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594F72B7" w:rsidP="796ADDB1" w:rsidRDefault="594F72B7" w14:paraId="4F8E5C84" w14:textId="51308BEC">
      <w:pPr>
        <w:spacing w:line="360" w:lineRule="auto"/>
        <w:jc w:val="both"/>
        <w:rPr>
          <w:rFonts w:ascii="Arial" w:hAnsi="Arial" w:eastAsia="Arial" w:cs="Arial"/>
          <w:b w:val="1"/>
          <w:bCs w:val="1"/>
          <w:sz w:val="22"/>
          <w:szCs w:val="22"/>
        </w:rPr>
      </w:pPr>
      <w:r w:rsidRPr="796ADDB1" w:rsidR="32E82B19">
        <w:rPr>
          <w:rFonts w:ascii="Arial" w:hAnsi="Arial" w:eastAsia="Arial" w:cs="Arial"/>
          <w:b w:val="1"/>
          <w:bCs w:val="1"/>
          <w:sz w:val="22"/>
          <w:szCs w:val="22"/>
        </w:rPr>
        <w:t>Student Name: Salsabin Akthar</w:t>
      </w:r>
    </w:p>
    <w:p w:rsidR="594F72B7" w:rsidP="796ADDB1" w:rsidRDefault="594F72B7" w14:paraId="48A66938" w14:textId="33FA7AFB">
      <w:pPr>
        <w:pStyle w:val="Normal"/>
        <w:spacing w:line="360" w:lineRule="auto"/>
        <w:jc w:val="both"/>
        <w:rPr>
          <w:rFonts w:ascii="Arial" w:hAnsi="Arial" w:eastAsia="Arial" w:cs="Arial"/>
          <w:b w:val="1"/>
          <w:bCs w:val="1"/>
          <w:sz w:val="22"/>
          <w:szCs w:val="22"/>
        </w:rPr>
      </w:pPr>
      <w:r w:rsidRPr="796ADDB1" w:rsidR="32E82B19">
        <w:rPr>
          <w:rFonts w:ascii="Arial" w:hAnsi="Arial" w:eastAsia="Arial" w:cs="Arial"/>
          <w:b w:val="1"/>
          <w:bCs w:val="1"/>
          <w:sz w:val="22"/>
          <w:szCs w:val="22"/>
        </w:rPr>
        <w:t>Student ID: 2029236</w:t>
      </w:r>
    </w:p>
    <w:p w:rsidR="594F72B7" w:rsidP="796ADDB1" w:rsidRDefault="594F72B7" w14:paraId="33C0686D" w14:textId="791A772F">
      <w:pPr>
        <w:pStyle w:val="Normal"/>
        <w:spacing w:line="360" w:lineRule="auto"/>
        <w:jc w:val="both"/>
        <w:rPr>
          <w:rFonts w:ascii="Arial" w:hAnsi="Arial" w:eastAsia="Arial" w:cs="Arial"/>
          <w:b w:val="1"/>
          <w:bCs w:val="1"/>
          <w:sz w:val="22"/>
          <w:szCs w:val="22"/>
        </w:rPr>
      </w:pPr>
      <w:r w:rsidRPr="796ADDB1" w:rsidR="32E82B19">
        <w:rPr>
          <w:rFonts w:ascii="Arial" w:hAnsi="Arial" w:eastAsia="Arial" w:cs="Arial"/>
          <w:b w:val="1"/>
          <w:bCs w:val="1"/>
          <w:sz w:val="22"/>
          <w:szCs w:val="22"/>
        </w:rPr>
        <w:t>Module</w:t>
      </w:r>
      <w:r w:rsidRPr="796ADDB1" w:rsidR="32E82B19">
        <w:rPr>
          <w:rFonts w:ascii="Arial" w:hAnsi="Arial" w:eastAsia="Arial" w:cs="Arial"/>
          <w:b w:val="1"/>
          <w:bCs w:val="1"/>
          <w:sz w:val="22"/>
          <w:szCs w:val="22"/>
        </w:rPr>
        <w:t>: Health, Well-being, and Sustainable Development</w:t>
      </w:r>
    </w:p>
    <w:p w:rsidR="594F72B7" w:rsidP="796ADDB1" w:rsidRDefault="594F72B7" w14:paraId="1C9C010A" w14:textId="63A30475">
      <w:pPr>
        <w:pStyle w:val="Normal"/>
        <w:spacing w:line="360" w:lineRule="auto"/>
        <w:jc w:val="both"/>
        <w:rPr>
          <w:rFonts w:ascii="Arial" w:hAnsi="Arial" w:eastAsia="Arial" w:cs="Arial"/>
          <w:b w:val="1"/>
          <w:bCs w:val="1"/>
          <w:sz w:val="22"/>
          <w:szCs w:val="22"/>
        </w:rPr>
      </w:pPr>
      <w:r w:rsidRPr="796ADDB1" w:rsidR="32E82B19">
        <w:rPr>
          <w:rFonts w:ascii="Arial" w:hAnsi="Arial" w:eastAsia="Arial" w:cs="Arial"/>
          <w:b w:val="1"/>
          <w:bCs w:val="1"/>
          <w:sz w:val="22"/>
          <w:szCs w:val="22"/>
        </w:rPr>
        <w:t>Module Code: BMHP6021</w:t>
      </w:r>
    </w:p>
    <w:p w:rsidR="594F72B7" w:rsidP="796ADDB1" w:rsidRDefault="594F72B7" w14:paraId="179C750E" w14:textId="587E7D2B">
      <w:pPr>
        <w:pStyle w:val="Normal"/>
        <w:spacing w:line="360" w:lineRule="auto"/>
        <w:jc w:val="both"/>
        <w:rPr>
          <w:rFonts w:ascii="Arial" w:hAnsi="Arial" w:eastAsia="Arial" w:cs="Arial"/>
          <w:b w:val="1"/>
          <w:bCs w:val="1"/>
          <w:sz w:val="22"/>
          <w:szCs w:val="22"/>
        </w:rPr>
      </w:pPr>
      <w:r w:rsidRPr="796ADDB1" w:rsidR="32E82B19">
        <w:rPr>
          <w:rFonts w:ascii="Arial" w:hAnsi="Arial" w:eastAsia="Arial" w:cs="Arial"/>
          <w:b w:val="1"/>
          <w:bCs w:val="1"/>
          <w:sz w:val="22"/>
          <w:szCs w:val="22"/>
        </w:rPr>
        <w:t>Lecturer: Joanne Davis</w:t>
      </w:r>
    </w:p>
    <w:p w:rsidR="594F72B7" w:rsidP="796ADDB1" w:rsidRDefault="594F72B7" w14:paraId="4A100AF3" w14:textId="7158390B">
      <w:pPr>
        <w:pStyle w:val="Normal"/>
        <w:spacing w:line="360" w:lineRule="auto"/>
        <w:jc w:val="both"/>
        <w:rPr>
          <w:rFonts w:ascii="Arial" w:hAnsi="Arial" w:eastAsia="Arial" w:cs="Arial"/>
          <w:b w:val="1"/>
          <w:bCs w:val="1"/>
          <w:sz w:val="22"/>
          <w:szCs w:val="22"/>
        </w:rPr>
      </w:pPr>
      <w:r w:rsidRPr="796ADDB1" w:rsidR="32E82B19">
        <w:rPr>
          <w:rFonts w:ascii="Arial" w:hAnsi="Arial" w:eastAsia="Arial" w:cs="Arial"/>
          <w:b w:val="1"/>
          <w:bCs w:val="1"/>
          <w:sz w:val="22"/>
          <w:szCs w:val="22"/>
        </w:rPr>
        <w:t xml:space="preserve">Assignment Title: </w:t>
      </w:r>
      <w:r w:rsidRPr="796ADDB1" w:rsidR="32E82B19">
        <w:rPr>
          <w:rFonts w:ascii="Arial" w:hAnsi="Arial" w:eastAsia="Arial" w:cs="Arial"/>
          <w:b w:val="1"/>
          <w:bCs w:val="1"/>
          <w:sz w:val="22"/>
          <w:szCs w:val="22"/>
        </w:rPr>
        <w:t>Component</w:t>
      </w:r>
      <w:r w:rsidRPr="796ADDB1" w:rsidR="32E82B19">
        <w:rPr>
          <w:rFonts w:ascii="Arial" w:hAnsi="Arial" w:eastAsia="Arial" w:cs="Arial"/>
          <w:b w:val="1"/>
          <w:bCs w:val="1"/>
          <w:sz w:val="22"/>
          <w:szCs w:val="22"/>
        </w:rPr>
        <w:t xml:space="preserve"> 1-written Report</w:t>
      </w:r>
    </w:p>
    <w:p w:rsidR="594F72B7" w:rsidP="796ADDB1" w:rsidRDefault="594F72B7" w14:paraId="6F87DA16" w14:textId="22A763AD">
      <w:pPr>
        <w:pStyle w:val="Normal"/>
        <w:spacing w:line="360" w:lineRule="auto"/>
        <w:jc w:val="both"/>
        <w:rPr>
          <w:rFonts w:ascii="Arial" w:hAnsi="Arial" w:eastAsia="Arial" w:cs="Arial"/>
          <w:b w:val="1"/>
          <w:bCs w:val="1"/>
          <w:sz w:val="22"/>
          <w:szCs w:val="22"/>
        </w:rPr>
      </w:pPr>
      <w:r w:rsidRPr="796ADDB1" w:rsidR="32E82B19">
        <w:rPr>
          <w:rFonts w:ascii="Arial" w:hAnsi="Arial" w:eastAsia="Arial" w:cs="Arial"/>
          <w:b w:val="1"/>
          <w:bCs w:val="1"/>
          <w:sz w:val="22"/>
          <w:szCs w:val="22"/>
        </w:rPr>
        <w:t xml:space="preserve"> </w:t>
      </w:r>
    </w:p>
    <w:p w:rsidR="594F72B7" w:rsidP="796ADDB1" w:rsidRDefault="594F72B7" w14:paraId="035BE248" w14:textId="0B7E8FBC">
      <w:pPr>
        <w:pStyle w:val="Normal"/>
        <w:spacing w:line="360" w:lineRule="auto"/>
        <w:jc w:val="both"/>
        <w:rPr>
          <w:rFonts w:ascii="Arial" w:hAnsi="Arial" w:eastAsia="Arial" w:cs="Arial"/>
          <w:b w:val="1"/>
          <w:bCs w:val="1"/>
          <w:sz w:val="22"/>
          <w:szCs w:val="22"/>
        </w:rPr>
      </w:pPr>
    </w:p>
    <w:p w:rsidR="594F72B7" w:rsidP="796ADDB1" w:rsidRDefault="594F72B7" w14:paraId="2B16CBC0" w14:textId="7170ECA9">
      <w:pPr>
        <w:pStyle w:val="Normal"/>
        <w:spacing w:line="360" w:lineRule="auto"/>
        <w:jc w:val="both"/>
        <w:rPr>
          <w:rFonts w:ascii="Arial" w:hAnsi="Arial" w:eastAsia="Arial" w:cs="Arial"/>
          <w:b w:val="1"/>
          <w:bCs w:val="1"/>
          <w:sz w:val="22"/>
          <w:szCs w:val="22"/>
        </w:rPr>
      </w:pPr>
    </w:p>
    <w:p w:rsidR="594F72B7" w:rsidP="796ADDB1" w:rsidRDefault="594F72B7" w14:paraId="1CAC1B7D" w14:textId="04B7DC15">
      <w:pPr>
        <w:pStyle w:val="Normal"/>
        <w:spacing w:line="360" w:lineRule="auto"/>
        <w:jc w:val="both"/>
        <w:rPr>
          <w:rFonts w:ascii="Arial" w:hAnsi="Arial" w:eastAsia="Arial" w:cs="Arial"/>
          <w:b w:val="1"/>
          <w:bCs w:val="1"/>
          <w:sz w:val="22"/>
          <w:szCs w:val="22"/>
        </w:rPr>
      </w:pPr>
    </w:p>
    <w:p w:rsidR="594F72B7" w:rsidP="796ADDB1" w:rsidRDefault="594F72B7" w14:paraId="0BDFAC25" w14:textId="1BA4A1CF">
      <w:pPr>
        <w:pStyle w:val="Normal"/>
        <w:spacing w:line="360" w:lineRule="auto"/>
        <w:jc w:val="both"/>
        <w:rPr>
          <w:rFonts w:ascii="Arial" w:hAnsi="Arial" w:eastAsia="Arial" w:cs="Arial"/>
          <w:b w:val="1"/>
          <w:bCs w:val="1"/>
          <w:sz w:val="22"/>
          <w:szCs w:val="22"/>
        </w:rPr>
      </w:pPr>
    </w:p>
    <w:p w:rsidR="594F72B7" w:rsidP="796ADDB1" w:rsidRDefault="594F72B7" w14:paraId="3FD4B24F" w14:textId="594148DB">
      <w:pPr>
        <w:pStyle w:val="Normal"/>
        <w:spacing w:line="360" w:lineRule="auto"/>
        <w:jc w:val="both"/>
        <w:rPr>
          <w:rFonts w:ascii="Arial" w:hAnsi="Arial" w:eastAsia="Arial" w:cs="Arial"/>
          <w:b w:val="1"/>
          <w:bCs w:val="1"/>
          <w:sz w:val="22"/>
          <w:szCs w:val="22"/>
        </w:rPr>
      </w:pPr>
    </w:p>
    <w:p w:rsidR="594F72B7" w:rsidP="796ADDB1" w:rsidRDefault="594F72B7" w14:paraId="5967FF8D" w14:textId="3595E467">
      <w:pPr>
        <w:pStyle w:val="Normal"/>
        <w:spacing w:line="360" w:lineRule="auto"/>
        <w:jc w:val="both"/>
        <w:rPr>
          <w:rFonts w:ascii="Arial" w:hAnsi="Arial" w:eastAsia="Arial" w:cs="Arial"/>
          <w:b w:val="1"/>
          <w:bCs w:val="1"/>
          <w:sz w:val="22"/>
          <w:szCs w:val="22"/>
        </w:rPr>
      </w:pPr>
    </w:p>
    <w:p w:rsidR="594F72B7" w:rsidP="796ADDB1" w:rsidRDefault="594F72B7" w14:paraId="625FB67F" w14:textId="0809BA03">
      <w:pPr>
        <w:pStyle w:val="Normal"/>
        <w:spacing w:line="360" w:lineRule="auto"/>
        <w:jc w:val="both"/>
        <w:rPr>
          <w:rFonts w:ascii="Arial" w:hAnsi="Arial" w:eastAsia="Arial" w:cs="Arial"/>
          <w:b w:val="1"/>
          <w:bCs w:val="1"/>
          <w:sz w:val="22"/>
          <w:szCs w:val="22"/>
        </w:rPr>
      </w:pPr>
    </w:p>
    <w:p w:rsidR="594F72B7" w:rsidP="796ADDB1" w:rsidRDefault="594F72B7" w14:paraId="5680C5D3" w14:textId="1143D469">
      <w:pPr>
        <w:pStyle w:val="Normal"/>
        <w:spacing w:line="360" w:lineRule="auto"/>
        <w:jc w:val="both"/>
        <w:rPr>
          <w:rFonts w:ascii="Arial" w:hAnsi="Arial" w:eastAsia="Arial" w:cs="Arial"/>
          <w:b w:val="1"/>
          <w:bCs w:val="1"/>
          <w:sz w:val="22"/>
          <w:szCs w:val="22"/>
        </w:rPr>
      </w:pPr>
    </w:p>
    <w:p w:rsidR="594F72B7" w:rsidP="796ADDB1" w:rsidRDefault="594F72B7" w14:paraId="61ACBC83" w14:textId="3F74386E">
      <w:pPr>
        <w:pStyle w:val="Normal"/>
        <w:spacing w:line="360" w:lineRule="auto"/>
        <w:jc w:val="both"/>
        <w:rPr>
          <w:rFonts w:ascii="Arial" w:hAnsi="Arial" w:eastAsia="Arial" w:cs="Arial"/>
          <w:b w:val="1"/>
          <w:bCs w:val="1"/>
          <w:sz w:val="22"/>
          <w:szCs w:val="22"/>
        </w:rPr>
      </w:pPr>
    </w:p>
    <w:p w:rsidR="594F72B7" w:rsidP="796ADDB1" w:rsidRDefault="594F72B7" w14:paraId="45E1B0D3" w14:textId="7BEC6238">
      <w:pPr>
        <w:pStyle w:val="Normal"/>
        <w:spacing w:line="360" w:lineRule="auto"/>
        <w:jc w:val="both"/>
        <w:rPr>
          <w:rFonts w:ascii="Arial" w:hAnsi="Arial" w:eastAsia="Arial" w:cs="Arial"/>
          <w:b w:val="1"/>
          <w:bCs w:val="1"/>
          <w:sz w:val="22"/>
          <w:szCs w:val="22"/>
        </w:rPr>
      </w:pPr>
    </w:p>
    <w:p w:rsidR="594F72B7" w:rsidP="796ADDB1" w:rsidRDefault="594F72B7" w14:paraId="6DA3C99A" w14:textId="68D88372">
      <w:pPr>
        <w:pStyle w:val="Normal"/>
        <w:spacing w:line="360" w:lineRule="auto"/>
        <w:jc w:val="both"/>
        <w:rPr>
          <w:rFonts w:ascii="Arial" w:hAnsi="Arial" w:eastAsia="Arial" w:cs="Arial"/>
          <w:b w:val="1"/>
          <w:bCs w:val="1"/>
          <w:sz w:val="22"/>
          <w:szCs w:val="22"/>
        </w:rPr>
      </w:pPr>
    </w:p>
    <w:p w:rsidR="594F72B7" w:rsidP="796ADDB1" w:rsidRDefault="594F72B7" w14:paraId="39E1E31A" w14:textId="429A8459">
      <w:pPr>
        <w:pStyle w:val="Normal"/>
        <w:spacing w:line="360" w:lineRule="auto"/>
        <w:jc w:val="both"/>
        <w:rPr>
          <w:rFonts w:ascii="Arial" w:hAnsi="Arial" w:eastAsia="Arial" w:cs="Arial"/>
          <w:b w:val="1"/>
          <w:bCs w:val="1"/>
          <w:sz w:val="22"/>
          <w:szCs w:val="22"/>
        </w:rPr>
      </w:pPr>
    </w:p>
    <w:p w:rsidR="594F72B7" w:rsidP="796ADDB1" w:rsidRDefault="594F72B7" w14:paraId="2A19E0E7" w14:textId="66ABC742">
      <w:pPr>
        <w:pStyle w:val="Normal"/>
        <w:spacing w:line="360" w:lineRule="auto"/>
        <w:jc w:val="both"/>
        <w:rPr>
          <w:rFonts w:ascii="Arial" w:hAnsi="Arial" w:eastAsia="Arial" w:cs="Arial"/>
          <w:b w:val="1"/>
          <w:bCs w:val="1"/>
          <w:sz w:val="22"/>
          <w:szCs w:val="22"/>
        </w:rPr>
      </w:pPr>
    </w:p>
    <w:p w:rsidR="594F72B7" w:rsidP="796ADDB1" w:rsidRDefault="594F72B7" w14:paraId="6D1B5145" w14:textId="6FC4A2AB">
      <w:pPr>
        <w:pStyle w:val="Normal"/>
        <w:spacing w:line="360" w:lineRule="auto"/>
        <w:jc w:val="both"/>
        <w:rPr>
          <w:rFonts w:ascii="Arial" w:hAnsi="Arial" w:eastAsia="Arial" w:cs="Arial"/>
          <w:b w:val="1"/>
          <w:bCs w:val="1"/>
          <w:sz w:val="22"/>
          <w:szCs w:val="22"/>
        </w:rPr>
      </w:pPr>
    </w:p>
    <w:p w:rsidR="594F72B7" w:rsidP="796ADDB1" w:rsidRDefault="594F72B7" w14:paraId="1FC9705F" w14:textId="70AB1203">
      <w:pPr>
        <w:pStyle w:val="Normal"/>
        <w:spacing w:line="360" w:lineRule="auto"/>
        <w:jc w:val="both"/>
        <w:rPr>
          <w:rFonts w:ascii="Arial" w:hAnsi="Arial" w:eastAsia="Arial" w:cs="Arial"/>
          <w:b w:val="1"/>
          <w:bCs w:val="1"/>
          <w:sz w:val="22"/>
          <w:szCs w:val="22"/>
        </w:rPr>
      </w:pPr>
    </w:p>
    <w:p w:rsidR="594F72B7" w:rsidP="796ADDB1" w:rsidRDefault="594F72B7" w14:paraId="01C064AE" w14:textId="2AA5B925">
      <w:pPr>
        <w:pStyle w:val="Normal"/>
        <w:spacing w:line="360" w:lineRule="auto"/>
        <w:jc w:val="both"/>
        <w:rPr>
          <w:rFonts w:ascii="Arial" w:hAnsi="Arial" w:eastAsia="Arial" w:cs="Arial"/>
          <w:b w:val="1"/>
          <w:bCs w:val="1"/>
          <w:sz w:val="22"/>
          <w:szCs w:val="22"/>
        </w:rPr>
      </w:pPr>
    </w:p>
    <w:p w:rsidR="594F72B7" w:rsidP="796ADDB1" w:rsidRDefault="594F72B7" w14:paraId="2F7B9550" w14:textId="69F1F60E">
      <w:pPr>
        <w:pStyle w:val="Normal"/>
        <w:spacing w:line="360" w:lineRule="auto"/>
        <w:jc w:val="both"/>
        <w:rPr>
          <w:rFonts w:ascii="Arial" w:hAnsi="Arial" w:eastAsia="Arial" w:cs="Arial"/>
          <w:b w:val="1"/>
          <w:bCs w:val="1"/>
          <w:sz w:val="22"/>
          <w:szCs w:val="22"/>
        </w:rPr>
      </w:pPr>
    </w:p>
    <w:p w:rsidR="594F72B7" w:rsidP="796ADDB1" w:rsidRDefault="594F72B7" w14:paraId="59C2D0DF" w14:textId="31E86097">
      <w:pPr>
        <w:pStyle w:val="Normal"/>
        <w:spacing w:line="360" w:lineRule="auto"/>
        <w:jc w:val="both"/>
        <w:rPr>
          <w:rFonts w:ascii="Arial" w:hAnsi="Arial" w:eastAsia="Arial" w:cs="Arial"/>
          <w:b w:val="1"/>
          <w:bCs w:val="1"/>
          <w:sz w:val="22"/>
          <w:szCs w:val="22"/>
        </w:rPr>
      </w:pPr>
    </w:p>
    <w:p w:rsidR="594F72B7" w:rsidP="796ADDB1" w:rsidRDefault="594F72B7" w14:paraId="1EE43AFF" w14:textId="7A2874EF">
      <w:pPr>
        <w:pStyle w:val="Normal"/>
        <w:spacing w:line="360" w:lineRule="auto"/>
        <w:jc w:val="both"/>
        <w:rPr>
          <w:rFonts w:ascii="Arial" w:hAnsi="Arial" w:eastAsia="Arial" w:cs="Arial"/>
          <w:b w:val="1"/>
          <w:bCs w:val="1"/>
          <w:sz w:val="22"/>
          <w:szCs w:val="22"/>
        </w:rPr>
      </w:pPr>
    </w:p>
    <w:p w:rsidR="594F72B7" w:rsidP="796ADDB1" w:rsidRDefault="594F72B7" w14:paraId="31178B1D" w14:textId="10F111F5">
      <w:pPr>
        <w:pStyle w:val="Normal"/>
        <w:spacing w:line="360" w:lineRule="auto"/>
        <w:jc w:val="both"/>
        <w:rPr>
          <w:rFonts w:ascii="Arial" w:hAnsi="Arial" w:eastAsia="Arial" w:cs="Arial"/>
          <w:b w:val="1"/>
          <w:bCs w:val="1"/>
          <w:sz w:val="22"/>
          <w:szCs w:val="22"/>
        </w:rPr>
      </w:pPr>
      <w:r w:rsidRPr="796ADDB1" w:rsidR="32E82B19">
        <w:rPr>
          <w:rFonts w:ascii="Arial" w:hAnsi="Arial" w:eastAsia="Arial" w:cs="Arial"/>
          <w:b w:val="1"/>
          <w:bCs w:val="1"/>
          <w:sz w:val="22"/>
          <w:szCs w:val="22"/>
        </w:rPr>
        <w:t>Content Page:</w:t>
      </w:r>
    </w:p>
    <w:p w:rsidR="594F72B7" w:rsidP="796ADDB1" w:rsidRDefault="594F72B7" w14:paraId="1D662A95" w14:textId="2F274A2D">
      <w:pPr>
        <w:pStyle w:val="ListParagraph"/>
        <w:numPr>
          <w:ilvl w:val="0"/>
          <w:numId w:val="3"/>
        </w:numPr>
        <w:spacing w:line="360" w:lineRule="auto"/>
        <w:jc w:val="both"/>
        <w:rPr>
          <w:rFonts w:ascii="Arial" w:hAnsi="Arial" w:eastAsia="Arial" w:cs="Arial"/>
          <w:b w:val="1"/>
          <w:bCs w:val="1"/>
          <w:sz w:val="22"/>
          <w:szCs w:val="22"/>
        </w:rPr>
      </w:pPr>
      <w:r w:rsidRPr="796ADDB1" w:rsidR="32E82B19">
        <w:rPr>
          <w:rFonts w:ascii="Arial" w:hAnsi="Arial" w:eastAsia="Arial" w:cs="Arial"/>
          <w:b w:val="1"/>
          <w:bCs w:val="1"/>
          <w:sz w:val="22"/>
          <w:szCs w:val="22"/>
        </w:rPr>
        <w:t>Introduction..........................................</w:t>
      </w:r>
      <w:r w:rsidRPr="796ADDB1" w:rsidR="37DE9D4B">
        <w:rPr>
          <w:rFonts w:ascii="Arial" w:hAnsi="Arial" w:eastAsia="Arial" w:cs="Arial"/>
          <w:b w:val="1"/>
          <w:bCs w:val="1"/>
          <w:sz w:val="22"/>
          <w:szCs w:val="22"/>
        </w:rPr>
        <w:t>............................</w:t>
      </w:r>
      <w:r w:rsidRPr="796ADDB1" w:rsidR="32E82B19">
        <w:rPr>
          <w:rFonts w:ascii="Arial" w:hAnsi="Arial" w:eastAsia="Arial" w:cs="Arial"/>
          <w:b w:val="1"/>
          <w:bCs w:val="1"/>
          <w:sz w:val="22"/>
          <w:szCs w:val="22"/>
        </w:rPr>
        <w:t>..................03</w:t>
      </w:r>
    </w:p>
    <w:p w:rsidR="594F72B7" w:rsidP="796ADDB1" w:rsidRDefault="594F72B7" w14:paraId="13A674B7" w14:textId="0C2CD03F">
      <w:pPr>
        <w:pStyle w:val="ListParagraph"/>
        <w:numPr>
          <w:ilvl w:val="0"/>
          <w:numId w:val="3"/>
        </w:numPr>
        <w:spacing w:line="360" w:lineRule="auto"/>
        <w:jc w:val="both"/>
        <w:rPr>
          <w:rFonts w:ascii="Arial" w:hAnsi="Arial" w:eastAsia="Arial" w:cs="Arial"/>
          <w:b w:val="1"/>
          <w:bCs w:val="1"/>
          <w:sz w:val="22"/>
          <w:szCs w:val="22"/>
        </w:rPr>
      </w:pPr>
      <w:r w:rsidRPr="796ADDB1" w:rsidR="32E82B19">
        <w:rPr>
          <w:rFonts w:ascii="Arial" w:hAnsi="Arial" w:eastAsia="Arial" w:cs="Arial"/>
          <w:b w:val="1"/>
          <w:bCs w:val="1"/>
          <w:sz w:val="22"/>
          <w:szCs w:val="22"/>
        </w:rPr>
        <w:t>What is Well-being.................................</w:t>
      </w:r>
      <w:r w:rsidRPr="796ADDB1" w:rsidR="481F6951">
        <w:rPr>
          <w:rFonts w:ascii="Arial" w:hAnsi="Arial" w:eastAsia="Arial" w:cs="Arial"/>
          <w:b w:val="1"/>
          <w:bCs w:val="1"/>
          <w:sz w:val="22"/>
          <w:szCs w:val="22"/>
        </w:rPr>
        <w:t>............................</w:t>
      </w:r>
      <w:r w:rsidRPr="796ADDB1" w:rsidR="32E82B19">
        <w:rPr>
          <w:rFonts w:ascii="Arial" w:hAnsi="Arial" w:eastAsia="Arial" w:cs="Arial"/>
          <w:b w:val="1"/>
          <w:bCs w:val="1"/>
          <w:sz w:val="22"/>
          <w:szCs w:val="22"/>
        </w:rPr>
        <w:t>................03</w:t>
      </w:r>
    </w:p>
    <w:p w:rsidR="594F72B7" w:rsidP="796ADDB1" w:rsidRDefault="594F72B7" w14:paraId="6BAFF771" w14:textId="4C3B2B27">
      <w:pPr>
        <w:pStyle w:val="ListParagraph"/>
        <w:numPr>
          <w:ilvl w:val="0"/>
          <w:numId w:val="3"/>
        </w:numPr>
        <w:spacing w:line="360" w:lineRule="auto"/>
        <w:jc w:val="both"/>
        <w:rPr>
          <w:rFonts w:ascii="Arial" w:hAnsi="Arial" w:eastAsia="Arial" w:cs="Arial"/>
          <w:b w:val="1"/>
          <w:bCs w:val="1"/>
          <w:sz w:val="22"/>
          <w:szCs w:val="22"/>
        </w:rPr>
      </w:pPr>
      <w:r w:rsidRPr="796ADDB1" w:rsidR="32E82B19">
        <w:rPr>
          <w:rFonts w:ascii="Arial" w:hAnsi="Arial" w:eastAsia="Arial" w:cs="Arial"/>
          <w:b w:val="1"/>
          <w:bCs w:val="1"/>
          <w:sz w:val="22"/>
          <w:szCs w:val="22"/>
        </w:rPr>
        <w:t>What is Health.......................................................</w:t>
      </w:r>
      <w:r w:rsidRPr="796ADDB1" w:rsidR="7B9F0197">
        <w:rPr>
          <w:rFonts w:ascii="Arial" w:hAnsi="Arial" w:eastAsia="Arial" w:cs="Arial"/>
          <w:b w:val="1"/>
          <w:bCs w:val="1"/>
          <w:sz w:val="22"/>
          <w:szCs w:val="22"/>
        </w:rPr>
        <w:t>............................</w:t>
      </w:r>
      <w:r w:rsidRPr="796ADDB1" w:rsidR="32E82B19">
        <w:rPr>
          <w:rFonts w:ascii="Arial" w:hAnsi="Arial" w:eastAsia="Arial" w:cs="Arial"/>
          <w:b w:val="1"/>
          <w:bCs w:val="1"/>
          <w:sz w:val="22"/>
          <w:szCs w:val="22"/>
        </w:rPr>
        <w:t>..04</w:t>
      </w:r>
    </w:p>
    <w:p w:rsidR="594F72B7" w:rsidP="796ADDB1" w:rsidRDefault="594F72B7" w14:paraId="7D5AD0E2" w14:textId="6D0AE3C4">
      <w:pPr>
        <w:pStyle w:val="ListParagraph"/>
        <w:numPr>
          <w:ilvl w:val="0"/>
          <w:numId w:val="3"/>
        </w:numPr>
        <w:spacing w:line="360" w:lineRule="auto"/>
        <w:jc w:val="both"/>
        <w:rPr>
          <w:rFonts w:ascii="Arial" w:hAnsi="Arial" w:eastAsia="Arial" w:cs="Arial"/>
          <w:b w:val="1"/>
          <w:bCs w:val="1"/>
          <w:i w:val="0"/>
          <w:iCs w:val="0"/>
          <w:sz w:val="22"/>
          <w:szCs w:val="22"/>
        </w:rPr>
      </w:pPr>
      <w:r w:rsidRPr="796ADDB1" w:rsidR="32E82B19">
        <w:rPr>
          <w:rFonts w:ascii="Arial" w:hAnsi="Arial" w:eastAsia="Arial" w:cs="Arial"/>
          <w:b w:val="1"/>
          <w:bCs w:val="1"/>
          <w:i w:val="0"/>
          <w:iCs w:val="0"/>
          <w:sz w:val="22"/>
          <w:szCs w:val="22"/>
        </w:rPr>
        <w:t>Sustainable Development.....................................</w:t>
      </w:r>
      <w:r w:rsidRPr="796ADDB1" w:rsidR="2363BD3A">
        <w:rPr>
          <w:rFonts w:ascii="Arial" w:hAnsi="Arial" w:eastAsia="Arial" w:cs="Arial"/>
          <w:b w:val="1"/>
          <w:bCs w:val="1"/>
          <w:i w:val="0"/>
          <w:iCs w:val="0"/>
          <w:sz w:val="22"/>
          <w:szCs w:val="22"/>
        </w:rPr>
        <w:t>............................</w:t>
      </w:r>
      <w:r w:rsidRPr="796ADDB1" w:rsidR="32E82B19">
        <w:rPr>
          <w:rFonts w:ascii="Arial" w:hAnsi="Arial" w:eastAsia="Arial" w:cs="Arial"/>
          <w:b w:val="1"/>
          <w:bCs w:val="1"/>
          <w:i w:val="0"/>
          <w:iCs w:val="0"/>
          <w:sz w:val="22"/>
          <w:szCs w:val="22"/>
        </w:rPr>
        <w:t>.05</w:t>
      </w:r>
    </w:p>
    <w:p w:rsidR="594F72B7" w:rsidP="796ADDB1" w:rsidRDefault="594F72B7" w14:paraId="3831A731" w14:textId="6F4D2882">
      <w:pPr>
        <w:pStyle w:val="ListParagraph"/>
        <w:numPr>
          <w:ilvl w:val="0"/>
          <w:numId w:val="3"/>
        </w:numPr>
        <w:spacing w:line="360" w:lineRule="auto"/>
        <w:jc w:val="both"/>
        <w:rPr>
          <w:rFonts w:ascii="Arial" w:hAnsi="Arial" w:eastAsia="Arial" w:cs="Arial"/>
          <w:b w:val="1"/>
          <w:bCs w:val="1"/>
          <w:i w:val="0"/>
          <w:iCs w:val="0"/>
          <w:sz w:val="22"/>
          <w:szCs w:val="22"/>
        </w:rPr>
      </w:pPr>
      <w:r w:rsidRPr="796ADDB1" w:rsidR="32E82B19">
        <w:rPr>
          <w:rFonts w:ascii="Arial" w:hAnsi="Arial" w:eastAsia="Arial" w:cs="Arial"/>
          <w:b w:val="1"/>
          <w:bCs w:val="1"/>
          <w:i w:val="0"/>
          <w:iCs w:val="0"/>
          <w:sz w:val="22"/>
          <w:szCs w:val="22"/>
        </w:rPr>
        <w:t>Sustainable Development Goals........................................................07</w:t>
      </w:r>
    </w:p>
    <w:p w:rsidR="594F72B7" w:rsidP="796ADDB1" w:rsidRDefault="594F72B7" w14:paraId="04AE6E0B" w14:textId="245B04B0">
      <w:pPr>
        <w:pStyle w:val="ListParagraph"/>
        <w:numPr>
          <w:ilvl w:val="0"/>
          <w:numId w:val="3"/>
        </w:numPr>
        <w:spacing w:line="360" w:lineRule="auto"/>
        <w:jc w:val="both"/>
        <w:rPr>
          <w:rFonts w:ascii="Arial" w:hAnsi="Arial" w:eastAsia="Arial" w:cs="Arial"/>
          <w:b w:val="1"/>
          <w:bCs w:val="1"/>
          <w:noProof w:val="0"/>
          <w:sz w:val="22"/>
          <w:szCs w:val="22"/>
          <w:u w:val="none"/>
          <w:lang w:val="en-GB"/>
        </w:rPr>
      </w:pPr>
      <w:r w:rsidRPr="796ADDB1" w:rsidR="32E82B19">
        <w:rPr>
          <w:rFonts w:ascii="Arial" w:hAnsi="Arial" w:eastAsia="Arial" w:cs="Arial"/>
          <w:b w:val="1"/>
          <w:bCs w:val="1"/>
          <w:noProof w:val="0"/>
          <w:sz w:val="22"/>
          <w:szCs w:val="22"/>
          <w:u w:val="none"/>
          <w:lang w:val="en-GB"/>
        </w:rPr>
        <w:t>(GOAL: A) Sustainable Development Goal 3: Ensure Healthy Lives and Promote Well-being for All at All Ages..............................................08</w:t>
      </w:r>
    </w:p>
    <w:p w:rsidR="594F72B7" w:rsidP="796ADDB1" w:rsidRDefault="594F72B7" w14:paraId="1E6E4B15" w14:textId="751F65E3">
      <w:pPr>
        <w:pStyle w:val="ListParagraph"/>
        <w:numPr>
          <w:ilvl w:val="0"/>
          <w:numId w:val="3"/>
        </w:numPr>
        <w:spacing w:line="360" w:lineRule="auto"/>
        <w:jc w:val="both"/>
        <w:rPr>
          <w:rFonts w:ascii="Arial" w:hAnsi="Arial" w:eastAsia="Arial" w:cs="Arial"/>
          <w:b w:val="1"/>
          <w:bCs w:val="1"/>
          <w:i w:val="0"/>
          <w:iCs w:val="0"/>
          <w:u w:val="none"/>
        </w:rPr>
      </w:pPr>
      <w:r w:rsidRPr="796ADDB1" w:rsidR="32E82B19">
        <w:rPr>
          <w:rFonts w:ascii="Arial" w:hAnsi="Arial" w:eastAsia="Arial" w:cs="Arial"/>
          <w:b w:val="1"/>
          <w:bCs w:val="1"/>
          <w:i w:val="0"/>
          <w:iCs w:val="0"/>
          <w:u w:val="none"/>
        </w:rPr>
        <w:t>GOAL B) Sustainable Development Goal 5: Gender Equality........17</w:t>
      </w:r>
    </w:p>
    <w:p w:rsidR="594F72B7" w:rsidP="796ADDB1" w:rsidRDefault="594F72B7" w14:paraId="783BD6F2" w14:textId="67E8CC5B">
      <w:pPr>
        <w:pStyle w:val="ListParagraph"/>
        <w:numPr>
          <w:ilvl w:val="0"/>
          <w:numId w:val="3"/>
        </w:numPr>
        <w:spacing w:line="360" w:lineRule="auto"/>
        <w:jc w:val="both"/>
        <w:rPr>
          <w:rFonts w:ascii="Arial" w:hAnsi="Arial" w:eastAsia="Arial" w:cs="Arial"/>
          <w:b w:val="1"/>
          <w:bCs w:val="1"/>
          <w:sz w:val="22"/>
          <w:szCs w:val="22"/>
        </w:rPr>
      </w:pPr>
      <w:r w:rsidRPr="796ADDB1" w:rsidR="2C96D68B">
        <w:rPr>
          <w:rFonts w:ascii="Arial" w:hAnsi="Arial" w:eastAsia="Arial" w:cs="Arial"/>
          <w:b w:val="1"/>
          <w:bCs w:val="1"/>
          <w:sz w:val="22"/>
          <w:szCs w:val="22"/>
        </w:rPr>
        <w:t>Conclusion............................................................................................22</w:t>
      </w:r>
    </w:p>
    <w:p w:rsidR="594F72B7" w:rsidP="796ADDB1" w:rsidRDefault="594F72B7" w14:paraId="022B17AC" w14:textId="5844DF52">
      <w:pPr>
        <w:pStyle w:val="ListParagraph"/>
        <w:numPr>
          <w:ilvl w:val="0"/>
          <w:numId w:val="3"/>
        </w:numPr>
        <w:spacing w:line="360" w:lineRule="auto"/>
        <w:jc w:val="both"/>
        <w:rPr>
          <w:rFonts w:ascii="Arial" w:hAnsi="Arial" w:eastAsia="Arial" w:cs="Arial"/>
          <w:b w:val="1"/>
          <w:bCs w:val="1"/>
          <w:sz w:val="22"/>
          <w:szCs w:val="22"/>
        </w:rPr>
      </w:pPr>
      <w:r w:rsidRPr="796ADDB1" w:rsidR="2C96D68B">
        <w:rPr>
          <w:rFonts w:ascii="Arial" w:hAnsi="Arial" w:eastAsia="Arial" w:cs="Arial"/>
          <w:b w:val="1"/>
          <w:bCs w:val="1"/>
          <w:sz w:val="22"/>
          <w:szCs w:val="22"/>
        </w:rPr>
        <w:t>References.............................................................................................23</w:t>
      </w:r>
    </w:p>
    <w:p w:rsidR="594F72B7" w:rsidP="796ADDB1" w:rsidRDefault="594F72B7" w14:paraId="7617D86F" w14:textId="0BFC2E37">
      <w:pPr>
        <w:spacing w:line="360" w:lineRule="auto"/>
        <w:jc w:val="both"/>
        <w:rPr>
          <w:rFonts w:ascii="Arial" w:hAnsi="Arial" w:eastAsia="Arial" w:cs="Arial"/>
          <w:b w:val="1"/>
          <w:bCs w:val="1"/>
          <w:sz w:val="22"/>
          <w:szCs w:val="22"/>
        </w:rPr>
      </w:pPr>
    </w:p>
    <w:p w:rsidR="594F72B7" w:rsidP="796ADDB1" w:rsidRDefault="594F72B7" w14:paraId="6E860FAA" w14:textId="59C1996D">
      <w:pPr>
        <w:spacing w:line="360" w:lineRule="auto"/>
        <w:jc w:val="both"/>
        <w:rPr>
          <w:rFonts w:ascii="Arial" w:hAnsi="Arial" w:eastAsia="Arial" w:cs="Arial"/>
          <w:b w:val="1"/>
          <w:bCs w:val="1"/>
          <w:sz w:val="22"/>
          <w:szCs w:val="22"/>
        </w:rPr>
      </w:pPr>
    </w:p>
    <w:p w:rsidR="594F72B7" w:rsidP="796ADDB1" w:rsidRDefault="594F72B7" w14:paraId="56E56E2A" w14:textId="3174C326">
      <w:pPr>
        <w:spacing w:line="360" w:lineRule="auto"/>
        <w:jc w:val="both"/>
        <w:rPr>
          <w:rFonts w:ascii="Arial" w:hAnsi="Arial" w:eastAsia="Arial" w:cs="Arial"/>
          <w:b w:val="1"/>
          <w:bCs w:val="1"/>
          <w:sz w:val="22"/>
          <w:szCs w:val="22"/>
        </w:rPr>
      </w:pPr>
    </w:p>
    <w:p w:rsidR="594F72B7" w:rsidP="796ADDB1" w:rsidRDefault="594F72B7" w14:paraId="1EA0CD63" w14:textId="30788758">
      <w:pPr>
        <w:spacing w:line="360" w:lineRule="auto"/>
        <w:jc w:val="both"/>
        <w:rPr>
          <w:rFonts w:ascii="Arial" w:hAnsi="Arial" w:eastAsia="Arial" w:cs="Arial"/>
          <w:b w:val="1"/>
          <w:bCs w:val="1"/>
          <w:sz w:val="22"/>
          <w:szCs w:val="22"/>
        </w:rPr>
      </w:pPr>
    </w:p>
    <w:p w:rsidR="594F72B7" w:rsidP="796ADDB1" w:rsidRDefault="594F72B7" w14:paraId="183D5B14" w14:textId="0EF55867">
      <w:pPr>
        <w:spacing w:line="360" w:lineRule="auto"/>
        <w:jc w:val="both"/>
        <w:rPr>
          <w:rFonts w:ascii="Arial" w:hAnsi="Arial" w:eastAsia="Arial" w:cs="Arial"/>
          <w:b w:val="1"/>
          <w:bCs w:val="1"/>
          <w:sz w:val="22"/>
          <w:szCs w:val="22"/>
        </w:rPr>
      </w:pPr>
    </w:p>
    <w:p w:rsidR="594F72B7" w:rsidP="796ADDB1" w:rsidRDefault="594F72B7" w14:paraId="5F8E0E3A" w14:textId="7729A04C">
      <w:pPr>
        <w:spacing w:line="360" w:lineRule="auto"/>
        <w:jc w:val="both"/>
        <w:rPr>
          <w:rFonts w:ascii="Arial" w:hAnsi="Arial" w:eastAsia="Arial" w:cs="Arial"/>
          <w:b w:val="1"/>
          <w:bCs w:val="1"/>
          <w:sz w:val="22"/>
          <w:szCs w:val="22"/>
        </w:rPr>
      </w:pPr>
    </w:p>
    <w:p w:rsidR="594F72B7" w:rsidP="796ADDB1" w:rsidRDefault="594F72B7" w14:paraId="5E4383DB" w14:textId="1756D6BC">
      <w:pPr>
        <w:spacing w:line="360" w:lineRule="auto"/>
        <w:jc w:val="both"/>
        <w:rPr>
          <w:rFonts w:ascii="Arial" w:hAnsi="Arial" w:eastAsia="Arial" w:cs="Arial"/>
          <w:b w:val="1"/>
          <w:bCs w:val="1"/>
          <w:sz w:val="22"/>
          <w:szCs w:val="22"/>
        </w:rPr>
      </w:pPr>
    </w:p>
    <w:p w:rsidR="594F72B7" w:rsidP="796ADDB1" w:rsidRDefault="594F72B7" w14:paraId="2B7CEDED" w14:textId="23C20C8D">
      <w:pPr>
        <w:spacing w:line="360" w:lineRule="auto"/>
        <w:jc w:val="both"/>
        <w:rPr>
          <w:rFonts w:ascii="Arial" w:hAnsi="Arial" w:eastAsia="Arial" w:cs="Arial"/>
          <w:b w:val="1"/>
          <w:bCs w:val="1"/>
          <w:sz w:val="22"/>
          <w:szCs w:val="22"/>
        </w:rPr>
      </w:pPr>
    </w:p>
    <w:p w:rsidR="594F72B7" w:rsidP="796ADDB1" w:rsidRDefault="594F72B7" w14:paraId="72EBDB26" w14:textId="50996694">
      <w:pPr>
        <w:spacing w:line="360" w:lineRule="auto"/>
        <w:jc w:val="both"/>
        <w:rPr>
          <w:rFonts w:ascii="Arial" w:hAnsi="Arial" w:eastAsia="Arial" w:cs="Arial"/>
          <w:b w:val="1"/>
          <w:bCs w:val="1"/>
          <w:sz w:val="22"/>
          <w:szCs w:val="22"/>
        </w:rPr>
      </w:pPr>
    </w:p>
    <w:p w:rsidR="594F72B7" w:rsidP="796ADDB1" w:rsidRDefault="594F72B7" w14:paraId="15AC8854" w14:textId="1DA0DE2E">
      <w:pPr>
        <w:spacing w:line="360" w:lineRule="auto"/>
        <w:jc w:val="both"/>
        <w:rPr>
          <w:rFonts w:ascii="Arial" w:hAnsi="Arial" w:eastAsia="Arial" w:cs="Arial"/>
          <w:b w:val="1"/>
          <w:bCs w:val="1"/>
          <w:sz w:val="22"/>
          <w:szCs w:val="22"/>
        </w:rPr>
      </w:pPr>
    </w:p>
    <w:p w:rsidR="594F72B7" w:rsidP="796ADDB1" w:rsidRDefault="594F72B7" w14:paraId="4C85554E" w14:textId="361524BF">
      <w:pPr>
        <w:spacing w:line="360" w:lineRule="auto"/>
        <w:jc w:val="both"/>
        <w:rPr>
          <w:rFonts w:ascii="Arial" w:hAnsi="Arial" w:eastAsia="Arial" w:cs="Arial"/>
          <w:b w:val="1"/>
          <w:bCs w:val="1"/>
          <w:sz w:val="22"/>
          <w:szCs w:val="22"/>
        </w:rPr>
      </w:pPr>
    </w:p>
    <w:p w:rsidR="594F72B7" w:rsidP="796ADDB1" w:rsidRDefault="594F72B7" w14:paraId="2485C884" w14:textId="13CE680A">
      <w:pPr>
        <w:spacing w:line="360" w:lineRule="auto"/>
        <w:jc w:val="both"/>
        <w:rPr>
          <w:rFonts w:ascii="Arial" w:hAnsi="Arial" w:eastAsia="Arial" w:cs="Arial"/>
          <w:b w:val="1"/>
          <w:bCs w:val="1"/>
          <w:sz w:val="22"/>
          <w:szCs w:val="22"/>
        </w:rPr>
      </w:pPr>
    </w:p>
    <w:p w:rsidR="594F72B7" w:rsidP="796ADDB1" w:rsidRDefault="594F72B7" w14:paraId="1356386D" w14:textId="22510704">
      <w:pPr>
        <w:spacing w:line="360" w:lineRule="auto"/>
        <w:jc w:val="both"/>
        <w:rPr>
          <w:rFonts w:ascii="Arial" w:hAnsi="Arial" w:eastAsia="Arial" w:cs="Arial"/>
          <w:b w:val="1"/>
          <w:bCs w:val="1"/>
          <w:sz w:val="22"/>
          <w:szCs w:val="22"/>
        </w:rPr>
      </w:pPr>
    </w:p>
    <w:p w:rsidR="594F72B7" w:rsidP="796ADDB1" w:rsidRDefault="594F72B7" w14:paraId="597206CD" w14:textId="0A42F82B">
      <w:pPr>
        <w:spacing w:line="360" w:lineRule="auto"/>
        <w:jc w:val="both"/>
        <w:rPr>
          <w:rFonts w:ascii="Arial" w:hAnsi="Arial" w:eastAsia="Arial" w:cs="Arial"/>
          <w:b w:val="1"/>
          <w:bCs w:val="1"/>
          <w:sz w:val="22"/>
          <w:szCs w:val="22"/>
        </w:rPr>
      </w:pPr>
    </w:p>
    <w:p w:rsidR="594F72B7" w:rsidP="796ADDB1" w:rsidRDefault="594F72B7" w14:paraId="594D5EB6" w14:textId="628DE0F0">
      <w:pPr>
        <w:pStyle w:val="Normal"/>
        <w:spacing w:line="360" w:lineRule="auto"/>
        <w:jc w:val="both"/>
        <w:rPr>
          <w:rFonts w:ascii="Arial" w:hAnsi="Arial" w:eastAsia="Arial" w:cs="Arial"/>
          <w:b w:val="1"/>
          <w:bCs w:val="1"/>
          <w:sz w:val="22"/>
          <w:szCs w:val="22"/>
        </w:rPr>
      </w:pPr>
    </w:p>
    <w:p w:rsidR="594F72B7" w:rsidP="796ADDB1" w:rsidRDefault="594F72B7" w14:paraId="3155738C" w14:textId="11952DE7">
      <w:pPr>
        <w:pStyle w:val="Normal"/>
        <w:spacing w:line="360" w:lineRule="auto"/>
        <w:jc w:val="both"/>
        <w:rPr>
          <w:rFonts w:ascii="Arial" w:hAnsi="Arial" w:eastAsia="Arial" w:cs="Arial"/>
          <w:b w:val="1"/>
          <w:bCs w:val="1"/>
          <w:sz w:val="22"/>
          <w:szCs w:val="22"/>
        </w:rPr>
      </w:pPr>
      <w:r w:rsidRPr="796ADDB1" w:rsidR="5366D70E">
        <w:rPr>
          <w:rFonts w:ascii="Arial" w:hAnsi="Arial" w:eastAsia="Arial" w:cs="Arial"/>
          <w:b w:val="1"/>
          <w:bCs w:val="1"/>
          <w:sz w:val="22"/>
          <w:szCs w:val="22"/>
        </w:rPr>
        <w:t>Introduction:</w:t>
      </w:r>
    </w:p>
    <w:p w:rsidR="594F72B7" w:rsidP="51D1CF19" w:rsidRDefault="594F72B7" w14:paraId="41560A8C" w14:textId="68A1E588">
      <w:pPr>
        <w:pStyle w:val="Normal"/>
        <w:spacing w:line="360" w:lineRule="auto"/>
        <w:jc w:val="both"/>
        <w:rPr>
          <w:rFonts w:ascii="Arial" w:hAnsi="Arial" w:eastAsia="Arial" w:cs="Arial"/>
          <w:noProof w:val="0"/>
          <w:sz w:val="22"/>
          <w:szCs w:val="22"/>
          <w:lang w:val="en-GB"/>
        </w:rPr>
      </w:pPr>
      <w:r w:rsidRPr="796ADDB1" w:rsidR="24731F74">
        <w:rPr>
          <w:rFonts w:ascii="Arial" w:hAnsi="Arial" w:eastAsia="Arial" w:cs="Arial"/>
          <w:noProof w:val="0"/>
          <w:sz w:val="22"/>
          <w:szCs w:val="22"/>
          <w:lang w:val="en-GB"/>
        </w:rPr>
        <w:t>White (2013)</w:t>
      </w:r>
      <w:r w:rsidRPr="796ADDB1" w:rsidR="0B5A5058">
        <w:rPr>
          <w:rFonts w:ascii="Arial" w:hAnsi="Arial" w:eastAsia="Arial" w:cs="Arial"/>
          <w:noProof w:val="0"/>
          <w:sz w:val="22"/>
          <w:szCs w:val="22"/>
          <w:lang w:val="en-GB"/>
        </w:rPr>
        <w:t xml:space="preserve"> mentioned about</w:t>
      </w:r>
      <w:r w:rsidRPr="796ADDB1" w:rsidR="24731F74">
        <w:rPr>
          <w:rFonts w:ascii="Arial" w:hAnsi="Arial" w:eastAsia="Arial" w:cs="Arial"/>
          <w:noProof w:val="0"/>
          <w:sz w:val="22"/>
          <w:szCs w:val="22"/>
          <w:lang w:val="en-GB"/>
        </w:rPr>
        <w:t xml:space="preserve"> sustainable</w:t>
      </w:r>
      <w:r w:rsidRPr="796ADDB1" w:rsidR="530D2506">
        <w:rPr>
          <w:rFonts w:ascii="Arial" w:hAnsi="Arial" w:eastAsia="Arial" w:cs="Arial"/>
          <w:sz w:val="22"/>
          <w:szCs w:val="22"/>
        </w:rPr>
        <w:t xml:space="preserve"> development and its goals </w:t>
      </w:r>
      <w:r w:rsidRPr="796ADDB1" w:rsidR="55EDD249">
        <w:rPr>
          <w:rFonts w:ascii="Arial" w:hAnsi="Arial" w:eastAsia="Arial" w:cs="Arial"/>
          <w:sz w:val="22"/>
          <w:szCs w:val="22"/>
        </w:rPr>
        <w:t xml:space="preserve">are </w:t>
      </w:r>
      <w:r w:rsidRPr="796ADDB1" w:rsidR="601513C7">
        <w:rPr>
          <w:rFonts w:ascii="Arial" w:hAnsi="Arial" w:eastAsia="Arial" w:cs="Arial"/>
          <w:sz w:val="22"/>
          <w:szCs w:val="22"/>
        </w:rPr>
        <w:t>a</w:t>
      </w:r>
      <w:r w:rsidRPr="796ADDB1" w:rsidR="5366D70E">
        <w:rPr>
          <w:rFonts w:ascii="Arial" w:hAnsi="Arial" w:eastAsia="Arial" w:cs="Arial"/>
          <w:sz w:val="22"/>
          <w:szCs w:val="22"/>
        </w:rPr>
        <w:t xml:space="preserve"> </w:t>
      </w:r>
      <w:r w:rsidRPr="796ADDB1" w:rsidR="5366D70E">
        <w:rPr>
          <w:rFonts w:ascii="Arial" w:hAnsi="Arial" w:eastAsia="Arial" w:cs="Arial"/>
          <w:sz w:val="22"/>
          <w:szCs w:val="22"/>
        </w:rPr>
        <w:t>structure for guiding the development of people must carefully integrate several different but connected components. In contrast to the traditional definition</w:t>
      </w:r>
      <w:r w:rsidRPr="796ADDB1" w:rsidR="0A5820F3">
        <w:rPr>
          <w:rFonts w:ascii="Arial" w:hAnsi="Arial" w:eastAsia="Arial" w:cs="Arial"/>
          <w:sz w:val="22"/>
          <w:szCs w:val="22"/>
        </w:rPr>
        <w:t>s</w:t>
      </w:r>
      <w:r w:rsidRPr="796ADDB1" w:rsidR="5366D70E">
        <w:rPr>
          <w:rFonts w:ascii="Arial" w:hAnsi="Arial" w:eastAsia="Arial" w:cs="Arial"/>
          <w:sz w:val="22"/>
          <w:szCs w:val="22"/>
        </w:rPr>
        <w:t xml:space="preserve"> of "economic expansion," principles of sustainability have a strong connection to sustained economic and technological activity. </w:t>
      </w:r>
      <w:r w:rsidRPr="796ADDB1" w:rsidR="7EB4993C">
        <w:rPr>
          <w:rFonts w:ascii="Arial" w:hAnsi="Arial" w:eastAsia="Arial" w:cs="Arial"/>
          <w:sz w:val="22"/>
          <w:szCs w:val="22"/>
        </w:rPr>
        <w:t>Moreover</w:t>
      </w:r>
      <w:r w:rsidRPr="796ADDB1" w:rsidR="41AD6130">
        <w:rPr>
          <w:rFonts w:ascii="Arial" w:hAnsi="Arial" w:eastAsia="Arial" w:cs="Arial"/>
          <w:sz w:val="22"/>
          <w:szCs w:val="22"/>
        </w:rPr>
        <w:t>, t</w:t>
      </w:r>
      <w:r w:rsidRPr="796ADDB1" w:rsidR="5366D70E">
        <w:rPr>
          <w:rFonts w:ascii="Arial" w:hAnsi="Arial" w:eastAsia="Arial" w:cs="Arial"/>
          <w:sz w:val="22"/>
          <w:szCs w:val="22"/>
        </w:rPr>
        <w:t>his is</w:t>
      </w:r>
      <w:r w:rsidRPr="796ADDB1" w:rsidR="70B92362">
        <w:rPr>
          <w:rFonts w:ascii="Arial" w:hAnsi="Arial" w:eastAsia="Arial" w:cs="Arial"/>
          <w:sz w:val="22"/>
          <w:szCs w:val="22"/>
        </w:rPr>
        <w:t xml:space="preserve"> also</w:t>
      </w:r>
      <w:r w:rsidRPr="796ADDB1" w:rsidR="5366D70E">
        <w:rPr>
          <w:rFonts w:ascii="Arial" w:hAnsi="Arial" w:eastAsia="Arial" w:cs="Arial"/>
          <w:sz w:val="22"/>
          <w:szCs w:val="22"/>
        </w:rPr>
        <w:t xml:space="preserve"> crucial for understanding the limitations and novel prospects </w:t>
      </w:r>
      <w:r w:rsidRPr="796ADDB1" w:rsidR="48E28EDF">
        <w:rPr>
          <w:rFonts w:ascii="Arial" w:hAnsi="Arial" w:eastAsia="Arial" w:cs="Arial"/>
          <w:sz w:val="22"/>
          <w:szCs w:val="22"/>
        </w:rPr>
        <w:t>of health, well-being</w:t>
      </w:r>
      <w:r w:rsidRPr="796ADDB1" w:rsidR="648824CD">
        <w:rPr>
          <w:rFonts w:ascii="Arial" w:hAnsi="Arial" w:eastAsia="Arial" w:cs="Arial"/>
          <w:sz w:val="22"/>
          <w:szCs w:val="22"/>
        </w:rPr>
        <w:t xml:space="preserve">, and sustainable </w:t>
      </w:r>
      <w:r w:rsidRPr="796ADDB1" w:rsidR="5366D70E">
        <w:rPr>
          <w:rFonts w:ascii="Arial" w:hAnsi="Arial" w:eastAsia="Arial" w:cs="Arial"/>
          <w:sz w:val="22"/>
          <w:szCs w:val="22"/>
        </w:rPr>
        <w:t xml:space="preserve">development. </w:t>
      </w:r>
      <w:r w:rsidRPr="796ADDB1" w:rsidR="4C8E784A">
        <w:rPr>
          <w:rFonts w:ascii="Arial" w:hAnsi="Arial" w:eastAsia="Arial" w:cs="Arial"/>
          <w:noProof w:val="0"/>
          <w:sz w:val="22"/>
          <w:szCs w:val="22"/>
          <w:lang w:val="en-GB"/>
        </w:rPr>
        <w:t xml:space="preserve">This report, which is intended to be addressed to the National Health Service Chief, will provide an overview of the actions that have been taken so far to promote the health, well-being, and sustainable development of the UK under the Sustainable Development Goals (SDGs) 3 and 5. </w:t>
      </w:r>
      <w:r w:rsidRPr="796ADDB1" w:rsidR="670189BE">
        <w:rPr>
          <w:rFonts w:ascii="Arial" w:hAnsi="Arial" w:eastAsia="Arial" w:cs="Arial"/>
          <w:noProof w:val="0"/>
          <w:sz w:val="22"/>
          <w:szCs w:val="22"/>
          <w:lang w:val="en-GB"/>
        </w:rPr>
        <w:t xml:space="preserve">Additionally, this report evaluation emphasizes present advantages of the implementation of (SDGs) should be expanded and cross-utilized </w:t>
      </w:r>
      <w:r w:rsidRPr="796ADDB1" w:rsidR="06D1B6DF">
        <w:rPr>
          <w:rFonts w:ascii="Arial" w:hAnsi="Arial" w:eastAsia="Arial" w:cs="Arial"/>
          <w:noProof w:val="0"/>
          <w:sz w:val="22"/>
          <w:szCs w:val="22"/>
          <w:lang w:val="en-GB"/>
        </w:rPr>
        <w:t xml:space="preserve">to </w:t>
      </w:r>
      <w:r w:rsidRPr="796ADDB1" w:rsidR="670189BE">
        <w:rPr>
          <w:rFonts w:ascii="Arial" w:hAnsi="Arial" w:eastAsia="Arial" w:cs="Arial"/>
          <w:noProof w:val="0"/>
          <w:sz w:val="22"/>
          <w:szCs w:val="22"/>
          <w:lang w:val="en-GB"/>
        </w:rPr>
        <w:t>mov</w:t>
      </w:r>
      <w:r w:rsidRPr="796ADDB1" w:rsidR="540231D6">
        <w:rPr>
          <w:rFonts w:ascii="Arial" w:hAnsi="Arial" w:eastAsia="Arial" w:cs="Arial"/>
          <w:noProof w:val="0"/>
          <w:sz w:val="22"/>
          <w:szCs w:val="22"/>
          <w:lang w:val="en-GB"/>
        </w:rPr>
        <w:t>e</w:t>
      </w:r>
      <w:r w:rsidRPr="796ADDB1" w:rsidR="670189BE">
        <w:rPr>
          <w:rFonts w:ascii="Arial" w:hAnsi="Arial" w:eastAsia="Arial" w:cs="Arial"/>
          <w:noProof w:val="0"/>
          <w:sz w:val="22"/>
          <w:szCs w:val="22"/>
          <w:lang w:val="en-GB"/>
        </w:rPr>
        <w:t xml:space="preserve"> forward. The statistical framework for evaluating interconnections between health, well-being, and sustainable development with (SDGs) targets, is being </w:t>
      </w:r>
      <w:r w:rsidRPr="796ADDB1" w:rsidR="670189BE">
        <w:rPr>
          <w:rFonts w:ascii="Arial" w:hAnsi="Arial" w:eastAsia="Arial" w:cs="Arial"/>
          <w:noProof w:val="0"/>
          <w:sz w:val="22"/>
          <w:szCs w:val="22"/>
          <w:lang w:val="en-GB"/>
        </w:rPr>
        <w:t>provided</w:t>
      </w:r>
      <w:r w:rsidRPr="796ADDB1" w:rsidR="670189BE">
        <w:rPr>
          <w:rFonts w:ascii="Arial" w:hAnsi="Arial" w:eastAsia="Arial" w:cs="Arial"/>
          <w:noProof w:val="0"/>
          <w:sz w:val="22"/>
          <w:szCs w:val="22"/>
          <w:lang w:val="en-GB"/>
        </w:rPr>
        <w:t xml:space="preserve"> here which makes a significant difference to the advancement of policies, solutions, or measures whose services will enable the SDG agenda to be successfully implemented.</w:t>
      </w:r>
    </w:p>
    <w:p w:rsidR="594F72B7" w:rsidP="51D1CF19" w:rsidRDefault="594F72B7" w14:paraId="7A458550" w14:textId="0241C7FA">
      <w:pPr>
        <w:pStyle w:val="Normal"/>
        <w:spacing w:line="360" w:lineRule="auto"/>
        <w:jc w:val="both"/>
        <w:rPr>
          <w:rFonts w:ascii="Arial" w:hAnsi="Arial" w:eastAsia="Arial" w:cs="Arial"/>
          <w:b w:val="1"/>
          <w:bCs w:val="1"/>
          <w:sz w:val="22"/>
          <w:szCs w:val="22"/>
        </w:rPr>
      </w:pPr>
      <w:r w:rsidRPr="51D1CF19" w:rsidR="42E20778">
        <w:rPr>
          <w:rFonts w:ascii="Arial" w:hAnsi="Arial" w:eastAsia="Arial" w:cs="Arial"/>
          <w:b w:val="1"/>
          <w:bCs w:val="1"/>
          <w:sz w:val="22"/>
          <w:szCs w:val="22"/>
        </w:rPr>
        <w:t xml:space="preserve">What is </w:t>
      </w:r>
      <w:r w:rsidRPr="51D1CF19" w:rsidR="147F4EB4">
        <w:rPr>
          <w:rFonts w:ascii="Arial" w:hAnsi="Arial" w:eastAsia="Arial" w:cs="Arial"/>
          <w:b w:val="1"/>
          <w:bCs w:val="1"/>
          <w:sz w:val="22"/>
          <w:szCs w:val="22"/>
        </w:rPr>
        <w:t>W</w:t>
      </w:r>
      <w:r w:rsidRPr="51D1CF19" w:rsidR="42E20778">
        <w:rPr>
          <w:rFonts w:ascii="Arial" w:hAnsi="Arial" w:eastAsia="Arial" w:cs="Arial"/>
          <w:b w:val="1"/>
          <w:bCs w:val="1"/>
          <w:sz w:val="22"/>
          <w:szCs w:val="22"/>
        </w:rPr>
        <w:t>ell-being:</w:t>
      </w:r>
    </w:p>
    <w:p w:rsidR="7A256955" w:rsidP="51D1CF19" w:rsidRDefault="7A256955" w14:paraId="1DC4C6F8" w14:textId="050D5063">
      <w:pPr>
        <w:pStyle w:val="Normal"/>
        <w:spacing w:line="360" w:lineRule="auto"/>
        <w:jc w:val="both"/>
        <w:rPr>
          <w:rFonts w:ascii="Arial" w:hAnsi="Arial" w:eastAsia="Arial" w:cs="Arial"/>
          <w:sz w:val="22"/>
          <w:szCs w:val="22"/>
        </w:rPr>
      </w:pPr>
      <w:r w:rsidRPr="796ADDB1" w:rsidR="7875779C">
        <w:rPr>
          <w:rFonts w:ascii="Arial" w:hAnsi="Arial" w:eastAsia="Arial" w:cs="Arial"/>
          <w:sz w:val="22"/>
          <w:szCs w:val="22"/>
        </w:rPr>
        <w:t>A</w:t>
      </w:r>
      <w:r w:rsidRPr="796ADDB1" w:rsidR="24922338">
        <w:rPr>
          <w:rFonts w:ascii="Arial" w:hAnsi="Arial" w:eastAsia="Arial" w:cs="Arial"/>
          <w:sz w:val="22"/>
          <w:szCs w:val="22"/>
        </w:rPr>
        <w:t xml:space="preserve">s </w:t>
      </w:r>
      <w:r w:rsidRPr="796ADDB1" w:rsidR="24922338">
        <w:rPr>
          <w:rFonts w:ascii="Arial" w:hAnsi="Arial" w:eastAsia="Arial" w:cs="Arial"/>
          <w:sz w:val="22"/>
          <w:szCs w:val="22"/>
        </w:rPr>
        <w:t>stated</w:t>
      </w:r>
      <w:r w:rsidRPr="796ADDB1" w:rsidR="24922338">
        <w:rPr>
          <w:rFonts w:ascii="Arial" w:hAnsi="Arial" w:eastAsia="Arial" w:cs="Arial"/>
          <w:sz w:val="22"/>
          <w:szCs w:val="22"/>
        </w:rPr>
        <w:t xml:space="preserve"> by </w:t>
      </w:r>
      <w:r w:rsidRPr="796ADDB1" w:rsidR="0013245F">
        <w:rPr>
          <w:rFonts w:ascii="Arial" w:hAnsi="Arial" w:eastAsia="Arial" w:cs="Arial"/>
          <w:noProof w:val="0"/>
          <w:sz w:val="22"/>
          <w:szCs w:val="22"/>
          <w:lang w:val="en-GB"/>
        </w:rPr>
        <w:t>Michaelson</w:t>
      </w:r>
      <w:r w:rsidRPr="796ADDB1" w:rsidR="0013245F">
        <w:rPr>
          <w:rFonts w:ascii="Arial" w:hAnsi="Arial" w:eastAsia="Arial" w:cs="Arial"/>
          <w:sz w:val="22"/>
          <w:szCs w:val="22"/>
        </w:rPr>
        <w:t xml:space="preserve"> et.al. (2014), </w:t>
      </w:r>
      <w:r w:rsidRPr="796ADDB1" w:rsidR="7875779C">
        <w:rPr>
          <w:rFonts w:ascii="Arial" w:hAnsi="Arial" w:eastAsia="Arial" w:cs="Arial"/>
          <w:sz w:val="22"/>
          <w:szCs w:val="22"/>
        </w:rPr>
        <w:t>people</w:t>
      </w:r>
      <w:r w:rsidRPr="796ADDB1" w:rsidR="117AF476">
        <w:rPr>
          <w:rFonts w:ascii="Arial" w:hAnsi="Arial" w:eastAsia="Arial" w:cs="Arial"/>
          <w:sz w:val="22"/>
          <w:szCs w:val="22"/>
        </w:rPr>
        <w:t>'s</w:t>
      </w:r>
      <w:r w:rsidRPr="796ADDB1" w:rsidR="7875779C">
        <w:rPr>
          <w:rFonts w:ascii="Arial" w:hAnsi="Arial" w:eastAsia="Arial" w:cs="Arial"/>
          <w:sz w:val="22"/>
          <w:szCs w:val="22"/>
        </w:rPr>
        <w:t xml:space="preserve"> emotions, interactions with others, economic performance, or overall life assessment can all be considered </w:t>
      </w:r>
      <w:r w:rsidRPr="796ADDB1" w:rsidR="57CA9E72">
        <w:rPr>
          <w:rFonts w:ascii="Arial" w:hAnsi="Arial" w:eastAsia="Arial" w:cs="Arial"/>
          <w:sz w:val="22"/>
          <w:szCs w:val="22"/>
        </w:rPr>
        <w:t xml:space="preserve">as </w:t>
      </w:r>
      <w:r w:rsidRPr="796ADDB1" w:rsidR="7875779C">
        <w:rPr>
          <w:rFonts w:ascii="Arial" w:hAnsi="Arial" w:eastAsia="Arial" w:cs="Arial"/>
          <w:sz w:val="22"/>
          <w:szCs w:val="22"/>
        </w:rPr>
        <w:t xml:space="preserve">elements that influence their well-being. </w:t>
      </w:r>
      <w:r w:rsidRPr="796ADDB1" w:rsidR="3380AD25">
        <w:rPr>
          <w:rFonts w:ascii="Arial" w:hAnsi="Arial" w:eastAsia="Arial" w:cs="Arial"/>
          <w:sz w:val="22"/>
          <w:szCs w:val="22"/>
        </w:rPr>
        <w:t xml:space="preserve">Which </w:t>
      </w:r>
      <w:r w:rsidRPr="796ADDB1" w:rsidR="7875779C">
        <w:rPr>
          <w:rFonts w:ascii="Arial" w:hAnsi="Arial" w:eastAsia="Arial" w:cs="Arial"/>
          <w:sz w:val="22"/>
          <w:szCs w:val="22"/>
        </w:rPr>
        <w:t xml:space="preserve">suggests that the general classifications of feelings, actions, mental processes, and social interactions each </w:t>
      </w:r>
      <w:r w:rsidRPr="796ADDB1" w:rsidR="7875779C">
        <w:rPr>
          <w:rFonts w:ascii="Arial" w:hAnsi="Arial" w:eastAsia="Arial" w:cs="Arial"/>
          <w:sz w:val="22"/>
          <w:szCs w:val="22"/>
        </w:rPr>
        <w:t>contain</w:t>
      </w:r>
      <w:r w:rsidRPr="796ADDB1" w:rsidR="7875779C">
        <w:rPr>
          <w:rFonts w:ascii="Arial" w:hAnsi="Arial" w:eastAsia="Arial" w:cs="Arial"/>
          <w:sz w:val="22"/>
          <w:szCs w:val="22"/>
        </w:rPr>
        <w:t xml:space="preserve"> a variety of components that enhance well-being. Therefore, individuals with good experiences and assessments of their lives are included in the word "well-being." </w:t>
      </w:r>
      <w:r w:rsidRPr="796ADDB1" w:rsidR="2DFE5549">
        <w:rPr>
          <w:rFonts w:ascii="Arial" w:hAnsi="Arial" w:eastAsia="Arial" w:cs="Arial"/>
          <w:sz w:val="22"/>
          <w:szCs w:val="22"/>
        </w:rPr>
        <w:t>Nevertheless</w:t>
      </w:r>
      <w:r w:rsidRPr="796ADDB1" w:rsidR="7875779C">
        <w:rPr>
          <w:rFonts w:ascii="Arial" w:hAnsi="Arial" w:eastAsia="Arial" w:cs="Arial"/>
          <w:sz w:val="22"/>
          <w:szCs w:val="22"/>
        </w:rPr>
        <w:t>, some people prefer to view well-being as an ongoing feeling of satisfaction, while others simply see well-being as wellness, as in having a healthy mind and body.</w:t>
      </w:r>
      <w:r w:rsidRPr="796ADDB1" w:rsidR="61CA7604">
        <w:rPr>
          <w:rFonts w:ascii="Arial" w:hAnsi="Arial" w:eastAsia="Arial" w:cs="Arial"/>
          <w:sz w:val="22"/>
          <w:szCs w:val="22"/>
        </w:rPr>
        <w:t xml:space="preserve"> </w:t>
      </w:r>
      <w:r w:rsidRPr="796ADDB1" w:rsidR="104F461C">
        <w:rPr>
          <w:rFonts w:ascii="Arial" w:hAnsi="Arial" w:eastAsia="Arial" w:cs="Arial"/>
          <w:sz w:val="22"/>
          <w:szCs w:val="22"/>
        </w:rPr>
        <w:t>Despite</w:t>
      </w:r>
      <w:r w:rsidRPr="796ADDB1" w:rsidR="104F461C">
        <w:rPr>
          <w:rFonts w:ascii="Arial" w:hAnsi="Arial" w:eastAsia="Arial" w:cs="Arial"/>
          <w:sz w:val="22"/>
          <w:szCs w:val="22"/>
        </w:rPr>
        <w:t xml:space="preserve"> that</w:t>
      </w:r>
      <w:r w:rsidRPr="796ADDB1" w:rsidR="1C3BE618">
        <w:rPr>
          <w:rFonts w:ascii="Arial" w:hAnsi="Arial" w:eastAsia="Arial" w:cs="Arial"/>
          <w:sz w:val="22"/>
          <w:szCs w:val="22"/>
        </w:rPr>
        <w:t>,</w:t>
      </w:r>
      <w:r w:rsidRPr="796ADDB1" w:rsidR="6C10D15F">
        <w:rPr>
          <w:rFonts w:ascii="Arial" w:hAnsi="Arial" w:eastAsia="Arial" w:cs="Arial"/>
          <w:sz w:val="22"/>
          <w:szCs w:val="22"/>
        </w:rPr>
        <w:t xml:space="preserve"> </w:t>
      </w:r>
      <w:r w:rsidRPr="796ADDB1" w:rsidR="29BAA40D">
        <w:rPr>
          <w:rFonts w:ascii="Arial" w:hAnsi="Arial" w:eastAsia="Arial" w:cs="Arial"/>
          <w:noProof w:val="0"/>
          <w:sz w:val="22"/>
          <w:szCs w:val="22"/>
          <w:lang w:val="en-GB"/>
        </w:rPr>
        <w:t>Martino</w:t>
      </w:r>
      <w:r w:rsidRPr="796ADDB1" w:rsidR="30AD0E1D">
        <w:rPr>
          <w:rFonts w:ascii="Arial" w:hAnsi="Arial" w:eastAsia="Arial" w:cs="Arial"/>
          <w:noProof w:val="0"/>
          <w:sz w:val="22"/>
          <w:szCs w:val="22"/>
          <w:lang w:val="en-GB"/>
        </w:rPr>
        <w:t xml:space="preserve"> </w:t>
      </w:r>
      <w:r w:rsidRPr="796ADDB1" w:rsidR="29BAA40D">
        <w:rPr>
          <w:rFonts w:ascii="Arial" w:hAnsi="Arial" w:eastAsia="Arial" w:cs="Arial"/>
          <w:noProof w:val="0"/>
          <w:sz w:val="22"/>
          <w:szCs w:val="22"/>
          <w:lang w:val="en-GB"/>
        </w:rPr>
        <w:t>(2017)</w:t>
      </w:r>
      <w:r w:rsidRPr="796ADDB1" w:rsidR="241C3DD9">
        <w:rPr>
          <w:rFonts w:ascii="Arial" w:hAnsi="Arial" w:eastAsia="Arial" w:cs="Arial"/>
          <w:noProof w:val="0"/>
          <w:sz w:val="22"/>
          <w:szCs w:val="22"/>
          <w:lang w:val="en-GB"/>
        </w:rPr>
        <w:t xml:space="preserve"> says</w:t>
      </w:r>
      <w:r w:rsidRPr="796ADDB1" w:rsidR="29BAA40D">
        <w:rPr>
          <w:rFonts w:ascii="Arial" w:hAnsi="Arial" w:eastAsia="Arial" w:cs="Arial"/>
          <w:noProof w:val="0"/>
          <w:sz w:val="22"/>
          <w:szCs w:val="22"/>
          <w:lang w:val="en-GB"/>
        </w:rPr>
        <w:t>,</w:t>
      </w:r>
      <w:r w:rsidRPr="796ADDB1" w:rsidR="6640049A">
        <w:rPr>
          <w:rFonts w:ascii="Arial" w:hAnsi="Arial" w:eastAsia="Arial" w:cs="Arial"/>
          <w:sz w:val="22"/>
          <w:szCs w:val="22"/>
        </w:rPr>
        <w:t xml:space="preserve"> </w:t>
      </w:r>
      <w:r w:rsidRPr="796ADDB1" w:rsidR="1C3BE618">
        <w:rPr>
          <w:rFonts w:ascii="Arial" w:hAnsi="Arial" w:eastAsia="Arial" w:cs="Arial"/>
          <w:sz w:val="22"/>
          <w:szCs w:val="22"/>
        </w:rPr>
        <w:t>a consistent feature that has evolved from the diverse definitions of well-being is a</w:t>
      </w:r>
      <w:r w:rsidRPr="796ADDB1" w:rsidR="255432F9">
        <w:rPr>
          <w:rFonts w:ascii="Arial" w:hAnsi="Arial" w:eastAsia="Arial" w:cs="Arial"/>
          <w:sz w:val="22"/>
          <w:szCs w:val="22"/>
        </w:rPr>
        <w:t xml:space="preserve"> </w:t>
      </w:r>
      <w:r w:rsidRPr="796ADDB1" w:rsidR="7B95BAEF">
        <w:rPr>
          <w:rFonts w:ascii="Arial" w:hAnsi="Arial" w:eastAsia="Arial" w:cs="Arial"/>
          <w:sz w:val="22"/>
          <w:szCs w:val="22"/>
        </w:rPr>
        <w:t>sense</w:t>
      </w:r>
      <w:r w:rsidRPr="796ADDB1" w:rsidR="255432F9">
        <w:rPr>
          <w:rFonts w:ascii="Arial" w:hAnsi="Arial" w:eastAsia="Arial" w:cs="Arial"/>
          <w:sz w:val="22"/>
          <w:szCs w:val="22"/>
        </w:rPr>
        <w:t xml:space="preserve"> of feeling satisfied and functioning well.</w:t>
      </w:r>
      <w:r w:rsidRPr="796ADDB1" w:rsidR="2F297DF9">
        <w:rPr>
          <w:rFonts w:ascii="Arial" w:hAnsi="Arial" w:eastAsia="Arial" w:cs="Arial"/>
          <w:sz w:val="22"/>
          <w:szCs w:val="22"/>
        </w:rPr>
        <w:t xml:space="preserve"> This wide interpretation considers each person's unique perspective on life as well as how their circumstances correspond to societal standards and ideals. Consequently, it is possible to think of two types of well-being: subjective and </w:t>
      </w:r>
      <w:r w:rsidRPr="796ADDB1" w:rsidR="2F297DF9">
        <w:rPr>
          <w:rFonts w:ascii="Arial" w:hAnsi="Arial" w:eastAsia="Arial" w:cs="Arial"/>
          <w:sz w:val="22"/>
          <w:szCs w:val="22"/>
        </w:rPr>
        <w:t>objective</w:t>
      </w:r>
      <w:r w:rsidRPr="796ADDB1" w:rsidR="2F297DF9">
        <w:rPr>
          <w:rFonts w:ascii="Arial" w:hAnsi="Arial" w:eastAsia="Arial" w:cs="Arial"/>
          <w:sz w:val="22"/>
          <w:szCs w:val="22"/>
        </w:rPr>
        <w:t xml:space="preserve">. Assumptions </w:t>
      </w:r>
      <w:r w:rsidRPr="796ADDB1" w:rsidR="2F297DF9">
        <w:rPr>
          <w:rFonts w:ascii="Arial" w:hAnsi="Arial" w:eastAsia="Arial" w:cs="Arial"/>
          <w:sz w:val="22"/>
          <w:szCs w:val="22"/>
        </w:rPr>
        <w:t>regarding</w:t>
      </w:r>
      <w:r w:rsidRPr="796ADDB1" w:rsidR="2F297DF9">
        <w:rPr>
          <w:rFonts w:ascii="Arial" w:hAnsi="Arial" w:eastAsia="Arial" w:cs="Arial"/>
          <w:sz w:val="22"/>
          <w:szCs w:val="22"/>
        </w:rPr>
        <w:t xml:space="preserve"> fundamental human rights and needs, such as access to safe, healthy food, education, and employment, serve as the foundation for objective well-being</w:t>
      </w:r>
      <w:r w:rsidRPr="796ADDB1" w:rsidR="307077BA">
        <w:rPr>
          <w:rFonts w:ascii="Arial" w:hAnsi="Arial" w:eastAsia="Arial" w:cs="Arial"/>
          <w:sz w:val="22"/>
          <w:szCs w:val="22"/>
        </w:rPr>
        <w:t xml:space="preserve">. Conversely, subjective is quantifiable through questioning individuals about their level of well-being. It is based on more abstract (although no less significant) parameters, which include enjoyment, </w:t>
      </w:r>
      <w:r w:rsidRPr="796ADDB1" w:rsidR="307077BA">
        <w:rPr>
          <w:rFonts w:ascii="Arial" w:hAnsi="Arial" w:eastAsia="Arial" w:cs="Arial"/>
          <w:sz w:val="22"/>
          <w:szCs w:val="22"/>
        </w:rPr>
        <w:t>fulfilment</w:t>
      </w:r>
      <w:r w:rsidRPr="796ADDB1" w:rsidR="307077BA">
        <w:rPr>
          <w:rFonts w:ascii="Arial" w:hAnsi="Arial" w:eastAsia="Arial" w:cs="Arial"/>
          <w:sz w:val="22"/>
          <w:szCs w:val="22"/>
        </w:rPr>
        <w:t>, social well-being, and a feeling of purpose.</w:t>
      </w:r>
    </w:p>
    <w:p w:rsidR="6A4FFEA4" w:rsidP="51D1CF19" w:rsidRDefault="6A4FFEA4" w14:paraId="7FEBB717" w14:textId="6AE880A2">
      <w:pPr>
        <w:pStyle w:val="Normal"/>
        <w:spacing w:line="360" w:lineRule="auto"/>
        <w:jc w:val="both"/>
        <w:rPr>
          <w:rFonts w:ascii="Arial" w:hAnsi="Arial" w:eastAsia="Arial" w:cs="Arial"/>
          <w:sz w:val="22"/>
          <w:szCs w:val="22"/>
        </w:rPr>
      </w:pPr>
      <w:r w:rsidRPr="796ADDB1" w:rsidR="4681F5A8">
        <w:rPr>
          <w:rFonts w:ascii="Arial" w:hAnsi="Arial" w:eastAsia="Arial" w:cs="Arial"/>
          <w:sz w:val="22"/>
          <w:szCs w:val="22"/>
        </w:rPr>
        <w:t>The W</w:t>
      </w:r>
      <w:r w:rsidRPr="796ADDB1" w:rsidR="12D1CF35">
        <w:rPr>
          <w:rFonts w:ascii="Arial" w:hAnsi="Arial" w:eastAsia="Arial" w:cs="Arial"/>
          <w:sz w:val="22"/>
          <w:szCs w:val="22"/>
        </w:rPr>
        <w:t>H</w:t>
      </w:r>
      <w:r w:rsidRPr="796ADDB1" w:rsidR="4681F5A8">
        <w:rPr>
          <w:rFonts w:ascii="Arial" w:hAnsi="Arial" w:eastAsia="Arial" w:cs="Arial"/>
          <w:sz w:val="22"/>
          <w:szCs w:val="22"/>
        </w:rPr>
        <w:t xml:space="preserve">O (2021) </w:t>
      </w:r>
      <w:r w:rsidRPr="796ADDB1" w:rsidR="2555A8A3">
        <w:rPr>
          <w:rFonts w:ascii="Arial" w:hAnsi="Arial" w:eastAsia="Arial" w:cs="Arial"/>
          <w:sz w:val="22"/>
          <w:szCs w:val="22"/>
        </w:rPr>
        <w:t>suggests that a healthy society or state is considered whereby both individuals and civilizations can feel well-being is protected</w:t>
      </w:r>
      <w:r w:rsidRPr="796ADDB1" w:rsidR="55102726">
        <w:rPr>
          <w:rFonts w:ascii="Arial" w:hAnsi="Arial" w:eastAsia="Arial" w:cs="Arial"/>
          <w:sz w:val="22"/>
          <w:szCs w:val="22"/>
        </w:rPr>
        <w:t xml:space="preserve"> also suggested that i</w:t>
      </w:r>
      <w:r w:rsidRPr="796ADDB1" w:rsidR="2555A8A3">
        <w:rPr>
          <w:rFonts w:ascii="Arial" w:hAnsi="Arial" w:eastAsia="Arial" w:cs="Arial"/>
          <w:sz w:val="22"/>
          <w:szCs w:val="22"/>
        </w:rPr>
        <w:t xml:space="preserve">t is an essential resource like health for day-to-day living and is also influenced by socioeconomic and environmental factors. </w:t>
      </w:r>
      <w:r w:rsidRPr="796ADDB1" w:rsidR="5B28A7F4">
        <w:rPr>
          <w:rFonts w:ascii="Arial" w:hAnsi="Arial" w:eastAsia="Arial" w:cs="Arial"/>
          <w:sz w:val="22"/>
          <w:szCs w:val="22"/>
        </w:rPr>
        <w:t xml:space="preserve">Therefore, </w:t>
      </w:r>
      <w:r w:rsidRPr="796ADDB1" w:rsidR="2555A8A3">
        <w:rPr>
          <w:rFonts w:ascii="Arial" w:hAnsi="Arial" w:eastAsia="Arial" w:cs="Arial"/>
          <w:sz w:val="22"/>
          <w:szCs w:val="22"/>
        </w:rPr>
        <w:t xml:space="preserve">well-being plays a vital role </w:t>
      </w:r>
      <w:r w:rsidRPr="796ADDB1" w:rsidR="4233B789">
        <w:rPr>
          <w:rFonts w:ascii="Arial" w:hAnsi="Arial" w:eastAsia="Arial" w:cs="Arial"/>
          <w:sz w:val="22"/>
          <w:szCs w:val="22"/>
        </w:rPr>
        <w:t xml:space="preserve">to </w:t>
      </w:r>
      <w:r w:rsidRPr="796ADDB1" w:rsidR="2555A8A3">
        <w:rPr>
          <w:rFonts w:ascii="Arial" w:hAnsi="Arial" w:eastAsia="Arial" w:cs="Arial"/>
          <w:sz w:val="22"/>
          <w:szCs w:val="22"/>
        </w:rPr>
        <w:t>measure the quality-of-life satisfaction and the</w:t>
      </w:r>
      <w:r w:rsidRPr="796ADDB1" w:rsidR="2555A8A3">
        <w:rPr>
          <w:rFonts w:ascii="Arial" w:hAnsi="Arial" w:eastAsia="Arial" w:cs="Arial"/>
          <w:sz w:val="22"/>
          <w:szCs w:val="22"/>
        </w:rPr>
        <w:t xml:space="preserve"> </w:t>
      </w:r>
      <w:r w:rsidRPr="796ADDB1" w:rsidR="2555A8A3">
        <w:rPr>
          <w:rFonts w:ascii="Arial" w:hAnsi="Arial" w:eastAsia="Arial" w:cs="Arial"/>
          <w:sz w:val="22"/>
          <w:szCs w:val="22"/>
        </w:rPr>
        <w:t>capacity</w:t>
      </w:r>
      <w:r w:rsidRPr="796ADDB1" w:rsidR="2555A8A3">
        <w:rPr>
          <w:rFonts w:ascii="Arial" w:hAnsi="Arial" w:eastAsia="Arial" w:cs="Arial"/>
          <w:sz w:val="22"/>
          <w:szCs w:val="22"/>
        </w:rPr>
        <w:t xml:space="preserve"> of people and their communities to make meaningful contributions to </w:t>
      </w:r>
      <w:r w:rsidRPr="796ADDB1" w:rsidR="1708E7B7">
        <w:rPr>
          <w:rFonts w:ascii="Arial" w:hAnsi="Arial" w:eastAsia="Arial" w:cs="Arial"/>
          <w:sz w:val="22"/>
          <w:szCs w:val="22"/>
        </w:rPr>
        <w:t xml:space="preserve">the </w:t>
      </w:r>
      <w:r w:rsidRPr="796ADDB1" w:rsidR="41874A12">
        <w:rPr>
          <w:rFonts w:ascii="Arial" w:hAnsi="Arial" w:eastAsia="Arial" w:cs="Arial"/>
          <w:sz w:val="22"/>
          <w:szCs w:val="22"/>
        </w:rPr>
        <w:t xml:space="preserve">societal norms. </w:t>
      </w:r>
      <w:r w:rsidRPr="796ADDB1" w:rsidR="2555A8A3">
        <w:rPr>
          <w:rFonts w:ascii="Arial" w:hAnsi="Arial" w:eastAsia="Arial" w:cs="Arial"/>
          <w:sz w:val="22"/>
          <w:szCs w:val="22"/>
        </w:rPr>
        <w:t>A</w:t>
      </w:r>
      <w:r w:rsidRPr="796ADDB1" w:rsidR="59861BDE">
        <w:rPr>
          <w:rFonts w:ascii="Arial" w:hAnsi="Arial" w:eastAsia="Arial" w:cs="Arial"/>
          <w:sz w:val="22"/>
          <w:szCs w:val="22"/>
        </w:rPr>
        <w:t xml:space="preserve"> </w:t>
      </w:r>
      <w:r w:rsidRPr="796ADDB1" w:rsidR="2555A8A3">
        <w:rPr>
          <w:rFonts w:ascii="Arial" w:hAnsi="Arial" w:eastAsia="Arial" w:cs="Arial"/>
          <w:sz w:val="22"/>
          <w:szCs w:val="22"/>
        </w:rPr>
        <w:t xml:space="preserve">well-being-focused approach </w:t>
      </w:r>
      <w:r w:rsidRPr="796ADDB1" w:rsidR="2555A8A3">
        <w:rPr>
          <w:rFonts w:ascii="Arial" w:hAnsi="Arial" w:eastAsia="Arial" w:cs="Arial"/>
          <w:sz w:val="22"/>
          <w:szCs w:val="22"/>
        </w:rPr>
        <w:t>facilitates</w:t>
      </w:r>
      <w:r w:rsidRPr="796ADDB1" w:rsidR="2555A8A3">
        <w:rPr>
          <w:rFonts w:ascii="Arial" w:hAnsi="Arial" w:eastAsia="Arial" w:cs="Arial"/>
          <w:sz w:val="22"/>
          <w:szCs w:val="22"/>
        </w:rPr>
        <w:t xml:space="preserve"> monitoring sustainable development, fair resource distribution, and general flourishing. A society's ability to bounce back from setbacks, develop actionable skills, and overcome obstacles are indicators of its well-being.</w:t>
      </w:r>
    </w:p>
    <w:p xmlns:wp14="http://schemas.microsoft.com/office/word/2010/wordml" w:rsidP="51D1CF19" wp14:paraId="5E5787A5" wp14:textId="1661A4D4">
      <w:pPr>
        <w:pStyle w:val="Normal"/>
        <w:spacing w:line="360" w:lineRule="auto"/>
        <w:jc w:val="both"/>
        <w:rPr>
          <w:rFonts w:ascii="Arial" w:hAnsi="Arial" w:eastAsia="Arial" w:cs="Arial"/>
          <w:b w:val="1"/>
          <w:bCs w:val="1"/>
          <w:sz w:val="22"/>
          <w:szCs w:val="22"/>
        </w:rPr>
      </w:pPr>
      <w:r w:rsidRPr="51D1CF19" w:rsidR="5321CACF">
        <w:rPr>
          <w:rFonts w:ascii="Arial" w:hAnsi="Arial" w:eastAsia="Arial" w:cs="Arial"/>
          <w:b w:val="1"/>
          <w:bCs w:val="1"/>
          <w:sz w:val="22"/>
          <w:szCs w:val="22"/>
        </w:rPr>
        <w:t xml:space="preserve">What is </w:t>
      </w:r>
      <w:r w:rsidRPr="51D1CF19" w:rsidR="7EFAE75D">
        <w:rPr>
          <w:rFonts w:ascii="Arial" w:hAnsi="Arial" w:eastAsia="Arial" w:cs="Arial"/>
          <w:b w:val="1"/>
          <w:bCs w:val="1"/>
          <w:sz w:val="22"/>
          <w:szCs w:val="22"/>
        </w:rPr>
        <w:t>H</w:t>
      </w:r>
      <w:r w:rsidRPr="51D1CF19" w:rsidR="5321CACF">
        <w:rPr>
          <w:rFonts w:ascii="Arial" w:hAnsi="Arial" w:eastAsia="Arial" w:cs="Arial"/>
          <w:b w:val="1"/>
          <w:bCs w:val="1"/>
          <w:sz w:val="22"/>
          <w:szCs w:val="22"/>
        </w:rPr>
        <w:t>ealth:</w:t>
      </w:r>
    </w:p>
    <w:p w:rsidR="61486A90" w:rsidP="796ADDB1" w:rsidRDefault="61486A90" w14:paraId="177BC0CB" w14:textId="59E5908C">
      <w:pPr>
        <w:pStyle w:val="Normal"/>
        <w:spacing w:line="360" w:lineRule="auto"/>
        <w:jc w:val="both"/>
        <w:rPr>
          <w:rFonts w:ascii="Arial" w:hAnsi="Arial" w:eastAsia="Arial" w:cs="Arial"/>
          <w:i w:val="0"/>
          <w:iCs w:val="0"/>
          <w:sz w:val="22"/>
          <w:szCs w:val="22"/>
        </w:rPr>
      </w:pPr>
      <w:r w:rsidRPr="796ADDB1" w:rsidR="2ACD7E6C">
        <w:rPr>
          <w:rFonts w:ascii="Arial" w:hAnsi="Arial" w:eastAsia="Arial" w:cs="Arial"/>
          <w:sz w:val="22"/>
          <w:szCs w:val="22"/>
        </w:rPr>
        <w:t>The WHO</w:t>
      </w:r>
      <w:r w:rsidRPr="796ADDB1" w:rsidR="3516F64D">
        <w:rPr>
          <w:rFonts w:ascii="Arial" w:hAnsi="Arial" w:eastAsia="Arial" w:cs="Arial"/>
          <w:sz w:val="22"/>
          <w:szCs w:val="22"/>
        </w:rPr>
        <w:t xml:space="preserve"> </w:t>
      </w:r>
      <w:r w:rsidRPr="796ADDB1" w:rsidR="292AAA08">
        <w:rPr>
          <w:rFonts w:ascii="Arial" w:hAnsi="Arial" w:eastAsia="Arial" w:cs="Arial"/>
          <w:sz w:val="22"/>
          <w:szCs w:val="22"/>
        </w:rPr>
        <w:t>(1946)</w:t>
      </w:r>
      <w:r w:rsidRPr="796ADDB1" w:rsidR="2ACD7E6C">
        <w:rPr>
          <w:rFonts w:ascii="Arial" w:hAnsi="Arial" w:eastAsia="Arial" w:cs="Arial"/>
          <w:sz w:val="22"/>
          <w:szCs w:val="22"/>
        </w:rPr>
        <w:t xml:space="preserve"> describes health as "complete mental, physical, and social well-being," which </w:t>
      </w:r>
      <w:r w:rsidRPr="796ADDB1" w:rsidR="2ACD7E6C">
        <w:rPr>
          <w:rFonts w:ascii="Arial" w:hAnsi="Arial" w:eastAsia="Arial" w:cs="Arial"/>
          <w:sz w:val="22"/>
          <w:szCs w:val="22"/>
        </w:rPr>
        <w:t>appears to contradict</w:t>
      </w:r>
      <w:r w:rsidRPr="796ADDB1" w:rsidR="2ACD7E6C">
        <w:rPr>
          <w:rFonts w:ascii="Arial" w:hAnsi="Arial" w:eastAsia="Arial" w:cs="Arial"/>
          <w:sz w:val="22"/>
          <w:szCs w:val="22"/>
        </w:rPr>
        <w:t xml:space="preserve"> its materialistic nature. This concept has a significant consequence: the state of mental health involves more than merely the lack of mental illnesses or impairments. therefore, among the ways to conceptualize health is the absence of disease or harm. According to </w:t>
      </w:r>
      <w:r w:rsidRPr="796ADDB1" w:rsidR="4250171D">
        <w:rPr>
          <w:rFonts w:ascii="Arial" w:hAnsi="Arial" w:eastAsia="Arial" w:cs="Arial"/>
          <w:sz w:val="22"/>
          <w:szCs w:val="22"/>
        </w:rPr>
        <w:t xml:space="preserve">the </w:t>
      </w:r>
      <w:r w:rsidRPr="796ADDB1" w:rsidR="4250171D">
        <w:rPr>
          <w:rFonts w:ascii="Arial" w:hAnsi="Arial" w:eastAsia="Arial" w:cs="Arial"/>
          <w:i w:val="0"/>
          <w:iCs w:val="0"/>
          <w:noProof w:val="0"/>
          <w:sz w:val="22"/>
          <w:szCs w:val="22"/>
          <w:lang w:val="en-GB"/>
        </w:rPr>
        <w:t>Department of Health, (2010)</w:t>
      </w:r>
      <w:r w:rsidRPr="796ADDB1" w:rsidR="2ACD7E6C">
        <w:rPr>
          <w:rFonts w:ascii="Arial" w:hAnsi="Arial" w:eastAsia="Arial" w:cs="Arial"/>
          <w:i w:val="0"/>
          <w:iCs w:val="0"/>
          <w:sz w:val="22"/>
          <w:szCs w:val="22"/>
        </w:rPr>
        <w:t xml:space="preserve">, a state of physical wellness refers to an effective, functional organism that resists illness. On the other hand, mental health refers to having a sound, powerful, and disease-free mind. For instance, someone in good mental health can deal with the challenges and failures of everyday life without experiencing severe or incapacitating levels of stress, irritation, worry, or melancholy. As a result, a person's overall mental and physical health has an impact on everything individuals do. </w:t>
      </w:r>
      <w:r w:rsidRPr="796ADDB1" w:rsidR="2A3CB95B">
        <w:rPr>
          <w:rFonts w:ascii="Arial" w:hAnsi="Arial" w:eastAsia="Arial" w:cs="Arial"/>
          <w:sz w:val="22"/>
          <w:szCs w:val="22"/>
        </w:rPr>
        <w:t xml:space="preserve">According to Kindig and Stoddart (2003), </w:t>
      </w:r>
      <w:r w:rsidRPr="796ADDB1" w:rsidR="2A3CB95B">
        <w:rPr>
          <w:rFonts w:ascii="Arial" w:hAnsi="Arial" w:eastAsia="Arial" w:cs="Arial"/>
          <w:sz w:val="22"/>
          <w:szCs w:val="22"/>
        </w:rPr>
        <w:t xml:space="preserve">Public health applies to state the overall health of an entire population as </w:t>
      </w:r>
      <w:r w:rsidRPr="796ADDB1" w:rsidR="2A3CB95B">
        <w:rPr>
          <w:rFonts w:ascii="Arial" w:hAnsi="Arial" w:eastAsia="Arial" w:cs="Arial"/>
          <w:sz w:val="22"/>
          <w:szCs w:val="22"/>
        </w:rPr>
        <w:t>determined</w:t>
      </w:r>
      <w:r w:rsidRPr="796ADDB1" w:rsidR="2A3CB95B">
        <w:rPr>
          <w:rFonts w:ascii="Arial" w:hAnsi="Arial" w:eastAsia="Arial" w:cs="Arial"/>
          <w:sz w:val="22"/>
          <w:szCs w:val="22"/>
        </w:rPr>
        <w:t xml:space="preserve"> by the indicators of health and </w:t>
      </w:r>
      <w:r w:rsidRPr="796ADDB1" w:rsidR="2A3CB95B">
        <w:rPr>
          <w:rFonts w:ascii="Arial" w:hAnsi="Arial" w:eastAsia="Arial" w:cs="Arial"/>
          <w:sz w:val="22"/>
          <w:szCs w:val="22"/>
        </w:rPr>
        <w:t>impacted</w:t>
      </w:r>
      <w:r w:rsidRPr="796ADDB1" w:rsidR="2A3CB95B">
        <w:rPr>
          <w:rFonts w:ascii="Arial" w:hAnsi="Arial" w:eastAsia="Arial" w:cs="Arial"/>
          <w:sz w:val="22"/>
          <w:szCs w:val="22"/>
        </w:rPr>
        <w:t xml:space="preserve"> by several factors such as personal medical practices, childhood growth and development, human anatomy, socioeconomic, and physical surroundings, as well as individual ability or skills for resilience. </w:t>
      </w:r>
      <w:r w:rsidRPr="796ADDB1" w:rsidR="472604A7">
        <w:rPr>
          <w:rFonts w:ascii="Arial" w:hAnsi="Arial" w:eastAsia="Arial" w:cs="Arial"/>
          <w:sz w:val="22"/>
          <w:szCs w:val="22"/>
        </w:rPr>
        <w:t xml:space="preserve">According to </w:t>
      </w:r>
      <w:r w:rsidRPr="796ADDB1" w:rsidR="79C79D3A">
        <w:rPr>
          <w:rFonts w:ascii="Arial" w:hAnsi="Arial" w:eastAsia="Arial" w:cs="Arial"/>
          <w:i w:val="0"/>
          <w:iCs w:val="0"/>
          <w:noProof w:val="0"/>
          <w:sz w:val="22"/>
          <w:szCs w:val="22"/>
          <w:lang w:val="en-GB"/>
        </w:rPr>
        <w:t>the health foundation (2018),</w:t>
      </w:r>
      <w:r w:rsidRPr="796ADDB1" w:rsidR="79C79D3A">
        <w:rPr>
          <w:rFonts w:ascii="Arial" w:hAnsi="Arial" w:eastAsia="Arial" w:cs="Arial"/>
          <w:i w:val="0"/>
          <w:iCs w:val="0"/>
          <w:sz w:val="22"/>
          <w:szCs w:val="22"/>
        </w:rPr>
        <w:t xml:space="preserve"> the</w:t>
      </w:r>
      <w:r w:rsidRPr="796ADDB1" w:rsidR="472604A7">
        <w:rPr>
          <w:rFonts w:ascii="Arial" w:hAnsi="Arial" w:eastAsia="Arial" w:cs="Arial"/>
          <w:i w:val="0"/>
          <w:iCs w:val="0"/>
          <w:sz w:val="22"/>
          <w:szCs w:val="22"/>
        </w:rPr>
        <w:t xml:space="preserve"> importan</w:t>
      </w:r>
      <w:r w:rsidRPr="796ADDB1" w:rsidR="35F4503D">
        <w:rPr>
          <w:rFonts w:ascii="Arial" w:hAnsi="Arial" w:eastAsia="Arial" w:cs="Arial"/>
          <w:i w:val="0"/>
          <w:iCs w:val="0"/>
          <w:sz w:val="22"/>
          <w:szCs w:val="22"/>
        </w:rPr>
        <w:t>t of health advocates</w:t>
      </w:r>
      <w:r w:rsidRPr="796ADDB1" w:rsidR="472604A7">
        <w:rPr>
          <w:rFonts w:ascii="Arial" w:hAnsi="Arial" w:eastAsia="Arial" w:cs="Arial"/>
          <w:i w:val="0"/>
          <w:iCs w:val="0"/>
          <w:sz w:val="22"/>
          <w:szCs w:val="22"/>
        </w:rPr>
        <w:t xml:space="preserve"> </w:t>
      </w:r>
      <w:r w:rsidRPr="796ADDB1" w:rsidR="41A841A5">
        <w:rPr>
          <w:rFonts w:ascii="Arial" w:hAnsi="Arial" w:eastAsia="Arial" w:cs="Arial"/>
          <w:i w:val="0"/>
          <w:iCs w:val="0"/>
          <w:sz w:val="22"/>
          <w:szCs w:val="22"/>
        </w:rPr>
        <w:t xml:space="preserve">to </w:t>
      </w:r>
      <w:r w:rsidRPr="796ADDB1" w:rsidR="472604A7">
        <w:rPr>
          <w:rFonts w:ascii="Arial" w:hAnsi="Arial" w:eastAsia="Arial" w:cs="Arial"/>
          <w:i w:val="0"/>
          <w:iCs w:val="0"/>
          <w:sz w:val="22"/>
          <w:szCs w:val="22"/>
        </w:rPr>
        <w:t>emphasi</w:t>
      </w:r>
      <w:r w:rsidRPr="796ADDB1" w:rsidR="29C12FD2">
        <w:rPr>
          <w:rFonts w:ascii="Arial" w:hAnsi="Arial" w:eastAsia="Arial" w:cs="Arial"/>
          <w:i w:val="0"/>
          <w:iCs w:val="0"/>
          <w:sz w:val="22"/>
          <w:szCs w:val="22"/>
        </w:rPr>
        <w:t>ze</w:t>
      </w:r>
      <w:r w:rsidRPr="796ADDB1" w:rsidR="472604A7">
        <w:rPr>
          <w:rFonts w:ascii="Arial" w:hAnsi="Arial" w:eastAsia="Arial" w:cs="Arial"/>
          <w:i w:val="0"/>
          <w:iCs w:val="0"/>
          <w:sz w:val="22"/>
          <w:szCs w:val="22"/>
        </w:rPr>
        <w:t xml:space="preserve"> the positive impacts f</w:t>
      </w:r>
      <w:r w:rsidRPr="796ADDB1" w:rsidR="605E919D">
        <w:rPr>
          <w:rFonts w:ascii="Arial" w:hAnsi="Arial" w:eastAsia="Arial" w:cs="Arial"/>
          <w:i w:val="0"/>
          <w:iCs w:val="0"/>
          <w:sz w:val="22"/>
          <w:szCs w:val="22"/>
        </w:rPr>
        <w:t>or</w:t>
      </w:r>
      <w:r w:rsidRPr="796ADDB1" w:rsidR="472604A7">
        <w:rPr>
          <w:rFonts w:ascii="Arial" w:hAnsi="Arial" w:eastAsia="Arial" w:cs="Arial"/>
          <w:i w:val="0"/>
          <w:iCs w:val="0"/>
          <w:sz w:val="22"/>
          <w:szCs w:val="22"/>
        </w:rPr>
        <w:t xml:space="preserve"> fostering mental and physical health</w:t>
      </w:r>
      <w:r w:rsidRPr="796ADDB1" w:rsidR="70F2724E">
        <w:rPr>
          <w:rFonts w:ascii="Arial" w:hAnsi="Arial" w:eastAsia="Arial" w:cs="Arial"/>
          <w:i w:val="0"/>
          <w:iCs w:val="0"/>
          <w:sz w:val="22"/>
          <w:szCs w:val="22"/>
        </w:rPr>
        <w:t>,</w:t>
      </w:r>
      <w:r w:rsidRPr="796ADDB1" w:rsidR="472604A7">
        <w:rPr>
          <w:rFonts w:ascii="Arial" w:hAnsi="Arial" w:eastAsia="Arial" w:cs="Arial"/>
          <w:i w:val="0"/>
          <w:iCs w:val="0"/>
          <w:sz w:val="22"/>
          <w:szCs w:val="22"/>
        </w:rPr>
        <w:t xml:space="preserve"> in modern societies as opposed to only addressing </w:t>
      </w:r>
      <w:r w:rsidRPr="796ADDB1" w:rsidR="5D5BFB0E">
        <w:rPr>
          <w:rFonts w:ascii="Arial" w:hAnsi="Arial" w:eastAsia="Arial" w:cs="Arial"/>
          <w:i w:val="0"/>
          <w:iCs w:val="0"/>
          <w:sz w:val="22"/>
          <w:szCs w:val="22"/>
        </w:rPr>
        <w:t xml:space="preserve">the </w:t>
      </w:r>
      <w:r w:rsidRPr="796ADDB1" w:rsidR="472604A7">
        <w:rPr>
          <w:rFonts w:ascii="Arial" w:hAnsi="Arial" w:eastAsia="Arial" w:cs="Arial"/>
          <w:i w:val="0"/>
          <w:iCs w:val="0"/>
          <w:sz w:val="22"/>
          <w:szCs w:val="22"/>
        </w:rPr>
        <w:t>disease</w:t>
      </w:r>
      <w:r w:rsidRPr="796ADDB1" w:rsidR="7142AF01">
        <w:rPr>
          <w:rFonts w:ascii="Arial" w:hAnsi="Arial" w:eastAsia="Arial" w:cs="Arial"/>
          <w:i w:val="0"/>
          <w:iCs w:val="0"/>
          <w:sz w:val="22"/>
          <w:szCs w:val="22"/>
        </w:rPr>
        <w:t xml:space="preserve"> or illness</w:t>
      </w:r>
      <w:r w:rsidRPr="796ADDB1" w:rsidR="472604A7">
        <w:rPr>
          <w:rFonts w:ascii="Arial" w:hAnsi="Arial" w:eastAsia="Arial" w:cs="Arial"/>
          <w:i w:val="0"/>
          <w:iCs w:val="0"/>
          <w:sz w:val="22"/>
          <w:szCs w:val="22"/>
        </w:rPr>
        <w:t xml:space="preserve"> in individuals. </w:t>
      </w:r>
      <w:r w:rsidRPr="796ADDB1" w:rsidR="459E8C2D">
        <w:rPr>
          <w:rFonts w:ascii="Arial" w:hAnsi="Arial" w:eastAsia="Arial" w:cs="Arial"/>
          <w:i w:val="0"/>
          <w:iCs w:val="0"/>
          <w:sz w:val="22"/>
          <w:szCs w:val="22"/>
        </w:rPr>
        <w:t>The ne</w:t>
      </w:r>
      <w:r w:rsidRPr="796ADDB1" w:rsidR="43D92DAF">
        <w:rPr>
          <w:rFonts w:ascii="Arial" w:hAnsi="Arial" w:eastAsia="Arial" w:cs="Arial"/>
          <w:i w:val="0"/>
          <w:iCs w:val="0"/>
          <w:sz w:val="22"/>
          <w:szCs w:val="22"/>
        </w:rPr>
        <w:t xml:space="preserve">cessity </w:t>
      </w:r>
      <w:r w:rsidRPr="796ADDB1" w:rsidR="459E8C2D">
        <w:rPr>
          <w:rFonts w:ascii="Arial" w:hAnsi="Arial" w:eastAsia="Arial" w:cs="Arial"/>
          <w:i w:val="0"/>
          <w:iCs w:val="0"/>
          <w:sz w:val="22"/>
          <w:szCs w:val="22"/>
        </w:rPr>
        <w:t xml:space="preserve">of </w:t>
      </w:r>
      <w:r w:rsidRPr="796ADDB1" w:rsidR="675605AE">
        <w:rPr>
          <w:rFonts w:ascii="Arial" w:hAnsi="Arial" w:eastAsia="Arial" w:cs="Arial"/>
          <w:i w:val="0"/>
          <w:iCs w:val="0"/>
          <w:sz w:val="22"/>
          <w:szCs w:val="22"/>
        </w:rPr>
        <w:t>health</w:t>
      </w:r>
      <w:r w:rsidRPr="796ADDB1" w:rsidR="472604A7">
        <w:rPr>
          <w:rFonts w:ascii="Arial" w:hAnsi="Arial" w:eastAsia="Arial" w:cs="Arial"/>
          <w:i w:val="0"/>
          <w:iCs w:val="0"/>
          <w:sz w:val="22"/>
          <w:szCs w:val="22"/>
        </w:rPr>
        <w:t xml:space="preserve"> </w:t>
      </w:r>
      <w:r w:rsidRPr="796ADDB1" w:rsidR="609D7CE5">
        <w:rPr>
          <w:rFonts w:ascii="Arial" w:hAnsi="Arial" w:eastAsia="Arial" w:cs="Arial"/>
          <w:i w:val="0"/>
          <w:iCs w:val="0"/>
          <w:sz w:val="22"/>
          <w:szCs w:val="22"/>
        </w:rPr>
        <w:t xml:space="preserve">also </w:t>
      </w:r>
      <w:r w:rsidRPr="796ADDB1" w:rsidR="472604A7">
        <w:rPr>
          <w:rFonts w:ascii="Arial" w:hAnsi="Arial" w:eastAsia="Arial" w:cs="Arial"/>
          <w:i w:val="0"/>
          <w:iCs w:val="0"/>
          <w:sz w:val="22"/>
          <w:szCs w:val="22"/>
        </w:rPr>
        <w:t xml:space="preserve">serves as the foundation for </w:t>
      </w:r>
      <w:r w:rsidRPr="796ADDB1" w:rsidR="4E078B1F">
        <w:rPr>
          <w:rFonts w:ascii="Arial" w:hAnsi="Arial" w:eastAsia="Arial" w:cs="Arial"/>
          <w:i w:val="0"/>
          <w:iCs w:val="0"/>
          <w:sz w:val="22"/>
          <w:szCs w:val="22"/>
        </w:rPr>
        <w:t>analysing</w:t>
      </w:r>
      <w:r w:rsidRPr="796ADDB1" w:rsidR="472604A7">
        <w:rPr>
          <w:rFonts w:ascii="Arial" w:hAnsi="Arial" w:eastAsia="Arial" w:cs="Arial"/>
          <w:i w:val="0"/>
          <w:iCs w:val="0"/>
          <w:sz w:val="22"/>
          <w:szCs w:val="22"/>
        </w:rPr>
        <w:t xml:space="preserve"> the financial, social, and ethical justifications in favour of funding initiatives that promote and preserve health. As a result, </w:t>
      </w:r>
      <w:r w:rsidRPr="796ADDB1" w:rsidR="472604A7">
        <w:rPr>
          <w:rFonts w:ascii="Arial" w:hAnsi="Arial" w:eastAsia="Arial" w:cs="Arial"/>
          <w:i w:val="0"/>
          <w:iCs w:val="0"/>
          <w:sz w:val="22"/>
          <w:szCs w:val="22"/>
        </w:rPr>
        <w:t>maintaining</w:t>
      </w:r>
      <w:r w:rsidRPr="796ADDB1" w:rsidR="472604A7">
        <w:rPr>
          <w:rFonts w:ascii="Arial" w:hAnsi="Arial" w:eastAsia="Arial" w:cs="Arial"/>
          <w:i w:val="0"/>
          <w:iCs w:val="0"/>
          <w:sz w:val="22"/>
          <w:szCs w:val="22"/>
        </w:rPr>
        <w:t xml:space="preserve"> good health is essential for enjoying a harmonious household and community. It </w:t>
      </w:r>
      <w:r w:rsidRPr="796ADDB1" w:rsidR="472604A7">
        <w:rPr>
          <w:rFonts w:ascii="Arial" w:hAnsi="Arial" w:eastAsia="Arial" w:cs="Arial"/>
          <w:i w:val="0"/>
          <w:iCs w:val="0"/>
          <w:sz w:val="22"/>
          <w:szCs w:val="22"/>
        </w:rPr>
        <w:t>provides</w:t>
      </w:r>
      <w:r w:rsidRPr="796ADDB1" w:rsidR="472604A7">
        <w:rPr>
          <w:rFonts w:ascii="Arial" w:hAnsi="Arial" w:eastAsia="Arial" w:cs="Arial"/>
          <w:i w:val="0"/>
          <w:iCs w:val="0"/>
          <w:sz w:val="22"/>
          <w:szCs w:val="22"/>
        </w:rPr>
        <w:t xml:space="preserve"> individuals the opportunity to engage within and make contributions to society in </w:t>
      </w:r>
      <w:r w:rsidRPr="796ADDB1" w:rsidR="472604A7">
        <w:rPr>
          <w:rFonts w:ascii="Arial" w:hAnsi="Arial" w:eastAsia="Arial" w:cs="Arial"/>
          <w:i w:val="0"/>
          <w:iCs w:val="0"/>
          <w:sz w:val="22"/>
          <w:szCs w:val="22"/>
        </w:rPr>
        <w:t>various ways</w:t>
      </w:r>
      <w:r w:rsidRPr="796ADDB1" w:rsidR="472604A7">
        <w:rPr>
          <w:rFonts w:ascii="Arial" w:hAnsi="Arial" w:eastAsia="Arial" w:cs="Arial"/>
          <w:i w:val="0"/>
          <w:iCs w:val="0"/>
          <w:sz w:val="22"/>
          <w:szCs w:val="22"/>
        </w:rPr>
        <w:t>.</w:t>
      </w:r>
    </w:p>
    <w:p w:rsidR="0170C9D4" w:rsidP="51D1CF19" w:rsidRDefault="0170C9D4" w14:paraId="7820D59B" w14:textId="7AE1B2F5">
      <w:pPr>
        <w:pStyle w:val="Normal"/>
        <w:spacing w:line="360" w:lineRule="auto"/>
        <w:jc w:val="both"/>
        <w:rPr>
          <w:rFonts w:ascii="Arial" w:hAnsi="Arial" w:eastAsia="Arial" w:cs="Arial"/>
          <w:b w:val="1"/>
          <w:bCs w:val="1"/>
          <w:i w:val="0"/>
          <w:iCs w:val="0"/>
          <w:sz w:val="22"/>
          <w:szCs w:val="22"/>
        </w:rPr>
      </w:pPr>
      <w:r w:rsidRPr="51D1CF19" w:rsidR="194D663A">
        <w:rPr>
          <w:rFonts w:ascii="Arial" w:hAnsi="Arial" w:eastAsia="Arial" w:cs="Arial"/>
          <w:b w:val="1"/>
          <w:bCs w:val="1"/>
          <w:i w:val="0"/>
          <w:iCs w:val="0"/>
          <w:sz w:val="22"/>
          <w:szCs w:val="22"/>
        </w:rPr>
        <w:t>Sustainable Development:</w:t>
      </w:r>
    </w:p>
    <w:p w:rsidR="5894246B" w:rsidP="796ADDB1" w:rsidRDefault="5894246B" w14:paraId="03A9108C" w14:textId="0607B57E">
      <w:pPr>
        <w:pStyle w:val="Normal"/>
        <w:spacing w:line="360" w:lineRule="auto"/>
        <w:jc w:val="both"/>
        <w:rPr>
          <w:rFonts w:ascii="Arial" w:hAnsi="Arial" w:eastAsia="Arial" w:cs="Arial"/>
          <w:i w:val="0"/>
          <w:iCs w:val="0"/>
          <w:sz w:val="22"/>
          <w:szCs w:val="22"/>
        </w:rPr>
      </w:pPr>
      <w:r w:rsidRPr="796ADDB1" w:rsidR="1D912357">
        <w:rPr>
          <w:rFonts w:ascii="Arial" w:hAnsi="Arial" w:eastAsia="Arial" w:cs="Arial"/>
          <w:i w:val="0"/>
          <w:iCs w:val="0"/>
          <w:sz w:val="22"/>
          <w:szCs w:val="22"/>
        </w:rPr>
        <w:t>Waas.</w:t>
      </w:r>
      <w:r w:rsidRPr="796ADDB1" w:rsidR="0A791EC8">
        <w:rPr>
          <w:rFonts w:ascii="Arial" w:hAnsi="Arial" w:eastAsia="Arial" w:cs="Arial"/>
          <w:i w:val="0"/>
          <w:iCs w:val="0"/>
          <w:sz w:val="22"/>
          <w:szCs w:val="22"/>
        </w:rPr>
        <w:t xml:space="preserve"> e</w:t>
      </w:r>
      <w:r w:rsidRPr="796ADDB1" w:rsidR="1D912357">
        <w:rPr>
          <w:rFonts w:ascii="Arial" w:hAnsi="Arial" w:eastAsia="Arial" w:cs="Arial"/>
          <w:i w:val="0"/>
          <w:iCs w:val="0"/>
          <w:sz w:val="22"/>
          <w:szCs w:val="22"/>
        </w:rPr>
        <w:t>t.al (2010)</w:t>
      </w:r>
      <w:r w:rsidRPr="796ADDB1" w:rsidR="238E5BE6">
        <w:rPr>
          <w:rFonts w:ascii="Arial" w:hAnsi="Arial" w:eastAsia="Arial" w:cs="Arial"/>
          <w:i w:val="0"/>
          <w:iCs w:val="0"/>
          <w:sz w:val="22"/>
          <w:szCs w:val="22"/>
        </w:rPr>
        <w:t xml:space="preserve"> pointed out</w:t>
      </w:r>
      <w:r w:rsidRPr="796ADDB1" w:rsidR="1D912357">
        <w:rPr>
          <w:rFonts w:ascii="Arial" w:hAnsi="Arial" w:eastAsia="Arial" w:cs="Arial"/>
          <w:i w:val="0"/>
          <w:iCs w:val="0"/>
          <w:sz w:val="22"/>
          <w:szCs w:val="22"/>
        </w:rPr>
        <w:t>, t</w:t>
      </w:r>
      <w:r w:rsidRPr="796ADDB1" w:rsidR="68F269DD">
        <w:rPr>
          <w:rFonts w:ascii="Arial" w:hAnsi="Arial" w:eastAsia="Arial" w:cs="Arial"/>
          <w:i w:val="0"/>
          <w:iCs w:val="0"/>
          <w:sz w:val="22"/>
          <w:szCs w:val="22"/>
        </w:rPr>
        <w:t>he general well-being of the people along with other living things on the planet, especially those that are constantly under significant danger, has been significantly affected by the environment. People also need to deal with several significant societal issues, such as collapsing organizational and</w:t>
      </w:r>
      <w:r w:rsidRPr="796ADDB1" w:rsidR="1D64FA51">
        <w:rPr>
          <w:rFonts w:ascii="Arial" w:hAnsi="Arial" w:eastAsia="Arial" w:cs="Arial"/>
          <w:i w:val="0"/>
          <w:iCs w:val="0"/>
          <w:sz w:val="22"/>
          <w:szCs w:val="22"/>
        </w:rPr>
        <w:t>/or</w:t>
      </w:r>
      <w:r w:rsidRPr="796ADDB1" w:rsidR="68F269DD">
        <w:rPr>
          <w:rFonts w:ascii="Arial" w:hAnsi="Arial" w:eastAsia="Arial" w:cs="Arial"/>
          <w:i w:val="0"/>
          <w:iCs w:val="0"/>
          <w:sz w:val="22"/>
          <w:szCs w:val="22"/>
        </w:rPr>
        <w:t xml:space="preserve"> socioeconomic frameworks.</w:t>
      </w:r>
      <w:r w:rsidRPr="796ADDB1" w:rsidR="36911204">
        <w:rPr>
          <w:rFonts w:ascii="Arial" w:hAnsi="Arial" w:eastAsia="Arial" w:cs="Arial"/>
          <w:i w:val="0"/>
          <w:iCs w:val="0"/>
          <w:sz w:val="22"/>
          <w:szCs w:val="22"/>
        </w:rPr>
        <w:t xml:space="preserve"> Therefore, </w:t>
      </w:r>
      <w:r w:rsidRPr="796ADDB1" w:rsidR="68F269DD">
        <w:rPr>
          <w:rFonts w:ascii="Arial" w:hAnsi="Arial" w:eastAsia="Arial" w:cs="Arial"/>
          <w:i w:val="0"/>
          <w:iCs w:val="0"/>
          <w:sz w:val="22"/>
          <w:szCs w:val="22"/>
        </w:rPr>
        <w:t>the advancement of sustainable development is necessary. To protect the authenticity of the ecosystem as well as the well-being of the next generation, sustainable development is seen by modern society as the most effective approach to addressing these challenging and interconnected dilemmas.</w:t>
      </w:r>
    </w:p>
    <w:p w:rsidR="22828B7A" w:rsidP="51D1CF19" w:rsidRDefault="22828B7A" w14:paraId="0FCAFADE" w14:textId="75C8DF1A">
      <w:pPr>
        <w:pStyle w:val="Normal"/>
        <w:spacing w:line="360" w:lineRule="auto"/>
        <w:jc w:val="both"/>
        <w:rPr>
          <w:rFonts w:ascii="Arial" w:hAnsi="Arial" w:eastAsia="Arial" w:cs="Arial"/>
          <w:noProof w:val="0"/>
          <w:sz w:val="22"/>
          <w:szCs w:val="22"/>
          <w:lang w:val="en-GB"/>
        </w:rPr>
      </w:pPr>
      <w:r w:rsidRPr="796ADDB1" w:rsidR="404FC136">
        <w:rPr>
          <w:rFonts w:ascii="Arial" w:hAnsi="Arial" w:eastAsia="Arial" w:cs="Arial"/>
          <w:i w:val="0"/>
          <w:iCs w:val="0"/>
          <w:sz w:val="22"/>
          <w:szCs w:val="22"/>
        </w:rPr>
        <w:t>Karatzoglou</w:t>
      </w:r>
      <w:r w:rsidRPr="796ADDB1" w:rsidR="404FC136">
        <w:rPr>
          <w:rFonts w:ascii="Arial" w:hAnsi="Arial" w:eastAsia="Arial" w:cs="Arial"/>
          <w:i w:val="0"/>
          <w:iCs w:val="0"/>
          <w:sz w:val="22"/>
          <w:szCs w:val="22"/>
        </w:rPr>
        <w:t xml:space="preserve"> </w:t>
      </w:r>
      <w:r w:rsidRPr="796ADDB1" w:rsidR="413062A1">
        <w:rPr>
          <w:rFonts w:ascii="Arial" w:hAnsi="Arial" w:eastAsia="Arial" w:cs="Arial"/>
          <w:i w:val="0"/>
          <w:iCs w:val="0"/>
          <w:sz w:val="22"/>
          <w:szCs w:val="22"/>
        </w:rPr>
        <w:t>(2013)</w:t>
      </w:r>
      <w:r w:rsidRPr="796ADDB1" w:rsidR="531FCEF9">
        <w:rPr>
          <w:rFonts w:ascii="Arial" w:hAnsi="Arial" w:eastAsia="Arial" w:cs="Arial"/>
          <w:i w:val="0"/>
          <w:iCs w:val="0"/>
          <w:sz w:val="22"/>
          <w:szCs w:val="22"/>
        </w:rPr>
        <w:t xml:space="preserve"> suggested</w:t>
      </w:r>
      <w:r w:rsidRPr="796ADDB1" w:rsidR="413062A1">
        <w:rPr>
          <w:rFonts w:ascii="Arial" w:hAnsi="Arial" w:eastAsia="Arial" w:cs="Arial"/>
          <w:i w:val="0"/>
          <w:iCs w:val="0"/>
          <w:sz w:val="22"/>
          <w:szCs w:val="22"/>
        </w:rPr>
        <w:t xml:space="preserve">, </w:t>
      </w:r>
      <w:r w:rsidRPr="796ADDB1" w:rsidR="4F81FC11">
        <w:rPr>
          <w:rFonts w:ascii="Arial" w:hAnsi="Arial" w:eastAsia="Arial" w:cs="Arial"/>
          <w:i w:val="0"/>
          <w:iCs w:val="0"/>
          <w:sz w:val="22"/>
          <w:szCs w:val="22"/>
        </w:rPr>
        <w:t xml:space="preserve">sustainable development is considered in terms of achieving, </w:t>
      </w:r>
      <w:r w:rsidRPr="796ADDB1" w:rsidR="4F81FC11">
        <w:rPr>
          <w:rFonts w:ascii="Arial" w:hAnsi="Arial" w:eastAsia="Arial" w:cs="Arial"/>
          <w:i w:val="0"/>
          <w:iCs w:val="0"/>
          <w:sz w:val="22"/>
          <w:szCs w:val="22"/>
        </w:rPr>
        <w:t>establishing</w:t>
      </w:r>
      <w:r w:rsidRPr="796ADDB1" w:rsidR="4F81FC11">
        <w:rPr>
          <w:rFonts w:ascii="Arial" w:hAnsi="Arial" w:eastAsia="Arial" w:cs="Arial"/>
          <w:i w:val="0"/>
          <w:iCs w:val="0"/>
          <w:sz w:val="22"/>
          <w:szCs w:val="22"/>
        </w:rPr>
        <w:t xml:space="preserve">, and </w:t>
      </w:r>
      <w:r w:rsidRPr="796ADDB1" w:rsidR="4F81FC11">
        <w:rPr>
          <w:rFonts w:ascii="Arial" w:hAnsi="Arial" w:eastAsia="Arial" w:cs="Arial"/>
          <w:i w:val="0"/>
          <w:iCs w:val="0"/>
          <w:sz w:val="22"/>
          <w:szCs w:val="22"/>
        </w:rPr>
        <w:t>maintaining</w:t>
      </w:r>
      <w:r w:rsidRPr="796ADDB1" w:rsidR="4F81FC11">
        <w:rPr>
          <w:rFonts w:ascii="Arial" w:hAnsi="Arial" w:eastAsia="Arial" w:cs="Arial"/>
          <w:i w:val="0"/>
          <w:iCs w:val="0"/>
          <w:sz w:val="22"/>
          <w:szCs w:val="22"/>
        </w:rPr>
        <w:t xml:space="preserve"> the regional shared commercial, ethical, social, and cultural </w:t>
      </w:r>
      <w:r w:rsidRPr="796ADDB1" w:rsidR="4F81FC11">
        <w:rPr>
          <w:rFonts w:ascii="Arial" w:hAnsi="Arial" w:eastAsia="Arial" w:cs="Arial"/>
          <w:i w:val="0"/>
          <w:iCs w:val="0"/>
          <w:sz w:val="22"/>
          <w:szCs w:val="22"/>
        </w:rPr>
        <w:t>objectives</w:t>
      </w:r>
      <w:r w:rsidRPr="796ADDB1" w:rsidR="4F81FC11">
        <w:rPr>
          <w:rFonts w:ascii="Arial" w:hAnsi="Arial" w:eastAsia="Arial" w:cs="Arial"/>
          <w:i w:val="0"/>
          <w:iCs w:val="0"/>
          <w:sz w:val="22"/>
          <w:szCs w:val="22"/>
        </w:rPr>
        <w:t>, authorized and non-official relationships between local collaborators.</w:t>
      </w:r>
      <w:r w:rsidRPr="796ADDB1" w:rsidR="24EA7C6A">
        <w:rPr>
          <w:rFonts w:ascii="Arial" w:hAnsi="Arial" w:eastAsia="Arial" w:cs="Arial"/>
          <w:i w:val="0"/>
          <w:iCs w:val="0"/>
          <w:sz w:val="22"/>
          <w:szCs w:val="22"/>
        </w:rPr>
        <w:t xml:space="preserve"> </w:t>
      </w:r>
      <w:r w:rsidRPr="796ADDB1" w:rsidR="4F473CEC">
        <w:rPr>
          <w:rFonts w:ascii="Arial" w:hAnsi="Arial" w:eastAsia="Arial" w:cs="Arial"/>
          <w:i w:val="0"/>
          <w:iCs w:val="0"/>
          <w:sz w:val="22"/>
          <w:szCs w:val="22"/>
        </w:rPr>
        <w:t>WHO (</w:t>
      </w:r>
      <w:r w:rsidRPr="796ADDB1" w:rsidR="40C1B6BB">
        <w:rPr>
          <w:rFonts w:ascii="Arial" w:hAnsi="Arial" w:eastAsia="Arial" w:cs="Arial"/>
          <w:i w:val="0"/>
          <w:iCs w:val="0"/>
          <w:sz w:val="22"/>
          <w:szCs w:val="22"/>
        </w:rPr>
        <w:t>2024</w:t>
      </w:r>
      <w:r w:rsidRPr="796ADDB1" w:rsidR="4F473CEC">
        <w:rPr>
          <w:rFonts w:ascii="Arial" w:hAnsi="Arial" w:eastAsia="Arial" w:cs="Arial"/>
          <w:i w:val="0"/>
          <w:iCs w:val="0"/>
          <w:sz w:val="22"/>
          <w:szCs w:val="22"/>
        </w:rPr>
        <w:t>)</w:t>
      </w:r>
      <w:r w:rsidRPr="796ADDB1" w:rsidR="71F96312">
        <w:rPr>
          <w:rFonts w:ascii="Arial" w:hAnsi="Arial" w:eastAsia="Arial" w:cs="Arial"/>
          <w:i w:val="0"/>
          <w:iCs w:val="0"/>
          <w:sz w:val="22"/>
          <w:szCs w:val="22"/>
        </w:rPr>
        <w:t xml:space="preserve"> reports about</w:t>
      </w:r>
      <w:r w:rsidRPr="796ADDB1" w:rsidR="4F473CEC">
        <w:rPr>
          <w:rFonts w:ascii="Arial" w:hAnsi="Arial" w:eastAsia="Arial" w:cs="Arial"/>
          <w:i w:val="0"/>
          <w:iCs w:val="0"/>
          <w:sz w:val="22"/>
          <w:szCs w:val="22"/>
        </w:rPr>
        <w:t xml:space="preserve"> s</w:t>
      </w:r>
      <w:r w:rsidRPr="796ADDB1" w:rsidR="5478396A">
        <w:rPr>
          <w:rFonts w:ascii="Arial" w:hAnsi="Arial" w:eastAsia="Arial" w:cs="Arial"/>
          <w:i w:val="0"/>
          <w:iCs w:val="0"/>
          <w:sz w:val="22"/>
          <w:szCs w:val="22"/>
        </w:rPr>
        <w:t xml:space="preserve">ustainable development </w:t>
      </w:r>
      <w:r w:rsidRPr="796ADDB1" w:rsidR="36FCF798">
        <w:rPr>
          <w:rFonts w:ascii="Arial" w:hAnsi="Arial" w:eastAsia="Arial" w:cs="Arial"/>
          <w:i w:val="0"/>
          <w:iCs w:val="0"/>
          <w:sz w:val="22"/>
          <w:szCs w:val="22"/>
        </w:rPr>
        <w:t>are</w:t>
      </w:r>
      <w:r w:rsidRPr="796ADDB1" w:rsidR="5478396A">
        <w:rPr>
          <w:rFonts w:ascii="Arial" w:hAnsi="Arial" w:eastAsia="Arial" w:cs="Arial"/>
          <w:i w:val="0"/>
          <w:iCs w:val="0"/>
          <w:sz w:val="22"/>
          <w:szCs w:val="22"/>
        </w:rPr>
        <w:t xml:space="preserve"> a</w:t>
      </w:r>
      <w:r w:rsidRPr="796ADDB1" w:rsidR="5B384FCE">
        <w:rPr>
          <w:rFonts w:ascii="Arial" w:hAnsi="Arial" w:eastAsia="Arial" w:cs="Arial"/>
          <w:i w:val="0"/>
          <w:iCs w:val="0"/>
          <w:sz w:val="22"/>
          <w:szCs w:val="22"/>
        </w:rPr>
        <w:t xml:space="preserve"> </w:t>
      </w:r>
      <w:r w:rsidRPr="796ADDB1" w:rsidR="73113C0F">
        <w:rPr>
          <w:rFonts w:ascii="Arial" w:hAnsi="Arial" w:eastAsia="Arial" w:cs="Arial"/>
          <w:i w:val="0"/>
          <w:iCs w:val="0"/>
          <w:sz w:val="22"/>
          <w:szCs w:val="22"/>
        </w:rPr>
        <w:t xml:space="preserve">process and a </w:t>
      </w:r>
      <w:r w:rsidRPr="796ADDB1" w:rsidR="5B384FCE">
        <w:rPr>
          <w:rFonts w:ascii="Arial" w:hAnsi="Arial" w:eastAsia="Arial" w:cs="Arial"/>
          <w:i w:val="0"/>
          <w:iCs w:val="0"/>
          <w:sz w:val="22"/>
          <w:szCs w:val="22"/>
        </w:rPr>
        <w:t xml:space="preserve">comprehensive phrase used to characterize capital investment initiatives and strategies that strengthen </w:t>
      </w:r>
      <w:r w:rsidRPr="796ADDB1" w:rsidR="29C0BA42">
        <w:rPr>
          <w:rFonts w:ascii="Arial" w:hAnsi="Arial" w:eastAsia="Arial" w:cs="Arial"/>
          <w:i w:val="0"/>
          <w:iCs w:val="0"/>
          <w:sz w:val="22"/>
          <w:szCs w:val="22"/>
        </w:rPr>
        <w:t>society, the environment, and the well-being of people without compromising those things.</w:t>
      </w:r>
      <w:r w:rsidRPr="796ADDB1" w:rsidR="5B384FCE">
        <w:rPr>
          <w:rFonts w:ascii="Arial" w:hAnsi="Arial" w:eastAsia="Arial" w:cs="Arial"/>
          <w:i w:val="0"/>
          <w:iCs w:val="0"/>
          <w:sz w:val="22"/>
          <w:szCs w:val="22"/>
        </w:rPr>
        <w:t xml:space="preserve"> As a result, many sustainable development initiatives can have profound beneficial effects on the environment, climate, and people's well-being with </w:t>
      </w:r>
      <w:r w:rsidRPr="796ADDB1" w:rsidR="5B384FCE">
        <w:rPr>
          <w:rFonts w:ascii="Arial" w:hAnsi="Arial" w:eastAsia="Arial" w:cs="Arial"/>
          <w:i w:val="0"/>
          <w:iCs w:val="0"/>
          <w:sz w:val="22"/>
          <w:szCs w:val="22"/>
        </w:rPr>
        <w:t>nearly instantaneous</w:t>
      </w:r>
      <w:r w:rsidRPr="796ADDB1" w:rsidR="5B384FCE">
        <w:rPr>
          <w:rFonts w:ascii="Arial" w:hAnsi="Arial" w:eastAsia="Arial" w:cs="Arial"/>
          <w:i w:val="0"/>
          <w:iCs w:val="0"/>
          <w:sz w:val="22"/>
          <w:szCs w:val="22"/>
        </w:rPr>
        <w:t xml:space="preserve"> results.</w:t>
      </w:r>
      <w:r w:rsidRPr="796ADDB1" w:rsidR="7F7DEAB1">
        <w:rPr>
          <w:rFonts w:ascii="Arial" w:hAnsi="Arial" w:eastAsia="Arial" w:cs="Arial"/>
          <w:i w:val="0"/>
          <w:iCs w:val="0"/>
          <w:sz w:val="22"/>
          <w:szCs w:val="22"/>
        </w:rPr>
        <w:t xml:space="preserve"> </w:t>
      </w:r>
      <w:r w:rsidRPr="796ADDB1" w:rsidR="7F7DEAB1">
        <w:rPr>
          <w:rFonts w:ascii="Arial" w:hAnsi="Arial" w:eastAsia="Arial" w:cs="Arial"/>
          <w:i w:val="0"/>
          <w:iCs w:val="0"/>
          <w:sz w:val="22"/>
          <w:szCs w:val="22"/>
        </w:rPr>
        <w:t xml:space="preserve">For instance, </w:t>
      </w:r>
      <w:r w:rsidRPr="796ADDB1" w:rsidR="7F7DEAB1">
        <w:rPr>
          <w:rFonts w:ascii="Arial" w:hAnsi="Arial" w:eastAsia="Arial" w:cs="Arial"/>
          <w:noProof w:val="0"/>
          <w:sz w:val="22"/>
          <w:szCs w:val="22"/>
          <w:lang w:val="en-GB"/>
        </w:rPr>
        <w:t>(Barbier</w:t>
      </w:r>
      <w:r w:rsidRPr="796ADDB1" w:rsidR="69870975">
        <w:rPr>
          <w:rFonts w:ascii="Arial" w:hAnsi="Arial" w:eastAsia="Arial" w:cs="Arial"/>
          <w:noProof w:val="0"/>
          <w:sz w:val="22"/>
          <w:szCs w:val="22"/>
          <w:lang w:val="en-GB"/>
        </w:rPr>
        <w:t>,</w:t>
      </w:r>
      <w:r w:rsidRPr="796ADDB1" w:rsidR="7F7DEAB1">
        <w:rPr>
          <w:rFonts w:ascii="Arial" w:hAnsi="Arial" w:eastAsia="Arial" w:cs="Arial"/>
          <w:noProof w:val="0"/>
          <w:sz w:val="22"/>
          <w:szCs w:val="22"/>
          <w:lang w:val="en-GB"/>
        </w:rPr>
        <w:t xml:space="preserve"> 1987), as has been shown by the point where the social, economic, and environmental systems converge in Figure 1's Venn diagram.</w:t>
      </w:r>
    </w:p>
    <w:p w:rsidR="22828B7A" w:rsidP="51D1CF19" w:rsidRDefault="22828B7A" w14:paraId="3F35EBA6" w14:textId="01F2FDBC">
      <w:pPr>
        <w:pStyle w:val="Normal"/>
        <w:spacing w:line="360" w:lineRule="auto"/>
        <w:jc w:val="both"/>
        <w:rPr>
          <w:rFonts w:ascii="Arial" w:hAnsi="Arial" w:eastAsia="Arial" w:cs="Arial"/>
          <w:noProof w:val="0"/>
          <w:sz w:val="22"/>
          <w:szCs w:val="22"/>
          <w:lang w:val="en-GB"/>
        </w:rPr>
      </w:pPr>
    </w:p>
    <w:p w:rsidR="22828B7A" w:rsidP="51D1CF19" w:rsidRDefault="22828B7A" w14:paraId="707A1856" w14:textId="3D9B6B18">
      <w:pPr>
        <w:pStyle w:val="Normal"/>
        <w:spacing w:line="360" w:lineRule="auto"/>
        <w:jc w:val="both"/>
        <w:rPr>
          <w:rFonts w:ascii="Arial" w:hAnsi="Arial" w:eastAsia="Arial" w:cs="Arial"/>
          <w:noProof w:val="0"/>
          <w:sz w:val="22"/>
          <w:szCs w:val="22"/>
          <w:lang w:val="en-GB"/>
        </w:rPr>
      </w:pPr>
      <w:r w:rsidRPr="51D1CF19" w:rsidR="3C96654D">
        <w:rPr>
          <w:rFonts w:ascii="Arial" w:hAnsi="Arial" w:eastAsia="Arial" w:cs="Arial"/>
          <w:noProof w:val="0"/>
          <w:sz w:val="22"/>
          <w:szCs w:val="22"/>
          <w:u w:val="single"/>
          <w:lang w:val="en-GB"/>
        </w:rPr>
        <w:t>Figure 1: The System of Sustainable Developmen</w:t>
      </w:r>
      <w:r w:rsidR="02CD4CFF">
        <w:drawing>
          <wp:inline wp14:editId="3BA91E93" wp14:anchorId="2449F062">
            <wp:extent cx="5553074" cy="5724524"/>
            <wp:effectExtent l="0" t="0" r="0" b="0"/>
            <wp:docPr id="1071863597" name="" title=""/>
            <wp:cNvGraphicFramePr>
              <a:graphicFrameLocks noChangeAspect="1"/>
            </wp:cNvGraphicFramePr>
            <a:graphic>
              <a:graphicData uri="http://schemas.openxmlformats.org/drawingml/2006/picture">
                <pic:pic>
                  <pic:nvPicPr>
                    <pic:cNvPr id="0" name=""/>
                    <pic:cNvPicPr/>
                  </pic:nvPicPr>
                  <pic:blipFill>
                    <a:blip r:embed="Ra0b2871d70ac46f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53074" cy="5724524"/>
                    </a:xfrm>
                    <a:prstGeom prst="rect">
                      <a:avLst/>
                    </a:prstGeom>
                  </pic:spPr>
                </pic:pic>
              </a:graphicData>
            </a:graphic>
          </wp:inline>
        </w:drawing>
      </w:r>
      <w:r w:rsidRPr="51D1CF19" w:rsidR="1B84C0F2">
        <w:rPr>
          <w:rFonts w:ascii="Arial" w:hAnsi="Arial" w:eastAsia="Arial" w:cs="Arial"/>
          <w:noProof w:val="0"/>
          <w:sz w:val="22"/>
          <w:szCs w:val="22"/>
          <w:lang w:val="en-GB"/>
        </w:rPr>
        <w:t xml:space="preserve">     </w:t>
      </w:r>
    </w:p>
    <w:p w:rsidR="22828B7A" w:rsidP="51D1CF19" w:rsidRDefault="22828B7A" w14:paraId="4234B619" w14:textId="6B16211B">
      <w:pPr>
        <w:pStyle w:val="Normal"/>
        <w:spacing w:line="360" w:lineRule="auto"/>
        <w:jc w:val="both"/>
        <w:rPr>
          <w:rFonts w:ascii="Arial" w:hAnsi="Arial" w:eastAsia="Arial" w:cs="Arial"/>
          <w:noProof w:val="0"/>
          <w:sz w:val="22"/>
          <w:szCs w:val="22"/>
          <w:lang w:val="en-GB"/>
        </w:rPr>
      </w:pPr>
      <w:r w:rsidRPr="51D1CF19" w:rsidR="4426B022">
        <w:rPr>
          <w:rFonts w:ascii="Arial" w:hAnsi="Arial" w:eastAsia="Arial" w:cs="Arial"/>
          <w:noProof w:val="0"/>
          <w:sz w:val="22"/>
          <w:szCs w:val="22"/>
          <w:lang w:val="en-GB"/>
        </w:rPr>
        <w:t xml:space="preserve">                                                                                        (Barbier, 1987)</w:t>
      </w:r>
      <w:r w:rsidRPr="51D1CF19" w:rsidR="1B84C0F2">
        <w:rPr>
          <w:rFonts w:ascii="Arial" w:hAnsi="Arial" w:eastAsia="Arial" w:cs="Arial"/>
          <w:noProof w:val="0"/>
          <w:sz w:val="22"/>
          <w:szCs w:val="22"/>
          <w:lang w:val="en-GB"/>
        </w:rPr>
        <w:t xml:space="preserve">                       </w:t>
      </w:r>
      <w:r w:rsidRPr="51D1CF19" w:rsidR="571CD5E5">
        <w:rPr>
          <w:rFonts w:ascii="Arial" w:hAnsi="Arial" w:eastAsia="Arial" w:cs="Arial"/>
          <w:noProof w:val="0"/>
          <w:sz w:val="22"/>
          <w:szCs w:val="22"/>
          <w:lang w:val="en-GB"/>
        </w:rPr>
        <w:t xml:space="preserve">   </w:t>
      </w:r>
      <w:r w:rsidRPr="51D1CF19" w:rsidR="58BCC89F">
        <w:rPr>
          <w:rFonts w:ascii="Arial" w:hAnsi="Arial" w:eastAsia="Arial" w:cs="Arial"/>
          <w:noProof w:val="0"/>
          <w:sz w:val="22"/>
          <w:szCs w:val="22"/>
          <w:lang w:val="en-GB"/>
        </w:rPr>
        <w:t xml:space="preserve">            </w:t>
      </w:r>
    </w:p>
    <w:p w:rsidR="22828B7A" w:rsidP="51D1CF19" w:rsidRDefault="22828B7A" w14:paraId="58608A0B" w14:textId="049DA495">
      <w:pPr>
        <w:pStyle w:val="Normal"/>
        <w:spacing w:line="360" w:lineRule="auto"/>
        <w:jc w:val="both"/>
        <w:rPr>
          <w:rFonts w:ascii="Arial" w:hAnsi="Arial" w:eastAsia="Arial" w:cs="Arial"/>
          <w:sz w:val="22"/>
          <w:szCs w:val="22"/>
        </w:rPr>
      </w:pPr>
    </w:p>
    <w:p w:rsidR="75868758" w:rsidP="51D1CF19" w:rsidRDefault="75868758" w14:paraId="225A8446" w14:textId="3E3D9631">
      <w:pPr>
        <w:pStyle w:val="Normal"/>
        <w:spacing w:line="360" w:lineRule="auto"/>
        <w:jc w:val="both"/>
        <w:rPr>
          <w:rFonts w:ascii="Arial" w:hAnsi="Arial" w:eastAsia="Arial" w:cs="Arial"/>
          <w:i w:val="0"/>
          <w:iCs w:val="0"/>
          <w:sz w:val="22"/>
          <w:szCs w:val="22"/>
        </w:rPr>
      </w:pPr>
      <w:r w:rsidRPr="51D1CF19" w:rsidR="1528CE4A">
        <w:rPr>
          <w:rFonts w:ascii="Arial" w:hAnsi="Arial" w:eastAsia="Arial" w:cs="Arial"/>
          <w:i w:val="0"/>
          <w:iCs w:val="0"/>
          <w:sz w:val="22"/>
          <w:szCs w:val="22"/>
        </w:rPr>
        <w:t xml:space="preserve">The long-term </w:t>
      </w:r>
      <w:r w:rsidRPr="51D1CF19" w:rsidR="1528CE4A">
        <w:rPr>
          <w:rFonts w:ascii="Arial" w:hAnsi="Arial" w:eastAsia="Arial" w:cs="Arial"/>
          <w:i w:val="0"/>
          <w:iCs w:val="0"/>
          <w:sz w:val="22"/>
          <w:szCs w:val="22"/>
        </w:rPr>
        <w:t>objective</w:t>
      </w:r>
      <w:r w:rsidRPr="51D1CF19" w:rsidR="1528CE4A">
        <w:rPr>
          <w:rFonts w:ascii="Arial" w:hAnsi="Arial" w:eastAsia="Arial" w:cs="Arial"/>
          <w:i w:val="0"/>
          <w:iCs w:val="0"/>
          <w:sz w:val="22"/>
          <w:szCs w:val="22"/>
        </w:rPr>
        <w:t xml:space="preserve"> of sustainable development is to promote progress while making economical use of the resources. It addresses as the welfare of the </w:t>
      </w:r>
      <w:r w:rsidRPr="51D1CF19" w:rsidR="517B260A">
        <w:rPr>
          <w:rFonts w:ascii="Arial" w:hAnsi="Arial" w:eastAsia="Arial" w:cs="Arial"/>
          <w:i w:val="0"/>
          <w:iCs w:val="0"/>
          <w:sz w:val="22"/>
          <w:szCs w:val="22"/>
        </w:rPr>
        <w:t>(</w:t>
      </w:r>
      <w:r w:rsidRPr="51D1CF19" w:rsidR="63D17F21">
        <w:rPr>
          <w:rFonts w:ascii="Arial" w:hAnsi="Arial" w:eastAsia="Arial" w:cs="Arial"/>
          <w:i w:val="0"/>
          <w:iCs w:val="0"/>
          <w:noProof w:val="0"/>
          <w:sz w:val="22"/>
          <w:szCs w:val="22"/>
          <w:lang w:val="en-GB"/>
        </w:rPr>
        <w:t>GOV.UK</w:t>
      </w:r>
      <w:r w:rsidRPr="51D1CF19" w:rsidR="1B762EFD">
        <w:rPr>
          <w:rFonts w:ascii="Arial" w:hAnsi="Arial" w:eastAsia="Arial" w:cs="Arial"/>
          <w:i w:val="0"/>
          <w:iCs w:val="0"/>
          <w:noProof w:val="0"/>
          <w:sz w:val="22"/>
          <w:szCs w:val="22"/>
          <w:lang w:val="en-GB"/>
        </w:rPr>
        <w:t xml:space="preserve">, </w:t>
      </w:r>
      <w:r w:rsidRPr="51D1CF19" w:rsidR="63D17F21">
        <w:rPr>
          <w:rFonts w:ascii="Arial" w:hAnsi="Arial" w:eastAsia="Arial" w:cs="Arial"/>
          <w:i w:val="0"/>
          <w:iCs w:val="0"/>
          <w:noProof w:val="0"/>
          <w:sz w:val="22"/>
          <w:szCs w:val="22"/>
          <w:lang w:val="en-GB"/>
        </w:rPr>
        <w:t>2005)</w:t>
      </w:r>
      <w:r w:rsidRPr="51D1CF19" w:rsidR="1528CE4A">
        <w:rPr>
          <w:rFonts w:ascii="Arial" w:hAnsi="Arial" w:eastAsia="Arial" w:cs="Arial"/>
          <w:i w:val="0"/>
          <w:iCs w:val="0"/>
          <w:sz w:val="22"/>
          <w:szCs w:val="22"/>
        </w:rPr>
        <w:t>. The following three elements support sustainable development:</w:t>
      </w:r>
    </w:p>
    <w:p w:rsidR="75868758" w:rsidP="51D1CF19" w:rsidRDefault="75868758" w14:paraId="6E932EED" w14:textId="43526CF3">
      <w:pPr>
        <w:pStyle w:val="Normal"/>
        <w:spacing w:line="360" w:lineRule="auto"/>
        <w:jc w:val="both"/>
        <w:rPr>
          <w:rFonts w:ascii="Arial" w:hAnsi="Arial" w:eastAsia="Arial" w:cs="Arial"/>
          <w:i w:val="0"/>
          <w:iCs w:val="0"/>
          <w:sz w:val="22"/>
          <w:szCs w:val="22"/>
        </w:rPr>
      </w:pPr>
      <w:r w:rsidRPr="51D1CF19" w:rsidR="1528CE4A">
        <w:rPr>
          <w:rFonts w:ascii="Arial" w:hAnsi="Arial" w:eastAsia="Arial" w:cs="Arial"/>
          <w:i w:val="0"/>
          <w:iCs w:val="0"/>
          <w:sz w:val="22"/>
          <w:szCs w:val="22"/>
        </w:rPr>
        <w:t xml:space="preserve">Economic: long-term sustainability and corporate viability are achieved via the responsible and successful </w:t>
      </w:r>
      <w:r w:rsidRPr="51D1CF19" w:rsidR="1528CE4A">
        <w:rPr>
          <w:rFonts w:ascii="Arial" w:hAnsi="Arial" w:eastAsia="Arial" w:cs="Arial"/>
          <w:i w:val="0"/>
          <w:iCs w:val="0"/>
          <w:sz w:val="22"/>
          <w:szCs w:val="22"/>
        </w:rPr>
        <w:t>utilization</w:t>
      </w:r>
      <w:r w:rsidRPr="51D1CF19" w:rsidR="1528CE4A">
        <w:rPr>
          <w:rFonts w:ascii="Arial" w:hAnsi="Arial" w:eastAsia="Arial" w:cs="Arial"/>
          <w:i w:val="0"/>
          <w:iCs w:val="0"/>
          <w:sz w:val="22"/>
          <w:szCs w:val="22"/>
        </w:rPr>
        <w:t xml:space="preserve"> of goods and services.</w:t>
      </w:r>
    </w:p>
    <w:p w:rsidR="75868758" w:rsidP="51D1CF19" w:rsidRDefault="75868758" w14:paraId="1B93A491" w14:textId="473F3C3C">
      <w:pPr>
        <w:pStyle w:val="Normal"/>
        <w:spacing w:line="360" w:lineRule="auto"/>
        <w:jc w:val="both"/>
        <w:rPr>
          <w:rFonts w:ascii="Arial" w:hAnsi="Arial" w:eastAsia="Arial" w:cs="Arial"/>
          <w:i w:val="0"/>
          <w:iCs w:val="0"/>
          <w:sz w:val="22"/>
          <w:szCs w:val="22"/>
        </w:rPr>
      </w:pPr>
      <w:r w:rsidRPr="51D1CF19" w:rsidR="1528CE4A">
        <w:rPr>
          <w:rFonts w:ascii="Arial" w:hAnsi="Arial" w:eastAsia="Arial" w:cs="Arial"/>
          <w:i w:val="0"/>
          <w:iCs w:val="0"/>
          <w:sz w:val="22"/>
          <w:szCs w:val="22"/>
        </w:rPr>
        <w:t xml:space="preserve">Environmental - Reversing detrimental effects on the environment, such as toxins and climate change, can be achieved by decreasing pollution and reducing carbon emissions while </w:t>
      </w:r>
      <w:r w:rsidRPr="51D1CF19" w:rsidR="1528CE4A">
        <w:rPr>
          <w:rFonts w:ascii="Arial" w:hAnsi="Arial" w:eastAsia="Arial" w:cs="Arial"/>
          <w:i w:val="0"/>
          <w:iCs w:val="0"/>
          <w:sz w:val="22"/>
          <w:szCs w:val="22"/>
        </w:rPr>
        <w:t>optimizing</w:t>
      </w:r>
      <w:r w:rsidRPr="51D1CF19" w:rsidR="1528CE4A">
        <w:rPr>
          <w:rFonts w:ascii="Arial" w:hAnsi="Arial" w:eastAsia="Arial" w:cs="Arial"/>
          <w:i w:val="0"/>
          <w:iCs w:val="0"/>
          <w:sz w:val="22"/>
          <w:szCs w:val="22"/>
        </w:rPr>
        <w:t xml:space="preserve"> the </w:t>
      </w:r>
      <w:r w:rsidRPr="51D1CF19" w:rsidR="1528CE4A">
        <w:rPr>
          <w:rFonts w:ascii="Arial" w:hAnsi="Arial" w:eastAsia="Arial" w:cs="Arial"/>
          <w:i w:val="0"/>
          <w:iCs w:val="0"/>
          <w:sz w:val="22"/>
          <w:szCs w:val="22"/>
        </w:rPr>
        <w:t>utilization</w:t>
      </w:r>
      <w:r w:rsidRPr="51D1CF19" w:rsidR="1528CE4A">
        <w:rPr>
          <w:rFonts w:ascii="Arial" w:hAnsi="Arial" w:eastAsia="Arial" w:cs="Arial"/>
          <w:i w:val="0"/>
          <w:iCs w:val="0"/>
          <w:sz w:val="22"/>
          <w:szCs w:val="22"/>
        </w:rPr>
        <w:t xml:space="preserve"> of energy.</w:t>
      </w:r>
    </w:p>
    <w:p w:rsidR="75868758" w:rsidP="51D1CF19" w:rsidRDefault="75868758" w14:paraId="31235483" w14:textId="5D6A16C8">
      <w:pPr>
        <w:pStyle w:val="Normal"/>
        <w:spacing w:line="360" w:lineRule="auto"/>
        <w:jc w:val="both"/>
        <w:rPr>
          <w:rFonts w:ascii="Arial" w:hAnsi="Arial" w:eastAsia="Arial" w:cs="Arial"/>
          <w:i w:val="0"/>
          <w:iCs w:val="0"/>
          <w:sz w:val="22"/>
          <w:szCs w:val="22"/>
        </w:rPr>
      </w:pPr>
      <w:r w:rsidRPr="51D1CF19" w:rsidR="1528CE4A">
        <w:rPr>
          <w:rFonts w:ascii="Arial" w:hAnsi="Arial" w:eastAsia="Arial" w:cs="Arial"/>
          <w:i w:val="0"/>
          <w:iCs w:val="0"/>
          <w:sz w:val="22"/>
          <w:szCs w:val="22"/>
        </w:rPr>
        <w:t>Social: Prioritising initiatives like worker well-being, security, and equality and inclusion contribute to creating stronger, self-sufficient societies</w:t>
      </w:r>
      <w:r w:rsidRPr="51D1CF19" w:rsidR="4EAE5BEA">
        <w:rPr>
          <w:rFonts w:ascii="Arial" w:hAnsi="Arial" w:eastAsia="Arial" w:cs="Arial"/>
          <w:i w:val="0"/>
          <w:iCs w:val="0"/>
          <w:noProof w:val="0"/>
          <w:sz w:val="22"/>
          <w:szCs w:val="22"/>
          <w:lang w:val="en-GB"/>
        </w:rPr>
        <w:t xml:space="preserve"> </w:t>
      </w:r>
      <w:r w:rsidRPr="51D1CF19" w:rsidR="2ECF108E">
        <w:rPr>
          <w:rFonts w:ascii="Arial" w:hAnsi="Arial" w:eastAsia="Arial" w:cs="Arial"/>
          <w:i w:val="0"/>
          <w:iCs w:val="0"/>
          <w:noProof w:val="0"/>
          <w:sz w:val="22"/>
          <w:szCs w:val="22"/>
          <w:lang w:val="en-GB"/>
        </w:rPr>
        <w:t>(</w:t>
      </w:r>
      <w:r w:rsidRPr="51D1CF19" w:rsidR="4EAE5BEA">
        <w:rPr>
          <w:rFonts w:ascii="Arial" w:hAnsi="Arial" w:eastAsia="Arial" w:cs="Arial"/>
          <w:i w:val="0"/>
          <w:iCs w:val="0"/>
          <w:noProof w:val="0"/>
          <w:sz w:val="22"/>
          <w:szCs w:val="22"/>
          <w:lang w:val="en-GB"/>
        </w:rPr>
        <w:t>GOV.UK</w:t>
      </w:r>
      <w:r w:rsidRPr="51D1CF19" w:rsidR="639B801A">
        <w:rPr>
          <w:rFonts w:ascii="Arial" w:hAnsi="Arial" w:eastAsia="Arial" w:cs="Arial"/>
          <w:i w:val="0"/>
          <w:iCs w:val="0"/>
          <w:noProof w:val="0"/>
          <w:sz w:val="22"/>
          <w:szCs w:val="22"/>
          <w:lang w:val="en-GB"/>
        </w:rPr>
        <w:t xml:space="preserve">, </w:t>
      </w:r>
      <w:r w:rsidRPr="51D1CF19" w:rsidR="4EAE5BEA">
        <w:rPr>
          <w:rFonts w:ascii="Arial" w:hAnsi="Arial" w:eastAsia="Arial" w:cs="Arial"/>
          <w:i w:val="0"/>
          <w:iCs w:val="0"/>
          <w:noProof w:val="0"/>
          <w:sz w:val="22"/>
          <w:szCs w:val="22"/>
          <w:lang w:val="en-GB"/>
        </w:rPr>
        <w:t>2005)</w:t>
      </w:r>
      <w:r w:rsidRPr="51D1CF19" w:rsidR="1528CE4A">
        <w:rPr>
          <w:rFonts w:ascii="Arial" w:hAnsi="Arial" w:eastAsia="Arial" w:cs="Arial"/>
          <w:i w:val="0"/>
          <w:iCs w:val="0"/>
          <w:sz w:val="22"/>
          <w:szCs w:val="22"/>
        </w:rPr>
        <w:t xml:space="preserve">. </w:t>
      </w:r>
    </w:p>
    <w:p w:rsidR="70E2536E" w:rsidP="51D1CF19" w:rsidRDefault="70E2536E" w14:paraId="7FB8DA5A" w14:textId="3CA40052">
      <w:pPr>
        <w:pStyle w:val="Normal"/>
        <w:spacing w:line="360" w:lineRule="auto"/>
        <w:jc w:val="both"/>
        <w:rPr>
          <w:rFonts w:ascii="Arial" w:hAnsi="Arial" w:eastAsia="Arial" w:cs="Arial"/>
          <w:b w:val="1"/>
          <w:bCs w:val="1"/>
          <w:i w:val="0"/>
          <w:iCs w:val="0"/>
          <w:sz w:val="22"/>
          <w:szCs w:val="22"/>
        </w:rPr>
      </w:pPr>
      <w:r w:rsidRPr="51D1CF19" w:rsidR="62922CD2">
        <w:rPr>
          <w:rFonts w:ascii="Arial" w:hAnsi="Arial" w:eastAsia="Arial" w:cs="Arial"/>
          <w:b w:val="1"/>
          <w:bCs w:val="1"/>
          <w:i w:val="0"/>
          <w:iCs w:val="0"/>
          <w:sz w:val="22"/>
          <w:szCs w:val="22"/>
        </w:rPr>
        <w:t>S</w:t>
      </w:r>
      <w:r w:rsidRPr="51D1CF19" w:rsidR="2E14DFAF">
        <w:rPr>
          <w:rFonts w:ascii="Arial" w:hAnsi="Arial" w:eastAsia="Arial" w:cs="Arial"/>
          <w:b w:val="1"/>
          <w:bCs w:val="1"/>
          <w:i w:val="0"/>
          <w:iCs w:val="0"/>
          <w:sz w:val="22"/>
          <w:szCs w:val="22"/>
        </w:rPr>
        <w:t xml:space="preserve">ustainable </w:t>
      </w:r>
      <w:r w:rsidRPr="51D1CF19" w:rsidR="1C15A49B">
        <w:rPr>
          <w:rFonts w:ascii="Arial" w:hAnsi="Arial" w:eastAsia="Arial" w:cs="Arial"/>
          <w:b w:val="1"/>
          <w:bCs w:val="1"/>
          <w:i w:val="0"/>
          <w:iCs w:val="0"/>
          <w:sz w:val="22"/>
          <w:szCs w:val="22"/>
        </w:rPr>
        <w:t>D</w:t>
      </w:r>
      <w:r w:rsidRPr="51D1CF19" w:rsidR="2E14DFAF">
        <w:rPr>
          <w:rFonts w:ascii="Arial" w:hAnsi="Arial" w:eastAsia="Arial" w:cs="Arial"/>
          <w:b w:val="1"/>
          <w:bCs w:val="1"/>
          <w:i w:val="0"/>
          <w:iCs w:val="0"/>
          <w:sz w:val="22"/>
          <w:szCs w:val="22"/>
        </w:rPr>
        <w:t xml:space="preserve">evelopment </w:t>
      </w:r>
      <w:r w:rsidRPr="51D1CF19" w:rsidR="55C4D9DF">
        <w:rPr>
          <w:rFonts w:ascii="Arial" w:hAnsi="Arial" w:eastAsia="Arial" w:cs="Arial"/>
          <w:b w:val="1"/>
          <w:bCs w:val="1"/>
          <w:i w:val="0"/>
          <w:iCs w:val="0"/>
          <w:sz w:val="22"/>
          <w:szCs w:val="22"/>
        </w:rPr>
        <w:t>G</w:t>
      </w:r>
      <w:r w:rsidRPr="51D1CF19" w:rsidR="2E14DFAF">
        <w:rPr>
          <w:rFonts w:ascii="Arial" w:hAnsi="Arial" w:eastAsia="Arial" w:cs="Arial"/>
          <w:b w:val="1"/>
          <w:bCs w:val="1"/>
          <w:i w:val="0"/>
          <w:iCs w:val="0"/>
          <w:sz w:val="22"/>
          <w:szCs w:val="22"/>
        </w:rPr>
        <w:t>oals:</w:t>
      </w:r>
    </w:p>
    <w:p w:rsidR="6BF950FC" w:rsidP="796ADDB1" w:rsidRDefault="6BF950FC" w14:paraId="5A7100E9" w14:textId="546B19DD">
      <w:pPr>
        <w:pStyle w:val="Normal"/>
        <w:spacing w:line="360" w:lineRule="auto"/>
        <w:jc w:val="both"/>
        <w:rPr>
          <w:rFonts w:ascii="Arial" w:hAnsi="Arial" w:eastAsia="Arial" w:cs="Arial"/>
          <w:i w:val="0"/>
          <w:iCs w:val="0"/>
          <w:sz w:val="22"/>
          <w:szCs w:val="22"/>
          <w:u w:val="none"/>
        </w:rPr>
      </w:pPr>
      <w:r w:rsidRPr="796ADDB1" w:rsidR="2A54A09E">
        <w:rPr>
          <w:rFonts w:ascii="Arial" w:hAnsi="Arial" w:eastAsia="Arial" w:cs="Arial"/>
          <w:i w:val="0"/>
          <w:iCs w:val="0"/>
          <w:sz w:val="22"/>
          <w:szCs w:val="22"/>
        </w:rPr>
        <w:t>The conceptual framework of sustainable development which had been adopted at the 2002 World Summit on Sustainable Development in Johannesburg (UN,2002)</w:t>
      </w:r>
      <w:r w:rsidRPr="796ADDB1" w:rsidR="304BB45D">
        <w:rPr>
          <w:rFonts w:ascii="Arial" w:hAnsi="Arial" w:eastAsia="Arial" w:cs="Arial"/>
          <w:i w:val="0"/>
          <w:iCs w:val="0"/>
          <w:sz w:val="22"/>
          <w:szCs w:val="22"/>
        </w:rPr>
        <w:t xml:space="preserve">. The UN General Assembly's Open Working Group proposed a series of worldwide Sustainable Development Goals (SDGs) at the UN in New York. The </w:t>
      </w:r>
      <w:r w:rsidRPr="796ADDB1" w:rsidR="304BB45D">
        <w:rPr>
          <w:rFonts w:ascii="Arial" w:hAnsi="Arial" w:eastAsia="Arial" w:cs="Arial"/>
          <w:i w:val="0"/>
          <w:iCs w:val="0"/>
          <w:sz w:val="22"/>
          <w:szCs w:val="22"/>
        </w:rPr>
        <w:t>objectives</w:t>
      </w:r>
      <w:r w:rsidRPr="796ADDB1" w:rsidR="304BB45D">
        <w:rPr>
          <w:rFonts w:ascii="Arial" w:hAnsi="Arial" w:eastAsia="Arial" w:cs="Arial"/>
          <w:i w:val="0"/>
          <w:iCs w:val="0"/>
          <w:sz w:val="22"/>
          <w:szCs w:val="22"/>
        </w:rPr>
        <w:t xml:space="preserve"> of the (SDGs)are composed of 169 initiatives and 17 goals (UN,2015).</w:t>
      </w:r>
      <w:r w:rsidRPr="796ADDB1" w:rsidR="63ABF153">
        <w:rPr>
          <w:rFonts w:ascii="Arial" w:hAnsi="Arial" w:eastAsia="Arial" w:cs="Arial"/>
          <w:i w:val="0"/>
          <w:iCs w:val="0"/>
          <w:sz w:val="22"/>
          <w:szCs w:val="22"/>
        </w:rPr>
        <w:t xml:space="preserve"> </w:t>
      </w:r>
      <w:r w:rsidRPr="796ADDB1" w:rsidR="51D48B1D">
        <w:rPr>
          <w:rFonts w:ascii="Arial" w:hAnsi="Arial" w:eastAsia="Arial" w:cs="Arial"/>
          <w:i w:val="0"/>
          <w:iCs w:val="0"/>
          <w:sz w:val="22"/>
          <w:szCs w:val="22"/>
        </w:rPr>
        <w:t>A</w:t>
      </w:r>
      <w:r w:rsidRPr="796ADDB1" w:rsidR="63ABF153">
        <w:rPr>
          <w:rFonts w:ascii="Arial" w:hAnsi="Arial" w:eastAsia="Arial" w:cs="Arial"/>
          <w:i w:val="0"/>
          <w:iCs w:val="0"/>
          <w:sz w:val="22"/>
          <w:szCs w:val="22"/>
        </w:rPr>
        <w:t xml:space="preserve">ccording to Hak.et.al (2016), It seemed </w:t>
      </w:r>
      <w:r w:rsidRPr="796ADDB1" w:rsidR="63ABF153">
        <w:rPr>
          <w:rFonts w:ascii="Arial" w:hAnsi="Arial" w:eastAsia="Arial" w:cs="Arial"/>
          <w:i w:val="0"/>
          <w:iCs w:val="0"/>
          <w:sz w:val="22"/>
          <w:szCs w:val="22"/>
        </w:rPr>
        <w:t>evident</w:t>
      </w:r>
      <w:r w:rsidRPr="796ADDB1" w:rsidR="63ABF153">
        <w:rPr>
          <w:rFonts w:ascii="Arial" w:hAnsi="Arial" w:eastAsia="Arial" w:cs="Arial"/>
          <w:i w:val="0"/>
          <w:iCs w:val="0"/>
          <w:sz w:val="22"/>
          <w:szCs w:val="22"/>
        </w:rPr>
        <w:t xml:space="preserve"> from the very beginning of the SD notion that </w:t>
      </w:r>
      <w:r w:rsidRPr="796ADDB1" w:rsidR="4ECAEC5B">
        <w:rPr>
          <w:rFonts w:ascii="Arial" w:hAnsi="Arial" w:eastAsia="Arial" w:cs="Arial"/>
          <w:i w:val="0"/>
          <w:iCs w:val="0"/>
          <w:sz w:val="22"/>
          <w:szCs w:val="22"/>
        </w:rPr>
        <w:t>research</w:t>
      </w:r>
      <w:r w:rsidRPr="796ADDB1" w:rsidR="63ABF153">
        <w:rPr>
          <w:rFonts w:ascii="Arial" w:hAnsi="Arial" w:eastAsia="Arial" w:cs="Arial"/>
          <w:i w:val="0"/>
          <w:iCs w:val="0"/>
          <w:sz w:val="22"/>
          <w:szCs w:val="22"/>
        </w:rPr>
        <w:t>,</w:t>
      </w:r>
      <w:r w:rsidRPr="796ADDB1" w:rsidR="63ABF153">
        <w:rPr>
          <w:rFonts w:ascii="Arial" w:hAnsi="Arial" w:eastAsia="Arial" w:cs="Arial"/>
          <w:i w:val="0"/>
          <w:iCs w:val="0"/>
          <w:sz w:val="22"/>
          <w:szCs w:val="22"/>
        </w:rPr>
        <w:t xml:space="preserve"> </w:t>
      </w:r>
      <w:r w:rsidRPr="796ADDB1" w:rsidR="63ABF153">
        <w:rPr>
          <w:rFonts w:ascii="Arial" w:hAnsi="Arial" w:eastAsia="Arial" w:cs="Arial"/>
          <w:i w:val="0"/>
          <w:iCs w:val="0"/>
          <w:sz w:val="22"/>
          <w:szCs w:val="22"/>
        </w:rPr>
        <w:t>including quantitative indicators, will be essential. The governments of Guatemala and Colombia initially laid out the concept of global goals with observable indicators, which was formally unveiled at the Rio + 20 Conference</w:t>
      </w:r>
      <w:r w:rsidRPr="796ADDB1" w:rsidR="3F7E056B">
        <w:rPr>
          <w:rFonts w:ascii="Arial" w:hAnsi="Arial" w:eastAsia="Arial" w:cs="Arial"/>
          <w:i w:val="0"/>
          <w:iCs w:val="0"/>
          <w:sz w:val="22"/>
          <w:szCs w:val="22"/>
        </w:rPr>
        <w:t xml:space="preserve"> (Evans and Steven, 2012</w:t>
      </w:r>
      <w:r w:rsidRPr="796ADDB1" w:rsidR="3F7E056B">
        <w:rPr>
          <w:rFonts w:ascii="Arial" w:hAnsi="Arial" w:eastAsia="Arial" w:cs="Arial"/>
          <w:i w:val="0"/>
          <w:iCs w:val="0"/>
          <w:sz w:val="22"/>
          <w:szCs w:val="22"/>
        </w:rPr>
        <w:t>)</w:t>
      </w:r>
      <w:r w:rsidRPr="796ADDB1" w:rsidR="63ABF153">
        <w:rPr>
          <w:rFonts w:ascii="Arial" w:hAnsi="Arial" w:eastAsia="Arial" w:cs="Arial"/>
          <w:i w:val="0"/>
          <w:iCs w:val="0"/>
          <w:sz w:val="22"/>
          <w:szCs w:val="22"/>
        </w:rPr>
        <w:t>.</w:t>
      </w:r>
      <w:r w:rsidRPr="796ADDB1" w:rsidR="6925FA99">
        <w:rPr>
          <w:rFonts w:ascii="Arial" w:hAnsi="Arial" w:eastAsia="Arial" w:cs="Arial"/>
          <w:i w:val="0"/>
          <w:iCs w:val="0"/>
          <w:sz w:val="22"/>
          <w:szCs w:val="22"/>
        </w:rPr>
        <w:t xml:space="preserve"> </w:t>
      </w:r>
      <w:r w:rsidRPr="796ADDB1" w:rsidR="218F2033">
        <w:rPr>
          <w:rFonts w:ascii="Arial" w:hAnsi="Arial" w:eastAsia="Arial" w:cs="Arial"/>
          <w:i w:val="0"/>
          <w:iCs w:val="0"/>
          <w:sz w:val="22"/>
          <w:szCs w:val="22"/>
        </w:rPr>
        <w:t>According to Carney and Fenner (2020)</w:t>
      </w:r>
      <w:r w:rsidRPr="796ADDB1" w:rsidR="5FB71C75">
        <w:rPr>
          <w:rFonts w:ascii="Arial" w:hAnsi="Arial" w:eastAsia="Arial" w:cs="Arial"/>
          <w:i w:val="0"/>
          <w:iCs w:val="0"/>
          <w:sz w:val="22"/>
          <w:szCs w:val="22"/>
        </w:rPr>
        <w:t xml:space="preserve">, </w:t>
      </w:r>
      <w:r w:rsidRPr="796ADDB1" w:rsidR="6925FA99">
        <w:rPr>
          <w:rFonts w:ascii="Arial" w:hAnsi="Arial" w:eastAsia="Arial" w:cs="Arial"/>
          <w:i w:val="0"/>
          <w:iCs w:val="0"/>
          <w:sz w:val="22"/>
          <w:szCs w:val="22"/>
        </w:rPr>
        <w:t xml:space="preserve">The (SDGs) include issues like starvation, inequalities, shortages of drinking water, along global warming, all these issues including other goals of (SDGs) need to be tackled collectively to be resolved and improve the planet for future generations. The (SDGs) aim to balance GDP expansion, safeguarding the environment, and advancement in society. </w:t>
      </w:r>
    </w:p>
    <w:p w:rsidR="6BF950FC" w:rsidP="796ADDB1" w:rsidRDefault="6BF950FC" w14:paraId="04B0BACC" w14:textId="60892D2A">
      <w:pPr>
        <w:pStyle w:val="Normal"/>
        <w:spacing w:line="360" w:lineRule="auto"/>
        <w:jc w:val="both"/>
        <w:rPr>
          <w:rFonts w:ascii="Arial" w:hAnsi="Arial" w:eastAsia="Arial" w:cs="Arial"/>
          <w:i w:val="0"/>
          <w:iCs w:val="0"/>
          <w:sz w:val="22"/>
          <w:szCs w:val="22"/>
          <w:u w:val="none"/>
        </w:rPr>
      </w:pPr>
      <w:r w:rsidRPr="796ADDB1" w:rsidR="1136F977">
        <w:rPr>
          <w:rFonts w:ascii="Arial" w:hAnsi="Arial" w:eastAsia="Arial" w:cs="Arial"/>
          <w:i w:val="0"/>
          <w:iCs w:val="0"/>
          <w:sz w:val="22"/>
          <w:szCs w:val="22"/>
          <w:u w:val="single"/>
        </w:rPr>
        <w:t>Figure 2:</w:t>
      </w:r>
      <w:r w:rsidRPr="796ADDB1" w:rsidR="73D2A245">
        <w:rPr>
          <w:rFonts w:ascii="Arial" w:hAnsi="Arial" w:eastAsia="Arial" w:cs="Arial"/>
          <w:i w:val="0"/>
          <w:iCs w:val="0"/>
          <w:sz w:val="22"/>
          <w:szCs w:val="22"/>
          <w:u w:val="single"/>
        </w:rPr>
        <w:t xml:space="preserve"> The Systems approach to sustainability applied to the 17 </w:t>
      </w:r>
      <w:r w:rsidRPr="796ADDB1" w:rsidR="73D2A245">
        <w:rPr>
          <w:rFonts w:ascii="Arial" w:hAnsi="Arial" w:eastAsia="Arial" w:cs="Arial"/>
          <w:i w:val="0"/>
          <w:iCs w:val="0"/>
          <w:sz w:val="22"/>
          <w:szCs w:val="22"/>
          <w:u w:val="single"/>
        </w:rPr>
        <w:t>SDGs:</w:t>
      </w:r>
      <w:r w:rsidR="61963AA3">
        <w:drawing>
          <wp:inline wp14:editId="0C4AA11C" wp14:anchorId="35E93C29">
            <wp:extent cx="5724524" cy="4952998"/>
            <wp:effectExtent l="0" t="0" r="0" b="0"/>
            <wp:docPr id="1123656731" name="" title=""/>
            <wp:cNvGraphicFramePr>
              <a:graphicFrameLocks noChangeAspect="1"/>
            </wp:cNvGraphicFramePr>
            <a:graphic>
              <a:graphicData uri="http://schemas.openxmlformats.org/drawingml/2006/picture">
                <pic:pic>
                  <pic:nvPicPr>
                    <pic:cNvPr id="0" name=""/>
                    <pic:cNvPicPr/>
                  </pic:nvPicPr>
                  <pic:blipFill>
                    <a:blip r:embed="R4d36b0f888574de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4952998"/>
                    </a:xfrm>
                    <a:prstGeom prst="rect">
                      <a:avLst/>
                    </a:prstGeom>
                  </pic:spPr>
                </pic:pic>
              </a:graphicData>
            </a:graphic>
          </wp:inline>
        </w:drawing>
      </w:r>
      <w:bookmarkStart w:name="_Int_EvYcIZHO" w:id="1869507068"/>
      <w:r w:rsidRPr="796ADDB1" w:rsidR="49015C97">
        <w:rPr>
          <w:rFonts w:ascii="Arial" w:hAnsi="Arial" w:eastAsia="Arial" w:cs="Arial"/>
          <w:i w:val="0"/>
          <w:iCs w:val="0"/>
          <w:sz w:val="22"/>
          <w:szCs w:val="22"/>
          <w:u w:val="none"/>
        </w:rPr>
        <w:t xml:space="preserve">   </w:t>
      </w:r>
      <w:r w:rsidRPr="796ADDB1" w:rsidR="23F626BB">
        <w:rPr>
          <w:rFonts w:ascii="Arial" w:hAnsi="Arial" w:eastAsia="Arial" w:cs="Arial"/>
          <w:i w:val="0"/>
          <w:iCs w:val="0"/>
          <w:sz w:val="22"/>
          <w:szCs w:val="22"/>
          <w:u w:val="none"/>
        </w:rPr>
        <w:t xml:space="preserve">                </w:t>
      </w:r>
      <w:r w:rsidRPr="796ADDB1" w:rsidR="4F0CFD16">
        <w:rPr>
          <w:rFonts w:ascii="Arial" w:hAnsi="Arial" w:eastAsia="Arial" w:cs="Arial"/>
          <w:i w:val="0"/>
          <w:iCs w:val="0"/>
          <w:sz w:val="22"/>
          <w:szCs w:val="22"/>
          <w:u w:val="none"/>
        </w:rPr>
        <w:t xml:space="preserve">             </w:t>
      </w:r>
      <w:r w:rsidRPr="796ADDB1" w:rsidR="4F0CFD16">
        <w:rPr>
          <w:rFonts w:ascii="Arial" w:hAnsi="Arial" w:eastAsia="Arial" w:cs="Arial"/>
          <w:i w:val="0"/>
          <w:iCs w:val="0"/>
          <w:sz w:val="22"/>
          <w:szCs w:val="22"/>
          <w:u w:val="none"/>
        </w:rPr>
        <w:t xml:space="preserve">                                                                             </w:t>
      </w:r>
      <w:r w:rsidRPr="796ADDB1" w:rsidR="4F0CFD16">
        <w:rPr>
          <w:rFonts w:ascii="Arial" w:hAnsi="Arial" w:eastAsia="Arial" w:cs="Arial"/>
          <w:i w:val="0"/>
          <w:iCs w:val="0"/>
          <w:sz w:val="22"/>
          <w:szCs w:val="22"/>
          <w:u w:val="none"/>
        </w:rPr>
        <w:t xml:space="preserve">   (</w:t>
      </w:r>
      <w:r w:rsidRPr="796ADDB1" w:rsidR="4F0CFD16">
        <w:rPr>
          <w:rFonts w:ascii="Arial" w:hAnsi="Arial" w:eastAsia="Arial" w:cs="Arial"/>
          <w:i w:val="0"/>
          <w:iCs w:val="0"/>
          <w:sz w:val="22"/>
          <w:szCs w:val="22"/>
          <w:u w:val="none"/>
        </w:rPr>
        <w:t xml:space="preserve">Barbier and Burgess, 2017)       </w:t>
      </w:r>
      <w:bookmarkEnd w:id="1869507068"/>
    </w:p>
    <w:p w:rsidR="5256BAAA" w:rsidP="51D1CF19" w:rsidRDefault="5256BAAA" w14:paraId="0F646BBE" w14:textId="3B00CCFE">
      <w:pPr>
        <w:pStyle w:val="Normal"/>
        <w:spacing w:line="360" w:lineRule="auto"/>
        <w:jc w:val="both"/>
        <w:rPr>
          <w:rFonts w:ascii="Arial" w:hAnsi="Arial" w:eastAsia="Arial" w:cs="Arial"/>
          <w:b w:val="1"/>
          <w:bCs w:val="1"/>
          <w:noProof w:val="0"/>
          <w:sz w:val="22"/>
          <w:szCs w:val="22"/>
          <w:u w:val="single"/>
          <w:lang w:val="en-GB"/>
        </w:rPr>
      </w:pPr>
      <w:r w:rsidRPr="51D1CF19" w:rsidR="0D675248">
        <w:rPr>
          <w:rFonts w:ascii="Arial" w:hAnsi="Arial" w:eastAsia="Arial" w:cs="Arial"/>
          <w:b w:val="1"/>
          <w:bCs w:val="1"/>
          <w:noProof w:val="0"/>
          <w:sz w:val="22"/>
          <w:szCs w:val="22"/>
          <w:u w:val="single"/>
          <w:lang w:val="en-GB"/>
        </w:rPr>
        <w:t xml:space="preserve">(GOAL: A) </w:t>
      </w:r>
      <w:r w:rsidRPr="51D1CF19" w:rsidR="69EAFD2E">
        <w:rPr>
          <w:rFonts w:ascii="Arial" w:hAnsi="Arial" w:eastAsia="Arial" w:cs="Arial"/>
          <w:b w:val="1"/>
          <w:bCs w:val="1"/>
          <w:noProof w:val="0"/>
          <w:sz w:val="22"/>
          <w:szCs w:val="22"/>
          <w:u w:val="single"/>
          <w:lang w:val="en-GB"/>
        </w:rPr>
        <w:t>Sustainable Development Goal 3: Ensure Healthy Lives and Promote Well-being for All at All Ages</w:t>
      </w:r>
    </w:p>
    <w:p w:rsidR="6BF950FC" w:rsidP="51D1CF19" w:rsidRDefault="6BF950FC" w14:paraId="38F64A6E" w14:textId="5635F85C">
      <w:pPr>
        <w:pStyle w:val="Normal"/>
        <w:spacing w:line="360" w:lineRule="auto"/>
        <w:jc w:val="both"/>
        <w:rPr>
          <w:rFonts w:ascii="Arial" w:hAnsi="Arial" w:eastAsia="Arial" w:cs="Arial"/>
          <w:noProof w:val="0"/>
          <w:sz w:val="22"/>
          <w:szCs w:val="22"/>
          <w:lang w:val="en-GB"/>
        </w:rPr>
      </w:pPr>
      <w:r w:rsidRPr="51D1CF19" w:rsidR="1C2E90B9">
        <w:rPr>
          <w:rFonts w:ascii="Arial" w:hAnsi="Arial" w:eastAsia="Arial" w:cs="Arial"/>
          <w:i w:val="0"/>
          <w:iCs w:val="0"/>
          <w:sz w:val="22"/>
          <w:szCs w:val="22"/>
        </w:rPr>
        <w:t>According</w:t>
      </w:r>
      <w:r w:rsidRPr="51D1CF19" w:rsidR="19554C9B">
        <w:rPr>
          <w:rFonts w:ascii="Arial" w:hAnsi="Arial" w:eastAsia="Arial" w:cs="Arial"/>
          <w:i w:val="0"/>
          <w:iCs w:val="0"/>
          <w:sz w:val="22"/>
          <w:szCs w:val="22"/>
        </w:rPr>
        <w:t xml:space="preserve"> to Nunes. Et. Al (2016),</w:t>
      </w:r>
      <w:r w:rsidRPr="51D1CF19" w:rsidR="3BF197DB">
        <w:rPr>
          <w:rFonts w:ascii="Arial" w:hAnsi="Arial" w:eastAsia="Arial" w:cs="Arial"/>
          <w:i w:val="0"/>
          <w:iCs w:val="0"/>
          <w:sz w:val="22"/>
          <w:szCs w:val="22"/>
        </w:rPr>
        <w:t xml:space="preserve"> promoting a healthy lifestyle and encouraging well-being to every individual regardless of age is the third goal of the SDGs. In addition to being seen as a distinct </w:t>
      </w:r>
      <w:r w:rsidRPr="51D1CF19" w:rsidR="3BF197DB">
        <w:rPr>
          <w:rFonts w:ascii="Arial" w:hAnsi="Arial" w:eastAsia="Arial" w:cs="Arial"/>
          <w:noProof w:val="0"/>
          <w:sz w:val="22"/>
          <w:szCs w:val="22"/>
          <w:lang w:val="en-GB"/>
        </w:rPr>
        <w:t>objective</w:t>
      </w:r>
      <w:r w:rsidRPr="51D1CF19" w:rsidR="3BF197DB">
        <w:rPr>
          <w:rFonts w:ascii="Arial" w:hAnsi="Arial" w:eastAsia="Arial" w:cs="Arial"/>
          <w:noProof w:val="0"/>
          <w:sz w:val="22"/>
          <w:szCs w:val="22"/>
          <w:lang w:val="en-GB"/>
        </w:rPr>
        <w:t xml:space="preserve"> of sustainable development, enhanced well-being and health are also seen to be crucial for </w:t>
      </w:r>
      <w:r w:rsidRPr="51D1CF19" w:rsidR="3BF197DB">
        <w:rPr>
          <w:rFonts w:ascii="Arial" w:hAnsi="Arial" w:eastAsia="Arial" w:cs="Arial"/>
          <w:noProof w:val="0"/>
          <w:sz w:val="22"/>
          <w:szCs w:val="22"/>
          <w:lang w:val="en-GB"/>
        </w:rPr>
        <w:t>accomplishing</w:t>
      </w:r>
      <w:r w:rsidRPr="51D1CF19" w:rsidR="3BF197DB">
        <w:rPr>
          <w:rFonts w:ascii="Arial" w:hAnsi="Arial" w:eastAsia="Arial" w:cs="Arial"/>
          <w:noProof w:val="0"/>
          <w:sz w:val="22"/>
          <w:szCs w:val="22"/>
          <w:lang w:val="en-GB"/>
        </w:rPr>
        <w:t xml:space="preserve"> the other three fundamental elements of the sustainable development concept because there is a fundamental connection between health, well-being, and sustainable development. </w:t>
      </w:r>
      <w:r w:rsidRPr="51D1CF19" w:rsidR="69DB00BE">
        <w:rPr>
          <w:rFonts w:ascii="Arial" w:hAnsi="Arial" w:eastAsia="Arial" w:cs="Arial"/>
          <w:noProof w:val="0"/>
          <w:sz w:val="22"/>
          <w:szCs w:val="22"/>
          <w:lang w:val="en-GB"/>
        </w:rPr>
        <w:t>(WHO, 2012) mentioned about</w:t>
      </w:r>
      <w:r w:rsidRPr="51D1CF19" w:rsidR="2518182D">
        <w:rPr>
          <w:rFonts w:ascii="Arial" w:hAnsi="Arial" w:eastAsia="Arial" w:cs="Arial"/>
          <w:noProof w:val="0"/>
          <w:sz w:val="22"/>
          <w:szCs w:val="22"/>
          <w:lang w:val="en-GB"/>
        </w:rPr>
        <w:t xml:space="preserve"> </w:t>
      </w:r>
      <w:r w:rsidRPr="51D1CF19" w:rsidR="7F81E0E2">
        <w:rPr>
          <w:rFonts w:ascii="Arial" w:hAnsi="Arial" w:eastAsia="Arial" w:cs="Arial"/>
          <w:noProof w:val="0"/>
          <w:sz w:val="22"/>
          <w:szCs w:val="22"/>
          <w:lang w:val="en-GB"/>
        </w:rPr>
        <w:t xml:space="preserve">one of the essential targets of </w:t>
      </w:r>
      <w:r w:rsidRPr="51D1CF19" w:rsidR="1A6D5BF1">
        <w:rPr>
          <w:rFonts w:ascii="Arial" w:hAnsi="Arial" w:eastAsia="Arial" w:cs="Arial"/>
          <w:noProof w:val="0"/>
          <w:sz w:val="22"/>
          <w:szCs w:val="22"/>
          <w:lang w:val="en-GB"/>
        </w:rPr>
        <w:t xml:space="preserve">initiatives </w:t>
      </w:r>
      <w:r w:rsidRPr="51D1CF19" w:rsidR="61ED090E">
        <w:rPr>
          <w:rFonts w:ascii="Arial" w:hAnsi="Arial" w:eastAsia="Arial" w:cs="Arial"/>
          <w:noProof w:val="0"/>
          <w:sz w:val="22"/>
          <w:szCs w:val="22"/>
          <w:lang w:val="en-GB"/>
        </w:rPr>
        <w:t xml:space="preserve">to ensure </w:t>
      </w:r>
      <w:r w:rsidRPr="51D1CF19" w:rsidR="69DB00BE">
        <w:rPr>
          <w:rFonts w:ascii="Arial" w:hAnsi="Arial" w:eastAsia="Arial" w:cs="Arial"/>
          <w:noProof w:val="0"/>
          <w:sz w:val="22"/>
          <w:szCs w:val="22"/>
          <w:lang w:val="en-GB"/>
        </w:rPr>
        <w:t>the current resource usage and development are not compromising the health and well-being of future generations, the pursuit of sustainable growth refers to the use of goods and services, the direction of capital expenditures, an</w:t>
      </w:r>
      <w:r w:rsidRPr="51D1CF19" w:rsidR="3DEE3A6B">
        <w:rPr>
          <w:rFonts w:ascii="Arial" w:hAnsi="Arial" w:eastAsia="Arial" w:cs="Arial"/>
          <w:noProof w:val="0"/>
          <w:sz w:val="22"/>
          <w:szCs w:val="22"/>
          <w:lang w:val="en-GB"/>
        </w:rPr>
        <w:t>d</w:t>
      </w:r>
      <w:r w:rsidRPr="51D1CF19" w:rsidR="69DB00BE">
        <w:rPr>
          <w:rFonts w:ascii="Arial" w:hAnsi="Arial" w:eastAsia="Arial" w:cs="Arial"/>
          <w:noProof w:val="0"/>
          <w:sz w:val="22"/>
          <w:szCs w:val="22"/>
          <w:lang w:val="en-GB"/>
        </w:rPr>
        <w:t xml:space="preserve"> the progression of technological advancement and institutional growth. Therefore, this goal helps to </w:t>
      </w:r>
      <w:r w:rsidRPr="51D1CF19" w:rsidR="69DB00BE">
        <w:rPr>
          <w:rFonts w:ascii="Arial" w:hAnsi="Arial" w:eastAsia="Arial" w:cs="Arial"/>
          <w:noProof w:val="0"/>
          <w:sz w:val="22"/>
          <w:szCs w:val="22"/>
          <w:lang w:val="en-GB"/>
        </w:rPr>
        <w:t>provide</w:t>
      </w:r>
      <w:r w:rsidRPr="51D1CF19" w:rsidR="69DB00BE">
        <w:rPr>
          <w:rFonts w:ascii="Arial" w:hAnsi="Arial" w:eastAsia="Arial" w:cs="Arial"/>
          <w:noProof w:val="0"/>
          <w:sz w:val="22"/>
          <w:szCs w:val="22"/>
          <w:lang w:val="en-GB"/>
        </w:rPr>
        <w:t xml:space="preserve"> an integrated approach to the 2030 Agenda for Sustainable Development while simultaneously implementing SDG 3.</w:t>
      </w:r>
    </w:p>
    <w:p w:rsidR="6BF950FC" w:rsidP="51D1CF19" w:rsidRDefault="6BF950FC" w14:paraId="5AEAA9F1" w14:textId="4EFB4BDF">
      <w:pPr>
        <w:pStyle w:val="Normal"/>
        <w:spacing w:line="360" w:lineRule="auto"/>
        <w:jc w:val="both"/>
        <w:rPr>
          <w:rFonts w:ascii="Arial" w:hAnsi="Arial" w:eastAsia="Arial" w:cs="Arial"/>
          <w:noProof w:val="0"/>
          <w:sz w:val="22"/>
          <w:szCs w:val="22"/>
          <w:lang w:val="en-GB"/>
        </w:rPr>
      </w:pPr>
      <w:r w:rsidRPr="796ADDB1" w:rsidR="073F2286">
        <w:rPr>
          <w:rFonts w:ascii="Arial" w:hAnsi="Arial" w:eastAsia="Arial" w:cs="Arial"/>
          <w:noProof w:val="0"/>
          <w:sz w:val="22"/>
          <w:szCs w:val="22"/>
          <w:lang w:val="en-GB"/>
        </w:rPr>
        <w:t>The</w:t>
      </w:r>
      <w:r w:rsidRPr="796ADDB1" w:rsidR="4C248C6F">
        <w:rPr>
          <w:rFonts w:ascii="Arial" w:hAnsi="Arial" w:eastAsia="Arial" w:cs="Arial"/>
          <w:noProof w:val="0"/>
          <w:sz w:val="22"/>
          <w:szCs w:val="22"/>
          <w:lang w:val="en-GB"/>
        </w:rPr>
        <w:t xml:space="preserve"> </w:t>
      </w:r>
      <w:r w:rsidRPr="796ADDB1" w:rsidR="073F2286">
        <w:rPr>
          <w:rFonts w:ascii="Arial" w:hAnsi="Arial" w:eastAsia="Arial" w:cs="Arial"/>
          <w:noProof w:val="0"/>
          <w:sz w:val="22"/>
          <w:szCs w:val="22"/>
          <w:lang w:val="en-GB"/>
        </w:rPr>
        <w:t>(UN) General Assembly adopted the 2030 Agenda for Sustainable Development in September 2015 to replace the Millennium Development Goals (MDGs).</w:t>
      </w:r>
      <w:r w:rsidRPr="796ADDB1" w:rsidR="0BC5AFB7">
        <w:rPr>
          <w:rFonts w:ascii="Arial" w:hAnsi="Arial" w:eastAsia="Arial" w:cs="Arial"/>
          <w:noProof w:val="0"/>
          <w:sz w:val="22"/>
          <w:szCs w:val="22"/>
          <w:lang w:val="en-GB"/>
        </w:rPr>
        <w:t xml:space="preserve"> </w:t>
      </w:r>
      <w:r w:rsidRPr="796ADDB1" w:rsidR="0BC5AFB7">
        <w:rPr>
          <w:rFonts w:ascii="Arial" w:hAnsi="Arial" w:eastAsia="Arial" w:cs="Arial"/>
          <w:noProof w:val="0"/>
          <w:sz w:val="22"/>
          <w:szCs w:val="22"/>
          <w:lang w:val="en-GB"/>
        </w:rPr>
        <w:t>Out of the eight goals, three were specifically related to health, (WHO,2015).</w:t>
      </w:r>
      <w:r w:rsidRPr="796ADDB1" w:rsidR="0BBF0519">
        <w:rPr>
          <w:rFonts w:ascii="Arial" w:hAnsi="Arial" w:eastAsia="Arial" w:cs="Arial"/>
          <w:noProof w:val="0"/>
          <w:sz w:val="22"/>
          <w:szCs w:val="22"/>
          <w:lang w:val="en-GB"/>
        </w:rPr>
        <w:t xml:space="preserve"> </w:t>
      </w:r>
      <w:r w:rsidRPr="796ADDB1" w:rsidR="0BBF0519">
        <w:rPr>
          <w:rFonts w:ascii="Arial" w:hAnsi="Arial" w:eastAsia="Arial" w:cs="Arial"/>
          <w:noProof w:val="0"/>
          <w:sz w:val="22"/>
          <w:szCs w:val="22"/>
          <w:lang w:val="en-GB"/>
        </w:rPr>
        <w:t xml:space="preserve">In addition, </w:t>
      </w:r>
      <w:r w:rsidRPr="796ADDB1" w:rsidR="69ECF824">
        <w:rPr>
          <w:rFonts w:ascii="Arial" w:hAnsi="Arial" w:eastAsia="Arial" w:cs="Arial"/>
          <w:i w:val="0"/>
          <w:iCs w:val="0"/>
          <w:noProof w:val="0"/>
          <w:sz w:val="22"/>
          <w:szCs w:val="22"/>
          <w:lang w:val="en-GB"/>
        </w:rPr>
        <w:t xml:space="preserve">UNICEF DATA (2023a) mentioned </w:t>
      </w:r>
      <w:r w:rsidRPr="796ADDB1" w:rsidR="05F5A206">
        <w:rPr>
          <w:rFonts w:ascii="Arial" w:hAnsi="Arial" w:eastAsia="Arial" w:cs="Arial"/>
          <w:i w:val="0"/>
          <w:iCs w:val="0"/>
          <w:noProof w:val="0"/>
          <w:sz w:val="22"/>
          <w:szCs w:val="22"/>
          <w:lang w:val="en-GB"/>
        </w:rPr>
        <w:t xml:space="preserve">about </w:t>
      </w:r>
      <w:r w:rsidRPr="796ADDB1" w:rsidR="0BBF0519">
        <w:rPr>
          <w:rFonts w:ascii="Arial" w:hAnsi="Arial" w:eastAsia="Arial" w:cs="Arial"/>
          <w:noProof w:val="0"/>
          <w:sz w:val="22"/>
          <w:szCs w:val="22"/>
          <w:lang w:val="en-GB"/>
        </w:rPr>
        <w:t xml:space="preserve">Goal 3 seeks to guarantee that physical and mental well-being remain essential throughout all phases of an individual's existence, </w:t>
      </w:r>
      <w:r w:rsidRPr="796ADDB1" w:rsidR="26A7CE41">
        <w:rPr>
          <w:rFonts w:ascii="Arial" w:hAnsi="Arial" w:eastAsia="Arial" w:cs="Arial"/>
          <w:noProof w:val="0"/>
          <w:sz w:val="22"/>
          <w:szCs w:val="22"/>
          <w:lang w:val="en-GB"/>
        </w:rPr>
        <w:t xml:space="preserve">also </w:t>
      </w:r>
      <w:r w:rsidRPr="796ADDB1" w:rsidR="6672542B">
        <w:rPr>
          <w:rFonts w:ascii="Arial" w:hAnsi="Arial" w:eastAsia="Arial" w:cs="Arial"/>
          <w:noProof w:val="0"/>
          <w:sz w:val="22"/>
          <w:szCs w:val="22"/>
          <w:lang w:val="en-GB"/>
        </w:rPr>
        <w:t xml:space="preserve">UNICEF </w:t>
      </w:r>
      <w:r w:rsidRPr="796ADDB1" w:rsidR="6672542B">
        <w:rPr>
          <w:rFonts w:ascii="Arial" w:hAnsi="Arial" w:eastAsia="Arial" w:cs="Arial"/>
          <w:noProof w:val="0"/>
          <w:sz w:val="22"/>
          <w:szCs w:val="22"/>
          <w:lang w:val="en-GB"/>
        </w:rPr>
        <w:t>is responsible for</w:t>
      </w:r>
      <w:r w:rsidRPr="796ADDB1" w:rsidR="6672542B">
        <w:rPr>
          <w:rFonts w:ascii="Arial" w:hAnsi="Arial" w:eastAsia="Arial" w:cs="Arial"/>
          <w:noProof w:val="0"/>
          <w:sz w:val="22"/>
          <w:szCs w:val="22"/>
          <w:lang w:val="en-GB"/>
        </w:rPr>
        <w:t xml:space="preserve"> </w:t>
      </w:r>
      <w:r w:rsidRPr="796ADDB1" w:rsidR="6672542B">
        <w:rPr>
          <w:rFonts w:ascii="Arial" w:hAnsi="Arial" w:eastAsia="Arial" w:cs="Arial"/>
          <w:noProof w:val="0"/>
          <w:sz w:val="22"/>
          <w:szCs w:val="22"/>
          <w:lang w:val="en-GB"/>
        </w:rPr>
        <w:t>monitoring</w:t>
      </w:r>
      <w:r w:rsidRPr="796ADDB1" w:rsidR="6672542B">
        <w:rPr>
          <w:rFonts w:ascii="Arial" w:hAnsi="Arial" w:eastAsia="Arial" w:cs="Arial"/>
          <w:noProof w:val="0"/>
          <w:sz w:val="22"/>
          <w:szCs w:val="22"/>
          <w:lang w:val="en-GB"/>
        </w:rPr>
        <w:t xml:space="preserve"> the worldwide tracking of two metrics, namely the under-five death rate and the neonatal mortality rate, which tracks advancements made towards Goal 3 as these addressing the health and welfare of children.</w:t>
      </w:r>
    </w:p>
    <w:p w:rsidR="6BF950FC" w:rsidP="6A4ED008" w:rsidRDefault="6BF950FC" w14:paraId="31854CCB" w14:textId="6BB263DD">
      <w:pPr>
        <w:pStyle w:val="Normal"/>
        <w:spacing w:line="360" w:lineRule="auto"/>
        <w:jc w:val="both"/>
        <w:rPr>
          <w:rFonts w:ascii="Arial" w:hAnsi="Arial" w:eastAsia="Arial" w:cs="Arial"/>
          <w:noProof w:val="0"/>
          <w:sz w:val="22"/>
          <w:szCs w:val="22"/>
          <w:lang w:val="en-GB"/>
        </w:rPr>
      </w:pPr>
      <w:r w:rsidRPr="796ADDB1" w:rsidR="1CBDC53B">
        <w:rPr>
          <w:rFonts w:ascii="Arial" w:hAnsi="Arial" w:eastAsia="Arial" w:cs="Arial"/>
          <w:noProof w:val="0"/>
          <w:sz w:val="22"/>
          <w:szCs w:val="22"/>
          <w:u w:val="single"/>
          <w:lang w:val="en-GB"/>
        </w:rPr>
        <w:t xml:space="preserve">Strategies to reduce the </w:t>
      </w:r>
      <w:r w:rsidRPr="796ADDB1" w:rsidR="5A79F2E5">
        <w:rPr>
          <w:rFonts w:ascii="Arial" w:hAnsi="Arial" w:eastAsia="Arial" w:cs="Arial"/>
          <w:noProof w:val="0"/>
          <w:sz w:val="22"/>
          <w:szCs w:val="22"/>
          <w:u w:val="single"/>
          <w:lang w:val="en-GB"/>
        </w:rPr>
        <w:t>Substance Misuse</w:t>
      </w:r>
      <w:r w:rsidRPr="796ADDB1" w:rsidR="5A79F2E5">
        <w:rPr>
          <w:rFonts w:ascii="Arial" w:hAnsi="Arial" w:eastAsia="Arial" w:cs="Arial"/>
          <w:noProof w:val="0"/>
          <w:sz w:val="22"/>
          <w:szCs w:val="22"/>
          <w:lang w:val="en-GB"/>
        </w:rPr>
        <w:t xml:space="preserve">: </w:t>
      </w:r>
      <w:r w:rsidRPr="796ADDB1" w:rsidR="1F9CDAE2">
        <w:rPr>
          <w:rFonts w:ascii="Arial" w:hAnsi="Arial" w:eastAsia="Arial" w:cs="Arial"/>
          <w:noProof w:val="0"/>
          <w:sz w:val="22"/>
          <w:szCs w:val="22"/>
          <w:lang w:val="en-GB"/>
        </w:rPr>
        <w:t>According to Poznyak (2018),</w:t>
      </w:r>
      <w:r w:rsidRPr="796ADDB1" w:rsidR="1F9CDAE2">
        <w:rPr>
          <w:rFonts w:ascii="Arial" w:hAnsi="Arial" w:eastAsia="Arial" w:cs="Arial"/>
          <w:noProof w:val="0"/>
          <w:sz w:val="22"/>
          <w:szCs w:val="22"/>
          <w:lang w:val="en-GB"/>
        </w:rPr>
        <w:t xml:space="preserve"> </w:t>
      </w:r>
      <w:r w:rsidRPr="796ADDB1" w:rsidR="7EF90F3B">
        <w:rPr>
          <w:rFonts w:ascii="Arial" w:hAnsi="Arial" w:eastAsia="Arial" w:cs="Arial"/>
          <w:noProof w:val="0"/>
          <w:sz w:val="22"/>
          <w:szCs w:val="22"/>
          <w:lang w:val="en-GB"/>
        </w:rPr>
        <w:t xml:space="preserve">Statistics from the World Mental Health Surveys (WMHS) </w:t>
      </w:r>
      <w:r w:rsidRPr="796ADDB1" w:rsidR="7EF90F3B">
        <w:rPr>
          <w:rFonts w:ascii="Arial" w:hAnsi="Arial" w:eastAsia="Arial" w:cs="Arial"/>
          <w:noProof w:val="0"/>
          <w:sz w:val="22"/>
          <w:szCs w:val="22"/>
          <w:lang w:val="en-GB"/>
        </w:rPr>
        <w:t>indicate</w:t>
      </w:r>
      <w:r w:rsidRPr="796ADDB1" w:rsidR="7EF90F3B">
        <w:rPr>
          <w:rFonts w:ascii="Arial" w:hAnsi="Arial" w:eastAsia="Arial" w:cs="Arial"/>
          <w:noProof w:val="0"/>
          <w:sz w:val="22"/>
          <w:szCs w:val="22"/>
          <w:lang w:val="en-GB"/>
        </w:rPr>
        <w:t xml:space="preserve"> that barely one percent of individuals with substance abuse disorders </w:t>
      </w:r>
      <w:r w:rsidRPr="796ADDB1" w:rsidR="7EF90F3B">
        <w:rPr>
          <w:rFonts w:ascii="Arial" w:hAnsi="Arial" w:eastAsia="Arial" w:cs="Arial"/>
          <w:noProof w:val="0"/>
          <w:sz w:val="22"/>
          <w:szCs w:val="22"/>
          <w:lang w:val="en-GB"/>
        </w:rPr>
        <w:t>acquire</w:t>
      </w:r>
      <w:r w:rsidRPr="796ADDB1" w:rsidR="7EF90F3B">
        <w:rPr>
          <w:rFonts w:ascii="Arial" w:hAnsi="Arial" w:eastAsia="Arial" w:cs="Arial"/>
          <w:noProof w:val="0"/>
          <w:sz w:val="22"/>
          <w:szCs w:val="22"/>
          <w:lang w:val="en-GB"/>
        </w:rPr>
        <w:t xml:space="preserve"> even merely adequate care or treatment. The results of these surveys illustrate a handful of barriers, including awareness/ attitudes </w:t>
      </w:r>
      <w:r w:rsidRPr="796ADDB1" w:rsidR="7EF90F3B">
        <w:rPr>
          <w:rFonts w:ascii="Arial" w:hAnsi="Arial" w:eastAsia="Arial" w:cs="Arial"/>
          <w:noProof w:val="0"/>
          <w:sz w:val="22"/>
          <w:szCs w:val="22"/>
          <w:lang w:val="en-GB"/>
        </w:rPr>
        <w:t>regarding</w:t>
      </w:r>
      <w:r w:rsidRPr="796ADDB1" w:rsidR="7EF90F3B">
        <w:rPr>
          <w:rFonts w:ascii="Arial" w:hAnsi="Arial" w:eastAsia="Arial" w:cs="Arial"/>
          <w:noProof w:val="0"/>
          <w:sz w:val="22"/>
          <w:szCs w:val="22"/>
          <w:lang w:val="en-GB"/>
        </w:rPr>
        <w:t xml:space="preserve"> the treatment or social care needs, the availability of rehabilitation once needs have been recognized, and following through on receiving adequate treatment and social care. Consequently, th</w:t>
      </w:r>
      <w:r w:rsidRPr="796ADDB1" w:rsidR="08E3C1A4">
        <w:rPr>
          <w:rFonts w:ascii="Arial" w:hAnsi="Arial" w:eastAsia="Arial" w:cs="Arial"/>
          <w:noProof w:val="0"/>
          <w:sz w:val="22"/>
          <w:szCs w:val="22"/>
          <w:lang w:val="en-GB"/>
        </w:rPr>
        <w:t>e</w:t>
      </w:r>
      <w:r w:rsidRPr="796ADDB1" w:rsidR="7EF90F3B">
        <w:rPr>
          <w:rFonts w:ascii="Arial" w:hAnsi="Arial" w:eastAsia="Arial" w:cs="Arial"/>
          <w:noProof w:val="0"/>
          <w:sz w:val="22"/>
          <w:szCs w:val="22"/>
          <w:lang w:val="en-GB"/>
        </w:rPr>
        <w:t xml:space="preserve"> S</w:t>
      </w:r>
      <w:r w:rsidRPr="796ADDB1" w:rsidR="7EF90F3B">
        <w:rPr>
          <w:rFonts w:ascii="Arial" w:hAnsi="Arial" w:eastAsia="Arial" w:cs="Arial"/>
          <w:noProof w:val="0"/>
          <w:sz w:val="22"/>
          <w:szCs w:val="22"/>
          <w:lang w:val="en-GB"/>
        </w:rPr>
        <w:t>DG 3</w:t>
      </w:r>
      <w:r w:rsidRPr="796ADDB1" w:rsidR="7EF90F3B">
        <w:rPr>
          <w:rFonts w:ascii="Arial" w:hAnsi="Arial" w:eastAsia="Arial" w:cs="Arial"/>
          <w:noProof w:val="0"/>
          <w:sz w:val="22"/>
          <w:szCs w:val="22"/>
          <w:lang w:val="en-GB"/>
        </w:rPr>
        <w:t>, which aims to improve to minimize the effects of substance misuse, including the abuse of drugs such as heroin and over-the-limit alcohol use, has acknowledged substance use</w:t>
      </w:r>
      <w:r w:rsidRPr="796ADDB1" w:rsidR="3A45B769">
        <w:rPr>
          <w:rFonts w:ascii="Arial" w:hAnsi="Arial" w:eastAsia="Arial" w:cs="Arial"/>
          <w:noProof w:val="0"/>
          <w:sz w:val="22"/>
          <w:szCs w:val="22"/>
          <w:lang w:val="en-GB"/>
        </w:rPr>
        <w:t>, (</w:t>
      </w:r>
      <w:r w:rsidRPr="796ADDB1" w:rsidR="3A45B769">
        <w:rPr>
          <w:rFonts w:ascii="Arial" w:hAnsi="Arial" w:eastAsia="Arial" w:cs="Arial"/>
          <w:noProof w:val="0"/>
          <w:sz w:val="22"/>
          <w:szCs w:val="22"/>
          <w:lang w:val="en-GB"/>
        </w:rPr>
        <w:t>Gehring and Saeed, 2017)</w:t>
      </w:r>
      <w:r w:rsidRPr="796ADDB1" w:rsidR="7EF90F3B">
        <w:rPr>
          <w:rFonts w:ascii="Arial" w:hAnsi="Arial" w:eastAsia="Arial" w:cs="Arial"/>
          <w:noProof w:val="0"/>
          <w:sz w:val="22"/>
          <w:szCs w:val="22"/>
          <w:lang w:val="en-GB"/>
        </w:rPr>
        <w:t>.</w:t>
      </w:r>
    </w:p>
    <w:p w:rsidR="6BF950FC" w:rsidP="51D1CF19" w:rsidRDefault="6BF950FC" w14:paraId="63E66057" w14:textId="11E0F824">
      <w:pPr>
        <w:pStyle w:val="Heading4"/>
        <w:shd w:val="clear" w:color="auto" w:fill="FFFFFF" w:themeFill="background1"/>
        <w:spacing w:before="0" w:beforeAutospacing="off" w:line="360" w:lineRule="auto"/>
        <w:ind w:left="300" w:right="-20"/>
        <w:jc w:val="both"/>
        <w:rPr>
          <w:rFonts w:ascii="Arial" w:hAnsi="Arial" w:eastAsia="Arial" w:cs="Arial"/>
          <w:b w:val="0"/>
          <w:bCs w:val="0"/>
          <w:i w:val="0"/>
          <w:iCs w:val="0"/>
          <w:caps w:val="0"/>
          <w:smallCaps w:val="0"/>
          <w:noProof w:val="0"/>
          <w:color w:val="0B0C0C"/>
          <w:sz w:val="22"/>
          <w:szCs w:val="22"/>
          <w:u w:val="single"/>
          <w:lang w:val="en-GB"/>
        </w:rPr>
      </w:pPr>
      <w:r w:rsidRPr="51D1CF19" w:rsidR="4E9C3298">
        <w:rPr>
          <w:rFonts w:ascii="Arial" w:hAnsi="Arial" w:eastAsia="Arial" w:cs="Arial"/>
          <w:b w:val="0"/>
          <w:bCs w:val="0"/>
          <w:i w:val="0"/>
          <w:iCs w:val="0"/>
          <w:caps w:val="0"/>
          <w:smallCaps w:val="0"/>
          <w:noProof w:val="0"/>
          <w:color w:val="0B0C0C"/>
          <w:sz w:val="22"/>
          <w:szCs w:val="22"/>
          <w:u w:val="single"/>
          <w:lang w:val="en-GB"/>
        </w:rPr>
        <w:t xml:space="preserve">Figure 3: </w:t>
      </w:r>
      <w:r w:rsidRPr="51D1CF19" w:rsidR="4E9C3298">
        <w:rPr>
          <w:rFonts w:ascii="Arial" w:hAnsi="Arial" w:eastAsia="Arial" w:cs="Arial"/>
          <w:b w:val="0"/>
          <w:bCs w:val="0"/>
          <w:i w:val="0"/>
          <w:iCs w:val="0"/>
          <w:caps w:val="0"/>
          <w:smallCaps w:val="0"/>
          <w:noProof w:val="0"/>
          <w:color w:val="0B0C0C"/>
          <w:sz w:val="22"/>
          <w:szCs w:val="22"/>
          <w:u w:val="single"/>
          <w:lang w:val="en-GB"/>
        </w:rPr>
        <w:t>Proportion of people with substance dependence who are in treatment in UK:</w:t>
      </w:r>
    </w:p>
    <w:p w:rsidR="6BF950FC" w:rsidP="51D1CF19" w:rsidRDefault="6BF950FC" w14:paraId="49897582" w14:textId="586B374E">
      <w:pPr>
        <w:pStyle w:val="Normal"/>
        <w:spacing w:line="360" w:lineRule="auto"/>
        <w:jc w:val="both"/>
        <w:rPr>
          <w:rFonts w:ascii="Arial" w:hAnsi="Arial" w:eastAsia="Arial" w:cs="Arial"/>
          <w:noProof w:val="0"/>
          <w:sz w:val="22"/>
          <w:szCs w:val="22"/>
          <w:lang w:val="en-GB"/>
        </w:rPr>
      </w:pPr>
      <w:r w:rsidR="6A663C5E">
        <w:drawing>
          <wp:inline wp14:editId="559D5AD2" wp14:anchorId="36D10061">
            <wp:extent cx="5724524" cy="4495800"/>
            <wp:effectExtent l="0" t="0" r="0" b="0"/>
            <wp:docPr id="584855285" name="" title=""/>
            <wp:cNvGraphicFramePr>
              <a:graphicFrameLocks noChangeAspect="1"/>
            </wp:cNvGraphicFramePr>
            <a:graphic>
              <a:graphicData uri="http://schemas.openxmlformats.org/drawingml/2006/picture">
                <pic:pic>
                  <pic:nvPicPr>
                    <pic:cNvPr id="0" name=""/>
                    <pic:cNvPicPr/>
                  </pic:nvPicPr>
                  <pic:blipFill>
                    <a:blip r:embed="Rd870ea9b78ea490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4495800"/>
                    </a:xfrm>
                    <a:prstGeom prst="rect">
                      <a:avLst/>
                    </a:prstGeom>
                  </pic:spPr>
                </pic:pic>
              </a:graphicData>
            </a:graphic>
          </wp:inline>
        </w:drawing>
      </w:r>
      <w:r w:rsidR="50C7F19F">
        <w:drawing>
          <wp:inline wp14:editId="27C94DB1" wp14:anchorId="20A1C46E">
            <wp:extent cx="5724524" cy="2867025"/>
            <wp:effectExtent l="0" t="0" r="0" b="0"/>
            <wp:docPr id="1951907365" name="" title=""/>
            <wp:cNvGraphicFramePr>
              <a:graphicFrameLocks noChangeAspect="1"/>
            </wp:cNvGraphicFramePr>
            <a:graphic>
              <a:graphicData uri="http://schemas.openxmlformats.org/drawingml/2006/picture">
                <pic:pic>
                  <pic:nvPicPr>
                    <pic:cNvPr id="0" name=""/>
                    <pic:cNvPicPr/>
                  </pic:nvPicPr>
                  <pic:blipFill>
                    <a:blip r:embed="Rd495bac3fca64c2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867025"/>
                    </a:xfrm>
                    <a:prstGeom prst="rect">
                      <a:avLst/>
                    </a:prstGeom>
                  </pic:spPr>
                </pic:pic>
              </a:graphicData>
            </a:graphic>
          </wp:inline>
        </w:drawing>
      </w:r>
      <w:r w:rsidRPr="796ADDB1" w:rsidR="3D954B6C">
        <w:rPr>
          <w:rFonts w:ascii="Arial" w:hAnsi="Arial" w:eastAsia="Arial" w:cs="Arial"/>
          <w:noProof w:val="0"/>
          <w:sz w:val="22"/>
          <w:szCs w:val="22"/>
          <w:lang w:val="en-GB"/>
        </w:rPr>
        <w:t xml:space="preserve">Figure 3, the metadata for the actual indicator in this table is drawn from UK statistical analysis which is closest to the associated global SDG 3 indicator in medical and social care. </w:t>
      </w:r>
      <w:r w:rsidRPr="796ADDB1" w:rsidR="3D954B6C">
        <w:rPr>
          <w:rFonts w:ascii="Arial" w:hAnsi="Arial" w:eastAsia="Arial" w:cs="Arial"/>
          <w:noProof w:val="0"/>
          <w:sz w:val="22"/>
          <w:szCs w:val="22"/>
          <w:lang w:val="en-GB"/>
        </w:rPr>
        <w:t>Accordingly</w:t>
      </w:r>
      <w:r w:rsidRPr="796ADDB1" w:rsidR="3D954B6C">
        <w:rPr>
          <w:rFonts w:ascii="Arial" w:hAnsi="Arial" w:eastAsia="Arial" w:cs="Arial"/>
          <w:noProof w:val="0"/>
          <w:sz w:val="22"/>
          <w:szCs w:val="22"/>
          <w:lang w:val="en-GB"/>
        </w:rPr>
        <w:t xml:space="preserve">, the data </w:t>
      </w:r>
      <w:r w:rsidRPr="796ADDB1" w:rsidR="3D954B6C">
        <w:rPr>
          <w:rFonts w:ascii="Arial" w:hAnsi="Arial" w:eastAsia="Arial" w:cs="Arial"/>
          <w:noProof w:val="0"/>
          <w:sz w:val="22"/>
          <w:szCs w:val="22"/>
          <w:lang w:val="en-GB"/>
        </w:rPr>
        <w:t>provides</w:t>
      </w:r>
      <w:r w:rsidRPr="796ADDB1" w:rsidR="3D954B6C">
        <w:rPr>
          <w:rFonts w:ascii="Arial" w:hAnsi="Arial" w:eastAsia="Arial" w:cs="Arial"/>
          <w:noProof w:val="0"/>
          <w:sz w:val="22"/>
          <w:szCs w:val="22"/>
          <w:lang w:val="en-GB"/>
        </w:rPr>
        <w:t xml:space="preserve"> information about the individuals who attended rehab programs or medical treatments during the reporting year, including facility-based units, community-based specialist drug and alcohol services, health and social care providers, and residential rehabilitation centres</w:t>
      </w:r>
      <w:r w:rsidRPr="796ADDB1" w:rsidR="611F9233">
        <w:rPr>
          <w:rFonts w:ascii="Arial" w:hAnsi="Arial" w:eastAsia="Arial" w:cs="Arial"/>
          <w:noProof w:val="0"/>
          <w:sz w:val="22"/>
          <w:szCs w:val="22"/>
          <w:lang w:val="en-GB"/>
        </w:rPr>
        <w:t xml:space="preserve">, </w:t>
      </w:r>
      <w:r w:rsidRPr="796ADDB1" w:rsidR="611F9233">
        <w:rPr>
          <w:rFonts w:ascii="Arial" w:hAnsi="Arial" w:eastAsia="Arial" w:cs="Arial"/>
          <w:i w:val="0"/>
          <w:iCs w:val="0"/>
          <w:noProof w:val="0"/>
          <w:sz w:val="22"/>
          <w:szCs w:val="22"/>
          <w:lang w:val="en-GB"/>
        </w:rPr>
        <w:t xml:space="preserve">SDG3, </w:t>
      </w:r>
      <w:r w:rsidRPr="796ADDB1" w:rsidR="648081A9">
        <w:rPr>
          <w:rFonts w:ascii="Arial" w:hAnsi="Arial" w:eastAsia="Arial" w:cs="Arial"/>
          <w:i w:val="0"/>
          <w:iCs w:val="0"/>
          <w:noProof w:val="0"/>
          <w:sz w:val="22"/>
          <w:szCs w:val="22"/>
          <w:lang w:val="en-GB"/>
        </w:rPr>
        <w:t>(</w:t>
      </w:r>
      <w:r w:rsidRPr="796ADDB1" w:rsidR="611F9233">
        <w:rPr>
          <w:rFonts w:ascii="Arial" w:hAnsi="Arial" w:eastAsia="Arial" w:cs="Arial"/>
          <w:i w:val="0"/>
          <w:iCs w:val="0"/>
          <w:noProof w:val="0"/>
          <w:sz w:val="22"/>
          <w:szCs w:val="22"/>
          <w:lang w:val="en-GB"/>
        </w:rPr>
        <w:t>In</w:t>
      </w:r>
      <w:r w:rsidRPr="796ADDB1" w:rsidR="611F9233">
        <w:rPr>
          <w:rFonts w:ascii="Arial" w:hAnsi="Arial" w:eastAsia="Arial" w:cs="Arial"/>
          <w:i w:val="0"/>
          <w:iCs w:val="0"/>
          <w:noProof w:val="0"/>
          <w:sz w:val="22"/>
          <w:szCs w:val="22"/>
          <w:lang w:val="en-GB"/>
        </w:rPr>
        <w:t>dicator 3.5</w:t>
      </w:r>
      <w:r w:rsidRPr="796ADDB1" w:rsidR="733C82B8">
        <w:rPr>
          <w:rFonts w:ascii="Arial" w:hAnsi="Arial" w:eastAsia="Arial" w:cs="Arial"/>
          <w:i w:val="0"/>
          <w:iCs w:val="0"/>
          <w:noProof w:val="0"/>
          <w:sz w:val="22"/>
          <w:szCs w:val="22"/>
          <w:lang w:val="en-GB"/>
        </w:rPr>
        <w:t xml:space="preserve">, </w:t>
      </w:r>
      <w:r w:rsidRPr="796ADDB1" w:rsidR="611F9233">
        <w:rPr>
          <w:rFonts w:ascii="Arial" w:hAnsi="Arial" w:eastAsia="Arial" w:cs="Arial"/>
          <w:i w:val="0"/>
          <w:iCs w:val="0"/>
          <w:noProof w:val="0"/>
          <w:sz w:val="22"/>
          <w:szCs w:val="22"/>
          <w:lang w:val="en-GB"/>
        </w:rPr>
        <w:t>2023a)</w:t>
      </w:r>
      <w:r w:rsidRPr="796ADDB1" w:rsidR="3D954B6C">
        <w:rPr>
          <w:rFonts w:ascii="Arial" w:hAnsi="Arial" w:eastAsia="Arial" w:cs="Arial"/>
          <w:noProof w:val="0"/>
          <w:sz w:val="22"/>
          <w:szCs w:val="22"/>
          <w:lang w:val="en-GB"/>
        </w:rPr>
        <w:t>.</w:t>
      </w:r>
    </w:p>
    <w:p w:rsidR="514D553E" w:rsidP="51D1CF19" w:rsidRDefault="514D553E" w14:paraId="094C205E" w14:textId="308008DD">
      <w:pPr>
        <w:pStyle w:val="Normal"/>
        <w:spacing w:line="360" w:lineRule="auto"/>
        <w:jc w:val="both"/>
        <w:rPr>
          <w:rFonts w:ascii="Arial" w:hAnsi="Arial" w:eastAsia="Arial" w:cs="Arial"/>
          <w:noProof w:val="0"/>
          <w:sz w:val="22"/>
          <w:szCs w:val="22"/>
          <w:lang w:val="en-GB"/>
        </w:rPr>
      </w:pPr>
      <w:r w:rsidRPr="51D1CF19" w:rsidR="514D553E">
        <w:rPr>
          <w:rFonts w:ascii="Arial" w:hAnsi="Arial" w:eastAsia="Arial" w:cs="Arial"/>
          <w:noProof w:val="0"/>
          <w:sz w:val="22"/>
          <w:szCs w:val="22"/>
          <w:lang w:val="en-GB"/>
        </w:rPr>
        <w:t xml:space="preserve">Patients with issues related to mental health and substance abuse are handled similarly, rather than separately, in a service team </w:t>
      </w:r>
      <w:r w:rsidRPr="51D1CF19" w:rsidR="514D553E">
        <w:rPr>
          <w:rFonts w:ascii="Arial" w:hAnsi="Arial" w:eastAsia="Arial" w:cs="Arial"/>
          <w:noProof w:val="0"/>
          <w:sz w:val="22"/>
          <w:szCs w:val="22"/>
          <w:lang w:val="en-GB"/>
        </w:rPr>
        <w:t>established</w:t>
      </w:r>
      <w:r w:rsidRPr="51D1CF19" w:rsidR="514D553E">
        <w:rPr>
          <w:rFonts w:ascii="Arial" w:hAnsi="Arial" w:eastAsia="Arial" w:cs="Arial"/>
          <w:noProof w:val="0"/>
          <w:sz w:val="22"/>
          <w:szCs w:val="22"/>
          <w:lang w:val="en-GB"/>
        </w:rPr>
        <w:t xml:space="preserve"> by Derbyshire Healthcare NHS Foundation Trust. It is certainly not unusual for substance abuse to be associated with mental health problems. The ability to address both conditions equally enables a team to treat patients more effectively as well as holistically by considering their substance abuse in addition to their overall physical, mental, and emotional well-being</w:t>
      </w:r>
      <w:r w:rsidRPr="51D1CF19" w:rsidR="1134A1E8">
        <w:rPr>
          <w:rFonts w:ascii="Arial" w:hAnsi="Arial" w:eastAsia="Arial" w:cs="Arial"/>
          <w:noProof w:val="0"/>
          <w:sz w:val="22"/>
          <w:szCs w:val="22"/>
          <w:lang w:val="en-GB"/>
        </w:rPr>
        <w:t xml:space="preserve">. </w:t>
      </w:r>
      <w:r w:rsidRPr="51D1CF19" w:rsidR="1134A1E8">
        <w:rPr>
          <w:rFonts w:ascii="Arial" w:hAnsi="Arial" w:eastAsia="Arial" w:cs="Arial"/>
          <w:noProof w:val="0"/>
          <w:sz w:val="22"/>
          <w:szCs w:val="22"/>
          <w:lang w:val="en-GB"/>
        </w:rPr>
        <w:t>This service team guarantees: a full range of specialised knowledge including mental health, substance abuse, self-harm, suicidal thoughts, dementia, and delirium; a 24/7 quick response to help requests; quick response targets - one hour for the emergency department, 24 hours for hospital wards; and working with approximately 600 adult patients per month</w:t>
      </w:r>
      <w:r w:rsidRPr="51D1CF19" w:rsidR="617D92C4">
        <w:rPr>
          <w:rFonts w:ascii="Arial" w:hAnsi="Arial" w:eastAsia="Arial" w:cs="Arial"/>
          <w:noProof w:val="0"/>
          <w:sz w:val="22"/>
          <w:szCs w:val="22"/>
          <w:lang w:val="en-GB"/>
        </w:rPr>
        <w:t xml:space="preserve">, </w:t>
      </w:r>
      <w:r w:rsidRPr="51D1CF19" w:rsidR="76E72410">
        <w:rPr>
          <w:rFonts w:ascii="Arial" w:hAnsi="Arial" w:eastAsia="Arial" w:cs="Arial"/>
          <w:noProof w:val="0"/>
          <w:sz w:val="22"/>
          <w:szCs w:val="22"/>
          <w:lang w:val="en-GB"/>
        </w:rPr>
        <w:t>(</w:t>
      </w:r>
      <w:r w:rsidRPr="51D1CF19" w:rsidR="541D9F8F">
        <w:rPr>
          <w:rFonts w:ascii="Arial" w:hAnsi="Arial" w:eastAsia="Arial" w:cs="Arial"/>
          <w:noProof w:val="0"/>
          <w:sz w:val="22"/>
          <w:szCs w:val="22"/>
          <w:lang w:val="en-GB"/>
        </w:rPr>
        <w:t>England, P.H. 2019)</w:t>
      </w:r>
      <w:r w:rsidRPr="51D1CF19" w:rsidR="1134A1E8">
        <w:rPr>
          <w:rFonts w:ascii="Arial" w:hAnsi="Arial" w:eastAsia="Arial" w:cs="Arial"/>
          <w:noProof w:val="0"/>
          <w:sz w:val="22"/>
          <w:szCs w:val="22"/>
          <w:lang w:val="en-GB"/>
        </w:rPr>
        <w:t>.</w:t>
      </w:r>
    </w:p>
    <w:p w:rsidR="02352C59" w:rsidP="51D1CF19" w:rsidRDefault="02352C59" w14:paraId="7865487A" w14:textId="0B17D241">
      <w:pPr>
        <w:pStyle w:val="Normal"/>
        <w:spacing w:line="360" w:lineRule="auto"/>
        <w:jc w:val="both"/>
        <w:rPr>
          <w:rFonts w:ascii="Arial" w:hAnsi="Arial" w:eastAsia="Arial" w:cs="Arial"/>
          <w:noProof w:val="0"/>
          <w:sz w:val="22"/>
          <w:szCs w:val="22"/>
          <w:lang w:val="en-GB"/>
        </w:rPr>
      </w:pPr>
      <w:r w:rsidRPr="796ADDB1" w:rsidR="5A2D6A6A">
        <w:rPr>
          <w:rFonts w:ascii="Arial" w:hAnsi="Arial" w:eastAsia="Arial" w:cs="Arial"/>
          <w:noProof w:val="0"/>
          <w:sz w:val="22"/>
          <w:szCs w:val="22"/>
          <w:lang w:val="en-GB"/>
        </w:rPr>
        <w:t xml:space="preserve">The </w:t>
      </w:r>
      <w:r w:rsidRPr="796ADDB1" w:rsidR="3FE26A92">
        <w:rPr>
          <w:rFonts w:ascii="Arial" w:hAnsi="Arial" w:eastAsia="Arial" w:cs="Arial"/>
          <w:noProof w:val="0"/>
          <w:sz w:val="22"/>
          <w:szCs w:val="22"/>
          <w:lang w:val="en-GB"/>
        </w:rPr>
        <w:t>above-</w:t>
      </w:r>
      <w:r w:rsidRPr="796ADDB1" w:rsidR="5A2D6A6A">
        <w:rPr>
          <w:rFonts w:ascii="Arial" w:hAnsi="Arial" w:eastAsia="Arial" w:cs="Arial"/>
          <w:noProof w:val="0"/>
          <w:sz w:val="22"/>
          <w:szCs w:val="22"/>
          <w:lang w:val="en-GB"/>
        </w:rPr>
        <w:t>mentioned programs are highly beneficial strategies for achieving</w:t>
      </w:r>
      <w:r w:rsidRPr="796ADDB1" w:rsidR="171DDEC0">
        <w:rPr>
          <w:rFonts w:ascii="Arial" w:hAnsi="Arial" w:eastAsia="Arial" w:cs="Arial"/>
          <w:noProof w:val="0"/>
          <w:sz w:val="22"/>
          <w:szCs w:val="22"/>
          <w:lang w:val="en-GB"/>
        </w:rPr>
        <w:t xml:space="preserve"> SDG3</w:t>
      </w:r>
      <w:r w:rsidRPr="796ADDB1" w:rsidR="5A2D6A6A">
        <w:rPr>
          <w:rFonts w:ascii="Arial" w:hAnsi="Arial" w:eastAsia="Arial" w:cs="Arial"/>
          <w:noProof w:val="0"/>
          <w:sz w:val="22"/>
          <w:szCs w:val="22"/>
          <w:lang w:val="en-GB"/>
        </w:rPr>
        <w:t xml:space="preserve">, which aims to strengthen the prevention and treatment of substance abuse, including the abuse of narcotic drugs and harmful alcohol use. The initiatives have a significant impact on people's health, well-being, and sustainable development within the current health and social care system in the UK. </w:t>
      </w:r>
      <w:r w:rsidRPr="796ADDB1" w:rsidR="4E9A0DF5">
        <w:rPr>
          <w:rFonts w:ascii="Arial" w:hAnsi="Arial" w:eastAsia="Arial" w:cs="Arial"/>
          <w:noProof w:val="0"/>
          <w:sz w:val="22"/>
          <w:szCs w:val="22"/>
          <w:lang w:val="en-GB"/>
        </w:rPr>
        <w:t xml:space="preserve">Day by day as the association between substance abuse and mental health issues becomes more widely acknowledged, more hospitals are implementing these strategies because they are effective in helping patients receive the right community care, reducing readmissions to the hospital, and </w:t>
      </w:r>
      <w:r w:rsidRPr="796ADDB1" w:rsidR="4E9A0DF5">
        <w:rPr>
          <w:rFonts w:ascii="Arial" w:hAnsi="Arial" w:eastAsia="Arial" w:cs="Arial"/>
          <w:noProof w:val="0"/>
          <w:sz w:val="22"/>
          <w:szCs w:val="22"/>
          <w:lang w:val="en-GB"/>
        </w:rPr>
        <w:t>expediting</w:t>
      </w:r>
      <w:r w:rsidRPr="796ADDB1" w:rsidR="4E9A0DF5">
        <w:rPr>
          <w:rFonts w:ascii="Arial" w:hAnsi="Arial" w:eastAsia="Arial" w:cs="Arial"/>
          <w:noProof w:val="0"/>
          <w:sz w:val="22"/>
          <w:szCs w:val="22"/>
          <w:lang w:val="en-GB"/>
        </w:rPr>
        <w:t xml:space="preserve"> hospital discharges</w:t>
      </w:r>
      <w:r w:rsidRPr="796ADDB1" w:rsidR="77130C98">
        <w:rPr>
          <w:rFonts w:ascii="Arial" w:hAnsi="Arial" w:eastAsia="Arial" w:cs="Arial"/>
          <w:noProof w:val="0"/>
          <w:sz w:val="22"/>
          <w:szCs w:val="22"/>
          <w:lang w:val="en-GB"/>
        </w:rPr>
        <w:t xml:space="preserve">, </w:t>
      </w:r>
      <w:r w:rsidRPr="796ADDB1" w:rsidR="5729C69C">
        <w:rPr>
          <w:rFonts w:ascii="Arial" w:hAnsi="Arial" w:eastAsia="Arial" w:cs="Arial"/>
          <w:noProof w:val="0"/>
          <w:sz w:val="22"/>
          <w:szCs w:val="22"/>
          <w:lang w:val="en-GB"/>
        </w:rPr>
        <w:t>(</w:t>
      </w:r>
      <w:r w:rsidRPr="796ADDB1" w:rsidR="1FA1426E">
        <w:rPr>
          <w:rFonts w:ascii="Arial" w:hAnsi="Arial" w:eastAsia="Arial" w:cs="Arial"/>
          <w:noProof w:val="0"/>
          <w:sz w:val="22"/>
          <w:szCs w:val="22"/>
          <w:lang w:val="en-GB"/>
        </w:rPr>
        <w:t>England, P.H. 2019)</w:t>
      </w:r>
      <w:r w:rsidRPr="796ADDB1" w:rsidR="4E9A0DF5">
        <w:rPr>
          <w:rFonts w:ascii="Arial" w:hAnsi="Arial" w:eastAsia="Arial" w:cs="Arial"/>
          <w:noProof w:val="0"/>
          <w:sz w:val="22"/>
          <w:szCs w:val="22"/>
          <w:lang w:val="en-GB"/>
        </w:rPr>
        <w:t>.</w:t>
      </w:r>
    </w:p>
    <w:p w:rsidR="3D5FEA9B" w:rsidP="51D1CF19" w:rsidRDefault="3D5FEA9B" w14:paraId="48512A86" w14:textId="6509A3E1">
      <w:pPr>
        <w:pStyle w:val="Normal"/>
        <w:spacing w:line="360" w:lineRule="auto"/>
        <w:jc w:val="both"/>
        <w:rPr>
          <w:rFonts w:ascii="Arial" w:hAnsi="Arial" w:eastAsia="Arial" w:cs="Arial"/>
          <w:noProof w:val="0"/>
          <w:sz w:val="22"/>
          <w:szCs w:val="22"/>
          <w:lang w:val="en-GB"/>
        </w:rPr>
      </w:pPr>
      <w:r w:rsidRPr="796ADDB1" w:rsidR="7368B283">
        <w:rPr>
          <w:rFonts w:ascii="Arial" w:hAnsi="Arial" w:eastAsia="Arial" w:cs="Arial"/>
          <w:noProof w:val="0"/>
          <w:sz w:val="22"/>
          <w:szCs w:val="22"/>
          <w:u w:val="single"/>
          <w:lang w:val="en-GB"/>
        </w:rPr>
        <w:t xml:space="preserve">Strategies to reduce the effects of smoking and </w:t>
      </w:r>
      <w:r w:rsidRPr="796ADDB1" w:rsidR="3E4B029A">
        <w:rPr>
          <w:rFonts w:ascii="Arial" w:hAnsi="Arial" w:eastAsia="Arial" w:cs="Arial"/>
          <w:noProof w:val="0"/>
          <w:sz w:val="22"/>
          <w:szCs w:val="22"/>
          <w:u w:val="single"/>
          <w:lang w:val="en-GB"/>
        </w:rPr>
        <w:t>alcohol:</w:t>
      </w:r>
      <w:r w:rsidRPr="796ADDB1" w:rsidR="3117DA24">
        <w:rPr>
          <w:rFonts w:ascii="Arial" w:hAnsi="Arial" w:eastAsia="Arial" w:cs="Arial"/>
          <w:noProof w:val="0"/>
          <w:sz w:val="22"/>
          <w:szCs w:val="22"/>
          <w:lang w:val="en-GB"/>
        </w:rPr>
        <w:t xml:space="preserve"> </w:t>
      </w:r>
      <w:r w:rsidRPr="796ADDB1" w:rsidR="6DB10248">
        <w:rPr>
          <w:rFonts w:ascii="Arial" w:hAnsi="Arial" w:eastAsia="Arial" w:cs="Arial"/>
          <w:noProof w:val="0"/>
          <w:sz w:val="22"/>
          <w:szCs w:val="22"/>
          <w:lang w:val="en-GB"/>
        </w:rPr>
        <w:t xml:space="preserve">In </w:t>
      </w:r>
      <w:r w:rsidRPr="796ADDB1" w:rsidR="77C05A23">
        <w:rPr>
          <w:rFonts w:ascii="Arial" w:hAnsi="Arial" w:eastAsia="Arial" w:cs="Arial"/>
          <w:noProof w:val="0"/>
          <w:sz w:val="22"/>
          <w:szCs w:val="22"/>
          <w:lang w:val="en-GB"/>
        </w:rPr>
        <w:t xml:space="preserve">the </w:t>
      </w:r>
      <w:r w:rsidRPr="796ADDB1" w:rsidR="6DB10248">
        <w:rPr>
          <w:rFonts w:ascii="Arial" w:hAnsi="Arial" w:eastAsia="Arial" w:cs="Arial"/>
          <w:noProof w:val="0"/>
          <w:sz w:val="22"/>
          <w:szCs w:val="22"/>
          <w:lang w:val="en-GB"/>
        </w:rPr>
        <w:t xml:space="preserve">UK, </w:t>
      </w:r>
      <w:r w:rsidRPr="796ADDB1" w:rsidR="4E033C57">
        <w:rPr>
          <w:rFonts w:ascii="Arial" w:hAnsi="Arial" w:eastAsia="Arial" w:cs="Arial"/>
          <w:noProof w:val="0"/>
          <w:sz w:val="22"/>
          <w:szCs w:val="22"/>
          <w:lang w:val="en-GB"/>
        </w:rPr>
        <w:t>alcohol</w:t>
      </w:r>
      <w:r w:rsidRPr="796ADDB1" w:rsidR="6DB10248">
        <w:rPr>
          <w:rFonts w:ascii="Arial" w:hAnsi="Arial" w:eastAsia="Arial" w:cs="Arial"/>
          <w:noProof w:val="0"/>
          <w:sz w:val="22"/>
          <w:szCs w:val="22"/>
          <w:lang w:val="en-GB"/>
        </w:rPr>
        <w:t xml:space="preserve"> addiction and tobacco smoking continue to be the leading preventable causes of disease and early death, despite recent declines in prevalence. In addition to altering some brain regions that are disturbed in other mental illnesses including schizophrenia, depression, anxiety, or impulse control disorders, substance abuse, smoking, or addiction can also hasten the appearance of mental illness. S</w:t>
      </w:r>
      <w:r w:rsidRPr="796ADDB1" w:rsidR="056B3C54">
        <w:rPr>
          <w:rFonts w:ascii="Arial" w:hAnsi="Arial" w:eastAsia="Arial" w:cs="Arial"/>
          <w:noProof w:val="0"/>
          <w:sz w:val="22"/>
          <w:szCs w:val="22"/>
          <w:lang w:val="en-GB"/>
        </w:rPr>
        <w:t>DG</w:t>
      </w:r>
      <w:r w:rsidRPr="796ADDB1" w:rsidR="6DB10248">
        <w:rPr>
          <w:rFonts w:ascii="Arial" w:hAnsi="Arial" w:eastAsia="Arial" w:cs="Arial"/>
          <w:noProof w:val="0"/>
          <w:sz w:val="22"/>
          <w:szCs w:val="22"/>
          <w:lang w:val="en-GB"/>
        </w:rPr>
        <w:t xml:space="preserve"> 3, targeted areas </w:t>
      </w:r>
      <w:r w:rsidRPr="796ADDB1" w:rsidR="2FBDD512">
        <w:rPr>
          <w:rFonts w:ascii="Arial" w:hAnsi="Arial" w:eastAsia="Arial" w:cs="Arial"/>
          <w:noProof w:val="0"/>
          <w:sz w:val="22"/>
          <w:szCs w:val="22"/>
          <w:lang w:val="en-GB"/>
        </w:rPr>
        <w:t>useful</w:t>
      </w:r>
      <w:r w:rsidRPr="796ADDB1" w:rsidR="0F13C35F">
        <w:rPr>
          <w:rFonts w:ascii="Arial" w:hAnsi="Arial" w:eastAsia="Arial" w:cs="Arial"/>
          <w:noProof w:val="0"/>
          <w:sz w:val="22"/>
          <w:szCs w:val="22"/>
          <w:lang w:val="en-GB"/>
        </w:rPr>
        <w:t xml:space="preserve"> to f</w:t>
      </w:r>
      <w:r w:rsidRPr="796ADDB1" w:rsidR="674B8C58">
        <w:rPr>
          <w:rFonts w:ascii="Arial" w:hAnsi="Arial" w:eastAsia="Arial" w:cs="Arial"/>
          <w:noProof w:val="0"/>
          <w:sz w:val="22"/>
          <w:szCs w:val="22"/>
          <w:lang w:val="en-GB"/>
        </w:rPr>
        <w:t>ocus</w:t>
      </w:r>
      <w:r w:rsidRPr="796ADDB1" w:rsidR="0F13C35F">
        <w:rPr>
          <w:rFonts w:ascii="Arial" w:hAnsi="Arial" w:eastAsia="Arial" w:cs="Arial"/>
          <w:noProof w:val="0"/>
          <w:sz w:val="22"/>
          <w:szCs w:val="22"/>
          <w:lang w:val="en-GB"/>
        </w:rPr>
        <w:t xml:space="preserve"> on specific areas more </w:t>
      </w:r>
      <w:r w:rsidRPr="796ADDB1" w:rsidR="1E01B529">
        <w:rPr>
          <w:rFonts w:ascii="Arial" w:hAnsi="Arial" w:eastAsia="Arial" w:cs="Arial"/>
          <w:noProof w:val="0"/>
          <w:sz w:val="22"/>
          <w:szCs w:val="22"/>
          <w:lang w:val="en-GB"/>
        </w:rPr>
        <w:t>effectively</w:t>
      </w:r>
      <w:r w:rsidRPr="796ADDB1" w:rsidR="0F13C35F">
        <w:rPr>
          <w:rFonts w:ascii="Arial" w:hAnsi="Arial" w:eastAsia="Arial" w:cs="Arial"/>
          <w:noProof w:val="0"/>
          <w:sz w:val="22"/>
          <w:szCs w:val="22"/>
          <w:lang w:val="en-GB"/>
        </w:rPr>
        <w:t>.</w:t>
      </w:r>
      <w:r w:rsidRPr="796ADDB1" w:rsidR="1590F28D">
        <w:rPr>
          <w:rFonts w:ascii="Arial" w:hAnsi="Arial" w:eastAsia="Arial" w:cs="Arial"/>
          <w:noProof w:val="0"/>
          <w:sz w:val="22"/>
          <w:szCs w:val="22"/>
          <w:lang w:val="en-GB"/>
        </w:rPr>
        <w:t xml:space="preserve"> </w:t>
      </w:r>
      <w:r w:rsidRPr="796ADDB1" w:rsidR="6391676F">
        <w:rPr>
          <w:rFonts w:ascii="Arial" w:hAnsi="Arial" w:eastAsia="Arial" w:cs="Arial"/>
          <w:noProof w:val="0"/>
          <w:sz w:val="22"/>
          <w:szCs w:val="22"/>
          <w:lang w:val="en-GB"/>
        </w:rPr>
        <w:t>To</w:t>
      </w:r>
      <w:r w:rsidRPr="796ADDB1" w:rsidR="03ACD25D">
        <w:rPr>
          <w:rFonts w:ascii="Arial" w:hAnsi="Arial" w:eastAsia="Arial" w:cs="Arial"/>
          <w:noProof w:val="0"/>
          <w:sz w:val="22"/>
          <w:szCs w:val="22"/>
          <w:lang w:val="en-GB"/>
        </w:rPr>
        <w:t xml:space="preserve"> motivate all 5.3 million smokers in England to try quitting, the NHS launched a brand-new smoke-free initiative in January 2023. Regardless of generation or surroundings, an essential new survey reveals that 75% of United Kingdom citizens support the government's historic motives to usher in the first generation of smoke-free people. The government has also implemented guidelines for </w:t>
      </w:r>
      <w:r w:rsidRPr="796ADDB1" w:rsidR="49D96031">
        <w:rPr>
          <w:rFonts w:ascii="Arial" w:hAnsi="Arial" w:eastAsia="Arial" w:cs="Arial"/>
          <w:noProof w:val="0"/>
          <w:sz w:val="22"/>
          <w:szCs w:val="22"/>
          <w:lang w:val="en-GB"/>
        </w:rPr>
        <w:t>smoking</w:t>
      </w:r>
      <w:r w:rsidRPr="796ADDB1" w:rsidR="03ACD25D">
        <w:rPr>
          <w:rFonts w:ascii="Arial" w:hAnsi="Arial" w:eastAsia="Arial" w:cs="Arial"/>
          <w:noProof w:val="0"/>
          <w:sz w:val="22"/>
          <w:szCs w:val="22"/>
          <w:lang w:val="en-GB"/>
        </w:rPr>
        <w:t xml:space="preserve"> </w:t>
      </w:r>
      <w:r w:rsidRPr="796ADDB1" w:rsidR="03ACD25D">
        <w:rPr>
          <w:rFonts w:ascii="Arial" w:hAnsi="Arial" w:eastAsia="Arial" w:cs="Arial"/>
          <w:noProof w:val="0"/>
          <w:sz w:val="22"/>
          <w:szCs w:val="22"/>
          <w:lang w:val="en-GB"/>
        </w:rPr>
        <w:t xml:space="preserve">and alcohol treatment programs to </w:t>
      </w:r>
      <w:r w:rsidRPr="796ADDB1" w:rsidR="03ACD25D">
        <w:rPr>
          <w:rFonts w:ascii="Arial" w:hAnsi="Arial" w:eastAsia="Arial" w:cs="Arial"/>
          <w:noProof w:val="0"/>
          <w:sz w:val="22"/>
          <w:szCs w:val="22"/>
          <w:lang w:val="en-GB"/>
        </w:rPr>
        <w:t>assist</w:t>
      </w:r>
      <w:r w:rsidRPr="796ADDB1" w:rsidR="03ACD25D">
        <w:rPr>
          <w:rFonts w:ascii="Arial" w:hAnsi="Arial" w:eastAsia="Arial" w:cs="Arial"/>
          <w:noProof w:val="0"/>
          <w:sz w:val="22"/>
          <w:szCs w:val="22"/>
          <w:lang w:val="en-GB"/>
        </w:rPr>
        <w:t xml:space="preserve"> those who are </w:t>
      </w:r>
      <w:r w:rsidRPr="796ADDB1" w:rsidR="03ACD25D">
        <w:rPr>
          <w:rFonts w:ascii="Arial" w:hAnsi="Arial" w:eastAsia="Arial" w:cs="Arial"/>
          <w:noProof w:val="0"/>
          <w:sz w:val="22"/>
          <w:szCs w:val="22"/>
          <w:lang w:val="en-GB"/>
        </w:rPr>
        <w:t>establishing</w:t>
      </w:r>
      <w:r w:rsidRPr="796ADDB1" w:rsidR="03ACD25D">
        <w:rPr>
          <w:rFonts w:ascii="Arial" w:hAnsi="Arial" w:eastAsia="Arial" w:cs="Arial"/>
          <w:noProof w:val="0"/>
          <w:sz w:val="22"/>
          <w:szCs w:val="22"/>
          <w:lang w:val="en-GB"/>
        </w:rPr>
        <w:t xml:space="preserve"> </w:t>
      </w:r>
      <w:r w:rsidRPr="796ADDB1" w:rsidR="03ACD25D">
        <w:rPr>
          <w:rFonts w:ascii="Arial" w:hAnsi="Arial" w:eastAsia="Arial" w:cs="Arial"/>
          <w:noProof w:val="0"/>
          <w:sz w:val="22"/>
          <w:szCs w:val="22"/>
          <w:lang w:val="en-GB"/>
        </w:rPr>
        <w:t>an appropriate balance</w:t>
      </w:r>
      <w:r w:rsidRPr="796ADDB1" w:rsidR="03ACD25D">
        <w:rPr>
          <w:rFonts w:ascii="Arial" w:hAnsi="Arial" w:eastAsia="Arial" w:cs="Arial"/>
          <w:noProof w:val="0"/>
          <w:sz w:val="22"/>
          <w:szCs w:val="22"/>
          <w:lang w:val="en-GB"/>
        </w:rPr>
        <w:t xml:space="preserve"> between offering service users in-person and remote treatments.</w:t>
      </w:r>
      <w:r w:rsidRPr="796ADDB1" w:rsidR="46EE2C18">
        <w:rPr>
          <w:rFonts w:ascii="Arial" w:hAnsi="Arial" w:eastAsia="Arial" w:cs="Arial"/>
          <w:noProof w:val="0"/>
          <w:sz w:val="22"/>
          <w:szCs w:val="22"/>
          <w:lang w:val="en-GB"/>
        </w:rPr>
        <w:t xml:space="preserve"> </w:t>
      </w:r>
    </w:p>
    <w:p w:rsidR="51D1CF19" w:rsidP="51D1CF19" w:rsidRDefault="51D1CF19" w14:paraId="4ABC8697" w14:textId="5C3D7781">
      <w:pPr>
        <w:pStyle w:val="Normal"/>
        <w:spacing w:line="360" w:lineRule="auto"/>
        <w:jc w:val="both"/>
        <w:rPr>
          <w:rFonts w:ascii="Arial" w:hAnsi="Arial" w:eastAsia="Arial" w:cs="Arial"/>
          <w:sz w:val="22"/>
          <w:szCs w:val="22"/>
        </w:rPr>
      </w:pPr>
    </w:p>
    <w:p w:rsidR="1B958EE7" w:rsidP="796ADDB1" w:rsidRDefault="1B958EE7" w14:paraId="2BA6055A" w14:textId="2A275C1C">
      <w:pPr>
        <w:pStyle w:val="Normal"/>
        <w:spacing w:line="360" w:lineRule="auto"/>
        <w:jc w:val="both"/>
        <w:rPr>
          <w:rFonts w:ascii="Arial" w:hAnsi="Arial" w:eastAsia="Arial" w:cs="Arial"/>
          <w:noProof w:val="0"/>
          <w:sz w:val="22"/>
          <w:szCs w:val="22"/>
          <w:lang w:val="en-GB"/>
        </w:rPr>
      </w:pPr>
      <w:r w:rsidRPr="796ADDB1" w:rsidR="775A9837">
        <w:rPr>
          <w:rFonts w:ascii="Arial" w:hAnsi="Arial" w:eastAsia="Arial" w:cs="Arial"/>
          <w:noProof w:val="0"/>
          <w:sz w:val="22"/>
          <w:szCs w:val="22"/>
          <w:lang w:val="en-GB"/>
        </w:rPr>
        <w:t xml:space="preserve">Public Health England (PHE) appointed The Children's Society to conduct scoping research at the beginning of 2016, to gain insight into some of the possibilities and challenges currently facing those in charge of </w:t>
      </w:r>
      <w:r w:rsidRPr="796ADDB1" w:rsidR="775A9837">
        <w:rPr>
          <w:rFonts w:ascii="Arial" w:hAnsi="Arial" w:eastAsia="Arial" w:cs="Arial"/>
          <w:noProof w:val="0"/>
          <w:sz w:val="22"/>
          <w:szCs w:val="22"/>
          <w:lang w:val="en-GB"/>
        </w:rPr>
        <w:t>establishing</w:t>
      </w:r>
      <w:r w:rsidRPr="796ADDB1" w:rsidR="775A9837">
        <w:rPr>
          <w:rFonts w:ascii="Arial" w:hAnsi="Arial" w:eastAsia="Arial" w:cs="Arial"/>
          <w:noProof w:val="0"/>
          <w:sz w:val="22"/>
          <w:szCs w:val="22"/>
          <w:lang w:val="en-GB"/>
        </w:rPr>
        <w:t xml:space="preserve"> and delivering specialized substance misuse services for young people or </w:t>
      </w:r>
      <w:r w:rsidRPr="796ADDB1" w:rsidR="775A9837">
        <w:rPr>
          <w:rFonts w:ascii="Arial" w:hAnsi="Arial" w:eastAsia="Arial" w:cs="Arial"/>
          <w:noProof w:val="0"/>
          <w:sz w:val="22"/>
          <w:szCs w:val="22"/>
          <w:lang w:val="en-GB"/>
        </w:rPr>
        <w:t>participating</w:t>
      </w:r>
      <w:r w:rsidRPr="796ADDB1" w:rsidR="775A9837">
        <w:rPr>
          <w:rFonts w:ascii="Arial" w:hAnsi="Arial" w:eastAsia="Arial" w:cs="Arial"/>
          <w:noProof w:val="0"/>
          <w:sz w:val="22"/>
          <w:szCs w:val="22"/>
          <w:lang w:val="en-GB"/>
        </w:rPr>
        <w:t xml:space="preserve"> in programs for tobacco misuse.</w:t>
      </w:r>
      <w:r w:rsidRPr="796ADDB1" w:rsidR="2F2E1179">
        <w:rPr>
          <w:rFonts w:ascii="Arial" w:hAnsi="Arial" w:eastAsia="Arial" w:cs="Arial"/>
          <w:noProof w:val="0"/>
          <w:sz w:val="22"/>
          <w:szCs w:val="22"/>
          <w:lang w:val="en-GB"/>
        </w:rPr>
        <w:t xml:space="preserve"> Therefore,</w:t>
      </w:r>
      <w:r w:rsidRPr="796ADDB1" w:rsidR="775A9837">
        <w:rPr>
          <w:rFonts w:ascii="Arial" w:hAnsi="Arial" w:eastAsia="Arial" w:cs="Arial"/>
          <w:noProof w:val="0"/>
          <w:sz w:val="22"/>
          <w:szCs w:val="22"/>
          <w:lang w:val="en-GB"/>
        </w:rPr>
        <w:t xml:space="preserve"> </w:t>
      </w:r>
      <w:r w:rsidRPr="796ADDB1" w:rsidR="4084F62F">
        <w:rPr>
          <w:rFonts w:ascii="Arial" w:hAnsi="Arial" w:eastAsia="Arial" w:cs="Arial"/>
          <w:noProof w:val="0"/>
          <w:sz w:val="22"/>
          <w:szCs w:val="22"/>
          <w:lang w:val="en-GB"/>
        </w:rPr>
        <w:t>t</w:t>
      </w:r>
      <w:r w:rsidRPr="796ADDB1" w:rsidR="775A9837">
        <w:rPr>
          <w:rFonts w:ascii="Arial" w:hAnsi="Arial" w:eastAsia="Arial" w:cs="Arial"/>
          <w:noProof w:val="0"/>
          <w:sz w:val="22"/>
          <w:szCs w:val="22"/>
          <w:lang w:val="en-GB"/>
        </w:rPr>
        <w:t>o meet these targets of (SDG3), the local government, health and social care providers, and primary carers must collaborate.</w:t>
      </w:r>
      <w:r w:rsidRPr="796ADDB1" w:rsidR="604238F5">
        <w:rPr>
          <w:rFonts w:ascii="Arial" w:hAnsi="Arial" w:eastAsia="Arial" w:cs="Arial"/>
          <w:noProof w:val="0"/>
          <w:sz w:val="22"/>
          <w:szCs w:val="22"/>
          <w:lang w:val="en-GB"/>
        </w:rPr>
        <w:t xml:space="preserve"> Although, if the campaign lacks funds, these </w:t>
      </w:r>
      <w:r w:rsidRPr="796ADDB1" w:rsidR="604238F5">
        <w:rPr>
          <w:rFonts w:ascii="Arial" w:hAnsi="Arial" w:eastAsia="Arial" w:cs="Arial"/>
          <w:noProof w:val="0"/>
          <w:sz w:val="22"/>
          <w:szCs w:val="22"/>
          <w:lang w:val="en-GB"/>
        </w:rPr>
        <w:t>recommendations</w:t>
      </w:r>
      <w:r w:rsidRPr="796ADDB1" w:rsidR="604238F5">
        <w:rPr>
          <w:rFonts w:ascii="Arial" w:hAnsi="Arial" w:eastAsia="Arial" w:cs="Arial"/>
          <w:noProof w:val="0"/>
          <w:sz w:val="22"/>
          <w:szCs w:val="22"/>
          <w:lang w:val="en-GB"/>
        </w:rPr>
        <w:t xml:space="preserve"> or actions cannot take place as intended.</w:t>
      </w:r>
    </w:p>
    <w:p w:rsidR="51D1CF19" w:rsidP="51D1CF19" w:rsidRDefault="51D1CF19" w14:paraId="450C57B6" w14:textId="3F4F63FE">
      <w:pPr>
        <w:pStyle w:val="Normal"/>
        <w:spacing w:line="360" w:lineRule="auto"/>
        <w:jc w:val="both"/>
        <w:rPr>
          <w:rFonts w:ascii="Arial" w:hAnsi="Arial" w:eastAsia="Arial" w:cs="Arial"/>
          <w:sz w:val="22"/>
          <w:szCs w:val="22"/>
        </w:rPr>
      </w:pPr>
    </w:p>
    <w:p w:rsidR="51D1CF19" w:rsidP="51D1CF19" w:rsidRDefault="51D1CF19" w14:paraId="2AE0C95E" w14:textId="39920CF5">
      <w:pPr>
        <w:pStyle w:val="Normal"/>
        <w:jc w:val="both"/>
      </w:pPr>
    </w:p>
    <w:p w:rsidR="02DDBEC1" w:rsidP="51D1CF19" w:rsidRDefault="02DDBEC1" w14:paraId="59E5935B" w14:textId="0C60E378">
      <w:pPr>
        <w:pStyle w:val="Normal"/>
        <w:jc w:val="both"/>
        <w:rPr>
          <w:rFonts w:ascii="Arial" w:hAnsi="Arial" w:eastAsia="Arial" w:cs="Arial"/>
          <w:noProof w:val="0"/>
          <w:sz w:val="22"/>
          <w:szCs w:val="22"/>
          <w:lang w:val="en-GB"/>
        </w:rPr>
      </w:pPr>
      <w:r w:rsidRPr="796ADDB1" w:rsidR="674968C9">
        <w:rPr>
          <w:rFonts w:ascii="Arial" w:hAnsi="Arial" w:eastAsia="Arial" w:cs="Arial"/>
          <w:b w:val="0"/>
          <w:bCs w:val="0"/>
          <w:i w:val="0"/>
          <w:iCs w:val="0"/>
          <w:caps w:val="0"/>
          <w:smallCaps w:val="0"/>
          <w:noProof w:val="0"/>
          <w:color w:val="0B0C0C"/>
          <w:sz w:val="28"/>
          <w:szCs w:val="28"/>
          <w:u w:val="single"/>
          <w:lang w:val="en-GB"/>
        </w:rPr>
        <w:t>Figure</w:t>
      </w:r>
      <w:r w:rsidRPr="796ADDB1" w:rsidR="7550E016">
        <w:rPr>
          <w:rFonts w:ascii="Arial" w:hAnsi="Arial" w:eastAsia="Arial" w:cs="Arial"/>
          <w:b w:val="0"/>
          <w:bCs w:val="0"/>
          <w:i w:val="0"/>
          <w:iCs w:val="0"/>
          <w:caps w:val="0"/>
          <w:smallCaps w:val="0"/>
          <w:noProof w:val="0"/>
          <w:color w:val="0B0C0C"/>
          <w:sz w:val="28"/>
          <w:szCs w:val="28"/>
          <w:u w:val="single"/>
          <w:lang w:val="en-GB"/>
        </w:rPr>
        <w:t xml:space="preserve"> 4</w:t>
      </w:r>
      <w:r w:rsidRPr="796ADDB1" w:rsidR="674968C9">
        <w:rPr>
          <w:rFonts w:ascii="Arial" w:hAnsi="Arial" w:eastAsia="Arial" w:cs="Arial"/>
          <w:b w:val="0"/>
          <w:bCs w:val="0"/>
          <w:i w:val="0"/>
          <w:iCs w:val="0"/>
          <w:caps w:val="0"/>
          <w:smallCaps w:val="0"/>
          <w:noProof w:val="0"/>
          <w:color w:val="0B0C0C"/>
          <w:sz w:val="28"/>
          <w:szCs w:val="28"/>
          <w:u w:val="single"/>
          <w:lang w:val="en-GB"/>
        </w:rPr>
        <w:t xml:space="preserve">: Mental Health Need and Treatment Received for People </w:t>
      </w:r>
      <w:r w:rsidRPr="796ADDB1" w:rsidR="406F07D7">
        <w:rPr>
          <w:rFonts w:ascii="Arial" w:hAnsi="Arial" w:eastAsia="Arial" w:cs="Arial"/>
          <w:b w:val="0"/>
          <w:bCs w:val="0"/>
          <w:i w:val="0"/>
          <w:iCs w:val="0"/>
          <w:caps w:val="0"/>
          <w:smallCaps w:val="0"/>
          <w:noProof w:val="0"/>
          <w:color w:val="0B0C0C"/>
          <w:sz w:val="28"/>
          <w:szCs w:val="28"/>
          <w:u w:val="single"/>
          <w:lang w:val="en-GB"/>
        </w:rPr>
        <w:t>S</w:t>
      </w:r>
      <w:r w:rsidRPr="796ADDB1" w:rsidR="674968C9">
        <w:rPr>
          <w:rFonts w:ascii="Arial" w:hAnsi="Arial" w:eastAsia="Arial" w:cs="Arial"/>
          <w:b w:val="0"/>
          <w:bCs w:val="0"/>
          <w:i w:val="0"/>
          <w:iCs w:val="0"/>
          <w:caps w:val="0"/>
          <w:smallCaps w:val="0"/>
          <w:noProof w:val="0"/>
          <w:color w:val="0B0C0C"/>
          <w:sz w:val="28"/>
          <w:szCs w:val="28"/>
          <w:u w:val="single"/>
          <w:lang w:val="en-GB"/>
        </w:rPr>
        <w:t xml:space="preserve">tarting </w:t>
      </w:r>
      <w:r w:rsidRPr="796ADDB1" w:rsidR="363D56D9">
        <w:rPr>
          <w:rFonts w:ascii="Arial" w:hAnsi="Arial" w:eastAsia="Arial" w:cs="Arial"/>
          <w:b w:val="0"/>
          <w:bCs w:val="0"/>
          <w:i w:val="0"/>
          <w:iCs w:val="0"/>
          <w:caps w:val="0"/>
          <w:smallCaps w:val="0"/>
          <w:noProof w:val="0"/>
          <w:color w:val="0B0C0C"/>
          <w:sz w:val="28"/>
          <w:szCs w:val="28"/>
          <w:u w:val="single"/>
          <w:lang w:val="en-GB"/>
        </w:rPr>
        <w:t>T</w:t>
      </w:r>
      <w:r w:rsidRPr="796ADDB1" w:rsidR="674968C9">
        <w:rPr>
          <w:rFonts w:ascii="Arial" w:hAnsi="Arial" w:eastAsia="Arial" w:cs="Arial"/>
          <w:b w:val="0"/>
          <w:bCs w:val="0"/>
          <w:i w:val="0"/>
          <w:iCs w:val="0"/>
          <w:caps w:val="0"/>
          <w:smallCaps w:val="0"/>
          <w:noProof w:val="0"/>
          <w:color w:val="0B0C0C"/>
          <w:sz w:val="28"/>
          <w:szCs w:val="28"/>
          <w:u w:val="single"/>
          <w:lang w:val="en-GB"/>
        </w:rPr>
        <w:t>reatment in 2020 to 2021</w:t>
      </w:r>
      <w:r w:rsidR="674968C9">
        <w:drawing>
          <wp:inline wp14:editId="74D74F9E" wp14:anchorId="4E580109">
            <wp:extent cx="5724524" cy="3743325"/>
            <wp:effectExtent l="0" t="0" r="0" b="0"/>
            <wp:docPr id="1773084116" name="" title=""/>
            <wp:cNvGraphicFramePr>
              <a:graphicFrameLocks noChangeAspect="1"/>
            </wp:cNvGraphicFramePr>
            <a:graphic>
              <a:graphicData uri="http://schemas.openxmlformats.org/drawingml/2006/picture">
                <pic:pic>
                  <pic:nvPicPr>
                    <pic:cNvPr id="0" name=""/>
                    <pic:cNvPicPr/>
                  </pic:nvPicPr>
                  <pic:blipFill>
                    <a:blip r:embed="R7aa6636e6dd1438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743325"/>
                    </a:xfrm>
                    <a:prstGeom prst="rect">
                      <a:avLst/>
                    </a:prstGeom>
                  </pic:spPr>
                </pic:pic>
              </a:graphicData>
            </a:graphic>
          </wp:inline>
        </w:drawing>
      </w:r>
      <w:r w:rsidR="0076A870">
        <w:rPr/>
        <w:t xml:space="preserve">                                                                                                                                              </w:t>
      </w:r>
      <w:r w:rsidRPr="796ADDB1" w:rsidR="0076A870">
        <w:rPr>
          <w:rFonts w:ascii="Arial" w:hAnsi="Arial" w:eastAsia="Arial" w:cs="Arial"/>
          <w:noProof w:val="0"/>
          <w:sz w:val="22"/>
          <w:szCs w:val="22"/>
          <w:lang w:val="en-GB"/>
        </w:rPr>
        <w:t>(GOV.UK, 2021)</w:t>
      </w:r>
    </w:p>
    <w:p w:rsidR="5B575306" w:rsidP="51D1CF19" w:rsidRDefault="5B575306" w14:paraId="28840D14" w14:textId="1CEEE538">
      <w:pPr>
        <w:pStyle w:val="Normal"/>
        <w:spacing w:line="360" w:lineRule="auto"/>
        <w:jc w:val="both"/>
        <w:rPr/>
      </w:pPr>
      <w:r w:rsidRPr="796ADDB1" w:rsidR="6480DAED">
        <w:rPr>
          <w:rFonts w:ascii="Arial" w:hAnsi="Arial" w:eastAsia="Arial" w:cs="Arial"/>
          <w:noProof w:val="0"/>
          <w:sz w:val="22"/>
          <w:szCs w:val="22"/>
          <w:lang w:val="en-GB"/>
        </w:rPr>
        <w:t xml:space="preserve">As The </w:t>
      </w:r>
      <w:r w:rsidRPr="796ADDB1" w:rsidR="30B9A402">
        <w:rPr>
          <w:rFonts w:ascii="Arial" w:hAnsi="Arial" w:eastAsia="Arial" w:cs="Arial"/>
          <w:noProof w:val="0"/>
          <w:sz w:val="22"/>
          <w:szCs w:val="22"/>
          <w:lang w:val="en-GB"/>
        </w:rPr>
        <w:t>SDG 3 aims to guarantee that people who are 15 years of age or older have an age-standardized prevalence of current tobacco use (indicator 3.a.1).</w:t>
      </w:r>
      <w:r w:rsidRPr="796ADDB1" w:rsidR="74DF92AB">
        <w:rPr>
          <w:rFonts w:ascii="Arial" w:hAnsi="Arial" w:eastAsia="Arial" w:cs="Arial"/>
          <w:noProof w:val="0"/>
          <w:sz w:val="22"/>
          <w:szCs w:val="22"/>
          <w:lang w:val="en-GB"/>
        </w:rPr>
        <w:t xml:space="preserve"> </w:t>
      </w:r>
      <w:r w:rsidRPr="796ADDB1" w:rsidR="475CB7F3">
        <w:rPr>
          <w:rFonts w:ascii="Arial" w:hAnsi="Arial" w:eastAsia="Arial" w:cs="Arial"/>
          <w:noProof w:val="0"/>
          <w:sz w:val="24"/>
          <w:szCs w:val="24"/>
          <w:lang w:val="en-GB"/>
        </w:rPr>
        <w:t>Lauren Revie (2023)</w:t>
      </w:r>
      <w:r w:rsidRPr="796ADDB1" w:rsidR="3506ADAF">
        <w:rPr>
          <w:rFonts w:ascii="Arial" w:hAnsi="Arial" w:eastAsia="Arial" w:cs="Arial"/>
          <w:noProof w:val="0"/>
          <w:sz w:val="24"/>
          <w:szCs w:val="24"/>
          <w:lang w:val="en-GB"/>
        </w:rPr>
        <w:t xml:space="preserve"> mentioned about</w:t>
      </w:r>
      <w:r w:rsidRPr="796ADDB1" w:rsidR="30B9A402">
        <w:rPr>
          <w:rFonts w:ascii="Arial" w:hAnsi="Arial" w:eastAsia="Arial" w:cs="Arial"/>
          <w:noProof w:val="0"/>
          <w:sz w:val="22"/>
          <w:szCs w:val="22"/>
          <w:lang w:val="en-GB"/>
        </w:rPr>
        <w:t xml:space="preserve"> </w:t>
      </w:r>
      <w:r w:rsidRPr="796ADDB1" w:rsidR="3D2BA1C1">
        <w:rPr>
          <w:rFonts w:ascii="Arial" w:hAnsi="Arial" w:eastAsia="Arial" w:cs="Arial"/>
          <w:noProof w:val="0"/>
          <w:sz w:val="22"/>
          <w:szCs w:val="22"/>
          <w:lang w:val="en-GB"/>
        </w:rPr>
        <w:t>b</w:t>
      </w:r>
      <w:r w:rsidRPr="796ADDB1" w:rsidR="30B9A402">
        <w:rPr>
          <w:rFonts w:ascii="Arial" w:hAnsi="Arial" w:eastAsia="Arial" w:cs="Arial"/>
          <w:noProof w:val="0"/>
          <w:sz w:val="22"/>
          <w:szCs w:val="22"/>
          <w:lang w:val="en-GB"/>
        </w:rPr>
        <w:t xml:space="preserve">ased on </w:t>
      </w:r>
      <w:r w:rsidRPr="796ADDB1" w:rsidR="14ABF880">
        <w:rPr>
          <w:rFonts w:ascii="Arial" w:hAnsi="Arial" w:eastAsia="Arial" w:cs="Arial"/>
          <w:noProof w:val="0"/>
          <w:sz w:val="22"/>
          <w:szCs w:val="22"/>
          <w:lang w:val="en-GB"/>
        </w:rPr>
        <w:t xml:space="preserve">(ONS) </w:t>
      </w:r>
      <w:r w:rsidRPr="796ADDB1" w:rsidR="30B9A402">
        <w:rPr>
          <w:rFonts w:ascii="Arial" w:hAnsi="Arial" w:eastAsia="Arial" w:cs="Arial"/>
          <w:noProof w:val="0"/>
          <w:sz w:val="22"/>
          <w:szCs w:val="22"/>
          <w:lang w:val="en-GB"/>
        </w:rPr>
        <w:t>the Annual Population Survey (APS), 12.9% of adults in the UK in 2022 smoked cigarettes, or around 6.4 million people. This is the lowest percentage of current smokers since records began in 2011.</w:t>
      </w:r>
      <w:r w:rsidRPr="796ADDB1" w:rsidR="12C33188">
        <w:rPr>
          <w:rFonts w:ascii="Arial" w:hAnsi="Arial" w:eastAsia="Arial" w:cs="Arial"/>
          <w:noProof w:val="0"/>
          <w:sz w:val="22"/>
          <w:szCs w:val="22"/>
          <w:lang w:val="en-GB"/>
        </w:rPr>
        <w:t xml:space="preserve"> </w:t>
      </w:r>
      <w:r w:rsidRPr="796ADDB1" w:rsidR="66545F97">
        <w:rPr>
          <w:rFonts w:ascii="Arial" w:hAnsi="Arial" w:eastAsia="Arial" w:cs="Arial"/>
          <w:noProof w:val="0"/>
          <w:sz w:val="22"/>
          <w:szCs w:val="22"/>
          <w:lang w:val="en-GB"/>
        </w:rPr>
        <w:t>Furthermore,</w:t>
      </w:r>
      <w:r w:rsidRPr="796ADDB1" w:rsidR="333F1BBD">
        <w:rPr>
          <w:rFonts w:ascii="Arial" w:hAnsi="Arial" w:eastAsia="Arial" w:cs="Arial"/>
          <w:noProof w:val="0"/>
          <w:sz w:val="22"/>
          <w:szCs w:val="22"/>
          <w:lang w:val="en-GB"/>
        </w:rPr>
        <w:t xml:space="preserve"> as </w:t>
      </w:r>
      <w:r w:rsidRPr="796ADDB1" w:rsidR="333F1BBD">
        <w:rPr>
          <w:rFonts w:ascii="Arial" w:hAnsi="Arial" w:eastAsia="Arial" w:cs="Arial"/>
          <w:noProof w:val="0"/>
          <w:sz w:val="22"/>
          <w:szCs w:val="22"/>
          <w:lang w:val="en-GB"/>
        </w:rPr>
        <w:t>stated</w:t>
      </w:r>
      <w:r w:rsidRPr="796ADDB1" w:rsidR="333F1BBD">
        <w:rPr>
          <w:rFonts w:ascii="Arial" w:hAnsi="Arial" w:eastAsia="Arial" w:cs="Arial"/>
          <w:noProof w:val="0"/>
          <w:sz w:val="22"/>
          <w:szCs w:val="22"/>
          <w:lang w:val="en-GB"/>
        </w:rPr>
        <w:t xml:space="preserve"> by</w:t>
      </w:r>
      <w:r w:rsidRPr="796ADDB1" w:rsidR="28275191">
        <w:rPr>
          <w:rFonts w:ascii="Arial" w:hAnsi="Arial" w:eastAsia="Arial" w:cs="Arial"/>
          <w:noProof w:val="0"/>
          <w:sz w:val="22"/>
          <w:szCs w:val="22"/>
          <w:lang w:val="en-GB"/>
        </w:rPr>
        <w:t xml:space="preserve"> Fowkes. </w:t>
      </w:r>
      <w:r w:rsidRPr="796ADDB1" w:rsidR="28275191">
        <w:rPr>
          <w:rFonts w:ascii="Arial" w:hAnsi="Arial" w:eastAsia="Arial" w:cs="Arial"/>
          <w:noProof w:val="0"/>
          <w:sz w:val="22"/>
          <w:szCs w:val="22"/>
          <w:lang w:val="en-GB"/>
        </w:rPr>
        <w:t>E</w:t>
      </w:r>
      <w:r w:rsidRPr="796ADDB1" w:rsidR="6BA5EB16">
        <w:rPr>
          <w:rFonts w:ascii="Arial" w:hAnsi="Arial" w:eastAsia="Arial" w:cs="Arial"/>
          <w:noProof w:val="0"/>
          <w:sz w:val="22"/>
          <w:szCs w:val="22"/>
          <w:lang w:val="en-GB"/>
        </w:rPr>
        <w:t>t</w:t>
      </w:r>
      <w:r w:rsidRPr="796ADDB1" w:rsidR="28275191">
        <w:rPr>
          <w:rFonts w:ascii="Arial" w:hAnsi="Arial" w:eastAsia="Arial" w:cs="Arial"/>
          <w:noProof w:val="0"/>
          <w:sz w:val="22"/>
          <w:szCs w:val="22"/>
          <w:lang w:val="en-GB"/>
        </w:rPr>
        <w:t>.</w:t>
      </w:r>
      <w:r w:rsidRPr="796ADDB1" w:rsidR="6CC8F09C">
        <w:rPr>
          <w:rFonts w:ascii="Arial" w:hAnsi="Arial" w:eastAsia="Arial" w:cs="Arial"/>
          <w:noProof w:val="0"/>
          <w:sz w:val="22"/>
          <w:szCs w:val="22"/>
          <w:lang w:val="en-GB"/>
        </w:rPr>
        <w:t xml:space="preserve"> </w:t>
      </w:r>
      <w:r w:rsidRPr="796ADDB1" w:rsidR="28275191">
        <w:rPr>
          <w:rFonts w:ascii="Arial" w:hAnsi="Arial" w:eastAsia="Arial" w:cs="Arial"/>
          <w:noProof w:val="0"/>
          <w:sz w:val="22"/>
          <w:szCs w:val="22"/>
          <w:lang w:val="en-GB"/>
        </w:rPr>
        <w:t>el</w:t>
      </w:r>
      <w:r w:rsidRPr="796ADDB1" w:rsidR="28275191">
        <w:rPr>
          <w:rFonts w:ascii="Arial" w:hAnsi="Arial" w:eastAsia="Arial" w:cs="Arial"/>
          <w:noProof w:val="0"/>
          <w:sz w:val="22"/>
          <w:szCs w:val="22"/>
          <w:lang w:val="en-GB"/>
        </w:rPr>
        <w:t>. (2008)</w:t>
      </w:r>
      <w:r w:rsidRPr="796ADDB1" w:rsidR="27DC80BE">
        <w:rPr>
          <w:rFonts w:ascii="Arial" w:hAnsi="Arial" w:eastAsia="Arial" w:cs="Arial"/>
          <w:noProof w:val="0"/>
          <w:sz w:val="22"/>
          <w:szCs w:val="22"/>
          <w:lang w:val="en-GB"/>
        </w:rPr>
        <w:t xml:space="preserve">, </w:t>
      </w:r>
      <w:r w:rsidRPr="796ADDB1" w:rsidR="12C33188">
        <w:rPr>
          <w:rFonts w:ascii="Arial" w:hAnsi="Arial" w:eastAsia="Arial" w:cs="Arial"/>
          <w:noProof w:val="0"/>
          <w:sz w:val="22"/>
          <w:szCs w:val="22"/>
          <w:lang w:val="en-GB"/>
        </w:rPr>
        <w:t xml:space="preserve">the most well-known public health initiatives in the UK in the current decade is the restriction on smoking in public areas. On March 26, 2006, the Smoking </w:t>
      </w:r>
      <w:r w:rsidRPr="796ADDB1" w:rsidR="12C33188">
        <w:rPr>
          <w:rFonts w:ascii="Arial" w:hAnsi="Arial" w:eastAsia="Arial" w:cs="Arial"/>
          <w:noProof w:val="0"/>
          <w:sz w:val="22"/>
          <w:szCs w:val="22"/>
          <w:lang w:val="en-GB"/>
        </w:rPr>
        <w:t>Health</w:t>
      </w:r>
      <w:r w:rsidRPr="796ADDB1" w:rsidR="12C33188">
        <w:rPr>
          <w:rFonts w:ascii="Arial" w:hAnsi="Arial" w:eastAsia="Arial" w:cs="Arial"/>
          <w:noProof w:val="0"/>
          <w:sz w:val="22"/>
          <w:szCs w:val="22"/>
          <w:lang w:val="en-GB"/>
        </w:rPr>
        <w:t xml:space="preserve"> and Social Care (Scotland) Act 2005 went into effect in Scotland, prohibiting smoking in enclosed public areas. equivalent legislation was enacted in England and went into effect on July 1st, 2007.</w:t>
      </w:r>
    </w:p>
    <w:p w:rsidR="6182DC1A" w:rsidP="51D1CF19" w:rsidRDefault="6182DC1A" w14:paraId="207FDCCA" w14:textId="4F3CB227">
      <w:pPr>
        <w:pStyle w:val="Heading3"/>
        <w:shd w:val="clear" w:color="auto" w:fill="FFFFFF" w:themeFill="background1"/>
        <w:spacing w:before="1200" w:beforeAutospacing="off" w:after="0" w:afterAutospacing="off"/>
        <w:ind w:left="-20" w:right="-20"/>
        <w:jc w:val="both"/>
        <w:rPr>
          <w:rFonts w:ascii="Arial" w:hAnsi="Arial" w:eastAsia="Arial" w:cs="Arial"/>
          <w:b w:val="0"/>
          <w:bCs w:val="0"/>
          <w:i w:val="0"/>
          <w:iCs w:val="0"/>
          <w:caps w:val="0"/>
          <w:smallCaps w:val="0"/>
          <w:noProof w:val="0"/>
          <w:color w:val="0B0C0C"/>
          <w:sz w:val="22"/>
          <w:szCs w:val="22"/>
          <w:u w:val="single"/>
          <w:lang w:val="en-GB"/>
        </w:rPr>
      </w:pPr>
      <w:r w:rsidRPr="51D1CF19" w:rsidR="6182DC1A">
        <w:rPr>
          <w:rFonts w:ascii="Arial" w:hAnsi="Arial" w:eastAsia="Arial" w:cs="Arial"/>
          <w:b w:val="0"/>
          <w:bCs w:val="0"/>
          <w:i w:val="0"/>
          <w:iCs w:val="0"/>
          <w:caps w:val="0"/>
          <w:smallCaps w:val="0"/>
          <w:noProof w:val="0"/>
          <w:color w:val="0B0C0C"/>
          <w:sz w:val="22"/>
          <w:szCs w:val="22"/>
          <w:u w:val="single"/>
          <w:lang w:val="en-GB"/>
        </w:rPr>
        <w:t xml:space="preserve">Figure </w:t>
      </w:r>
      <w:r w:rsidRPr="51D1CF19" w:rsidR="6182DC1A">
        <w:rPr>
          <w:rFonts w:ascii="Arial" w:hAnsi="Arial" w:eastAsia="Arial" w:cs="Arial"/>
          <w:b w:val="0"/>
          <w:bCs w:val="0"/>
          <w:i w:val="0"/>
          <w:iCs w:val="0"/>
          <w:caps w:val="0"/>
          <w:smallCaps w:val="0"/>
          <w:noProof w:val="0"/>
          <w:color w:val="0B0C0C"/>
          <w:sz w:val="22"/>
          <w:szCs w:val="22"/>
          <w:u w:val="single"/>
          <w:lang w:val="en-GB"/>
        </w:rPr>
        <w:t>5: The</w:t>
      </w:r>
      <w:r w:rsidRPr="51D1CF19" w:rsidR="6182DC1A">
        <w:rPr>
          <w:rFonts w:ascii="Arial" w:hAnsi="Arial" w:eastAsia="Arial" w:cs="Arial"/>
          <w:b w:val="0"/>
          <w:bCs w:val="0"/>
          <w:i w:val="0"/>
          <w:iCs w:val="0"/>
          <w:caps w:val="0"/>
          <w:smallCaps w:val="0"/>
          <w:noProof w:val="0"/>
          <w:color w:val="0B0C0C"/>
          <w:sz w:val="22"/>
          <w:szCs w:val="22"/>
          <w:u w:val="single"/>
          <w:lang w:val="en-GB"/>
        </w:rPr>
        <w:t xml:space="preserve"> impact of smoking on health</w:t>
      </w:r>
    </w:p>
    <w:p w:rsidR="6AE40FB3" w:rsidP="51D1CF19" w:rsidRDefault="6AE40FB3" w14:paraId="460363EC" w14:textId="63E3E770">
      <w:pPr>
        <w:pStyle w:val="Normal"/>
        <w:jc w:val="both"/>
        <w:rPr>
          <w:rFonts w:ascii="Arial" w:hAnsi="Arial" w:eastAsia="Arial" w:cs="Arial"/>
          <w:noProof w:val="0"/>
          <w:sz w:val="24"/>
          <w:szCs w:val="24"/>
          <w:lang w:val="en-GB"/>
        </w:rPr>
      </w:pPr>
      <w:r w:rsidR="6AE40FB3">
        <w:drawing>
          <wp:inline wp14:editId="20F2F4E1" wp14:anchorId="0DAAD0D5">
            <wp:extent cx="5724524" cy="3495675"/>
            <wp:effectExtent l="0" t="0" r="0" b="0"/>
            <wp:docPr id="136028825" name="" title=""/>
            <wp:cNvGraphicFramePr>
              <a:graphicFrameLocks noChangeAspect="1"/>
            </wp:cNvGraphicFramePr>
            <a:graphic>
              <a:graphicData uri="http://schemas.openxmlformats.org/drawingml/2006/picture">
                <pic:pic>
                  <pic:nvPicPr>
                    <pic:cNvPr id="0" name=""/>
                    <pic:cNvPicPr/>
                  </pic:nvPicPr>
                  <pic:blipFill>
                    <a:blip r:embed="Rce5ac274b9d44dd0">
                      <a:extLst>
                        <a:ext xmlns:a="http://schemas.openxmlformats.org/drawingml/2006/main" uri="{28A0092B-C50C-407E-A947-70E740481C1C}">
                          <a14:useLocalDpi val="0"/>
                        </a:ext>
                      </a:extLst>
                    </a:blip>
                    <a:stretch>
                      <a:fillRect/>
                    </a:stretch>
                  </pic:blipFill>
                  <pic:spPr>
                    <a:xfrm>
                      <a:off x="0" y="0"/>
                      <a:ext cx="5724524" cy="3495675"/>
                    </a:xfrm>
                    <a:prstGeom prst="rect">
                      <a:avLst/>
                    </a:prstGeom>
                  </pic:spPr>
                </pic:pic>
              </a:graphicData>
            </a:graphic>
          </wp:inline>
        </w:drawing>
      </w:r>
      <w:r w:rsidRPr="51D1CF19" w:rsidR="05F55EA2">
        <w:rPr>
          <w:rFonts w:ascii="Arial" w:hAnsi="Arial" w:eastAsia="Arial" w:cs="Arial"/>
          <w:i w:val="1"/>
          <w:iCs w:val="1"/>
          <w:noProof w:val="0"/>
          <w:sz w:val="24"/>
          <w:szCs w:val="24"/>
          <w:lang w:val="en-GB"/>
        </w:rPr>
        <w:t xml:space="preserve">                                                                                                                    (GOV.UK, 2019)</w:t>
      </w:r>
    </w:p>
    <w:p w:rsidR="51D1CF19" w:rsidP="51D1CF19" w:rsidRDefault="51D1CF19" w14:paraId="75FCE948" w14:textId="1FA484C2">
      <w:pPr>
        <w:pStyle w:val="Normal"/>
        <w:jc w:val="both"/>
      </w:pPr>
    </w:p>
    <w:p w:rsidR="6FB73384" w:rsidP="51D1CF19" w:rsidRDefault="6FB73384" w14:paraId="0462CB12" w14:textId="1313E7C1">
      <w:pPr>
        <w:pStyle w:val="Normal"/>
        <w:jc w:val="both"/>
        <w:rPr>
          <w:rFonts w:ascii="Arial" w:hAnsi="Arial" w:eastAsia="Arial" w:cs="Arial"/>
          <w:noProof w:val="0"/>
          <w:sz w:val="24"/>
          <w:szCs w:val="24"/>
          <w:lang w:val="en-GB"/>
        </w:rPr>
      </w:pPr>
      <w:r w:rsidR="30F5D2E4">
        <w:drawing>
          <wp:inline wp14:editId="519302E8" wp14:anchorId="34A166B3">
            <wp:extent cx="5724524" cy="3543300"/>
            <wp:effectExtent l="0" t="0" r="0" b="0"/>
            <wp:docPr id="201387908" name="" title=""/>
            <wp:cNvGraphicFramePr>
              <a:graphicFrameLocks noChangeAspect="1"/>
            </wp:cNvGraphicFramePr>
            <a:graphic>
              <a:graphicData uri="http://schemas.openxmlformats.org/drawingml/2006/picture">
                <pic:pic>
                  <pic:nvPicPr>
                    <pic:cNvPr id="0" name=""/>
                    <pic:cNvPicPr/>
                  </pic:nvPicPr>
                  <pic:blipFill>
                    <a:blip r:embed="R89bc1c5c3601470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543300"/>
                    </a:xfrm>
                    <a:prstGeom prst="rect">
                      <a:avLst/>
                    </a:prstGeom>
                  </pic:spPr>
                </pic:pic>
              </a:graphicData>
            </a:graphic>
          </wp:inline>
        </w:drawing>
      </w:r>
      <w:r w:rsidR="03788550">
        <w:rPr/>
        <w:t xml:space="preserve">                                                                                                                                      (</w:t>
      </w:r>
      <w:r w:rsidRPr="796ADDB1" w:rsidR="03788550">
        <w:rPr>
          <w:rFonts w:ascii="Arial" w:hAnsi="Arial" w:eastAsia="Arial" w:cs="Arial"/>
          <w:i w:val="1"/>
          <w:iCs w:val="1"/>
          <w:noProof w:val="0"/>
          <w:sz w:val="24"/>
          <w:szCs w:val="24"/>
          <w:lang w:val="en-GB"/>
        </w:rPr>
        <w:t>GOV.UK, 2019)</w:t>
      </w:r>
    </w:p>
    <w:p w:rsidR="47317079" w:rsidP="51D1CF19" w:rsidRDefault="47317079" w14:paraId="39205B20" w14:textId="1B7496D2">
      <w:pPr>
        <w:pStyle w:val="Normal"/>
        <w:jc w:val="both"/>
        <w:rPr>
          <w:rFonts w:ascii="Arial" w:hAnsi="Arial" w:eastAsia="Arial" w:cs="Arial"/>
          <w:noProof w:val="0"/>
          <w:sz w:val="24"/>
          <w:szCs w:val="24"/>
          <w:lang w:val="en-GB"/>
        </w:rPr>
      </w:pPr>
      <w:r w:rsidRPr="796ADDB1" w:rsidR="0A87E257">
        <w:rPr>
          <w:rFonts w:ascii="Arial" w:hAnsi="Arial" w:eastAsia="Arial" w:cs="Arial"/>
          <w:noProof w:val="0"/>
          <w:sz w:val="22"/>
          <w:szCs w:val="22"/>
          <w:lang w:val="en-GB"/>
        </w:rPr>
        <w:t xml:space="preserve">According to the Health Survey for England, the frequency of smoking is not expected to go down anytime soon, despite </w:t>
      </w:r>
      <w:r w:rsidRPr="796ADDB1" w:rsidR="0A87E257">
        <w:rPr>
          <w:rFonts w:ascii="Arial" w:hAnsi="Arial" w:eastAsia="Arial" w:cs="Arial"/>
          <w:noProof w:val="0"/>
          <w:sz w:val="22"/>
          <w:szCs w:val="22"/>
          <w:lang w:val="en-GB"/>
        </w:rPr>
        <w:t>numerous</w:t>
      </w:r>
      <w:r w:rsidRPr="796ADDB1" w:rsidR="0A87E257">
        <w:rPr>
          <w:rFonts w:ascii="Arial" w:hAnsi="Arial" w:eastAsia="Arial" w:cs="Arial"/>
          <w:noProof w:val="0"/>
          <w:sz w:val="22"/>
          <w:szCs w:val="22"/>
          <w:lang w:val="en-GB"/>
        </w:rPr>
        <w:t xml:space="preserve"> studies of the harmful effects of nicotine consumption.</w:t>
      </w:r>
      <w:r w:rsidRPr="796ADDB1" w:rsidR="5B5278FF">
        <w:rPr>
          <w:rFonts w:ascii="Arial" w:hAnsi="Arial" w:eastAsia="Arial" w:cs="Arial"/>
          <w:noProof w:val="0"/>
          <w:sz w:val="22"/>
          <w:szCs w:val="22"/>
          <w:lang w:val="en-GB"/>
        </w:rPr>
        <w:t xml:space="preserve"> </w:t>
      </w:r>
      <w:r w:rsidRPr="796ADDB1" w:rsidR="5B5278FF">
        <w:rPr>
          <w:rFonts w:ascii="Arial" w:hAnsi="Arial" w:eastAsia="Arial" w:cs="Arial"/>
          <w:noProof w:val="0"/>
          <w:sz w:val="22"/>
          <w:szCs w:val="22"/>
          <w:lang w:val="en-GB"/>
        </w:rPr>
        <w:t>In the government's 2017 Tobacco Control Plan, actions to lessen the frequency of smoking are addressed</w:t>
      </w:r>
      <w:r w:rsidRPr="796ADDB1" w:rsidR="697C6546">
        <w:rPr>
          <w:rFonts w:ascii="Arial" w:hAnsi="Arial" w:eastAsia="Arial" w:cs="Arial"/>
          <w:noProof w:val="0"/>
          <w:sz w:val="22"/>
          <w:szCs w:val="22"/>
          <w:lang w:val="en-GB"/>
        </w:rPr>
        <w:t>,</w:t>
      </w:r>
      <w:r w:rsidRPr="796ADDB1" w:rsidR="5B5278FF">
        <w:rPr>
          <w:rFonts w:ascii="Arial" w:hAnsi="Arial" w:eastAsia="Arial" w:cs="Arial"/>
          <w:noProof w:val="0"/>
          <w:sz w:val="22"/>
          <w:szCs w:val="22"/>
          <w:lang w:val="en-GB"/>
        </w:rPr>
        <w:t xml:space="preserve"> </w:t>
      </w:r>
      <w:r w:rsidRPr="796ADDB1" w:rsidR="1F939643">
        <w:rPr>
          <w:rFonts w:ascii="Arial" w:hAnsi="Arial" w:eastAsia="Arial" w:cs="Arial"/>
          <w:noProof w:val="0"/>
          <w:sz w:val="22"/>
          <w:szCs w:val="22"/>
          <w:lang w:val="en-GB"/>
        </w:rPr>
        <w:t>(</w:t>
      </w:r>
      <w:r w:rsidRPr="796ADDB1" w:rsidR="5B5278FF">
        <w:rPr>
          <w:rFonts w:ascii="Arial" w:hAnsi="Arial" w:eastAsia="Arial" w:cs="Arial"/>
          <w:noProof w:val="0"/>
          <w:sz w:val="24"/>
          <w:szCs w:val="24"/>
          <w:lang w:val="en-GB"/>
        </w:rPr>
        <w:t>NHS Choice</w:t>
      </w:r>
      <w:r w:rsidRPr="796ADDB1" w:rsidR="4B8E9FA6">
        <w:rPr>
          <w:rFonts w:ascii="Arial" w:hAnsi="Arial" w:eastAsia="Arial" w:cs="Arial"/>
          <w:noProof w:val="0"/>
          <w:sz w:val="24"/>
          <w:szCs w:val="24"/>
          <w:lang w:val="en-GB"/>
        </w:rPr>
        <w:t xml:space="preserve">, </w:t>
      </w:r>
      <w:r w:rsidRPr="796ADDB1" w:rsidR="5B5278FF">
        <w:rPr>
          <w:rFonts w:ascii="Arial" w:hAnsi="Arial" w:eastAsia="Arial" w:cs="Arial"/>
          <w:noProof w:val="0"/>
          <w:sz w:val="24"/>
          <w:szCs w:val="24"/>
          <w:lang w:val="en-GB"/>
        </w:rPr>
        <w:t xml:space="preserve">2022). </w:t>
      </w:r>
    </w:p>
    <w:p w:rsidR="01A61AC1" w:rsidP="51D1CF19" w:rsidRDefault="01A61AC1" w14:paraId="2FBAC55A" w14:textId="3559CA14">
      <w:pPr>
        <w:pStyle w:val="Normal"/>
        <w:jc w:val="both"/>
      </w:pPr>
      <w:r w:rsidR="01A61AC1">
        <w:drawing>
          <wp:inline wp14:editId="072F553F" wp14:anchorId="114F960A">
            <wp:extent cx="5724524" cy="4419600"/>
            <wp:effectExtent l="0" t="0" r="0" b="0"/>
            <wp:docPr id="18107477" name="" title=""/>
            <wp:cNvGraphicFramePr>
              <a:graphicFrameLocks noChangeAspect="1"/>
            </wp:cNvGraphicFramePr>
            <a:graphic>
              <a:graphicData uri="http://schemas.openxmlformats.org/drawingml/2006/picture">
                <pic:pic>
                  <pic:nvPicPr>
                    <pic:cNvPr id="0" name=""/>
                    <pic:cNvPicPr/>
                  </pic:nvPicPr>
                  <pic:blipFill>
                    <a:blip r:embed="Rb4a1acaafce24b95">
                      <a:extLst>
                        <a:ext xmlns:a="http://schemas.openxmlformats.org/drawingml/2006/main" uri="{28A0092B-C50C-407E-A947-70E740481C1C}">
                          <a14:useLocalDpi val="0"/>
                        </a:ext>
                      </a:extLst>
                    </a:blip>
                    <a:stretch>
                      <a:fillRect/>
                    </a:stretch>
                  </pic:blipFill>
                  <pic:spPr>
                    <a:xfrm>
                      <a:off x="0" y="0"/>
                      <a:ext cx="5724524" cy="4419600"/>
                    </a:xfrm>
                    <a:prstGeom prst="rect">
                      <a:avLst/>
                    </a:prstGeom>
                  </pic:spPr>
                </pic:pic>
              </a:graphicData>
            </a:graphic>
          </wp:inline>
        </w:drawing>
      </w:r>
    </w:p>
    <w:p w:rsidR="575CF61D" w:rsidP="51D1CF19" w:rsidRDefault="575CF61D" w14:paraId="59BF99E0" w14:textId="778206B9">
      <w:pPr>
        <w:pStyle w:val="Normal"/>
        <w:jc w:val="both"/>
      </w:pPr>
      <w:r w:rsidR="575CF61D">
        <w:drawing>
          <wp:inline wp14:editId="04D998CA" wp14:anchorId="7C763537">
            <wp:extent cx="5724524" cy="4105275"/>
            <wp:effectExtent l="0" t="0" r="0" b="0"/>
            <wp:docPr id="1861318648" name="" title=""/>
            <wp:cNvGraphicFramePr>
              <a:graphicFrameLocks noChangeAspect="1"/>
            </wp:cNvGraphicFramePr>
            <a:graphic>
              <a:graphicData uri="http://schemas.openxmlformats.org/drawingml/2006/picture">
                <pic:pic>
                  <pic:nvPicPr>
                    <pic:cNvPr id="0" name=""/>
                    <pic:cNvPicPr/>
                  </pic:nvPicPr>
                  <pic:blipFill>
                    <a:blip r:embed="R9b738a876190402d">
                      <a:extLst>
                        <a:ext xmlns:a="http://schemas.openxmlformats.org/drawingml/2006/main" uri="{28A0092B-C50C-407E-A947-70E740481C1C}">
                          <a14:useLocalDpi val="0"/>
                        </a:ext>
                      </a:extLst>
                    </a:blip>
                    <a:stretch>
                      <a:fillRect/>
                    </a:stretch>
                  </pic:blipFill>
                  <pic:spPr>
                    <a:xfrm>
                      <a:off x="0" y="0"/>
                      <a:ext cx="5724524" cy="4105275"/>
                    </a:xfrm>
                    <a:prstGeom prst="rect">
                      <a:avLst/>
                    </a:prstGeom>
                  </pic:spPr>
                </pic:pic>
              </a:graphicData>
            </a:graphic>
          </wp:inline>
        </w:drawing>
      </w:r>
    </w:p>
    <w:p w:rsidR="51D1CF19" w:rsidP="51D1CF19" w:rsidRDefault="51D1CF19" w14:paraId="7DC18A59" w14:textId="018A8CF0">
      <w:pPr>
        <w:pStyle w:val="Normal"/>
        <w:jc w:val="both"/>
      </w:pPr>
    </w:p>
    <w:p w:rsidR="51D1CF19" w:rsidP="51D1CF19" w:rsidRDefault="51D1CF19" w14:paraId="2B8A0962" w14:textId="5FA76E37">
      <w:pPr>
        <w:pStyle w:val="Normal"/>
        <w:jc w:val="both"/>
        <w:rPr>
          <w:rFonts w:ascii="Arial" w:hAnsi="Arial" w:eastAsia="Arial" w:cs="Arial"/>
          <w:sz w:val="22"/>
          <w:szCs w:val="22"/>
        </w:rPr>
      </w:pPr>
    </w:p>
    <w:p w:rsidR="320FC799" w:rsidP="796ADDB1" w:rsidRDefault="320FC799" w14:paraId="455AC97B" w14:textId="4D2EFBB9">
      <w:pPr>
        <w:pStyle w:val="Normal"/>
        <w:jc w:val="both"/>
        <w:rPr>
          <w:rFonts w:ascii="Arial" w:hAnsi="Arial" w:eastAsia="Arial" w:cs="Arial"/>
          <w:noProof w:val="0"/>
          <w:sz w:val="22"/>
          <w:szCs w:val="22"/>
          <w:lang w:val="en-GB"/>
        </w:rPr>
      </w:pPr>
      <w:r w:rsidRPr="796ADDB1" w:rsidR="00EF1A3A">
        <w:rPr>
          <w:rFonts w:ascii="Arial" w:hAnsi="Arial" w:eastAsia="Arial" w:cs="Arial"/>
          <w:noProof w:val="0"/>
          <w:sz w:val="22"/>
          <w:szCs w:val="22"/>
          <w:lang w:val="en-GB"/>
        </w:rPr>
        <w:t xml:space="preserve">Tobacco Control Plan initiatives helping to achieve the (SDG3) </w:t>
      </w:r>
      <w:r w:rsidRPr="796ADDB1" w:rsidR="00EF1A3A">
        <w:rPr>
          <w:rFonts w:ascii="Arial" w:hAnsi="Arial" w:eastAsia="Arial" w:cs="Arial"/>
          <w:i w:val="0"/>
          <w:iCs w:val="0"/>
          <w:noProof w:val="0"/>
          <w:sz w:val="22"/>
          <w:szCs w:val="22"/>
          <w:lang w:val="en-GB"/>
        </w:rPr>
        <w:t>Indicator 3.A.1</w:t>
      </w:r>
      <w:r w:rsidRPr="796ADDB1" w:rsidR="6F8FB05B">
        <w:rPr>
          <w:rFonts w:ascii="Arial" w:hAnsi="Arial" w:eastAsia="Arial" w:cs="Arial"/>
          <w:i w:val="0"/>
          <w:iCs w:val="0"/>
          <w:noProof w:val="0"/>
          <w:sz w:val="22"/>
          <w:szCs w:val="22"/>
          <w:lang w:val="en-GB"/>
        </w:rPr>
        <w:t xml:space="preserve">. </w:t>
      </w:r>
      <w:r w:rsidRPr="796ADDB1" w:rsidR="10540A39">
        <w:rPr>
          <w:rFonts w:ascii="Arial" w:hAnsi="Arial" w:eastAsia="Arial" w:cs="Arial"/>
          <w:i w:val="0"/>
          <w:iCs w:val="0"/>
          <w:noProof w:val="0"/>
          <w:sz w:val="22"/>
          <w:szCs w:val="22"/>
          <w:lang w:val="en-GB"/>
        </w:rPr>
        <w:t>This strategy has</w:t>
      </w:r>
      <w:r w:rsidRPr="796ADDB1" w:rsidR="6F8FB05B">
        <w:rPr>
          <w:rFonts w:ascii="Arial" w:hAnsi="Arial" w:eastAsia="Arial" w:cs="Arial"/>
          <w:i w:val="0"/>
          <w:iCs w:val="0"/>
          <w:noProof w:val="0"/>
          <w:sz w:val="22"/>
          <w:szCs w:val="22"/>
          <w:lang w:val="en-GB"/>
        </w:rPr>
        <w:t xml:space="preserve"> </w:t>
      </w:r>
      <w:r w:rsidRPr="796ADDB1" w:rsidR="6F8FB05B">
        <w:rPr>
          <w:rFonts w:ascii="Arial" w:hAnsi="Arial" w:eastAsia="Arial" w:cs="Arial"/>
          <w:noProof w:val="0"/>
          <w:sz w:val="22"/>
          <w:szCs w:val="22"/>
          <w:lang w:val="en-GB"/>
        </w:rPr>
        <w:t xml:space="preserve">lower the percentage of 15-year-olds who smoke </w:t>
      </w:r>
      <w:r w:rsidRPr="796ADDB1" w:rsidR="78F43E79">
        <w:rPr>
          <w:rFonts w:ascii="Arial" w:hAnsi="Arial" w:eastAsia="Arial" w:cs="Arial"/>
          <w:noProof w:val="0"/>
          <w:sz w:val="22"/>
          <w:szCs w:val="22"/>
          <w:lang w:val="en-GB"/>
        </w:rPr>
        <w:t>regularly from 8% to 3% or less, decreased the percentage of adult smokers in England from 15.5% to 12% or less, lessen the disparity in smoking prevalence between the general population and those who work in manual or regular jobs. decrease the rate of pregnant women who smoke from 10.7% to 6% or less.</w:t>
      </w:r>
      <w:r w:rsidRPr="796ADDB1" w:rsidR="6F8FB05B">
        <w:rPr>
          <w:rFonts w:ascii="Arial" w:hAnsi="Arial" w:eastAsia="Arial" w:cs="Arial"/>
          <w:noProof w:val="0"/>
          <w:sz w:val="22"/>
          <w:szCs w:val="22"/>
          <w:lang w:val="en-GB"/>
        </w:rPr>
        <w:t xml:space="preserve"> or less</w:t>
      </w:r>
      <w:r w:rsidRPr="796ADDB1" w:rsidR="1FC34688">
        <w:rPr>
          <w:rFonts w:ascii="Arial" w:hAnsi="Arial" w:eastAsia="Arial" w:cs="Arial"/>
          <w:noProof w:val="0"/>
          <w:sz w:val="22"/>
          <w:szCs w:val="22"/>
          <w:lang w:val="en-GB"/>
        </w:rPr>
        <w:t>, (Department of Health and Social Care, 2020)</w:t>
      </w:r>
      <w:r w:rsidRPr="796ADDB1" w:rsidR="6F8FB05B">
        <w:rPr>
          <w:rFonts w:ascii="Arial" w:hAnsi="Arial" w:eastAsia="Arial" w:cs="Arial"/>
          <w:noProof w:val="0"/>
          <w:sz w:val="22"/>
          <w:szCs w:val="22"/>
          <w:lang w:val="en-GB"/>
        </w:rPr>
        <w:t>.</w:t>
      </w:r>
    </w:p>
    <w:p w:rsidR="320FC799" w:rsidP="51D1CF19" w:rsidRDefault="320FC799" w14:paraId="28B942BB" w14:textId="051BA9E3">
      <w:pPr>
        <w:pStyle w:val="Normal"/>
        <w:jc w:val="both"/>
        <w:rPr>
          <w:rFonts w:ascii="Arial" w:hAnsi="Arial" w:eastAsia="Arial" w:cs="Arial"/>
          <w:noProof w:val="0"/>
          <w:sz w:val="22"/>
          <w:szCs w:val="22"/>
          <w:lang w:val="en-GB"/>
        </w:rPr>
      </w:pPr>
      <w:r w:rsidRPr="796ADDB1" w:rsidR="1F6BFC7C">
        <w:rPr>
          <w:rFonts w:ascii="Arial" w:hAnsi="Arial" w:eastAsia="Arial" w:cs="Arial"/>
          <w:noProof w:val="0"/>
          <w:sz w:val="22"/>
          <w:szCs w:val="22"/>
          <w:lang w:val="en-GB"/>
        </w:rPr>
        <w:t>Hence,</w:t>
      </w:r>
      <w:r w:rsidRPr="796ADDB1" w:rsidR="368E1669">
        <w:rPr>
          <w:rFonts w:ascii="Arial" w:hAnsi="Arial" w:eastAsia="Arial" w:cs="Arial"/>
          <w:noProof w:val="0"/>
          <w:sz w:val="22"/>
          <w:szCs w:val="22"/>
          <w:lang w:val="en-GB"/>
        </w:rPr>
        <w:t xml:space="preserve"> according to Nunes.et.</w:t>
      </w:r>
      <w:r w:rsidRPr="796ADDB1" w:rsidR="76E78DA6">
        <w:rPr>
          <w:rFonts w:ascii="Arial" w:hAnsi="Arial" w:eastAsia="Arial" w:cs="Arial"/>
          <w:noProof w:val="0"/>
          <w:sz w:val="22"/>
          <w:szCs w:val="22"/>
          <w:lang w:val="en-GB"/>
        </w:rPr>
        <w:t>al (2016),</w:t>
      </w:r>
      <w:r w:rsidRPr="796ADDB1" w:rsidR="1F6BFC7C">
        <w:rPr>
          <w:rFonts w:ascii="Arial" w:hAnsi="Arial" w:eastAsia="Arial" w:cs="Arial"/>
          <w:noProof w:val="0"/>
          <w:sz w:val="22"/>
          <w:szCs w:val="22"/>
          <w:lang w:val="en-GB"/>
        </w:rPr>
        <w:t xml:space="preserve"> there is an essential requirement to balance the more holistic perspective of sustainable development with</w:t>
      </w:r>
      <w:r w:rsidRPr="796ADDB1" w:rsidR="1F6BFC7C">
        <w:rPr>
          <w:rFonts w:ascii="Arial" w:hAnsi="Arial" w:eastAsia="Arial" w:cs="Arial"/>
          <w:noProof w:val="0"/>
          <w:sz w:val="22"/>
          <w:szCs w:val="22"/>
          <w:lang w:val="en-GB"/>
        </w:rPr>
        <w:t xml:space="preserve"> </w:t>
      </w:r>
      <w:r w:rsidRPr="796ADDB1" w:rsidR="1F6BFC7C">
        <w:rPr>
          <w:rFonts w:ascii="Arial" w:hAnsi="Arial" w:eastAsia="Arial" w:cs="Arial"/>
          <w:noProof w:val="0"/>
          <w:sz w:val="22"/>
          <w:szCs w:val="22"/>
          <w:lang w:val="en-GB"/>
        </w:rPr>
        <w:t>strong suppor</w:t>
      </w:r>
      <w:r w:rsidRPr="796ADDB1" w:rsidR="1F6BFC7C">
        <w:rPr>
          <w:rFonts w:ascii="Arial" w:hAnsi="Arial" w:eastAsia="Arial" w:cs="Arial"/>
          <w:noProof w:val="0"/>
          <w:sz w:val="22"/>
          <w:szCs w:val="22"/>
          <w:lang w:val="en-GB"/>
        </w:rPr>
        <w:t>t</w:t>
      </w:r>
      <w:r w:rsidRPr="796ADDB1" w:rsidR="1F6BFC7C">
        <w:rPr>
          <w:rFonts w:ascii="Arial" w:hAnsi="Arial" w:eastAsia="Arial" w:cs="Arial"/>
          <w:noProof w:val="0"/>
          <w:sz w:val="22"/>
          <w:szCs w:val="22"/>
          <w:lang w:val="en-GB"/>
        </w:rPr>
        <w:t xml:space="preserve"> for improved health and well-being to implement the 2030 Agenda for the achievement of </w:t>
      </w:r>
      <w:r w:rsidRPr="796ADDB1" w:rsidR="3857D9A4">
        <w:rPr>
          <w:rFonts w:ascii="Arial" w:hAnsi="Arial" w:eastAsia="Arial" w:cs="Arial"/>
          <w:noProof w:val="0"/>
          <w:sz w:val="22"/>
          <w:szCs w:val="22"/>
          <w:lang w:val="en-GB"/>
        </w:rPr>
        <w:t>S</w:t>
      </w:r>
      <w:r w:rsidRPr="796ADDB1" w:rsidR="1F6BFC7C">
        <w:rPr>
          <w:rFonts w:ascii="Arial" w:hAnsi="Arial" w:eastAsia="Arial" w:cs="Arial"/>
          <w:noProof w:val="0"/>
          <w:sz w:val="22"/>
          <w:szCs w:val="22"/>
          <w:lang w:val="en-GB"/>
        </w:rPr>
        <w:t>DG</w:t>
      </w:r>
      <w:r w:rsidRPr="796ADDB1" w:rsidR="7E17D26C">
        <w:rPr>
          <w:rFonts w:ascii="Arial" w:hAnsi="Arial" w:eastAsia="Arial" w:cs="Arial"/>
          <w:noProof w:val="0"/>
          <w:sz w:val="22"/>
          <w:szCs w:val="22"/>
          <w:lang w:val="en-GB"/>
        </w:rPr>
        <w:t>3</w:t>
      </w:r>
      <w:r w:rsidRPr="796ADDB1" w:rsidR="1F6BFC7C">
        <w:rPr>
          <w:rFonts w:ascii="Arial" w:hAnsi="Arial" w:eastAsia="Arial" w:cs="Arial"/>
          <w:noProof w:val="0"/>
          <w:sz w:val="22"/>
          <w:szCs w:val="22"/>
          <w:lang w:val="en-GB"/>
        </w:rPr>
        <w:t xml:space="preserve"> in the UK.</w:t>
      </w:r>
      <w:r w:rsidRPr="796ADDB1" w:rsidR="1F6BFC7C">
        <w:rPr>
          <w:rFonts w:ascii="Arial" w:hAnsi="Arial" w:eastAsia="Arial" w:cs="Arial"/>
          <w:noProof w:val="0"/>
          <w:sz w:val="22"/>
          <w:szCs w:val="22"/>
          <w:lang w:val="en-GB"/>
        </w:rPr>
        <w:t xml:space="preserve"> </w:t>
      </w:r>
      <w:r w:rsidRPr="796ADDB1" w:rsidR="7DDBFAC2">
        <w:rPr>
          <w:rFonts w:ascii="Arial" w:hAnsi="Arial" w:eastAsia="Arial" w:cs="Arial"/>
          <w:noProof w:val="0"/>
          <w:sz w:val="22"/>
          <w:szCs w:val="22"/>
          <w:lang w:val="en-GB"/>
        </w:rPr>
        <w:t>S</w:t>
      </w:r>
      <w:r w:rsidRPr="796ADDB1" w:rsidR="7ADA834A">
        <w:rPr>
          <w:rFonts w:ascii="Arial" w:hAnsi="Arial" w:eastAsia="Arial" w:cs="Arial"/>
          <w:noProof w:val="0"/>
          <w:sz w:val="22"/>
          <w:szCs w:val="22"/>
          <w:lang w:val="en-GB"/>
        </w:rPr>
        <w:t>DG3</w:t>
      </w:r>
      <w:r w:rsidRPr="796ADDB1" w:rsidR="6D3A59D8">
        <w:rPr>
          <w:rFonts w:ascii="Arial" w:hAnsi="Arial" w:eastAsia="Arial" w:cs="Arial"/>
          <w:noProof w:val="0"/>
          <w:sz w:val="22"/>
          <w:szCs w:val="22"/>
          <w:lang w:val="en-GB"/>
        </w:rPr>
        <w:t xml:space="preserve"> </w:t>
      </w:r>
      <w:r w:rsidRPr="796ADDB1" w:rsidR="7DDBFAC2">
        <w:rPr>
          <w:rFonts w:ascii="Arial" w:hAnsi="Arial" w:eastAsia="Arial" w:cs="Arial"/>
          <w:noProof w:val="0"/>
          <w:sz w:val="22"/>
          <w:szCs w:val="22"/>
          <w:lang w:val="en-GB"/>
        </w:rPr>
        <w:t xml:space="preserve">targeted areas </w:t>
      </w:r>
      <w:r w:rsidRPr="796ADDB1" w:rsidR="133F7F36">
        <w:rPr>
          <w:rFonts w:ascii="Arial" w:hAnsi="Arial" w:eastAsia="Arial" w:cs="Arial"/>
          <w:noProof w:val="0"/>
          <w:sz w:val="22"/>
          <w:szCs w:val="22"/>
          <w:lang w:val="en-GB"/>
        </w:rPr>
        <w:t xml:space="preserve">are </w:t>
      </w:r>
      <w:r w:rsidRPr="796ADDB1" w:rsidR="7DDBFAC2">
        <w:rPr>
          <w:rFonts w:ascii="Arial" w:hAnsi="Arial" w:eastAsia="Arial" w:cs="Arial"/>
          <w:noProof w:val="0"/>
          <w:sz w:val="22"/>
          <w:szCs w:val="22"/>
          <w:lang w:val="en-GB"/>
        </w:rPr>
        <w:t>useful to focus on specific areas more effectively</w:t>
      </w:r>
      <w:r w:rsidRPr="796ADDB1" w:rsidR="1D499855">
        <w:rPr>
          <w:rFonts w:ascii="Arial" w:hAnsi="Arial" w:eastAsia="Arial" w:cs="Arial"/>
          <w:noProof w:val="0"/>
          <w:sz w:val="22"/>
          <w:szCs w:val="22"/>
          <w:lang w:val="en-GB"/>
        </w:rPr>
        <w:t xml:space="preserve">, therefore, </w:t>
      </w:r>
      <w:r w:rsidRPr="796ADDB1" w:rsidR="1D499855">
        <w:rPr>
          <w:rFonts w:ascii="Arial" w:hAnsi="Arial" w:eastAsia="Arial" w:cs="Arial"/>
          <w:noProof w:val="0"/>
          <w:sz w:val="22"/>
          <w:szCs w:val="22"/>
          <w:lang w:val="en-GB"/>
        </w:rPr>
        <w:t>SDG</w:t>
      </w:r>
      <w:r w:rsidRPr="796ADDB1" w:rsidR="108BA9A8">
        <w:rPr>
          <w:rFonts w:ascii="Arial" w:hAnsi="Arial" w:eastAsia="Arial" w:cs="Arial"/>
          <w:noProof w:val="0"/>
          <w:sz w:val="22"/>
          <w:szCs w:val="22"/>
          <w:lang w:val="en-GB"/>
        </w:rPr>
        <w:t>3</w:t>
      </w:r>
      <w:r w:rsidRPr="796ADDB1" w:rsidR="68611D1E">
        <w:rPr>
          <w:rFonts w:ascii="Arial" w:hAnsi="Arial" w:eastAsia="Arial" w:cs="Arial"/>
          <w:noProof w:val="0"/>
          <w:sz w:val="22"/>
          <w:szCs w:val="22"/>
          <w:lang w:val="en-GB"/>
        </w:rPr>
        <w:t xml:space="preserve"> </w:t>
      </w:r>
      <w:r w:rsidRPr="796ADDB1" w:rsidR="5A0D15AF">
        <w:rPr>
          <w:rFonts w:ascii="Arial" w:hAnsi="Arial" w:eastAsia="Arial" w:cs="Arial"/>
          <w:noProof w:val="0"/>
          <w:sz w:val="22"/>
          <w:szCs w:val="22"/>
          <w:lang w:val="en-GB"/>
        </w:rPr>
        <w:t xml:space="preserve">implementation in health and social care sectors can </w:t>
      </w:r>
      <w:r w:rsidRPr="796ADDB1" w:rsidR="2A1FEA97">
        <w:rPr>
          <w:rFonts w:ascii="Arial" w:hAnsi="Arial" w:eastAsia="Arial" w:cs="Arial"/>
          <w:noProof w:val="0"/>
          <w:sz w:val="22"/>
          <w:szCs w:val="22"/>
          <w:lang w:val="en-GB"/>
        </w:rPr>
        <w:t>bring vital improvement in this sector.</w:t>
      </w:r>
      <w:r w:rsidRPr="796ADDB1" w:rsidR="7DDBFAC2">
        <w:rPr>
          <w:rFonts w:ascii="Arial" w:hAnsi="Arial" w:eastAsia="Arial" w:cs="Arial"/>
          <w:noProof w:val="0"/>
          <w:sz w:val="22"/>
          <w:szCs w:val="22"/>
          <w:lang w:val="en-GB"/>
        </w:rPr>
        <w:t xml:space="preserve"> </w:t>
      </w:r>
      <w:r w:rsidRPr="796ADDB1" w:rsidR="7DDBFAC2">
        <w:rPr>
          <w:rFonts w:ascii="Arial" w:hAnsi="Arial" w:eastAsia="Arial" w:cs="Arial"/>
          <w:noProof w:val="0"/>
          <w:sz w:val="22"/>
          <w:szCs w:val="22"/>
          <w:lang w:val="en-GB"/>
        </w:rPr>
        <w:t>To motivate all 5.3 million smokers in England to try quitting, the NHS launched a brand-new smoke-free initiative in January 2023. Regardless of generation or surroundings, an essential new survey reveals that 75% of United Kingdom citizens support the government's historic motives to usher in the first generation of smoke-free people. The government has also implemented guidelines for drug and alcohol treatment programs to</w:t>
      </w:r>
      <w:r w:rsidRPr="796ADDB1" w:rsidR="7DDBFAC2">
        <w:rPr>
          <w:rFonts w:ascii="Arial" w:hAnsi="Arial" w:eastAsia="Arial" w:cs="Arial"/>
          <w:noProof w:val="0"/>
          <w:sz w:val="22"/>
          <w:szCs w:val="22"/>
          <w:lang w:val="en-GB"/>
        </w:rPr>
        <w:t xml:space="preserve"> </w:t>
      </w:r>
      <w:r w:rsidRPr="796ADDB1" w:rsidR="7DDBFAC2">
        <w:rPr>
          <w:rFonts w:ascii="Arial" w:hAnsi="Arial" w:eastAsia="Arial" w:cs="Arial"/>
          <w:noProof w:val="0"/>
          <w:sz w:val="22"/>
          <w:szCs w:val="22"/>
          <w:lang w:val="en-GB"/>
        </w:rPr>
        <w:t>assis</w:t>
      </w:r>
      <w:r w:rsidRPr="796ADDB1" w:rsidR="7DDBFAC2">
        <w:rPr>
          <w:rFonts w:ascii="Arial" w:hAnsi="Arial" w:eastAsia="Arial" w:cs="Arial"/>
          <w:noProof w:val="0"/>
          <w:sz w:val="22"/>
          <w:szCs w:val="22"/>
          <w:lang w:val="en-GB"/>
        </w:rPr>
        <w:t>t</w:t>
      </w:r>
      <w:r w:rsidRPr="796ADDB1" w:rsidR="7DDBFAC2">
        <w:rPr>
          <w:rFonts w:ascii="Arial" w:hAnsi="Arial" w:eastAsia="Arial" w:cs="Arial"/>
          <w:noProof w:val="0"/>
          <w:sz w:val="22"/>
          <w:szCs w:val="22"/>
          <w:lang w:val="en-GB"/>
        </w:rPr>
        <w:t xml:space="preserve"> those who are</w:t>
      </w:r>
      <w:r w:rsidRPr="796ADDB1" w:rsidR="7DDBFAC2">
        <w:rPr>
          <w:rFonts w:ascii="Arial" w:hAnsi="Arial" w:eastAsia="Arial" w:cs="Arial"/>
          <w:noProof w:val="0"/>
          <w:sz w:val="22"/>
          <w:szCs w:val="22"/>
          <w:lang w:val="en-GB"/>
        </w:rPr>
        <w:t xml:space="preserve"> </w:t>
      </w:r>
      <w:r w:rsidRPr="796ADDB1" w:rsidR="7DDBFAC2">
        <w:rPr>
          <w:rFonts w:ascii="Arial" w:hAnsi="Arial" w:eastAsia="Arial" w:cs="Arial"/>
          <w:noProof w:val="0"/>
          <w:sz w:val="22"/>
          <w:szCs w:val="22"/>
          <w:lang w:val="en-GB"/>
        </w:rPr>
        <w:t>establishin</w:t>
      </w:r>
      <w:r w:rsidRPr="796ADDB1" w:rsidR="7DDBFAC2">
        <w:rPr>
          <w:rFonts w:ascii="Arial" w:hAnsi="Arial" w:eastAsia="Arial" w:cs="Arial"/>
          <w:noProof w:val="0"/>
          <w:sz w:val="22"/>
          <w:szCs w:val="22"/>
          <w:lang w:val="en-GB"/>
        </w:rPr>
        <w:t>g</w:t>
      </w:r>
      <w:r w:rsidRPr="796ADDB1" w:rsidR="7DDBFAC2">
        <w:rPr>
          <w:rFonts w:ascii="Arial" w:hAnsi="Arial" w:eastAsia="Arial" w:cs="Arial"/>
          <w:noProof w:val="0"/>
          <w:sz w:val="22"/>
          <w:szCs w:val="22"/>
          <w:lang w:val="en-GB"/>
        </w:rPr>
        <w:t xml:space="preserve"> </w:t>
      </w:r>
      <w:r w:rsidRPr="796ADDB1" w:rsidR="7DDBFAC2">
        <w:rPr>
          <w:rFonts w:ascii="Arial" w:hAnsi="Arial" w:eastAsia="Arial" w:cs="Arial"/>
          <w:noProof w:val="0"/>
          <w:sz w:val="22"/>
          <w:szCs w:val="22"/>
          <w:lang w:val="en-GB"/>
        </w:rPr>
        <w:t>an appropriate balanc</w:t>
      </w:r>
      <w:r w:rsidRPr="796ADDB1" w:rsidR="7DDBFAC2">
        <w:rPr>
          <w:rFonts w:ascii="Arial" w:hAnsi="Arial" w:eastAsia="Arial" w:cs="Arial"/>
          <w:noProof w:val="0"/>
          <w:sz w:val="22"/>
          <w:szCs w:val="22"/>
          <w:lang w:val="en-GB"/>
        </w:rPr>
        <w:t>e</w:t>
      </w:r>
      <w:r w:rsidRPr="796ADDB1" w:rsidR="7DDBFAC2">
        <w:rPr>
          <w:rFonts w:ascii="Arial" w:hAnsi="Arial" w:eastAsia="Arial" w:cs="Arial"/>
          <w:noProof w:val="0"/>
          <w:sz w:val="22"/>
          <w:szCs w:val="22"/>
          <w:lang w:val="en-GB"/>
        </w:rPr>
        <w:t xml:space="preserve"> between offering service users in-person and remote treatments</w:t>
      </w:r>
      <w:r w:rsidRPr="796ADDB1" w:rsidR="0955BCA9">
        <w:rPr>
          <w:rFonts w:ascii="Arial" w:hAnsi="Arial" w:eastAsia="Arial" w:cs="Arial"/>
          <w:noProof w:val="0"/>
          <w:sz w:val="22"/>
          <w:szCs w:val="22"/>
          <w:lang w:val="en-GB"/>
        </w:rPr>
        <w:t xml:space="preserve"> </w:t>
      </w:r>
      <w:r w:rsidRPr="796ADDB1" w:rsidR="02CDC105">
        <w:rPr>
          <w:rFonts w:ascii="Arial" w:hAnsi="Arial" w:eastAsia="Arial" w:cs="Arial"/>
          <w:noProof w:val="0"/>
          <w:sz w:val="22"/>
          <w:szCs w:val="22"/>
          <w:lang w:val="en-GB"/>
        </w:rPr>
        <w:t>(</w:t>
      </w:r>
      <w:r w:rsidRPr="796ADDB1" w:rsidR="0955BCA9">
        <w:rPr>
          <w:rFonts w:ascii="Arial" w:hAnsi="Arial" w:eastAsia="Arial" w:cs="Arial"/>
          <w:i w:val="0"/>
          <w:iCs w:val="0"/>
          <w:noProof w:val="0"/>
          <w:sz w:val="22"/>
          <w:szCs w:val="22"/>
          <w:lang w:val="en-GB"/>
        </w:rPr>
        <w:t>GOV.UK</w:t>
      </w:r>
      <w:r w:rsidRPr="796ADDB1" w:rsidR="7D3D07D7">
        <w:rPr>
          <w:rFonts w:ascii="Arial" w:hAnsi="Arial" w:eastAsia="Arial" w:cs="Arial"/>
          <w:i w:val="0"/>
          <w:iCs w:val="0"/>
          <w:noProof w:val="0"/>
          <w:sz w:val="22"/>
          <w:szCs w:val="22"/>
          <w:lang w:val="en-GB"/>
        </w:rPr>
        <w:t xml:space="preserve">, </w:t>
      </w:r>
      <w:r w:rsidRPr="796ADDB1" w:rsidR="0955BCA9">
        <w:rPr>
          <w:rFonts w:ascii="Arial" w:hAnsi="Arial" w:eastAsia="Arial" w:cs="Arial"/>
          <w:i w:val="0"/>
          <w:iCs w:val="0"/>
          <w:noProof w:val="0"/>
          <w:sz w:val="22"/>
          <w:szCs w:val="22"/>
          <w:lang w:val="en-GB"/>
        </w:rPr>
        <w:t>2023</w:t>
      </w:r>
      <w:r w:rsidRPr="796ADDB1" w:rsidR="506DB69F">
        <w:rPr>
          <w:rFonts w:ascii="Arial" w:hAnsi="Arial" w:eastAsia="Arial" w:cs="Arial"/>
          <w:i w:val="0"/>
          <w:iCs w:val="0"/>
          <w:noProof w:val="0"/>
          <w:sz w:val="22"/>
          <w:szCs w:val="22"/>
          <w:lang w:val="en-GB"/>
        </w:rPr>
        <w:t>a</w:t>
      </w:r>
      <w:r w:rsidRPr="796ADDB1" w:rsidR="0955BCA9">
        <w:rPr>
          <w:rFonts w:ascii="Arial" w:hAnsi="Arial" w:eastAsia="Arial" w:cs="Arial"/>
          <w:i w:val="0"/>
          <w:iCs w:val="0"/>
          <w:noProof w:val="0"/>
          <w:sz w:val="22"/>
          <w:szCs w:val="22"/>
          <w:lang w:val="en-GB"/>
        </w:rPr>
        <w:t>)</w:t>
      </w:r>
      <w:r w:rsidRPr="796ADDB1" w:rsidR="7DDBFAC2">
        <w:rPr>
          <w:rFonts w:ascii="Arial" w:hAnsi="Arial" w:eastAsia="Arial" w:cs="Arial"/>
          <w:noProof w:val="0"/>
          <w:sz w:val="22"/>
          <w:szCs w:val="22"/>
          <w:lang w:val="en-GB"/>
        </w:rPr>
        <w:t>.</w:t>
      </w:r>
    </w:p>
    <w:p w:rsidR="51D1CF19" w:rsidP="51D1CF19" w:rsidRDefault="51D1CF19" w14:paraId="60E6B27A" w14:textId="5C3D7781">
      <w:pPr>
        <w:pStyle w:val="Normal"/>
        <w:jc w:val="both"/>
        <w:rPr>
          <w:rFonts w:ascii="Arial" w:hAnsi="Arial" w:eastAsia="Arial" w:cs="Arial"/>
          <w:sz w:val="22"/>
          <w:szCs w:val="22"/>
        </w:rPr>
      </w:pPr>
    </w:p>
    <w:p w:rsidR="320FC799" w:rsidP="51D1CF19" w:rsidRDefault="320FC799" w14:paraId="510FB650" w14:textId="0D0EBE08">
      <w:pPr>
        <w:pStyle w:val="Normal"/>
        <w:jc w:val="both"/>
        <w:rPr>
          <w:rFonts w:ascii="Arial" w:hAnsi="Arial" w:eastAsia="Arial" w:cs="Arial"/>
          <w:noProof w:val="0"/>
          <w:sz w:val="22"/>
          <w:szCs w:val="22"/>
          <w:lang w:val="en-GB"/>
        </w:rPr>
      </w:pPr>
      <w:r w:rsidRPr="51D1CF19" w:rsidR="320FC799">
        <w:rPr>
          <w:rFonts w:ascii="Arial" w:hAnsi="Arial" w:eastAsia="Arial" w:cs="Arial"/>
          <w:noProof w:val="0"/>
          <w:sz w:val="22"/>
          <w:szCs w:val="22"/>
          <w:lang w:val="en-GB"/>
        </w:rPr>
        <w:t xml:space="preserve">Nevertheless, Public Health England (PHE) appointed The Children's Society to conduct scoping research at the beginning of 2016, to gain insight into some of the possibilities and challenges currently facing those in charge of </w:t>
      </w:r>
      <w:r w:rsidRPr="51D1CF19" w:rsidR="320FC799">
        <w:rPr>
          <w:rFonts w:ascii="Arial" w:hAnsi="Arial" w:eastAsia="Arial" w:cs="Arial"/>
          <w:noProof w:val="0"/>
          <w:sz w:val="22"/>
          <w:szCs w:val="22"/>
          <w:lang w:val="en-GB"/>
        </w:rPr>
        <w:t>establishing</w:t>
      </w:r>
      <w:r w:rsidRPr="51D1CF19" w:rsidR="320FC799">
        <w:rPr>
          <w:rFonts w:ascii="Arial" w:hAnsi="Arial" w:eastAsia="Arial" w:cs="Arial"/>
          <w:noProof w:val="0"/>
          <w:sz w:val="22"/>
          <w:szCs w:val="22"/>
          <w:lang w:val="en-GB"/>
        </w:rPr>
        <w:t xml:space="preserve"> and delivering specialized substance misuse services for young people or </w:t>
      </w:r>
      <w:r w:rsidRPr="51D1CF19" w:rsidR="320FC799">
        <w:rPr>
          <w:rFonts w:ascii="Arial" w:hAnsi="Arial" w:eastAsia="Arial" w:cs="Arial"/>
          <w:noProof w:val="0"/>
          <w:sz w:val="22"/>
          <w:szCs w:val="22"/>
          <w:lang w:val="en-GB"/>
        </w:rPr>
        <w:t>participating</w:t>
      </w:r>
      <w:r w:rsidRPr="51D1CF19" w:rsidR="320FC799">
        <w:rPr>
          <w:rFonts w:ascii="Arial" w:hAnsi="Arial" w:eastAsia="Arial" w:cs="Arial"/>
          <w:noProof w:val="0"/>
          <w:sz w:val="22"/>
          <w:szCs w:val="22"/>
          <w:lang w:val="en-GB"/>
        </w:rPr>
        <w:t xml:space="preserve"> in programs for tobacco misuse</w:t>
      </w:r>
      <w:r w:rsidRPr="51D1CF19" w:rsidR="0A924245">
        <w:rPr>
          <w:rFonts w:ascii="Arial" w:hAnsi="Arial" w:eastAsia="Arial" w:cs="Arial"/>
          <w:noProof w:val="0"/>
          <w:sz w:val="22"/>
          <w:szCs w:val="22"/>
          <w:lang w:val="en-GB"/>
        </w:rPr>
        <w:t>, (</w:t>
      </w:r>
      <w:r w:rsidRPr="51D1CF19" w:rsidR="0A924245">
        <w:rPr>
          <w:rFonts w:ascii="Arial" w:hAnsi="Arial" w:eastAsia="Arial" w:cs="Arial"/>
          <w:b w:val="0"/>
          <w:bCs w:val="0"/>
          <w:noProof w:val="0"/>
          <w:sz w:val="22"/>
          <w:szCs w:val="22"/>
          <w:lang w:val="en-GB"/>
        </w:rPr>
        <w:t>England, P.H. 2017)</w:t>
      </w:r>
      <w:r w:rsidRPr="51D1CF19" w:rsidR="320FC799">
        <w:rPr>
          <w:rFonts w:ascii="Arial" w:hAnsi="Arial" w:eastAsia="Arial" w:cs="Arial"/>
          <w:b w:val="0"/>
          <w:bCs w:val="0"/>
          <w:noProof w:val="0"/>
          <w:sz w:val="22"/>
          <w:szCs w:val="22"/>
          <w:lang w:val="en-GB"/>
        </w:rPr>
        <w:t>.</w:t>
      </w:r>
      <w:r w:rsidRPr="51D1CF19" w:rsidR="320FC799">
        <w:rPr>
          <w:rFonts w:ascii="Arial" w:hAnsi="Arial" w:eastAsia="Arial" w:cs="Arial"/>
          <w:noProof w:val="0"/>
          <w:sz w:val="22"/>
          <w:szCs w:val="22"/>
          <w:lang w:val="en-GB"/>
        </w:rPr>
        <w:t xml:space="preserve"> Therefore, to meet these targets of (SDG3), </w:t>
      </w:r>
      <w:r w:rsidRPr="51D1CF19" w:rsidR="504A68CB">
        <w:rPr>
          <w:rFonts w:ascii="Arial" w:hAnsi="Arial" w:eastAsia="Arial" w:cs="Arial"/>
          <w:noProof w:val="0"/>
          <w:sz w:val="22"/>
          <w:szCs w:val="22"/>
          <w:lang w:val="en-GB"/>
        </w:rPr>
        <w:t xml:space="preserve">NHS, </w:t>
      </w:r>
      <w:r w:rsidRPr="51D1CF19" w:rsidR="320FC799">
        <w:rPr>
          <w:rFonts w:ascii="Arial" w:hAnsi="Arial" w:eastAsia="Arial" w:cs="Arial"/>
          <w:noProof w:val="0"/>
          <w:sz w:val="22"/>
          <w:szCs w:val="22"/>
          <w:lang w:val="en-GB"/>
        </w:rPr>
        <w:t>the local government, health and social care providers, and primary carers must collaborate.</w:t>
      </w:r>
      <w:r w:rsidRPr="51D1CF19" w:rsidR="60899164">
        <w:rPr>
          <w:rFonts w:ascii="Arial" w:hAnsi="Arial" w:eastAsia="Arial" w:cs="Arial"/>
          <w:noProof w:val="0"/>
          <w:sz w:val="22"/>
          <w:szCs w:val="22"/>
          <w:lang w:val="en-GB"/>
        </w:rPr>
        <w:t xml:space="preserve"> </w:t>
      </w:r>
      <w:r w:rsidRPr="51D1CF19" w:rsidR="60899164">
        <w:rPr>
          <w:rFonts w:ascii="Arial" w:hAnsi="Arial" w:eastAsia="Arial" w:cs="Arial"/>
          <w:noProof w:val="0"/>
          <w:sz w:val="22"/>
          <w:szCs w:val="22"/>
          <w:lang w:val="en-GB"/>
        </w:rPr>
        <w:t>The success rates of these strategies</w:t>
      </w:r>
      <w:r w:rsidRPr="51D1CF19" w:rsidR="60899164">
        <w:rPr>
          <w:rFonts w:ascii="Arial" w:hAnsi="Arial" w:eastAsia="Arial" w:cs="Arial"/>
          <w:noProof w:val="0"/>
          <w:sz w:val="22"/>
          <w:szCs w:val="22"/>
          <w:lang w:val="en-GB"/>
        </w:rPr>
        <w:t xml:space="preserve"> determin</w:t>
      </w:r>
      <w:r w:rsidRPr="51D1CF19" w:rsidR="60899164">
        <w:rPr>
          <w:rFonts w:ascii="Arial" w:hAnsi="Arial" w:eastAsia="Arial" w:cs="Arial"/>
          <w:noProof w:val="0"/>
          <w:sz w:val="22"/>
          <w:szCs w:val="22"/>
          <w:lang w:val="en-GB"/>
        </w:rPr>
        <w:t>e how well the NHS and government can execute the projects and the guidelines that have been proposed, which will</w:t>
      </w:r>
      <w:r w:rsidRPr="51D1CF19" w:rsidR="60899164">
        <w:rPr>
          <w:rFonts w:ascii="Arial" w:hAnsi="Arial" w:eastAsia="Arial" w:cs="Arial"/>
          <w:noProof w:val="0"/>
          <w:sz w:val="22"/>
          <w:szCs w:val="22"/>
          <w:lang w:val="en-GB"/>
        </w:rPr>
        <w:t xml:space="preserve"> ultimately</w:t>
      </w:r>
      <w:r w:rsidRPr="51D1CF19" w:rsidR="60899164">
        <w:rPr>
          <w:rFonts w:ascii="Arial" w:hAnsi="Arial" w:eastAsia="Arial" w:cs="Arial"/>
          <w:noProof w:val="0"/>
          <w:sz w:val="22"/>
          <w:szCs w:val="22"/>
          <w:lang w:val="en-GB"/>
        </w:rPr>
        <w:t xml:space="preserve"> determin</w:t>
      </w:r>
      <w:r w:rsidRPr="51D1CF19" w:rsidR="60899164">
        <w:rPr>
          <w:rFonts w:ascii="Arial" w:hAnsi="Arial" w:eastAsia="Arial" w:cs="Arial"/>
          <w:noProof w:val="0"/>
          <w:sz w:val="22"/>
          <w:szCs w:val="22"/>
          <w:lang w:val="en-GB"/>
        </w:rPr>
        <w:t>e how effective they are in evaluating the beneficial effects of SDG 3 carrying out on health, well-being, and long-term sustainability within the health and social care sectors.</w:t>
      </w:r>
    </w:p>
    <w:p w:rsidR="51D1CF19" w:rsidP="51D1CF19" w:rsidRDefault="51D1CF19" w14:paraId="4D027C9F" w14:textId="031AFEA9">
      <w:pPr>
        <w:pStyle w:val="Normal"/>
        <w:jc w:val="both"/>
        <w:rPr>
          <w:rFonts w:ascii="Arial" w:hAnsi="Arial" w:eastAsia="Arial" w:cs="Arial"/>
          <w:b w:val="1"/>
          <w:bCs w:val="1"/>
          <w:noProof w:val="0"/>
          <w:sz w:val="24"/>
          <w:szCs w:val="24"/>
          <w:lang w:val="en-GB"/>
        </w:rPr>
      </w:pPr>
    </w:p>
    <w:p w:rsidR="09455DCF" w:rsidP="51D1CF19" w:rsidRDefault="09455DCF" w14:paraId="746FF892" w14:textId="2E0EC7D1">
      <w:pPr>
        <w:pStyle w:val="Normal"/>
        <w:jc w:val="both"/>
        <w:rPr>
          <w:rFonts w:ascii="Arial" w:hAnsi="Arial" w:eastAsia="Arial" w:cs="Arial"/>
          <w:b w:val="1"/>
          <w:bCs w:val="1"/>
          <w:i w:val="0"/>
          <w:iCs w:val="0"/>
          <w:u w:val="single"/>
        </w:rPr>
      </w:pPr>
      <w:r w:rsidRPr="51D1CF19" w:rsidR="09455DCF">
        <w:rPr>
          <w:rFonts w:ascii="Arial" w:hAnsi="Arial" w:eastAsia="Arial" w:cs="Arial"/>
          <w:b w:val="1"/>
          <w:bCs w:val="1"/>
          <w:i w:val="0"/>
          <w:iCs w:val="0"/>
          <w:u w:val="single"/>
        </w:rPr>
        <w:t>(GOAL B) S</w:t>
      </w:r>
      <w:r w:rsidRPr="51D1CF19" w:rsidR="1A6F88D1">
        <w:rPr>
          <w:rFonts w:ascii="Arial" w:hAnsi="Arial" w:eastAsia="Arial" w:cs="Arial"/>
          <w:b w:val="1"/>
          <w:bCs w:val="1"/>
          <w:i w:val="0"/>
          <w:iCs w:val="0"/>
          <w:u w:val="single"/>
        </w:rPr>
        <w:t>ustainable Development Goal</w:t>
      </w:r>
      <w:r w:rsidRPr="51D1CF19" w:rsidR="388297B7">
        <w:rPr>
          <w:rFonts w:ascii="Arial" w:hAnsi="Arial" w:eastAsia="Arial" w:cs="Arial"/>
          <w:b w:val="1"/>
          <w:bCs w:val="1"/>
          <w:i w:val="0"/>
          <w:iCs w:val="0"/>
          <w:u w:val="single"/>
        </w:rPr>
        <w:t xml:space="preserve"> 5: Gender Equality</w:t>
      </w:r>
    </w:p>
    <w:p w:rsidR="553E9C0B" w:rsidP="51D1CF19" w:rsidRDefault="553E9C0B" w14:paraId="1B5E883A" w14:textId="47578F00">
      <w:pPr>
        <w:pStyle w:val="Normal"/>
        <w:jc w:val="both"/>
        <w:rPr>
          <w:rFonts w:ascii="Arial" w:hAnsi="Arial" w:eastAsia="Arial" w:cs="Arial"/>
          <w:i w:val="0"/>
          <w:iCs w:val="0"/>
          <w:noProof w:val="0"/>
          <w:sz w:val="22"/>
          <w:szCs w:val="22"/>
          <w:lang w:val="en-GB"/>
        </w:rPr>
      </w:pPr>
      <w:r w:rsidRPr="51D1CF19" w:rsidR="553E9C0B">
        <w:rPr>
          <w:rFonts w:ascii="Arial" w:hAnsi="Arial" w:eastAsia="Arial" w:cs="Arial"/>
          <w:i w:val="0"/>
          <w:iCs w:val="0"/>
          <w:noProof w:val="0"/>
          <w:sz w:val="22"/>
          <w:szCs w:val="22"/>
          <w:lang w:val="en-GB"/>
        </w:rPr>
        <w:t xml:space="preserve">According to Koehler </w:t>
      </w:r>
      <w:r w:rsidRPr="51D1CF19" w:rsidR="7921484C">
        <w:rPr>
          <w:rFonts w:ascii="Arial" w:hAnsi="Arial" w:eastAsia="Arial" w:cs="Arial"/>
          <w:i w:val="0"/>
          <w:iCs w:val="0"/>
          <w:noProof w:val="0"/>
          <w:sz w:val="22"/>
          <w:szCs w:val="22"/>
          <w:lang w:val="en-GB"/>
        </w:rPr>
        <w:t>(2016), r</w:t>
      </w:r>
      <w:r w:rsidRPr="51D1CF19" w:rsidR="553E9C0B">
        <w:rPr>
          <w:rFonts w:ascii="Arial" w:hAnsi="Arial" w:eastAsia="Arial" w:cs="Arial"/>
          <w:i w:val="0"/>
          <w:iCs w:val="0"/>
          <w:noProof w:val="0"/>
          <w:sz w:val="22"/>
          <w:szCs w:val="22"/>
          <w:lang w:val="en-GB"/>
        </w:rPr>
        <w:t xml:space="preserve">esearchers, feminists, activists, and legislators dedicated to promoting universal human rights, equality, and equity in gender as well as promoting the empowerment of women and girls are among the common </w:t>
      </w:r>
      <w:r w:rsidRPr="51D1CF19" w:rsidR="553E9C0B">
        <w:rPr>
          <w:rFonts w:ascii="Arial" w:hAnsi="Arial" w:eastAsia="Arial" w:cs="Arial"/>
          <w:i w:val="0"/>
          <w:iCs w:val="0"/>
          <w:noProof w:val="0"/>
          <w:sz w:val="22"/>
          <w:szCs w:val="22"/>
          <w:lang w:val="en-GB"/>
        </w:rPr>
        <w:t>objectives</w:t>
      </w:r>
      <w:r w:rsidRPr="51D1CF19" w:rsidR="553E9C0B">
        <w:rPr>
          <w:rFonts w:ascii="Arial" w:hAnsi="Arial" w:eastAsia="Arial" w:cs="Arial"/>
          <w:i w:val="0"/>
          <w:iCs w:val="0"/>
          <w:noProof w:val="0"/>
          <w:sz w:val="22"/>
          <w:szCs w:val="22"/>
          <w:lang w:val="en-GB"/>
        </w:rPr>
        <w:t xml:space="preserve">. The decrease in the prevalence of assault against women and the growth of women's involvement in the workforce and education are the main </w:t>
      </w:r>
      <w:r w:rsidRPr="51D1CF19" w:rsidR="553E9C0B">
        <w:rPr>
          <w:rFonts w:ascii="Arial" w:hAnsi="Arial" w:eastAsia="Arial" w:cs="Arial"/>
          <w:i w:val="0"/>
          <w:iCs w:val="0"/>
          <w:noProof w:val="0"/>
          <w:sz w:val="22"/>
          <w:szCs w:val="22"/>
          <w:lang w:val="en-GB"/>
        </w:rPr>
        <w:t>objectives</w:t>
      </w:r>
      <w:r w:rsidRPr="51D1CF19" w:rsidR="553E9C0B">
        <w:rPr>
          <w:rFonts w:ascii="Arial" w:hAnsi="Arial" w:eastAsia="Arial" w:cs="Arial"/>
          <w:i w:val="0"/>
          <w:iCs w:val="0"/>
          <w:noProof w:val="0"/>
          <w:sz w:val="22"/>
          <w:szCs w:val="22"/>
          <w:lang w:val="en-GB"/>
        </w:rPr>
        <w:t xml:space="preserve"> of Goal 5. Gender equality is among the 17 global </w:t>
      </w:r>
      <w:r w:rsidRPr="51D1CF19" w:rsidR="553E9C0B">
        <w:rPr>
          <w:rFonts w:ascii="Arial" w:hAnsi="Arial" w:eastAsia="Arial" w:cs="Arial"/>
          <w:i w:val="0"/>
          <w:iCs w:val="0"/>
          <w:noProof w:val="0"/>
          <w:sz w:val="22"/>
          <w:szCs w:val="22"/>
          <w:lang w:val="en-GB"/>
        </w:rPr>
        <w:t>objectives</w:t>
      </w:r>
      <w:r w:rsidRPr="51D1CF19" w:rsidR="553E9C0B">
        <w:rPr>
          <w:rFonts w:ascii="Arial" w:hAnsi="Arial" w:eastAsia="Arial" w:cs="Arial"/>
          <w:i w:val="0"/>
          <w:iCs w:val="0"/>
          <w:noProof w:val="0"/>
          <w:sz w:val="22"/>
          <w:szCs w:val="22"/>
          <w:lang w:val="en-GB"/>
        </w:rPr>
        <w:t xml:space="preserve"> included in the 2030 Agenda for Sustainable Development, (SDG 5) was set by the UN in 2015. </w:t>
      </w:r>
      <w:r w:rsidRPr="51D1CF19" w:rsidR="643B6DF4">
        <w:rPr>
          <w:rFonts w:ascii="Arial" w:hAnsi="Arial" w:eastAsia="Arial" w:cs="Arial"/>
          <w:i w:val="0"/>
          <w:iCs w:val="0"/>
          <w:noProof w:val="0"/>
          <w:sz w:val="22"/>
          <w:szCs w:val="22"/>
          <w:lang w:val="en-GB"/>
        </w:rPr>
        <w:t>(</w:t>
      </w:r>
      <w:r w:rsidRPr="51D1CF19" w:rsidR="553E9C0B">
        <w:rPr>
          <w:rFonts w:ascii="Arial" w:hAnsi="Arial" w:eastAsia="Arial" w:cs="Arial"/>
          <w:i w:val="0"/>
          <w:iCs w:val="0"/>
          <w:noProof w:val="0"/>
          <w:sz w:val="22"/>
          <w:szCs w:val="22"/>
          <w:lang w:val="en-GB"/>
        </w:rPr>
        <w:t>SDG 5</w:t>
      </w:r>
      <w:r w:rsidRPr="51D1CF19" w:rsidR="2D09B208">
        <w:rPr>
          <w:rFonts w:ascii="Arial" w:hAnsi="Arial" w:eastAsia="Arial" w:cs="Arial"/>
          <w:i w:val="0"/>
          <w:iCs w:val="0"/>
          <w:noProof w:val="0"/>
          <w:sz w:val="22"/>
          <w:szCs w:val="22"/>
          <w:lang w:val="en-GB"/>
        </w:rPr>
        <w:t>)</w:t>
      </w:r>
      <w:r w:rsidRPr="51D1CF19" w:rsidR="553E9C0B">
        <w:rPr>
          <w:rFonts w:ascii="Arial" w:hAnsi="Arial" w:eastAsia="Arial" w:cs="Arial"/>
          <w:i w:val="0"/>
          <w:iCs w:val="0"/>
          <w:noProof w:val="0"/>
          <w:sz w:val="22"/>
          <w:szCs w:val="22"/>
          <w:lang w:val="en-GB"/>
        </w:rPr>
        <w:t xml:space="preserve"> is all about strengthening women and girls and </w:t>
      </w:r>
      <w:r w:rsidRPr="51D1CF19" w:rsidR="553E9C0B">
        <w:rPr>
          <w:rFonts w:ascii="Arial" w:hAnsi="Arial" w:eastAsia="Arial" w:cs="Arial"/>
          <w:i w:val="0"/>
          <w:iCs w:val="0"/>
          <w:noProof w:val="0"/>
          <w:sz w:val="22"/>
          <w:szCs w:val="22"/>
          <w:lang w:val="en-GB"/>
        </w:rPr>
        <w:t>establishing</w:t>
      </w:r>
      <w:r w:rsidRPr="51D1CF19" w:rsidR="553E9C0B">
        <w:rPr>
          <w:rFonts w:ascii="Arial" w:hAnsi="Arial" w:eastAsia="Arial" w:cs="Arial"/>
          <w:i w:val="0"/>
          <w:iCs w:val="0"/>
          <w:noProof w:val="0"/>
          <w:sz w:val="22"/>
          <w:szCs w:val="22"/>
          <w:lang w:val="en-GB"/>
        </w:rPr>
        <w:t xml:space="preserve"> gender equality. These objective tackles systemic injustices, discriminatory </w:t>
      </w:r>
      <w:r w:rsidRPr="51D1CF19" w:rsidR="2BEAE3F6">
        <w:rPr>
          <w:rFonts w:ascii="Arial" w:hAnsi="Arial" w:eastAsia="Arial" w:cs="Arial"/>
          <w:i w:val="0"/>
          <w:iCs w:val="0"/>
          <w:noProof w:val="0"/>
          <w:sz w:val="22"/>
          <w:szCs w:val="22"/>
          <w:lang w:val="en-GB"/>
        </w:rPr>
        <w:t>behaviours</w:t>
      </w:r>
      <w:r w:rsidRPr="51D1CF19" w:rsidR="553E9C0B">
        <w:rPr>
          <w:rFonts w:ascii="Arial" w:hAnsi="Arial" w:eastAsia="Arial" w:cs="Arial"/>
          <w:i w:val="0"/>
          <w:iCs w:val="0"/>
          <w:noProof w:val="0"/>
          <w:sz w:val="22"/>
          <w:szCs w:val="22"/>
          <w:lang w:val="en-GB"/>
        </w:rPr>
        <w:t>, and cultural norms that impede women's and girls' advancement in a range of spheres of life</w:t>
      </w:r>
      <w:r w:rsidRPr="51D1CF19" w:rsidR="2530747C">
        <w:rPr>
          <w:rFonts w:ascii="Arial" w:hAnsi="Arial" w:eastAsia="Arial" w:cs="Arial"/>
          <w:i w:val="0"/>
          <w:iCs w:val="0"/>
          <w:noProof w:val="0"/>
          <w:sz w:val="22"/>
          <w:szCs w:val="22"/>
          <w:lang w:val="en-GB"/>
        </w:rPr>
        <w:t xml:space="preserve">, </w:t>
      </w:r>
      <w:r w:rsidRPr="51D1CF19" w:rsidR="2530747C">
        <w:rPr>
          <w:rFonts w:ascii="Arial" w:hAnsi="Arial" w:eastAsia="Arial" w:cs="Arial"/>
          <w:i w:val="0"/>
          <w:iCs w:val="0"/>
          <w:noProof w:val="0"/>
          <w:sz w:val="24"/>
          <w:szCs w:val="24"/>
          <w:lang w:val="en-GB"/>
        </w:rPr>
        <w:t xml:space="preserve">Goal 5 </w:t>
      </w:r>
      <w:r w:rsidRPr="51D1CF19" w:rsidR="2530747C">
        <w:rPr>
          <w:rFonts w:ascii="Arial" w:hAnsi="Arial" w:eastAsia="Arial" w:cs="Arial"/>
          <w:i w:val="0"/>
          <w:iCs w:val="0"/>
          <w:noProof w:val="0"/>
          <w:sz w:val="24"/>
          <w:szCs w:val="24"/>
          <w:lang w:val="en-GB"/>
        </w:rPr>
        <w:t>(2023)</w:t>
      </w:r>
      <w:r w:rsidRPr="51D1CF19" w:rsidR="553E9C0B">
        <w:rPr>
          <w:rFonts w:ascii="Arial" w:hAnsi="Arial" w:eastAsia="Arial" w:cs="Arial"/>
          <w:i w:val="0"/>
          <w:iCs w:val="0"/>
          <w:noProof w:val="0"/>
          <w:sz w:val="22"/>
          <w:szCs w:val="22"/>
          <w:lang w:val="en-GB"/>
        </w:rPr>
        <w:t>.</w:t>
      </w:r>
      <w:r w:rsidRPr="51D1CF19" w:rsidR="51E6F5DA">
        <w:rPr>
          <w:rFonts w:ascii="Arial" w:hAnsi="Arial" w:eastAsia="Arial" w:cs="Arial"/>
          <w:i w:val="0"/>
          <w:iCs w:val="0"/>
          <w:noProof w:val="0"/>
          <w:sz w:val="22"/>
          <w:szCs w:val="22"/>
          <w:lang w:val="en-GB"/>
        </w:rPr>
        <w:t xml:space="preserve"> </w:t>
      </w:r>
      <w:r w:rsidRPr="51D1CF19" w:rsidR="51E6F5DA">
        <w:rPr>
          <w:rFonts w:ascii="Arial" w:hAnsi="Arial" w:eastAsia="Arial" w:cs="Arial"/>
          <w:i w:val="0"/>
          <w:iCs w:val="0"/>
          <w:noProof w:val="0"/>
          <w:sz w:val="24"/>
          <w:szCs w:val="24"/>
          <w:lang w:val="en-GB"/>
        </w:rPr>
        <w:t>UN Women (2016), mentioned about</w:t>
      </w:r>
      <w:r w:rsidRPr="51D1CF19" w:rsidR="6A55DA48">
        <w:rPr>
          <w:rFonts w:ascii="Arial" w:hAnsi="Arial" w:eastAsia="Arial" w:cs="Arial"/>
          <w:noProof w:val="0"/>
          <w:sz w:val="22"/>
          <w:szCs w:val="22"/>
          <w:lang w:val="en-GB"/>
        </w:rPr>
        <w:t xml:space="preserve"> </w:t>
      </w:r>
      <w:r w:rsidRPr="51D1CF19" w:rsidR="41BA8CC6">
        <w:rPr>
          <w:rFonts w:ascii="Arial" w:hAnsi="Arial" w:eastAsia="Arial" w:cs="Arial"/>
          <w:noProof w:val="0"/>
          <w:sz w:val="22"/>
          <w:szCs w:val="22"/>
          <w:lang w:val="en-GB"/>
        </w:rPr>
        <w:t xml:space="preserve">a </w:t>
      </w:r>
      <w:r w:rsidRPr="51D1CF19" w:rsidR="6A55DA48">
        <w:rPr>
          <w:rFonts w:ascii="Arial" w:hAnsi="Arial" w:eastAsia="Arial" w:cs="Arial"/>
          <w:noProof w:val="0"/>
          <w:sz w:val="22"/>
          <w:szCs w:val="22"/>
          <w:lang w:val="en-GB"/>
        </w:rPr>
        <w:t>global legal tool known as the Convention on the Elimination of All Forms of Discrimination Against Women (CEDAW) mandates that nations end prejudice towards women and girls in every aspect of life while advancing equal opportunities for them. UN Women's work towards the advancement of gender equality and the self-determination of women and girls is guided by (CEDAW), which is essential to ensuring the implementation of (SDG 5).</w:t>
      </w:r>
    </w:p>
    <w:p w:rsidR="5D6CFA8A" w:rsidP="51D1CF19" w:rsidRDefault="5D6CFA8A" w14:paraId="5521C75F" w14:textId="5E0733EC">
      <w:pPr>
        <w:pStyle w:val="Normal"/>
        <w:jc w:val="both"/>
        <w:rPr>
          <w:rFonts w:ascii="Arial" w:hAnsi="Arial" w:eastAsia="Arial" w:cs="Arial"/>
          <w:noProof w:val="0"/>
          <w:sz w:val="22"/>
          <w:szCs w:val="22"/>
          <w:lang w:val="en-GB"/>
        </w:rPr>
      </w:pPr>
      <w:r w:rsidRPr="796ADDB1" w:rsidR="21B20EA0">
        <w:rPr>
          <w:rFonts w:ascii="Arial" w:hAnsi="Arial" w:eastAsia="Arial" w:cs="Arial"/>
          <w:noProof w:val="0"/>
          <w:sz w:val="22"/>
          <w:szCs w:val="22"/>
          <w:lang w:val="en-GB"/>
        </w:rPr>
        <w:t xml:space="preserve">UK was at the forefront of the SDG formulation process, particularly campaigning strongly for the inclusion of SDG 5, which seeks to achieve gender equality and the empowerment of women and girls by 2030. Some current UK laws and policies already there address the nine SDG 5 aims, which include the idea of "leaving no one behind." Nevertheless, the UK has not yet </w:t>
      </w:r>
      <w:r w:rsidRPr="796ADDB1" w:rsidR="21B20EA0">
        <w:rPr>
          <w:rFonts w:ascii="Arial" w:hAnsi="Arial" w:eastAsia="Arial" w:cs="Arial"/>
          <w:noProof w:val="0"/>
          <w:sz w:val="22"/>
          <w:szCs w:val="22"/>
          <w:lang w:val="en-GB"/>
        </w:rPr>
        <w:t>exhibited</w:t>
      </w:r>
      <w:r w:rsidRPr="796ADDB1" w:rsidR="21B20EA0">
        <w:rPr>
          <w:rFonts w:ascii="Arial" w:hAnsi="Arial" w:eastAsia="Arial" w:cs="Arial"/>
          <w:noProof w:val="0"/>
          <w:sz w:val="22"/>
          <w:szCs w:val="22"/>
          <w:lang w:val="en-GB"/>
        </w:rPr>
        <w:t xml:space="preserve"> a comprehensive strategic plan for achieving SDG 5, in contrast to 22 other nations. This is an important contrast to the UK's commitment to developing the (SDG5)</w:t>
      </w:r>
      <w:r w:rsidRPr="796ADDB1" w:rsidR="5B484101">
        <w:rPr>
          <w:rFonts w:ascii="Arial" w:hAnsi="Arial" w:eastAsia="Arial" w:cs="Arial"/>
          <w:noProof w:val="0"/>
          <w:sz w:val="22"/>
          <w:szCs w:val="22"/>
          <w:lang w:val="en-GB"/>
        </w:rPr>
        <w:t xml:space="preserve">, according to </w:t>
      </w:r>
      <w:r w:rsidRPr="796ADDB1" w:rsidR="0A91A79B">
        <w:rPr>
          <w:rFonts w:ascii="Arial" w:hAnsi="Arial" w:eastAsia="Arial" w:cs="Arial"/>
          <w:i w:val="0"/>
          <w:iCs w:val="0"/>
          <w:noProof w:val="0"/>
          <w:sz w:val="24"/>
          <w:szCs w:val="24"/>
          <w:lang w:val="en-GB"/>
        </w:rPr>
        <w:t>The UK report (2017)</w:t>
      </w:r>
      <w:r w:rsidRPr="796ADDB1" w:rsidR="21B20EA0">
        <w:rPr>
          <w:rFonts w:ascii="Arial" w:hAnsi="Arial" w:eastAsia="Arial" w:cs="Arial"/>
          <w:noProof w:val="0"/>
          <w:sz w:val="22"/>
          <w:szCs w:val="22"/>
          <w:lang w:val="en-GB"/>
        </w:rPr>
        <w:t>.</w:t>
      </w:r>
    </w:p>
    <w:p w:rsidR="2BDA38AF" w:rsidP="51D1CF19" w:rsidRDefault="2BDA38AF" w14:paraId="488F1E94" w14:textId="3B356531">
      <w:pPr>
        <w:pStyle w:val="Normal"/>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1D1CF19" w:rsidR="2BDA38AF">
        <w:rPr>
          <w:rFonts w:ascii="Arial" w:hAnsi="Arial" w:eastAsia="Arial" w:cs="Arial"/>
          <w:noProof w:val="0"/>
          <w:sz w:val="22"/>
          <w:szCs w:val="22"/>
          <w:lang w:val="en-GB"/>
        </w:rPr>
        <w:t xml:space="preserve">For SDG 5, the UN </w:t>
      </w:r>
      <w:r w:rsidRPr="51D1CF19" w:rsidR="2BDA38AF">
        <w:rPr>
          <w:rFonts w:ascii="Arial" w:hAnsi="Arial" w:eastAsia="Arial" w:cs="Arial"/>
          <w:noProof w:val="0"/>
          <w:sz w:val="22"/>
          <w:szCs w:val="22"/>
          <w:lang w:val="en-GB"/>
        </w:rPr>
        <w:t>came up with</w:t>
      </w:r>
      <w:r w:rsidRPr="51D1CF19" w:rsidR="2BDA38AF">
        <w:rPr>
          <w:rFonts w:ascii="Arial" w:hAnsi="Arial" w:eastAsia="Arial" w:cs="Arial"/>
          <w:noProof w:val="0"/>
          <w:sz w:val="22"/>
          <w:szCs w:val="22"/>
          <w:lang w:val="en-GB"/>
        </w:rPr>
        <w:t xml:space="preserve"> nine aims and fourteen indicators. The </w:t>
      </w:r>
      <w:r w:rsidRPr="51D1CF19" w:rsidR="2BDA38AF">
        <w:rPr>
          <w:rFonts w:ascii="Arial" w:hAnsi="Arial" w:eastAsia="Arial" w:cs="Arial"/>
          <w:noProof w:val="0"/>
          <w:sz w:val="22"/>
          <w:szCs w:val="22"/>
          <w:lang w:val="en-GB"/>
        </w:rPr>
        <w:t>objectives</w:t>
      </w:r>
      <w:r w:rsidRPr="51D1CF19" w:rsidR="2BDA38AF">
        <w:rPr>
          <w:rFonts w:ascii="Arial" w:hAnsi="Arial" w:eastAsia="Arial" w:cs="Arial"/>
          <w:noProof w:val="0"/>
          <w:sz w:val="22"/>
          <w:szCs w:val="22"/>
          <w:lang w:val="en-GB"/>
        </w:rPr>
        <w:t xml:space="preserve"> are laid out in targets, while measurements are characterized by indicators, which are used to </w:t>
      </w:r>
      <w:r w:rsidRPr="51D1CF19" w:rsidR="2BDA38AF">
        <w:rPr>
          <w:rFonts w:ascii="Arial" w:hAnsi="Arial" w:eastAsia="Arial" w:cs="Arial"/>
          <w:noProof w:val="0"/>
          <w:sz w:val="22"/>
          <w:szCs w:val="22"/>
          <w:lang w:val="en-GB"/>
        </w:rPr>
        <w:t>determine</w:t>
      </w:r>
      <w:r w:rsidRPr="51D1CF19" w:rsidR="2BDA38AF">
        <w:rPr>
          <w:rFonts w:ascii="Arial" w:hAnsi="Arial" w:eastAsia="Arial" w:cs="Arial"/>
          <w:noProof w:val="0"/>
          <w:sz w:val="22"/>
          <w:szCs w:val="22"/>
          <w:lang w:val="en-GB"/>
        </w:rPr>
        <w:t xml:space="preserve"> whether these targets have been </w:t>
      </w:r>
      <w:r w:rsidRPr="51D1CF19" w:rsidR="2BDA38AF">
        <w:rPr>
          <w:rFonts w:ascii="Arial" w:hAnsi="Arial" w:eastAsia="Arial" w:cs="Arial"/>
          <w:noProof w:val="0"/>
          <w:sz w:val="22"/>
          <w:szCs w:val="22"/>
          <w:lang w:val="en-GB"/>
        </w:rPr>
        <w:t>accomplished</w:t>
      </w:r>
      <w:r w:rsidRPr="51D1CF19" w:rsidR="4E157F90">
        <w:rPr>
          <w:rFonts w:ascii="Arial" w:hAnsi="Arial" w:eastAsia="Arial" w:cs="Arial"/>
          <w:noProof w:val="0"/>
          <w:sz w:val="22"/>
          <w:szCs w:val="22"/>
          <w:lang w:val="en-GB"/>
        </w:rPr>
        <w:t xml:space="preserve">, </w:t>
      </w:r>
      <w:r w:rsidRPr="51D1CF19" w:rsidR="4E157F90">
        <w:rPr>
          <w:rFonts w:ascii="Arial" w:hAnsi="Arial" w:eastAsia="Arial" w:cs="Arial"/>
          <w:i w:val="0"/>
          <w:iCs w:val="0"/>
          <w:noProof w:val="0"/>
          <w:sz w:val="24"/>
          <w:szCs w:val="24"/>
          <w:lang w:val="en-GB"/>
        </w:rPr>
        <w:t xml:space="preserve">Goal 5 </w:t>
      </w:r>
      <w:r w:rsidRPr="51D1CF19" w:rsidR="4E157F90">
        <w:rPr>
          <w:rFonts w:ascii="Arial" w:hAnsi="Arial" w:eastAsia="Arial" w:cs="Arial"/>
          <w:i w:val="0"/>
          <w:iCs w:val="0"/>
          <w:noProof w:val="0"/>
          <w:sz w:val="24"/>
          <w:szCs w:val="24"/>
          <w:lang w:val="en-GB"/>
        </w:rPr>
        <w:t>(2023)</w:t>
      </w:r>
      <w:r w:rsidRPr="51D1CF19" w:rsidR="2BDA38AF">
        <w:rPr>
          <w:rFonts w:ascii="Arial" w:hAnsi="Arial" w:eastAsia="Arial" w:cs="Arial"/>
          <w:i w:val="0"/>
          <w:iCs w:val="0"/>
          <w:noProof w:val="0"/>
          <w:sz w:val="22"/>
          <w:szCs w:val="22"/>
          <w:lang w:val="en-GB"/>
        </w:rPr>
        <w:t>.</w:t>
      </w:r>
      <w:r w:rsidRPr="51D1CF19" w:rsidR="2BDA38AF">
        <w:rPr>
          <w:rFonts w:ascii="Arial" w:hAnsi="Arial" w:eastAsia="Arial" w:cs="Arial"/>
          <w:noProof w:val="0"/>
          <w:sz w:val="22"/>
          <w:szCs w:val="22"/>
          <w:lang w:val="en-GB"/>
        </w:rPr>
        <w:t xml:space="preserve"> Such as;</w:t>
      </w:r>
    </w:p>
    <w:p w:rsidR="1B5E9B85" w:rsidP="796ADDB1" w:rsidRDefault="1B5E9B85" w14:paraId="11025E09" w14:textId="02F3F9CE">
      <w:pPr>
        <w:pStyle w:val="ListParagraph"/>
        <w:numPr>
          <w:ilvl w:val="0"/>
          <w:numId w:val="2"/>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96ADDB1" w:rsidR="075190BB">
        <w:rPr>
          <w:rFonts w:ascii="Arial" w:hAnsi="Arial" w:eastAsia="Arial" w:cs="Arial"/>
          <w:noProof w:val="0"/>
          <w:lang w:val="en-GB"/>
        </w:rPr>
        <w:t xml:space="preserve">Indicator 5.2.1: </w:t>
      </w:r>
      <w:r w:rsidRPr="796ADDB1" w:rsidR="0F8F234B">
        <w:rPr>
          <w:rFonts w:ascii="Arial" w:hAnsi="Arial" w:eastAsia="Arial" w:cs="Arial"/>
          <w:noProof w:val="0"/>
          <w:lang w:val="en-GB"/>
        </w:rPr>
        <w:t>W</w:t>
      </w:r>
      <w:r w:rsidRPr="796ADDB1" w:rsidR="075190BB">
        <w:rPr>
          <w:rFonts w:ascii="Arial" w:hAnsi="Arial" w:eastAsia="Arial" w:cs="Arial"/>
          <w:noProof w:val="0"/>
          <w:lang w:val="en-GB"/>
        </w:rPr>
        <w:t xml:space="preserve">omen and girls who have been in a relationship for at least 15 years and older who have </w:t>
      </w:r>
      <w:r w:rsidRPr="796ADDB1" w:rsidR="075190BB">
        <w:rPr>
          <w:rFonts w:ascii="Arial" w:hAnsi="Arial" w:eastAsia="Arial" w:cs="Arial"/>
          <w:noProof w:val="0"/>
          <w:lang w:val="en-GB"/>
        </w:rPr>
        <w:t>e</w:t>
      </w:r>
      <w:r w:rsidRPr="796ADDB1" w:rsidR="075190BB">
        <w:rPr>
          <w:rFonts w:ascii="Arial" w:hAnsi="Arial" w:eastAsia="Arial" w:cs="Arial"/>
          <w:noProof w:val="0"/>
          <w:lang w:val="en-GB"/>
        </w:rPr>
        <w:t>ncountered</w:t>
      </w:r>
      <w:r w:rsidRPr="796ADDB1" w:rsidR="075190BB">
        <w:rPr>
          <w:rFonts w:ascii="Arial" w:hAnsi="Arial" w:eastAsia="Arial" w:cs="Arial"/>
          <w:noProof w:val="0"/>
          <w:lang w:val="en-GB"/>
        </w:rPr>
        <w:t xml:space="preserve"> </w:t>
      </w:r>
      <w:r w:rsidRPr="796ADDB1" w:rsidR="075190BB">
        <w:rPr>
          <w:rFonts w:ascii="Arial" w:hAnsi="Arial" w:eastAsia="Arial" w:cs="Arial"/>
          <w:noProof w:val="0"/>
          <w:lang w:val="en-GB"/>
        </w:rPr>
        <w:t>any kind of abuse by their intimate partner over the past 12 months.</w:t>
      </w:r>
    </w:p>
    <w:p w:rsidR="3A0C4339" w:rsidP="796ADDB1" w:rsidRDefault="3A0C4339" w14:paraId="60D2129A" w14:textId="2B218E1A">
      <w:pPr>
        <w:pStyle w:val="ListParagraph"/>
        <w:numPr>
          <w:ilvl w:val="0"/>
          <w:numId w:val="2"/>
        </w:numPr>
        <w:jc w:val="both"/>
        <w:rPr>
          <w:rFonts w:ascii="Arial" w:hAnsi="Arial" w:eastAsia="Arial" w:cs="Arial"/>
          <w:noProof w:val="0"/>
          <w:lang w:val="en-GB"/>
        </w:rPr>
      </w:pPr>
      <w:r w:rsidRPr="796ADDB1" w:rsidR="5CC9B3A5">
        <w:rPr>
          <w:rFonts w:ascii="Arial" w:hAnsi="Arial" w:eastAsia="Arial" w:cs="Arial"/>
          <w:noProof w:val="0"/>
          <w:lang w:val="en-GB"/>
        </w:rPr>
        <w:t xml:space="preserve">Indicator 5.1.1 </w:t>
      </w:r>
      <w:r w:rsidRPr="796ADDB1" w:rsidR="5CC9B3A5">
        <w:rPr>
          <w:rFonts w:ascii="Arial" w:hAnsi="Arial" w:eastAsia="Arial" w:cs="Arial"/>
          <w:noProof w:val="0"/>
          <w:lang w:val="en-GB"/>
        </w:rPr>
        <w:t>determines</w:t>
      </w:r>
      <w:r w:rsidRPr="796ADDB1" w:rsidR="5CC9B3A5">
        <w:rPr>
          <w:rFonts w:ascii="Arial" w:hAnsi="Arial" w:eastAsia="Arial" w:cs="Arial"/>
          <w:noProof w:val="0"/>
          <w:lang w:val="en-GB"/>
        </w:rPr>
        <w:t xml:space="preserve"> if there are legislative structures in place to support, promote, and keep updated on gender equal opportunity and equal treatment.</w:t>
      </w:r>
    </w:p>
    <w:p w:rsidR="3A0C4339" w:rsidP="796ADDB1" w:rsidRDefault="3A0C4339" w14:paraId="181AE106" w14:textId="4B6EDD8B">
      <w:pPr>
        <w:pStyle w:val="ListParagraph"/>
        <w:numPr>
          <w:ilvl w:val="0"/>
          <w:numId w:val="2"/>
        </w:numPr>
        <w:jc w:val="both"/>
        <w:rPr>
          <w:rFonts w:ascii="Arial" w:hAnsi="Arial" w:eastAsia="Arial" w:cs="Arial"/>
          <w:noProof w:val="0"/>
          <w:lang w:val="en-GB"/>
        </w:rPr>
      </w:pPr>
      <w:r w:rsidRPr="796ADDB1" w:rsidR="5CC9B3A5">
        <w:rPr>
          <w:rFonts w:ascii="Arial" w:hAnsi="Arial" w:eastAsia="Arial" w:cs="Arial"/>
          <w:noProof w:val="0"/>
          <w:lang w:val="en-GB"/>
        </w:rPr>
        <w:t>Indicator 5.4.1 unpaid household and caregiving responsibilities, by gender, socioeconomic status, and location</w:t>
      </w:r>
      <w:r w:rsidRPr="796ADDB1" w:rsidR="5CC18672">
        <w:rPr>
          <w:rFonts w:ascii="Arial" w:hAnsi="Arial" w:eastAsia="Arial" w:cs="Arial"/>
          <w:noProof w:val="0"/>
          <w:lang w:val="en-GB"/>
        </w:rPr>
        <w:t>.</w:t>
      </w:r>
    </w:p>
    <w:p w:rsidR="5AAC50DC" w:rsidP="51D1CF19" w:rsidRDefault="5AAC50DC" w14:paraId="45C33975" w14:textId="2065C387">
      <w:pPr>
        <w:pStyle w:val="Normal"/>
        <w:ind w:left="0"/>
      </w:pPr>
      <w:r w:rsidR="5AAC50DC">
        <w:drawing>
          <wp:inline wp14:editId="50AFC9EC" wp14:anchorId="2FF24FB8">
            <wp:extent cx="5495924" cy="4067175"/>
            <wp:effectExtent l="0" t="0" r="0" b="0"/>
            <wp:docPr id="1592689663" name="" title=""/>
            <wp:cNvGraphicFramePr>
              <a:graphicFrameLocks noChangeAspect="1"/>
            </wp:cNvGraphicFramePr>
            <a:graphic>
              <a:graphicData uri="http://schemas.openxmlformats.org/drawingml/2006/picture">
                <pic:pic>
                  <pic:nvPicPr>
                    <pic:cNvPr id="0" name=""/>
                    <pic:cNvPicPr/>
                  </pic:nvPicPr>
                  <pic:blipFill>
                    <a:blip r:embed="R78eddb542e0f4ed1">
                      <a:extLst>
                        <a:ext xmlns:a="http://schemas.openxmlformats.org/drawingml/2006/main" uri="{28A0092B-C50C-407E-A947-70E740481C1C}">
                          <a14:useLocalDpi val="0"/>
                        </a:ext>
                      </a:extLst>
                    </a:blip>
                    <a:stretch>
                      <a:fillRect/>
                    </a:stretch>
                  </pic:blipFill>
                  <pic:spPr>
                    <a:xfrm>
                      <a:off x="0" y="0"/>
                      <a:ext cx="5495924" cy="4067175"/>
                    </a:xfrm>
                    <a:prstGeom prst="rect">
                      <a:avLst/>
                    </a:prstGeom>
                  </pic:spPr>
                </pic:pic>
              </a:graphicData>
            </a:graphic>
          </wp:inline>
        </w:drawing>
      </w:r>
    </w:p>
    <w:p w:rsidR="7B59DE43" w:rsidP="51D1CF19" w:rsidRDefault="7B59DE43" w14:paraId="65EE7A02" w14:textId="460F35C8">
      <w:pPr>
        <w:pStyle w:val="Normal"/>
        <w:ind w:left="0"/>
      </w:pPr>
      <w:r w:rsidR="7B59DE43">
        <w:drawing>
          <wp:inline wp14:editId="407851BF" wp14:anchorId="2124E31B">
            <wp:extent cx="5724524" cy="4238625"/>
            <wp:effectExtent l="0" t="0" r="0" b="0"/>
            <wp:docPr id="99372408" name="" title=""/>
            <wp:cNvGraphicFramePr>
              <a:graphicFrameLocks noChangeAspect="1"/>
            </wp:cNvGraphicFramePr>
            <a:graphic>
              <a:graphicData uri="http://schemas.openxmlformats.org/drawingml/2006/picture">
                <pic:pic>
                  <pic:nvPicPr>
                    <pic:cNvPr id="0" name=""/>
                    <pic:cNvPicPr/>
                  </pic:nvPicPr>
                  <pic:blipFill>
                    <a:blip r:embed="Re1f3848061584b58">
                      <a:extLst>
                        <a:ext xmlns:a="http://schemas.openxmlformats.org/drawingml/2006/main" uri="{28A0092B-C50C-407E-A947-70E740481C1C}">
                          <a14:useLocalDpi val="0"/>
                        </a:ext>
                      </a:extLst>
                    </a:blip>
                    <a:stretch>
                      <a:fillRect/>
                    </a:stretch>
                  </pic:blipFill>
                  <pic:spPr>
                    <a:xfrm>
                      <a:off x="0" y="0"/>
                      <a:ext cx="5724524" cy="4238625"/>
                    </a:xfrm>
                    <a:prstGeom prst="rect">
                      <a:avLst/>
                    </a:prstGeom>
                  </pic:spPr>
                </pic:pic>
              </a:graphicData>
            </a:graphic>
          </wp:inline>
        </w:drawing>
      </w:r>
    </w:p>
    <w:p w:rsidR="10C4B66F" w:rsidP="51D1CF19" w:rsidRDefault="10C4B66F" w14:paraId="4CBF1D5D" w14:textId="6A83A26A">
      <w:pPr>
        <w:pStyle w:val="Normal"/>
        <w:spacing w:line="360" w:lineRule="auto"/>
        <w:ind w:left="0"/>
        <w:jc w:val="both"/>
        <w:rPr>
          <w:rFonts w:ascii="Arial" w:hAnsi="Arial" w:eastAsia="Arial" w:cs="Arial"/>
          <w:sz w:val="22"/>
          <w:szCs w:val="22"/>
        </w:rPr>
      </w:pPr>
      <w:r w:rsidR="10C4B66F">
        <w:drawing>
          <wp:inline wp14:editId="0E37B3A5" wp14:anchorId="1D2C5F2F">
            <wp:extent cx="5724524" cy="4238625"/>
            <wp:effectExtent l="0" t="0" r="0" b="0"/>
            <wp:docPr id="1525298547" name="" title=""/>
            <wp:cNvGraphicFramePr>
              <a:graphicFrameLocks noChangeAspect="1"/>
            </wp:cNvGraphicFramePr>
            <a:graphic>
              <a:graphicData uri="http://schemas.openxmlformats.org/drawingml/2006/picture">
                <pic:pic>
                  <pic:nvPicPr>
                    <pic:cNvPr id="0" name=""/>
                    <pic:cNvPicPr/>
                  </pic:nvPicPr>
                  <pic:blipFill>
                    <a:blip r:embed="R9dc723eefbed4604">
                      <a:extLst>
                        <a:ext xmlns:a="http://schemas.openxmlformats.org/drawingml/2006/main" uri="{28A0092B-C50C-407E-A947-70E740481C1C}">
                          <a14:useLocalDpi val="0"/>
                        </a:ext>
                      </a:extLst>
                    </a:blip>
                    <a:stretch>
                      <a:fillRect/>
                    </a:stretch>
                  </pic:blipFill>
                  <pic:spPr>
                    <a:xfrm>
                      <a:off x="0" y="0"/>
                      <a:ext cx="5724524" cy="4238625"/>
                    </a:xfrm>
                    <a:prstGeom prst="rect">
                      <a:avLst/>
                    </a:prstGeom>
                  </pic:spPr>
                </pic:pic>
              </a:graphicData>
            </a:graphic>
          </wp:inline>
        </w:drawing>
      </w:r>
      <w:r w:rsidR="30ECAC30">
        <w:drawing>
          <wp:inline wp14:editId="1265B56D" wp14:anchorId="4DDC6F9C">
            <wp:extent cx="5724524" cy="4238625"/>
            <wp:effectExtent l="0" t="0" r="0" b="0"/>
            <wp:docPr id="1189218173" name="" title=""/>
            <wp:cNvGraphicFramePr>
              <a:graphicFrameLocks noChangeAspect="1"/>
            </wp:cNvGraphicFramePr>
            <a:graphic>
              <a:graphicData uri="http://schemas.openxmlformats.org/drawingml/2006/picture">
                <pic:pic>
                  <pic:nvPicPr>
                    <pic:cNvPr id="0" name=""/>
                    <pic:cNvPicPr/>
                  </pic:nvPicPr>
                  <pic:blipFill>
                    <a:blip r:embed="R5f4e7be3b0fb46c8">
                      <a:extLst>
                        <a:ext xmlns:a="http://schemas.openxmlformats.org/drawingml/2006/main" uri="{28A0092B-C50C-407E-A947-70E740481C1C}">
                          <a14:useLocalDpi val="0"/>
                        </a:ext>
                      </a:extLst>
                    </a:blip>
                    <a:stretch>
                      <a:fillRect/>
                    </a:stretch>
                  </pic:blipFill>
                  <pic:spPr>
                    <a:xfrm>
                      <a:off x="0" y="0"/>
                      <a:ext cx="5724524" cy="4238625"/>
                    </a:xfrm>
                    <a:prstGeom prst="rect">
                      <a:avLst/>
                    </a:prstGeom>
                  </pic:spPr>
                </pic:pic>
              </a:graphicData>
            </a:graphic>
          </wp:inline>
        </w:drawing>
      </w:r>
    </w:p>
    <w:p w:rsidR="473C8228" w:rsidP="51D1CF19" w:rsidRDefault="473C8228" w14:paraId="166D83D6" w14:textId="3E59B6C6">
      <w:pPr>
        <w:pStyle w:val="Heading4"/>
        <w:shd w:val="clear" w:color="auto" w:fill="FFFFFF" w:themeFill="background1"/>
        <w:spacing w:before="360" w:beforeAutospacing="off" w:after="120" w:afterAutospacing="off" w:line="360" w:lineRule="auto"/>
        <w:jc w:val="both"/>
        <w:rPr>
          <w:rFonts w:ascii="Arial" w:hAnsi="Arial" w:eastAsia="Arial" w:cs="Arial"/>
          <w:b w:val="1"/>
          <w:bCs w:val="1"/>
          <w:i w:val="0"/>
          <w:iCs w:val="0"/>
          <w:caps w:val="0"/>
          <w:smallCaps w:val="0"/>
          <w:noProof w:val="0"/>
          <w:color w:val="323132"/>
          <w:sz w:val="22"/>
          <w:szCs w:val="22"/>
          <w:u w:val="single"/>
          <w:lang w:val="en-GB"/>
        </w:rPr>
      </w:pPr>
      <w:r w:rsidRPr="51D1CF19" w:rsidR="473C8228">
        <w:rPr>
          <w:rFonts w:ascii="Arial" w:hAnsi="Arial" w:eastAsia="Arial" w:cs="Arial"/>
          <w:b w:val="1"/>
          <w:bCs w:val="1"/>
          <w:i w:val="0"/>
          <w:iCs w:val="0"/>
          <w:caps w:val="0"/>
          <w:smallCaps w:val="0"/>
          <w:noProof w:val="0"/>
          <w:color w:val="323132"/>
          <w:sz w:val="22"/>
          <w:szCs w:val="22"/>
          <w:u w:val="single"/>
          <w:lang w:val="en-GB"/>
        </w:rPr>
        <w:t xml:space="preserve">Figure 6: </w:t>
      </w:r>
      <w:r w:rsidRPr="51D1CF19" w:rsidR="40D5EBC4">
        <w:rPr>
          <w:rFonts w:ascii="Arial" w:hAnsi="Arial" w:eastAsia="Arial" w:cs="Arial"/>
          <w:b w:val="1"/>
          <w:bCs w:val="1"/>
          <w:i w:val="0"/>
          <w:iCs w:val="0"/>
          <w:caps w:val="0"/>
          <w:smallCaps w:val="0"/>
          <w:noProof w:val="0"/>
          <w:color w:val="323132"/>
          <w:sz w:val="22"/>
          <w:szCs w:val="22"/>
          <w:u w:val="single"/>
          <w:lang w:val="en-GB"/>
        </w:rPr>
        <w:t>Prevalence of sexual assault among adults aged 16 years and over, by type of abuse, England and Wales, year ending March 2022:</w:t>
      </w:r>
    </w:p>
    <w:p w:rsidR="51D1CF19" w:rsidP="51D1CF19" w:rsidRDefault="51D1CF19" w14:paraId="1219771F" w14:textId="013877A4">
      <w:pPr>
        <w:pStyle w:val="Normal"/>
        <w:spacing w:line="360" w:lineRule="auto"/>
        <w:jc w:val="both"/>
        <w:rPr>
          <w:rFonts w:ascii="Arial" w:hAnsi="Arial" w:eastAsia="Arial" w:cs="Arial"/>
          <w:noProof w:val="0"/>
          <w:sz w:val="22"/>
          <w:szCs w:val="22"/>
          <w:lang w:val="en-GB"/>
        </w:rPr>
      </w:pPr>
    </w:p>
    <w:p w:rsidR="35D65872" w:rsidP="51D1CF19" w:rsidRDefault="35D65872" w14:paraId="25B2458C" w14:textId="5EA62C6E">
      <w:pPr>
        <w:pStyle w:val="Normal"/>
        <w:spacing w:line="360" w:lineRule="auto"/>
        <w:jc w:val="both"/>
        <w:rPr>
          <w:rFonts w:ascii="Arial" w:hAnsi="Arial" w:eastAsia="Arial" w:cs="Arial"/>
          <w:sz w:val="22"/>
          <w:szCs w:val="22"/>
        </w:rPr>
      </w:pPr>
      <w:r w:rsidR="35D65872">
        <w:drawing>
          <wp:inline wp14:editId="7B6B917F" wp14:anchorId="0C0D1575">
            <wp:extent cx="5724524" cy="3352800"/>
            <wp:effectExtent l="0" t="0" r="0" b="0"/>
            <wp:docPr id="1331970556" name="" title=""/>
            <wp:cNvGraphicFramePr>
              <a:graphicFrameLocks noChangeAspect="1"/>
            </wp:cNvGraphicFramePr>
            <a:graphic>
              <a:graphicData uri="http://schemas.openxmlformats.org/drawingml/2006/picture">
                <pic:pic>
                  <pic:nvPicPr>
                    <pic:cNvPr id="0" name=""/>
                    <pic:cNvPicPr/>
                  </pic:nvPicPr>
                  <pic:blipFill>
                    <a:blip r:embed="Rc2a2e1d666ce4101">
                      <a:extLst>
                        <a:ext xmlns:a="http://schemas.openxmlformats.org/drawingml/2006/main" uri="{28A0092B-C50C-407E-A947-70E740481C1C}">
                          <a14:useLocalDpi val="0"/>
                        </a:ext>
                      </a:extLst>
                    </a:blip>
                    <a:stretch>
                      <a:fillRect/>
                    </a:stretch>
                  </pic:blipFill>
                  <pic:spPr>
                    <a:xfrm>
                      <a:off x="0" y="0"/>
                      <a:ext cx="5724524" cy="3352800"/>
                    </a:xfrm>
                    <a:prstGeom prst="rect">
                      <a:avLst/>
                    </a:prstGeom>
                  </pic:spPr>
                </pic:pic>
              </a:graphicData>
            </a:graphic>
          </wp:inline>
        </w:drawing>
      </w:r>
      <w:r w:rsidRPr="51D1CF19" w:rsidR="53F44578">
        <w:rPr>
          <w:rFonts w:ascii="Arial" w:hAnsi="Arial" w:eastAsia="Arial" w:cs="Arial"/>
          <w:sz w:val="22"/>
          <w:szCs w:val="22"/>
        </w:rPr>
        <w:t xml:space="preserve">                                                                                                                            </w:t>
      </w:r>
      <w:r w:rsidRPr="51D1CF19" w:rsidR="1F5A9349">
        <w:rPr>
          <w:rFonts w:ascii="Arial" w:hAnsi="Arial" w:eastAsia="Arial" w:cs="Arial"/>
          <w:sz w:val="22"/>
          <w:szCs w:val="22"/>
        </w:rPr>
        <w:t xml:space="preserve">                          (ONS.2022)</w:t>
      </w:r>
    </w:p>
    <w:p w:rsidR="551F4921" w:rsidP="796ADDB1" w:rsidRDefault="551F4921" w14:paraId="3B91A9D0" w14:textId="713B24F6">
      <w:pPr>
        <w:pStyle w:val="Normal"/>
        <w:spacing w:line="360" w:lineRule="auto"/>
        <w:jc w:val="both"/>
        <w:rPr>
          <w:rFonts w:ascii="Arial" w:hAnsi="Arial" w:eastAsia="Arial" w:cs="Arial"/>
          <w:noProof w:val="0"/>
          <w:sz w:val="22"/>
          <w:szCs w:val="22"/>
          <w:lang w:val="en-GB"/>
        </w:rPr>
      </w:pPr>
      <w:r w:rsidRPr="796ADDB1" w:rsidR="19FE6717">
        <w:rPr>
          <w:rFonts w:ascii="Arial" w:hAnsi="Arial" w:eastAsia="Arial" w:cs="Arial"/>
          <w:noProof w:val="0"/>
          <w:sz w:val="22"/>
          <w:szCs w:val="22"/>
          <w:u w:val="single"/>
          <w:lang w:val="en-GB"/>
        </w:rPr>
        <w:t xml:space="preserve">Equal opportunities to get health and social care: </w:t>
      </w:r>
      <w:r w:rsidRPr="796ADDB1" w:rsidR="56F2A290">
        <w:rPr>
          <w:rFonts w:ascii="Arial" w:hAnsi="Arial" w:eastAsia="Arial" w:cs="Arial"/>
          <w:noProof w:val="0"/>
          <w:sz w:val="22"/>
          <w:szCs w:val="22"/>
          <w:lang w:val="en-GB"/>
        </w:rPr>
        <w:t>Considering</w:t>
      </w:r>
      <w:r w:rsidRPr="796ADDB1" w:rsidR="56F2A290">
        <w:rPr>
          <w:rFonts w:ascii="Arial" w:hAnsi="Arial" w:eastAsia="Arial" w:cs="Arial"/>
          <w:noProof w:val="0"/>
          <w:sz w:val="22"/>
          <w:szCs w:val="22"/>
          <w:lang w:val="en-GB"/>
        </w:rPr>
        <w:t xml:space="preserve"> sex, sexual orientation, and gender reassignment are among the protected nine characteristics under the Equality Act 2010, NHS is dedicated to putting the equality delivery system into action. Moreover, i</w:t>
      </w:r>
      <w:r w:rsidRPr="796ADDB1" w:rsidR="16A9C096">
        <w:rPr>
          <w:rFonts w:ascii="Arial" w:hAnsi="Arial" w:eastAsia="Arial" w:cs="Arial"/>
          <w:noProof w:val="0"/>
          <w:sz w:val="22"/>
          <w:szCs w:val="22"/>
          <w:lang w:val="en-GB"/>
        </w:rPr>
        <w:t xml:space="preserve">n the field of health and social care, achieving a gender-neutral environment and strengthening women and girls is fundamental. </w:t>
      </w:r>
      <w:r w:rsidRPr="796ADDB1" w:rsidR="34E808C9">
        <w:rPr>
          <w:rFonts w:ascii="Arial" w:hAnsi="Arial" w:eastAsia="Arial" w:cs="Arial"/>
          <w:noProof w:val="0"/>
          <w:sz w:val="22"/>
          <w:szCs w:val="22"/>
          <w:lang w:val="en-GB"/>
        </w:rPr>
        <w:t xml:space="preserve">(SDG5) </w:t>
      </w:r>
      <w:r w:rsidRPr="796ADDB1" w:rsidR="16A9C096">
        <w:rPr>
          <w:rFonts w:ascii="Arial" w:hAnsi="Arial" w:eastAsia="Arial" w:cs="Arial"/>
          <w:noProof w:val="0"/>
          <w:sz w:val="22"/>
          <w:szCs w:val="22"/>
          <w:lang w:val="en-GB"/>
        </w:rPr>
        <w:t xml:space="preserve">preserves balanced </w:t>
      </w:r>
      <w:r w:rsidRPr="796ADDB1" w:rsidR="16A9C096">
        <w:rPr>
          <w:rFonts w:ascii="Arial" w:hAnsi="Arial" w:eastAsia="Arial" w:cs="Arial"/>
          <w:noProof w:val="0"/>
          <w:sz w:val="22"/>
          <w:szCs w:val="22"/>
          <w:lang w:val="en-GB"/>
        </w:rPr>
        <w:t>equitable</w:t>
      </w:r>
      <w:r w:rsidRPr="796ADDB1" w:rsidR="16A9C096">
        <w:rPr>
          <w:rFonts w:ascii="Arial" w:hAnsi="Arial" w:eastAsia="Arial" w:cs="Arial"/>
          <w:noProof w:val="0"/>
          <w:sz w:val="22"/>
          <w:szCs w:val="22"/>
          <w:lang w:val="en-GB"/>
        </w:rPr>
        <w:t xml:space="preserve"> access to medical and social care, emphasizing the distinctive nutritional, </w:t>
      </w:r>
      <w:r w:rsidRPr="796ADDB1" w:rsidR="44B1E431">
        <w:rPr>
          <w:rFonts w:ascii="Arial" w:hAnsi="Arial" w:eastAsia="Arial" w:cs="Arial"/>
          <w:noProof w:val="0"/>
          <w:sz w:val="22"/>
          <w:szCs w:val="22"/>
          <w:lang w:val="en-GB"/>
        </w:rPr>
        <w:t>well-being,</w:t>
      </w:r>
      <w:r w:rsidRPr="796ADDB1" w:rsidR="16A9C096">
        <w:rPr>
          <w:rFonts w:ascii="Arial" w:hAnsi="Arial" w:eastAsia="Arial" w:cs="Arial"/>
          <w:noProof w:val="0"/>
          <w:sz w:val="22"/>
          <w:szCs w:val="22"/>
          <w:lang w:val="en-GB"/>
        </w:rPr>
        <w:t xml:space="preserve"> and social care needs of women, such as maternity, and reproductive well-being, NHS introduces Breast Screening and Cervical Screening programs</w:t>
      </w:r>
      <w:r w:rsidRPr="796ADDB1" w:rsidR="6391C0B3">
        <w:rPr>
          <w:rFonts w:ascii="Arial" w:hAnsi="Arial" w:eastAsia="Arial" w:cs="Arial"/>
          <w:noProof w:val="0"/>
          <w:sz w:val="22"/>
          <w:szCs w:val="22"/>
          <w:lang w:val="en-GB"/>
        </w:rPr>
        <w:t>.</w:t>
      </w:r>
      <w:r w:rsidRPr="796ADDB1" w:rsidR="4129F3A6">
        <w:rPr>
          <w:rFonts w:ascii="Arial" w:hAnsi="Arial" w:eastAsia="Arial" w:cs="Arial"/>
          <w:noProof w:val="0"/>
          <w:sz w:val="22"/>
          <w:szCs w:val="22"/>
          <w:lang w:val="en-GB"/>
        </w:rPr>
        <w:t xml:space="preserve"> The a</w:t>
      </w:r>
      <w:r w:rsidRPr="796ADDB1" w:rsidR="648B8872">
        <w:rPr>
          <w:rFonts w:ascii="Arial" w:hAnsi="Arial" w:eastAsia="Arial" w:cs="Arial"/>
          <w:noProof w:val="0"/>
          <w:sz w:val="22"/>
          <w:szCs w:val="22"/>
          <w:lang w:val="en-GB"/>
        </w:rPr>
        <w:t>bov</w:t>
      </w:r>
      <w:r w:rsidRPr="796ADDB1" w:rsidR="4129F3A6">
        <w:rPr>
          <w:rFonts w:ascii="Arial" w:hAnsi="Arial" w:eastAsia="Arial" w:cs="Arial"/>
          <w:noProof w:val="0"/>
          <w:sz w:val="22"/>
          <w:szCs w:val="22"/>
          <w:lang w:val="en-GB"/>
        </w:rPr>
        <w:t xml:space="preserve">e programs </w:t>
      </w:r>
      <w:r w:rsidRPr="796ADDB1" w:rsidR="4E687979">
        <w:rPr>
          <w:rFonts w:ascii="Arial" w:hAnsi="Arial" w:eastAsia="Arial" w:cs="Arial"/>
          <w:noProof w:val="0"/>
          <w:sz w:val="22"/>
          <w:szCs w:val="22"/>
          <w:lang w:val="en-GB"/>
        </w:rPr>
        <w:t>ensure</w:t>
      </w:r>
      <w:r w:rsidRPr="796ADDB1" w:rsidR="4129F3A6">
        <w:rPr>
          <w:rFonts w:ascii="Arial" w:hAnsi="Arial" w:eastAsia="Arial" w:cs="Arial"/>
          <w:noProof w:val="0"/>
          <w:sz w:val="22"/>
          <w:szCs w:val="22"/>
          <w:lang w:val="en-GB"/>
        </w:rPr>
        <w:t xml:space="preserve"> </w:t>
      </w:r>
      <w:r w:rsidRPr="796ADDB1" w:rsidR="15436727">
        <w:rPr>
          <w:rFonts w:ascii="Arial" w:hAnsi="Arial" w:eastAsia="Arial" w:cs="Arial"/>
          <w:noProof w:val="0"/>
          <w:sz w:val="22"/>
          <w:szCs w:val="22"/>
          <w:lang w:val="en-GB"/>
        </w:rPr>
        <w:t xml:space="preserve">the </w:t>
      </w:r>
      <w:r w:rsidRPr="796ADDB1" w:rsidR="1DBFA545">
        <w:rPr>
          <w:rFonts w:ascii="Arial" w:hAnsi="Arial" w:eastAsia="Arial" w:cs="Arial"/>
          <w:noProof w:val="0"/>
          <w:sz w:val="22"/>
          <w:szCs w:val="22"/>
          <w:lang w:val="en-GB"/>
        </w:rPr>
        <w:t>implementation</w:t>
      </w:r>
      <w:r w:rsidRPr="796ADDB1" w:rsidR="5E1DE216">
        <w:rPr>
          <w:rFonts w:ascii="Arial" w:hAnsi="Arial" w:eastAsia="Arial" w:cs="Arial"/>
          <w:noProof w:val="0"/>
          <w:sz w:val="22"/>
          <w:szCs w:val="22"/>
          <w:lang w:val="en-GB"/>
        </w:rPr>
        <w:t xml:space="preserve"> </w:t>
      </w:r>
      <w:r w:rsidRPr="796ADDB1" w:rsidR="1BDBA3E1">
        <w:rPr>
          <w:rFonts w:ascii="Arial" w:hAnsi="Arial" w:eastAsia="Arial" w:cs="Arial"/>
          <w:noProof w:val="0"/>
          <w:sz w:val="22"/>
          <w:szCs w:val="22"/>
          <w:lang w:val="en-GB"/>
        </w:rPr>
        <w:t>of SDG</w:t>
      </w:r>
      <w:r w:rsidRPr="796ADDB1" w:rsidR="4129F3A6">
        <w:rPr>
          <w:rFonts w:ascii="Arial" w:hAnsi="Arial" w:eastAsia="Arial" w:cs="Arial"/>
          <w:noProof w:val="0"/>
          <w:sz w:val="22"/>
          <w:szCs w:val="22"/>
          <w:lang w:val="en-GB"/>
        </w:rPr>
        <w:t>5</w:t>
      </w:r>
      <w:r w:rsidRPr="796ADDB1" w:rsidR="2DFC85F3">
        <w:rPr>
          <w:rFonts w:ascii="Arial" w:hAnsi="Arial" w:eastAsia="Arial" w:cs="Arial"/>
          <w:noProof w:val="0"/>
          <w:sz w:val="22"/>
          <w:szCs w:val="22"/>
          <w:lang w:val="en-GB"/>
        </w:rPr>
        <w:t>.</w:t>
      </w:r>
      <w:r w:rsidRPr="796ADDB1" w:rsidR="6391C0B3">
        <w:rPr>
          <w:rFonts w:ascii="Arial" w:hAnsi="Arial" w:eastAsia="Arial" w:cs="Arial"/>
          <w:noProof w:val="0"/>
          <w:sz w:val="22"/>
          <w:szCs w:val="22"/>
          <w:lang w:val="en-GB"/>
        </w:rPr>
        <w:t xml:space="preserve"> </w:t>
      </w:r>
    </w:p>
    <w:p w:rsidR="551F4921" w:rsidP="51D1CF19" w:rsidRDefault="551F4921" w14:paraId="12528F4B" w14:textId="626E3C2A">
      <w:pPr>
        <w:pStyle w:val="Normal"/>
        <w:spacing w:line="360" w:lineRule="auto"/>
        <w:jc w:val="both"/>
        <w:rPr>
          <w:rFonts w:ascii="Arial" w:hAnsi="Arial" w:eastAsia="Arial" w:cs="Arial"/>
          <w:noProof w:val="0"/>
          <w:sz w:val="22"/>
          <w:szCs w:val="22"/>
          <w:lang w:val="en-GB"/>
        </w:rPr>
      </w:pPr>
      <w:r w:rsidRPr="796ADDB1" w:rsidR="35274950">
        <w:rPr>
          <w:rFonts w:ascii="Arial" w:hAnsi="Arial" w:eastAsia="Arial" w:cs="Arial"/>
          <w:noProof w:val="0"/>
          <w:sz w:val="22"/>
          <w:szCs w:val="22"/>
          <w:lang w:val="en-GB"/>
        </w:rPr>
        <w:t xml:space="preserve">Moreover, </w:t>
      </w:r>
      <w:r w:rsidRPr="796ADDB1" w:rsidR="6391C0B3">
        <w:rPr>
          <w:rFonts w:ascii="Arial" w:hAnsi="Arial" w:eastAsia="Arial" w:cs="Arial"/>
          <w:noProof w:val="0"/>
          <w:sz w:val="22"/>
          <w:szCs w:val="22"/>
          <w:lang w:val="en-GB"/>
        </w:rPr>
        <w:t xml:space="preserve">NHS </w:t>
      </w:r>
      <w:r w:rsidRPr="796ADDB1" w:rsidR="16A9C096">
        <w:rPr>
          <w:rFonts w:ascii="Arial" w:hAnsi="Arial" w:eastAsia="Arial" w:cs="Arial"/>
          <w:noProof w:val="0"/>
          <w:sz w:val="22"/>
          <w:szCs w:val="22"/>
          <w:lang w:val="en-GB"/>
        </w:rPr>
        <w:t xml:space="preserve">Address challenges like domestic neglect, </w:t>
      </w:r>
      <w:r w:rsidRPr="796ADDB1" w:rsidR="2A4B56CE">
        <w:rPr>
          <w:rFonts w:ascii="Arial" w:hAnsi="Arial" w:eastAsia="Arial" w:cs="Arial"/>
          <w:noProof w:val="0"/>
          <w:sz w:val="22"/>
          <w:szCs w:val="22"/>
          <w:lang w:val="en-GB"/>
        </w:rPr>
        <w:t xml:space="preserve">and sexual violence, enhancing psychological well-being, as well as building an inclusive, range of health and social care teams all rely upon gender equality. It entails supporting laws that end gender inequalities, guarding against gender bias in diagnosis, and </w:t>
      </w:r>
      <w:r w:rsidRPr="796ADDB1" w:rsidR="2A4B56CE">
        <w:rPr>
          <w:rFonts w:ascii="Arial" w:hAnsi="Arial" w:eastAsia="Arial" w:cs="Arial"/>
          <w:noProof w:val="0"/>
          <w:sz w:val="22"/>
          <w:szCs w:val="22"/>
          <w:lang w:val="en-GB"/>
        </w:rPr>
        <w:t>providing</w:t>
      </w:r>
      <w:r w:rsidRPr="796ADDB1" w:rsidR="2A4B56CE">
        <w:rPr>
          <w:rFonts w:ascii="Arial" w:hAnsi="Arial" w:eastAsia="Arial" w:cs="Arial"/>
          <w:noProof w:val="0"/>
          <w:sz w:val="22"/>
          <w:szCs w:val="22"/>
          <w:lang w:val="en-GB"/>
        </w:rPr>
        <w:t xml:space="preserve"> </w:t>
      </w:r>
      <w:r w:rsidRPr="796ADDB1" w:rsidR="2A4B56CE">
        <w:rPr>
          <w:rFonts w:ascii="Arial" w:hAnsi="Arial" w:eastAsia="Arial" w:cs="Arial"/>
          <w:noProof w:val="0"/>
          <w:sz w:val="22"/>
          <w:szCs w:val="22"/>
          <w:lang w:val="en-GB"/>
        </w:rPr>
        <w:t>active</w:t>
      </w:r>
      <w:r w:rsidRPr="796ADDB1" w:rsidR="16A9C096">
        <w:rPr>
          <w:rFonts w:ascii="Arial" w:hAnsi="Arial" w:eastAsia="Arial" w:cs="Arial"/>
          <w:noProof w:val="0"/>
          <w:sz w:val="22"/>
          <w:szCs w:val="22"/>
          <w:lang w:val="en-GB"/>
        </w:rPr>
        <w:t xml:space="preserve">, culturally aware treatment to those in the healthcare industry. </w:t>
      </w:r>
      <w:r w:rsidRPr="796ADDB1" w:rsidR="16A9C096">
        <w:rPr>
          <w:rFonts w:ascii="Arial" w:hAnsi="Arial" w:eastAsia="Arial" w:cs="Arial"/>
          <w:noProof w:val="0"/>
          <w:sz w:val="22"/>
          <w:szCs w:val="22"/>
          <w:lang w:val="en-GB"/>
        </w:rPr>
        <w:t xml:space="preserve">All </w:t>
      </w:r>
      <w:r w:rsidRPr="796ADDB1" w:rsidR="70CB67CB">
        <w:rPr>
          <w:rFonts w:ascii="Arial" w:hAnsi="Arial" w:eastAsia="Arial" w:cs="Arial"/>
          <w:noProof w:val="0"/>
          <w:sz w:val="22"/>
          <w:szCs w:val="22"/>
          <w:lang w:val="en-GB"/>
        </w:rPr>
        <w:t>the above-mentioned NHS programs</w:t>
      </w:r>
      <w:r w:rsidRPr="796ADDB1" w:rsidR="7F8E96C3">
        <w:rPr>
          <w:rFonts w:ascii="Arial" w:hAnsi="Arial" w:eastAsia="Arial" w:cs="Arial"/>
          <w:noProof w:val="0"/>
          <w:sz w:val="22"/>
          <w:szCs w:val="22"/>
          <w:lang w:val="en-GB"/>
        </w:rPr>
        <w:t xml:space="preserve"> </w:t>
      </w:r>
      <w:r w:rsidRPr="796ADDB1" w:rsidR="7F8E96C3">
        <w:rPr>
          <w:rFonts w:ascii="Arial" w:hAnsi="Arial" w:eastAsia="Arial" w:cs="Arial"/>
          <w:noProof w:val="0"/>
          <w:sz w:val="22"/>
          <w:szCs w:val="22"/>
          <w:lang w:val="en-GB"/>
        </w:rPr>
        <w:t xml:space="preserve">ensure </w:t>
      </w:r>
      <w:r w:rsidRPr="796ADDB1" w:rsidR="149D0188">
        <w:rPr>
          <w:rFonts w:ascii="Arial" w:hAnsi="Arial" w:eastAsia="Arial" w:cs="Arial"/>
          <w:noProof w:val="0"/>
          <w:sz w:val="22"/>
          <w:szCs w:val="22"/>
          <w:lang w:val="en-GB"/>
        </w:rPr>
        <w:t>women's</w:t>
      </w:r>
      <w:r w:rsidRPr="796ADDB1" w:rsidR="7F8E96C3">
        <w:rPr>
          <w:rFonts w:ascii="Arial" w:hAnsi="Arial" w:eastAsia="Arial" w:cs="Arial"/>
          <w:noProof w:val="0"/>
          <w:sz w:val="22"/>
          <w:szCs w:val="22"/>
          <w:lang w:val="en-GB"/>
        </w:rPr>
        <w:t xml:space="preserve"> gets equal chances to get health and social care </w:t>
      </w:r>
      <w:r w:rsidRPr="796ADDB1" w:rsidR="13AC3A8F">
        <w:rPr>
          <w:rFonts w:ascii="Arial" w:hAnsi="Arial" w:eastAsia="Arial" w:cs="Arial"/>
          <w:noProof w:val="0"/>
          <w:sz w:val="22"/>
          <w:szCs w:val="22"/>
          <w:lang w:val="en-GB"/>
        </w:rPr>
        <w:t>supports</w:t>
      </w:r>
      <w:r w:rsidRPr="796ADDB1" w:rsidR="72ECDBA7">
        <w:rPr>
          <w:rFonts w:ascii="Arial" w:hAnsi="Arial" w:eastAsia="Arial" w:cs="Arial"/>
          <w:noProof w:val="0"/>
          <w:sz w:val="22"/>
          <w:szCs w:val="22"/>
          <w:lang w:val="en-GB"/>
        </w:rPr>
        <w:t xml:space="preserve">, </w:t>
      </w:r>
      <w:r w:rsidRPr="796ADDB1" w:rsidR="16A9C096">
        <w:rPr>
          <w:rFonts w:ascii="Arial" w:hAnsi="Arial" w:eastAsia="Arial" w:cs="Arial"/>
          <w:noProof w:val="0"/>
          <w:sz w:val="22"/>
          <w:szCs w:val="22"/>
          <w:lang w:val="en-GB"/>
        </w:rPr>
        <w:t>encouraging gender equality</w:t>
      </w:r>
      <w:r w:rsidRPr="796ADDB1" w:rsidR="2226C538">
        <w:rPr>
          <w:rFonts w:ascii="Arial" w:hAnsi="Arial" w:eastAsia="Arial" w:cs="Arial"/>
          <w:noProof w:val="0"/>
          <w:sz w:val="22"/>
          <w:szCs w:val="22"/>
          <w:lang w:val="en-GB"/>
        </w:rPr>
        <w:t>/equity</w:t>
      </w:r>
      <w:r w:rsidRPr="796ADDB1" w:rsidR="16A9C096">
        <w:rPr>
          <w:rFonts w:ascii="Arial" w:hAnsi="Arial" w:eastAsia="Arial" w:cs="Arial"/>
          <w:noProof w:val="0"/>
          <w:sz w:val="22"/>
          <w:szCs w:val="22"/>
          <w:lang w:val="en-GB"/>
        </w:rPr>
        <w:t xml:space="preserve"> in health and social care not only preserves human rights but also improves the efficiency and inclusion of services,</w:t>
      </w:r>
      <w:r w:rsidRPr="796ADDB1" w:rsidR="01456350">
        <w:rPr>
          <w:rFonts w:ascii="Arial" w:hAnsi="Arial" w:eastAsia="Arial" w:cs="Arial"/>
          <w:noProof w:val="0"/>
          <w:sz w:val="22"/>
          <w:szCs w:val="22"/>
          <w:lang w:val="en-GB"/>
        </w:rPr>
        <w:t xml:space="preserve"> </w:t>
      </w:r>
      <w:r w:rsidRPr="796ADDB1" w:rsidR="01456350">
        <w:rPr>
          <w:rFonts w:ascii="Arial" w:hAnsi="Arial" w:eastAsia="Arial" w:cs="Arial"/>
          <w:noProof w:val="0"/>
          <w:sz w:val="22"/>
          <w:szCs w:val="22"/>
          <w:lang w:val="en-GB"/>
        </w:rPr>
        <w:t>England, P.H. (2019b)</w:t>
      </w:r>
      <w:r w:rsidRPr="796ADDB1" w:rsidR="16A9C096">
        <w:rPr>
          <w:rFonts w:ascii="Arial" w:hAnsi="Arial" w:eastAsia="Arial" w:cs="Arial"/>
          <w:noProof w:val="0"/>
          <w:sz w:val="22"/>
          <w:szCs w:val="22"/>
          <w:lang w:val="en-GB"/>
        </w:rPr>
        <w:t>.</w:t>
      </w:r>
      <w:r w:rsidRPr="796ADDB1" w:rsidR="3F5C7AAF">
        <w:rPr>
          <w:rFonts w:ascii="Arial" w:hAnsi="Arial" w:eastAsia="Arial" w:cs="Arial"/>
          <w:noProof w:val="0"/>
          <w:sz w:val="22"/>
          <w:szCs w:val="22"/>
          <w:lang w:val="en-GB"/>
        </w:rPr>
        <w:t xml:space="preserve"> </w:t>
      </w:r>
    </w:p>
    <w:p w:rsidR="70995D1E" w:rsidP="51D1CF19" w:rsidRDefault="70995D1E" w14:paraId="40824522" w14:textId="3C8D8688">
      <w:pPr>
        <w:pStyle w:val="Normal"/>
        <w:spacing w:line="360" w:lineRule="auto"/>
        <w:jc w:val="both"/>
        <w:rPr>
          <w:rFonts w:ascii="Arial" w:hAnsi="Arial" w:eastAsia="Arial" w:cs="Arial"/>
          <w:noProof w:val="0"/>
          <w:sz w:val="22"/>
          <w:szCs w:val="22"/>
          <w:lang w:val="en-GB"/>
        </w:rPr>
      </w:pPr>
      <w:r w:rsidRPr="796ADDB1" w:rsidR="163DD99A">
        <w:rPr>
          <w:rFonts w:ascii="Arial" w:hAnsi="Arial" w:eastAsia="Arial" w:cs="Arial"/>
          <w:noProof w:val="0"/>
          <w:sz w:val="22"/>
          <w:szCs w:val="22"/>
          <w:u w:val="single"/>
          <w:lang w:val="en-GB"/>
        </w:rPr>
        <w:t>Empowering</w:t>
      </w:r>
      <w:r w:rsidRPr="796ADDB1" w:rsidR="163DD99A">
        <w:rPr>
          <w:rFonts w:ascii="Arial" w:hAnsi="Arial" w:eastAsia="Arial" w:cs="Arial"/>
          <w:noProof w:val="0"/>
          <w:sz w:val="22"/>
          <w:szCs w:val="22"/>
          <w:u w:val="single"/>
          <w:lang w:val="en-GB"/>
        </w:rPr>
        <w:t xml:space="preserve"> women:</w:t>
      </w:r>
      <w:r w:rsidRPr="796ADDB1" w:rsidR="163DD99A">
        <w:rPr>
          <w:rFonts w:ascii="Arial" w:hAnsi="Arial" w:eastAsia="Arial" w:cs="Arial"/>
          <w:noProof w:val="0"/>
          <w:sz w:val="22"/>
          <w:szCs w:val="22"/>
          <w:lang w:val="en-GB"/>
        </w:rPr>
        <w:t xml:space="preserve"> </w:t>
      </w:r>
      <w:r w:rsidRPr="796ADDB1" w:rsidR="48C0DEA1">
        <w:rPr>
          <w:rFonts w:ascii="Arial" w:hAnsi="Arial" w:eastAsia="Arial" w:cs="Arial"/>
          <w:noProof w:val="0"/>
          <w:sz w:val="22"/>
          <w:szCs w:val="22"/>
          <w:lang w:val="en-GB"/>
        </w:rPr>
        <w:t xml:space="preserve">According to </w:t>
      </w:r>
      <w:r w:rsidRPr="796ADDB1" w:rsidR="48C0DEA1">
        <w:rPr>
          <w:rFonts w:ascii="Arial" w:hAnsi="Arial" w:eastAsia="Arial" w:cs="Arial"/>
          <w:noProof w:val="0"/>
          <w:sz w:val="22"/>
          <w:szCs w:val="22"/>
          <w:lang w:val="en-GB"/>
        </w:rPr>
        <w:t>UN Women (2022</w:t>
      </w:r>
      <w:r w:rsidRPr="796ADDB1" w:rsidR="48C0DEA1">
        <w:rPr>
          <w:rFonts w:ascii="Arial" w:hAnsi="Arial" w:eastAsia="Arial" w:cs="Arial"/>
          <w:noProof w:val="0"/>
          <w:sz w:val="22"/>
          <w:szCs w:val="22"/>
          <w:lang w:val="en-GB"/>
        </w:rPr>
        <w:t>)</w:t>
      </w:r>
      <w:r w:rsidRPr="796ADDB1" w:rsidR="48C0DEA1">
        <w:rPr>
          <w:rFonts w:ascii="Arial" w:hAnsi="Arial" w:eastAsia="Arial" w:cs="Arial"/>
          <w:noProof w:val="0"/>
          <w:sz w:val="22"/>
          <w:szCs w:val="22"/>
          <w:lang w:val="en-GB"/>
        </w:rPr>
        <w:t>,</w:t>
      </w:r>
      <w:r w:rsidRPr="796ADDB1" w:rsidR="48C0DEA1">
        <w:rPr>
          <w:rFonts w:ascii="Arial" w:hAnsi="Arial" w:eastAsia="Arial" w:cs="Arial"/>
          <w:noProof w:val="0"/>
          <w:sz w:val="22"/>
          <w:szCs w:val="22"/>
          <w:lang w:val="en-GB"/>
        </w:rPr>
        <w:t xml:space="preserve"> </w:t>
      </w:r>
      <w:r w:rsidRPr="796ADDB1" w:rsidR="03B21262">
        <w:rPr>
          <w:rFonts w:ascii="Arial" w:hAnsi="Arial" w:eastAsia="Arial" w:cs="Arial"/>
          <w:noProof w:val="0"/>
          <w:sz w:val="22"/>
          <w:szCs w:val="22"/>
          <w:lang w:val="en-GB"/>
        </w:rPr>
        <w:t>SDG5 Encouraging women and girls to embrace life to the utmost and</w:t>
      </w:r>
      <w:r w:rsidRPr="796ADDB1" w:rsidR="03B21262">
        <w:rPr>
          <w:rFonts w:ascii="Arial" w:hAnsi="Arial" w:eastAsia="Arial" w:cs="Arial"/>
          <w:noProof w:val="0"/>
          <w:sz w:val="22"/>
          <w:szCs w:val="22"/>
          <w:lang w:val="en-GB"/>
        </w:rPr>
        <w:t xml:space="preserve"> </w:t>
      </w:r>
      <w:r w:rsidRPr="796ADDB1" w:rsidR="03B21262">
        <w:rPr>
          <w:rFonts w:ascii="Arial" w:hAnsi="Arial" w:eastAsia="Arial" w:cs="Arial"/>
          <w:noProof w:val="0"/>
          <w:sz w:val="22"/>
          <w:szCs w:val="22"/>
          <w:lang w:val="en-GB"/>
        </w:rPr>
        <w:t>eliminatin</w:t>
      </w:r>
      <w:r w:rsidRPr="796ADDB1" w:rsidR="03B21262">
        <w:rPr>
          <w:rFonts w:ascii="Arial" w:hAnsi="Arial" w:eastAsia="Arial" w:cs="Arial"/>
          <w:noProof w:val="0"/>
          <w:sz w:val="22"/>
          <w:szCs w:val="22"/>
          <w:lang w:val="en-GB"/>
        </w:rPr>
        <w:t>g</w:t>
      </w:r>
      <w:r w:rsidRPr="796ADDB1" w:rsidR="03B21262">
        <w:rPr>
          <w:rFonts w:ascii="Arial" w:hAnsi="Arial" w:eastAsia="Arial" w:cs="Arial"/>
          <w:noProof w:val="0"/>
          <w:sz w:val="22"/>
          <w:szCs w:val="22"/>
          <w:lang w:val="en-GB"/>
        </w:rPr>
        <w:t xml:space="preserve"> gaps between genders is a proactive and comprehensive strategy. In addition to</w:t>
      </w:r>
      <w:r w:rsidRPr="796ADDB1" w:rsidR="03B21262">
        <w:rPr>
          <w:rFonts w:ascii="Arial" w:hAnsi="Arial" w:eastAsia="Arial" w:cs="Arial"/>
          <w:noProof w:val="0"/>
          <w:sz w:val="22"/>
          <w:szCs w:val="22"/>
          <w:lang w:val="en-GB"/>
        </w:rPr>
        <w:t xml:space="preserve"> </w:t>
      </w:r>
      <w:r w:rsidRPr="796ADDB1" w:rsidR="03B21262">
        <w:rPr>
          <w:rFonts w:ascii="Arial" w:hAnsi="Arial" w:eastAsia="Arial" w:cs="Arial"/>
          <w:noProof w:val="0"/>
          <w:sz w:val="22"/>
          <w:szCs w:val="22"/>
          <w:lang w:val="en-GB"/>
        </w:rPr>
        <w:t>objective</w:t>
      </w:r>
      <w:r w:rsidRPr="796ADDB1" w:rsidR="03B21262">
        <w:rPr>
          <w:rFonts w:ascii="Arial" w:hAnsi="Arial" w:eastAsia="Arial" w:cs="Arial"/>
          <w:noProof w:val="0"/>
          <w:sz w:val="22"/>
          <w:szCs w:val="22"/>
          <w:lang w:val="en-GB"/>
        </w:rPr>
        <w:t>s</w:t>
      </w:r>
      <w:r w:rsidRPr="796ADDB1" w:rsidR="03B21262">
        <w:rPr>
          <w:rFonts w:ascii="Arial" w:hAnsi="Arial" w:eastAsia="Arial" w:cs="Arial"/>
          <w:noProof w:val="0"/>
          <w:sz w:val="22"/>
          <w:szCs w:val="22"/>
          <w:lang w:val="en-GB"/>
        </w:rPr>
        <w:t xml:space="preserve"> and indicators for other goals, it presents</w:t>
      </w:r>
      <w:r w:rsidRPr="796ADDB1" w:rsidR="03B21262">
        <w:rPr>
          <w:rFonts w:ascii="Arial" w:hAnsi="Arial" w:eastAsia="Arial" w:cs="Arial"/>
          <w:noProof w:val="0"/>
          <w:sz w:val="22"/>
          <w:szCs w:val="22"/>
          <w:lang w:val="en-GB"/>
        </w:rPr>
        <w:t xml:space="preserve"> </w:t>
      </w:r>
      <w:r w:rsidRPr="796ADDB1" w:rsidR="03B21262">
        <w:rPr>
          <w:rFonts w:ascii="Arial" w:hAnsi="Arial" w:eastAsia="Arial" w:cs="Arial"/>
          <w:noProof w:val="0"/>
          <w:sz w:val="22"/>
          <w:szCs w:val="22"/>
          <w:lang w:val="en-GB"/>
        </w:rPr>
        <w:t>a numerou</w:t>
      </w:r>
      <w:r w:rsidRPr="796ADDB1" w:rsidR="03B21262">
        <w:rPr>
          <w:rFonts w:ascii="Arial" w:hAnsi="Arial" w:eastAsia="Arial" w:cs="Arial"/>
          <w:noProof w:val="0"/>
          <w:sz w:val="22"/>
          <w:szCs w:val="22"/>
          <w:lang w:val="en-GB"/>
        </w:rPr>
        <w:t>s</w:t>
      </w:r>
      <w:r w:rsidRPr="796ADDB1" w:rsidR="03B21262">
        <w:rPr>
          <w:rFonts w:ascii="Arial" w:hAnsi="Arial" w:eastAsia="Arial" w:cs="Arial"/>
          <w:noProof w:val="0"/>
          <w:sz w:val="22"/>
          <w:szCs w:val="22"/>
          <w:lang w:val="en-GB"/>
        </w:rPr>
        <w:t xml:space="preserve"> definition of gender equality and the advancement of women as well as an extensive collection of metrics for tracking these outcomes. Target areas like 5.4, which seeks to balance the amount of time that men and women engage in unpaid</w:t>
      </w:r>
      <w:r w:rsidRPr="796ADDB1" w:rsidR="03B21262">
        <w:rPr>
          <w:rFonts w:ascii="Arial" w:hAnsi="Arial" w:eastAsia="Arial" w:cs="Arial"/>
          <w:noProof w:val="0"/>
          <w:sz w:val="22"/>
          <w:szCs w:val="22"/>
          <w:lang w:val="en-GB"/>
        </w:rPr>
        <w:t xml:space="preserve"> </w:t>
      </w:r>
      <w:r w:rsidRPr="796ADDB1" w:rsidR="03B21262">
        <w:rPr>
          <w:rFonts w:ascii="Arial" w:hAnsi="Arial" w:eastAsia="Arial" w:cs="Arial"/>
          <w:noProof w:val="0"/>
          <w:sz w:val="22"/>
          <w:szCs w:val="22"/>
          <w:lang w:val="en-GB"/>
        </w:rPr>
        <w:t>assistanc</w:t>
      </w:r>
      <w:r w:rsidRPr="796ADDB1" w:rsidR="03B21262">
        <w:rPr>
          <w:rFonts w:ascii="Arial" w:hAnsi="Arial" w:eastAsia="Arial" w:cs="Arial"/>
          <w:noProof w:val="0"/>
          <w:sz w:val="22"/>
          <w:szCs w:val="22"/>
          <w:lang w:val="en-GB"/>
        </w:rPr>
        <w:t>e</w:t>
      </w:r>
      <w:r w:rsidRPr="796ADDB1" w:rsidR="03B21262">
        <w:rPr>
          <w:rFonts w:ascii="Arial" w:hAnsi="Arial" w:eastAsia="Arial" w:cs="Arial"/>
          <w:noProof w:val="0"/>
          <w:sz w:val="22"/>
          <w:szCs w:val="22"/>
          <w:lang w:val="en-GB"/>
        </w:rPr>
        <w:t xml:space="preserve"> and household labour, which involves providing care to children, elderly individuals, those with illnesses, as well as individuals with disabilities, is among the top goals for speeding advancement.</w:t>
      </w:r>
      <w:r w:rsidRPr="796ADDB1" w:rsidR="1F21F9BC">
        <w:rPr>
          <w:rFonts w:ascii="Arial" w:hAnsi="Arial" w:eastAsia="Arial" w:cs="Arial"/>
          <w:noProof w:val="0"/>
          <w:sz w:val="22"/>
          <w:szCs w:val="22"/>
          <w:lang w:val="en-GB"/>
        </w:rPr>
        <w:t xml:space="preserve"> </w:t>
      </w:r>
      <w:r w:rsidRPr="796ADDB1" w:rsidR="1F21F9BC">
        <w:rPr>
          <w:rFonts w:ascii="Arial" w:hAnsi="Arial" w:eastAsia="Arial" w:cs="Arial"/>
          <w:noProof w:val="0"/>
          <w:sz w:val="22"/>
          <w:szCs w:val="22"/>
          <w:lang w:val="en-GB"/>
        </w:rPr>
        <w:t>As of right now, there are no worldwide legal requirements for the provision of care. However, the UK and the rest of the global community have been supporters of the "Five R" framework for care: recognize, reduce, and redistribute unpaid work, and reward and represent paid caregiving, GOV.UK (2023b).</w:t>
      </w:r>
    </w:p>
    <w:p w:rsidR="7071689D" w:rsidP="51D1CF19" w:rsidRDefault="7071689D" w14:paraId="2037AAC8" w14:textId="5E470F37">
      <w:pPr>
        <w:pStyle w:val="Normal"/>
        <w:spacing w:line="360" w:lineRule="auto"/>
        <w:jc w:val="both"/>
        <w:rPr>
          <w:rFonts w:ascii="Arial" w:hAnsi="Arial" w:eastAsia="Arial" w:cs="Arial"/>
          <w:noProof w:val="0"/>
          <w:sz w:val="22"/>
          <w:szCs w:val="22"/>
          <w:lang w:val="en-GB"/>
        </w:rPr>
      </w:pPr>
      <w:r w:rsidRPr="796ADDB1" w:rsidR="6EA1FB98">
        <w:rPr>
          <w:rFonts w:ascii="Arial" w:hAnsi="Arial" w:eastAsia="Arial" w:cs="Arial"/>
          <w:noProof w:val="0"/>
          <w:sz w:val="22"/>
          <w:szCs w:val="22"/>
          <w:lang w:val="en-GB"/>
        </w:rPr>
        <w:t xml:space="preserve">Women make up 70% of career opportunities in the field of social and health care worldwide, according to Smith and </w:t>
      </w:r>
      <w:r w:rsidRPr="796ADDB1" w:rsidR="6EA1FB98">
        <w:rPr>
          <w:rFonts w:ascii="Arial" w:hAnsi="Arial" w:eastAsia="Arial" w:cs="Arial"/>
          <w:noProof w:val="0"/>
          <w:sz w:val="22"/>
          <w:szCs w:val="22"/>
          <w:lang w:val="en-GB"/>
        </w:rPr>
        <w:t>Sinkford</w:t>
      </w:r>
      <w:r w:rsidRPr="796ADDB1" w:rsidR="6EA1FB98">
        <w:rPr>
          <w:rFonts w:ascii="Arial" w:hAnsi="Arial" w:eastAsia="Arial" w:cs="Arial"/>
          <w:noProof w:val="0"/>
          <w:sz w:val="22"/>
          <w:szCs w:val="22"/>
          <w:lang w:val="en-GB"/>
        </w:rPr>
        <w:t xml:space="preserve"> (2022); lately, the pandemic has hurt women in these professions such as; the gender wage gap has increased in addition no advancements for women in leadership roles in global health during the pandemic. Moreover,</w:t>
      </w:r>
      <w:r w:rsidRPr="796ADDB1" w:rsidR="1DABFD78">
        <w:rPr>
          <w:rFonts w:ascii="Arial" w:hAnsi="Arial" w:eastAsia="Arial" w:cs="Arial"/>
          <w:noProof w:val="0"/>
          <w:sz w:val="22"/>
          <w:szCs w:val="22"/>
          <w:lang w:val="en-GB"/>
        </w:rPr>
        <w:t xml:space="preserve"> according to Kuhlmann, E. et al. (2023), currently a lack of an adequate structure in place to </w:t>
      </w:r>
      <w:r w:rsidRPr="796ADDB1" w:rsidR="1DABFD78">
        <w:rPr>
          <w:rFonts w:ascii="Arial" w:hAnsi="Arial" w:eastAsia="Arial" w:cs="Arial"/>
          <w:noProof w:val="0"/>
          <w:sz w:val="22"/>
          <w:szCs w:val="22"/>
          <w:lang w:val="en-GB"/>
        </w:rPr>
        <w:t>monitor</w:t>
      </w:r>
      <w:r w:rsidRPr="796ADDB1" w:rsidR="1DABFD78">
        <w:rPr>
          <w:rFonts w:ascii="Arial" w:hAnsi="Arial" w:eastAsia="Arial" w:cs="Arial"/>
          <w:noProof w:val="0"/>
          <w:sz w:val="22"/>
          <w:szCs w:val="22"/>
          <w:lang w:val="en-GB"/>
        </w:rPr>
        <w:t xml:space="preserve"> how gender equalization is affected by COVID-19 and pandemic measures</w:t>
      </w:r>
      <w:r w:rsidRPr="796ADDB1" w:rsidR="15319EED">
        <w:rPr>
          <w:rFonts w:ascii="Arial" w:hAnsi="Arial" w:eastAsia="Arial" w:cs="Arial"/>
          <w:noProof w:val="0"/>
          <w:sz w:val="22"/>
          <w:szCs w:val="22"/>
          <w:lang w:val="en-GB"/>
        </w:rPr>
        <w:t xml:space="preserve"> in UK</w:t>
      </w:r>
      <w:r w:rsidRPr="796ADDB1" w:rsidR="1DABFD78">
        <w:rPr>
          <w:rFonts w:ascii="Arial" w:hAnsi="Arial" w:eastAsia="Arial" w:cs="Arial"/>
          <w:noProof w:val="0"/>
          <w:sz w:val="22"/>
          <w:szCs w:val="22"/>
          <w:lang w:val="en-GB"/>
        </w:rPr>
        <w:t xml:space="preserve">. While gender equality and women's health are both addressed in certain remarks, systematic statistics and analysis are absent during the pandemic. Therefore, Policies and regulations related to the pandemic had a major effect on minimizing the incidence of sexual and gender-based violence. For instance, in the UK, two-thirds of General Practitioners (GPs) </w:t>
      </w:r>
      <w:r w:rsidRPr="796ADDB1" w:rsidR="1DABFD78">
        <w:rPr>
          <w:rFonts w:ascii="Arial" w:hAnsi="Arial" w:eastAsia="Arial" w:cs="Arial"/>
          <w:noProof w:val="0"/>
          <w:sz w:val="22"/>
          <w:szCs w:val="22"/>
          <w:lang w:val="en-GB"/>
        </w:rPr>
        <w:t>observed</w:t>
      </w:r>
      <w:r w:rsidRPr="796ADDB1" w:rsidR="1DABFD78">
        <w:rPr>
          <w:rFonts w:ascii="Arial" w:hAnsi="Arial" w:eastAsia="Arial" w:cs="Arial"/>
          <w:noProof w:val="0"/>
          <w:sz w:val="22"/>
          <w:szCs w:val="22"/>
          <w:lang w:val="en-GB"/>
        </w:rPr>
        <w:t xml:space="preserve"> in August 2021 </w:t>
      </w:r>
      <w:r w:rsidRPr="796ADDB1" w:rsidR="1DABFD78">
        <w:rPr>
          <w:rFonts w:ascii="Arial" w:hAnsi="Arial" w:eastAsia="Arial" w:cs="Arial"/>
          <w:noProof w:val="0"/>
          <w:sz w:val="22"/>
          <w:szCs w:val="22"/>
          <w:lang w:val="en-GB"/>
        </w:rPr>
        <w:t>stated</w:t>
      </w:r>
      <w:r w:rsidRPr="796ADDB1" w:rsidR="1DABFD78">
        <w:rPr>
          <w:rFonts w:ascii="Arial" w:hAnsi="Arial" w:eastAsia="Arial" w:cs="Arial"/>
          <w:noProof w:val="0"/>
          <w:sz w:val="22"/>
          <w:szCs w:val="22"/>
          <w:lang w:val="en-GB"/>
        </w:rPr>
        <w:t xml:space="preserve"> that COVID-19 had made maltreatment worse than the previous years. Consequently, future policy and pandemic recovery strategies </w:t>
      </w:r>
      <w:r w:rsidRPr="796ADDB1" w:rsidR="181A6BC1">
        <w:rPr>
          <w:rFonts w:ascii="Arial" w:hAnsi="Arial" w:eastAsia="Arial" w:cs="Arial"/>
          <w:noProof w:val="0"/>
          <w:sz w:val="22"/>
          <w:szCs w:val="22"/>
          <w:lang w:val="en-GB"/>
        </w:rPr>
        <w:t>consider</w:t>
      </w:r>
      <w:r w:rsidRPr="796ADDB1" w:rsidR="1DABFD78">
        <w:rPr>
          <w:rFonts w:ascii="Arial" w:hAnsi="Arial" w:eastAsia="Arial" w:cs="Arial"/>
          <w:noProof w:val="0"/>
          <w:sz w:val="22"/>
          <w:szCs w:val="22"/>
          <w:lang w:val="en-GB"/>
        </w:rPr>
        <w:t xml:space="preserve"> the SDG5 targets.</w:t>
      </w:r>
    </w:p>
    <w:p w:rsidR="6BF950FC" w:rsidP="796ADDB1" w:rsidRDefault="6BF950FC" w14:paraId="7D32693C" w14:textId="4036ACD3">
      <w:pPr>
        <w:pStyle w:val="NoSpacing"/>
        <w:spacing w:line="360" w:lineRule="auto"/>
        <w:rPr/>
      </w:pPr>
      <w:r w:rsidRPr="796ADDB1" w:rsidR="26FEF31E">
        <w:rPr>
          <w:noProof w:val="0"/>
          <w:lang w:val="en-GB"/>
        </w:rPr>
        <w:t xml:space="preserve">Preserving an excellent health and social care system that satisfies the requirements of the local people both present and in years to come is contingent upon sustainability and equality/equity. Anticipating the future hospitals will include those programmes that incorporate sustainable development into every aspect of their operations. For this very reason, the NHS Trust developed the Sustainable Development Management Plan (SDMP), which is a crucial </w:t>
      </w:r>
      <w:r w:rsidRPr="796ADDB1" w:rsidR="26FEF31E">
        <w:rPr>
          <w:noProof w:val="0"/>
          <w:lang w:val="en-GB"/>
        </w:rPr>
        <w:t>component</w:t>
      </w:r>
      <w:r w:rsidRPr="796ADDB1" w:rsidR="26FEF31E">
        <w:rPr>
          <w:noProof w:val="0"/>
          <w:lang w:val="en-GB"/>
        </w:rPr>
        <w:t xml:space="preserve"> of the SDGs strategy implementation, to guarantee that its services are fit for purpose both now and in the future</w:t>
      </w:r>
      <w:r w:rsidRPr="796ADDB1" w:rsidR="1A1DDA01">
        <w:rPr>
          <w:noProof w:val="0"/>
          <w:lang w:val="en-GB"/>
        </w:rPr>
        <w:t>, RUH.NHS, (2020)</w:t>
      </w:r>
      <w:r w:rsidRPr="796ADDB1" w:rsidR="26FEF31E">
        <w:rPr>
          <w:noProof w:val="0"/>
          <w:lang w:val="en-GB"/>
        </w:rPr>
        <w:t>.</w:t>
      </w:r>
    </w:p>
    <w:p w:rsidR="6BF950FC" w:rsidP="796ADDB1" w:rsidRDefault="6BF950FC" w14:paraId="416AB1AF" w14:textId="0F87B473">
      <w:pPr>
        <w:pStyle w:val="Normal"/>
        <w:spacing w:line="360" w:lineRule="auto"/>
        <w:jc w:val="both"/>
        <w:rPr>
          <w:rFonts w:ascii="Arial" w:hAnsi="Arial" w:eastAsia="Arial" w:cs="Arial"/>
          <w:noProof w:val="0"/>
          <w:sz w:val="22"/>
          <w:szCs w:val="22"/>
          <w:lang w:val="en-GB"/>
        </w:rPr>
      </w:pPr>
      <w:r w:rsidR="26FEF31E">
        <w:drawing>
          <wp:inline wp14:editId="0512AA37" wp14:anchorId="4A22655E">
            <wp:extent cx="5724524" cy="3971925"/>
            <wp:effectExtent l="0" t="0" r="0" b="0"/>
            <wp:docPr id="688056798" name="" title=""/>
            <wp:cNvGraphicFramePr>
              <a:graphicFrameLocks noChangeAspect="1"/>
            </wp:cNvGraphicFramePr>
            <a:graphic>
              <a:graphicData uri="http://schemas.openxmlformats.org/drawingml/2006/picture">
                <pic:pic>
                  <pic:nvPicPr>
                    <pic:cNvPr id="0" name=""/>
                    <pic:cNvPicPr/>
                  </pic:nvPicPr>
                  <pic:blipFill>
                    <a:blip r:embed="R26ffa915e136486e">
                      <a:extLst>
                        <a:ext xmlns:a="http://schemas.openxmlformats.org/drawingml/2006/main" uri="{28A0092B-C50C-407E-A947-70E740481C1C}">
                          <a14:useLocalDpi val="0"/>
                        </a:ext>
                      </a:extLst>
                    </a:blip>
                    <a:stretch>
                      <a:fillRect/>
                    </a:stretch>
                  </pic:blipFill>
                  <pic:spPr>
                    <a:xfrm>
                      <a:off x="0" y="0"/>
                      <a:ext cx="5724524" cy="3971925"/>
                    </a:xfrm>
                    <a:prstGeom prst="rect">
                      <a:avLst/>
                    </a:prstGeom>
                  </pic:spPr>
                </pic:pic>
              </a:graphicData>
            </a:graphic>
          </wp:inline>
        </w:drawing>
      </w:r>
      <w:r w:rsidR="5B965331">
        <w:rPr/>
        <w:t xml:space="preserve">                                                                                                                                    </w:t>
      </w:r>
      <w:r w:rsidRPr="796ADDB1" w:rsidR="5B965331">
        <w:rPr>
          <w:rFonts w:ascii="Arial" w:hAnsi="Arial" w:eastAsia="Arial" w:cs="Arial"/>
          <w:noProof w:val="0"/>
          <w:sz w:val="22"/>
          <w:szCs w:val="22"/>
          <w:lang w:val="en-GB"/>
        </w:rPr>
        <w:t>RUH.NHS, (2020)</w:t>
      </w:r>
    </w:p>
    <w:p w:rsidR="6BF950FC" w:rsidP="51D1CF19" w:rsidRDefault="6BF950FC" w14:paraId="46790041" w14:textId="60FB7DEC">
      <w:pPr>
        <w:pStyle w:val="Normal"/>
        <w:spacing w:line="360" w:lineRule="auto"/>
        <w:jc w:val="both"/>
        <w:rPr/>
      </w:pPr>
      <w:r w:rsidRPr="796ADDB1" w:rsidR="64196B55">
        <w:rPr>
          <w:rFonts w:ascii="Arial" w:hAnsi="Arial" w:eastAsia="Arial" w:cs="Arial"/>
          <w:sz w:val="22"/>
          <w:szCs w:val="22"/>
        </w:rPr>
        <w:t>According to Bell (2011),</w:t>
      </w:r>
      <w:r w:rsidRPr="796ADDB1" w:rsidR="26E95832">
        <w:rPr>
          <w:rFonts w:ascii="Arial" w:hAnsi="Arial" w:eastAsia="Arial" w:cs="Arial"/>
          <w:sz w:val="22"/>
          <w:szCs w:val="22"/>
        </w:rPr>
        <w:t xml:space="preserve"> </w:t>
      </w:r>
      <w:r w:rsidRPr="796ADDB1" w:rsidR="26E95832">
        <w:rPr>
          <w:rFonts w:ascii="Arial" w:hAnsi="Arial" w:eastAsia="Arial" w:cs="Arial"/>
          <w:noProof w:val="0"/>
          <w:sz w:val="22"/>
          <w:szCs w:val="22"/>
          <w:lang w:val="en-GB"/>
        </w:rPr>
        <w:t xml:space="preserve">The Equality Act of 2010 aims to enhance equality of advantages and update and integrate equality laws. Thus, the NHS and social service providers can collaborate to combat prejudices and endure regulations that advance gender equality in work environments, in societies, and in the health and social care sectors, especially to increase public awareness of discrimination based on gender. Promote </w:t>
      </w:r>
      <w:r w:rsidRPr="796ADDB1" w:rsidR="26E95832">
        <w:rPr>
          <w:rFonts w:ascii="Arial" w:hAnsi="Arial" w:eastAsia="Arial" w:cs="Arial"/>
          <w:noProof w:val="0"/>
          <w:sz w:val="22"/>
          <w:szCs w:val="22"/>
          <w:lang w:val="en-GB"/>
        </w:rPr>
        <w:t>equitable</w:t>
      </w:r>
      <w:r w:rsidRPr="796ADDB1" w:rsidR="26E95832">
        <w:rPr>
          <w:rFonts w:ascii="Arial" w:hAnsi="Arial" w:eastAsia="Arial" w:cs="Arial"/>
          <w:noProof w:val="0"/>
          <w:sz w:val="22"/>
          <w:szCs w:val="22"/>
          <w:lang w:val="en-GB"/>
        </w:rPr>
        <w:t xml:space="preserve"> access to social and health services, Support campaigns that are dedicated to reducing abuse of any </w:t>
      </w:r>
      <w:r w:rsidRPr="796ADDB1" w:rsidR="26E95832">
        <w:rPr>
          <w:rFonts w:ascii="Arial" w:hAnsi="Arial" w:eastAsia="Arial" w:cs="Arial"/>
          <w:noProof w:val="0"/>
          <w:sz w:val="22"/>
          <w:szCs w:val="22"/>
          <w:lang w:val="en-GB"/>
        </w:rPr>
        <w:t>kind and</w:t>
      </w:r>
      <w:r w:rsidRPr="796ADDB1" w:rsidR="26E95832">
        <w:rPr>
          <w:rFonts w:ascii="Arial" w:hAnsi="Arial" w:eastAsia="Arial" w:cs="Arial"/>
          <w:noProof w:val="0"/>
          <w:sz w:val="22"/>
          <w:szCs w:val="22"/>
          <w:lang w:val="en-GB"/>
        </w:rPr>
        <w:t xml:space="preserve"> conduct regular surveys that offer health and social services, including social services and reproductive and maternal health, that are specifically adapted to the requirements of women and girls.</w:t>
      </w:r>
    </w:p>
    <w:p w:rsidR="796ADDB1" w:rsidP="796ADDB1" w:rsidRDefault="796ADDB1" w14:paraId="2246FBFC" w14:textId="05C055FF">
      <w:pPr>
        <w:pStyle w:val="Normal"/>
        <w:spacing w:line="360" w:lineRule="auto"/>
        <w:jc w:val="both"/>
        <w:rPr/>
      </w:pPr>
    </w:p>
    <w:p w:rsidR="6BF950FC" w:rsidP="51D1CF19" w:rsidRDefault="6BF950FC" w14:paraId="7D694E61" w14:textId="679AC4FA">
      <w:pPr>
        <w:pStyle w:val="Normal"/>
        <w:spacing w:line="360" w:lineRule="auto"/>
        <w:jc w:val="both"/>
        <w:rPr>
          <w:rFonts w:ascii="Arial" w:hAnsi="Arial" w:eastAsia="Arial" w:cs="Arial"/>
          <w:b w:val="1"/>
          <w:bCs w:val="1"/>
          <w:sz w:val="22"/>
          <w:szCs w:val="22"/>
        </w:rPr>
      </w:pPr>
      <w:r w:rsidRPr="51D1CF19" w:rsidR="3F942463">
        <w:rPr>
          <w:rFonts w:ascii="Arial" w:hAnsi="Arial" w:eastAsia="Arial" w:cs="Arial"/>
          <w:b w:val="1"/>
          <w:bCs w:val="1"/>
          <w:sz w:val="22"/>
          <w:szCs w:val="22"/>
        </w:rPr>
        <w:t>Conclusion</w:t>
      </w:r>
      <w:r w:rsidRPr="51D1CF19" w:rsidR="3F942463">
        <w:rPr>
          <w:rFonts w:ascii="Arial" w:hAnsi="Arial" w:eastAsia="Arial" w:cs="Arial"/>
          <w:b w:val="1"/>
          <w:bCs w:val="1"/>
          <w:sz w:val="22"/>
          <w:szCs w:val="22"/>
        </w:rPr>
        <w:t>:</w:t>
      </w:r>
    </w:p>
    <w:p w:rsidR="3F942463" w:rsidP="51D1CF19" w:rsidRDefault="3F942463" w14:paraId="6A02F70D" w14:textId="5FE8E298">
      <w:pPr>
        <w:pStyle w:val="Normal"/>
        <w:spacing w:line="360" w:lineRule="auto"/>
        <w:jc w:val="both"/>
        <w:rPr>
          <w:rFonts w:ascii="Arial" w:hAnsi="Arial" w:eastAsia="Arial" w:cs="Arial"/>
          <w:noProof w:val="0"/>
          <w:sz w:val="22"/>
          <w:szCs w:val="22"/>
          <w:lang w:val="en-GB"/>
        </w:rPr>
      </w:pPr>
      <w:r w:rsidRPr="796ADDB1" w:rsidR="7C4C87E4">
        <w:rPr>
          <w:rFonts w:ascii="Arial" w:hAnsi="Arial" w:eastAsia="Arial" w:cs="Arial"/>
          <w:sz w:val="22"/>
          <w:szCs w:val="22"/>
        </w:rPr>
        <w:t xml:space="preserve">The above report </w:t>
      </w:r>
      <w:r w:rsidRPr="796ADDB1" w:rsidR="3C35BD63">
        <w:rPr>
          <w:rFonts w:ascii="Arial" w:hAnsi="Arial" w:eastAsia="Arial" w:cs="Arial"/>
          <w:sz w:val="22"/>
          <w:szCs w:val="22"/>
        </w:rPr>
        <w:t xml:space="preserve">can provide </w:t>
      </w:r>
      <w:r w:rsidRPr="796ADDB1" w:rsidR="77E7D11E">
        <w:rPr>
          <w:rFonts w:ascii="Arial" w:hAnsi="Arial" w:eastAsia="Arial" w:cs="Arial"/>
          <w:sz w:val="22"/>
          <w:szCs w:val="22"/>
        </w:rPr>
        <w:t>evidence</w:t>
      </w:r>
      <w:r w:rsidRPr="796ADDB1" w:rsidR="45704735">
        <w:rPr>
          <w:rFonts w:ascii="Arial" w:hAnsi="Arial" w:eastAsia="Arial" w:cs="Arial"/>
          <w:sz w:val="22"/>
          <w:szCs w:val="22"/>
        </w:rPr>
        <w:t xml:space="preserve"> </w:t>
      </w:r>
      <w:r w:rsidRPr="796ADDB1" w:rsidR="7EE4A002">
        <w:rPr>
          <w:rFonts w:ascii="Arial" w:hAnsi="Arial" w:eastAsia="Arial" w:cs="Arial"/>
          <w:sz w:val="22"/>
          <w:szCs w:val="22"/>
        </w:rPr>
        <w:t>that</w:t>
      </w:r>
      <w:r w:rsidRPr="796ADDB1" w:rsidR="45704735">
        <w:rPr>
          <w:rFonts w:ascii="Arial" w:hAnsi="Arial" w:eastAsia="Arial" w:cs="Arial"/>
          <w:sz w:val="22"/>
          <w:szCs w:val="22"/>
        </w:rPr>
        <w:t xml:space="preserve"> supports and encourages </w:t>
      </w:r>
      <w:r w:rsidRPr="796ADDB1" w:rsidR="3AD79D95">
        <w:rPr>
          <w:rFonts w:ascii="Arial" w:hAnsi="Arial" w:eastAsia="Arial" w:cs="Arial"/>
          <w:sz w:val="22"/>
          <w:szCs w:val="22"/>
        </w:rPr>
        <w:t xml:space="preserve">initiatives </w:t>
      </w:r>
      <w:r w:rsidRPr="796ADDB1" w:rsidR="47AAAB5B">
        <w:rPr>
          <w:rFonts w:ascii="Arial" w:hAnsi="Arial" w:eastAsia="Arial" w:cs="Arial"/>
          <w:sz w:val="22"/>
          <w:szCs w:val="22"/>
        </w:rPr>
        <w:t xml:space="preserve">which </w:t>
      </w:r>
      <w:r w:rsidRPr="796ADDB1" w:rsidR="559B4CAD">
        <w:rPr>
          <w:rFonts w:ascii="Arial" w:hAnsi="Arial" w:eastAsia="Arial" w:cs="Arial"/>
          <w:sz w:val="22"/>
          <w:szCs w:val="22"/>
        </w:rPr>
        <w:t>improve</w:t>
      </w:r>
      <w:r w:rsidRPr="796ADDB1" w:rsidR="0C164024">
        <w:rPr>
          <w:rFonts w:ascii="Arial" w:hAnsi="Arial" w:eastAsia="Arial" w:cs="Arial"/>
          <w:sz w:val="22"/>
          <w:szCs w:val="22"/>
        </w:rPr>
        <w:t>s</w:t>
      </w:r>
      <w:r w:rsidRPr="796ADDB1" w:rsidR="559B4CAD">
        <w:rPr>
          <w:rFonts w:ascii="Arial" w:hAnsi="Arial" w:eastAsia="Arial" w:cs="Arial"/>
          <w:sz w:val="22"/>
          <w:szCs w:val="22"/>
        </w:rPr>
        <w:t xml:space="preserve"> the situation of health, well</w:t>
      </w:r>
      <w:r w:rsidRPr="796ADDB1" w:rsidR="37FAA16B">
        <w:rPr>
          <w:rFonts w:ascii="Arial" w:hAnsi="Arial" w:eastAsia="Arial" w:cs="Arial"/>
          <w:sz w:val="22"/>
          <w:szCs w:val="22"/>
        </w:rPr>
        <w:t>-</w:t>
      </w:r>
      <w:r w:rsidRPr="796ADDB1" w:rsidR="559B4CAD">
        <w:rPr>
          <w:rFonts w:ascii="Arial" w:hAnsi="Arial" w:eastAsia="Arial" w:cs="Arial"/>
          <w:sz w:val="22"/>
          <w:szCs w:val="22"/>
        </w:rPr>
        <w:t>being and sustainable</w:t>
      </w:r>
      <w:r w:rsidRPr="796ADDB1" w:rsidR="130FA284">
        <w:rPr>
          <w:rFonts w:ascii="Arial" w:hAnsi="Arial" w:eastAsia="Arial" w:cs="Arial"/>
          <w:sz w:val="22"/>
          <w:szCs w:val="22"/>
        </w:rPr>
        <w:t xml:space="preserve"> development within the health and social care sectors in the Uk and SDG</w:t>
      </w:r>
      <w:r w:rsidRPr="796ADDB1" w:rsidR="1ECDB8B3">
        <w:rPr>
          <w:rFonts w:ascii="Arial" w:hAnsi="Arial" w:eastAsia="Arial" w:cs="Arial"/>
          <w:sz w:val="22"/>
          <w:szCs w:val="22"/>
        </w:rPr>
        <w:t xml:space="preserve"> </w:t>
      </w:r>
      <w:r w:rsidRPr="796ADDB1" w:rsidR="130FA284">
        <w:rPr>
          <w:rFonts w:ascii="Arial" w:hAnsi="Arial" w:eastAsia="Arial" w:cs="Arial"/>
          <w:sz w:val="22"/>
          <w:szCs w:val="22"/>
        </w:rPr>
        <w:t>plays a</w:t>
      </w:r>
      <w:r w:rsidRPr="796ADDB1" w:rsidR="617D5ABA">
        <w:rPr>
          <w:rFonts w:ascii="Arial" w:hAnsi="Arial" w:eastAsia="Arial" w:cs="Arial"/>
          <w:sz w:val="22"/>
          <w:szCs w:val="22"/>
        </w:rPr>
        <w:t xml:space="preserve"> vital role in these initiatives. As </w:t>
      </w:r>
      <w:r w:rsidRPr="796ADDB1" w:rsidR="4E457998">
        <w:rPr>
          <w:rFonts w:ascii="Arial" w:hAnsi="Arial" w:eastAsia="Arial" w:cs="Arial"/>
          <w:sz w:val="22"/>
          <w:szCs w:val="22"/>
        </w:rPr>
        <w:t>mentioned above SDG</w:t>
      </w:r>
      <w:r w:rsidRPr="796ADDB1" w:rsidR="6F9FF68E">
        <w:rPr>
          <w:rFonts w:ascii="Arial" w:hAnsi="Arial" w:eastAsia="Arial" w:cs="Arial"/>
          <w:sz w:val="22"/>
          <w:szCs w:val="22"/>
        </w:rPr>
        <w:t xml:space="preserve"> </w:t>
      </w:r>
      <w:r w:rsidRPr="796ADDB1" w:rsidR="4E457998">
        <w:rPr>
          <w:rFonts w:ascii="Arial" w:hAnsi="Arial" w:eastAsia="Arial" w:cs="Arial"/>
          <w:noProof w:val="0"/>
          <w:sz w:val="22"/>
          <w:szCs w:val="22"/>
          <w:lang w:val="en-GB"/>
        </w:rPr>
        <w:t xml:space="preserve">a set of </w:t>
      </w:r>
      <w:r w:rsidRPr="796ADDB1" w:rsidR="4E457998">
        <w:rPr>
          <w:rFonts w:ascii="Arial" w:hAnsi="Arial" w:eastAsia="Arial" w:cs="Arial"/>
          <w:noProof w:val="0"/>
          <w:sz w:val="22"/>
          <w:szCs w:val="22"/>
          <w:lang w:val="en-GB"/>
        </w:rPr>
        <w:t>objectives</w:t>
      </w:r>
      <w:r w:rsidRPr="796ADDB1" w:rsidR="4E457998">
        <w:rPr>
          <w:rFonts w:ascii="Arial" w:hAnsi="Arial" w:eastAsia="Arial" w:cs="Arial"/>
          <w:noProof w:val="0"/>
          <w:sz w:val="22"/>
          <w:szCs w:val="22"/>
          <w:lang w:val="en-GB"/>
        </w:rPr>
        <w:t xml:space="preserve"> to ensure that the ecological systems preserve their variety and abundance, and therefore the ability to sustain people along with other living things, as well as its capability for change adaptation and present </w:t>
      </w:r>
      <w:r w:rsidRPr="796ADDB1" w:rsidR="4E457998">
        <w:rPr>
          <w:rFonts w:ascii="Arial" w:hAnsi="Arial" w:eastAsia="Arial" w:cs="Arial"/>
          <w:noProof w:val="0"/>
          <w:sz w:val="22"/>
          <w:szCs w:val="22"/>
          <w:lang w:val="en-GB"/>
        </w:rPr>
        <w:t>numerous</w:t>
      </w:r>
      <w:r w:rsidRPr="796ADDB1" w:rsidR="4E457998">
        <w:rPr>
          <w:rFonts w:ascii="Arial" w:hAnsi="Arial" w:eastAsia="Arial" w:cs="Arial"/>
          <w:noProof w:val="0"/>
          <w:sz w:val="22"/>
          <w:szCs w:val="22"/>
          <w:lang w:val="en-GB"/>
        </w:rPr>
        <w:t xml:space="preserve"> prospects and potential moving towards the future, according to </w:t>
      </w:r>
      <w:r w:rsidRPr="796ADDB1" w:rsidR="1B8757E5">
        <w:rPr>
          <w:rFonts w:ascii="Arial" w:hAnsi="Arial" w:eastAsia="Arial" w:cs="Arial"/>
          <w:noProof w:val="0"/>
          <w:sz w:val="22"/>
          <w:szCs w:val="22"/>
          <w:lang w:val="en-GB"/>
        </w:rPr>
        <w:t>White, (2013).</w:t>
      </w:r>
      <w:r w:rsidRPr="796ADDB1" w:rsidR="5CFA4288">
        <w:rPr>
          <w:rFonts w:ascii="Arial" w:hAnsi="Arial" w:eastAsia="Arial" w:cs="Arial"/>
          <w:noProof w:val="0"/>
          <w:sz w:val="22"/>
          <w:szCs w:val="22"/>
          <w:lang w:val="en-GB"/>
        </w:rPr>
        <w:t xml:space="preserve"> </w:t>
      </w:r>
      <w:r w:rsidRPr="796ADDB1" w:rsidR="67F3A290">
        <w:rPr>
          <w:rFonts w:ascii="Arial" w:hAnsi="Arial" w:eastAsia="Arial" w:cs="Arial"/>
          <w:noProof w:val="0"/>
          <w:sz w:val="22"/>
          <w:szCs w:val="22"/>
          <w:lang w:val="en-GB"/>
        </w:rPr>
        <w:t>According to WHO (2016)</w:t>
      </w:r>
      <w:r w:rsidRPr="796ADDB1" w:rsidR="328ABE9F">
        <w:rPr>
          <w:rFonts w:ascii="Arial" w:hAnsi="Arial" w:eastAsia="Arial" w:cs="Arial"/>
          <w:noProof w:val="0"/>
          <w:sz w:val="22"/>
          <w:szCs w:val="22"/>
          <w:lang w:val="en-GB"/>
        </w:rPr>
        <w:t xml:space="preserve"> report, </w:t>
      </w:r>
      <w:r w:rsidRPr="796ADDB1" w:rsidR="328ABE9F">
        <w:rPr>
          <w:rFonts w:ascii="Arial" w:hAnsi="Arial" w:eastAsia="Arial" w:cs="Arial"/>
          <w:noProof w:val="0"/>
          <w:sz w:val="22"/>
          <w:szCs w:val="22"/>
          <w:lang w:val="en-GB"/>
        </w:rPr>
        <w:t>re</w:t>
      </w:r>
      <w:r w:rsidRPr="796ADDB1" w:rsidR="67F3A290">
        <w:rPr>
          <w:rFonts w:ascii="Arial" w:hAnsi="Arial" w:eastAsia="Arial" w:cs="Arial"/>
          <w:noProof w:val="0"/>
          <w:sz w:val="22"/>
          <w:szCs w:val="22"/>
          <w:lang w:val="en-GB"/>
        </w:rPr>
        <w:t>present</w:t>
      </w:r>
      <w:r w:rsidRPr="796ADDB1" w:rsidR="02BAF1BC">
        <w:rPr>
          <w:rFonts w:ascii="Arial" w:hAnsi="Arial" w:eastAsia="Arial" w:cs="Arial"/>
          <w:noProof w:val="0"/>
          <w:sz w:val="22"/>
          <w:szCs w:val="22"/>
          <w:lang w:val="en-GB"/>
        </w:rPr>
        <w:t>s</w:t>
      </w:r>
      <w:r w:rsidRPr="796ADDB1" w:rsidR="67F3A290">
        <w:rPr>
          <w:rFonts w:ascii="Arial" w:hAnsi="Arial" w:eastAsia="Arial" w:cs="Arial"/>
          <w:noProof w:val="0"/>
          <w:sz w:val="22"/>
          <w:szCs w:val="22"/>
          <w:lang w:val="en-GB"/>
        </w:rPr>
        <w:t xml:space="preserve"> </w:t>
      </w:r>
      <w:r w:rsidRPr="796ADDB1" w:rsidR="7EA5ED17">
        <w:rPr>
          <w:rFonts w:ascii="Arial" w:hAnsi="Arial" w:eastAsia="Arial" w:cs="Arial"/>
          <w:noProof w:val="0"/>
          <w:sz w:val="22"/>
          <w:szCs w:val="22"/>
          <w:lang w:val="en-GB"/>
        </w:rPr>
        <w:t xml:space="preserve">the </w:t>
      </w:r>
      <w:r w:rsidRPr="796ADDB1" w:rsidR="67F3A290">
        <w:rPr>
          <w:rFonts w:ascii="Arial" w:hAnsi="Arial" w:eastAsia="Arial" w:cs="Arial"/>
          <w:noProof w:val="0"/>
          <w:sz w:val="22"/>
          <w:szCs w:val="22"/>
          <w:lang w:val="en-GB"/>
        </w:rPr>
        <w:t>data on the suggested parameters for health,</w:t>
      </w:r>
      <w:r w:rsidRPr="796ADDB1" w:rsidR="175353E6">
        <w:rPr>
          <w:rFonts w:ascii="Arial" w:hAnsi="Arial" w:eastAsia="Arial" w:cs="Arial"/>
          <w:noProof w:val="0"/>
          <w:sz w:val="22"/>
          <w:szCs w:val="22"/>
          <w:lang w:val="en-GB"/>
        </w:rPr>
        <w:t xml:space="preserve"> </w:t>
      </w:r>
      <w:r w:rsidRPr="796ADDB1" w:rsidR="67F3A290">
        <w:rPr>
          <w:rFonts w:ascii="Arial" w:hAnsi="Arial" w:eastAsia="Arial" w:cs="Arial"/>
          <w:noProof w:val="0"/>
          <w:sz w:val="22"/>
          <w:szCs w:val="22"/>
          <w:lang w:val="en-GB"/>
        </w:rPr>
        <w:t>well-being</w:t>
      </w:r>
      <w:r w:rsidRPr="796ADDB1" w:rsidR="6BFD1CBD">
        <w:rPr>
          <w:rFonts w:ascii="Arial" w:hAnsi="Arial" w:eastAsia="Arial" w:cs="Arial"/>
          <w:noProof w:val="0"/>
          <w:sz w:val="22"/>
          <w:szCs w:val="22"/>
          <w:lang w:val="en-GB"/>
        </w:rPr>
        <w:t xml:space="preserve">, </w:t>
      </w:r>
      <w:r w:rsidRPr="796ADDB1" w:rsidR="50938C69">
        <w:rPr>
          <w:rFonts w:ascii="Arial" w:hAnsi="Arial" w:eastAsia="Arial" w:cs="Arial"/>
          <w:noProof w:val="0"/>
          <w:sz w:val="22"/>
          <w:szCs w:val="22"/>
          <w:lang w:val="en-GB"/>
        </w:rPr>
        <w:t xml:space="preserve">and sustainable development aspects </w:t>
      </w:r>
      <w:r w:rsidRPr="796ADDB1" w:rsidR="67F3A290">
        <w:rPr>
          <w:rFonts w:ascii="Arial" w:hAnsi="Arial" w:eastAsia="Arial" w:cs="Arial"/>
          <w:noProof w:val="0"/>
          <w:sz w:val="22"/>
          <w:szCs w:val="22"/>
          <w:lang w:val="en-GB"/>
        </w:rPr>
        <w:t xml:space="preserve">targets in </w:t>
      </w:r>
      <w:r w:rsidRPr="796ADDB1" w:rsidR="5E12C4FA">
        <w:rPr>
          <w:rFonts w:ascii="Arial" w:hAnsi="Arial" w:eastAsia="Arial" w:cs="Arial"/>
          <w:noProof w:val="0"/>
          <w:sz w:val="22"/>
          <w:szCs w:val="22"/>
          <w:lang w:val="en-GB"/>
        </w:rPr>
        <w:t>SDG</w:t>
      </w:r>
      <w:r w:rsidRPr="796ADDB1" w:rsidR="67F3A290">
        <w:rPr>
          <w:rFonts w:ascii="Arial" w:hAnsi="Arial" w:eastAsia="Arial" w:cs="Arial"/>
          <w:noProof w:val="0"/>
          <w:sz w:val="22"/>
          <w:szCs w:val="22"/>
          <w:lang w:val="en-GB"/>
        </w:rPr>
        <w:t>3</w:t>
      </w:r>
      <w:r w:rsidRPr="796ADDB1" w:rsidR="67F3A290">
        <w:rPr>
          <w:rFonts w:ascii="Arial" w:hAnsi="Arial" w:eastAsia="Arial" w:cs="Arial"/>
          <w:noProof w:val="0"/>
          <w:sz w:val="22"/>
          <w:szCs w:val="22"/>
          <w:lang w:val="en-GB"/>
        </w:rPr>
        <w:t xml:space="preserve"> and selected health-related indicators in other SDG targets as well</w:t>
      </w:r>
      <w:r w:rsidRPr="796ADDB1" w:rsidR="65D8E9BB">
        <w:rPr>
          <w:rFonts w:ascii="Arial" w:hAnsi="Arial" w:eastAsia="Arial" w:cs="Arial"/>
          <w:noProof w:val="0"/>
          <w:sz w:val="22"/>
          <w:szCs w:val="22"/>
          <w:lang w:val="en-GB"/>
        </w:rPr>
        <w:t>. T</w:t>
      </w:r>
      <w:r w:rsidRPr="796ADDB1" w:rsidR="67F3A290">
        <w:rPr>
          <w:rFonts w:ascii="Arial" w:hAnsi="Arial" w:eastAsia="Arial" w:cs="Arial"/>
          <w:noProof w:val="0"/>
          <w:sz w:val="22"/>
          <w:szCs w:val="22"/>
          <w:lang w:val="en-GB"/>
        </w:rPr>
        <w:t>h</w:t>
      </w:r>
      <w:r w:rsidRPr="796ADDB1" w:rsidR="1EA089A3">
        <w:rPr>
          <w:rFonts w:ascii="Arial" w:hAnsi="Arial" w:eastAsia="Arial" w:cs="Arial"/>
          <w:noProof w:val="0"/>
          <w:sz w:val="22"/>
          <w:szCs w:val="22"/>
          <w:lang w:val="en-GB"/>
        </w:rPr>
        <w:t xml:space="preserve">e </w:t>
      </w:r>
      <w:r w:rsidRPr="796ADDB1" w:rsidR="1B3ED9D1">
        <w:rPr>
          <w:rFonts w:ascii="Arial" w:hAnsi="Arial" w:eastAsia="Arial" w:cs="Arial"/>
          <w:noProof w:val="0"/>
          <w:sz w:val="22"/>
          <w:szCs w:val="22"/>
          <w:lang w:val="en-GB"/>
        </w:rPr>
        <w:t xml:space="preserve">World Health Statistics Report corresponds </w:t>
      </w:r>
      <w:r w:rsidRPr="796ADDB1" w:rsidR="489252CF">
        <w:rPr>
          <w:rFonts w:ascii="Arial" w:hAnsi="Arial" w:eastAsia="Arial" w:cs="Arial"/>
          <w:noProof w:val="0"/>
          <w:sz w:val="22"/>
          <w:szCs w:val="22"/>
          <w:lang w:val="en-GB"/>
        </w:rPr>
        <w:t>as</w:t>
      </w:r>
      <w:r w:rsidRPr="796ADDB1" w:rsidR="1B3ED9D1">
        <w:rPr>
          <w:rFonts w:ascii="Arial" w:hAnsi="Arial" w:eastAsia="Arial" w:cs="Arial"/>
          <w:noProof w:val="0"/>
          <w:sz w:val="22"/>
          <w:szCs w:val="22"/>
          <w:lang w:val="en-GB"/>
        </w:rPr>
        <w:t xml:space="preserve"> the</w:t>
      </w:r>
      <w:r w:rsidRPr="796ADDB1" w:rsidR="1B3ED9D1">
        <w:rPr>
          <w:rFonts w:ascii="Arial" w:hAnsi="Arial" w:eastAsia="Arial" w:cs="Arial"/>
          <w:noProof w:val="0"/>
          <w:sz w:val="22"/>
          <w:szCs w:val="22"/>
          <w:lang w:val="en-GB"/>
        </w:rPr>
        <w:t xml:space="preserve"> first attempt to gather available data on the SDG health, well-being, and sustainable development goals and/or i</w:t>
      </w:r>
      <w:r w:rsidRPr="796ADDB1" w:rsidR="2792D1D1">
        <w:rPr>
          <w:rFonts w:ascii="Arial" w:hAnsi="Arial" w:eastAsia="Arial" w:cs="Arial"/>
          <w:noProof w:val="0"/>
          <w:sz w:val="22"/>
          <w:szCs w:val="22"/>
          <w:lang w:val="en-GB"/>
        </w:rPr>
        <w:t>s</w:t>
      </w:r>
      <w:r w:rsidRPr="796ADDB1" w:rsidR="699ED67E">
        <w:rPr>
          <w:rFonts w:ascii="Arial" w:hAnsi="Arial" w:eastAsia="Arial" w:cs="Arial"/>
          <w:noProof w:val="0"/>
          <w:sz w:val="22"/>
          <w:szCs w:val="22"/>
          <w:lang w:val="en-GB"/>
        </w:rPr>
        <w:t>sues</w:t>
      </w:r>
      <w:r w:rsidRPr="796ADDB1" w:rsidR="4DE1AC86">
        <w:rPr>
          <w:rFonts w:ascii="Arial" w:hAnsi="Arial" w:eastAsia="Arial" w:cs="Arial"/>
          <w:noProof w:val="0"/>
          <w:sz w:val="22"/>
          <w:szCs w:val="22"/>
          <w:lang w:val="en-GB"/>
        </w:rPr>
        <w:t>, t</w:t>
      </w:r>
      <w:r w:rsidRPr="796ADDB1" w:rsidR="67F3A290">
        <w:rPr>
          <w:rFonts w:ascii="Arial" w:hAnsi="Arial" w:eastAsia="Arial" w:cs="Arial"/>
          <w:noProof w:val="0"/>
          <w:sz w:val="22"/>
          <w:szCs w:val="22"/>
          <w:lang w:val="en-GB"/>
        </w:rPr>
        <w:t xml:space="preserve">his campaign provides significant connections between these aspects not only with SDG 3 but also with </w:t>
      </w:r>
      <w:r w:rsidRPr="796ADDB1" w:rsidR="67F3A290">
        <w:rPr>
          <w:rFonts w:ascii="Arial" w:hAnsi="Arial" w:eastAsia="Arial" w:cs="Arial"/>
          <w:noProof w:val="0"/>
          <w:sz w:val="22"/>
          <w:szCs w:val="22"/>
          <w:lang w:val="en-GB"/>
        </w:rPr>
        <w:t xml:space="preserve">the remaining </w:t>
      </w:r>
      <w:r w:rsidRPr="796ADDB1" w:rsidR="67F3A290">
        <w:rPr>
          <w:rFonts w:ascii="Arial" w:hAnsi="Arial" w:eastAsia="Arial" w:cs="Arial"/>
          <w:noProof w:val="0"/>
          <w:sz w:val="22"/>
          <w:szCs w:val="22"/>
          <w:lang w:val="en-GB"/>
        </w:rPr>
        <w:t>SDG</w:t>
      </w:r>
      <w:r w:rsidRPr="796ADDB1" w:rsidR="7F261D32">
        <w:rPr>
          <w:rFonts w:ascii="Arial" w:hAnsi="Arial" w:eastAsia="Arial" w:cs="Arial"/>
          <w:noProof w:val="0"/>
          <w:sz w:val="22"/>
          <w:szCs w:val="22"/>
          <w:lang w:val="en-GB"/>
        </w:rPr>
        <w:t>s</w:t>
      </w:r>
      <w:r w:rsidRPr="796ADDB1" w:rsidR="7F261D32">
        <w:rPr>
          <w:rFonts w:ascii="Arial" w:hAnsi="Arial" w:eastAsia="Arial" w:cs="Arial"/>
          <w:noProof w:val="0"/>
          <w:sz w:val="22"/>
          <w:szCs w:val="22"/>
          <w:lang w:val="en-GB"/>
        </w:rPr>
        <w:t xml:space="preserve"> </w:t>
      </w:r>
      <w:r w:rsidRPr="796ADDB1" w:rsidR="73E1A017">
        <w:rPr>
          <w:rFonts w:ascii="Arial" w:hAnsi="Arial" w:eastAsia="Arial" w:cs="Arial"/>
          <w:noProof w:val="0"/>
          <w:sz w:val="22"/>
          <w:szCs w:val="22"/>
          <w:lang w:val="en-GB"/>
        </w:rPr>
        <w:t xml:space="preserve">as </w:t>
      </w:r>
      <w:r w:rsidRPr="796ADDB1" w:rsidR="7F261D32">
        <w:rPr>
          <w:rFonts w:ascii="Arial" w:hAnsi="Arial" w:eastAsia="Arial" w:cs="Arial"/>
          <w:noProof w:val="0"/>
          <w:sz w:val="22"/>
          <w:szCs w:val="22"/>
          <w:lang w:val="en-GB"/>
        </w:rPr>
        <w:t>like</w:t>
      </w:r>
      <w:r w:rsidRPr="796ADDB1" w:rsidR="5140DDE3">
        <w:rPr>
          <w:rFonts w:ascii="Arial" w:hAnsi="Arial" w:eastAsia="Arial" w:cs="Arial"/>
          <w:noProof w:val="0"/>
          <w:sz w:val="22"/>
          <w:szCs w:val="22"/>
          <w:lang w:val="en-GB"/>
        </w:rPr>
        <w:t>;</w:t>
      </w:r>
      <w:r w:rsidRPr="796ADDB1" w:rsidR="7F261D32">
        <w:rPr>
          <w:rFonts w:ascii="Arial" w:hAnsi="Arial" w:eastAsia="Arial" w:cs="Arial"/>
          <w:noProof w:val="0"/>
          <w:sz w:val="22"/>
          <w:szCs w:val="22"/>
          <w:lang w:val="en-GB"/>
        </w:rPr>
        <w:t xml:space="preserve"> SDG5 is focus</w:t>
      </w:r>
      <w:r w:rsidRPr="796ADDB1" w:rsidR="08E1E3B4">
        <w:rPr>
          <w:rFonts w:ascii="Arial" w:hAnsi="Arial" w:eastAsia="Arial" w:cs="Arial"/>
          <w:noProof w:val="0"/>
          <w:sz w:val="22"/>
          <w:szCs w:val="22"/>
          <w:lang w:val="en-GB"/>
        </w:rPr>
        <w:t xml:space="preserve">ing on </w:t>
      </w:r>
      <w:r w:rsidRPr="796ADDB1" w:rsidR="749F92B7">
        <w:rPr>
          <w:rFonts w:ascii="Arial" w:hAnsi="Arial" w:eastAsia="Arial" w:cs="Arial"/>
          <w:noProof w:val="0"/>
          <w:sz w:val="22"/>
          <w:szCs w:val="22"/>
          <w:lang w:val="en-GB"/>
        </w:rPr>
        <w:t xml:space="preserve">der </w:t>
      </w:r>
      <w:r w:rsidRPr="796ADDB1" w:rsidR="7F261D32">
        <w:rPr>
          <w:rFonts w:ascii="Arial" w:hAnsi="Arial" w:eastAsia="Arial" w:cs="Arial"/>
          <w:noProof w:val="0"/>
          <w:sz w:val="22"/>
          <w:szCs w:val="22"/>
          <w:lang w:val="en-GB"/>
        </w:rPr>
        <w:t>equality</w:t>
      </w:r>
      <w:r w:rsidRPr="796ADDB1" w:rsidR="6225AB4E">
        <w:rPr>
          <w:rFonts w:ascii="Arial" w:hAnsi="Arial" w:eastAsia="Arial" w:cs="Arial"/>
          <w:noProof w:val="0"/>
          <w:sz w:val="22"/>
          <w:szCs w:val="22"/>
          <w:lang w:val="en-GB"/>
        </w:rPr>
        <w:t xml:space="preserve">. NHS, </w:t>
      </w:r>
      <w:r w:rsidRPr="796ADDB1" w:rsidR="126CADA9">
        <w:rPr>
          <w:rFonts w:ascii="Arial" w:hAnsi="Arial" w:eastAsia="Arial" w:cs="Arial"/>
          <w:noProof w:val="0"/>
          <w:sz w:val="22"/>
          <w:szCs w:val="22"/>
          <w:lang w:val="en-GB"/>
        </w:rPr>
        <w:t xml:space="preserve">the </w:t>
      </w:r>
      <w:r w:rsidRPr="796ADDB1" w:rsidR="79C40459">
        <w:rPr>
          <w:rFonts w:ascii="Arial" w:hAnsi="Arial" w:eastAsia="Arial" w:cs="Arial"/>
          <w:noProof w:val="0"/>
          <w:sz w:val="22"/>
          <w:szCs w:val="22"/>
          <w:lang w:val="en-GB"/>
        </w:rPr>
        <w:t>government,</w:t>
      </w:r>
      <w:r w:rsidRPr="796ADDB1" w:rsidR="6225AB4E">
        <w:rPr>
          <w:rFonts w:ascii="Arial" w:hAnsi="Arial" w:eastAsia="Arial" w:cs="Arial"/>
          <w:noProof w:val="0"/>
          <w:sz w:val="22"/>
          <w:szCs w:val="22"/>
          <w:lang w:val="en-GB"/>
        </w:rPr>
        <w:t xml:space="preserve"> or the local aut</w:t>
      </w:r>
      <w:r w:rsidRPr="796ADDB1" w:rsidR="4DF29D6F">
        <w:rPr>
          <w:rFonts w:ascii="Arial" w:hAnsi="Arial" w:eastAsia="Arial" w:cs="Arial"/>
          <w:noProof w:val="0"/>
          <w:sz w:val="22"/>
          <w:szCs w:val="22"/>
          <w:lang w:val="en-GB"/>
        </w:rPr>
        <w:t xml:space="preserve">hority </w:t>
      </w:r>
      <w:r w:rsidRPr="796ADDB1" w:rsidR="2DA26458">
        <w:rPr>
          <w:rFonts w:ascii="Arial" w:hAnsi="Arial" w:eastAsia="Arial" w:cs="Arial"/>
          <w:noProof w:val="0"/>
          <w:sz w:val="22"/>
          <w:szCs w:val="22"/>
          <w:lang w:val="en-GB"/>
        </w:rPr>
        <w:t>cannot</w:t>
      </w:r>
      <w:r w:rsidRPr="796ADDB1" w:rsidR="4DF29D6F">
        <w:rPr>
          <w:rFonts w:ascii="Arial" w:hAnsi="Arial" w:eastAsia="Arial" w:cs="Arial"/>
          <w:noProof w:val="0"/>
          <w:sz w:val="22"/>
          <w:szCs w:val="22"/>
          <w:lang w:val="en-GB"/>
        </w:rPr>
        <w:t xml:space="preserve"> improve </w:t>
      </w:r>
      <w:r w:rsidRPr="796ADDB1" w:rsidR="23C1BC46">
        <w:rPr>
          <w:rFonts w:ascii="Arial" w:hAnsi="Arial" w:eastAsia="Arial" w:cs="Arial"/>
          <w:noProof w:val="0"/>
          <w:sz w:val="22"/>
          <w:szCs w:val="22"/>
          <w:lang w:val="en-GB"/>
        </w:rPr>
        <w:t>the health and social care sector</w:t>
      </w:r>
      <w:r w:rsidRPr="796ADDB1" w:rsidR="198A79B7">
        <w:rPr>
          <w:rFonts w:ascii="Arial" w:hAnsi="Arial" w:eastAsia="Arial" w:cs="Arial"/>
          <w:noProof w:val="0"/>
          <w:sz w:val="22"/>
          <w:szCs w:val="22"/>
          <w:lang w:val="en-GB"/>
        </w:rPr>
        <w:t>,</w:t>
      </w:r>
      <w:r w:rsidRPr="796ADDB1" w:rsidR="23C1BC46">
        <w:rPr>
          <w:rFonts w:ascii="Arial" w:hAnsi="Arial" w:eastAsia="Arial" w:cs="Arial"/>
          <w:noProof w:val="0"/>
          <w:sz w:val="22"/>
          <w:szCs w:val="22"/>
          <w:lang w:val="en-GB"/>
        </w:rPr>
        <w:t xml:space="preserve"> develop any</w:t>
      </w:r>
      <w:r w:rsidRPr="796ADDB1" w:rsidR="4F41CE74">
        <w:rPr>
          <w:rFonts w:ascii="Arial" w:hAnsi="Arial" w:eastAsia="Arial" w:cs="Arial"/>
          <w:noProof w:val="0"/>
          <w:sz w:val="22"/>
          <w:szCs w:val="22"/>
          <w:lang w:val="en-GB"/>
        </w:rPr>
        <w:t xml:space="preserve"> kind of</w:t>
      </w:r>
      <w:r w:rsidRPr="796ADDB1" w:rsidR="4DF29D6F">
        <w:rPr>
          <w:rFonts w:ascii="Arial" w:hAnsi="Arial" w:eastAsia="Arial" w:cs="Arial"/>
          <w:noProof w:val="0"/>
          <w:sz w:val="22"/>
          <w:szCs w:val="22"/>
          <w:lang w:val="en-GB"/>
        </w:rPr>
        <w:t xml:space="preserve"> </w:t>
      </w:r>
      <w:r w:rsidRPr="796ADDB1" w:rsidR="502E2287">
        <w:rPr>
          <w:rFonts w:ascii="Arial" w:hAnsi="Arial" w:eastAsia="Arial" w:cs="Arial"/>
          <w:noProof w:val="0"/>
          <w:sz w:val="22"/>
          <w:szCs w:val="22"/>
          <w:lang w:val="en-GB"/>
        </w:rPr>
        <w:t xml:space="preserve">sustainable </w:t>
      </w:r>
      <w:r w:rsidRPr="796ADDB1" w:rsidR="6AE7DA07">
        <w:rPr>
          <w:rFonts w:ascii="Arial" w:hAnsi="Arial" w:eastAsia="Arial" w:cs="Arial"/>
          <w:noProof w:val="0"/>
          <w:sz w:val="22"/>
          <w:szCs w:val="22"/>
          <w:lang w:val="en-GB"/>
        </w:rPr>
        <w:t>programs</w:t>
      </w:r>
      <w:r w:rsidRPr="796ADDB1" w:rsidR="61B1AA49">
        <w:rPr>
          <w:rFonts w:ascii="Arial" w:hAnsi="Arial" w:eastAsia="Arial" w:cs="Arial"/>
          <w:noProof w:val="0"/>
          <w:sz w:val="22"/>
          <w:szCs w:val="22"/>
          <w:lang w:val="en-GB"/>
        </w:rPr>
        <w:t>,</w:t>
      </w:r>
      <w:r w:rsidRPr="796ADDB1" w:rsidR="6AE7DA07">
        <w:rPr>
          <w:rFonts w:ascii="Arial" w:hAnsi="Arial" w:eastAsia="Arial" w:cs="Arial"/>
          <w:noProof w:val="0"/>
          <w:sz w:val="22"/>
          <w:szCs w:val="22"/>
          <w:lang w:val="en-GB"/>
        </w:rPr>
        <w:t xml:space="preserve"> or</w:t>
      </w:r>
      <w:r w:rsidRPr="796ADDB1" w:rsidR="1B18128B">
        <w:rPr>
          <w:rFonts w:ascii="Arial" w:hAnsi="Arial" w:eastAsia="Arial" w:cs="Arial"/>
          <w:noProof w:val="0"/>
          <w:sz w:val="22"/>
          <w:szCs w:val="22"/>
          <w:lang w:val="en-GB"/>
        </w:rPr>
        <w:t xml:space="preserve"> </w:t>
      </w:r>
      <w:r w:rsidRPr="796ADDB1" w:rsidR="5464FB15">
        <w:rPr>
          <w:rFonts w:ascii="Arial" w:hAnsi="Arial" w:eastAsia="Arial" w:cs="Arial"/>
          <w:noProof w:val="0"/>
          <w:sz w:val="22"/>
          <w:szCs w:val="22"/>
          <w:lang w:val="en-GB"/>
        </w:rPr>
        <w:t>run campaign</w:t>
      </w:r>
      <w:r w:rsidRPr="796ADDB1" w:rsidR="5F349848">
        <w:rPr>
          <w:rFonts w:ascii="Arial" w:hAnsi="Arial" w:eastAsia="Arial" w:cs="Arial"/>
          <w:noProof w:val="0"/>
          <w:sz w:val="22"/>
          <w:szCs w:val="22"/>
          <w:lang w:val="en-GB"/>
        </w:rPr>
        <w:t>s</w:t>
      </w:r>
      <w:r w:rsidRPr="796ADDB1" w:rsidR="0D2AD435">
        <w:rPr>
          <w:rFonts w:ascii="Arial" w:hAnsi="Arial" w:eastAsia="Arial" w:cs="Arial"/>
          <w:noProof w:val="0"/>
          <w:sz w:val="22"/>
          <w:szCs w:val="22"/>
          <w:lang w:val="en-GB"/>
        </w:rPr>
        <w:t xml:space="preserve"> to f</w:t>
      </w:r>
      <w:r w:rsidRPr="796ADDB1" w:rsidR="7D964156">
        <w:rPr>
          <w:rFonts w:ascii="Arial" w:hAnsi="Arial" w:eastAsia="Arial" w:cs="Arial"/>
          <w:noProof w:val="0"/>
          <w:sz w:val="22"/>
          <w:szCs w:val="22"/>
          <w:lang w:val="en-GB"/>
        </w:rPr>
        <w:t>ulfil</w:t>
      </w:r>
      <w:r w:rsidRPr="796ADDB1" w:rsidR="0D2AD435">
        <w:rPr>
          <w:rFonts w:ascii="Arial" w:hAnsi="Arial" w:eastAsia="Arial" w:cs="Arial"/>
          <w:noProof w:val="0"/>
          <w:sz w:val="22"/>
          <w:szCs w:val="22"/>
          <w:lang w:val="en-GB"/>
        </w:rPr>
        <w:t xml:space="preserve"> the targets to improve health and well</w:t>
      </w:r>
      <w:r w:rsidRPr="796ADDB1" w:rsidR="460BF719">
        <w:rPr>
          <w:rFonts w:ascii="Arial" w:hAnsi="Arial" w:eastAsia="Arial" w:cs="Arial"/>
          <w:noProof w:val="0"/>
          <w:sz w:val="22"/>
          <w:szCs w:val="22"/>
          <w:lang w:val="en-GB"/>
        </w:rPr>
        <w:t>-being-related</w:t>
      </w:r>
      <w:r w:rsidRPr="796ADDB1" w:rsidR="64F933FE">
        <w:rPr>
          <w:rFonts w:ascii="Arial" w:hAnsi="Arial" w:eastAsia="Arial" w:cs="Arial"/>
          <w:noProof w:val="0"/>
          <w:sz w:val="22"/>
          <w:szCs w:val="22"/>
          <w:lang w:val="en-GB"/>
        </w:rPr>
        <w:t>-</w:t>
      </w:r>
      <w:r w:rsidRPr="796ADDB1" w:rsidR="0D2AD435">
        <w:rPr>
          <w:rFonts w:ascii="Arial" w:hAnsi="Arial" w:eastAsia="Arial" w:cs="Arial"/>
          <w:noProof w:val="0"/>
          <w:sz w:val="22"/>
          <w:szCs w:val="22"/>
          <w:lang w:val="en-GB"/>
        </w:rPr>
        <w:t>being related aspects without eq</w:t>
      </w:r>
      <w:r w:rsidRPr="796ADDB1" w:rsidR="5038A0A5">
        <w:rPr>
          <w:rFonts w:ascii="Arial" w:hAnsi="Arial" w:eastAsia="Arial" w:cs="Arial"/>
          <w:noProof w:val="0"/>
          <w:sz w:val="22"/>
          <w:szCs w:val="22"/>
          <w:lang w:val="en-GB"/>
        </w:rPr>
        <w:t>uality/equity.</w:t>
      </w:r>
      <w:r w:rsidRPr="796ADDB1" w:rsidR="502E2287">
        <w:rPr>
          <w:rFonts w:ascii="Arial" w:hAnsi="Arial" w:eastAsia="Arial" w:cs="Arial"/>
          <w:noProof w:val="0"/>
          <w:sz w:val="22"/>
          <w:szCs w:val="22"/>
          <w:lang w:val="en-GB"/>
        </w:rPr>
        <w:t xml:space="preserve"> </w:t>
      </w:r>
      <w:r w:rsidRPr="796ADDB1" w:rsidR="67F3A290">
        <w:rPr>
          <w:rFonts w:ascii="Arial" w:hAnsi="Arial" w:eastAsia="Arial" w:cs="Arial"/>
          <w:noProof w:val="0"/>
          <w:sz w:val="22"/>
          <w:szCs w:val="22"/>
          <w:lang w:val="en-GB"/>
        </w:rPr>
        <w:t>Additionally</w:t>
      </w:r>
      <w:r w:rsidRPr="796ADDB1" w:rsidR="67F3A290">
        <w:rPr>
          <w:rFonts w:ascii="Arial" w:hAnsi="Arial" w:eastAsia="Arial" w:cs="Arial"/>
          <w:noProof w:val="0"/>
          <w:sz w:val="22"/>
          <w:szCs w:val="22"/>
          <w:lang w:val="en-GB"/>
        </w:rPr>
        <w:t>,</w:t>
      </w:r>
      <w:r w:rsidRPr="796ADDB1" w:rsidR="275444B5">
        <w:rPr>
          <w:rFonts w:ascii="Arial" w:hAnsi="Arial" w:eastAsia="Arial" w:cs="Arial"/>
          <w:noProof w:val="0"/>
          <w:sz w:val="22"/>
          <w:szCs w:val="22"/>
          <w:lang w:val="en-GB"/>
        </w:rPr>
        <w:t xml:space="preserve"> this report can be</w:t>
      </w:r>
      <w:r w:rsidRPr="796ADDB1" w:rsidR="67F3A290">
        <w:rPr>
          <w:rFonts w:ascii="Arial" w:hAnsi="Arial" w:eastAsia="Arial" w:cs="Arial"/>
          <w:noProof w:val="0"/>
          <w:sz w:val="22"/>
          <w:szCs w:val="22"/>
          <w:lang w:val="en-GB"/>
        </w:rPr>
        <w:t xml:space="preserve"> </w:t>
      </w:r>
      <w:r w:rsidRPr="796ADDB1" w:rsidR="67F3A290">
        <w:rPr>
          <w:rFonts w:ascii="Arial" w:hAnsi="Arial" w:eastAsia="Arial" w:cs="Arial"/>
          <w:noProof w:val="0"/>
          <w:sz w:val="22"/>
          <w:szCs w:val="22"/>
          <w:lang w:val="en-GB"/>
        </w:rPr>
        <w:t xml:space="preserve">to evaluate the situation and identify trends that can be used to track the advancement of the initiatives by NHS health </w:t>
      </w:r>
      <w:r w:rsidRPr="796ADDB1" w:rsidR="675D823A">
        <w:rPr>
          <w:rFonts w:ascii="Arial" w:hAnsi="Arial" w:eastAsia="Arial" w:cs="Arial"/>
          <w:noProof w:val="0"/>
          <w:sz w:val="22"/>
          <w:szCs w:val="22"/>
          <w:lang w:val="en-GB"/>
        </w:rPr>
        <w:t xml:space="preserve">and social care </w:t>
      </w:r>
      <w:r w:rsidRPr="796ADDB1" w:rsidR="67F3A290">
        <w:rPr>
          <w:rFonts w:ascii="Arial" w:hAnsi="Arial" w:eastAsia="Arial" w:cs="Arial"/>
          <w:noProof w:val="0"/>
          <w:sz w:val="22"/>
          <w:szCs w:val="22"/>
          <w:lang w:val="en-GB"/>
        </w:rPr>
        <w:t xml:space="preserve">goals at the </w:t>
      </w:r>
      <w:r w:rsidRPr="796ADDB1" w:rsidR="21B12E45">
        <w:rPr>
          <w:rFonts w:ascii="Arial" w:hAnsi="Arial" w:eastAsia="Arial" w:cs="Arial"/>
          <w:noProof w:val="0"/>
          <w:sz w:val="22"/>
          <w:szCs w:val="22"/>
          <w:lang w:val="en-GB"/>
        </w:rPr>
        <w:t>S</w:t>
      </w:r>
      <w:r w:rsidRPr="796ADDB1" w:rsidR="3D2F5BBE">
        <w:rPr>
          <w:rFonts w:ascii="Arial" w:hAnsi="Arial" w:eastAsia="Arial" w:cs="Arial"/>
          <w:noProof w:val="0"/>
          <w:sz w:val="22"/>
          <w:szCs w:val="22"/>
          <w:lang w:val="en-GB"/>
        </w:rPr>
        <w:t>DG</w:t>
      </w:r>
      <w:r w:rsidRPr="796ADDB1" w:rsidR="67F3A290">
        <w:rPr>
          <w:rFonts w:ascii="Arial" w:hAnsi="Arial" w:eastAsia="Arial" w:cs="Arial"/>
          <w:noProof w:val="0"/>
          <w:sz w:val="22"/>
          <w:szCs w:val="22"/>
          <w:lang w:val="en-GB"/>
        </w:rPr>
        <w:t xml:space="preserve"> level, this report includes summary measures of health, well-being, and sustainable development, such as substances and tobacco addiction, smoking, obesity, and its effects </w:t>
      </w:r>
      <w:r w:rsidRPr="796ADDB1" w:rsidR="67F3A290">
        <w:rPr>
          <w:rFonts w:ascii="Arial" w:hAnsi="Arial" w:eastAsia="Arial" w:cs="Arial"/>
          <w:noProof w:val="0"/>
          <w:sz w:val="22"/>
          <w:szCs w:val="22"/>
          <w:lang w:val="en-GB"/>
        </w:rPr>
        <w:t>on life expectancy.</w:t>
      </w:r>
    </w:p>
    <w:p w:rsidR="6BF950FC" w:rsidP="796ADDB1" w:rsidRDefault="6BF950FC" w14:paraId="5AA9A2D3" w14:textId="16FDBB40">
      <w:pPr>
        <w:pStyle w:val="Normal"/>
        <w:spacing w:line="360" w:lineRule="auto"/>
        <w:jc w:val="both"/>
        <w:rPr>
          <w:rFonts w:ascii="Arial" w:hAnsi="Arial" w:eastAsia="Arial" w:cs="Arial"/>
          <w:i w:val="0"/>
          <w:iCs w:val="0"/>
          <w:sz w:val="22"/>
          <w:szCs w:val="22"/>
        </w:rPr>
      </w:pPr>
      <w:r w:rsidRPr="796ADDB1" w:rsidR="396D3E90">
        <w:rPr>
          <w:rFonts w:ascii="Arial" w:hAnsi="Arial" w:eastAsia="Arial" w:cs="Arial"/>
          <w:i w:val="0"/>
          <w:iCs w:val="0"/>
          <w:sz w:val="22"/>
          <w:szCs w:val="22"/>
        </w:rPr>
        <w:t xml:space="preserve"> </w:t>
      </w:r>
    </w:p>
    <w:p w:rsidR="6BF950FC" w:rsidP="796ADDB1" w:rsidRDefault="6BF950FC" w14:paraId="72B63127" w14:textId="7CF911D0">
      <w:pPr>
        <w:pStyle w:val="Normal"/>
        <w:spacing w:line="360" w:lineRule="auto"/>
        <w:jc w:val="both"/>
        <w:rPr>
          <w:rFonts w:ascii="Arial" w:hAnsi="Arial" w:eastAsia="Arial" w:cs="Arial"/>
          <w:i w:val="0"/>
          <w:iCs w:val="0"/>
          <w:sz w:val="22"/>
          <w:szCs w:val="22"/>
        </w:rPr>
      </w:pPr>
    </w:p>
    <w:p w:rsidR="6BF950FC" w:rsidP="51D1CF19" w:rsidRDefault="6BF950FC" w14:paraId="5B0568B0" w14:textId="0F7C789C">
      <w:pPr>
        <w:pStyle w:val="Normal"/>
        <w:spacing w:line="360" w:lineRule="auto"/>
        <w:jc w:val="both"/>
        <w:rPr>
          <w:rFonts w:ascii="Arial" w:hAnsi="Arial" w:eastAsia="Arial" w:cs="Arial"/>
          <w:sz w:val="22"/>
          <w:szCs w:val="22"/>
        </w:rPr>
      </w:pPr>
    </w:p>
    <w:p w:rsidR="6BF950FC" w:rsidP="51D1CF19" w:rsidRDefault="6BF950FC" w14:paraId="00708BE5" w14:textId="1CAB157C">
      <w:pPr>
        <w:pStyle w:val="Normal"/>
        <w:spacing w:line="360" w:lineRule="auto"/>
        <w:jc w:val="both"/>
        <w:rPr>
          <w:rFonts w:ascii="Arial" w:hAnsi="Arial" w:eastAsia="Arial" w:cs="Arial"/>
          <w:sz w:val="22"/>
          <w:szCs w:val="22"/>
        </w:rPr>
      </w:pPr>
    </w:p>
    <w:p w:rsidR="6BF950FC" w:rsidP="51D1CF19" w:rsidRDefault="6BF950FC" w14:paraId="4B8F85B9" w14:textId="32E9A86C">
      <w:pPr>
        <w:pStyle w:val="Normal"/>
        <w:spacing w:line="360" w:lineRule="auto"/>
        <w:jc w:val="both"/>
        <w:rPr>
          <w:rFonts w:ascii="Arial" w:hAnsi="Arial" w:eastAsia="Arial" w:cs="Arial"/>
          <w:sz w:val="22"/>
          <w:szCs w:val="22"/>
        </w:rPr>
      </w:pPr>
    </w:p>
    <w:p w:rsidR="6BF950FC" w:rsidP="51D1CF19" w:rsidRDefault="6BF950FC" w14:paraId="4350FAB9" w14:textId="12FBE988">
      <w:pPr>
        <w:pStyle w:val="Normal"/>
        <w:spacing w:line="360" w:lineRule="auto"/>
        <w:jc w:val="both"/>
        <w:rPr>
          <w:rFonts w:ascii="Arial" w:hAnsi="Arial" w:eastAsia="Arial" w:cs="Arial"/>
          <w:sz w:val="22"/>
          <w:szCs w:val="22"/>
        </w:rPr>
      </w:pPr>
    </w:p>
    <w:p w:rsidR="6BF950FC" w:rsidP="51D1CF19" w:rsidRDefault="6BF950FC" w14:paraId="5192AA62" w14:textId="210E7D74">
      <w:pPr>
        <w:pStyle w:val="Normal"/>
        <w:spacing w:line="360" w:lineRule="auto"/>
        <w:jc w:val="both"/>
        <w:rPr>
          <w:rFonts w:ascii="Arial" w:hAnsi="Arial" w:eastAsia="Arial" w:cs="Arial"/>
          <w:sz w:val="22"/>
          <w:szCs w:val="22"/>
        </w:rPr>
      </w:pPr>
    </w:p>
    <w:p w:rsidR="6BF950FC" w:rsidP="51D1CF19" w:rsidRDefault="6BF950FC" w14:paraId="2EC859D1" w14:textId="086F61E6">
      <w:pPr>
        <w:pStyle w:val="Normal"/>
        <w:spacing w:line="360" w:lineRule="auto"/>
        <w:jc w:val="both"/>
        <w:rPr>
          <w:rFonts w:ascii="Arial" w:hAnsi="Arial" w:eastAsia="Arial" w:cs="Arial"/>
          <w:sz w:val="22"/>
          <w:szCs w:val="22"/>
        </w:rPr>
      </w:pPr>
    </w:p>
    <w:p w:rsidR="77D5D4C2" w:rsidP="51D1CF19" w:rsidRDefault="77D5D4C2" w14:paraId="66013334" w14:textId="591081A6">
      <w:pPr>
        <w:pStyle w:val="Normal"/>
        <w:spacing w:line="360" w:lineRule="auto"/>
        <w:jc w:val="both"/>
        <w:rPr>
          <w:rFonts w:ascii="Arial" w:hAnsi="Arial" w:eastAsia="Arial" w:cs="Arial"/>
          <w:b w:val="1"/>
          <w:bCs w:val="1"/>
          <w:sz w:val="22"/>
          <w:szCs w:val="22"/>
        </w:rPr>
      </w:pPr>
    </w:p>
    <w:p w:rsidR="77D5D4C2" w:rsidP="51D1CF19" w:rsidRDefault="77D5D4C2" w14:paraId="1C404CF2" w14:textId="66072A14">
      <w:pPr>
        <w:pStyle w:val="Normal"/>
        <w:spacing w:line="360" w:lineRule="auto"/>
        <w:jc w:val="both"/>
        <w:rPr>
          <w:rFonts w:ascii="Arial" w:hAnsi="Arial" w:eastAsia="Arial" w:cs="Arial"/>
          <w:b w:val="1"/>
          <w:bCs w:val="1"/>
          <w:sz w:val="22"/>
          <w:szCs w:val="22"/>
        </w:rPr>
      </w:pPr>
    </w:p>
    <w:p w:rsidR="77D5D4C2" w:rsidP="51D1CF19" w:rsidRDefault="77D5D4C2" w14:paraId="4B688EEF" w14:textId="126EFA2D">
      <w:pPr>
        <w:pStyle w:val="Normal"/>
        <w:spacing w:line="360" w:lineRule="auto"/>
        <w:jc w:val="both"/>
        <w:rPr>
          <w:rFonts w:ascii="Arial" w:hAnsi="Arial" w:eastAsia="Arial" w:cs="Arial"/>
          <w:b w:val="1"/>
          <w:bCs w:val="1"/>
          <w:sz w:val="22"/>
          <w:szCs w:val="22"/>
        </w:rPr>
      </w:pPr>
      <w:r w:rsidRPr="796ADDB1" w:rsidR="19747260">
        <w:rPr>
          <w:rFonts w:ascii="Arial" w:hAnsi="Arial" w:eastAsia="Arial" w:cs="Arial"/>
          <w:b w:val="1"/>
          <w:bCs w:val="1"/>
          <w:sz w:val="22"/>
          <w:szCs w:val="22"/>
        </w:rPr>
        <w:t>References:</w:t>
      </w:r>
    </w:p>
    <w:p w:rsidR="27C7240D" w:rsidP="796ADDB1" w:rsidRDefault="27C7240D" w14:paraId="38AAE701" w14:textId="3F1AE126">
      <w:pPr>
        <w:spacing w:line="360" w:lineRule="auto"/>
        <w:ind w:left="567" w:hanging="567"/>
        <w:jc w:val="both"/>
        <w:rPr>
          <w:rFonts w:ascii="Arial" w:hAnsi="Arial" w:eastAsia="Arial" w:cs="Arial"/>
          <w:i w:val="0"/>
          <w:iCs w:val="0"/>
          <w:noProof w:val="0"/>
          <w:sz w:val="22"/>
          <w:szCs w:val="22"/>
          <w:lang w:val="en-GB"/>
        </w:rPr>
      </w:pPr>
      <w:r w:rsidRPr="796ADDB1" w:rsidR="2657D763">
        <w:rPr>
          <w:rFonts w:ascii="Arial" w:hAnsi="Arial" w:eastAsia="Arial" w:cs="Arial"/>
          <w:noProof w:val="0"/>
          <w:sz w:val="22"/>
          <w:szCs w:val="22"/>
          <w:lang w:val="en-GB"/>
        </w:rPr>
        <w:t>Barbier, E.B. and Burgess, J.C. (2017) ‘</w:t>
      </w:r>
      <w:r w:rsidRPr="796ADDB1" w:rsidR="2657D763">
        <w:rPr>
          <w:rFonts w:ascii="Arial" w:hAnsi="Arial" w:eastAsia="Arial" w:cs="Arial"/>
          <w:i w:val="1"/>
          <w:iCs w:val="1"/>
          <w:noProof w:val="0"/>
          <w:sz w:val="22"/>
          <w:szCs w:val="22"/>
          <w:lang w:val="en-GB"/>
        </w:rPr>
        <w:t>The Sustainable Development Goals and the systems approach to sustainability</w:t>
      </w:r>
      <w:r w:rsidRPr="796ADDB1" w:rsidR="5D21B01F">
        <w:rPr>
          <w:rFonts w:ascii="Arial" w:hAnsi="Arial" w:eastAsia="Arial" w:cs="Arial"/>
          <w:i w:val="1"/>
          <w:iCs w:val="1"/>
          <w:noProof w:val="0"/>
          <w:sz w:val="22"/>
          <w:szCs w:val="22"/>
          <w:lang w:val="en-GB"/>
        </w:rPr>
        <w:t>,’</w:t>
      </w:r>
      <w:r w:rsidRPr="796ADDB1" w:rsidR="2657D763">
        <w:rPr>
          <w:rFonts w:ascii="Arial" w:hAnsi="Arial" w:eastAsia="Arial" w:cs="Arial"/>
          <w:i w:val="1"/>
          <w:iCs w:val="1"/>
          <w:noProof w:val="0"/>
          <w:sz w:val="22"/>
          <w:szCs w:val="22"/>
          <w:lang w:val="en-GB"/>
        </w:rPr>
        <w:t xml:space="preserve"> </w:t>
      </w:r>
      <w:r w:rsidRPr="796ADDB1" w:rsidR="2657D763">
        <w:rPr>
          <w:rFonts w:ascii="Arial" w:hAnsi="Arial" w:eastAsia="Arial" w:cs="Arial"/>
          <w:i w:val="0"/>
          <w:iCs w:val="0"/>
          <w:noProof w:val="0"/>
          <w:sz w:val="22"/>
          <w:szCs w:val="22"/>
          <w:lang w:val="en-GB"/>
        </w:rPr>
        <w:t>Economics</w:t>
      </w:r>
      <w:r w:rsidRPr="796ADDB1" w:rsidR="2657D763">
        <w:rPr>
          <w:rFonts w:ascii="Arial" w:hAnsi="Arial" w:eastAsia="Arial" w:cs="Arial"/>
          <w:i w:val="0"/>
          <w:iCs w:val="0"/>
          <w:noProof w:val="0"/>
          <w:sz w:val="22"/>
          <w:szCs w:val="22"/>
          <w:lang w:val="en-GB"/>
        </w:rPr>
        <w:t>, Vol.11(1). doi:10.5018/economics-ejournal.ja.2017-28.</w:t>
      </w:r>
    </w:p>
    <w:p w:rsidR="3E90BFDC" w:rsidP="796ADDB1" w:rsidRDefault="3E90BFDC" w14:paraId="508E288B" w14:textId="3730BA37">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796ADDB1" w:rsidR="6D8E7A11">
        <w:rPr>
          <w:rFonts w:ascii="Arial" w:hAnsi="Arial" w:eastAsia="Arial" w:cs="Arial"/>
          <w:b w:val="0"/>
          <w:bCs w:val="0"/>
          <w:i w:val="0"/>
          <w:iCs w:val="0"/>
          <w:caps w:val="0"/>
          <w:smallCaps w:val="0"/>
          <w:noProof w:val="0"/>
          <w:color w:val="222222"/>
          <w:sz w:val="22"/>
          <w:szCs w:val="22"/>
          <w:lang w:val="en-GB"/>
        </w:rPr>
        <w:t>Barbier, E.</w:t>
      </w:r>
      <w:r w:rsidRPr="796ADDB1" w:rsidR="525C92BA">
        <w:rPr>
          <w:rFonts w:ascii="Arial" w:hAnsi="Arial" w:eastAsia="Arial" w:cs="Arial"/>
          <w:b w:val="0"/>
          <w:bCs w:val="0"/>
          <w:i w:val="0"/>
          <w:iCs w:val="0"/>
          <w:caps w:val="0"/>
          <w:smallCaps w:val="0"/>
          <w:noProof w:val="0"/>
          <w:color w:val="222222"/>
          <w:sz w:val="22"/>
          <w:szCs w:val="22"/>
          <w:lang w:val="en-GB"/>
        </w:rPr>
        <w:t xml:space="preserve"> (</w:t>
      </w:r>
      <w:r w:rsidRPr="796ADDB1" w:rsidR="6D8E7A11">
        <w:rPr>
          <w:rFonts w:ascii="Arial" w:hAnsi="Arial" w:eastAsia="Arial" w:cs="Arial"/>
          <w:b w:val="0"/>
          <w:bCs w:val="0"/>
          <w:i w:val="0"/>
          <w:iCs w:val="0"/>
          <w:caps w:val="0"/>
          <w:smallCaps w:val="0"/>
          <w:noProof w:val="0"/>
          <w:color w:val="222222"/>
          <w:sz w:val="22"/>
          <w:szCs w:val="22"/>
          <w:lang w:val="en-GB"/>
        </w:rPr>
        <w:t>1998</w:t>
      </w:r>
      <w:r w:rsidRPr="796ADDB1" w:rsidR="0A95B9F1">
        <w:rPr>
          <w:rFonts w:ascii="Arial" w:hAnsi="Arial" w:eastAsia="Arial" w:cs="Arial"/>
          <w:b w:val="0"/>
          <w:bCs w:val="0"/>
          <w:i w:val="0"/>
          <w:iCs w:val="0"/>
          <w:caps w:val="0"/>
          <w:smallCaps w:val="0"/>
          <w:noProof w:val="0"/>
          <w:color w:val="222222"/>
          <w:sz w:val="22"/>
          <w:szCs w:val="22"/>
          <w:lang w:val="en-GB"/>
        </w:rPr>
        <w:t xml:space="preserve">), </w:t>
      </w:r>
      <w:r w:rsidRPr="796ADDB1" w:rsidR="7E245EB7">
        <w:rPr>
          <w:rFonts w:ascii="Arial" w:hAnsi="Arial" w:eastAsia="Arial" w:cs="Arial"/>
          <w:b w:val="0"/>
          <w:bCs w:val="0"/>
          <w:i w:val="1"/>
          <w:iCs w:val="1"/>
          <w:caps w:val="0"/>
          <w:smallCaps w:val="0"/>
          <w:noProof w:val="0"/>
          <w:color w:val="222222"/>
          <w:sz w:val="22"/>
          <w:szCs w:val="22"/>
          <w:lang w:val="en-GB"/>
        </w:rPr>
        <w:t>‘</w:t>
      </w:r>
      <w:r w:rsidRPr="796ADDB1" w:rsidR="6D8E7A11">
        <w:rPr>
          <w:rFonts w:ascii="Arial" w:hAnsi="Arial" w:eastAsia="Arial" w:cs="Arial"/>
          <w:b w:val="0"/>
          <w:bCs w:val="0"/>
          <w:i w:val="1"/>
          <w:iCs w:val="1"/>
          <w:caps w:val="0"/>
          <w:smallCaps w:val="0"/>
          <w:noProof w:val="0"/>
          <w:color w:val="222222"/>
          <w:sz w:val="22"/>
          <w:szCs w:val="22"/>
          <w:lang w:val="en-GB"/>
        </w:rPr>
        <w:t>The Concept of Sustainable Economic Development</w:t>
      </w:r>
      <w:r w:rsidRPr="796ADDB1" w:rsidR="49EDD7E1">
        <w:rPr>
          <w:rFonts w:ascii="Arial" w:hAnsi="Arial" w:eastAsia="Arial" w:cs="Arial"/>
          <w:b w:val="0"/>
          <w:bCs w:val="0"/>
          <w:i w:val="1"/>
          <w:iCs w:val="1"/>
          <w:caps w:val="0"/>
          <w:smallCaps w:val="0"/>
          <w:noProof w:val="0"/>
          <w:color w:val="222222"/>
          <w:sz w:val="22"/>
          <w:szCs w:val="22"/>
          <w:lang w:val="en-GB"/>
        </w:rPr>
        <w:t xml:space="preserve">,’ </w:t>
      </w:r>
      <w:r w:rsidRPr="796ADDB1" w:rsidR="6D8E7A11">
        <w:rPr>
          <w:rFonts w:ascii="Arial" w:hAnsi="Arial" w:eastAsia="Arial" w:cs="Arial"/>
          <w:b w:val="0"/>
          <w:bCs w:val="0"/>
          <w:i w:val="0"/>
          <w:iCs w:val="0"/>
          <w:caps w:val="0"/>
          <w:smallCaps w:val="0"/>
          <w:noProof w:val="0"/>
          <w:color w:val="222222"/>
          <w:sz w:val="22"/>
          <w:szCs w:val="22"/>
          <w:lang w:val="en-GB"/>
        </w:rPr>
        <w:t xml:space="preserve">In </w:t>
      </w:r>
      <w:r w:rsidRPr="796ADDB1" w:rsidR="6D8E7A11">
        <w:rPr>
          <w:rFonts w:ascii="Arial" w:hAnsi="Arial" w:eastAsia="Arial" w:cs="Arial"/>
          <w:b w:val="0"/>
          <w:bCs w:val="0"/>
          <w:i w:val="0"/>
          <w:iCs w:val="0"/>
          <w:caps w:val="0"/>
          <w:smallCaps w:val="0"/>
          <w:noProof w:val="0"/>
          <w:color w:val="222222"/>
          <w:sz w:val="22"/>
          <w:szCs w:val="22"/>
          <w:lang w:val="en-GB"/>
        </w:rPr>
        <w:t>The</w:t>
      </w:r>
      <w:r w:rsidRPr="796ADDB1" w:rsidR="6D8E7A11">
        <w:rPr>
          <w:rFonts w:ascii="Arial" w:hAnsi="Arial" w:eastAsia="Arial" w:cs="Arial"/>
          <w:b w:val="0"/>
          <w:bCs w:val="0"/>
          <w:i w:val="0"/>
          <w:iCs w:val="0"/>
          <w:caps w:val="0"/>
          <w:smallCaps w:val="0"/>
          <w:noProof w:val="0"/>
          <w:color w:val="222222"/>
          <w:sz w:val="22"/>
          <w:szCs w:val="22"/>
          <w:lang w:val="en-GB"/>
        </w:rPr>
        <w:t xml:space="preserve"> Economics of Environment and Development</w:t>
      </w:r>
      <w:r w:rsidRPr="796ADDB1" w:rsidR="79FCF6A6">
        <w:rPr>
          <w:rFonts w:ascii="Arial" w:hAnsi="Arial" w:eastAsia="Arial" w:cs="Arial"/>
          <w:b w:val="0"/>
          <w:bCs w:val="0"/>
          <w:i w:val="0"/>
          <w:iCs w:val="0"/>
          <w:caps w:val="0"/>
          <w:smallCaps w:val="0"/>
          <w:noProof w:val="0"/>
          <w:color w:val="222222"/>
          <w:sz w:val="22"/>
          <w:szCs w:val="22"/>
          <w:lang w:val="en-GB"/>
        </w:rPr>
        <w:t>,</w:t>
      </w:r>
      <w:r w:rsidRPr="796ADDB1" w:rsidR="6D8E7A11">
        <w:rPr>
          <w:rFonts w:ascii="Arial" w:hAnsi="Arial" w:eastAsia="Arial" w:cs="Arial"/>
          <w:b w:val="0"/>
          <w:bCs w:val="0"/>
          <w:i w:val="0"/>
          <w:iCs w:val="0"/>
          <w:caps w:val="0"/>
          <w:smallCaps w:val="0"/>
          <w:noProof w:val="0"/>
          <w:color w:val="222222"/>
          <w:sz w:val="22"/>
          <w:szCs w:val="22"/>
          <w:lang w:val="en-GB"/>
        </w:rPr>
        <w:t xml:space="preserve"> Edward Elgar Publishing, PP.</w:t>
      </w:r>
      <w:r w:rsidRPr="796ADDB1" w:rsidR="635D49F9">
        <w:rPr>
          <w:rFonts w:ascii="Arial" w:hAnsi="Arial" w:eastAsia="Arial" w:cs="Arial"/>
          <w:b w:val="0"/>
          <w:bCs w:val="0"/>
          <w:i w:val="0"/>
          <w:iCs w:val="0"/>
          <w:caps w:val="0"/>
          <w:smallCaps w:val="0"/>
          <w:noProof w:val="0"/>
          <w:color w:val="222222"/>
          <w:sz w:val="22"/>
          <w:szCs w:val="22"/>
          <w:lang w:val="en-GB"/>
        </w:rPr>
        <w:t xml:space="preserve"> 1-21</w:t>
      </w:r>
    </w:p>
    <w:p w:rsidR="7253C3A6" w:rsidP="796ADDB1" w:rsidRDefault="7253C3A6" w14:paraId="6389B075" w14:textId="4D12B038">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796ADDB1" w:rsidR="0E1DDCF7">
        <w:rPr>
          <w:rFonts w:ascii="Arial" w:hAnsi="Arial" w:eastAsia="Arial" w:cs="Arial"/>
          <w:b w:val="0"/>
          <w:bCs w:val="0"/>
          <w:i w:val="0"/>
          <w:iCs w:val="0"/>
          <w:caps w:val="0"/>
          <w:smallCaps w:val="0"/>
          <w:noProof w:val="0"/>
          <w:color w:val="222222"/>
          <w:sz w:val="22"/>
          <w:szCs w:val="22"/>
          <w:lang w:val="en-GB"/>
        </w:rPr>
        <w:t>Cernev</w:t>
      </w:r>
      <w:r w:rsidRPr="796ADDB1" w:rsidR="0E1DDCF7">
        <w:rPr>
          <w:rFonts w:ascii="Arial" w:hAnsi="Arial" w:eastAsia="Arial" w:cs="Arial"/>
          <w:b w:val="0"/>
          <w:bCs w:val="0"/>
          <w:i w:val="0"/>
          <w:iCs w:val="0"/>
          <w:caps w:val="0"/>
          <w:smallCaps w:val="0"/>
          <w:noProof w:val="0"/>
          <w:color w:val="222222"/>
          <w:sz w:val="22"/>
          <w:szCs w:val="22"/>
          <w:lang w:val="en-GB"/>
        </w:rPr>
        <w:t xml:space="preserve">, T. and Fenner, R., </w:t>
      </w:r>
      <w:r w:rsidRPr="796ADDB1" w:rsidR="5268C4C0">
        <w:rPr>
          <w:rFonts w:ascii="Arial" w:hAnsi="Arial" w:eastAsia="Arial" w:cs="Arial"/>
          <w:b w:val="0"/>
          <w:bCs w:val="0"/>
          <w:i w:val="0"/>
          <w:iCs w:val="0"/>
          <w:caps w:val="0"/>
          <w:smallCaps w:val="0"/>
          <w:noProof w:val="0"/>
          <w:color w:val="222222"/>
          <w:sz w:val="22"/>
          <w:szCs w:val="22"/>
          <w:lang w:val="en-GB"/>
        </w:rPr>
        <w:t>(</w:t>
      </w:r>
      <w:r w:rsidRPr="796ADDB1" w:rsidR="0E1DDCF7">
        <w:rPr>
          <w:rFonts w:ascii="Arial" w:hAnsi="Arial" w:eastAsia="Arial" w:cs="Arial"/>
          <w:b w:val="0"/>
          <w:bCs w:val="0"/>
          <w:i w:val="0"/>
          <w:iCs w:val="0"/>
          <w:caps w:val="0"/>
          <w:smallCaps w:val="0"/>
          <w:noProof w:val="0"/>
          <w:color w:val="222222"/>
          <w:sz w:val="22"/>
          <w:szCs w:val="22"/>
          <w:lang w:val="en-GB"/>
        </w:rPr>
        <w:t>2020</w:t>
      </w:r>
      <w:r w:rsidRPr="796ADDB1" w:rsidR="480066F5">
        <w:rPr>
          <w:rFonts w:ascii="Arial" w:hAnsi="Arial" w:eastAsia="Arial" w:cs="Arial"/>
          <w:b w:val="0"/>
          <w:bCs w:val="0"/>
          <w:i w:val="0"/>
          <w:iCs w:val="0"/>
          <w:caps w:val="0"/>
          <w:smallCaps w:val="0"/>
          <w:noProof w:val="0"/>
          <w:color w:val="222222"/>
          <w:sz w:val="22"/>
          <w:szCs w:val="22"/>
          <w:lang w:val="en-GB"/>
        </w:rPr>
        <w:t>),</w:t>
      </w:r>
      <w:r w:rsidRPr="796ADDB1" w:rsidR="0E1DDCF7">
        <w:rPr>
          <w:rFonts w:ascii="Arial" w:hAnsi="Arial" w:eastAsia="Arial" w:cs="Arial"/>
          <w:b w:val="0"/>
          <w:bCs w:val="0"/>
          <w:i w:val="0"/>
          <w:iCs w:val="0"/>
          <w:caps w:val="0"/>
          <w:smallCaps w:val="0"/>
          <w:noProof w:val="0"/>
          <w:color w:val="222222"/>
          <w:sz w:val="22"/>
          <w:szCs w:val="22"/>
          <w:lang w:val="en-GB"/>
        </w:rPr>
        <w:t xml:space="preserve"> </w:t>
      </w:r>
      <w:r w:rsidRPr="796ADDB1" w:rsidR="16B8EE71">
        <w:rPr>
          <w:rFonts w:ascii="Arial" w:hAnsi="Arial" w:eastAsia="Arial" w:cs="Arial"/>
          <w:b w:val="0"/>
          <w:bCs w:val="0"/>
          <w:i w:val="1"/>
          <w:iCs w:val="1"/>
          <w:caps w:val="0"/>
          <w:smallCaps w:val="0"/>
          <w:noProof w:val="0"/>
          <w:color w:val="222222"/>
          <w:sz w:val="22"/>
          <w:szCs w:val="22"/>
          <w:lang w:val="en-GB"/>
        </w:rPr>
        <w:t>‘</w:t>
      </w:r>
      <w:r w:rsidRPr="796ADDB1" w:rsidR="0E1DDCF7">
        <w:rPr>
          <w:rFonts w:ascii="Arial" w:hAnsi="Arial" w:eastAsia="Arial" w:cs="Arial"/>
          <w:b w:val="0"/>
          <w:bCs w:val="0"/>
          <w:i w:val="1"/>
          <w:iCs w:val="1"/>
          <w:caps w:val="0"/>
          <w:smallCaps w:val="0"/>
          <w:noProof w:val="0"/>
          <w:color w:val="222222"/>
          <w:sz w:val="22"/>
          <w:szCs w:val="22"/>
          <w:lang w:val="en-GB"/>
        </w:rPr>
        <w:t>The importance of achieving foundational Sustainable Development Goals in reducing global risk.</w:t>
      </w:r>
      <w:r w:rsidRPr="796ADDB1" w:rsidR="55980863">
        <w:rPr>
          <w:rFonts w:ascii="Arial" w:hAnsi="Arial" w:eastAsia="Arial" w:cs="Arial"/>
          <w:b w:val="0"/>
          <w:bCs w:val="0"/>
          <w:i w:val="1"/>
          <w:iCs w:val="1"/>
          <w:caps w:val="0"/>
          <w:smallCaps w:val="0"/>
          <w:noProof w:val="0"/>
          <w:color w:val="222222"/>
          <w:sz w:val="22"/>
          <w:szCs w:val="22"/>
          <w:lang w:val="en-GB"/>
        </w:rPr>
        <w:t>’</w:t>
      </w:r>
      <w:r w:rsidRPr="796ADDB1" w:rsidR="0E1DDCF7">
        <w:rPr>
          <w:rFonts w:ascii="Arial" w:hAnsi="Arial" w:eastAsia="Arial" w:cs="Arial"/>
          <w:b w:val="0"/>
          <w:bCs w:val="0"/>
          <w:i w:val="0"/>
          <w:iCs w:val="0"/>
          <w:caps w:val="0"/>
          <w:smallCaps w:val="0"/>
          <w:noProof w:val="0"/>
          <w:color w:val="222222"/>
          <w:sz w:val="22"/>
          <w:szCs w:val="22"/>
          <w:lang w:val="en-GB"/>
        </w:rPr>
        <w:t xml:space="preserve"> </w:t>
      </w:r>
      <w:r w:rsidRPr="796ADDB1" w:rsidR="0E1DDCF7">
        <w:rPr>
          <w:rFonts w:ascii="Arial" w:hAnsi="Arial" w:eastAsia="Arial" w:cs="Arial"/>
          <w:b w:val="0"/>
          <w:bCs w:val="0"/>
          <w:i w:val="0"/>
          <w:iCs w:val="0"/>
          <w:caps w:val="0"/>
          <w:smallCaps w:val="0"/>
          <w:noProof w:val="0"/>
          <w:color w:val="222222"/>
          <w:sz w:val="22"/>
          <w:szCs w:val="22"/>
          <w:lang w:val="en-GB"/>
        </w:rPr>
        <w:t>Futures</w:t>
      </w:r>
      <w:r w:rsidRPr="796ADDB1" w:rsidR="0E1DDCF7">
        <w:rPr>
          <w:rFonts w:ascii="Arial" w:hAnsi="Arial" w:eastAsia="Arial" w:cs="Arial"/>
          <w:b w:val="0"/>
          <w:bCs w:val="0"/>
          <w:i w:val="0"/>
          <w:iCs w:val="0"/>
          <w:caps w:val="0"/>
          <w:smallCaps w:val="0"/>
          <w:noProof w:val="0"/>
          <w:color w:val="222222"/>
          <w:sz w:val="22"/>
          <w:szCs w:val="22"/>
          <w:lang w:val="en-GB"/>
        </w:rPr>
        <w:t xml:space="preserve">, </w:t>
      </w:r>
      <w:r w:rsidRPr="796ADDB1" w:rsidR="0E1DDCF7">
        <w:rPr>
          <w:rFonts w:ascii="Arial" w:hAnsi="Arial" w:eastAsia="Arial" w:cs="Arial"/>
          <w:b w:val="0"/>
          <w:bCs w:val="0"/>
          <w:i w:val="0"/>
          <w:iCs w:val="0"/>
          <w:caps w:val="0"/>
          <w:smallCaps w:val="0"/>
          <w:noProof w:val="0"/>
          <w:color w:val="222222"/>
          <w:sz w:val="22"/>
          <w:szCs w:val="22"/>
          <w:lang w:val="en-GB"/>
        </w:rPr>
        <w:t>115</w:t>
      </w:r>
      <w:r w:rsidRPr="796ADDB1" w:rsidR="0E1DDCF7">
        <w:rPr>
          <w:rFonts w:ascii="Arial" w:hAnsi="Arial" w:eastAsia="Arial" w:cs="Arial"/>
          <w:b w:val="0"/>
          <w:bCs w:val="0"/>
          <w:i w:val="0"/>
          <w:iCs w:val="0"/>
          <w:caps w:val="0"/>
          <w:smallCaps w:val="0"/>
          <w:noProof w:val="0"/>
          <w:color w:val="222222"/>
          <w:sz w:val="22"/>
          <w:szCs w:val="22"/>
          <w:lang w:val="en-GB"/>
        </w:rPr>
        <w:t>, p.102492.</w:t>
      </w:r>
    </w:p>
    <w:p w:rsidR="33CE0984" w:rsidP="51D1CF19" w:rsidRDefault="33CE0984" w14:paraId="59AD3294" w14:textId="05E36A37">
      <w:pPr>
        <w:spacing w:line="360" w:lineRule="auto"/>
        <w:ind w:left="-20" w:right="-20" w:hanging="567"/>
        <w:jc w:val="both"/>
        <w:rPr>
          <w:rFonts w:ascii="Arial" w:hAnsi="Arial" w:eastAsia="Arial" w:cs="Arial"/>
          <w:noProof w:val="0"/>
          <w:sz w:val="22"/>
          <w:szCs w:val="22"/>
          <w:lang w:val="en-GB"/>
        </w:rPr>
      </w:pPr>
      <w:r w:rsidRPr="796ADDB1" w:rsidR="6663C69D">
        <w:rPr>
          <w:rFonts w:ascii="Arial" w:hAnsi="Arial" w:eastAsia="Arial" w:cs="Arial"/>
          <w:noProof w:val="0"/>
          <w:sz w:val="22"/>
          <w:szCs w:val="22"/>
          <w:lang w:val="en-GB"/>
        </w:rPr>
        <w:t xml:space="preserve">    </w:t>
      </w:r>
      <w:r w:rsidRPr="796ADDB1" w:rsidR="07115405">
        <w:rPr>
          <w:rFonts w:ascii="Arial" w:hAnsi="Arial" w:eastAsia="Arial" w:cs="Arial"/>
          <w:noProof w:val="0"/>
          <w:sz w:val="22"/>
          <w:szCs w:val="22"/>
          <w:lang w:val="en-GB"/>
        </w:rPr>
        <w:t xml:space="preserve">    </w:t>
      </w:r>
      <w:r w:rsidRPr="796ADDB1" w:rsidR="6663C69D">
        <w:rPr>
          <w:rFonts w:ascii="Arial" w:hAnsi="Arial" w:eastAsia="Arial" w:cs="Arial"/>
          <w:noProof w:val="0"/>
          <w:sz w:val="22"/>
          <w:szCs w:val="22"/>
          <w:lang w:val="en-GB"/>
        </w:rPr>
        <w:t xml:space="preserve"> </w:t>
      </w:r>
      <w:r w:rsidRPr="796ADDB1" w:rsidR="4BB31874">
        <w:rPr>
          <w:rFonts w:ascii="Arial" w:hAnsi="Arial" w:eastAsia="Arial" w:cs="Arial"/>
          <w:noProof w:val="0"/>
          <w:sz w:val="22"/>
          <w:szCs w:val="22"/>
          <w:lang w:val="en-GB"/>
        </w:rPr>
        <w:t>Department of Health and Social Care (2020), ‘</w:t>
      </w:r>
      <w:r w:rsidRPr="796ADDB1" w:rsidR="4BB31874">
        <w:rPr>
          <w:rFonts w:ascii="Arial" w:hAnsi="Arial" w:eastAsia="Arial" w:cs="Arial"/>
          <w:i w:val="1"/>
          <w:iCs w:val="1"/>
          <w:noProof w:val="0"/>
          <w:sz w:val="22"/>
          <w:szCs w:val="22"/>
          <w:lang w:val="en-GB"/>
        </w:rPr>
        <w:t>Smoke-free generation: Tobacco control plan for England</w:t>
      </w:r>
      <w:r w:rsidRPr="796ADDB1" w:rsidR="4BB31874">
        <w:rPr>
          <w:rFonts w:ascii="Arial" w:hAnsi="Arial" w:eastAsia="Arial" w:cs="Arial"/>
          <w:noProof w:val="0"/>
          <w:sz w:val="22"/>
          <w:szCs w:val="22"/>
          <w:lang w:val="en-GB"/>
        </w:rPr>
        <w:t xml:space="preserve">,’ </w:t>
      </w:r>
      <w:r w:rsidRPr="796ADDB1" w:rsidR="4BB31874">
        <w:rPr>
          <w:rFonts w:ascii="Arial" w:hAnsi="Arial" w:eastAsia="Arial" w:cs="Arial"/>
          <w:i w:val="1"/>
          <w:iCs w:val="1"/>
          <w:noProof w:val="0"/>
          <w:sz w:val="22"/>
          <w:szCs w:val="22"/>
          <w:lang w:val="en-GB"/>
        </w:rPr>
        <w:t>GOV.UK</w:t>
      </w:r>
      <w:r w:rsidRPr="796ADDB1" w:rsidR="4BB31874">
        <w:rPr>
          <w:rFonts w:ascii="Arial" w:hAnsi="Arial" w:eastAsia="Arial" w:cs="Arial"/>
          <w:noProof w:val="0"/>
          <w:sz w:val="22"/>
          <w:szCs w:val="22"/>
          <w:lang w:val="en-GB"/>
        </w:rPr>
        <w:t xml:space="preserve">. Available at: </w:t>
      </w:r>
      <w:hyperlink r:id="Rf20c5d41f2b34685">
        <w:r w:rsidRPr="796ADDB1" w:rsidR="4BB31874">
          <w:rPr>
            <w:rStyle w:val="Hyperlink"/>
            <w:rFonts w:ascii="Arial" w:hAnsi="Arial" w:eastAsia="Arial" w:cs="Arial"/>
            <w:noProof w:val="0"/>
            <w:sz w:val="22"/>
            <w:szCs w:val="22"/>
            <w:lang w:val="en-GB"/>
          </w:rPr>
          <w:t>https://www.gov.uk/government/publications/towards-a-smoke-free-generation-tobacco-control-plan-for-england</w:t>
        </w:r>
      </w:hyperlink>
      <w:r w:rsidRPr="796ADDB1" w:rsidR="4BB31874">
        <w:rPr>
          <w:rFonts w:ascii="Arial" w:hAnsi="Arial" w:eastAsia="Arial" w:cs="Arial"/>
          <w:noProof w:val="0"/>
          <w:sz w:val="22"/>
          <w:szCs w:val="22"/>
          <w:lang w:val="en-GB"/>
        </w:rPr>
        <w:t xml:space="preserve"> (Accessed: 25 February 2024).</w:t>
      </w:r>
    </w:p>
    <w:p w:rsidR="7732F652" w:rsidP="796ADDB1" w:rsidRDefault="7732F652" w14:paraId="671DBDFF" w14:textId="5428E294">
      <w:pPr>
        <w:pStyle w:val="Normal"/>
        <w:spacing w:before="240" w:beforeAutospacing="off" w:after="240" w:afterAutospacing="off" w:line="360" w:lineRule="auto"/>
        <w:ind w:left="567" w:hanging="567"/>
        <w:jc w:val="both"/>
        <w:rPr>
          <w:rFonts w:ascii="Arial" w:hAnsi="Arial" w:eastAsia="Arial" w:cs="Arial"/>
          <w:i w:val="0"/>
          <w:iCs w:val="0"/>
          <w:noProof w:val="0"/>
          <w:sz w:val="22"/>
          <w:szCs w:val="22"/>
          <w:lang w:val="en-GB"/>
        </w:rPr>
      </w:pPr>
      <w:r w:rsidRPr="796ADDB1" w:rsidR="71003B0B">
        <w:rPr>
          <w:rFonts w:ascii="Arial" w:hAnsi="Arial" w:eastAsia="Arial" w:cs="Arial"/>
          <w:i w:val="0"/>
          <w:iCs w:val="0"/>
          <w:noProof w:val="0"/>
          <w:sz w:val="22"/>
          <w:szCs w:val="22"/>
          <w:lang w:val="en-GB"/>
        </w:rPr>
        <w:t>Department of Health, (2010</w:t>
      </w:r>
      <w:r w:rsidRPr="796ADDB1" w:rsidR="71003B0B">
        <w:rPr>
          <w:rFonts w:ascii="Arial" w:hAnsi="Arial" w:eastAsia="Arial" w:cs="Arial"/>
          <w:i w:val="1"/>
          <w:iCs w:val="1"/>
          <w:noProof w:val="0"/>
          <w:sz w:val="22"/>
          <w:szCs w:val="22"/>
          <w:lang w:val="en-GB"/>
        </w:rPr>
        <w:t xml:space="preserve">), ‘Our Health and Wellbeing today’. </w:t>
      </w:r>
      <w:r w:rsidRPr="796ADDB1" w:rsidR="71003B0B">
        <w:rPr>
          <w:rFonts w:ascii="Arial" w:hAnsi="Arial" w:eastAsia="Arial" w:cs="Arial"/>
          <w:i w:val="0"/>
          <w:iCs w:val="0"/>
          <w:noProof w:val="0"/>
          <w:sz w:val="22"/>
          <w:szCs w:val="22"/>
          <w:lang w:val="en-GB"/>
        </w:rPr>
        <w:t>Available at:</w:t>
      </w:r>
      <w:r w:rsidRPr="796ADDB1" w:rsidR="71003B0B">
        <w:rPr>
          <w:rFonts w:ascii="Arial" w:hAnsi="Arial" w:eastAsia="Arial" w:cs="Arial"/>
          <w:i w:val="1"/>
          <w:iCs w:val="1"/>
          <w:noProof w:val="0"/>
          <w:sz w:val="22"/>
          <w:szCs w:val="22"/>
          <w:lang w:val="en-GB"/>
        </w:rPr>
        <w:t xml:space="preserve"> </w:t>
      </w:r>
      <w:hyperlink r:id="R6ee5f45d16d449c4">
        <w:r w:rsidRPr="796ADDB1" w:rsidR="71003B0B">
          <w:rPr>
            <w:rStyle w:val="Hyperlink"/>
            <w:rFonts w:ascii="Arial" w:hAnsi="Arial" w:eastAsia="Arial" w:cs="Arial"/>
            <w:noProof w:val="0"/>
            <w:sz w:val="22"/>
            <w:szCs w:val="22"/>
            <w:lang w:val="en-GB"/>
          </w:rPr>
          <w:t>https://assets.publishing.service.gov.uk/government/uploads/system/uploads/attachment_data/file/215911/dh_122238.pdf</w:t>
        </w:r>
      </w:hyperlink>
      <w:r w:rsidRPr="796ADDB1" w:rsidR="71003B0B">
        <w:rPr>
          <w:rFonts w:ascii="Arial" w:hAnsi="Arial" w:eastAsia="Arial" w:cs="Arial"/>
          <w:noProof w:val="0"/>
          <w:sz w:val="22"/>
          <w:szCs w:val="22"/>
          <w:lang w:val="en-GB"/>
        </w:rPr>
        <w:t xml:space="preserve"> (Accessed: 27 January 2024).</w:t>
      </w:r>
    </w:p>
    <w:p w:rsidR="7732F652" w:rsidP="796ADDB1" w:rsidRDefault="7732F652" w14:paraId="5B1708F4" w14:textId="3DAD0255">
      <w:pPr>
        <w:pStyle w:val="Normal"/>
        <w:spacing w:before="240" w:beforeAutospacing="off" w:after="240" w:afterAutospacing="off" w:line="360" w:lineRule="auto"/>
        <w:ind w:left="567" w:hanging="567"/>
        <w:jc w:val="both"/>
        <w:rPr>
          <w:rFonts w:ascii="Arial" w:hAnsi="Arial" w:eastAsia="Arial" w:cs="Arial"/>
          <w:noProof w:val="0"/>
          <w:sz w:val="22"/>
          <w:szCs w:val="22"/>
          <w:lang w:val="en-GB"/>
        </w:rPr>
      </w:pPr>
      <w:r w:rsidRPr="796ADDB1" w:rsidR="505C7564">
        <w:rPr>
          <w:rFonts w:ascii="Arial" w:hAnsi="Arial" w:eastAsia="Arial" w:cs="Arial"/>
          <w:noProof w:val="0"/>
          <w:sz w:val="22"/>
          <w:szCs w:val="22"/>
          <w:lang w:val="en-GB"/>
        </w:rPr>
        <w:t>England, P.H. (2019</w:t>
      </w:r>
      <w:r w:rsidRPr="796ADDB1" w:rsidR="6F3F0182">
        <w:rPr>
          <w:rFonts w:ascii="Arial" w:hAnsi="Arial" w:eastAsia="Arial" w:cs="Arial"/>
          <w:noProof w:val="0"/>
          <w:sz w:val="22"/>
          <w:szCs w:val="22"/>
          <w:lang w:val="en-GB"/>
        </w:rPr>
        <w:t>a</w:t>
      </w:r>
      <w:r w:rsidRPr="796ADDB1" w:rsidR="505C7564">
        <w:rPr>
          <w:rFonts w:ascii="Arial" w:hAnsi="Arial" w:eastAsia="Arial" w:cs="Arial"/>
          <w:noProof w:val="0"/>
          <w:sz w:val="22"/>
          <w:szCs w:val="22"/>
          <w:lang w:val="en-GB"/>
        </w:rPr>
        <w:t>)</w:t>
      </w:r>
      <w:r w:rsidRPr="796ADDB1" w:rsidR="1DBAB912">
        <w:rPr>
          <w:rFonts w:ascii="Arial" w:hAnsi="Arial" w:eastAsia="Arial" w:cs="Arial"/>
          <w:noProof w:val="0"/>
          <w:sz w:val="22"/>
          <w:szCs w:val="22"/>
          <w:lang w:val="en-GB"/>
        </w:rPr>
        <w:t>, ‘</w:t>
      </w:r>
      <w:r w:rsidRPr="796ADDB1" w:rsidR="505C7564">
        <w:rPr>
          <w:rFonts w:ascii="Arial" w:hAnsi="Arial" w:eastAsia="Arial" w:cs="Arial"/>
          <w:i w:val="1"/>
          <w:iCs w:val="1"/>
          <w:noProof w:val="0"/>
          <w:sz w:val="22"/>
          <w:szCs w:val="22"/>
          <w:lang w:val="en-GB"/>
        </w:rPr>
        <w:t>Mental health and substance misuse: Joined-up services</w:t>
      </w:r>
      <w:r w:rsidRPr="796ADDB1" w:rsidR="505C7564">
        <w:rPr>
          <w:rFonts w:ascii="Arial" w:hAnsi="Arial" w:eastAsia="Arial" w:cs="Arial"/>
          <w:noProof w:val="0"/>
          <w:sz w:val="22"/>
          <w:szCs w:val="22"/>
          <w:lang w:val="en-GB"/>
        </w:rPr>
        <w:t>,</w:t>
      </w:r>
      <w:r w:rsidRPr="796ADDB1" w:rsidR="08DAB6FB">
        <w:rPr>
          <w:rFonts w:ascii="Arial" w:hAnsi="Arial" w:eastAsia="Arial" w:cs="Arial"/>
          <w:noProof w:val="0"/>
          <w:sz w:val="22"/>
          <w:szCs w:val="22"/>
          <w:lang w:val="en-GB"/>
        </w:rPr>
        <w:t>’</w:t>
      </w:r>
      <w:r w:rsidRPr="796ADDB1" w:rsidR="505C7564">
        <w:rPr>
          <w:rFonts w:ascii="Arial" w:hAnsi="Arial" w:eastAsia="Arial" w:cs="Arial"/>
          <w:noProof w:val="0"/>
          <w:sz w:val="22"/>
          <w:szCs w:val="22"/>
          <w:lang w:val="en-GB"/>
        </w:rPr>
        <w:t xml:space="preserve"> </w:t>
      </w:r>
      <w:r w:rsidRPr="796ADDB1" w:rsidR="505C7564">
        <w:rPr>
          <w:rFonts w:ascii="Arial" w:hAnsi="Arial" w:eastAsia="Arial" w:cs="Arial"/>
          <w:i w:val="0"/>
          <w:iCs w:val="0"/>
          <w:noProof w:val="0"/>
          <w:sz w:val="22"/>
          <w:szCs w:val="22"/>
          <w:lang w:val="en-GB"/>
        </w:rPr>
        <w:t>GOV.UK</w:t>
      </w:r>
      <w:r w:rsidRPr="796ADDB1" w:rsidR="505C7564">
        <w:rPr>
          <w:rFonts w:ascii="Arial" w:hAnsi="Arial" w:eastAsia="Arial" w:cs="Arial"/>
          <w:i w:val="0"/>
          <w:iCs w:val="0"/>
          <w:noProof w:val="0"/>
          <w:sz w:val="22"/>
          <w:szCs w:val="22"/>
          <w:lang w:val="en-GB"/>
        </w:rPr>
        <w:t>.</w:t>
      </w:r>
      <w:r w:rsidRPr="796ADDB1" w:rsidR="505C7564">
        <w:rPr>
          <w:rFonts w:ascii="Arial" w:hAnsi="Arial" w:eastAsia="Arial" w:cs="Arial"/>
          <w:noProof w:val="0"/>
          <w:sz w:val="22"/>
          <w:szCs w:val="22"/>
          <w:lang w:val="en-GB"/>
        </w:rPr>
        <w:t xml:space="preserve"> Available at: </w:t>
      </w:r>
      <w:hyperlink r:id="R7d3df841ecd9445e">
        <w:r w:rsidRPr="796ADDB1" w:rsidR="505C7564">
          <w:rPr>
            <w:rStyle w:val="Hyperlink"/>
            <w:rFonts w:ascii="Arial" w:hAnsi="Arial" w:eastAsia="Arial" w:cs="Arial"/>
            <w:noProof w:val="0"/>
            <w:sz w:val="22"/>
            <w:szCs w:val="22"/>
            <w:lang w:val="en-GB"/>
          </w:rPr>
          <w:t>https://www.gov.uk/government/case-studies/mental-health-and-substance-misuse-joined-up-services</w:t>
        </w:r>
      </w:hyperlink>
      <w:r w:rsidRPr="796ADDB1" w:rsidR="505C7564">
        <w:rPr>
          <w:rFonts w:ascii="Arial" w:hAnsi="Arial" w:eastAsia="Arial" w:cs="Arial"/>
          <w:noProof w:val="0"/>
          <w:sz w:val="22"/>
          <w:szCs w:val="22"/>
          <w:lang w:val="en-GB"/>
        </w:rPr>
        <w:t xml:space="preserve"> (Accessed: 24 February 2024).</w:t>
      </w:r>
    </w:p>
    <w:p w:rsidR="1A4599A5" w:rsidP="51D1CF19" w:rsidRDefault="1A4599A5" w14:paraId="66640ACD" w14:textId="110B161E">
      <w:pPr>
        <w:spacing w:line="360" w:lineRule="auto"/>
        <w:ind w:left="-20" w:right="-20" w:hanging="567"/>
        <w:jc w:val="both"/>
        <w:rPr>
          <w:rFonts w:ascii="Arial" w:hAnsi="Arial" w:eastAsia="Arial" w:cs="Arial"/>
          <w:noProof w:val="0"/>
          <w:sz w:val="22"/>
          <w:szCs w:val="22"/>
          <w:lang w:val="en-GB"/>
        </w:rPr>
      </w:pPr>
      <w:r w:rsidRPr="796ADDB1" w:rsidR="2C872925">
        <w:rPr>
          <w:rFonts w:ascii="Arial" w:hAnsi="Arial" w:eastAsia="Arial" w:cs="Arial"/>
          <w:noProof w:val="0"/>
          <w:sz w:val="22"/>
          <w:szCs w:val="22"/>
          <w:lang w:val="en-GB"/>
        </w:rPr>
        <w:t xml:space="preserve">    </w:t>
      </w:r>
      <w:r w:rsidRPr="796ADDB1" w:rsidR="133115AC">
        <w:rPr>
          <w:rFonts w:ascii="Arial" w:hAnsi="Arial" w:eastAsia="Arial" w:cs="Arial"/>
          <w:noProof w:val="0"/>
          <w:sz w:val="22"/>
          <w:szCs w:val="22"/>
          <w:lang w:val="en-GB"/>
        </w:rPr>
        <w:t>England, P.H. (2019b)</w:t>
      </w:r>
      <w:r w:rsidRPr="796ADDB1" w:rsidR="6328E7E0">
        <w:rPr>
          <w:rFonts w:ascii="Arial" w:hAnsi="Arial" w:eastAsia="Arial" w:cs="Arial"/>
          <w:noProof w:val="0"/>
          <w:sz w:val="22"/>
          <w:szCs w:val="22"/>
          <w:lang w:val="en-GB"/>
        </w:rPr>
        <w:t>,</w:t>
      </w:r>
      <w:r w:rsidRPr="796ADDB1" w:rsidR="133115AC">
        <w:rPr>
          <w:rFonts w:ascii="Arial" w:hAnsi="Arial" w:eastAsia="Arial" w:cs="Arial"/>
          <w:noProof w:val="0"/>
          <w:sz w:val="22"/>
          <w:szCs w:val="22"/>
          <w:lang w:val="en-GB"/>
        </w:rPr>
        <w:t xml:space="preserve"> </w:t>
      </w:r>
      <w:r w:rsidRPr="796ADDB1" w:rsidR="2035578D">
        <w:rPr>
          <w:rFonts w:ascii="Arial" w:hAnsi="Arial" w:eastAsia="Arial" w:cs="Arial"/>
          <w:noProof w:val="0"/>
          <w:sz w:val="22"/>
          <w:szCs w:val="22"/>
          <w:lang w:val="en-GB"/>
        </w:rPr>
        <w:t>‘</w:t>
      </w:r>
      <w:r w:rsidRPr="796ADDB1" w:rsidR="133115AC">
        <w:rPr>
          <w:rFonts w:ascii="Arial" w:hAnsi="Arial" w:eastAsia="Arial" w:cs="Arial"/>
          <w:i w:val="1"/>
          <w:iCs w:val="1"/>
          <w:noProof w:val="0"/>
          <w:sz w:val="22"/>
          <w:szCs w:val="22"/>
          <w:lang w:val="en-GB"/>
        </w:rPr>
        <w:t>NHS Population Screening Standards</w:t>
      </w:r>
      <w:r w:rsidRPr="796ADDB1" w:rsidR="133115AC">
        <w:rPr>
          <w:rFonts w:ascii="Arial" w:hAnsi="Arial" w:eastAsia="Arial" w:cs="Arial"/>
          <w:noProof w:val="0"/>
          <w:sz w:val="22"/>
          <w:szCs w:val="22"/>
          <w:lang w:val="en-GB"/>
        </w:rPr>
        <w:t>,</w:t>
      </w:r>
      <w:r w:rsidRPr="796ADDB1" w:rsidR="5D311C8C">
        <w:rPr>
          <w:rFonts w:ascii="Arial" w:hAnsi="Arial" w:eastAsia="Arial" w:cs="Arial"/>
          <w:noProof w:val="0"/>
          <w:sz w:val="22"/>
          <w:szCs w:val="22"/>
          <w:lang w:val="en-GB"/>
        </w:rPr>
        <w:t>’</w:t>
      </w:r>
      <w:r w:rsidRPr="796ADDB1" w:rsidR="133115AC">
        <w:rPr>
          <w:rFonts w:ascii="Arial" w:hAnsi="Arial" w:eastAsia="Arial" w:cs="Arial"/>
          <w:noProof w:val="0"/>
          <w:sz w:val="22"/>
          <w:szCs w:val="22"/>
          <w:lang w:val="en-GB"/>
        </w:rPr>
        <w:t xml:space="preserve"> </w:t>
      </w:r>
      <w:r w:rsidRPr="796ADDB1" w:rsidR="133115AC">
        <w:rPr>
          <w:rFonts w:ascii="Arial" w:hAnsi="Arial" w:eastAsia="Arial" w:cs="Arial"/>
          <w:i w:val="0"/>
          <w:iCs w:val="0"/>
          <w:noProof w:val="0"/>
          <w:sz w:val="22"/>
          <w:szCs w:val="22"/>
          <w:lang w:val="en-GB"/>
        </w:rPr>
        <w:t>GOV.UK</w:t>
      </w:r>
      <w:r w:rsidRPr="796ADDB1" w:rsidR="133115AC">
        <w:rPr>
          <w:rFonts w:ascii="Arial" w:hAnsi="Arial" w:eastAsia="Arial" w:cs="Arial"/>
          <w:noProof w:val="0"/>
          <w:sz w:val="22"/>
          <w:szCs w:val="22"/>
          <w:lang w:val="en-GB"/>
        </w:rPr>
        <w:t xml:space="preserve">. Available at: </w:t>
      </w:r>
      <w:hyperlink r:id="Rd695244a60aa4728">
        <w:r w:rsidRPr="796ADDB1" w:rsidR="133115AC">
          <w:rPr>
            <w:rStyle w:val="Hyperlink"/>
            <w:rFonts w:ascii="Arial" w:hAnsi="Arial" w:eastAsia="Arial" w:cs="Arial"/>
            <w:noProof w:val="0"/>
            <w:sz w:val="22"/>
            <w:szCs w:val="22"/>
            <w:lang w:val="en-GB"/>
          </w:rPr>
          <w:t>https://www.gov.uk/government/collections/nhs-population-screening-programme-standards</w:t>
        </w:r>
      </w:hyperlink>
      <w:r w:rsidRPr="796ADDB1" w:rsidR="133115AC">
        <w:rPr>
          <w:rFonts w:ascii="Arial" w:hAnsi="Arial" w:eastAsia="Arial" w:cs="Arial"/>
          <w:noProof w:val="0"/>
          <w:sz w:val="22"/>
          <w:szCs w:val="22"/>
          <w:lang w:val="en-GB"/>
        </w:rPr>
        <w:t xml:space="preserve"> (Accessed: 02 March 2024).</w:t>
      </w:r>
    </w:p>
    <w:p w:rsidR="24A6FA66" w:rsidP="796ADDB1" w:rsidRDefault="24A6FA66" w14:paraId="75610FC9" w14:textId="2FBA6026">
      <w:pPr>
        <w:pStyle w:val="Normal"/>
        <w:spacing w:line="360" w:lineRule="auto"/>
        <w:ind w:left="-20" w:right="-20" w:hanging="567"/>
        <w:jc w:val="both"/>
        <w:rPr>
          <w:rFonts w:ascii="Arial" w:hAnsi="Arial" w:eastAsia="Arial" w:cs="Arial"/>
          <w:noProof w:val="0"/>
          <w:sz w:val="22"/>
          <w:szCs w:val="22"/>
          <w:lang w:val="en-GB"/>
        </w:rPr>
      </w:pPr>
      <w:r w:rsidRPr="796ADDB1" w:rsidR="6A04482D">
        <w:rPr>
          <w:rFonts w:ascii="Arial" w:hAnsi="Arial" w:eastAsia="Arial" w:cs="Arial"/>
          <w:noProof w:val="0"/>
          <w:sz w:val="22"/>
          <w:szCs w:val="22"/>
          <w:lang w:val="en-GB"/>
        </w:rPr>
        <w:t xml:space="preserve">     </w:t>
      </w:r>
      <w:r w:rsidRPr="796ADDB1" w:rsidR="149C4207">
        <w:rPr>
          <w:rFonts w:ascii="Arial" w:hAnsi="Arial" w:eastAsia="Arial" w:cs="Arial"/>
          <w:noProof w:val="0"/>
          <w:sz w:val="22"/>
          <w:szCs w:val="22"/>
          <w:lang w:val="en-GB"/>
        </w:rPr>
        <w:t>England, P.H. (2017), ‘</w:t>
      </w:r>
      <w:r w:rsidRPr="796ADDB1" w:rsidR="149C4207">
        <w:rPr>
          <w:rFonts w:ascii="Arial" w:hAnsi="Arial" w:eastAsia="Arial" w:cs="Arial"/>
          <w:i w:val="1"/>
          <w:iCs w:val="1"/>
          <w:noProof w:val="0"/>
          <w:sz w:val="22"/>
          <w:szCs w:val="22"/>
          <w:lang w:val="en-GB"/>
        </w:rPr>
        <w:t>Specialist substance misuse services for young people</w:t>
      </w:r>
      <w:r w:rsidRPr="796ADDB1" w:rsidR="149C4207">
        <w:rPr>
          <w:rFonts w:ascii="Arial" w:hAnsi="Arial" w:eastAsia="Arial" w:cs="Arial"/>
          <w:noProof w:val="0"/>
          <w:sz w:val="22"/>
          <w:szCs w:val="22"/>
          <w:lang w:val="en-GB"/>
        </w:rPr>
        <w:t xml:space="preserve">,’ </w:t>
      </w:r>
      <w:r w:rsidRPr="796ADDB1" w:rsidR="149C4207">
        <w:rPr>
          <w:rFonts w:ascii="Arial" w:hAnsi="Arial" w:eastAsia="Arial" w:cs="Arial"/>
          <w:i w:val="1"/>
          <w:iCs w:val="1"/>
          <w:noProof w:val="0"/>
          <w:sz w:val="22"/>
          <w:szCs w:val="22"/>
          <w:lang w:val="en-GB"/>
        </w:rPr>
        <w:t>GOV.UK</w:t>
      </w:r>
      <w:r w:rsidRPr="796ADDB1" w:rsidR="149C4207">
        <w:rPr>
          <w:rFonts w:ascii="Arial" w:hAnsi="Arial" w:eastAsia="Arial" w:cs="Arial"/>
          <w:noProof w:val="0"/>
          <w:sz w:val="22"/>
          <w:szCs w:val="22"/>
          <w:lang w:val="en-GB"/>
        </w:rPr>
        <w:t xml:space="preserve">. Available at: </w:t>
      </w:r>
      <w:hyperlink r:id="Rb908f380f65f436f">
        <w:r w:rsidRPr="796ADDB1" w:rsidR="149C4207">
          <w:rPr>
            <w:rStyle w:val="Hyperlink"/>
            <w:rFonts w:ascii="Arial" w:hAnsi="Arial" w:eastAsia="Arial" w:cs="Arial"/>
            <w:noProof w:val="0"/>
            <w:sz w:val="22"/>
            <w:szCs w:val="22"/>
            <w:lang w:val="en-GB"/>
          </w:rPr>
          <w:t>https://www.gov.uk/government/publications/specialist-substance-misuse-services-for-young-people</w:t>
        </w:r>
      </w:hyperlink>
      <w:r w:rsidRPr="796ADDB1" w:rsidR="149C4207">
        <w:rPr>
          <w:rFonts w:ascii="Arial" w:hAnsi="Arial" w:eastAsia="Arial" w:cs="Arial"/>
          <w:noProof w:val="0"/>
          <w:sz w:val="22"/>
          <w:szCs w:val="22"/>
          <w:lang w:val="en-GB"/>
        </w:rPr>
        <w:t xml:space="preserve"> (Accessed: 25 February 2024).</w:t>
      </w:r>
    </w:p>
    <w:p w:rsidR="170032E2" w:rsidP="51D1CF19" w:rsidRDefault="170032E2" w14:paraId="486BE926" w14:textId="634D5B77">
      <w:pPr>
        <w:spacing w:line="360" w:lineRule="auto"/>
        <w:ind w:left="-20" w:right="-20" w:hanging="567"/>
        <w:jc w:val="both"/>
        <w:rPr>
          <w:rFonts w:ascii="Arial" w:hAnsi="Arial" w:eastAsia="Arial" w:cs="Arial"/>
          <w:noProof w:val="0"/>
          <w:sz w:val="22"/>
          <w:szCs w:val="22"/>
          <w:lang w:val="en-GB"/>
        </w:rPr>
      </w:pPr>
      <w:r w:rsidRPr="796ADDB1" w:rsidR="4ED30537">
        <w:rPr>
          <w:rFonts w:ascii="Arial" w:hAnsi="Arial" w:eastAsia="Arial" w:cs="Arial"/>
          <w:noProof w:val="0"/>
          <w:sz w:val="22"/>
          <w:szCs w:val="22"/>
          <w:lang w:val="en-GB"/>
        </w:rPr>
        <w:t xml:space="preserve">       </w:t>
      </w:r>
      <w:r w:rsidRPr="796ADDB1" w:rsidR="4C58914D">
        <w:rPr>
          <w:rFonts w:ascii="Arial" w:hAnsi="Arial" w:eastAsia="Arial" w:cs="Arial"/>
          <w:noProof w:val="0"/>
          <w:sz w:val="22"/>
          <w:szCs w:val="22"/>
          <w:lang w:val="en-GB"/>
        </w:rPr>
        <w:t>Elkin, M. (2023)</w:t>
      </w:r>
      <w:r w:rsidRPr="796ADDB1" w:rsidR="3FD196E8">
        <w:rPr>
          <w:rFonts w:ascii="Arial" w:hAnsi="Arial" w:eastAsia="Arial" w:cs="Arial"/>
          <w:noProof w:val="0"/>
          <w:sz w:val="22"/>
          <w:szCs w:val="22"/>
          <w:lang w:val="en-GB"/>
        </w:rPr>
        <w:t>,</w:t>
      </w:r>
      <w:r w:rsidRPr="796ADDB1" w:rsidR="4C58914D">
        <w:rPr>
          <w:rFonts w:ascii="Arial" w:hAnsi="Arial" w:eastAsia="Arial" w:cs="Arial"/>
          <w:noProof w:val="0"/>
          <w:sz w:val="22"/>
          <w:szCs w:val="22"/>
          <w:lang w:val="en-GB"/>
        </w:rPr>
        <w:t xml:space="preserve"> </w:t>
      </w:r>
      <w:r w:rsidRPr="796ADDB1" w:rsidR="1FD7A737">
        <w:rPr>
          <w:rFonts w:ascii="Arial" w:hAnsi="Arial" w:eastAsia="Arial" w:cs="Arial"/>
          <w:noProof w:val="0"/>
          <w:sz w:val="22"/>
          <w:szCs w:val="22"/>
          <w:lang w:val="en-GB"/>
        </w:rPr>
        <w:t>‘</w:t>
      </w:r>
      <w:r w:rsidRPr="796ADDB1" w:rsidR="4C58914D">
        <w:rPr>
          <w:rFonts w:ascii="Arial" w:hAnsi="Arial" w:eastAsia="Arial" w:cs="Arial"/>
          <w:i w:val="1"/>
          <w:iCs w:val="1"/>
          <w:noProof w:val="0"/>
          <w:sz w:val="22"/>
          <w:szCs w:val="22"/>
          <w:lang w:val="en-GB"/>
        </w:rPr>
        <w:t xml:space="preserve">Sexual offences prevalence and trends, </w:t>
      </w:r>
      <w:r w:rsidRPr="796ADDB1" w:rsidR="4C58914D">
        <w:rPr>
          <w:rFonts w:ascii="Arial" w:hAnsi="Arial" w:eastAsia="Arial" w:cs="Arial"/>
          <w:i w:val="1"/>
          <w:iCs w:val="1"/>
          <w:noProof w:val="0"/>
          <w:sz w:val="22"/>
          <w:szCs w:val="22"/>
          <w:lang w:val="en-GB"/>
        </w:rPr>
        <w:t>England</w:t>
      </w:r>
      <w:r w:rsidRPr="796ADDB1" w:rsidR="4C58914D">
        <w:rPr>
          <w:rFonts w:ascii="Arial" w:hAnsi="Arial" w:eastAsia="Arial" w:cs="Arial"/>
          <w:i w:val="1"/>
          <w:iCs w:val="1"/>
          <w:noProof w:val="0"/>
          <w:sz w:val="22"/>
          <w:szCs w:val="22"/>
          <w:lang w:val="en-GB"/>
        </w:rPr>
        <w:t xml:space="preserve"> and Wales: Year Ending March 2022</w:t>
      </w:r>
      <w:r w:rsidRPr="796ADDB1" w:rsidR="4C58914D">
        <w:rPr>
          <w:rFonts w:ascii="Arial" w:hAnsi="Arial" w:eastAsia="Arial" w:cs="Arial"/>
          <w:noProof w:val="0"/>
          <w:sz w:val="22"/>
          <w:szCs w:val="22"/>
          <w:lang w:val="en-GB"/>
        </w:rPr>
        <w:t xml:space="preserve">, </w:t>
      </w:r>
      <w:r w:rsidRPr="796ADDB1" w:rsidR="4C58914D">
        <w:rPr>
          <w:rFonts w:ascii="Arial" w:hAnsi="Arial" w:eastAsia="Arial" w:cs="Arial"/>
          <w:i w:val="1"/>
          <w:iCs w:val="1"/>
          <w:noProof w:val="0"/>
          <w:sz w:val="22"/>
          <w:szCs w:val="22"/>
          <w:lang w:val="en-GB"/>
        </w:rPr>
        <w:t xml:space="preserve">Sexual offences prevalence and trends, </w:t>
      </w:r>
      <w:r w:rsidRPr="796ADDB1" w:rsidR="4C58914D">
        <w:rPr>
          <w:rFonts w:ascii="Arial" w:hAnsi="Arial" w:eastAsia="Arial" w:cs="Arial"/>
          <w:i w:val="1"/>
          <w:iCs w:val="1"/>
          <w:noProof w:val="0"/>
          <w:sz w:val="22"/>
          <w:szCs w:val="22"/>
          <w:lang w:val="en-GB"/>
        </w:rPr>
        <w:t>England</w:t>
      </w:r>
      <w:r w:rsidRPr="796ADDB1" w:rsidR="4C58914D">
        <w:rPr>
          <w:rFonts w:ascii="Arial" w:hAnsi="Arial" w:eastAsia="Arial" w:cs="Arial"/>
          <w:i w:val="1"/>
          <w:iCs w:val="1"/>
          <w:noProof w:val="0"/>
          <w:sz w:val="22"/>
          <w:szCs w:val="22"/>
          <w:lang w:val="en-GB"/>
        </w:rPr>
        <w:t xml:space="preserve"> and Wales</w:t>
      </w:r>
      <w:r w:rsidRPr="796ADDB1" w:rsidR="4849214D">
        <w:rPr>
          <w:rFonts w:ascii="Arial" w:hAnsi="Arial" w:eastAsia="Arial" w:cs="Arial"/>
          <w:i w:val="1"/>
          <w:iCs w:val="1"/>
          <w:noProof w:val="0"/>
          <w:sz w:val="22"/>
          <w:szCs w:val="22"/>
          <w:lang w:val="en-GB"/>
        </w:rPr>
        <w:t xml:space="preserve">,’ </w:t>
      </w:r>
      <w:r w:rsidRPr="796ADDB1" w:rsidR="4C58914D">
        <w:rPr>
          <w:rFonts w:ascii="Arial" w:hAnsi="Arial" w:eastAsia="Arial" w:cs="Arial"/>
          <w:i w:val="0"/>
          <w:iCs w:val="0"/>
          <w:noProof w:val="0"/>
          <w:sz w:val="22"/>
          <w:szCs w:val="22"/>
          <w:lang w:val="en-GB"/>
        </w:rPr>
        <w:t>Office for National Statistics</w:t>
      </w:r>
      <w:r w:rsidRPr="796ADDB1" w:rsidR="4C58914D">
        <w:rPr>
          <w:rFonts w:ascii="Arial" w:hAnsi="Arial" w:eastAsia="Arial" w:cs="Arial"/>
          <w:i w:val="0"/>
          <w:iCs w:val="0"/>
          <w:noProof w:val="0"/>
          <w:sz w:val="22"/>
          <w:szCs w:val="22"/>
          <w:lang w:val="en-GB"/>
        </w:rPr>
        <w:t>. Available at:</w:t>
      </w:r>
      <w:r w:rsidRPr="796ADDB1" w:rsidR="4C58914D">
        <w:rPr>
          <w:rFonts w:ascii="Arial" w:hAnsi="Arial" w:eastAsia="Arial" w:cs="Arial"/>
          <w:noProof w:val="0"/>
          <w:sz w:val="22"/>
          <w:szCs w:val="22"/>
          <w:lang w:val="en-GB"/>
        </w:rPr>
        <w:t xml:space="preserve"> </w:t>
      </w:r>
      <w:hyperlink r:id="Re10a671d8b354429">
        <w:r w:rsidRPr="796ADDB1" w:rsidR="4C58914D">
          <w:rPr>
            <w:rStyle w:val="Hyperlink"/>
            <w:rFonts w:ascii="Arial" w:hAnsi="Arial" w:eastAsia="Arial" w:cs="Arial"/>
            <w:noProof w:val="0"/>
            <w:sz w:val="22"/>
            <w:szCs w:val="22"/>
            <w:lang w:val="en-GB"/>
          </w:rPr>
          <w:t>https://www.ons.gov.uk/peoplepopulationandcommunity/crimeandjustice/articles/sexualoffencesprevalenceandtrendsenglandandwales/yearendingmarch2022</w:t>
        </w:r>
      </w:hyperlink>
      <w:r w:rsidRPr="796ADDB1" w:rsidR="4C58914D">
        <w:rPr>
          <w:rFonts w:ascii="Arial" w:hAnsi="Arial" w:eastAsia="Arial" w:cs="Arial"/>
          <w:noProof w:val="0"/>
          <w:sz w:val="22"/>
          <w:szCs w:val="22"/>
          <w:lang w:val="en-GB"/>
        </w:rPr>
        <w:t xml:space="preserve"> (Accessed: 03 March 2024).</w:t>
      </w:r>
    </w:p>
    <w:p w:rsidR="51D1CF19" w:rsidP="796ADDB1" w:rsidRDefault="51D1CF19" w14:paraId="740BCF46" w14:textId="521839DF">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65D1F142" w:rsidP="796ADDB1" w:rsidRDefault="65D1F142" w14:paraId="71DCE85D" w14:textId="74967E39">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796ADDB1" w:rsidR="5BF4158E">
        <w:rPr>
          <w:rFonts w:ascii="Arial" w:hAnsi="Arial" w:eastAsia="Arial" w:cs="Arial"/>
          <w:b w:val="0"/>
          <w:bCs w:val="0"/>
          <w:i w:val="0"/>
          <w:iCs w:val="0"/>
          <w:caps w:val="0"/>
          <w:smallCaps w:val="0"/>
          <w:noProof w:val="0"/>
          <w:color w:val="222222"/>
          <w:sz w:val="22"/>
          <w:szCs w:val="22"/>
          <w:lang w:val="en-GB"/>
        </w:rPr>
        <w:t>Evans, A. and Steven, D.</w:t>
      </w:r>
      <w:r w:rsidRPr="796ADDB1" w:rsidR="1167D2E6">
        <w:rPr>
          <w:rFonts w:ascii="Arial" w:hAnsi="Arial" w:eastAsia="Arial" w:cs="Arial"/>
          <w:b w:val="0"/>
          <w:bCs w:val="0"/>
          <w:i w:val="0"/>
          <w:iCs w:val="0"/>
          <w:caps w:val="0"/>
          <w:smallCaps w:val="0"/>
          <w:noProof w:val="0"/>
          <w:color w:val="222222"/>
          <w:sz w:val="22"/>
          <w:szCs w:val="22"/>
          <w:lang w:val="en-GB"/>
        </w:rPr>
        <w:t xml:space="preserve"> (</w:t>
      </w:r>
      <w:r w:rsidRPr="796ADDB1" w:rsidR="5BF4158E">
        <w:rPr>
          <w:rFonts w:ascii="Arial" w:hAnsi="Arial" w:eastAsia="Arial" w:cs="Arial"/>
          <w:b w:val="0"/>
          <w:bCs w:val="0"/>
          <w:i w:val="0"/>
          <w:iCs w:val="0"/>
          <w:caps w:val="0"/>
          <w:smallCaps w:val="0"/>
          <w:noProof w:val="0"/>
          <w:color w:val="222222"/>
          <w:sz w:val="22"/>
          <w:szCs w:val="22"/>
          <w:lang w:val="en-GB"/>
        </w:rPr>
        <w:t>2012</w:t>
      </w:r>
      <w:r w:rsidRPr="796ADDB1" w:rsidR="3BFF2BEC">
        <w:rPr>
          <w:rFonts w:ascii="Arial" w:hAnsi="Arial" w:eastAsia="Arial" w:cs="Arial"/>
          <w:b w:val="0"/>
          <w:bCs w:val="0"/>
          <w:i w:val="0"/>
          <w:iCs w:val="0"/>
          <w:caps w:val="0"/>
          <w:smallCaps w:val="0"/>
          <w:noProof w:val="0"/>
          <w:color w:val="222222"/>
          <w:sz w:val="22"/>
          <w:szCs w:val="22"/>
          <w:lang w:val="en-GB"/>
        </w:rPr>
        <w:t>),</w:t>
      </w:r>
      <w:r w:rsidRPr="796ADDB1" w:rsidR="5BF4158E">
        <w:rPr>
          <w:rFonts w:ascii="Arial" w:hAnsi="Arial" w:eastAsia="Arial" w:cs="Arial"/>
          <w:b w:val="0"/>
          <w:bCs w:val="0"/>
          <w:i w:val="0"/>
          <w:iCs w:val="0"/>
          <w:caps w:val="0"/>
          <w:smallCaps w:val="0"/>
          <w:noProof w:val="0"/>
          <w:color w:val="222222"/>
          <w:sz w:val="22"/>
          <w:szCs w:val="22"/>
          <w:lang w:val="en-GB"/>
        </w:rPr>
        <w:t xml:space="preserve"> </w:t>
      </w:r>
      <w:r w:rsidRPr="796ADDB1" w:rsidR="2190A9F5">
        <w:rPr>
          <w:rFonts w:ascii="Arial" w:hAnsi="Arial" w:eastAsia="Arial" w:cs="Arial"/>
          <w:b w:val="0"/>
          <w:bCs w:val="0"/>
          <w:i w:val="0"/>
          <w:iCs w:val="0"/>
          <w:caps w:val="0"/>
          <w:smallCaps w:val="0"/>
          <w:noProof w:val="0"/>
          <w:color w:val="222222"/>
          <w:sz w:val="22"/>
          <w:szCs w:val="22"/>
          <w:lang w:val="en-GB"/>
        </w:rPr>
        <w:t>‘</w:t>
      </w:r>
      <w:r w:rsidRPr="796ADDB1" w:rsidR="5BF4158E">
        <w:rPr>
          <w:rFonts w:ascii="Arial" w:hAnsi="Arial" w:eastAsia="Arial" w:cs="Arial"/>
          <w:b w:val="0"/>
          <w:bCs w:val="0"/>
          <w:i w:val="1"/>
          <w:iCs w:val="1"/>
          <w:caps w:val="0"/>
          <w:smallCaps w:val="0"/>
          <w:noProof w:val="0"/>
          <w:color w:val="222222"/>
          <w:sz w:val="22"/>
          <w:szCs w:val="22"/>
          <w:lang w:val="en-GB"/>
        </w:rPr>
        <w:t xml:space="preserve">Sustainable Development Goals: A Useful Outcome from Rio+ </w:t>
      </w:r>
      <w:r w:rsidRPr="796ADDB1" w:rsidR="5BF4158E">
        <w:rPr>
          <w:rFonts w:ascii="Arial" w:hAnsi="Arial" w:eastAsia="Arial" w:cs="Arial"/>
          <w:b w:val="0"/>
          <w:bCs w:val="0"/>
          <w:i w:val="1"/>
          <w:iCs w:val="1"/>
          <w:caps w:val="0"/>
          <w:smallCaps w:val="0"/>
          <w:noProof w:val="0"/>
          <w:color w:val="222222"/>
          <w:sz w:val="22"/>
          <w:szCs w:val="22"/>
          <w:lang w:val="en-GB"/>
        </w:rPr>
        <w:t>20?</w:t>
      </w:r>
      <w:r w:rsidRPr="796ADDB1" w:rsidR="12F825D6">
        <w:rPr>
          <w:rFonts w:ascii="Arial" w:hAnsi="Arial" w:eastAsia="Arial" w:cs="Arial"/>
          <w:b w:val="0"/>
          <w:bCs w:val="0"/>
          <w:i w:val="1"/>
          <w:iCs w:val="1"/>
          <w:caps w:val="0"/>
          <w:smallCaps w:val="0"/>
          <w:noProof w:val="0"/>
          <w:color w:val="222222"/>
          <w:sz w:val="22"/>
          <w:szCs w:val="22"/>
          <w:lang w:val="en-GB"/>
        </w:rPr>
        <w:t xml:space="preserve">’ </w:t>
      </w:r>
      <w:r w:rsidRPr="796ADDB1" w:rsidR="5BF4158E">
        <w:rPr>
          <w:rFonts w:ascii="Arial" w:hAnsi="Arial" w:eastAsia="Arial" w:cs="Arial"/>
          <w:b w:val="0"/>
          <w:bCs w:val="0"/>
          <w:i w:val="0"/>
          <w:iCs w:val="0"/>
          <w:caps w:val="0"/>
          <w:smallCaps w:val="0"/>
          <w:noProof w:val="0"/>
          <w:color w:val="222222"/>
          <w:sz w:val="22"/>
          <w:szCs w:val="22"/>
          <w:lang w:val="en-GB"/>
        </w:rPr>
        <w:t>Center on International Cooperation.</w:t>
      </w:r>
    </w:p>
    <w:p w:rsidR="4AABA00D" w:rsidP="796ADDB1" w:rsidRDefault="4AABA00D" w14:paraId="1FB571AB" w14:textId="0D0A42EF">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796ADDB1" w:rsidR="236E7EC6">
        <w:rPr>
          <w:rFonts w:ascii="Arial" w:hAnsi="Arial" w:eastAsia="Arial" w:cs="Arial"/>
          <w:b w:val="0"/>
          <w:bCs w:val="0"/>
          <w:i w:val="0"/>
          <w:iCs w:val="0"/>
          <w:caps w:val="0"/>
          <w:smallCaps w:val="0"/>
          <w:noProof w:val="0"/>
          <w:color w:val="222222"/>
          <w:sz w:val="22"/>
          <w:szCs w:val="22"/>
          <w:lang w:val="en-GB"/>
        </w:rPr>
        <w:t xml:space="preserve">Fowkes, F.J., Stewart, M.C., Fowkes, F.G.R., Amos, </w:t>
      </w:r>
      <w:r w:rsidRPr="796ADDB1" w:rsidR="236E7EC6">
        <w:rPr>
          <w:rFonts w:ascii="Arial" w:hAnsi="Arial" w:eastAsia="Arial" w:cs="Arial"/>
          <w:b w:val="0"/>
          <w:bCs w:val="0"/>
          <w:i w:val="0"/>
          <w:iCs w:val="0"/>
          <w:caps w:val="0"/>
          <w:smallCaps w:val="0"/>
          <w:noProof w:val="0"/>
          <w:color w:val="222222"/>
          <w:sz w:val="22"/>
          <w:szCs w:val="22"/>
          <w:lang w:val="en-GB"/>
        </w:rPr>
        <w:t>A.</w:t>
      </w:r>
      <w:r w:rsidRPr="796ADDB1" w:rsidR="236E7EC6">
        <w:rPr>
          <w:rFonts w:ascii="Arial" w:hAnsi="Arial" w:eastAsia="Arial" w:cs="Arial"/>
          <w:b w:val="0"/>
          <w:bCs w:val="0"/>
          <w:i w:val="0"/>
          <w:iCs w:val="0"/>
          <w:caps w:val="0"/>
          <w:smallCaps w:val="0"/>
          <w:noProof w:val="0"/>
          <w:color w:val="222222"/>
          <w:sz w:val="22"/>
          <w:szCs w:val="22"/>
          <w:lang w:val="en-GB"/>
        </w:rPr>
        <w:t xml:space="preserve"> and Price, J.F.</w:t>
      </w:r>
      <w:r w:rsidRPr="796ADDB1" w:rsidR="5603FD9A">
        <w:rPr>
          <w:rFonts w:ascii="Arial" w:hAnsi="Arial" w:eastAsia="Arial" w:cs="Arial"/>
          <w:b w:val="0"/>
          <w:bCs w:val="0"/>
          <w:i w:val="0"/>
          <w:iCs w:val="0"/>
          <w:caps w:val="0"/>
          <w:smallCaps w:val="0"/>
          <w:noProof w:val="0"/>
          <w:color w:val="222222"/>
          <w:sz w:val="22"/>
          <w:szCs w:val="22"/>
          <w:lang w:val="en-GB"/>
        </w:rPr>
        <w:t xml:space="preserve"> (</w:t>
      </w:r>
      <w:r w:rsidRPr="796ADDB1" w:rsidR="236E7EC6">
        <w:rPr>
          <w:rFonts w:ascii="Arial" w:hAnsi="Arial" w:eastAsia="Arial" w:cs="Arial"/>
          <w:b w:val="0"/>
          <w:bCs w:val="0"/>
          <w:i w:val="0"/>
          <w:iCs w:val="0"/>
          <w:caps w:val="0"/>
          <w:smallCaps w:val="0"/>
          <w:noProof w:val="0"/>
          <w:color w:val="222222"/>
          <w:sz w:val="22"/>
          <w:szCs w:val="22"/>
          <w:lang w:val="en-GB"/>
        </w:rPr>
        <w:t>2008</w:t>
      </w:r>
      <w:r w:rsidRPr="796ADDB1" w:rsidR="31A647D4">
        <w:rPr>
          <w:rFonts w:ascii="Arial" w:hAnsi="Arial" w:eastAsia="Arial" w:cs="Arial"/>
          <w:b w:val="0"/>
          <w:bCs w:val="0"/>
          <w:i w:val="0"/>
          <w:iCs w:val="0"/>
          <w:caps w:val="0"/>
          <w:smallCaps w:val="0"/>
          <w:noProof w:val="0"/>
          <w:color w:val="222222"/>
          <w:sz w:val="22"/>
          <w:szCs w:val="22"/>
          <w:lang w:val="en-GB"/>
        </w:rPr>
        <w:t>),</w:t>
      </w:r>
      <w:r w:rsidRPr="796ADDB1" w:rsidR="236E7EC6">
        <w:rPr>
          <w:rFonts w:ascii="Arial" w:hAnsi="Arial" w:eastAsia="Arial" w:cs="Arial"/>
          <w:b w:val="0"/>
          <w:bCs w:val="0"/>
          <w:i w:val="0"/>
          <w:iCs w:val="0"/>
          <w:caps w:val="0"/>
          <w:smallCaps w:val="0"/>
          <w:noProof w:val="0"/>
          <w:color w:val="222222"/>
          <w:sz w:val="22"/>
          <w:szCs w:val="22"/>
          <w:lang w:val="en-GB"/>
        </w:rPr>
        <w:t xml:space="preserve"> </w:t>
      </w:r>
      <w:r w:rsidRPr="796ADDB1" w:rsidR="150E003B">
        <w:rPr>
          <w:rFonts w:ascii="Arial" w:hAnsi="Arial" w:eastAsia="Arial" w:cs="Arial"/>
          <w:b w:val="0"/>
          <w:bCs w:val="0"/>
          <w:i w:val="1"/>
          <w:iCs w:val="1"/>
          <w:caps w:val="0"/>
          <w:smallCaps w:val="0"/>
          <w:noProof w:val="0"/>
          <w:color w:val="222222"/>
          <w:sz w:val="22"/>
          <w:szCs w:val="22"/>
          <w:lang w:val="en-GB"/>
        </w:rPr>
        <w:t>‘</w:t>
      </w:r>
      <w:r w:rsidRPr="796ADDB1" w:rsidR="236E7EC6">
        <w:rPr>
          <w:rFonts w:ascii="Arial" w:hAnsi="Arial" w:eastAsia="Arial" w:cs="Arial"/>
          <w:b w:val="0"/>
          <w:bCs w:val="0"/>
          <w:i w:val="1"/>
          <w:iCs w:val="1"/>
          <w:caps w:val="0"/>
          <w:smallCaps w:val="0"/>
          <w:noProof w:val="0"/>
          <w:color w:val="222222"/>
          <w:sz w:val="22"/>
          <w:szCs w:val="22"/>
          <w:lang w:val="en-GB"/>
        </w:rPr>
        <w:t>Scottish smoke‐free legislation and trends in smoking cessation.</w:t>
      </w:r>
      <w:r w:rsidRPr="796ADDB1" w:rsidR="2CCAE0AB">
        <w:rPr>
          <w:rFonts w:ascii="Arial" w:hAnsi="Arial" w:eastAsia="Arial" w:cs="Arial"/>
          <w:b w:val="0"/>
          <w:bCs w:val="0"/>
          <w:i w:val="1"/>
          <w:iCs w:val="1"/>
          <w:caps w:val="0"/>
          <w:smallCaps w:val="0"/>
          <w:noProof w:val="0"/>
          <w:color w:val="222222"/>
          <w:sz w:val="22"/>
          <w:szCs w:val="22"/>
          <w:lang w:val="en-GB"/>
        </w:rPr>
        <w:t>’</w:t>
      </w:r>
      <w:r w:rsidRPr="796ADDB1" w:rsidR="2CCAE0AB">
        <w:rPr>
          <w:rFonts w:ascii="Arial" w:hAnsi="Arial" w:eastAsia="Arial" w:cs="Arial"/>
          <w:b w:val="0"/>
          <w:bCs w:val="0"/>
          <w:i w:val="0"/>
          <w:iCs w:val="0"/>
          <w:caps w:val="0"/>
          <w:smallCaps w:val="0"/>
          <w:noProof w:val="0"/>
          <w:color w:val="222222"/>
          <w:sz w:val="22"/>
          <w:szCs w:val="22"/>
          <w:lang w:val="en-GB"/>
        </w:rPr>
        <w:t xml:space="preserve"> </w:t>
      </w:r>
      <w:r w:rsidRPr="796ADDB1" w:rsidR="236E7EC6">
        <w:rPr>
          <w:rFonts w:ascii="Arial" w:hAnsi="Arial" w:eastAsia="Arial" w:cs="Arial"/>
          <w:b w:val="0"/>
          <w:bCs w:val="0"/>
          <w:i w:val="0"/>
          <w:iCs w:val="0"/>
          <w:caps w:val="0"/>
          <w:smallCaps w:val="0"/>
          <w:noProof w:val="0"/>
          <w:color w:val="222222"/>
          <w:sz w:val="22"/>
          <w:szCs w:val="22"/>
          <w:lang w:val="en-GB"/>
        </w:rPr>
        <w:t>Addiction</w:t>
      </w:r>
      <w:r w:rsidRPr="796ADDB1" w:rsidR="236E7EC6">
        <w:rPr>
          <w:rFonts w:ascii="Arial" w:hAnsi="Arial" w:eastAsia="Arial" w:cs="Arial"/>
          <w:b w:val="0"/>
          <w:bCs w:val="0"/>
          <w:i w:val="0"/>
          <w:iCs w:val="0"/>
          <w:caps w:val="0"/>
          <w:smallCaps w:val="0"/>
          <w:noProof w:val="0"/>
          <w:color w:val="222222"/>
          <w:sz w:val="22"/>
          <w:szCs w:val="22"/>
          <w:lang w:val="en-GB"/>
        </w:rPr>
        <w:t xml:space="preserve">, </w:t>
      </w:r>
      <w:r w:rsidRPr="796ADDB1" w:rsidR="236E7EC6">
        <w:rPr>
          <w:rFonts w:ascii="Arial" w:hAnsi="Arial" w:eastAsia="Arial" w:cs="Arial"/>
          <w:b w:val="0"/>
          <w:bCs w:val="0"/>
          <w:i w:val="0"/>
          <w:iCs w:val="0"/>
          <w:caps w:val="0"/>
          <w:smallCaps w:val="0"/>
          <w:noProof w:val="0"/>
          <w:color w:val="222222"/>
          <w:sz w:val="22"/>
          <w:szCs w:val="22"/>
          <w:lang w:val="en-GB"/>
        </w:rPr>
        <w:t>103</w:t>
      </w:r>
      <w:r w:rsidRPr="796ADDB1" w:rsidR="236E7EC6">
        <w:rPr>
          <w:rFonts w:ascii="Arial" w:hAnsi="Arial" w:eastAsia="Arial" w:cs="Arial"/>
          <w:b w:val="0"/>
          <w:bCs w:val="0"/>
          <w:i w:val="0"/>
          <w:iCs w:val="0"/>
          <w:caps w:val="0"/>
          <w:smallCaps w:val="0"/>
          <w:noProof w:val="0"/>
          <w:color w:val="222222"/>
          <w:sz w:val="22"/>
          <w:szCs w:val="22"/>
          <w:lang w:val="en-GB"/>
        </w:rPr>
        <w:t>(11), pp.1888-1895.</w:t>
      </w:r>
    </w:p>
    <w:p w:rsidR="7F8392B3" w:rsidP="51D1CF19" w:rsidRDefault="7F8392B3" w14:paraId="0F7E47A2" w14:textId="6123A01E">
      <w:pPr>
        <w:spacing w:before="240" w:beforeAutospacing="off" w:after="240" w:afterAutospacing="off" w:line="360" w:lineRule="auto"/>
        <w:ind w:left="-20" w:right="-20" w:hanging="567"/>
        <w:jc w:val="both"/>
        <w:rPr>
          <w:rFonts w:ascii="Arial" w:hAnsi="Arial" w:eastAsia="Arial" w:cs="Arial"/>
          <w:noProof w:val="0"/>
          <w:sz w:val="22"/>
          <w:szCs w:val="22"/>
          <w:lang w:val="en-GB"/>
        </w:rPr>
      </w:pPr>
      <w:r w:rsidRPr="796ADDB1" w:rsidR="0FFA6335">
        <w:rPr>
          <w:rFonts w:ascii="Arial" w:hAnsi="Arial" w:eastAsia="Arial" w:cs="Arial"/>
          <w:noProof w:val="0"/>
          <w:sz w:val="22"/>
          <w:szCs w:val="22"/>
          <w:lang w:val="en-GB"/>
        </w:rPr>
        <w:t xml:space="preserve">      </w:t>
      </w:r>
      <w:r w:rsidRPr="796ADDB1" w:rsidR="6B470128">
        <w:rPr>
          <w:rFonts w:ascii="Arial" w:hAnsi="Arial" w:eastAsia="Arial" w:cs="Arial"/>
          <w:noProof w:val="0"/>
          <w:sz w:val="22"/>
          <w:szCs w:val="22"/>
          <w:lang w:val="en-GB"/>
        </w:rPr>
        <w:t>Gehring, E. and Saeed, K. (2017)</w:t>
      </w:r>
      <w:r w:rsidRPr="796ADDB1" w:rsidR="5A7ABEFE">
        <w:rPr>
          <w:rFonts w:ascii="Arial" w:hAnsi="Arial" w:eastAsia="Arial" w:cs="Arial"/>
          <w:noProof w:val="0"/>
          <w:sz w:val="22"/>
          <w:szCs w:val="22"/>
          <w:lang w:val="en-GB"/>
        </w:rPr>
        <w:t>,</w:t>
      </w:r>
      <w:r w:rsidRPr="796ADDB1" w:rsidR="6B470128">
        <w:rPr>
          <w:rFonts w:ascii="Arial" w:hAnsi="Arial" w:eastAsia="Arial" w:cs="Arial"/>
          <w:noProof w:val="0"/>
          <w:sz w:val="22"/>
          <w:szCs w:val="22"/>
          <w:lang w:val="en-GB"/>
        </w:rPr>
        <w:t xml:space="preserve"> </w:t>
      </w:r>
      <w:r w:rsidRPr="796ADDB1" w:rsidR="6B470128">
        <w:rPr>
          <w:rFonts w:ascii="Arial" w:hAnsi="Arial" w:eastAsia="Arial" w:cs="Arial"/>
          <w:i w:val="1"/>
          <w:iCs w:val="1"/>
          <w:noProof w:val="0"/>
          <w:sz w:val="22"/>
          <w:szCs w:val="22"/>
          <w:lang w:val="en-GB"/>
        </w:rPr>
        <w:t>‘Situational Analysis: Regional review of the substance use atlas 2015’,</w:t>
      </w:r>
      <w:r w:rsidRPr="796ADDB1" w:rsidR="6B470128">
        <w:rPr>
          <w:rFonts w:ascii="Arial" w:hAnsi="Arial" w:eastAsia="Arial" w:cs="Arial"/>
          <w:noProof w:val="0"/>
          <w:sz w:val="22"/>
          <w:szCs w:val="22"/>
          <w:lang w:val="en-GB"/>
        </w:rPr>
        <w:t xml:space="preserve"> </w:t>
      </w:r>
      <w:r w:rsidRPr="796ADDB1" w:rsidR="6B470128">
        <w:rPr>
          <w:rFonts w:ascii="Arial" w:hAnsi="Arial" w:eastAsia="Arial" w:cs="Arial"/>
          <w:i w:val="0"/>
          <w:iCs w:val="0"/>
          <w:noProof w:val="0"/>
          <w:sz w:val="22"/>
          <w:szCs w:val="22"/>
          <w:lang w:val="en-GB"/>
        </w:rPr>
        <w:t>Eastern Mediterranean Health Journal</w:t>
      </w:r>
      <w:r w:rsidRPr="796ADDB1" w:rsidR="6B470128">
        <w:rPr>
          <w:rFonts w:ascii="Arial" w:hAnsi="Arial" w:eastAsia="Arial" w:cs="Arial"/>
          <w:i w:val="0"/>
          <w:iCs w:val="0"/>
          <w:noProof w:val="0"/>
          <w:sz w:val="22"/>
          <w:szCs w:val="22"/>
          <w:lang w:val="en-GB"/>
        </w:rPr>
        <w:t>, 23(3), pp. 131–142. doi:10.26719/2017.23.3.131.</w:t>
      </w:r>
    </w:p>
    <w:p w:rsidR="7F8392B3" w:rsidP="51D1CF19" w:rsidRDefault="7F8392B3" w14:paraId="520B0854" w14:textId="48FCCA6B">
      <w:pPr>
        <w:spacing w:before="240" w:beforeAutospacing="off" w:after="240" w:afterAutospacing="off" w:line="360" w:lineRule="auto"/>
        <w:ind w:left="-20" w:right="-20" w:hanging="567"/>
        <w:jc w:val="both"/>
        <w:rPr>
          <w:rFonts w:ascii="Arial" w:hAnsi="Arial" w:eastAsia="Arial" w:cs="Arial"/>
          <w:noProof w:val="0"/>
          <w:sz w:val="22"/>
          <w:szCs w:val="22"/>
          <w:lang w:val="en-GB"/>
        </w:rPr>
      </w:pPr>
      <w:r w:rsidRPr="796ADDB1" w:rsidR="2CBD6136">
        <w:rPr>
          <w:rFonts w:ascii="Arial" w:hAnsi="Arial" w:eastAsia="Arial" w:cs="Arial"/>
          <w:noProof w:val="0"/>
          <w:sz w:val="22"/>
          <w:szCs w:val="22"/>
          <w:lang w:val="en-GB"/>
        </w:rPr>
        <w:t xml:space="preserve">      </w:t>
      </w:r>
      <w:r w:rsidRPr="796ADDB1" w:rsidR="706955B1">
        <w:rPr>
          <w:rFonts w:ascii="Arial" w:hAnsi="Arial" w:eastAsia="Arial" w:cs="Arial"/>
          <w:noProof w:val="0"/>
          <w:sz w:val="22"/>
          <w:szCs w:val="22"/>
          <w:lang w:val="en-GB"/>
        </w:rPr>
        <w:t>Gould, S. and Rudolph, L. (2015)</w:t>
      </w:r>
      <w:r w:rsidRPr="796ADDB1" w:rsidR="0A3F3D17">
        <w:rPr>
          <w:rFonts w:ascii="Arial" w:hAnsi="Arial" w:eastAsia="Arial" w:cs="Arial"/>
          <w:noProof w:val="0"/>
          <w:sz w:val="22"/>
          <w:szCs w:val="22"/>
          <w:lang w:val="en-GB"/>
        </w:rPr>
        <w:t>,</w:t>
      </w:r>
      <w:r w:rsidRPr="796ADDB1" w:rsidR="706955B1">
        <w:rPr>
          <w:rFonts w:ascii="Arial" w:hAnsi="Arial" w:eastAsia="Arial" w:cs="Arial"/>
          <w:noProof w:val="0"/>
          <w:sz w:val="22"/>
          <w:szCs w:val="22"/>
          <w:lang w:val="en-GB"/>
        </w:rPr>
        <w:t xml:space="preserve"> </w:t>
      </w:r>
      <w:r w:rsidRPr="796ADDB1" w:rsidR="706955B1">
        <w:rPr>
          <w:rFonts w:ascii="Arial" w:hAnsi="Arial" w:eastAsia="Arial" w:cs="Arial"/>
          <w:i w:val="1"/>
          <w:iCs w:val="1"/>
          <w:noProof w:val="0"/>
          <w:sz w:val="22"/>
          <w:szCs w:val="22"/>
          <w:lang w:val="en-GB"/>
        </w:rPr>
        <w:t>‘Challenges and opportunities for advancing work on climate change and Public Health’</w:t>
      </w:r>
      <w:r w:rsidRPr="796ADDB1" w:rsidR="706955B1">
        <w:rPr>
          <w:rFonts w:ascii="Arial" w:hAnsi="Arial" w:eastAsia="Arial" w:cs="Arial"/>
          <w:noProof w:val="0"/>
          <w:sz w:val="22"/>
          <w:szCs w:val="22"/>
          <w:lang w:val="en-GB"/>
        </w:rPr>
        <w:t xml:space="preserve">, </w:t>
      </w:r>
      <w:r w:rsidRPr="796ADDB1" w:rsidR="706955B1">
        <w:rPr>
          <w:rFonts w:ascii="Arial" w:hAnsi="Arial" w:eastAsia="Arial" w:cs="Arial"/>
          <w:i w:val="0"/>
          <w:iCs w:val="0"/>
          <w:noProof w:val="0"/>
          <w:sz w:val="22"/>
          <w:szCs w:val="22"/>
          <w:lang w:val="en-GB"/>
        </w:rPr>
        <w:t>International Journal of Environmental Research and Public Health</w:t>
      </w:r>
      <w:r w:rsidRPr="796ADDB1" w:rsidR="706955B1">
        <w:rPr>
          <w:rFonts w:ascii="Arial" w:hAnsi="Arial" w:eastAsia="Arial" w:cs="Arial"/>
          <w:i w:val="0"/>
          <w:iCs w:val="0"/>
          <w:noProof w:val="0"/>
          <w:sz w:val="22"/>
          <w:szCs w:val="22"/>
          <w:lang w:val="en-GB"/>
        </w:rPr>
        <w:t>, 12(12), pp. 15649–15672. doi:10.3390/ijerph121215010.</w:t>
      </w:r>
    </w:p>
    <w:p w:rsidR="6D9770A0" w:rsidP="51D1CF19" w:rsidRDefault="6D9770A0" w14:paraId="6838EFAC" w14:textId="3C5CBC45">
      <w:pPr>
        <w:spacing w:before="240" w:beforeAutospacing="off" w:after="240" w:afterAutospacing="off" w:line="360" w:lineRule="auto"/>
        <w:ind w:left="-20" w:right="-20" w:hanging="567"/>
        <w:jc w:val="both"/>
        <w:rPr>
          <w:rFonts w:ascii="Arial" w:hAnsi="Arial" w:eastAsia="Arial" w:cs="Arial"/>
          <w:noProof w:val="0"/>
          <w:sz w:val="22"/>
          <w:szCs w:val="22"/>
          <w:lang w:val="en-GB"/>
        </w:rPr>
      </w:pPr>
      <w:r w:rsidRPr="796ADDB1" w:rsidR="1B057B91">
        <w:rPr>
          <w:rFonts w:ascii="Arial" w:hAnsi="Arial" w:eastAsia="Arial" w:cs="Arial"/>
          <w:b w:val="0"/>
          <w:bCs w:val="0"/>
          <w:i w:val="0"/>
          <w:iCs w:val="0"/>
          <w:noProof w:val="0"/>
          <w:sz w:val="22"/>
          <w:szCs w:val="22"/>
          <w:lang w:val="en-GB"/>
        </w:rPr>
        <w:t xml:space="preserve">    </w:t>
      </w:r>
      <w:r w:rsidRPr="796ADDB1" w:rsidR="1FB494EC">
        <w:rPr>
          <w:rFonts w:ascii="Arial" w:hAnsi="Arial" w:eastAsia="Arial" w:cs="Arial"/>
          <w:b w:val="0"/>
          <w:bCs w:val="0"/>
          <w:i w:val="0"/>
          <w:iCs w:val="0"/>
          <w:noProof w:val="0"/>
          <w:sz w:val="22"/>
          <w:szCs w:val="22"/>
          <w:lang w:val="en-GB"/>
        </w:rPr>
        <w:t xml:space="preserve">Goal 5 </w:t>
      </w:r>
      <w:r w:rsidRPr="796ADDB1" w:rsidR="1FB494EC">
        <w:rPr>
          <w:rFonts w:ascii="Arial" w:hAnsi="Arial" w:eastAsia="Arial" w:cs="Arial"/>
          <w:b w:val="0"/>
          <w:bCs w:val="0"/>
          <w:i w:val="0"/>
          <w:iCs w:val="0"/>
          <w:noProof w:val="0"/>
          <w:sz w:val="22"/>
          <w:szCs w:val="22"/>
          <w:lang w:val="en-GB"/>
        </w:rPr>
        <w:t>(2023), ‘</w:t>
      </w:r>
      <w:r w:rsidRPr="796ADDB1" w:rsidR="1FB494EC">
        <w:rPr>
          <w:rFonts w:ascii="Arial" w:hAnsi="Arial" w:eastAsia="Arial" w:cs="Arial"/>
          <w:i w:val="1"/>
          <w:iCs w:val="1"/>
          <w:noProof w:val="0"/>
          <w:sz w:val="22"/>
          <w:szCs w:val="22"/>
          <w:lang w:val="en-GB"/>
        </w:rPr>
        <w:t xml:space="preserve">Goal 5 - Gender Equality - U.K. Indicators </w:t>
      </w:r>
      <w:r w:rsidRPr="796ADDB1" w:rsidR="1FB494EC">
        <w:rPr>
          <w:rFonts w:ascii="Arial" w:hAnsi="Arial" w:eastAsia="Arial" w:cs="Arial"/>
          <w:i w:val="1"/>
          <w:iCs w:val="1"/>
          <w:noProof w:val="0"/>
          <w:sz w:val="22"/>
          <w:szCs w:val="22"/>
          <w:lang w:val="en-GB"/>
        </w:rPr>
        <w:t>For</w:t>
      </w:r>
      <w:r w:rsidRPr="796ADDB1" w:rsidR="1FB494EC">
        <w:rPr>
          <w:rFonts w:ascii="Arial" w:hAnsi="Arial" w:eastAsia="Arial" w:cs="Arial"/>
          <w:i w:val="1"/>
          <w:iCs w:val="1"/>
          <w:noProof w:val="0"/>
          <w:sz w:val="22"/>
          <w:szCs w:val="22"/>
          <w:lang w:val="en-GB"/>
        </w:rPr>
        <w:t xml:space="preserve"> </w:t>
      </w:r>
      <w:r w:rsidRPr="796ADDB1" w:rsidR="1FB494EC">
        <w:rPr>
          <w:rFonts w:ascii="Arial" w:hAnsi="Arial" w:eastAsia="Arial" w:cs="Arial"/>
          <w:i w:val="1"/>
          <w:iCs w:val="1"/>
          <w:noProof w:val="0"/>
          <w:sz w:val="22"/>
          <w:szCs w:val="22"/>
          <w:lang w:val="en-GB"/>
        </w:rPr>
        <w:t>The</w:t>
      </w:r>
      <w:r w:rsidRPr="796ADDB1" w:rsidR="1FB494EC">
        <w:rPr>
          <w:rFonts w:ascii="Arial" w:hAnsi="Arial" w:eastAsia="Arial" w:cs="Arial"/>
          <w:i w:val="1"/>
          <w:iCs w:val="1"/>
          <w:noProof w:val="0"/>
          <w:sz w:val="22"/>
          <w:szCs w:val="22"/>
          <w:lang w:val="en-GB"/>
        </w:rPr>
        <w:t xml:space="preserve"> Sustainable Development Goals</w:t>
      </w:r>
      <w:r w:rsidRPr="796ADDB1" w:rsidR="1FB494EC">
        <w:rPr>
          <w:rFonts w:ascii="Arial" w:hAnsi="Arial" w:eastAsia="Arial" w:cs="Arial"/>
          <w:noProof w:val="0"/>
          <w:sz w:val="22"/>
          <w:szCs w:val="22"/>
          <w:lang w:val="en-GB"/>
        </w:rPr>
        <w:t xml:space="preserve">.’ Available at: </w:t>
      </w:r>
      <w:hyperlink r:id="R998ce4e3a6f24208">
        <w:r w:rsidRPr="796ADDB1" w:rsidR="1FB494EC">
          <w:rPr>
            <w:rStyle w:val="Hyperlink"/>
            <w:rFonts w:ascii="Arial" w:hAnsi="Arial" w:eastAsia="Arial" w:cs="Arial"/>
            <w:noProof w:val="0"/>
            <w:sz w:val="22"/>
            <w:szCs w:val="22"/>
            <w:lang w:val="en-GB"/>
          </w:rPr>
          <w:t>https://sdgdata.gov.uk/5/</w:t>
        </w:r>
      </w:hyperlink>
      <w:r w:rsidRPr="796ADDB1" w:rsidR="1FB494EC">
        <w:rPr>
          <w:rFonts w:ascii="Arial" w:hAnsi="Arial" w:eastAsia="Arial" w:cs="Arial"/>
          <w:noProof w:val="0"/>
          <w:sz w:val="22"/>
          <w:szCs w:val="22"/>
          <w:lang w:val="en-GB"/>
        </w:rPr>
        <w:t xml:space="preserve"> (Accessed: 25 February 2024).</w:t>
      </w:r>
    </w:p>
    <w:p w:rsidR="6D9770A0" w:rsidP="51D1CF19" w:rsidRDefault="6D9770A0" w14:paraId="6950ECB1" w14:textId="3DD6B21C">
      <w:pPr>
        <w:spacing w:before="240" w:beforeAutospacing="off" w:after="240" w:afterAutospacing="off" w:line="360" w:lineRule="auto"/>
        <w:ind w:left="-20" w:right="-20" w:hanging="567"/>
        <w:jc w:val="both"/>
        <w:rPr>
          <w:rFonts w:ascii="Arial" w:hAnsi="Arial" w:eastAsia="Arial" w:cs="Arial"/>
          <w:noProof w:val="0"/>
          <w:sz w:val="22"/>
          <w:szCs w:val="22"/>
          <w:lang w:val="en-GB"/>
        </w:rPr>
      </w:pPr>
      <w:r w:rsidRPr="796ADDB1" w:rsidR="1D2133AA">
        <w:rPr>
          <w:rFonts w:ascii="Arial" w:hAnsi="Arial" w:eastAsia="Arial" w:cs="Arial"/>
          <w:i w:val="0"/>
          <w:iCs w:val="0"/>
          <w:noProof w:val="0"/>
          <w:sz w:val="22"/>
          <w:szCs w:val="22"/>
          <w:lang w:val="en-GB"/>
        </w:rPr>
        <w:t xml:space="preserve"> </w:t>
      </w:r>
      <w:r w:rsidRPr="796ADDB1" w:rsidR="635CB7C7">
        <w:rPr>
          <w:rFonts w:ascii="Arial" w:hAnsi="Arial" w:eastAsia="Arial" w:cs="Arial"/>
          <w:i w:val="0"/>
          <w:iCs w:val="0"/>
          <w:noProof w:val="0"/>
          <w:sz w:val="22"/>
          <w:szCs w:val="22"/>
          <w:lang w:val="en-GB"/>
        </w:rPr>
        <w:t>GOV.UK (2005)</w:t>
      </w:r>
      <w:r w:rsidRPr="796ADDB1" w:rsidR="635CB7C7">
        <w:rPr>
          <w:rFonts w:ascii="Arial" w:hAnsi="Arial" w:eastAsia="Arial" w:cs="Arial"/>
          <w:i w:val="1"/>
          <w:iCs w:val="1"/>
          <w:noProof w:val="0"/>
          <w:sz w:val="22"/>
          <w:szCs w:val="22"/>
          <w:lang w:val="en-GB"/>
        </w:rPr>
        <w:t xml:space="preserve">, </w:t>
      </w:r>
      <w:r w:rsidRPr="796ADDB1" w:rsidR="49153885">
        <w:rPr>
          <w:rFonts w:ascii="Arial" w:hAnsi="Arial" w:eastAsia="Arial" w:cs="Arial"/>
          <w:i w:val="1"/>
          <w:iCs w:val="1"/>
          <w:noProof w:val="0"/>
          <w:sz w:val="22"/>
          <w:szCs w:val="22"/>
          <w:lang w:val="en-GB"/>
        </w:rPr>
        <w:t>‘</w:t>
      </w:r>
      <w:r w:rsidRPr="796ADDB1" w:rsidR="635CB7C7">
        <w:rPr>
          <w:rFonts w:ascii="Arial" w:hAnsi="Arial" w:eastAsia="Arial" w:cs="Arial"/>
          <w:i w:val="1"/>
          <w:iCs w:val="1"/>
          <w:noProof w:val="0"/>
          <w:sz w:val="22"/>
          <w:szCs w:val="22"/>
          <w:lang w:val="en-GB"/>
        </w:rPr>
        <w:t>Guiding principles for sustainable development</w:t>
      </w:r>
      <w:r w:rsidRPr="796ADDB1" w:rsidR="635CB7C7">
        <w:rPr>
          <w:rFonts w:ascii="Arial" w:hAnsi="Arial" w:eastAsia="Arial" w:cs="Arial"/>
          <w:noProof w:val="0"/>
          <w:sz w:val="22"/>
          <w:szCs w:val="22"/>
          <w:lang w:val="en-GB"/>
        </w:rPr>
        <w:t>.</w:t>
      </w:r>
      <w:r w:rsidRPr="796ADDB1" w:rsidR="42593BE3">
        <w:rPr>
          <w:rFonts w:ascii="Arial" w:hAnsi="Arial" w:eastAsia="Arial" w:cs="Arial"/>
          <w:noProof w:val="0"/>
          <w:sz w:val="22"/>
          <w:szCs w:val="22"/>
          <w:lang w:val="en-GB"/>
        </w:rPr>
        <w:t>’</w:t>
      </w:r>
      <w:r w:rsidRPr="796ADDB1" w:rsidR="635CB7C7">
        <w:rPr>
          <w:rFonts w:ascii="Arial" w:hAnsi="Arial" w:eastAsia="Arial" w:cs="Arial"/>
          <w:noProof w:val="0"/>
          <w:sz w:val="22"/>
          <w:szCs w:val="22"/>
          <w:lang w:val="en-GB"/>
        </w:rPr>
        <w:t xml:space="preserve"> Available at: </w:t>
      </w:r>
      <w:hyperlink r:id="R81ce6402d48243e1">
        <w:r w:rsidRPr="796ADDB1" w:rsidR="635CB7C7">
          <w:rPr>
            <w:rStyle w:val="Hyperlink"/>
            <w:rFonts w:ascii="Arial" w:hAnsi="Arial" w:eastAsia="Arial" w:cs="Arial"/>
            <w:noProof w:val="0"/>
            <w:sz w:val="22"/>
            <w:szCs w:val="22"/>
            <w:lang w:val="en-GB"/>
          </w:rPr>
          <w:t>https://assets.publishing.service.gov.uk/media/5a7dcc1640f0b65d8863478d/Guiding_principles_for_SD.pdf</w:t>
        </w:r>
      </w:hyperlink>
      <w:r w:rsidRPr="796ADDB1" w:rsidR="635CB7C7">
        <w:rPr>
          <w:rFonts w:ascii="Arial" w:hAnsi="Arial" w:eastAsia="Arial" w:cs="Arial"/>
          <w:noProof w:val="0"/>
          <w:sz w:val="22"/>
          <w:szCs w:val="22"/>
          <w:lang w:val="en-GB"/>
        </w:rPr>
        <w:t xml:space="preserve"> (Accessed: 31 January 2024).</w:t>
      </w:r>
    </w:p>
    <w:p w:rsidR="18FA383D" w:rsidP="51D1CF19" w:rsidRDefault="18FA383D" w14:paraId="395648EB" w14:textId="0A38F82C">
      <w:pPr>
        <w:spacing w:line="360" w:lineRule="auto"/>
        <w:ind w:left="-20" w:right="-20" w:hanging="567"/>
        <w:jc w:val="both"/>
        <w:rPr>
          <w:rFonts w:ascii="Arial" w:hAnsi="Arial" w:eastAsia="Arial" w:cs="Arial"/>
          <w:noProof w:val="0"/>
          <w:sz w:val="22"/>
          <w:szCs w:val="22"/>
          <w:lang w:val="en-GB"/>
        </w:rPr>
      </w:pPr>
      <w:r w:rsidRPr="796ADDB1" w:rsidR="47C1696B">
        <w:rPr>
          <w:rFonts w:ascii="Arial" w:hAnsi="Arial" w:eastAsia="Arial" w:cs="Arial"/>
          <w:i w:val="0"/>
          <w:iCs w:val="0"/>
          <w:noProof w:val="0"/>
          <w:sz w:val="22"/>
          <w:szCs w:val="22"/>
          <w:lang w:val="en-GB"/>
        </w:rPr>
        <w:t xml:space="preserve"> </w:t>
      </w:r>
      <w:r w:rsidRPr="796ADDB1" w:rsidR="7C47120A">
        <w:rPr>
          <w:rFonts w:ascii="Arial" w:hAnsi="Arial" w:eastAsia="Arial" w:cs="Arial"/>
          <w:i w:val="0"/>
          <w:iCs w:val="0"/>
          <w:noProof w:val="0"/>
          <w:sz w:val="22"/>
          <w:szCs w:val="22"/>
          <w:lang w:val="en-GB"/>
        </w:rPr>
        <w:t>GOV.UK (2021)</w:t>
      </w:r>
      <w:r w:rsidRPr="796ADDB1" w:rsidR="7C47120A">
        <w:rPr>
          <w:rFonts w:ascii="Arial" w:hAnsi="Arial" w:eastAsia="Arial" w:cs="Arial"/>
          <w:i w:val="1"/>
          <w:iCs w:val="1"/>
          <w:noProof w:val="0"/>
          <w:sz w:val="22"/>
          <w:szCs w:val="22"/>
          <w:lang w:val="en-GB"/>
        </w:rPr>
        <w:t>, ‘Adult substance misuse treatment statistics 2020 to 2021</w:t>
      </w:r>
      <w:r w:rsidRPr="796ADDB1" w:rsidR="76C6F6CE">
        <w:rPr>
          <w:rFonts w:ascii="Arial" w:hAnsi="Arial" w:eastAsia="Arial" w:cs="Arial"/>
          <w:i w:val="1"/>
          <w:iCs w:val="1"/>
          <w:noProof w:val="0"/>
          <w:sz w:val="22"/>
          <w:szCs w:val="22"/>
          <w:lang w:val="en-GB"/>
        </w:rPr>
        <w:t>’.</w:t>
      </w:r>
      <w:r w:rsidRPr="796ADDB1" w:rsidR="7C47120A">
        <w:rPr>
          <w:rFonts w:ascii="Arial" w:hAnsi="Arial" w:eastAsia="Arial" w:cs="Arial"/>
          <w:noProof w:val="0"/>
          <w:sz w:val="22"/>
          <w:szCs w:val="22"/>
          <w:lang w:val="en-GB"/>
        </w:rPr>
        <w:t xml:space="preserve"> Available at: </w:t>
      </w:r>
      <w:hyperlink w:anchor="mental-health" r:id="Rf24d873160cf464d">
        <w:r w:rsidRPr="796ADDB1" w:rsidR="7C47120A">
          <w:rPr>
            <w:rStyle w:val="Hyperlink"/>
            <w:rFonts w:ascii="Arial" w:hAnsi="Arial" w:eastAsia="Arial" w:cs="Arial"/>
            <w:noProof w:val="0"/>
            <w:sz w:val="22"/>
            <w:szCs w:val="22"/>
            <w:lang w:val="en-GB"/>
          </w:rPr>
          <w:t>https://www.gov.uk/government/statistics/substance-misuse-treatment-for-adults-statistics-2020-to-2021/adult-substance-misuse-treatment-statistics-2020-to-2021-report#mental-health</w:t>
        </w:r>
      </w:hyperlink>
      <w:r w:rsidRPr="796ADDB1" w:rsidR="7C47120A">
        <w:rPr>
          <w:rFonts w:ascii="Arial" w:hAnsi="Arial" w:eastAsia="Arial" w:cs="Arial"/>
          <w:noProof w:val="0"/>
          <w:sz w:val="22"/>
          <w:szCs w:val="22"/>
          <w:lang w:val="en-GB"/>
        </w:rPr>
        <w:t xml:space="preserve"> (Accessed: 24 February 2024).</w:t>
      </w:r>
    </w:p>
    <w:p w:rsidR="434EE3BC" w:rsidP="51D1CF19" w:rsidRDefault="434EE3BC" w14:paraId="7E598F3E" w14:textId="2B142548">
      <w:pPr>
        <w:spacing w:line="360" w:lineRule="auto"/>
        <w:ind w:left="-20" w:right="-20" w:hanging="567"/>
        <w:jc w:val="both"/>
        <w:rPr>
          <w:rFonts w:ascii="Arial" w:hAnsi="Arial" w:eastAsia="Arial" w:cs="Arial"/>
          <w:noProof w:val="0"/>
          <w:sz w:val="22"/>
          <w:szCs w:val="22"/>
          <w:lang w:val="en-GB"/>
        </w:rPr>
      </w:pPr>
      <w:r w:rsidRPr="796ADDB1" w:rsidR="3D644573">
        <w:rPr>
          <w:rFonts w:ascii="Arial" w:hAnsi="Arial" w:eastAsia="Arial" w:cs="Arial"/>
          <w:i w:val="0"/>
          <w:iCs w:val="0"/>
          <w:noProof w:val="0"/>
          <w:sz w:val="22"/>
          <w:szCs w:val="22"/>
          <w:lang w:val="en-GB"/>
        </w:rPr>
        <w:t xml:space="preserve"> </w:t>
      </w:r>
      <w:r w:rsidRPr="796ADDB1" w:rsidR="23F3B3D7">
        <w:rPr>
          <w:rFonts w:ascii="Arial" w:hAnsi="Arial" w:eastAsia="Arial" w:cs="Arial"/>
          <w:i w:val="0"/>
          <w:iCs w:val="0"/>
          <w:noProof w:val="0"/>
          <w:sz w:val="22"/>
          <w:szCs w:val="22"/>
          <w:lang w:val="en-GB"/>
        </w:rPr>
        <w:t>GOV.UK (2019)</w:t>
      </w:r>
      <w:r w:rsidRPr="796ADDB1" w:rsidR="23F3B3D7">
        <w:rPr>
          <w:rFonts w:ascii="Arial" w:hAnsi="Arial" w:eastAsia="Arial" w:cs="Arial"/>
          <w:i w:val="1"/>
          <w:iCs w:val="1"/>
          <w:noProof w:val="0"/>
          <w:sz w:val="22"/>
          <w:szCs w:val="22"/>
          <w:lang w:val="en-GB"/>
        </w:rPr>
        <w:t>, ‘Health matters: Stopping smoking – what works?’</w:t>
      </w:r>
      <w:r w:rsidRPr="796ADDB1" w:rsidR="23F3B3D7">
        <w:rPr>
          <w:rFonts w:ascii="Arial" w:hAnsi="Arial" w:eastAsia="Arial" w:cs="Arial"/>
          <w:noProof w:val="0"/>
          <w:sz w:val="22"/>
          <w:szCs w:val="22"/>
          <w:lang w:val="en-GB"/>
        </w:rPr>
        <w:t xml:space="preserve">. Available at: </w:t>
      </w:r>
      <w:hyperlink r:id="R17454ae8c9114276">
        <w:r w:rsidRPr="796ADDB1" w:rsidR="23F3B3D7">
          <w:rPr>
            <w:rStyle w:val="Hyperlink"/>
            <w:rFonts w:ascii="Arial" w:hAnsi="Arial" w:eastAsia="Arial" w:cs="Arial"/>
            <w:noProof w:val="0"/>
            <w:sz w:val="22"/>
            <w:szCs w:val="22"/>
            <w:lang w:val="en-GB"/>
          </w:rPr>
          <w:t>https://www.gov.uk/government/publications/health-matters-stopping-smoking-what-works/health-matters-stopping-smoking-what-works</w:t>
        </w:r>
      </w:hyperlink>
      <w:r w:rsidRPr="796ADDB1" w:rsidR="23F3B3D7">
        <w:rPr>
          <w:rFonts w:ascii="Arial" w:hAnsi="Arial" w:eastAsia="Arial" w:cs="Arial"/>
          <w:noProof w:val="0"/>
          <w:sz w:val="22"/>
          <w:szCs w:val="22"/>
          <w:lang w:val="en-GB"/>
        </w:rPr>
        <w:t xml:space="preserve"> (Accessed: 25 February 2024).</w:t>
      </w:r>
    </w:p>
    <w:p w:rsidR="683C5AB1" w:rsidP="51D1CF19" w:rsidRDefault="683C5AB1" w14:paraId="79A19A9D" w14:textId="23F3F573">
      <w:pPr>
        <w:spacing w:line="360" w:lineRule="auto"/>
        <w:ind w:left="-20" w:right="-20" w:hanging="567"/>
        <w:jc w:val="both"/>
        <w:rPr>
          <w:rFonts w:ascii="Arial" w:hAnsi="Arial" w:eastAsia="Arial" w:cs="Arial"/>
          <w:noProof w:val="0"/>
          <w:sz w:val="22"/>
          <w:szCs w:val="22"/>
          <w:lang w:val="en-GB"/>
        </w:rPr>
      </w:pPr>
      <w:r w:rsidRPr="796ADDB1" w:rsidR="6B28E704">
        <w:rPr>
          <w:rFonts w:ascii="Arial" w:hAnsi="Arial" w:eastAsia="Arial" w:cs="Arial"/>
          <w:i w:val="0"/>
          <w:iCs w:val="0"/>
          <w:noProof w:val="0"/>
          <w:sz w:val="22"/>
          <w:szCs w:val="22"/>
          <w:lang w:val="en-GB"/>
        </w:rPr>
        <w:t xml:space="preserve"> </w:t>
      </w:r>
      <w:r w:rsidRPr="796ADDB1" w:rsidR="01F61353">
        <w:rPr>
          <w:rFonts w:ascii="Arial" w:hAnsi="Arial" w:eastAsia="Arial" w:cs="Arial"/>
          <w:i w:val="0"/>
          <w:iCs w:val="0"/>
          <w:noProof w:val="0"/>
          <w:sz w:val="22"/>
          <w:szCs w:val="22"/>
          <w:lang w:val="en-GB"/>
        </w:rPr>
        <w:t>GOV.UK (2023</w:t>
      </w:r>
      <w:r w:rsidRPr="796ADDB1" w:rsidR="0B274331">
        <w:rPr>
          <w:rFonts w:ascii="Arial" w:hAnsi="Arial" w:eastAsia="Arial" w:cs="Arial"/>
          <w:i w:val="0"/>
          <w:iCs w:val="0"/>
          <w:noProof w:val="0"/>
          <w:sz w:val="22"/>
          <w:szCs w:val="22"/>
          <w:lang w:val="en-GB"/>
        </w:rPr>
        <w:t>a</w:t>
      </w:r>
      <w:r w:rsidRPr="796ADDB1" w:rsidR="01F61353">
        <w:rPr>
          <w:rFonts w:ascii="Arial" w:hAnsi="Arial" w:eastAsia="Arial" w:cs="Arial"/>
          <w:i w:val="0"/>
          <w:iCs w:val="0"/>
          <w:noProof w:val="0"/>
          <w:sz w:val="22"/>
          <w:szCs w:val="22"/>
          <w:lang w:val="en-GB"/>
        </w:rPr>
        <w:t>)</w:t>
      </w:r>
      <w:r w:rsidRPr="796ADDB1" w:rsidR="01F61353">
        <w:rPr>
          <w:rFonts w:ascii="Arial" w:hAnsi="Arial" w:eastAsia="Arial" w:cs="Arial"/>
          <w:i w:val="1"/>
          <w:iCs w:val="1"/>
          <w:noProof w:val="0"/>
          <w:sz w:val="22"/>
          <w:szCs w:val="22"/>
          <w:lang w:val="en-GB"/>
        </w:rPr>
        <w:t xml:space="preserve">, ‘Smokers encouraged to quit this New Year for their health,’ </w:t>
      </w:r>
      <w:r w:rsidRPr="796ADDB1" w:rsidR="01F61353">
        <w:rPr>
          <w:rFonts w:ascii="Arial" w:hAnsi="Arial" w:eastAsia="Arial" w:cs="Arial"/>
          <w:noProof w:val="0"/>
          <w:sz w:val="22"/>
          <w:szCs w:val="22"/>
          <w:lang w:val="en-GB"/>
        </w:rPr>
        <w:t xml:space="preserve">Available at: </w:t>
      </w:r>
      <w:hyperlink r:id="Ref10d2d12d0343e0">
        <w:r w:rsidRPr="796ADDB1" w:rsidR="01F61353">
          <w:rPr>
            <w:rStyle w:val="Hyperlink"/>
            <w:rFonts w:ascii="Arial" w:hAnsi="Arial" w:eastAsia="Arial" w:cs="Arial"/>
            <w:noProof w:val="0"/>
            <w:sz w:val="22"/>
            <w:szCs w:val="22"/>
            <w:lang w:val="en-GB"/>
          </w:rPr>
          <w:t>https://www.gov.uk/government/news/smokers-encouraged-to-quit-this-new-year-for-their-health</w:t>
        </w:r>
      </w:hyperlink>
      <w:r w:rsidRPr="796ADDB1" w:rsidR="01F61353">
        <w:rPr>
          <w:rFonts w:ascii="Arial" w:hAnsi="Arial" w:eastAsia="Arial" w:cs="Arial"/>
          <w:noProof w:val="0"/>
          <w:sz w:val="22"/>
          <w:szCs w:val="22"/>
          <w:lang w:val="en-GB"/>
        </w:rPr>
        <w:t xml:space="preserve"> (Accessed: 25 February 2024).</w:t>
      </w:r>
    </w:p>
    <w:p w:rsidR="230B7808" w:rsidP="796ADDB1" w:rsidRDefault="230B7808" w14:paraId="3B84ACC0" w14:textId="52044720">
      <w:pPr>
        <w:spacing w:line="360" w:lineRule="auto"/>
        <w:ind w:left="-20" w:right="-20" w:hanging="567"/>
        <w:jc w:val="both"/>
        <w:rPr>
          <w:rFonts w:ascii="Arial" w:hAnsi="Arial" w:eastAsia="Arial" w:cs="Arial"/>
          <w:b w:val="0"/>
          <w:bCs w:val="0"/>
          <w:i w:val="0"/>
          <w:iCs w:val="0"/>
          <w:caps w:val="0"/>
          <w:smallCaps w:val="0"/>
          <w:noProof w:val="0"/>
          <w:color w:val="222222"/>
          <w:sz w:val="22"/>
          <w:szCs w:val="22"/>
          <w:lang w:val="en-GB"/>
        </w:rPr>
      </w:pPr>
      <w:r w:rsidRPr="796ADDB1" w:rsidR="7D124724">
        <w:rPr>
          <w:rFonts w:ascii="Arial" w:hAnsi="Arial" w:eastAsia="Arial" w:cs="Arial"/>
          <w:noProof w:val="0"/>
          <w:sz w:val="22"/>
          <w:szCs w:val="22"/>
          <w:lang w:val="en-GB"/>
        </w:rPr>
        <w:t xml:space="preserve"> </w:t>
      </w:r>
      <w:r w:rsidRPr="796ADDB1" w:rsidR="306AED8B">
        <w:rPr>
          <w:rFonts w:ascii="Arial" w:hAnsi="Arial" w:eastAsia="Arial" w:cs="Arial"/>
          <w:noProof w:val="0"/>
          <w:sz w:val="22"/>
          <w:szCs w:val="22"/>
          <w:lang w:val="en-GB"/>
        </w:rPr>
        <w:t>GOV.UK (2023b), ‘</w:t>
      </w:r>
      <w:r w:rsidRPr="796ADDB1" w:rsidR="306AED8B">
        <w:rPr>
          <w:rFonts w:ascii="Arial" w:hAnsi="Arial" w:eastAsia="Arial" w:cs="Arial"/>
          <w:i w:val="1"/>
          <w:iCs w:val="1"/>
          <w:noProof w:val="0"/>
          <w:sz w:val="22"/>
          <w:szCs w:val="22"/>
          <w:lang w:val="en-GB"/>
        </w:rPr>
        <w:t>WOW.guidance</w:t>
      </w:r>
      <w:r w:rsidRPr="796ADDB1" w:rsidR="306AED8B">
        <w:rPr>
          <w:rFonts w:ascii="Arial" w:hAnsi="Arial" w:eastAsia="Arial" w:cs="Arial"/>
          <w:i w:val="1"/>
          <w:iCs w:val="1"/>
          <w:noProof w:val="0"/>
          <w:sz w:val="22"/>
          <w:szCs w:val="22"/>
          <w:lang w:val="en-GB"/>
        </w:rPr>
        <w:t xml:space="preserve"> note on unpaid care and domestic work</w:t>
      </w:r>
      <w:r w:rsidRPr="796ADDB1" w:rsidR="306AED8B">
        <w:rPr>
          <w:rFonts w:ascii="Arial" w:hAnsi="Arial" w:eastAsia="Arial" w:cs="Arial"/>
          <w:noProof w:val="0"/>
          <w:sz w:val="22"/>
          <w:szCs w:val="22"/>
          <w:lang w:val="en-GB"/>
        </w:rPr>
        <w:t xml:space="preserve">.’ Available at: </w:t>
      </w:r>
      <w:hyperlink r:id="R5cd3e61bc0ee4540">
        <w:r w:rsidRPr="796ADDB1" w:rsidR="306AED8B">
          <w:rPr>
            <w:rStyle w:val="Hyperlink"/>
            <w:rFonts w:ascii="Arial" w:hAnsi="Arial" w:eastAsia="Arial" w:cs="Arial"/>
            <w:noProof w:val="0"/>
            <w:sz w:val="22"/>
            <w:szCs w:val="22"/>
            <w:lang w:val="en-GB"/>
          </w:rPr>
          <w:t>https://assets.publishing.service.gov.uk/media/653a577780884d000df71b86/WOW_Guidance_Note_on_Unpaid_care_and_domestic_work_PDF.pdf</w:t>
        </w:r>
      </w:hyperlink>
      <w:r w:rsidRPr="796ADDB1" w:rsidR="306AED8B">
        <w:rPr>
          <w:rFonts w:ascii="Arial" w:hAnsi="Arial" w:eastAsia="Arial" w:cs="Arial"/>
          <w:noProof w:val="0"/>
          <w:sz w:val="22"/>
          <w:szCs w:val="22"/>
          <w:lang w:val="en-GB"/>
        </w:rPr>
        <w:t xml:space="preserve"> (Accessed: 03 March 2024).</w:t>
      </w:r>
    </w:p>
    <w:p w:rsidR="230B7808" w:rsidP="796ADDB1" w:rsidRDefault="230B7808" w14:paraId="09215A68" w14:textId="3E8CA5CC">
      <w:pPr>
        <w:spacing w:line="360" w:lineRule="auto"/>
        <w:ind w:left="-20" w:right="-20" w:hanging="567"/>
        <w:jc w:val="both"/>
        <w:rPr>
          <w:rFonts w:ascii="Arial" w:hAnsi="Arial" w:eastAsia="Arial" w:cs="Arial"/>
          <w:b w:val="0"/>
          <w:bCs w:val="0"/>
          <w:i w:val="0"/>
          <w:iCs w:val="0"/>
          <w:caps w:val="0"/>
          <w:smallCaps w:val="0"/>
          <w:noProof w:val="0"/>
          <w:color w:val="222222"/>
          <w:sz w:val="22"/>
          <w:szCs w:val="22"/>
          <w:lang w:val="en-GB"/>
        </w:rPr>
      </w:pPr>
      <w:r w:rsidRPr="796ADDB1" w:rsidR="486C6ED3">
        <w:rPr>
          <w:rFonts w:ascii="Arial" w:hAnsi="Arial" w:eastAsia="Arial" w:cs="Arial"/>
          <w:b w:val="0"/>
          <w:bCs w:val="0"/>
          <w:i w:val="0"/>
          <w:iCs w:val="0"/>
          <w:caps w:val="0"/>
          <w:smallCaps w:val="0"/>
          <w:noProof w:val="0"/>
          <w:color w:val="222222"/>
          <w:sz w:val="22"/>
          <w:szCs w:val="22"/>
          <w:lang w:val="en-GB"/>
        </w:rPr>
        <w:t xml:space="preserve">   </w:t>
      </w:r>
      <w:r w:rsidRPr="796ADDB1" w:rsidR="4FE08F7C">
        <w:rPr>
          <w:rFonts w:ascii="Arial" w:hAnsi="Arial" w:eastAsia="Arial" w:cs="Arial"/>
          <w:b w:val="0"/>
          <w:bCs w:val="0"/>
          <w:i w:val="0"/>
          <w:iCs w:val="0"/>
          <w:caps w:val="0"/>
          <w:smallCaps w:val="0"/>
          <w:noProof w:val="0"/>
          <w:color w:val="222222"/>
          <w:sz w:val="22"/>
          <w:szCs w:val="22"/>
          <w:lang w:val="en-GB"/>
        </w:rPr>
        <w:t>Hák, T., Janoušková, S. and Moldan, B. (2016),</w:t>
      </w:r>
      <w:r w:rsidRPr="796ADDB1" w:rsidR="4FE08F7C">
        <w:rPr>
          <w:rFonts w:ascii="Arial" w:hAnsi="Arial" w:eastAsia="Arial" w:cs="Arial"/>
          <w:b w:val="0"/>
          <w:bCs w:val="0"/>
          <w:i w:val="1"/>
          <w:iCs w:val="1"/>
          <w:caps w:val="0"/>
          <w:smallCaps w:val="0"/>
          <w:noProof w:val="0"/>
          <w:color w:val="222222"/>
          <w:sz w:val="22"/>
          <w:szCs w:val="22"/>
          <w:lang w:val="en-GB"/>
        </w:rPr>
        <w:t xml:space="preserve"> ‘Sustainable Development Goals: A need for relevant indicators,’ </w:t>
      </w:r>
      <w:r w:rsidRPr="796ADDB1" w:rsidR="4FE08F7C">
        <w:rPr>
          <w:rFonts w:ascii="Arial" w:hAnsi="Arial" w:eastAsia="Arial" w:cs="Arial"/>
          <w:b w:val="0"/>
          <w:bCs w:val="0"/>
          <w:i w:val="0"/>
          <w:iCs w:val="0"/>
          <w:caps w:val="0"/>
          <w:smallCaps w:val="0"/>
          <w:noProof w:val="0"/>
          <w:color w:val="222222"/>
          <w:sz w:val="22"/>
          <w:szCs w:val="22"/>
          <w:lang w:val="en-GB"/>
        </w:rPr>
        <w:t>Ecological indicators, 60, pp.565-573.</w:t>
      </w:r>
    </w:p>
    <w:p w:rsidR="230B7808" w:rsidP="796ADDB1" w:rsidRDefault="230B7808" w14:paraId="547F8891" w14:textId="190C2C0A">
      <w:pPr>
        <w:spacing w:before="240" w:beforeAutospacing="off" w:after="240" w:afterAutospacing="off" w:line="360" w:lineRule="auto"/>
        <w:ind w:left="-20" w:right="-20" w:hanging="567"/>
        <w:jc w:val="both"/>
        <w:rPr>
          <w:rFonts w:ascii="Arial" w:hAnsi="Arial" w:eastAsia="Arial" w:cs="Arial"/>
          <w:b w:val="0"/>
          <w:bCs w:val="0"/>
          <w:i w:val="0"/>
          <w:iCs w:val="0"/>
          <w:caps w:val="0"/>
          <w:smallCaps w:val="0"/>
          <w:noProof w:val="0"/>
          <w:color w:val="222222"/>
          <w:sz w:val="22"/>
          <w:szCs w:val="22"/>
          <w:lang w:val="en-GB"/>
        </w:rPr>
      </w:pPr>
      <w:r w:rsidRPr="796ADDB1" w:rsidR="64FE863E">
        <w:rPr>
          <w:rFonts w:ascii="Arial" w:hAnsi="Arial" w:eastAsia="Arial" w:cs="Arial"/>
          <w:i w:val="0"/>
          <w:iCs w:val="0"/>
          <w:noProof w:val="0"/>
          <w:sz w:val="22"/>
          <w:szCs w:val="22"/>
          <w:lang w:val="en-GB"/>
        </w:rPr>
        <w:t xml:space="preserve">   </w:t>
      </w:r>
      <w:r w:rsidRPr="796ADDB1" w:rsidR="6C60A5DB">
        <w:rPr>
          <w:rFonts w:ascii="Arial" w:hAnsi="Arial" w:eastAsia="Arial" w:cs="Arial"/>
          <w:i w:val="0"/>
          <w:iCs w:val="0"/>
          <w:noProof w:val="0"/>
          <w:sz w:val="22"/>
          <w:szCs w:val="22"/>
          <w:lang w:val="en-GB"/>
        </w:rPr>
        <w:t>Indicator 3.A.1 (2023)</w:t>
      </w:r>
      <w:r w:rsidRPr="796ADDB1" w:rsidR="6C60A5DB">
        <w:rPr>
          <w:rFonts w:ascii="Arial" w:hAnsi="Arial" w:eastAsia="Arial" w:cs="Arial"/>
          <w:i w:val="1"/>
          <w:iCs w:val="1"/>
          <w:noProof w:val="0"/>
          <w:sz w:val="22"/>
          <w:szCs w:val="22"/>
          <w:lang w:val="en-GB"/>
        </w:rPr>
        <w:t xml:space="preserve">, ‘age-standardized prevalence of current tobacco uses among persons aged 15 years and older- U.K’. </w:t>
      </w:r>
      <w:r w:rsidRPr="796ADDB1" w:rsidR="6C60A5DB">
        <w:rPr>
          <w:rFonts w:ascii="Arial" w:hAnsi="Arial" w:eastAsia="Arial" w:cs="Arial"/>
          <w:i w:val="0"/>
          <w:iCs w:val="0"/>
          <w:noProof w:val="0"/>
          <w:sz w:val="22"/>
          <w:szCs w:val="22"/>
          <w:lang w:val="en-GB"/>
        </w:rPr>
        <w:t xml:space="preserve">Indicators For </w:t>
      </w:r>
      <w:r w:rsidRPr="796ADDB1" w:rsidR="6C60A5DB">
        <w:rPr>
          <w:rFonts w:ascii="Arial" w:hAnsi="Arial" w:eastAsia="Arial" w:cs="Arial"/>
          <w:i w:val="0"/>
          <w:iCs w:val="0"/>
          <w:noProof w:val="0"/>
          <w:sz w:val="22"/>
          <w:szCs w:val="22"/>
          <w:lang w:val="en-GB"/>
        </w:rPr>
        <w:t>The</w:t>
      </w:r>
      <w:r w:rsidRPr="796ADDB1" w:rsidR="6C60A5DB">
        <w:rPr>
          <w:rFonts w:ascii="Arial" w:hAnsi="Arial" w:eastAsia="Arial" w:cs="Arial"/>
          <w:i w:val="0"/>
          <w:iCs w:val="0"/>
          <w:noProof w:val="0"/>
          <w:sz w:val="22"/>
          <w:szCs w:val="22"/>
          <w:lang w:val="en-GB"/>
        </w:rPr>
        <w:t xml:space="preserve"> Sustainable Development Goals. Available at: </w:t>
      </w:r>
      <w:hyperlink r:id="Re471c5f26b764fff">
        <w:r w:rsidRPr="796ADDB1" w:rsidR="6C60A5DB">
          <w:rPr>
            <w:rStyle w:val="Hyperlink"/>
            <w:rFonts w:ascii="Arial" w:hAnsi="Arial" w:eastAsia="Arial" w:cs="Arial"/>
            <w:i w:val="0"/>
            <w:iCs w:val="0"/>
            <w:noProof w:val="0"/>
            <w:sz w:val="22"/>
            <w:szCs w:val="22"/>
            <w:lang w:val="en-GB"/>
          </w:rPr>
          <w:t>https://sdgdata.gov.uk/3-a-1/</w:t>
        </w:r>
      </w:hyperlink>
      <w:r w:rsidRPr="796ADDB1" w:rsidR="6C60A5DB">
        <w:rPr>
          <w:rFonts w:ascii="Arial" w:hAnsi="Arial" w:eastAsia="Arial" w:cs="Arial"/>
          <w:i w:val="0"/>
          <w:iCs w:val="0"/>
          <w:noProof w:val="0"/>
          <w:sz w:val="22"/>
          <w:szCs w:val="22"/>
          <w:lang w:val="en-GB"/>
        </w:rPr>
        <w:t xml:space="preserve"> (Accessed: 25 February 2024).</w:t>
      </w:r>
    </w:p>
    <w:p w:rsidR="230B7808" w:rsidP="796ADDB1" w:rsidRDefault="230B7808" w14:paraId="3536071A" w14:textId="5B66942F">
      <w:pPr>
        <w:spacing w:before="240" w:beforeAutospacing="off" w:after="240" w:afterAutospacing="off" w:line="360" w:lineRule="auto"/>
        <w:ind w:left="-20" w:right="-20" w:hanging="567"/>
        <w:jc w:val="both"/>
        <w:rPr>
          <w:rFonts w:ascii="Arial" w:hAnsi="Arial" w:eastAsia="Arial" w:cs="Arial"/>
          <w:i w:val="0"/>
          <w:iCs w:val="0"/>
          <w:noProof w:val="0"/>
          <w:sz w:val="22"/>
          <w:szCs w:val="22"/>
          <w:lang w:val="en-GB"/>
        </w:rPr>
      </w:pPr>
      <w:r w:rsidRPr="796ADDB1" w:rsidR="0610F850">
        <w:rPr>
          <w:rFonts w:ascii="Arial" w:hAnsi="Arial" w:eastAsia="Arial" w:cs="Arial"/>
          <w:b w:val="0"/>
          <w:bCs w:val="0"/>
          <w:i w:val="0"/>
          <w:iCs w:val="0"/>
          <w:caps w:val="0"/>
          <w:smallCaps w:val="0"/>
          <w:noProof w:val="0"/>
          <w:color w:val="222222"/>
          <w:sz w:val="22"/>
          <w:szCs w:val="22"/>
          <w:lang w:val="en-GB"/>
        </w:rPr>
        <w:t xml:space="preserve">   </w:t>
      </w:r>
      <w:r w:rsidRPr="796ADDB1" w:rsidR="0360F33E">
        <w:rPr>
          <w:rFonts w:ascii="Arial" w:hAnsi="Arial" w:eastAsia="Arial" w:cs="Arial"/>
          <w:b w:val="0"/>
          <w:bCs w:val="0"/>
          <w:i w:val="0"/>
          <w:iCs w:val="0"/>
          <w:caps w:val="0"/>
          <w:smallCaps w:val="0"/>
          <w:noProof w:val="0"/>
          <w:color w:val="222222"/>
          <w:sz w:val="22"/>
          <w:szCs w:val="22"/>
          <w:lang w:val="en-GB"/>
        </w:rPr>
        <w:t xml:space="preserve">   </w:t>
      </w:r>
      <w:r w:rsidRPr="796ADDB1" w:rsidR="18DA2C25">
        <w:rPr>
          <w:rFonts w:ascii="Arial" w:hAnsi="Arial" w:eastAsia="Arial" w:cs="Arial"/>
          <w:b w:val="0"/>
          <w:bCs w:val="0"/>
          <w:i w:val="0"/>
          <w:iCs w:val="0"/>
          <w:caps w:val="0"/>
          <w:smallCaps w:val="0"/>
          <w:noProof w:val="0"/>
          <w:color w:val="222222"/>
          <w:sz w:val="22"/>
          <w:szCs w:val="22"/>
          <w:lang w:val="en-GB"/>
        </w:rPr>
        <w:t>Karatzoglou</w:t>
      </w:r>
      <w:r w:rsidRPr="796ADDB1" w:rsidR="18DA2C25">
        <w:rPr>
          <w:rFonts w:ascii="Arial" w:hAnsi="Arial" w:eastAsia="Arial" w:cs="Arial"/>
          <w:b w:val="0"/>
          <w:bCs w:val="0"/>
          <w:i w:val="0"/>
          <w:iCs w:val="0"/>
          <w:caps w:val="0"/>
          <w:smallCaps w:val="0"/>
          <w:noProof w:val="0"/>
          <w:color w:val="222222"/>
          <w:sz w:val="22"/>
          <w:szCs w:val="22"/>
          <w:lang w:val="en-GB"/>
        </w:rPr>
        <w:t xml:space="preserve">, B., (2013), </w:t>
      </w:r>
      <w:r w:rsidRPr="796ADDB1" w:rsidR="18DA2C25">
        <w:rPr>
          <w:rFonts w:ascii="Arial" w:hAnsi="Arial" w:eastAsia="Arial" w:cs="Arial"/>
          <w:b w:val="0"/>
          <w:bCs w:val="0"/>
          <w:i w:val="1"/>
          <w:iCs w:val="1"/>
          <w:caps w:val="0"/>
          <w:smallCaps w:val="0"/>
          <w:noProof w:val="0"/>
          <w:color w:val="222222"/>
          <w:sz w:val="22"/>
          <w:szCs w:val="22"/>
          <w:lang w:val="en-GB"/>
        </w:rPr>
        <w:t xml:space="preserve">‘An in-depth literature review of the evolving roles and contributions of universities to education for sustainable development.’ </w:t>
      </w:r>
      <w:r w:rsidRPr="796ADDB1" w:rsidR="18DA2C25">
        <w:rPr>
          <w:rFonts w:ascii="Arial" w:hAnsi="Arial" w:eastAsia="Arial" w:cs="Arial"/>
          <w:b w:val="0"/>
          <w:bCs w:val="0"/>
          <w:i w:val="0"/>
          <w:iCs w:val="0"/>
          <w:caps w:val="0"/>
          <w:smallCaps w:val="0"/>
          <w:noProof w:val="0"/>
          <w:color w:val="222222"/>
          <w:sz w:val="22"/>
          <w:szCs w:val="22"/>
          <w:lang w:val="en-GB"/>
        </w:rPr>
        <w:t>Journal of Cleaner Production, 49, pp.44-53.</w:t>
      </w:r>
    </w:p>
    <w:p w:rsidR="230B7808" w:rsidP="796ADDB1" w:rsidRDefault="230B7808" w14:paraId="3771A006" w14:textId="0ABDE7B3">
      <w:pPr>
        <w:spacing w:before="240" w:beforeAutospacing="off" w:after="240" w:afterAutospacing="off" w:line="360" w:lineRule="auto"/>
        <w:ind w:left="-20" w:right="-20" w:hanging="567"/>
        <w:jc w:val="both"/>
        <w:rPr>
          <w:rFonts w:ascii="Arial" w:hAnsi="Arial" w:eastAsia="Arial" w:cs="Arial"/>
          <w:i w:val="0"/>
          <w:iCs w:val="0"/>
          <w:noProof w:val="0"/>
          <w:sz w:val="22"/>
          <w:szCs w:val="22"/>
          <w:lang w:val="en-GB"/>
        </w:rPr>
      </w:pPr>
      <w:r w:rsidRPr="796ADDB1" w:rsidR="126753DF">
        <w:rPr>
          <w:rFonts w:ascii="Arial" w:hAnsi="Arial" w:eastAsia="Arial" w:cs="Arial"/>
          <w:noProof w:val="0"/>
          <w:sz w:val="22"/>
          <w:szCs w:val="22"/>
          <w:lang w:val="en-GB"/>
        </w:rPr>
        <w:t xml:space="preserve">   </w:t>
      </w:r>
      <w:r w:rsidRPr="796ADDB1" w:rsidR="34FCE74D">
        <w:rPr>
          <w:rFonts w:ascii="Arial" w:hAnsi="Arial" w:eastAsia="Arial" w:cs="Arial"/>
          <w:noProof w:val="0"/>
          <w:sz w:val="22"/>
          <w:szCs w:val="22"/>
          <w:lang w:val="en-GB"/>
        </w:rPr>
        <w:t xml:space="preserve">  </w:t>
      </w:r>
      <w:r w:rsidRPr="796ADDB1" w:rsidR="18DA2C25">
        <w:rPr>
          <w:rFonts w:ascii="Arial" w:hAnsi="Arial" w:eastAsia="Arial" w:cs="Arial"/>
          <w:noProof w:val="0"/>
          <w:sz w:val="22"/>
          <w:szCs w:val="22"/>
          <w:lang w:val="en-GB"/>
        </w:rPr>
        <w:t>Kindig, D. and Stoddart, G. (2003) ‘</w:t>
      </w:r>
      <w:r w:rsidRPr="796ADDB1" w:rsidR="18DA2C25">
        <w:rPr>
          <w:rFonts w:ascii="Arial" w:hAnsi="Arial" w:eastAsia="Arial" w:cs="Arial"/>
          <w:i w:val="1"/>
          <w:iCs w:val="1"/>
          <w:noProof w:val="0"/>
          <w:sz w:val="22"/>
          <w:szCs w:val="22"/>
          <w:lang w:val="en-GB"/>
        </w:rPr>
        <w:t>What is population health?’,</w:t>
      </w:r>
      <w:r w:rsidRPr="796ADDB1" w:rsidR="18DA2C25">
        <w:rPr>
          <w:rFonts w:ascii="Arial" w:hAnsi="Arial" w:eastAsia="Arial" w:cs="Arial"/>
          <w:noProof w:val="0"/>
          <w:sz w:val="22"/>
          <w:szCs w:val="22"/>
          <w:lang w:val="en-GB"/>
        </w:rPr>
        <w:t xml:space="preserve"> American Journal of Public Health, 93(3), pp. 380–383. doi:10.2105/ajph.93.3.380.</w:t>
      </w:r>
    </w:p>
    <w:p w:rsidR="230B7808" w:rsidP="796ADDB1" w:rsidRDefault="230B7808" w14:paraId="082BE916" w14:textId="22092FE4">
      <w:pPr>
        <w:pStyle w:val="Normal"/>
        <w:spacing w:line="360" w:lineRule="auto"/>
        <w:ind w:left="-20" w:right="-20" w:hanging="567"/>
        <w:jc w:val="both"/>
        <w:rPr>
          <w:rFonts w:ascii="Arial" w:hAnsi="Arial" w:eastAsia="Arial" w:cs="Arial"/>
          <w:i w:val="0"/>
          <w:iCs w:val="0"/>
          <w:noProof w:val="0"/>
          <w:sz w:val="22"/>
          <w:szCs w:val="22"/>
          <w:lang w:val="en-GB"/>
        </w:rPr>
      </w:pPr>
      <w:r w:rsidRPr="796ADDB1" w:rsidR="72ACD62C">
        <w:rPr>
          <w:rFonts w:ascii="Arial" w:hAnsi="Arial" w:eastAsia="Arial" w:cs="Arial"/>
          <w:noProof w:val="0"/>
          <w:sz w:val="22"/>
          <w:szCs w:val="22"/>
          <w:lang w:val="en-GB"/>
        </w:rPr>
        <w:t xml:space="preserve">  </w:t>
      </w:r>
      <w:r w:rsidRPr="796ADDB1" w:rsidR="27C89B36">
        <w:rPr>
          <w:rFonts w:ascii="Arial" w:hAnsi="Arial" w:eastAsia="Arial" w:cs="Arial"/>
          <w:noProof w:val="0"/>
          <w:sz w:val="22"/>
          <w:szCs w:val="22"/>
          <w:lang w:val="en-GB"/>
        </w:rPr>
        <w:t xml:space="preserve">  </w:t>
      </w:r>
      <w:r w:rsidRPr="796ADDB1" w:rsidR="72ACD62C">
        <w:rPr>
          <w:rFonts w:ascii="Arial" w:hAnsi="Arial" w:eastAsia="Arial" w:cs="Arial"/>
          <w:noProof w:val="0"/>
          <w:sz w:val="22"/>
          <w:szCs w:val="22"/>
          <w:lang w:val="en-GB"/>
        </w:rPr>
        <w:t xml:space="preserve"> </w:t>
      </w:r>
      <w:r w:rsidRPr="796ADDB1" w:rsidR="7C6DD888">
        <w:rPr>
          <w:rFonts w:ascii="Arial" w:hAnsi="Arial" w:eastAsia="Arial" w:cs="Arial"/>
          <w:noProof w:val="0"/>
          <w:sz w:val="22"/>
          <w:szCs w:val="22"/>
          <w:lang w:val="en-GB"/>
        </w:rPr>
        <w:t xml:space="preserve">Kuhlmann, E. </w:t>
      </w:r>
      <w:r w:rsidRPr="796ADDB1" w:rsidR="7C6DD888">
        <w:rPr>
          <w:rFonts w:ascii="Arial" w:hAnsi="Arial" w:eastAsia="Arial" w:cs="Arial"/>
          <w:i w:val="1"/>
          <w:iCs w:val="1"/>
          <w:noProof w:val="0"/>
          <w:sz w:val="22"/>
          <w:szCs w:val="22"/>
          <w:lang w:val="en-GB"/>
        </w:rPr>
        <w:t>et al.</w:t>
      </w:r>
      <w:r w:rsidRPr="796ADDB1" w:rsidR="7C6DD888">
        <w:rPr>
          <w:rFonts w:ascii="Arial" w:hAnsi="Arial" w:eastAsia="Arial" w:cs="Arial"/>
          <w:noProof w:val="0"/>
          <w:sz w:val="22"/>
          <w:szCs w:val="22"/>
          <w:lang w:val="en-GB"/>
        </w:rPr>
        <w:t xml:space="preserve"> (2023)</w:t>
      </w:r>
      <w:r w:rsidRPr="796ADDB1" w:rsidR="11619838">
        <w:rPr>
          <w:rFonts w:ascii="Arial" w:hAnsi="Arial" w:eastAsia="Arial" w:cs="Arial"/>
          <w:noProof w:val="0"/>
          <w:sz w:val="22"/>
          <w:szCs w:val="22"/>
          <w:lang w:val="en-GB"/>
        </w:rPr>
        <w:t>,</w:t>
      </w:r>
      <w:r w:rsidRPr="796ADDB1" w:rsidR="7C6DD888">
        <w:rPr>
          <w:rFonts w:ascii="Arial" w:hAnsi="Arial" w:eastAsia="Arial" w:cs="Arial"/>
          <w:noProof w:val="0"/>
          <w:sz w:val="22"/>
          <w:szCs w:val="22"/>
          <w:lang w:val="en-GB"/>
        </w:rPr>
        <w:t xml:space="preserve"> </w:t>
      </w:r>
      <w:r w:rsidRPr="796ADDB1" w:rsidR="7C6DD888">
        <w:rPr>
          <w:rFonts w:ascii="Arial" w:hAnsi="Arial" w:eastAsia="Arial" w:cs="Arial"/>
          <w:i w:val="1"/>
          <w:iCs w:val="1"/>
          <w:noProof w:val="0"/>
          <w:sz w:val="22"/>
          <w:szCs w:val="22"/>
          <w:lang w:val="en-GB"/>
        </w:rPr>
        <w:t xml:space="preserve">‘SDG5 “gender equality” and the COVID-19 pandemic: A rapid assessment of health system responses in selected upper-middle and high-income countries’, </w:t>
      </w:r>
      <w:r w:rsidRPr="796ADDB1" w:rsidR="7C6DD888">
        <w:rPr>
          <w:rFonts w:ascii="Arial" w:hAnsi="Arial" w:eastAsia="Arial" w:cs="Arial"/>
          <w:i w:val="0"/>
          <w:iCs w:val="0"/>
          <w:noProof w:val="0"/>
          <w:sz w:val="22"/>
          <w:szCs w:val="22"/>
          <w:lang w:val="en-GB"/>
        </w:rPr>
        <w:t>Frontiers in Public Health</w:t>
      </w:r>
      <w:r w:rsidRPr="796ADDB1" w:rsidR="7C6DD888">
        <w:rPr>
          <w:rFonts w:ascii="Arial" w:hAnsi="Arial" w:eastAsia="Arial" w:cs="Arial"/>
          <w:i w:val="0"/>
          <w:iCs w:val="0"/>
          <w:noProof w:val="0"/>
          <w:sz w:val="22"/>
          <w:szCs w:val="22"/>
          <w:lang w:val="en-GB"/>
        </w:rPr>
        <w:t>, 11. doi:10.3389/fpubh.2023.1078008.</w:t>
      </w:r>
    </w:p>
    <w:p w:rsidR="6F44BC88" w:rsidP="796ADDB1" w:rsidRDefault="6F44BC88" w14:paraId="4F6D059D" w14:textId="26C10327">
      <w:pPr>
        <w:pStyle w:val="Normal"/>
        <w:spacing w:line="360" w:lineRule="auto"/>
        <w:ind w:left="-20" w:right="-20" w:hanging="567"/>
        <w:jc w:val="both"/>
        <w:rPr>
          <w:rFonts w:ascii="Arial" w:hAnsi="Arial" w:eastAsia="Arial" w:cs="Arial"/>
          <w:b w:val="0"/>
          <w:bCs w:val="0"/>
          <w:i w:val="0"/>
          <w:iCs w:val="0"/>
          <w:caps w:val="0"/>
          <w:smallCaps w:val="0"/>
          <w:noProof w:val="0"/>
          <w:color w:val="222222"/>
          <w:sz w:val="22"/>
          <w:szCs w:val="22"/>
          <w:lang w:val="en-GB"/>
        </w:rPr>
      </w:pPr>
      <w:r w:rsidRPr="796ADDB1" w:rsidR="532CBFD4">
        <w:rPr>
          <w:rFonts w:ascii="Arial" w:hAnsi="Arial" w:eastAsia="Arial" w:cs="Arial"/>
          <w:b w:val="0"/>
          <w:bCs w:val="0"/>
          <w:i w:val="0"/>
          <w:iCs w:val="0"/>
          <w:caps w:val="0"/>
          <w:smallCaps w:val="0"/>
          <w:noProof w:val="0"/>
          <w:color w:val="222222"/>
          <w:sz w:val="22"/>
          <w:szCs w:val="22"/>
          <w:lang w:val="en-GB"/>
        </w:rPr>
        <w:t xml:space="preserve">   </w:t>
      </w:r>
      <w:r w:rsidRPr="796ADDB1" w:rsidR="785B4AD1">
        <w:rPr>
          <w:rFonts w:ascii="Arial" w:hAnsi="Arial" w:eastAsia="Arial" w:cs="Arial"/>
          <w:b w:val="0"/>
          <w:bCs w:val="0"/>
          <w:i w:val="0"/>
          <w:iCs w:val="0"/>
          <w:caps w:val="0"/>
          <w:smallCaps w:val="0"/>
          <w:noProof w:val="0"/>
          <w:color w:val="222222"/>
          <w:sz w:val="22"/>
          <w:szCs w:val="22"/>
          <w:lang w:val="en-GB"/>
        </w:rPr>
        <w:t xml:space="preserve">    </w:t>
      </w:r>
      <w:r w:rsidRPr="796ADDB1" w:rsidR="233444AF">
        <w:rPr>
          <w:rFonts w:ascii="Arial" w:hAnsi="Arial" w:eastAsia="Arial" w:cs="Arial"/>
          <w:b w:val="0"/>
          <w:bCs w:val="0"/>
          <w:i w:val="0"/>
          <w:iCs w:val="0"/>
          <w:caps w:val="0"/>
          <w:smallCaps w:val="0"/>
          <w:noProof w:val="0"/>
          <w:color w:val="222222"/>
          <w:sz w:val="22"/>
          <w:szCs w:val="22"/>
          <w:lang w:val="en-GB"/>
        </w:rPr>
        <w:t>Koehler, G.</w:t>
      </w:r>
      <w:r w:rsidRPr="796ADDB1" w:rsidR="564456AF">
        <w:rPr>
          <w:rFonts w:ascii="Arial" w:hAnsi="Arial" w:eastAsia="Arial" w:cs="Arial"/>
          <w:b w:val="0"/>
          <w:bCs w:val="0"/>
          <w:i w:val="0"/>
          <w:iCs w:val="0"/>
          <w:caps w:val="0"/>
          <w:smallCaps w:val="0"/>
          <w:noProof w:val="0"/>
          <w:color w:val="222222"/>
          <w:sz w:val="22"/>
          <w:szCs w:val="22"/>
          <w:lang w:val="en-GB"/>
        </w:rPr>
        <w:t xml:space="preserve"> (</w:t>
      </w:r>
      <w:r w:rsidRPr="796ADDB1" w:rsidR="233444AF">
        <w:rPr>
          <w:rFonts w:ascii="Arial" w:hAnsi="Arial" w:eastAsia="Arial" w:cs="Arial"/>
          <w:b w:val="0"/>
          <w:bCs w:val="0"/>
          <w:i w:val="0"/>
          <w:iCs w:val="0"/>
          <w:caps w:val="0"/>
          <w:smallCaps w:val="0"/>
          <w:noProof w:val="0"/>
          <w:color w:val="222222"/>
          <w:sz w:val="22"/>
          <w:szCs w:val="22"/>
          <w:lang w:val="en-GB"/>
        </w:rPr>
        <w:t>2016</w:t>
      </w:r>
      <w:r w:rsidRPr="796ADDB1" w:rsidR="793F1AD2">
        <w:rPr>
          <w:rFonts w:ascii="Arial" w:hAnsi="Arial" w:eastAsia="Arial" w:cs="Arial"/>
          <w:b w:val="0"/>
          <w:bCs w:val="0"/>
          <w:i w:val="0"/>
          <w:iCs w:val="0"/>
          <w:caps w:val="0"/>
          <w:smallCaps w:val="0"/>
          <w:noProof w:val="0"/>
          <w:color w:val="222222"/>
          <w:sz w:val="22"/>
          <w:szCs w:val="22"/>
          <w:lang w:val="en-GB"/>
        </w:rPr>
        <w:t>),</w:t>
      </w:r>
      <w:r w:rsidRPr="796ADDB1" w:rsidR="233444AF">
        <w:rPr>
          <w:rFonts w:ascii="Arial" w:hAnsi="Arial" w:eastAsia="Arial" w:cs="Arial"/>
          <w:b w:val="0"/>
          <w:bCs w:val="0"/>
          <w:i w:val="0"/>
          <w:iCs w:val="0"/>
          <w:caps w:val="0"/>
          <w:smallCaps w:val="0"/>
          <w:noProof w:val="0"/>
          <w:color w:val="222222"/>
          <w:sz w:val="22"/>
          <w:szCs w:val="22"/>
          <w:lang w:val="en-GB"/>
        </w:rPr>
        <w:t xml:space="preserve"> </w:t>
      </w:r>
      <w:r w:rsidRPr="796ADDB1" w:rsidR="4926BAD6">
        <w:rPr>
          <w:rFonts w:ascii="Arial" w:hAnsi="Arial" w:eastAsia="Arial" w:cs="Arial"/>
          <w:b w:val="0"/>
          <w:bCs w:val="0"/>
          <w:i w:val="1"/>
          <w:iCs w:val="1"/>
          <w:caps w:val="0"/>
          <w:smallCaps w:val="0"/>
          <w:noProof w:val="0"/>
          <w:color w:val="222222"/>
          <w:sz w:val="22"/>
          <w:szCs w:val="22"/>
          <w:lang w:val="en-GB"/>
        </w:rPr>
        <w:t>‘</w:t>
      </w:r>
      <w:r w:rsidRPr="796ADDB1" w:rsidR="233444AF">
        <w:rPr>
          <w:rFonts w:ascii="Arial" w:hAnsi="Arial" w:eastAsia="Arial" w:cs="Arial"/>
          <w:b w:val="0"/>
          <w:bCs w:val="0"/>
          <w:i w:val="1"/>
          <w:iCs w:val="1"/>
          <w:caps w:val="0"/>
          <w:smallCaps w:val="0"/>
          <w:noProof w:val="0"/>
          <w:color w:val="222222"/>
          <w:sz w:val="22"/>
          <w:szCs w:val="22"/>
          <w:lang w:val="en-GB"/>
        </w:rPr>
        <w:t xml:space="preserve">Tapping the Sustainable Development Goals for progressive gender equity and equality </w:t>
      </w:r>
      <w:r w:rsidRPr="796ADDB1" w:rsidR="233444AF">
        <w:rPr>
          <w:rFonts w:ascii="Arial" w:hAnsi="Arial" w:eastAsia="Arial" w:cs="Arial"/>
          <w:b w:val="0"/>
          <w:bCs w:val="0"/>
          <w:i w:val="1"/>
          <w:iCs w:val="1"/>
          <w:caps w:val="0"/>
          <w:smallCaps w:val="0"/>
          <w:noProof w:val="0"/>
          <w:color w:val="222222"/>
          <w:sz w:val="22"/>
          <w:szCs w:val="22"/>
          <w:lang w:val="en-GB"/>
        </w:rPr>
        <w:t>policy?</w:t>
      </w:r>
      <w:r w:rsidRPr="796ADDB1" w:rsidR="48856E18">
        <w:rPr>
          <w:rFonts w:ascii="Arial" w:hAnsi="Arial" w:eastAsia="Arial" w:cs="Arial"/>
          <w:b w:val="0"/>
          <w:bCs w:val="0"/>
          <w:i w:val="1"/>
          <w:iCs w:val="1"/>
          <w:caps w:val="0"/>
          <w:smallCaps w:val="0"/>
          <w:noProof w:val="0"/>
          <w:color w:val="222222"/>
          <w:sz w:val="22"/>
          <w:szCs w:val="22"/>
          <w:lang w:val="en-GB"/>
        </w:rPr>
        <w:t>’</w:t>
      </w:r>
      <w:r w:rsidRPr="796ADDB1" w:rsidR="48856E18">
        <w:rPr>
          <w:rFonts w:ascii="Arial" w:hAnsi="Arial" w:eastAsia="Arial" w:cs="Arial"/>
          <w:b w:val="0"/>
          <w:bCs w:val="0"/>
          <w:i w:val="0"/>
          <w:iCs w:val="0"/>
          <w:caps w:val="0"/>
          <w:smallCaps w:val="0"/>
          <w:noProof w:val="0"/>
          <w:color w:val="222222"/>
          <w:sz w:val="22"/>
          <w:szCs w:val="22"/>
          <w:lang w:val="en-GB"/>
        </w:rPr>
        <w:t xml:space="preserve"> </w:t>
      </w:r>
      <w:r w:rsidRPr="796ADDB1" w:rsidR="233444AF">
        <w:rPr>
          <w:rFonts w:ascii="Arial" w:hAnsi="Arial" w:eastAsia="Arial" w:cs="Arial"/>
          <w:b w:val="0"/>
          <w:bCs w:val="0"/>
          <w:i w:val="0"/>
          <w:iCs w:val="0"/>
          <w:caps w:val="0"/>
          <w:smallCaps w:val="0"/>
          <w:noProof w:val="0"/>
          <w:color w:val="222222"/>
          <w:sz w:val="22"/>
          <w:szCs w:val="22"/>
          <w:lang w:val="en-GB"/>
        </w:rPr>
        <w:t>Gender &amp; Development</w:t>
      </w:r>
      <w:r w:rsidRPr="796ADDB1" w:rsidR="233444AF">
        <w:rPr>
          <w:rFonts w:ascii="Arial" w:hAnsi="Arial" w:eastAsia="Arial" w:cs="Arial"/>
          <w:b w:val="0"/>
          <w:bCs w:val="0"/>
          <w:i w:val="0"/>
          <w:iCs w:val="0"/>
          <w:caps w:val="0"/>
          <w:smallCaps w:val="0"/>
          <w:noProof w:val="0"/>
          <w:color w:val="222222"/>
          <w:sz w:val="22"/>
          <w:szCs w:val="22"/>
          <w:lang w:val="en-GB"/>
        </w:rPr>
        <w:t xml:space="preserve">, </w:t>
      </w:r>
      <w:r w:rsidRPr="796ADDB1" w:rsidR="233444AF">
        <w:rPr>
          <w:rFonts w:ascii="Arial" w:hAnsi="Arial" w:eastAsia="Arial" w:cs="Arial"/>
          <w:b w:val="0"/>
          <w:bCs w:val="0"/>
          <w:i w:val="0"/>
          <w:iCs w:val="0"/>
          <w:caps w:val="0"/>
          <w:smallCaps w:val="0"/>
          <w:noProof w:val="0"/>
          <w:color w:val="222222"/>
          <w:sz w:val="22"/>
          <w:szCs w:val="22"/>
          <w:lang w:val="en-GB"/>
        </w:rPr>
        <w:t>24</w:t>
      </w:r>
      <w:r w:rsidRPr="796ADDB1" w:rsidR="233444AF">
        <w:rPr>
          <w:rFonts w:ascii="Arial" w:hAnsi="Arial" w:eastAsia="Arial" w:cs="Arial"/>
          <w:b w:val="0"/>
          <w:bCs w:val="0"/>
          <w:i w:val="0"/>
          <w:iCs w:val="0"/>
          <w:caps w:val="0"/>
          <w:smallCaps w:val="0"/>
          <w:noProof w:val="0"/>
          <w:color w:val="222222"/>
          <w:sz w:val="22"/>
          <w:szCs w:val="22"/>
          <w:lang w:val="en-GB"/>
        </w:rPr>
        <w:t>(1), pp.53-68.</w:t>
      </w:r>
    </w:p>
    <w:p w:rsidR="6688CE63" w:rsidP="796ADDB1" w:rsidRDefault="6688CE63" w14:paraId="656966FB" w14:textId="65B9857C">
      <w:pPr>
        <w:spacing w:before="240" w:beforeAutospacing="off" w:after="240" w:afterAutospacing="off" w:line="360" w:lineRule="auto"/>
        <w:ind w:left="-20" w:right="-20" w:hanging="567"/>
        <w:jc w:val="both"/>
        <w:rPr>
          <w:rFonts w:ascii="Arial" w:hAnsi="Arial" w:eastAsia="Arial" w:cs="Arial"/>
          <w:noProof w:val="0"/>
          <w:sz w:val="22"/>
          <w:szCs w:val="22"/>
          <w:lang w:val="en-GB"/>
        </w:rPr>
      </w:pPr>
      <w:r w:rsidRPr="796ADDB1" w:rsidR="11EACC22">
        <w:rPr>
          <w:rFonts w:ascii="Arial" w:hAnsi="Arial" w:eastAsia="Arial" w:cs="Arial"/>
          <w:noProof w:val="0"/>
          <w:sz w:val="22"/>
          <w:szCs w:val="22"/>
          <w:lang w:val="en-GB"/>
        </w:rPr>
        <w:t xml:space="preserve">    </w:t>
      </w:r>
      <w:r w:rsidRPr="796ADDB1" w:rsidR="4588C4B6">
        <w:rPr>
          <w:rFonts w:ascii="Arial" w:hAnsi="Arial" w:eastAsia="Arial" w:cs="Arial"/>
          <w:noProof w:val="0"/>
          <w:sz w:val="22"/>
          <w:szCs w:val="22"/>
          <w:lang w:val="en-GB"/>
        </w:rPr>
        <w:t xml:space="preserve">    </w:t>
      </w:r>
      <w:r w:rsidRPr="796ADDB1" w:rsidR="2135E8C4">
        <w:rPr>
          <w:rFonts w:ascii="Arial" w:hAnsi="Arial" w:eastAsia="Arial" w:cs="Arial"/>
          <w:noProof w:val="0"/>
          <w:sz w:val="22"/>
          <w:szCs w:val="22"/>
          <w:lang w:val="en-GB"/>
        </w:rPr>
        <w:t>Lauren Revie, D.M. (2023)</w:t>
      </w:r>
      <w:r w:rsidRPr="796ADDB1" w:rsidR="128AFBD2">
        <w:rPr>
          <w:rFonts w:ascii="Arial" w:hAnsi="Arial" w:eastAsia="Arial" w:cs="Arial"/>
          <w:noProof w:val="0"/>
          <w:sz w:val="22"/>
          <w:szCs w:val="22"/>
          <w:lang w:val="en-GB"/>
        </w:rPr>
        <w:t>,</w:t>
      </w:r>
      <w:r w:rsidRPr="796ADDB1" w:rsidR="2135E8C4">
        <w:rPr>
          <w:rFonts w:ascii="Arial" w:hAnsi="Arial" w:eastAsia="Arial" w:cs="Arial"/>
          <w:noProof w:val="0"/>
          <w:sz w:val="22"/>
          <w:szCs w:val="22"/>
          <w:lang w:val="en-GB"/>
        </w:rPr>
        <w:t xml:space="preserve"> </w:t>
      </w:r>
      <w:r w:rsidRPr="796ADDB1" w:rsidR="6ABE12B9">
        <w:rPr>
          <w:rFonts w:ascii="Arial" w:hAnsi="Arial" w:eastAsia="Arial" w:cs="Arial"/>
          <w:noProof w:val="0"/>
          <w:sz w:val="22"/>
          <w:szCs w:val="22"/>
          <w:lang w:val="en-GB"/>
        </w:rPr>
        <w:t>‘</w:t>
      </w:r>
      <w:r w:rsidRPr="796ADDB1" w:rsidR="2135E8C4">
        <w:rPr>
          <w:rFonts w:ascii="Arial" w:hAnsi="Arial" w:eastAsia="Arial" w:cs="Arial"/>
          <w:i w:val="1"/>
          <w:iCs w:val="1"/>
          <w:noProof w:val="0"/>
          <w:sz w:val="22"/>
          <w:szCs w:val="22"/>
          <w:lang w:val="en-GB"/>
        </w:rPr>
        <w:t>Adult smoking habits in the UK: 2022</w:t>
      </w:r>
      <w:r w:rsidRPr="796ADDB1" w:rsidR="2135E8C4">
        <w:rPr>
          <w:rFonts w:ascii="Arial" w:hAnsi="Arial" w:eastAsia="Arial" w:cs="Arial"/>
          <w:noProof w:val="0"/>
          <w:sz w:val="22"/>
          <w:szCs w:val="22"/>
          <w:lang w:val="en-GB"/>
        </w:rPr>
        <w:t xml:space="preserve">, </w:t>
      </w:r>
      <w:r w:rsidRPr="796ADDB1" w:rsidR="2135E8C4">
        <w:rPr>
          <w:rFonts w:ascii="Arial" w:hAnsi="Arial" w:eastAsia="Arial" w:cs="Arial"/>
          <w:i w:val="1"/>
          <w:iCs w:val="1"/>
          <w:noProof w:val="0"/>
          <w:sz w:val="22"/>
          <w:szCs w:val="22"/>
          <w:lang w:val="en-GB"/>
        </w:rPr>
        <w:t xml:space="preserve">Adult smoking habits in the </w:t>
      </w:r>
      <w:r w:rsidRPr="796ADDB1" w:rsidR="2135E8C4">
        <w:rPr>
          <w:rFonts w:ascii="Arial" w:hAnsi="Arial" w:eastAsia="Arial" w:cs="Arial"/>
          <w:i w:val="1"/>
          <w:iCs w:val="1"/>
          <w:noProof w:val="0"/>
          <w:sz w:val="22"/>
          <w:szCs w:val="22"/>
          <w:lang w:val="en-GB"/>
        </w:rPr>
        <w:t xml:space="preserve">UK </w:t>
      </w:r>
      <w:r w:rsidRPr="796ADDB1" w:rsidR="35DB3D6A">
        <w:rPr>
          <w:rFonts w:ascii="Arial" w:hAnsi="Arial" w:eastAsia="Arial" w:cs="Arial"/>
          <w:i w:val="1"/>
          <w:iCs w:val="1"/>
          <w:noProof w:val="0"/>
          <w:sz w:val="22"/>
          <w:szCs w:val="22"/>
          <w:lang w:val="en-GB"/>
        </w:rPr>
        <w:t>,</w:t>
      </w:r>
      <w:r w:rsidRPr="796ADDB1" w:rsidR="35DB3D6A">
        <w:rPr>
          <w:rFonts w:ascii="Arial" w:hAnsi="Arial" w:eastAsia="Arial" w:cs="Arial"/>
          <w:i w:val="1"/>
          <w:iCs w:val="1"/>
          <w:noProof w:val="0"/>
          <w:sz w:val="22"/>
          <w:szCs w:val="22"/>
          <w:lang w:val="en-GB"/>
        </w:rPr>
        <w:t>’</w:t>
      </w:r>
      <w:r w:rsidRPr="796ADDB1" w:rsidR="2135E8C4">
        <w:rPr>
          <w:rFonts w:ascii="Arial" w:hAnsi="Arial" w:eastAsia="Arial" w:cs="Arial"/>
          <w:i w:val="1"/>
          <w:iCs w:val="1"/>
          <w:noProof w:val="0"/>
          <w:sz w:val="22"/>
          <w:szCs w:val="22"/>
          <w:lang w:val="en-GB"/>
        </w:rPr>
        <w:t xml:space="preserve"> </w:t>
      </w:r>
      <w:r w:rsidRPr="796ADDB1" w:rsidR="2135E8C4">
        <w:rPr>
          <w:rFonts w:ascii="Arial" w:hAnsi="Arial" w:eastAsia="Arial" w:cs="Arial"/>
          <w:i w:val="0"/>
          <w:iCs w:val="0"/>
          <w:noProof w:val="0"/>
          <w:sz w:val="22"/>
          <w:szCs w:val="22"/>
          <w:lang w:val="en-GB"/>
        </w:rPr>
        <w:t>Office for National Statistics (ONS)</w:t>
      </w:r>
      <w:r w:rsidRPr="796ADDB1" w:rsidR="2135E8C4">
        <w:rPr>
          <w:rFonts w:ascii="Arial" w:hAnsi="Arial" w:eastAsia="Arial" w:cs="Arial"/>
          <w:i w:val="0"/>
          <w:iCs w:val="0"/>
          <w:noProof w:val="0"/>
          <w:sz w:val="22"/>
          <w:szCs w:val="22"/>
          <w:lang w:val="en-GB"/>
        </w:rPr>
        <w:t xml:space="preserve">. </w:t>
      </w:r>
      <w:r w:rsidRPr="796ADDB1" w:rsidR="2135E8C4">
        <w:rPr>
          <w:rFonts w:ascii="Arial" w:hAnsi="Arial" w:eastAsia="Arial" w:cs="Arial"/>
          <w:noProof w:val="0"/>
          <w:sz w:val="22"/>
          <w:szCs w:val="22"/>
          <w:lang w:val="en-GB"/>
        </w:rPr>
        <w:t xml:space="preserve">Available at: </w:t>
      </w:r>
      <w:hyperlink r:id="R01498413a2794313">
        <w:r w:rsidRPr="796ADDB1" w:rsidR="2135E8C4">
          <w:rPr>
            <w:rStyle w:val="Hyperlink"/>
            <w:rFonts w:ascii="Arial" w:hAnsi="Arial" w:eastAsia="Arial" w:cs="Arial"/>
            <w:noProof w:val="0"/>
            <w:sz w:val="22"/>
            <w:szCs w:val="22"/>
            <w:lang w:val="en-GB"/>
          </w:rPr>
          <w:t>https://www.ons.gov.uk/peoplepopulationandcommunity/healthandsocialcare/healthandlifeexpectancies/bulletins/adultsmokinghabitsingreatbritain/2022</w:t>
        </w:r>
      </w:hyperlink>
      <w:r w:rsidRPr="796ADDB1" w:rsidR="2135E8C4">
        <w:rPr>
          <w:rFonts w:ascii="Arial" w:hAnsi="Arial" w:eastAsia="Arial" w:cs="Arial"/>
          <w:noProof w:val="0"/>
          <w:sz w:val="22"/>
          <w:szCs w:val="22"/>
          <w:lang w:val="en-GB"/>
        </w:rPr>
        <w:t xml:space="preserve"> (Accessed: 24 February 2024).</w:t>
      </w:r>
    </w:p>
    <w:p w:rsidR="6688CE63" w:rsidP="796ADDB1" w:rsidRDefault="6688CE63" w14:paraId="223B9431" w14:textId="43017DF6">
      <w:pPr>
        <w:spacing w:before="240" w:beforeAutospacing="off" w:after="240" w:afterAutospacing="off" w:line="360" w:lineRule="auto"/>
        <w:ind w:left="-20" w:right="-20" w:hanging="567"/>
        <w:jc w:val="both"/>
        <w:rPr>
          <w:rFonts w:ascii="Arial" w:hAnsi="Arial" w:eastAsia="Arial" w:cs="Arial"/>
          <w:i w:val="0"/>
          <w:iCs w:val="0"/>
          <w:noProof w:val="0"/>
          <w:sz w:val="22"/>
          <w:szCs w:val="22"/>
          <w:lang w:val="en-GB"/>
        </w:rPr>
      </w:pPr>
      <w:r w:rsidRPr="796ADDB1" w:rsidR="12F791A6">
        <w:rPr>
          <w:rFonts w:ascii="Arial" w:hAnsi="Arial" w:eastAsia="Arial" w:cs="Arial"/>
          <w:noProof w:val="0"/>
          <w:sz w:val="22"/>
          <w:szCs w:val="22"/>
          <w:lang w:val="en-GB"/>
        </w:rPr>
        <w:t xml:space="preserve">    </w:t>
      </w:r>
      <w:r w:rsidRPr="796ADDB1" w:rsidR="69D44250">
        <w:rPr>
          <w:rFonts w:ascii="Arial" w:hAnsi="Arial" w:eastAsia="Arial" w:cs="Arial"/>
          <w:noProof w:val="0"/>
          <w:sz w:val="22"/>
          <w:szCs w:val="22"/>
          <w:lang w:val="en-GB"/>
        </w:rPr>
        <w:t xml:space="preserve">    </w:t>
      </w:r>
      <w:r w:rsidRPr="796ADDB1" w:rsidR="12F791A6">
        <w:rPr>
          <w:rFonts w:ascii="Arial" w:hAnsi="Arial" w:eastAsia="Arial" w:cs="Arial"/>
          <w:noProof w:val="0"/>
          <w:sz w:val="22"/>
          <w:szCs w:val="22"/>
          <w:lang w:val="en-GB"/>
        </w:rPr>
        <w:t xml:space="preserve"> </w:t>
      </w:r>
      <w:r w:rsidRPr="796ADDB1" w:rsidR="6DF9C252">
        <w:rPr>
          <w:rFonts w:ascii="Arial" w:hAnsi="Arial" w:eastAsia="Arial" w:cs="Arial"/>
          <w:noProof w:val="0"/>
          <w:sz w:val="22"/>
          <w:szCs w:val="22"/>
          <w:lang w:val="en-GB"/>
        </w:rPr>
        <w:t>Martino, L. (2017)</w:t>
      </w:r>
      <w:r w:rsidRPr="796ADDB1" w:rsidR="689523C0">
        <w:rPr>
          <w:rFonts w:ascii="Arial" w:hAnsi="Arial" w:eastAsia="Arial" w:cs="Arial"/>
          <w:noProof w:val="0"/>
          <w:sz w:val="22"/>
          <w:szCs w:val="22"/>
          <w:lang w:val="en-GB"/>
        </w:rPr>
        <w:t>, ‘</w:t>
      </w:r>
      <w:r w:rsidRPr="796ADDB1" w:rsidR="6DF9C252">
        <w:rPr>
          <w:rFonts w:ascii="Arial" w:hAnsi="Arial" w:eastAsia="Arial" w:cs="Arial"/>
          <w:i w:val="1"/>
          <w:iCs w:val="1"/>
          <w:noProof w:val="0"/>
          <w:sz w:val="22"/>
          <w:szCs w:val="22"/>
          <w:lang w:val="en-GB"/>
        </w:rPr>
        <w:t>4A - concepts of Health, wellbeing and illness, and the aetiology of illness</w:t>
      </w:r>
      <w:r w:rsidRPr="796ADDB1" w:rsidR="6DF9C252">
        <w:rPr>
          <w:rFonts w:ascii="Arial" w:hAnsi="Arial" w:eastAsia="Arial" w:cs="Arial"/>
          <w:noProof w:val="0"/>
          <w:sz w:val="22"/>
          <w:szCs w:val="22"/>
          <w:lang w:val="en-GB"/>
        </w:rPr>
        <w:t>,</w:t>
      </w:r>
      <w:r w:rsidRPr="796ADDB1" w:rsidR="275E1E0D">
        <w:rPr>
          <w:rFonts w:ascii="Arial" w:hAnsi="Arial" w:eastAsia="Arial" w:cs="Arial"/>
          <w:noProof w:val="0"/>
          <w:sz w:val="22"/>
          <w:szCs w:val="22"/>
          <w:lang w:val="en-GB"/>
        </w:rPr>
        <w:t>’</w:t>
      </w:r>
      <w:r w:rsidRPr="796ADDB1" w:rsidR="6DF9C252">
        <w:rPr>
          <w:rFonts w:ascii="Arial" w:hAnsi="Arial" w:eastAsia="Arial" w:cs="Arial"/>
          <w:noProof w:val="0"/>
          <w:sz w:val="22"/>
          <w:szCs w:val="22"/>
          <w:lang w:val="en-GB"/>
        </w:rPr>
        <w:t xml:space="preserve"> </w:t>
      </w:r>
      <w:r w:rsidRPr="796ADDB1" w:rsidR="6C8D3301">
        <w:rPr>
          <w:rFonts w:ascii="Arial" w:hAnsi="Arial" w:eastAsia="Arial" w:cs="Arial"/>
          <w:noProof w:val="0"/>
          <w:sz w:val="22"/>
          <w:szCs w:val="22"/>
          <w:lang w:val="en-GB"/>
        </w:rPr>
        <w:t>F</w:t>
      </w:r>
      <w:r w:rsidRPr="796ADDB1" w:rsidR="3F709EEA">
        <w:rPr>
          <w:rFonts w:ascii="Arial" w:hAnsi="Arial" w:eastAsia="Arial" w:cs="Arial"/>
          <w:noProof w:val="0"/>
          <w:sz w:val="22"/>
          <w:szCs w:val="22"/>
          <w:lang w:val="en-GB"/>
        </w:rPr>
        <w:t xml:space="preserve">aculty of </w:t>
      </w:r>
      <w:r w:rsidRPr="796ADDB1" w:rsidR="2491E82F">
        <w:rPr>
          <w:rFonts w:ascii="Arial" w:hAnsi="Arial" w:eastAsia="Arial" w:cs="Arial"/>
          <w:noProof w:val="0"/>
          <w:sz w:val="22"/>
          <w:szCs w:val="22"/>
          <w:lang w:val="en-GB"/>
        </w:rPr>
        <w:t>P</w:t>
      </w:r>
      <w:r w:rsidRPr="796ADDB1" w:rsidR="3F709EEA">
        <w:rPr>
          <w:rFonts w:ascii="Arial" w:hAnsi="Arial" w:eastAsia="Arial" w:cs="Arial"/>
          <w:noProof w:val="0"/>
          <w:sz w:val="22"/>
          <w:szCs w:val="22"/>
          <w:lang w:val="en-GB"/>
        </w:rPr>
        <w:t xml:space="preserve">ublic </w:t>
      </w:r>
      <w:r w:rsidRPr="796ADDB1" w:rsidR="40B4F0D6">
        <w:rPr>
          <w:rFonts w:ascii="Arial" w:hAnsi="Arial" w:eastAsia="Arial" w:cs="Arial"/>
          <w:noProof w:val="0"/>
          <w:sz w:val="22"/>
          <w:szCs w:val="22"/>
          <w:lang w:val="en-GB"/>
        </w:rPr>
        <w:t>H</w:t>
      </w:r>
      <w:r w:rsidRPr="796ADDB1" w:rsidR="3F709EEA">
        <w:rPr>
          <w:rFonts w:ascii="Arial" w:hAnsi="Arial" w:eastAsia="Arial" w:cs="Arial"/>
          <w:noProof w:val="0"/>
          <w:sz w:val="22"/>
          <w:szCs w:val="22"/>
          <w:lang w:val="en-GB"/>
        </w:rPr>
        <w:t>ealth:</w:t>
      </w:r>
      <w:r w:rsidRPr="796ADDB1" w:rsidR="3F709EEA">
        <w:rPr>
          <w:rFonts w:ascii="Arial" w:hAnsi="Arial" w:eastAsia="Arial" w:cs="Arial"/>
          <w:noProof w:val="0"/>
          <w:sz w:val="22"/>
          <w:szCs w:val="22"/>
          <w:lang w:val="en-GB"/>
        </w:rPr>
        <w:t xml:space="preserve"> </w:t>
      </w:r>
      <w:r w:rsidRPr="796ADDB1" w:rsidR="6DF9C252">
        <w:rPr>
          <w:rFonts w:ascii="Arial" w:hAnsi="Arial" w:eastAsia="Arial" w:cs="Arial"/>
          <w:i w:val="0"/>
          <w:iCs w:val="0"/>
          <w:noProof w:val="0"/>
          <w:sz w:val="22"/>
          <w:szCs w:val="22"/>
          <w:lang w:val="en-GB"/>
        </w:rPr>
        <w:t>Health Knowledge</w:t>
      </w:r>
      <w:r w:rsidRPr="796ADDB1" w:rsidR="6DF9C252">
        <w:rPr>
          <w:rFonts w:ascii="Arial" w:hAnsi="Arial" w:eastAsia="Arial" w:cs="Arial"/>
          <w:i w:val="0"/>
          <w:iCs w:val="0"/>
          <w:noProof w:val="0"/>
          <w:sz w:val="22"/>
          <w:szCs w:val="22"/>
          <w:lang w:val="en-GB"/>
        </w:rPr>
        <w:t>.</w:t>
      </w:r>
      <w:r w:rsidRPr="796ADDB1" w:rsidR="6DF9C252">
        <w:rPr>
          <w:rFonts w:ascii="Arial" w:hAnsi="Arial" w:eastAsia="Arial" w:cs="Arial"/>
          <w:noProof w:val="0"/>
          <w:sz w:val="22"/>
          <w:szCs w:val="22"/>
          <w:lang w:val="en-GB"/>
        </w:rPr>
        <w:t xml:space="preserve"> Available at: </w:t>
      </w:r>
      <w:hyperlink r:id="Raa7f155c7f294755">
        <w:r w:rsidRPr="796ADDB1" w:rsidR="6DF9C252">
          <w:rPr>
            <w:rStyle w:val="Hyperlink"/>
            <w:rFonts w:ascii="Arial" w:hAnsi="Arial" w:eastAsia="Arial" w:cs="Arial"/>
            <w:noProof w:val="0"/>
            <w:sz w:val="22"/>
            <w:szCs w:val="22"/>
            <w:lang w:val="en-GB"/>
          </w:rPr>
          <w:t>https://www.healthknowledge.org.uk/public-health-textbook/medical-sociology-policy-economics/4a-concepts-health-illness</w:t>
        </w:r>
      </w:hyperlink>
      <w:r w:rsidRPr="796ADDB1" w:rsidR="6DF9C252">
        <w:rPr>
          <w:rFonts w:ascii="Arial" w:hAnsi="Arial" w:eastAsia="Arial" w:cs="Arial"/>
          <w:noProof w:val="0"/>
          <w:sz w:val="22"/>
          <w:szCs w:val="22"/>
          <w:lang w:val="en-GB"/>
        </w:rPr>
        <w:t xml:space="preserve"> (Accessed: 30 January 2024).</w:t>
      </w:r>
    </w:p>
    <w:p w:rsidR="6688CE63" w:rsidP="796ADDB1" w:rsidRDefault="6688CE63" w14:paraId="0FE7FACE" w14:textId="46FE7ACA">
      <w:pPr>
        <w:spacing w:before="240" w:beforeAutospacing="off" w:after="240" w:afterAutospacing="off" w:line="360" w:lineRule="auto"/>
        <w:ind w:left="-20" w:right="-20" w:hanging="567"/>
        <w:jc w:val="both"/>
        <w:rPr>
          <w:rFonts w:ascii="Arial" w:hAnsi="Arial" w:eastAsia="Arial" w:cs="Arial"/>
          <w:i w:val="0"/>
          <w:iCs w:val="0"/>
          <w:noProof w:val="0"/>
          <w:sz w:val="22"/>
          <w:szCs w:val="22"/>
          <w:lang w:val="en-GB"/>
        </w:rPr>
      </w:pPr>
      <w:r w:rsidRPr="796ADDB1" w:rsidR="62B365D6">
        <w:rPr>
          <w:rFonts w:ascii="Arial" w:hAnsi="Arial" w:eastAsia="Arial" w:cs="Arial"/>
          <w:noProof w:val="0"/>
          <w:sz w:val="22"/>
          <w:szCs w:val="22"/>
          <w:lang w:val="en-GB"/>
        </w:rPr>
        <w:t xml:space="preserve">    </w:t>
      </w:r>
      <w:r w:rsidRPr="796ADDB1" w:rsidR="777FC844">
        <w:rPr>
          <w:rFonts w:ascii="Arial" w:hAnsi="Arial" w:eastAsia="Arial" w:cs="Arial"/>
          <w:noProof w:val="0"/>
          <w:sz w:val="22"/>
          <w:szCs w:val="22"/>
          <w:lang w:val="en-GB"/>
        </w:rPr>
        <w:t xml:space="preserve">  </w:t>
      </w:r>
      <w:r w:rsidRPr="796ADDB1" w:rsidR="6430C2B4">
        <w:rPr>
          <w:rFonts w:ascii="Arial" w:hAnsi="Arial" w:eastAsia="Arial" w:cs="Arial"/>
          <w:noProof w:val="0"/>
          <w:sz w:val="22"/>
          <w:szCs w:val="22"/>
          <w:lang w:val="en-GB"/>
        </w:rPr>
        <w:t xml:space="preserve">Michaelson, Charles Seaford, </w:t>
      </w:r>
      <w:r w:rsidRPr="796ADDB1" w:rsidR="6430C2B4">
        <w:rPr>
          <w:rFonts w:ascii="Arial" w:hAnsi="Arial" w:eastAsia="Arial" w:cs="Arial"/>
          <w:noProof w:val="0"/>
          <w:sz w:val="22"/>
          <w:szCs w:val="22"/>
          <w:lang w:val="en-GB"/>
        </w:rPr>
        <w:t>Saamah</w:t>
      </w:r>
      <w:r w:rsidRPr="796ADDB1" w:rsidR="6430C2B4">
        <w:rPr>
          <w:rFonts w:ascii="Arial" w:hAnsi="Arial" w:eastAsia="Arial" w:cs="Arial"/>
          <w:noProof w:val="0"/>
          <w:sz w:val="22"/>
          <w:szCs w:val="22"/>
          <w:lang w:val="en-GB"/>
        </w:rPr>
        <w:t xml:space="preserve"> Abdallah, J. and Marks, N. (2014)</w:t>
      </w:r>
      <w:r w:rsidRPr="796ADDB1" w:rsidR="6430C2B4">
        <w:rPr>
          <w:rFonts w:ascii="Arial" w:hAnsi="Arial" w:eastAsia="Arial" w:cs="Arial"/>
          <w:i w:val="1"/>
          <w:iCs w:val="1"/>
          <w:noProof w:val="0"/>
          <w:sz w:val="22"/>
          <w:szCs w:val="22"/>
          <w:lang w:val="en-GB"/>
        </w:rPr>
        <w:t xml:space="preserve"> ‘Measuring what matters’,</w:t>
      </w:r>
      <w:r w:rsidRPr="796ADDB1" w:rsidR="6430C2B4">
        <w:rPr>
          <w:rFonts w:ascii="Arial" w:hAnsi="Arial" w:eastAsia="Arial" w:cs="Arial"/>
          <w:noProof w:val="0"/>
          <w:sz w:val="22"/>
          <w:szCs w:val="22"/>
          <w:lang w:val="en-GB"/>
        </w:rPr>
        <w:t xml:space="preserve"> </w:t>
      </w:r>
      <w:r w:rsidRPr="796ADDB1" w:rsidR="6430C2B4">
        <w:rPr>
          <w:rFonts w:ascii="Arial" w:hAnsi="Arial" w:eastAsia="Arial" w:cs="Arial"/>
          <w:i w:val="0"/>
          <w:iCs w:val="0"/>
          <w:noProof w:val="0"/>
          <w:sz w:val="22"/>
          <w:szCs w:val="22"/>
          <w:lang w:val="en-GB"/>
        </w:rPr>
        <w:t>Wellbeing</w:t>
      </w:r>
      <w:r w:rsidRPr="796ADDB1" w:rsidR="6430C2B4">
        <w:rPr>
          <w:rFonts w:ascii="Arial" w:hAnsi="Arial" w:eastAsia="Arial" w:cs="Arial"/>
          <w:i w:val="0"/>
          <w:iCs w:val="0"/>
          <w:noProof w:val="0"/>
          <w:sz w:val="22"/>
          <w:szCs w:val="22"/>
          <w:lang w:val="en-GB"/>
        </w:rPr>
        <w:t>, pp. 1–38. doi:10.1002/9781118539415.wbwell052.</w:t>
      </w:r>
    </w:p>
    <w:p w:rsidR="05EFFAF5" w:rsidP="796ADDB1" w:rsidRDefault="05EFFAF5" w14:paraId="5A256953" w14:textId="2CAB5557">
      <w:pPr>
        <w:pStyle w:val="Normal"/>
        <w:spacing w:before="240" w:beforeAutospacing="off" w:after="240" w:afterAutospacing="off" w:line="360" w:lineRule="auto"/>
        <w:ind w:left="0" w:hanging="0"/>
        <w:jc w:val="both"/>
        <w:rPr>
          <w:rFonts w:ascii="Arial" w:hAnsi="Arial" w:eastAsia="Arial" w:cs="Arial"/>
          <w:noProof w:val="0"/>
          <w:sz w:val="22"/>
          <w:szCs w:val="22"/>
          <w:lang w:val="en-GB"/>
        </w:rPr>
      </w:pPr>
      <w:r w:rsidRPr="796ADDB1" w:rsidR="23F1C08F">
        <w:rPr>
          <w:rFonts w:ascii="Arial" w:hAnsi="Arial" w:eastAsia="Arial" w:cs="Arial"/>
          <w:noProof w:val="0"/>
          <w:sz w:val="22"/>
          <w:szCs w:val="22"/>
          <w:lang w:val="en-GB"/>
        </w:rPr>
        <w:t xml:space="preserve">NHS Choice (2022), </w:t>
      </w:r>
      <w:r w:rsidRPr="796ADDB1" w:rsidR="23F1C08F">
        <w:rPr>
          <w:rFonts w:ascii="Arial" w:hAnsi="Arial" w:eastAsia="Arial" w:cs="Arial"/>
          <w:i w:val="1"/>
          <w:iCs w:val="1"/>
          <w:noProof w:val="0"/>
          <w:sz w:val="22"/>
          <w:szCs w:val="22"/>
          <w:lang w:val="en-GB"/>
        </w:rPr>
        <w:t>‘Health Survey</w:t>
      </w:r>
      <w:r w:rsidRPr="796ADDB1" w:rsidR="3B4E7529">
        <w:rPr>
          <w:rFonts w:ascii="Arial" w:hAnsi="Arial" w:eastAsia="Arial" w:cs="Arial"/>
          <w:i w:val="1"/>
          <w:iCs w:val="1"/>
          <w:noProof w:val="0"/>
          <w:sz w:val="22"/>
          <w:szCs w:val="22"/>
          <w:lang w:val="en-GB"/>
        </w:rPr>
        <w:t xml:space="preserve"> for England,2021 part 1: Smoking,’</w:t>
      </w:r>
      <w:r w:rsidRPr="796ADDB1" w:rsidR="427420D7">
        <w:rPr>
          <w:rFonts w:ascii="Arial" w:hAnsi="Arial" w:eastAsia="Arial" w:cs="Arial"/>
          <w:i w:val="1"/>
          <w:iCs w:val="1"/>
          <w:noProof w:val="0"/>
          <w:sz w:val="22"/>
          <w:szCs w:val="22"/>
          <w:lang w:val="en-GB"/>
        </w:rPr>
        <w:t xml:space="preserve"> </w:t>
      </w:r>
      <w:r w:rsidRPr="796ADDB1" w:rsidR="427420D7">
        <w:rPr>
          <w:rFonts w:ascii="Arial" w:hAnsi="Arial" w:eastAsia="Arial" w:cs="Arial"/>
          <w:noProof w:val="0"/>
          <w:sz w:val="22"/>
          <w:szCs w:val="22"/>
          <w:lang w:val="en-GB"/>
        </w:rPr>
        <w:t xml:space="preserve">Available at: </w:t>
      </w:r>
      <w:hyperlink r:id="R3a50d2904b534c19">
        <w:r w:rsidRPr="796ADDB1" w:rsidR="427420D7">
          <w:rPr>
            <w:rStyle w:val="Hyperlink"/>
            <w:rFonts w:ascii="Arial" w:hAnsi="Arial" w:eastAsia="Arial" w:cs="Arial"/>
            <w:noProof w:val="0"/>
            <w:sz w:val="22"/>
            <w:szCs w:val="22"/>
            <w:lang w:val="en-GB"/>
          </w:rPr>
          <w:t>https://digital.nhs.uk/data-and-information/publications/statistical/health-survey-for-england/2021/part-1-smoking</w:t>
        </w:r>
      </w:hyperlink>
      <w:r w:rsidRPr="796ADDB1" w:rsidR="427420D7">
        <w:rPr>
          <w:rFonts w:ascii="Arial" w:hAnsi="Arial" w:eastAsia="Arial" w:cs="Arial"/>
          <w:noProof w:val="0"/>
          <w:sz w:val="22"/>
          <w:szCs w:val="22"/>
          <w:lang w:val="en-GB"/>
        </w:rPr>
        <w:t xml:space="preserve"> (Accessed: 25 February 2024).</w:t>
      </w:r>
    </w:p>
    <w:p w:rsidR="51D1CF19" w:rsidP="51D1CF19" w:rsidRDefault="51D1CF19" w14:paraId="64E1BA89" w14:textId="3E0236BD">
      <w:pPr>
        <w:pStyle w:val="Normal"/>
        <w:spacing w:before="240" w:beforeAutospacing="off" w:after="240" w:afterAutospacing="off" w:line="360" w:lineRule="auto"/>
        <w:ind w:left="567" w:hanging="567"/>
        <w:jc w:val="both"/>
        <w:rPr>
          <w:rFonts w:ascii="Arial" w:hAnsi="Arial" w:eastAsia="Arial" w:cs="Arial"/>
          <w:noProof w:val="0"/>
          <w:sz w:val="22"/>
          <w:szCs w:val="22"/>
          <w:lang w:val="en-GB"/>
        </w:rPr>
      </w:pPr>
    </w:p>
    <w:p w:rsidR="624E25B2" w:rsidP="796ADDB1" w:rsidRDefault="624E25B2" w14:paraId="3C2CFCB8" w14:textId="0B9DE6BC">
      <w:pPr>
        <w:pStyle w:val="Normal"/>
        <w:spacing w:before="240" w:beforeAutospacing="off" w:after="240" w:afterAutospacing="off" w:line="360" w:lineRule="auto"/>
        <w:ind w:left="567" w:hanging="567"/>
        <w:jc w:val="both"/>
        <w:rPr>
          <w:rFonts w:ascii="Arial" w:hAnsi="Arial" w:eastAsia="Arial" w:cs="Arial"/>
          <w:b w:val="0"/>
          <w:bCs w:val="0"/>
          <w:i w:val="0"/>
          <w:iCs w:val="0"/>
          <w:caps w:val="0"/>
          <w:smallCaps w:val="0"/>
          <w:noProof w:val="0"/>
          <w:color w:val="222222"/>
          <w:sz w:val="22"/>
          <w:szCs w:val="22"/>
          <w:lang w:val="en-GB"/>
        </w:rPr>
      </w:pPr>
      <w:r w:rsidRPr="796ADDB1" w:rsidR="7F9B05BB">
        <w:rPr>
          <w:rFonts w:ascii="Arial" w:hAnsi="Arial" w:eastAsia="Arial" w:cs="Arial"/>
          <w:b w:val="0"/>
          <w:bCs w:val="0"/>
          <w:i w:val="0"/>
          <w:iCs w:val="0"/>
          <w:caps w:val="0"/>
          <w:smallCaps w:val="0"/>
          <w:noProof w:val="0"/>
          <w:color w:val="222222"/>
          <w:sz w:val="22"/>
          <w:szCs w:val="22"/>
          <w:lang w:val="en-GB"/>
        </w:rPr>
        <w:t>Nunes, A.R., Lee, K. and O'Riordan, T.</w:t>
      </w:r>
      <w:r w:rsidRPr="796ADDB1" w:rsidR="0FD033EA">
        <w:rPr>
          <w:rFonts w:ascii="Arial" w:hAnsi="Arial" w:eastAsia="Arial" w:cs="Arial"/>
          <w:b w:val="0"/>
          <w:bCs w:val="0"/>
          <w:i w:val="0"/>
          <w:iCs w:val="0"/>
          <w:caps w:val="0"/>
          <w:smallCaps w:val="0"/>
          <w:noProof w:val="0"/>
          <w:color w:val="222222"/>
          <w:sz w:val="22"/>
          <w:szCs w:val="22"/>
          <w:lang w:val="en-GB"/>
        </w:rPr>
        <w:t xml:space="preserve"> (</w:t>
      </w:r>
      <w:r w:rsidRPr="796ADDB1" w:rsidR="7F9B05BB">
        <w:rPr>
          <w:rFonts w:ascii="Arial" w:hAnsi="Arial" w:eastAsia="Arial" w:cs="Arial"/>
          <w:b w:val="0"/>
          <w:bCs w:val="0"/>
          <w:i w:val="0"/>
          <w:iCs w:val="0"/>
          <w:caps w:val="0"/>
          <w:smallCaps w:val="0"/>
          <w:noProof w:val="0"/>
          <w:color w:val="222222"/>
          <w:sz w:val="22"/>
          <w:szCs w:val="22"/>
          <w:lang w:val="en-GB"/>
        </w:rPr>
        <w:t>2016</w:t>
      </w:r>
      <w:r w:rsidRPr="796ADDB1" w:rsidR="265E0D98">
        <w:rPr>
          <w:rFonts w:ascii="Arial" w:hAnsi="Arial" w:eastAsia="Arial" w:cs="Arial"/>
          <w:b w:val="0"/>
          <w:bCs w:val="0"/>
          <w:i w:val="0"/>
          <w:iCs w:val="0"/>
          <w:caps w:val="0"/>
          <w:smallCaps w:val="0"/>
          <w:noProof w:val="0"/>
          <w:color w:val="222222"/>
          <w:sz w:val="22"/>
          <w:szCs w:val="22"/>
          <w:lang w:val="en-GB"/>
        </w:rPr>
        <w:t>),</w:t>
      </w:r>
      <w:r w:rsidRPr="796ADDB1" w:rsidR="7F9B05BB">
        <w:rPr>
          <w:rFonts w:ascii="Arial" w:hAnsi="Arial" w:eastAsia="Arial" w:cs="Arial"/>
          <w:b w:val="0"/>
          <w:bCs w:val="0"/>
          <w:i w:val="0"/>
          <w:iCs w:val="0"/>
          <w:caps w:val="0"/>
          <w:smallCaps w:val="0"/>
          <w:noProof w:val="0"/>
          <w:color w:val="222222"/>
          <w:sz w:val="22"/>
          <w:szCs w:val="22"/>
          <w:lang w:val="en-GB"/>
        </w:rPr>
        <w:t xml:space="preserve"> </w:t>
      </w:r>
      <w:r w:rsidRPr="796ADDB1" w:rsidR="35FA788B">
        <w:rPr>
          <w:rFonts w:ascii="Arial" w:hAnsi="Arial" w:eastAsia="Arial" w:cs="Arial"/>
          <w:b w:val="0"/>
          <w:bCs w:val="0"/>
          <w:i w:val="0"/>
          <w:iCs w:val="0"/>
          <w:caps w:val="0"/>
          <w:smallCaps w:val="0"/>
          <w:noProof w:val="0"/>
          <w:color w:val="222222"/>
          <w:sz w:val="22"/>
          <w:szCs w:val="22"/>
          <w:lang w:val="en-GB"/>
        </w:rPr>
        <w:t>‘</w:t>
      </w:r>
      <w:r w:rsidRPr="796ADDB1" w:rsidR="7F9B05BB">
        <w:rPr>
          <w:rFonts w:ascii="Arial" w:hAnsi="Arial" w:eastAsia="Arial" w:cs="Arial"/>
          <w:b w:val="0"/>
          <w:bCs w:val="0"/>
          <w:i w:val="1"/>
          <w:iCs w:val="1"/>
          <w:caps w:val="0"/>
          <w:smallCaps w:val="0"/>
          <w:noProof w:val="0"/>
          <w:color w:val="222222"/>
          <w:sz w:val="22"/>
          <w:szCs w:val="22"/>
          <w:lang w:val="en-GB"/>
        </w:rPr>
        <w:t>The importance of an integrating framework for achieving the Sustainable Development Goals: the example of health and well-being.</w:t>
      </w:r>
      <w:r w:rsidRPr="796ADDB1" w:rsidR="6550B272">
        <w:rPr>
          <w:rFonts w:ascii="Arial" w:hAnsi="Arial" w:eastAsia="Arial" w:cs="Arial"/>
          <w:b w:val="0"/>
          <w:bCs w:val="0"/>
          <w:i w:val="1"/>
          <w:iCs w:val="1"/>
          <w:caps w:val="0"/>
          <w:smallCaps w:val="0"/>
          <w:noProof w:val="0"/>
          <w:color w:val="222222"/>
          <w:sz w:val="22"/>
          <w:szCs w:val="22"/>
          <w:lang w:val="en-GB"/>
        </w:rPr>
        <w:t>’</w:t>
      </w:r>
      <w:r w:rsidRPr="796ADDB1" w:rsidR="7F9B05BB">
        <w:rPr>
          <w:rFonts w:ascii="Arial" w:hAnsi="Arial" w:eastAsia="Arial" w:cs="Arial"/>
          <w:b w:val="0"/>
          <w:bCs w:val="0"/>
          <w:i w:val="1"/>
          <w:iCs w:val="1"/>
          <w:caps w:val="0"/>
          <w:smallCaps w:val="0"/>
          <w:noProof w:val="0"/>
          <w:color w:val="222222"/>
          <w:sz w:val="22"/>
          <w:szCs w:val="22"/>
          <w:lang w:val="en-GB"/>
        </w:rPr>
        <w:t xml:space="preserve"> </w:t>
      </w:r>
      <w:r w:rsidRPr="796ADDB1" w:rsidR="7F9B05BB">
        <w:rPr>
          <w:rFonts w:ascii="Arial" w:hAnsi="Arial" w:eastAsia="Arial" w:cs="Arial"/>
          <w:b w:val="0"/>
          <w:bCs w:val="0"/>
          <w:i w:val="0"/>
          <w:iCs w:val="0"/>
          <w:caps w:val="0"/>
          <w:smallCaps w:val="0"/>
          <w:noProof w:val="0"/>
          <w:color w:val="222222"/>
          <w:sz w:val="22"/>
          <w:szCs w:val="22"/>
          <w:lang w:val="en-GB"/>
        </w:rPr>
        <w:t>BMJ global health</w:t>
      </w:r>
      <w:r w:rsidRPr="796ADDB1" w:rsidR="7F9B05BB">
        <w:rPr>
          <w:rFonts w:ascii="Arial" w:hAnsi="Arial" w:eastAsia="Arial" w:cs="Arial"/>
          <w:b w:val="0"/>
          <w:bCs w:val="0"/>
          <w:i w:val="0"/>
          <w:iCs w:val="0"/>
          <w:caps w:val="0"/>
          <w:smallCaps w:val="0"/>
          <w:noProof w:val="0"/>
          <w:color w:val="222222"/>
          <w:sz w:val="22"/>
          <w:szCs w:val="22"/>
          <w:lang w:val="en-GB"/>
        </w:rPr>
        <w:t xml:space="preserve">, </w:t>
      </w:r>
      <w:r w:rsidRPr="796ADDB1" w:rsidR="7F9B05BB">
        <w:rPr>
          <w:rFonts w:ascii="Arial" w:hAnsi="Arial" w:eastAsia="Arial" w:cs="Arial"/>
          <w:b w:val="0"/>
          <w:bCs w:val="0"/>
          <w:i w:val="0"/>
          <w:iCs w:val="0"/>
          <w:caps w:val="0"/>
          <w:smallCaps w:val="0"/>
          <w:noProof w:val="0"/>
          <w:color w:val="222222"/>
          <w:sz w:val="22"/>
          <w:szCs w:val="22"/>
          <w:lang w:val="en-GB"/>
        </w:rPr>
        <w:t>1</w:t>
      </w:r>
      <w:r w:rsidRPr="796ADDB1" w:rsidR="7F9B05BB">
        <w:rPr>
          <w:rFonts w:ascii="Arial" w:hAnsi="Arial" w:eastAsia="Arial" w:cs="Arial"/>
          <w:b w:val="0"/>
          <w:bCs w:val="0"/>
          <w:i w:val="0"/>
          <w:iCs w:val="0"/>
          <w:caps w:val="0"/>
          <w:smallCaps w:val="0"/>
          <w:noProof w:val="0"/>
          <w:color w:val="222222"/>
          <w:sz w:val="22"/>
          <w:szCs w:val="22"/>
          <w:lang w:val="en-GB"/>
        </w:rPr>
        <w:t>(3).</w:t>
      </w:r>
    </w:p>
    <w:p w:rsidR="5C9CE8B8" w:rsidP="796ADDB1" w:rsidRDefault="5C9CE8B8" w14:paraId="61B508BA" w14:textId="603AE1D1">
      <w:pPr>
        <w:spacing w:line="360" w:lineRule="auto"/>
        <w:ind w:left="-20" w:right="-20" w:hanging="567"/>
        <w:jc w:val="both"/>
        <w:rPr>
          <w:rFonts w:ascii="Arial" w:hAnsi="Arial" w:eastAsia="Arial" w:cs="Arial"/>
          <w:i w:val="0"/>
          <w:iCs w:val="0"/>
          <w:noProof w:val="0"/>
          <w:sz w:val="22"/>
          <w:szCs w:val="22"/>
          <w:lang w:val="en-GB"/>
        </w:rPr>
      </w:pPr>
      <w:r w:rsidRPr="796ADDB1" w:rsidR="21D54CCC">
        <w:rPr>
          <w:rFonts w:ascii="Arial" w:hAnsi="Arial" w:eastAsia="Arial" w:cs="Arial"/>
          <w:noProof w:val="0"/>
          <w:sz w:val="22"/>
          <w:szCs w:val="22"/>
          <w:lang w:val="en-GB"/>
        </w:rPr>
        <w:t xml:space="preserve">         </w:t>
      </w:r>
      <w:r w:rsidRPr="796ADDB1" w:rsidR="77A86C9B">
        <w:rPr>
          <w:rFonts w:ascii="Arial" w:hAnsi="Arial" w:eastAsia="Arial" w:cs="Arial"/>
          <w:noProof w:val="0"/>
          <w:sz w:val="22"/>
          <w:szCs w:val="22"/>
          <w:lang w:val="en-GB"/>
        </w:rPr>
        <w:t xml:space="preserve">Poznyak, V. (2018) </w:t>
      </w:r>
      <w:r w:rsidRPr="796ADDB1" w:rsidR="77A86C9B">
        <w:rPr>
          <w:rFonts w:ascii="Arial" w:hAnsi="Arial" w:eastAsia="Arial" w:cs="Arial"/>
          <w:i w:val="1"/>
          <w:iCs w:val="1"/>
          <w:noProof w:val="0"/>
          <w:sz w:val="22"/>
          <w:szCs w:val="22"/>
          <w:lang w:val="en-GB"/>
        </w:rPr>
        <w:t>‘World Health Organization Guidelines for the treatment of substance use disorders and comorbid conditions*’,</w:t>
      </w:r>
      <w:r w:rsidRPr="796ADDB1" w:rsidR="77A86C9B">
        <w:rPr>
          <w:rFonts w:ascii="Arial" w:hAnsi="Arial" w:eastAsia="Arial" w:cs="Arial"/>
          <w:noProof w:val="0"/>
          <w:sz w:val="22"/>
          <w:szCs w:val="22"/>
          <w:lang w:val="en-GB"/>
        </w:rPr>
        <w:t xml:space="preserve"> </w:t>
      </w:r>
      <w:r w:rsidRPr="796ADDB1" w:rsidR="77A86C9B">
        <w:rPr>
          <w:rFonts w:ascii="Arial" w:hAnsi="Arial" w:eastAsia="Arial" w:cs="Arial"/>
          <w:noProof w:val="0"/>
          <w:sz w:val="22"/>
          <w:szCs w:val="22"/>
          <w:lang w:val="en-GB"/>
        </w:rPr>
        <w:t>Revista</w:t>
      </w:r>
      <w:r w:rsidRPr="796ADDB1" w:rsidR="77A86C9B">
        <w:rPr>
          <w:rFonts w:ascii="Arial" w:hAnsi="Arial" w:eastAsia="Arial" w:cs="Arial"/>
          <w:noProof w:val="0"/>
          <w:sz w:val="22"/>
          <w:szCs w:val="22"/>
          <w:lang w:val="en-GB"/>
        </w:rPr>
        <w:t xml:space="preserve"> Internacional de </w:t>
      </w:r>
      <w:r w:rsidRPr="796ADDB1" w:rsidR="77A86C9B">
        <w:rPr>
          <w:rFonts w:ascii="Arial" w:hAnsi="Arial" w:eastAsia="Arial" w:cs="Arial"/>
          <w:noProof w:val="0"/>
          <w:sz w:val="22"/>
          <w:szCs w:val="22"/>
          <w:lang w:val="en-GB"/>
        </w:rPr>
        <w:t>Investigación</w:t>
      </w:r>
      <w:r w:rsidRPr="796ADDB1" w:rsidR="77A86C9B">
        <w:rPr>
          <w:rFonts w:ascii="Arial" w:hAnsi="Arial" w:eastAsia="Arial" w:cs="Arial"/>
          <w:noProof w:val="0"/>
          <w:sz w:val="22"/>
          <w:szCs w:val="22"/>
          <w:lang w:val="en-GB"/>
        </w:rPr>
        <w:t xml:space="preserve"> </w:t>
      </w:r>
      <w:r w:rsidRPr="796ADDB1" w:rsidR="77A86C9B">
        <w:rPr>
          <w:rFonts w:ascii="Arial" w:hAnsi="Arial" w:eastAsia="Arial" w:cs="Arial"/>
          <w:noProof w:val="0"/>
          <w:sz w:val="22"/>
          <w:szCs w:val="22"/>
          <w:lang w:val="en-GB"/>
        </w:rPr>
        <w:t>en</w:t>
      </w:r>
      <w:r w:rsidRPr="796ADDB1" w:rsidR="77A86C9B">
        <w:rPr>
          <w:rFonts w:ascii="Arial" w:hAnsi="Arial" w:eastAsia="Arial" w:cs="Arial"/>
          <w:noProof w:val="0"/>
          <w:sz w:val="22"/>
          <w:szCs w:val="22"/>
          <w:lang w:val="en-GB"/>
        </w:rPr>
        <w:t xml:space="preserve"> </w:t>
      </w:r>
      <w:r w:rsidRPr="796ADDB1" w:rsidR="77A86C9B">
        <w:rPr>
          <w:rFonts w:ascii="Arial" w:hAnsi="Arial" w:eastAsia="Arial" w:cs="Arial"/>
          <w:noProof w:val="0"/>
          <w:sz w:val="22"/>
          <w:szCs w:val="22"/>
          <w:lang w:val="en-GB"/>
        </w:rPr>
        <w:t>Adicciones</w:t>
      </w:r>
      <w:r w:rsidRPr="796ADDB1" w:rsidR="77A86C9B">
        <w:rPr>
          <w:rFonts w:ascii="Arial" w:hAnsi="Arial" w:eastAsia="Arial" w:cs="Arial"/>
          <w:noProof w:val="0"/>
          <w:sz w:val="22"/>
          <w:szCs w:val="22"/>
          <w:lang w:val="en-GB"/>
        </w:rPr>
        <w:t>, 4(1), pp. 1–3. doi:10.28931/riiad.2018.1.01.</w:t>
      </w:r>
    </w:p>
    <w:p w:rsidR="5C9CE8B8" w:rsidP="796ADDB1" w:rsidRDefault="5C9CE8B8" w14:paraId="60861E2A" w14:textId="345AAB93">
      <w:pPr>
        <w:pStyle w:val="Normal"/>
        <w:spacing w:before="240" w:beforeAutospacing="off" w:after="240" w:afterAutospacing="off" w:line="360" w:lineRule="auto"/>
        <w:ind w:left="567" w:hanging="567"/>
        <w:jc w:val="both"/>
        <w:rPr>
          <w:rFonts w:ascii="Arial" w:hAnsi="Arial" w:eastAsia="Arial" w:cs="Arial"/>
          <w:noProof w:val="0"/>
          <w:sz w:val="22"/>
          <w:szCs w:val="22"/>
          <w:lang w:val="en-GB"/>
        </w:rPr>
      </w:pPr>
      <w:r w:rsidRPr="796ADDB1" w:rsidR="04759964">
        <w:rPr>
          <w:rFonts w:ascii="Arial" w:hAnsi="Arial" w:eastAsia="Arial" w:cs="Arial"/>
          <w:noProof w:val="0"/>
          <w:sz w:val="22"/>
          <w:szCs w:val="22"/>
          <w:lang w:val="en-GB"/>
        </w:rPr>
        <w:t>RUH.NHS, (2020), ‘</w:t>
      </w:r>
      <w:r w:rsidRPr="796ADDB1" w:rsidR="04759964">
        <w:rPr>
          <w:rFonts w:ascii="Arial" w:hAnsi="Arial" w:eastAsia="Arial" w:cs="Arial"/>
          <w:i w:val="1"/>
          <w:iCs w:val="1"/>
          <w:noProof w:val="0"/>
          <w:sz w:val="22"/>
          <w:szCs w:val="22"/>
          <w:lang w:val="en-GB"/>
        </w:rPr>
        <w:t>Sustainable Development Management Plan 2020 - 2025</w:t>
      </w:r>
      <w:r w:rsidRPr="796ADDB1" w:rsidR="04759964">
        <w:rPr>
          <w:rFonts w:ascii="Arial" w:hAnsi="Arial" w:eastAsia="Arial" w:cs="Arial"/>
          <w:noProof w:val="0"/>
          <w:sz w:val="22"/>
          <w:szCs w:val="22"/>
          <w:lang w:val="en-GB"/>
        </w:rPr>
        <w:t xml:space="preserve">.’ Available at: </w:t>
      </w:r>
      <w:hyperlink r:id="Rfea58e049aea4888">
        <w:r w:rsidRPr="796ADDB1" w:rsidR="04759964">
          <w:rPr>
            <w:rStyle w:val="Hyperlink"/>
            <w:rFonts w:ascii="Arial" w:hAnsi="Arial" w:eastAsia="Arial" w:cs="Arial"/>
            <w:noProof w:val="0"/>
            <w:sz w:val="22"/>
            <w:szCs w:val="22"/>
            <w:lang w:val="en-GB"/>
          </w:rPr>
          <w:t>https://ruh.nhs.uk/get_involved/sustainability/documents/Sustainable_Development_Management_Plan.pdf</w:t>
        </w:r>
      </w:hyperlink>
      <w:r w:rsidRPr="796ADDB1" w:rsidR="04759964">
        <w:rPr>
          <w:rFonts w:ascii="Arial" w:hAnsi="Arial" w:eastAsia="Arial" w:cs="Arial"/>
          <w:noProof w:val="0"/>
          <w:sz w:val="22"/>
          <w:szCs w:val="22"/>
          <w:lang w:val="en-GB"/>
        </w:rPr>
        <w:t xml:space="preserve"> (Accessed: 17 March 2024).</w:t>
      </w:r>
    </w:p>
    <w:p w:rsidR="5C9CE8B8" w:rsidP="796ADDB1" w:rsidRDefault="5C9CE8B8" w14:paraId="5F48381C" w14:textId="6B18DA29">
      <w:pPr>
        <w:pStyle w:val="Normal"/>
        <w:spacing w:before="240" w:beforeAutospacing="off" w:after="240" w:afterAutospacing="off" w:line="360" w:lineRule="auto"/>
        <w:ind w:left="567" w:hanging="567"/>
        <w:jc w:val="both"/>
        <w:rPr>
          <w:rFonts w:ascii="Arial" w:hAnsi="Arial" w:eastAsia="Arial" w:cs="Arial"/>
          <w:noProof w:val="0"/>
          <w:sz w:val="22"/>
          <w:szCs w:val="22"/>
          <w:lang w:val="en-GB"/>
        </w:rPr>
      </w:pPr>
      <w:r w:rsidRPr="796ADDB1" w:rsidR="3273B7E9">
        <w:rPr>
          <w:rFonts w:ascii="Arial" w:hAnsi="Arial" w:eastAsia="Arial" w:cs="Arial"/>
          <w:b w:val="0"/>
          <w:bCs w:val="0"/>
          <w:i w:val="0"/>
          <w:iCs w:val="0"/>
          <w:caps w:val="0"/>
          <w:smallCaps w:val="0"/>
          <w:noProof w:val="0"/>
          <w:color w:val="222222"/>
          <w:sz w:val="22"/>
          <w:szCs w:val="22"/>
          <w:lang w:val="en-GB"/>
        </w:rPr>
        <w:t xml:space="preserve">Smith, S.G. and </w:t>
      </w:r>
      <w:r w:rsidRPr="796ADDB1" w:rsidR="3273B7E9">
        <w:rPr>
          <w:rFonts w:ascii="Arial" w:hAnsi="Arial" w:eastAsia="Arial" w:cs="Arial"/>
          <w:b w:val="0"/>
          <w:bCs w:val="0"/>
          <w:i w:val="0"/>
          <w:iCs w:val="0"/>
          <w:caps w:val="0"/>
          <w:smallCaps w:val="0"/>
          <w:noProof w:val="0"/>
          <w:color w:val="222222"/>
          <w:sz w:val="22"/>
          <w:szCs w:val="22"/>
          <w:lang w:val="en-GB"/>
        </w:rPr>
        <w:t>Sinkford</w:t>
      </w:r>
      <w:r w:rsidRPr="796ADDB1" w:rsidR="3273B7E9">
        <w:rPr>
          <w:rFonts w:ascii="Arial" w:hAnsi="Arial" w:eastAsia="Arial" w:cs="Arial"/>
          <w:b w:val="0"/>
          <w:bCs w:val="0"/>
          <w:i w:val="0"/>
          <w:iCs w:val="0"/>
          <w:caps w:val="0"/>
          <w:smallCaps w:val="0"/>
          <w:noProof w:val="0"/>
          <w:color w:val="222222"/>
          <w:sz w:val="22"/>
          <w:szCs w:val="22"/>
          <w:lang w:val="en-GB"/>
        </w:rPr>
        <w:t>, J.C.</w:t>
      </w:r>
      <w:r w:rsidRPr="796ADDB1" w:rsidR="2E5FF7FC">
        <w:rPr>
          <w:rFonts w:ascii="Arial" w:hAnsi="Arial" w:eastAsia="Arial" w:cs="Arial"/>
          <w:b w:val="0"/>
          <w:bCs w:val="0"/>
          <w:i w:val="0"/>
          <w:iCs w:val="0"/>
          <w:caps w:val="0"/>
          <w:smallCaps w:val="0"/>
          <w:noProof w:val="0"/>
          <w:color w:val="222222"/>
          <w:sz w:val="22"/>
          <w:szCs w:val="22"/>
          <w:lang w:val="en-GB"/>
        </w:rPr>
        <w:t xml:space="preserve"> (</w:t>
      </w:r>
      <w:r w:rsidRPr="796ADDB1" w:rsidR="3273B7E9">
        <w:rPr>
          <w:rFonts w:ascii="Arial" w:hAnsi="Arial" w:eastAsia="Arial" w:cs="Arial"/>
          <w:b w:val="0"/>
          <w:bCs w:val="0"/>
          <w:i w:val="0"/>
          <w:iCs w:val="0"/>
          <w:caps w:val="0"/>
          <w:smallCaps w:val="0"/>
          <w:noProof w:val="0"/>
          <w:color w:val="222222"/>
          <w:sz w:val="22"/>
          <w:szCs w:val="22"/>
          <w:lang w:val="en-GB"/>
        </w:rPr>
        <w:t>2022</w:t>
      </w:r>
      <w:r w:rsidRPr="796ADDB1" w:rsidR="22C7BFFA">
        <w:rPr>
          <w:rFonts w:ascii="Arial" w:hAnsi="Arial" w:eastAsia="Arial" w:cs="Arial"/>
          <w:b w:val="0"/>
          <w:bCs w:val="0"/>
          <w:i w:val="0"/>
          <w:iCs w:val="0"/>
          <w:caps w:val="0"/>
          <w:smallCaps w:val="0"/>
          <w:noProof w:val="0"/>
          <w:color w:val="222222"/>
          <w:sz w:val="22"/>
          <w:szCs w:val="22"/>
          <w:lang w:val="en-GB"/>
        </w:rPr>
        <w:t>),</w:t>
      </w:r>
      <w:r w:rsidRPr="796ADDB1" w:rsidR="3273B7E9">
        <w:rPr>
          <w:rFonts w:ascii="Arial" w:hAnsi="Arial" w:eastAsia="Arial" w:cs="Arial"/>
          <w:b w:val="0"/>
          <w:bCs w:val="0"/>
          <w:i w:val="0"/>
          <w:iCs w:val="0"/>
          <w:caps w:val="0"/>
          <w:smallCaps w:val="0"/>
          <w:noProof w:val="0"/>
          <w:color w:val="222222"/>
          <w:sz w:val="22"/>
          <w:szCs w:val="22"/>
          <w:lang w:val="en-GB"/>
        </w:rPr>
        <w:t xml:space="preserve"> </w:t>
      </w:r>
      <w:r w:rsidRPr="796ADDB1" w:rsidR="58E9AAC9">
        <w:rPr>
          <w:rFonts w:ascii="Arial" w:hAnsi="Arial" w:eastAsia="Arial" w:cs="Arial"/>
          <w:b w:val="0"/>
          <w:bCs w:val="0"/>
          <w:i w:val="1"/>
          <w:iCs w:val="1"/>
          <w:caps w:val="0"/>
          <w:smallCaps w:val="0"/>
          <w:noProof w:val="0"/>
          <w:color w:val="222222"/>
          <w:sz w:val="22"/>
          <w:szCs w:val="22"/>
          <w:lang w:val="en-GB"/>
        </w:rPr>
        <w:t>‘</w:t>
      </w:r>
      <w:r w:rsidRPr="796ADDB1" w:rsidR="3273B7E9">
        <w:rPr>
          <w:rFonts w:ascii="Arial" w:hAnsi="Arial" w:eastAsia="Arial" w:cs="Arial"/>
          <w:b w:val="0"/>
          <w:bCs w:val="0"/>
          <w:i w:val="1"/>
          <w:iCs w:val="1"/>
          <w:caps w:val="0"/>
          <w:smallCaps w:val="0"/>
          <w:noProof w:val="0"/>
          <w:color w:val="222222"/>
          <w:sz w:val="22"/>
          <w:szCs w:val="22"/>
          <w:lang w:val="en-GB"/>
        </w:rPr>
        <w:t>Gender equality in the 21st century: Overcoming barriers to women's leadership in global health.</w:t>
      </w:r>
      <w:r w:rsidRPr="796ADDB1" w:rsidR="0080C2A1">
        <w:rPr>
          <w:rFonts w:ascii="Arial" w:hAnsi="Arial" w:eastAsia="Arial" w:cs="Arial"/>
          <w:b w:val="0"/>
          <w:bCs w:val="0"/>
          <w:i w:val="1"/>
          <w:iCs w:val="1"/>
          <w:caps w:val="0"/>
          <w:smallCaps w:val="0"/>
          <w:noProof w:val="0"/>
          <w:color w:val="222222"/>
          <w:sz w:val="22"/>
          <w:szCs w:val="22"/>
          <w:lang w:val="en-GB"/>
        </w:rPr>
        <w:t>’</w:t>
      </w:r>
      <w:r w:rsidRPr="796ADDB1" w:rsidR="3273B7E9">
        <w:rPr>
          <w:rFonts w:ascii="Arial" w:hAnsi="Arial" w:eastAsia="Arial" w:cs="Arial"/>
          <w:b w:val="0"/>
          <w:bCs w:val="0"/>
          <w:i w:val="1"/>
          <w:iCs w:val="1"/>
          <w:caps w:val="0"/>
          <w:smallCaps w:val="0"/>
          <w:noProof w:val="0"/>
          <w:color w:val="222222"/>
          <w:sz w:val="22"/>
          <w:szCs w:val="22"/>
          <w:lang w:val="en-GB"/>
        </w:rPr>
        <w:t xml:space="preserve"> </w:t>
      </w:r>
      <w:r w:rsidRPr="796ADDB1" w:rsidR="3273B7E9">
        <w:rPr>
          <w:rFonts w:ascii="Arial" w:hAnsi="Arial" w:eastAsia="Arial" w:cs="Arial"/>
          <w:b w:val="0"/>
          <w:bCs w:val="0"/>
          <w:i w:val="0"/>
          <w:iCs w:val="0"/>
          <w:caps w:val="0"/>
          <w:smallCaps w:val="0"/>
          <w:noProof w:val="0"/>
          <w:color w:val="222222"/>
          <w:sz w:val="22"/>
          <w:szCs w:val="22"/>
          <w:lang w:val="en-GB"/>
        </w:rPr>
        <w:t>Journal of Dental Education</w:t>
      </w:r>
      <w:r w:rsidRPr="796ADDB1" w:rsidR="3273B7E9">
        <w:rPr>
          <w:rFonts w:ascii="Arial" w:hAnsi="Arial" w:eastAsia="Arial" w:cs="Arial"/>
          <w:b w:val="0"/>
          <w:bCs w:val="0"/>
          <w:i w:val="0"/>
          <w:iCs w:val="0"/>
          <w:caps w:val="0"/>
          <w:smallCaps w:val="0"/>
          <w:noProof w:val="0"/>
          <w:color w:val="222222"/>
          <w:sz w:val="22"/>
          <w:szCs w:val="22"/>
          <w:lang w:val="en-GB"/>
        </w:rPr>
        <w:t xml:space="preserve">, </w:t>
      </w:r>
      <w:r w:rsidRPr="796ADDB1" w:rsidR="3273B7E9">
        <w:rPr>
          <w:rFonts w:ascii="Arial" w:hAnsi="Arial" w:eastAsia="Arial" w:cs="Arial"/>
          <w:b w:val="0"/>
          <w:bCs w:val="0"/>
          <w:i w:val="0"/>
          <w:iCs w:val="0"/>
          <w:caps w:val="0"/>
          <w:smallCaps w:val="0"/>
          <w:noProof w:val="0"/>
          <w:color w:val="222222"/>
          <w:sz w:val="22"/>
          <w:szCs w:val="22"/>
          <w:lang w:val="en-GB"/>
        </w:rPr>
        <w:t>86</w:t>
      </w:r>
      <w:r w:rsidRPr="796ADDB1" w:rsidR="3273B7E9">
        <w:rPr>
          <w:rFonts w:ascii="Arial" w:hAnsi="Arial" w:eastAsia="Arial" w:cs="Arial"/>
          <w:b w:val="0"/>
          <w:bCs w:val="0"/>
          <w:i w:val="0"/>
          <w:iCs w:val="0"/>
          <w:caps w:val="0"/>
          <w:smallCaps w:val="0"/>
          <w:noProof w:val="0"/>
          <w:color w:val="222222"/>
          <w:sz w:val="22"/>
          <w:szCs w:val="22"/>
          <w:lang w:val="en-GB"/>
        </w:rPr>
        <w:t>(9), pp.1144-1173.</w:t>
      </w:r>
    </w:p>
    <w:p w:rsidR="5C9CE8B8" w:rsidP="796ADDB1" w:rsidRDefault="5C9CE8B8" w14:paraId="24117EBE" w14:textId="20976370">
      <w:pPr>
        <w:pStyle w:val="Normal"/>
        <w:spacing w:before="240" w:beforeAutospacing="off" w:after="240" w:afterAutospacing="off" w:line="360" w:lineRule="auto"/>
        <w:ind w:left="567" w:hanging="567"/>
        <w:jc w:val="both"/>
        <w:rPr>
          <w:rFonts w:ascii="Arial" w:hAnsi="Arial" w:eastAsia="Arial" w:cs="Arial"/>
          <w:noProof w:val="0"/>
          <w:sz w:val="22"/>
          <w:szCs w:val="22"/>
          <w:lang w:val="en-GB"/>
        </w:rPr>
      </w:pPr>
      <w:r w:rsidRPr="796ADDB1" w:rsidR="79D464C4">
        <w:rPr>
          <w:rFonts w:ascii="Arial" w:hAnsi="Arial" w:eastAsia="Arial" w:cs="Arial"/>
          <w:i w:val="0"/>
          <w:iCs w:val="0"/>
          <w:noProof w:val="0"/>
          <w:sz w:val="22"/>
          <w:szCs w:val="22"/>
          <w:lang w:val="en-GB"/>
        </w:rPr>
        <w:t>The UK report</w:t>
      </w:r>
      <w:r w:rsidRPr="796ADDB1" w:rsidR="79D464C4">
        <w:rPr>
          <w:rFonts w:ascii="Arial" w:hAnsi="Arial" w:eastAsia="Arial" w:cs="Arial"/>
          <w:i w:val="0"/>
          <w:iCs w:val="0"/>
          <w:noProof w:val="0"/>
          <w:sz w:val="22"/>
          <w:szCs w:val="22"/>
          <w:lang w:val="en-GB"/>
        </w:rPr>
        <w:t xml:space="preserve"> (2017)</w:t>
      </w:r>
      <w:r w:rsidRPr="796ADDB1" w:rsidR="79D464C4">
        <w:rPr>
          <w:rFonts w:ascii="Arial" w:hAnsi="Arial" w:eastAsia="Arial" w:cs="Arial"/>
          <w:noProof w:val="0"/>
          <w:sz w:val="22"/>
          <w:szCs w:val="22"/>
          <w:lang w:val="en-GB"/>
        </w:rPr>
        <w:t>, ‘</w:t>
      </w:r>
      <w:r w:rsidRPr="796ADDB1" w:rsidR="79D464C4">
        <w:rPr>
          <w:rFonts w:ascii="Arial" w:hAnsi="Arial" w:eastAsia="Arial" w:cs="Arial"/>
          <w:i w:val="1"/>
          <w:iCs w:val="1"/>
          <w:noProof w:val="0"/>
          <w:sz w:val="22"/>
          <w:szCs w:val="22"/>
          <w:lang w:val="en-GB"/>
        </w:rPr>
        <w:t>Implementation of Sustainable Development Goal 5 in the UK</w:t>
      </w:r>
      <w:r w:rsidRPr="796ADDB1" w:rsidR="79D464C4">
        <w:rPr>
          <w:rFonts w:ascii="Arial" w:hAnsi="Arial" w:eastAsia="Arial" w:cs="Arial"/>
          <w:noProof w:val="0"/>
          <w:sz w:val="22"/>
          <w:szCs w:val="22"/>
          <w:lang w:val="en-GB"/>
        </w:rPr>
        <w:t xml:space="preserve">.’ Available at: </w:t>
      </w:r>
      <w:hyperlink r:id="Re9778e70070a4391">
        <w:r w:rsidRPr="796ADDB1" w:rsidR="79D464C4">
          <w:rPr>
            <w:rStyle w:val="Hyperlink"/>
            <w:rFonts w:ascii="Arial" w:hAnsi="Arial" w:eastAsia="Arial" w:cs="Arial"/>
            <w:noProof w:val="0"/>
            <w:sz w:val="22"/>
            <w:szCs w:val="22"/>
            <w:lang w:val="en-GB"/>
          </w:rPr>
          <w:t>https://publications.parliament.uk/pa/cm201617/cmselect/cmwomeq/885/885.pdf</w:t>
        </w:r>
      </w:hyperlink>
      <w:r w:rsidRPr="796ADDB1" w:rsidR="79D464C4">
        <w:rPr>
          <w:rFonts w:ascii="Arial" w:hAnsi="Arial" w:eastAsia="Arial" w:cs="Arial"/>
          <w:noProof w:val="0"/>
          <w:sz w:val="22"/>
          <w:szCs w:val="22"/>
          <w:lang w:val="en-GB"/>
        </w:rPr>
        <w:t xml:space="preserve"> (Accessed: 26 February 2024).</w:t>
      </w:r>
    </w:p>
    <w:p w:rsidR="796ADDB1" w:rsidP="796ADDB1" w:rsidRDefault="796ADDB1" w14:paraId="69E65F1C" w14:textId="6C6E2746">
      <w:pPr>
        <w:pStyle w:val="Normal"/>
        <w:spacing w:before="240" w:beforeAutospacing="off" w:after="240" w:afterAutospacing="off" w:line="360" w:lineRule="auto"/>
        <w:ind w:left="567" w:hanging="567"/>
        <w:jc w:val="both"/>
        <w:rPr>
          <w:rFonts w:ascii="Arial" w:hAnsi="Arial" w:eastAsia="Arial" w:cs="Arial"/>
          <w:i w:val="0"/>
          <w:iCs w:val="0"/>
          <w:noProof w:val="0"/>
          <w:sz w:val="22"/>
          <w:szCs w:val="22"/>
          <w:lang w:val="en-GB"/>
        </w:rPr>
      </w:pPr>
    </w:p>
    <w:p w:rsidR="618F27BD" w:rsidP="796ADDB1" w:rsidRDefault="618F27BD" w14:paraId="284B8403" w14:textId="4EB3D223">
      <w:pPr>
        <w:pStyle w:val="Normal"/>
        <w:spacing w:before="240" w:beforeAutospacing="off" w:after="240" w:afterAutospacing="off" w:line="360" w:lineRule="auto"/>
        <w:ind w:left="0" w:hanging="0"/>
        <w:jc w:val="both"/>
        <w:rPr>
          <w:rFonts w:ascii="Arial" w:hAnsi="Arial" w:eastAsia="Arial" w:cs="Arial"/>
          <w:i w:val="0"/>
          <w:iCs w:val="0"/>
          <w:noProof w:val="0"/>
          <w:sz w:val="22"/>
          <w:szCs w:val="22"/>
          <w:lang w:val="en-GB"/>
        </w:rPr>
      </w:pPr>
      <w:r w:rsidRPr="796ADDB1" w:rsidR="4B870981">
        <w:rPr>
          <w:rFonts w:ascii="Arial" w:hAnsi="Arial" w:eastAsia="Arial" w:cs="Arial"/>
          <w:i w:val="0"/>
          <w:iCs w:val="0"/>
          <w:noProof w:val="0"/>
          <w:sz w:val="22"/>
          <w:szCs w:val="22"/>
          <w:lang w:val="en-GB"/>
        </w:rPr>
        <w:t>T</w:t>
      </w:r>
      <w:r w:rsidRPr="796ADDB1" w:rsidR="09FF556A">
        <w:rPr>
          <w:rFonts w:ascii="Arial" w:hAnsi="Arial" w:eastAsia="Arial" w:cs="Arial"/>
          <w:i w:val="0"/>
          <w:iCs w:val="0"/>
          <w:noProof w:val="0"/>
          <w:sz w:val="22"/>
          <w:szCs w:val="22"/>
          <w:lang w:val="en-GB"/>
        </w:rPr>
        <w:t>he health foundation, (2018),’</w:t>
      </w:r>
      <w:r w:rsidRPr="796ADDB1" w:rsidR="09FF556A">
        <w:rPr>
          <w:rFonts w:ascii="Arial" w:hAnsi="Arial" w:eastAsia="Arial" w:cs="Arial"/>
          <w:i w:val="1"/>
          <w:iCs w:val="1"/>
          <w:noProof w:val="0"/>
          <w:sz w:val="22"/>
          <w:szCs w:val="22"/>
          <w:lang w:val="en-GB"/>
        </w:rPr>
        <w:t>what makes us healthy</w:t>
      </w:r>
      <w:r w:rsidRPr="796ADDB1" w:rsidR="438A84DD">
        <w:rPr>
          <w:rFonts w:ascii="Arial" w:hAnsi="Arial" w:eastAsia="Arial" w:cs="Arial"/>
          <w:i w:val="1"/>
          <w:iCs w:val="1"/>
          <w:noProof w:val="0"/>
          <w:sz w:val="22"/>
          <w:szCs w:val="22"/>
          <w:lang w:val="en-GB"/>
        </w:rPr>
        <w:t>?’</w:t>
      </w:r>
      <w:r w:rsidRPr="796ADDB1" w:rsidR="09FF556A">
        <w:rPr>
          <w:rFonts w:ascii="Arial" w:hAnsi="Arial" w:eastAsia="Arial" w:cs="Arial"/>
          <w:noProof w:val="0"/>
          <w:sz w:val="22"/>
          <w:szCs w:val="22"/>
          <w:lang w:val="en-GB"/>
        </w:rPr>
        <w:t xml:space="preserve">. Available at: </w:t>
      </w:r>
      <w:hyperlink r:id="R37da9850cd384083">
        <w:r w:rsidRPr="796ADDB1" w:rsidR="09FF556A">
          <w:rPr>
            <w:rStyle w:val="Hyperlink"/>
            <w:rFonts w:ascii="Arial" w:hAnsi="Arial" w:eastAsia="Arial" w:cs="Arial"/>
            <w:noProof w:val="0"/>
            <w:sz w:val="22"/>
            <w:szCs w:val="22"/>
            <w:lang w:val="en-GB"/>
          </w:rPr>
          <w:t>https://www.health.org.uk/sites/default/files/What-makes-us-healthy-quick-guide.pdf</w:t>
        </w:r>
      </w:hyperlink>
      <w:r w:rsidRPr="796ADDB1" w:rsidR="09FF556A">
        <w:rPr>
          <w:rFonts w:ascii="Arial" w:hAnsi="Arial" w:eastAsia="Arial" w:cs="Arial"/>
          <w:noProof w:val="0"/>
          <w:sz w:val="22"/>
          <w:szCs w:val="22"/>
          <w:lang w:val="en-GB"/>
        </w:rPr>
        <w:t xml:space="preserve"> (Acc</w:t>
      </w:r>
      <w:r w:rsidRPr="796ADDB1" w:rsidR="09FF556A">
        <w:rPr>
          <w:rFonts w:ascii="Arial" w:hAnsi="Arial" w:eastAsia="Arial" w:cs="Arial"/>
          <w:i w:val="0"/>
          <w:iCs w:val="0"/>
          <w:noProof w:val="0"/>
          <w:sz w:val="22"/>
          <w:szCs w:val="22"/>
          <w:lang w:val="en-GB"/>
        </w:rPr>
        <w:t>essed: 27 January 2024).</w:t>
      </w:r>
    </w:p>
    <w:p w:rsidR="212FD956" w:rsidP="51D1CF19" w:rsidRDefault="212FD956" w14:paraId="6B573FD8" w14:textId="70F1B7FC">
      <w:pPr>
        <w:pStyle w:val="Normal"/>
        <w:spacing w:line="360" w:lineRule="auto"/>
        <w:ind w:left="-20" w:right="-20" w:hanging="567"/>
        <w:jc w:val="both"/>
        <w:rPr>
          <w:rFonts w:ascii="Arial" w:hAnsi="Arial" w:eastAsia="Arial" w:cs="Arial"/>
          <w:noProof w:val="0"/>
          <w:sz w:val="22"/>
          <w:szCs w:val="22"/>
          <w:lang w:val="en-GB"/>
        </w:rPr>
      </w:pPr>
      <w:r w:rsidRPr="796ADDB1" w:rsidR="0D0E3343">
        <w:rPr>
          <w:rFonts w:ascii="Arial" w:hAnsi="Arial" w:eastAsia="Arial" w:cs="Arial"/>
          <w:i w:val="0"/>
          <w:iCs w:val="0"/>
          <w:noProof w:val="0"/>
          <w:sz w:val="22"/>
          <w:szCs w:val="22"/>
          <w:lang w:val="en-GB"/>
        </w:rPr>
        <w:t xml:space="preserve">     </w:t>
      </w:r>
      <w:r w:rsidRPr="796ADDB1" w:rsidR="0D0E3343">
        <w:rPr>
          <w:rFonts w:ascii="Arial" w:hAnsi="Arial" w:eastAsia="Arial" w:cs="Arial"/>
          <w:i w:val="0"/>
          <w:iCs w:val="0"/>
          <w:noProof w:val="0"/>
          <w:sz w:val="22"/>
          <w:szCs w:val="22"/>
          <w:lang w:val="en-GB"/>
        </w:rPr>
        <w:t xml:space="preserve"> Sustainable Development Goal 3, </w:t>
      </w:r>
      <w:r w:rsidRPr="796ADDB1" w:rsidR="6BFA791C">
        <w:rPr>
          <w:rFonts w:ascii="Arial" w:hAnsi="Arial" w:eastAsia="Arial" w:cs="Arial"/>
          <w:i w:val="0"/>
          <w:iCs w:val="0"/>
          <w:noProof w:val="0"/>
          <w:sz w:val="22"/>
          <w:szCs w:val="22"/>
          <w:lang w:val="en-GB"/>
        </w:rPr>
        <w:t xml:space="preserve">Indicator 3.5.1 </w:t>
      </w:r>
      <w:r w:rsidRPr="796ADDB1" w:rsidR="6BFA791C">
        <w:rPr>
          <w:rFonts w:ascii="Arial" w:hAnsi="Arial" w:eastAsia="Arial" w:cs="Arial"/>
          <w:i w:val="0"/>
          <w:iCs w:val="0"/>
          <w:noProof w:val="0"/>
          <w:sz w:val="22"/>
          <w:szCs w:val="22"/>
          <w:lang w:val="en-GB"/>
        </w:rPr>
        <w:t>(2023</w:t>
      </w:r>
      <w:r w:rsidRPr="796ADDB1" w:rsidR="76A93BC8">
        <w:rPr>
          <w:rFonts w:ascii="Arial" w:hAnsi="Arial" w:eastAsia="Arial" w:cs="Arial"/>
          <w:i w:val="0"/>
          <w:iCs w:val="0"/>
          <w:noProof w:val="0"/>
          <w:sz w:val="22"/>
          <w:szCs w:val="22"/>
          <w:lang w:val="en-GB"/>
        </w:rPr>
        <w:t>a</w:t>
      </w:r>
      <w:r w:rsidRPr="796ADDB1" w:rsidR="6BFA791C">
        <w:rPr>
          <w:rFonts w:ascii="Arial" w:hAnsi="Arial" w:eastAsia="Arial" w:cs="Arial"/>
          <w:i w:val="0"/>
          <w:iCs w:val="0"/>
          <w:noProof w:val="0"/>
          <w:sz w:val="22"/>
          <w:szCs w:val="22"/>
          <w:lang w:val="en-GB"/>
        </w:rPr>
        <w:t>)</w:t>
      </w:r>
      <w:r w:rsidRPr="796ADDB1" w:rsidR="44E0E73B">
        <w:rPr>
          <w:rFonts w:ascii="Arial" w:hAnsi="Arial" w:eastAsia="Arial" w:cs="Arial"/>
          <w:noProof w:val="0"/>
          <w:sz w:val="22"/>
          <w:szCs w:val="22"/>
          <w:lang w:val="en-GB"/>
        </w:rPr>
        <w:t>,</w:t>
      </w:r>
      <w:r w:rsidRPr="796ADDB1" w:rsidR="6BFA791C">
        <w:rPr>
          <w:rFonts w:ascii="Arial" w:hAnsi="Arial" w:eastAsia="Arial" w:cs="Arial"/>
          <w:noProof w:val="0"/>
          <w:sz w:val="22"/>
          <w:szCs w:val="22"/>
          <w:lang w:val="en-GB"/>
        </w:rPr>
        <w:t xml:space="preserve"> </w:t>
      </w:r>
      <w:r w:rsidRPr="796ADDB1" w:rsidR="00FFC505">
        <w:rPr>
          <w:rFonts w:ascii="Arial" w:hAnsi="Arial" w:eastAsia="Arial" w:cs="Arial"/>
          <w:noProof w:val="0"/>
          <w:sz w:val="22"/>
          <w:szCs w:val="22"/>
          <w:lang w:val="en-GB"/>
        </w:rPr>
        <w:t>‘</w:t>
      </w:r>
      <w:r w:rsidRPr="796ADDB1" w:rsidR="6BFA791C">
        <w:rPr>
          <w:rFonts w:ascii="Arial" w:hAnsi="Arial" w:eastAsia="Arial" w:cs="Arial"/>
          <w:i w:val="1"/>
          <w:iCs w:val="1"/>
          <w:noProof w:val="0"/>
          <w:sz w:val="22"/>
          <w:szCs w:val="22"/>
          <w:lang w:val="en-GB"/>
        </w:rPr>
        <w:t>Indicator 3.5.1 - Coverage of treatment interventions (pharmacological, psychosocial and rehabilitation and aftercare services) for substance use disorders - U.K</w:t>
      </w:r>
      <w:r w:rsidRPr="796ADDB1" w:rsidR="4C01A5DB">
        <w:rPr>
          <w:rFonts w:ascii="Arial" w:hAnsi="Arial" w:eastAsia="Arial" w:cs="Arial"/>
          <w:i w:val="1"/>
          <w:iCs w:val="1"/>
          <w:noProof w:val="0"/>
          <w:sz w:val="22"/>
          <w:szCs w:val="22"/>
          <w:lang w:val="en-GB"/>
        </w:rPr>
        <w:t>’</w:t>
      </w:r>
      <w:r w:rsidRPr="796ADDB1" w:rsidR="6BFA791C">
        <w:rPr>
          <w:rFonts w:ascii="Arial" w:hAnsi="Arial" w:eastAsia="Arial" w:cs="Arial"/>
          <w:i w:val="1"/>
          <w:iCs w:val="1"/>
          <w:noProof w:val="0"/>
          <w:sz w:val="22"/>
          <w:szCs w:val="22"/>
          <w:lang w:val="en-GB"/>
        </w:rPr>
        <w:t xml:space="preserve">. </w:t>
      </w:r>
      <w:r w:rsidRPr="796ADDB1" w:rsidR="6BFA791C">
        <w:rPr>
          <w:rFonts w:ascii="Arial" w:hAnsi="Arial" w:eastAsia="Arial" w:cs="Arial"/>
          <w:i w:val="0"/>
          <w:iCs w:val="0"/>
          <w:noProof w:val="0"/>
          <w:sz w:val="22"/>
          <w:szCs w:val="22"/>
          <w:lang w:val="en-GB"/>
        </w:rPr>
        <w:t>I</w:t>
      </w:r>
      <w:r w:rsidRPr="796ADDB1" w:rsidR="6BFA791C">
        <w:rPr>
          <w:rFonts w:ascii="Arial" w:hAnsi="Arial" w:eastAsia="Arial" w:cs="Arial"/>
          <w:i w:val="0"/>
          <w:iCs w:val="0"/>
          <w:noProof w:val="0"/>
          <w:sz w:val="22"/>
          <w:szCs w:val="22"/>
          <w:lang w:val="en-GB"/>
        </w:rPr>
        <w:t>ndicators</w:t>
      </w:r>
      <w:r w:rsidRPr="796ADDB1" w:rsidR="6BFA791C">
        <w:rPr>
          <w:rFonts w:ascii="Arial" w:hAnsi="Arial" w:eastAsia="Arial" w:cs="Arial"/>
          <w:i w:val="0"/>
          <w:iCs w:val="0"/>
          <w:noProof w:val="0"/>
          <w:sz w:val="22"/>
          <w:szCs w:val="22"/>
          <w:lang w:val="en-GB"/>
        </w:rPr>
        <w:t xml:space="preserve"> </w:t>
      </w:r>
      <w:r w:rsidRPr="796ADDB1" w:rsidR="6BFA791C">
        <w:rPr>
          <w:rFonts w:ascii="Arial" w:hAnsi="Arial" w:eastAsia="Arial" w:cs="Arial"/>
          <w:i w:val="0"/>
          <w:iCs w:val="0"/>
          <w:noProof w:val="0"/>
          <w:sz w:val="22"/>
          <w:szCs w:val="22"/>
          <w:lang w:val="en-GB"/>
        </w:rPr>
        <w:t>For</w:t>
      </w:r>
      <w:r w:rsidRPr="796ADDB1" w:rsidR="6BFA791C">
        <w:rPr>
          <w:rFonts w:ascii="Arial" w:hAnsi="Arial" w:eastAsia="Arial" w:cs="Arial"/>
          <w:i w:val="0"/>
          <w:iCs w:val="0"/>
          <w:noProof w:val="0"/>
          <w:sz w:val="22"/>
          <w:szCs w:val="22"/>
          <w:lang w:val="en-GB"/>
        </w:rPr>
        <w:t xml:space="preserve"> </w:t>
      </w:r>
      <w:r w:rsidRPr="796ADDB1" w:rsidR="6BFA791C">
        <w:rPr>
          <w:rFonts w:ascii="Arial" w:hAnsi="Arial" w:eastAsia="Arial" w:cs="Arial"/>
          <w:i w:val="0"/>
          <w:iCs w:val="0"/>
          <w:noProof w:val="0"/>
          <w:sz w:val="22"/>
          <w:szCs w:val="22"/>
          <w:lang w:val="en-GB"/>
        </w:rPr>
        <w:t>The</w:t>
      </w:r>
      <w:r w:rsidRPr="796ADDB1" w:rsidR="6BFA791C">
        <w:rPr>
          <w:rFonts w:ascii="Arial" w:hAnsi="Arial" w:eastAsia="Arial" w:cs="Arial"/>
          <w:i w:val="0"/>
          <w:iCs w:val="0"/>
          <w:noProof w:val="0"/>
          <w:sz w:val="22"/>
          <w:szCs w:val="22"/>
          <w:lang w:val="en-GB"/>
        </w:rPr>
        <w:t xml:space="preserve"> Sustainable Development Goals</w:t>
      </w:r>
      <w:r w:rsidRPr="796ADDB1" w:rsidR="6BFA791C">
        <w:rPr>
          <w:rFonts w:ascii="Arial" w:hAnsi="Arial" w:eastAsia="Arial" w:cs="Arial"/>
          <w:i w:val="0"/>
          <w:iCs w:val="0"/>
          <w:noProof w:val="0"/>
          <w:sz w:val="22"/>
          <w:szCs w:val="22"/>
          <w:lang w:val="en-GB"/>
        </w:rPr>
        <w:t>. Available at</w:t>
      </w:r>
      <w:r w:rsidRPr="796ADDB1" w:rsidR="6BFA791C">
        <w:rPr>
          <w:rFonts w:ascii="Arial" w:hAnsi="Arial" w:eastAsia="Arial" w:cs="Arial"/>
          <w:noProof w:val="0"/>
          <w:sz w:val="22"/>
          <w:szCs w:val="22"/>
          <w:lang w:val="en-GB"/>
        </w:rPr>
        <w:t xml:space="preserve">: </w:t>
      </w:r>
      <w:hyperlink r:id="R5bc8bd3438f44c81">
        <w:r w:rsidRPr="796ADDB1" w:rsidR="6BFA791C">
          <w:rPr>
            <w:rStyle w:val="Hyperlink"/>
            <w:rFonts w:ascii="Arial" w:hAnsi="Arial" w:eastAsia="Arial" w:cs="Arial"/>
            <w:noProof w:val="0"/>
            <w:sz w:val="22"/>
            <w:szCs w:val="22"/>
            <w:lang w:val="en-GB"/>
          </w:rPr>
          <w:t>https://sdgdata.gov.uk/3-5-1/</w:t>
        </w:r>
      </w:hyperlink>
      <w:r w:rsidRPr="796ADDB1" w:rsidR="6BFA791C">
        <w:rPr>
          <w:rFonts w:ascii="Arial" w:hAnsi="Arial" w:eastAsia="Arial" w:cs="Arial"/>
          <w:noProof w:val="0"/>
          <w:sz w:val="22"/>
          <w:szCs w:val="22"/>
          <w:lang w:val="en-GB"/>
        </w:rPr>
        <w:t xml:space="preserve"> (Accessed: 24 February 2024).</w:t>
      </w:r>
    </w:p>
    <w:p w:rsidR="6A4ED008" w:rsidP="796ADDB1" w:rsidRDefault="6A4ED008" w14:paraId="7D6460C5" w14:textId="26EAAA24">
      <w:pPr>
        <w:spacing w:before="240" w:beforeAutospacing="off" w:after="240" w:afterAutospacing="off" w:line="360" w:lineRule="auto"/>
        <w:ind w:left="-20" w:right="-20" w:hanging="567"/>
        <w:jc w:val="both"/>
        <w:rPr>
          <w:rFonts w:ascii="Arial" w:hAnsi="Arial" w:eastAsia="Arial" w:cs="Arial"/>
          <w:noProof w:val="0"/>
          <w:sz w:val="22"/>
          <w:szCs w:val="22"/>
          <w:lang w:val="en-GB"/>
        </w:rPr>
      </w:pPr>
      <w:r w:rsidRPr="796ADDB1" w:rsidR="71B29619">
        <w:rPr>
          <w:rFonts w:ascii="Arial" w:hAnsi="Arial" w:eastAsia="Arial" w:cs="Arial"/>
          <w:i w:val="0"/>
          <w:iCs w:val="0"/>
          <w:noProof w:val="0"/>
          <w:sz w:val="22"/>
          <w:szCs w:val="22"/>
          <w:lang w:val="en-GB"/>
        </w:rPr>
        <w:t xml:space="preserve">       </w:t>
      </w:r>
    </w:p>
    <w:p w:rsidR="6A4ED008" w:rsidP="51D1CF19" w:rsidRDefault="6A4ED008" w14:paraId="5673827B" w14:textId="60E5F86F">
      <w:pPr>
        <w:spacing w:before="240" w:beforeAutospacing="off" w:after="240" w:afterAutospacing="off" w:line="360" w:lineRule="auto"/>
        <w:ind w:left="-20" w:right="-20" w:hanging="567"/>
        <w:jc w:val="both"/>
        <w:rPr>
          <w:rFonts w:ascii="Arial" w:hAnsi="Arial" w:eastAsia="Arial" w:cs="Arial"/>
          <w:noProof w:val="0"/>
          <w:sz w:val="22"/>
          <w:szCs w:val="22"/>
          <w:lang w:val="en-GB"/>
        </w:rPr>
      </w:pPr>
      <w:r w:rsidRPr="796ADDB1" w:rsidR="71B29619">
        <w:rPr>
          <w:rFonts w:ascii="Arial" w:hAnsi="Arial" w:eastAsia="Arial" w:cs="Arial"/>
          <w:i w:val="0"/>
          <w:iCs w:val="0"/>
          <w:noProof w:val="0"/>
          <w:sz w:val="22"/>
          <w:szCs w:val="22"/>
          <w:lang w:val="en-GB"/>
        </w:rPr>
        <w:t xml:space="preserve">       </w:t>
      </w:r>
      <w:r w:rsidRPr="796ADDB1" w:rsidR="2910B068">
        <w:rPr>
          <w:rFonts w:ascii="Arial" w:hAnsi="Arial" w:eastAsia="Arial" w:cs="Arial"/>
          <w:i w:val="0"/>
          <w:iCs w:val="0"/>
          <w:noProof w:val="0"/>
          <w:sz w:val="22"/>
          <w:szCs w:val="22"/>
          <w:lang w:val="en-GB"/>
        </w:rPr>
        <w:t>UN W</w:t>
      </w:r>
      <w:r w:rsidRPr="796ADDB1" w:rsidR="2910B068">
        <w:rPr>
          <w:rFonts w:ascii="Arial" w:hAnsi="Arial" w:eastAsia="Arial" w:cs="Arial"/>
          <w:i w:val="0"/>
          <w:iCs w:val="0"/>
          <w:noProof w:val="0"/>
          <w:sz w:val="22"/>
          <w:szCs w:val="22"/>
          <w:lang w:val="en-GB"/>
        </w:rPr>
        <w:t>omen (2016)</w:t>
      </w:r>
      <w:r w:rsidRPr="796ADDB1" w:rsidR="2910B068">
        <w:rPr>
          <w:rFonts w:ascii="Arial" w:hAnsi="Arial" w:eastAsia="Arial" w:cs="Arial"/>
          <w:i w:val="1"/>
          <w:iCs w:val="1"/>
          <w:noProof w:val="0"/>
          <w:sz w:val="22"/>
          <w:szCs w:val="22"/>
          <w:lang w:val="en-GB"/>
        </w:rPr>
        <w:t xml:space="preserve">, ‘Convention on the elimination of all forms of discrimination against women (CEDAW). </w:t>
      </w:r>
      <w:r w:rsidRPr="796ADDB1" w:rsidR="2910B068">
        <w:rPr>
          <w:rFonts w:ascii="Arial" w:hAnsi="Arial" w:eastAsia="Arial" w:cs="Arial"/>
          <w:noProof w:val="0"/>
          <w:sz w:val="22"/>
          <w:szCs w:val="22"/>
          <w:lang w:val="en-GB"/>
        </w:rPr>
        <w:t xml:space="preserve">Available at: </w:t>
      </w:r>
      <w:hyperlink w:anchor=":~:text=The%20Convention%20on%20the%20Elimination,women’s%20and%20girls’%20equal%20rights" r:id="R96742ff8951645ff">
        <w:r w:rsidRPr="796ADDB1" w:rsidR="2910B068">
          <w:rPr>
            <w:rStyle w:val="Hyperlink"/>
            <w:rFonts w:ascii="Arial" w:hAnsi="Arial" w:eastAsia="Arial" w:cs="Arial"/>
            <w:noProof w:val="0"/>
            <w:sz w:val="22"/>
            <w:szCs w:val="22"/>
            <w:lang w:val="en-GB"/>
          </w:rPr>
          <w:t>https://www.unwomen.org/en/digital-library/publications/2016/12/cedaw-for-youth#:~:text=The%20Convention%20on%20the%20Elimination,women’s%20and%20girls’%20equal%20rights</w:t>
        </w:r>
      </w:hyperlink>
      <w:r w:rsidRPr="796ADDB1" w:rsidR="2910B068">
        <w:rPr>
          <w:rFonts w:ascii="Arial" w:hAnsi="Arial" w:eastAsia="Arial" w:cs="Arial"/>
          <w:noProof w:val="0"/>
          <w:sz w:val="22"/>
          <w:szCs w:val="22"/>
          <w:lang w:val="en-GB"/>
        </w:rPr>
        <w:t>. (Accessed: 26 February 2024).</w:t>
      </w:r>
    </w:p>
    <w:p w:rsidR="6A4ED008" w:rsidP="51D1CF19" w:rsidRDefault="6A4ED008" w14:paraId="20EB853F" w14:textId="7A30D63A">
      <w:pPr>
        <w:spacing w:before="240" w:beforeAutospacing="off" w:after="240" w:afterAutospacing="off" w:line="360" w:lineRule="auto"/>
        <w:ind w:left="-20" w:right="-20" w:hanging="567"/>
        <w:jc w:val="both"/>
        <w:rPr>
          <w:rFonts w:ascii="Arial" w:hAnsi="Arial" w:eastAsia="Arial" w:cs="Arial"/>
          <w:noProof w:val="0"/>
          <w:sz w:val="22"/>
          <w:szCs w:val="22"/>
          <w:lang w:val="en-GB"/>
        </w:rPr>
      </w:pPr>
      <w:r w:rsidRPr="796ADDB1" w:rsidR="4309DC1D">
        <w:rPr>
          <w:rFonts w:ascii="Arial" w:hAnsi="Arial" w:eastAsia="Arial" w:cs="Arial"/>
          <w:noProof w:val="0"/>
          <w:sz w:val="22"/>
          <w:szCs w:val="22"/>
          <w:lang w:val="en-GB"/>
        </w:rPr>
        <w:t xml:space="preserve">  </w:t>
      </w:r>
      <w:r w:rsidRPr="796ADDB1" w:rsidR="24556D76">
        <w:rPr>
          <w:rFonts w:ascii="Arial" w:hAnsi="Arial" w:eastAsia="Arial" w:cs="Arial"/>
          <w:noProof w:val="0"/>
          <w:sz w:val="22"/>
          <w:szCs w:val="22"/>
          <w:lang w:val="en-GB"/>
        </w:rPr>
        <w:t>UN Women (2022)</w:t>
      </w:r>
      <w:r w:rsidRPr="796ADDB1" w:rsidR="59FE023B">
        <w:rPr>
          <w:rFonts w:ascii="Arial" w:hAnsi="Arial" w:eastAsia="Arial" w:cs="Arial"/>
          <w:noProof w:val="0"/>
          <w:sz w:val="22"/>
          <w:szCs w:val="22"/>
          <w:lang w:val="en-GB"/>
        </w:rPr>
        <w:t>,</w:t>
      </w:r>
      <w:r w:rsidRPr="796ADDB1" w:rsidR="24556D76">
        <w:rPr>
          <w:rFonts w:ascii="Arial" w:hAnsi="Arial" w:eastAsia="Arial" w:cs="Arial"/>
          <w:noProof w:val="0"/>
          <w:sz w:val="22"/>
          <w:szCs w:val="22"/>
          <w:lang w:val="en-GB"/>
        </w:rPr>
        <w:t xml:space="preserve"> </w:t>
      </w:r>
      <w:r w:rsidRPr="796ADDB1" w:rsidR="06408FB5">
        <w:rPr>
          <w:rFonts w:ascii="Arial" w:hAnsi="Arial" w:eastAsia="Arial" w:cs="Arial"/>
          <w:noProof w:val="0"/>
          <w:sz w:val="22"/>
          <w:szCs w:val="22"/>
          <w:lang w:val="en-GB"/>
        </w:rPr>
        <w:t>‘</w:t>
      </w:r>
      <w:r w:rsidRPr="796ADDB1" w:rsidR="24556D76">
        <w:rPr>
          <w:rFonts w:ascii="Arial" w:hAnsi="Arial" w:eastAsia="Arial" w:cs="Arial"/>
          <w:i w:val="1"/>
          <w:iCs w:val="1"/>
          <w:noProof w:val="0"/>
          <w:sz w:val="22"/>
          <w:szCs w:val="22"/>
          <w:lang w:val="en-GB"/>
        </w:rPr>
        <w:t>A toolkit on paid and unpaid care work</w:t>
      </w:r>
      <w:r w:rsidRPr="796ADDB1" w:rsidR="24556D76">
        <w:rPr>
          <w:rFonts w:ascii="Arial" w:hAnsi="Arial" w:eastAsia="Arial" w:cs="Arial"/>
          <w:noProof w:val="0"/>
          <w:sz w:val="22"/>
          <w:szCs w:val="22"/>
          <w:lang w:val="en-GB"/>
        </w:rPr>
        <w:t>.</w:t>
      </w:r>
      <w:r w:rsidRPr="796ADDB1" w:rsidR="3F915363">
        <w:rPr>
          <w:rFonts w:ascii="Arial" w:hAnsi="Arial" w:eastAsia="Arial" w:cs="Arial"/>
          <w:noProof w:val="0"/>
          <w:sz w:val="22"/>
          <w:szCs w:val="22"/>
          <w:lang w:val="en-GB"/>
        </w:rPr>
        <w:t>’</w:t>
      </w:r>
      <w:r w:rsidRPr="796ADDB1" w:rsidR="24556D76">
        <w:rPr>
          <w:rFonts w:ascii="Arial" w:hAnsi="Arial" w:eastAsia="Arial" w:cs="Arial"/>
          <w:noProof w:val="0"/>
          <w:sz w:val="22"/>
          <w:szCs w:val="22"/>
          <w:lang w:val="en-GB"/>
        </w:rPr>
        <w:t xml:space="preserve"> Available at: </w:t>
      </w:r>
      <w:hyperlink r:id="Rf87cd925c34849c8">
        <w:r w:rsidRPr="796ADDB1" w:rsidR="24556D76">
          <w:rPr>
            <w:rStyle w:val="Hyperlink"/>
            <w:rFonts w:ascii="Arial" w:hAnsi="Arial" w:eastAsia="Arial" w:cs="Arial"/>
            <w:noProof w:val="0"/>
            <w:sz w:val="22"/>
            <w:szCs w:val="22"/>
            <w:lang w:val="en-GB"/>
          </w:rPr>
          <w:t>https://www.unwomen.org/sites/default/files/2022-06/A-toolkit-on-paid-and-unpaid-care-work-en.pdf</w:t>
        </w:r>
      </w:hyperlink>
      <w:r w:rsidRPr="796ADDB1" w:rsidR="24556D76">
        <w:rPr>
          <w:rFonts w:ascii="Arial" w:hAnsi="Arial" w:eastAsia="Arial" w:cs="Arial"/>
          <w:noProof w:val="0"/>
          <w:sz w:val="22"/>
          <w:szCs w:val="22"/>
          <w:lang w:val="en-GB"/>
        </w:rPr>
        <w:t xml:space="preserve"> (Accessed: 03 March 2024).</w:t>
      </w:r>
    </w:p>
    <w:p w:rsidR="6E3DAD52" w:rsidP="796ADDB1" w:rsidRDefault="6E3DAD52" w14:paraId="1EC133FB" w14:textId="06A812B6">
      <w:pPr>
        <w:pStyle w:val="Normal"/>
        <w:spacing w:before="240" w:beforeAutospacing="off" w:after="240" w:afterAutospacing="off" w:line="360" w:lineRule="auto"/>
        <w:ind w:left="567" w:hanging="567"/>
        <w:jc w:val="both"/>
        <w:rPr>
          <w:rFonts w:ascii="Arial" w:hAnsi="Arial" w:eastAsia="Arial" w:cs="Arial"/>
          <w:i w:val="0"/>
          <w:iCs w:val="0"/>
          <w:noProof w:val="0"/>
          <w:sz w:val="22"/>
          <w:szCs w:val="22"/>
          <w:lang w:val="en-GB"/>
        </w:rPr>
      </w:pPr>
      <w:r w:rsidRPr="796ADDB1" w:rsidR="102F11BD">
        <w:rPr>
          <w:rFonts w:ascii="Arial" w:hAnsi="Arial" w:eastAsia="Arial" w:cs="Arial"/>
          <w:i w:val="0"/>
          <w:iCs w:val="0"/>
          <w:noProof w:val="0"/>
          <w:sz w:val="22"/>
          <w:szCs w:val="22"/>
          <w:lang w:val="en-GB"/>
        </w:rPr>
        <w:t>United Nation (2002),</w:t>
      </w:r>
      <w:r w:rsidRPr="796ADDB1" w:rsidR="102F11BD">
        <w:rPr>
          <w:rFonts w:ascii="Arial" w:hAnsi="Arial" w:eastAsia="Arial" w:cs="Arial"/>
          <w:i w:val="1"/>
          <w:iCs w:val="1"/>
          <w:noProof w:val="0"/>
          <w:sz w:val="22"/>
          <w:szCs w:val="22"/>
          <w:lang w:val="en-GB"/>
        </w:rPr>
        <w:t xml:space="preserve"> ‘</w:t>
      </w:r>
      <w:r w:rsidRPr="796ADDB1" w:rsidR="6FC3E126">
        <w:rPr>
          <w:rFonts w:ascii="Arial" w:hAnsi="Arial" w:eastAsia="Arial" w:cs="Arial"/>
          <w:i w:val="1"/>
          <w:iCs w:val="1"/>
          <w:noProof w:val="0"/>
          <w:sz w:val="22"/>
          <w:szCs w:val="22"/>
          <w:lang w:val="en-GB"/>
        </w:rPr>
        <w:t>Report</w:t>
      </w:r>
      <w:r w:rsidRPr="796ADDB1" w:rsidR="6FC3E126">
        <w:rPr>
          <w:rFonts w:ascii="Arial" w:hAnsi="Arial" w:eastAsia="Arial" w:cs="Arial"/>
          <w:i w:val="1"/>
          <w:iCs w:val="1"/>
          <w:noProof w:val="0"/>
          <w:sz w:val="22"/>
          <w:szCs w:val="22"/>
          <w:lang w:val="en-GB"/>
        </w:rPr>
        <w:t xml:space="preserve"> of the World Summit on Sustainable Development,</w:t>
      </w:r>
      <w:r w:rsidRPr="796ADDB1" w:rsidR="4D2A2816">
        <w:rPr>
          <w:rFonts w:ascii="Arial" w:hAnsi="Arial" w:eastAsia="Arial" w:cs="Arial"/>
          <w:i w:val="1"/>
          <w:iCs w:val="1"/>
          <w:noProof w:val="0"/>
          <w:sz w:val="22"/>
          <w:szCs w:val="22"/>
          <w:lang w:val="en-GB"/>
        </w:rPr>
        <w:t>’</w:t>
      </w:r>
      <w:r w:rsidRPr="796ADDB1" w:rsidR="6FC3E126">
        <w:rPr>
          <w:rFonts w:ascii="Arial" w:hAnsi="Arial" w:eastAsia="Arial" w:cs="Arial"/>
          <w:i w:val="1"/>
          <w:iCs w:val="1"/>
          <w:noProof w:val="0"/>
          <w:sz w:val="22"/>
          <w:szCs w:val="22"/>
          <w:lang w:val="en-GB"/>
        </w:rPr>
        <w:t xml:space="preserve"> </w:t>
      </w:r>
      <w:r w:rsidRPr="796ADDB1" w:rsidR="6FC3E126">
        <w:rPr>
          <w:rFonts w:ascii="Arial" w:hAnsi="Arial" w:eastAsia="Arial" w:cs="Arial"/>
          <w:i w:val="0"/>
          <w:iCs w:val="0"/>
          <w:noProof w:val="0"/>
          <w:sz w:val="22"/>
          <w:szCs w:val="22"/>
          <w:lang w:val="en-GB"/>
        </w:rPr>
        <w:t>Johannesburg, South Africa, 26 august-4 September 2002</w:t>
      </w:r>
      <w:r w:rsidRPr="796ADDB1" w:rsidR="6FC3E126">
        <w:rPr>
          <w:rFonts w:ascii="Arial" w:hAnsi="Arial" w:eastAsia="Arial" w:cs="Arial"/>
          <w:i w:val="0"/>
          <w:iCs w:val="0"/>
          <w:noProof w:val="0"/>
          <w:sz w:val="22"/>
          <w:szCs w:val="22"/>
          <w:lang w:val="en-GB"/>
        </w:rPr>
        <w:t xml:space="preserve"> (2002)</w:t>
      </w:r>
      <w:r w:rsidRPr="796ADDB1" w:rsidR="5CC4E2C7">
        <w:rPr>
          <w:rFonts w:ascii="Arial" w:hAnsi="Arial" w:eastAsia="Arial" w:cs="Arial"/>
          <w:i w:val="0"/>
          <w:iCs w:val="0"/>
          <w:noProof w:val="0"/>
          <w:sz w:val="22"/>
          <w:szCs w:val="22"/>
          <w:lang w:val="en-GB"/>
        </w:rPr>
        <w:t>,</w:t>
      </w:r>
      <w:r w:rsidRPr="796ADDB1" w:rsidR="6FC3E126">
        <w:rPr>
          <w:rFonts w:ascii="Arial" w:hAnsi="Arial" w:eastAsia="Arial" w:cs="Arial"/>
          <w:i w:val="0"/>
          <w:iCs w:val="0"/>
          <w:noProof w:val="0"/>
          <w:sz w:val="22"/>
          <w:szCs w:val="22"/>
          <w:lang w:val="en-GB"/>
        </w:rPr>
        <w:t xml:space="preserve"> Available at: </w:t>
      </w:r>
      <w:hyperlink r:id="R31259c5d89554167">
        <w:r w:rsidRPr="796ADDB1" w:rsidR="6FC3E126">
          <w:rPr>
            <w:rStyle w:val="Hyperlink"/>
            <w:rFonts w:ascii="Arial" w:hAnsi="Arial" w:eastAsia="Arial" w:cs="Arial"/>
            <w:i w:val="0"/>
            <w:iCs w:val="0"/>
            <w:noProof w:val="0"/>
            <w:sz w:val="22"/>
            <w:szCs w:val="22"/>
            <w:lang w:val="en-GB"/>
          </w:rPr>
          <w:t>https://digitallibrary.un.org/record/478154</w:t>
        </w:r>
      </w:hyperlink>
      <w:r w:rsidRPr="796ADDB1" w:rsidR="6FC3E126">
        <w:rPr>
          <w:rFonts w:ascii="Arial" w:hAnsi="Arial" w:eastAsia="Arial" w:cs="Arial"/>
          <w:i w:val="0"/>
          <w:iCs w:val="0"/>
          <w:noProof w:val="0"/>
          <w:sz w:val="22"/>
          <w:szCs w:val="22"/>
          <w:lang w:val="en-GB"/>
        </w:rPr>
        <w:t xml:space="preserve"> (Accessed: 03 February 2024).</w:t>
      </w:r>
    </w:p>
    <w:p w:rsidR="3479F136" w:rsidP="51D1CF19" w:rsidRDefault="3479F136" w14:paraId="4AE0C461" w14:textId="14FE2940">
      <w:pPr>
        <w:spacing w:line="360" w:lineRule="auto"/>
        <w:ind w:left="567" w:hanging="567"/>
        <w:jc w:val="both"/>
        <w:rPr>
          <w:rFonts w:ascii="Arial" w:hAnsi="Arial" w:eastAsia="Arial" w:cs="Arial"/>
          <w:noProof w:val="0"/>
          <w:sz w:val="22"/>
          <w:szCs w:val="22"/>
          <w:lang w:val="en-GB"/>
        </w:rPr>
      </w:pPr>
      <w:r w:rsidRPr="796ADDB1" w:rsidR="687F8CFD">
        <w:rPr>
          <w:rFonts w:ascii="Arial" w:hAnsi="Arial" w:eastAsia="Arial" w:cs="Arial"/>
          <w:i w:val="0"/>
          <w:iCs w:val="0"/>
          <w:noProof w:val="0"/>
          <w:sz w:val="22"/>
          <w:szCs w:val="22"/>
          <w:lang w:val="en-GB"/>
        </w:rPr>
        <w:t>UNICEF DATA (2023a)</w:t>
      </w:r>
      <w:r w:rsidRPr="796ADDB1" w:rsidR="687F8CFD">
        <w:rPr>
          <w:rFonts w:ascii="Arial" w:hAnsi="Arial" w:eastAsia="Arial" w:cs="Arial"/>
          <w:i w:val="1"/>
          <w:iCs w:val="1"/>
          <w:noProof w:val="0"/>
          <w:sz w:val="22"/>
          <w:szCs w:val="22"/>
          <w:lang w:val="en-GB"/>
        </w:rPr>
        <w:t>, ’SDG goal 3: Good health and well-being,’</w:t>
      </w:r>
      <w:r w:rsidRPr="796ADDB1" w:rsidR="687F8CFD">
        <w:rPr>
          <w:rFonts w:ascii="Arial" w:hAnsi="Arial" w:eastAsia="Arial" w:cs="Arial"/>
          <w:noProof w:val="0"/>
          <w:sz w:val="22"/>
          <w:szCs w:val="22"/>
          <w:lang w:val="en-GB"/>
        </w:rPr>
        <w:t xml:space="preserve"> Available at: </w:t>
      </w:r>
      <w:hyperlink r:id="Re15a28fa6106401d">
        <w:r w:rsidRPr="796ADDB1" w:rsidR="687F8CFD">
          <w:rPr>
            <w:rStyle w:val="Hyperlink"/>
            <w:rFonts w:ascii="Arial" w:hAnsi="Arial" w:eastAsia="Arial" w:cs="Arial"/>
            <w:noProof w:val="0"/>
            <w:sz w:val="22"/>
            <w:szCs w:val="22"/>
            <w:lang w:val="en-GB"/>
          </w:rPr>
          <w:t>https://data.unicef.org/sdgs/goal-3-good-health-wellbeing/</w:t>
        </w:r>
      </w:hyperlink>
      <w:r w:rsidRPr="796ADDB1" w:rsidR="687F8CFD">
        <w:rPr>
          <w:rFonts w:ascii="Arial" w:hAnsi="Arial" w:eastAsia="Arial" w:cs="Arial"/>
          <w:noProof w:val="0"/>
          <w:sz w:val="22"/>
          <w:szCs w:val="22"/>
          <w:lang w:val="en-GB"/>
        </w:rPr>
        <w:t xml:space="preserve"> (Accessed: 16 February 2024).</w:t>
      </w:r>
    </w:p>
    <w:p w:rsidR="775A7953" w:rsidP="796ADDB1" w:rsidRDefault="775A7953" w14:paraId="0639A842" w14:textId="11A27839">
      <w:pPr>
        <w:pStyle w:val="Normal"/>
        <w:spacing w:before="240" w:beforeAutospacing="off" w:after="240" w:afterAutospacing="off" w:line="360" w:lineRule="auto"/>
        <w:ind w:left="567" w:hanging="567"/>
        <w:jc w:val="both"/>
        <w:rPr>
          <w:rFonts w:ascii="Arial" w:hAnsi="Arial" w:eastAsia="Arial" w:cs="Arial"/>
          <w:b w:val="0"/>
          <w:bCs w:val="0"/>
          <w:i w:val="0"/>
          <w:iCs w:val="0"/>
          <w:caps w:val="0"/>
          <w:smallCaps w:val="0"/>
          <w:noProof w:val="0"/>
          <w:color w:val="222222"/>
          <w:sz w:val="22"/>
          <w:szCs w:val="22"/>
          <w:lang w:val="en-GB"/>
        </w:rPr>
      </w:pPr>
      <w:r w:rsidRPr="796ADDB1" w:rsidR="4C889222">
        <w:rPr>
          <w:rFonts w:ascii="Arial" w:hAnsi="Arial" w:eastAsia="Arial" w:cs="Arial"/>
          <w:b w:val="0"/>
          <w:bCs w:val="0"/>
          <w:i w:val="0"/>
          <w:iCs w:val="0"/>
          <w:caps w:val="0"/>
          <w:smallCaps w:val="0"/>
          <w:noProof w:val="0"/>
          <w:color w:val="222222"/>
          <w:sz w:val="22"/>
          <w:szCs w:val="22"/>
          <w:lang w:val="en-GB"/>
        </w:rPr>
        <w:t xml:space="preserve">United </w:t>
      </w:r>
      <w:r w:rsidRPr="796ADDB1" w:rsidR="0B94F7E7">
        <w:rPr>
          <w:rFonts w:ascii="Arial" w:hAnsi="Arial" w:eastAsia="Arial" w:cs="Arial"/>
          <w:b w:val="0"/>
          <w:bCs w:val="0"/>
          <w:i w:val="0"/>
          <w:iCs w:val="0"/>
          <w:caps w:val="0"/>
          <w:smallCaps w:val="0"/>
          <w:noProof w:val="0"/>
          <w:color w:val="222222"/>
          <w:sz w:val="22"/>
          <w:szCs w:val="22"/>
          <w:lang w:val="en-GB"/>
        </w:rPr>
        <w:t>Nation (</w:t>
      </w:r>
      <w:r w:rsidRPr="796ADDB1" w:rsidR="58BC0556">
        <w:rPr>
          <w:rFonts w:ascii="Arial" w:hAnsi="Arial" w:eastAsia="Arial" w:cs="Arial"/>
          <w:b w:val="0"/>
          <w:bCs w:val="0"/>
          <w:i w:val="0"/>
          <w:iCs w:val="0"/>
          <w:caps w:val="0"/>
          <w:smallCaps w:val="0"/>
          <w:noProof w:val="0"/>
          <w:color w:val="222222"/>
          <w:sz w:val="22"/>
          <w:szCs w:val="22"/>
          <w:lang w:val="en-GB"/>
        </w:rPr>
        <w:t>2015),</w:t>
      </w:r>
      <w:r w:rsidRPr="796ADDB1" w:rsidR="58BC0556">
        <w:rPr>
          <w:rFonts w:ascii="Arial" w:hAnsi="Arial" w:eastAsia="Arial" w:cs="Arial"/>
          <w:b w:val="0"/>
          <w:bCs w:val="0"/>
          <w:i w:val="1"/>
          <w:iCs w:val="1"/>
          <w:caps w:val="0"/>
          <w:smallCaps w:val="0"/>
          <w:noProof w:val="0"/>
          <w:color w:val="222222"/>
          <w:sz w:val="22"/>
          <w:szCs w:val="22"/>
          <w:lang w:val="en-GB"/>
        </w:rPr>
        <w:t xml:space="preserve"> ‘Sustainable development goals.’ </w:t>
      </w:r>
      <w:r w:rsidRPr="796ADDB1" w:rsidR="58BC0556">
        <w:rPr>
          <w:rFonts w:ascii="Arial" w:hAnsi="Arial" w:eastAsia="Arial" w:cs="Arial"/>
          <w:b w:val="0"/>
          <w:bCs w:val="0"/>
          <w:i w:val="1"/>
          <w:iCs w:val="1"/>
          <w:caps w:val="0"/>
          <w:smallCaps w:val="0"/>
          <w:noProof w:val="0"/>
          <w:color w:val="222222"/>
          <w:sz w:val="22"/>
          <w:szCs w:val="22"/>
          <w:lang w:val="en-GB"/>
        </w:rPr>
        <w:t xml:space="preserve">Available at this link: https://www. un. </w:t>
      </w:r>
      <w:r w:rsidRPr="796ADDB1" w:rsidR="6FBCAC44">
        <w:rPr>
          <w:rFonts w:ascii="Arial" w:hAnsi="Arial" w:eastAsia="Arial" w:cs="Arial"/>
          <w:b w:val="0"/>
          <w:bCs w:val="0"/>
          <w:i w:val="1"/>
          <w:iCs w:val="1"/>
          <w:caps w:val="0"/>
          <w:smallCaps w:val="0"/>
          <w:noProof w:val="0"/>
          <w:color w:val="222222"/>
          <w:sz w:val="22"/>
          <w:szCs w:val="22"/>
          <w:lang w:val="en-GB"/>
        </w:rPr>
        <w:t>O</w:t>
      </w:r>
      <w:r w:rsidRPr="796ADDB1" w:rsidR="58BC0556">
        <w:rPr>
          <w:rFonts w:ascii="Arial" w:hAnsi="Arial" w:eastAsia="Arial" w:cs="Arial"/>
          <w:b w:val="0"/>
          <w:bCs w:val="0"/>
          <w:i w:val="1"/>
          <w:iCs w:val="1"/>
          <w:caps w:val="0"/>
          <w:smallCaps w:val="0"/>
          <w:noProof w:val="0"/>
          <w:color w:val="222222"/>
          <w:sz w:val="22"/>
          <w:szCs w:val="22"/>
          <w:lang w:val="en-GB"/>
        </w:rPr>
        <w:t>rg/</w:t>
      </w:r>
      <w:r w:rsidRPr="796ADDB1" w:rsidR="58BC0556">
        <w:rPr>
          <w:rFonts w:ascii="Arial" w:hAnsi="Arial" w:eastAsia="Arial" w:cs="Arial"/>
          <w:b w:val="0"/>
          <w:bCs w:val="0"/>
          <w:i w:val="1"/>
          <w:iCs w:val="1"/>
          <w:caps w:val="0"/>
          <w:smallCaps w:val="0"/>
          <w:noProof w:val="0"/>
          <w:color w:val="222222"/>
          <w:sz w:val="22"/>
          <w:szCs w:val="22"/>
          <w:lang w:val="en-GB"/>
        </w:rPr>
        <w:t>sustainabledevelopment</w:t>
      </w:r>
      <w:r w:rsidRPr="796ADDB1" w:rsidR="58BC0556">
        <w:rPr>
          <w:rFonts w:ascii="Arial" w:hAnsi="Arial" w:eastAsia="Arial" w:cs="Arial"/>
          <w:b w:val="0"/>
          <w:bCs w:val="0"/>
          <w:i w:val="1"/>
          <w:iCs w:val="1"/>
          <w:caps w:val="0"/>
          <w:smallCaps w:val="0"/>
          <w:noProof w:val="0"/>
          <w:color w:val="222222"/>
          <w:sz w:val="22"/>
          <w:szCs w:val="22"/>
          <w:lang w:val="en-GB"/>
        </w:rPr>
        <w:t>/inequality</w:t>
      </w:r>
      <w:r w:rsidRPr="796ADDB1" w:rsidR="58BC0556">
        <w:rPr>
          <w:rFonts w:ascii="Arial" w:hAnsi="Arial" w:eastAsia="Arial" w:cs="Arial"/>
          <w:b w:val="0"/>
          <w:bCs w:val="0"/>
          <w:i w:val="0"/>
          <w:iCs w:val="0"/>
          <w:caps w:val="0"/>
          <w:smallCaps w:val="0"/>
          <w:noProof w:val="0"/>
          <w:color w:val="222222"/>
          <w:sz w:val="22"/>
          <w:szCs w:val="22"/>
          <w:lang w:val="en-GB"/>
        </w:rPr>
        <w:t>.</w:t>
      </w:r>
      <w:r w:rsidRPr="796ADDB1" w:rsidR="6FBCAC44">
        <w:rPr>
          <w:rFonts w:ascii="Arial" w:hAnsi="Arial" w:eastAsia="Arial" w:cs="Arial"/>
          <w:b w:val="0"/>
          <w:bCs w:val="0"/>
          <w:i w:val="0"/>
          <w:iCs w:val="0"/>
          <w:caps w:val="0"/>
          <w:smallCaps w:val="0"/>
          <w:noProof w:val="0"/>
          <w:color w:val="222222"/>
          <w:sz w:val="22"/>
          <w:szCs w:val="22"/>
          <w:lang w:val="en-GB"/>
        </w:rPr>
        <w:t xml:space="preserve"> (Accessed:03 February 2024)</w:t>
      </w:r>
    </w:p>
    <w:p w:rsidR="6BF950FC" w:rsidP="796ADDB1" w:rsidRDefault="6BF950FC" w14:paraId="01963B57" w14:textId="529F89AB">
      <w:pPr>
        <w:pStyle w:val="Normal"/>
        <w:spacing w:before="240" w:beforeAutospacing="off" w:after="240" w:afterAutospacing="off" w:line="360" w:lineRule="auto"/>
        <w:ind w:left="567" w:hanging="567"/>
        <w:jc w:val="both"/>
        <w:rPr>
          <w:rFonts w:ascii="Arial" w:hAnsi="Arial" w:eastAsia="Arial" w:cs="Arial"/>
          <w:b w:val="0"/>
          <w:bCs w:val="0"/>
          <w:i w:val="0"/>
          <w:iCs w:val="0"/>
          <w:caps w:val="0"/>
          <w:smallCaps w:val="0"/>
          <w:noProof w:val="0"/>
          <w:color w:val="222222"/>
          <w:sz w:val="22"/>
          <w:szCs w:val="22"/>
          <w:lang w:val="en-GB"/>
        </w:rPr>
      </w:pPr>
      <w:r w:rsidRPr="796ADDB1" w:rsidR="3A8E1847">
        <w:rPr>
          <w:rFonts w:ascii="Arial" w:hAnsi="Arial" w:eastAsia="Arial" w:cs="Arial"/>
          <w:b w:val="0"/>
          <w:bCs w:val="0"/>
          <w:i w:val="0"/>
          <w:iCs w:val="0"/>
          <w:caps w:val="0"/>
          <w:smallCaps w:val="0"/>
          <w:noProof w:val="0"/>
          <w:color w:val="222222"/>
          <w:sz w:val="22"/>
          <w:szCs w:val="22"/>
          <w:lang w:val="en-GB"/>
        </w:rPr>
        <w:t xml:space="preserve">WHO </w:t>
      </w:r>
      <w:r w:rsidRPr="796ADDB1" w:rsidR="1C457AC4">
        <w:rPr>
          <w:rFonts w:ascii="Arial" w:hAnsi="Arial" w:eastAsia="Arial" w:cs="Arial"/>
          <w:b w:val="0"/>
          <w:bCs w:val="0"/>
          <w:i w:val="0"/>
          <w:iCs w:val="0"/>
          <w:caps w:val="0"/>
          <w:smallCaps w:val="0"/>
          <w:noProof w:val="0"/>
          <w:color w:val="222222"/>
          <w:sz w:val="22"/>
          <w:szCs w:val="22"/>
          <w:lang w:val="en-GB"/>
        </w:rPr>
        <w:t>(</w:t>
      </w:r>
      <w:r w:rsidRPr="796ADDB1" w:rsidR="3A8E1847">
        <w:rPr>
          <w:rFonts w:ascii="Arial" w:hAnsi="Arial" w:eastAsia="Arial" w:cs="Arial"/>
          <w:b w:val="0"/>
          <w:bCs w:val="0"/>
          <w:i w:val="0"/>
          <w:iCs w:val="0"/>
          <w:caps w:val="0"/>
          <w:smallCaps w:val="0"/>
          <w:noProof w:val="0"/>
          <w:color w:val="222222"/>
          <w:sz w:val="22"/>
          <w:szCs w:val="22"/>
          <w:lang w:val="en-GB"/>
        </w:rPr>
        <w:t>2016</w:t>
      </w:r>
      <w:r w:rsidRPr="796ADDB1" w:rsidR="371F712B">
        <w:rPr>
          <w:rFonts w:ascii="Arial" w:hAnsi="Arial" w:eastAsia="Arial" w:cs="Arial"/>
          <w:b w:val="0"/>
          <w:bCs w:val="0"/>
          <w:i w:val="0"/>
          <w:iCs w:val="0"/>
          <w:caps w:val="0"/>
          <w:smallCaps w:val="0"/>
          <w:noProof w:val="0"/>
          <w:color w:val="222222"/>
          <w:sz w:val="22"/>
          <w:szCs w:val="22"/>
          <w:lang w:val="en-GB"/>
        </w:rPr>
        <w:t>),</w:t>
      </w:r>
      <w:r w:rsidRPr="796ADDB1" w:rsidR="3A8E1847">
        <w:rPr>
          <w:rFonts w:ascii="Arial" w:hAnsi="Arial" w:eastAsia="Arial" w:cs="Arial"/>
          <w:b w:val="0"/>
          <w:bCs w:val="0"/>
          <w:i w:val="0"/>
          <w:iCs w:val="0"/>
          <w:caps w:val="0"/>
          <w:smallCaps w:val="0"/>
          <w:noProof w:val="0"/>
          <w:color w:val="222222"/>
          <w:sz w:val="22"/>
          <w:szCs w:val="22"/>
          <w:lang w:val="en-GB"/>
        </w:rPr>
        <w:t xml:space="preserve"> </w:t>
      </w:r>
      <w:r w:rsidRPr="796ADDB1" w:rsidR="3BFE99BA">
        <w:rPr>
          <w:rFonts w:ascii="Arial" w:hAnsi="Arial" w:eastAsia="Arial" w:cs="Arial"/>
          <w:b w:val="0"/>
          <w:bCs w:val="0"/>
          <w:i w:val="0"/>
          <w:iCs w:val="0"/>
          <w:caps w:val="0"/>
          <w:smallCaps w:val="0"/>
          <w:noProof w:val="0"/>
          <w:color w:val="222222"/>
          <w:sz w:val="22"/>
          <w:szCs w:val="22"/>
          <w:lang w:val="en-GB"/>
        </w:rPr>
        <w:t>‘</w:t>
      </w:r>
      <w:r w:rsidRPr="796ADDB1" w:rsidR="3A8E1847">
        <w:rPr>
          <w:rFonts w:ascii="Arial" w:hAnsi="Arial" w:eastAsia="Arial" w:cs="Arial"/>
          <w:b w:val="0"/>
          <w:bCs w:val="0"/>
          <w:i w:val="1"/>
          <w:iCs w:val="1"/>
          <w:caps w:val="0"/>
          <w:smallCaps w:val="0"/>
          <w:noProof w:val="0"/>
          <w:color w:val="222222"/>
          <w:sz w:val="22"/>
          <w:szCs w:val="22"/>
          <w:lang w:val="en-GB"/>
        </w:rPr>
        <w:t>World Health Statistics 2016 [OP]: Monitoring Health for the Sustainable Development Goals (SDGs)</w:t>
      </w:r>
      <w:r w:rsidRPr="796ADDB1" w:rsidR="3A8E1847">
        <w:rPr>
          <w:rFonts w:ascii="Arial" w:hAnsi="Arial" w:eastAsia="Arial" w:cs="Arial"/>
          <w:b w:val="0"/>
          <w:bCs w:val="0"/>
          <w:i w:val="0"/>
          <w:iCs w:val="0"/>
          <w:caps w:val="0"/>
          <w:smallCaps w:val="0"/>
          <w:noProof w:val="0"/>
          <w:color w:val="222222"/>
          <w:sz w:val="22"/>
          <w:szCs w:val="22"/>
          <w:lang w:val="en-GB"/>
        </w:rPr>
        <w:t>.</w:t>
      </w:r>
      <w:r w:rsidRPr="796ADDB1" w:rsidR="5C880583">
        <w:rPr>
          <w:rFonts w:ascii="Arial" w:hAnsi="Arial" w:eastAsia="Arial" w:cs="Arial"/>
          <w:b w:val="0"/>
          <w:bCs w:val="0"/>
          <w:i w:val="0"/>
          <w:iCs w:val="0"/>
          <w:caps w:val="0"/>
          <w:smallCaps w:val="0"/>
          <w:noProof w:val="0"/>
          <w:color w:val="222222"/>
          <w:sz w:val="22"/>
          <w:szCs w:val="22"/>
          <w:lang w:val="en-GB"/>
        </w:rPr>
        <w:t>’</w:t>
      </w:r>
      <w:r w:rsidRPr="796ADDB1" w:rsidR="3A8E1847">
        <w:rPr>
          <w:rFonts w:ascii="Arial" w:hAnsi="Arial" w:eastAsia="Arial" w:cs="Arial"/>
          <w:b w:val="0"/>
          <w:bCs w:val="0"/>
          <w:i w:val="0"/>
          <w:iCs w:val="0"/>
          <w:caps w:val="0"/>
          <w:smallCaps w:val="0"/>
          <w:noProof w:val="0"/>
          <w:color w:val="222222"/>
          <w:sz w:val="22"/>
          <w:szCs w:val="22"/>
          <w:lang w:val="en-GB"/>
        </w:rPr>
        <w:t xml:space="preserve"> World Health Organization.</w:t>
      </w:r>
    </w:p>
    <w:p w:rsidR="1E8EF9D2" w:rsidP="51D1CF19" w:rsidRDefault="1E8EF9D2" w14:paraId="5BC4BFE7" w14:textId="006DA97D">
      <w:pPr>
        <w:spacing w:before="0" w:beforeAutospacing="off" w:after="0" w:afterAutospacing="off" w:line="360" w:lineRule="auto"/>
        <w:jc w:val="both"/>
        <w:rPr>
          <w:rFonts w:ascii="Arial" w:hAnsi="Arial" w:eastAsia="Arial" w:cs="Arial"/>
          <w:noProof w:val="0"/>
          <w:color w:val="000000" w:themeColor="text1" w:themeTint="FF" w:themeShade="FF"/>
          <w:sz w:val="22"/>
          <w:szCs w:val="22"/>
          <w:lang w:val="en-GB"/>
        </w:rPr>
      </w:pPr>
      <w:r w:rsidRPr="796ADDB1" w:rsidR="02E89CF9">
        <w:rPr>
          <w:rFonts w:ascii="Arial" w:hAnsi="Arial" w:eastAsia="Arial" w:cs="Arial"/>
          <w:noProof w:val="0"/>
          <w:color w:val="000000" w:themeColor="text1" w:themeTint="FF" w:themeShade="FF"/>
          <w:sz w:val="22"/>
          <w:szCs w:val="22"/>
          <w:lang w:val="en-GB"/>
        </w:rPr>
        <w:t>WHO (1946)</w:t>
      </w:r>
      <w:r w:rsidRPr="796ADDB1" w:rsidR="57B529DB">
        <w:rPr>
          <w:rFonts w:ascii="Arial" w:hAnsi="Arial" w:eastAsia="Arial" w:cs="Arial"/>
          <w:noProof w:val="0"/>
          <w:color w:val="000000" w:themeColor="text1" w:themeTint="FF" w:themeShade="FF"/>
          <w:sz w:val="22"/>
          <w:szCs w:val="22"/>
          <w:lang w:val="en-GB"/>
        </w:rPr>
        <w:t>,</w:t>
      </w:r>
      <w:r w:rsidRPr="796ADDB1" w:rsidR="361205F8">
        <w:rPr>
          <w:rFonts w:ascii="Arial" w:hAnsi="Arial" w:eastAsia="Arial" w:cs="Arial"/>
          <w:noProof w:val="0"/>
          <w:color w:val="000000" w:themeColor="text1" w:themeTint="FF" w:themeShade="FF"/>
          <w:sz w:val="22"/>
          <w:szCs w:val="22"/>
          <w:lang w:val="en-GB"/>
        </w:rPr>
        <w:t xml:space="preserve"> ‘</w:t>
      </w:r>
      <w:r w:rsidRPr="796ADDB1" w:rsidR="02E89CF9">
        <w:rPr>
          <w:rFonts w:ascii="Arial" w:hAnsi="Arial" w:eastAsia="Arial" w:cs="Arial"/>
          <w:i w:val="1"/>
          <w:iCs w:val="1"/>
          <w:noProof w:val="0"/>
          <w:color w:val="000000" w:themeColor="text1" w:themeTint="FF" w:themeShade="FF"/>
          <w:sz w:val="22"/>
          <w:szCs w:val="22"/>
          <w:lang w:val="en-GB"/>
        </w:rPr>
        <w:t>P</w:t>
      </w:r>
      <w:r w:rsidRPr="796ADDB1" w:rsidR="02E89CF9">
        <w:rPr>
          <w:rFonts w:ascii="Arial" w:hAnsi="Arial" w:eastAsia="Arial" w:cs="Arial"/>
          <w:i w:val="1"/>
          <w:iCs w:val="1"/>
          <w:noProof w:val="0"/>
          <w:color w:val="000000" w:themeColor="text1" w:themeTint="FF" w:themeShade="FF"/>
          <w:sz w:val="22"/>
          <w:szCs w:val="22"/>
          <w:lang w:val="en-GB"/>
        </w:rPr>
        <w:t>reamble to the Constitution of the World Health Organization as adopted by the International Health Conference, New York</w:t>
      </w:r>
      <w:r w:rsidRPr="796ADDB1" w:rsidR="0001F348">
        <w:rPr>
          <w:rFonts w:ascii="Arial" w:hAnsi="Arial" w:eastAsia="Arial" w:cs="Arial"/>
          <w:i w:val="1"/>
          <w:iCs w:val="1"/>
          <w:noProof w:val="0"/>
          <w:color w:val="000000" w:themeColor="text1" w:themeTint="FF" w:themeShade="FF"/>
          <w:sz w:val="22"/>
          <w:szCs w:val="22"/>
          <w:lang w:val="en-GB"/>
        </w:rPr>
        <w:t>.’</w:t>
      </w:r>
      <w:r w:rsidRPr="796ADDB1" w:rsidR="02E89CF9">
        <w:rPr>
          <w:rFonts w:ascii="Arial" w:hAnsi="Arial" w:eastAsia="Arial" w:cs="Arial"/>
          <w:i w:val="1"/>
          <w:iCs w:val="1"/>
          <w:noProof w:val="0"/>
          <w:color w:val="000000" w:themeColor="text1" w:themeTint="FF" w:themeShade="FF"/>
          <w:sz w:val="22"/>
          <w:szCs w:val="22"/>
          <w:lang w:val="en-GB"/>
        </w:rPr>
        <w:t xml:space="preserve"> </w:t>
      </w:r>
      <w:r w:rsidRPr="796ADDB1" w:rsidR="02E89CF9">
        <w:rPr>
          <w:rFonts w:ascii="Arial" w:hAnsi="Arial" w:eastAsia="Arial" w:cs="Arial"/>
          <w:noProof w:val="0"/>
          <w:color w:val="000000" w:themeColor="text1" w:themeTint="FF" w:themeShade="FF"/>
          <w:sz w:val="22"/>
          <w:szCs w:val="22"/>
          <w:lang w:val="en-GB"/>
        </w:rPr>
        <w:t xml:space="preserve">Available at: </w:t>
      </w:r>
      <w:hyperlink r:id="R4c4edc1de3234483">
        <w:r w:rsidRPr="796ADDB1" w:rsidR="02E89CF9">
          <w:rPr>
            <w:rStyle w:val="Hyperlink"/>
            <w:rFonts w:ascii="Arial" w:hAnsi="Arial" w:eastAsia="Arial" w:cs="Arial"/>
            <w:strike w:val="0"/>
            <w:dstrike w:val="0"/>
            <w:noProof w:val="0"/>
            <w:sz w:val="22"/>
            <w:szCs w:val="22"/>
            <w:lang w:val="en-GB"/>
          </w:rPr>
          <w:t>https://apps.who.int/gb/bd/PDF/bd47/EN/constitution-en.pdf</w:t>
        </w:r>
      </w:hyperlink>
      <w:r w:rsidRPr="796ADDB1" w:rsidR="02E89CF9">
        <w:rPr>
          <w:rFonts w:ascii="Arial" w:hAnsi="Arial" w:eastAsia="Arial" w:cs="Arial"/>
          <w:noProof w:val="0"/>
          <w:color w:val="000000" w:themeColor="text1" w:themeTint="FF" w:themeShade="FF"/>
          <w:sz w:val="22"/>
          <w:szCs w:val="22"/>
          <w:lang w:val="en-GB"/>
        </w:rPr>
        <w:t xml:space="preserve"> (Accessed: 27 </w:t>
      </w:r>
      <w:r w:rsidRPr="796ADDB1" w:rsidR="02E89CF9">
        <w:rPr>
          <w:rFonts w:ascii="Arial" w:hAnsi="Arial" w:eastAsia="Arial" w:cs="Arial"/>
          <w:noProof w:val="0"/>
          <w:color w:val="000000" w:themeColor="text1" w:themeTint="FF" w:themeShade="FF"/>
          <w:sz w:val="22"/>
          <w:szCs w:val="22"/>
          <w:lang w:val="en-GB"/>
        </w:rPr>
        <w:t>January</w:t>
      </w:r>
      <w:r w:rsidRPr="796ADDB1" w:rsidR="02E89CF9">
        <w:rPr>
          <w:rFonts w:ascii="Arial" w:hAnsi="Arial" w:eastAsia="Arial" w:cs="Arial"/>
          <w:noProof w:val="0"/>
          <w:color w:val="000000" w:themeColor="text1" w:themeTint="FF" w:themeShade="FF"/>
          <w:sz w:val="22"/>
          <w:szCs w:val="22"/>
          <w:lang w:val="en-GB"/>
        </w:rPr>
        <w:t xml:space="preserve"> 2023).</w:t>
      </w:r>
    </w:p>
    <w:p w:rsidR="6BF950FC" w:rsidP="51D1CF19" w:rsidRDefault="6BF950FC" w14:paraId="0E65F636" w14:textId="433ADB8B">
      <w:pPr>
        <w:spacing w:before="0" w:beforeAutospacing="off" w:after="0" w:afterAutospacing="off" w:line="360" w:lineRule="auto"/>
        <w:jc w:val="both"/>
        <w:rPr>
          <w:rFonts w:ascii="Arial" w:hAnsi="Arial" w:eastAsia="Arial" w:cs="Arial"/>
          <w:sz w:val="22"/>
          <w:szCs w:val="22"/>
        </w:rPr>
      </w:pPr>
    </w:p>
    <w:p w:rsidR="1A028056" w:rsidP="51D1CF19" w:rsidRDefault="1A028056" w14:paraId="6C6AD7B6" w14:textId="5967C73F">
      <w:pPr>
        <w:spacing w:before="240" w:beforeAutospacing="off" w:after="240" w:afterAutospacing="off" w:line="360" w:lineRule="auto"/>
        <w:ind w:left="567" w:hanging="567"/>
        <w:jc w:val="both"/>
        <w:rPr>
          <w:rFonts w:ascii="Arial" w:hAnsi="Arial" w:eastAsia="Arial" w:cs="Arial"/>
          <w:noProof w:val="0"/>
          <w:sz w:val="22"/>
          <w:szCs w:val="22"/>
          <w:lang w:val="en-GB"/>
        </w:rPr>
      </w:pPr>
      <w:r w:rsidRPr="796ADDB1" w:rsidR="46A79E29">
        <w:rPr>
          <w:rFonts w:ascii="Arial" w:hAnsi="Arial" w:eastAsia="Arial" w:cs="Arial"/>
          <w:i w:val="0"/>
          <w:iCs w:val="0"/>
          <w:noProof w:val="0"/>
          <w:sz w:val="22"/>
          <w:szCs w:val="22"/>
          <w:lang w:val="en-GB"/>
        </w:rPr>
        <w:t>WHO</w:t>
      </w:r>
      <w:r w:rsidRPr="796ADDB1" w:rsidR="48B32259">
        <w:rPr>
          <w:rFonts w:ascii="Arial" w:hAnsi="Arial" w:eastAsia="Arial" w:cs="Arial"/>
          <w:i w:val="0"/>
          <w:iCs w:val="0"/>
          <w:noProof w:val="0"/>
          <w:sz w:val="22"/>
          <w:szCs w:val="22"/>
          <w:lang w:val="en-GB"/>
        </w:rPr>
        <w:t xml:space="preserve"> </w:t>
      </w:r>
      <w:r w:rsidRPr="796ADDB1" w:rsidR="46A79E29">
        <w:rPr>
          <w:rFonts w:ascii="Arial" w:hAnsi="Arial" w:eastAsia="Arial" w:cs="Arial"/>
          <w:i w:val="0"/>
          <w:iCs w:val="0"/>
          <w:noProof w:val="0"/>
          <w:sz w:val="22"/>
          <w:szCs w:val="22"/>
          <w:lang w:val="en-GB"/>
        </w:rPr>
        <w:t>(</w:t>
      </w:r>
      <w:r w:rsidRPr="796ADDB1" w:rsidR="46A79E29">
        <w:rPr>
          <w:rFonts w:ascii="Arial" w:hAnsi="Arial" w:eastAsia="Arial" w:cs="Arial"/>
          <w:i w:val="0"/>
          <w:iCs w:val="0"/>
          <w:noProof w:val="0"/>
          <w:sz w:val="22"/>
          <w:szCs w:val="22"/>
          <w:lang w:val="en-GB"/>
        </w:rPr>
        <w:t>2021),</w:t>
      </w:r>
      <w:r w:rsidRPr="796ADDB1" w:rsidR="46A79E29">
        <w:rPr>
          <w:rFonts w:ascii="Arial" w:hAnsi="Arial" w:eastAsia="Arial" w:cs="Arial"/>
          <w:i w:val="1"/>
          <w:iCs w:val="1"/>
          <w:noProof w:val="0"/>
          <w:sz w:val="22"/>
          <w:szCs w:val="22"/>
          <w:lang w:val="en-GB"/>
        </w:rPr>
        <w:t xml:space="preserve"> ‘Health promotion glossary of terms 2021</w:t>
      </w:r>
      <w:r w:rsidRPr="796ADDB1" w:rsidR="46A79E29">
        <w:rPr>
          <w:rFonts w:ascii="Arial" w:hAnsi="Arial" w:eastAsia="Arial" w:cs="Arial"/>
          <w:i w:val="1"/>
          <w:iCs w:val="1"/>
          <w:noProof w:val="0"/>
          <w:sz w:val="22"/>
          <w:szCs w:val="22"/>
          <w:lang w:val="en-GB"/>
        </w:rPr>
        <w:t>,</w:t>
      </w:r>
      <w:r w:rsidRPr="796ADDB1" w:rsidR="46A79E29">
        <w:rPr>
          <w:rFonts w:ascii="Arial" w:hAnsi="Arial" w:eastAsia="Arial" w:cs="Arial"/>
          <w:i w:val="1"/>
          <w:iCs w:val="1"/>
          <w:noProof w:val="0"/>
          <w:sz w:val="22"/>
          <w:szCs w:val="22"/>
          <w:lang w:val="en-GB"/>
        </w:rPr>
        <w:t>’</w:t>
      </w:r>
      <w:r w:rsidRPr="796ADDB1" w:rsidR="46A79E29">
        <w:rPr>
          <w:rFonts w:ascii="Arial" w:hAnsi="Arial" w:eastAsia="Arial" w:cs="Arial"/>
          <w:noProof w:val="0"/>
          <w:sz w:val="22"/>
          <w:szCs w:val="22"/>
          <w:lang w:val="en-GB"/>
        </w:rPr>
        <w:t xml:space="preserve"> </w:t>
      </w:r>
      <w:r w:rsidRPr="796ADDB1" w:rsidR="46A79E29">
        <w:rPr>
          <w:rFonts w:ascii="Arial" w:hAnsi="Arial" w:eastAsia="Arial" w:cs="Arial"/>
          <w:noProof w:val="0"/>
          <w:sz w:val="22"/>
          <w:szCs w:val="22"/>
          <w:lang w:val="en-GB"/>
        </w:rPr>
        <w:t xml:space="preserve">Available at: </w:t>
      </w:r>
      <w:hyperlink r:id="R6ee088ab999b4a44">
        <w:r w:rsidRPr="796ADDB1" w:rsidR="46A79E29">
          <w:rPr>
            <w:rStyle w:val="Hyperlink"/>
            <w:rFonts w:ascii="Arial" w:hAnsi="Arial" w:eastAsia="Arial" w:cs="Arial"/>
            <w:noProof w:val="0"/>
            <w:sz w:val="22"/>
            <w:szCs w:val="22"/>
            <w:lang w:val="en-GB"/>
          </w:rPr>
          <w:t>https://www.who.int/publications/i/item/9789240038349</w:t>
        </w:r>
      </w:hyperlink>
      <w:r w:rsidRPr="796ADDB1" w:rsidR="46A79E29">
        <w:rPr>
          <w:rFonts w:ascii="Arial" w:hAnsi="Arial" w:eastAsia="Arial" w:cs="Arial"/>
          <w:noProof w:val="0"/>
          <w:sz w:val="22"/>
          <w:szCs w:val="22"/>
          <w:lang w:val="en-GB"/>
        </w:rPr>
        <w:t xml:space="preserve"> (Accessed: 30 January 2024).</w:t>
      </w:r>
    </w:p>
    <w:p w:rsidR="0D6A101A" w:rsidP="51D1CF19" w:rsidRDefault="0D6A101A" w14:paraId="5393F190" w14:textId="0527F830">
      <w:pPr>
        <w:spacing w:before="240" w:beforeAutospacing="off" w:after="240" w:afterAutospacing="off" w:line="360" w:lineRule="auto"/>
        <w:ind w:left="567" w:hanging="567"/>
        <w:jc w:val="both"/>
        <w:rPr>
          <w:rFonts w:ascii="Arial" w:hAnsi="Arial" w:eastAsia="Arial" w:cs="Arial"/>
          <w:noProof w:val="0"/>
          <w:sz w:val="22"/>
          <w:szCs w:val="22"/>
          <w:lang w:val="en-GB"/>
        </w:rPr>
      </w:pPr>
      <w:r w:rsidRPr="796ADDB1" w:rsidR="49FA209F">
        <w:rPr>
          <w:rFonts w:ascii="Arial" w:hAnsi="Arial" w:eastAsia="Arial" w:cs="Arial"/>
          <w:i w:val="0"/>
          <w:iCs w:val="0"/>
          <w:noProof w:val="0"/>
          <w:sz w:val="22"/>
          <w:szCs w:val="22"/>
          <w:lang w:val="en-GB"/>
        </w:rPr>
        <w:t>WHO (</w:t>
      </w:r>
      <w:r w:rsidRPr="796ADDB1" w:rsidR="6301A03B">
        <w:rPr>
          <w:rFonts w:ascii="Arial" w:hAnsi="Arial" w:eastAsia="Arial" w:cs="Arial"/>
          <w:i w:val="0"/>
          <w:iCs w:val="0"/>
          <w:noProof w:val="0"/>
          <w:sz w:val="22"/>
          <w:szCs w:val="22"/>
          <w:lang w:val="en-GB"/>
        </w:rPr>
        <w:t>2024</w:t>
      </w:r>
      <w:r w:rsidRPr="796ADDB1" w:rsidR="49FA209F">
        <w:rPr>
          <w:rFonts w:ascii="Arial" w:hAnsi="Arial" w:eastAsia="Arial" w:cs="Arial"/>
          <w:i w:val="0"/>
          <w:iCs w:val="0"/>
          <w:noProof w:val="0"/>
          <w:sz w:val="22"/>
          <w:szCs w:val="22"/>
          <w:lang w:val="en-GB"/>
        </w:rPr>
        <w:t>),</w:t>
      </w:r>
      <w:r w:rsidRPr="796ADDB1" w:rsidR="49FA209F">
        <w:rPr>
          <w:rFonts w:ascii="Arial" w:hAnsi="Arial" w:eastAsia="Arial" w:cs="Arial"/>
          <w:i w:val="1"/>
          <w:iCs w:val="1"/>
          <w:noProof w:val="0"/>
          <w:sz w:val="22"/>
          <w:szCs w:val="22"/>
          <w:lang w:val="en-GB"/>
        </w:rPr>
        <w:t xml:space="preserve"> </w:t>
      </w:r>
      <w:r w:rsidRPr="796ADDB1" w:rsidR="006C84B5">
        <w:rPr>
          <w:rFonts w:ascii="Arial" w:hAnsi="Arial" w:eastAsia="Arial" w:cs="Arial"/>
          <w:i w:val="1"/>
          <w:iCs w:val="1"/>
          <w:noProof w:val="0"/>
          <w:sz w:val="22"/>
          <w:szCs w:val="22"/>
          <w:lang w:val="en-GB"/>
        </w:rPr>
        <w:t>‘</w:t>
      </w:r>
      <w:r w:rsidRPr="796ADDB1" w:rsidR="7D5AABE5">
        <w:rPr>
          <w:rFonts w:ascii="Arial" w:hAnsi="Arial" w:eastAsia="Arial" w:cs="Arial"/>
          <w:i w:val="1"/>
          <w:iCs w:val="1"/>
          <w:noProof w:val="0"/>
          <w:sz w:val="22"/>
          <w:szCs w:val="22"/>
          <w:lang w:val="en-GB"/>
        </w:rPr>
        <w:t xml:space="preserve">Sustainable </w:t>
      </w:r>
      <w:r w:rsidRPr="796ADDB1" w:rsidR="7D5AABE5">
        <w:rPr>
          <w:rFonts w:ascii="Arial" w:hAnsi="Arial" w:eastAsia="Arial" w:cs="Arial"/>
          <w:i w:val="1"/>
          <w:iCs w:val="1"/>
          <w:noProof w:val="0"/>
          <w:sz w:val="22"/>
          <w:szCs w:val="22"/>
          <w:lang w:val="en-GB"/>
        </w:rPr>
        <w:t>development</w:t>
      </w:r>
      <w:r w:rsidRPr="796ADDB1" w:rsidR="78BE5831">
        <w:rPr>
          <w:rFonts w:ascii="Arial" w:hAnsi="Arial" w:eastAsia="Arial" w:cs="Arial"/>
          <w:i w:val="1"/>
          <w:iCs w:val="1"/>
          <w:noProof w:val="0"/>
          <w:sz w:val="22"/>
          <w:szCs w:val="22"/>
          <w:lang w:val="en-GB"/>
        </w:rPr>
        <w:t>.</w:t>
      </w:r>
      <w:r w:rsidRPr="796ADDB1" w:rsidR="4F525611">
        <w:rPr>
          <w:rFonts w:ascii="Arial" w:hAnsi="Arial" w:eastAsia="Arial" w:cs="Arial"/>
          <w:i w:val="1"/>
          <w:iCs w:val="1"/>
          <w:noProof w:val="0"/>
          <w:sz w:val="22"/>
          <w:szCs w:val="22"/>
          <w:lang w:val="en-GB"/>
        </w:rPr>
        <w:t>’</w:t>
      </w:r>
      <w:r w:rsidRPr="796ADDB1" w:rsidR="7CFE6496">
        <w:rPr>
          <w:rFonts w:ascii="Arial" w:hAnsi="Arial" w:eastAsia="Arial" w:cs="Arial"/>
          <w:i w:val="1"/>
          <w:iCs w:val="1"/>
          <w:noProof w:val="0"/>
          <w:sz w:val="22"/>
          <w:szCs w:val="22"/>
          <w:lang w:val="en-GB"/>
        </w:rPr>
        <w:t xml:space="preserve"> </w:t>
      </w:r>
      <w:r w:rsidRPr="796ADDB1" w:rsidR="7D5AABE5">
        <w:rPr>
          <w:rFonts w:ascii="Arial" w:hAnsi="Arial" w:eastAsia="Arial" w:cs="Arial"/>
          <w:noProof w:val="0"/>
          <w:sz w:val="22"/>
          <w:szCs w:val="22"/>
          <w:lang w:val="en-GB"/>
        </w:rPr>
        <w:t xml:space="preserve">Available at: </w:t>
      </w:r>
      <w:hyperlink w:anchor="tab=tab_2" r:id="R6adcf68b654f4a99">
        <w:r w:rsidRPr="796ADDB1" w:rsidR="7D5AABE5">
          <w:rPr>
            <w:rStyle w:val="Hyperlink"/>
            <w:rFonts w:ascii="Arial" w:hAnsi="Arial" w:eastAsia="Arial" w:cs="Arial"/>
            <w:noProof w:val="0"/>
            <w:sz w:val="22"/>
            <w:szCs w:val="22"/>
            <w:lang w:val="en-GB"/>
          </w:rPr>
          <w:t>https://www.who.int/health-topics/sustainable-development#tab=tab_2</w:t>
        </w:r>
      </w:hyperlink>
      <w:r w:rsidRPr="796ADDB1" w:rsidR="7D5AABE5">
        <w:rPr>
          <w:rFonts w:ascii="Arial" w:hAnsi="Arial" w:eastAsia="Arial" w:cs="Arial"/>
          <w:noProof w:val="0"/>
          <w:sz w:val="22"/>
          <w:szCs w:val="22"/>
          <w:lang w:val="en-GB"/>
        </w:rPr>
        <w:t xml:space="preserve"> (Accessed: 31 January 2024).</w:t>
      </w:r>
    </w:p>
    <w:p w:rsidR="6BF950FC" w:rsidP="51D1CF19" w:rsidRDefault="6BF950FC" w14:paraId="02C43569" w14:textId="03DF7765">
      <w:pPr>
        <w:pStyle w:val="Normal"/>
        <w:spacing w:before="240" w:beforeAutospacing="off" w:after="240" w:afterAutospacing="off" w:line="360" w:lineRule="auto"/>
        <w:ind w:left="567" w:hanging="567"/>
        <w:jc w:val="both"/>
        <w:rPr>
          <w:rFonts w:ascii="Arial" w:hAnsi="Arial" w:eastAsia="Arial" w:cs="Arial"/>
          <w:sz w:val="22"/>
          <w:szCs w:val="22"/>
        </w:rPr>
      </w:pPr>
      <w:r w:rsidRPr="796ADDB1" w:rsidR="1736935A">
        <w:rPr>
          <w:rFonts w:ascii="Arial" w:hAnsi="Arial" w:eastAsia="Arial" w:cs="Arial"/>
          <w:b w:val="0"/>
          <w:bCs w:val="0"/>
          <w:i w:val="0"/>
          <w:iCs w:val="0"/>
          <w:caps w:val="0"/>
          <w:smallCaps w:val="0"/>
          <w:noProof w:val="0"/>
          <w:color w:val="212121"/>
          <w:sz w:val="22"/>
          <w:szCs w:val="22"/>
          <w:lang w:val="en-GB"/>
        </w:rPr>
        <w:t>WHO (2012), ‘Positioning Health in the Post-2015 Development Agenda.</w:t>
      </w:r>
      <w:r w:rsidRPr="796ADDB1" w:rsidR="4F0076F4">
        <w:rPr>
          <w:rFonts w:ascii="Arial" w:hAnsi="Arial" w:eastAsia="Arial" w:cs="Arial"/>
          <w:b w:val="0"/>
          <w:bCs w:val="0"/>
          <w:i w:val="0"/>
          <w:iCs w:val="0"/>
          <w:caps w:val="0"/>
          <w:smallCaps w:val="0"/>
          <w:noProof w:val="0"/>
          <w:color w:val="212121"/>
          <w:sz w:val="22"/>
          <w:szCs w:val="22"/>
          <w:lang w:val="en-GB"/>
        </w:rPr>
        <w:t>’</w:t>
      </w:r>
      <w:r w:rsidRPr="796ADDB1" w:rsidR="1736935A">
        <w:rPr>
          <w:rFonts w:ascii="Arial" w:hAnsi="Arial" w:eastAsia="Arial" w:cs="Arial"/>
          <w:b w:val="0"/>
          <w:bCs w:val="0"/>
          <w:i w:val="0"/>
          <w:iCs w:val="0"/>
          <w:caps w:val="0"/>
          <w:smallCaps w:val="0"/>
          <w:noProof w:val="0"/>
          <w:color w:val="212121"/>
          <w:sz w:val="22"/>
          <w:szCs w:val="22"/>
          <w:lang w:val="en-GB"/>
        </w:rPr>
        <w:t xml:space="preserve"> </w:t>
      </w:r>
      <w:r w:rsidRPr="796ADDB1" w:rsidR="1736935A">
        <w:rPr>
          <w:rFonts w:ascii="Arial" w:hAnsi="Arial" w:eastAsia="Arial" w:cs="Arial"/>
          <w:b w:val="0"/>
          <w:bCs w:val="0"/>
          <w:i w:val="1"/>
          <w:iCs w:val="1"/>
          <w:caps w:val="0"/>
          <w:smallCaps w:val="0"/>
          <w:noProof w:val="0"/>
          <w:color w:val="212121"/>
          <w:sz w:val="22"/>
          <w:szCs w:val="22"/>
          <w:lang w:val="en-GB"/>
        </w:rPr>
        <w:t>WHO discussion paper</w:t>
      </w:r>
      <w:r w:rsidRPr="796ADDB1" w:rsidR="1736935A">
        <w:rPr>
          <w:rFonts w:ascii="Arial" w:hAnsi="Arial" w:eastAsia="Arial" w:cs="Arial"/>
          <w:b w:val="0"/>
          <w:bCs w:val="0"/>
          <w:i w:val="0"/>
          <w:iCs w:val="0"/>
          <w:caps w:val="0"/>
          <w:smallCaps w:val="0"/>
          <w:noProof w:val="0"/>
          <w:color w:val="212121"/>
          <w:sz w:val="22"/>
          <w:szCs w:val="22"/>
          <w:lang w:val="en-GB"/>
        </w:rPr>
        <w:t xml:space="preserve">. </w:t>
      </w:r>
      <w:r w:rsidRPr="796ADDB1" w:rsidR="41AD6251">
        <w:rPr>
          <w:rFonts w:ascii="Arial" w:hAnsi="Arial" w:eastAsia="Arial" w:cs="Arial"/>
          <w:b w:val="0"/>
          <w:bCs w:val="0"/>
          <w:i w:val="0"/>
          <w:iCs w:val="0"/>
          <w:caps w:val="0"/>
          <w:smallCaps w:val="0"/>
          <w:noProof w:val="0"/>
          <w:color w:val="212121"/>
          <w:sz w:val="22"/>
          <w:szCs w:val="22"/>
          <w:lang w:val="en-GB"/>
        </w:rPr>
        <w:t xml:space="preserve">(pp </w:t>
      </w:r>
      <w:r w:rsidRPr="796ADDB1" w:rsidR="1736935A">
        <w:rPr>
          <w:rFonts w:ascii="Arial" w:hAnsi="Arial" w:eastAsia="Arial" w:cs="Arial"/>
          <w:b w:val="0"/>
          <w:bCs w:val="0"/>
          <w:i w:val="0"/>
          <w:iCs w:val="0"/>
          <w:caps w:val="0"/>
          <w:smallCaps w:val="0"/>
          <w:noProof w:val="0"/>
          <w:color w:val="212121"/>
          <w:sz w:val="22"/>
          <w:szCs w:val="22"/>
          <w:lang w:val="en-GB"/>
        </w:rPr>
        <w:t>1–4</w:t>
      </w:r>
      <w:r w:rsidRPr="796ADDB1" w:rsidR="1185CFF4">
        <w:rPr>
          <w:rFonts w:ascii="Arial" w:hAnsi="Arial" w:eastAsia="Arial" w:cs="Arial"/>
          <w:b w:val="0"/>
          <w:bCs w:val="0"/>
          <w:i w:val="0"/>
          <w:iCs w:val="0"/>
          <w:caps w:val="0"/>
          <w:smallCaps w:val="0"/>
          <w:noProof w:val="0"/>
          <w:color w:val="212121"/>
          <w:sz w:val="22"/>
          <w:szCs w:val="22"/>
          <w:lang w:val="en-GB"/>
        </w:rPr>
        <w:t>), Available at:</w:t>
      </w:r>
      <w:r w:rsidRPr="796ADDB1" w:rsidR="1736935A">
        <w:rPr>
          <w:rFonts w:ascii="Arial" w:hAnsi="Arial" w:eastAsia="Arial" w:cs="Arial"/>
          <w:b w:val="0"/>
          <w:bCs w:val="0"/>
          <w:i w:val="0"/>
          <w:iCs w:val="0"/>
          <w:caps w:val="0"/>
          <w:smallCaps w:val="0"/>
          <w:noProof w:val="0"/>
          <w:color w:val="212121"/>
          <w:sz w:val="22"/>
          <w:szCs w:val="22"/>
          <w:lang w:val="en-GB"/>
        </w:rPr>
        <w:t xml:space="preserve"> </w:t>
      </w:r>
      <w:hyperlink r:id="Rbba0e1b7333a4a49">
        <w:r w:rsidRPr="796ADDB1" w:rsidR="1736935A">
          <w:rPr>
            <w:rStyle w:val="Hyperlink"/>
            <w:rFonts w:ascii="Arial" w:hAnsi="Arial" w:eastAsia="Arial" w:cs="Arial"/>
            <w:b w:val="0"/>
            <w:bCs w:val="0"/>
            <w:i w:val="0"/>
            <w:iCs w:val="0"/>
            <w:caps w:val="0"/>
            <w:smallCaps w:val="0"/>
            <w:strike w:val="0"/>
            <w:dstrike w:val="0"/>
            <w:noProof w:val="0"/>
            <w:color w:val="376FAA"/>
            <w:sz w:val="22"/>
            <w:szCs w:val="22"/>
            <w:u w:val="single"/>
            <w:lang w:val="en-GB"/>
          </w:rPr>
          <w:t>http://www.who.int/topics/millennium_development_goals/post2015/WHOdiscussionpaper_October2012.pdf?ua=1</w:t>
        </w:r>
      </w:hyperlink>
    </w:p>
    <w:p w:rsidR="6BF950FC" w:rsidP="796ADDB1" w:rsidRDefault="6BF950FC" w14:paraId="4E3F6FBA" w14:textId="5453E46A">
      <w:pPr>
        <w:pStyle w:val="Normal"/>
        <w:spacing w:before="240" w:beforeAutospacing="off" w:after="240" w:afterAutospacing="off" w:line="360" w:lineRule="auto"/>
        <w:ind w:left="567" w:hanging="567"/>
        <w:jc w:val="both"/>
        <w:rPr>
          <w:rFonts w:ascii="Arial" w:hAnsi="Arial" w:eastAsia="Arial" w:cs="Arial"/>
          <w:b w:val="0"/>
          <w:bCs w:val="0"/>
          <w:i w:val="0"/>
          <w:iCs w:val="0"/>
          <w:caps w:val="0"/>
          <w:smallCaps w:val="0"/>
          <w:noProof w:val="0"/>
          <w:color w:val="212121"/>
          <w:sz w:val="22"/>
          <w:szCs w:val="22"/>
          <w:lang w:val="en-GB"/>
        </w:rPr>
      </w:pPr>
      <w:r w:rsidRPr="796ADDB1" w:rsidR="13FBC017">
        <w:rPr>
          <w:rFonts w:ascii="Arial" w:hAnsi="Arial" w:eastAsia="Arial" w:cs="Arial"/>
          <w:b w:val="0"/>
          <w:bCs w:val="0"/>
          <w:i w:val="0"/>
          <w:iCs w:val="0"/>
          <w:caps w:val="0"/>
          <w:smallCaps w:val="0"/>
          <w:noProof w:val="0"/>
          <w:color w:val="212121"/>
          <w:sz w:val="22"/>
          <w:szCs w:val="22"/>
          <w:lang w:val="en-GB"/>
        </w:rPr>
        <w:t>WHO (2015), ‘Health in 2015 from MDGs to SDGs’.</w:t>
      </w:r>
      <w:r w:rsidRPr="796ADDB1" w:rsidR="6254940B">
        <w:rPr>
          <w:rFonts w:ascii="Arial" w:hAnsi="Arial" w:eastAsia="Arial" w:cs="Arial"/>
          <w:b w:val="0"/>
          <w:bCs w:val="0"/>
          <w:i w:val="0"/>
          <w:iCs w:val="0"/>
          <w:caps w:val="0"/>
          <w:smallCaps w:val="0"/>
          <w:noProof w:val="0"/>
          <w:color w:val="212121"/>
          <w:sz w:val="22"/>
          <w:szCs w:val="22"/>
          <w:lang w:val="en-GB"/>
        </w:rPr>
        <w:t xml:space="preserve"> Available at:</w:t>
      </w:r>
    </w:p>
    <w:p w:rsidR="6BF950FC" w:rsidP="51D1CF19" w:rsidRDefault="6BF950FC" w14:paraId="638B3AD4" w14:textId="301764B3">
      <w:pPr>
        <w:pStyle w:val="Normal"/>
        <w:spacing w:before="240" w:beforeAutospacing="off" w:after="240" w:afterAutospacing="off" w:line="360" w:lineRule="auto"/>
        <w:ind w:left="567" w:hanging="567"/>
        <w:jc w:val="both"/>
        <w:rPr>
          <w:rFonts w:ascii="Arial" w:hAnsi="Arial" w:eastAsia="Arial" w:cs="Arial"/>
          <w:noProof w:val="0"/>
          <w:sz w:val="22"/>
          <w:szCs w:val="22"/>
          <w:lang w:val="en-GB"/>
        </w:rPr>
      </w:pPr>
      <w:r w:rsidRPr="796ADDB1" w:rsidR="13FBC017">
        <w:rPr>
          <w:rFonts w:ascii="Arial" w:hAnsi="Arial" w:eastAsia="Arial" w:cs="Arial"/>
          <w:b w:val="0"/>
          <w:bCs w:val="0"/>
          <w:i w:val="0"/>
          <w:iCs w:val="0"/>
          <w:caps w:val="0"/>
          <w:smallCaps w:val="0"/>
          <w:noProof w:val="0"/>
          <w:color w:val="212121"/>
          <w:sz w:val="22"/>
          <w:szCs w:val="22"/>
          <w:lang w:val="en-GB"/>
        </w:rPr>
        <w:t xml:space="preserve"> </w:t>
      </w:r>
      <w:hyperlink r:id="R638d4c75130947ba">
        <w:r w:rsidRPr="796ADDB1" w:rsidR="13FBC017">
          <w:rPr>
            <w:rStyle w:val="Hyperlink"/>
            <w:rFonts w:ascii="Arial" w:hAnsi="Arial" w:eastAsia="Arial" w:cs="Arial"/>
            <w:b w:val="0"/>
            <w:bCs w:val="0"/>
            <w:i w:val="0"/>
            <w:iCs w:val="0"/>
            <w:caps w:val="0"/>
            <w:smallCaps w:val="0"/>
            <w:strike w:val="0"/>
            <w:dstrike w:val="0"/>
            <w:noProof w:val="0"/>
            <w:color w:val="376FAA"/>
            <w:sz w:val="22"/>
            <w:szCs w:val="22"/>
            <w:u w:val="single"/>
            <w:lang w:val="en-GB"/>
          </w:rPr>
          <w:t>http://apps.who.int/iris/bitstream/10665/200009/1/9789241565110_eng.pdf?ua=1</w:t>
        </w:r>
      </w:hyperlink>
      <w:r w:rsidRPr="796ADDB1" w:rsidR="67CCCAA9">
        <w:rPr>
          <w:rFonts w:ascii="Arial" w:hAnsi="Arial" w:eastAsia="Arial" w:cs="Arial"/>
          <w:b w:val="0"/>
          <w:bCs w:val="0"/>
          <w:i w:val="0"/>
          <w:iCs w:val="0"/>
          <w:caps w:val="0"/>
          <w:smallCaps w:val="0"/>
          <w:strike w:val="0"/>
          <w:dstrike w:val="0"/>
          <w:noProof w:val="0"/>
          <w:color w:val="376FAA"/>
          <w:sz w:val="22"/>
          <w:szCs w:val="22"/>
          <w:u w:val="single"/>
          <w:lang w:val="en-GB"/>
        </w:rPr>
        <w:t xml:space="preserve"> </w:t>
      </w:r>
      <w:r w:rsidRPr="796ADDB1" w:rsidR="67CCCAA9">
        <w:rPr>
          <w:rFonts w:ascii="Arial" w:hAnsi="Arial" w:eastAsia="Arial" w:cs="Arial"/>
          <w:noProof w:val="0"/>
          <w:sz w:val="22"/>
          <w:szCs w:val="22"/>
          <w:lang w:val="en-GB"/>
        </w:rPr>
        <w:t>(Accessed: 30 January 2024).</w:t>
      </w:r>
    </w:p>
    <w:p w:rsidR="6BF950FC" w:rsidP="796ADDB1" w:rsidRDefault="6BF950FC" w14:paraId="0C71288F" w14:textId="32645342">
      <w:pPr>
        <w:pStyle w:val="Normal"/>
        <w:spacing w:before="240" w:beforeAutospacing="off" w:after="240" w:afterAutospacing="off" w:line="360" w:lineRule="auto"/>
        <w:ind w:left="567" w:hanging="567"/>
        <w:jc w:val="both"/>
        <w:rPr>
          <w:rFonts w:ascii="Arial" w:hAnsi="Arial" w:eastAsia="Arial" w:cs="Arial"/>
          <w:b w:val="0"/>
          <w:bCs w:val="0"/>
          <w:i w:val="0"/>
          <w:iCs w:val="0"/>
          <w:caps w:val="0"/>
          <w:smallCaps w:val="0"/>
          <w:noProof w:val="0"/>
          <w:color w:val="222222"/>
          <w:sz w:val="22"/>
          <w:szCs w:val="22"/>
          <w:lang w:val="en-GB"/>
        </w:rPr>
      </w:pPr>
      <w:r w:rsidRPr="796ADDB1" w:rsidR="5C5E2144">
        <w:rPr>
          <w:rFonts w:ascii="Arial" w:hAnsi="Arial" w:eastAsia="Arial" w:cs="Arial"/>
          <w:b w:val="0"/>
          <w:bCs w:val="0"/>
          <w:i w:val="0"/>
          <w:iCs w:val="0"/>
          <w:caps w:val="0"/>
          <w:smallCaps w:val="0"/>
          <w:noProof w:val="0"/>
          <w:color w:val="222222"/>
          <w:sz w:val="22"/>
          <w:szCs w:val="22"/>
          <w:lang w:val="en-GB"/>
        </w:rPr>
        <w:t>World Health Organization, (2010), ‘</w:t>
      </w:r>
      <w:r w:rsidRPr="796ADDB1" w:rsidR="5C5E2144">
        <w:rPr>
          <w:rFonts w:ascii="Arial" w:hAnsi="Arial" w:eastAsia="Arial" w:cs="Arial"/>
          <w:b w:val="0"/>
          <w:bCs w:val="0"/>
          <w:i w:val="1"/>
          <w:iCs w:val="1"/>
          <w:caps w:val="0"/>
          <w:smallCaps w:val="0"/>
          <w:noProof w:val="0"/>
          <w:color w:val="222222"/>
          <w:sz w:val="22"/>
          <w:szCs w:val="22"/>
          <w:lang w:val="en-GB"/>
        </w:rPr>
        <w:t>Atlas on substance use: resources for the prevention and treatment of substance use disorders</w:t>
      </w:r>
      <w:r w:rsidRPr="796ADDB1" w:rsidR="5C5E2144">
        <w:rPr>
          <w:rFonts w:ascii="Arial" w:hAnsi="Arial" w:eastAsia="Arial" w:cs="Arial"/>
          <w:b w:val="0"/>
          <w:bCs w:val="0"/>
          <w:i w:val="0"/>
          <w:iCs w:val="0"/>
          <w:caps w:val="0"/>
          <w:smallCaps w:val="0"/>
          <w:noProof w:val="0"/>
          <w:color w:val="222222"/>
          <w:sz w:val="22"/>
          <w:szCs w:val="22"/>
          <w:lang w:val="en-GB"/>
        </w:rPr>
        <w:t>.</w:t>
      </w:r>
      <w:r w:rsidRPr="796ADDB1" w:rsidR="4FACBDC3">
        <w:rPr>
          <w:rFonts w:ascii="Arial" w:hAnsi="Arial" w:eastAsia="Arial" w:cs="Arial"/>
          <w:b w:val="0"/>
          <w:bCs w:val="0"/>
          <w:i w:val="0"/>
          <w:iCs w:val="0"/>
          <w:caps w:val="0"/>
          <w:smallCaps w:val="0"/>
          <w:noProof w:val="0"/>
          <w:color w:val="222222"/>
          <w:sz w:val="22"/>
          <w:szCs w:val="22"/>
          <w:lang w:val="en-GB"/>
        </w:rPr>
        <w:t>’</w:t>
      </w:r>
    </w:p>
    <w:p w:rsidR="7C88B85D" w:rsidP="796ADDB1" w:rsidRDefault="7C88B85D" w14:paraId="06C77B68" w14:textId="7D690851">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796ADDB1" w:rsidR="5767C018">
        <w:rPr>
          <w:rFonts w:ascii="Arial" w:hAnsi="Arial" w:eastAsia="Arial" w:cs="Arial"/>
          <w:b w:val="0"/>
          <w:bCs w:val="0"/>
          <w:i w:val="0"/>
          <w:iCs w:val="0"/>
          <w:caps w:val="0"/>
          <w:smallCaps w:val="0"/>
          <w:noProof w:val="0"/>
          <w:color w:val="222222"/>
          <w:sz w:val="22"/>
          <w:szCs w:val="22"/>
          <w:lang w:val="en-GB"/>
        </w:rPr>
        <w:t xml:space="preserve">Waas, T., Verbruggen, A. and Wright, T., </w:t>
      </w:r>
      <w:r w:rsidRPr="796ADDB1" w:rsidR="63F00E0E">
        <w:rPr>
          <w:rFonts w:ascii="Arial" w:hAnsi="Arial" w:eastAsia="Arial" w:cs="Arial"/>
          <w:b w:val="0"/>
          <w:bCs w:val="0"/>
          <w:i w:val="0"/>
          <w:iCs w:val="0"/>
          <w:caps w:val="0"/>
          <w:smallCaps w:val="0"/>
          <w:noProof w:val="0"/>
          <w:color w:val="222222"/>
          <w:sz w:val="22"/>
          <w:szCs w:val="22"/>
          <w:lang w:val="en-GB"/>
        </w:rPr>
        <w:t>(</w:t>
      </w:r>
      <w:r w:rsidRPr="796ADDB1" w:rsidR="5767C018">
        <w:rPr>
          <w:rFonts w:ascii="Arial" w:hAnsi="Arial" w:eastAsia="Arial" w:cs="Arial"/>
          <w:b w:val="0"/>
          <w:bCs w:val="0"/>
          <w:i w:val="0"/>
          <w:iCs w:val="0"/>
          <w:caps w:val="0"/>
          <w:smallCaps w:val="0"/>
          <w:noProof w:val="0"/>
          <w:color w:val="222222"/>
          <w:sz w:val="22"/>
          <w:szCs w:val="22"/>
          <w:lang w:val="en-GB"/>
        </w:rPr>
        <w:t>2010</w:t>
      </w:r>
      <w:r w:rsidRPr="796ADDB1" w:rsidR="3B723391">
        <w:rPr>
          <w:rFonts w:ascii="Arial" w:hAnsi="Arial" w:eastAsia="Arial" w:cs="Arial"/>
          <w:b w:val="0"/>
          <w:bCs w:val="0"/>
          <w:i w:val="0"/>
          <w:iCs w:val="0"/>
          <w:caps w:val="0"/>
          <w:smallCaps w:val="0"/>
          <w:noProof w:val="0"/>
          <w:color w:val="222222"/>
          <w:sz w:val="22"/>
          <w:szCs w:val="22"/>
          <w:lang w:val="en-GB"/>
        </w:rPr>
        <w:t>),</w:t>
      </w:r>
      <w:r w:rsidRPr="796ADDB1" w:rsidR="5767C018">
        <w:rPr>
          <w:rFonts w:ascii="Arial" w:hAnsi="Arial" w:eastAsia="Arial" w:cs="Arial"/>
          <w:b w:val="0"/>
          <w:bCs w:val="0"/>
          <w:i w:val="0"/>
          <w:iCs w:val="0"/>
          <w:caps w:val="0"/>
          <w:smallCaps w:val="0"/>
          <w:noProof w:val="0"/>
          <w:color w:val="222222"/>
          <w:sz w:val="22"/>
          <w:szCs w:val="22"/>
          <w:lang w:val="en-GB"/>
        </w:rPr>
        <w:t xml:space="preserve"> </w:t>
      </w:r>
      <w:r w:rsidRPr="796ADDB1" w:rsidR="6EC5E306">
        <w:rPr>
          <w:rFonts w:ascii="Arial" w:hAnsi="Arial" w:eastAsia="Arial" w:cs="Arial"/>
          <w:b w:val="0"/>
          <w:bCs w:val="0"/>
          <w:i w:val="1"/>
          <w:iCs w:val="1"/>
          <w:caps w:val="0"/>
          <w:smallCaps w:val="0"/>
          <w:noProof w:val="0"/>
          <w:color w:val="222222"/>
          <w:sz w:val="22"/>
          <w:szCs w:val="22"/>
          <w:lang w:val="en-GB"/>
        </w:rPr>
        <w:t>‘</w:t>
      </w:r>
      <w:r w:rsidRPr="796ADDB1" w:rsidR="5767C018">
        <w:rPr>
          <w:rFonts w:ascii="Arial" w:hAnsi="Arial" w:eastAsia="Arial" w:cs="Arial"/>
          <w:b w:val="0"/>
          <w:bCs w:val="0"/>
          <w:i w:val="1"/>
          <w:iCs w:val="1"/>
          <w:caps w:val="0"/>
          <w:smallCaps w:val="0"/>
          <w:noProof w:val="0"/>
          <w:color w:val="222222"/>
          <w:sz w:val="22"/>
          <w:szCs w:val="22"/>
          <w:lang w:val="en-GB"/>
        </w:rPr>
        <w:t>University research for sustainable development: definition and characteristics explored.</w:t>
      </w:r>
      <w:r w:rsidRPr="796ADDB1" w:rsidR="36DF28F0">
        <w:rPr>
          <w:rFonts w:ascii="Arial" w:hAnsi="Arial" w:eastAsia="Arial" w:cs="Arial"/>
          <w:b w:val="0"/>
          <w:bCs w:val="0"/>
          <w:i w:val="1"/>
          <w:iCs w:val="1"/>
          <w:caps w:val="0"/>
          <w:smallCaps w:val="0"/>
          <w:noProof w:val="0"/>
          <w:color w:val="222222"/>
          <w:sz w:val="22"/>
          <w:szCs w:val="22"/>
          <w:lang w:val="en-GB"/>
        </w:rPr>
        <w:t>’</w:t>
      </w:r>
      <w:r w:rsidRPr="796ADDB1" w:rsidR="5767C018">
        <w:rPr>
          <w:rFonts w:ascii="Arial" w:hAnsi="Arial" w:eastAsia="Arial" w:cs="Arial"/>
          <w:b w:val="0"/>
          <w:bCs w:val="0"/>
          <w:i w:val="0"/>
          <w:iCs w:val="0"/>
          <w:caps w:val="0"/>
          <w:smallCaps w:val="0"/>
          <w:noProof w:val="0"/>
          <w:color w:val="222222"/>
          <w:sz w:val="22"/>
          <w:szCs w:val="22"/>
          <w:lang w:val="en-GB"/>
        </w:rPr>
        <w:t xml:space="preserve"> </w:t>
      </w:r>
      <w:r w:rsidRPr="796ADDB1" w:rsidR="5767C018">
        <w:rPr>
          <w:rFonts w:ascii="Arial" w:hAnsi="Arial" w:eastAsia="Arial" w:cs="Arial"/>
          <w:b w:val="0"/>
          <w:bCs w:val="0"/>
          <w:i w:val="0"/>
          <w:iCs w:val="0"/>
          <w:caps w:val="0"/>
          <w:smallCaps w:val="0"/>
          <w:noProof w:val="0"/>
          <w:color w:val="222222"/>
          <w:sz w:val="22"/>
          <w:szCs w:val="22"/>
          <w:lang w:val="en-GB"/>
        </w:rPr>
        <w:t>Journal of cleaner production</w:t>
      </w:r>
      <w:r w:rsidRPr="796ADDB1" w:rsidR="5767C018">
        <w:rPr>
          <w:rFonts w:ascii="Arial" w:hAnsi="Arial" w:eastAsia="Arial" w:cs="Arial"/>
          <w:b w:val="0"/>
          <w:bCs w:val="0"/>
          <w:i w:val="0"/>
          <w:iCs w:val="0"/>
          <w:caps w:val="0"/>
          <w:smallCaps w:val="0"/>
          <w:noProof w:val="0"/>
          <w:color w:val="222222"/>
          <w:sz w:val="22"/>
          <w:szCs w:val="22"/>
          <w:lang w:val="en-GB"/>
        </w:rPr>
        <w:t xml:space="preserve">, </w:t>
      </w:r>
      <w:r w:rsidRPr="796ADDB1" w:rsidR="5767C018">
        <w:rPr>
          <w:rFonts w:ascii="Arial" w:hAnsi="Arial" w:eastAsia="Arial" w:cs="Arial"/>
          <w:b w:val="0"/>
          <w:bCs w:val="0"/>
          <w:i w:val="0"/>
          <w:iCs w:val="0"/>
          <w:caps w:val="0"/>
          <w:smallCaps w:val="0"/>
          <w:noProof w:val="0"/>
          <w:color w:val="222222"/>
          <w:sz w:val="22"/>
          <w:szCs w:val="22"/>
          <w:lang w:val="en-GB"/>
        </w:rPr>
        <w:t>18</w:t>
      </w:r>
      <w:r w:rsidRPr="796ADDB1" w:rsidR="5767C018">
        <w:rPr>
          <w:rFonts w:ascii="Arial" w:hAnsi="Arial" w:eastAsia="Arial" w:cs="Arial"/>
          <w:b w:val="0"/>
          <w:bCs w:val="0"/>
          <w:i w:val="0"/>
          <w:iCs w:val="0"/>
          <w:caps w:val="0"/>
          <w:smallCaps w:val="0"/>
          <w:noProof w:val="0"/>
          <w:color w:val="222222"/>
          <w:sz w:val="22"/>
          <w:szCs w:val="22"/>
          <w:lang w:val="en-GB"/>
        </w:rPr>
        <w:t>(7), pp.629-636.</w:t>
      </w:r>
    </w:p>
    <w:p w:rsidR="2A78B659" w:rsidP="796ADDB1" w:rsidRDefault="2A78B659" w14:paraId="5E4EE0AF" w14:textId="5FC0D920">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796ADDB1" w:rsidR="59B7B292">
        <w:rPr>
          <w:rFonts w:ascii="Arial" w:hAnsi="Arial" w:eastAsia="Arial" w:cs="Arial"/>
          <w:b w:val="0"/>
          <w:bCs w:val="0"/>
          <w:i w:val="0"/>
          <w:iCs w:val="0"/>
          <w:caps w:val="0"/>
          <w:smallCaps w:val="0"/>
          <w:noProof w:val="0"/>
          <w:color w:val="222222"/>
          <w:sz w:val="22"/>
          <w:szCs w:val="22"/>
          <w:lang w:val="en-GB"/>
        </w:rPr>
        <w:t xml:space="preserve">White, M.A., </w:t>
      </w:r>
      <w:r w:rsidRPr="796ADDB1" w:rsidR="3EA34BB7">
        <w:rPr>
          <w:rFonts w:ascii="Arial" w:hAnsi="Arial" w:eastAsia="Arial" w:cs="Arial"/>
          <w:b w:val="0"/>
          <w:bCs w:val="0"/>
          <w:i w:val="0"/>
          <w:iCs w:val="0"/>
          <w:caps w:val="0"/>
          <w:smallCaps w:val="0"/>
          <w:noProof w:val="0"/>
          <w:color w:val="222222"/>
          <w:sz w:val="22"/>
          <w:szCs w:val="22"/>
          <w:lang w:val="en-GB"/>
        </w:rPr>
        <w:t>(</w:t>
      </w:r>
      <w:r w:rsidRPr="796ADDB1" w:rsidR="59B7B292">
        <w:rPr>
          <w:rFonts w:ascii="Arial" w:hAnsi="Arial" w:eastAsia="Arial" w:cs="Arial"/>
          <w:b w:val="0"/>
          <w:bCs w:val="0"/>
          <w:i w:val="0"/>
          <w:iCs w:val="0"/>
          <w:caps w:val="0"/>
          <w:smallCaps w:val="0"/>
          <w:noProof w:val="0"/>
          <w:color w:val="222222"/>
          <w:sz w:val="22"/>
          <w:szCs w:val="22"/>
          <w:lang w:val="en-GB"/>
        </w:rPr>
        <w:t>2013</w:t>
      </w:r>
      <w:r w:rsidRPr="796ADDB1" w:rsidR="6839A7B2">
        <w:rPr>
          <w:rFonts w:ascii="Arial" w:hAnsi="Arial" w:eastAsia="Arial" w:cs="Arial"/>
          <w:b w:val="0"/>
          <w:bCs w:val="0"/>
          <w:i w:val="0"/>
          <w:iCs w:val="0"/>
          <w:caps w:val="0"/>
          <w:smallCaps w:val="0"/>
          <w:noProof w:val="0"/>
          <w:color w:val="222222"/>
          <w:sz w:val="22"/>
          <w:szCs w:val="22"/>
          <w:lang w:val="en-GB"/>
        </w:rPr>
        <w:t>),</w:t>
      </w:r>
      <w:r w:rsidRPr="796ADDB1" w:rsidR="59B7B292">
        <w:rPr>
          <w:rFonts w:ascii="Arial" w:hAnsi="Arial" w:eastAsia="Arial" w:cs="Arial"/>
          <w:b w:val="0"/>
          <w:bCs w:val="0"/>
          <w:i w:val="0"/>
          <w:iCs w:val="0"/>
          <w:caps w:val="0"/>
          <w:smallCaps w:val="0"/>
          <w:noProof w:val="0"/>
          <w:color w:val="222222"/>
          <w:sz w:val="22"/>
          <w:szCs w:val="22"/>
          <w:lang w:val="en-GB"/>
        </w:rPr>
        <w:t xml:space="preserve"> </w:t>
      </w:r>
      <w:r w:rsidRPr="796ADDB1" w:rsidR="3CA43005">
        <w:rPr>
          <w:rFonts w:ascii="Arial" w:hAnsi="Arial" w:eastAsia="Arial" w:cs="Arial"/>
          <w:b w:val="0"/>
          <w:bCs w:val="0"/>
          <w:i w:val="1"/>
          <w:iCs w:val="1"/>
          <w:caps w:val="0"/>
          <w:smallCaps w:val="0"/>
          <w:noProof w:val="0"/>
          <w:color w:val="222222"/>
          <w:sz w:val="22"/>
          <w:szCs w:val="22"/>
          <w:lang w:val="en-GB"/>
        </w:rPr>
        <w:t>‘</w:t>
      </w:r>
      <w:r w:rsidRPr="796ADDB1" w:rsidR="59B7B292">
        <w:rPr>
          <w:rFonts w:ascii="Arial" w:hAnsi="Arial" w:eastAsia="Arial" w:cs="Arial"/>
          <w:b w:val="0"/>
          <w:bCs w:val="0"/>
          <w:i w:val="1"/>
          <w:iCs w:val="1"/>
          <w:caps w:val="0"/>
          <w:smallCaps w:val="0"/>
          <w:noProof w:val="0"/>
          <w:color w:val="222222"/>
          <w:sz w:val="22"/>
          <w:szCs w:val="22"/>
          <w:lang w:val="en-GB"/>
        </w:rPr>
        <w:t>Sustainability: I know it when I see it</w:t>
      </w:r>
      <w:r w:rsidRPr="796ADDB1" w:rsidR="49615175">
        <w:rPr>
          <w:rFonts w:ascii="Arial" w:hAnsi="Arial" w:eastAsia="Arial" w:cs="Arial"/>
          <w:b w:val="0"/>
          <w:bCs w:val="0"/>
          <w:i w:val="1"/>
          <w:iCs w:val="1"/>
          <w:caps w:val="0"/>
          <w:smallCaps w:val="0"/>
          <w:noProof w:val="0"/>
          <w:color w:val="222222"/>
          <w:sz w:val="22"/>
          <w:szCs w:val="22"/>
          <w:lang w:val="en-GB"/>
        </w:rPr>
        <w:t>,’</w:t>
      </w:r>
      <w:r w:rsidRPr="796ADDB1" w:rsidR="59B7B292">
        <w:rPr>
          <w:rFonts w:ascii="Arial" w:hAnsi="Arial" w:eastAsia="Arial" w:cs="Arial"/>
          <w:b w:val="0"/>
          <w:bCs w:val="0"/>
          <w:i w:val="1"/>
          <w:iCs w:val="1"/>
          <w:caps w:val="0"/>
          <w:smallCaps w:val="0"/>
          <w:noProof w:val="0"/>
          <w:color w:val="222222"/>
          <w:sz w:val="22"/>
          <w:szCs w:val="22"/>
          <w:lang w:val="en-GB"/>
        </w:rPr>
        <w:t xml:space="preserve"> </w:t>
      </w:r>
      <w:r w:rsidRPr="796ADDB1" w:rsidR="59B7B292">
        <w:rPr>
          <w:rFonts w:ascii="Arial" w:hAnsi="Arial" w:eastAsia="Arial" w:cs="Arial"/>
          <w:b w:val="0"/>
          <w:bCs w:val="0"/>
          <w:i w:val="0"/>
          <w:iCs w:val="0"/>
          <w:caps w:val="0"/>
          <w:smallCaps w:val="0"/>
          <w:noProof w:val="0"/>
          <w:color w:val="222222"/>
          <w:sz w:val="22"/>
          <w:szCs w:val="22"/>
          <w:lang w:val="en-GB"/>
        </w:rPr>
        <w:t>Ecological Economics</w:t>
      </w:r>
      <w:r w:rsidRPr="796ADDB1" w:rsidR="59B7B292">
        <w:rPr>
          <w:rFonts w:ascii="Arial" w:hAnsi="Arial" w:eastAsia="Arial" w:cs="Arial"/>
          <w:b w:val="0"/>
          <w:bCs w:val="0"/>
          <w:i w:val="0"/>
          <w:iCs w:val="0"/>
          <w:caps w:val="0"/>
          <w:smallCaps w:val="0"/>
          <w:noProof w:val="0"/>
          <w:color w:val="222222"/>
          <w:sz w:val="22"/>
          <w:szCs w:val="22"/>
          <w:lang w:val="en-GB"/>
        </w:rPr>
        <w:t xml:space="preserve">, </w:t>
      </w:r>
      <w:r w:rsidRPr="796ADDB1" w:rsidR="59B7B292">
        <w:rPr>
          <w:rFonts w:ascii="Arial" w:hAnsi="Arial" w:eastAsia="Arial" w:cs="Arial"/>
          <w:b w:val="0"/>
          <w:bCs w:val="0"/>
          <w:i w:val="0"/>
          <w:iCs w:val="0"/>
          <w:caps w:val="0"/>
          <w:smallCaps w:val="0"/>
          <w:noProof w:val="0"/>
          <w:color w:val="222222"/>
          <w:sz w:val="22"/>
          <w:szCs w:val="22"/>
          <w:lang w:val="en-GB"/>
        </w:rPr>
        <w:t>86</w:t>
      </w:r>
      <w:r w:rsidRPr="796ADDB1" w:rsidR="59B7B292">
        <w:rPr>
          <w:rFonts w:ascii="Arial" w:hAnsi="Arial" w:eastAsia="Arial" w:cs="Arial"/>
          <w:b w:val="0"/>
          <w:bCs w:val="0"/>
          <w:i w:val="0"/>
          <w:iCs w:val="0"/>
          <w:caps w:val="0"/>
          <w:smallCaps w:val="0"/>
          <w:noProof w:val="0"/>
          <w:color w:val="222222"/>
          <w:sz w:val="22"/>
          <w:szCs w:val="22"/>
          <w:lang w:val="en-GB"/>
        </w:rPr>
        <w:t>, pp.213-217.</w:t>
      </w:r>
    </w:p>
    <w:p w:rsidR="51D1CF19" w:rsidP="51D1CF19" w:rsidRDefault="51D1CF19" w14:paraId="2706E643" w14:textId="024571B5">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EvYcIZHO" int2:invalidationBookmarkName="" int2:hashCode="s91cIAnPxblTo3" int2:id="Svl0oxoD">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47a5bb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b2e05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06305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1DD2A4"/>
    <w:rsid w:val="0001F348"/>
    <w:rsid w:val="0008648D"/>
    <w:rsid w:val="0013245F"/>
    <w:rsid w:val="001CC742"/>
    <w:rsid w:val="00513313"/>
    <w:rsid w:val="006B8B85"/>
    <w:rsid w:val="006C84B5"/>
    <w:rsid w:val="0076A870"/>
    <w:rsid w:val="0077CD1F"/>
    <w:rsid w:val="0080C2A1"/>
    <w:rsid w:val="0086F0A3"/>
    <w:rsid w:val="0087C783"/>
    <w:rsid w:val="0093518E"/>
    <w:rsid w:val="00AE5CF1"/>
    <w:rsid w:val="00D987EE"/>
    <w:rsid w:val="00EF1A3A"/>
    <w:rsid w:val="00FFC505"/>
    <w:rsid w:val="010E852A"/>
    <w:rsid w:val="01328F13"/>
    <w:rsid w:val="01456350"/>
    <w:rsid w:val="01666BA7"/>
    <w:rsid w:val="016FBDE1"/>
    <w:rsid w:val="0170C9D4"/>
    <w:rsid w:val="0182899D"/>
    <w:rsid w:val="01A61AC1"/>
    <w:rsid w:val="01CBE5F1"/>
    <w:rsid w:val="01DA13D6"/>
    <w:rsid w:val="01F61353"/>
    <w:rsid w:val="02105E2D"/>
    <w:rsid w:val="0234BC84"/>
    <w:rsid w:val="02352C59"/>
    <w:rsid w:val="0242DEAB"/>
    <w:rsid w:val="02B01CC2"/>
    <w:rsid w:val="02B919FA"/>
    <w:rsid w:val="02BAF1BC"/>
    <w:rsid w:val="02C98CE6"/>
    <w:rsid w:val="02CD4CFF"/>
    <w:rsid w:val="02CDC105"/>
    <w:rsid w:val="02DDBEC1"/>
    <w:rsid w:val="02DF6F33"/>
    <w:rsid w:val="02E89CF9"/>
    <w:rsid w:val="0313F441"/>
    <w:rsid w:val="034ACE75"/>
    <w:rsid w:val="03517E9E"/>
    <w:rsid w:val="035913BC"/>
    <w:rsid w:val="0360F33E"/>
    <w:rsid w:val="03616F39"/>
    <w:rsid w:val="03788550"/>
    <w:rsid w:val="03ACD25D"/>
    <w:rsid w:val="03AD3150"/>
    <w:rsid w:val="03B21262"/>
    <w:rsid w:val="03F3E11C"/>
    <w:rsid w:val="03F51BE1"/>
    <w:rsid w:val="03FA5CE9"/>
    <w:rsid w:val="03FB4A1D"/>
    <w:rsid w:val="043B876B"/>
    <w:rsid w:val="04598E39"/>
    <w:rsid w:val="04759964"/>
    <w:rsid w:val="0494B759"/>
    <w:rsid w:val="04B5CA77"/>
    <w:rsid w:val="04E0AA77"/>
    <w:rsid w:val="04E87944"/>
    <w:rsid w:val="051DD2A4"/>
    <w:rsid w:val="0563231C"/>
    <w:rsid w:val="056B3C54"/>
    <w:rsid w:val="05770042"/>
    <w:rsid w:val="059A7DA2"/>
    <w:rsid w:val="05AD721D"/>
    <w:rsid w:val="05B16E51"/>
    <w:rsid w:val="05D1A498"/>
    <w:rsid w:val="05E097EE"/>
    <w:rsid w:val="05EFFAF5"/>
    <w:rsid w:val="05F55EA2"/>
    <w:rsid w:val="05F5A206"/>
    <w:rsid w:val="05F67972"/>
    <w:rsid w:val="0610F850"/>
    <w:rsid w:val="061A1582"/>
    <w:rsid w:val="0630385D"/>
    <w:rsid w:val="063429D4"/>
    <w:rsid w:val="063F486D"/>
    <w:rsid w:val="06408FB5"/>
    <w:rsid w:val="064563F8"/>
    <w:rsid w:val="064B9503"/>
    <w:rsid w:val="066AC335"/>
    <w:rsid w:val="06A22FE5"/>
    <w:rsid w:val="06A5598E"/>
    <w:rsid w:val="06ACCEED"/>
    <w:rsid w:val="06D1B6DF"/>
    <w:rsid w:val="06F840FB"/>
    <w:rsid w:val="07115405"/>
    <w:rsid w:val="0722816E"/>
    <w:rsid w:val="0723696A"/>
    <w:rsid w:val="072775A0"/>
    <w:rsid w:val="07323C04"/>
    <w:rsid w:val="073F2286"/>
    <w:rsid w:val="075190BB"/>
    <w:rsid w:val="07695ADD"/>
    <w:rsid w:val="07765109"/>
    <w:rsid w:val="077C684F"/>
    <w:rsid w:val="07864D18"/>
    <w:rsid w:val="07A87E14"/>
    <w:rsid w:val="07B98A4E"/>
    <w:rsid w:val="07D56127"/>
    <w:rsid w:val="0801A7FA"/>
    <w:rsid w:val="08204105"/>
    <w:rsid w:val="08461B2D"/>
    <w:rsid w:val="085C44F8"/>
    <w:rsid w:val="0860B0AB"/>
    <w:rsid w:val="0867436F"/>
    <w:rsid w:val="0869B6A7"/>
    <w:rsid w:val="088D1DDC"/>
    <w:rsid w:val="088D2B5D"/>
    <w:rsid w:val="08A15F37"/>
    <w:rsid w:val="08A47327"/>
    <w:rsid w:val="08B29EF5"/>
    <w:rsid w:val="08B60924"/>
    <w:rsid w:val="08C6F717"/>
    <w:rsid w:val="08DAB6FB"/>
    <w:rsid w:val="08E1E3B4"/>
    <w:rsid w:val="08E3C1A4"/>
    <w:rsid w:val="08EBD37F"/>
    <w:rsid w:val="08ED336C"/>
    <w:rsid w:val="08FC777C"/>
    <w:rsid w:val="090E3ADC"/>
    <w:rsid w:val="093F86E9"/>
    <w:rsid w:val="09455DCF"/>
    <w:rsid w:val="0949F0F7"/>
    <w:rsid w:val="0950D842"/>
    <w:rsid w:val="0955BCA9"/>
    <w:rsid w:val="097EC5A0"/>
    <w:rsid w:val="099B4FB9"/>
    <w:rsid w:val="09A9506E"/>
    <w:rsid w:val="09AFAF51"/>
    <w:rsid w:val="09BF9001"/>
    <w:rsid w:val="09E485C6"/>
    <w:rsid w:val="09F00FB5"/>
    <w:rsid w:val="09FF556A"/>
    <w:rsid w:val="0A058708"/>
    <w:rsid w:val="0A18661F"/>
    <w:rsid w:val="0A3F3D17"/>
    <w:rsid w:val="0A5820F3"/>
    <w:rsid w:val="0A5B0A2C"/>
    <w:rsid w:val="0A6CAF9A"/>
    <w:rsid w:val="0A6D415D"/>
    <w:rsid w:val="0A791EC8"/>
    <w:rsid w:val="0A7A15EF"/>
    <w:rsid w:val="0A7A3E25"/>
    <w:rsid w:val="0A87E257"/>
    <w:rsid w:val="0A91A79B"/>
    <w:rsid w:val="0A924245"/>
    <w:rsid w:val="0A95B9F1"/>
    <w:rsid w:val="0A9847DD"/>
    <w:rsid w:val="0AA0ADC3"/>
    <w:rsid w:val="0AA2466C"/>
    <w:rsid w:val="0AC8CFBD"/>
    <w:rsid w:val="0AD153FB"/>
    <w:rsid w:val="0AF03A14"/>
    <w:rsid w:val="0AF56125"/>
    <w:rsid w:val="0B10966B"/>
    <w:rsid w:val="0B274331"/>
    <w:rsid w:val="0B30CAA6"/>
    <w:rsid w:val="0B409BD5"/>
    <w:rsid w:val="0B5A5058"/>
    <w:rsid w:val="0B76E6EE"/>
    <w:rsid w:val="0B94F7E7"/>
    <w:rsid w:val="0BA63A67"/>
    <w:rsid w:val="0BBF0519"/>
    <w:rsid w:val="0BC5AFB7"/>
    <w:rsid w:val="0C164024"/>
    <w:rsid w:val="0C2DBD0F"/>
    <w:rsid w:val="0C438C0F"/>
    <w:rsid w:val="0C5519EA"/>
    <w:rsid w:val="0C680178"/>
    <w:rsid w:val="0C70A4AC"/>
    <w:rsid w:val="0C8191B9"/>
    <w:rsid w:val="0C9F79E1"/>
    <w:rsid w:val="0CDEBF7E"/>
    <w:rsid w:val="0D070154"/>
    <w:rsid w:val="0D0E3343"/>
    <w:rsid w:val="0D1AD017"/>
    <w:rsid w:val="0D2AD435"/>
    <w:rsid w:val="0D30D7A6"/>
    <w:rsid w:val="0D666156"/>
    <w:rsid w:val="0D675248"/>
    <w:rsid w:val="0D6A101A"/>
    <w:rsid w:val="0D7BE8E0"/>
    <w:rsid w:val="0E1173EE"/>
    <w:rsid w:val="0E1DDCF7"/>
    <w:rsid w:val="0E2438FA"/>
    <w:rsid w:val="0E5CACBD"/>
    <w:rsid w:val="0E73D9CD"/>
    <w:rsid w:val="0E893C24"/>
    <w:rsid w:val="0E8B69B7"/>
    <w:rsid w:val="0E99656B"/>
    <w:rsid w:val="0E9B7906"/>
    <w:rsid w:val="0EB014B3"/>
    <w:rsid w:val="0EBD03AA"/>
    <w:rsid w:val="0EEA0AFB"/>
    <w:rsid w:val="0EEB3ABA"/>
    <w:rsid w:val="0EEC87F8"/>
    <w:rsid w:val="0F13C35F"/>
    <w:rsid w:val="0F15191F"/>
    <w:rsid w:val="0F36A0F5"/>
    <w:rsid w:val="0F40FD60"/>
    <w:rsid w:val="0F8ADD9E"/>
    <w:rsid w:val="0F8F234B"/>
    <w:rsid w:val="0FAD444F"/>
    <w:rsid w:val="0FB96FE4"/>
    <w:rsid w:val="0FC1E3BD"/>
    <w:rsid w:val="0FD033EA"/>
    <w:rsid w:val="0FE53618"/>
    <w:rsid w:val="0FE82D84"/>
    <w:rsid w:val="0FF87D1E"/>
    <w:rsid w:val="0FFA6335"/>
    <w:rsid w:val="102B9CD9"/>
    <w:rsid w:val="102F11BD"/>
    <w:rsid w:val="1034DA43"/>
    <w:rsid w:val="104F461C"/>
    <w:rsid w:val="10540A39"/>
    <w:rsid w:val="108BA9A8"/>
    <w:rsid w:val="10BD0D67"/>
    <w:rsid w:val="10C4B66F"/>
    <w:rsid w:val="10C929E6"/>
    <w:rsid w:val="10EA1298"/>
    <w:rsid w:val="1134A1E8"/>
    <w:rsid w:val="1136F977"/>
    <w:rsid w:val="114914B0"/>
    <w:rsid w:val="1155FDC5"/>
    <w:rsid w:val="115C6C10"/>
    <w:rsid w:val="11619838"/>
    <w:rsid w:val="1167D2E6"/>
    <w:rsid w:val="117AF476"/>
    <w:rsid w:val="1185CFF4"/>
    <w:rsid w:val="11CC0BC1"/>
    <w:rsid w:val="11E5838F"/>
    <w:rsid w:val="11EACC22"/>
    <w:rsid w:val="11F24E2E"/>
    <w:rsid w:val="12279625"/>
    <w:rsid w:val="1234EF95"/>
    <w:rsid w:val="1238D137"/>
    <w:rsid w:val="125785D5"/>
    <w:rsid w:val="126753DF"/>
    <w:rsid w:val="126CADA9"/>
    <w:rsid w:val="128A8D8F"/>
    <w:rsid w:val="128AFBD2"/>
    <w:rsid w:val="12B9A1E8"/>
    <w:rsid w:val="12BBD41D"/>
    <w:rsid w:val="12C33188"/>
    <w:rsid w:val="12CD3FA7"/>
    <w:rsid w:val="12D1CF35"/>
    <w:rsid w:val="12F791A6"/>
    <w:rsid w:val="12F825D6"/>
    <w:rsid w:val="130EBB65"/>
    <w:rsid w:val="130FA284"/>
    <w:rsid w:val="133115AC"/>
    <w:rsid w:val="133561FD"/>
    <w:rsid w:val="1338BD03"/>
    <w:rsid w:val="133F7F36"/>
    <w:rsid w:val="1341E971"/>
    <w:rsid w:val="135A5DC5"/>
    <w:rsid w:val="1365019A"/>
    <w:rsid w:val="138153F0"/>
    <w:rsid w:val="13990238"/>
    <w:rsid w:val="13A54135"/>
    <w:rsid w:val="13A71C59"/>
    <w:rsid w:val="13AC3A8F"/>
    <w:rsid w:val="13D31C64"/>
    <w:rsid w:val="13DF65E7"/>
    <w:rsid w:val="13F8660B"/>
    <w:rsid w:val="13FBC017"/>
    <w:rsid w:val="14207D73"/>
    <w:rsid w:val="14391431"/>
    <w:rsid w:val="14637CE7"/>
    <w:rsid w:val="14791CC1"/>
    <w:rsid w:val="147AE28B"/>
    <w:rsid w:val="147F4EB4"/>
    <w:rsid w:val="148296AC"/>
    <w:rsid w:val="1487EAD3"/>
    <w:rsid w:val="149C4207"/>
    <w:rsid w:val="149D0188"/>
    <w:rsid w:val="14A31790"/>
    <w:rsid w:val="14A79A1D"/>
    <w:rsid w:val="14ABF880"/>
    <w:rsid w:val="14F1D54A"/>
    <w:rsid w:val="1500D1FB"/>
    <w:rsid w:val="150E003B"/>
    <w:rsid w:val="151D6C89"/>
    <w:rsid w:val="1528CE4A"/>
    <w:rsid w:val="15319EED"/>
    <w:rsid w:val="15436727"/>
    <w:rsid w:val="15560BEB"/>
    <w:rsid w:val="1556B747"/>
    <w:rsid w:val="157B3648"/>
    <w:rsid w:val="1590F28D"/>
    <w:rsid w:val="15B32698"/>
    <w:rsid w:val="15C1DCAF"/>
    <w:rsid w:val="15EFB4ED"/>
    <w:rsid w:val="15FB2638"/>
    <w:rsid w:val="160F4BA2"/>
    <w:rsid w:val="1613503F"/>
    <w:rsid w:val="1624D538"/>
    <w:rsid w:val="163DD99A"/>
    <w:rsid w:val="1645D79C"/>
    <w:rsid w:val="1655111F"/>
    <w:rsid w:val="1657249D"/>
    <w:rsid w:val="168962BE"/>
    <w:rsid w:val="169CA25C"/>
    <w:rsid w:val="16A9C096"/>
    <w:rsid w:val="16B8EE71"/>
    <w:rsid w:val="170032E2"/>
    <w:rsid w:val="1708E7B7"/>
    <w:rsid w:val="17153D7A"/>
    <w:rsid w:val="171DDEC0"/>
    <w:rsid w:val="172C7060"/>
    <w:rsid w:val="1736935A"/>
    <w:rsid w:val="174686B2"/>
    <w:rsid w:val="175353E6"/>
    <w:rsid w:val="176A568E"/>
    <w:rsid w:val="176D2DCE"/>
    <w:rsid w:val="1770321B"/>
    <w:rsid w:val="17921E10"/>
    <w:rsid w:val="17AE61B2"/>
    <w:rsid w:val="17EC3E61"/>
    <w:rsid w:val="17EEEC0D"/>
    <w:rsid w:val="18054421"/>
    <w:rsid w:val="181A6BC1"/>
    <w:rsid w:val="18350D73"/>
    <w:rsid w:val="183872BD"/>
    <w:rsid w:val="1838D31F"/>
    <w:rsid w:val="183A36DA"/>
    <w:rsid w:val="1849D6D6"/>
    <w:rsid w:val="1854C513"/>
    <w:rsid w:val="1857657D"/>
    <w:rsid w:val="1859AEA2"/>
    <w:rsid w:val="18653E35"/>
    <w:rsid w:val="186C3339"/>
    <w:rsid w:val="189B51F4"/>
    <w:rsid w:val="18CBD72E"/>
    <w:rsid w:val="18DA2C25"/>
    <w:rsid w:val="18E982C6"/>
    <w:rsid w:val="18EF6470"/>
    <w:rsid w:val="18FA383D"/>
    <w:rsid w:val="19037D49"/>
    <w:rsid w:val="193608FC"/>
    <w:rsid w:val="1940E835"/>
    <w:rsid w:val="1948C98C"/>
    <w:rsid w:val="194D663A"/>
    <w:rsid w:val="1953224E"/>
    <w:rsid w:val="19554C9B"/>
    <w:rsid w:val="1958A502"/>
    <w:rsid w:val="19747260"/>
    <w:rsid w:val="1985BC4C"/>
    <w:rsid w:val="198A79B7"/>
    <w:rsid w:val="199F5F64"/>
    <w:rsid w:val="19C05DEF"/>
    <w:rsid w:val="19D18E2C"/>
    <w:rsid w:val="19D2C29E"/>
    <w:rsid w:val="19E3E9BB"/>
    <w:rsid w:val="19EDD86F"/>
    <w:rsid w:val="19F68F43"/>
    <w:rsid w:val="19FE6717"/>
    <w:rsid w:val="1A028056"/>
    <w:rsid w:val="1A1DDA01"/>
    <w:rsid w:val="1A32F45C"/>
    <w:rsid w:val="1A37DAFF"/>
    <w:rsid w:val="1A3C7A34"/>
    <w:rsid w:val="1A4599A5"/>
    <w:rsid w:val="1A4E5654"/>
    <w:rsid w:val="1A6596D3"/>
    <w:rsid w:val="1A69BBB1"/>
    <w:rsid w:val="1A6D5BF1"/>
    <w:rsid w:val="1A6F88D1"/>
    <w:rsid w:val="1A73F425"/>
    <w:rsid w:val="1A818842"/>
    <w:rsid w:val="1A855327"/>
    <w:rsid w:val="1A8C3280"/>
    <w:rsid w:val="1A984F75"/>
    <w:rsid w:val="1ACF328B"/>
    <w:rsid w:val="1AEA75B5"/>
    <w:rsid w:val="1B057B91"/>
    <w:rsid w:val="1B18128B"/>
    <w:rsid w:val="1B1939F0"/>
    <w:rsid w:val="1B3ED9D1"/>
    <w:rsid w:val="1B4297E5"/>
    <w:rsid w:val="1B5E9B85"/>
    <w:rsid w:val="1B631390"/>
    <w:rsid w:val="1B762EFD"/>
    <w:rsid w:val="1B84C0F2"/>
    <w:rsid w:val="1B8757E5"/>
    <w:rsid w:val="1B958EE7"/>
    <w:rsid w:val="1BABDA36"/>
    <w:rsid w:val="1BDBA3E1"/>
    <w:rsid w:val="1BF052BE"/>
    <w:rsid w:val="1BFBFB1A"/>
    <w:rsid w:val="1C15A49B"/>
    <w:rsid w:val="1C1735E6"/>
    <w:rsid w:val="1C22F9A0"/>
    <w:rsid w:val="1C2E90B9"/>
    <w:rsid w:val="1C3BE618"/>
    <w:rsid w:val="1C457AC4"/>
    <w:rsid w:val="1C513F5F"/>
    <w:rsid w:val="1C61DD97"/>
    <w:rsid w:val="1C6EA9F4"/>
    <w:rsid w:val="1C72260E"/>
    <w:rsid w:val="1C7D21A5"/>
    <w:rsid w:val="1C97EBFC"/>
    <w:rsid w:val="1CA066C5"/>
    <w:rsid w:val="1CBDC53B"/>
    <w:rsid w:val="1CEBB661"/>
    <w:rsid w:val="1CF52D2D"/>
    <w:rsid w:val="1CF85863"/>
    <w:rsid w:val="1CFA7D86"/>
    <w:rsid w:val="1D20BB08"/>
    <w:rsid w:val="1D2133AA"/>
    <w:rsid w:val="1D384359"/>
    <w:rsid w:val="1D46DB62"/>
    <w:rsid w:val="1D499855"/>
    <w:rsid w:val="1D5EC0EB"/>
    <w:rsid w:val="1D64FA51"/>
    <w:rsid w:val="1D6C0E8F"/>
    <w:rsid w:val="1D79149F"/>
    <w:rsid w:val="1D912357"/>
    <w:rsid w:val="1DABFD78"/>
    <w:rsid w:val="1DBAB912"/>
    <w:rsid w:val="1DBFA545"/>
    <w:rsid w:val="1DC2A5DC"/>
    <w:rsid w:val="1DCFF037"/>
    <w:rsid w:val="1DE0178A"/>
    <w:rsid w:val="1DE47B43"/>
    <w:rsid w:val="1DF136D0"/>
    <w:rsid w:val="1E01B529"/>
    <w:rsid w:val="1E1BF929"/>
    <w:rsid w:val="1E29DF00"/>
    <w:rsid w:val="1E44297E"/>
    <w:rsid w:val="1E575BED"/>
    <w:rsid w:val="1E595B92"/>
    <w:rsid w:val="1E836E5C"/>
    <w:rsid w:val="1E8EF9D2"/>
    <w:rsid w:val="1EA089A3"/>
    <w:rsid w:val="1EC02079"/>
    <w:rsid w:val="1ECDB8B3"/>
    <w:rsid w:val="1ED06F6F"/>
    <w:rsid w:val="1ED650ED"/>
    <w:rsid w:val="1EEF96DF"/>
    <w:rsid w:val="1F122950"/>
    <w:rsid w:val="1F2071E0"/>
    <w:rsid w:val="1F21F9BC"/>
    <w:rsid w:val="1F2284FB"/>
    <w:rsid w:val="1F22900C"/>
    <w:rsid w:val="1F234DE0"/>
    <w:rsid w:val="1F4239C1"/>
    <w:rsid w:val="1F5A9349"/>
    <w:rsid w:val="1F682A5C"/>
    <w:rsid w:val="1F6BFC7C"/>
    <w:rsid w:val="1F78A20E"/>
    <w:rsid w:val="1F822354"/>
    <w:rsid w:val="1F88E021"/>
    <w:rsid w:val="1F939643"/>
    <w:rsid w:val="1F9CDAE2"/>
    <w:rsid w:val="1FA1426E"/>
    <w:rsid w:val="1FB494EC"/>
    <w:rsid w:val="1FC34688"/>
    <w:rsid w:val="1FD7A737"/>
    <w:rsid w:val="1FECEBEC"/>
    <w:rsid w:val="1FF52BF3"/>
    <w:rsid w:val="2035578D"/>
    <w:rsid w:val="203BC05E"/>
    <w:rsid w:val="2063335D"/>
    <w:rsid w:val="2088027B"/>
    <w:rsid w:val="20B7177D"/>
    <w:rsid w:val="20BC4241"/>
    <w:rsid w:val="20C1A74D"/>
    <w:rsid w:val="20D6E913"/>
    <w:rsid w:val="20E0E4C0"/>
    <w:rsid w:val="20F4331D"/>
    <w:rsid w:val="211EF366"/>
    <w:rsid w:val="212FD956"/>
    <w:rsid w:val="21341FD8"/>
    <w:rsid w:val="2135E8C4"/>
    <w:rsid w:val="215F8D4F"/>
    <w:rsid w:val="21602C2B"/>
    <w:rsid w:val="2177348D"/>
    <w:rsid w:val="217BDB80"/>
    <w:rsid w:val="218BD281"/>
    <w:rsid w:val="218F2033"/>
    <w:rsid w:val="2190A9F5"/>
    <w:rsid w:val="21AED3F9"/>
    <w:rsid w:val="21B12E45"/>
    <w:rsid w:val="21B20EA0"/>
    <w:rsid w:val="21CDEEA9"/>
    <w:rsid w:val="21D54CCC"/>
    <w:rsid w:val="21D78DB6"/>
    <w:rsid w:val="21F0AC18"/>
    <w:rsid w:val="2226C538"/>
    <w:rsid w:val="222B9FB5"/>
    <w:rsid w:val="2230F555"/>
    <w:rsid w:val="2252D4FD"/>
    <w:rsid w:val="225812A2"/>
    <w:rsid w:val="22828B7A"/>
    <w:rsid w:val="22C7BFFA"/>
    <w:rsid w:val="22DDBBD3"/>
    <w:rsid w:val="22DDEB78"/>
    <w:rsid w:val="22FB5DB0"/>
    <w:rsid w:val="22FD75F3"/>
    <w:rsid w:val="230B7808"/>
    <w:rsid w:val="23313FB4"/>
    <w:rsid w:val="233444AF"/>
    <w:rsid w:val="2363BD3A"/>
    <w:rsid w:val="236E7EC6"/>
    <w:rsid w:val="23745C6D"/>
    <w:rsid w:val="2381AFDC"/>
    <w:rsid w:val="2382F675"/>
    <w:rsid w:val="238E5BE6"/>
    <w:rsid w:val="23988FEC"/>
    <w:rsid w:val="239A755C"/>
    <w:rsid w:val="23AA4466"/>
    <w:rsid w:val="23AA68BA"/>
    <w:rsid w:val="23C1BC46"/>
    <w:rsid w:val="23C70219"/>
    <w:rsid w:val="23D71016"/>
    <w:rsid w:val="23F1C08F"/>
    <w:rsid w:val="23F3B3D7"/>
    <w:rsid w:val="23F626BB"/>
    <w:rsid w:val="23FE9844"/>
    <w:rsid w:val="241227FE"/>
    <w:rsid w:val="241C3DD9"/>
    <w:rsid w:val="24510161"/>
    <w:rsid w:val="24556D76"/>
    <w:rsid w:val="245C5144"/>
    <w:rsid w:val="24731F74"/>
    <w:rsid w:val="24754606"/>
    <w:rsid w:val="24889B3D"/>
    <w:rsid w:val="2491E82F"/>
    <w:rsid w:val="24922338"/>
    <w:rsid w:val="24965217"/>
    <w:rsid w:val="24A6FA66"/>
    <w:rsid w:val="24B3B192"/>
    <w:rsid w:val="24B5B53E"/>
    <w:rsid w:val="24E4809F"/>
    <w:rsid w:val="24EA7C6A"/>
    <w:rsid w:val="2518182D"/>
    <w:rsid w:val="2519F147"/>
    <w:rsid w:val="2530747C"/>
    <w:rsid w:val="255432F9"/>
    <w:rsid w:val="2555A8A3"/>
    <w:rsid w:val="258B5063"/>
    <w:rsid w:val="2592F46A"/>
    <w:rsid w:val="25AAC7B9"/>
    <w:rsid w:val="25DB08CC"/>
    <w:rsid w:val="25E3456A"/>
    <w:rsid w:val="26451364"/>
    <w:rsid w:val="2657D763"/>
    <w:rsid w:val="265E0D98"/>
    <w:rsid w:val="26816084"/>
    <w:rsid w:val="2681DDAD"/>
    <w:rsid w:val="26A64173"/>
    <w:rsid w:val="26A7CE41"/>
    <w:rsid w:val="26D458DD"/>
    <w:rsid w:val="26E95832"/>
    <w:rsid w:val="26F0942B"/>
    <w:rsid w:val="26F66DA5"/>
    <w:rsid w:val="26FEF31E"/>
    <w:rsid w:val="271A003A"/>
    <w:rsid w:val="275444B5"/>
    <w:rsid w:val="275E1E0D"/>
    <w:rsid w:val="277075A1"/>
    <w:rsid w:val="2792D1D1"/>
    <w:rsid w:val="27AD0405"/>
    <w:rsid w:val="27C7240D"/>
    <w:rsid w:val="27C89B36"/>
    <w:rsid w:val="27CECED3"/>
    <w:rsid w:val="27D66784"/>
    <w:rsid w:val="27DC80BE"/>
    <w:rsid w:val="27DE5AB9"/>
    <w:rsid w:val="27E25A0D"/>
    <w:rsid w:val="27EB06F2"/>
    <w:rsid w:val="2807BDD0"/>
    <w:rsid w:val="2810AF44"/>
    <w:rsid w:val="28275191"/>
    <w:rsid w:val="28339D72"/>
    <w:rsid w:val="28640AD6"/>
    <w:rsid w:val="286826E4"/>
    <w:rsid w:val="288B68C1"/>
    <w:rsid w:val="28A93051"/>
    <w:rsid w:val="2909984E"/>
    <w:rsid w:val="2910B068"/>
    <w:rsid w:val="292AAA08"/>
    <w:rsid w:val="292EDE09"/>
    <w:rsid w:val="2936A8D7"/>
    <w:rsid w:val="2956C0AF"/>
    <w:rsid w:val="29651334"/>
    <w:rsid w:val="297A2B1A"/>
    <w:rsid w:val="29876D7C"/>
    <w:rsid w:val="29A08138"/>
    <w:rsid w:val="29ACF398"/>
    <w:rsid w:val="29BAA40D"/>
    <w:rsid w:val="29C0BA42"/>
    <w:rsid w:val="29C12FD2"/>
    <w:rsid w:val="29C47DB3"/>
    <w:rsid w:val="29CEF421"/>
    <w:rsid w:val="2A1FEA97"/>
    <w:rsid w:val="2A2D5231"/>
    <w:rsid w:val="2A3CB95B"/>
    <w:rsid w:val="2A3ED2A4"/>
    <w:rsid w:val="2A4B56CE"/>
    <w:rsid w:val="2A54A09E"/>
    <w:rsid w:val="2A57AA01"/>
    <w:rsid w:val="2A78B659"/>
    <w:rsid w:val="2A7DBFA1"/>
    <w:rsid w:val="2A970A3B"/>
    <w:rsid w:val="2A9E2395"/>
    <w:rsid w:val="2AA4108A"/>
    <w:rsid w:val="2ACD7E6C"/>
    <w:rsid w:val="2AD4239B"/>
    <w:rsid w:val="2AE180AC"/>
    <w:rsid w:val="2B066F95"/>
    <w:rsid w:val="2B191E9A"/>
    <w:rsid w:val="2B23B5F7"/>
    <w:rsid w:val="2B579857"/>
    <w:rsid w:val="2B6CDB7A"/>
    <w:rsid w:val="2B82BE58"/>
    <w:rsid w:val="2B973DB7"/>
    <w:rsid w:val="2B991415"/>
    <w:rsid w:val="2BDA38AF"/>
    <w:rsid w:val="2BDE5B62"/>
    <w:rsid w:val="2BE7EAB7"/>
    <w:rsid w:val="2BEAE3F6"/>
    <w:rsid w:val="2BFA45A1"/>
    <w:rsid w:val="2C16C845"/>
    <w:rsid w:val="2C218940"/>
    <w:rsid w:val="2C5CB2DB"/>
    <w:rsid w:val="2C7FACDB"/>
    <w:rsid w:val="2C872925"/>
    <w:rsid w:val="2C96D68B"/>
    <w:rsid w:val="2C9B71E9"/>
    <w:rsid w:val="2CBD6136"/>
    <w:rsid w:val="2CBF0E3E"/>
    <w:rsid w:val="2CCAE0AB"/>
    <w:rsid w:val="2CF4837B"/>
    <w:rsid w:val="2D09B208"/>
    <w:rsid w:val="2D11F5BF"/>
    <w:rsid w:val="2D28CB66"/>
    <w:rsid w:val="2D6BB7C1"/>
    <w:rsid w:val="2D6BC0D1"/>
    <w:rsid w:val="2D767366"/>
    <w:rsid w:val="2DA26458"/>
    <w:rsid w:val="2DF67567"/>
    <w:rsid w:val="2DFC85F3"/>
    <w:rsid w:val="2DFE5549"/>
    <w:rsid w:val="2E0F916C"/>
    <w:rsid w:val="2E14DFAF"/>
    <w:rsid w:val="2E489A62"/>
    <w:rsid w:val="2E4C946E"/>
    <w:rsid w:val="2E5FF7FC"/>
    <w:rsid w:val="2ECF108E"/>
    <w:rsid w:val="2ED012A8"/>
    <w:rsid w:val="2F297DF9"/>
    <w:rsid w:val="2F2E1179"/>
    <w:rsid w:val="2F5D256D"/>
    <w:rsid w:val="2F6A7B5E"/>
    <w:rsid w:val="2F6DCB2B"/>
    <w:rsid w:val="2F918F99"/>
    <w:rsid w:val="2F94C556"/>
    <w:rsid w:val="2FAD036D"/>
    <w:rsid w:val="2FBDD512"/>
    <w:rsid w:val="2FC45C06"/>
    <w:rsid w:val="2FF8EE1F"/>
    <w:rsid w:val="301A56DD"/>
    <w:rsid w:val="301B0946"/>
    <w:rsid w:val="301C351C"/>
    <w:rsid w:val="3025EA53"/>
    <w:rsid w:val="303A8079"/>
    <w:rsid w:val="304B8DA0"/>
    <w:rsid w:val="304BB45D"/>
    <w:rsid w:val="3060478E"/>
    <w:rsid w:val="306AED8B"/>
    <w:rsid w:val="307077BA"/>
    <w:rsid w:val="3078709B"/>
    <w:rsid w:val="307EDF95"/>
    <w:rsid w:val="3082BE49"/>
    <w:rsid w:val="308D09C2"/>
    <w:rsid w:val="30A617A9"/>
    <w:rsid w:val="30A94923"/>
    <w:rsid w:val="30AD0E1D"/>
    <w:rsid w:val="30B9A402"/>
    <w:rsid w:val="30B9EED8"/>
    <w:rsid w:val="30C2FF69"/>
    <w:rsid w:val="30ECAC30"/>
    <w:rsid w:val="30F5D2E4"/>
    <w:rsid w:val="31064BBF"/>
    <w:rsid w:val="31074CCE"/>
    <w:rsid w:val="3112A5FB"/>
    <w:rsid w:val="3117DA24"/>
    <w:rsid w:val="316A9ACE"/>
    <w:rsid w:val="31968F3D"/>
    <w:rsid w:val="319CA98C"/>
    <w:rsid w:val="31A647D4"/>
    <w:rsid w:val="31AEA74F"/>
    <w:rsid w:val="31C02F70"/>
    <w:rsid w:val="31CA878E"/>
    <w:rsid w:val="31CFC78C"/>
    <w:rsid w:val="31F65839"/>
    <w:rsid w:val="320FC799"/>
    <w:rsid w:val="321995F2"/>
    <w:rsid w:val="3231B69D"/>
    <w:rsid w:val="32349EF8"/>
    <w:rsid w:val="3267A2A3"/>
    <w:rsid w:val="3273B7E9"/>
    <w:rsid w:val="327C64BB"/>
    <w:rsid w:val="328ABE9F"/>
    <w:rsid w:val="3290CAC4"/>
    <w:rsid w:val="32C9AFCC"/>
    <w:rsid w:val="32E82B19"/>
    <w:rsid w:val="32FBFCC8"/>
    <w:rsid w:val="33168BA0"/>
    <w:rsid w:val="33245A33"/>
    <w:rsid w:val="333F1BBD"/>
    <w:rsid w:val="334FB48B"/>
    <w:rsid w:val="336D70C9"/>
    <w:rsid w:val="3380AD25"/>
    <w:rsid w:val="33A20DAE"/>
    <w:rsid w:val="33BA6C32"/>
    <w:rsid w:val="33CE0984"/>
    <w:rsid w:val="33DCE290"/>
    <w:rsid w:val="33E4A247"/>
    <w:rsid w:val="33ED61DB"/>
    <w:rsid w:val="33FA006B"/>
    <w:rsid w:val="3407B008"/>
    <w:rsid w:val="340F67DA"/>
    <w:rsid w:val="345A1108"/>
    <w:rsid w:val="345BA416"/>
    <w:rsid w:val="3479F136"/>
    <w:rsid w:val="347A5D0F"/>
    <w:rsid w:val="349BC22F"/>
    <w:rsid w:val="34AC2702"/>
    <w:rsid w:val="34ADC74F"/>
    <w:rsid w:val="34B45261"/>
    <w:rsid w:val="34CEBDBC"/>
    <w:rsid w:val="34E808C9"/>
    <w:rsid w:val="34FCE74D"/>
    <w:rsid w:val="3506ADAF"/>
    <w:rsid w:val="3516C912"/>
    <w:rsid w:val="3516F64D"/>
    <w:rsid w:val="35274950"/>
    <w:rsid w:val="353D01DA"/>
    <w:rsid w:val="359B734E"/>
    <w:rsid w:val="35B19E08"/>
    <w:rsid w:val="35B7C657"/>
    <w:rsid w:val="35C33EA9"/>
    <w:rsid w:val="35CA4E62"/>
    <w:rsid w:val="35D2D06B"/>
    <w:rsid w:val="35D31746"/>
    <w:rsid w:val="35D65872"/>
    <w:rsid w:val="35DB3D6A"/>
    <w:rsid w:val="35F14185"/>
    <w:rsid w:val="35F4503D"/>
    <w:rsid w:val="35FA788B"/>
    <w:rsid w:val="361205F8"/>
    <w:rsid w:val="36162D70"/>
    <w:rsid w:val="363D56D9"/>
    <w:rsid w:val="365022C2"/>
    <w:rsid w:val="36655A5B"/>
    <w:rsid w:val="368E1669"/>
    <w:rsid w:val="36911204"/>
    <w:rsid w:val="36AED68C"/>
    <w:rsid w:val="36AFC7FA"/>
    <w:rsid w:val="36B29E75"/>
    <w:rsid w:val="36DF28F0"/>
    <w:rsid w:val="36FCF798"/>
    <w:rsid w:val="371F712B"/>
    <w:rsid w:val="37237BFE"/>
    <w:rsid w:val="373C0326"/>
    <w:rsid w:val="3744C372"/>
    <w:rsid w:val="374905D4"/>
    <w:rsid w:val="3750F6EC"/>
    <w:rsid w:val="3759127D"/>
    <w:rsid w:val="375D65F5"/>
    <w:rsid w:val="37630F91"/>
    <w:rsid w:val="37839C43"/>
    <w:rsid w:val="37DE9D4B"/>
    <w:rsid w:val="37FAA16B"/>
    <w:rsid w:val="3802E031"/>
    <w:rsid w:val="3811BBFB"/>
    <w:rsid w:val="38293010"/>
    <w:rsid w:val="3857D9A4"/>
    <w:rsid w:val="388297B7"/>
    <w:rsid w:val="38A4858E"/>
    <w:rsid w:val="38AE5B9A"/>
    <w:rsid w:val="38C4D0CF"/>
    <w:rsid w:val="38CBE9FA"/>
    <w:rsid w:val="39125EB3"/>
    <w:rsid w:val="391DB7E0"/>
    <w:rsid w:val="39289E34"/>
    <w:rsid w:val="3930BADE"/>
    <w:rsid w:val="394BB340"/>
    <w:rsid w:val="396D3E90"/>
    <w:rsid w:val="397A1BDF"/>
    <w:rsid w:val="399DF3BA"/>
    <w:rsid w:val="39C08717"/>
    <w:rsid w:val="39C652B1"/>
    <w:rsid w:val="39E39663"/>
    <w:rsid w:val="39EADEA7"/>
    <w:rsid w:val="39FDC926"/>
    <w:rsid w:val="3A0C4339"/>
    <w:rsid w:val="3A0F8454"/>
    <w:rsid w:val="3A33783C"/>
    <w:rsid w:val="3A45B769"/>
    <w:rsid w:val="3A5E76DF"/>
    <w:rsid w:val="3A8E1847"/>
    <w:rsid w:val="3AA6418E"/>
    <w:rsid w:val="3AC47FE1"/>
    <w:rsid w:val="3AD79D95"/>
    <w:rsid w:val="3AF1179A"/>
    <w:rsid w:val="3B229F55"/>
    <w:rsid w:val="3B32FF17"/>
    <w:rsid w:val="3B4E7529"/>
    <w:rsid w:val="3B723391"/>
    <w:rsid w:val="3BA91E93"/>
    <w:rsid w:val="3BAF4AE5"/>
    <w:rsid w:val="3BC3C4AA"/>
    <w:rsid w:val="3BDF499D"/>
    <w:rsid w:val="3BF197DB"/>
    <w:rsid w:val="3BF873C0"/>
    <w:rsid w:val="3BFDE98E"/>
    <w:rsid w:val="3BFE99BA"/>
    <w:rsid w:val="3BFF2BEC"/>
    <w:rsid w:val="3C1E84AD"/>
    <w:rsid w:val="3C35BD63"/>
    <w:rsid w:val="3C6C5091"/>
    <w:rsid w:val="3C826EBB"/>
    <w:rsid w:val="3C8B941B"/>
    <w:rsid w:val="3C96654D"/>
    <w:rsid w:val="3CA43005"/>
    <w:rsid w:val="3CB1BCA1"/>
    <w:rsid w:val="3CB26BC3"/>
    <w:rsid w:val="3CB643AE"/>
    <w:rsid w:val="3CD5596B"/>
    <w:rsid w:val="3CEB691F"/>
    <w:rsid w:val="3CF9477C"/>
    <w:rsid w:val="3D2BA1C1"/>
    <w:rsid w:val="3D2F5BBE"/>
    <w:rsid w:val="3D2F8E9A"/>
    <w:rsid w:val="3D5FEA9B"/>
    <w:rsid w:val="3D644573"/>
    <w:rsid w:val="3D954B6C"/>
    <w:rsid w:val="3DEE3A6B"/>
    <w:rsid w:val="3DF05266"/>
    <w:rsid w:val="3DF15FBD"/>
    <w:rsid w:val="3E015FB0"/>
    <w:rsid w:val="3E2C3166"/>
    <w:rsid w:val="3E4B029A"/>
    <w:rsid w:val="3E675855"/>
    <w:rsid w:val="3E74B4E7"/>
    <w:rsid w:val="3E89A79A"/>
    <w:rsid w:val="3E90BFDC"/>
    <w:rsid w:val="3E9517DD"/>
    <w:rsid w:val="3EA34BB7"/>
    <w:rsid w:val="3EA74580"/>
    <w:rsid w:val="3EAC83CE"/>
    <w:rsid w:val="3EB57E9A"/>
    <w:rsid w:val="3EC293CE"/>
    <w:rsid w:val="3EC369D3"/>
    <w:rsid w:val="3EC676A4"/>
    <w:rsid w:val="3F5C7AAF"/>
    <w:rsid w:val="3F603DBC"/>
    <w:rsid w:val="3F709EEA"/>
    <w:rsid w:val="3F7E056B"/>
    <w:rsid w:val="3F86D663"/>
    <w:rsid w:val="3F915363"/>
    <w:rsid w:val="3F942463"/>
    <w:rsid w:val="3FABF243"/>
    <w:rsid w:val="3FBB55EC"/>
    <w:rsid w:val="3FD196E8"/>
    <w:rsid w:val="3FE26A92"/>
    <w:rsid w:val="3FE9419F"/>
    <w:rsid w:val="400C856A"/>
    <w:rsid w:val="4014C050"/>
    <w:rsid w:val="4016330B"/>
    <w:rsid w:val="401CFC70"/>
    <w:rsid w:val="402D9595"/>
    <w:rsid w:val="4030E83E"/>
    <w:rsid w:val="4041BBB7"/>
    <w:rsid w:val="404FC136"/>
    <w:rsid w:val="406F07D7"/>
    <w:rsid w:val="4084437D"/>
    <w:rsid w:val="4084F62F"/>
    <w:rsid w:val="408B5B8C"/>
    <w:rsid w:val="40B4F0D6"/>
    <w:rsid w:val="40BB876A"/>
    <w:rsid w:val="40C1B6BB"/>
    <w:rsid w:val="40C9BBAC"/>
    <w:rsid w:val="40CA3CF9"/>
    <w:rsid w:val="40CBE4E3"/>
    <w:rsid w:val="40D47479"/>
    <w:rsid w:val="40D5EBC4"/>
    <w:rsid w:val="40D68AE4"/>
    <w:rsid w:val="4102D73A"/>
    <w:rsid w:val="4122A6C4"/>
    <w:rsid w:val="4129F3A6"/>
    <w:rsid w:val="413062A1"/>
    <w:rsid w:val="41874A12"/>
    <w:rsid w:val="41A841A5"/>
    <w:rsid w:val="41AD6130"/>
    <w:rsid w:val="41AD6251"/>
    <w:rsid w:val="41B39042"/>
    <w:rsid w:val="41B54444"/>
    <w:rsid w:val="41BA8CC6"/>
    <w:rsid w:val="41C162B5"/>
    <w:rsid w:val="41D616CD"/>
    <w:rsid w:val="41E1AD3F"/>
    <w:rsid w:val="41E42490"/>
    <w:rsid w:val="41EF07E7"/>
    <w:rsid w:val="4227730C"/>
    <w:rsid w:val="42309054"/>
    <w:rsid w:val="4233062E"/>
    <w:rsid w:val="4233B789"/>
    <w:rsid w:val="4235B88B"/>
    <w:rsid w:val="42413744"/>
    <w:rsid w:val="4250171D"/>
    <w:rsid w:val="4251217D"/>
    <w:rsid w:val="42593BE3"/>
    <w:rsid w:val="42658C0D"/>
    <w:rsid w:val="426BBDBF"/>
    <w:rsid w:val="427420D7"/>
    <w:rsid w:val="42A0189C"/>
    <w:rsid w:val="42D190D8"/>
    <w:rsid w:val="42E20778"/>
    <w:rsid w:val="42E63D94"/>
    <w:rsid w:val="4309DC1D"/>
    <w:rsid w:val="430A7709"/>
    <w:rsid w:val="430EF25B"/>
    <w:rsid w:val="432A2EE7"/>
    <w:rsid w:val="434EE3BC"/>
    <w:rsid w:val="43818924"/>
    <w:rsid w:val="438A84DD"/>
    <w:rsid w:val="43A99B00"/>
    <w:rsid w:val="43C4B4D1"/>
    <w:rsid w:val="43CE497D"/>
    <w:rsid w:val="43D92DAF"/>
    <w:rsid w:val="4426B022"/>
    <w:rsid w:val="442E3029"/>
    <w:rsid w:val="4433AEDF"/>
    <w:rsid w:val="44555AE5"/>
    <w:rsid w:val="44727D93"/>
    <w:rsid w:val="44A4554B"/>
    <w:rsid w:val="44A6476A"/>
    <w:rsid w:val="44B1E431"/>
    <w:rsid w:val="44E0E73B"/>
    <w:rsid w:val="4516348C"/>
    <w:rsid w:val="451BC552"/>
    <w:rsid w:val="4528F3A6"/>
    <w:rsid w:val="452E9945"/>
    <w:rsid w:val="45704735"/>
    <w:rsid w:val="45855000"/>
    <w:rsid w:val="4588C4B6"/>
    <w:rsid w:val="4591FB1B"/>
    <w:rsid w:val="459E8C2D"/>
    <w:rsid w:val="45A1081B"/>
    <w:rsid w:val="45B9D886"/>
    <w:rsid w:val="4608070E"/>
    <w:rsid w:val="460BF719"/>
    <w:rsid w:val="465E6F7F"/>
    <w:rsid w:val="4681F5A8"/>
    <w:rsid w:val="46870165"/>
    <w:rsid w:val="46A79E29"/>
    <w:rsid w:val="46CB7C51"/>
    <w:rsid w:val="46EE2C18"/>
    <w:rsid w:val="4714A867"/>
    <w:rsid w:val="472604A7"/>
    <w:rsid w:val="47276672"/>
    <w:rsid w:val="47317079"/>
    <w:rsid w:val="4739E09C"/>
    <w:rsid w:val="473C8228"/>
    <w:rsid w:val="473CD87C"/>
    <w:rsid w:val="4753CEDA"/>
    <w:rsid w:val="4758B89B"/>
    <w:rsid w:val="475CB7F3"/>
    <w:rsid w:val="4763E1B1"/>
    <w:rsid w:val="4765D076"/>
    <w:rsid w:val="47886203"/>
    <w:rsid w:val="479BB946"/>
    <w:rsid w:val="47AAAB5B"/>
    <w:rsid w:val="47BE5F2A"/>
    <w:rsid w:val="47C1696B"/>
    <w:rsid w:val="47C41181"/>
    <w:rsid w:val="47C994DC"/>
    <w:rsid w:val="480066F5"/>
    <w:rsid w:val="480B1074"/>
    <w:rsid w:val="4816DF82"/>
    <w:rsid w:val="48190EB9"/>
    <w:rsid w:val="481F6951"/>
    <w:rsid w:val="4824750D"/>
    <w:rsid w:val="482625AA"/>
    <w:rsid w:val="482BBA06"/>
    <w:rsid w:val="4849214D"/>
    <w:rsid w:val="486C6ED3"/>
    <w:rsid w:val="48856E18"/>
    <w:rsid w:val="489252CF"/>
    <w:rsid w:val="48957B5F"/>
    <w:rsid w:val="48AA397D"/>
    <w:rsid w:val="48ACA20F"/>
    <w:rsid w:val="48B32259"/>
    <w:rsid w:val="48C0DEA1"/>
    <w:rsid w:val="48C6415B"/>
    <w:rsid w:val="48CC83A8"/>
    <w:rsid w:val="48D8BE0E"/>
    <w:rsid w:val="48E28EDF"/>
    <w:rsid w:val="48E8E15D"/>
    <w:rsid w:val="48F1E91C"/>
    <w:rsid w:val="49015C97"/>
    <w:rsid w:val="49040896"/>
    <w:rsid w:val="49153885"/>
    <w:rsid w:val="4926BAD6"/>
    <w:rsid w:val="495791F7"/>
    <w:rsid w:val="49615175"/>
    <w:rsid w:val="49A17902"/>
    <w:rsid w:val="49C1F405"/>
    <w:rsid w:val="49D96031"/>
    <w:rsid w:val="49EDD7E1"/>
    <w:rsid w:val="49FA209F"/>
    <w:rsid w:val="4A74793E"/>
    <w:rsid w:val="4AABA00D"/>
    <w:rsid w:val="4AE63971"/>
    <w:rsid w:val="4AFF09A7"/>
    <w:rsid w:val="4B133090"/>
    <w:rsid w:val="4B451F88"/>
    <w:rsid w:val="4B7A6119"/>
    <w:rsid w:val="4B7BB5F2"/>
    <w:rsid w:val="4B870981"/>
    <w:rsid w:val="4B8E9FA6"/>
    <w:rsid w:val="4BAA46A1"/>
    <w:rsid w:val="4BB31874"/>
    <w:rsid w:val="4BC9FF34"/>
    <w:rsid w:val="4C01A5DB"/>
    <w:rsid w:val="4C04D91B"/>
    <w:rsid w:val="4C10499F"/>
    <w:rsid w:val="4C1AA90A"/>
    <w:rsid w:val="4C248C6F"/>
    <w:rsid w:val="4C2989DE"/>
    <w:rsid w:val="4C4B8A74"/>
    <w:rsid w:val="4C58914D"/>
    <w:rsid w:val="4C5BB1AC"/>
    <w:rsid w:val="4C73F77D"/>
    <w:rsid w:val="4C889222"/>
    <w:rsid w:val="4C8E784A"/>
    <w:rsid w:val="4CCDA7A7"/>
    <w:rsid w:val="4CECDAF3"/>
    <w:rsid w:val="4CFC4A32"/>
    <w:rsid w:val="4D2A2816"/>
    <w:rsid w:val="4D307CBB"/>
    <w:rsid w:val="4D31A091"/>
    <w:rsid w:val="4D461702"/>
    <w:rsid w:val="4D925CF5"/>
    <w:rsid w:val="4DB263FE"/>
    <w:rsid w:val="4DB70943"/>
    <w:rsid w:val="4DC05CD7"/>
    <w:rsid w:val="4DC0E400"/>
    <w:rsid w:val="4DC55A3F"/>
    <w:rsid w:val="4DDF8E25"/>
    <w:rsid w:val="4DE1AC86"/>
    <w:rsid w:val="4DE75AD5"/>
    <w:rsid w:val="4DF29D6F"/>
    <w:rsid w:val="4DFCA330"/>
    <w:rsid w:val="4E033C57"/>
    <w:rsid w:val="4E078B1F"/>
    <w:rsid w:val="4E157F90"/>
    <w:rsid w:val="4E1B7232"/>
    <w:rsid w:val="4E457998"/>
    <w:rsid w:val="4E4AD152"/>
    <w:rsid w:val="4E4AE8D5"/>
    <w:rsid w:val="4E517D42"/>
    <w:rsid w:val="4E56ECBD"/>
    <w:rsid w:val="4E6830A2"/>
    <w:rsid w:val="4E687979"/>
    <w:rsid w:val="4E6C2E25"/>
    <w:rsid w:val="4E9A0DF5"/>
    <w:rsid w:val="4E9C3298"/>
    <w:rsid w:val="4EA10A9D"/>
    <w:rsid w:val="4EA70880"/>
    <w:rsid w:val="4EAE5BEA"/>
    <w:rsid w:val="4ECAEC5B"/>
    <w:rsid w:val="4ED22715"/>
    <w:rsid w:val="4ED30537"/>
    <w:rsid w:val="4F0076F4"/>
    <w:rsid w:val="4F0CFD16"/>
    <w:rsid w:val="4F1FB504"/>
    <w:rsid w:val="4F2F6DCF"/>
    <w:rsid w:val="4F3362D5"/>
    <w:rsid w:val="4F41CE74"/>
    <w:rsid w:val="4F473CEC"/>
    <w:rsid w:val="4F525611"/>
    <w:rsid w:val="4F81FC11"/>
    <w:rsid w:val="4F832B36"/>
    <w:rsid w:val="4F83DD44"/>
    <w:rsid w:val="4F87156C"/>
    <w:rsid w:val="4F93526E"/>
    <w:rsid w:val="4FACBDC3"/>
    <w:rsid w:val="4FB72F62"/>
    <w:rsid w:val="4FC4E377"/>
    <w:rsid w:val="4FE08F7C"/>
    <w:rsid w:val="501818BF"/>
    <w:rsid w:val="502E2287"/>
    <w:rsid w:val="5038A0A5"/>
    <w:rsid w:val="504A68CB"/>
    <w:rsid w:val="505C7564"/>
    <w:rsid w:val="50613AED"/>
    <w:rsid w:val="50696311"/>
    <w:rsid w:val="506DB69F"/>
    <w:rsid w:val="5073111F"/>
    <w:rsid w:val="507DB7C4"/>
    <w:rsid w:val="50889E18"/>
    <w:rsid w:val="5092EF14"/>
    <w:rsid w:val="50938C69"/>
    <w:rsid w:val="509C03AA"/>
    <w:rsid w:val="50A99D63"/>
    <w:rsid w:val="50ADD39B"/>
    <w:rsid w:val="50B8BB20"/>
    <w:rsid w:val="50C7F19F"/>
    <w:rsid w:val="50E58392"/>
    <w:rsid w:val="50F83C4E"/>
    <w:rsid w:val="50F8ECD3"/>
    <w:rsid w:val="51004095"/>
    <w:rsid w:val="512AA990"/>
    <w:rsid w:val="5140DDE3"/>
    <w:rsid w:val="5146A0CE"/>
    <w:rsid w:val="514D553E"/>
    <w:rsid w:val="517B260A"/>
    <w:rsid w:val="51C9270D"/>
    <w:rsid w:val="51CEF0E7"/>
    <w:rsid w:val="51D1CF19"/>
    <w:rsid w:val="51D48B1D"/>
    <w:rsid w:val="51E6F5DA"/>
    <w:rsid w:val="51E99EB8"/>
    <w:rsid w:val="51F96683"/>
    <w:rsid w:val="520235E0"/>
    <w:rsid w:val="52258C06"/>
    <w:rsid w:val="52321D9F"/>
    <w:rsid w:val="523CFA75"/>
    <w:rsid w:val="5251177E"/>
    <w:rsid w:val="5256BAAA"/>
    <w:rsid w:val="525C92BA"/>
    <w:rsid w:val="5268C4C0"/>
    <w:rsid w:val="52869630"/>
    <w:rsid w:val="52940CAF"/>
    <w:rsid w:val="529767EA"/>
    <w:rsid w:val="529E627E"/>
    <w:rsid w:val="52A5A89B"/>
    <w:rsid w:val="52AE7DD0"/>
    <w:rsid w:val="52EEAFBB"/>
    <w:rsid w:val="5309908F"/>
    <w:rsid w:val="530D2506"/>
    <w:rsid w:val="5315513A"/>
    <w:rsid w:val="531F34F9"/>
    <w:rsid w:val="531FCEF9"/>
    <w:rsid w:val="5321CACF"/>
    <w:rsid w:val="532CBFD4"/>
    <w:rsid w:val="5343CBB9"/>
    <w:rsid w:val="534947DE"/>
    <w:rsid w:val="535873A4"/>
    <w:rsid w:val="5365FBEB"/>
    <w:rsid w:val="5366D70E"/>
    <w:rsid w:val="537CA6FA"/>
    <w:rsid w:val="537E441D"/>
    <w:rsid w:val="537FFFC7"/>
    <w:rsid w:val="5386A937"/>
    <w:rsid w:val="539B4B17"/>
    <w:rsid w:val="53A9FF59"/>
    <w:rsid w:val="53CE77CE"/>
    <w:rsid w:val="53E66A44"/>
    <w:rsid w:val="53F44578"/>
    <w:rsid w:val="53FDBE0F"/>
    <w:rsid w:val="540231D6"/>
    <w:rsid w:val="541D9F8F"/>
    <w:rsid w:val="5430AA4C"/>
    <w:rsid w:val="5464FB15"/>
    <w:rsid w:val="5478396A"/>
    <w:rsid w:val="54AFABAF"/>
    <w:rsid w:val="54B28D1D"/>
    <w:rsid w:val="54B58714"/>
    <w:rsid w:val="54BBA473"/>
    <w:rsid w:val="54C1CAA1"/>
    <w:rsid w:val="54E70DE9"/>
    <w:rsid w:val="54F9CD9D"/>
    <w:rsid w:val="550FBA1F"/>
    <w:rsid w:val="55102726"/>
    <w:rsid w:val="551F4921"/>
    <w:rsid w:val="5522C3B2"/>
    <w:rsid w:val="552F1E1A"/>
    <w:rsid w:val="553E9C0B"/>
    <w:rsid w:val="556C6883"/>
    <w:rsid w:val="5588B840"/>
    <w:rsid w:val="55980863"/>
    <w:rsid w:val="55998E70"/>
    <w:rsid w:val="559B4CAD"/>
    <w:rsid w:val="559BC9B2"/>
    <w:rsid w:val="559D220B"/>
    <w:rsid w:val="55C4D9DF"/>
    <w:rsid w:val="55CC7AAD"/>
    <w:rsid w:val="55CF08AC"/>
    <w:rsid w:val="55EDD249"/>
    <w:rsid w:val="5603FD9A"/>
    <w:rsid w:val="560C4439"/>
    <w:rsid w:val="56214062"/>
    <w:rsid w:val="563BB3A0"/>
    <w:rsid w:val="563C0702"/>
    <w:rsid w:val="564456AF"/>
    <w:rsid w:val="567FC499"/>
    <w:rsid w:val="5682673C"/>
    <w:rsid w:val="56889316"/>
    <w:rsid w:val="569D9CAD"/>
    <w:rsid w:val="56A643F9"/>
    <w:rsid w:val="56BE8877"/>
    <w:rsid w:val="56C03DA0"/>
    <w:rsid w:val="56C57CD7"/>
    <w:rsid w:val="56D7313F"/>
    <w:rsid w:val="56E6D647"/>
    <w:rsid w:val="56F2A290"/>
    <w:rsid w:val="570C7731"/>
    <w:rsid w:val="5717F282"/>
    <w:rsid w:val="571AC173"/>
    <w:rsid w:val="571B4260"/>
    <w:rsid w:val="571CD5E5"/>
    <w:rsid w:val="5729C69C"/>
    <w:rsid w:val="5745C410"/>
    <w:rsid w:val="57494183"/>
    <w:rsid w:val="57495D47"/>
    <w:rsid w:val="575CF61D"/>
    <w:rsid w:val="576595CC"/>
    <w:rsid w:val="5767C018"/>
    <w:rsid w:val="57A918EA"/>
    <w:rsid w:val="57B529DB"/>
    <w:rsid w:val="57BE4040"/>
    <w:rsid w:val="57CA9E72"/>
    <w:rsid w:val="57FA075D"/>
    <w:rsid w:val="581349D9"/>
    <w:rsid w:val="5814C71F"/>
    <w:rsid w:val="58167B11"/>
    <w:rsid w:val="583365F6"/>
    <w:rsid w:val="585B4C99"/>
    <w:rsid w:val="58640C65"/>
    <w:rsid w:val="586605B9"/>
    <w:rsid w:val="586A6F0A"/>
    <w:rsid w:val="58717764"/>
    <w:rsid w:val="587884E0"/>
    <w:rsid w:val="5894246B"/>
    <w:rsid w:val="58AA6D17"/>
    <w:rsid w:val="58BC0556"/>
    <w:rsid w:val="58BCC89F"/>
    <w:rsid w:val="58BCF813"/>
    <w:rsid w:val="58C4E26D"/>
    <w:rsid w:val="58D91240"/>
    <w:rsid w:val="58E9AAC9"/>
    <w:rsid w:val="59034E33"/>
    <w:rsid w:val="59146E02"/>
    <w:rsid w:val="5929A451"/>
    <w:rsid w:val="59341CB6"/>
    <w:rsid w:val="594F72B7"/>
    <w:rsid w:val="59551DB5"/>
    <w:rsid w:val="59735462"/>
    <w:rsid w:val="59861BDE"/>
    <w:rsid w:val="598D66DC"/>
    <w:rsid w:val="59B7B292"/>
    <w:rsid w:val="59E82F28"/>
    <w:rsid w:val="59F5B39B"/>
    <w:rsid w:val="59F71CFA"/>
    <w:rsid w:val="59FE023B"/>
    <w:rsid w:val="5A001880"/>
    <w:rsid w:val="5A07F8C1"/>
    <w:rsid w:val="5A0D15AF"/>
    <w:rsid w:val="5A2D6A6A"/>
    <w:rsid w:val="5A380541"/>
    <w:rsid w:val="5A3AF0AE"/>
    <w:rsid w:val="5A3ED01E"/>
    <w:rsid w:val="5A5B9C51"/>
    <w:rsid w:val="5A6D7011"/>
    <w:rsid w:val="5A79F2E5"/>
    <w:rsid w:val="5A7A165D"/>
    <w:rsid w:val="5A7ABEFE"/>
    <w:rsid w:val="5AAC50DC"/>
    <w:rsid w:val="5AAD7125"/>
    <w:rsid w:val="5AFC9441"/>
    <w:rsid w:val="5B07D033"/>
    <w:rsid w:val="5B28A7F4"/>
    <w:rsid w:val="5B34841F"/>
    <w:rsid w:val="5B384FCE"/>
    <w:rsid w:val="5B3C6E21"/>
    <w:rsid w:val="5B484101"/>
    <w:rsid w:val="5B5278FF"/>
    <w:rsid w:val="5B575306"/>
    <w:rsid w:val="5B61DD9F"/>
    <w:rsid w:val="5B965331"/>
    <w:rsid w:val="5BA91826"/>
    <w:rsid w:val="5BD32EC4"/>
    <w:rsid w:val="5BF4158E"/>
    <w:rsid w:val="5BFD8CB9"/>
    <w:rsid w:val="5C208362"/>
    <w:rsid w:val="5C3718D8"/>
    <w:rsid w:val="5C5E2144"/>
    <w:rsid w:val="5C6C8B9D"/>
    <w:rsid w:val="5C7B4BB3"/>
    <w:rsid w:val="5C880583"/>
    <w:rsid w:val="5C9CE8B8"/>
    <w:rsid w:val="5CA0C12C"/>
    <w:rsid w:val="5CC18672"/>
    <w:rsid w:val="5CC4E2C7"/>
    <w:rsid w:val="5CC9B3A5"/>
    <w:rsid w:val="5CD185A2"/>
    <w:rsid w:val="5CFA4288"/>
    <w:rsid w:val="5D0107FF"/>
    <w:rsid w:val="5D21B01F"/>
    <w:rsid w:val="5D22CF6C"/>
    <w:rsid w:val="5D311C8C"/>
    <w:rsid w:val="5D34FB7A"/>
    <w:rsid w:val="5D4D662E"/>
    <w:rsid w:val="5D5BFB0E"/>
    <w:rsid w:val="5D652A37"/>
    <w:rsid w:val="5D6CFA8A"/>
    <w:rsid w:val="5D7E0EED"/>
    <w:rsid w:val="5D96CEFD"/>
    <w:rsid w:val="5DAE0B13"/>
    <w:rsid w:val="5DD67066"/>
    <w:rsid w:val="5DE3ED17"/>
    <w:rsid w:val="5DE70149"/>
    <w:rsid w:val="5DE8A490"/>
    <w:rsid w:val="5DEB0717"/>
    <w:rsid w:val="5DEEF7AB"/>
    <w:rsid w:val="5DFABB8D"/>
    <w:rsid w:val="5E12C4FA"/>
    <w:rsid w:val="5E1B2D42"/>
    <w:rsid w:val="5E1DE216"/>
    <w:rsid w:val="5E1E1647"/>
    <w:rsid w:val="5E2E0397"/>
    <w:rsid w:val="5E3B72EC"/>
    <w:rsid w:val="5E4683D2"/>
    <w:rsid w:val="5E475060"/>
    <w:rsid w:val="5E74A84B"/>
    <w:rsid w:val="5E8E3AD1"/>
    <w:rsid w:val="5E9B15E0"/>
    <w:rsid w:val="5EABFDB0"/>
    <w:rsid w:val="5EB6B77D"/>
    <w:rsid w:val="5EBDDE34"/>
    <w:rsid w:val="5EF41A20"/>
    <w:rsid w:val="5EF6DE1F"/>
    <w:rsid w:val="5F04E51D"/>
    <w:rsid w:val="5F0D427D"/>
    <w:rsid w:val="5F19DF4E"/>
    <w:rsid w:val="5F26126B"/>
    <w:rsid w:val="5F2A4BF1"/>
    <w:rsid w:val="5F2EC302"/>
    <w:rsid w:val="5F349848"/>
    <w:rsid w:val="5F373501"/>
    <w:rsid w:val="5F5CC295"/>
    <w:rsid w:val="5F6364DE"/>
    <w:rsid w:val="5F70041B"/>
    <w:rsid w:val="5FB71C75"/>
    <w:rsid w:val="6006AD6D"/>
    <w:rsid w:val="600F2889"/>
    <w:rsid w:val="6013AB6D"/>
    <w:rsid w:val="601513C7"/>
    <w:rsid w:val="60300F61"/>
    <w:rsid w:val="603EE432"/>
    <w:rsid w:val="60419F0C"/>
    <w:rsid w:val="604238F5"/>
    <w:rsid w:val="605E919D"/>
    <w:rsid w:val="60899164"/>
    <w:rsid w:val="6096B523"/>
    <w:rsid w:val="609D7CE5"/>
    <w:rsid w:val="60B31416"/>
    <w:rsid w:val="60B509AF"/>
    <w:rsid w:val="60E62149"/>
    <w:rsid w:val="610A89FB"/>
    <w:rsid w:val="611F9233"/>
    <w:rsid w:val="61486A90"/>
    <w:rsid w:val="614DD021"/>
    <w:rsid w:val="61631CF7"/>
    <w:rsid w:val="616567FB"/>
    <w:rsid w:val="617221AB"/>
    <w:rsid w:val="617D5ABA"/>
    <w:rsid w:val="617D92C4"/>
    <w:rsid w:val="6182DC1A"/>
    <w:rsid w:val="618F27BD"/>
    <w:rsid w:val="61963AA3"/>
    <w:rsid w:val="619E91FB"/>
    <w:rsid w:val="61A08364"/>
    <w:rsid w:val="61A3AAEC"/>
    <w:rsid w:val="61AC490D"/>
    <w:rsid w:val="61B1AA49"/>
    <w:rsid w:val="61CA7604"/>
    <w:rsid w:val="61EBFC33"/>
    <w:rsid w:val="61ED090E"/>
    <w:rsid w:val="61EFE1BE"/>
    <w:rsid w:val="61F731F6"/>
    <w:rsid w:val="6202C8F8"/>
    <w:rsid w:val="62064863"/>
    <w:rsid w:val="62106E82"/>
    <w:rsid w:val="6225AB4E"/>
    <w:rsid w:val="624E25B2"/>
    <w:rsid w:val="6254940B"/>
    <w:rsid w:val="6254CB73"/>
    <w:rsid w:val="625E925B"/>
    <w:rsid w:val="62922CD2"/>
    <w:rsid w:val="629EC298"/>
    <w:rsid w:val="62B365D6"/>
    <w:rsid w:val="62D16B84"/>
    <w:rsid w:val="62D49F81"/>
    <w:rsid w:val="62D8D7A4"/>
    <w:rsid w:val="62EF7B08"/>
    <w:rsid w:val="62F27A89"/>
    <w:rsid w:val="6301A03B"/>
    <w:rsid w:val="63075790"/>
    <w:rsid w:val="6325CDD0"/>
    <w:rsid w:val="6328E7E0"/>
    <w:rsid w:val="633B3748"/>
    <w:rsid w:val="633C2F7E"/>
    <w:rsid w:val="633E896C"/>
    <w:rsid w:val="6341C2CD"/>
    <w:rsid w:val="635CB7C7"/>
    <w:rsid w:val="635D49F9"/>
    <w:rsid w:val="638965D0"/>
    <w:rsid w:val="6391676F"/>
    <w:rsid w:val="6391C0B3"/>
    <w:rsid w:val="639B801A"/>
    <w:rsid w:val="63ABF153"/>
    <w:rsid w:val="63D17F21"/>
    <w:rsid w:val="63D51E9A"/>
    <w:rsid w:val="63F00E0E"/>
    <w:rsid w:val="64196B55"/>
    <w:rsid w:val="641DC20B"/>
    <w:rsid w:val="6430C2B4"/>
    <w:rsid w:val="643B6DF4"/>
    <w:rsid w:val="646CE0F9"/>
    <w:rsid w:val="648081A9"/>
    <w:rsid w:val="6480DAED"/>
    <w:rsid w:val="648824CD"/>
    <w:rsid w:val="648B8872"/>
    <w:rsid w:val="64D52D9C"/>
    <w:rsid w:val="64F933FE"/>
    <w:rsid w:val="64FE863E"/>
    <w:rsid w:val="65125555"/>
    <w:rsid w:val="6516B65B"/>
    <w:rsid w:val="651BD3CC"/>
    <w:rsid w:val="651E2364"/>
    <w:rsid w:val="6549B79E"/>
    <w:rsid w:val="6550B272"/>
    <w:rsid w:val="657B7C90"/>
    <w:rsid w:val="65C0B5A9"/>
    <w:rsid w:val="65D1F142"/>
    <w:rsid w:val="65D8E9BB"/>
    <w:rsid w:val="65F5650C"/>
    <w:rsid w:val="6609D3B5"/>
    <w:rsid w:val="6630E290"/>
    <w:rsid w:val="6640049A"/>
    <w:rsid w:val="6649059F"/>
    <w:rsid w:val="66545F97"/>
    <w:rsid w:val="6663C69D"/>
    <w:rsid w:val="6672542B"/>
    <w:rsid w:val="6688CE63"/>
    <w:rsid w:val="6697E126"/>
    <w:rsid w:val="6698E80F"/>
    <w:rsid w:val="66A9D24E"/>
    <w:rsid w:val="66AE25B6"/>
    <w:rsid w:val="66AFCF00"/>
    <w:rsid w:val="66DEEDE6"/>
    <w:rsid w:val="670189BE"/>
    <w:rsid w:val="67087A6B"/>
    <w:rsid w:val="670CBF5C"/>
    <w:rsid w:val="674968C9"/>
    <w:rsid w:val="674B8C58"/>
    <w:rsid w:val="675605AE"/>
    <w:rsid w:val="675D823A"/>
    <w:rsid w:val="6779E3FB"/>
    <w:rsid w:val="6787E580"/>
    <w:rsid w:val="67CCCAA9"/>
    <w:rsid w:val="67DC7B52"/>
    <w:rsid w:val="67E3E366"/>
    <w:rsid w:val="67F2EEF8"/>
    <w:rsid w:val="67F3A290"/>
    <w:rsid w:val="67FA085B"/>
    <w:rsid w:val="6833B187"/>
    <w:rsid w:val="6839A7B2"/>
    <w:rsid w:val="683C5AB1"/>
    <w:rsid w:val="68611D1E"/>
    <w:rsid w:val="68700704"/>
    <w:rsid w:val="687F8CFD"/>
    <w:rsid w:val="689523C0"/>
    <w:rsid w:val="68DF28D4"/>
    <w:rsid w:val="68F269DD"/>
    <w:rsid w:val="68F833FF"/>
    <w:rsid w:val="69033EF8"/>
    <w:rsid w:val="691A048F"/>
    <w:rsid w:val="6925FA99"/>
    <w:rsid w:val="69469AAB"/>
    <w:rsid w:val="6950BDD8"/>
    <w:rsid w:val="69735BFA"/>
    <w:rsid w:val="697C6546"/>
    <w:rsid w:val="69870975"/>
    <w:rsid w:val="698C8B07"/>
    <w:rsid w:val="699ED67E"/>
    <w:rsid w:val="69BC9B55"/>
    <w:rsid w:val="69CF81E8"/>
    <w:rsid w:val="69D44250"/>
    <w:rsid w:val="69D5EC08"/>
    <w:rsid w:val="69DB00BE"/>
    <w:rsid w:val="69EAFD2E"/>
    <w:rsid w:val="69ECF824"/>
    <w:rsid w:val="6A04482D"/>
    <w:rsid w:val="6A12FF2C"/>
    <w:rsid w:val="6A15EFB2"/>
    <w:rsid w:val="6A163C4A"/>
    <w:rsid w:val="6A1C91A7"/>
    <w:rsid w:val="6A4ED008"/>
    <w:rsid w:val="6A4FFEA4"/>
    <w:rsid w:val="6A55DA48"/>
    <w:rsid w:val="6A663C5E"/>
    <w:rsid w:val="6A9D8D4D"/>
    <w:rsid w:val="6ABE12B9"/>
    <w:rsid w:val="6ADAEE08"/>
    <w:rsid w:val="6AE0CE13"/>
    <w:rsid w:val="6AE40FB3"/>
    <w:rsid w:val="6AE7DA07"/>
    <w:rsid w:val="6AF97D63"/>
    <w:rsid w:val="6B0F2C5B"/>
    <w:rsid w:val="6B139ACE"/>
    <w:rsid w:val="6B28E704"/>
    <w:rsid w:val="6B46F6C5"/>
    <w:rsid w:val="6B470128"/>
    <w:rsid w:val="6B586BB6"/>
    <w:rsid w:val="6B60C18B"/>
    <w:rsid w:val="6B654969"/>
    <w:rsid w:val="6B6A6DCC"/>
    <w:rsid w:val="6B6D4144"/>
    <w:rsid w:val="6BA5EB16"/>
    <w:rsid w:val="6BAC06A7"/>
    <w:rsid w:val="6BB1BD08"/>
    <w:rsid w:val="6BDBED6F"/>
    <w:rsid w:val="6BF950FC"/>
    <w:rsid w:val="6BFA791C"/>
    <w:rsid w:val="6BFD1CBD"/>
    <w:rsid w:val="6C05E8CE"/>
    <w:rsid w:val="6C10D15F"/>
    <w:rsid w:val="6C11EED7"/>
    <w:rsid w:val="6C359C26"/>
    <w:rsid w:val="6C4248A0"/>
    <w:rsid w:val="6C4C3B8F"/>
    <w:rsid w:val="6C59CD81"/>
    <w:rsid w:val="6C60A5DB"/>
    <w:rsid w:val="6C6C1868"/>
    <w:rsid w:val="6C77DC9A"/>
    <w:rsid w:val="6C7C3EAA"/>
    <w:rsid w:val="6C89709A"/>
    <w:rsid w:val="6C8D3301"/>
    <w:rsid w:val="6CB00A87"/>
    <w:rsid w:val="6CBA7C75"/>
    <w:rsid w:val="6CBC0F1F"/>
    <w:rsid w:val="6CC8F09C"/>
    <w:rsid w:val="6CCC4355"/>
    <w:rsid w:val="6CE144A2"/>
    <w:rsid w:val="6CE685CC"/>
    <w:rsid w:val="6CEDDA4D"/>
    <w:rsid w:val="6CF450E8"/>
    <w:rsid w:val="6CFE036C"/>
    <w:rsid w:val="6D1D673A"/>
    <w:rsid w:val="6D3A59D8"/>
    <w:rsid w:val="6D3C6FF7"/>
    <w:rsid w:val="6D4DDD0C"/>
    <w:rsid w:val="6D5111E1"/>
    <w:rsid w:val="6D814046"/>
    <w:rsid w:val="6D8AF86B"/>
    <w:rsid w:val="6D8E7A11"/>
    <w:rsid w:val="6D9770A0"/>
    <w:rsid w:val="6D9D953D"/>
    <w:rsid w:val="6DB10248"/>
    <w:rsid w:val="6DF449BE"/>
    <w:rsid w:val="6DF9C252"/>
    <w:rsid w:val="6E153C8A"/>
    <w:rsid w:val="6E1E687D"/>
    <w:rsid w:val="6E2C8063"/>
    <w:rsid w:val="6E2FBB17"/>
    <w:rsid w:val="6E3DAD52"/>
    <w:rsid w:val="6E46CD1D"/>
    <w:rsid w:val="6E7C3658"/>
    <w:rsid w:val="6E984891"/>
    <w:rsid w:val="6EA1FB98"/>
    <w:rsid w:val="6EBB0664"/>
    <w:rsid w:val="6EC5E306"/>
    <w:rsid w:val="6ED03878"/>
    <w:rsid w:val="6ED12C90"/>
    <w:rsid w:val="6F07DA07"/>
    <w:rsid w:val="6F1C54E6"/>
    <w:rsid w:val="6F3F0182"/>
    <w:rsid w:val="6F44BC88"/>
    <w:rsid w:val="6F534519"/>
    <w:rsid w:val="6F7ACE8B"/>
    <w:rsid w:val="6F8FB05B"/>
    <w:rsid w:val="6F9EB49E"/>
    <w:rsid w:val="6F9FF68E"/>
    <w:rsid w:val="6FB73384"/>
    <w:rsid w:val="6FBCAC44"/>
    <w:rsid w:val="6FC3E126"/>
    <w:rsid w:val="700F7FFF"/>
    <w:rsid w:val="706955B1"/>
    <w:rsid w:val="7071689D"/>
    <w:rsid w:val="70853136"/>
    <w:rsid w:val="70995D1E"/>
    <w:rsid w:val="709B3D6A"/>
    <w:rsid w:val="70A2E96D"/>
    <w:rsid w:val="70ABC9DD"/>
    <w:rsid w:val="70B07607"/>
    <w:rsid w:val="70B92362"/>
    <w:rsid w:val="70BCD688"/>
    <w:rsid w:val="70CB67CB"/>
    <w:rsid w:val="70D35446"/>
    <w:rsid w:val="70E2536E"/>
    <w:rsid w:val="70E2B269"/>
    <w:rsid w:val="70F2724E"/>
    <w:rsid w:val="70FDBDD0"/>
    <w:rsid w:val="71003B0B"/>
    <w:rsid w:val="7101DB95"/>
    <w:rsid w:val="710246EC"/>
    <w:rsid w:val="7109C18C"/>
    <w:rsid w:val="712033BC"/>
    <w:rsid w:val="713CB35B"/>
    <w:rsid w:val="7142AF01"/>
    <w:rsid w:val="7155B37F"/>
    <w:rsid w:val="7182DCDD"/>
    <w:rsid w:val="71B29619"/>
    <w:rsid w:val="71F2A726"/>
    <w:rsid w:val="71F96312"/>
    <w:rsid w:val="720BCAB1"/>
    <w:rsid w:val="722B8504"/>
    <w:rsid w:val="72479A3E"/>
    <w:rsid w:val="7253C3A6"/>
    <w:rsid w:val="725E19AA"/>
    <w:rsid w:val="729DABF6"/>
    <w:rsid w:val="72ACD62C"/>
    <w:rsid w:val="72B916F0"/>
    <w:rsid w:val="72D0EAC3"/>
    <w:rsid w:val="72ECDBA7"/>
    <w:rsid w:val="72F4F64F"/>
    <w:rsid w:val="73087F97"/>
    <w:rsid w:val="73096D56"/>
    <w:rsid w:val="730997B7"/>
    <w:rsid w:val="73113C0F"/>
    <w:rsid w:val="732EBB61"/>
    <w:rsid w:val="733B84D9"/>
    <w:rsid w:val="733C82B8"/>
    <w:rsid w:val="735732F1"/>
    <w:rsid w:val="7368B283"/>
    <w:rsid w:val="73783EFD"/>
    <w:rsid w:val="73A79B12"/>
    <w:rsid w:val="73A859C8"/>
    <w:rsid w:val="73BCD1F8"/>
    <w:rsid w:val="73CCC260"/>
    <w:rsid w:val="73D2A245"/>
    <w:rsid w:val="73E1A017"/>
    <w:rsid w:val="7409654F"/>
    <w:rsid w:val="741ABD78"/>
    <w:rsid w:val="74415784"/>
    <w:rsid w:val="7457914C"/>
    <w:rsid w:val="74790014"/>
    <w:rsid w:val="748D5441"/>
    <w:rsid w:val="749F92B7"/>
    <w:rsid w:val="74B0E183"/>
    <w:rsid w:val="74DF92AB"/>
    <w:rsid w:val="74EB77DC"/>
    <w:rsid w:val="74FD5BBC"/>
    <w:rsid w:val="752D5A8A"/>
    <w:rsid w:val="753165E8"/>
    <w:rsid w:val="75355FB0"/>
    <w:rsid w:val="7536BF3A"/>
    <w:rsid w:val="754E3EF4"/>
    <w:rsid w:val="754FBF31"/>
    <w:rsid w:val="7550E016"/>
    <w:rsid w:val="7558A259"/>
    <w:rsid w:val="75745397"/>
    <w:rsid w:val="75759341"/>
    <w:rsid w:val="7582B59A"/>
    <w:rsid w:val="75868758"/>
    <w:rsid w:val="75B88F34"/>
    <w:rsid w:val="76037FBF"/>
    <w:rsid w:val="7625723E"/>
    <w:rsid w:val="766CAEAA"/>
    <w:rsid w:val="767A2BD5"/>
    <w:rsid w:val="76A93BC8"/>
    <w:rsid w:val="76C6F6CE"/>
    <w:rsid w:val="76CEB97E"/>
    <w:rsid w:val="76D7C66E"/>
    <w:rsid w:val="76E72410"/>
    <w:rsid w:val="76E78DA6"/>
    <w:rsid w:val="77130C98"/>
    <w:rsid w:val="77178F4A"/>
    <w:rsid w:val="772B69D2"/>
    <w:rsid w:val="7732F652"/>
    <w:rsid w:val="7738EB07"/>
    <w:rsid w:val="77506B8E"/>
    <w:rsid w:val="77506CFA"/>
    <w:rsid w:val="77516E43"/>
    <w:rsid w:val="775A7953"/>
    <w:rsid w:val="775A9837"/>
    <w:rsid w:val="775C9DB9"/>
    <w:rsid w:val="777461DE"/>
    <w:rsid w:val="777FC844"/>
    <w:rsid w:val="77A86C9B"/>
    <w:rsid w:val="77B0550C"/>
    <w:rsid w:val="77C05A23"/>
    <w:rsid w:val="77C4F503"/>
    <w:rsid w:val="77D5D4C2"/>
    <w:rsid w:val="77DB22F5"/>
    <w:rsid w:val="77E7D11E"/>
    <w:rsid w:val="77EB4AB4"/>
    <w:rsid w:val="7805A329"/>
    <w:rsid w:val="7827A6AA"/>
    <w:rsid w:val="7845ABB9"/>
    <w:rsid w:val="785B4AD1"/>
    <w:rsid w:val="786A89DF"/>
    <w:rsid w:val="7870F154"/>
    <w:rsid w:val="7875779C"/>
    <w:rsid w:val="787B8DBD"/>
    <w:rsid w:val="7891193E"/>
    <w:rsid w:val="789DC156"/>
    <w:rsid w:val="78AA7A58"/>
    <w:rsid w:val="78ADD005"/>
    <w:rsid w:val="78BE5831"/>
    <w:rsid w:val="78D3EB54"/>
    <w:rsid w:val="78F43E79"/>
    <w:rsid w:val="7904F6A9"/>
    <w:rsid w:val="7921484C"/>
    <w:rsid w:val="7924EF4C"/>
    <w:rsid w:val="792A8B08"/>
    <w:rsid w:val="792B230B"/>
    <w:rsid w:val="793F1AD2"/>
    <w:rsid w:val="7960C564"/>
    <w:rsid w:val="796ADDB1"/>
    <w:rsid w:val="7987F35C"/>
    <w:rsid w:val="799C4DF8"/>
    <w:rsid w:val="79BC43E5"/>
    <w:rsid w:val="79C40459"/>
    <w:rsid w:val="79C79D3A"/>
    <w:rsid w:val="79D36109"/>
    <w:rsid w:val="79D464C4"/>
    <w:rsid w:val="79EE01AE"/>
    <w:rsid w:val="79F7EDBB"/>
    <w:rsid w:val="79FCF6A6"/>
    <w:rsid w:val="7A256955"/>
    <w:rsid w:val="7A32A6A7"/>
    <w:rsid w:val="7A6058C7"/>
    <w:rsid w:val="7AA0C70A"/>
    <w:rsid w:val="7AB58628"/>
    <w:rsid w:val="7ABDB07C"/>
    <w:rsid w:val="7ACBF8AE"/>
    <w:rsid w:val="7ACE86E7"/>
    <w:rsid w:val="7AD9D294"/>
    <w:rsid w:val="7ADA834A"/>
    <w:rsid w:val="7AF8722D"/>
    <w:rsid w:val="7AFC7134"/>
    <w:rsid w:val="7B59DE43"/>
    <w:rsid w:val="7B6374D7"/>
    <w:rsid w:val="7B80F026"/>
    <w:rsid w:val="7B95BAEF"/>
    <w:rsid w:val="7B97FC4C"/>
    <w:rsid w:val="7B9F0197"/>
    <w:rsid w:val="7BA926A0"/>
    <w:rsid w:val="7BE4D4C5"/>
    <w:rsid w:val="7BF0371D"/>
    <w:rsid w:val="7C1AF257"/>
    <w:rsid w:val="7C2F75D4"/>
    <w:rsid w:val="7C3E28F9"/>
    <w:rsid w:val="7C47120A"/>
    <w:rsid w:val="7C4C87E4"/>
    <w:rsid w:val="7C6DD888"/>
    <w:rsid w:val="7C725539"/>
    <w:rsid w:val="7C88B85D"/>
    <w:rsid w:val="7CAAB891"/>
    <w:rsid w:val="7CAE0F47"/>
    <w:rsid w:val="7CD9144C"/>
    <w:rsid w:val="7CF69885"/>
    <w:rsid w:val="7CFE6496"/>
    <w:rsid w:val="7D124724"/>
    <w:rsid w:val="7D2B31CE"/>
    <w:rsid w:val="7D2E8CCB"/>
    <w:rsid w:val="7D37119A"/>
    <w:rsid w:val="7D3D07D7"/>
    <w:rsid w:val="7D485005"/>
    <w:rsid w:val="7D4CEF5E"/>
    <w:rsid w:val="7D51E0AD"/>
    <w:rsid w:val="7D5564F0"/>
    <w:rsid w:val="7D5AABE5"/>
    <w:rsid w:val="7D63B43E"/>
    <w:rsid w:val="7D6778FF"/>
    <w:rsid w:val="7D6BEE5C"/>
    <w:rsid w:val="7D964156"/>
    <w:rsid w:val="7DB6508E"/>
    <w:rsid w:val="7DDBFAC2"/>
    <w:rsid w:val="7DDD1BF0"/>
    <w:rsid w:val="7DED504C"/>
    <w:rsid w:val="7DEE5F48"/>
    <w:rsid w:val="7E17D26C"/>
    <w:rsid w:val="7E1B3663"/>
    <w:rsid w:val="7E245EB7"/>
    <w:rsid w:val="7E2758FC"/>
    <w:rsid w:val="7E6D91FC"/>
    <w:rsid w:val="7EA5ED17"/>
    <w:rsid w:val="7EAC8015"/>
    <w:rsid w:val="7EB4993C"/>
    <w:rsid w:val="7EB4ED3D"/>
    <w:rsid w:val="7EC47923"/>
    <w:rsid w:val="7EE4A002"/>
    <w:rsid w:val="7EE52D30"/>
    <w:rsid w:val="7EF90F3B"/>
    <w:rsid w:val="7EFAE75D"/>
    <w:rsid w:val="7F034D2A"/>
    <w:rsid w:val="7F2549CA"/>
    <w:rsid w:val="7F261D32"/>
    <w:rsid w:val="7F7CC15E"/>
    <w:rsid w:val="7F7DEAB1"/>
    <w:rsid w:val="7F81E0E2"/>
    <w:rsid w:val="7F8392B3"/>
    <w:rsid w:val="7F8E96C3"/>
    <w:rsid w:val="7F9B05BB"/>
    <w:rsid w:val="7FA820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DD2A4"/>
  <w15:chartTrackingRefBased/>
  <w15:docId w15:val="{36C2FA2A-8AAB-4443-85F4-C9E61697EB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w:type="paragraph" w:styleId="NoSpacing">
    <w:uiPriority w:val="1"/>
    <w:name w:val="No Spacing"/>
    <w:basedOn w:val="Normal"/>
    <w:qFormat/>
    <w:rsid w:val="796ADDB1"/>
    <w:rPr>
      <w:rFonts w:ascii="Arial" w:hAnsi="Arial" w:eastAsia="Arial" w:cs="Arial" w:asciiTheme="minorAscii" w:hAnsiTheme="minorAscii" w:eastAsiaTheme="minorAscii" w:cstheme="minorBidi"/>
      <w:noProof w:val="0"/>
      <w:sz w:val="22"/>
      <w:szCs w:val="22"/>
      <w:lang w:val="en-GB" w:eastAsia="en-US" w:bidi="ar-SA"/>
    </w:rPr>
    <w:pPr>
      <w:spacing w:after="160" w:line="259" w:lineRule="auto"/>
      <w:jc w:val="both"/>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687cdbd0f8140cc" /><Relationship Type="http://schemas.openxmlformats.org/officeDocument/2006/relationships/image" Target="/media/image4.png" Id="Ra0b2871d70ac46fa" /><Relationship Type="http://schemas.openxmlformats.org/officeDocument/2006/relationships/image" Target="/media/image9.png" Id="Rce5ac274b9d44dd0" /><Relationship Type="http://schemas.openxmlformats.org/officeDocument/2006/relationships/image" Target="/media/imageb.png" Id="Rb4a1acaafce24b95" /><Relationship Type="http://schemas.openxmlformats.org/officeDocument/2006/relationships/image" Target="/media/imagec.png" Id="R9b738a876190402d" /><Relationship Type="http://schemas.openxmlformats.org/officeDocument/2006/relationships/image" Target="/media/imaged.png" Id="R78eddb542e0f4ed1" /><Relationship Type="http://schemas.openxmlformats.org/officeDocument/2006/relationships/image" Target="/media/imagee.png" Id="Re1f3848061584b58" /><Relationship Type="http://schemas.openxmlformats.org/officeDocument/2006/relationships/image" Target="/media/imagef.png" Id="R9dc723eefbed4604" /><Relationship Type="http://schemas.openxmlformats.org/officeDocument/2006/relationships/image" Target="/media/image10.png" Id="R5f4e7be3b0fb46c8" /><Relationship Type="http://schemas.openxmlformats.org/officeDocument/2006/relationships/image" Target="/media/image11.png" Id="Rc2a2e1d666ce4101" /><Relationship Type="http://schemas.openxmlformats.org/officeDocument/2006/relationships/numbering" Target="/word/numbering.xml" Id="R18348724344448d4" /><Relationship Type="http://schemas.openxmlformats.org/officeDocument/2006/relationships/image" Target="/media/image12.png" Id="R4d36b0f888574de4" /><Relationship Type="http://schemas.openxmlformats.org/officeDocument/2006/relationships/image" Target="/media/image13.png" Id="Rd870ea9b78ea4906" /><Relationship Type="http://schemas.openxmlformats.org/officeDocument/2006/relationships/image" Target="/media/image14.png" Id="Rd495bac3fca64c2c" /><Relationship Type="http://schemas.openxmlformats.org/officeDocument/2006/relationships/image" Target="/media/image15.png" Id="R7aa6636e6dd14386" /><Relationship Type="http://schemas.openxmlformats.org/officeDocument/2006/relationships/image" Target="/media/image16.png" Id="R89bc1c5c36014701" /><Relationship Type="http://schemas.openxmlformats.org/officeDocument/2006/relationships/image" Target="/media/image17.png" Id="R26ffa915e136486e" /><Relationship Type="http://schemas.openxmlformats.org/officeDocument/2006/relationships/hyperlink" Target="https://www.gov.uk/government/publications/towards-a-smoke-free-generation-tobacco-control-plan-for-england" TargetMode="External" Id="Rf20c5d41f2b34685" /><Relationship Type="http://schemas.openxmlformats.org/officeDocument/2006/relationships/hyperlink" Target="https://assets.publishing.service.gov.uk/government/uploads/system/uploads/attachment_data/file/215911/dh_122238.pdf" TargetMode="External" Id="R6ee5f45d16d449c4" /><Relationship Type="http://schemas.openxmlformats.org/officeDocument/2006/relationships/hyperlink" Target="https://www.gov.uk/government/case-studies/mental-health-and-substance-misuse-joined-up-services" TargetMode="External" Id="R7d3df841ecd9445e" /><Relationship Type="http://schemas.openxmlformats.org/officeDocument/2006/relationships/hyperlink" Target="https://www.gov.uk/government/collections/nhs-population-screening-programme-standards" TargetMode="External" Id="Rd695244a60aa4728" /><Relationship Type="http://schemas.openxmlformats.org/officeDocument/2006/relationships/hyperlink" Target="https://www.gov.uk/government/publications/specialist-substance-misuse-services-for-young-people" TargetMode="External" Id="Rb908f380f65f436f" /><Relationship Type="http://schemas.openxmlformats.org/officeDocument/2006/relationships/hyperlink" Target="https://www.ons.gov.uk/peoplepopulationandcommunity/crimeandjustice/articles/sexualoffencesprevalenceandtrendsenglandandwales/yearendingmarch2022" TargetMode="External" Id="Re10a671d8b354429" /><Relationship Type="http://schemas.openxmlformats.org/officeDocument/2006/relationships/hyperlink" Target="https://sdgdata.gov.uk/5/" TargetMode="External" Id="R998ce4e3a6f24208" /><Relationship Type="http://schemas.openxmlformats.org/officeDocument/2006/relationships/hyperlink" Target="https://assets.publishing.service.gov.uk/media/5a7dcc1640f0b65d8863478d/Guiding_principles_for_SD.pdf" TargetMode="External" Id="R81ce6402d48243e1" /><Relationship Type="http://schemas.openxmlformats.org/officeDocument/2006/relationships/hyperlink" Target="https://www.gov.uk/government/statistics/substance-misuse-treatment-for-adults-statistics-2020-to-2021/adult-substance-misuse-treatment-statistics-2020-to-2021-report" TargetMode="External" Id="Rf24d873160cf464d" /><Relationship Type="http://schemas.openxmlformats.org/officeDocument/2006/relationships/hyperlink" Target="https://www.gov.uk/government/publications/health-matters-stopping-smoking-what-works/health-matters-stopping-smoking-what-works" TargetMode="External" Id="R17454ae8c9114276" /><Relationship Type="http://schemas.openxmlformats.org/officeDocument/2006/relationships/hyperlink" Target="https://www.gov.uk/government/news/smokers-encouraged-to-quit-this-new-year-for-their-health" TargetMode="External" Id="Ref10d2d12d0343e0" /><Relationship Type="http://schemas.openxmlformats.org/officeDocument/2006/relationships/hyperlink" Target="https://assets.publishing.service.gov.uk/media/653a577780884d000df71b86/WOW_Guidance_Note_on_Unpaid_care_and_domestic_work_PDF.pdf" TargetMode="External" Id="R5cd3e61bc0ee4540" /><Relationship Type="http://schemas.openxmlformats.org/officeDocument/2006/relationships/hyperlink" Target="https://sdgdata.gov.uk/3-a-1/" TargetMode="External" Id="Re471c5f26b764fff" /><Relationship Type="http://schemas.openxmlformats.org/officeDocument/2006/relationships/hyperlink" Target="https://www.ons.gov.uk/peoplepopulationandcommunity/healthandsocialcare/healthandlifeexpectancies/bulletins/adultsmokinghabitsingreatbritain/2022" TargetMode="External" Id="R01498413a2794313" /><Relationship Type="http://schemas.openxmlformats.org/officeDocument/2006/relationships/hyperlink" Target="https://www.healthknowledge.org.uk/public-health-textbook/medical-sociology-policy-economics/4a-concepts-health-illness" TargetMode="External" Id="Raa7f155c7f294755" /><Relationship Type="http://schemas.openxmlformats.org/officeDocument/2006/relationships/hyperlink" Target="https://digital.nhs.uk/data-and-information/publications/statistical/health-survey-for-england/2021/part-1-smoking" TargetMode="External" Id="R3a50d2904b534c19" /><Relationship Type="http://schemas.openxmlformats.org/officeDocument/2006/relationships/hyperlink" Target="https://ruh.nhs.uk/get_involved/sustainability/documents/Sustainable_Development_Management_Plan.pdf" TargetMode="External" Id="Rfea58e049aea4888" /><Relationship Type="http://schemas.openxmlformats.org/officeDocument/2006/relationships/hyperlink" Target="https://publications.parliament.uk/pa/cm201617/cmselect/cmwomeq/885/885.pdf" TargetMode="External" Id="Re9778e70070a4391" /><Relationship Type="http://schemas.openxmlformats.org/officeDocument/2006/relationships/hyperlink" Target="https://www.health.org.uk/sites/default/files/What-makes-us-healthy-quick-guide.pdf" TargetMode="External" Id="R37da9850cd384083" /><Relationship Type="http://schemas.openxmlformats.org/officeDocument/2006/relationships/hyperlink" Target="https://sdgdata.gov.uk/3-5-1/" TargetMode="External" Id="R5bc8bd3438f44c81" /><Relationship Type="http://schemas.openxmlformats.org/officeDocument/2006/relationships/hyperlink" Target="https://www.unwomen.org/en/digital-library/publications/2016/12/cedaw-for-youth" TargetMode="External" Id="R96742ff8951645ff" /><Relationship Type="http://schemas.openxmlformats.org/officeDocument/2006/relationships/hyperlink" Target="https://www.unwomen.org/sites/default/files/2022-06/A-toolkit-on-paid-and-unpaid-care-work-en.pdf" TargetMode="External" Id="Rf87cd925c34849c8" /><Relationship Type="http://schemas.openxmlformats.org/officeDocument/2006/relationships/hyperlink" Target="https://digitallibrary.un.org/record/478154" TargetMode="External" Id="R31259c5d89554167" /><Relationship Type="http://schemas.openxmlformats.org/officeDocument/2006/relationships/hyperlink" Target="https://data.unicef.org/sdgs/goal-3-good-health-wellbeing/" TargetMode="External" Id="Re15a28fa6106401d" /><Relationship Type="http://schemas.openxmlformats.org/officeDocument/2006/relationships/hyperlink" Target="https://apps.who.int/gb/bd/PDF/bd47/EN/constitution-en.pdf" TargetMode="External" Id="R4c4edc1de3234483" /><Relationship Type="http://schemas.openxmlformats.org/officeDocument/2006/relationships/hyperlink" Target="https://www.who.int/publications/i/item/9789240038349" TargetMode="External" Id="R6ee088ab999b4a44" /><Relationship Type="http://schemas.openxmlformats.org/officeDocument/2006/relationships/hyperlink" Target="https://www.who.int/health-topics/sustainable-development" TargetMode="External" Id="R6adcf68b654f4a99" /><Relationship Type="http://schemas.openxmlformats.org/officeDocument/2006/relationships/hyperlink" Target="http://www.who.int/topics/millennium_development_goals/post2015/WHOdiscussionpaper_October2012.pdf?ua=1" TargetMode="External" Id="Rbba0e1b7333a4a49" /><Relationship Type="http://schemas.openxmlformats.org/officeDocument/2006/relationships/hyperlink" Target="http://apps.who.int/iris/bitstream/10665/200009/1/9789241565110_eng.pdf?ua=1" TargetMode="External" Id="R638d4c75130947b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Salsabin Akthar (2029236)</dc:creator>
  <keywords/>
  <dc:description/>
  <lastModifiedBy>Salsabin Akthar (2029236)</lastModifiedBy>
  <revision>6</revision>
  <dcterms:created xsi:type="dcterms:W3CDTF">2024-01-22T14:28:16.8182874Z</dcterms:created>
  <dcterms:modified xsi:type="dcterms:W3CDTF">2024-03-17T12:55:44.4937002Z</dcterms:modified>
</coreProperties>
</file>