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6F49B26" w14:textId="130A4B32" w:rsidR="00346F34" w:rsidRPr="00791E0F" w:rsidRDefault="00791E0F" w:rsidP="00791E0F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CF37DE8" wp14:editId="491F63EB">
                <wp:simplePos x="0" y="0"/>
                <wp:positionH relativeFrom="column">
                  <wp:posOffset>-876300</wp:posOffset>
                </wp:positionH>
                <wp:positionV relativeFrom="paragraph">
                  <wp:posOffset>4749800</wp:posOffset>
                </wp:positionV>
                <wp:extent cx="3739081" cy="1866900"/>
                <wp:effectExtent l="0" t="0" r="13970" b="1905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39081" cy="1866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1622078" w14:textId="77777777" w:rsidR="00791E0F" w:rsidRPr="00791E0F" w:rsidRDefault="00791E0F" w:rsidP="00791E0F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Dyma’r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 xml:space="preserve"> 11 nod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cyffredin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mae’r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Ddeddf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cynnwys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:</w:t>
                            </w:r>
                          </w:p>
                          <w:p w14:paraId="2C845C8F" w14:textId="77777777" w:rsidR="00791E0F" w:rsidRPr="00791E0F" w:rsidRDefault="00791E0F" w:rsidP="00791E0F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1</w:t>
                            </w:r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ADY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nid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AAA –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diffiniad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newydd</w:t>
                            </w:r>
                            <w:proofErr w:type="spellEnd"/>
                          </w:p>
                          <w:p w14:paraId="6CDF9FEE" w14:textId="77777777" w:rsidR="00791E0F" w:rsidRPr="00791E0F" w:rsidRDefault="00791E0F" w:rsidP="00791E0F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2</w:t>
                            </w:r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gael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bawb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rhwng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0-25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oed</w:t>
                            </w:r>
                            <w:proofErr w:type="spellEnd"/>
                          </w:p>
                          <w:p w14:paraId="5A076BD4" w14:textId="77777777" w:rsidR="00791E0F" w:rsidRPr="00791E0F" w:rsidRDefault="00791E0F" w:rsidP="00791E0F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3</w:t>
                            </w:r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Cynllun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unigol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hytrach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na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datgyniadau</w:t>
                            </w:r>
                            <w:proofErr w:type="spellEnd"/>
                          </w:p>
                          <w:p w14:paraId="69C077B5" w14:textId="73926C00" w:rsidR="00791E0F" w:rsidRPr="00791E0F" w:rsidRDefault="00791E0F" w:rsidP="00791E0F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 xml:space="preserve">4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hawl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llais</w:t>
                            </w:r>
                            <w:proofErr w:type="spellEnd"/>
                          </w:p>
                          <w:p w14:paraId="17BD56D7" w14:textId="77777777" w:rsidR="00791E0F" w:rsidRPr="00791E0F" w:rsidRDefault="00791E0F" w:rsidP="00791E0F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5</w:t>
                            </w:r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Dyheadau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uwch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gwell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deilliannau</w:t>
                            </w:r>
                            <w:proofErr w:type="spellEnd"/>
                          </w:p>
                          <w:p w14:paraId="55B921CA" w14:textId="77777777" w:rsidR="00791E0F" w:rsidRPr="00791E0F" w:rsidRDefault="00791E0F" w:rsidP="00791E0F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 xml:space="preserve">6 </w:t>
                            </w:r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System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fwy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syml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achosi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llai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wrthdaro</w:t>
                            </w:r>
                            <w:proofErr w:type="spellEnd"/>
                          </w:p>
                          <w:p w14:paraId="3A521840" w14:textId="77777777" w:rsidR="00791E0F" w:rsidRPr="00791E0F" w:rsidRDefault="00791E0F" w:rsidP="00791E0F">
                            <w:pPr>
                              <w:jc w:val="both"/>
                            </w:pPr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7</w:t>
                            </w:r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Cydweithio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cynyddu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bartneriai</w:t>
                            </w:r>
                            <w:r w:rsidRPr="00791E0F">
                              <w:t>d</w:t>
                            </w:r>
                            <w:proofErr w:type="spellEnd"/>
                            <w:r w:rsidRPr="00791E0F">
                              <w:t xml:space="preserve"> a </w:t>
                            </w:r>
                            <w:proofErr w:type="spellStart"/>
                            <w:r w:rsidRPr="00791E0F">
                              <w:t>rhieni</w:t>
                            </w:r>
                            <w:proofErr w:type="spellEnd"/>
                            <w:r w:rsidRPr="00791E0F">
                              <w:t>/</w:t>
                            </w:r>
                            <w:proofErr w:type="spellStart"/>
                            <w:r w:rsidRPr="00791E0F">
                              <w:t>gofalwyr</w:t>
                            </w:r>
                            <w:proofErr w:type="spellEnd"/>
                          </w:p>
                          <w:p w14:paraId="7A792F3B" w14:textId="77777777" w:rsidR="00791E0F" w:rsidRPr="00791E0F" w:rsidRDefault="00791E0F" w:rsidP="00791E0F">
                            <w:r w:rsidRPr="00791E0F">
                              <w:rPr>
                                <w:b/>
                                <w:bCs/>
                                <w:u w:val="single"/>
                              </w:rPr>
                              <w:t>8</w:t>
                            </w:r>
                            <w:r w:rsidRPr="00791E0F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t>Osgoi</w:t>
                            </w:r>
                            <w:proofErr w:type="spellEnd"/>
                            <w:r w:rsidRPr="00791E0F">
                              <w:t xml:space="preserve"> </w:t>
                            </w:r>
                            <w:proofErr w:type="spellStart"/>
                            <w:r w:rsidRPr="00791E0F">
                              <w:t>anghytuno</w:t>
                            </w:r>
                            <w:proofErr w:type="spellEnd"/>
                            <w:r w:rsidRPr="00791E0F">
                              <w:t xml:space="preserve"> a </w:t>
                            </w:r>
                            <w:proofErr w:type="spellStart"/>
                            <w:r w:rsidRPr="00791E0F">
                              <w:t>datrys</w:t>
                            </w:r>
                            <w:proofErr w:type="spellEnd"/>
                            <w:r w:rsidRPr="00791E0F">
                              <w:t xml:space="preserve"> </w:t>
                            </w:r>
                            <w:proofErr w:type="spellStart"/>
                            <w:r w:rsidRPr="00791E0F">
                              <w:t>yn</w:t>
                            </w:r>
                            <w:proofErr w:type="spellEnd"/>
                            <w:r w:rsidRPr="00791E0F">
                              <w:t xml:space="preserve"> </w:t>
                            </w:r>
                            <w:proofErr w:type="spellStart"/>
                            <w:r w:rsidRPr="00791E0F">
                              <w:t>gynt</w:t>
                            </w:r>
                            <w:proofErr w:type="spellEnd"/>
                            <w:r w:rsidRPr="00791E0F">
                              <w:t xml:space="preserve"> </w:t>
                            </w:r>
                            <w:proofErr w:type="spellStart"/>
                            <w:r w:rsidRPr="00791E0F">
                              <w:t>er</w:t>
                            </w:r>
                            <w:proofErr w:type="spellEnd"/>
                            <w:r w:rsidRPr="00791E0F">
                              <w:t xml:space="preserve"> </w:t>
                            </w:r>
                            <w:proofErr w:type="spellStart"/>
                            <w:r w:rsidRPr="00791E0F">
                              <w:t>mwyn</w:t>
                            </w:r>
                            <w:proofErr w:type="spellEnd"/>
                            <w:r w:rsidRPr="00791E0F">
                              <w:t xml:space="preserve"> </w:t>
                            </w:r>
                            <w:proofErr w:type="spellStart"/>
                            <w:r w:rsidRPr="00791E0F">
                              <w:t>llehau</w:t>
                            </w:r>
                            <w:proofErr w:type="spellEnd"/>
                            <w:r w:rsidRPr="00791E0F">
                              <w:t xml:space="preserve"> </w:t>
                            </w:r>
                            <w:proofErr w:type="spellStart"/>
                            <w:r w:rsidRPr="00791E0F">
                              <w:t>straen</w:t>
                            </w:r>
                            <w:proofErr w:type="spellEnd"/>
                            <w:r w:rsidRPr="00791E0F">
                              <w:t>.</w:t>
                            </w:r>
                          </w:p>
                          <w:p w14:paraId="1615DE6D" w14:textId="77777777" w:rsidR="00791E0F" w:rsidRPr="00791E0F" w:rsidRDefault="00791E0F" w:rsidP="00791E0F">
                            <w:r w:rsidRPr="00791E0F">
                              <w:rPr>
                                <w:b/>
                                <w:bCs/>
                                <w:u w:val="single"/>
                              </w:rPr>
                              <w:t>9</w:t>
                            </w:r>
                            <w:r w:rsidRPr="00791E0F">
                              <w:t xml:space="preserve"> </w:t>
                            </w:r>
                            <w:proofErr w:type="spellStart"/>
                            <w:r w:rsidRPr="00791E0F">
                              <w:t>Hawliau</w:t>
                            </w:r>
                            <w:proofErr w:type="spellEnd"/>
                            <w:r w:rsidRPr="00791E0F">
                              <w:t xml:space="preserve"> </w:t>
                            </w:r>
                            <w:proofErr w:type="spellStart"/>
                            <w:r w:rsidRPr="00791E0F">
                              <w:t>i</w:t>
                            </w:r>
                            <w:proofErr w:type="spellEnd"/>
                            <w:r w:rsidRPr="00791E0F">
                              <w:t xml:space="preserve"> </w:t>
                            </w:r>
                            <w:proofErr w:type="spellStart"/>
                            <w:r w:rsidRPr="00791E0F">
                              <w:t>fod</w:t>
                            </w:r>
                            <w:proofErr w:type="spellEnd"/>
                            <w:r w:rsidRPr="00791E0F">
                              <w:t xml:space="preserve"> </w:t>
                            </w:r>
                            <w:proofErr w:type="spellStart"/>
                            <w:r w:rsidRPr="00791E0F">
                              <w:t>yn</w:t>
                            </w:r>
                            <w:proofErr w:type="spellEnd"/>
                            <w:r w:rsidRPr="00791E0F">
                              <w:t xml:space="preserve"> </w:t>
                            </w:r>
                            <w:proofErr w:type="spellStart"/>
                            <w:r w:rsidRPr="00791E0F">
                              <w:t>glir</w:t>
                            </w:r>
                            <w:proofErr w:type="spellEnd"/>
                            <w:r w:rsidRPr="00791E0F">
                              <w:t xml:space="preserve"> a </w:t>
                            </w:r>
                            <w:proofErr w:type="spellStart"/>
                            <w:r w:rsidRPr="00791E0F">
                              <w:t>thegwch</w:t>
                            </w:r>
                            <w:proofErr w:type="spellEnd"/>
                            <w:r w:rsidRPr="00791E0F">
                              <w:t xml:space="preserve"> </w:t>
                            </w:r>
                            <w:proofErr w:type="spellStart"/>
                            <w:r w:rsidRPr="00791E0F">
                              <w:t>i</w:t>
                            </w:r>
                            <w:proofErr w:type="spellEnd"/>
                            <w:r w:rsidRPr="00791E0F">
                              <w:t xml:space="preserve"> </w:t>
                            </w:r>
                            <w:proofErr w:type="spellStart"/>
                            <w:r w:rsidRPr="00791E0F">
                              <w:t>bawb</w:t>
                            </w:r>
                            <w:proofErr w:type="spellEnd"/>
                          </w:p>
                          <w:p w14:paraId="6002B5F7" w14:textId="77777777" w:rsidR="00791E0F" w:rsidRPr="00791E0F" w:rsidRDefault="00791E0F" w:rsidP="00791E0F">
                            <w:r w:rsidRPr="00791E0F">
                              <w:rPr>
                                <w:b/>
                                <w:bCs/>
                                <w:u w:val="single"/>
                              </w:rPr>
                              <w:t>10</w:t>
                            </w:r>
                            <w:r w:rsidRPr="00791E0F">
                              <w:t xml:space="preserve"> Cod </w:t>
                            </w:r>
                            <w:proofErr w:type="spellStart"/>
                            <w:r w:rsidRPr="00791E0F">
                              <w:t>newyd</w:t>
                            </w:r>
                            <w:proofErr w:type="spellEnd"/>
                            <w:r w:rsidRPr="00791E0F">
                              <w:t xml:space="preserve"> ADY</w:t>
                            </w:r>
                          </w:p>
                          <w:p w14:paraId="630BB1AD" w14:textId="77777777" w:rsidR="00791E0F" w:rsidRPr="00791E0F" w:rsidRDefault="00791E0F" w:rsidP="00791E0F">
                            <w:r w:rsidRPr="00791E0F">
                              <w:rPr>
                                <w:b/>
                                <w:bCs/>
                                <w:u w:val="single"/>
                              </w:rPr>
                              <w:t>11</w:t>
                            </w:r>
                            <w:r w:rsidRPr="00791E0F">
                              <w:t xml:space="preserve"> </w:t>
                            </w:r>
                            <w:proofErr w:type="spellStart"/>
                            <w:r w:rsidRPr="00791E0F">
                              <w:t>Darpariaeth</w:t>
                            </w:r>
                            <w:proofErr w:type="spellEnd"/>
                            <w:r w:rsidRPr="00791E0F">
                              <w:t xml:space="preserve"> </w:t>
                            </w:r>
                            <w:proofErr w:type="spellStart"/>
                            <w:r w:rsidRPr="00791E0F">
                              <w:t>ar</w:t>
                            </w:r>
                            <w:proofErr w:type="spellEnd"/>
                            <w:r w:rsidRPr="00791E0F">
                              <w:t xml:space="preserve"> </w:t>
                            </w:r>
                            <w:proofErr w:type="spellStart"/>
                            <w:r w:rsidRPr="00791E0F">
                              <w:t>gael</w:t>
                            </w:r>
                            <w:proofErr w:type="spellEnd"/>
                            <w:r w:rsidRPr="00791E0F">
                              <w:t xml:space="preserve"> </w:t>
                            </w:r>
                            <w:proofErr w:type="spellStart"/>
                            <w:r w:rsidRPr="00791E0F">
                              <w:t>yn</w:t>
                            </w:r>
                            <w:proofErr w:type="spellEnd"/>
                            <w:r w:rsidRPr="00791E0F">
                              <w:t xml:space="preserve"> </w:t>
                            </w:r>
                            <w:proofErr w:type="spellStart"/>
                            <w:r w:rsidRPr="00791E0F">
                              <w:t>Gymraeg</w:t>
                            </w:r>
                            <w:proofErr w:type="spellEnd"/>
                          </w:p>
                          <w:p w14:paraId="15DE02D8" w14:textId="77777777" w:rsidR="00791E0F" w:rsidRDefault="00791E0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CF37DE8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-69pt;margin-top:374pt;width:294.4pt;height:147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" fillcolor="white [3201]" strokeweight=".5pt">
                <v:textbox>
                  <w:txbxContent>
                    <w:p w14:paraId="01622078" w14:textId="77777777" w:rsidR="00791E0F" w:rsidRPr="00791E0F" w:rsidRDefault="00791E0F" w:rsidP="00791E0F">
                      <w:pPr>
                        <w:jc w:val="center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  <w:u w:val="single"/>
                        </w:rPr>
                        <w:t>Dyma’r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11 nod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  <w:u w:val="single"/>
                        </w:rPr>
                        <w:t>cyffredin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  <w:u w:val="single"/>
                        </w:rPr>
                        <w:t>mae’r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  <w:u w:val="single"/>
                        </w:rPr>
                        <w:t>Ddeddf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  <w:u w:val="single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  <w:u w:val="single"/>
                        </w:rPr>
                        <w:t>cynnwys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  <w:u w:val="single"/>
                        </w:rPr>
                        <w:t>:</w:t>
                      </w:r>
                    </w:p>
                    <w:p w14:paraId="2C845C8F" w14:textId="77777777" w:rsidR="00791E0F" w:rsidRPr="00791E0F" w:rsidRDefault="00791E0F" w:rsidP="00791E0F">
                      <w:pPr>
                        <w:jc w:val="center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  <w:u w:val="single"/>
                        </w:rPr>
                        <w:t>1</w:t>
                      </w:r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ADY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nid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AAA –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diffiniad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newydd</w:t>
                      </w:r>
                      <w:proofErr w:type="spellEnd"/>
                    </w:p>
                    <w:p w14:paraId="6CDF9FEE" w14:textId="77777777" w:rsidR="00791E0F" w:rsidRPr="00791E0F" w:rsidRDefault="00791E0F" w:rsidP="00791E0F">
                      <w:pPr>
                        <w:jc w:val="center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  <w:u w:val="single"/>
                        </w:rPr>
                        <w:t>2</w:t>
                      </w:r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gael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bawb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rhwng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0-25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oed</w:t>
                      </w:r>
                      <w:proofErr w:type="spellEnd"/>
                    </w:p>
                    <w:p w14:paraId="5A076BD4" w14:textId="77777777" w:rsidR="00791E0F" w:rsidRPr="00791E0F" w:rsidRDefault="00791E0F" w:rsidP="00791E0F">
                      <w:pPr>
                        <w:jc w:val="center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  <w:u w:val="single"/>
                        </w:rPr>
                        <w:t>3</w:t>
                      </w:r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Cynllun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unigol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hytrach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na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datgyniadau</w:t>
                      </w:r>
                      <w:proofErr w:type="spellEnd"/>
                    </w:p>
                    <w:p w14:paraId="69C077B5" w14:textId="73926C00" w:rsidR="00791E0F" w:rsidRPr="00791E0F" w:rsidRDefault="00791E0F" w:rsidP="00791E0F">
                      <w:pPr>
                        <w:jc w:val="center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4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hawl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llais</w:t>
                      </w:r>
                      <w:proofErr w:type="spellEnd"/>
                    </w:p>
                    <w:p w14:paraId="17BD56D7" w14:textId="77777777" w:rsidR="00791E0F" w:rsidRPr="00791E0F" w:rsidRDefault="00791E0F" w:rsidP="00791E0F">
                      <w:pPr>
                        <w:jc w:val="center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  <w:u w:val="single"/>
                        </w:rPr>
                        <w:t>5</w:t>
                      </w:r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Dyheadau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uwch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gwell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deilliannau</w:t>
                      </w:r>
                      <w:proofErr w:type="spellEnd"/>
                    </w:p>
                    <w:p w14:paraId="55B921CA" w14:textId="77777777" w:rsidR="00791E0F" w:rsidRPr="00791E0F" w:rsidRDefault="00791E0F" w:rsidP="00791E0F">
                      <w:pPr>
                        <w:jc w:val="center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6 </w:t>
                      </w:r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System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fwy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syml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achosi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llai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wrthdaro</w:t>
                      </w:r>
                      <w:proofErr w:type="spellEnd"/>
                    </w:p>
                    <w:p w14:paraId="3A521840" w14:textId="77777777" w:rsidR="00791E0F" w:rsidRPr="00791E0F" w:rsidRDefault="00791E0F" w:rsidP="00791E0F">
                      <w:pPr>
                        <w:jc w:val="both"/>
                      </w:pPr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sz w:val="20"/>
                          <w:szCs w:val="20"/>
                          <w:u w:val="single"/>
                        </w:rPr>
                        <w:t>7</w:t>
                      </w:r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Cydweithio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cynyddu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bartneriai</w:t>
                      </w:r>
                      <w:r w:rsidRPr="00791E0F">
                        <w:t>d</w:t>
                      </w:r>
                      <w:proofErr w:type="spellEnd"/>
                      <w:r w:rsidRPr="00791E0F">
                        <w:t xml:space="preserve"> a </w:t>
                      </w:r>
                      <w:proofErr w:type="spellStart"/>
                      <w:r w:rsidRPr="00791E0F">
                        <w:t>rhieni</w:t>
                      </w:r>
                      <w:proofErr w:type="spellEnd"/>
                      <w:r w:rsidRPr="00791E0F">
                        <w:t>/</w:t>
                      </w:r>
                      <w:proofErr w:type="spellStart"/>
                      <w:r w:rsidRPr="00791E0F">
                        <w:t>gofalwyr</w:t>
                      </w:r>
                      <w:proofErr w:type="spellEnd"/>
                    </w:p>
                    <w:p w14:paraId="7A792F3B" w14:textId="77777777" w:rsidR="00791E0F" w:rsidRPr="00791E0F" w:rsidRDefault="00791E0F" w:rsidP="00791E0F">
                      <w:r w:rsidRPr="00791E0F">
                        <w:rPr>
                          <w:b/>
                          <w:bCs/>
                          <w:u w:val="single"/>
                        </w:rPr>
                        <w:t>8</w:t>
                      </w:r>
                      <w:r w:rsidRPr="00791E0F">
                        <w:rPr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Pr="00791E0F">
                        <w:t>Osgoi</w:t>
                      </w:r>
                      <w:proofErr w:type="spellEnd"/>
                      <w:r w:rsidRPr="00791E0F">
                        <w:t xml:space="preserve"> </w:t>
                      </w:r>
                      <w:proofErr w:type="spellStart"/>
                      <w:r w:rsidRPr="00791E0F">
                        <w:t>anghytuno</w:t>
                      </w:r>
                      <w:proofErr w:type="spellEnd"/>
                      <w:r w:rsidRPr="00791E0F">
                        <w:t xml:space="preserve"> a </w:t>
                      </w:r>
                      <w:proofErr w:type="spellStart"/>
                      <w:r w:rsidRPr="00791E0F">
                        <w:t>datrys</w:t>
                      </w:r>
                      <w:proofErr w:type="spellEnd"/>
                      <w:r w:rsidRPr="00791E0F">
                        <w:t xml:space="preserve"> </w:t>
                      </w:r>
                      <w:proofErr w:type="spellStart"/>
                      <w:r w:rsidRPr="00791E0F">
                        <w:t>yn</w:t>
                      </w:r>
                      <w:proofErr w:type="spellEnd"/>
                      <w:r w:rsidRPr="00791E0F">
                        <w:t xml:space="preserve"> </w:t>
                      </w:r>
                      <w:proofErr w:type="spellStart"/>
                      <w:r w:rsidRPr="00791E0F">
                        <w:t>gynt</w:t>
                      </w:r>
                      <w:proofErr w:type="spellEnd"/>
                      <w:r w:rsidRPr="00791E0F">
                        <w:t xml:space="preserve"> </w:t>
                      </w:r>
                      <w:proofErr w:type="spellStart"/>
                      <w:r w:rsidRPr="00791E0F">
                        <w:t>er</w:t>
                      </w:r>
                      <w:proofErr w:type="spellEnd"/>
                      <w:r w:rsidRPr="00791E0F">
                        <w:t xml:space="preserve"> </w:t>
                      </w:r>
                      <w:proofErr w:type="spellStart"/>
                      <w:r w:rsidRPr="00791E0F">
                        <w:t>mwyn</w:t>
                      </w:r>
                      <w:proofErr w:type="spellEnd"/>
                      <w:r w:rsidRPr="00791E0F">
                        <w:t xml:space="preserve"> </w:t>
                      </w:r>
                      <w:proofErr w:type="spellStart"/>
                      <w:r w:rsidRPr="00791E0F">
                        <w:t>llehau</w:t>
                      </w:r>
                      <w:proofErr w:type="spellEnd"/>
                      <w:r w:rsidRPr="00791E0F">
                        <w:t xml:space="preserve"> </w:t>
                      </w:r>
                      <w:proofErr w:type="spellStart"/>
                      <w:r w:rsidRPr="00791E0F">
                        <w:t>straen</w:t>
                      </w:r>
                      <w:proofErr w:type="spellEnd"/>
                      <w:r w:rsidRPr="00791E0F">
                        <w:t>.</w:t>
                      </w:r>
                    </w:p>
                    <w:p w14:paraId="1615DE6D" w14:textId="77777777" w:rsidR="00791E0F" w:rsidRPr="00791E0F" w:rsidRDefault="00791E0F" w:rsidP="00791E0F">
                      <w:r w:rsidRPr="00791E0F">
                        <w:rPr>
                          <w:b/>
                          <w:bCs/>
                          <w:u w:val="single"/>
                        </w:rPr>
                        <w:t>9</w:t>
                      </w:r>
                      <w:r w:rsidRPr="00791E0F">
                        <w:t xml:space="preserve"> </w:t>
                      </w:r>
                      <w:proofErr w:type="spellStart"/>
                      <w:r w:rsidRPr="00791E0F">
                        <w:t>Hawliau</w:t>
                      </w:r>
                      <w:proofErr w:type="spellEnd"/>
                      <w:r w:rsidRPr="00791E0F">
                        <w:t xml:space="preserve"> </w:t>
                      </w:r>
                      <w:proofErr w:type="spellStart"/>
                      <w:r w:rsidRPr="00791E0F">
                        <w:t>i</w:t>
                      </w:r>
                      <w:proofErr w:type="spellEnd"/>
                      <w:r w:rsidRPr="00791E0F">
                        <w:t xml:space="preserve"> </w:t>
                      </w:r>
                      <w:proofErr w:type="spellStart"/>
                      <w:r w:rsidRPr="00791E0F">
                        <w:t>fod</w:t>
                      </w:r>
                      <w:proofErr w:type="spellEnd"/>
                      <w:r w:rsidRPr="00791E0F">
                        <w:t xml:space="preserve"> </w:t>
                      </w:r>
                      <w:proofErr w:type="spellStart"/>
                      <w:r w:rsidRPr="00791E0F">
                        <w:t>yn</w:t>
                      </w:r>
                      <w:proofErr w:type="spellEnd"/>
                      <w:r w:rsidRPr="00791E0F">
                        <w:t xml:space="preserve"> </w:t>
                      </w:r>
                      <w:proofErr w:type="spellStart"/>
                      <w:r w:rsidRPr="00791E0F">
                        <w:t>glir</w:t>
                      </w:r>
                      <w:proofErr w:type="spellEnd"/>
                      <w:r w:rsidRPr="00791E0F">
                        <w:t xml:space="preserve"> a </w:t>
                      </w:r>
                      <w:proofErr w:type="spellStart"/>
                      <w:r w:rsidRPr="00791E0F">
                        <w:t>thegwch</w:t>
                      </w:r>
                      <w:proofErr w:type="spellEnd"/>
                      <w:r w:rsidRPr="00791E0F">
                        <w:t xml:space="preserve"> </w:t>
                      </w:r>
                      <w:proofErr w:type="spellStart"/>
                      <w:r w:rsidRPr="00791E0F">
                        <w:t>i</w:t>
                      </w:r>
                      <w:proofErr w:type="spellEnd"/>
                      <w:r w:rsidRPr="00791E0F">
                        <w:t xml:space="preserve"> </w:t>
                      </w:r>
                      <w:proofErr w:type="spellStart"/>
                      <w:r w:rsidRPr="00791E0F">
                        <w:t>bawb</w:t>
                      </w:r>
                      <w:proofErr w:type="spellEnd"/>
                    </w:p>
                    <w:p w14:paraId="6002B5F7" w14:textId="77777777" w:rsidR="00791E0F" w:rsidRPr="00791E0F" w:rsidRDefault="00791E0F" w:rsidP="00791E0F">
                      <w:r w:rsidRPr="00791E0F">
                        <w:rPr>
                          <w:b/>
                          <w:bCs/>
                          <w:u w:val="single"/>
                        </w:rPr>
                        <w:t>10</w:t>
                      </w:r>
                      <w:r w:rsidRPr="00791E0F">
                        <w:t xml:space="preserve"> Cod </w:t>
                      </w:r>
                      <w:proofErr w:type="spellStart"/>
                      <w:r w:rsidRPr="00791E0F">
                        <w:t>newyd</w:t>
                      </w:r>
                      <w:proofErr w:type="spellEnd"/>
                      <w:r w:rsidRPr="00791E0F">
                        <w:t xml:space="preserve"> ADY</w:t>
                      </w:r>
                    </w:p>
                    <w:p w14:paraId="630BB1AD" w14:textId="77777777" w:rsidR="00791E0F" w:rsidRPr="00791E0F" w:rsidRDefault="00791E0F" w:rsidP="00791E0F">
                      <w:r w:rsidRPr="00791E0F">
                        <w:rPr>
                          <w:b/>
                          <w:bCs/>
                          <w:u w:val="single"/>
                        </w:rPr>
                        <w:t>11</w:t>
                      </w:r>
                      <w:r w:rsidRPr="00791E0F">
                        <w:t xml:space="preserve"> </w:t>
                      </w:r>
                      <w:proofErr w:type="spellStart"/>
                      <w:r w:rsidRPr="00791E0F">
                        <w:t>Darpariaeth</w:t>
                      </w:r>
                      <w:proofErr w:type="spellEnd"/>
                      <w:r w:rsidRPr="00791E0F">
                        <w:t xml:space="preserve"> </w:t>
                      </w:r>
                      <w:proofErr w:type="spellStart"/>
                      <w:r w:rsidRPr="00791E0F">
                        <w:t>ar</w:t>
                      </w:r>
                      <w:proofErr w:type="spellEnd"/>
                      <w:r w:rsidRPr="00791E0F">
                        <w:t xml:space="preserve"> </w:t>
                      </w:r>
                      <w:proofErr w:type="spellStart"/>
                      <w:r w:rsidRPr="00791E0F">
                        <w:t>gael</w:t>
                      </w:r>
                      <w:proofErr w:type="spellEnd"/>
                      <w:r w:rsidRPr="00791E0F">
                        <w:t xml:space="preserve"> </w:t>
                      </w:r>
                      <w:proofErr w:type="spellStart"/>
                      <w:r w:rsidRPr="00791E0F">
                        <w:t>yn</w:t>
                      </w:r>
                      <w:proofErr w:type="spellEnd"/>
                      <w:r w:rsidRPr="00791E0F">
                        <w:t xml:space="preserve"> </w:t>
                      </w:r>
                      <w:proofErr w:type="spellStart"/>
                      <w:r w:rsidRPr="00791E0F">
                        <w:t>Gymraeg</w:t>
                      </w:r>
                      <w:proofErr w:type="spellEnd"/>
                    </w:p>
                    <w:p w14:paraId="15DE02D8" w14:textId="77777777" w:rsidR="00791E0F" w:rsidRDefault="00791E0F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1A3B2E1" wp14:editId="662F159F">
                <wp:simplePos x="0" y="0"/>
                <wp:positionH relativeFrom="column">
                  <wp:posOffset>2960483</wp:posOffset>
                </wp:positionH>
                <wp:positionV relativeFrom="paragraph">
                  <wp:posOffset>2390115</wp:posOffset>
                </wp:positionV>
                <wp:extent cx="3855456" cy="3413156"/>
                <wp:effectExtent l="0" t="0" r="12065" b="1587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55456" cy="341315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2ADE7D0" w14:textId="77777777" w:rsidR="00791E0F" w:rsidRPr="00791E0F" w:rsidRDefault="00791E0F" w:rsidP="00791E0F">
                            <w:pPr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u w:val="single"/>
                              </w:rPr>
                              <w:t>Darpariaeth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u w:val="single"/>
                              </w:rPr>
                              <w:t>Dysgu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u w:val="single"/>
                              </w:rPr>
                              <w:t>Ychwanegol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u w:val="single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u w:val="single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u w:val="single"/>
                              </w:rPr>
                              <w:t>Gymraeg</w:t>
                            </w:r>
                            <w:proofErr w:type="spellEnd"/>
                          </w:p>
                          <w:p w14:paraId="44A2F81F" w14:textId="77777777" w:rsidR="00791E0F" w:rsidRPr="00791E0F" w:rsidRDefault="00791E0F" w:rsidP="00791E0F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Mae'r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Ddeddf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ADY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anelu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at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fod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system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ddwyieithog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gefnogi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ac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amddiffyn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plant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angen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darpariaeth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dysgu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ychwanegol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(DDY)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Gymraeg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Nodwyd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Llywodraeth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Cymru, (2018)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os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oes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angen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rywfaint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neu'r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cyfan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ddarpariaeth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fod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Gymraeg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rhaid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cofnodi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CDU,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chymryd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pob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cam </w:t>
                            </w:r>
                            <w:proofErr w:type="spellStart"/>
                            <w:proofErr w:type="gram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rhesymol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proofErr w:type="gram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sicrhau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fod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cael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ddarparu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Pwysleisiwyd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Llywodraeth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gram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Cymru(</w:t>
                            </w:r>
                            <w:proofErr w:type="gram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2018)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nad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oes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angen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CDU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blentyn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os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nad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yw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deall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iaith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. O dan y system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newydd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lle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mae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CDU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darparu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gyfer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math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penodol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ddarpariaeth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ddysgu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ychwanegol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i'w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gyflwyno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Gymraeg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mae'n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ofynnol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awdurdodau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lleol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cyrff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llywodraethu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chyrff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GIG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gymryd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pob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cam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rhesymol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sicrhau'r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ddarpariaeth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Gymraeg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Serch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bod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opsiwn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cyflwyno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darpariaeth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Gymraeg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pe bai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rhywun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angen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dod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mewn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ddeddfwriaeth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anfanteision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yw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chaiff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graddau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cyflawnir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galw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am DDY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drwy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gyfrwng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Gymraeg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asesu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draws Cymru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fel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mater o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drefn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ac, felly,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hysbys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(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Llywodraeth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Cymru, 2018).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Mae’n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nodi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Erthygl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30 o CCUHP (1989) bod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hawl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ddysgu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defnyddio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mamiath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boed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rhain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cael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rhannu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fwyafrif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bobl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wlad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ai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peidio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mwyn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cyrraedd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llawn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potensial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680DDF2B" w14:textId="77777777" w:rsidR="00791E0F" w:rsidRDefault="00791E0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A3B2E1" id="Text Box 4" o:spid="_x0000_s1027" type="#_x0000_t202" style="position:absolute;margin-left:233.1pt;margin-top:188.2pt;width:303.6pt;height:268.7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" fillcolor="white [3201]" strokeweight=".5pt">
                <v:textbox>
                  <w:txbxContent>
                    <w:p w14:paraId="62ADE7D0" w14:textId="77777777" w:rsidR="00791E0F" w:rsidRPr="00791E0F" w:rsidRDefault="00791E0F" w:rsidP="00791E0F">
                      <w:pPr>
                        <w:jc w:val="center"/>
                        <w:rPr>
                          <w:rFonts w:ascii="Times New Roman" w:hAnsi="Times New Roman" w:cs="Times New Roman"/>
                        </w:rPr>
                      </w:pP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u w:val="single"/>
                        </w:rPr>
                        <w:t>Darpariaeth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u w:val="single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u w:val="single"/>
                        </w:rPr>
                        <w:t>Dysgu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u w:val="single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u w:val="single"/>
                        </w:rPr>
                        <w:t>Ychwanegol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u w:val="single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u w:val="single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u w:val="single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u w:val="single"/>
                        </w:rPr>
                        <w:t>Gymraeg</w:t>
                      </w:r>
                      <w:proofErr w:type="spellEnd"/>
                    </w:p>
                    <w:p w14:paraId="44A2F81F" w14:textId="77777777" w:rsidR="00791E0F" w:rsidRPr="00791E0F" w:rsidRDefault="00791E0F" w:rsidP="00791E0F">
                      <w:pPr>
                        <w:jc w:val="both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Mae'r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Ddeddf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ADY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anelu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at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fod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system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ddwyieithog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gefnogi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ac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amddiffyn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plant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angen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darpariaeth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dysgu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ychwanegol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(DDY)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Gymraeg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Nodwyd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Llywodraeth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Cymru, (2018)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os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oes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angen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rywfaint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neu'r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cyfan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ddarpariaeth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fod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Gymraeg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rhaid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cofnodi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CDU,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chymryd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pob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cam </w:t>
                      </w:r>
                      <w:proofErr w:type="spellStart"/>
                      <w:proofErr w:type="gram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rhesymol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proofErr w:type="gram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sicrhau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fod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cael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ddarparu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Pwysleisiwyd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Llywodraeth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gram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Cymru(</w:t>
                      </w:r>
                      <w:proofErr w:type="gram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2018)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nad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oes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angen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CDU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blentyn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os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nad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yw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deall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iaith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. O dan y system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newydd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lle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mae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CDU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darparu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gyfer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math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penodol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ddarpariaeth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ddysgu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ychwanegol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i'w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gyflwyno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Gymraeg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mae'n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ofynnol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awdurdodau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lleol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cyrff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llywodraethu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chyrff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GIG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gymryd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pob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cam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rhesymol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sicrhau'r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ddarpariaeth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Gymraeg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Serch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bod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opsiwn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cyflwyno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darpariaeth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Gymraeg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pe bai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rhywun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angen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dod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mewn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ddeddfwriaeth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anfanteision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yw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chaiff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graddau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cyflawnir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galw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am DDY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drwy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gyfrwng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Gymraeg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asesu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draws Cymru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fel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mater o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drefn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ac, felly,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hysbys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(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Llywodraeth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Cymru, 2018).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Mae’n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nodi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Erthygl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30 o CCUHP (1989) bod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hawl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ddysgu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defnyddio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mamiath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boed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rhain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cael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rhannu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fwyafrif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bobl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wlad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ai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peidio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mwyn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cyrraedd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llawn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potensial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.</w:t>
                      </w:r>
                    </w:p>
                    <w:p w14:paraId="680DDF2B" w14:textId="77777777" w:rsidR="00791E0F" w:rsidRDefault="00791E0F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EFC0886" wp14:editId="0A6F5909">
                <wp:simplePos x="0" y="0"/>
                <wp:positionH relativeFrom="column">
                  <wp:posOffset>6817259</wp:posOffset>
                </wp:positionH>
                <wp:positionV relativeFrom="paragraph">
                  <wp:posOffset>-869133</wp:posOffset>
                </wp:positionV>
                <wp:extent cx="2906163" cy="6871581"/>
                <wp:effectExtent l="0" t="0" r="27940" b="2476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06163" cy="687158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8E2E7E2" w14:textId="77777777" w:rsidR="00791E0F" w:rsidRPr="00791E0F" w:rsidRDefault="00791E0F" w:rsidP="00791E0F">
                            <w:pPr>
                              <w:jc w:val="center"/>
                            </w:pPr>
                            <w:proofErr w:type="spellStart"/>
                            <w:r w:rsidRPr="00791E0F">
                              <w:rPr>
                                <w:b/>
                                <w:bCs/>
                                <w:u w:val="single"/>
                              </w:rPr>
                              <w:t>Cynllun</w:t>
                            </w:r>
                            <w:proofErr w:type="spellEnd"/>
                            <w:r w:rsidRPr="00791E0F">
                              <w:rPr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b/>
                                <w:bCs/>
                                <w:u w:val="single"/>
                              </w:rPr>
                              <w:t>Datblygu</w:t>
                            </w:r>
                            <w:proofErr w:type="spellEnd"/>
                            <w:r w:rsidRPr="00791E0F">
                              <w:rPr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b/>
                                <w:bCs/>
                                <w:u w:val="single"/>
                              </w:rPr>
                              <w:t>Unigol</w:t>
                            </w:r>
                            <w:proofErr w:type="spellEnd"/>
                            <w:r w:rsidRPr="00791E0F">
                              <w:rPr>
                                <w:b/>
                                <w:bCs/>
                                <w:u w:val="single"/>
                              </w:rPr>
                              <w:t xml:space="preserve"> (CDU)</w:t>
                            </w:r>
                          </w:p>
                          <w:p w14:paraId="63E6C7E1" w14:textId="77777777" w:rsidR="00791E0F" w:rsidRPr="00791E0F" w:rsidRDefault="00791E0F" w:rsidP="00791E0F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Elfen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allweddol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o'r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Ddeddf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ADY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yw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ddarparu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CDU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gyfer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pob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ag AAA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bynnag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yw’r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difrifoldeb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(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Llywodraeth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Cymru, 2018).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disodli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datganiadau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,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ddyfernir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nodweddiadol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ddisgyblion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ag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anghenion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mwy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difrifol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neu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gymhleth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,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chynlluniau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addysg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unigol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(CAU)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ddysgwyr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ag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anghenion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llai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cymhleth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bryd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raglenni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gweithredu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ysgol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neu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gweithredu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ysgol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mwy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. 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Fodd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bynnag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blant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â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datganiad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eisoes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hawl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gael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CDU pan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ddaw’r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Ddefdd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newydd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mewn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CDU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gynllun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sengl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gyda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fformat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cyffredin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gaiff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ddatblygu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drwy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ddefnyddio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dull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cynllunio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canolbwyntio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unigolyn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enwedig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at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cryferau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Dywed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Dauncey (2016)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fod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hanfodol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bod barn plant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a'u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rhieni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cael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ystyried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,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templed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CDU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arfaethedig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cynnwys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tudalen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gyfan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canolbwyntio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adlewyrchu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anghenion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phersonoliaeth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gynnwys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bwysig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iddo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. 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dangos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bod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llais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cael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hystyried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.  Mae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cael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ddatgan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fel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hawliau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sylfaenol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Erthygl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12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Gonfensiwn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Cenhedloedd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Unedig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Hawliau’r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(CCUHP) (1989)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tynnu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sylw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at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bwysigrwydd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rhoi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llais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blant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. Mae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ymchwil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Holtom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 Lloyd-Jones (2014)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dangos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nad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yw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rhieni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neu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ofalwyr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hapus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gyda'r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dull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mwy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cyfannol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hwn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.  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Dywedant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gall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rhieni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chael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anodd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gweld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cryfderau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neu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bod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pryderu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gallant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hwy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teulu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golli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budd-daliadau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neu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wasanaethau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os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nad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oes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digon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ffocws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anawsterau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.  Felly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mae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dangos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bod y system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gyfredol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ymwneud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â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raddau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iechyd, â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rhieni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eisiau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rhoi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mewn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bocsys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mwyn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cael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arian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darpariaeth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ychwanegol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Cafodd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nodi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SNAP Cymru (2016)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mai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cyfrifoldeb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ALNCo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gwneud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CDU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gwirio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rheolaidd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fod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gweithio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ynghyd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â'r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gefnogaeth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awdurdod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lleol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ysgol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neu'r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coleg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roedd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rhieni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hefyd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pryderu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byddai'r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ALNCo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cael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amser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gwblhau'r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CDU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bod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credu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bod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yna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frwydr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eisoes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gyda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CAU.</w:t>
                            </w:r>
                          </w:p>
                          <w:p w14:paraId="5EE7AC6F" w14:textId="77777777" w:rsidR="00791E0F" w:rsidRDefault="00791E0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FC0886" id="Text Box 3" o:spid="_x0000_s1028" type="#_x0000_t202" style="position:absolute;margin-left:536.8pt;margin-top:-68.45pt;width:228.85pt;height:541.0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" fillcolor="white [3201]" strokeweight=".5pt">
                <v:textbox>
                  <w:txbxContent>
                    <w:p w14:paraId="68E2E7E2" w14:textId="77777777" w:rsidR="00791E0F" w:rsidRPr="00791E0F" w:rsidRDefault="00791E0F" w:rsidP="00791E0F">
                      <w:pPr>
                        <w:jc w:val="center"/>
                      </w:pPr>
                      <w:proofErr w:type="spellStart"/>
                      <w:r w:rsidRPr="00791E0F">
                        <w:rPr>
                          <w:b/>
                          <w:bCs/>
                          <w:u w:val="single"/>
                        </w:rPr>
                        <w:t>Cynllun</w:t>
                      </w:r>
                      <w:proofErr w:type="spellEnd"/>
                      <w:r w:rsidRPr="00791E0F">
                        <w:rPr>
                          <w:b/>
                          <w:bCs/>
                          <w:u w:val="single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b/>
                          <w:bCs/>
                          <w:u w:val="single"/>
                        </w:rPr>
                        <w:t>Datblygu</w:t>
                      </w:r>
                      <w:proofErr w:type="spellEnd"/>
                      <w:r w:rsidRPr="00791E0F">
                        <w:rPr>
                          <w:b/>
                          <w:bCs/>
                          <w:u w:val="single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b/>
                          <w:bCs/>
                          <w:u w:val="single"/>
                        </w:rPr>
                        <w:t>Unigol</w:t>
                      </w:r>
                      <w:proofErr w:type="spellEnd"/>
                      <w:r w:rsidRPr="00791E0F">
                        <w:rPr>
                          <w:b/>
                          <w:bCs/>
                          <w:u w:val="single"/>
                        </w:rPr>
                        <w:t xml:space="preserve"> (CDU)</w:t>
                      </w:r>
                    </w:p>
                    <w:p w14:paraId="63E6C7E1" w14:textId="77777777" w:rsidR="00791E0F" w:rsidRPr="00791E0F" w:rsidRDefault="00791E0F" w:rsidP="00791E0F">
                      <w:pPr>
                        <w:jc w:val="both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Elfen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allweddol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o'r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Ddeddf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ADY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yw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ddarparu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CDU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gyfer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pob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ag AAA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bynnag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yw’r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difrifoldeb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(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Llywodraeth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Cymru, 2018).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disodli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datganiadau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,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ddyfernir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nodweddiadol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ddisgyblion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ag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anghenion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mwy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difrifol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neu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gymhleth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,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chynlluniau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addysg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unigol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(CAU)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ddysgwyr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ag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anghenion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llai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cymhleth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bryd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raglenni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gweithredu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ysgol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neu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gweithredu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ysgol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mwy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. 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Fodd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bynnag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blant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â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datganiad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eisoes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hawl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gael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CDU pan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ddaw’r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Ddefdd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newydd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mewn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CDU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gynllun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sengl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gyda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fformat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cyffredin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gaiff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ddatblygu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drwy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ddefnyddio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dull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cynllunio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canolbwyntio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unigolyn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enwedig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at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cryferau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Dywed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Dauncey (2016)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fod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hanfodol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bod barn plant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a'u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rhieni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cael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ystyried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,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templed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CDU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arfaethedig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cynnwys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tudalen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gyfan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canolbwyntio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adlewyrchu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anghenion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phersonoliaeth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gynnwys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bwysig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iddo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. 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dangos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bod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llais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cael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hystyried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.  Mae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cael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ddatgan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fel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hawliau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sylfaenol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Erthygl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12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Gonfensiwn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Cenhedloedd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Unedig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Hawliau’r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(CCUHP) (1989)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tynnu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sylw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at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bwysigrwydd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rhoi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llais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blant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. Mae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ymchwil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Holtom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 Lloyd-Jones (2014)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dangos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nad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yw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rhieni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neu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ofalwyr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hapus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gyda'r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dull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mwy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cyfannol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hwn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.  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Dywedant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gall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rhieni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chael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anodd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gweld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cryfderau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neu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bod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pryderu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gallant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hwy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teulu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golli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budd-daliadau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neu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wasanaethau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os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nad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oes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digon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ffocws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anawsterau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.  Felly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mae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dangos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bod y system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gyfredol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ymwneud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â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raddau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iechyd, â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rhieni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eisiau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rhoi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mewn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bocsys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mwyn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cael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arian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darpariaeth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ychwanegol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Cafodd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nodi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SNAP Cymru (2016)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mai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cyfrifoldeb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ALNCo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gwneud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CDU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gwirio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rheolaidd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fod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gweithio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ynghyd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â'r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gefnogaeth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awdurdod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lleol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ysgol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neu'r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coleg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roedd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rhieni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hefyd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pryderu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byddai'r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ALNCo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cael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amser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gwblhau'r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CDU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bod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credu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bod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yna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frwydr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eisoes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gyda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CAU.</w:t>
                      </w:r>
                    </w:p>
                    <w:p w14:paraId="5EE7AC6F" w14:textId="77777777" w:rsidR="00791E0F" w:rsidRDefault="00791E0F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9BFCDA" wp14:editId="748657E7">
                <wp:simplePos x="0" y="0"/>
                <wp:positionH relativeFrom="column">
                  <wp:posOffset>2978590</wp:posOffset>
                </wp:positionH>
                <wp:positionV relativeFrom="paragraph">
                  <wp:posOffset>-878186</wp:posOffset>
                </wp:positionV>
                <wp:extent cx="3811509" cy="3268301"/>
                <wp:effectExtent l="0" t="0" r="17780" b="2794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1509" cy="326830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94FCFC" w14:textId="77777777" w:rsidR="00791E0F" w:rsidRPr="00791E0F" w:rsidRDefault="00791E0F" w:rsidP="00791E0F">
                            <w:pPr>
                              <w:jc w:val="center"/>
                            </w:pPr>
                            <w:proofErr w:type="spellStart"/>
                            <w:r w:rsidRPr="00791E0F">
                              <w:rPr>
                                <w:b/>
                                <w:bCs/>
                                <w:u w:val="single"/>
                              </w:rPr>
                              <w:t>SENCo</w:t>
                            </w:r>
                            <w:proofErr w:type="spellEnd"/>
                            <w:r w:rsidRPr="00791E0F">
                              <w:rPr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b/>
                                <w:bCs/>
                                <w:u w:val="single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b/>
                                <w:bCs/>
                                <w:u w:val="single"/>
                              </w:rPr>
                              <w:t>ALNCo</w:t>
                            </w:r>
                            <w:proofErr w:type="spellEnd"/>
                          </w:p>
                          <w:p w14:paraId="1CBA12C3" w14:textId="77777777" w:rsidR="00791E0F" w:rsidRPr="00791E0F" w:rsidRDefault="00791E0F" w:rsidP="00791E0F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Nodwyd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Llywodraeth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Cymru (2019) bod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rôl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Cydlynydd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AAA (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SENCo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)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chafodd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nodi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Ddeddf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Addysg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(1996)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cael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newid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Gydlynydd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Anghenion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Addysgol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Dysgu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Ychwanegol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(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ALNCo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). 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angen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bob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ysgol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gynhelir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ddynodi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person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fod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ALNCo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(Thompson, 2018). 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Dylai'r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person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hwn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fod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uwch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aelod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o staff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meddu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statws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cyfartal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pennaeth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Dirprwy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Bennaeth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. 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ogystal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â bod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gymwysedig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mae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rhaid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ALNCo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gael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ystod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eang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brofiadau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ymarferol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hyfforddiant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gydag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ADY (TSANA,2015). 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ôl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Eteach.com (2013)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ALNCo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gyfrifol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am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weithredu'r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polisi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AAA ac am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gydlynu'r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ddarpariaeth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wneir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gyfer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plant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unigol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ag AAA. Gan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mai'r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ALENCo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gyfrifol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am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benderfynu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gram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</w:t>
                            </w:r>
                            <w:proofErr w:type="gram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oes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blentyn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ADY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pharatoi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chynnal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cynllun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datblygu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unigol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credau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Dauncey (2016)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rhoi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pwysau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ychwanegol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unigolyn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hwnnw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Cefnogai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ESTYN (2018)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newidiadau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newydd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yma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serch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hynny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, ma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nhw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cwestiynu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sut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mae’r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ysgolion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a’r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staff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mynd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gael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cefnogi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wneud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newidiadau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yma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cadarnhaol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blant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. 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Llywodraeth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rhoi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digon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arian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gefnogi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holl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hyfforddiant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yma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angen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.  </w:t>
                            </w:r>
                          </w:p>
                          <w:p w14:paraId="20D4D45B" w14:textId="77777777" w:rsidR="00791E0F" w:rsidRDefault="00791E0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9BFCDA" id="Text Box 2" o:spid="_x0000_s1029" type="#_x0000_t202" style="position:absolute;margin-left:234.55pt;margin-top:-69.15pt;width:300.1pt;height:257.3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" fillcolor="white [3201]" strokeweight=".5pt">
                <v:textbox>
                  <w:txbxContent>
                    <w:p w14:paraId="0694FCFC" w14:textId="77777777" w:rsidR="00791E0F" w:rsidRPr="00791E0F" w:rsidRDefault="00791E0F" w:rsidP="00791E0F">
                      <w:pPr>
                        <w:jc w:val="center"/>
                      </w:pPr>
                      <w:proofErr w:type="spellStart"/>
                      <w:r w:rsidRPr="00791E0F">
                        <w:rPr>
                          <w:b/>
                          <w:bCs/>
                          <w:u w:val="single"/>
                        </w:rPr>
                        <w:t>SENCo</w:t>
                      </w:r>
                      <w:proofErr w:type="spellEnd"/>
                      <w:r w:rsidRPr="00791E0F">
                        <w:rPr>
                          <w:b/>
                          <w:bCs/>
                          <w:u w:val="single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b/>
                          <w:bCs/>
                          <w:u w:val="single"/>
                        </w:rPr>
                        <w:t>i</w:t>
                      </w:r>
                      <w:proofErr w:type="spellEnd"/>
                      <w:r w:rsidRPr="00791E0F">
                        <w:rPr>
                          <w:b/>
                          <w:bCs/>
                          <w:u w:val="single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b/>
                          <w:bCs/>
                          <w:u w:val="single"/>
                        </w:rPr>
                        <w:t>ALNCo</w:t>
                      </w:r>
                      <w:proofErr w:type="spellEnd"/>
                    </w:p>
                    <w:p w14:paraId="1CBA12C3" w14:textId="77777777" w:rsidR="00791E0F" w:rsidRPr="00791E0F" w:rsidRDefault="00791E0F" w:rsidP="00791E0F">
                      <w:pPr>
                        <w:jc w:val="both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Nodwyd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Llywodraeth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Cymru (2019) bod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rôl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Cydlynydd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AAA (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SENCo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)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chafodd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nodi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Ddeddf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Addysg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(1996)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cael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newid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Gydlynydd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Anghenion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Addysgol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Dysgu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Ychwanegol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(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ALNCo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). 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angen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bob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ysgol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gynhelir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ddynodi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person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fod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ALNCo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(Thompson, 2018). 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Dylai'r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person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hwn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fod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uwch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aelod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o staff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meddu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statws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cyfartal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pennaeth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Dirprwy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Bennaeth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. 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ogystal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â bod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gymwysedig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mae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rhaid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ALNCo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gael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ystod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eang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brofiadau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ymarferol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hyfforddiant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gydag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ADY (TSANA,2015). 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ôl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Eteach.com (2013)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ALNCo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gyfrifol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am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weithredu'r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polisi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AAA ac am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gydlynu'r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ddarpariaeth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wneir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gyfer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plant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unigol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ag AAA. Gan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mai'r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ALENCo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gyfrifol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am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benderfynu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gram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</w:t>
                      </w:r>
                      <w:proofErr w:type="gram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oes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blentyn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ADY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pharatoi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chynnal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cynllun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datblygu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unigol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credau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Dauncey (2016)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rhoi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pwysau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ychwanegol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unigolyn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hwnnw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Cefnogai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ESTYN (2018)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newidiadau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newydd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yma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serch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hynny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, ma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nhw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cwestiynu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sut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mae’r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ysgolion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a’r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staff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mynd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gael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cefnogi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wneud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newidiadau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yma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cadarnhaol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blant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. 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Llywodraeth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rhoi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digon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arian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gefnogi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holl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hyfforddiant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yma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angen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.  </w:t>
                      </w:r>
                    </w:p>
                    <w:p w14:paraId="20D4D45B" w14:textId="77777777" w:rsidR="00791E0F" w:rsidRDefault="00791E0F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FB8CEEC" wp14:editId="5B3E0517">
                <wp:simplePos x="0" y="0"/>
                <wp:positionH relativeFrom="column">
                  <wp:posOffset>-905347</wp:posOffset>
                </wp:positionH>
                <wp:positionV relativeFrom="paragraph">
                  <wp:posOffset>-887240</wp:posOffset>
                </wp:positionV>
                <wp:extent cx="3867150" cy="5585989"/>
                <wp:effectExtent l="0" t="0" r="19050" b="152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67150" cy="558598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F85E7BB" w14:textId="77777777" w:rsidR="00791E0F" w:rsidRPr="00791E0F" w:rsidRDefault="00791E0F" w:rsidP="00791E0F">
                            <w:pPr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b/>
                                <w:bCs/>
                                <w:u w:val="single"/>
                              </w:rPr>
                              <w:t>Cyflwyniad</w:t>
                            </w:r>
                            <w:proofErr w:type="spellEnd"/>
                          </w:p>
                          <w:p w14:paraId="7F17EA64" w14:textId="77777777" w:rsidR="00791E0F" w:rsidRPr="00791E0F" w:rsidRDefault="00791E0F" w:rsidP="00791E0F">
                            <w:pPr>
                              <w:jc w:val="both"/>
                            </w:pP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ôl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Llywodraeth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Cymru (2018)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nad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yw'r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system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bresennol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addas at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diben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mwyach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.  Cred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dylai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model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gyflwynwyd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dros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30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mlynedd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ôl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gael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ddisodli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ymagwedd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fwy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modern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tuag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at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waith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amlasiantaeth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budd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neu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person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ifanc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,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cefnogi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siwrnai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drwy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addysg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a'u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dewisiadau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mewn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bywyd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.  Felly,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Fframwaith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Anghenion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Addysgol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Arbennig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(AAA)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presennol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cael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gyfleu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Neddf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Addysg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1996,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cael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ddisodli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system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newydd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o'r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enw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Anghenion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Dysgu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Ychwanegol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(ADY) (Dauncey, 2016).  Mae SNAP Cymru (2016)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croesawu'r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newid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mewn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terminoleg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fel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un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mwy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disgrifiadol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mwy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cynhwysol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ond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nid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ydyn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credu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cael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unrhyw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effaith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dros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dro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leihau'r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stigma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gysylltiedig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ag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unrhyw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labelu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gwahaniaeth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mewn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plant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phobl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ifanc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. 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Fodd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bynnag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mae’n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bwysig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nodi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bod y term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wedi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newid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o AAA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ADY,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mae'r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diffiniad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sail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term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aros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un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fath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. 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ôl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Llywodraeth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Cymru (2018)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rheswm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dros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newid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dywediad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presennol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yw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gael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gwared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stigma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labelu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blant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ag ADY. 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Credant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gwneud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hyrwyddo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cynhwysiant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chydraddoldeb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bob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disgybl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ac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cynning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cymorth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a’r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sylw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ychwanegol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angen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arnynt</w:t>
                            </w:r>
                            <w:proofErr w:type="spellEnd"/>
                            <w:proofErr w:type="gram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. .</w:t>
                            </w:r>
                            <w:proofErr w:type="gram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Credau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UNESCO (2020),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mwyn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cyflawni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addysg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gynhwysol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, bod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rhaid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chi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ddileu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rhwystrau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ddysgu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gwella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mynediad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chyfranogiad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dysgu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llwyddiant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mewn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addysg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sylfaenol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safon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bawb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. 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Anghytunwyd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Clough a Clough (2013)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ddyfynnir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Nutbrown a Clough (2013)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credwyd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bod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gofynion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plant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newid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drwy’r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amser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felly,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allwn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cadw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fynny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efo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golygu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byth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cynhwysiant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llawn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. 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Mae'r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gyfraith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bresennol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berthnasol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unigolion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hyd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at 19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oed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unig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ADY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cael</w:t>
                            </w:r>
                            <w:bookmarkStart w:id="0" w:name="_GoBack"/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cymhwyso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fewn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fframwaith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deddfwriaethol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sengl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gyfer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pob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pherson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ifanc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o'u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geni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hyd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at 25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oed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adlewyrchu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hynny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Lloegr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(DfE, 2018). 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Nodwyd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ddogfen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Dauncey (2015) bod y system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yma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dod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mewn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gyfreithlon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raddol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erbyn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Medi 2020. 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Ond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bellach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wedi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symud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Fedi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2021 (SNAP Cymru, 2020). 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Credwyd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SSCE CYMRU (2020)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oherwydd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hirhoedledd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cyfnod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pontio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,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gallai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hyn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achosi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dryswch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ymarferwyr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ynghylch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pa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ddeddfwriaeth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angen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arnynt</w:t>
                            </w:r>
                            <w:proofErr w:type="spellEnd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 w:rsidRPr="00791E0F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791E0F">
                              <w:t>ddilyn</w:t>
                            </w:r>
                            <w:proofErr w:type="spellEnd"/>
                            <w:r w:rsidRPr="00791E0F">
                              <w:t>.</w:t>
                            </w:r>
                          </w:p>
                          <w:bookmarkEnd w:id="0"/>
                          <w:p w14:paraId="70130006" w14:textId="77777777" w:rsidR="00791E0F" w:rsidRDefault="00791E0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B8CEEC" id="Text Box 1" o:spid="_x0000_s1030" type="#_x0000_t202" style="position:absolute;margin-left:-71.3pt;margin-top:-69.85pt;width:304.5pt;height:439.8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" fillcolor="white [3201]" strokeweight=".5pt">
                <v:textbox>
                  <w:txbxContent>
                    <w:p w14:paraId="6F85E7BB" w14:textId="77777777" w:rsidR="00791E0F" w:rsidRPr="00791E0F" w:rsidRDefault="00791E0F" w:rsidP="00791E0F">
                      <w:pPr>
                        <w:jc w:val="center"/>
                        <w:rPr>
                          <w:rFonts w:ascii="Times New Roman" w:hAnsi="Times New Roman" w:cs="Times New Roman"/>
                        </w:rPr>
                      </w:pP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b/>
                          <w:bCs/>
                          <w:u w:val="single"/>
                        </w:rPr>
                        <w:t>Cyflwyniad</w:t>
                      </w:r>
                      <w:proofErr w:type="spellEnd"/>
                    </w:p>
                    <w:p w14:paraId="7F17EA64" w14:textId="77777777" w:rsidR="00791E0F" w:rsidRPr="00791E0F" w:rsidRDefault="00791E0F" w:rsidP="00791E0F">
                      <w:pPr>
                        <w:jc w:val="both"/>
                      </w:pP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ôl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Llywodraeth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Cymru (2018)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nad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yw'r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system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bresennol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addas at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diben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mwyach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.  Cred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dylai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model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gyflwynwyd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dros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30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mlynedd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ôl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gael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ddisodli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ymagwedd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fwy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modern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tuag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at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waith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amlasiantaeth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budd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neu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person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ifanc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,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cefnogi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siwrnai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drwy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addysg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a'u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dewisiadau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mewn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bywyd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.  Felly,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Fframwaith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Anghenion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Addysgol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Arbennig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(AAA)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presennol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cael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gyfleu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Neddf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Addysg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1996,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cael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ddisodli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system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newydd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o'r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enw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Anghenion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Dysgu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Ychwanegol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(ADY) (Dauncey, 2016).  Mae SNAP Cymru (2016)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croesawu'r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newid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mewn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terminoleg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fel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un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mwy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disgrifiadol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mwy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cynhwysol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ond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nid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ydyn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credu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cael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unrhyw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effaith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dros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dro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leihau'r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stigma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gysylltiedig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ag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unrhyw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labelu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gwahaniaeth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mewn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plant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phobl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ifanc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. 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Fodd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bynnag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mae’n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bwysig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nodi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bod y term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wedi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newid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o AAA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ADY,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mae'r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diffiniad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sail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term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aros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un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fath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. 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ôl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Llywodraeth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Cymru (2018)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rheswm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dros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newid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dywediad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presennol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yw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gael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gwared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stigma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labelu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blant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ag ADY. 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Credant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gwneud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hyrwyddo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cynhwysiant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chydraddoldeb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bob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disgybl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ac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cynning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cymorth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a’r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sylw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ychwanegol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angen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arnynt</w:t>
                      </w:r>
                      <w:proofErr w:type="spellEnd"/>
                      <w:proofErr w:type="gram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. .</w:t>
                      </w:r>
                      <w:proofErr w:type="gram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Credau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UNESCO (2020),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mwyn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cyflawni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addysg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gynhwysol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, bod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rhaid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chi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ddileu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rhwystrau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ddysgu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gwella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mynediad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chyfranogiad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dysgu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llwyddiant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mewn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addysg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sylfaenol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safon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bawb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. 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Anghytunwyd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Clough a Clough (2013)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ddyfynnir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Nutbrown a Clough (2013)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credwyd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bod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gofynion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plant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newid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drwy’r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amser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felly,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allwn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cadw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fynny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efo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golygu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byth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cynhwysiant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llawn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. 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Mae'r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gyfraith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bresennol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berthnasol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unigolion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hyd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at 19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oed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unig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ADY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cael</w:t>
                      </w:r>
                      <w:bookmarkStart w:id="1" w:name="_GoBack"/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cymhwyso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fewn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fframwaith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deddfwriaethol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sengl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gyfer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pob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pherson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ifanc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o'u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geni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hyd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at 25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oed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adlewyrchu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hynny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Lloegr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(DfE, 2018). 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Nodwyd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ddogfen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Dauncey (2015) bod y system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yma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dod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mewn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gyfreithlon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raddol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erbyn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Medi 2020. 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Ond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bellach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wedi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symud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Fedi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2021 (SNAP Cymru, 2020). 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Credwyd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SSCE CYMRU (2020)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oherwydd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hirhoedledd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cyfnod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pontio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,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gallai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hyn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achosi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dryswch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ymarferwyr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ynghylch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pa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ddeddfwriaeth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sydd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angen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arnynt</w:t>
                      </w:r>
                      <w:proofErr w:type="spellEnd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ei</w:t>
                      </w:r>
                      <w:proofErr w:type="spellEnd"/>
                      <w:r w:rsidRPr="00791E0F">
                        <w:rPr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791E0F">
                        <w:t>ddilyn</w:t>
                      </w:r>
                      <w:proofErr w:type="spellEnd"/>
                      <w:r w:rsidRPr="00791E0F">
                        <w:t>.</w:t>
                      </w:r>
                    </w:p>
                    <w:bookmarkEnd w:id="1"/>
                    <w:p w14:paraId="70130006" w14:textId="77777777" w:rsidR="00791E0F" w:rsidRDefault="00791E0F"/>
                  </w:txbxContent>
                </v:textbox>
              </v:shape>
            </w:pict>
          </mc:Fallback>
        </mc:AlternateContent>
      </w:r>
    </w:p>
    <w:sectPr w:rsidR="00346F34" w:rsidRPr="00791E0F" w:rsidSect="00791E0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1E0F"/>
    <w:rsid w:val="00346F34"/>
    <w:rsid w:val="00791E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5D6783"/>
  <w15:chartTrackingRefBased/>
  <w15:docId w15:val="{4D57E75D-BB2B-4F55-B8C7-DE318BDA77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236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5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9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247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28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0</Words>
  <Characters>5</Characters>
  <Application>Microsoft Office Word</Application>
  <DocSecurity>0</DocSecurity>
  <Lines>1</Lines>
  <Paragraphs>1</Paragraphs>
  <ScaleCrop>false</ScaleCrop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evans</dc:creator>
  <cp:keywords/>
  <dc:description/>
  <cp:lastModifiedBy>amanda evans</cp:lastModifiedBy>
  <cp:revision>1</cp:revision>
  <dcterms:created xsi:type="dcterms:W3CDTF">2020-05-16T23:46:00Z</dcterms:created>
  <dcterms:modified xsi:type="dcterms:W3CDTF">2020-05-16T23:52:00Z</dcterms:modified>
</cp:coreProperties>
</file>