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EA4560D" wp14:paraId="3B90B8A6" wp14:textId="6D4C3745">
      <w:pPr>
        <w:keepNext w:val="1"/>
        <w:keepLines w:val="1"/>
        <w:spacing w:before="240" w:beforeAutospacing="off" w:after="240" w:afterAutospacing="off"/>
        <w:jc w:val="center"/>
        <w:rPr>
          <w:rFonts w:ascii="Aptos" w:hAnsi="Aptos" w:eastAsia="Aptos" w:cs="Aptos"/>
          <w:b w:val="1"/>
          <w:bCs w:val="1"/>
          <w:i w:val="0"/>
          <w:iCs w:val="0"/>
          <w:caps w:val="0"/>
          <w:smallCaps w:val="0"/>
          <w:noProof w:val="0"/>
          <w:color w:val="000000" w:themeColor="text1" w:themeTint="FF" w:themeShade="FF"/>
          <w:sz w:val="56"/>
          <w:szCs w:val="56"/>
          <w:lang w:val="en-GB"/>
        </w:rPr>
      </w:pPr>
      <w:r w:rsidRPr="7EA4560D" w:rsidR="7370E080">
        <w:rPr>
          <w:rFonts w:ascii="Aptos" w:hAnsi="Aptos" w:eastAsia="Aptos" w:cs="Aptos"/>
          <w:b w:val="1"/>
          <w:bCs w:val="1"/>
          <w:i w:val="0"/>
          <w:iCs w:val="0"/>
          <w:caps w:val="0"/>
          <w:smallCaps w:val="0"/>
          <w:noProof w:val="0"/>
          <w:color w:val="000000" w:themeColor="text1" w:themeTint="FF" w:themeShade="FF"/>
          <w:sz w:val="56"/>
          <w:szCs w:val="56"/>
          <w:lang w:val="en-GB"/>
        </w:rPr>
        <w:t xml:space="preserve">Introduction to Independent Research Skills </w:t>
      </w:r>
    </w:p>
    <w:p xmlns:wp14="http://schemas.microsoft.com/office/word/2010/wordml" w:rsidP="7EA4560D" wp14:paraId="29714B10" wp14:textId="74A033F6">
      <w:pPr>
        <w:keepNext w:val="1"/>
        <w:keepLines w:val="1"/>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48"/>
          <w:szCs w:val="48"/>
          <w:lang w:val="en-GB"/>
        </w:rPr>
      </w:pPr>
      <w:r w:rsidRPr="7EA4560D" w:rsidR="7370E080">
        <w:rPr>
          <w:rFonts w:ascii="Aptos" w:hAnsi="Aptos" w:eastAsia="Aptos" w:cs="Aptos"/>
          <w:b w:val="1"/>
          <w:bCs w:val="1"/>
          <w:i w:val="0"/>
          <w:iCs w:val="0"/>
          <w:caps w:val="0"/>
          <w:smallCaps w:val="0"/>
          <w:noProof w:val="0"/>
          <w:color w:val="000000" w:themeColor="text1" w:themeTint="FF" w:themeShade="FF"/>
          <w:sz w:val="48"/>
          <w:szCs w:val="48"/>
          <w:lang w:val="en-GB"/>
        </w:rPr>
        <w:t>(BMHP5019_BIRM)</w:t>
      </w:r>
    </w:p>
    <w:p xmlns:wp14="http://schemas.microsoft.com/office/word/2010/wordml" w:rsidP="7EA4560D" wp14:paraId="268FB69B" wp14:textId="7EEDF7AF">
      <w:pPr>
        <w:pStyle w:val="Normal"/>
        <w:keepNext w:val="1"/>
        <w:keepLines w:val="1"/>
        <w:spacing w:before="240" w:beforeAutospacing="off" w:after="240" w:afterAutospacing="off"/>
        <w:jc w:val="center"/>
        <w:rPr>
          <w:rFonts w:ascii="Aptos" w:hAnsi="Aptos" w:eastAsia="Aptos" w:cs="Aptos"/>
          <w:b w:val="1"/>
          <w:bCs w:val="1"/>
          <w:i w:val="0"/>
          <w:iCs w:val="0"/>
          <w:caps w:val="0"/>
          <w:smallCaps w:val="0"/>
          <w:noProof w:val="0"/>
          <w:color w:val="000000" w:themeColor="text1" w:themeTint="FF" w:themeShade="FF"/>
          <w:sz w:val="48"/>
          <w:szCs w:val="48"/>
          <w:lang w:val="en-GB"/>
        </w:rPr>
      </w:pPr>
    </w:p>
    <w:p xmlns:wp14="http://schemas.microsoft.com/office/word/2010/wordml" w:rsidP="7EA4560D" wp14:paraId="740A7925" wp14:textId="7B72F0E9">
      <w:pPr>
        <w:pStyle w:val="Heading1"/>
        <w:keepNext w:val="1"/>
        <w:keepLines w:val="1"/>
        <w:spacing w:before="0" w:beforeAutospacing="off" w:after="160" w:afterAutospacing="off" w:line="257" w:lineRule="auto"/>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7EA4560D" w:rsidR="7730B055">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7730B055">
        <w:drawing>
          <wp:inline xmlns:wp14="http://schemas.microsoft.com/office/word/2010/wordprocessingDrawing" wp14:editId="4CC35D60" wp14:anchorId="67F966CC">
            <wp:extent cx="3209925" cy="1428750"/>
            <wp:effectExtent l="0" t="0" r="0" b="0"/>
            <wp:docPr id="21207312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0731293" name="Picture 2120731293"/>
                    <pic:cNvPicPr/>
                  </pic:nvPicPr>
                  <pic:blipFill>
                    <a:blip xmlns:r="http://schemas.openxmlformats.org/officeDocument/2006/relationships" r:embed="rId944265139">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7EA4560D" wp14:paraId="0BA42E32" wp14:textId="60D1BEE6">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7EA4560D" w:rsidR="7730B055">
        <w:rPr>
          <w:rFonts w:ascii="Arial" w:hAnsi="Arial" w:eastAsia="Arial" w:cs="Arial"/>
          <w:b w:val="0"/>
          <w:bCs w:val="0"/>
          <w:i w:val="0"/>
          <w:iCs w:val="0"/>
          <w:caps w:val="0"/>
          <w:smallCaps w:val="0"/>
          <w:noProof w:val="0"/>
          <w:color w:val="000000" w:themeColor="text1" w:themeTint="FF" w:themeShade="FF"/>
          <w:sz w:val="40"/>
          <w:szCs w:val="40"/>
          <w:lang w:val="en-US"/>
        </w:rPr>
        <w:t xml:space="preserve"> Tutors Details:</w:t>
      </w:r>
      <w:r w:rsidRPr="7EA4560D" w:rsidR="7730B055">
        <w:rPr>
          <w:rFonts w:ascii="Arial" w:hAnsi="Arial" w:eastAsia="Arial" w:cs="Arial"/>
          <w:b w:val="1"/>
          <w:bCs w:val="1"/>
          <w:i w:val="0"/>
          <w:iCs w:val="0"/>
          <w:caps w:val="0"/>
          <w:smallCaps w:val="0"/>
          <w:noProof w:val="0"/>
          <w:color w:val="000000" w:themeColor="text1" w:themeTint="FF" w:themeShade="FF"/>
          <w:sz w:val="40"/>
          <w:szCs w:val="40"/>
          <w:lang w:val="en-US"/>
        </w:rPr>
        <w:t xml:space="preserve"> Philip Jones </w:t>
      </w:r>
      <w:r w:rsidRPr="7EA4560D" w:rsidR="7730B055">
        <w:rPr>
          <w:rFonts w:ascii="Arial" w:hAnsi="Arial" w:eastAsia="Arial" w:cs="Arial"/>
          <w:b w:val="1"/>
          <w:bCs w:val="1"/>
          <w:i w:val="0"/>
          <w:iCs w:val="0"/>
          <w:caps w:val="0"/>
          <w:smallCaps w:val="0"/>
          <w:noProof w:val="0"/>
          <w:color w:val="000000" w:themeColor="text1" w:themeTint="FF" w:themeShade="FF"/>
          <w:sz w:val="48"/>
          <w:szCs w:val="48"/>
          <w:lang w:val="en-US"/>
        </w:rPr>
        <w:t xml:space="preserve">  </w:t>
      </w:r>
    </w:p>
    <w:p xmlns:wp14="http://schemas.microsoft.com/office/word/2010/wordml" w:rsidP="7EA4560D" wp14:paraId="278F0511" wp14:textId="77D85DE4">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EA4560D" w:rsidR="7730B055">
        <w:rPr>
          <w:rFonts w:ascii="Arial" w:hAnsi="Arial" w:eastAsia="Arial" w:cs="Arial"/>
          <w:b w:val="0"/>
          <w:bCs w:val="0"/>
          <w:i w:val="0"/>
          <w:iCs w:val="0"/>
          <w:caps w:val="0"/>
          <w:smallCaps w:val="0"/>
          <w:noProof w:val="0"/>
          <w:color w:val="000000" w:themeColor="text1" w:themeTint="FF" w:themeShade="FF"/>
          <w:sz w:val="40"/>
          <w:szCs w:val="40"/>
          <w:lang w:val="en-US"/>
        </w:rPr>
        <w:t>Internal Verifier:</w:t>
      </w:r>
      <w:r w:rsidRPr="7EA4560D" w:rsidR="7730B055">
        <w:rPr>
          <w:rFonts w:ascii="Arial" w:hAnsi="Arial" w:eastAsia="Arial" w:cs="Arial"/>
          <w:b w:val="1"/>
          <w:bCs w:val="1"/>
          <w:i w:val="0"/>
          <w:iCs w:val="0"/>
          <w:caps w:val="0"/>
          <w:smallCaps w:val="0"/>
          <w:noProof w:val="0"/>
          <w:color w:val="000000" w:themeColor="text1" w:themeTint="FF" w:themeShade="FF"/>
          <w:sz w:val="40"/>
          <w:szCs w:val="40"/>
          <w:lang w:val="en-US"/>
        </w:rPr>
        <w:t xml:space="preserve"> Chloe Harries</w:t>
      </w:r>
    </w:p>
    <w:p xmlns:wp14="http://schemas.microsoft.com/office/word/2010/wordml" w:rsidP="7EA4560D" wp14:paraId="079C2046" wp14:textId="1007C064">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EA4560D" wp14:paraId="13521C94" wp14:textId="454B1719">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EA4560D" w:rsidR="7730B055">
        <w:rPr>
          <w:rFonts w:ascii="Arial" w:hAnsi="Arial" w:eastAsia="Arial" w:cs="Arial"/>
          <w:b w:val="0"/>
          <w:bCs w:val="0"/>
          <w:i w:val="0"/>
          <w:iCs w:val="0"/>
          <w:caps w:val="0"/>
          <w:smallCaps w:val="0"/>
          <w:noProof w:val="0"/>
          <w:color w:val="000000" w:themeColor="text1" w:themeTint="FF" w:themeShade="FF"/>
          <w:sz w:val="40"/>
          <w:szCs w:val="40"/>
          <w:lang w:val="en-GB"/>
        </w:rPr>
        <w:t>Student name:</w:t>
      </w:r>
      <w:r w:rsidRPr="7EA4560D" w:rsidR="7730B055">
        <w:rPr>
          <w:rFonts w:ascii="Arial" w:hAnsi="Arial" w:eastAsia="Arial" w:cs="Arial"/>
          <w:b w:val="1"/>
          <w:bCs w:val="1"/>
          <w:i w:val="0"/>
          <w:iCs w:val="0"/>
          <w:caps w:val="0"/>
          <w:smallCaps w:val="0"/>
          <w:noProof w:val="0"/>
          <w:color w:val="000000" w:themeColor="text1" w:themeTint="FF" w:themeShade="FF"/>
          <w:sz w:val="40"/>
          <w:szCs w:val="40"/>
          <w:lang w:val="en-GB"/>
        </w:rPr>
        <w:t xml:space="preserve"> Kamila Zikavska</w:t>
      </w:r>
    </w:p>
    <w:p xmlns:wp14="http://schemas.microsoft.com/office/word/2010/wordml" w:rsidP="7EA4560D" wp14:paraId="1A823FBB" wp14:textId="490460A0">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EA4560D" w:rsidR="7730B055">
        <w:rPr>
          <w:rFonts w:ascii="Arial" w:hAnsi="Arial" w:eastAsia="Arial" w:cs="Arial"/>
          <w:b w:val="0"/>
          <w:bCs w:val="0"/>
          <w:i w:val="0"/>
          <w:iCs w:val="0"/>
          <w:caps w:val="0"/>
          <w:smallCaps w:val="0"/>
          <w:noProof w:val="0"/>
          <w:color w:val="000000" w:themeColor="text1" w:themeTint="FF" w:themeShade="FF"/>
          <w:sz w:val="40"/>
          <w:szCs w:val="40"/>
          <w:lang w:val="en-GB"/>
        </w:rPr>
        <w:t>Student number:</w:t>
      </w:r>
      <w:r w:rsidRPr="7EA4560D" w:rsidR="7730B055">
        <w:rPr>
          <w:rFonts w:ascii="Arial" w:hAnsi="Arial" w:eastAsia="Arial" w:cs="Arial"/>
          <w:b w:val="1"/>
          <w:bCs w:val="1"/>
          <w:i w:val="0"/>
          <w:iCs w:val="0"/>
          <w:caps w:val="0"/>
          <w:smallCaps w:val="0"/>
          <w:noProof w:val="0"/>
          <w:color w:val="000000" w:themeColor="text1" w:themeTint="FF" w:themeShade="FF"/>
          <w:sz w:val="40"/>
          <w:szCs w:val="40"/>
          <w:lang w:val="en-GB"/>
        </w:rPr>
        <w:t xml:space="preserve"> 233 25 69</w:t>
      </w:r>
    </w:p>
    <w:p xmlns:wp14="http://schemas.microsoft.com/office/word/2010/wordml" w:rsidP="7EA4560D" wp14:paraId="6434BF7E" wp14:textId="62E1BAAF">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EA4560D" wp14:paraId="748906A7" wp14:textId="182BF523">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80B452B" w:rsidR="7730B055">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w:rsidR="41318F7A" w:rsidP="280B452B" w:rsidRDefault="41318F7A" w14:paraId="073DF0E3" w14:textId="6F1900B0">
      <w:pPr>
        <w:pStyle w:val="Normal"/>
        <w:suppressLineNumbers w:val="0"/>
        <w:bidi w:val="0"/>
        <w:spacing w:before="0" w:beforeAutospacing="off" w:after="160" w:afterAutospacing="off" w:line="257" w:lineRule="auto"/>
        <w:ind w:left="0" w:right="0"/>
        <w:jc w:val="center"/>
      </w:pPr>
      <w:r w:rsidRPr="280B452B" w:rsidR="41318F7A">
        <w:rPr>
          <w:rFonts w:ascii="Arial" w:hAnsi="Arial" w:eastAsia="Arial" w:cs="Arial"/>
          <w:b w:val="1"/>
          <w:bCs w:val="1"/>
          <w:i w:val="0"/>
          <w:iCs w:val="0"/>
          <w:caps w:val="0"/>
          <w:smallCaps w:val="0"/>
          <w:noProof w:val="0"/>
          <w:color w:val="000000" w:themeColor="text1" w:themeTint="FF" w:themeShade="FF"/>
          <w:sz w:val="40"/>
          <w:szCs w:val="40"/>
          <w:lang w:val="en-GB"/>
        </w:rPr>
        <w:t>Scooping Review Proposal</w:t>
      </w:r>
    </w:p>
    <w:p xmlns:wp14="http://schemas.microsoft.com/office/word/2010/wordml" w:rsidP="7EA4560D" wp14:paraId="4A4CD343" wp14:textId="5854A14A">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r w:rsidRPr="7EA4560D" w:rsidR="3AB95D6C">
        <w:rPr>
          <w:rFonts w:ascii="Arial" w:hAnsi="Arial" w:eastAsia="Arial" w:cs="Arial"/>
          <w:b w:val="1"/>
          <w:bCs w:val="1"/>
          <w:i w:val="0"/>
          <w:iCs w:val="0"/>
          <w:caps w:val="0"/>
          <w:smallCaps w:val="0"/>
          <w:noProof w:val="0"/>
          <w:color w:val="000000" w:themeColor="text1" w:themeTint="FF" w:themeShade="FF"/>
          <w:sz w:val="40"/>
          <w:szCs w:val="40"/>
          <w:lang w:val="en-GB"/>
        </w:rPr>
        <w:t>400 words</w:t>
      </w:r>
    </w:p>
    <w:p xmlns:wp14="http://schemas.microsoft.com/office/word/2010/wordml" w:rsidP="7EA4560D" wp14:paraId="2E7FDF6D" wp14:textId="104A5651">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19FDD450" wp14:paraId="02F98E29" wp14:textId="34BF2551">
      <w:pPr>
        <w:spacing w:before="93" w:beforeAutospacing="off" w:after="0" w:afterAutospacing="off" w:line="257" w:lineRule="auto"/>
        <w:ind w:left="0" w:right="0"/>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19FDD450" w:rsidR="7730B055">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US"/>
        </w:rPr>
        <w:t xml:space="preserve">Submission Deadline - </w:t>
      </w:r>
      <w:r w:rsidRPr="19FDD450" w:rsidR="661F3C50">
        <w:rPr>
          <w:rFonts w:ascii="Arial" w:hAnsi="Arial" w:eastAsia="Arial" w:cs="Arial"/>
          <w:b w:val="1"/>
          <w:bCs w:val="1"/>
          <w:i w:val="0"/>
          <w:iCs w:val="0"/>
          <w:caps w:val="0"/>
          <w:smallCaps w:val="0"/>
          <w:noProof w:val="0"/>
          <w:color w:val="000000" w:themeColor="text1" w:themeTint="FF" w:themeShade="FF"/>
          <w:sz w:val="32"/>
          <w:szCs w:val="32"/>
          <w:lang w:val="en-GB"/>
        </w:rPr>
        <w:t xml:space="preserve">15th February 2026 </w:t>
      </w:r>
      <w:r w:rsidRPr="19FDD450" w:rsidR="661F3C50">
        <w:rPr>
          <w:rFonts w:ascii="Arial" w:hAnsi="Arial" w:eastAsia="Arial" w:cs="Arial"/>
          <w:b w:val="1"/>
          <w:bCs w:val="1"/>
          <w:i w:val="0"/>
          <w:iCs w:val="0"/>
          <w:caps w:val="0"/>
          <w:smallCaps w:val="0"/>
          <w:noProof w:val="0"/>
          <w:color w:val="000000" w:themeColor="text1" w:themeTint="FF" w:themeShade="FF"/>
          <w:sz w:val="32"/>
          <w:szCs w:val="32"/>
          <w:lang w:val="en-GB"/>
        </w:rPr>
        <w:t>14:00 (2PM)</w:t>
      </w:r>
    </w:p>
    <w:p xmlns:wp14="http://schemas.microsoft.com/office/word/2010/wordml" w:rsidP="7EA4560D" wp14:paraId="673808A3" wp14:textId="6D9CBA1F">
      <w:pPr>
        <w:spacing w:before="93"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EA4560D" w:rsidR="7730B055">
        <w:rPr>
          <w:rFonts w:ascii="Arial" w:hAnsi="Arial" w:eastAsia="Arial" w:cs="Arial"/>
          <w:b w:val="1"/>
          <w:bCs w:val="1"/>
          <w:i w:val="0"/>
          <w:iCs w:val="0"/>
          <w:caps w:val="0"/>
          <w:smallCaps w:val="0"/>
          <w:noProof w:val="0"/>
          <w:color w:val="000000" w:themeColor="text1" w:themeTint="FF" w:themeShade="FF"/>
          <w:sz w:val="40"/>
          <w:szCs w:val="40"/>
          <w:lang w:val="en-GB"/>
        </w:rPr>
        <w:t>Contents Page</w:t>
      </w:r>
    </w:p>
    <w:p xmlns:wp14="http://schemas.microsoft.com/office/word/2010/wordml" w:rsidP="7EA4560D" wp14:paraId="72DF0C4B" wp14:textId="0B5E0376">
      <w:pPr>
        <w:spacing w:before="93" w:beforeAutospacing="off" w:after="0" w:afterAutospacing="off"/>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7EA4560D" wp14:paraId="2772DB7D" wp14:textId="57AA0757">
      <w:pPr>
        <w:spacing w:before="0" w:beforeAutospacing="off" w:after="0" w:afterAutospacing="off" w:line="360" w:lineRule="auto"/>
        <w:jc w:val="center"/>
        <w:rPr>
          <w:rFonts w:ascii="Arial" w:hAnsi="Arial" w:eastAsia="Arial" w:cs="Arial"/>
          <w:b w:val="1"/>
          <w:bCs w:val="1"/>
          <w:noProof w:val="0"/>
          <w:sz w:val="23"/>
          <w:szCs w:val="23"/>
          <w:u w:val="single"/>
          <w:lang w:val="en-GB"/>
        </w:rPr>
      </w:pPr>
      <w:bookmarkStart w:name="_Int_GNVhTKRF" w:id="2125455022"/>
      <w:r w:rsidRPr="7D9C1505" w:rsidR="0D09BA96">
        <w:rPr>
          <w:rFonts w:ascii="Arial" w:hAnsi="Arial" w:eastAsia="Arial" w:cs="Arial"/>
          <w:b w:val="1"/>
          <w:bCs w:val="1"/>
          <w:noProof w:val="0"/>
          <w:sz w:val="23"/>
          <w:szCs w:val="23"/>
          <w:u w:val="single"/>
          <w:lang w:val="en-GB"/>
        </w:rPr>
        <w:t>Component</w:t>
      </w:r>
      <w:bookmarkEnd w:id="2125455022"/>
      <w:r w:rsidRPr="7D9C1505" w:rsidR="0D09BA96">
        <w:rPr>
          <w:rFonts w:ascii="Arial" w:hAnsi="Arial" w:eastAsia="Arial" w:cs="Arial"/>
          <w:b w:val="1"/>
          <w:bCs w:val="1"/>
          <w:noProof w:val="0"/>
          <w:sz w:val="23"/>
          <w:szCs w:val="23"/>
          <w:u w:val="single"/>
          <w:lang w:val="en-GB"/>
        </w:rPr>
        <w:t xml:space="preserve"> 1: Written Assignment </w:t>
      </w:r>
      <w:r w:rsidRPr="7D9C1505" w:rsidR="41B1033D">
        <w:rPr>
          <w:rFonts w:ascii="Arial" w:hAnsi="Arial" w:eastAsia="Arial" w:cs="Arial"/>
          <w:b w:val="1"/>
          <w:bCs w:val="1"/>
          <w:noProof w:val="0"/>
          <w:sz w:val="23"/>
          <w:szCs w:val="23"/>
          <w:u w:val="single"/>
          <w:lang w:val="en-GB"/>
        </w:rPr>
        <w:t>(Scooping Review Proposal)</w:t>
      </w:r>
    </w:p>
    <w:p w:rsidR="2DE21C77" w:rsidP="19FDD450" w:rsidRDefault="2DE21C77" w14:paraId="1186465A" w14:textId="6D8AAFC1">
      <w:pPr>
        <w:spacing w:before="0" w:beforeAutospacing="off" w:after="0" w:afterAutospacing="off" w:line="360" w:lineRule="auto"/>
        <w:jc w:val="center"/>
        <w:rPr>
          <w:rFonts w:ascii="Arial" w:hAnsi="Arial" w:eastAsia="Arial" w:cs="Arial"/>
          <w:b w:val="1"/>
          <w:bCs w:val="1"/>
          <w:noProof w:val="0"/>
          <w:sz w:val="23"/>
          <w:szCs w:val="23"/>
          <w:u w:val="single"/>
          <w:lang w:val="en-GB"/>
        </w:rPr>
      </w:pPr>
      <w:r w:rsidRPr="7D9C1505" w:rsidR="2DE21C77">
        <w:rPr>
          <w:rFonts w:ascii="Arial" w:hAnsi="Arial" w:eastAsia="Arial" w:cs="Arial"/>
          <w:b w:val="1"/>
          <w:bCs w:val="1"/>
          <w:noProof w:val="0"/>
          <w:sz w:val="23"/>
          <w:szCs w:val="23"/>
          <w:u w:val="single"/>
          <w:lang w:val="en-GB"/>
        </w:rPr>
        <w:t xml:space="preserve">A Scoping Review of the Zika Virus in Uganda: </w:t>
      </w:r>
      <w:bookmarkStart w:name="_Int_OoBMWD1p" w:id="1195783614"/>
      <w:r w:rsidRPr="7D9C1505" w:rsidR="2DE21C77">
        <w:rPr>
          <w:rFonts w:ascii="Arial" w:hAnsi="Arial" w:eastAsia="Arial" w:cs="Arial"/>
          <w:b w:val="1"/>
          <w:bCs w:val="1"/>
          <w:noProof w:val="0"/>
          <w:sz w:val="23"/>
          <w:szCs w:val="23"/>
          <w:u w:val="single"/>
          <w:lang w:val="en-GB"/>
        </w:rPr>
        <w:t>Identifying</w:t>
      </w:r>
      <w:bookmarkEnd w:id="1195783614"/>
      <w:r w:rsidRPr="7D9C1505" w:rsidR="2DE21C77">
        <w:rPr>
          <w:rFonts w:ascii="Arial" w:hAnsi="Arial" w:eastAsia="Arial" w:cs="Arial"/>
          <w:b w:val="1"/>
          <w:bCs w:val="1"/>
          <w:noProof w:val="0"/>
          <w:sz w:val="23"/>
          <w:szCs w:val="23"/>
          <w:u w:val="single"/>
          <w:lang w:val="en-GB"/>
        </w:rPr>
        <w:t xml:space="preserve"> Public Health and Social Care Themes Using Aveyard’s Simplified Thematic Analysis  </w:t>
      </w:r>
    </w:p>
    <w:p xmlns:wp14="http://schemas.microsoft.com/office/word/2010/wordml" w:rsidP="280B452B" wp14:paraId="4A29FDF4" wp14:textId="6884B74A">
      <w:pPr>
        <w:pStyle w:val="Normal"/>
        <w:spacing w:before="0" w:beforeAutospacing="off" w:after="0" w:afterAutospacing="off" w:line="360" w:lineRule="auto"/>
        <w:ind/>
        <w:rPr>
          <w:rFonts w:ascii="Arial" w:hAnsi="Arial" w:eastAsia="Arial" w:cs="Arial"/>
          <w:b w:val="1"/>
          <w:bCs w:val="1"/>
          <w:noProof w:val="0"/>
          <w:sz w:val="23"/>
          <w:szCs w:val="23"/>
          <w:lang w:val="en-GB"/>
        </w:rPr>
      </w:pPr>
    </w:p>
    <w:p xmlns:wp14="http://schemas.microsoft.com/office/word/2010/wordml" w:rsidP="5883A460" wp14:paraId="588B7175" wp14:textId="507F546F">
      <w:pPr>
        <w:pStyle w:val="ListParagraph"/>
        <w:numPr>
          <w:ilvl w:val="0"/>
          <w:numId w:val="1"/>
        </w:num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83A460" w:rsidR="0E113CC1">
        <w:rPr>
          <w:rFonts w:ascii="Arial" w:hAnsi="Arial" w:eastAsia="Arial" w:cs="Arial"/>
          <w:b w:val="0"/>
          <w:bCs w:val="0"/>
          <w:i w:val="0"/>
          <w:iCs w:val="0"/>
          <w:caps w:val="0"/>
          <w:smallCaps w:val="0"/>
          <w:noProof w:val="0"/>
          <w:color w:val="000000" w:themeColor="text1" w:themeTint="FF" w:themeShade="FF"/>
          <w:sz w:val="22"/>
          <w:szCs w:val="22"/>
          <w:lang w:val="en-GB"/>
        </w:rPr>
        <w:t>Background and Rationale</w:t>
      </w:r>
      <w:r w:rsidRPr="5883A460" w:rsidR="4ACFB82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......................................................................................3</w:t>
      </w:r>
    </w:p>
    <w:p xmlns:wp14="http://schemas.microsoft.com/office/word/2010/wordml" w:rsidP="5883A460" wp14:paraId="14D52870" wp14:textId="426F0CE7">
      <w:pPr>
        <w:pStyle w:val="ListParagraph"/>
        <w:numPr>
          <w:ilvl w:val="0"/>
          <w:numId w:val="1"/>
        </w:num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83A460" w:rsidR="1E82FBDF">
        <w:rPr>
          <w:rFonts w:ascii="Arial" w:hAnsi="Arial" w:eastAsia="Arial" w:cs="Arial"/>
          <w:b w:val="0"/>
          <w:bCs w:val="0"/>
          <w:i w:val="0"/>
          <w:iCs w:val="0"/>
          <w:caps w:val="0"/>
          <w:smallCaps w:val="0"/>
          <w:noProof w:val="0"/>
          <w:color w:val="000000" w:themeColor="text1" w:themeTint="FF" w:themeShade="FF"/>
          <w:sz w:val="22"/>
          <w:szCs w:val="22"/>
          <w:lang w:val="en-GB"/>
        </w:rPr>
        <w:t xml:space="preserve">Research Aim and </w:t>
      </w:r>
      <w:r w:rsidRPr="5883A460" w:rsidR="1E82FBDF">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5883A460" w:rsidR="2D69862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.................................................................................3</w:t>
      </w:r>
    </w:p>
    <w:p w:rsidR="395A95DC" w:rsidP="5883A460" w:rsidRDefault="395A95DC" w14:paraId="09351CD9" w14:textId="2A02B6CB">
      <w:pPr>
        <w:pStyle w:val="ListParagraph"/>
        <w:numPr>
          <w:ilvl w:val="0"/>
          <w:numId w:val="1"/>
        </w:numPr>
        <w:spacing w:before="93" w:beforeAutospacing="off" w:after="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83A460" w:rsidR="79EC81DA">
        <w:rPr>
          <w:rFonts w:ascii="Arial" w:hAnsi="Arial" w:eastAsia="Arial" w:cs="Arial"/>
          <w:b w:val="0"/>
          <w:bCs w:val="0"/>
          <w:i w:val="0"/>
          <w:iCs w:val="0"/>
          <w:caps w:val="0"/>
          <w:smallCaps w:val="0"/>
          <w:noProof w:val="0"/>
          <w:color w:val="000000" w:themeColor="text1" w:themeTint="FF" w:themeShade="FF"/>
          <w:sz w:val="22"/>
          <w:szCs w:val="22"/>
          <w:lang w:val="en-GB"/>
        </w:rPr>
        <w:t>Methodology Scoping Review Framework ...........................................</w:t>
      </w:r>
      <w:r w:rsidRPr="5883A460" w:rsidR="1FDD0C79">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0D9E5E3F">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1FDD0C79">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32C4D9C4">
        <w:rPr>
          <w:rFonts w:ascii="Arial" w:hAnsi="Arial" w:eastAsia="Arial" w:cs="Arial"/>
          <w:b w:val="0"/>
          <w:bCs w:val="0"/>
          <w:i w:val="0"/>
          <w:iCs w:val="0"/>
          <w:caps w:val="0"/>
          <w:smallCaps w:val="0"/>
          <w:noProof w:val="0"/>
          <w:color w:val="000000" w:themeColor="text1" w:themeTint="FF" w:themeShade="FF"/>
          <w:sz w:val="22"/>
          <w:szCs w:val="22"/>
          <w:lang w:val="en-GB"/>
        </w:rPr>
        <w:t>3</w:t>
      </w:r>
    </w:p>
    <w:p w:rsidR="395A95DC" w:rsidP="5883A460" w:rsidRDefault="395A95DC" w14:paraId="4EA821D0" w14:textId="1CB93E9A">
      <w:pPr>
        <w:pStyle w:val="ListParagraph"/>
        <w:numPr>
          <w:ilvl w:val="0"/>
          <w:numId w:val="1"/>
        </w:num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83A460" w:rsidR="09560C7B">
        <w:rPr>
          <w:rFonts w:ascii="Arial" w:hAnsi="Arial" w:eastAsia="Arial" w:cs="Arial"/>
          <w:b w:val="0"/>
          <w:bCs w:val="0"/>
          <w:i w:val="0"/>
          <w:iCs w:val="0"/>
          <w:caps w:val="0"/>
          <w:smallCaps w:val="0"/>
          <w:noProof w:val="0"/>
          <w:color w:val="000000" w:themeColor="text1" w:themeTint="FF" w:themeShade="FF"/>
          <w:sz w:val="22"/>
          <w:szCs w:val="22"/>
          <w:lang w:val="en-GB"/>
        </w:rPr>
        <w:t>Research Question</w:t>
      </w:r>
      <w:r w:rsidRPr="5883A460" w:rsidR="323160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83A460" w:rsidR="09560C7B">
        <w:rPr>
          <w:rFonts w:ascii="Arial" w:hAnsi="Arial" w:eastAsia="Arial" w:cs="Arial"/>
          <w:b w:val="0"/>
          <w:bCs w:val="0"/>
          <w:i w:val="0"/>
          <w:iCs w:val="0"/>
          <w:caps w:val="0"/>
          <w:smallCaps w:val="0"/>
          <w:noProof w:val="0"/>
          <w:color w:val="000000" w:themeColor="text1" w:themeTint="FF" w:themeShade="FF"/>
          <w:sz w:val="22"/>
          <w:szCs w:val="22"/>
          <w:lang w:val="en-GB"/>
        </w:rPr>
        <w:t>...................................................................................................4</w:t>
      </w:r>
    </w:p>
    <w:p w:rsidR="395A95DC" w:rsidP="5883A460" w:rsidRDefault="395A95DC" w14:paraId="053213B5" w14:textId="76D09497">
      <w:pPr>
        <w:pStyle w:val="ListParagraph"/>
        <w:numPr>
          <w:ilvl w:val="0"/>
          <w:numId w:val="1"/>
        </w:num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83A460" w:rsidR="256A736C">
        <w:rPr>
          <w:rFonts w:ascii="Arial" w:hAnsi="Arial" w:eastAsia="Arial" w:cs="Arial"/>
          <w:b w:val="0"/>
          <w:bCs w:val="0"/>
          <w:i w:val="0"/>
          <w:iCs w:val="0"/>
          <w:caps w:val="0"/>
          <w:smallCaps w:val="0"/>
          <w:noProof w:val="0"/>
          <w:color w:val="000000" w:themeColor="text1" w:themeTint="FF" w:themeShade="FF"/>
          <w:sz w:val="22"/>
          <w:szCs w:val="22"/>
          <w:lang w:val="en-GB"/>
        </w:rPr>
        <w:t>Inclusion and Exclusion Criteria ................................................................................4</w:t>
      </w:r>
    </w:p>
    <w:p w:rsidR="395A95DC" w:rsidP="5883A460" w:rsidRDefault="395A95DC" w14:paraId="4E4C669D" w14:textId="439E10AD">
      <w:pPr>
        <w:pStyle w:val="ListParagraph"/>
        <w:numPr>
          <w:ilvl w:val="0"/>
          <w:numId w:val="1"/>
        </w:num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83A460" w:rsidR="256A736C">
        <w:rPr>
          <w:rFonts w:ascii="Arial" w:hAnsi="Arial" w:eastAsia="Arial" w:cs="Arial"/>
          <w:b w:val="0"/>
          <w:bCs w:val="0"/>
          <w:i w:val="0"/>
          <w:iCs w:val="0"/>
          <w:caps w:val="0"/>
          <w:smallCaps w:val="0"/>
          <w:noProof w:val="0"/>
          <w:color w:val="000000" w:themeColor="text1" w:themeTint="FF" w:themeShade="FF"/>
          <w:sz w:val="22"/>
          <w:szCs w:val="22"/>
          <w:lang w:val="en-GB"/>
        </w:rPr>
        <w:t>Data Collection and Analysis .....................................................................................4</w:t>
      </w:r>
    </w:p>
    <w:p w:rsidR="395A95DC" w:rsidP="777B1DB6" w:rsidRDefault="395A95DC" w14:paraId="1A0D6FE7" w14:textId="23CF3C0D">
      <w:pPr>
        <w:pStyle w:val="ListParagraph"/>
        <w:numPr>
          <w:ilvl w:val="0"/>
          <w:numId w:val="1"/>
        </w:num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7B1DB6" w:rsidR="7478121D">
        <w:rPr>
          <w:rFonts w:ascii="Arial" w:hAnsi="Arial" w:eastAsia="Arial" w:cs="Arial"/>
          <w:b w:val="0"/>
          <w:bCs w:val="0"/>
          <w:i w:val="0"/>
          <w:iCs w:val="0"/>
          <w:caps w:val="0"/>
          <w:smallCaps w:val="0"/>
          <w:noProof w:val="0"/>
          <w:color w:val="000000" w:themeColor="text1" w:themeTint="FF" w:themeShade="FF"/>
          <w:sz w:val="22"/>
          <w:szCs w:val="22"/>
          <w:lang w:val="en-GB"/>
        </w:rPr>
        <w:t>Expected Outcomes ........................................................................</w:t>
      </w:r>
      <w:r w:rsidRPr="777B1DB6" w:rsidR="7F1E3401">
        <w:rPr>
          <w:rFonts w:ascii="Arial" w:hAnsi="Arial" w:eastAsia="Arial" w:cs="Arial"/>
          <w:b w:val="0"/>
          <w:bCs w:val="0"/>
          <w:i w:val="0"/>
          <w:iCs w:val="0"/>
          <w:caps w:val="0"/>
          <w:smallCaps w:val="0"/>
          <w:noProof w:val="0"/>
          <w:color w:val="000000" w:themeColor="text1" w:themeTint="FF" w:themeShade="FF"/>
          <w:sz w:val="22"/>
          <w:szCs w:val="22"/>
          <w:lang w:val="en-GB"/>
        </w:rPr>
        <w:t>.</w:t>
      </w:r>
      <w:r w:rsidRPr="777B1DB6" w:rsidR="7478121D">
        <w:rPr>
          <w:rFonts w:ascii="Arial" w:hAnsi="Arial" w:eastAsia="Arial" w:cs="Arial"/>
          <w:b w:val="0"/>
          <w:bCs w:val="0"/>
          <w:i w:val="0"/>
          <w:iCs w:val="0"/>
          <w:caps w:val="0"/>
          <w:smallCaps w:val="0"/>
          <w:noProof w:val="0"/>
          <w:color w:val="000000" w:themeColor="text1" w:themeTint="FF" w:themeShade="FF"/>
          <w:sz w:val="22"/>
          <w:szCs w:val="22"/>
          <w:lang w:val="en-GB"/>
        </w:rPr>
        <w:t>..........................4</w:t>
      </w:r>
    </w:p>
    <w:p w:rsidR="395A95DC" w:rsidP="5883A460" w:rsidRDefault="395A95DC" w14:paraId="0DD348DF" w14:textId="31F7316E">
      <w:pPr>
        <w:pStyle w:val="ListParagraph"/>
        <w:numPr>
          <w:ilvl w:val="0"/>
          <w:numId w:val="1"/>
        </w:num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83A460" w:rsidR="44A3A89F">
        <w:rPr>
          <w:rFonts w:ascii="Arial" w:hAnsi="Arial" w:eastAsia="Arial" w:cs="Arial"/>
          <w:b w:val="0"/>
          <w:bCs w:val="0"/>
          <w:i w:val="0"/>
          <w:iCs w:val="0"/>
          <w:caps w:val="0"/>
          <w:smallCaps w:val="0"/>
          <w:noProof w:val="0"/>
          <w:color w:val="000000" w:themeColor="text1" w:themeTint="FF" w:themeShade="FF"/>
          <w:sz w:val="22"/>
          <w:szCs w:val="22"/>
          <w:lang w:val="en-GB"/>
        </w:rPr>
        <w:t>Ethical Consideration</w:t>
      </w:r>
      <w:r w:rsidRPr="5883A460" w:rsidR="7B904DE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0CDEEBE1">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338C50A7">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70CFFF77">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549C9282">
        <w:rPr>
          <w:rFonts w:ascii="Arial" w:hAnsi="Arial" w:eastAsia="Arial" w:cs="Arial"/>
          <w:b w:val="0"/>
          <w:bCs w:val="0"/>
          <w:i w:val="0"/>
          <w:iCs w:val="0"/>
          <w:caps w:val="0"/>
          <w:smallCaps w:val="0"/>
          <w:noProof w:val="0"/>
          <w:color w:val="000000" w:themeColor="text1" w:themeTint="FF" w:themeShade="FF"/>
          <w:sz w:val="22"/>
          <w:szCs w:val="22"/>
          <w:lang w:val="en-GB"/>
        </w:rPr>
        <w:t>4</w:t>
      </w:r>
    </w:p>
    <w:p xmlns:wp14="http://schemas.microsoft.com/office/word/2010/wordml" w:rsidP="5883A460" wp14:paraId="62B26F1B" wp14:textId="23C6EB6C">
      <w:pPr>
        <w:pStyle w:val="ListParagraph"/>
        <w:numPr>
          <w:ilvl w:val="0"/>
          <w:numId w:val="1"/>
        </w:num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Reference list</w:t>
      </w:r>
      <w:r w:rsidRPr="5883A460" w:rsidR="667DE9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2591AE41">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3EE1AE00">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768FF614">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23DCA24F">
        <w:rPr>
          <w:rFonts w:ascii="Arial" w:hAnsi="Arial" w:eastAsia="Arial" w:cs="Arial"/>
          <w:b w:val="0"/>
          <w:bCs w:val="0"/>
          <w:i w:val="0"/>
          <w:iCs w:val="0"/>
          <w:caps w:val="0"/>
          <w:smallCaps w:val="0"/>
          <w:noProof w:val="0"/>
          <w:color w:val="000000" w:themeColor="text1" w:themeTint="FF" w:themeShade="FF"/>
          <w:sz w:val="22"/>
          <w:szCs w:val="22"/>
          <w:lang w:val="en-GB"/>
        </w:rPr>
        <w:t>......</w:t>
      </w:r>
      <w:r w:rsidRPr="5883A460" w:rsidR="55BB6F46">
        <w:rPr>
          <w:rFonts w:ascii="Arial" w:hAnsi="Arial" w:eastAsia="Arial" w:cs="Arial"/>
          <w:b w:val="0"/>
          <w:bCs w:val="0"/>
          <w:i w:val="0"/>
          <w:iCs w:val="0"/>
          <w:caps w:val="0"/>
          <w:smallCaps w:val="0"/>
          <w:noProof w:val="0"/>
          <w:color w:val="000000" w:themeColor="text1" w:themeTint="FF" w:themeShade="FF"/>
          <w:sz w:val="22"/>
          <w:szCs w:val="22"/>
          <w:lang w:val="en-GB"/>
        </w:rPr>
        <w:t>5</w:t>
      </w:r>
    </w:p>
    <w:p xmlns:wp14="http://schemas.microsoft.com/office/word/2010/wordml" w:rsidP="5883A460" wp14:paraId="78113346" wp14:textId="5645FFBD">
      <w:p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5883A460" w:rsidRDefault="280B452B" w14:paraId="49805F09" w14:textId="111282B7">
      <w:pPr>
        <w:spacing w:before="93"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002C8A89" w14:textId="739AFAAC">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24B3834F" w14:textId="02659977">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1CBB8426" w14:textId="09FBA97B">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5BD591BA" w14:textId="5B795695">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383B7D78" w14:textId="29428EFA">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4E2D6858" w14:textId="507415A1">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686913D4" w14:textId="49581B17">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7BEC2508" w14:textId="59DFBA9F">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7E712031" w14:textId="394E1CE2">
      <w:pPr>
        <w:spacing w:before="93"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80B452B" w:rsidP="280B452B" w:rsidRDefault="280B452B" w14:paraId="48CE3A25" w14:textId="7A8B1058">
      <w:pPr>
        <w:pStyle w:val="Normal"/>
        <w:spacing w:before="0" w:beforeAutospacing="off" w:after="0" w:afterAutospacing="off" w:line="360" w:lineRule="auto"/>
        <w:ind w:right="0"/>
        <w:rPr>
          <w:rFonts w:ascii="Arial" w:hAnsi="Arial" w:eastAsia="Arial" w:cs="Arial"/>
          <w:noProof w:val="0"/>
          <w:sz w:val="23"/>
          <w:szCs w:val="23"/>
          <w:lang w:val="en-GB"/>
        </w:rPr>
      </w:pPr>
    </w:p>
    <w:p w:rsidR="5883A460" w:rsidP="5883A460" w:rsidRDefault="5883A460" w14:paraId="6343C8CC" w14:textId="66AE0C8C">
      <w:pPr>
        <w:pStyle w:val="Normal"/>
        <w:spacing w:before="0" w:beforeAutospacing="off" w:after="0" w:afterAutospacing="off" w:line="360" w:lineRule="auto"/>
        <w:ind w:right="0"/>
        <w:rPr>
          <w:rFonts w:ascii="Arial" w:hAnsi="Arial" w:eastAsia="Arial" w:cs="Arial"/>
          <w:noProof w:val="0"/>
          <w:sz w:val="23"/>
          <w:szCs w:val="23"/>
          <w:lang w:val="en-GB"/>
        </w:rPr>
      </w:pPr>
    </w:p>
    <w:p w:rsidR="5883A460" w:rsidP="5883A460" w:rsidRDefault="5883A460" w14:paraId="74E154A5" w14:textId="600CEA5C">
      <w:pPr>
        <w:pStyle w:val="Normal"/>
        <w:spacing w:before="0" w:beforeAutospacing="off" w:after="0" w:afterAutospacing="off" w:line="360" w:lineRule="auto"/>
        <w:ind w:right="0"/>
        <w:rPr>
          <w:rFonts w:ascii="Arial" w:hAnsi="Arial" w:eastAsia="Arial" w:cs="Arial"/>
          <w:noProof w:val="0"/>
          <w:sz w:val="23"/>
          <w:szCs w:val="23"/>
          <w:lang w:val="en-GB"/>
        </w:rPr>
      </w:pPr>
    </w:p>
    <w:p w:rsidR="5883A460" w:rsidP="5883A460" w:rsidRDefault="5883A460" w14:paraId="6304DFD4" w14:textId="5974A409">
      <w:pPr>
        <w:pStyle w:val="Normal"/>
        <w:spacing w:before="0" w:beforeAutospacing="off" w:after="0" w:afterAutospacing="off" w:line="360" w:lineRule="auto"/>
        <w:ind w:right="0"/>
        <w:rPr>
          <w:rFonts w:ascii="Arial" w:hAnsi="Arial" w:eastAsia="Arial" w:cs="Arial"/>
          <w:noProof w:val="0"/>
          <w:sz w:val="23"/>
          <w:szCs w:val="23"/>
          <w:lang w:val="en-GB"/>
        </w:rPr>
      </w:pPr>
    </w:p>
    <w:p w:rsidR="5883A460" w:rsidP="5883A460" w:rsidRDefault="5883A460" w14:paraId="02243EB9" w14:textId="4766F6CE">
      <w:pPr>
        <w:pStyle w:val="Normal"/>
        <w:spacing w:before="0" w:beforeAutospacing="off" w:after="0" w:afterAutospacing="off" w:line="360" w:lineRule="auto"/>
        <w:ind w:right="0"/>
        <w:rPr>
          <w:rFonts w:ascii="Arial" w:hAnsi="Arial" w:eastAsia="Arial" w:cs="Arial"/>
          <w:noProof w:val="0"/>
          <w:sz w:val="23"/>
          <w:szCs w:val="23"/>
          <w:lang w:val="en-GB"/>
        </w:rPr>
      </w:pPr>
    </w:p>
    <w:p w:rsidR="3385E910" w:rsidP="280B452B" w:rsidRDefault="3385E910" w14:paraId="485CCB7B" w14:textId="7FB4FE64">
      <w:pPr>
        <w:pStyle w:val="Normal"/>
        <w:spacing w:before="0" w:beforeAutospacing="off" w:after="0" w:afterAutospacing="off" w:line="360" w:lineRule="auto"/>
        <w:ind w:right="0"/>
        <w:rPr>
          <w:rFonts w:ascii="Arial" w:hAnsi="Arial" w:eastAsia="Arial" w:cs="Arial"/>
          <w:b w:val="1"/>
          <w:bCs w:val="1"/>
          <w:noProof w:val="0"/>
          <w:sz w:val="28"/>
          <w:szCs w:val="28"/>
          <w:u w:val="none"/>
          <w:lang w:val="en-GB"/>
        </w:rPr>
      </w:pPr>
    </w:p>
    <w:p w:rsidR="7112D409" w:rsidP="5883A460" w:rsidRDefault="7112D409" w14:paraId="457A7183" w14:textId="04B73DD4">
      <w:pPr>
        <w:pStyle w:val="Normal"/>
        <w:spacing w:before="0" w:beforeAutospacing="off" w:after="0" w:afterAutospacing="off" w:line="360" w:lineRule="auto"/>
        <w:ind w:right="0"/>
        <w:jc w:val="center"/>
        <w:rPr>
          <w:rFonts w:ascii="Arial" w:hAnsi="Arial" w:eastAsia="Arial" w:cs="Arial"/>
          <w:b w:val="1"/>
          <w:bCs w:val="1"/>
          <w:noProof w:val="0"/>
          <w:sz w:val="28"/>
          <w:szCs w:val="28"/>
          <w:u w:val="single"/>
          <w:lang w:val="en-GB"/>
        </w:rPr>
      </w:pPr>
      <w:r w:rsidRPr="5883A460" w:rsidR="7112D409">
        <w:rPr>
          <w:rFonts w:ascii="Arial" w:hAnsi="Arial" w:eastAsia="Arial" w:cs="Arial"/>
          <w:b w:val="1"/>
          <w:bCs w:val="1"/>
          <w:noProof w:val="0"/>
          <w:sz w:val="28"/>
          <w:szCs w:val="28"/>
          <w:u w:val="single"/>
          <w:lang w:val="en-GB"/>
        </w:rPr>
        <w:t>A Scoping Review of Nursing and Midwifery Care for Pregnant Women Affected by Zika Virus: Lessons for UK Practice</w:t>
      </w:r>
    </w:p>
    <w:p w:rsidR="5883A460" w:rsidP="5883A460" w:rsidRDefault="5883A460" w14:paraId="0482FB22" w14:textId="6FCB2814">
      <w:pPr>
        <w:pStyle w:val="Normal"/>
        <w:spacing w:before="0" w:beforeAutospacing="off" w:after="0" w:afterAutospacing="off" w:line="360" w:lineRule="auto"/>
        <w:ind w:right="0"/>
        <w:jc w:val="center"/>
        <w:rPr>
          <w:rFonts w:ascii="Arial" w:hAnsi="Arial" w:eastAsia="Arial" w:cs="Arial"/>
          <w:b w:val="1"/>
          <w:bCs w:val="1"/>
          <w:noProof w:val="0"/>
          <w:sz w:val="24"/>
          <w:szCs w:val="24"/>
          <w:u w:val="none"/>
          <w:lang w:val="en-GB"/>
        </w:rPr>
      </w:pPr>
    </w:p>
    <w:p w:rsidR="79E06B0F" w:rsidP="5883A460" w:rsidRDefault="79E06B0F" w14:paraId="32B94855" w14:textId="5176F804">
      <w:pPr>
        <w:pStyle w:val="Normal"/>
        <w:spacing w:before="0" w:beforeAutospacing="off" w:after="0" w:afterAutospacing="off" w:line="360" w:lineRule="auto"/>
        <w:ind w:right="0"/>
        <w:jc w:val="center"/>
        <w:rPr>
          <w:rFonts w:ascii="Arial" w:hAnsi="Arial" w:eastAsia="Arial" w:cs="Arial"/>
          <w:b w:val="1"/>
          <w:bCs w:val="1"/>
          <w:noProof w:val="0"/>
          <w:sz w:val="24"/>
          <w:szCs w:val="24"/>
          <w:u w:val="none"/>
          <w:lang w:val="en-GB"/>
        </w:rPr>
      </w:pPr>
      <w:r w:rsidRPr="5883A460" w:rsidR="79E06B0F">
        <w:rPr>
          <w:rFonts w:ascii="Arial" w:hAnsi="Arial" w:eastAsia="Arial" w:cs="Arial"/>
          <w:b w:val="1"/>
          <w:bCs w:val="1"/>
          <w:noProof w:val="0"/>
          <w:sz w:val="24"/>
          <w:szCs w:val="24"/>
          <w:u w:val="none"/>
          <w:lang w:val="en-GB"/>
        </w:rPr>
        <w:t>Component</w:t>
      </w:r>
      <w:r w:rsidRPr="5883A460" w:rsidR="79E06B0F">
        <w:rPr>
          <w:rFonts w:ascii="Arial" w:hAnsi="Arial" w:eastAsia="Arial" w:cs="Arial"/>
          <w:b w:val="1"/>
          <w:bCs w:val="1"/>
          <w:noProof w:val="0"/>
          <w:sz w:val="24"/>
          <w:szCs w:val="24"/>
          <w:u w:val="none"/>
          <w:lang w:val="en-GB"/>
        </w:rPr>
        <w:t xml:space="preserve"> 1: Research Proposal</w:t>
      </w:r>
    </w:p>
    <w:p w:rsidR="5883A460" w:rsidP="5883A460" w:rsidRDefault="5883A460" w14:paraId="0BE40B5C" w14:textId="48D7E371">
      <w:pPr>
        <w:pStyle w:val="Normal"/>
        <w:spacing w:before="0" w:beforeAutospacing="off" w:after="0" w:afterAutospacing="off" w:line="360" w:lineRule="auto"/>
        <w:ind w:right="0"/>
        <w:jc w:val="center"/>
        <w:rPr>
          <w:rFonts w:ascii="Arial" w:hAnsi="Arial" w:eastAsia="Arial" w:cs="Arial"/>
          <w:b w:val="1"/>
          <w:bCs w:val="1"/>
          <w:noProof w:val="0"/>
          <w:sz w:val="24"/>
          <w:szCs w:val="24"/>
          <w:u w:val="none"/>
          <w:lang w:val="en-GB"/>
        </w:rPr>
      </w:pPr>
    </w:p>
    <w:p w:rsidR="79E06B0F" w:rsidP="5883A460" w:rsidRDefault="79E06B0F" w14:paraId="01C263C2" w14:textId="21BFCFC7">
      <w:pPr>
        <w:pStyle w:val="Normal"/>
        <w:spacing w:before="0" w:beforeAutospacing="off" w:after="0" w:afterAutospacing="off" w:line="360" w:lineRule="auto"/>
        <w:ind w:right="0"/>
      </w:pPr>
      <w:r w:rsidRPr="573D62D0" w:rsidR="79E06B0F">
        <w:rPr>
          <w:rFonts w:ascii="Arial" w:hAnsi="Arial" w:eastAsia="Arial" w:cs="Arial"/>
          <w:b w:val="1"/>
          <w:bCs w:val="1"/>
          <w:noProof w:val="0"/>
          <w:sz w:val="22"/>
          <w:szCs w:val="22"/>
          <w:u w:val="none"/>
          <w:lang w:val="en-GB"/>
        </w:rPr>
        <w:t xml:space="preserve">Background and Rationale </w:t>
      </w:r>
    </w:p>
    <w:p w:rsidR="793E2551" w:rsidP="573D62D0" w:rsidRDefault="793E2551" w14:paraId="3D982BE6" w14:textId="68AFB462">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73D62D0" w:rsidR="793E2551">
        <w:rPr>
          <w:rFonts w:ascii="Arial" w:hAnsi="Arial" w:eastAsia="Arial" w:cs="Arial"/>
          <w:b w:val="0"/>
          <w:bCs w:val="0"/>
          <w:noProof w:val="0"/>
          <w:sz w:val="22"/>
          <w:szCs w:val="22"/>
          <w:u w:val="none"/>
          <w:lang w:val="en-GB"/>
        </w:rPr>
        <w:t xml:space="preserve">The Zika virus (ZIKV) was initially </w:t>
      </w:r>
      <w:r w:rsidRPr="573D62D0" w:rsidR="793E2551">
        <w:rPr>
          <w:rFonts w:ascii="Arial" w:hAnsi="Arial" w:eastAsia="Arial" w:cs="Arial"/>
          <w:b w:val="0"/>
          <w:bCs w:val="0"/>
          <w:noProof w:val="0"/>
          <w:sz w:val="22"/>
          <w:szCs w:val="22"/>
          <w:u w:val="none"/>
          <w:lang w:val="en-GB"/>
        </w:rPr>
        <w:t>identified</w:t>
      </w:r>
      <w:r w:rsidRPr="573D62D0" w:rsidR="793E2551">
        <w:rPr>
          <w:rFonts w:ascii="Arial" w:hAnsi="Arial" w:eastAsia="Arial" w:cs="Arial"/>
          <w:b w:val="0"/>
          <w:bCs w:val="0"/>
          <w:noProof w:val="0"/>
          <w:sz w:val="22"/>
          <w:szCs w:val="22"/>
          <w:u w:val="none"/>
          <w:lang w:val="en-GB"/>
        </w:rPr>
        <w:t xml:space="preserve"> within Uganda in 1947 and </w:t>
      </w:r>
      <w:r w:rsidRPr="573D62D0" w:rsidR="793E2551">
        <w:rPr>
          <w:rFonts w:ascii="Arial" w:hAnsi="Arial" w:eastAsia="Arial" w:cs="Arial"/>
          <w:b w:val="0"/>
          <w:bCs w:val="0"/>
          <w:noProof w:val="0"/>
          <w:sz w:val="22"/>
          <w:szCs w:val="22"/>
          <w:u w:val="none"/>
          <w:lang w:val="en-GB"/>
        </w:rPr>
        <w:t>possesses</w:t>
      </w:r>
      <w:r w:rsidRPr="573D62D0" w:rsidR="793E2551">
        <w:rPr>
          <w:rFonts w:ascii="Arial" w:hAnsi="Arial" w:eastAsia="Arial" w:cs="Arial"/>
          <w:b w:val="0"/>
          <w:bCs w:val="0"/>
          <w:noProof w:val="0"/>
          <w:sz w:val="22"/>
          <w:szCs w:val="22"/>
          <w:u w:val="none"/>
          <w:lang w:val="en-GB"/>
        </w:rPr>
        <w:t xml:space="preserve"> a diverse evolutionary background (Wikan and Smith, 2016, p. e120). Recent global health incidents established ZIKV as a major trigger for complex neurological issues, specifically congenital Zika syndrome and microcephaly (Baud et al., 2017, p. 2100). These clinical threats </w:t>
      </w:r>
      <w:r w:rsidRPr="573D62D0" w:rsidR="793E2551">
        <w:rPr>
          <w:rFonts w:ascii="Arial" w:hAnsi="Arial" w:eastAsia="Arial" w:cs="Arial"/>
          <w:b w:val="0"/>
          <w:bCs w:val="0"/>
          <w:noProof w:val="0"/>
          <w:sz w:val="22"/>
          <w:szCs w:val="22"/>
          <w:u w:val="none"/>
          <w:lang w:val="en-GB"/>
        </w:rPr>
        <w:t>necessitate</w:t>
      </w:r>
      <w:r w:rsidRPr="573D62D0" w:rsidR="793E2551">
        <w:rPr>
          <w:rFonts w:ascii="Arial" w:hAnsi="Arial" w:eastAsia="Arial" w:cs="Arial"/>
          <w:b w:val="0"/>
          <w:bCs w:val="0"/>
          <w:noProof w:val="0"/>
          <w:sz w:val="22"/>
          <w:szCs w:val="22"/>
          <w:u w:val="none"/>
          <w:lang w:val="en-GB"/>
        </w:rPr>
        <w:t xml:space="preserve"> effective midwifery frameworks to supervise </w:t>
      </w:r>
      <w:r w:rsidRPr="573D62D0" w:rsidR="793E2551">
        <w:rPr>
          <w:rFonts w:ascii="Arial" w:hAnsi="Arial" w:eastAsia="Arial" w:cs="Arial"/>
          <w:b w:val="0"/>
          <w:bCs w:val="0"/>
          <w:noProof w:val="0"/>
          <w:sz w:val="22"/>
          <w:szCs w:val="22"/>
          <w:u w:val="none"/>
          <w:lang w:val="en-GB"/>
        </w:rPr>
        <w:t>fetal</w:t>
      </w:r>
      <w:r w:rsidRPr="573D62D0" w:rsidR="793E2551">
        <w:rPr>
          <w:rFonts w:ascii="Arial" w:hAnsi="Arial" w:eastAsia="Arial" w:cs="Arial"/>
          <w:b w:val="0"/>
          <w:bCs w:val="0"/>
          <w:noProof w:val="0"/>
          <w:sz w:val="22"/>
          <w:szCs w:val="22"/>
          <w:u w:val="none"/>
          <w:lang w:val="en-GB"/>
        </w:rPr>
        <w:t xml:space="preserve"> wellbeing (Petersen et al., 2016, p. 1552). Due to the impact of global travel, UK maternity services must remain equipped for handling 'imported' infections (Coyle, 2016, p. 32). This review aims to synthesize current evidence, emphasizing nursing priorities and </w:t>
      </w:r>
      <w:r w:rsidRPr="573D62D0" w:rsidR="793E2551">
        <w:rPr>
          <w:rFonts w:ascii="Arial" w:hAnsi="Arial" w:eastAsia="Arial" w:cs="Arial"/>
          <w:b w:val="0"/>
          <w:bCs w:val="0"/>
          <w:noProof w:val="0"/>
          <w:sz w:val="22"/>
          <w:szCs w:val="22"/>
          <w:u w:val="none"/>
          <w:lang w:val="en-GB"/>
        </w:rPr>
        <w:t>identifying</w:t>
      </w:r>
      <w:r w:rsidRPr="573D62D0" w:rsidR="793E2551">
        <w:rPr>
          <w:rFonts w:ascii="Arial" w:hAnsi="Arial" w:eastAsia="Arial" w:cs="Arial"/>
          <w:b w:val="0"/>
          <w:bCs w:val="0"/>
          <w:noProof w:val="0"/>
          <w:sz w:val="22"/>
          <w:szCs w:val="22"/>
          <w:u w:val="none"/>
          <w:lang w:val="en-GB"/>
        </w:rPr>
        <w:t xml:space="preserve"> professional knowledge gaps.</w:t>
      </w:r>
    </w:p>
    <w:p w:rsidR="573D62D0" w:rsidP="573D62D0" w:rsidRDefault="573D62D0" w14:paraId="59871060" w14:textId="47772295">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79E06B0F" w:rsidP="5883A460" w:rsidRDefault="79E06B0F" w14:paraId="08317195" w14:textId="3788522A">
      <w:pPr>
        <w:pStyle w:val="Normal"/>
        <w:spacing w:before="0" w:beforeAutospacing="off" w:after="0" w:afterAutospacing="off" w:line="360" w:lineRule="auto"/>
        <w:ind w:right="0"/>
      </w:pPr>
      <w:r w:rsidRPr="5883A460" w:rsidR="79E06B0F">
        <w:rPr>
          <w:rFonts w:ascii="Arial" w:hAnsi="Arial" w:eastAsia="Arial" w:cs="Arial"/>
          <w:b w:val="1"/>
          <w:bCs w:val="1"/>
          <w:noProof w:val="0"/>
          <w:sz w:val="22"/>
          <w:szCs w:val="22"/>
          <w:u w:val="none"/>
          <w:lang w:val="en-GB"/>
        </w:rPr>
        <w:t>Research Aim and Objectives</w:t>
      </w:r>
      <w:r w:rsidRPr="5883A460" w:rsidR="79E06B0F">
        <w:rPr>
          <w:rFonts w:ascii="Arial" w:hAnsi="Arial" w:eastAsia="Arial" w:cs="Arial"/>
          <w:b w:val="0"/>
          <w:bCs w:val="0"/>
          <w:noProof w:val="0"/>
          <w:sz w:val="22"/>
          <w:szCs w:val="22"/>
          <w:u w:val="none"/>
          <w:lang w:val="en-GB"/>
        </w:rPr>
        <w:t xml:space="preserve"> </w:t>
      </w:r>
    </w:p>
    <w:p w:rsidR="2C3F3D82" w:rsidP="5883A460" w:rsidRDefault="2C3F3D82" w14:paraId="1E0A430F" w14:textId="304383AE">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73D62D0" w:rsidR="6D3E3D11">
        <w:rPr>
          <w:rFonts w:ascii="Arial" w:hAnsi="Arial" w:eastAsia="Arial" w:cs="Arial"/>
          <w:b w:val="0"/>
          <w:bCs w:val="0"/>
          <w:noProof w:val="0"/>
          <w:sz w:val="22"/>
          <w:szCs w:val="22"/>
          <w:u w:val="none"/>
          <w:lang w:val="en-GB"/>
        </w:rPr>
        <w:t>This study intends to establish a systematic overview of nursing and midwifery care strategies for ZIKV through a scoping review method.</w:t>
      </w:r>
      <w:r w:rsidRPr="573D62D0" w:rsidR="2C3F3D82">
        <w:rPr>
          <w:rFonts w:ascii="Arial" w:hAnsi="Arial" w:eastAsia="Arial" w:cs="Arial"/>
          <w:b w:val="0"/>
          <w:bCs w:val="0"/>
          <w:noProof w:val="0"/>
          <w:sz w:val="22"/>
          <w:szCs w:val="22"/>
          <w:u w:val="none"/>
          <w:lang w:val="en-GB"/>
        </w:rPr>
        <w:t xml:space="preserve"> </w:t>
      </w:r>
    </w:p>
    <w:p w:rsidR="5883A460" w:rsidP="5883A460" w:rsidRDefault="5883A460" w14:paraId="2BC5256A" w14:textId="3E894458">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51979238" w:rsidP="5883A460" w:rsidRDefault="51979238" w14:paraId="56CC1710" w14:textId="731A86D7">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883A460" w:rsidR="51979238">
        <w:rPr>
          <w:rFonts w:ascii="Arial" w:hAnsi="Arial" w:eastAsia="Arial" w:cs="Arial"/>
          <w:b w:val="0"/>
          <w:bCs w:val="0"/>
          <w:noProof w:val="0"/>
          <w:sz w:val="22"/>
          <w:szCs w:val="22"/>
          <w:u w:val="single"/>
          <w:lang w:val="en-GB"/>
        </w:rPr>
        <w:t>Objectives:</w:t>
      </w:r>
    </w:p>
    <w:p w:rsidR="2C3F3D82" w:rsidP="5883A460" w:rsidRDefault="2C3F3D82" w14:paraId="4FE6CB92" w14:textId="4BA4EE19">
      <w:pPr>
        <w:pStyle w:val="ListParagraph"/>
        <w:numPr>
          <w:ilvl w:val="0"/>
          <w:numId w:val="11"/>
        </w:numPr>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883A460" w:rsidR="2C3F3D82">
        <w:rPr>
          <w:rFonts w:ascii="Arial" w:hAnsi="Arial" w:eastAsia="Arial" w:cs="Arial"/>
          <w:b w:val="0"/>
          <w:bCs w:val="0"/>
          <w:noProof w:val="0"/>
          <w:sz w:val="22"/>
          <w:szCs w:val="22"/>
          <w:u w:val="none"/>
          <w:lang w:val="en-GB"/>
        </w:rPr>
        <w:t>Identify</w:t>
      </w:r>
      <w:r w:rsidRPr="5883A460" w:rsidR="2C3F3D82">
        <w:rPr>
          <w:rFonts w:ascii="Arial" w:hAnsi="Arial" w:eastAsia="Arial" w:cs="Arial"/>
          <w:b w:val="0"/>
          <w:bCs w:val="0"/>
          <w:noProof w:val="0"/>
          <w:sz w:val="22"/>
          <w:szCs w:val="22"/>
          <w:u w:val="none"/>
          <w:lang w:val="en-GB"/>
        </w:rPr>
        <w:t xml:space="preserve"> and categorise key themes within the literature </w:t>
      </w:r>
      <w:r w:rsidRPr="5883A460" w:rsidR="2C3F3D82">
        <w:rPr>
          <w:rFonts w:ascii="Arial" w:hAnsi="Arial" w:eastAsia="Arial" w:cs="Arial"/>
          <w:b w:val="0"/>
          <w:bCs w:val="0"/>
          <w:noProof w:val="0"/>
          <w:sz w:val="22"/>
          <w:szCs w:val="22"/>
          <w:u w:val="none"/>
          <w:lang w:val="en-GB"/>
        </w:rPr>
        <w:t>regarding</w:t>
      </w:r>
      <w:r w:rsidRPr="5883A460" w:rsidR="2C3F3D82">
        <w:rPr>
          <w:rFonts w:ascii="Arial" w:hAnsi="Arial" w:eastAsia="Arial" w:cs="Arial"/>
          <w:b w:val="0"/>
          <w:bCs w:val="0"/>
          <w:noProof w:val="0"/>
          <w:sz w:val="22"/>
          <w:szCs w:val="22"/>
          <w:u w:val="none"/>
          <w:lang w:val="en-GB"/>
        </w:rPr>
        <w:t xml:space="preserve"> nursing care for pregnant women affected by ZIKV.</w:t>
      </w:r>
    </w:p>
    <w:p w:rsidR="2C3F3D82" w:rsidP="5883A460" w:rsidRDefault="2C3F3D82" w14:paraId="73FDE085" w14:textId="0F1A8D76">
      <w:pPr>
        <w:pStyle w:val="ListParagraph"/>
        <w:numPr>
          <w:ilvl w:val="0"/>
          <w:numId w:val="11"/>
        </w:numPr>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883A460" w:rsidR="2C3F3D82">
        <w:rPr>
          <w:rFonts w:ascii="Arial" w:hAnsi="Arial" w:eastAsia="Arial" w:cs="Arial"/>
          <w:b w:val="0"/>
          <w:bCs w:val="0"/>
          <w:noProof w:val="0"/>
          <w:sz w:val="22"/>
          <w:szCs w:val="22"/>
          <w:u w:val="none"/>
          <w:lang w:val="en-GB"/>
        </w:rPr>
        <w:t>Highlight evidence gaps in social care and clinical practice to inform future research.</w:t>
      </w:r>
    </w:p>
    <w:p w:rsidR="2C3F3D82" w:rsidP="5883A460" w:rsidRDefault="2C3F3D82" w14:paraId="35A13DB4" w14:textId="61FB2E0E">
      <w:pPr>
        <w:pStyle w:val="ListParagraph"/>
        <w:numPr>
          <w:ilvl w:val="0"/>
          <w:numId w:val="11"/>
        </w:numPr>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883A460" w:rsidR="2C3F3D82">
        <w:rPr>
          <w:rFonts w:ascii="Arial" w:hAnsi="Arial" w:eastAsia="Arial" w:cs="Arial"/>
          <w:b w:val="0"/>
          <w:bCs w:val="0"/>
          <w:noProof w:val="0"/>
          <w:sz w:val="22"/>
          <w:szCs w:val="22"/>
          <w:u w:val="none"/>
          <w:lang w:val="en-GB"/>
        </w:rPr>
        <w:t>Provide insights into practical applications within the UK healthcare and maternity context to improve preparedness for imported cases.</w:t>
      </w:r>
    </w:p>
    <w:p w:rsidR="5883A460" w:rsidP="5883A460" w:rsidRDefault="5883A460" w14:paraId="2A71035B" w14:textId="0044D849">
      <w:pPr>
        <w:pStyle w:val="ListParagraph"/>
        <w:spacing w:before="0" w:beforeAutospacing="off" w:after="0" w:afterAutospacing="off" w:line="360" w:lineRule="auto"/>
        <w:ind w:left="720" w:right="0"/>
        <w:jc w:val="both"/>
        <w:rPr>
          <w:rFonts w:ascii="Arial" w:hAnsi="Arial" w:eastAsia="Arial" w:cs="Arial"/>
          <w:b w:val="0"/>
          <w:bCs w:val="0"/>
          <w:noProof w:val="0"/>
          <w:sz w:val="22"/>
          <w:szCs w:val="22"/>
          <w:u w:val="none"/>
          <w:lang w:val="en-GB"/>
        </w:rPr>
      </w:pPr>
    </w:p>
    <w:p w:rsidR="5883A460" w:rsidP="5883A460" w:rsidRDefault="5883A460" w14:paraId="140DA603" w14:textId="4E379123">
      <w:pPr>
        <w:pStyle w:val="Normal"/>
        <w:spacing w:before="0" w:beforeAutospacing="off" w:after="0" w:afterAutospacing="off" w:line="360" w:lineRule="auto"/>
        <w:ind w:right="0"/>
        <w:rPr>
          <w:rFonts w:ascii="Arial" w:hAnsi="Arial" w:eastAsia="Arial" w:cs="Arial"/>
          <w:b w:val="1"/>
          <w:bCs w:val="1"/>
          <w:noProof w:val="0"/>
          <w:sz w:val="22"/>
          <w:szCs w:val="22"/>
          <w:u w:val="none"/>
          <w:lang w:val="en-GB"/>
        </w:rPr>
      </w:pPr>
    </w:p>
    <w:p w:rsidR="79E06B0F" w:rsidP="5883A460" w:rsidRDefault="79E06B0F" w14:paraId="792D9B3F" w14:textId="5F0AFF00">
      <w:pPr>
        <w:pStyle w:val="Normal"/>
        <w:spacing w:before="0" w:beforeAutospacing="off" w:after="0" w:afterAutospacing="off" w:line="360" w:lineRule="auto"/>
        <w:ind w:right="0"/>
      </w:pPr>
      <w:r w:rsidRPr="573D62D0" w:rsidR="79E06B0F">
        <w:rPr>
          <w:rFonts w:ascii="Arial" w:hAnsi="Arial" w:eastAsia="Arial" w:cs="Arial"/>
          <w:b w:val="1"/>
          <w:bCs w:val="1"/>
          <w:noProof w:val="0"/>
          <w:sz w:val="22"/>
          <w:szCs w:val="22"/>
          <w:u w:val="none"/>
          <w:lang w:val="en-GB"/>
        </w:rPr>
        <w:t>Methodology Scoping Review Framework</w:t>
      </w:r>
      <w:r w:rsidRPr="573D62D0" w:rsidR="79E06B0F">
        <w:rPr>
          <w:rFonts w:ascii="Arial" w:hAnsi="Arial" w:eastAsia="Arial" w:cs="Arial"/>
          <w:b w:val="0"/>
          <w:bCs w:val="0"/>
          <w:noProof w:val="0"/>
          <w:sz w:val="22"/>
          <w:szCs w:val="22"/>
          <w:u w:val="none"/>
          <w:lang w:val="en-GB"/>
        </w:rPr>
        <w:t xml:space="preserve"> </w:t>
      </w:r>
    </w:p>
    <w:p w:rsidR="131CCB72" w:rsidP="573D62D0" w:rsidRDefault="131CCB72" w14:paraId="12989F7D" w14:textId="7C5E411A">
      <w:pPr>
        <w:pStyle w:val="Normal"/>
        <w:spacing w:before="0" w:beforeAutospacing="off" w:after="0" w:afterAutospacing="off" w:line="360" w:lineRule="auto"/>
        <w:ind w:right="0"/>
        <w:jc w:val="both"/>
      </w:pPr>
      <w:r w:rsidRPr="573D62D0" w:rsidR="131CCB72">
        <w:rPr>
          <w:rFonts w:ascii="Arial" w:hAnsi="Arial" w:eastAsia="Arial" w:cs="Arial"/>
          <w:b w:val="0"/>
          <w:bCs w:val="0"/>
          <w:noProof w:val="0"/>
          <w:sz w:val="22"/>
          <w:szCs w:val="22"/>
          <w:u w:val="none"/>
          <w:lang w:val="en-GB"/>
        </w:rPr>
        <w:t>This project utilizes the multi-stage approach outlined by Arksey and O’Malley (2005) to synthesize evidence. The process involves: determining the research focus, finding pertinent studies, filtering literature, data charting, and the final reporting of thematic results.</w:t>
      </w:r>
    </w:p>
    <w:p w:rsidR="5883A460" w:rsidP="5883A460" w:rsidRDefault="5883A460" w14:paraId="25880741" w14:textId="6FB24DFB">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573D62D0" w:rsidP="573D62D0" w:rsidRDefault="573D62D0" w14:paraId="5E4E4452" w14:textId="77FCCE68">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79E06B0F" w:rsidP="5883A460" w:rsidRDefault="79E06B0F" w14:paraId="47BDA694" w14:textId="339904CD">
      <w:pPr>
        <w:pStyle w:val="Normal"/>
        <w:spacing w:before="0" w:beforeAutospacing="off" w:after="0" w:afterAutospacing="off" w:line="360" w:lineRule="auto"/>
        <w:ind w:right="0"/>
      </w:pPr>
      <w:r w:rsidRPr="5883A460" w:rsidR="79E06B0F">
        <w:rPr>
          <w:rFonts w:ascii="Arial" w:hAnsi="Arial" w:eastAsia="Arial" w:cs="Arial"/>
          <w:b w:val="1"/>
          <w:bCs w:val="1"/>
          <w:noProof w:val="0"/>
          <w:sz w:val="22"/>
          <w:szCs w:val="22"/>
          <w:u w:val="none"/>
          <w:lang w:val="en-GB"/>
        </w:rPr>
        <w:t>Research Question</w:t>
      </w:r>
    </w:p>
    <w:p w:rsidR="79856E07" w:rsidP="5883A460" w:rsidRDefault="79856E07" w14:paraId="52DAD25F" w14:textId="4EA57CE1">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r w:rsidRPr="5883A460" w:rsidR="79856E07">
        <w:rPr>
          <w:rFonts w:ascii="Arial" w:hAnsi="Arial" w:eastAsia="Arial" w:cs="Arial"/>
          <w:b w:val="0"/>
          <w:bCs w:val="0"/>
          <w:noProof w:val="0"/>
          <w:sz w:val="22"/>
          <w:szCs w:val="22"/>
          <w:u w:val="none"/>
          <w:lang w:val="en-GB"/>
        </w:rPr>
        <w:t>What are the key midwifery and nursing interventions for supporting pregnant women affected by ZIKV, as identified by existing peer-reviewed literature?</w:t>
      </w:r>
    </w:p>
    <w:p w:rsidR="5883A460" w:rsidP="5883A460" w:rsidRDefault="5883A460" w14:paraId="20EB6D93" w14:textId="50250CCB">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79E06B0F" w:rsidP="5883A460" w:rsidRDefault="79E06B0F" w14:paraId="057ACCC5" w14:textId="7E2F00BA">
      <w:pPr>
        <w:pStyle w:val="Normal"/>
        <w:spacing w:before="0" w:beforeAutospacing="off" w:after="0" w:afterAutospacing="off" w:line="360" w:lineRule="auto"/>
        <w:ind w:right="0"/>
        <w:rPr>
          <w:rFonts w:ascii="Arial" w:hAnsi="Arial" w:eastAsia="Arial" w:cs="Arial"/>
          <w:b w:val="1"/>
          <w:bCs w:val="1"/>
          <w:noProof w:val="0"/>
          <w:sz w:val="22"/>
          <w:szCs w:val="22"/>
          <w:u w:val="none"/>
          <w:lang w:val="en-GB"/>
        </w:rPr>
      </w:pPr>
      <w:r w:rsidRPr="5883A460" w:rsidR="79E06B0F">
        <w:rPr>
          <w:rFonts w:ascii="Arial" w:hAnsi="Arial" w:eastAsia="Arial" w:cs="Arial"/>
          <w:b w:val="1"/>
          <w:bCs w:val="1"/>
          <w:noProof w:val="0"/>
          <w:sz w:val="22"/>
          <w:szCs w:val="22"/>
          <w:u w:val="none"/>
          <w:lang w:val="en-GB"/>
        </w:rPr>
        <w:t>Inclusion and Exclusion Criteria:</w:t>
      </w:r>
    </w:p>
    <w:p w:rsidR="487D0648" w:rsidP="5883A460" w:rsidRDefault="487D0648" w14:paraId="3FDB4919" w14:textId="07EAF3AD">
      <w:pPr>
        <w:pStyle w:val="ListParagraph"/>
        <w:numPr>
          <w:ilvl w:val="0"/>
          <w:numId w:val="12"/>
        </w:numPr>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883A460" w:rsidR="487D0648">
        <w:rPr>
          <w:rFonts w:ascii="Arial" w:hAnsi="Arial" w:eastAsia="Arial" w:cs="Arial"/>
          <w:b w:val="0"/>
          <w:bCs w:val="0"/>
          <w:noProof w:val="0"/>
          <w:sz w:val="22"/>
          <w:szCs w:val="22"/>
          <w:u w:val="single"/>
          <w:lang w:val="en-GB"/>
        </w:rPr>
        <w:t>Inclusion</w:t>
      </w:r>
      <w:r w:rsidRPr="5883A460" w:rsidR="487D0648">
        <w:rPr>
          <w:rFonts w:ascii="Arial" w:hAnsi="Arial" w:eastAsia="Arial" w:cs="Arial"/>
          <w:b w:val="0"/>
          <w:bCs w:val="0"/>
          <w:noProof w:val="0"/>
          <w:sz w:val="22"/>
          <w:szCs w:val="22"/>
          <w:u w:val="none"/>
          <w:lang w:val="en-GB"/>
        </w:rPr>
        <w:t>: Peer-reviewed studies published in English between 2016 and 2026, specifically focusing on ZIKV management in pregnancy and related nursing/midwifery care.</w:t>
      </w:r>
    </w:p>
    <w:p w:rsidR="487D0648" w:rsidP="5883A460" w:rsidRDefault="487D0648" w14:paraId="577B567B" w14:textId="35D21C52">
      <w:pPr>
        <w:pStyle w:val="ListParagraph"/>
        <w:numPr>
          <w:ilvl w:val="0"/>
          <w:numId w:val="12"/>
        </w:numPr>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883A460" w:rsidR="487D0648">
        <w:rPr>
          <w:rFonts w:ascii="Arial" w:hAnsi="Arial" w:eastAsia="Arial" w:cs="Arial"/>
          <w:b w:val="0"/>
          <w:bCs w:val="0"/>
          <w:noProof w:val="0"/>
          <w:sz w:val="22"/>
          <w:szCs w:val="22"/>
          <w:u w:val="single"/>
          <w:lang w:val="en-GB"/>
        </w:rPr>
        <w:t>Exclusion</w:t>
      </w:r>
      <w:r w:rsidRPr="5883A460" w:rsidR="487D0648">
        <w:rPr>
          <w:rFonts w:ascii="Arial" w:hAnsi="Arial" w:eastAsia="Arial" w:cs="Arial"/>
          <w:b w:val="0"/>
          <w:bCs w:val="0"/>
          <w:noProof w:val="0"/>
          <w:sz w:val="22"/>
          <w:szCs w:val="22"/>
          <w:u w:val="none"/>
          <w:lang w:val="en-GB"/>
        </w:rPr>
        <w:t>: Non-peer-reviewed articles (grey literature), studies published outside the defined timeframe, and research focused on unrelated medical conditions or non-human subjects.</w:t>
      </w:r>
    </w:p>
    <w:p w:rsidR="5883A460" w:rsidP="5883A460" w:rsidRDefault="5883A460" w14:paraId="0C474B04" w14:textId="7C19135A">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79E06B0F" w:rsidP="5883A460" w:rsidRDefault="79E06B0F" w14:paraId="2C9BF7E0" w14:textId="41D12EB7">
      <w:pPr>
        <w:pStyle w:val="Normal"/>
        <w:spacing w:before="0" w:beforeAutospacing="off" w:after="0" w:afterAutospacing="off" w:line="360" w:lineRule="auto"/>
        <w:ind w:right="0"/>
        <w:jc w:val="both"/>
        <w:rPr>
          <w:rFonts w:ascii="Arial" w:hAnsi="Arial" w:eastAsia="Arial" w:cs="Arial"/>
          <w:b w:val="1"/>
          <w:bCs w:val="1"/>
          <w:noProof w:val="0"/>
          <w:sz w:val="22"/>
          <w:szCs w:val="22"/>
          <w:u w:val="none"/>
          <w:lang w:val="en-GB"/>
        </w:rPr>
      </w:pPr>
      <w:r w:rsidRPr="5883A460" w:rsidR="79E06B0F">
        <w:rPr>
          <w:rFonts w:ascii="Arial" w:hAnsi="Arial" w:eastAsia="Arial" w:cs="Arial"/>
          <w:b w:val="1"/>
          <w:bCs w:val="1"/>
          <w:noProof w:val="0"/>
          <w:sz w:val="22"/>
          <w:szCs w:val="22"/>
          <w:u w:val="none"/>
          <w:lang w:val="en-GB"/>
        </w:rPr>
        <w:t>Data Collection and Analysis</w:t>
      </w:r>
    </w:p>
    <w:p w:rsidR="581D4E1E" w:rsidP="5883A460" w:rsidRDefault="581D4E1E" w14:paraId="05B3445E" w14:textId="73413607">
      <w:pPr>
        <w:pStyle w:val="ListParagraph"/>
        <w:numPr>
          <w:ilvl w:val="0"/>
          <w:numId w:val="13"/>
        </w:numPr>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777B1DB6" w:rsidR="581D4E1E">
        <w:rPr>
          <w:rFonts w:ascii="Arial" w:hAnsi="Arial" w:eastAsia="Arial" w:cs="Arial"/>
          <w:b w:val="0"/>
          <w:bCs w:val="0"/>
          <w:noProof w:val="0"/>
          <w:sz w:val="22"/>
          <w:szCs w:val="22"/>
          <w:u w:val="single"/>
          <w:lang w:val="en-GB"/>
        </w:rPr>
        <w:t>Search Strategy:</w:t>
      </w:r>
      <w:r w:rsidRPr="777B1DB6" w:rsidR="581D4E1E">
        <w:rPr>
          <w:rFonts w:ascii="Arial" w:hAnsi="Arial" w:eastAsia="Arial" w:cs="Arial"/>
          <w:b w:val="0"/>
          <w:bCs w:val="0"/>
          <w:noProof w:val="0"/>
          <w:sz w:val="22"/>
          <w:szCs w:val="22"/>
          <w:u w:val="none"/>
          <w:lang w:val="en-GB"/>
        </w:rPr>
        <w:t xml:space="preserve"> </w:t>
      </w:r>
      <w:r w:rsidRPr="777B1DB6" w:rsidR="78C3B4D2">
        <w:rPr>
          <w:rFonts w:ascii="Arial" w:hAnsi="Arial" w:eastAsia="Arial" w:cs="Arial"/>
          <w:b w:val="0"/>
          <w:bCs w:val="0"/>
          <w:noProof w:val="0"/>
          <w:sz w:val="22"/>
          <w:szCs w:val="22"/>
          <w:u w:val="none"/>
          <w:lang w:val="en-GB"/>
        </w:rPr>
        <w:t>Databases such as PubMed and</w:t>
      </w:r>
      <w:r w:rsidRPr="777B1DB6" w:rsidR="487F6790">
        <w:rPr>
          <w:rFonts w:ascii="Arial" w:hAnsi="Arial" w:eastAsia="Arial" w:cs="Arial"/>
          <w:b w:val="0"/>
          <w:bCs w:val="0"/>
          <w:noProof w:val="0"/>
          <w:sz w:val="22"/>
          <w:szCs w:val="22"/>
          <w:u w:val="none"/>
          <w:lang w:val="en-GB"/>
        </w:rPr>
        <w:t xml:space="preserve"> Cumulative Index to Nursing </w:t>
      </w:r>
      <w:r w:rsidRPr="777B1DB6" w:rsidR="487F6790">
        <w:rPr>
          <w:rFonts w:ascii="Arial" w:hAnsi="Arial" w:eastAsia="Arial" w:cs="Arial"/>
          <w:b w:val="0"/>
          <w:bCs w:val="0"/>
          <w:noProof w:val="0"/>
          <w:sz w:val="22"/>
          <w:szCs w:val="22"/>
          <w:u w:val="none"/>
          <w:lang w:val="en-GB"/>
        </w:rPr>
        <w:t>and  Allied</w:t>
      </w:r>
      <w:r w:rsidRPr="777B1DB6" w:rsidR="487F6790">
        <w:rPr>
          <w:rFonts w:ascii="Arial" w:hAnsi="Arial" w:eastAsia="Arial" w:cs="Arial"/>
          <w:b w:val="0"/>
          <w:bCs w:val="0"/>
          <w:noProof w:val="0"/>
          <w:sz w:val="22"/>
          <w:szCs w:val="22"/>
          <w:u w:val="none"/>
          <w:lang w:val="en-GB"/>
        </w:rPr>
        <w:t xml:space="preserve"> Health Literature</w:t>
      </w:r>
      <w:r w:rsidRPr="777B1DB6" w:rsidR="78C3B4D2">
        <w:rPr>
          <w:rFonts w:ascii="Arial" w:hAnsi="Arial" w:eastAsia="Arial" w:cs="Arial"/>
          <w:b w:val="0"/>
          <w:bCs w:val="0"/>
          <w:noProof w:val="0"/>
          <w:sz w:val="22"/>
          <w:szCs w:val="22"/>
          <w:u w:val="none"/>
          <w:lang w:val="en-GB"/>
        </w:rPr>
        <w:t xml:space="preserve"> </w:t>
      </w:r>
      <w:r w:rsidRPr="777B1DB6" w:rsidR="5BC00F06">
        <w:rPr>
          <w:rFonts w:ascii="Arial" w:hAnsi="Arial" w:eastAsia="Arial" w:cs="Arial"/>
          <w:b w:val="0"/>
          <w:bCs w:val="0"/>
          <w:noProof w:val="0"/>
          <w:sz w:val="22"/>
          <w:szCs w:val="22"/>
          <w:u w:val="none"/>
          <w:lang w:val="en-GB"/>
        </w:rPr>
        <w:t>(</w:t>
      </w:r>
      <w:r w:rsidRPr="777B1DB6" w:rsidR="78C3B4D2">
        <w:rPr>
          <w:rFonts w:ascii="Arial" w:hAnsi="Arial" w:eastAsia="Arial" w:cs="Arial"/>
          <w:b w:val="0"/>
          <w:bCs w:val="0"/>
          <w:noProof w:val="0"/>
          <w:sz w:val="22"/>
          <w:szCs w:val="22"/>
          <w:u w:val="none"/>
          <w:lang w:val="en-GB"/>
        </w:rPr>
        <w:t>CINAHL</w:t>
      </w:r>
      <w:r w:rsidRPr="777B1DB6" w:rsidR="5DA702ED">
        <w:rPr>
          <w:rFonts w:ascii="Arial" w:hAnsi="Arial" w:eastAsia="Arial" w:cs="Arial"/>
          <w:b w:val="0"/>
          <w:bCs w:val="0"/>
          <w:noProof w:val="0"/>
          <w:sz w:val="22"/>
          <w:szCs w:val="22"/>
          <w:u w:val="none"/>
          <w:lang w:val="en-GB"/>
        </w:rPr>
        <w:t>)</w:t>
      </w:r>
      <w:r w:rsidRPr="777B1DB6" w:rsidR="78C3B4D2">
        <w:rPr>
          <w:rFonts w:ascii="Arial" w:hAnsi="Arial" w:eastAsia="Arial" w:cs="Arial"/>
          <w:b w:val="0"/>
          <w:bCs w:val="0"/>
          <w:noProof w:val="0"/>
          <w:sz w:val="22"/>
          <w:szCs w:val="22"/>
          <w:u w:val="none"/>
          <w:lang w:val="en-GB"/>
        </w:rPr>
        <w:t xml:space="preserve"> will be searched</w:t>
      </w:r>
      <w:r w:rsidRPr="777B1DB6" w:rsidR="581D4E1E">
        <w:rPr>
          <w:rFonts w:ascii="Arial" w:hAnsi="Arial" w:eastAsia="Arial" w:cs="Arial"/>
          <w:b w:val="0"/>
          <w:bCs w:val="0"/>
          <w:noProof w:val="0"/>
          <w:sz w:val="22"/>
          <w:szCs w:val="22"/>
          <w:u w:val="none"/>
          <w:lang w:val="en-GB"/>
        </w:rPr>
        <w:t xml:space="preserve"> using Boolean operators and keywords: “Zika virus,” “midwifery care,” and “pregnancy.”</w:t>
      </w:r>
    </w:p>
    <w:p w:rsidR="581D4E1E" w:rsidP="5883A460" w:rsidRDefault="581D4E1E" w14:paraId="50A870B3" w14:textId="734D79BC">
      <w:pPr>
        <w:pStyle w:val="ListParagraph"/>
        <w:numPr>
          <w:ilvl w:val="0"/>
          <w:numId w:val="13"/>
        </w:numPr>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883A460" w:rsidR="581D4E1E">
        <w:rPr>
          <w:rFonts w:ascii="Arial" w:hAnsi="Arial" w:eastAsia="Arial" w:cs="Arial"/>
          <w:b w:val="0"/>
          <w:bCs w:val="0"/>
          <w:noProof w:val="0"/>
          <w:sz w:val="22"/>
          <w:szCs w:val="22"/>
          <w:u w:val="single"/>
          <w:lang w:val="en-GB"/>
        </w:rPr>
        <w:t>Analysis:</w:t>
      </w:r>
      <w:r w:rsidRPr="5883A460" w:rsidR="581D4E1E">
        <w:rPr>
          <w:rFonts w:ascii="Arial" w:hAnsi="Arial" w:eastAsia="Arial" w:cs="Arial"/>
          <w:b w:val="0"/>
          <w:bCs w:val="0"/>
          <w:noProof w:val="0"/>
          <w:sz w:val="22"/>
          <w:szCs w:val="22"/>
          <w:u w:val="none"/>
          <w:lang w:val="en-GB"/>
        </w:rPr>
        <w:t xml:space="preserve"> Following Aveyard’s (2014) simplified thematic analysis,</w:t>
      </w:r>
      <w:r w:rsidRPr="5883A460" w:rsidR="6BC349F2">
        <w:rPr>
          <w:rFonts w:ascii="Arial" w:hAnsi="Arial" w:eastAsia="Arial" w:cs="Arial"/>
          <w:b w:val="0"/>
          <w:bCs w:val="0"/>
          <w:noProof w:val="0"/>
          <w:sz w:val="22"/>
          <w:szCs w:val="22"/>
          <w:u w:val="none"/>
          <w:lang w:val="en-GB"/>
        </w:rPr>
        <w:t xml:space="preserve"> I be using</w:t>
      </w:r>
      <w:r w:rsidRPr="5883A460" w:rsidR="581D4E1E">
        <w:rPr>
          <w:rFonts w:ascii="Arial" w:hAnsi="Arial" w:eastAsia="Arial" w:cs="Arial"/>
          <w:b w:val="0"/>
          <w:bCs w:val="0"/>
          <w:noProof w:val="0"/>
          <w:sz w:val="22"/>
          <w:szCs w:val="22"/>
          <w:u w:val="none"/>
          <w:lang w:val="en-GB"/>
        </w:rPr>
        <w:t xml:space="preserve"> three-step process</w:t>
      </w:r>
      <w:r w:rsidRPr="5883A460" w:rsidR="2EB65428">
        <w:rPr>
          <w:rFonts w:ascii="Arial" w:hAnsi="Arial" w:eastAsia="Arial" w:cs="Arial"/>
          <w:b w:val="0"/>
          <w:bCs w:val="0"/>
          <w:noProof w:val="0"/>
          <w:sz w:val="22"/>
          <w:szCs w:val="22"/>
          <w:u w:val="none"/>
          <w:lang w:val="en-GB"/>
        </w:rPr>
        <w:t xml:space="preserve">: </w:t>
      </w:r>
      <w:r w:rsidRPr="5883A460" w:rsidR="6E4B35D9">
        <w:rPr>
          <w:rFonts w:ascii="Arial" w:hAnsi="Arial" w:eastAsia="Arial" w:cs="Arial"/>
          <w:b w:val="0"/>
          <w:bCs w:val="0"/>
          <w:noProof w:val="0"/>
          <w:sz w:val="22"/>
          <w:szCs w:val="22"/>
          <w:u w:val="none"/>
          <w:lang w:val="en-GB"/>
        </w:rPr>
        <w:t>f</w:t>
      </w:r>
      <w:r w:rsidRPr="5883A460" w:rsidR="581D4E1E">
        <w:rPr>
          <w:rFonts w:ascii="Arial" w:hAnsi="Arial" w:eastAsia="Arial" w:cs="Arial"/>
          <w:b w:val="0"/>
          <w:bCs w:val="0"/>
          <w:noProof w:val="0"/>
          <w:sz w:val="22"/>
          <w:szCs w:val="22"/>
          <w:u w:val="none"/>
          <w:lang w:val="en-GB"/>
        </w:rPr>
        <w:t xml:space="preserve">amiliarisation with the data through repeated reading, </w:t>
      </w:r>
      <w:r w:rsidRPr="5883A460" w:rsidR="4C350C04">
        <w:rPr>
          <w:rFonts w:ascii="Arial" w:hAnsi="Arial" w:eastAsia="Arial" w:cs="Arial"/>
          <w:b w:val="0"/>
          <w:bCs w:val="0"/>
          <w:noProof w:val="0"/>
          <w:sz w:val="22"/>
          <w:szCs w:val="22"/>
          <w:u w:val="none"/>
          <w:lang w:val="en-GB"/>
        </w:rPr>
        <w:t>i</w:t>
      </w:r>
      <w:r w:rsidRPr="5883A460" w:rsidR="581D4E1E">
        <w:rPr>
          <w:rFonts w:ascii="Arial" w:hAnsi="Arial" w:eastAsia="Arial" w:cs="Arial"/>
          <w:b w:val="0"/>
          <w:bCs w:val="0"/>
          <w:noProof w:val="0"/>
          <w:sz w:val="22"/>
          <w:szCs w:val="22"/>
          <w:u w:val="none"/>
          <w:lang w:val="en-GB"/>
        </w:rPr>
        <w:t xml:space="preserve">dentification of </w:t>
      </w:r>
      <w:r w:rsidRPr="5883A460" w:rsidR="581D4E1E">
        <w:rPr>
          <w:rFonts w:ascii="Arial" w:hAnsi="Arial" w:eastAsia="Arial" w:cs="Arial"/>
          <w:b w:val="0"/>
          <w:bCs w:val="0"/>
          <w:noProof w:val="0"/>
          <w:sz w:val="22"/>
          <w:szCs w:val="22"/>
          <w:u w:val="none"/>
          <w:lang w:val="en-GB"/>
        </w:rPr>
        <w:t>initial</w:t>
      </w:r>
      <w:r w:rsidRPr="5883A460" w:rsidR="581D4E1E">
        <w:rPr>
          <w:rFonts w:ascii="Arial" w:hAnsi="Arial" w:eastAsia="Arial" w:cs="Arial"/>
          <w:b w:val="0"/>
          <w:bCs w:val="0"/>
          <w:noProof w:val="0"/>
          <w:sz w:val="22"/>
          <w:szCs w:val="22"/>
          <w:u w:val="none"/>
          <w:lang w:val="en-GB"/>
        </w:rPr>
        <w:t xml:space="preserve"> codes, and </w:t>
      </w:r>
      <w:r w:rsidRPr="5883A460" w:rsidR="25C41983">
        <w:rPr>
          <w:rFonts w:ascii="Arial" w:hAnsi="Arial" w:eastAsia="Arial" w:cs="Arial"/>
          <w:b w:val="0"/>
          <w:bCs w:val="0"/>
          <w:noProof w:val="0"/>
          <w:sz w:val="22"/>
          <w:szCs w:val="22"/>
          <w:u w:val="none"/>
          <w:lang w:val="en-GB"/>
        </w:rPr>
        <w:t>d</w:t>
      </w:r>
      <w:r w:rsidRPr="5883A460" w:rsidR="581D4E1E">
        <w:rPr>
          <w:rFonts w:ascii="Arial" w:hAnsi="Arial" w:eastAsia="Arial" w:cs="Arial"/>
          <w:b w:val="0"/>
          <w:bCs w:val="0"/>
          <w:noProof w:val="0"/>
          <w:sz w:val="22"/>
          <w:szCs w:val="22"/>
          <w:u w:val="none"/>
          <w:lang w:val="en-GB"/>
        </w:rPr>
        <w:t>evelopment of final overarching themes.</w:t>
      </w:r>
    </w:p>
    <w:p w:rsidR="5883A460" w:rsidP="5883A460" w:rsidRDefault="5883A460" w14:paraId="651595EA" w14:textId="6CAFCFFD">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79E06B0F" w:rsidP="5883A460" w:rsidRDefault="79E06B0F" w14:paraId="270A19DB" w14:textId="1A3DA9C0">
      <w:pPr>
        <w:pStyle w:val="Normal"/>
        <w:spacing w:before="0" w:beforeAutospacing="off" w:after="0" w:afterAutospacing="off" w:line="360" w:lineRule="auto"/>
        <w:ind w:right="0"/>
        <w:jc w:val="both"/>
      </w:pPr>
      <w:r w:rsidRPr="5883A460" w:rsidR="79E06B0F">
        <w:rPr>
          <w:rFonts w:ascii="Arial" w:hAnsi="Arial" w:eastAsia="Arial" w:cs="Arial"/>
          <w:b w:val="1"/>
          <w:bCs w:val="1"/>
          <w:noProof w:val="0"/>
          <w:sz w:val="22"/>
          <w:szCs w:val="22"/>
          <w:u w:val="none"/>
          <w:lang w:val="en-GB"/>
        </w:rPr>
        <w:t>Expected Outcomes</w:t>
      </w:r>
      <w:r w:rsidRPr="5883A460" w:rsidR="79E06B0F">
        <w:rPr>
          <w:rFonts w:ascii="Arial" w:hAnsi="Arial" w:eastAsia="Arial" w:cs="Arial"/>
          <w:b w:val="0"/>
          <w:bCs w:val="0"/>
          <w:noProof w:val="0"/>
          <w:sz w:val="22"/>
          <w:szCs w:val="22"/>
          <w:u w:val="none"/>
          <w:lang w:val="en-GB"/>
        </w:rPr>
        <w:t xml:space="preserve"> </w:t>
      </w:r>
    </w:p>
    <w:p w:rsidR="79E06B0F" w:rsidP="5883A460" w:rsidRDefault="79E06B0F" w14:paraId="3A390477" w14:textId="53B331D4">
      <w:pPr>
        <w:pStyle w:val="Normal"/>
        <w:spacing w:before="0" w:beforeAutospacing="off" w:after="0" w:afterAutospacing="off" w:line="360" w:lineRule="auto"/>
        <w:ind w:right="0"/>
        <w:jc w:val="both"/>
      </w:pPr>
      <w:r w:rsidRPr="5883A460" w:rsidR="79E06B0F">
        <w:rPr>
          <w:rFonts w:ascii="Arial" w:hAnsi="Arial" w:eastAsia="Arial" w:cs="Arial"/>
          <w:b w:val="0"/>
          <w:bCs w:val="0"/>
          <w:noProof w:val="0"/>
          <w:sz w:val="22"/>
          <w:szCs w:val="22"/>
          <w:u w:val="none"/>
          <w:lang w:val="en-GB"/>
        </w:rPr>
        <w:t xml:space="preserve">The scoping review will produce a thematic map of ZIKV nursing interventions, offering a clearer understanding of the current state of </w:t>
      </w:r>
      <w:r w:rsidRPr="5883A460" w:rsidR="79E06B0F">
        <w:rPr>
          <w:rFonts w:ascii="Arial" w:hAnsi="Arial" w:eastAsia="Arial" w:cs="Arial"/>
          <w:b w:val="0"/>
          <w:bCs w:val="0"/>
          <w:noProof w:val="0"/>
          <w:sz w:val="22"/>
          <w:szCs w:val="22"/>
          <w:u w:val="none"/>
          <w:lang w:val="en-GB"/>
        </w:rPr>
        <w:t>knowledge</w:t>
      </w:r>
      <w:r w:rsidRPr="5883A460" w:rsidR="79E06B0F">
        <w:rPr>
          <w:rFonts w:ascii="Arial" w:hAnsi="Arial" w:eastAsia="Arial" w:cs="Arial"/>
          <w:b w:val="0"/>
          <w:bCs w:val="0"/>
          <w:noProof w:val="0"/>
          <w:sz w:val="22"/>
          <w:szCs w:val="22"/>
          <w:u w:val="none"/>
          <w:lang w:val="en-GB"/>
        </w:rPr>
        <w:t xml:space="preserve"> and </w:t>
      </w:r>
      <w:r w:rsidRPr="5883A460" w:rsidR="79E06B0F">
        <w:rPr>
          <w:rFonts w:ascii="Arial" w:hAnsi="Arial" w:eastAsia="Arial" w:cs="Arial"/>
          <w:b w:val="0"/>
          <w:bCs w:val="0"/>
          <w:noProof w:val="0"/>
          <w:sz w:val="22"/>
          <w:szCs w:val="22"/>
          <w:u w:val="none"/>
          <w:lang w:val="en-GB"/>
        </w:rPr>
        <w:t>identifying</w:t>
      </w:r>
      <w:r w:rsidRPr="5883A460" w:rsidR="79E06B0F">
        <w:rPr>
          <w:rFonts w:ascii="Arial" w:hAnsi="Arial" w:eastAsia="Arial" w:cs="Arial"/>
          <w:b w:val="0"/>
          <w:bCs w:val="0"/>
          <w:noProof w:val="0"/>
          <w:sz w:val="22"/>
          <w:szCs w:val="22"/>
          <w:u w:val="none"/>
          <w:lang w:val="en-GB"/>
        </w:rPr>
        <w:t xml:space="preserve"> areas for further exploration in UK maternity protocols.</w:t>
      </w:r>
    </w:p>
    <w:p w:rsidR="5883A460" w:rsidP="5883A460" w:rsidRDefault="5883A460" w14:paraId="064CF4B6" w14:textId="129343EF">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79E06B0F" w:rsidP="5883A460" w:rsidRDefault="79E06B0F" w14:paraId="54A97097" w14:textId="7604F635">
      <w:pPr>
        <w:pStyle w:val="Normal"/>
        <w:spacing w:before="0" w:beforeAutospacing="off" w:after="0" w:afterAutospacing="off" w:line="360" w:lineRule="auto"/>
        <w:ind w:right="0"/>
        <w:jc w:val="both"/>
      </w:pPr>
      <w:r w:rsidRPr="5883A460" w:rsidR="79E06B0F">
        <w:rPr>
          <w:rFonts w:ascii="Arial" w:hAnsi="Arial" w:eastAsia="Arial" w:cs="Arial"/>
          <w:b w:val="1"/>
          <w:bCs w:val="1"/>
          <w:noProof w:val="0"/>
          <w:sz w:val="22"/>
          <w:szCs w:val="22"/>
          <w:u w:val="none"/>
          <w:lang w:val="en-GB"/>
        </w:rPr>
        <w:t>Ethical Considerations</w:t>
      </w:r>
      <w:r w:rsidRPr="5883A460" w:rsidR="79E06B0F">
        <w:rPr>
          <w:rFonts w:ascii="Arial" w:hAnsi="Arial" w:eastAsia="Arial" w:cs="Arial"/>
          <w:b w:val="0"/>
          <w:bCs w:val="0"/>
          <w:noProof w:val="0"/>
          <w:sz w:val="22"/>
          <w:szCs w:val="22"/>
          <w:u w:val="none"/>
          <w:lang w:val="en-GB"/>
        </w:rPr>
        <w:t xml:space="preserve"> </w:t>
      </w:r>
    </w:p>
    <w:p w:rsidR="79E06B0F" w:rsidP="5883A460" w:rsidRDefault="79E06B0F" w14:paraId="0973E0A5" w14:textId="38C85CD9">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r w:rsidRPr="5883A460" w:rsidR="79E06B0F">
        <w:rPr>
          <w:rFonts w:ascii="Arial" w:hAnsi="Arial" w:eastAsia="Arial" w:cs="Arial"/>
          <w:b w:val="0"/>
          <w:bCs w:val="0"/>
          <w:noProof w:val="0"/>
          <w:sz w:val="22"/>
          <w:szCs w:val="22"/>
          <w:u w:val="none"/>
          <w:lang w:val="en-GB"/>
        </w:rPr>
        <w:t xml:space="preserve">The scoping review will </w:t>
      </w:r>
      <w:r w:rsidRPr="5883A460" w:rsidR="79E06B0F">
        <w:rPr>
          <w:rFonts w:ascii="Arial" w:hAnsi="Arial" w:eastAsia="Arial" w:cs="Arial"/>
          <w:b w:val="0"/>
          <w:bCs w:val="0"/>
          <w:noProof w:val="0"/>
          <w:sz w:val="22"/>
          <w:szCs w:val="22"/>
          <w:u w:val="none"/>
          <w:lang w:val="en-GB"/>
        </w:rPr>
        <w:t>maintain</w:t>
      </w:r>
      <w:r w:rsidRPr="5883A460" w:rsidR="79E06B0F">
        <w:rPr>
          <w:rFonts w:ascii="Arial" w:hAnsi="Arial" w:eastAsia="Arial" w:cs="Arial"/>
          <w:b w:val="0"/>
          <w:bCs w:val="0"/>
          <w:noProof w:val="0"/>
          <w:sz w:val="22"/>
          <w:szCs w:val="22"/>
          <w:u w:val="none"/>
          <w:lang w:val="en-GB"/>
        </w:rPr>
        <w:t xml:space="preserve"> ethical practice by focusing exclusively on secondary, peer-reviewed data. As defined by Saunders et al. (2023, p. 194), no primary data collection from human participants is involved; therefore, formal ethical approval is not required</w:t>
      </w:r>
      <w:r w:rsidRPr="5883A460" w:rsidR="79E06B0F">
        <w:rPr>
          <w:rFonts w:ascii="Arial" w:hAnsi="Arial" w:eastAsia="Arial" w:cs="Arial"/>
          <w:b w:val="0"/>
          <w:bCs w:val="0"/>
          <w:noProof w:val="0"/>
          <w:sz w:val="22"/>
          <w:szCs w:val="22"/>
          <w:u w:val="none"/>
          <w:lang w:val="en-GB"/>
        </w:rPr>
        <w:t>.</w:t>
      </w:r>
      <w:r w:rsidRPr="5883A460" w:rsidR="2BB658EF">
        <w:rPr>
          <w:rFonts w:ascii="Arial" w:hAnsi="Arial" w:eastAsia="Arial" w:cs="Arial"/>
          <w:b w:val="0"/>
          <w:bCs w:val="0"/>
          <w:noProof w:val="0"/>
          <w:sz w:val="22"/>
          <w:szCs w:val="22"/>
          <w:u w:val="none"/>
          <w:lang w:val="en-GB"/>
        </w:rPr>
        <w:t xml:space="preserve">  </w:t>
      </w:r>
    </w:p>
    <w:p w:rsidR="5883A460" w:rsidP="5883A460" w:rsidRDefault="5883A460" w14:paraId="443C0D61" w14:textId="55F5E40F">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5883A460" w:rsidP="5883A460" w:rsidRDefault="5883A460" w14:paraId="21686D6C" w14:textId="762765F6">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5883A460" w:rsidP="5883A460" w:rsidRDefault="5883A460" w14:paraId="0B8D2A96" w14:textId="45FCB6CC">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5883A460" w:rsidP="5883A460" w:rsidRDefault="5883A460" w14:paraId="4E208B2A" w14:textId="63D26409">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5883A460" w:rsidP="5883A460" w:rsidRDefault="5883A460" w14:paraId="5360EE3B" w14:textId="222A1E8F">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5883A460" w:rsidP="5883A460" w:rsidRDefault="5883A460" w14:paraId="14D26789" w14:textId="187B48DC">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5883A460" w:rsidP="5883A460" w:rsidRDefault="5883A460" w14:paraId="309E9964" w14:textId="78AEDCE0">
      <w:pPr>
        <w:pStyle w:val="Normal"/>
        <w:spacing w:before="0" w:beforeAutospacing="off" w:after="0" w:afterAutospacing="off" w:line="360" w:lineRule="auto"/>
        <w:ind w:right="0"/>
        <w:jc w:val="both"/>
        <w:rPr>
          <w:rFonts w:ascii="Arial" w:hAnsi="Arial" w:eastAsia="Arial" w:cs="Arial"/>
          <w:b w:val="0"/>
          <w:bCs w:val="0"/>
          <w:noProof w:val="0"/>
          <w:sz w:val="22"/>
          <w:szCs w:val="22"/>
          <w:u w:val="none"/>
          <w:lang w:val="en-GB"/>
        </w:rPr>
      </w:pPr>
    </w:p>
    <w:p w:rsidR="7112D409" w:rsidP="5883A460" w:rsidRDefault="7112D409" w14:paraId="3EF98EB2" w14:textId="646DC5C0">
      <w:pPr>
        <w:pStyle w:val="Normal"/>
        <w:spacing w:before="0" w:beforeAutospacing="off" w:after="0" w:afterAutospacing="off" w:line="360" w:lineRule="auto"/>
        <w:ind w:right="0"/>
        <w:jc w:val="center"/>
        <w:rPr>
          <w:rFonts w:ascii="Arial" w:hAnsi="Arial" w:eastAsia="Arial" w:cs="Arial"/>
          <w:b w:val="1"/>
          <w:bCs w:val="1"/>
          <w:noProof w:val="0"/>
          <w:sz w:val="28"/>
          <w:szCs w:val="28"/>
          <w:u w:val="none"/>
          <w:lang w:val="en-GB"/>
        </w:rPr>
      </w:pPr>
      <w:r w:rsidRPr="5883A460" w:rsidR="7112D409">
        <w:rPr>
          <w:rFonts w:ascii="Arial" w:hAnsi="Arial" w:eastAsia="Arial" w:cs="Arial"/>
          <w:b w:val="1"/>
          <w:bCs w:val="1"/>
          <w:noProof w:val="0"/>
          <w:sz w:val="28"/>
          <w:szCs w:val="28"/>
          <w:u w:val="none"/>
          <w:lang w:val="en-GB"/>
        </w:rPr>
        <w:t>Reference List</w:t>
      </w:r>
    </w:p>
    <w:p w:rsidR="396E57EF" w:rsidP="5883A460" w:rsidRDefault="396E57EF" w14:paraId="5A822793" w14:textId="3C715700">
      <w:pPr>
        <w:pStyle w:val="ListParagraph"/>
        <w:numPr>
          <w:ilvl w:val="0"/>
          <w:numId w:val="10"/>
        </w:numPr>
        <w:spacing w:before="240" w:beforeAutospacing="off" w:after="240" w:afterAutospacing="off"/>
        <w:jc w:val="both"/>
        <w:rPr>
          <w:rFonts w:ascii="Arial" w:hAnsi="Arial" w:eastAsia="Arial" w:cs="Arial"/>
          <w:b w:val="0"/>
          <w:bCs w:val="0"/>
          <w:noProof w:val="0"/>
          <w:sz w:val="22"/>
          <w:szCs w:val="22"/>
          <w:lang w:val="en-GB"/>
        </w:rPr>
      </w:pPr>
      <w:r w:rsidRPr="5883A460" w:rsidR="396E57EF">
        <w:rPr>
          <w:rFonts w:ascii="Arial" w:hAnsi="Arial" w:eastAsia="Arial" w:cs="Arial"/>
          <w:b w:val="0"/>
          <w:bCs w:val="0"/>
          <w:noProof w:val="0"/>
          <w:sz w:val="22"/>
          <w:szCs w:val="22"/>
          <w:lang w:val="en-GB"/>
        </w:rPr>
        <w:t>Arksey, H. and O'Malley, L.</w:t>
      </w:r>
      <w:r w:rsidRPr="5883A460" w:rsidR="7C3FFFD3">
        <w:rPr>
          <w:rFonts w:ascii="Arial" w:hAnsi="Arial" w:eastAsia="Arial" w:cs="Arial"/>
          <w:b w:val="0"/>
          <w:bCs w:val="0"/>
          <w:noProof w:val="0"/>
          <w:sz w:val="22"/>
          <w:szCs w:val="22"/>
          <w:lang w:val="en-GB"/>
        </w:rPr>
        <w:t>,</w:t>
      </w:r>
      <w:r w:rsidRPr="5883A460" w:rsidR="396E57EF">
        <w:rPr>
          <w:rFonts w:ascii="Arial" w:hAnsi="Arial" w:eastAsia="Arial" w:cs="Arial"/>
          <w:b w:val="0"/>
          <w:bCs w:val="0"/>
          <w:noProof w:val="0"/>
          <w:sz w:val="22"/>
          <w:szCs w:val="22"/>
          <w:lang w:val="en-GB"/>
        </w:rPr>
        <w:t xml:space="preserve"> (2005)</w:t>
      </w:r>
      <w:r w:rsidRPr="5883A460" w:rsidR="01A2E72A">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Scoping studies: towards a methodological framework, </w:t>
      </w:r>
      <w:r w:rsidRPr="5883A460" w:rsidR="396E57EF">
        <w:rPr>
          <w:rFonts w:ascii="Arial" w:hAnsi="Arial" w:eastAsia="Arial" w:cs="Arial"/>
          <w:b w:val="0"/>
          <w:bCs w:val="0"/>
          <w:i w:val="1"/>
          <w:iCs w:val="1"/>
          <w:noProof w:val="0"/>
          <w:sz w:val="22"/>
          <w:szCs w:val="22"/>
          <w:lang w:val="en-GB"/>
        </w:rPr>
        <w:t>International Journal of Social Research Methodology</w:t>
      </w:r>
      <w:r w:rsidRPr="5883A460" w:rsidR="396E57EF">
        <w:rPr>
          <w:rFonts w:ascii="Arial" w:hAnsi="Arial" w:eastAsia="Arial" w:cs="Arial"/>
          <w:b w:val="0"/>
          <w:bCs w:val="0"/>
          <w:noProof w:val="0"/>
          <w:sz w:val="22"/>
          <w:szCs w:val="22"/>
          <w:lang w:val="en-GB"/>
        </w:rPr>
        <w:t>, 8(1),</w:t>
      </w:r>
      <w:r w:rsidRPr="5883A460" w:rsidR="5BF4A568">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Available at: </w:t>
      </w:r>
      <w:hyperlink r:id="Rf9b32a15d93242c7">
        <w:r w:rsidRPr="5883A460" w:rsidR="4AD43CAE">
          <w:rPr>
            <w:rStyle w:val="Hyperlink"/>
            <w:rFonts w:ascii="Arial" w:hAnsi="Arial" w:eastAsia="Arial" w:cs="Arial"/>
            <w:b w:val="0"/>
            <w:bCs w:val="0"/>
            <w:noProof w:val="0"/>
            <w:sz w:val="22"/>
            <w:szCs w:val="22"/>
            <w:lang w:val="en-GB"/>
          </w:rPr>
          <w:t>Scoping studies: towards a methodological framework</w:t>
        </w:r>
      </w:hyperlink>
      <w:r w:rsidRPr="5883A460" w:rsidR="396E57EF">
        <w:rPr>
          <w:rFonts w:ascii="Arial" w:hAnsi="Arial" w:eastAsia="Arial" w:cs="Arial"/>
          <w:b w:val="0"/>
          <w:bCs w:val="0"/>
          <w:noProof w:val="0"/>
          <w:sz w:val="22"/>
          <w:szCs w:val="22"/>
          <w:lang w:val="en-GB"/>
        </w:rPr>
        <w:t xml:space="preserve"> (Accessed: 9 February 2026)</w:t>
      </w:r>
      <w:r w:rsidRPr="5883A460" w:rsidR="4A2E3A5D">
        <w:rPr>
          <w:rFonts w:ascii="Arial" w:hAnsi="Arial" w:eastAsia="Arial" w:cs="Arial"/>
          <w:b w:val="0"/>
          <w:bCs w:val="0"/>
          <w:noProof w:val="0"/>
          <w:sz w:val="22"/>
          <w:szCs w:val="22"/>
          <w:lang w:val="en-GB"/>
        </w:rPr>
        <w:t>, pp. 19 - 32</w:t>
      </w:r>
    </w:p>
    <w:p w:rsidR="5883A460" w:rsidP="5883A460" w:rsidRDefault="5883A460" w14:paraId="35EB0315" w14:textId="57E4191B">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396E57EF" w:rsidP="5883A460" w:rsidRDefault="396E57EF" w14:paraId="7F2352E1" w14:textId="09CEEB03">
      <w:pPr>
        <w:pStyle w:val="ListParagraph"/>
        <w:numPr>
          <w:ilvl w:val="0"/>
          <w:numId w:val="10"/>
        </w:numPr>
        <w:spacing w:before="240" w:beforeAutospacing="off" w:after="240" w:afterAutospacing="off"/>
        <w:jc w:val="both"/>
        <w:rPr>
          <w:rFonts w:ascii="Arial" w:hAnsi="Arial" w:eastAsia="Arial" w:cs="Arial"/>
          <w:b w:val="0"/>
          <w:bCs w:val="0"/>
          <w:noProof w:val="0"/>
          <w:sz w:val="22"/>
          <w:szCs w:val="22"/>
          <w:lang w:val="en-GB"/>
        </w:rPr>
      </w:pPr>
      <w:r w:rsidRPr="5883A460" w:rsidR="396E57EF">
        <w:rPr>
          <w:rFonts w:ascii="Arial" w:hAnsi="Arial" w:eastAsia="Arial" w:cs="Arial"/>
          <w:b w:val="0"/>
          <w:bCs w:val="0"/>
          <w:noProof w:val="0"/>
          <w:sz w:val="22"/>
          <w:szCs w:val="22"/>
          <w:lang w:val="en-GB"/>
        </w:rPr>
        <w:t>Aveyard, H.</w:t>
      </w:r>
      <w:r w:rsidRPr="5883A460" w:rsidR="78D312AB">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(2014)</w:t>
      </w:r>
      <w:r w:rsidRPr="5883A460" w:rsidR="25B817F7">
        <w:rPr>
          <w:rFonts w:ascii="Arial" w:hAnsi="Arial" w:eastAsia="Arial" w:cs="Arial"/>
          <w:b w:val="0"/>
          <w:bCs w:val="0"/>
          <w:noProof w:val="0"/>
          <w:sz w:val="22"/>
          <w:szCs w:val="22"/>
          <w:lang w:val="en-GB"/>
        </w:rPr>
        <w:t>,</w:t>
      </w:r>
      <w:r w:rsidRPr="5883A460" w:rsidR="396E57EF">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i w:val="1"/>
          <w:iCs w:val="1"/>
          <w:noProof w:val="0"/>
          <w:sz w:val="22"/>
          <w:szCs w:val="22"/>
          <w:lang w:val="en-GB"/>
        </w:rPr>
        <w:t>Doing a Literature Review in Health and Social Care: A Practical Guide</w:t>
      </w:r>
      <w:r w:rsidRPr="5883A460" w:rsidR="24F6966F">
        <w:rPr>
          <w:rFonts w:ascii="Arial" w:hAnsi="Arial" w:eastAsia="Arial" w:cs="Arial"/>
          <w:b w:val="0"/>
          <w:bCs w:val="0"/>
          <w:i w:val="1"/>
          <w:iCs w:val="1"/>
          <w:noProof w:val="0"/>
          <w:sz w:val="22"/>
          <w:szCs w:val="22"/>
          <w:lang w:val="en-GB"/>
        </w:rPr>
        <w:t>,</w:t>
      </w:r>
      <w:r w:rsidRPr="5883A460" w:rsidR="396E57EF">
        <w:rPr>
          <w:rFonts w:ascii="Arial" w:hAnsi="Arial" w:eastAsia="Arial" w:cs="Arial"/>
          <w:b w:val="0"/>
          <w:bCs w:val="0"/>
          <w:noProof w:val="0"/>
          <w:sz w:val="22"/>
          <w:szCs w:val="22"/>
          <w:lang w:val="en-GB"/>
        </w:rPr>
        <w:t xml:space="preserve"> 3</w:t>
      </w:r>
      <w:r w:rsidRPr="5883A460" w:rsidR="396E57EF">
        <w:rPr>
          <w:rFonts w:ascii="Arial" w:hAnsi="Arial" w:eastAsia="Arial" w:cs="Arial"/>
          <w:b w:val="0"/>
          <w:bCs w:val="0"/>
          <w:noProof w:val="0"/>
          <w:sz w:val="22"/>
          <w:szCs w:val="22"/>
          <w:vertAlign w:val="superscript"/>
          <w:lang w:val="en-GB"/>
        </w:rPr>
        <w:t>rd</w:t>
      </w:r>
      <w:r w:rsidRPr="5883A460" w:rsidR="53708E34">
        <w:rPr>
          <w:rFonts w:ascii="Arial" w:hAnsi="Arial" w:eastAsia="Arial" w:cs="Arial"/>
          <w:b w:val="0"/>
          <w:bCs w:val="0"/>
          <w:noProof w:val="0"/>
          <w:sz w:val="22"/>
          <w:szCs w:val="22"/>
          <w:lang w:val="en-GB"/>
        </w:rPr>
        <w:t xml:space="preserve">. </w:t>
      </w:r>
      <w:r w:rsidRPr="5883A460" w:rsidR="51E694AE">
        <w:rPr>
          <w:rFonts w:ascii="Arial" w:hAnsi="Arial" w:eastAsia="Arial" w:cs="Arial"/>
          <w:b w:val="0"/>
          <w:bCs w:val="0"/>
          <w:noProof w:val="0"/>
          <w:sz w:val="22"/>
          <w:szCs w:val="22"/>
          <w:lang w:val="en-GB"/>
        </w:rPr>
        <w:t>E</w:t>
      </w:r>
      <w:r w:rsidRPr="5883A460" w:rsidR="396E57EF">
        <w:rPr>
          <w:rFonts w:ascii="Arial" w:hAnsi="Arial" w:eastAsia="Arial" w:cs="Arial"/>
          <w:b w:val="0"/>
          <w:bCs w:val="0"/>
          <w:noProof w:val="0"/>
          <w:sz w:val="22"/>
          <w:szCs w:val="22"/>
          <w:lang w:val="en-GB"/>
        </w:rPr>
        <w:t>dn</w:t>
      </w:r>
      <w:r w:rsidRPr="5883A460" w:rsidR="396E57EF">
        <w:rPr>
          <w:rFonts w:ascii="Arial" w:hAnsi="Arial" w:eastAsia="Arial" w:cs="Arial"/>
          <w:b w:val="0"/>
          <w:bCs w:val="0"/>
          <w:noProof w:val="0"/>
          <w:sz w:val="22"/>
          <w:szCs w:val="22"/>
          <w:lang w:val="en-GB"/>
        </w:rPr>
        <w:t>.</w:t>
      </w:r>
      <w:r w:rsidRPr="5883A460" w:rsidR="51E694AE">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Maidenhead</w:t>
      </w:r>
      <w:r w:rsidRPr="5883A460" w:rsidR="396E57EF">
        <w:rPr>
          <w:rFonts w:ascii="Arial" w:hAnsi="Arial" w:eastAsia="Arial" w:cs="Arial"/>
          <w:b w:val="0"/>
          <w:bCs w:val="0"/>
          <w:noProof w:val="0"/>
          <w:sz w:val="22"/>
          <w:szCs w:val="22"/>
          <w:lang w:val="en-GB"/>
        </w:rPr>
        <w:t xml:space="preserve">: Open University Press. Available at: </w:t>
      </w:r>
      <w:hyperlink r:id="Rf2b9b3da66e246e3">
        <w:r w:rsidRPr="5883A460" w:rsidR="13310B22">
          <w:rPr>
            <w:rStyle w:val="Hyperlink"/>
            <w:rFonts w:ascii="Arial" w:hAnsi="Arial" w:eastAsia="Arial" w:cs="Arial"/>
            <w:b w:val="0"/>
            <w:bCs w:val="0"/>
            <w:noProof w:val="0"/>
            <w:sz w:val="22"/>
            <w:szCs w:val="22"/>
            <w:lang w:val="en-GB"/>
          </w:rPr>
          <w:t xml:space="preserve"> Doing a Literature Review in Health and Social Care,</w:t>
        </w:r>
      </w:hyperlink>
      <w:r w:rsidRPr="5883A460" w:rsidR="13310B22">
        <w:rPr>
          <w:rFonts w:ascii="Arial" w:hAnsi="Arial" w:eastAsia="Arial" w:cs="Arial"/>
          <w:b w:val="0"/>
          <w:bCs w:val="0"/>
          <w:noProof w:val="0"/>
          <w:sz w:val="22"/>
          <w:szCs w:val="22"/>
          <w:lang w:val="en-GB"/>
        </w:rPr>
        <w:t xml:space="preserve"> </w:t>
      </w:r>
      <w:r w:rsidRPr="5883A460" w:rsidR="6B3C9C26">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(Accessed: 9 February 2026)</w:t>
      </w:r>
      <w:r w:rsidRPr="5883A460" w:rsidR="6F60DF3D">
        <w:rPr>
          <w:rFonts w:ascii="Arial" w:hAnsi="Arial" w:eastAsia="Arial" w:cs="Arial"/>
          <w:b w:val="0"/>
          <w:bCs w:val="0"/>
          <w:noProof w:val="0"/>
          <w:sz w:val="22"/>
          <w:szCs w:val="22"/>
          <w:lang w:val="en-GB"/>
        </w:rPr>
        <w:t>, pp 120 – 155, cap. 6</w:t>
      </w:r>
    </w:p>
    <w:p w:rsidR="5883A460" w:rsidP="5883A460" w:rsidRDefault="5883A460" w14:paraId="6565458D" w14:textId="518AEADF">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396E57EF" w:rsidP="5883A460" w:rsidRDefault="396E57EF" w14:paraId="0A3A0F82" w14:textId="47FB7488">
      <w:pPr>
        <w:pStyle w:val="ListParagraph"/>
        <w:numPr>
          <w:ilvl w:val="0"/>
          <w:numId w:val="10"/>
        </w:numPr>
        <w:spacing w:before="240" w:beforeAutospacing="off" w:after="240" w:afterAutospacing="off"/>
        <w:jc w:val="both"/>
        <w:rPr>
          <w:rFonts w:ascii="Arial" w:hAnsi="Arial" w:eastAsia="Arial" w:cs="Arial"/>
          <w:b w:val="0"/>
          <w:bCs w:val="0"/>
          <w:noProof w:val="0"/>
          <w:sz w:val="22"/>
          <w:szCs w:val="22"/>
          <w:lang w:val="en-GB"/>
        </w:rPr>
      </w:pPr>
      <w:r w:rsidRPr="5883A460" w:rsidR="396E57EF">
        <w:rPr>
          <w:rFonts w:ascii="Arial" w:hAnsi="Arial" w:eastAsia="Arial" w:cs="Arial"/>
          <w:b w:val="0"/>
          <w:bCs w:val="0"/>
          <w:noProof w:val="0"/>
          <w:sz w:val="22"/>
          <w:szCs w:val="22"/>
          <w:lang w:val="en-GB"/>
        </w:rPr>
        <w:t>Baud, D., Gubler, D. J., Schaub, B., Lanteri, M. C. and Musso, D.</w:t>
      </w:r>
      <w:r w:rsidRPr="5883A460" w:rsidR="31209B81">
        <w:rPr>
          <w:rFonts w:ascii="Arial" w:hAnsi="Arial" w:eastAsia="Arial" w:cs="Arial"/>
          <w:b w:val="0"/>
          <w:bCs w:val="0"/>
          <w:noProof w:val="0"/>
          <w:sz w:val="22"/>
          <w:szCs w:val="22"/>
          <w:lang w:val="en-GB"/>
        </w:rPr>
        <w:t>,</w:t>
      </w:r>
      <w:r w:rsidRPr="5883A460" w:rsidR="396E57EF">
        <w:rPr>
          <w:rFonts w:ascii="Arial" w:hAnsi="Arial" w:eastAsia="Arial" w:cs="Arial"/>
          <w:b w:val="0"/>
          <w:bCs w:val="0"/>
          <w:noProof w:val="0"/>
          <w:sz w:val="22"/>
          <w:szCs w:val="22"/>
          <w:lang w:val="en-GB"/>
        </w:rPr>
        <w:t xml:space="preserve"> (2017)</w:t>
      </w:r>
      <w:r w:rsidRPr="5883A460" w:rsidR="234DD1B0">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An update on Zika virus infection, </w:t>
      </w:r>
      <w:r w:rsidRPr="5883A460" w:rsidR="396E57EF">
        <w:rPr>
          <w:rFonts w:ascii="Arial" w:hAnsi="Arial" w:eastAsia="Arial" w:cs="Arial"/>
          <w:b w:val="0"/>
          <w:bCs w:val="0"/>
          <w:i w:val="1"/>
          <w:iCs w:val="1"/>
          <w:noProof w:val="0"/>
          <w:sz w:val="22"/>
          <w:szCs w:val="22"/>
          <w:lang w:val="en-GB"/>
        </w:rPr>
        <w:t>The Lancet</w:t>
      </w:r>
      <w:r w:rsidRPr="5883A460" w:rsidR="396E57EF">
        <w:rPr>
          <w:rFonts w:ascii="Arial" w:hAnsi="Arial" w:eastAsia="Arial" w:cs="Arial"/>
          <w:b w:val="0"/>
          <w:bCs w:val="0"/>
          <w:noProof w:val="0"/>
          <w:sz w:val="22"/>
          <w:szCs w:val="22"/>
          <w:lang w:val="en-GB"/>
        </w:rPr>
        <w:t>, 390(10107)</w:t>
      </w:r>
      <w:r w:rsidRPr="5883A460" w:rsidR="71535652">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Available at: </w:t>
      </w:r>
      <w:hyperlink r:id="Rd13e8b11a5984eff">
        <w:r w:rsidRPr="5883A460" w:rsidR="0F8E05EC">
          <w:rPr>
            <w:rStyle w:val="Hyperlink"/>
            <w:rFonts w:ascii="Arial" w:hAnsi="Arial" w:eastAsia="Arial" w:cs="Arial"/>
            <w:b w:val="0"/>
            <w:bCs w:val="0"/>
            <w:noProof w:val="0"/>
            <w:sz w:val="22"/>
            <w:szCs w:val="22"/>
            <w:lang w:val="en-GB"/>
          </w:rPr>
          <w:t>An update on Zika virus infection,</w:t>
        </w:r>
      </w:hyperlink>
      <w:r w:rsidRPr="5883A460" w:rsidR="0F8E05EC">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(Accessed: 9 February 2026)</w:t>
      </w:r>
      <w:r w:rsidRPr="5883A460" w:rsidR="6997DBC3">
        <w:rPr>
          <w:rFonts w:ascii="Arial" w:hAnsi="Arial" w:eastAsia="Arial" w:cs="Arial"/>
          <w:b w:val="0"/>
          <w:bCs w:val="0"/>
          <w:noProof w:val="0"/>
          <w:sz w:val="22"/>
          <w:szCs w:val="22"/>
          <w:lang w:val="en-GB"/>
        </w:rPr>
        <w:t>, pp. 2099-2109</w:t>
      </w:r>
    </w:p>
    <w:p w:rsidR="5883A460" w:rsidP="5883A460" w:rsidRDefault="5883A460" w14:paraId="3FC24914" w14:textId="78A33DC3">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396E57EF" w:rsidP="5883A460" w:rsidRDefault="396E57EF" w14:paraId="67088D90" w14:textId="63B61F7E">
      <w:pPr>
        <w:pStyle w:val="ListParagraph"/>
        <w:numPr>
          <w:ilvl w:val="0"/>
          <w:numId w:val="10"/>
        </w:numPr>
        <w:spacing w:before="240" w:beforeAutospacing="off" w:after="240" w:afterAutospacing="off"/>
        <w:jc w:val="both"/>
        <w:rPr>
          <w:rFonts w:ascii="Arial" w:hAnsi="Arial" w:eastAsia="Arial" w:cs="Arial"/>
          <w:b w:val="0"/>
          <w:bCs w:val="0"/>
          <w:noProof w:val="0"/>
          <w:sz w:val="22"/>
          <w:szCs w:val="22"/>
          <w:lang w:val="en-GB"/>
        </w:rPr>
      </w:pPr>
      <w:r w:rsidRPr="5883A460" w:rsidR="396E57EF">
        <w:rPr>
          <w:rFonts w:ascii="Arial" w:hAnsi="Arial" w:eastAsia="Arial" w:cs="Arial"/>
          <w:b w:val="0"/>
          <w:bCs w:val="0"/>
          <w:noProof w:val="0"/>
          <w:sz w:val="22"/>
          <w:szCs w:val="22"/>
          <w:lang w:val="en-GB"/>
        </w:rPr>
        <w:t>Coyle, A. L.</w:t>
      </w:r>
      <w:r w:rsidRPr="5883A460" w:rsidR="159F1998">
        <w:rPr>
          <w:rFonts w:ascii="Arial" w:hAnsi="Arial" w:eastAsia="Arial" w:cs="Arial"/>
          <w:b w:val="0"/>
          <w:bCs w:val="0"/>
          <w:noProof w:val="0"/>
          <w:sz w:val="22"/>
          <w:szCs w:val="22"/>
          <w:lang w:val="en-GB"/>
        </w:rPr>
        <w:t>,</w:t>
      </w:r>
      <w:r w:rsidRPr="5883A460" w:rsidR="396E57EF">
        <w:rPr>
          <w:rFonts w:ascii="Arial" w:hAnsi="Arial" w:eastAsia="Arial" w:cs="Arial"/>
          <w:b w:val="0"/>
          <w:bCs w:val="0"/>
          <w:noProof w:val="0"/>
          <w:sz w:val="22"/>
          <w:szCs w:val="22"/>
          <w:lang w:val="en-GB"/>
        </w:rPr>
        <w:t xml:space="preserve"> (2016)</w:t>
      </w:r>
      <w:r w:rsidRPr="5883A460" w:rsidR="5D31FB73">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Zika virus: What nurses need to know, </w:t>
      </w:r>
      <w:r w:rsidRPr="5883A460" w:rsidR="396E57EF">
        <w:rPr>
          <w:rFonts w:ascii="Arial" w:hAnsi="Arial" w:eastAsia="Arial" w:cs="Arial"/>
          <w:b w:val="0"/>
          <w:bCs w:val="0"/>
          <w:i w:val="1"/>
          <w:iCs w:val="1"/>
          <w:noProof w:val="0"/>
          <w:sz w:val="22"/>
          <w:szCs w:val="22"/>
          <w:lang w:val="en-GB"/>
        </w:rPr>
        <w:t>Nursing 2016</w:t>
      </w:r>
      <w:r w:rsidRPr="5883A460" w:rsidR="396E57EF">
        <w:rPr>
          <w:rFonts w:ascii="Arial" w:hAnsi="Arial" w:eastAsia="Arial" w:cs="Arial"/>
          <w:b w:val="0"/>
          <w:bCs w:val="0"/>
          <w:noProof w:val="0"/>
          <w:sz w:val="22"/>
          <w:szCs w:val="22"/>
          <w:lang w:val="en-GB"/>
        </w:rPr>
        <w:t>, 46(7</w:t>
      </w:r>
      <w:r w:rsidRPr="5883A460" w:rsidR="396E57EF">
        <w:rPr>
          <w:rFonts w:ascii="Arial" w:hAnsi="Arial" w:eastAsia="Arial" w:cs="Arial"/>
          <w:b w:val="0"/>
          <w:bCs w:val="0"/>
          <w:noProof w:val="0"/>
          <w:sz w:val="22"/>
          <w:szCs w:val="22"/>
          <w:lang w:val="en-GB"/>
        </w:rPr>
        <w:t>),</w:t>
      </w:r>
      <w:r w:rsidRPr="5883A460" w:rsidR="158D287F">
        <w:rPr>
          <w:rFonts w:ascii="Arial" w:hAnsi="Arial" w:eastAsia="Arial" w:cs="Arial"/>
          <w:b w:val="0"/>
          <w:bCs w:val="0"/>
          <w:noProof w:val="0"/>
          <w:sz w:val="22"/>
          <w:szCs w:val="22"/>
          <w:lang w:val="en-GB"/>
        </w:rPr>
        <w:t xml:space="preserve"> </w:t>
      </w:r>
      <w:r w:rsidRPr="5883A460" w:rsidR="39AD7833">
        <w:rPr>
          <w:rFonts w:ascii="Arial" w:hAnsi="Arial" w:eastAsia="Arial" w:cs="Arial"/>
          <w:b w:val="0"/>
          <w:bCs w:val="0"/>
          <w:noProof w:val="0"/>
          <w:sz w:val="22"/>
          <w:szCs w:val="22"/>
          <w:lang w:val="en-GB"/>
        </w:rPr>
        <w:t xml:space="preserve"> Available</w:t>
      </w:r>
      <w:r w:rsidRPr="5883A460" w:rsidR="39AD7833">
        <w:rPr>
          <w:rFonts w:ascii="Arial" w:hAnsi="Arial" w:eastAsia="Arial" w:cs="Arial"/>
          <w:b w:val="0"/>
          <w:bCs w:val="0"/>
          <w:noProof w:val="0"/>
          <w:sz w:val="22"/>
          <w:szCs w:val="22"/>
          <w:lang w:val="en-GB"/>
        </w:rPr>
        <w:t xml:space="preserve"> at: </w:t>
      </w:r>
      <w:hyperlink r:id="Rcd893267ebbe4971">
        <w:r w:rsidRPr="5883A460" w:rsidR="249EDBAA">
          <w:rPr>
            <w:rStyle w:val="Hyperlink"/>
            <w:rFonts w:ascii="Arial" w:hAnsi="Arial" w:eastAsia="Arial" w:cs="Arial"/>
            <w:b w:val="0"/>
            <w:bCs w:val="0"/>
            <w:noProof w:val="0"/>
            <w:sz w:val="22"/>
            <w:szCs w:val="22"/>
            <w:lang w:val="en-GB"/>
          </w:rPr>
          <w:t>Zika virus What nurses need to know,</w:t>
        </w:r>
      </w:hyperlink>
      <w:r w:rsidRPr="5883A460" w:rsidR="249EDBAA">
        <w:rPr>
          <w:rFonts w:ascii="Arial" w:hAnsi="Arial" w:eastAsia="Arial" w:cs="Arial"/>
          <w:b w:val="0"/>
          <w:bCs w:val="0"/>
          <w:noProof w:val="0"/>
          <w:sz w:val="22"/>
          <w:szCs w:val="22"/>
          <w:lang w:val="en-GB"/>
        </w:rPr>
        <w:t xml:space="preserve"> </w:t>
      </w:r>
      <w:r w:rsidRPr="5883A460" w:rsidR="39AD7833">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(Accessed: 9 February 2026)</w:t>
      </w:r>
      <w:r w:rsidRPr="5883A460" w:rsidR="3EB99308">
        <w:rPr>
          <w:rFonts w:ascii="Arial" w:hAnsi="Arial" w:eastAsia="Arial" w:cs="Arial"/>
          <w:b w:val="0"/>
          <w:bCs w:val="0"/>
          <w:noProof w:val="0"/>
          <w:sz w:val="22"/>
          <w:szCs w:val="22"/>
          <w:lang w:val="en-GB"/>
        </w:rPr>
        <w:t>, pp. 31-35</w:t>
      </w:r>
    </w:p>
    <w:p w:rsidR="5883A460" w:rsidP="5883A460" w:rsidRDefault="5883A460" w14:paraId="2578EA18" w14:textId="541A5016">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396E57EF" w:rsidP="5883A460" w:rsidRDefault="396E57EF" w14:paraId="317568E8" w14:textId="64FD5FC7">
      <w:pPr>
        <w:pStyle w:val="ListParagraph"/>
        <w:numPr>
          <w:ilvl w:val="0"/>
          <w:numId w:val="10"/>
        </w:numPr>
        <w:spacing w:before="240" w:beforeAutospacing="off" w:after="240" w:afterAutospacing="off"/>
        <w:jc w:val="both"/>
        <w:rPr>
          <w:rFonts w:ascii="Arial" w:hAnsi="Arial" w:eastAsia="Arial" w:cs="Arial"/>
          <w:b w:val="0"/>
          <w:bCs w:val="0"/>
          <w:noProof w:val="0"/>
          <w:sz w:val="22"/>
          <w:szCs w:val="22"/>
          <w:lang w:val="en-GB"/>
        </w:rPr>
      </w:pPr>
      <w:r w:rsidRPr="5883A460" w:rsidR="396E57EF">
        <w:rPr>
          <w:rFonts w:ascii="Arial" w:hAnsi="Arial" w:eastAsia="Arial" w:cs="Arial"/>
          <w:b w:val="0"/>
          <w:bCs w:val="0"/>
          <w:noProof w:val="0"/>
          <w:sz w:val="22"/>
          <w:szCs w:val="22"/>
          <w:lang w:val="en-GB"/>
        </w:rPr>
        <w:t>Musso, D. and Gubler, D. J.</w:t>
      </w:r>
      <w:r w:rsidRPr="5883A460" w:rsidR="38245867">
        <w:rPr>
          <w:rFonts w:ascii="Arial" w:hAnsi="Arial" w:eastAsia="Arial" w:cs="Arial"/>
          <w:b w:val="0"/>
          <w:bCs w:val="0"/>
          <w:noProof w:val="0"/>
          <w:sz w:val="22"/>
          <w:szCs w:val="22"/>
          <w:lang w:val="en-GB"/>
        </w:rPr>
        <w:t>,</w:t>
      </w:r>
      <w:r w:rsidRPr="5883A460" w:rsidR="396E57EF">
        <w:rPr>
          <w:rFonts w:ascii="Arial" w:hAnsi="Arial" w:eastAsia="Arial" w:cs="Arial"/>
          <w:b w:val="0"/>
          <w:bCs w:val="0"/>
          <w:noProof w:val="0"/>
          <w:sz w:val="22"/>
          <w:szCs w:val="22"/>
          <w:lang w:val="en-GB"/>
        </w:rPr>
        <w:t xml:space="preserve"> (2016)</w:t>
      </w:r>
      <w:r w:rsidRPr="5883A460" w:rsidR="794A5CAF">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Zika Virus, </w:t>
      </w:r>
      <w:r w:rsidRPr="5883A460" w:rsidR="396E57EF">
        <w:rPr>
          <w:rFonts w:ascii="Arial" w:hAnsi="Arial" w:eastAsia="Arial" w:cs="Arial"/>
          <w:b w:val="0"/>
          <w:bCs w:val="0"/>
          <w:i w:val="1"/>
          <w:iCs w:val="1"/>
          <w:noProof w:val="0"/>
          <w:sz w:val="22"/>
          <w:szCs w:val="22"/>
          <w:lang w:val="en-GB"/>
        </w:rPr>
        <w:t>Clinical Microbiology Reviews</w:t>
      </w:r>
      <w:r w:rsidRPr="5883A460" w:rsidR="396E57EF">
        <w:rPr>
          <w:rFonts w:ascii="Arial" w:hAnsi="Arial" w:eastAsia="Arial" w:cs="Arial"/>
          <w:b w:val="0"/>
          <w:bCs w:val="0"/>
          <w:noProof w:val="0"/>
          <w:sz w:val="22"/>
          <w:szCs w:val="22"/>
          <w:lang w:val="en-GB"/>
        </w:rPr>
        <w:t xml:space="preserve">, 29(3), Available at: </w:t>
      </w:r>
      <w:hyperlink r:id="R9db6e3117c74423c">
        <w:r w:rsidRPr="5883A460" w:rsidR="6DF29B3C">
          <w:rPr>
            <w:rStyle w:val="Hyperlink"/>
            <w:rFonts w:ascii="Arial" w:hAnsi="Arial" w:eastAsia="Arial" w:cs="Arial"/>
            <w:b w:val="0"/>
            <w:bCs w:val="0"/>
            <w:noProof w:val="0"/>
            <w:sz w:val="22"/>
            <w:szCs w:val="22"/>
            <w:lang w:val="en-GB"/>
          </w:rPr>
          <w:t>Zika Virus,</w:t>
        </w:r>
      </w:hyperlink>
      <w:r w:rsidRPr="5883A460" w:rsidR="6DF29B3C">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(Accessed: 9 February 2026)</w:t>
      </w:r>
      <w:r w:rsidRPr="5883A460" w:rsidR="7B89E0FF">
        <w:rPr>
          <w:rFonts w:ascii="Arial" w:hAnsi="Arial" w:eastAsia="Arial" w:cs="Arial"/>
          <w:b w:val="0"/>
          <w:bCs w:val="0"/>
          <w:noProof w:val="0"/>
          <w:sz w:val="22"/>
          <w:szCs w:val="22"/>
          <w:lang w:val="en-GB"/>
        </w:rPr>
        <w:t>, pp. 487 - 524</w:t>
      </w:r>
    </w:p>
    <w:p w:rsidR="5883A460" w:rsidP="5883A460" w:rsidRDefault="5883A460" w14:paraId="2A37AA95" w14:textId="18D70487">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396E57EF" w:rsidP="5883A460" w:rsidRDefault="396E57EF" w14:paraId="78606175" w14:textId="66CB5A27">
      <w:pPr>
        <w:pStyle w:val="ListParagraph"/>
        <w:numPr>
          <w:ilvl w:val="0"/>
          <w:numId w:val="10"/>
        </w:numPr>
        <w:spacing w:before="240" w:beforeAutospacing="off" w:after="240" w:afterAutospacing="off"/>
        <w:jc w:val="both"/>
        <w:rPr>
          <w:rFonts w:ascii="Arial" w:hAnsi="Arial" w:eastAsia="Arial" w:cs="Arial"/>
          <w:b w:val="0"/>
          <w:bCs w:val="0"/>
          <w:noProof w:val="0"/>
          <w:sz w:val="22"/>
          <w:szCs w:val="22"/>
          <w:lang w:val="en-GB"/>
        </w:rPr>
      </w:pPr>
      <w:r w:rsidRPr="5883A460" w:rsidR="396E57EF">
        <w:rPr>
          <w:rFonts w:ascii="Arial" w:hAnsi="Arial" w:eastAsia="Arial" w:cs="Arial"/>
          <w:b w:val="0"/>
          <w:bCs w:val="0"/>
          <w:noProof w:val="0"/>
          <w:sz w:val="22"/>
          <w:szCs w:val="22"/>
          <w:lang w:val="en-GB"/>
        </w:rPr>
        <w:t xml:space="preserve">Petersen, L. R., Jamieson, D. J., Powers, A. M. and </w:t>
      </w:r>
      <w:r w:rsidRPr="5883A460" w:rsidR="396E57EF">
        <w:rPr>
          <w:rFonts w:ascii="Arial" w:hAnsi="Arial" w:eastAsia="Arial" w:cs="Arial"/>
          <w:b w:val="0"/>
          <w:bCs w:val="0"/>
          <w:noProof w:val="0"/>
          <w:sz w:val="22"/>
          <w:szCs w:val="22"/>
          <w:lang w:val="en-GB"/>
        </w:rPr>
        <w:t>Honein</w:t>
      </w:r>
      <w:r w:rsidRPr="5883A460" w:rsidR="396E57EF">
        <w:rPr>
          <w:rFonts w:ascii="Arial" w:hAnsi="Arial" w:eastAsia="Arial" w:cs="Arial"/>
          <w:b w:val="0"/>
          <w:bCs w:val="0"/>
          <w:noProof w:val="0"/>
          <w:sz w:val="22"/>
          <w:szCs w:val="22"/>
          <w:lang w:val="en-GB"/>
        </w:rPr>
        <w:t>, M. A.</w:t>
      </w:r>
      <w:r w:rsidRPr="5883A460" w:rsidR="65229BC3">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(2016)</w:t>
      </w:r>
      <w:r w:rsidRPr="5883A460" w:rsidR="53640FB8">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Zika Virus</w:t>
      </w:r>
      <w:r w:rsidRPr="5883A460" w:rsidR="396E57EF">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i w:val="1"/>
          <w:iCs w:val="1"/>
          <w:noProof w:val="0"/>
          <w:sz w:val="22"/>
          <w:szCs w:val="22"/>
          <w:lang w:val="en-GB"/>
        </w:rPr>
        <w:t>New England Journal of Medicine</w:t>
      </w:r>
      <w:r w:rsidRPr="5883A460" w:rsidR="396E57EF">
        <w:rPr>
          <w:rFonts w:ascii="Arial" w:hAnsi="Arial" w:eastAsia="Arial" w:cs="Arial"/>
          <w:b w:val="0"/>
          <w:bCs w:val="0"/>
          <w:noProof w:val="0"/>
          <w:sz w:val="22"/>
          <w:szCs w:val="22"/>
          <w:lang w:val="en-GB"/>
        </w:rPr>
        <w:t xml:space="preserve">, 374(16), Available at: </w:t>
      </w:r>
      <w:hyperlink r:id="Rc345f74d393940d0">
        <w:r w:rsidRPr="5883A460" w:rsidR="4D0CF284">
          <w:rPr>
            <w:rStyle w:val="Hyperlink"/>
            <w:rFonts w:ascii="Arial" w:hAnsi="Arial" w:eastAsia="Arial" w:cs="Arial"/>
            <w:b w:val="0"/>
            <w:bCs w:val="0"/>
            <w:noProof w:val="0"/>
            <w:sz w:val="22"/>
            <w:szCs w:val="22"/>
            <w:lang w:val="en-GB"/>
          </w:rPr>
          <w:t>Zika Virus,</w:t>
        </w:r>
      </w:hyperlink>
      <w:r w:rsidRPr="5883A460" w:rsidR="4D0CF284">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(Accessed: 9 February 2026)</w:t>
      </w:r>
      <w:r w:rsidRPr="5883A460" w:rsidR="53D869CE">
        <w:rPr>
          <w:rFonts w:ascii="Arial" w:hAnsi="Arial" w:eastAsia="Arial" w:cs="Arial"/>
          <w:b w:val="0"/>
          <w:bCs w:val="0"/>
          <w:noProof w:val="0"/>
          <w:sz w:val="22"/>
          <w:szCs w:val="22"/>
          <w:lang w:val="en-GB"/>
        </w:rPr>
        <w:t>, pp. 1552 - 1563</w:t>
      </w:r>
    </w:p>
    <w:p w:rsidR="5883A460" w:rsidP="5883A460" w:rsidRDefault="5883A460" w14:paraId="3B88E100" w14:textId="5FDE3E38">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396E57EF" w:rsidP="5883A460" w:rsidRDefault="396E57EF" w14:paraId="04635031" w14:textId="03B7B788">
      <w:pPr>
        <w:pStyle w:val="ListParagraph"/>
        <w:numPr>
          <w:ilvl w:val="0"/>
          <w:numId w:val="10"/>
        </w:numPr>
        <w:spacing w:before="240" w:beforeAutospacing="off" w:after="240" w:afterAutospacing="off"/>
        <w:jc w:val="both"/>
        <w:rPr>
          <w:rFonts w:ascii="Arial" w:hAnsi="Arial" w:eastAsia="Arial" w:cs="Arial"/>
          <w:b w:val="0"/>
          <w:bCs w:val="0"/>
          <w:noProof w:val="0"/>
          <w:sz w:val="22"/>
          <w:szCs w:val="22"/>
          <w:lang w:val="en-GB"/>
        </w:rPr>
      </w:pPr>
      <w:r w:rsidRPr="5883A460" w:rsidR="396E57EF">
        <w:rPr>
          <w:rFonts w:ascii="Arial" w:hAnsi="Arial" w:eastAsia="Arial" w:cs="Arial"/>
          <w:b w:val="0"/>
          <w:bCs w:val="0"/>
          <w:noProof w:val="0"/>
          <w:sz w:val="22"/>
          <w:szCs w:val="22"/>
          <w:lang w:val="en-GB"/>
        </w:rPr>
        <w:t xml:space="preserve">Saunders, M. N. K., Lewis, </w:t>
      </w:r>
      <w:r w:rsidRPr="5883A460" w:rsidR="396E57EF">
        <w:rPr>
          <w:rFonts w:ascii="Arial" w:hAnsi="Arial" w:eastAsia="Arial" w:cs="Arial"/>
          <w:b w:val="0"/>
          <w:bCs w:val="0"/>
          <w:noProof w:val="0"/>
          <w:sz w:val="22"/>
          <w:szCs w:val="22"/>
          <w:lang w:val="en-GB"/>
        </w:rPr>
        <w:t>P.</w:t>
      </w:r>
      <w:r w:rsidRPr="5883A460" w:rsidR="396E57EF">
        <w:rPr>
          <w:rFonts w:ascii="Arial" w:hAnsi="Arial" w:eastAsia="Arial" w:cs="Arial"/>
          <w:b w:val="0"/>
          <w:bCs w:val="0"/>
          <w:noProof w:val="0"/>
          <w:sz w:val="22"/>
          <w:szCs w:val="22"/>
          <w:lang w:val="en-GB"/>
        </w:rPr>
        <w:t xml:space="preserve"> and Thornhill, A.</w:t>
      </w:r>
      <w:r w:rsidRPr="5883A460" w:rsidR="639D2293">
        <w:rPr>
          <w:rFonts w:ascii="Arial" w:hAnsi="Arial" w:eastAsia="Arial" w:cs="Arial"/>
          <w:b w:val="0"/>
          <w:bCs w:val="0"/>
          <w:noProof w:val="0"/>
          <w:sz w:val="22"/>
          <w:szCs w:val="22"/>
          <w:lang w:val="en-GB"/>
        </w:rPr>
        <w:t>,</w:t>
      </w:r>
      <w:r w:rsidRPr="5883A460" w:rsidR="396E57EF">
        <w:rPr>
          <w:rFonts w:ascii="Arial" w:hAnsi="Arial" w:eastAsia="Arial" w:cs="Arial"/>
          <w:b w:val="0"/>
          <w:bCs w:val="0"/>
          <w:noProof w:val="0"/>
          <w:sz w:val="22"/>
          <w:szCs w:val="22"/>
          <w:lang w:val="en-GB"/>
        </w:rPr>
        <w:t xml:space="preserve"> (2023)</w:t>
      </w:r>
      <w:r w:rsidRPr="5883A460" w:rsidR="77951D49">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i w:val="1"/>
          <w:iCs w:val="1"/>
          <w:noProof w:val="0"/>
          <w:sz w:val="22"/>
          <w:szCs w:val="22"/>
          <w:lang w:val="en-GB"/>
        </w:rPr>
        <w:t xml:space="preserve">Research methods for business </w:t>
      </w:r>
      <w:r w:rsidRPr="5883A460" w:rsidR="396E57EF">
        <w:rPr>
          <w:rFonts w:ascii="Arial" w:hAnsi="Arial" w:eastAsia="Arial" w:cs="Arial"/>
          <w:b w:val="0"/>
          <w:bCs w:val="0"/>
          <w:i w:val="1"/>
          <w:iCs w:val="1"/>
          <w:noProof w:val="0"/>
          <w:sz w:val="22"/>
          <w:szCs w:val="22"/>
          <w:lang w:val="en-GB"/>
        </w:rPr>
        <w:t>students</w:t>
      </w:r>
      <w:r w:rsidRPr="5883A460" w:rsidR="6E2E0598">
        <w:rPr>
          <w:rFonts w:ascii="Arial" w:hAnsi="Arial" w:eastAsia="Arial" w:cs="Arial"/>
          <w:b w:val="0"/>
          <w:bCs w:val="0"/>
          <w:i w:val="1"/>
          <w:iCs w:val="1"/>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9</w:t>
      </w:r>
      <w:r w:rsidRPr="5883A460" w:rsidR="396E57EF">
        <w:rPr>
          <w:rFonts w:ascii="Arial" w:hAnsi="Arial" w:eastAsia="Arial" w:cs="Arial"/>
          <w:b w:val="0"/>
          <w:bCs w:val="0"/>
          <w:noProof w:val="0"/>
          <w:sz w:val="22"/>
          <w:szCs w:val="22"/>
          <w:lang w:val="en-GB"/>
        </w:rPr>
        <w:t xml:space="preserve">th </w:t>
      </w:r>
      <w:r w:rsidRPr="5883A460" w:rsidR="396E57EF">
        <w:rPr>
          <w:rFonts w:ascii="Arial" w:hAnsi="Arial" w:eastAsia="Arial" w:cs="Arial"/>
          <w:b w:val="0"/>
          <w:bCs w:val="0"/>
          <w:noProof w:val="0"/>
          <w:sz w:val="22"/>
          <w:szCs w:val="22"/>
          <w:lang w:val="en-GB"/>
        </w:rPr>
        <w:t>edn</w:t>
      </w:r>
      <w:r w:rsidRPr="5883A460" w:rsidR="396E57EF">
        <w:rPr>
          <w:rFonts w:ascii="Arial" w:hAnsi="Arial" w:eastAsia="Arial" w:cs="Arial"/>
          <w:b w:val="0"/>
          <w:bCs w:val="0"/>
          <w:noProof w:val="0"/>
          <w:sz w:val="22"/>
          <w:szCs w:val="22"/>
          <w:lang w:val="en-GB"/>
        </w:rPr>
        <w:t>.</w:t>
      </w:r>
      <w:r w:rsidRPr="5883A460" w:rsidR="20902212">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Harlow</w:t>
      </w:r>
      <w:r w:rsidRPr="5883A460" w:rsidR="396E57EF">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Pearson</w:t>
      </w:r>
      <w:r w:rsidRPr="5883A460" w:rsidR="720165A4">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Available</w:t>
      </w:r>
      <w:r w:rsidRPr="5883A460" w:rsidR="396E57EF">
        <w:rPr>
          <w:rFonts w:ascii="Arial" w:hAnsi="Arial" w:eastAsia="Arial" w:cs="Arial"/>
          <w:b w:val="0"/>
          <w:bCs w:val="0"/>
          <w:noProof w:val="0"/>
          <w:sz w:val="22"/>
          <w:szCs w:val="22"/>
          <w:lang w:val="en-GB"/>
        </w:rPr>
        <w:t xml:space="preserve"> at: </w:t>
      </w:r>
      <w:hyperlink r:id="R09b8fb08559448cc">
        <w:r w:rsidRPr="5883A460" w:rsidR="2A476111">
          <w:rPr>
            <w:rStyle w:val="Hyperlink"/>
            <w:rFonts w:ascii="Arial" w:hAnsi="Arial" w:eastAsia="Arial" w:cs="Arial"/>
            <w:b w:val="0"/>
            <w:bCs w:val="0"/>
            <w:noProof w:val="0"/>
            <w:sz w:val="22"/>
            <w:szCs w:val="22"/>
            <w:lang w:val="en-GB"/>
          </w:rPr>
          <w:t xml:space="preserve">Research Methods for Business </w:t>
        </w:r>
        <w:r w:rsidRPr="5883A460" w:rsidR="4EA2C502">
          <w:rPr>
            <w:rStyle w:val="Hyperlink"/>
            <w:rFonts w:ascii="Arial" w:hAnsi="Arial" w:eastAsia="Arial" w:cs="Arial"/>
            <w:b w:val="0"/>
            <w:bCs w:val="0"/>
            <w:noProof w:val="0"/>
            <w:sz w:val="22"/>
            <w:szCs w:val="22"/>
            <w:lang w:val="en-GB"/>
          </w:rPr>
          <w:t>Students</w:t>
        </w:r>
        <w:r w:rsidRPr="5883A460" w:rsidR="76D17612">
          <w:rPr>
            <w:rStyle w:val="Hyperlink"/>
            <w:rFonts w:ascii="Arial" w:hAnsi="Arial" w:eastAsia="Arial" w:cs="Arial"/>
            <w:b w:val="0"/>
            <w:bCs w:val="0"/>
            <w:noProof w:val="0"/>
            <w:sz w:val="22"/>
            <w:szCs w:val="22"/>
            <w:lang w:val="en-GB"/>
          </w:rPr>
          <w:t>,</w:t>
        </w:r>
      </w:hyperlink>
      <w:r w:rsidRPr="5883A460" w:rsidR="76D17612">
        <w:rPr>
          <w:rFonts w:ascii="Arial" w:hAnsi="Arial" w:eastAsia="Arial" w:cs="Arial"/>
          <w:b w:val="0"/>
          <w:bCs w:val="0"/>
          <w:noProof w:val="0"/>
          <w:sz w:val="22"/>
          <w:szCs w:val="22"/>
          <w:lang w:val="en-GB"/>
        </w:rPr>
        <w:t xml:space="preserve"> </w:t>
      </w:r>
      <w:r w:rsidRPr="5883A460" w:rsidR="4EA2C502">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(Accessed: 9 February 2026)</w:t>
      </w:r>
      <w:r w:rsidRPr="5883A460" w:rsidR="2749F9ED">
        <w:rPr>
          <w:rFonts w:ascii="Arial" w:hAnsi="Arial" w:eastAsia="Arial" w:cs="Arial"/>
          <w:b w:val="0"/>
          <w:bCs w:val="0"/>
          <w:noProof w:val="0"/>
          <w:sz w:val="22"/>
          <w:szCs w:val="22"/>
          <w:lang w:val="en-GB"/>
        </w:rPr>
        <w:t xml:space="preserve">, pp. </w:t>
      </w:r>
      <w:r w:rsidRPr="5883A460" w:rsidR="2749F9ED">
        <w:rPr>
          <w:rFonts w:ascii="Arial" w:hAnsi="Arial" w:eastAsia="Arial" w:cs="Arial"/>
          <w:b w:val="0"/>
          <w:bCs w:val="0"/>
          <w:noProof w:val="0"/>
          <w:sz w:val="22"/>
          <w:szCs w:val="22"/>
          <w:lang w:val="en-GB"/>
        </w:rPr>
        <w:t>190–220</w:t>
      </w:r>
    </w:p>
    <w:p w:rsidR="5883A460" w:rsidP="5883A460" w:rsidRDefault="5883A460" w14:paraId="52712DE5" w14:textId="54669963">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396E57EF" w:rsidP="5883A460" w:rsidRDefault="396E57EF" w14:paraId="6B90FA06" w14:textId="6D5B709B">
      <w:pPr>
        <w:pStyle w:val="ListParagraph"/>
        <w:numPr>
          <w:ilvl w:val="0"/>
          <w:numId w:val="10"/>
        </w:numPr>
        <w:spacing w:before="240" w:beforeAutospacing="off" w:after="240" w:afterAutospacing="off"/>
        <w:jc w:val="both"/>
        <w:rPr>
          <w:rFonts w:ascii="Arial" w:hAnsi="Arial" w:eastAsia="Arial" w:cs="Arial"/>
          <w:b w:val="0"/>
          <w:bCs w:val="0"/>
          <w:noProof w:val="0"/>
          <w:sz w:val="22"/>
          <w:szCs w:val="22"/>
          <w:lang w:val="en-GB"/>
        </w:rPr>
      </w:pPr>
      <w:r w:rsidRPr="5883A460" w:rsidR="396E57EF">
        <w:rPr>
          <w:rFonts w:ascii="Arial" w:hAnsi="Arial" w:eastAsia="Arial" w:cs="Arial"/>
          <w:b w:val="0"/>
          <w:bCs w:val="0"/>
          <w:noProof w:val="0"/>
          <w:sz w:val="22"/>
          <w:szCs w:val="22"/>
          <w:lang w:val="en-GB"/>
        </w:rPr>
        <w:t>Wikan, N. and Smith, D. J.</w:t>
      </w:r>
      <w:r w:rsidRPr="5883A460" w:rsidR="22AFB481">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(2016)</w:t>
      </w:r>
      <w:r w:rsidRPr="5883A460" w:rsidR="32E4C42A">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Zika virus: history of a newly emerging arbovirus, </w:t>
      </w:r>
      <w:r w:rsidRPr="5883A460" w:rsidR="396E57EF">
        <w:rPr>
          <w:rFonts w:ascii="Arial" w:hAnsi="Arial" w:eastAsia="Arial" w:cs="Arial"/>
          <w:b w:val="0"/>
          <w:bCs w:val="0"/>
          <w:i w:val="1"/>
          <w:iCs w:val="1"/>
          <w:noProof w:val="0"/>
          <w:sz w:val="22"/>
          <w:szCs w:val="22"/>
          <w:lang w:val="en-GB"/>
        </w:rPr>
        <w:t>The Lancet Infectious Diseases</w:t>
      </w:r>
      <w:r w:rsidRPr="5883A460" w:rsidR="396E57EF">
        <w:rPr>
          <w:rFonts w:ascii="Arial" w:hAnsi="Arial" w:eastAsia="Arial" w:cs="Arial"/>
          <w:b w:val="0"/>
          <w:bCs w:val="0"/>
          <w:noProof w:val="0"/>
          <w:sz w:val="22"/>
          <w:szCs w:val="22"/>
          <w:lang w:val="en-GB"/>
        </w:rPr>
        <w:t>, 16(7</w:t>
      </w:r>
      <w:r w:rsidRPr="5883A460" w:rsidR="396E57EF">
        <w:rPr>
          <w:rFonts w:ascii="Arial" w:hAnsi="Arial" w:eastAsia="Arial" w:cs="Arial"/>
          <w:b w:val="0"/>
          <w:bCs w:val="0"/>
          <w:noProof w:val="0"/>
          <w:sz w:val="22"/>
          <w:szCs w:val="22"/>
          <w:lang w:val="en-GB"/>
        </w:rPr>
        <w:t>),  Available</w:t>
      </w:r>
      <w:r w:rsidRPr="5883A460" w:rsidR="396E57EF">
        <w:rPr>
          <w:rFonts w:ascii="Arial" w:hAnsi="Arial" w:eastAsia="Arial" w:cs="Arial"/>
          <w:b w:val="0"/>
          <w:bCs w:val="0"/>
          <w:noProof w:val="0"/>
          <w:sz w:val="22"/>
          <w:szCs w:val="22"/>
          <w:lang w:val="en-GB"/>
        </w:rPr>
        <w:t xml:space="preserve"> at: </w:t>
      </w:r>
      <w:hyperlink r:id="R40cb830c0b5c4a57">
        <w:r w:rsidRPr="5883A460" w:rsidR="79A94BF7">
          <w:rPr>
            <w:rStyle w:val="Hyperlink"/>
            <w:rFonts w:ascii="Arial" w:hAnsi="Arial" w:eastAsia="Arial" w:cs="Arial"/>
            <w:b w:val="0"/>
            <w:bCs w:val="0"/>
            <w:noProof w:val="0"/>
            <w:sz w:val="22"/>
            <w:szCs w:val="22"/>
            <w:lang w:val="en-GB"/>
          </w:rPr>
          <w:t>Zika virus: history of a newly emerging arbovirus,</w:t>
        </w:r>
      </w:hyperlink>
      <w:r w:rsidRPr="5883A460" w:rsidR="79A94BF7">
        <w:rPr>
          <w:rFonts w:ascii="Arial" w:hAnsi="Arial" w:eastAsia="Arial" w:cs="Arial"/>
          <w:b w:val="0"/>
          <w:bCs w:val="0"/>
          <w:noProof w:val="0"/>
          <w:sz w:val="22"/>
          <w:szCs w:val="22"/>
          <w:lang w:val="en-GB"/>
        </w:rPr>
        <w:t xml:space="preserve"> </w:t>
      </w:r>
      <w:r w:rsidRPr="5883A460" w:rsidR="396E57EF">
        <w:rPr>
          <w:rFonts w:ascii="Arial" w:hAnsi="Arial" w:eastAsia="Arial" w:cs="Arial"/>
          <w:b w:val="0"/>
          <w:bCs w:val="0"/>
          <w:noProof w:val="0"/>
          <w:sz w:val="22"/>
          <w:szCs w:val="22"/>
          <w:lang w:val="en-GB"/>
        </w:rPr>
        <w:t xml:space="preserve"> (Accessed: 9 February 2026)</w:t>
      </w:r>
      <w:r w:rsidRPr="5883A460" w:rsidR="70869FEF">
        <w:rPr>
          <w:rFonts w:ascii="Arial" w:hAnsi="Arial" w:eastAsia="Arial" w:cs="Arial"/>
          <w:b w:val="0"/>
          <w:bCs w:val="0"/>
          <w:noProof w:val="0"/>
          <w:sz w:val="22"/>
          <w:szCs w:val="22"/>
          <w:lang w:val="en-GB"/>
        </w:rPr>
        <w:t>, pp. e119 - e126</w:t>
      </w:r>
    </w:p>
    <w:p w:rsidR="5883A460" w:rsidP="5883A460" w:rsidRDefault="5883A460" w14:paraId="7CB2DE17" w14:textId="6D043FC7">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60D92FBC" w14:textId="703B3FA1">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3AD8ADBC" w14:textId="7283A666">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4EEE9B31" w14:textId="4C613674">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55671D37" w14:textId="41508868">
      <w:pPr>
        <w:pStyle w:val="Normal"/>
        <w:spacing w:before="0" w:beforeAutospacing="off" w:after="0" w:afterAutospacing="off" w:line="360" w:lineRule="auto"/>
        <w:ind w:right="0"/>
      </w:pPr>
      <w:r>
        <w:br/>
      </w:r>
    </w:p>
    <w:p w:rsidR="280B452B" w:rsidP="280B452B" w:rsidRDefault="280B452B" w14:paraId="2BFDCE9C" w14:textId="0C6DEE35">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517546E4" w14:textId="1EC00E86">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3F8601A8" w14:textId="39576304">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5EE340DC" w14:textId="4B6BBF7C">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5722B5F9" w14:textId="12B0950B">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693FC337" w14:textId="2C831FAB">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21026E4" w:rsidP="221026E4" w:rsidRDefault="221026E4" w14:paraId="00085E52" w14:textId="19942786">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21026E4" w:rsidP="221026E4" w:rsidRDefault="221026E4" w14:paraId="629BF47A" w14:textId="603B8774">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280B452B" w:rsidP="280B452B" w:rsidRDefault="280B452B" w14:paraId="4DB22C4D" w14:textId="30D34F78">
      <w:pPr>
        <w:pStyle w:val="Normal"/>
        <w:spacing w:before="0" w:beforeAutospacing="off" w:after="0" w:afterAutospacing="off" w:line="360" w:lineRule="auto"/>
        <w:ind w:right="0"/>
        <w:rPr>
          <w:rFonts w:ascii="Arial" w:hAnsi="Arial" w:eastAsia="Arial" w:cs="Arial"/>
          <w:b w:val="0"/>
          <w:bCs w:val="0"/>
          <w:noProof w:val="0"/>
          <w:sz w:val="22"/>
          <w:szCs w:val="22"/>
          <w:u w:val="none"/>
          <w:lang w:val="en-GB"/>
        </w:rPr>
      </w:pPr>
    </w:p>
    <w:p w:rsidR="0916D7C9" w:rsidP="280B452B" w:rsidRDefault="0916D7C9" w14:paraId="21329DA3" w14:textId="6DD591D2">
      <w:pPr>
        <w:pStyle w:val="Normal"/>
        <w:spacing w:before="0" w:beforeAutospacing="off" w:after="0" w:afterAutospacing="off" w:line="360" w:lineRule="auto"/>
        <w:ind w:right="0"/>
        <w:jc w:val="center"/>
        <w:rPr>
          <w:rFonts w:ascii="Arial" w:hAnsi="Arial" w:eastAsia="Arial" w:cs="Arial"/>
          <w:b w:val="1"/>
          <w:bCs w:val="1"/>
          <w:noProof w:val="0"/>
          <w:sz w:val="28"/>
          <w:szCs w:val="28"/>
          <w:u w:val="none"/>
          <w:lang w:val="en-GB"/>
        </w:rPr>
      </w:pPr>
    </w:p>
    <w:sectPr>
      <w:pgSz w:w="11906" w:h="16838" w:orient="portrait"/>
      <w:pgMar w:top="1440" w:right="1440" w:bottom="1440" w:left="1440" w:header="720" w:footer="720" w:gutter="0"/>
      <w:cols w:space="720"/>
      <w:docGrid w:linePitch="360"/>
      <w:headerReference w:type="default" r:id="R476004eca8744159"/>
      <w:footerReference w:type="default" r:id="R427ffc484d8a4f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9D5235" w:rsidTr="019D5235" w14:paraId="4E1289AB">
      <w:trPr>
        <w:trHeight w:val="300"/>
      </w:trPr>
      <w:tc>
        <w:tcPr>
          <w:tcW w:w="3005" w:type="dxa"/>
          <w:tcMar/>
        </w:tcPr>
        <w:p w:rsidR="019D5235" w:rsidP="019D5235" w:rsidRDefault="019D5235" w14:paraId="73856CF6" w14:textId="257A9600">
          <w:pPr>
            <w:pStyle w:val="Header"/>
            <w:bidi w:val="0"/>
            <w:ind w:left="-115"/>
            <w:jc w:val="left"/>
          </w:pPr>
        </w:p>
      </w:tc>
      <w:tc>
        <w:tcPr>
          <w:tcW w:w="3005" w:type="dxa"/>
          <w:tcMar/>
        </w:tcPr>
        <w:p w:rsidR="019D5235" w:rsidP="019D5235" w:rsidRDefault="019D5235" w14:paraId="79E0FEEF" w14:textId="16843DCE">
          <w:pPr>
            <w:pStyle w:val="Header"/>
            <w:bidi w:val="0"/>
            <w:jc w:val="center"/>
          </w:pPr>
        </w:p>
      </w:tc>
      <w:tc>
        <w:tcPr>
          <w:tcW w:w="3005" w:type="dxa"/>
          <w:tcMar/>
        </w:tcPr>
        <w:p w:rsidR="019D5235" w:rsidP="019D5235" w:rsidRDefault="019D5235" w14:paraId="06CDE3E4" w14:textId="7A2FC36E">
          <w:pPr>
            <w:pStyle w:val="Header"/>
            <w:bidi w:val="0"/>
            <w:ind w:right="-115"/>
            <w:jc w:val="right"/>
          </w:pPr>
          <w:r>
            <w:fldChar w:fldCharType="begin"/>
          </w:r>
          <w:r>
            <w:instrText xml:space="preserve">PAGE</w:instrText>
          </w:r>
          <w:r>
            <w:fldChar w:fldCharType="separate"/>
          </w:r>
          <w:r>
            <w:fldChar w:fldCharType="end"/>
          </w:r>
        </w:p>
      </w:tc>
    </w:tr>
  </w:tbl>
  <w:p w:rsidR="019D5235" w:rsidP="019D5235" w:rsidRDefault="019D5235" w14:paraId="1315EFB1" w14:textId="602CF34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9D5235" w:rsidTr="019D5235" w14:paraId="707F5D8A">
      <w:trPr>
        <w:trHeight w:val="300"/>
      </w:trPr>
      <w:tc>
        <w:tcPr>
          <w:tcW w:w="3005" w:type="dxa"/>
          <w:tcMar/>
        </w:tcPr>
        <w:p w:rsidR="019D5235" w:rsidP="019D5235" w:rsidRDefault="019D5235" w14:paraId="44C8A01F" w14:textId="2A30E04C">
          <w:pPr>
            <w:pStyle w:val="Header"/>
            <w:bidi w:val="0"/>
            <w:ind w:left="-115"/>
            <w:jc w:val="left"/>
          </w:pPr>
        </w:p>
      </w:tc>
      <w:tc>
        <w:tcPr>
          <w:tcW w:w="3005" w:type="dxa"/>
          <w:tcMar/>
        </w:tcPr>
        <w:p w:rsidR="019D5235" w:rsidP="019D5235" w:rsidRDefault="019D5235" w14:paraId="4891DC65" w14:textId="1212D356">
          <w:pPr>
            <w:pStyle w:val="Header"/>
            <w:bidi w:val="0"/>
            <w:jc w:val="center"/>
          </w:pPr>
        </w:p>
      </w:tc>
      <w:tc>
        <w:tcPr>
          <w:tcW w:w="3005" w:type="dxa"/>
          <w:tcMar/>
        </w:tcPr>
        <w:p w:rsidR="019D5235" w:rsidP="019D5235" w:rsidRDefault="019D5235" w14:paraId="3C9C7BE0" w14:textId="235138B9">
          <w:pPr>
            <w:pStyle w:val="Header"/>
            <w:bidi w:val="0"/>
            <w:ind w:right="-115"/>
            <w:jc w:val="right"/>
          </w:pPr>
        </w:p>
      </w:tc>
    </w:tr>
  </w:tbl>
  <w:p w:rsidR="019D5235" w:rsidP="019D5235" w:rsidRDefault="019D5235" w14:paraId="694BF225" w14:textId="4EF12A0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9381gVfVlgSmFy" int2:id="MiWbILLV">
      <int2:state int2:type="spell" int2:value="Rejected"/>
    </int2:textHash>
    <int2:bookmark int2:bookmarkName="_Int_GNVhTKRF" int2:invalidationBookmarkName="" int2:hashCode="ySxSngcxxX79dV" int2:id="DrKFZhXA">
      <int2:state int2:type="style" int2:value="Rejected"/>
    </int2:bookmark>
    <int2:bookmark int2:bookmarkName="_Int_OoBMWD1p" int2:invalidationBookmarkName="" int2:hashCode="XJJ8xaGXCOTpxM" int2:id="sf7zyJhl">
      <int2:state int2:type="style" int2:value="Rejected"/>
    </int2:bookmark>
    <int2:bookmark int2:bookmarkName="_Int_AAV3qqDR" int2:invalidationBookmarkName="" int2:hashCode="XJJ8xaGXCOTpxM" int2:id="15IZuWKl">
      <int2:state int2:type="style" int2:value="Rejected"/>
    </int2:bookmark>
    <int2:bookmark int2:bookmarkName="_Int_80SC1tg3" int2:invalidationBookmarkName="" int2:hashCode="XJJ8xaGXCOTpxM" int2:id="ubk9KQtS">
      <int2:state int2:type="style" int2:value="Rejected"/>
    </int2:bookmark>
    <int2:bookmark int2:bookmarkName="_Int_SanAejUe" int2:invalidationBookmarkName="" int2:hashCode="XJJ8xaGXCOTpxM" int2:id="9eN6qKWi">
      <int2:state int2:type="style" int2:value="Rejected"/>
    </int2:bookmark>
    <int2:bookmark int2:bookmarkName="_Int_zZ7Ju64i" int2:invalidationBookmarkName="" int2:hashCode="XJJ8xaGXCOTpxM" int2:id="sDnveYd1">
      <int2:state int2:type="style" int2:value="Rejected"/>
    </int2:bookmark>
    <int2:bookmark int2:bookmarkName="_Int_fjQXOA1m" int2:invalidationBookmarkName="" int2:hashCode="m/D4/19di8v/ud" int2:id="U0oKSN0t">
      <int2:state int2:type="style" int2:value="Rejected"/>
    </int2:bookmark>
    <int2:bookmark int2:bookmarkName="_Int_vOH677wp" int2:invalidationBookmarkName="" int2:hashCode="ZanletI6wlweVG" int2:id="oq5Tsu1U">
      <int2:state int2:type="style" int2:value="Rejected"/>
    </int2:bookmark>
    <int2:bookmark int2:bookmarkName="_Int_5gfPpIwZ" int2:invalidationBookmarkName="" int2:hashCode="0fjl6pOy9aaVKH" int2:id="pJoBasdF">
      <int2:state int2:type="styl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3">
    <w:nsid w:val="3f9c3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98da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4b4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bf70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ba8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c6dc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043465"/>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6">
    <w:nsid w:val="6e3be7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5bf6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2c1b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43b4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a44ffe"/>
    <w:multiLevelType xmlns:w="http://schemas.openxmlformats.org/wordprocessingml/2006/main" w:val="hybridMultilevel"/>
    <w:lvl xmlns:w="http://schemas.openxmlformats.org/wordprocessingml/2006/main" w:ilvl="0">
      <w:start w:val="1"/>
      <w:numFmt w:val="lowerLetter"/>
      <w:lvlText w:val="d)"/>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79e764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4E8348"/>
    <w:rsid w:val="00935E76"/>
    <w:rsid w:val="011F00AA"/>
    <w:rsid w:val="019D5235"/>
    <w:rsid w:val="01A2E72A"/>
    <w:rsid w:val="0207EDE6"/>
    <w:rsid w:val="031E23AC"/>
    <w:rsid w:val="03469F00"/>
    <w:rsid w:val="03804F95"/>
    <w:rsid w:val="038FA5F7"/>
    <w:rsid w:val="03B36CD7"/>
    <w:rsid w:val="040D8F58"/>
    <w:rsid w:val="08601651"/>
    <w:rsid w:val="08E59D8A"/>
    <w:rsid w:val="0916D7C9"/>
    <w:rsid w:val="09560C7B"/>
    <w:rsid w:val="09D41AA0"/>
    <w:rsid w:val="09EF8A4A"/>
    <w:rsid w:val="0B723918"/>
    <w:rsid w:val="0C0CD192"/>
    <w:rsid w:val="0CDEEBE1"/>
    <w:rsid w:val="0D09BA96"/>
    <w:rsid w:val="0D9E5E3F"/>
    <w:rsid w:val="0DA46CE2"/>
    <w:rsid w:val="0E113CC1"/>
    <w:rsid w:val="0E41ACB4"/>
    <w:rsid w:val="0EA24CC0"/>
    <w:rsid w:val="0EB9E008"/>
    <w:rsid w:val="0F1F1A85"/>
    <w:rsid w:val="0F52FD91"/>
    <w:rsid w:val="0F685C00"/>
    <w:rsid w:val="0F8949CF"/>
    <w:rsid w:val="0F8E05EC"/>
    <w:rsid w:val="0FBBB127"/>
    <w:rsid w:val="10CAB629"/>
    <w:rsid w:val="111DE78B"/>
    <w:rsid w:val="12CBBBEA"/>
    <w:rsid w:val="131CCB72"/>
    <w:rsid w:val="13310B22"/>
    <w:rsid w:val="143399D0"/>
    <w:rsid w:val="143BC7ED"/>
    <w:rsid w:val="1489D32A"/>
    <w:rsid w:val="14DE6DDE"/>
    <w:rsid w:val="14DE6DDE"/>
    <w:rsid w:val="14EBC294"/>
    <w:rsid w:val="14FEFEDC"/>
    <w:rsid w:val="158D287F"/>
    <w:rsid w:val="159F1998"/>
    <w:rsid w:val="15D7AAAD"/>
    <w:rsid w:val="16A8F9B8"/>
    <w:rsid w:val="1865758E"/>
    <w:rsid w:val="18AB0429"/>
    <w:rsid w:val="18BAD0FF"/>
    <w:rsid w:val="19FDD450"/>
    <w:rsid w:val="1A2CF771"/>
    <w:rsid w:val="1B62A167"/>
    <w:rsid w:val="1BB0E69D"/>
    <w:rsid w:val="1CA77F7D"/>
    <w:rsid w:val="1CFCDB6A"/>
    <w:rsid w:val="1D3B14B9"/>
    <w:rsid w:val="1DCD5785"/>
    <w:rsid w:val="1DD58D9C"/>
    <w:rsid w:val="1E05F0B5"/>
    <w:rsid w:val="1E23E561"/>
    <w:rsid w:val="1E67DE19"/>
    <w:rsid w:val="1E82FBDF"/>
    <w:rsid w:val="1E8BC230"/>
    <w:rsid w:val="1F43F0DA"/>
    <w:rsid w:val="1FDD0C79"/>
    <w:rsid w:val="20902212"/>
    <w:rsid w:val="20B2611E"/>
    <w:rsid w:val="21073E2D"/>
    <w:rsid w:val="21D58B40"/>
    <w:rsid w:val="221026E4"/>
    <w:rsid w:val="222F8EE9"/>
    <w:rsid w:val="22AFB481"/>
    <w:rsid w:val="234DD1B0"/>
    <w:rsid w:val="23DCA24F"/>
    <w:rsid w:val="249EDBAA"/>
    <w:rsid w:val="24F6966F"/>
    <w:rsid w:val="25222B31"/>
    <w:rsid w:val="256A736C"/>
    <w:rsid w:val="256B9331"/>
    <w:rsid w:val="2591AE41"/>
    <w:rsid w:val="25B817F7"/>
    <w:rsid w:val="25C41983"/>
    <w:rsid w:val="26B14A2B"/>
    <w:rsid w:val="26CCCA2C"/>
    <w:rsid w:val="2749F9ED"/>
    <w:rsid w:val="2770F1F0"/>
    <w:rsid w:val="27DA97A5"/>
    <w:rsid w:val="280B452B"/>
    <w:rsid w:val="28188FF0"/>
    <w:rsid w:val="2839A3D6"/>
    <w:rsid w:val="2853E041"/>
    <w:rsid w:val="29513BD6"/>
    <w:rsid w:val="2973935C"/>
    <w:rsid w:val="2A16D046"/>
    <w:rsid w:val="2A20BF1F"/>
    <w:rsid w:val="2A476111"/>
    <w:rsid w:val="2B1753CF"/>
    <w:rsid w:val="2BB658EF"/>
    <w:rsid w:val="2C3F3D82"/>
    <w:rsid w:val="2C45FA0E"/>
    <w:rsid w:val="2CC71552"/>
    <w:rsid w:val="2CD8A7DB"/>
    <w:rsid w:val="2D69862D"/>
    <w:rsid w:val="2D933246"/>
    <w:rsid w:val="2DBA51E4"/>
    <w:rsid w:val="2DE21C77"/>
    <w:rsid w:val="2E02865B"/>
    <w:rsid w:val="2E2594BD"/>
    <w:rsid w:val="2EB65428"/>
    <w:rsid w:val="2EDA455D"/>
    <w:rsid w:val="2F5042EF"/>
    <w:rsid w:val="2F9EF431"/>
    <w:rsid w:val="2FA2EEE8"/>
    <w:rsid w:val="305A98E0"/>
    <w:rsid w:val="31209B81"/>
    <w:rsid w:val="32316013"/>
    <w:rsid w:val="326150A3"/>
    <w:rsid w:val="32AD5EA1"/>
    <w:rsid w:val="32C4D9C4"/>
    <w:rsid w:val="32E4C42A"/>
    <w:rsid w:val="3385E910"/>
    <w:rsid w:val="338C50A7"/>
    <w:rsid w:val="34A83710"/>
    <w:rsid w:val="34A83710"/>
    <w:rsid w:val="34AADB39"/>
    <w:rsid w:val="3501A1B7"/>
    <w:rsid w:val="356D6A81"/>
    <w:rsid w:val="35A0282F"/>
    <w:rsid w:val="366A0D35"/>
    <w:rsid w:val="3675B102"/>
    <w:rsid w:val="36CE82FC"/>
    <w:rsid w:val="36E9AB78"/>
    <w:rsid w:val="37429A66"/>
    <w:rsid w:val="3761D586"/>
    <w:rsid w:val="37DAC6B7"/>
    <w:rsid w:val="38245867"/>
    <w:rsid w:val="382A8530"/>
    <w:rsid w:val="389CF353"/>
    <w:rsid w:val="38B4A564"/>
    <w:rsid w:val="395A95DC"/>
    <w:rsid w:val="396E57EF"/>
    <w:rsid w:val="39AD7833"/>
    <w:rsid w:val="39C0E671"/>
    <w:rsid w:val="39E8DF0F"/>
    <w:rsid w:val="3A13CE7F"/>
    <w:rsid w:val="3A4715D9"/>
    <w:rsid w:val="3A53AA4E"/>
    <w:rsid w:val="3A790C1C"/>
    <w:rsid w:val="3AB95D6C"/>
    <w:rsid w:val="3AE4E341"/>
    <w:rsid w:val="3BC0FDC1"/>
    <w:rsid w:val="3BF244AE"/>
    <w:rsid w:val="3C2624A0"/>
    <w:rsid w:val="3C7B1662"/>
    <w:rsid w:val="3D0FEDB9"/>
    <w:rsid w:val="3D83A0B3"/>
    <w:rsid w:val="3DCA08CE"/>
    <w:rsid w:val="3DCA08CE"/>
    <w:rsid w:val="3EB99308"/>
    <w:rsid w:val="3EE1AE00"/>
    <w:rsid w:val="404B24A1"/>
    <w:rsid w:val="40AA9969"/>
    <w:rsid w:val="41318F7A"/>
    <w:rsid w:val="41B1033D"/>
    <w:rsid w:val="428B68D3"/>
    <w:rsid w:val="43558390"/>
    <w:rsid w:val="4381AAF4"/>
    <w:rsid w:val="44A3A89F"/>
    <w:rsid w:val="45EC505E"/>
    <w:rsid w:val="46E05806"/>
    <w:rsid w:val="4720BCEF"/>
    <w:rsid w:val="477516C7"/>
    <w:rsid w:val="480A96EB"/>
    <w:rsid w:val="487D0648"/>
    <w:rsid w:val="487F6790"/>
    <w:rsid w:val="48C9E842"/>
    <w:rsid w:val="490E634D"/>
    <w:rsid w:val="49552760"/>
    <w:rsid w:val="498DF4CF"/>
    <w:rsid w:val="49C34566"/>
    <w:rsid w:val="49F72FAE"/>
    <w:rsid w:val="4A2E3A5D"/>
    <w:rsid w:val="4A88B69B"/>
    <w:rsid w:val="4AC7C4A5"/>
    <w:rsid w:val="4ACFB826"/>
    <w:rsid w:val="4AD43CAE"/>
    <w:rsid w:val="4C350C04"/>
    <w:rsid w:val="4CD6CBDC"/>
    <w:rsid w:val="4D0CF284"/>
    <w:rsid w:val="4D9A6BF4"/>
    <w:rsid w:val="4E2A2C65"/>
    <w:rsid w:val="4E4E8348"/>
    <w:rsid w:val="4E7D4192"/>
    <w:rsid w:val="4EA2C502"/>
    <w:rsid w:val="4FEA401C"/>
    <w:rsid w:val="5055CB47"/>
    <w:rsid w:val="507F6245"/>
    <w:rsid w:val="50A53BD1"/>
    <w:rsid w:val="50A53BD1"/>
    <w:rsid w:val="50B25AB9"/>
    <w:rsid w:val="50CDF13E"/>
    <w:rsid w:val="50D21702"/>
    <w:rsid w:val="51979238"/>
    <w:rsid w:val="51E694AE"/>
    <w:rsid w:val="53640FB8"/>
    <w:rsid w:val="53708E34"/>
    <w:rsid w:val="53D2CFE9"/>
    <w:rsid w:val="53D869CE"/>
    <w:rsid w:val="53F11A44"/>
    <w:rsid w:val="549C9282"/>
    <w:rsid w:val="55115AD6"/>
    <w:rsid w:val="55677554"/>
    <w:rsid w:val="55BB6F46"/>
    <w:rsid w:val="55C73E03"/>
    <w:rsid w:val="564C4DBA"/>
    <w:rsid w:val="56655518"/>
    <w:rsid w:val="573D62D0"/>
    <w:rsid w:val="5770A465"/>
    <w:rsid w:val="57A4A3E1"/>
    <w:rsid w:val="57F0DC8E"/>
    <w:rsid w:val="581D4E1E"/>
    <w:rsid w:val="585C9215"/>
    <w:rsid w:val="5883A460"/>
    <w:rsid w:val="59035C58"/>
    <w:rsid w:val="5968253A"/>
    <w:rsid w:val="59E3BCB2"/>
    <w:rsid w:val="5A4AEA42"/>
    <w:rsid w:val="5B104B16"/>
    <w:rsid w:val="5B53AA33"/>
    <w:rsid w:val="5B5E5998"/>
    <w:rsid w:val="5B854904"/>
    <w:rsid w:val="5B854904"/>
    <w:rsid w:val="5BC00F06"/>
    <w:rsid w:val="5BF4A568"/>
    <w:rsid w:val="5D31FB73"/>
    <w:rsid w:val="5DA702ED"/>
    <w:rsid w:val="5F9960B1"/>
    <w:rsid w:val="601208A3"/>
    <w:rsid w:val="6039F12B"/>
    <w:rsid w:val="603B91DE"/>
    <w:rsid w:val="609A93D4"/>
    <w:rsid w:val="609D07F4"/>
    <w:rsid w:val="63208459"/>
    <w:rsid w:val="638921FD"/>
    <w:rsid w:val="639D2293"/>
    <w:rsid w:val="65229BC3"/>
    <w:rsid w:val="655B1ED8"/>
    <w:rsid w:val="660395BE"/>
    <w:rsid w:val="661F3C50"/>
    <w:rsid w:val="66219A97"/>
    <w:rsid w:val="667DE95F"/>
    <w:rsid w:val="67D5802F"/>
    <w:rsid w:val="684B72C4"/>
    <w:rsid w:val="685E8CFF"/>
    <w:rsid w:val="68840266"/>
    <w:rsid w:val="68C22C98"/>
    <w:rsid w:val="6960102F"/>
    <w:rsid w:val="69663FBE"/>
    <w:rsid w:val="6971AEDF"/>
    <w:rsid w:val="69946E42"/>
    <w:rsid w:val="6997DBC3"/>
    <w:rsid w:val="6AC60FC2"/>
    <w:rsid w:val="6AC60FC2"/>
    <w:rsid w:val="6B3C9C26"/>
    <w:rsid w:val="6B830F01"/>
    <w:rsid w:val="6BABFA71"/>
    <w:rsid w:val="6BC349F2"/>
    <w:rsid w:val="6BF64DB3"/>
    <w:rsid w:val="6C136978"/>
    <w:rsid w:val="6C33A2AB"/>
    <w:rsid w:val="6C9FAA41"/>
    <w:rsid w:val="6CFD4E43"/>
    <w:rsid w:val="6D34DE13"/>
    <w:rsid w:val="6D3E3D11"/>
    <w:rsid w:val="6DAD4167"/>
    <w:rsid w:val="6DF29B3C"/>
    <w:rsid w:val="6E2E0598"/>
    <w:rsid w:val="6E4B35D9"/>
    <w:rsid w:val="6F60DF3D"/>
    <w:rsid w:val="6F84C2A7"/>
    <w:rsid w:val="6FF89C23"/>
    <w:rsid w:val="70869FEF"/>
    <w:rsid w:val="70B5878B"/>
    <w:rsid w:val="70CFFF77"/>
    <w:rsid w:val="70D076FB"/>
    <w:rsid w:val="70D38EDC"/>
    <w:rsid w:val="7112D409"/>
    <w:rsid w:val="71535652"/>
    <w:rsid w:val="71AA399B"/>
    <w:rsid w:val="720165A4"/>
    <w:rsid w:val="727935AB"/>
    <w:rsid w:val="72925C46"/>
    <w:rsid w:val="732CCB18"/>
    <w:rsid w:val="7370E080"/>
    <w:rsid w:val="739DC8AC"/>
    <w:rsid w:val="73DA7F8A"/>
    <w:rsid w:val="7400D0A5"/>
    <w:rsid w:val="7409B1C8"/>
    <w:rsid w:val="745DF8B4"/>
    <w:rsid w:val="7478121D"/>
    <w:rsid w:val="74F1E1A7"/>
    <w:rsid w:val="75415B05"/>
    <w:rsid w:val="75415B05"/>
    <w:rsid w:val="75D16768"/>
    <w:rsid w:val="7676FE34"/>
    <w:rsid w:val="768FF614"/>
    <w:rsid w:val="76AD10EF"/>
    <w:rsid w:val="76D17612"/>
    <w:rsid w:val="7730B055"/>
    <w:rsid w:val="775E3CF4"/>
    <w:rsid w:val="777B1DB6"/>
    <w:rsid w:val="77951D49"/>
    <w:rsid w:val="786C0DA3"/>
    <w:rsid w:val="78C3B4D2"/>
    <w:rsid w:val="78D312AB"/>
    <w:rsid w:val="79173ACE"/>
    <w:rsid w:val="793E2551"/>
    <w:rsid w:val="794A5CAF"/>
    <w:rsid w:val="79856E07"/>
    <w:rsid w:val="79A94BF7"/>
    <w:rsid w:val="79CC0F16"/>
    <w:rsid w:val="79E06B0F"/>
    <w:rsid w:val="79EC81DA"/>
    <w:rsid w:val="7A428090"/>
    <w:rsid w:val="7A6CD23B"/>
    <w:rsid w:val="7B244487"/>
    <w:rsid w:val="7B4F798E"/>
    <w:rsid w:val="7B7C47A1"/>
    <w:rsid w:val="7B89E0FF"/>
    <w:rsid w:val="7B904DEB"/>
    <w:rsid w:val="7C3FFFD3"/>
    <w:rsid w:val="7C9267AF"/>
    <w:rsid w:val="7D636273"/>
    <w:rsid w:val="7D9C1505"/>
    <w:rsid w:val="7DA77489"/>
    <w:rsid w:val="7DBB03B2"/>
    <w:rsid w:val="7E271902"/>
    <w:rsid w:val="7E8E0D46"/>
    <w:rsid w:val="7EA4560D"/>
    <w:rsid w:val="7F1E3401"/>
    <w:rsid w:val="7FAAC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E8348"/>
  <w15:chartTrackingRefBased/>
  <w15:docId w15:val="{247BEA29-02CE-434C-88BF-C2F1AA339B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EA4560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EA4560D"/>
    <w:pPr>
      <w:spacing/>
      <w:ind w:left="720"/>
      <w:contextualSpacing/>
    </w:pPr>
  </w:style>
  <w:style w:type="paragraph" w:styleId="Heading3">
    <w:uiPriority w:val="9"/>
    <w:name w:val="heading 3"/>
    <w:basedOn w:val="Normal"/>
    <w:next w:val="Normal"/>
    <w:unhideWhenUsed/>
    <w:qFormat/>
    <w:rsid w:val="7EA4560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80B452B"/>
    <w:rPr>
      <w:color w:val="467886"/>
      <w:u w:val="single"/>
    </w:rPr>
  </w:style>
  <w:style w:type="paragraph" w:styleId="Header">
    <w:uiPriority w:val="99"/>
    <w:name w:val="header"/>
    <w:basedOn w:val="Normal"/>
    <w:unhideWhenUsed/>
    <w:rsid w:val="019D5235"/>
    <w:pPr>
      <w:tabs>
        <w:tab w:val="center" w:leader="none" w:pos="4680"/>
        <w:tab w:val="right" w:leader="none" w:pos="9360"/>
      </w:tabs>
      <w:spacing w:after="0" w:line="240" w:lineRule="auto"/>
    </w:pPr>
  </w:style>
  <w:style w:type="paragraph" w:styleId="Footer">
    <w:uiPriority w:val="99"/>
    <w:name w:val="footer"/>
    <w:basedOn w:val="Normal"/>
    <w:unhideWhenUsed/>
    <w:rsid w:val="019D523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44265139" /><Relationship Type="http://schemas.openxmlformats.org/officeDocument/2006/relationships/numbering" Target="/word/numbering.xml" Id="R41ff3ec6f1b94581" /><Relationship Type="http://schemas.microsoft.com/office/2020/10/relationships/intelligence" Target="/word/intelligence2.xml" Id="R8841660809dd41b8" /><Relationship Type="http://schemas.openxmlformats.org/officeDocument/2006/relationships/hyperlink" Target="https://doi.org/10.1080/1364557032000119616" TargetMode="External" Id="Rf9b32a15d93242c7" /><Relationship Type="http://schemas.openxmlformats.org/officeDocument/2006/relationships/hyperlink" Target="https://books.google.co.uk/books?id=43DCngEACAAJ&amp;printsec=copyright#v=onepage&amp;q&amp;f=false" TargetMode="External" Id="Rf2b9b3da66e246e3" /><Relationship Type="http://schemas.openxmlformats.org/officeDocument/2006/relationships/hyperlink" Target="https://doi.org/10.1016/S0140-6736(17)31450-2" TargetMode="External" Id="Rd13e8b11a5984eff" /><Relationship Type="http://schemas.openxmlformats.org/officeDocument/2006/relationships/hyperlink" Target="https://journals.lww.com/nursing/citation/2016/05000/zika_virus__what_nurses_need_to_know.7.aspx" TargetMode="External" Id="Rcd893267ebbe4971" /><Relationship Type="http://schemas.openxmlformats.org/officeDocument/2006/relationships/hyperlink" Target="https://doi.org/10.1128/CMR.00072-15" TargetMode="External" Id="R9db6e3117c74423c" /><Relationship Type="http://schemas.openxmlformats.org/officeDocument/2006/relationships/hyperlink" Target="https://www.nejm.org/doi/full/10.1056/NEJMra1602113" TargetMode="External" Id="Rc345f74d393940d0" /><Relationship Type="http://schemas.openxmlformats.org/officeDocument/2006/relationships/hyperlink" Target="https://www.researchgate.net/publication/240218229_Research_Methods_for_Business_Students" TargetMode="External" Id="R09b8fb08559448cc" /><Relationship Type="http://schemas.openxmlformats.org/officeDocument/2006/relationships/hyperlink" Target="https://doi.org/10.1016/S1473-3099(16)30010-X" TargetMode="External" Id="R40cb830c0b5c4a57" /><Relationship Type="http://schemas.openxmlformats.org/officeDocument/2006/relationships/header" Target="/word/header.xml" Id="R476004eca8744159" /><Relationship Type="http://schemas.openxmlformats.org/officeDocument/2006/relationships/footer" Target="/word/footer.xml" Id="R427ffc484d8a4f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11</revision>
  <dcterms:created xsi:type="dcterms:W3CDTF">2026-01-20T11:24:20.7677889Z</dcterms:created>
  <dcterms:modified xsi:type="dcterms:W3CDTF">2026-02-12T11:37:01.5349243Z</dcterms:modified>
</coreProperties>
</file>