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7C1B92" w:rsidRDefault="00ED2779" w:rsidP="00ED2779">
      <w:pPr>
        <w:rPr>
          <w:rFonts w:ascii="Times New Roman" w:hAnsi="Times New Roman" w:cs="Times New Roman"/>
          <w:sz w:val="24"/>
          <w:szCs w:val="24"/>
        </w:rPr>
      </w:pPr>
      <w:r w:rsidRPr="008238A1">
        <w:rPr>
          <w:rFonts w:ascii="Times New Roman" w:hAnsi="Times New Roman" w:cs="Times New Roman"/>
          <w:sz w:val="24"/>
          <w:szCs w:val="24"/>
        </w:rPr>
        <w:t xml:space="preserve"> </w:t>
      </w:r>
      <w:proofErr w:type="spellStart"/>
      <w:r w:rsidRPr="008238A1">
        <w:rPr>
          <w:rFonts w:ascii="Times New Roman" w:hAnsi="Times New Roman" w:cs="Times New Roman"/>
          <w:sz w:val="24"/>
          <w:szCs w:val="24"/>
        </w:rPr>
        <w:t>Liliya</w:t>
      </w:r>
      <w:proofErr w:type="spellEnd"/>
      <w:r w:rsidRPr="008238A1">
        <w:rPr>
          <w:rFonts w:ascii="Times New Roman" w:hAnsi="Times New Roman" w:cs="Times New Roman"/>
          <w:sz w:val="24"/>
          <w:szCs w:val="24"/>
        </w:rPr>
        <w:t xml:space="preserve"> </w:t>
      </w:r>
      <w:proofErr w:type="spellStart"/>
      <w:r w:rsidRPr="008238A1">
        <w:rPr>
          <w:rFonts w:ascii="Times New Roman" w:hAnsi="Times New Roman" w:cs="Times New Roman"/>
          <w:sz w:val="24"/>
          <w:szCs w:val="24"/>
        </w:rPr>
        <w:t>Dimitrova</w:t>
      </w:r>
      <w:proofErr w:type="spellEnd"/>
      <w:r w:rsidRPr="008238A1">
        <w:rPr>
          <w:rFonts w:ascii="Times New Roman" w:hAnsi="Times New Roman" w:cs="Times New Roman"/>
          <w:sz w:val="24"/>
          <w:szCs w:val="24"/>
        </w:rPr>
        <w:t xml:space="preserve"> </w:t>
      </w:r>
      <w:proofErr w:type="spellStart"/>
      <w:r w:rsidRPr="008238A1">
        <w:rPr>
          <w:rFonts w:ascii="Times New Roman" w:hAnsi="Times New Roman" w:cs="Times New Roman"/>
          <w:sz w:val="24"/>
          <w:szCs w:val="24"/>
        </w:rPr>
        <w:t>Mihaylova</w:t>
      </w:r>
      <w:proofErr w:type="spellEnd"/>
    </w:p>
    <w:p w:rsidR="007C1B92" w:rsidRDefault="00ED2779" w:rsidP="00ED2779">
      <w:pPr>
        <w:rPr>
          <w:rFonts w:ascii="Times New Roman" w:hAnsi="Times New Roman" w:cs="Times New Roman"/>
          <w:sz w:val="24"/>
          <w:szCs w:val="24"/>
        </w:rPr>
      </w:pPr>
      <w:r w:rsidRPr="008238A1">
        <w:rPr>
          <w:rFonts w:ascii="Times New Roman" w:hAnsi="Times New Roman" w:cs="Times New Roman"/>
          <w:sz w:val="24"/>
          <w:szCs w:val="24"/>
        </w:rPr>
        <w:t xml:space="preserve"> ID</w:t>
      </w:r>
      <w:proofErr w:type="gramStart"/>
      <w:r w:rsidRPr="008238A1">
        <w:rPr>
          <w:rFonts w:ascii="Times New Roman" w:hAnsi="Times New Roman" w:cs="Times New Roman"/>
          <w:sz w:val="24"/>
          <w:szCs w:val="24"/>
        </w:rPr>
        <w:t>:1813740</w:t>
      </w:r>
      <w:proofErr w:type="gramEnd"/>
    </w:p>
    <w:p w:rsidR="00ED2779" w:rsidRPr="008238A1" w:rsidRDefault="00ED2779" w:rsidP="00ED2779">
      <w:pPr>
        <w:rPr>
          <w:rFonts w:ascii="Times New Roman" w:hAnsi="Times New Roman" w:cs="Times New Roman"/>
          <w:sz w:val="24"/>
          <w:szCs w:val="24"/>
        </w:rPr>
      </w:pPr>
      <w:r>
        <w:rPr>
          <w:rFonts w:ascii="Times New Roman" w:hAnsi="Times New Roman" w:cs="Times New Roman"/>
          <w:sz w:val="24"/>
          <w:szCs w:val="24"/>
        </w:rPr>
        <w:t xml:space="preserve">  </w:t>
      </w:r>
      <w:r w:rsidRPr="00ED2779">
        <w:rPr>
          <w:rFonts w:ascii="Times New Roman" w:hAnsi="Times New Roman" w:cs="Times New Roman"/>
          <w:sz w:val="24"/>
          <w:szCs w:val="24"/>
        </w:rPr>
        <w:t>Marketing Fundamentals Analysis and Evaluation</w:t>
      </w:r>
    </w:p>
    <w:p w:rsidR="00ED2779" w:rsidRPr="008238A1" w:rsidRDefault="00ED2779" w:rsidP="00ED2779">
      <w:pPr>
        <w:rPr>
          <w:rFonts w:ascii="Times New Roman" w:hAnsi="Times New Roman" w:cs="Times New Roman"/>
          <w:sz w:val="24"/>
          <w:szCs w:val="24"/>
        </w:rPr>
      </w:pPr>
      <w:r>
        <w:rPr>
          <w:rFonts w:ascii="Times New Roman" w:hAnsi="Times New Roman" w:cs="Times New Roman"/>
          <w:sz w:val="24"/>
          <w:szCs w:val="24"/>
        </w:rPr>
        <w:t xml:space="preserve">Lecture: </w:t>
      </w:r>
      <w:proofErr w:type="spellStart"/>
      <w:r>
        <w:rPr>
          <w:rFonts w:ascii="Times New Roman" w:hAnsi="Times New Roman" w:cs="Times New Roman"/>
          <w:sz w:val="24"/>
          <w:szCs w:val="24"/>
        </w:rPr>
        <w:t>Ze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Zook</w:t>
      </w:r>
      <w:proofErr w:type="spellEnd"/>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ED2779" w:rsidRDefault="00ED2779" w:rsidP="008B738E">
      <w:pPr>
        <w:jc w:val="center"/>
        <w:rPr>
          <w:rFonts w:ascii="Arial" w:hAnsi="Arial" w:cs="Arial"/>
          <w:sz w:val="32"/>
        </w:rPr>
      </w:pPr>
    </w:p>
    <w:p w:rsidR="008B738E" w:rsidRPr="008B738E" w:rsidRDefault="008B738E" w:rsidP="008B738E">
      <w:pPr>
        <w:jc w:val="center"/>
        <w:rPr>
          <w:rFonts w:ascii="Arial" w:hAnsi="Arial" w:cs="Arial"/>
          <w:sz w:val="32"/>
        </w:rPr>
      </w:pPr>
      <w:r>
        <w:rPr>
          <w:rFonts w:ascii="Arial" w:hAnsi="Arial" w:cs="Arial"/>
          <w:sz w:val="32"/>
        </w:rPr>
        <w:lastRenderedPageBreak/>
        <w:t xml:space="preserve">Marketing Fundamentals – Research on </w:t>
      </w:r>
      <w:proofErr w:type="spellStart"/>
      <w:r>
        <w:rPr>
          <w:rFonts w:ascii="Arial" w:hAnsi="Arial" w:cs="Arial"/>
          <w:sz w:val="32"/>
        </w:rPr>
        <w:t>Vertera</w:t>
      </w:r>
      <w:proofErr w:type="spellEnd"/>
      <w:r>
        <w:rPr>
          <w:rFonts w:ascii="Arial" w:hAnsi="Arial" w:cs="Arial"/>
          <w:sz w:val="32"/>
        </w:rPr>
        <w:t xml:space="preserve"> </w:t>
      </w:r>
      <w:r w:rsidR="00A51AEF">
        <w:rPr>
          <w:rFonts w:ascii="Arial" w:hAnsi="Arial" w:cs="Arial"/>
          <w:sz w:val="32"/>
        </w:rPr>
        <w:t xml:space="preserve">Heath </w:t>
      </w:r>
      <w:r w:rsidR="005540D9">
        <w:rPr>
          <w:rFonts w:ascii="Arial" w:hAnsi="Arial" w:cs="Arial"/>
          <w:sz w:val="32"/>
        </w:rPr>
        <w:t>Programme</w:t>
      </w:r>
    </w:p>
    <w:p w:rsidR="008B738E" w:rsidRDefault="008B738E" w:rsidP="008B738E">
      <w:pPr>
        <w:rPr>
          <w:rFonts w:ascii="Arial" w:hAnsi="Arial" w:cs="Arial"/>
          <w:sz w:val="24"/>
        </w:rPr>
      </w:pPr>
    </w:p>
    <w:p w:rsidR="00A51AEF" w:rsidRPr="00A51AEF" w:rsidRDefault="00A51AEF" w:rsidP="008B738E">
      <w:pPr>
        <w:rPr>
          <w:rFonts w:ascii="Arial" w:hAnsi="Arial" w:cs="Arial"/>
          <w:sz w:val="28"/>
        </w:rPr>
      </w:pPr>
      <w:proofErr w:type="spellStart"/>
      <w:r w:rsidRPr="00A51AEF">
        <w:rPr>
          <w:rFonts w:ascii="Arial" w:hAnsi="Arial" w:cs="Arial"/>
          <w:sz w:val="28"/>
        </w:rPr>
        <w:t>Vertera</w:t>
      </w:r>
      <w:proofErr w:type="spellEnd"/>
      <w:r w:rsidRPr="00A51AEF">
        <w:rPr>
          <w:rFonts w:ascii="Arial" w:hAnsi="Arial" w:cs="Arial"/>
          <w:sz w:val="28"/>
        </w:rPr>
        <w:t xml:space="preserve"> Health:</w:t>
      </w:r>
    </w:p>
    <w:p w:rsidR="00A51AEF" w:rsidRPr="00A51AEF" w:rsidRDefault="00A51AEF" w:rsidP="00A51AEF">
      <w:pPr>
        <w:rPr>
          <w:rFonts w:ascii="Arial" w:hAnsi="Arial" w:cs="Arial"/>
          <w:sz w:val="24"/>
        </w:rPr>
      </w:pPr>
      <w:r w:rsidRPr="00A51AEF">
        <w:rPr>
          <w:rFonts w:ascii="Arial" w:hAnsi="Arial" w:cs="Arial"/>
          <w:sz w:val="24"/>
        </w:rPr>
        <w:t>Health is the key to each person's happy life</w:t>
      </w:r>
      <w:r>
        <w:rPr>
          <w:rFonts w:ascii="Arial" w:hAnsi="Arial" w:cs="Arial"/>
          <w:sz w:val="24"/>
        </w:rPr>
        <w:t xml:space="preserve">. This is what </w:t>
      </w:r>
      <w:proofErr w:type="spellStart"/>
      <w:r>
        <w:rPr>
          <w:rFonts w:ascii="Arial" w:hAnsi="Arial" w:cs="Arial"/>
          <w:sz w:val="24"/>
        </w:rPr>
        <w:t>Vertera</w:t>
      </w:r>
      <w:proofErr w:type="spellEnd"/>
      <w:r>
        <w:rPr>
          <w:rFonts w:ascii="Arial" w:hAnsi="Arial" w:cs="Arial"/>
          <w:sz w:val="24"/>
        </w:rPr>
        <w:t xml:space="preserve"> believes in and promotes to society, in Russia, Bulgaria and hopefully in many more locations in the future.</w:t>
      </w:r>
    </w:p>
    <w:p w:rsidR="00A51AEF" w:rsidRPr="00A51AEF" w:rsidRDefault="00A51AEF" w:rsidP="00A51AEF">
      <w:pPr>
        <w:rPr>
          <w:rFonts w:ascii="Arial" w:hAnsi="Arial" w:cs="Arial"/>
          <w:sz w:val="24"/>
        </w:rPr>
      </w:pPr>
      <w:r w:rsidRPr="00A51AEF">
        <w:rPr>
          <w:rFonts w:ascii="Arial" w:hAnsi="Arial" w:cs="Arial"/>
          <w:sz w:val="24"/>
        </w:rPr>
        <w:t xml:space="preserve">Beauty comes from the within out. For all of you United Nations agency wish to stay your body healthy and viable, feel energized and energized, there is a tendency to gift VERTERA. The hi-tech company offers natural and specialised "living foods" that purify and nourish the body at the cellular level. It offers US all twenty eight small and macronutrients contained in our blood in organic type, all twenty amino acids (8 of the kind that are irreplaceable), unsaturated fatty acids (Omega three, 6 and 9), fucoid an, fibre, </w:t>
      </w:r>
      <w:proofErr w:type="spellStart"/>
      <w:r>
        <w:rPr>
          <w:rFonts w:ascii="Arial" w:hAnsi="Arial" w:cs="Arial"/>
          <w:sz w:val="24"/>
        </w:rPr>
        <w:t>algin</w:t>
      </w:r>
      <w:proofErr w:type="spellEnd"/>
      <w:r w:rsidRPr="00A51AEF">
        <w:rPr>
          <w:rFonts w:ascii="Arial" w:hAnsi="Arial" w:cs="Arial"/>
          <w:sz w:val="24"/>
        </w:rPr>
        <w:t>, vitamins, all necessary substances for the conventional course of life processes throughout the day. Production technology is alone worldwide</w:t>
      </w:r>
      <w:r w:rsidR="00F736F8">
        <w:rPr>
          <w:rFonts w:ascii="Arial" w:hAnsi="Arial" w:cs="Arial"/>
          <w:sz w:val="24"/>
        </w:rPr>
        <w:t xml:space="preserve"> (Aloha, 2019)</w:t>
      </w:r>
      <w:r w:rsidRPr="00A51AEF">
        <w:rPr>
          <w:rFonts w:ascii="Arial" w:hAnsi="Arial" w:cs="Arial"/>
          <w:sz w:val="24"/>
        </w:rPr>
        <w:t>.</w:t>
      </w:r>
    </w:p>
    <w:p w:rsidR="00A51AEF" w:rsidRPr="00A51AEF" w:rsidRDefault="00A51AEF" w:rsidP="00A51AEF">
      <w:pPr>
        <w:rPr>
          <w:rFonts w:ascii="Arial" w:hAnsi="Arial" w:cs="Arial"/>
          <w:sz w:val="24"/>
        </w:rPr>
      </w:pPr>
      <w:r w:rsidRPr="00A51AEF">
        <w:rPr>
          <w:rFonts w:ascii="Arial" w:hAnsi="Arial" w:cs="Arial"/>
          <w:sz w:val="24"/>
        </w:rPr>
        <w:t>The merchandise is created exploitation bionic technology, that permits the applying of strategies and systems discovered within the wild to be combined with fashionable technologies. Everything that's created relies on the unity and unity of man and nature. VERTERA could be a large international company with its own scientific laboratory and huge production base, transportation along scientists and specialists from everywhere the globe.</w:t>
      </w:r>
    </w:p>
    <w:p w:rsidR="00A51AEF" w:rsidRDefault="00A51AEF" w:rsidP="00A51AEF">
      <w:pPr>
        <w:rPr>
          <w:rFonts w:ascii="Arial" w:hAnsi="Arial" w:cs="Arial"/>
          <w:sz w:val="24"/>
        </w:rPr>
      </w:pPr>
      <w:r>
        <w:rPr>
          <w:rFonts w:ascii="Arial" w:hAnsi="Arial" w:cs="Arial"/>
          <w:sz w:val="24"/>
        </w:rPr>
        <w:t>What follows is an example of a health product promoted by VERTERA.</w:t>
      </w:r>
    </w:p>
    <w:p w:rsidR="00A51AEF" w:rsidRPr="00A51AEF" w:rsidRDefault="00A51AEF" w:rsidP="00A51AEF">
      <w:pPr>
        <w:rPr>
          <w:rFonts w:ascii="Arial" w:hAnsi="Arial" w:cs="Arial"/>
          <w:sz w:val="24"/>
        </w:rPr>
      </w:pPr>
      <w:r w:rsidRPr="00A51AEF">
        <w:rPr>
          <w:rFonts w:ascii="Arial" w:hAnsi="Arial" w:cs="Arial"/>
          <w:sz w:val="24"/>
        </w:rPr>
        <w:t xml:space="preserve">What will </w:t>
      </w:r>
      <w:proofErr w:type="spellStart"/>
      <w:r w:rsidRPr="00A51AEF">
        <w:rPr>
          <w:rFonts w:ascii="Arial" w:hAnsi="Arial" w:cs="Arial"/>
          <w:sz w:val="24"/>
        </w:rPr>
        <w:t>Vertera</w:t>
      </w:r>
      <w:proofErr w:type="spellEnd"/>
      <w:r w:rsidRPr="00A51AEF">
        <w:rPr>
          <w:rFonts w:ascii="Arial" w:hAnsi="Arial" w:cs="Arial"/>
          <w:sz w:val="24"/>
        </w:rPr>
        <w:t xml:space="preserve"> gel facilitate for?</w:t>
      </w:r>
    </w:p>
    <w:p w:rsidR="00A51AEF" w:rsidRPr="00A51AEF" w:rsidRDefault="00A51AEF" w:rsidP="00A51AEF">
      <w:pPr>
        <w:rPr>
          <w:rFonts w:ascii="Arial" w:hAnsi="Arial" w:cs="Arial"/>
          <w:sz w:val="24"/>
        </w:rPr>
      </w:pPr>
      <w:r w:rsidRPr="00A51AEF">
        <w:rPr>
          <w:rFonts w:ascii="Arial" w:hAnsi="Arial" w:cs="Arial"/>
          <w:sz w:val="24"/>
        </w:rPr>
        <w:t xml:space="preserve">The main purpose could be a </w:t>
      </w:r>
      <w:proofErr w:type="spellStart"/>
      <w:r w:rsidRPr="00A51AEF">
        <w:rPr>
          <w:rFonts w:ascii="Arial" w:hAnsi="Arial" w:cs="Arial"/>
          <w:sz w:val="24"/>
        </w:rPr>
        <w:t>dietetical</w:t>
      </w:r>
      <w:proofErr w:type="spellEnd"/>
      <w:r w:rsidRPr="00A51AEF">
        <w:rPr>
          <w:rFonts w:ascii="Arial" w:hAnsi="Arial" w:cs="Arial"/>
          <w:sz w:val="24"/>
        </w:rPr>
        <w:t xml:space="preserve"> - therapeutic </w:t>
      </w:r>
      <w:proofErr w:type="spellStart"/>
      <w:r w:rsidRPr="00A51AEF">
        <w:rPr>
          <w:rFonts w:ascii="Arial" w:hAnsi="Arial" w:cs="Arial"/>
          <w:sz w:val="24"/>
        </w:rPr>
        <w:t>therapeutic</w:t>
      </w:r>
      <w:proofErr w:type="spellEnd"/>
      <w:r w:rsidRPr="00A51AEF">
        <w:rPr>
          <w:rFonts w:ascii="Arial" w:hAnsi="Arial" w:cs="Arial"/>
          <w:sz w:val="24"/>
        </w:rPr>
        <w:t xml:space="preserve"> food that helps to cleanse and saturate the body with vital small and macro components at the cellular level. </w:t>
      </w:r>
      <w:proofErr w:type="gramStart"/>
      <w:r w:rsidRPr="00A51AEF">
        <w:rPr>
          <w:rFonts w:ascii="Arial" w:hAnsi="Arial" w:cs="Arial"/>
          <w:sz w:val="24"/>
        </w:rPr>
        <w:t>100 percent Organic Live Food.</w:t>
      </w:r>
      <w:proofErr w:type="gramEnd"/>
    </w:p>
    <w:p w:rsidR="00A51AEF" w:rsidRPr="00A51AEF" w:rsidRDefault="00A51AEF" w:rsidP="00A51AEF">
      <w:pPr>
        <w:rPr>
          <w:rFonts w:ascii="Arial" w:hAnsi="Arial" w:cs="Arial"/>
          <w:sz w:val="24"/>
        </w:rPr>
      </w:pPr>
      <w:r>
        <w:rPr>
          <w:rFonts w:ascii="Arial" w:hAnsi="Arial" w:cs="Arial"/>
          <w:sz w:val="24"/>
        </w:rPr>
        <w:t xml:space="preserve">Your advantages of </w:t>
      </w:r>
      <w:proofErr w:type="spellStart"/>
      <w:r>
        <w:rPr>
          <w:rFonts w:ascii="Arial" w:hAnsi="Arial" w:cs="Arial"/>
          <w:sz w:val="24"/>
        </w:rPr>
        <w:t>Vertera</w:t>
      </w:r>
      <w:proofErr w:type="spellEnd"/>
      <w:r>
        <w:rPr>
          <w:rFonts w:ascii="Arial" w:hAnsi="Arial" w:cs="Arial"/>
          <w:sz w:val="24"/>
        </w:rPr>
        <w:t xml:space="preserve"> Gel</w:t>
      </w:r>
    </w:p>
    <w:p w:rsidR="00A51AEF" w:rsidRPr="00A51AEF" w:rsidRDefault="00A51AEF" w:rsidP="00A51AEF">
      <w:pPr>
        <w:pStyle w:val="a3"/>
        <w:numPr>
          <w:ilvl w:val="0"/>
          <w:numId w:val="2"/>
        </w:numPr>
        <w:rPr>
          <w:rFonts w:ascii="Arial" w:hAnsi="Arial" w:cs="Arial"/>
          <w:sz w:val="24"/>
        </w:rPr>
      </w:pPr>
      <w:r w:rsidRPr="00A51AEF">
        <w:rPr>
          <w:rFonts w:ascii="Arial" w:hAnsi="Arial" w:cs="Arial"/>
          <w:sz w:val="24"/>
        </w:rPr>
        <w:t>Detoxification - cleanses the body of poisons and waste merchandise of metabolism.</w:t>
      </w:r>
    </w:p>
    <w:p w:rsidR="00A51AEF" w:rsidRPr="00A51AEF" w:rsidRDefault="00A51AEF" w:rsidP="00A51AEF">
      <w:pPr>
        <w:pStyle w:val="a3"/>
        <w:numPr>
          <w:ilvl w:val="0"/>
          <w:numId w:val="2"/>
        </w:numPr>
        <w:rPr>
          <w:rFonts w:ascii="Arial" w:hAnsi="Arial" w:cs="Arial"/>
          <w:sz w:val="24"/>
        </w:rPr>
      </w:pPr>
      <w:r w:rsidRPr="00A51AEF">
        <w:rPr>
          <w:rFonts w:ascii="Arial" w:hAnsi="Arial" w:cs="Arial"/>
          <w:sz w:val="24"/>
        </w:rPr>
        <w:t>It harmonizes the work of all organs and stimulates tissue regeneration.</w:t>
      </w:r>
    </w:p>
    <w:p w:rsidR="00A51AEF" w:rsidRPr="00A51AEF" w:rsidRDefault="00A51AEF" w:rsidP="00A51AEF">
      <w:pPr>
        <w:pStyle w:val="a3"/>
        <w:numPr>
          <w:ilvl w:val="0"/>
          <w:numId w:val="2"/>
        </w:numPr>
        <w:rPr>
          <w:rFonts w:ascii="Arial" w:hAnsi="Arial" w:cs="Arial"/>
          <w:sz w:val="24"/>
        </w:rPr>
      </w:pPr>
      <w:r w:rsidRPr="00A51AEF">
        <w:rPr>
          <w:rFonts w:ascii="Arial" w:hAnsi="Arial" w:cs="Arial"/>
          <w:sz w:val="24"/>
        </w:rPr>
        <w:t>Provides high energy levels and improved overall condition.</w:t>
      </w:r>
    </w:p>
    <w:p w:rsidR="00A51AEF" w:rsidRPr="00A51AEF" w:rsidRDefault="00A51AEF" w:rsidP="00A51AEF">
      <w:pPr>
        <w:pStyle w:val="a3"/>
        <w:numPr>
          <w:ilvl w:val="0"/>
          <w:numId w:val="2"/>
        </w:numPr>
        <w:rPr>
          <w:rFonts w:ascii="Arial" w:hAnsi="Arial" w:cs="Arial"/>
          <w:sz w:val="24"/>
        </w:rPr>
      </w:pPr>
      <w:r w:rsidRPr="00A51AEF">
        <w:rPr>
          <w:rFonts w:ascii="Arial" w:hAnsi="Arial" w:cs="Arial"/>
          <w:sz w:val="24"/>
        </w:rPr>
        <w:t>Optimizes organic chemistry reaction and bioregulation processes.</w:t>
      </w:r>
    </w:p>
    <w:p w:rsidR="00A51AEF" w:rsidRPr="00A51AEF" w:rsidRDefault="00A51AEF" w:rsidP="00A51AEF">
      <w:pPr>
        <w:pStyle w:val="a3"/>
        <w:numPr>
          <w:ilvl w:val="0"/>
          <w:numId w:val="2"/>
        </w:numPr>
        <w:rPr>
          <w:rFonts w:ascii="Arial" w:hAnsi="Arial" w:cs="Arial"/>
          <w:sz w:val="24"/>
        </w:rPr>
      </w:pPr>
      <w:proofErr w:type="gramStart"/>
      <w:r w:rsidRPr="00A51AEF">
        <w:rPr>
          <w:rFonts w:ascii="Arial" w:hAnsi="Arial" w:cs="Arial"/>
          <w:sz w:val="24"/>
        </w:rPr>
        <w:t>it's</w:t>
      </w:r>
      <w:proofErr w:type="gramEnd"/>
      <w:r w:rsidRPr="00A51AEF">
        <w:rPr>
          <w:rFonts w:ascii="Arial" w:hAnsi="Arial" w:cs="Arial"/>
          <w:sz w:val="24"/>
        </w:rPr>
        <w:t xml:space="preserve"> a good impact on water - salt exchange.</w:t>
      </w:r>
    </w:p>
    <w:p w:rsidR="00A51AEF" w:rsidRPr="00A51AEF" w:rsidRDefault="00A51AEF" w:rsidP="00A51AEF">
      <w:pPr>
        <w:pStyle w:val="a3"/>
        <w:numPr>
          <w:ilvl w:val="0"/>
          <w:numId w:val="2"/>
        </w:numPr>
        <w:rPr>
          <w:rFonts w:ascii="Arial" w:hAnsi="Arial" w:cs="Arial"/>
          <w:sz w:val="24"/>
        </w:rPr>
      </w:pPr>
      <w:r w:rsidRPr="00A51AEF">
        <w:rPr>
          <w:rFonts w:ascii="Arial" w:hAnsi="Arial" w:cs="Arial"/>
          <w:sz w:val="24"/>
        </w:rPr>
        <w:t>Prevents several diseases associated with deficiency of nutrients for the body. Contains all natural substrates, that lack causes metabolic diseases.</w:t>
      </w:r>
    </w:p>
    <w:p w:rsidR="00A51AEF" w:rsidRPr="00A51AEF" w:rsidRDefault="00A51AEF" w:rsidP="00A51AEF">
      <w:pPr>
        <w:pStyle w:val="a3"/>
        <w:numPr>
          <w:ilvl w:val="0"/>
          <w:numId w:val="2"/>
        </w:numPr>
        <w:rPr>
          <w:rFonts w:ascii="Arial" w:hAnsi="Arial" w:cs="Arial"/>
          <w:sz w:val="24"/>
        </w:rPr>
      </w:pPr>
      <w:r w:rsidRPr="00A51AEF">
        <w:rPr>
          <w:rFonts w:ascii="Arial" w:hAnsi="Arial" w:cs="Arial"/>
          <w:sz w:val="24"/>
        </w:rPr>
        <w:lastRenderedPageBreak/>
        <w:t xml:space="preserve">It activates the body's regenerative processes when </w:t>
      </w:r>
      <w:proofErr w:type="spellStart"/>
      <w:r w:rsidRPr="00A51AEF">
        <w:rPr>
          <w:rFonts w:ascii="Arial" w:hAnsi="Arial" w:cs="Arial"/>
          <w:sz w:val="24"/>
        </w:rPr>
        <w:t>unwellness</w:t>
      </w:r>
      <w:proofErr w:type="spellEnd"/>
      <w:r w:rsidRPr="00A51AEF">
        <w:rPr>
          <w:rFonts w:ascii="Arial" w:hAnsi="Arial" w:cs="Arial"/>
          <w:sz w:val="24"/>
        </w:rPr>
        <w:t>.</w:t>
      </w:r>
    </w:p>
    <w:p w:rsidR="00A51AEF" w:rsidRPr="00A51AEF" w:rsidRDefault="00A51AEF" w:rsidP="00A51AEF">
      <w:pPr>
        <w:pStyle w:val="a3"/>
        <w:numPr>
          <w:ilvl w:val="0"/>
          <w:numId w:val="2"/>
        </w:numPr>
        <w:rPr>
          <w:rFonts w:ascii="Arial" w:hAnsi="Arial" w:cs="Arial"/>
          <w:sz w:val="24"/>
        </w:rPr>
      </w:pPr>
      <w:r w:rsidRPr="00A51AEF">
        <w:rPr>
          <w:rFonts w:ascii="Arial" w:hAnsi="Arial" w:cs="Arial"/>
          <w:sz w:val="24"/>
        </w:rPr>
        <w:t xml:space="preserve">Maintains and improves the condition of </w:t>
      </w:r>
      <w:proofErr w:type="gramStart"/>
      <w:r w:rsidRPr="00A51AEF">
        <w:rPr>
          <w:rFonts w:ascii="Arial" w:hAnsi="Arial" w:cs="Arial"/>
          <w:sz w:val="24"/>
        </w:rPr>
        <w:t>a</w:t>
      </w:r>
      <w:proofErr w:type="gramEnd"/>
      <w:r w:rsidRPr="00A51AEF">
        <w:rPr>
          <w:rFonts w:ascii="Arial" w:hAnsi="Arial" w:cs="Arial"/>
          <w:sz w:val="24"/>
        </w:rPr>
        <w:t xml:space="preserve"> unhealthy organism throughout treatment.</w:t>
      </w:r>
    </w:p>
    <w:p w:rsidR="00A51AEF" w:rsidRPr="00A51AEF" w:rsidRDefault="00A51AEF" w:rsidP="00A51AEF">
      <w:pPr>
        <w:pStyle w:val="a3"/>
        <w:numPr>
          <w:ilvl w:val="0"/>
          <w:numId w:val="2"/>
        </w:numPr>
        <w:rPr>
          <w:rFonts w:ascii="Arial" w:hAnsi="Arial" w:cs="Arial"/>
          <w:sz w:val="24"/>
        </w:rPr>
      </w:pPr>
      <w:r w:rsidRPr="00A51AEF">
        <w:rPr>
          <w:rFonts w:ascii="Arial" w:hAnsi="Arial" w:cs="Arial"/>
          <w:sz w:val="24"/>
        </w:rPr>
        <w:t>Affects the body completely in the majority diseases.</w:t>
      </w:r>
    </w:p>
    <w:p w:rsidR="00A51AEF" w:rsidRDefault="00A51AEF" w:rsidP="00A51AEF">
      <w:pPr>
        <w:rPr>
          <w:rFonts w:ascii="Arial" w:hAnsi="Arial" w:cs="Arial"/>
          <w:sz w:val="24"/>
        </w:rPr>
      </w:pPr>
    </w:p>
    <w:p w:rsidR="00A51AEF" w:rsidRPr="00A51AEF" w:rsidRDefault="00A51AEF" w:rsidP="00A51AEF">
      <w:pPr>
        <w:rPr>
          <w:rFonts w:ascii="Arial" w:hAnsi="Arial" w:cs="Arial"/>
          <w:sz w:val="24"/>
        </w:rPr>
      </w:pPr>
      <w:r w:rsidRPr="00A51AEF">
        <w:rPr>
          <w:rFonts w:ascii="Arial" w:hAnsi="Arial" w:cs="Arial"/>
          <w:sz w:val="24"/>
        </w:rPr>
        <w:t>Standards</w:t>
      </w:r>
    </w:p>
    <w:p w:rsidR="00A51AEF" w:rsidRDefault="00A51AEF" w:rsidP="00A51AEF">
      <w:pPr>
        <w:rPr>
          <w:rFonts w:ascii="Arial" w:hAnsi="Arial" w:cs="Arial"/>
          <w:sz w:val="24"/>
        </w:rPr>
      </w:pPr>
      <w:r w:rsidRPr="00A51AEF">
        <w:rPr>
          <w:rFonts w:ascii="Arial" w:hAnsi="Arial" w:cs="Arial"/>
          <w:sz w:val="24"/>
        </w:rPr>
        <w:t>Special style and therefore the solely such propr</w:t>
      </w:r>
      <w:r w:rsidR="00814854">
        <w:rPr>
          <w:rFonts w:ascii="Arial" w:hAnsi="Arial" w:cs="Arial"/>
          <w:sz w:val="24"/>
        </w:rPr>
        <w:t>ietary formula within the world is what the company is looking for.</w:t>
      </w:r>
      <w:r w:rsidRPr="00A51AEF">
        <w:rPr>
          <w:rFonts w:ascii="Arial" w:hAnsi="Arial" w:cs="Arial"/>
          <w:sz w:val="24"/>
        </w:rPr>
        <w:t xml:space="preserve"> Strict management of all production processes, certified with variety of national and international certificates. International Certificate ISO 22000: 2005. By obliging with the wants of this normal, </w:t>
      </w:r>
      <w:proofErr w:type="spellStart"/>
      <w:r w:rsidRPr="00A51AEF">
        <w:rPr>
          <w:rFonts w:ascii="Arial" w:hAnsi="Arial" w:cs="Arial"/>
          <w:sz w:val="24"/>
        </w:rPr>
        <w:t>Vertera</w:t>
      </w:r>
      <w:proofErr w:type="spellEnd"/>
      <w:r w:rsidRPr="00A51AEF">
        <w:rPr>
          <w:rFonts w:ascii="Arial" w:hAnsi="Arial" w:cs="Arial"/>
          <w:sz w:val="24"/>
        </w:rPr>
        <w:t xml:space="preserve"> additionally </w:t>
      </w:r>
      <w:r w:rsidR="00814854" w:rsidRPr="00A51AEF">
        <w:rPr>
          <w:rFonts w:ascii="Arial" w:hAnsi="Arial" w:cs="Arial"/>
          <w:sz w:val="24"/>
        </w:rPr>
        <w:t>fulfils</w:t>
      </w:r>
      <w:r w:rsidRPr="00A51AEF">
        <w:rPr>
          <w:rFonts w:ascii="Arial" w:hAnsi="Arial" w:cs="Arial"/>
          <w:sz w:val="24"/>
        </w:rPr>
        <w:t xml:space="preserve"> the necessity for a </w:t>
      </w:r>
      <w:r w:rsidR="00814854" w:rsidRPr="00A51AEF">
        <w:rPr>
          <w:rFonts w:ascii="Arial" w:hAnsi="Arial" w:cs="Arial"/>
          <w:sz w:val="24"/>
        </w:rPr>
        <w:t>long time</w:t>
      </w:r>
      <w:r w:rsidRPr="00A51AEF">
        <w:rPr>
          <w:rFonts w:ascii="Arial" w:hAnsi="Arial" w:cs="Arial"/>
          <w:sz w:val="24"/>
        </w:rPr>
        <w:t xml:space="preserve"> Hazard Analysis and significant management purpose (HACCP) system below the Food Act and EU laws.</w:t>
      </w:r>
    </w:p>
    <w:p w:rsidR="00814854" w:rsidRDefault="00814854" w:rsidP="008B738E">
      <w:pPr>
        <w:rPr>
          <w:rFonts w:ascii="Arial" w:hAnsi="Arial" w:cs="Arial"/>
          <w:sz w:val="24"/>
        </w:rPr>
      </w:pPr>
      <w:r>
        <w:rPr>
          <w:rFonts w:ascii="Arial" w:hAnsi="Arial" w:cs="Arial"/>
          <w:sz w:val="24"/>
        </w:rPr>
        <w:t xml:space="preserve">There will be a second product from the health section of </w:t>
      </w:r>
      <w:proofErr w:type="spellStart"/>
      <w:r>
        <w:rPr>
          <w:rFonts w:ascii="Arial" w:hAnsi="Arial" w:cs="Arial"/>
          <w:sz w:val="24"/>
        </w:rPr>
        <w:t>Vertera</w:t>
      </w:r>
      <w:proofErr w:type="spellEnd"/>
      <w:r>
        <w:rPr>
          <w:rFonts w:ascii="Arial" w:hAnsi="Arial" w:cs="Arial"/>
          <w:sz w:val="24"/>
        </w:rPr>
        <w:t>, presented for a comparative analysis.</w:t>
      </w:r>
    </w:p>
    <w:p w:rsidR="00814854" w:rsidRPr="00814854" w:rsidRDefault="00814854" w:rsidP="00814854">
      <w:pPr>
        <w:rPr>
          <w:rFonts w:ascii="Arial" w:hAnsi="Arial" w:cs="Arial"/>
          <w:sz w:val="24"/>
        </w:rPr>
      </w:pPr>
      <w:proofErr w:type="spellStart"/>
      <w:r>
        <w:rPr>
          <w:rFonts w:ascii="Arial" w:hAnsi="Arial" w:cs="Arial"/>
          <w:sz w:val="24"/>
        </w:rPr>
        <w:t>Vertera</w:t>
      </w:r>
      <w:proofErr w:type="spellEnd"/>
      <w:r>
        <w:rPr>
          <w:rFonts w:ascii="Arial" w:hAnsi="Arial" w:cs="Arial"/>
          <w:sz w:val="24"/>
        </w:rPr>
        <w:t xml:space="preserve"> Forte kelp Gel</w:t>
      </w:r>
    </w:p>
    <w:p w:rsidR="00814854" w:rsidRPr="00814854" w:rsidRDefault="00814854" w:rsidP="00814854">
      <w:pPr>
        <w:rPr>
          <w:rFonts w:ascii="Arial" w:hAnsi="Arial" w:cs="Arial"/>
          <w:sz w:val="24"/>
        </w:rPr>
      </w:pPr>
      <w:r w:rsidRPr="00814854">
        <w:rPr>
          <w:rFonts w:ascii="Arial" w:hAnsi="Arial" w:cs="Arial"/>
          <w:sz w:val="24"/>
        </w:rPr>
        <w:t xml:space="preserve">Natural </w:t>
      </w:r>
      <w:r>
        <w:rPr>
          <w:rFonts w:ascii="Arial" w:hAnsi="Arial" w:cs="Arial"/>
          <w:sz w:val="24"/>
        </w:rPr>
        <w:t>product for healthy consumption,</w:t>
      </w:r>
      <w:r w:rsidRPr="00814854">
        <w:rPr>
          <w:rFonts w:ascii="Arial" w:hAnsi="Arial" w:cs="Arial"/>
          <w:sz w:val="24"/>
        </w:rPr>
        <w:t xml:space="preserve"> so as to extend the biological worth and activity of the merchandise, the algae </w:t>
      </w:r>
      <w:proofErr w:type="spellStart"/>
      <w:r w:rsidRPr="00814854">
        <w:rPr>
          <w:rFonts w:ascii="Arial" w:hAnsi="Arial" w:cs="Arial"/>
          <w:sz w:val="24"/>
        </w:rPr>
        <w:t>fuchus</w:t>
      </w:r>
      <w:proofErr w:type="spellEnd"/>
      <w:r w:rsidRPr="00814854">
        <w:rPr>
          <w:rFonts w:ascii="Arial" w:hAnsi="Arial" w:cs="Arial"/>
          <w:sz w:val="24"/>
        </w:rPr>
        <w:t xml:space="preserve"> and natural inhibitor was additional, the bioflavonoid - </w:t>
      </w:r>
      <w:proofErr w:type="spellStart"/>
      <w:r w:rsidRPr="00814854">
        <w:rPr>
          <w:rFonts w:ascii="Arial" w:hAnsi="Arial" w:cs="Arial"/>
          <w:sz w:val="24"/>
        </w:rPr>
        <w:t>dihydroquercetin</w:t>
      </w:r>
      <w:proofErr w:type="spellEnd"/>
      <w:r w:rsidRPr="00814854">
        <w:rPr>
          <w:rFonts w:ascii="Arial" w:hAnsi="Arial" w:cs="Arial"/>
          <w:sz w:val="24"/>
        </w:rPr>
        <w:t>.</w:t>
      </w:r>
    </w:p>
    <w:p w:rsidR="00814854" w:rsidRPr="00814854" w:rsidRDefault="00814854" w:rsidP="00814854">
      <w:pPr>
        <w:rPr>
          <w:rFonts w:ascii="Arial" w:hAnsi="Arial" w:cs="Arial"/>
          <w:sz w:val="24"/>
        </w:rPr>
      </w:pPr>
    </w:p>
    <w:p w:rsidR="00814854" w:rsidRPr="00814854" w:rsidRDefault="00814854" w:rsidP="00814854">
      <w:pPr>
        <w:rPr>
          <w:rFonts w:ascii="Arial" w:hAnsi="Arial" w:cs="Arial"/>
          <w:sz w:val="24"/>
        </w:rPr>
      </w:pPr>
      <w:r w:rsidRPr="00814854">
        <w:rPr>
          <w:rFonts w:ascii="Arial" w:hAnsi="Arial" w:cs="Arial"/>
          <w:sz w:val="24"/>
        </w:rPr>
        <w:t xml:space="preserve">Exceptional in its properties, the merchandise supports the processes of purification and saturation of the body at the cellular level. This product has nothing to try and do with dietary supplements or medicines as a result of it are a foodstuff. </w:t>
      </w:r>
      <w:proofErr w:type="gramStart"/>
      <w:r w:rsidRPr="00814854">
        <w:rPr>
          <w:rFonts w:ascii="Arial" w:hAnsi="Arial" w:cs="Arial"/>
          <w:sz w:val="24"/>
        </w:rPr>
        <w:t>it's</w:t>
      </w:r>
      <w:proofErr w:type="gramEnd"/>
      <w:r w:rsidRPr="00814854">
        <w:rPr>
          <w:rFonts w:ascii="Arial" w:hAnsi="Arial" w:cs="Arial"/>
          <w:sz w:val="24"/>
        </w:rPr>
        <w:t xml:space="preserve"> utter</w:t>
      </w:r>
      <w:r>
        <w:rPr>
          <w:rFonts w:ascii="Arial" w:hAnsi="Arial" w:cs="Arial"/>
          <w:sz w:val="24"/>
        </w:rPr>
        <w:t>ly natural and safe for health.</w:t>
      </w:r>
    </w:p>
    <w:p w:rsidR="00814854" w:rsidRPr="00814854" w:rsidRDefault="00814854" w:rsidP="00814854">
      <w:pPr>
        <w:rPr>
          <w:rFonts w:ascii="Arial" w:hAnsi="Arial" w:cs="Arial"/>
          <w:sz w:val="24"/>
        </w:rPr>
      </w:pPr>
      <w:r>
        <w:rPr>
          <w:rFonts w:ascii="Arial" w:hAnsi="Arial" w:cs="Arial"/>
          <w:sz w:val="24"/>
        </w:rPr>
        <w:t>Description:</w:t>
      </w:r>
    </w:p>
    <w:p w:rsidR="00814854" w:rsidRPr="00814854" w:rsidRDefault="00814854" w:rsidP="00814854">
      <w:pPr>
        <w:rPr>
          <w:rFonts w:ascii="Arial" w:hAnsi="Arial" w:cs="Arial"/>
          <w:sz w:val="24"/>
        </w:rPr>
      </w:pPr>
      <w:r w:rsidRPr="00814854">
        <w:rPr>
          <w:rFonts w:ascii="Arial" w:hAnsi="Arial" w:cs="Arial"/>
          <w:sz w:val="24"/>
        </w:rPr>
        <w:t xml:space="preserve">The direction for the natural product </w:t>
      </w:r>
      <w:proofErr w:type="spellStart"/>
      <w:r w:rsidRPr="00814854">
        <w:rPr>
          <w:rFonts w:ascii="Arial" w:hAnsi="Arial" w:cs="Arial"/>
          <w:sz w:val="24"/>
        </w:rPr>
        <w:t>Vertera</w:t>
      </w:r>
      <w:proofErr w:type="spellEnd"/>
      <w:r w:rsidRPr="00814854">
        <w:rPr>
          <w:rFonts w:ascii="Arial" w:hAnsi="Arial" w:cs="Arial"/>
          <w:sz w:val="24"/>
        </w:rPr>
        <w:t xml:space="preserve"> Forte gel provides the chance for r</w:t>
      </w:r>
      <w:r>
        <w:rPr>
          <w:rFonts w:ascii="Arial" w:hAnsi="Arial" w:cs="Arial"/>
          <w:sz w:val="24"/>
        </w:rPr>
        <w:t>ational saturation of the body:</w:t>
      </w:r>
    </w:p>
    <w:p w:rsidR="00814854" w:rsidRPr="00814854" w:rsidRDefault="00814854" w:rsidP="00814854">
      <w:pPr>
        <w:pStyle w:val="a3"/>
        <w:numPr>
          <w:ilvl w:val="0"/>
          <w:numId w:val="4"/>
        </w:numPr>
        <w:rPr>
          <w:rFonts w:ascii="Arial" w:hAnsi="Arial" w:cs="Arial"/>
          <w:sz w:val="24"/>
        </w:rPr>
      </w:pPr>
      <w:r w:rsidRPr="00814854">
        <w:rPr>
          <w:rFonts w:ascii="Arial" w:hAnsi="Arial" w:cs="Arial"/>
          <w:sz w:val="24"/>
        </w:rPr>
        <w:t>Harmonization of the body</w:t>
      </w:r>
    </w:p>
    <w:p w:rsidR="00814854" w:rsidRPr="00814854" w:rsidRDefault="00814854" w:rsidP="00814854">
      <w:pPr>
        <w:pStyle w:val="a3"/>
        <w:numPr>
          <w:ilvl w:val="0"/>
          <w:numId w:val="4"/>
        </w:numPr>
        <w:rPr>
          <w:rFonts w:ascii="Arial" w:hAnsi="Arial" w:cs="Arial"/>
          <w:sz w:val="24"/>
        </w:rPr>
      </w:pPr>
      <w:r w:rsidRPr="00814854">
        <w:rPr>
          <w:rFonts w:ascii="Arial" w:hAnsi="Arial" w:cs="Arial"/>
          <w:sz w:val="24"/>
        </w:rPr>
        <w:t>Detoxification - cleansing the body of metabolic waste and toxins</w:t>
      </w:r>
    </w:p>
    <w:p w:rsidR="00814854" w:rsidRPr="00814854" w:rsidRDefault="00814854" w:rsidP="00814854">
      <w:pPr>
        <w:pStyle w:val="a3"/>
        <w:numPr>
          <w:ilvl w:val="0"/>
          <w:numId w:val="4"/>
        </w:numPr>
        <w:rPr>
          <w:rFonts w:ascii="Arial" w:hAnsi="Arial" w:cs="Arial"/>
          <w:sz w:val="24"/>
        </w:rPr>
      </w:pPr>
      <w:r w:rsidRPr="00814854">
        <w:rPr>
          <w:rFonts w:ascii="Arial" w:hAnsi="Arial" w:cs="Arial"/>
          <w:sz w:val="24"/>
        </w:rPr>
        <w:t>Nutrition and saturation of the body.</w:t>
      </w:r>
    </w:p>
    <w:p w:rsidR="00814854" w:rsidRPr="00814854" w:rsidRDefault="00814854" w:rsidP="00814854">
      <w:pPr>
        <w:pStyle w:val="a3"/>
        <w:numPr>
          <w:ilvl w:val="0"/>
          <w:numId w:val="4"/>
        </w:numPr>
        <w:rPr>
          <w:rFonts w:ascii="Arial" w:hAnsi="Arial" w:cs="Arial"/>
          <w:sz w:val="24"/>
        </w:rPr>
      </w:pPr>
      <w:r w:rsidRPr="00814854">
        <w:rPr>
          <w:rFonts w:ascii="Arial" w:hAnsi="Arial" w:cs="Arial"/>
          <w:sz w:val="24"/>
        </w:rPr>
        <w:t>Stimulation of tissue renewal processes</w:t>
      </w:r>
    </w:p>
    <w:p w:rsidR="00814854" w:rsidRPr="00814854" w:rsidRDefault="00814854" w:rsidP="00814854">
      <w:pPr>
        <w:pStyle w:val="a3"/>
        <w:numPr>
          <w:ilvl w:val="0"/>
          <w:numId w:val="4"/>
        </w:numPr>
        <w:rPr>
          <w:rFonts w:ascii="Arial" w:hAnsi="Arial" w:cs="Arial"/>
          <w:sz w:val="24"/>
        </w:rPr>
      </w:pPr>
      <w:r w:rsidRPr="00814854">
        <w:rPr>
          <w:rFonts w:ascii="Arial" w:hAnsi="Arial" w:cs="Arial"/>
          <w:sz w:val="24"/>
        </w:rPr>
        <w:t>Energy food.</w:t>
      </w:r>
    </w:p>
    <w:p w:rsidR="00814854" w:rsidRPr="00814854" w:rsidRDefault="00814854" w:rsidP="00814854">
      <w:pPr>
        <w:pStyle w:val="a3"/>
        <w:numPr>
          <w:ilvl w:val="0"/>
          <w:numId w:val="4"/>
        </w:numPr>
        <w:rPr>
          <w:rFonts w:ascii="Arial" w:hAnsi="Arial" w:cs="Arial"/>
          <w:sz w:val="24"/>
        </w:rPr>
      </w:pPr>
      <w:r w:rsidRPr="00814854">
        <w:rPr>
          <w:rFonts w:ascii="Arial" w:hAnsi="Arial" w:cs="Arial"/>
          <w:sz w:val="24"/>
        </w:rPr>
        <w:t xml:space="preserve">Improvement of organic chemistry reactions and </w:t>
      </w:r>
      <w:proofErr w:type="spellStart"/>
      <w:r w:rsidRPr="00814854">
        <w:rPr>
          <w:rFonts w:ascii="Arial" w:hAnsi="Arial" w:cs="Arial"/>
          <w:sz w:val="24"/>
        </w:rPr>
        <w:t>bioregulatory</w:t>
      </w:r>
      <w:proofErr w:type="spellEnd"/>
      <w:r w:rsidRPr="00814854">
        <w:rPr>
          <w:rFonts w:ascii="Arial" w:hAnsi="Arial" w:cs="Arial"/>
          <w:sz w:val="24"/>
        </w:rPr>
        <w:t xml:space="preserve"> processes.</w:t>
      </w:r>
    </w:p>
    <w:p w:rsidR="00814854" w:rsidRPr="00814854" w:rsidRDefault="00814854" w:rsidP="00814854">
      <w:pPr>
        <w:rPr>
          <w:rFonts w:ascii="Arial" w:hAnsi="Arial" w:cs="Arial"/>
          <w:sz w:val="24"/>
        </w:rPr>
      </w:pPr>
      <w:r w:rsidRPr="00814854">
        <w:rPr>
          <w:rFonts w:ascii="Arial" w:hAnsi="Arial" w:cs="Arial"/>
          <w:sz w:val="24"/>
        </w:rPr>
        <w:t>The substances contained within the brown algae are concerned in purification (detoxification, assimilation), nutrition (assimilation) and activation of bio regulatory</w:t>
      </w:r>
      <w:r>
        <w:rPr>
          <w:rFonts w:ascii="Arial" w:hAnsi="Arial" w:cs="Arial"/>
          <w:sz w:val="24"/>
        </w:rPr>
        <w:t xml:space="preserve"> processes within the body. </w:t>
      </w:r>
      <w:r w:rsidRPr="00814854">
        <w:rPr>
          <w:rFonts w:ascii="Arial" w:hAnsi="Arial" w:cs="Arial"/>
          <w:sz w:val="24"/>
        </w:rPr>
        <w:t xml:space="preserve">Several of our own studies permit US to objectively measure the </w:t>
      </w:r>
      <w:r>
        <w:rPr>
          <w:rFonts w:ascii="Arial" w:hAnsi="Arial" w:cs="Arial"/>
          <w:sz w:val="24"/>
        </w:rPr>
        <w:t xml:space="preserve">spectrum of product properties. </w:t>
      </w:r>
      <w:r w:rsidRPr="00814854">
        <w:rPr>
          <w:rFonts w:ascii="Arial" w:hAnsi="Arial" w:cs="Arial"/>
          <w:sz w:val="24"/>
        </w:rPr>
        <w:t xml:space="preserve">The means within which the gel is made </w:t>
      </w:r>
      <w:r w:rsidRPr="00814854">
        <w:rPr>
          <w:rFonts w:ascii="Arial" w:hAnsi="Arial" w:cs="Arial"/>
          <w:sz w:val="24"/>
        </w:rPr>
        <w:lastRenderedPageBreak/>
        <w:t>provides the dynamics (transport) of the active elements contained in its formula to the organs and systems of the body.</w:t>
      </w:r>
    </w:p>
    <w:p w:rsidR="00814854" w:rsidRPr="00814854" w:rsidRDefault="00814854" w:rsidP="00814854">
      <w:pPr>
        <w:rPr>
          <w:rFonts w:ascii="Arial" w:hAnsi="Arial" w:cs="Arial"/>
          <w:sz w:val="24"/>
        </w:rPr>
      </w:pPr>
      <w:r w:rsidRPr="00814854">
        <w:rPr>
          <w:rFonts w:ascii="Arial" w:hAnsi="Arial" w:cs="Arial"/>
          <w:sz w:val="24"/>
        </w:rPr>
        <w:t xml:space="preserve">The </w:t>
      </w:r>
      <w:proofErr w:type="gramStart"/>
      <w:r w:rsidRPr="00814854">
        <w:rPr>
          <w:rFonts w:ascii="Arial" w:hAnsi="Arial" w:cs="Arial"/>
          <w:sz w:val="24"/>
        </w:rPr>
        <w:t>very</w:t>
      </w:r>
      <w:proofErr w:type="gramEnd"/>
      <w:r w:rsidRPr="00814854">
        <w:rPr>
          <w:rFonts w:ascii="Arial" w:hAnsi="Arial" w:cs="Arial"/>
          <w:sz w:val="24"/>
        </w:rPr>
        <w:t xml:space="preserve"> made composition of brown algae includes substances that may facilitate cut back the concentration of animate thing metabolites likewise because the xenobiotic substances fashioned as a result</w:t>
      </w:r>
      <w:r>
        <w:rPr>
          <w:rFonts w:ascii="Arial" w:hAnsi="Arial" w:cs="Arial"/>
          <w:sz w:val="24"/>
        </w:rPr>
        <w:t>s of drug use (detoxification).</w:t>
      </w:r>
    </w:p>
    <w:p w:rsidR="00814854" w:rsidRPr="00814854" w:rsidRDefault="00814854" w:rsidP="00814854">
      <w:pPr>
        <w:rPr>
          <w:rFonts w:ascii="Arial" w:hAnsi="Arial" w:cs="Arial"/>
          <w:sz w:val="24"/>
        </w:rPr>
      </w:pPr>
      <w:r>
        <w:rPr>
          <w:rFonts w:ascii="Arial" w:hAnsi="Arial" w:cs="Arial"/>
          <w:sz w:val="24"/>
        </w:rPr>
        <w:t>Composition:</w:t>
      </w:r>
    </w:p>
    <w:p w:rsidR="00814854" w:rsidRPr="00814854" w:rsidRDefault="00814854" w:rsidP="00814854">
      <w:pPr>
        <w:pStyle w:val="a3"/>
        <w:numPr>
          <w:ilvl w:val="0"/>
          <w:numId w:val="3"/>
        </w:numPr>
        <w:rPr>
          <w:rFonts w:ascii="Arial" w:hAnsi="Arial" w:cs="Arial"/>
          <w:sz w:val="24"/>
        </w:rPr>
      </w:pPr>
      <w:r w:rsidRPr="00814854">
        <w:rPr>
          <w:rFonts w:ascii="Arial" w:hAnsi="Arial" w:cs="Arial"/>
          <w:sz w:val="24"/>
        </w:rPr>
        <w:t>water</w:t>
      </w:r>
    </w:p>
    <w:p w:rsidR="00814854" w:rsidRPr="00814854" w:rsidRDefault="00814854" w:rsidP="00814854">
      <w:pPr>
        <w:pStyle w:val="a3"/>
        <w:numPr>
          <w:ilvl w:val="0"/>
          <w:numId w:val="3"/>
        </w:numPr>
        <w:rPr>
          <w:rFonts w:ascii="Arial" w:hAnsi="Arial" w:cs="Arial"/>
          <w:sz w:val="24"/>
        </w:rPr>
      </w:pPr>
      <w:r w:rsidRPr="00814854">
        <w:rPr>
          <w:rFonts w:ascii="Arial" w:hAnsi="Arial" w:cs="Arial"/>
          <w:sz w:val="24"/>
        </w:rPr>
        <w:t>Japanese brown algae</w:t>
      </w:r>
    </w:p>
    <w:p w:rsidR="00814854" w:rsidRPr="00814854" w:rsidRDefault="00814854" w:rsidP="00814854">
      <w:pPr>
        <w:pStyle w:val="a3"/>
        <w:numPr>
          <w:ilvl w:val="0"/>
          <w:numId w:val="3"/>
        </w:numPr>
        <w:tabs>
          <w:tab w:val="left" w:pos="1784"/>
        </w:tabs>
        <w:rPr>
          <w:rFonts w:ascii="Arial" w:hAnsi="Arial" w:cs="Arial"/>
          <w:sz w:val="24"/>
        </w:rPr>
      </w:pPr>
      <w:proofErr w:type="spellStart"/>
      <w:r w:rsidRPr="00814854">
        <w:rPr>
          <w:rFonts w:ascii="Arial" w:hAnsi="Arial" w:cs="Arial"/>
          <w:sz w:val="24"/>
        </w:rPr>
        <w:t>Fukus</w:t>
      </w:r>
      <w:proofErr w:type="spellEnd"/>
      <w:r w:rsidRPr="00814854">
        <w:rPr>
          <w:rFonts w:ascii="Arial" w:hAnsi="Arial" w:cs="Arial"/>
          <w:sz w:val="24"/>
        </w:rPr>
        <w:tab/>
      </w:r>
    </w:p>
    <w:p w:rsidR="00814854" w:rsidRPr="00814854" w:rsidRDefault="00814854" w:rsidP="00814854">
      <w:pPr>
        <w:pStyle w:val="a3"/>
        <w:numPr>
          <w:ilvl w:val="0"/>
          <w:numId w:val="3"/>
        </w:numPr>
        <w:rPr>
          <w:rFonts w:ascii="Arial" w:hAnsi="Arial" w:cs="Arial"/>
          <w:sz w:val="24"/>
        </w:rPr>
      </w:pPr>
      <w:proofErr w:type="gramStart"/>
      <w:r w:rsidRPr="00814854">
        <w:rPr>
          <w:rFonts w:ascii="Arial" w:hAnsi="Arial" w:cs="Arial"/>
          <w:sz w:val="24"/>
        </w:rPr>
        <w:t>organic</w:t>
      </w:r>
      <w:proofErr w:type="gramEnd"/>
      <w:r w:rsidRPr="00814854">
        <w:rPr>
          <w:rFonts w:ascii="Arial" w:hAnsi="Arial" w:cs="Arial"/>
          <w:sz w:val="24"/>
        </w:rPr>
        <w:t xml:space="preserve"> process supplements (citric acid; metal gluconate, inhibitor - </w:t>
      </w:r>
      <w:proofErr w:type="spellStart"/>
      <w:r w:rsidRPr="00814854">
        <w:rPr>
          <w:rFonts w:ascii="Arial" w:hAnsi="Arial" w:cs="Arial"/>
          <w:sz w:val="24"/>
        </w:rPr>
        <w:t>dihydroquercetin</w:t>
      </w:r>
      <w:proofErr w:type="spellEnd"/>
      <w:r w:rsidRPr="00814854">
        <w:rPr>
          <w:rFonts w:ascii="Arial" w:hAnsi="Arial" w:cs="Arial"/>
          <w:sz w:val="24"/>
        </w:rPr>
        <w:t>).</w:t>
      </w:r>
    </w:p>
    <w:p w:rsidR="00814854" w:rsidRDefault="00814854" w:rsidP="00814854">
      <w:pPr>
        <w:rPr>
          <w:rFonts w:ascii="Arial" w:hAnsi="Arial" w:cs="Arial"/>
          <w:sz w:val="24"/>
        </w:rPr>
      </w:pPr>
      <w:r w:rsidRPr="00814854">
        <w:rPr>
          <w:rFonts w:ascii="Arial" w:hAnsi="Arial" w:cs="Arial"/>
          <w:sz w:val="24"/>
        </w:rPr>
        <w:t xml:space="preserve">It doesn't contain artificial elements, colourings and extracts, that don't seem </w:t>
      </w:r>
      <w:r>
        <w:rPr>
          <w:rFonts w:ascii="Arial" w:hAnsi="Arial" w:cs="Arial"/>
          <w:sz w:val="24"/>
        </w:rPr>
        <w:t>to be typical for our regions.</w:t>
      </w:r>
      <w:r w:rsidRPr="00814854">
        <w:rPr>
          <w:rFonts w:ascii="Arial" w:hAnsi="Arial" w:cs="Arial"/>
          <w:sz w:val="24"/>
        </w:rPr>
        <w:t xml:space="preserve"> The merchandise formula is exclusive; the proprietary producing technology is rigorously protected.</w:t>
      </w:r>
    </w:p>
    <w:p w:rsidR="00814854" w:rsidRDefault="00814854" w:rsidP="008B738E">
      <w:pPr>
        <w:rPr>
          <w:rFonts w:ascii="Arial" w:hAnsi="Arial" w:cs="Arial"/>
          <w:sz w:val="24"/>
        </w:rPr>
      </w:pPr>
    </w:p>
    <w:p w:rsidR="00A51AEF" w:rsidRPr="00814854" w:rsidRDefault="00A51AEF" w:rsidP="008B738E">
      <w:pPr>
        <w:rPr>
          <w:rFonts w:ascii="Arial" w:hAnsi="Arial" w:cs="Arial"/>
        </w:rPr>
      </w:pPr>
      <w:r w:rsidRPr="00814854">
        <w:rPr>
          <w:rFonts w:ascii="Arial" w:hAnsi="Arial" w:cs="Arial"/>
          <w:sz w:val="28"/>
        </w:rPr>
        <w:t>Processes and stages of marketing including the role of the marketing mix</w:t>
      </w:r>
    </w:p>
    <w:p w:rsidR="00814854" w:rsidRPr="00814854" w:rsidRDefault="00814854" w:rsidP="00814854">
      <w:pPr>
        <w:rPr>
          <w:rFonts w:ascii="Arial" w:hAnsi="Arial" w:cs="Arial"/>
          <w:sz w:val="24"/>
        </w:rPr>
      </w:pPr>
      <w:proofErr w:type="gramStart"/>
      <w:r w:rsidRPr="00814854">
        <w:rPr>
          <w:rFonts w:ascii="Arial" w:hAnsi="Arial" w:cs="Arial"/>
          <w:sz w:val="24"/>
        </w:rPr>
        <w:t xml:space="preserve">The 4P’s were formalized and developed over the years by specialists to make sure the creation and execution of a roaring </w:t>
      </w:r>
      <w:r w:rsidR="004E7F55">
        <w:rPr>
          <w:rFonts w:ascii="Arial" w:hAnsi="Arial" w:cs="Arial"/>
          <w:sz w:val="24"/>
        </w:rPr>
        <w:t xml:space="preserve">and </w:t>
      </w:r>
      <w:r w:rsidRPr="00814854">
        <w:rPr>
          <w:rFonts w:ascii="Arial" w:hAnsi="Arial" w:cs="Arial"/>
          <w:sz w:val="24"/>
        </w:rPr>
        <w:t>promoting strategy.</w:t>
      </w:r>
      <w:proofErr w:type="gramEnd"/>
      <w:r w:rsidRPr="00814854">
        <w:rPr>
          <w:rFonts w:ascii="Arial" w:hAnsi="Arial" w:cs="Arial"/>
          <w:sz w:val="24"/>
        </w:rPr>
        <w:t xml:space="preserve"> Through the employment of this tool, the try is to satisfy each the client and therefore the merchant. </w:t>
      </w:r>
      <w:r w:rsidR="00F736F8" w:rsidRPr="00814854">
        <w:rPr>
          <w:rFonts w:ascii="Arial" w:hAnsi="Arial" w:cs="Arial"/>
          <w:sz w:val="24"/>
        </w:rPr>
        <w:t>Once</w:t>
      </w:r>
      <w:r w:rsidRPr="00814854">
        <w:rPr>
          <w:rFonts w:ascii="Arial" w:hAnsi="Arial" w:cs="Arial"/>
          <w:sz w:val="24"/>
        </w:rPr>
        <w:t xml:space="preserve"> properly understood and used, this combine has tested to a key consider a product’s success</w:t>
      </w:r>
      <w:r w:rsidR="00F736F8">
        <w:rPr>
          <w:rFonts w:ascii="Arial" w:hAnsi="Arial" w:cs="Arial"/>
          <w:sz w:val="24"/>
        </w:rPr>
        <w:t xml:space="preserve"> (Martin, 2014)</w:t>
      </w:r>
      <w:r w:rsidRPr="00814854">
        <w:rPr>
          <w:rFonts w:ascii="Arial" w:hAnsi="Arial" w:cs="Arial"/>
          <w:sz w:val="24"/>
        </w:rPr>
        <w:t>.</w:t>
      </w:r>
    </w:p>
    <w:p w:rsidR="00814854" w:rsidRPr="00814854" w:rsidRDefault="00814854" w:rsidP="00814854">
      <w:pPr>
        <w:rPr>
          <w:rFonts w:ascii="Arial" w:hAnsi="Arial" w:cs="Arial"/>
          <w:sz w:val="24"/>
        </w:rPr>
      </w:pPr>
      <w:r w:rsidRPr="00814854">
        <w:rPr>
          <w:rFonts w:ascii="Arial" w:hAnsi="Arial" w:cs="Arial"/>
          <w:sz w:val="24"/>
        </w:rPr>
        <w:t>The use of a promoting combine is wonderful thanks to facilitate make sure that ‘putting the correct product within the right place…’ can happen. The promoting combine could be a crucial tool to assist perceives what the merchandise or service offers and the way to arrange for a roaring product providing. The promoting combine is most ordinarily dead through the four P’s of marketing: worth, Product, Promotion, and Place.</w:t>
      </w:r>
    </w:p>
    <w:p w:rsidR="00814854" w:rsidRPr="00814854" w:rsidRDefault="00814854" w:rsidP="00814854">
      <w:pPr>
        <w:rPr>
          <w:rFonts w:ascii="Arial" w:hAnsi="Arial" w:cs="Arial"/>
          <w:sz w:val="24"/>
        </w:rPr>
      </w:pPr>
      <w:r w:rsidRPr="00814854">
        <w:rPr>
          <w:rFonts w:ascii="Arial" w:hAnsi="Arial" w:cs="Arial"/>
          <w:sz w:val="24"/>
        </w:rPr>
        <w:t xml:space="preserve">These are extensively another to and enlarged through additional P’s and even a 4C idea. </w:t>
      </w:r>
      <w:proofErr w:type="gramStart"/>
      <w:r w:rsidRPr="00814854">
        <w:rPr>
          <w:rFonts w:ascii="Arial" w:hAnsi="Arial" w:cs="Arial"/>
          <w:sz w:val="24"/>
        </w:rPr>
        <w:t>However the 4Ps function a good place to begin coming up with for the merchandise or maybe to gauge AN existing product providing.</w:t>
      </w:r>
      <w:proofErr w:type="gramEnd"/>
      <w:r>
        <w:rPr>
          <w:rFonts w:ascii="Arial" w:hAnsi="Arial" w:cs="Arial"/>
          <w:sz w:val="24"/>
        </w:rPr>
        <w:t xml:space="preserve"> Each element of the marketing mix will be applicable to </w:t>
      </w:r>
      <w:proofErr w:type="spellStart"/>
      <w:r>
        <w:rPr>
          <w:rFonts w:ascii="Arial" w:hAnsi="Arial" w:cs="Arial"/>
          <w:sz w:val="24"/>
        </w:rPr>
        <w:t>Vertera</w:t>
      </w:r>
      <w:proofErr w:type="spellEnd"/>
      <w:r>
        <w:rPr>
          <w:rFonts w:ascii="Arial" w:hAnsi="Arial" w:cs="Arial"/>
          <w:sz w:val="24"/>
        </w:rPr>
        <w:t xml:space="preserve"> and its products as reflected in the company’s current success.</w:t>
      </w:r>
    </w:p>
    <w:p w:rsidR="00814854" w:rsidRPr="00814854" w:rsidRDefault="00814854" w:rsidP="00814854">
      <w:pPr>
        <w:rPr>
          <w:rFonts w:ascii="Arial" w:hAnsi="Arial" w:cs="Arial"/>
          <w:sz w:val="24"/>
        </w:rPr>
      </w:pPr>
    </w:p>
    <w:p w:rsidR="00814854" w:rsidRDefault="00814854" w:rsidP="00814854">
      <w:pPr>
        <w:rPr>
          <w:rFonts w:ascii="Arial" w:hAnsi="Arial" w:cs="Arial"/>
          <w:sz w:val="24"/>
        </w:rPr>
      </w:pPr>
      <w:r w:rsidRPr="00814854">
        <w:rPr>
          <w:rFonts w:ascii="Arial" w:hAnsi="Arial" w:cs="Arial"/>
          <w:sz w:val="24"/>
        </w:rPr>
        <w:t>Product</w:t>
      </w:r>
    </w:p>
    <w:p w:rsidR="006A7AC3" w:rsidRDefault="006A7AC3" w:rsidP="00814854">
      <w:pPr>
        <w:rPr>
          <w:rFonts w:ascii="Arial" w:hAnsi="Arial" w:cs="Arial"/>
          <w:sz w:val="24"/>
        </w:rPr>
      </w:pPr>
      <w:r w:rsidRPr="006A7AC3">
        <w:rPr>
          <w:rFonts w:ascii="Arial" w:hAnsi="Arial" w:cs="Arial"/>
          <w:sz w:val="24"/>
        </w:rPr>
        <w:lastRenderedPageBreak/>
        <w:t xml:space="preserve">All products follow the logical life cycle of the product and it is very important for marketers to understand and arrange for the different stages and their distinctive challenges. </w:t>
      </w:r>
      <w:proofErr w:type="spellStart"/>
      <w:r w:rsidRPr="006A7AC3">
        <w:rPr>
          <w:rFonts w:ascii="Arial" w:hAnsi="Arial" w:cs="Arial"/>
          <w:sz w:val="24"/>
        </w:rPr>
        <w:t>Vertera</w:t>
      </w:r>
      <w:proofErr w:type="spellEnd"/>
      <w:r w:rsidRPr="006A7AC3">
        <w:rPr>
          <w:rFonts w:ascii="Arial" w:hAnsi="Arial" w:cs="Arial"/>
          <w:sz w:val="24"/>
        </w:rPr>
        <w:t xml:space="preserve"> sells a range of health and beauty products, including health gels, nail care products, and more. The quality of the products is very high. The key is to understand the issues that goods are trying to solve. The benefits offered by the product and all its capabilities must be understood and the distinctive proposal for mercantilism of the product must therefore be examined. In addition, potential patrons of the product must be known and understood.</w:t>
      </w:r>
    </w:p>
    <w:p w:rsidR="006A7AC3" w:rsidRPr="006A7AC3" w:rsidRDefault="006A7AC3" w:rsidP="006A7AC3">
      <w:pPr>
        <w:rPr>
          <w:rFonts w:ascii="Arial" w:hAnsi="Arial" w:cs="Arial"/>
          <w:sz w:val="24"/>
        </w:rPr>
      </w:pPr>
      <w:r w:rsidRPr="006A7AC3">
        <w:rPr>
          <w:rFonts w:ascii="Arial" w:hAnsi="Arial" w:cs="Arial"/>
          <w:sz w:val="24"/>
        </w:rPr>
        <w:t>Price</w:t>
      </w:r>
    </w:p>
    <w:p w:rsidR="006A7AC3" w:rsidRPr="006A7AC3" w:rsidRDefault="006A7AC3" w:rsidP="006A7AC3">
      <w:pPr>
        <w:rPr>
          <w:rFonts w:ascii="Arial" w:hAnsi="Arial" w:cs="Arial"/>
          <w:sz w:val="24"/>
        </w:rPr>
      </w:pPr>
      <w:r w:rsidRPr="006A7AC3">
        <w:rPr>
          <w:rFonts w:ascii="Arial" w:hAnsi="Arial" w:cs="Arial"/>
          <w:sz w:val="24"/>
        </w:rPr>
        <w:t xml:space="preserve">The price covers the specific quantity that the best consumer is expected to buy. However, a product can have a direct effect on how it is sold. </w:t>
      </w:r>
      <w:proofErr w:type="spellStart"/>
      <w:r w:rsidRPr="006A7AC3">
        <w:rPr>
          <w:rFonts w:ascii="Arial" w:hAnsi="Arial" w:cs="Arial"/>
          <w:sz w:val="24"/>
        </w:rPr>
        <w:t>Vertera</w:t>
      </w:r>
      <w:proofErr w:type="spellEnd"/>
      <w:r w:rsidRPr="006A7AC3">
        <w:rPr>
          <w:rFonts w:ascii="Arial" w:hAnsi="Arial" w:cs="Arial"/>
          <w:sz w:val="24"/>
        </w:rPr>
        <w:t xml:space="preserve"> is known for its price products, but the company justifies its high prices as being appropriate for the high quality products it offers. This is often combined with what perceives the value of the goods to be the customer, rather than objectively accounting for the cost of the product at delivery. If a product is at a higher price or below its value, then it will be possible to make significant sales. </w:t>
      </w:r>
      <w:proofErr w:type="gramStart"/>
      <w:r w:rsidRPr="006A7AC3">
        <w:rPr>
          <w:rFonts w:ascii="Arial" w:hAnsi="Arial" w:cs="Arial"/>
          <w:sz w:val="24"/>
        </w:rPr>
        <w:t>this</w:t>
      </w:r>
      <w:proofErr w:type="gramEnd"/>
      <w:r w:rsidRPr="006A7AC3">
        <w:rPr>
          <w:rFonts w:ascii="Arial" w:hAnsi="Arial" w:cs="Arial"/>
          <w:sz w:val="24"/>
        </w:rPr>
        <w:t xml:space="preserve"> is the reason why you need to understand, however, the client sees what mercantilism is. Conversely, if a product has very little value in the eyes of the buyer, then sales will have to be at lower prices. It is worth further suffering from distribution plans, value chain pricing and surcharges, and how competitors cost a competing product.</w:t>
      </w:r>
    </w:p>
    <w:p w:rsidR="006A7AC3" w:rsidRPr="006A7AC3" w:rsidRDefault="006A7AC3" w:rsidP="006A7AC3">
      <w:pPr>
        <w:rPr>
          <w:rFonts w:ascii="Arial" w:hAnsi="Arial" w:cs="Arial"/>
          <w:sz w:val="24"/>
        </w:rPr>
      </w:pPr>
      <w:proofErr w:type="gramStart"/>
      <w:r w:rsidRPr="006A7AC3">
        <w:rPr>
          <w:rFonts w:ascii="Arial" w:hAnsi="Arial" w:cs="Arial"/>
          <w:sz w:val="24"/>
        </w:rPr>
        <w:t>promotion</w:t>
      </w:r>
      <w:proofErr w:type="gramEnd"/>
    </w:p>
    <w:p w:rsidR="006A7AC3" w:rsidRPr="006A7AC3" w:rsidRDefault="006A7AC3" w:rsidP="006A7AC3">
      <w:pPr>
        <w:rPr>
          <w:rFonts w:ascii="Arial" w:hAnsi="Arial" w:cs="Arial"/>
          <w:sz w:val="24"/>
        </w:rPr>
      </w:pPr>
      <w:r w:rsidRPr="006A7AC3">
        <w:rPr>
          <w:rFonts w:ascii="Arial" w:hAnsi="Arial" w:cs="Arial"/>
          <w:sz w:val="24"/>
        </w:rPr>
        <w:t xml:space="preserve">All methods and techniques for promoting communication contain the heading for promotion. They can cover advertising, ads, special offers, and publicity. Regardless of the channel used, it must be appropriate for the commodity, value and therefore the marketed consumer. It is vital to differentiate between promotion and promotion. Promotion is simply the communication side of the overall promotional presentation. </w:t>
      </w:r>
      <w:proofErr w:type="spellStart"/>
      <w:r w:rsidRPr="006A7AC3">
        <w:rPr>
          <w:rFonts w:ascii="Arial" w:hAnsi="Arial" w:cs="Arial"/>
          <w:sz w:val="24"/>
        </w:rPr>
        <w:t>Vertera</w:t>
      </w:r>
      <w:proofErr w:type="spellEnd"/>
      <w:r w:rsidRPr="006A7AC3">
        <w:rPr>
          <w:rFonts w:ascii="Arial" w:hAnsi="Arial" w:cs="Arial"/>
          <w:sz w:val="24"/>
        </w:rPr>
        <w:t xml:space="preserve"> has conventions and events where the company represents who is important and relates these factors and considerations to the products it created.</w:t>
      </w:r>
    </w:p>
    <w:p w:rsidR="006A7AC3" w:rsidRPr="006A7AC3" w:rsidRDefault="006A7AC3" w:rsidP="006A7AC3">
      <w:pPr>
        <w:rPr>
          <w:rFonts w:ascii="Arial" w:hAnsi="Arial" w:cs="Arial"/>
          <w:sz w:val="24"/>
        </w:rPr>
      </w:pPr>
      <w:proofErr w:type="gramStart"/>
      <w:r w:rsidRPr="006A7AC3">
        <w:rPr>
          <w:rFonts w:ascii="Arial" w:hAnsi="Arial" w:cs="Arial"/>
          <w:sz w:val="24"/>
        </w:rPr>
        <w:t>place</w:t>
      </w:r>
      <w:proofErr w:type="gramEnd"/>
    </w:p>
    <w:p w:rsidR="006A7AC3" w:rsidRPr="00814854" w:rsidRDefault="006A7AC3" w:rsidP="006A7AC3">
      <w:pPr>
        <w:rPr>
          <w:rFonts w:ascii="Arial" w:hAnsi="Arial" w:cs="Arial"/>
          <w:sz w:val="24"/>
        </w:rPr>
      </w:pPr>
      <w:r w:rsidRPr="006A7AC3">
        <w:rPr>
          <w:rFonts w:ascii="Arial" w:hAnsi="Arial" w:cs="Arial"/>
          <w:sz w:val="24"/>
        </w:rPr>
        <w:t xml:space="preserve">However, the location or location must be related to the goods being provided to the customer. Distribution can be a key part of the placement. A positioning strategy can make it easier to evaluate which channel is the best fit for a product. However, access to a product by the best consumer should further compliment the rest of the product strategy. None of these issues will be a problem for </w:t>
      </w:r>
      <w:proofErr w:type="spellStart"/>
      <w:r w:rsidRPr="006A7AC3">
        <w:rPr>
          <w:rFonts w:ascii="Arial" w:hAnsi="Arial" w:cs="Arial"/>
          <w:sz w:val="24"/>
        </w:rPr>
        <w:t>Vertera</w:t>
      </w:r>
      <w:proofErr w:type="spellEnd"/>
      <w:r w:rsidRPr="006A7AC3">
        <w:rPr>
          <w:rFonts w:ascii="Arial" w:hAnsi="Arial" w:cs="Arial"/>
          <w:sz w:val="24"/>
        </w:rPr>
        <w:t xml:space="preserve"> as it provides advanced transport links across Europe.</w:t>
      </w:r>
    </w:p>
    <w:p w:rsidR="00814854" w:rsidRPr="00814854" w:rsidRDefault="004E7F55" w:rsidP="00814854">
      <w:pPr>
        <w:rPr>
          <w:rFonts w:ascii="Arial" w:hAnsi="Arial" w:cs="Arial"/>
          <w:sz w:val="24"/>
        </w:rPr>
      </w:pPr>
      <w:r>
        <w:rPr>
          <w:rFonts w:ascii="Arial" w:hAnsi="Arial" w:cs="Arial"/>
          <w:sz w:val="24"/>
        </w:rPr>
        <w:t xml:space="preserve">Key feature points </w:t>
      </w:r>
      <w:r w:rsidR="00814854" w:rsidRPr="00814854">
        <w:rPr>
          <w:rFonts w:ascii="Arial" w:hAnsi="Arial" w:cs="Arial"/>
          <w:sz w:val="24"/>
        </w:rPr>
        <w:t>of promoting marketing mix</w:t>
      </w:r>
      <w:r>
        <w:rPr>
          <w:rFonts w:ascii="Arial" w:hAnsi="Arial" w:cs="Arial"/>
          <w:sz w:val="24"/>
        </w:rPr>
        <w:t xml:space="preserve"> as observed in the </w:t>
      </w:r>
      <w:proofErr w:type="spellStart"/>
      <w:r>
        <w:rPr>
          <w:rFonts w:ascii="Arial" w:hAnsi="Arial" w:cs="Arial"/>
          <w:sz w:val="24"/>
        </w:rPr>
        <w:t>Vertera</w:t>
      </w:r>
      <w:proofErr w:type="spellEnd"/>
      <w:r>
        <w:rPr>
          <w:rFonts w:ascii="Arial" w:hAnsi="Arial" w:cs="Arial"/>
          <w:sz w:val="24"/>
        </w:rPr>
        <w:t xml:space="preserve"> Marketing Strategy:</w:t>
      </w:r>
    </w:p>
    <w:p w:rsidR="00814854" w:rsidRPr="00814854" w:rsidRDefault="00814854" w:rsidP="00814854">
      <w:pPr>
        <w:rPr>
          <w:rFonts w:ascii="Arial" w:hAnsi="Arial" w:cs="Arial"/>
          <w:sz w:val="24"/>
        </w:rPr>
      </w:pPr>
      <w:r w:rsidRPr="00814854">
        <w:rPr>
          <w:rFonts w:ascii="Arial" w:hAnsi="Arial" w:cs="Arial"/>
          <w:sz w:val="24"/>
        </w:rPr>
        <w:t>Interdependent variables</w:t>
      </w:r>
    </w:p>
    <w:p w:rsidR="004E7F55" w:rsidRDefault="00814854" w:rsidP="00814854">
      <w:pPr>
        <w:rPr>
          <w:rFonts w:ascii="Arial" w:hAnsi="Arial" w:cs="Arial"/>
          <w:sz w:val="24"/>
        </w:rPr>
      </w:pPr>
      <w:r w:rsidRPr="00814854">
        <w:rPr>
          <w:rFonts w:ascii="Arial" w:hAnsi="Arial" w:cs="Arial"/>
          <w:sz w:val="24"/>
        </w:rPr>
        <w:lastRenderedPageBreak/>
        <w:t>The promoting combine is formed from four distinctive variables. These four variables are mutualist and wish to be planned in conjunction with each other to make sure that the action plans among all four</w:t>
      </w:r>
      <w:r w:rsidR="004E7F55">
        <w:rPr>
          <w:rFonts w:ascii="Arial" w:hAnsi="Arial" w:cs="Arial"/>
          <w:sz w:val="24"/>
        </w:rPr>
        <w:t xml:space="preserve"> are complimentary and aligned.</w:t>
      </w:r>
    </w:p>
    <w:p w:rsidR="00814854" w:rsidRPr="00814854" w:rsidRDefault="00814854" w:rsidP="00814854">
      <w:pPr>
        <w:rPr>
          <w:rFonts w:ascii="Arial" w:hAnsi="Arial" w:cs="Arial"/>
          <w:sz w:val="24"/>
        </w:rPr>
      </w:pPr>
      <w:r w:rsidRPr="00814854">
        <w:rPr>
          <w:rFonts w:ascii="Arial" w:hAnsi="Arial" w:cs="Arial"/>
          <w:sz w:val="24"/>
        </w:rPr>
        <w:t>Help attain promoting Targets</w:t>
      </w:r>
    </w:p>
    <w:p w:rsidR="004E7F55" w:rsidRDefault="00814854" w:rsidP="00814854">
      <w:pPr>
        <w:rPr>
          <w:rFonts w:ascii="Arial" w:hAnsi="Arial" w:cs="Arial"/>
          <w:sz w:val="24"/>
        </w:rPr>
      </w:pPr>
      <w:r w:rsidRPr="00814854">
        <w:rPr>
          <w:rFonts w:ascii="Arial" w:hAnsi="Arial" w:cs="Arial"/>
          <w:sz w:val="24"/>
        </w:rPr>
        <w:t>Through the employment of this set of variables, the corporate are able to do its promoting targets like sales, profits, and cli</w:t>
      </w:r>
      <w:r w:rsidR="004E7F55">
        <w:rPr>
          <w:rFonts w:ascii="Arial" w:hAnsi="Arial" w:cs="Arial"/>
          <w:sz w:val="24"/>
        </w:rPr>
        <w:t>ent retention and satisfaction.</w:t>
      </w:r>
    </w:p>
    <w:p w:rsidR="00814854" w:rsidRPr="00814854" w:rsidRDefault="00814854" w:rsidP="00814854">
      <w:pPr>
        <w:rPr>
          <w:rFonts w:ascii="Arial" w:hAnsi="Arial" w:cs="Arial"/>
          <w:sz w:val="24"/>
        </w:rPr>
      </w:pPr>
      <w:r w:rsidRPr="00814854">
        <w:rPr>
          <w:rFonts w:ascii="Arial" w:hAnsi="Arial" w:cs="Arial"/>
          <w:sz w:val="24"/>
        </w:rPr>
        <w:t>Flexible idea</w:t>
      </w:r>
    </w:p>
    <w:p w:rsidR="004E7F55" w:rsidRDefault="00814854" w:rsidP="00814854">
      <w:pPr>
        <w:rPr>
          <w:rFonts w:ascii="Arial" w:hAnsi="Arial" w:cs="Arial"/>
          <w:sz w:val="24"/>
        </w:rPr>
      </w:pPr>
      <w:r w:rsidRPr="00814854">
        <w:rPr>
          <w:rFonts w:ascii="Arial" w:hAnsi="Arial" w:cs="Arial"/>
          <w:sz w:val="24"/>
        </w:rPr>
        <w:t>The promoting combine could be a fluid and versatile idea and therefore the target anybody variable is also inflated or faded given distinctive marketi</w:t>
      </w:r>
      <w:r w:rsidR="004E7F55">
        <w:rPr>
          <w:rFonts w:ascii="Arial" w:hAnsi="Arial" w:cs="Arial"/>
          <w:sz w:val="24"/>
        </w:rPr>
        <w:t>ng conditions and client needs.</w:t>
      </w:r>
    </w:p>
    <w:p w:rsidR="00814854" w:rsidRPr="00814854" w:rsidRDefault="004E7F55" w:rsidP="00814854">
      <w:pPr>
        <w:rPr>
          <w:rFonts w:ascii="Arial" w:hAnsi="Arial" w:cs="Arial"/>
          <w:sz w:val="24"/>
        </w:rPr>
      </w:pPr>
      <w:r>
        <w:rPr>
          <w:rFonts w:ascii="Arial" w:hAnsi="Arial" w:cs="Arial"/>
          <w:sz w:val="24"/>
        </w:rPr>
        <w:t>Constant watching</w:t>
      </w:r>
    </w:p>
    <w:p w:rsidR="00814854" w:rsidRPr="00814854" w:rsidRDefault="00814854" w:rsidP="00814854">
      <w:pPr>
        <w:rPr>
          <w:rFonts w:ascii="Arial" w:hAnsi="Arial" w:cs="Arial"/>
          <w:sz w:val="24"/>
        </w:rPr>
      </w:pPr>
      <w:r w:rsidRPr="00814854">
        <w:rPr>
          <w:rFonts w:ascii="Arial" w:hAnsi="Arial" w:cs="Arial"/>
          <w:sz w:val="24"/>
        </w:rPr>
        <w:t>It is very important to stay an eye fixed on ever-changing trends and needs, among the corporate furthermore as within the market to make sure that the weather in promoting combine stays relevant and updated.</w:t>
      </w:r>
    </w:p>
    <w:p w:rsidR="00814854" w:rsidRPr="00814854" w:rsidRDefault="004E7F55" w:rsidP="00814854">
      <w:pPr>
        <w:rPr>
          <w:rFonts w:ascii="Arial" w:hAnsi="Arial" w:cs="Arial"/>
          <w:sz w:val="24"/>
        </w:rPr>
      </w:pPr>
      <w:r>
        <w:rPr>
          <w:rFonts w:ascii="Arial" w:hAnsi="Arial" w:cs="Arial"/>
          <w:sz w:val="24"/>
        </w:rPr>
        <w:t>Role of promoting Manager</w:t>
      </w:r>
    </w:p>
    <w:p w:rsidR="00814854" w:rsidRPr="00814854" w:rsidRDefault="00814854" w:rsidP="00814854">
      <w:pPr>
        <w:rPr>
          <w:rFonts w:ascii="Arial" w:hAnsi="Arial" w:cs="Arial"/>
          <w:sz w:val="24"/>
        </w:rPr>
      </w:pPr>
      <w:r w:rsidRPr="00814854">
        <w:rPr>
          <w:rFonts w:ascii="Arial" w:hAnsi="Arial" w:cs="Arial"/>
          <w:sz w:val="24"/>
        </w:rPr>
        <w:t>A mature, intelligent and innovative promoting manager has to be at the helm of the marketing combine. This crucial role means this manager is chargeable for achieving desired results through the talent manipulation of those variables.</w:t>
      </w:r>
    </w:p>
    <w:p w:rsidR="00814854" w:rsidRPr="00814854" w:rsidRDefault="004E7F55" w:rsidP="00814854">
      <w:pPr>
        <w:rPr>
          <w:rFonts w:ascii="Arial" w:hAnsi="Arial" w:cs="Arial"/>
          <w:sz w:val="24"/>
        </w:rPr>
      </w:pPr>
      <w:r>
        <w:rPr>
          <w:rFonts w:ascii="Arial" w:hAnsi="Arial" w:cs="Arial"/>
          <w:sz w:val="24"/>
        </w:rPr>
        <w:t>Customer as a concentrate</w:t>
      </w:r>
    </w:p>
    <w:p w:rsidR="00A51AEF" w:rsidRDefault="00814854" w:rsidP="00814854">
      <w:pPr>
        <w:rPr>
          <w:rFonts w:ascii="Arial" w:hAnsi="Arial" w:cs="Arial"/>
          <w:sz w:val="24"/>
        </w:rPr>
      </w:pPr>
      <w:r w:rsidRPr="00814854">
        <w:rPr>
          <w:rFonts w:ascii="Arial" w:hAnsi="Arial" w:cs="Arial"/>
          <w:sz w:val="24"/>
        </w:rPr>
        <w:t xml:space="preserve">A vital feature of the promoting combine is that the client is that the concentrate of the activity. </w:t>
      </w:r>
      <w:r w:rsidR="004E7F55" w:rsidRPr="00814854">
        <w:rPr>
          <w:rFonts w:ascii="Arial" w:hAnsi="Arial" w:cs="Arial"/>
          <w:sz w:val="24"/>
        </w:rPr>
        <w:t>The</w:t>
      </w:r>
      <w:r w:rsidRPr="00814854">
        <w:rPr>
          <w:rFonts w:ascii="Arial" w:hAnsi="Arial" w:cs="Arial"/>
          <w:sz w:val="24"/>
        </w:rPr>
        <w:t xml:space="preserve"> worth of the merchandise is decided by client perceptions and therefore the goal is to attain a happy and constant customer.</w:t>
      </w:r>
    </w:p>
    <w:p w:rsidR="004E7F55" w:rsidRPr="004E7F55" w:rsidRDefault="004E7F55" w:rsidP="008B738E">
      <w:pPr>
        <w:rPr>
          <w:rFonts w:ascii="Arial" w:hAnsi="Arial" w:cs="Arial"/>
          <w:sz w:val="28"/>
        </w:rPr>
      </w:pPr>
    </w:p>
    <w:p w:rsidR="00A51AEF" w:rsidRPr="004E7F55" w:rsidRDefault="00A51AEF" w:rsidP="008B738E">
      <w:pPr>
        <w:rPr>
          <w:rFonts w:ascii="Arial" w:hAnsi="Arial" w:cs="Arial"/>
          <w:sz w:val="28"/>
        </w:rPr>
      </w:pPr>
      <w:r w:rsidRPr="004E7F55">
        <w:rPr>
          <w:rFonts w:ascii="Arial" w:hAnsi="Arial" w:cs="Arial"/>
          <w:sz w:val="28"/>
        </w:rPr>
        <w:t xml:space="preserve">The role of marketing </w:t>
      </w:r>
      <w:r w:rsidR="004E7F55" w:rsidRPr="004E7F55">
        <w:rPr>
          <w:rFonts w:ascii="Arial" w:hAnsi="Arial" w:cs="Arial"/>
          <w:sz w:val="28"/>
        </w:rPr>
        <w:t>in creating value for customers</w:t>
      </w:r>
    </w:p>
    <w:p w:rsidR="004E7F55" w:rsidRPr="004E7F55" w:rsidRDefault="004E7F55" w:rsidP="004E7F55">
      <w:pPr>
        <w:rPr>
          <w:rFonts w:ascii="Arial" w:hAnsi="Arial" w:cs="Arial"/>
          <w:sz w:val="24"/>
        </w:rPr>
      </w:pPr>
      <w:r w:rsidRPr="004E7F55">
        <w:rPr>
          <w:rFonts w:ascii="Arial" w:hAnsi="Arial" w:cs="Arial"/>
          <w:sz w:val="24"/>
        </w:rPr>
        <w:t>Value is made even as much by a spotlight on processes and systems the maximum amount because it is by mind-set and culture. Mind-set and culture are way more tough to alter, and c</w:t>
      </w:r>
      <w:r w:rsidR="00F736F8">
        <w:rPr>
          <w:rFonts w:ascii="Arial" w:hAnsi="Arial" w:cs="Arial"/>
          <w:sz w:val="24"/>
        </w:rPr>
        <w:t>onjointly tough to emulate. It is</w:t>
      </w:r>
      <w:r w:rsidRPr="004E7F55">
        <w:rPr>
          <w:rFonts w:ascii="Arial" w:hAnsi="Arial" w:cs="Arial"/>
          <w:sz w:val="24"/>
        </w:rPr>
        <w:t xml:space="preserve"> easier to repeat product and systems than to alter mind-sets and culture. Therefore, for future success, mind-set and culture are vital and lasting. </w:t>
      </w:r>
      <w:proofErr w:type="gramStart"/>
      <w:r w:rsidRPr="004E7F55">
        <w:rPr>
          <w:rFonts w:ascii="Arial" w:hAnsi="Arial" w:cs="Arial"/>
          <w:sz w:val="24"/>
        </w:rPr>
        <w:t>These, together with systems produce nice expertise and worth</w:t>
      </w:r>
      <w:r w:rsidR="00F736F8">
        <w:rPr>
          <w:rFonts w:ascii="Arial" w:hAnsi="Arial" w:cs="Arial"/>
          <w:sz w:val="24"/>
        </w:rPr>
        <w:t xml:space="preserve"> (Mahajan, 2016)</w:t>
      </w:r>
      <w:r w:rsidRPr="004E7F55">
        <w:rPr>
          <w:rFonts w:ascii="Arial" w:hAnsi="Arial" w:cs="Arial"/>
          <w:sz w:val="24"/>
        </w:rPr>
        <w:t>.</w:t>
      </w:r>
      <w:proofErr w:type="gramEnd"/>
    </w:p>
    <w:p w:rsidR="004E7F55" w:rsidRPr="004E7F55" w:rsidRDefault="004E7F55" w:rsidP="004E7F55">
      <w:pPr>
        <w:rPr>
          <w:rFonts w:ascii="Arial" w:hAnsi="Arial" w:cs="Arial"/>
          <w:sz w:val="24"/>
        </w:rPr>
      </w:pPr>
      <w:r w:rsidRPr="004E7F55">
        <w:rPr>
          <w:rFonts w:ascii="Arial" w:hAnsi="Arial" w:cs="Arial"/>
          <w:sz w:val="24"/>
        </w:rPr>
        <w:t xml:space="preserve">Value changes throughout the employment of a product or during the client Journey. </w:t>
      </w:r>
      <w:r w:rsidR="00F736F8" w:rsidRPr="004E7F55">
        <w:rPr>
          <w:rFonts w:ascii="Arial" w:hAnsi="Arial" w:cs="Arial"/>
          <w:sz w:val="24"/>
        </w:rPr>
        <w:t>Worth</w:t>
      </w:r>
      <w:r w:rsidRPr="004E7F55">
        <w:rPr>
          <w:rFonts w:ascii="Arial" w:hAnsi="Arial" w:cs="Arial"/>
          <w:sz w:val="24"/>
        </w:rPr>
        <w:t xml:space="preserve"> is perceived throughout the acquisition intent, the searching, the particular purchase or shopping for, the installation or start-up, the employment and even the re-sale. </w:t>
      </w:r>
    </w:p>
    <w:p w:rsidR="004E7F55" w:rsidRPr="004E7F55" w:rsidRDefault="004E7F55" w:rsidP="004E7F55">
      <w:pPr>
        <w:rPr>
          <w:rFonts w:ascii="Arial" w:hAnsi="Arial" w:cs="Arial"/>
          <w:sz w:val="24"/>
        </w:rPr>
      </w:pPr>
      <w:r w:rsidRPr="004E7F55">
        <w:rPr>
          <w:rFonts w:ascii="Arial" w:hAnsi="Arial" w:cs="Arial"/>
          <w:sz w:val="24"/>
        </w:rPr>
        <w:lastRenderedPageBreak/>
        <w:t xml:space="preserve">Creating client worth will increase customer satisfaction and therefore the customer expertise. (The reverse is additionally true. an honest client expertise can produce worth for a Customer). </w:t>
      </w:r>
      <w:r w:rsidR="00F736F8" w:rsidRPr="004E7F55">
        <w:rPr>
          <w:rFonts w:ascii="Arial" w:hAnsi="Arial" w:cs="Arial"/>
          <w:sz w:val="24"/>
        </w:rPr>
        <w:t>Making</w:t>
      </w:r>
      <w:r w:rsidRPr="004E7F55">
        <w:rPr>
          <w:rFonts w:ascii="Arial" w:hAnsi="Arial" w:cs="Arial"/>
          <w:sz w:val="24"/>
        </w:rPr>
        <w:t xml:space="preserve"> client worth (better advantages versus price) will increase loyalty, market share, </w:t>
      </w:r>
      <w:r w:rsidR="00F736F8" w:rsidRPr="004E7F55">
        <w:rPr>
          <w:rFonts w:ascii="Arial" w:hAnsi="Arial" w:cs="Arial"/>
          <w:sz w:val="24"/>
        </w:rPr>
        <w:t>and price</w:t>
      </w:r>
      <w:r w:rsidRPr="004E7F55">
        <w:rPr>
          <w:rFonts w:ascii="Arial" w:hAnsi="Arial" w:cs="Arial"/>
          <w:sz w:val="24"/>
        </w:rPr>
        <w:t>, reduces errors and will increase potency. Higher market share and higher potency results in higher profits.</w:t>
      </w:r>
    </w:p>
    <w:p w:rsidR="004E7F55" w:rsidRDefault="004E7F55" w:rsidP="004E7F55">
      <w:pPr>
        <w:rPr>
          <w:rFonts w:ascii="Arial" w:hAnsi="Arial" w:cs="Arial"/>
          <w:sz w:val="24"/>
        </w:rPr>
      </w:pPr>
    </w:p>
    <w:p w:rsidR="004E7F55" w:rsidRPr="004E7F55" w:rsidRDefault="004E7F55" w:rsidP="004E7F55">
      <w:pPr>
        <w:rPr>
          <w:rFonts w:ascii="Arial" w:hAnsi="Arial" w:cs="Arial"/>
          <w:sz w:val="24"/>
        </w:rPr>
      </w:pPr>
      <w:proofErr w:type="spellStart"/>
      <w:r>
        <w:rPr>
          <w:rFonts w:ascii="Arial" w:hAnsi="Arial" w:cs="Arial"/>
          <w:sz w:val="24"/>
        </w:rPr>
        <w:t>Vertera</w:t>
      </w:r>
      <w:proofErr w:type="spellEnd"/>
      <w:r>
        <w:rPr>
          <w:rFonts w:ascii="Arial" w:hAnsi="Arial" w:cs="Arial"/>
          <w:sz w:val="24"/>
        </w:rPr>
        <w:t xml:space="preserve"> creates value for customers in the following way:</w:t>
      </w:r>
    </w:p>
    <w:p w:rsidR="004E7F55" w:rsidRPr="004E7F55" w:rsidRDefault="004E7F55" w:rsidP="004E7F55">
      <w:pPr>
        <w:rPr>
          <w:rFonts w:ascii="Arial" w:hAnsi="Arial" w:cs="Arial"/>
          <w:sz w:val="24"/>
        </w:rPr>
      </w:pPr>
      <w:r w:rsidRPr="004E7F55">
        <w:rPr>
          <w:rFonts w:ascii="Arial" w:hAnsi="Arial" w:cs="Arial"/>
          <w:sz w:val="24"/>
        </w:rPr>
        <w:t xml:space="preserve">1. </w:t>
      </w:r>
      <w:proofErr w:type="gramStart"/>
      <w:r>
        <w:rPr>
          <w:rFonts w:ascii="Arial" w:hAnsi="Arial" w:cs="Arial"/>
          <w:sz w:val="24"/>
        </w:rPr>
        <w:t>G</w:t>
      </w:r>
      <w:r w:rsidRPr="004E7F55">
        <w:rPr>
          <w:rFonts w:ascii="Arial" w:hAnsi="Arial" w:cs="Arial"/>
          <w:sz w:val="24"/>
        </w:rPr>
        <w:t>iving</w:t>
      </w:r>
      <w:proofErr w:type="gramEnd"/>
      <w:r w:rsidRPr="004E7F55">
        <w:rPr>
          <w:rFonts w:ascii="Arial" w:hAnsi="Arial" w:cs="Arial"/>
          <w:sz w:val="24"/>
        </w:rPr>
        <w:t xml:space="preserve"> a worth that produces the client believe he's obtaining quite he pays for the advantages he gets versus competitive offers</w:t>
      </w:r>
    </w:p>
    <w:p w:rsidR="004E7F55" w:rsidRPr="004E7F55" w:rsidRDefault="004E7F55" w:rsidP="004E7F55">
      <w:pPr>
        <w:rPr>
          <w:rFonts w:ascii="Arial" w:hAnsi="Arial" w:cs="Arial"/>
          <w:sz w:val="24"/>
        </w:rPr>
      </w:pPr>
      <w:r w:rsidRPr="004E7F55">
        <w:rPr>
          <w:rFonts w:ascii="Arial" w:hAnsi="Arial" w:cs="Arial"/>
          <w:sz w:val="24"/>
        </w:rPr>
        <w:t xml:space="preserve">2. Reducing the worth, or keeping an equivalent worth and giving one thing further over competition (this may be service, higher attention, Associate in Nursing add on to the </w:t>
      </w:r>
      <w:r>
        <w:rPr>
          <w:rFonts w:ascii="Arial" w:hAnsi="Arial" w:cs="Arial"/>
          <w:sz w:val="24"/>
        </w:rPr>
        <w:t>product)</w:t>
      </w:r>
    </w:p>
    <w:p w:rsidR="004E7F55" w:rsidRPr="004E7F55" w:rsidRDefault="004E7F55" w:rsidP="004E7F55">
      <w:pPr>
        <w:rPr>
          <w:rFonts w:ascii="Arial" w:hAnsi="Arial" w:cs="Arial"/>
          <w:sz w:val="24"/>
        </w:rPr>
      </w:pPr>
      <w:r w:rsidRPr="004E7F55">
        <w:rPr>
          <w:rFonts w:ascii="Arial" w:hAnsi="Arial" w:cs="Arial"/>
          <w:sz w:val="24"/>
        </w:rPr>
        <w:t>3. Creating it convenient for the client to shop for, and the way he needs to shop for and pay.</w:t>
      </w:r>
    </w:p>
    <w:p w:rsidR="004E7F55" w:rsidRPr="004E7F55" w:rsidRDefault="004E7F55" w:rsidP="004E7F55">
      <w:pPr>
        <w:rPr>
          <w:rFonts w:ascii="Arial" w:hAnsi="Arial" w:cs="Arial"/>
          <w:sz w:val="24"/>
        </w:rPr>
      </w:pPr>
      <w:r w:rsidRPr="004E7F55">
        <w:rPr>
          <w:rFonts w:ascii="Arial" w:hAnsi="Arial" w:cs="Arial"/>
          <w:sz w:val="24"/>
        </w:rPr>
        <w:t>4. For B2B obtaining a correct worth justification, not simply a worth.</w:t>
      </w:r>
    </w:p>
    <w:p w:rsidR="004E7F55" w:rsidRPr="004E7F55" w:rsidRDefault="004E7F55" w:rsidP="004E7F55">
      <w:pPr>
        <w:rPr>
          <w:rFonts w:ascii="Arial" w:hAnsi="Arial" w:cs="Arial"/>
          <w:sz w:val="24"/>
        </w:rPr>
      </w:pPr>
      <w:r w:rsidRPr="004E7F55">
        <w:rPr>
          <w:rFonts w:ascii="Arial" w:hAnsi="Arial" w:cs="Arial"/>
          <w:sz w:val="24"/>
        </w:rPr>
        <w:t xml:space="preserve">5. For dealers, the sensation the corporate can grow and supply new product for the dealers to sell. These are things that the dealer might not have Associate in Nursing </w:t>
      </w:r>
      <w:r>
        <w:rPr>
          <w:rFonts w:ascii="Arial" w:hAnsi="Arial" w:cs="Arial"/>
          <w:sz w:val="24"/>
        </w:rPr>
        <w:t>expertise of, however dos worth</w:t>
      </w:r>
    </w:p>
    <w:p w:rsidR="004E7F55" w:rsidRPr="004E7F55" w:rsidRDefault="004E7F55" w:rsidP="004E7F55">
      <w:pPr>
        <w:rPr>
          <w:rFonts w:ascii="Arial" w:hAnsi="Arial" w:cs="Arial"/>
          <w:sz w:val="24"/>
        </w:rPr>
      </w:pPr>
      <w:r w:rsidRPr="004E7F55">
        <w:rPr>
          <w:rFonts w:ascii="Arial" w:hAnsi="Arial" w:cs="Arial"/>
          <w:sz w:val="24"/>
        </w:rPr>
        <w:t>6. The image of the corporate, together with the complete and therefore the trust within the company or once the client appreciates the Values of the corporate including property. These produce worth for the client</w:t>
      </w:r>
    </w:p>
    <w:p w:rsidR="004E7F55" w:rsidRDefault="004E7F55" w:rsidP="008B738E">
      <w:pPr>
        <w:rPr>
          <w:rFonts w:ascii="Arial" w:hAnsi="Arial" w:cs="Arial"/>
          <w:sz w:val="24"/>
        </w:rPr>
      </w:pPr>
    </w:p>
    <w:p w:rsidR="004E7F55" w:rsidRDefault="004E7F55" w:rsidP="008B738E">
      <w:pPr>
        <w:rPr>
          <w:rFonts w:ascii="Arial" w:hAnsi="Arial" w:cs="Arial"/>
          <w:sz w:val="24"/>
        </w:rPr>
      </w:pPr>
    </w:p>
    <w:p w:rsidR="004E7F55" w:rsidRDefault="004E7F55" w:rsidP="008B738E">
      <w:pPr>
        <w:rPr>
          <w:rFonts w:ascii="Arial" w:hAnsi="Arial" w:cs="Arial"/>
          <w:sz w:val="24"/>
        </w:rPr>
      </w:pPr>
      <w:r>
        <w:rPr>
          <w:rFonts w:ascii="Arial" w:hAnsi="Arial" w:cs="Arial"/>
          <w:sz w:val="24"/>
        </w:rPr>
        <w:t xml:space="preserve">The framework presented is partially applicable to </w:t>
      </w:r>
      <w:proofErr w:type="spellStart"/>
      <w:r>
        <w:rPr>
          <w:rFonts w:ascii="Arial" w:hAnsi="Arial" w:cs="Arial"/>
          <w:sz w:val="24"/>
        </w:rPr>
        <w:t>Vertera</w:t>
      </w:r>
      <w:proofErr w:type="spellEnd"/>
      <w:r>
        <w:rPr>
          <w:rFonts w:ascii="Arial" w:hAnsi="Arial" w:cs="Arial"/>
          <w:sz w:val="24"/>
        </w:rPr>
        <w:t>. There is little to no information about the managerial operative activities or the shareholder engagement in those. However, there is some key information to be presented.</w:t>
      </w:r>
    </w:p>
    <w:p w:rsidR="004E7F55" w:rsidRPr="004E7F55" w:rsidRDefault="004E7F55" w:rsidP="004E7F55">
      <w:pPr>
        <w:rPr>
          <w:rFonts w:ascii="Arial" w:hAnsi="Arial" w:cs="Arial"/>
          <w:sz w:val="24"/>
        </w:rPr>
      </w:pPr>
      <w:r w:rsidRPr="004E7F55">
        <w:rPr>
          <w:rFonts w:ascii="Arial" w:hAnsi="Arial" w:cs="Arial"/>
          <w:sz w:val="24"/>
        </w:rPr>
        <w:t xml:space="preserve">Stakeholder engagement is the method by that a corporation involves those who is also stricken by the choices it makes or will influence the implementation of its decisions. </w:t>
      </w:r>
      <w:r w:rsidR="00847DB8" w:rsidRPr="004E7F55">
        <w:rPr>
          <w:rFonts w:ascii="Arial" w:hAnsi="Arial" w:cs="Arial"/>
          <w:sz w:val="24"/>
        </w:rPr>
        <w:t>They</w:t>
      </w:r>
      <w:r w:rsidRPr="004E7F55">
        <w:rPr>
          <w:rFonts w:ascii="Arial" w:hAnsi="Arial" w:cs="Arial"/>
          <w:sz w:val="24"/>
        </w:rPr>
        <w:t xml:space="preserve"> will support or oppose the choices, be powerful within the organization or among the community during which it operates, hold relevant official positions or be affected within the long run</w:t>
      </w:r>
      <w:r w:rsidR="00F736F8">
        <w:rPr>
          <w:rFonts w:ascii="Arial" w:hAnsi="Arial" w:cs="Arial"/>
          <w:sz w:val="24"/>
        </w:rPr>
        <w:t xml:space="preserve"> (Crowe, 2019)</w:t>
      </w:r>
      <w:r w:rsidRPr="004E7F55">
        <w:rPr>
          <w:rFonts w:ascii="Arial" w:hAnsi="Arial" w:cs="Arial"/>
          <w:sz w:val="24"/>
        </w:rPr>
        <w:t>.</w:t>
      </w:r>
    </w:p>
    <w:p w:rsidR="004E7F55" w:rsidRDefault="004E7F55" w:rsidP="004E7F55">
      <w:pPr>
        <w:rPr>
          <w:rFonts w:ascii="Arial" w:hAnsi="Arial" w:cs="Arial"/>
          <w:sz w:val="24"/>
        </w:rPr>
      </w:pPr>
      <w:r w:rsidRPr="004E7F55">
        <w:rPr>
          <w:rFonts w:ascii="Arial" w:hAnsi="Arial" w:cs="Arial"/>
          <w:sz w:val="24"/>
        </w:rPr>
        <w:t>Involving stakeholders in decision-making processes is not confined to company social responsibility (CSR) processes. I</w:t>
      </w:r>
      <w:r w:rsidR="00847DB8">
        <w:rPr>
          <w:rFonts w:ascii="Arial" w:hAnsi="Arial" w:cs="Arial"/>
          <w:sz w:val="24"/>
        </w:rPr>
        <w:t>t's a tool employed by mature</w:t>
      </w:r>
      <w:r w:rsidRPr="004E7F55">
        <w:rPr>
          <w:rFonts w:ascii="Arial" w:hAnsi="Arial" w:cs="Arial"/>
          <w:sz w:val="24"/>
        </w:rPr>
        <w:t xml:space="preserve"> personal and public sector organizations, particularly once they need to develop understanding and agrees to solutions on advanced problems or problems with concern.</w:t>
      </w:r>
    </w:p>
    <w:p w:rsidR="00B91A3A" w:rsidRPr="00B91A3A" w:rsidRDefault="00B91A3A" w:rsidP="00B91A3A">
      <w:pPr>
        <w:rPr>
          <w:rFonts w:ascii="Arial" w:hAnsi="Arial" w:cs="Arial"/>
          <w:sz w:val="24"/>
        </w:rPr>
      </w:pPr>
      <w:r w:rsidRPr="00B91A3A">
        <w:rPr>
          <w:rFonts w:ascii="Arial" w:hAnsi="Arial" w:cs="Arial"/>
          <w:sz w:val="24"/>
        </w:rPr>
        <w:lastRenderedPageBreak/>
        <w:t>Reflection of tactical communication tools used to generate awareness and interest in my project</w:t>
      </w:r>
    </w:p>
    <w:p w:rsidR="00B91A3A" w:rsidRPr="00B91A3A" w:rsidRDefault="00B91A3A" w:rsidP="00B91A3A">
      <w:pPr>
        <w:rPr>
          <w:rFonts w:ascii="Arial" w:hAnsi="Arial" w:cs="Arial"/>
          <w:sz w:val="24"/>
        </w:rPr>
      </w:pPr>
      <w:r w:rsidRPr="00B91A3A">
        <w:rPr>
          <w:rFonts w:ascii="Arial" w:hAnsi="Arial" w:cs="Arial"/>
          <w:sz w:val="24"/>
        </w:rPr>
        <w:t xml:space="preserve">The </w:t>
      </w:r>
      <w:proofErr w:type="spellStart"/>
      <w:r w:rsidRPr="00B91A3A">
        <w:rPr>
          <w:rFonts w:ascii="Arial" w:hAnsi="Arial" w:cs="Arial"/>
          <w:sz w:val="24"/>
        </w:rPr>
        <w:t>Vertera</w:t>
      </w:r>
      <w:proofErr w:type="spellEnd"/>
      <w:r w:rsidRPr="00B91A3A">
        <w:rPr>
          <w:rFonts w:ascii="Arial" w:hAnsi="Arial" w:cs="Arial"/>
          <w:sz w:val="24"/>
        </w:rPr>
        <w:t xml:space="preserve"> project was based on a blog post in the field of digital marketing. This will be appreciated in this part of the report.</w:t>
      </w:r>
    </w:p>
    <w:p w:rsidR="00562917" w:rsidRPr="00562917" w:rsidRDefault="00562917" w:rsidP="00562917">
      <w:pPr>
        <w:rPr>
          <w:rFonts w:ascii="Arial" w:hAnsi="Arial" w:cs="Arial"/>
          <w:sz w:val="24"/>
        </w:rPr>
      </w:pPr>
      <w:bookmarkStart w:id="0" w:name="_GoBack"/>
      <w:bookmarkEnd w:id="0"/>
      <w:r w:rsidRPr="00562917">
        <w:t xml:space="preserve"> </w:t>
      </w:r>
      <w:r w:rsidRPr="00562917">
        <w:rPr>
          <w:rFonts w:ascii="Arial" w:hAnsi="Arial" w:cs="Arial"/>
          <w:sz w:val="24"/>
        </w:rPr>
        <w:t>Defining marketing communication is difficult. As a result, the value attached to a product belies the specificity of the product. An organization that chooses to strictly distribute its goods through discount stores sends a specific message to the market. Selling communication refers to activities intentionally focused on promoting affiliation with the target audience. The following definition helps to clarify this term:</w:t>
      </w:r>
    </w:p>
    <w:p w:rsidR="00B91A3A" w:rsidRPr="00B91A3A" w:rsidRDefault="00562917" w:rsidP="00562917">
      <w:pPr>
        <w:rPr>
          <w:rFonts w:ascii="Arial" w:hAnsi="Arial" w:cs="Arial"/>
          <w:sz w:val="24"/>
        </w:rPr>
      </w:pPr>
      <w:r w:rsidRPr="00562917">
        <w:rPr>
          <w:rFonts w:ascii="Arial" w:hAnsi="Arial" w:cs="Arial"/>
          <w:sz w:val="24"/>
        </w:rPr>
        <w:t>Marketing communication includes all communications, media and activities used by a corporation to speak in the marketplace and make it easier for the target audience to simply receive their messages and take action afterwards.</w:t>
      </w:r>
    </w:p>
    <w:p w:rsidR="00847DB8" w:rsidRDefault="00B91A3A" w:rsidP="00B91A3A">
      <w:pPr>
        <w:rPr>
          <w:rFonts w:ascii="Arial" w:hAnsi="Arial" w:cs="Arial"/>
          <w:sz w:val="24"/>
        </w:rPr>
      </w:pPr>
      <w:r w:rsidRPr="00B91A3A">
        <w:rPr>
          <w:rFonts w:ascii="Arial" w:hAnsi="Arial" w:cs="Arial"/>
          <w:sz w:val="24"/>
        </w:rPr>
        <w:t>Digital Promotion: Digital marketing covers a lot of space - from websites to search engine promotion, content and social media (</w:t>
      </w:r>
      <w:proofErr w:type="spellStart"/>
      <w:r w:rsidRPr="00B91A3A">
        <w:rPr>
          <w:rFonts w:ascii="Arial" w:hAnsi="Arial" w:cs="Arial"/>
          <w:sz w:val="24"/>
        </w:rPr>
        <w:t>Zook</w:t>
      </w:r>
      <w:proofErr w:type="spellEnd"/>
      <w:r w:rsidRPr="00B91A3A">
        <w:rPr>
          <w:rFonts w:ascii="Arial" w:hAnsi="Arial" w:cs="Arial"/>
          <w:sz w:val="24"/>
        </w:rPr>
        <w:t>, 2011). Digital sales tools and techniques are evolving rapidly with technological advances, but this umbrella term covers all ways that digital technologies will not market and sell organizations, products, services, ideas and experiences.</w:t>
      </w: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847DB8" w:rsidRDefault="00847DB8" w:rsidP="00847DB8">
      <w:pPr>
        <w:rPr>
          <w:rFonts w:ascii="Arial" w:hAnsi="Arial" w:cs="Arial"/>
          <w:sz w:val="24"/>
        </w:rPr>
      </w:pPr>
    </w:p>
    <w:p w:rsidR="00F736F8" w:rsidRDefault="00F736F8" w:rsidP="00847DB8">
      <w:pPr>
        <w:rPr>
          <w:rFonts w:ascii="Arial" w:hAnsi="Arial" w:cs="Arial"/>
          <w:sz w:val="24"/>
        </w:rPr>
      </w:pPr>
    </w:p>
    <w:p w:rsidR="00F736F8" w:rsidRDefault="00F736F8" w:rsidP="00847DB8">
      <w:pPr>
        <w:rPr>
          <w:rFonts w:ascii="Arial" w:hAnsi="Arial" w:cs="Arial"/>
          <w:sz w:val="24"/>
        </w:rPr>
      </w:pPr>
    </w:p>
    <w:p w:rsidR="00847DB8" w:rsidRPr="00847DB8" w:rsidRDefault="00847DB8" w:rsidP="00847DB8">
      <w:pPr>
        <w:rPr>
          <w:rFonts w:ascii="Arial" w:hAnsi="Arial" w:cs="Arial"/>
          <w:sz w:val="24"/>
        </w:rPr>
      </w:pPr>
      <w:r>
        <w:rPr>
          <w:rFonts w:ascii="Arial" w:hAnsi="Arial" w:cs="Arial"/>
          <w:sz w:val="24"/>
        </w:rPr>
        <w:t xml:space="preserve">Aloha (2019). </w:t>
      </w:r>
      <w:proofErr w:type="spellStart"/>
      <w:r>
        <w:rPr>
          <w:rFonts w:ascii="Arial" w:hAnsi="Arial" w:cs="Arial"/>
          <w:sz w:val="24"/>
        </w:rPr>
        <w:t>Vertera</w:t>
      </w:r>
      <w:proofErr w:type="spellEnd"/>
      <w:r>
        <w:rPr>
          <w:rFonts w:ascii="Arial" w:hAnsi="Arial" w:cs="Arial"/>
          <w:sz w:val="24"/>
        </w:rPr>
        <w:t xml:space="preserve"> – Products from Seaweed Sources </w:t>
      </w:r>
      <w:proofErr w:type="spellStart"/>
      <w:r>
        <w:rPr>
          <w:rFonts w:ascii="Arial" w:hAnsi="Arial" w:cs="Arial"/>
          <w:sz w:val="24"/>
        </w:rPr>
        <w:t>Laminaria</w:t>
      </w:r>
      <w:proofErr w:type="spellEnd"/>
      <w:r>
        <w:rPr>
          <w:rFonts w:ascii="Arial" w:hAnsi="Arial" w:cs="Arial"/>
          <w:sz w:val="24"/>
        </w:rPr>
        <w:t xml:space="preserve">. </w:t>
      </w:r>
      <w:r>
        <w:rPr>
          <w:rFonts w:ascii="Arial" w:hAnsi="Arial" w:cs="Arial"/>
          <w:i/>
          <w:sz w:val="24"/>
        </w:rPr>
        <w:t>Aloha BG</w:t>
      </w:r>
      <w:r>
        <w:rPr>
          <w:rFonts w:ascii="Arial" w:hAnsi="Arial" w:cs="Arial"/>
          <w:sz w:val="24"/>
        </w:rPr>
        <w:t xml:space="preserve"> [online]. Available from: </w:t>
      </w:r>
      <w:hyperlink r:id="rId6" w:history="1">
        <w:r w:rsidRPr="00495E47">
          <w:rPr>
            <w:rStyle w:val="a4"/>
            <w:rFonts w:ascii="Arial" w:hAnsi="Arial" w:cs="Arial"/>
            <w:sz w:val="24"/>
          </w:rPr>
          <w:t>https://aloha.bg/vertera-products.html</w:t>
        </w:r>
      </w:hyperlink>
      <w:r>
        <w:rPr>
          <w:rFonts w:ascii="Arial" w:hAnsi="Arial" w:cs="Arial"/>
          <w:sz w:val="24"/>
        </w:rPr>
        <w:t xml:space="preserve"> [Accessed: 01/09/2019].</w:t>
      </w:r>
    </w:p>
    <w:p w:rsidR="00847DB8" w:rsidRPr="00847DB8" w:rsidRDefault="00847DB8" w:rsidP="00847DB8">
      <w:pPr>
        <w:rPr>
          <w:rFonts w:ascii="Arial" w:hAnsi="Arial" w:cs="Arial"/>
          <w:sz w:val="24"/>
        </w:rPr>
      </w:pPr>
      <w:proofErr w:type="gramStart"/>
      <w:r>
        <w:rPr>
          <w:rFonts w:ascii="Arial" w:hAnsi="Arial" w:cs="Arial"/>
          <w:sz w:val="24"/>
        </w:rPr>
        <w:t>Crowe (2019).</w:t>
      </w:r>
      <w:proofErr w:type="gramEnd"/>
      <w:r>
        <w:rPr>
          <w:rFonts w:ascii="Arial" w:hAnsi="Arial" w:cs="Arial"/>
          <w:sz w:val="24"/>
        </w:rPr>
        <w:t xml:space="preserve"> </w:t>
      </w:r>
      <w:proofErr w:type="gramStart"/>
      <w:r w:rsidRPr="00847DB8">
        <w:rPr>
          <w:rFonts w:ascii="Arial" w:hAnsi="Arial" w:cs="Arial"/>
          <w:sz w:val="24"/>
        </w:rPr>
        <w:t>The importance of stakeholder engagement</w:t>
      </w:r>
      <w:r>
        <w:rPr>
          <w:rFonts w:ascii="Arial" w:hAnsi="Arial" w:cs="Arial"/>
          <w:sz w:val="24"/>
        </w:rPr>
        <w:t>.</w:t>
      </w:r>
      <w:proofErr w:type="gramEnd"/>
      <w:r>
        <w:rPr>
          <w:rFonts w:ascii="Arial" w:hAnsi="Arial" w:cs="Arial"/>
          <w:sz w:val="24"/>
        </w:rPr>
        <w:t xml:space="preserve"> </w:t>
      </w:r>
      <w:proofErr w:type="gramStart"/>
      <w:r>
        <w:rPr>
          <w:rFonts w:ascii="Arial" w:hAnsi="Arial" w:cs="Arial"/>
          <w:i/>
          <w:sz w:val="24"/>
        </w:rPr>
        <w:t xml:space="preserve">Crowe </w:t>
      </w:r>
      <w:r>
        <w:rPr>
          <w:rFonts w:ascii="Arial" w:hAnsi="Arial" w:cs="Arial"/>
          <w:sz w:val="24"/>
        </w:rPr>
        <w:t>[online].</w:t>
      </w:r>
      <w:proofErr w:type="gramEnd"/>
      <w:r>
        <w:rPr>
          <w:rFonts w:ascii="Arial" w:hAnsi="Arial" w:cs="Arial"/>
          <w:sz w:val="24"/>
        </w:rPr>
        <w:t xml:space="preserve"> Available from: </w:t>
      </w:r>
      <w:hyperlink r:id="rId7" w:history="1">
        <w:r w:rsidRPr="00495E47">
          <w:rPr>
            <w:rStyle w:val="a4"/>
            <w:rFonts w:ascii="Arial" w:hAnsi="Arial" w:cs="Arial"/>
            <w:sz w:val="24"/>
          </w:rPr>
          <w:t>http://www.crowe.ie/importance-stakeholder-engagement/</w:t>
        </w:r>
      </w:hyperlink>
      <w:r>
        <w:rPr>
          <w:rFonts w:ascii="Arial" w:hAnsi="Arial" w:cs="Arial"/>
          <w:sz w:val="24"/>
        </w:rPr>
        <w:t xml:space="preserve"> [Accessed: 01/09/2019].</w:t>
      </w:r>
    </w:p>
    <w:p w:rsidR="00847DB8" w:rsidRPr="00847DB8" w:rsidRDefault="00847DB8" w:rsidP="00847DB8">
      <w:pPr>
        <w:rPr>
          <w:rFonts w:ascii="Arial" w:hAnsi="Arial" w:cs="Arial"/>
          <w:sz w:val="24"/>
        </w:rPr>
      </w:pPr>
      <w:proofErr w:type="gramStart"/>
      <w:r>
        <w:rPr>
          <w:rFonts w:ascii="Arial" w:hAnsi="Arial" w:cs="Arial"/>
          <w:sz w:val="24"/>
        </w:rPr>
        <w:t>Lumen (2019).</w:t>
      </w:r>
      <w:proofErr w:type="gramEnd"/>
      <w:r>
        <w:rPr>
          <w:rFonts w:ascii="Arial" w:hAnsi="Arial" w:cs="Arial"/>
          <w:sz w:val="24"/>
        </w:rPr>
        <w:t xml:space="preserve"> </w:t>
      </w:r>
      <w:r w:rsidRPr="00847DB8">
        <w:rPr>
          <w:rFonts w:ascii="Arial" w:hAnsi="Arial" w:cs="Arial"/>
          <w:sz w:val="24"/>
        </w:rPr>
        <w:t>Promotion: Integrated Marketing Communication (IMC)</w:t>
      </w:r>
      <w:r>
        <w:rPr>
          <w:rFonts w:ascii="Arial" w:hAnsi="Arial" w:cs="Arial"/>
          <w:sz w:val="24"/>
        </w:rPr>
        <w:t xml:space="preserve">. </w:t>
      </w:r>
      <w:proofErr w:type="gramStart"/>
      <w:r>
        <w:rPr>
          <w:rFonts w:ascii="Arial" w:hAnsi="Arial" w:cs="Arial"/>
          <w:i/>
          <w:sz w:val="24"/>
        </w:rPr>
        <w:t xml:space="preserve">Lumen </w:t>
      </w:r>
      <w:r>
        <w:rPr>
          <w:rFonts w:ascii="Arial" w:hAnsi="Arial" w:cs="Arial"/>
          <w:sz w:val="24"/>
        </w:rPr>
        <w:t>[online].</w:t>
      </w:r>
      <w:proofErr w:type="gramEnd"/>
      <w:r>
        <w:rPr>
          <w:rFonts w:ascii="Arial" w:hAnsi="Arial" w:cs="Arial"/>
          <w:sz w:val="24"/>
        </w:rPr>
        <w:t xml:space="preserve"> Available from: </w:t>
      </w:r>
      <w:hyperlink r:id="rId8" w:history="1">
        <w:r w:rsidRPr="00495E47">
          <w:rPr>
            <w:rStyle w:val="a4"/>
            <w:rFonts w:ascii="Arial" w:hAnsi="Arial" w:cs="Arial"/>
            <w:sz w:val="24"/>
          </w:rPr>
          <w:t>https://courses.lumenlearning.com/wmopen-introbusiness/chapter/promotion-integrated-marketing-communication-imc</w:t>
        </w:r>
      </w:hyperlink>
      <w:r>
        <w:rPr>
          <w:rFonts w:ascii="Arial" w:hAnsi="Arial" w:cs="Arial"/>
          <w:sz w:val="24"/>
        </w:rPr>
        <w:t xml:space="preserve"> [Accessed: 01/09/2019].</w:t>
      </w:r>
    </w:p>
    <w:p w:rsidR="00847DB8" w:rsidRPr="00847DB8" w:rsidRDefault="00847DB8" w:rsidP="00847DB8">
      <w:pPr>
        <w:rPr>
          <w:rFonts w:ascii="Arial" w:hAnsi="Arial" w:cs="Arial"/>
          <w:sz w:val="24"/>
        </w:rPr>
      </w:pPr>
      <w:r>
        <w:rPr>
          <w:rFonts w:ascii="Arial" w:hAnsi="Arial" w:cs="Arial"/>
          <w:sz w:val="24"/>
        </w:rPr>
        <w:t xml:space="preserve">Mahajan, G. (2016). </w:t>
      </w:r>
      <w:r w:rsidRPr="00847DB8">
        <w:rPr>
          <w:rFonts w:ascii="Arial" w:hAnsi="Arial" w:cs="Arial"/>
          <w:sz w:val="24"/>
        </w:rPr>
        <w:t xml:space="preserve">What </w:t>
      </w:r>
      <w:proofErr w:type="gramStart"/>
      <w:r w:rsidRPr="00847DB8">
        <w:rPr>
          <w:rFonts w:ascii="Arial" w:hAnsi="Arial" w:cs="Arial"/>
          <w:sz w:val="24"/>
        </w:rPr>
        <w:t>is</w:t>
      </w:r>
      <w:proofErr w:type="gramEnd"/>
      <w:r w:rsidRPr="00847DB8">
        <w:rPr>
          <w:rFonts w:ascii="Arial" w:hAnsi="Arial" w:cs="Arial"/>
          <w:sz w:val="24"/>
        </w:rPr>
        <w:t xml:space="preserve"> Customer Value and How Can You Create It?</w:t>
      </w:r>
      <w:r>
        <w:rPr>
          <w:rFonts w:ascii="Arial" w:hAnsi="Arial" w:cs="Arial"/>
          <w:sz w:val="24"/>
        </w:rPr>
        <w:t xml:space="preserve"> </w:t>
      </w:r>
      <w:proofErr w:type="spellStart"/>
      <w:proofErr w:type="gramStart"/>
      <w:r>
        <w:rPr>
          <w:rFonts w:ascii="Arial" w:hAnsi="Arial" w:cs="Arial"/>
          <w:i/>
          <w:sz w:val="24"/>
        </w:rPr>
        <w:t>Customerthink</w:t>
      </w:r>
      <w:proofErr w:type="spellEnd"/>
      <w:r>
        <w:rPr>
          <w:rFonts w:ascii="Arial" w:hAnsi="Arial" w:cs="Arial"/>
          <w:i/>
          <w:sz w:val="24"/>
        </w:rPr>
        <w:t xml:space="preserve"> </w:t>
      </w:r>
      <w:r>
        <w:rPr>
          <w:rFonts w:ascii="Arial" w:hAnsi="Arial" w:cs="Arial"/>
          <w:sz w:val="24"/>
        </w:rPr>
        <w:t>[online].</w:t>
      </w:r>
      <w:proofErr w:type="gramEnd"/>
      <w:r>
        <w:rPr>
          <w:rFonts w:ascii="Arial" w:hAnsi="Arial" w:cs="Arial"/>
          <w:sz w:val="24"/>
        </w:rPr>
        <w:t xml:space="preserve"> Available from:</w:t>
      </w:r>
      <w:r w:rsidRPr="00847DB8">
        <w:t xml:space="preserve"> </w:t>
      </w:r>
      <w:hyperlink r:id="rId9" w:history="1">
        <w:r w:rsidRPr="00495E47">
          <w:rPr>
            <w:rStyle w:val="a4"/>
            <w:rFonts w:ascii="Arial" w:hAnsi="Arial" w:cs="Arial"/>
            <w:sz w:val="24"/>
          </w:rPr>
          <w:t>http://customerthink.com/what-is-customer-value-and-how-can-you-create-it/</w:t>
        </w:r>
      </w:hyperlink>
      <w:r>
        <w:rPr>
          <w:rFonts w:ascii="Arial" w:hAnsi="Arial" w:cs="Arial"/>
          <w:sz w:val="24"/>
        </w:rPr>
        <w:t xml:space="preserve"> [Accessed: 01/09/2019]. </w:t>
      </w:r>
    </w:p>
    <w:p w:rsidR="00847DB8" w:rsidRPr="00847DB8" w:rsidRDefault="00847DB8" w:rsidP="00847DB8">
      <w:pPr>
        <w:rPr>
          <w:rFonts w:ascii="Arial" w:hAnsi="Arial" w:cs="Arial"/>
          <w:sz w:val="24"/>
        </w:rPr>
      </w:pPr>
      <w:proofErr w:type="gramStart"/>
      <w:r>
        <w:rPr>
          <w:rFonts w:ascii="Arial" w:hAnsi="Arial" w:cs="Arial"/>
          <w:sz w:val="24"/>
        </w:rPr>
        <w:t>Martin (2014).</w:t>
      </w:r>
      <w:proofErr w:type="gramEnd"/>
      <w:r>
        <w:rPr>
          <w:rFonts w:ascii="Arial" w:hAnsi="Arial" w:cs="Arial"/>
          <w:sz w:val="24"/>
        </w:rPr>
        <w:t xml:space="preserve"> </w:t>
      </w:r>
      <w:r w:rsidRPr="00847DB8">
        <w:rPr>
          <w:rFonts w:ascii="Arial" w:hAnsi="Arial" w:cs="Arial"/>
          <w:sz w:val="24"/>
        </w:rPr>
        <w:t>Understanding the Marketing Mix Concept – 4Ps</w:t>
      </w:r>
      <w:r>
        <w:rPr>
          <w:rFonts w:ascii="Arial" w:hAnsi="Arial" w:cs="Arial"/>
          <w:sz w:val="24"/>
        </w:rPr>
        <w:t xml:space="preserve">. </w:t>
      </w:r>
      <w:proofErr w:type="spellStart"/>
      <w:r>
        <w:rPr>
          <w:rFonts w:ascii="Arial" w:hAnsi="Arial" w:cs="Arial"/>
          <w:i/>
          <w:sz w:val="24"/>
        </w:rPr>
        <w:t>Cleverism</w:t>
      </w:r>
      <w:proofErr w:type="spellEnd"/>
      <w:r>
        <w:rPr>
          <w:rFonts w:ascii="Arial" w:hAnsi="Arial" w:cs="Arial"/>
          <w:i/>
          <w:sz w:val="24"/>
        </w:rPr>
        <w:t xml:space="preserve"> </w:t>
      </w:r>
      <w:r>
        <w:rPr>
          <w:rFonts w:ascii="Arial" w:hAnsi="Arial" w:cs="Arial"/>
          <w:sz w:val="24"/>
        </w:rPr>
        <w:t xml:space="preserve">[online]. Available from: </w:t>
      </w:r>
      <w:hyperlink r:id="rId10" w:history="1">
        <w:r w:rsidRPr="00495E47">
          <w:rPr>
            <w:rStyle w:val="a4"/>
            <w:rFonts w:ascii="Arial" w:hAnsi="Arial" w:cs="Arial"/>
            <w:sz w:val="24"/>
          </w:rPr>
          <w:t>https://www.cleverism.com/understanding-marketing-mix-concept-4ps/</w:t>
        </w:r>
      </w:hyperlink>
      <w:r>
        <w:rPr>
          <w:rFonts w:ascii="Arial" w:hAnsi="Arial" w:cs="Arial"/>
          <w:sz w:val="24"/>
        </w:rPr>
        <w:t xml:space="preserve"> [Accessed: 01/09/2019].</w:t>
      </w:r>
    </w:p>
    <w:p w:rsidR="00847DB8" w:rsidRPr="00847DB8" w:rsidRDefault="00847DB8" w:rsidP="00847DB8">
      <w:pPr>
        <w:rPr>
          <w:rFonts w:ascii="Arial" w:hAnsi="Arial" w:cs="Arial"/>
          <w:sz w:val="24"/>
        </w:rPr>
      </w:pPr>
      <w:proofErr w:type="spellStart"/>
      <w:r w:rsidRPr="00847DB8">
        <w:rPr>
          <w:rFonts w:ascii="Arial" w:hAnsi="Arial" w:cs="Arial"/>
          <w:sz w:val="24"/>
        </w:rPr>
        <w:t>Zook</w:t>
      </w:r>
      <w:proofErr w:type="spellEnd"/>
      <w:r w:rsidRPr="00847DB8">
        <w:rPr>
          <w:rFonts w:ascii="Arial" w:hAnsi="Arial" w:cs="Arial"/>
          <w:sz w:val="24"/>
        </w:rPr>
        <w:t xml:space="preserve">, Z. (2011). Marketing Communications: Integrating Offline and Online with Social Media. Publisher: </w:t>
      </w:r>
      <w:proofErr w:type="spellStart"/>
      <w:r w:rsidRPr="00847DB8">
        <w:rPr>
          <w:rFonts w:ascii="Arial" w:hAnsi="Arial" w:cs="Arial"/>
          <w:sz w:val="24"/>
        </w:rPr>
        <w:t>Kogan</w:t>
      </w:r>
      <w:proofErr w:type="spellEnd"/>
      <w:r w:rsidRPr="00847DB8">
        <w:rPr>
          <w:rFonts w:ascii="Arial" w:hAnsi="Arial" w:cs="Arial"/>
          <w:sz w:val="24"/>
        </w:rPr>
        <w:t xml:space="preserve"> Page; Fifth edition.</w:t>
      </w:r>
    </w:p>
    <w:sectPr w:rsidR="00847DB8" w:rsidRPr="00847D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F3443"/>
    <w:multiLevelType w:val="hybridMultilevel"/>
    <w:tmpl w:val="40EE6CF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511B3DE9"/>
    <w:multiLevelType w:val="hybridMultilevel"/>
    <w:tmpl w:val="843C59B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66CA1F6E"/>
    <w:multiLevelType w:val="hybridMultilevel"/>
    <w:tmpl w:val="E7F2C7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6B2A7F49"/>
    <w:multiLevelType w:val="hybridMultilevel"/>
    <w:tmpl w:val="CD608D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64D"/>
    <w:rsid w:val="001137DE"/>
    <w:rsid w:val="00292A8A"/>
    <w:rsid w:val="004E7F55"/>
    <w:rsid w:val="005540D9"/>
    <w:rsid w:val="00562917"/>
    <w:rsid w:val="006A7AC3"/>
    <w:rsid w:val="007C1B92"/>
    <w:rsid w:val="00814854"/>
    <w:rsid w:val="00847DB8"/>
    <w:rsid w:val="0085764D"/>
    <w:rsid w:val="008B738E"/>
    <w:rsid w:val="00930801"/>
    <w:rsid w:val="00A51AEF"/>
    <w:rsid w:val="00B91A3A"/>
    <w:rsid w:val="00ED2779"/>
    <w:rsid w:val="00F736F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738E"/>
    <w:pPr>
      <w:ind w:left="720"/>
      <w:contextualSpacing/>
    </w:pPr>
  </w:style>
  <w:style w:type="character" w:styleId="a4">
    <w:name w:val="Hyperlink"/>
    <w:basedOn w:val="a0"/>
    <w:uiPriority w:val="99"/>
    <w:unhideWhenUsed/>
    <w:rsid w:val="00847DB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738E"/>
    <w:pPr>
      <w:ind w:left="720"/>
      <w:contextualSpacing/>
    </w:pPr>
  </w:style>
  <w:style w:type="character" w:styleId="a4">
    <w:name w:val="Hyperlink"/>
    <w:basedOn w:val="a0"/>
    <w:uiPriority w:val="99"/>
    <w:unhideWhenUsed/>
    <w:rsid w:val="00847D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wmopen-introbusiness/chapter/promotion-integrated-marketing-communication-imc" TargetMode="External"/><Relationship Id="rId3" Type="http://schemas.microsoft.com/office/2007/relationships/stylesWithEffects" Target="stylesWithEffects.xml"/><Relationship Id="rId7" Type="http://schemas.openxmlformats.org/officeDocument/2006/relationships/hyperlink" Target="http://www.crowe.ie/importance-stakeholder-engage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oha.bg/vertera-products.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leverism.com/understanding-marketing-mix-concept-4ps/" TargetMode="External"/><Relationship Id="rId4" Type="http://schemas.openxmlformats.org/officeDocument/2006/relationships/settings" Target="settings.xml"/><Relationship Id="rId9" Type="http://schemas.openxmlformats.org/officeDocument/2006/relationships/hyperlink" Target="http://customerthink.com/what-is-customer-value-and-how-can-you-create-it/"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9</Pages>
  <Words>2420</Words>
  <Characters>13800</Characters>
  <Application>Microsoft Office Word</Application>
  <DocSecurity>0</DocSecurity>
  <Lines>115</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Vurgova</dc:creator>
  <cp:keywords/>
  <dc:description/>
  <cp:lastModifiedBy>lenovo_ideapad100</cp:lastModifiedBy>
  <cp:revision>14</cp:revision>
  <dcterms:created xsi:type="dcterms:W3CDTF">2019-08-31T17:00:00Z</dcterms:created>
  <dcterms:modified xsi:type="dcterms:W3CDTF">2019-09-02T22:18:00Z</dcterms:modified>
</cp:coreProperties>
</file>