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25376" w14:textId="77777777" w:rsidR="00297063" w:rsidRDefault="00297063" w:rsidP="007F637A">
      <w:pPr>
        <w:jc w:val="center"/>
        <w:rPr>
          <w:sz w:val="36"/>
        </w:rPr>
      </w:pPr>
    </w:p>
    <w:p w14:paraId="1698B51B" w14:textId="77777777" w:rsidR="00297063" w:rsidRPr="00287BBE" w:rsidRDefault="00297063" w:rsidP="007F637A">
      <w:pPr>
        <w:jc w:val="center"/>
        <w:rPr>
          <w:sz w:val="32"/>
        </w:rPr>
      </w:pPr>
    </w:p>
    <w:p w14:paraId="7F71E6AF" w14:textId="4F220122" w:rsidR="00297063" w:rsidRPr="00287BBE" w:rsidRDefault="00297063" w:rsidP="007F637A">
      <w:pPr>
        <w:jc w:val="center"/>
        <w:rPr>
          <w:sz w:val="32"/>
        </w:rPr>
      </w:pPr>
      <w:r w:rsidRPr="00287BBE">
        <w:rPr>
          <w:sz w:val="32"/>
        </w:rPr>
        <w:t>LCBB5005</w:t>
      </w:r>
    </w:p>
    <w:p w14:paraId="1862DFA5" w14:textId="77777777" w:rsidR="007F637A" w:rsidRPr="00287BBE" w:rsidRDefault="007F637A" w:rsidP="007F637A">
      <w:pPr>
        <w:jc w:val="center"/>
        <w:rPr>
          <w:sz w:val="32"/>
        </w:rPr>
      </w:pPr>
      <w:r w:rsidRPr="00287BBE">
        <w:rPr>
          <w:sz w:val="32"/>
        </w:rPr>
        <w:t>Project Management</w:t>
      </w:r>
    </w:p>
    <w:p w14:paraId="7B687B1C" w14:textId="4ECF0C8B" w:rsidR="00297063" w:rsidRDefault="00E04819" w:rsidP="007F637A">
      <w:pPr>
        <w:jc w:val="center"/>
        <w:rPr>
          <w:sz w:val="36"/>
        </w:rPr>
      </w:pPr>
      <w:r>
        <w:rPr>
          <w:sz w:val="36"/>
        </w:rPr>
        <w:t>Assessment 1</w:t>
      </w:r>
    </w:p>
    <w:p w14:paraId="7247EB1D" w14:textId="79B63690" w:rsidR="00297063" w:rsidRDefault="00287BBE" w:rsidP="007F637A">
      <w:pPr>
        <w:jc w:val="center"/>
        <w:rPr>
          <w:sz w:val="28"/>
        </w:rPr>
      </w:pPr>
      <w:r w:rsidRPr="0052253C">
        <w:rPr>
          <w:sz w:val="28"/>
        </w:rPr>
        <w:t>Coursework: Essay (Project Plan)</w:t>
      </w:r>
    </w:p>
    <w:p w14:paraId="28B59E79" w14:textId="77777777" w:rsidR="00E04819" w:rsidRDefault="00E04819" w:rsidP="007F637A">
      <w:pPr>
        <w:jc w:val="center"/>
        <w:rPr>
          <w:sz w:val="28"/>
        </w:rPr>
      </w:pPr>
    </w:p>
    <w:p w14:paraId="7B21B578" w14:textId="77777777" w:rsidR="00E04819" w:rsidRDefault="00E04819" w:rsidP="007F637A">
      <w:pPr>
        <w:jc w:val="center"/>
        <w:rPr>
          <w:sz w:val="28"/>
        </w:rPr>
      </w:pPr>
    </w:p>
    <w:p w14:paraId="2AC96438" w14:textId="65B562BC" w:rsidR="00E04819" w:rsidRDefault="00E04819" w:rsidP="00E04819">
      <w:pPr>
        <w:jc w:val="left"/>
        <w:rPr>
          <w:sz w:val="28"/>
        </w:rPr>
      </w:pPr>
      <w:r>
        <w:rPr>
          <w:sz w:val="28"/>
        </w:rPr>
        <w:t>Student Name: Alexandru Cretu</w:t>
      </w:r>
    </w:p>
    <w:p w14:paraId="72B82F59" w14:textId="46A9862B" w:rsidR="00E04819" w:rsidRPr="0052253C" w:rsidRDefault="00E04819" w:rsidP="00E04819">
      <w:pPr>
        <w:jc w:val="left"/>
        <w:rPr>
          <w:sz w:val="28"/>
        </w:rPr>
      </w:pPr>
      <w:r>
        <w:rPr>
          <w:sz w:val="28"/>
        </w:rPr>
        <w:t>Student ID: 2113196</w:t>
      </w:r>
    </w:p>
    <w:p w14:paraId="5E581C1C" w14:textId="77777777" w:rsidR="00287BBE" w:rsidRPr="00297063" w:rsidRDefault="00287BBE" w:rsidP="007F637A">
      <w:pPr>
        <w:jc w:val="center"/>
        <w:rPr>
          <w:sz w:val="36"/>
        </w:rPr>
      </w:pPr>
    </w:p>
    <w:p w14:paraId="61FCA6FD" w14:textId="49D5BF11" w:rsidR="007F637A" w:rsidRDefault="007F637A" w:rsidP="00297063">
      <w:pPr>
        <w:jc w:val="center"/>
      </w:pPr>
    </w:p>
    <w:p w14:paraId="349F1C17" w14:textId="77777777" w:rsidR="007F637A" w:rsidRDefault="007F637A" w:rsidP="007F637A"/>
    <w:p w14:paraId="57057293" w14:textId="77777777" w:rsidR="007F637A" w:rsidRDefault="007F637A" w:rsidP="007F637A"/>
    <w:p w14:paraId="0709518A" w14:textId="77777777" w:rsidR="007F637A" w:rsidRDefault="007F637A" w:rsidP="007F637A"/>
    <w:p w14:paraId="0B89D056" w14:textId="77777777" w:rsidR="007F637A" w:rsidRDefault="007F637A" w:rsidP="007F637A"/>
    <w:p w14:paraId="410A255F" w14:textId="77777777" w:rsidR="007F637A" w:rsidRDefault="007F637A" w:rsidP="007F637A"/>
    <w:p w14:paraId="3D4874D8" w14:textId="77777777" w:rsidR="007F637A" w:rsidRDefault="007F637A" w:rsidP="007F637A"/>
    <w:p w14:paraId="1FB75950" w14:textId="77777777" w:rsidR="007F637A" w:rsidRDefault="007F637A" w:rsidP="007F637A"/>
    <w:p w14:paraId="57EA198B" w14:textId="77777777" w:rsidR="007F637A" w:rsidRDefault="007F637A" w:rsidP="007F637A"/>
    <w:p w14:paraId="4AE2CE46" w14:textId="77777777" w:rsidR="007F637A" w:rsidRDefault="007F637A" w:rsidP="007F637A"/>
    <w:p w14:paraId="7A103907" w14:textId="77777777" w:rsidR="007F637A" w:rsidRDefault="007F637A" w:rsidP="007F637A"/>
    <w:p w14:paraId="5B68CD6F" w14:textId="77777777" w:rsidR="007F637A" w:rsidRDefault="007F637A" w:rsidP="007F637A"/>
    <w:p w14:paraId="5E9DF9F5" w14:textId="77777777" w:rsidR="007F637A" w:rsidRDefault="007F637A" w:rsidP="007F637A"/>
    <w:p w14:paraId="6D8B15A6" w14:textId="77777777" w:rsidR="007F637A" w:rsidRDefault="007F637A" w:rsidP="007F637A"/>
    <w:p w14:paraId="47F4D585" w14:textId="62CAB698" w:rsidR="0060626F" w:rsidRPr="00E22848" w:rsidRDefault="0060626F" w:rsidP="0060626F">
      <w:pPr>
        <w:pStyle w:val="Heading1"/>
      </w:pPr>
      <w:r w:rsidRPr="00E22848">
        <w:t>Introduction</w:t>
      </w:r>
    </w:p>
    <w:p w14:paraId="16B02783" w14:textId="51DBAB70" w:rsidR="0060626F" w:rsidRDefault="00552A5A" w:rsidP="00E04819">
      <w:pPr>
        <w:ind w:firstLine="720"/>
      </w:pPr>
      <w:r>
        <w:t xml:space="preserve">The essay is based on </w:t>
      </w:r>
      <w:r w:rsidRPr="00552A5A">
        <w:t>critically evaluate the Hinkley Point C Project of UK.</w:t>
      </w:r>
      <w:r>
        <w:t xml:space="preserve"> </w:t>
      </w:r>
      <w:r w:rsidR="0060626F" w:rsidRPr="00E22848">
        <w:t xml:space="preserve">Somerset's Hinkley Point C nuclear power station project is notable. It sought to </w:t>
      </w:r>
      <w:proofErr w:type="spellStart"/>
      <w:r w:rsidR="0060626F" w:rsidRPr="00E22848">
        <w:t>fulfil</w:t>
      </w:r>
      <w:r w:rsidR="00E04819">
        <w:t>l</w:t>
      </w:r>
      <w:proofErr w:type="spellEnd"/>
      <w:r w:rsidR="0060626F" w:rsidRPr="00E22848">
        <w:t xml:space="preserve"> rising energy needs and reduce carbon emissions by providing low-carbon electricity. Budget overruns and delays plagued the project. This analysis will examine project money, timing, quality, stakeholders, and risk. </w:t>
      </w:r>
      <w:r w:rsidR="00601059" w:rsidRPr="006A7808">
        <w:t>Technical and non-technical risks</w:t>
      </w:r>
      <w:r w:rsidR="00601059">
        <w:t xml:space="preserve"> are </w:t>
      </w:r>
      <w:r w:rsidR="00601059" w:rsidRPr="00E22848">
        <w:t>Nuclear power projects are risky. Hinkley Point C experienced regulatory changes that affected licencing and safety, geopolitical uncertainty, supply chain disruptions, environmental concerns, and popular opposition.</w:t>
      </w:r>
      <w:r w:rsidR="00802F81">
        <w:t xml:space="preserve"> Continuous monitoring, emergency preparation, and flexibility in the face of unforeseen circumstances were required to manage these risks. </w:t>
      </w:r>
      <w:r w:rsidR="007351CB">
        <w:t xml:space="preserve">Even though building this era of </w:t>
      </w:r>
      <w:proofErr w:type="gramStart"/>
      <w:r w:rsidR="007351CB">
        <w:t>EPR  takes</w:t>
      </w:r>
      <w:proofErr w:type="gramEnd"/>
      <w:r w:rsidR="007351CB">
        <w:t xml:space="preserve"> much less time than constructing an everyday PWR plant, it nonetheless takes around ten years to layout, increase, and construct. The strength plant is made from a number of systems, every with a completely unique infrastructure to enable the most secure and most effective operation. This include safeguarding the location surrounding the nuclear reactor in addition to many protection structures.it is called a megaproject and entails masses of engineers designing the gadget for every station at the facility. </w:t>
      </w:r>
      <w:r w:rsidR="00802F81">
        <w:t xml:space="preserve">The complexity of the EPR technology and the project's particular geological and environmental setting made risk evaluation and mitigation difficult. </w:t>
      </w:r>
      <w:r w:rsidR="0060626F" w:rsidRPr="00E22848">
        <w:t>We'll then examine the initial project plan and determine what caused the project's significant overruns and delays</w:t>
      </w:r>
      <w:r w:rsidR="0060626F">
        <w:t xml:space="preserve"> (Kim et al., 2020).</w:t>
      </w:r>
    </w:p>
    <w:p w14:paraId="7519524C" w14:textId="77777777" w:rsidR="007F637A" w:rsidRDefault="007F637A" w:rsidP="007F637A"/>
    <w:p w14:paraId="1A94044E" w14:textId="77777777" w:rsidR="0052253C" w:rsidRPr="007F637A" w:rsidRDefault="0052253C" w:rsidP="007F637A"/>
    <w:p w14:paraId="35C35A08" w14:textId="77777777" w:rsidR="0060626F" w:rsidRDefault="0060626F">
      <w:pPr>
        <w:spacing w:line="259" w:lineRule="auto"/>
        <w:jc w:val="left"/>
        <w:rPr>
          <w:rFonts w:eastAsiaTheme="majorEastAsia" w:cstheme="majorBidi"/>
          <w:sz w:val="28"/>
          <w:szCs w:val="26"/>
        </w:rPr>
      </w:pPr>
      <w:r>
        <w:br w:type="page"/>
      </w:r>
    </w:p>
    <w:p w14:paraId="78B1AA95" w14:textId="15CBDC35" w:rsidR="007F637A" w:rsidRDefault="007F637A" w:rsidP="007F637A">
      <w:pPr>
        <w:pStyle w:val="Heading2"/>
      </w:pPr>
      <w:r w:rsidRPr="007F637A">
        <w:lastRenderedPageBreak/>
        <w:t>The core elements of the project such as the budget, time, quality stakeholders, and risk factors</w:t>
      </w:r>
    </w:p>
    <w:p w14:paraId="31C9E078" w14:textId="3CEBD55D" w:rsidR="00472433" w:rsidRDefault="00A92EC1" w:rsidP="00E04819">
      <w:pPr>
        <w:ind w:firstLine="720"/>
      </w:pPr>
      <w:r>
        <w:t>The b</w:t>
      </w:r>
      <w:r w:rsidR="00404568">
        <w:t>udget is a core element for the “</w:t>
      </w:r>
      <w:r w:rsidR="00404568" w:rsidRPr="00404568">
        <w:t>Hinkley Point C Project</w:t>
      </w:r>
      <w:r w:rsidR="00404568">
        <w:t xml:space="preserve">” because the budget will support the project to run successfully by gathering </w:t>
      </w:r>
      <w:r>
        <w:t xml:space="preserve">the </w:t>
      </w:r>
      <w:r w:rsidR="00404568">
        <w:t>necessary resources for the project. For this project</w:t>
      </w:r>
      <w:r>
        <w:t>,</w:t>
      </w:r>
      <w:r w:rsidR="00404568">
        <w:t xml:space="preserve"> the estimated budget is around </w:t>
      </w:r>
      <w:r w:rsidR="00404568" w:rsidRPr="00404568">
        <w:t>£25 billion to £26 billion</w:t>
      </w:r>
      <w:r w:rsidR="00404568">
        <w:t xml:space="preserve">. The budget will support the project to maintain the overall costs related to </w:t>
      </w:r>
      <w:r w:rsidR="00DD11E0">
        <w:t>designing</w:t>
      </w:r>
      <w:r w:rsidR="00404568">
        <w:t xml:space="preserve"> the </w:t>
      </w:r>
      <w:r w:rsidR="00472433">
        <w:t>project</w:t>
      </w:r>
      <w:r w:rsidR="00404568">
        <w:t xml:space="preserve"> and operating the project successfully (</w:t>
      </w:r>
      <w:proofErr w:type="spellStart"/>
      <w:r w:rsidR="002807EF" w:rsidRPr="002807EF">
        <w:t>Webbe</w:t>
      </w:r>
      <w:proofErr w:type="spellEnd"/>
      <w:r w:rsidR="002807EF" w:rsidRPr="002807EF">
        <w:t>-Wood et al, 2023</w:t>
      </w:r>
      <w:r w:rsidR="00404568">
        <w:t>).</w:t>
      </w:r>
      <w:r w:rsidR="006A7808" w:rsidRPr="006A7808">
        <w:t xml:space="preserve"> </w:t>
      </w:r>
      <w:r w:rsidR="006A7808" w:rsidRPr="00E22848">
        <w:t>Engineering, procurement, construction, and contingencies cost £18 billion for Hinkley Point C. The project cost billions of pounds more than expected as it progressed. Inflationary tendencies in the building business, unforeseen engineering issues, construction process complications, and evolving safety rules that necessitated additional investments to fulfil strict standards caused these overruns</w:t>
      </w:r>
      <w:r w:rsidR="006A7808">
        <w:t xml:space="preserve"> (Butcher et al., 2021)</w:t>
      </w:r>
      <w:r w:rsidR="00693377">
        <w:t xml:space="preserve"> </w:t>
      </w:r>
      <w:r w:rsidR="001E0694">
        <w:t>Time is also an important core element for the “</w:t>
      </w:r>
      <w:r w:rsidR="001E0694" w:rsidRPr="00404568">
        <w:t>Hinkley Point C Project</w:t>
      </w:r>
      <w:r w:rsidR="001E0694">
        <w:t xml:space="preserve">” because it will support the project to reach its goals within </w:t>
      </w:r>
      <w:r>
        <w:t xml:space="preserve">the </w:t>
      </w:r>
      <w:r w:rsidR="001E0694">
        <w:t xml:space="preserve">selected timeframe. </w:t>
      </w:r>
      <w:r w:rsidR="00472433">
        <w:t xml:space="preserve">Sometimes, </w:t>
      </w:r>
      <w:r w:rsidR="00472433" w:rsidRPr="00472433">
        <w:t>because of unforeseen demanding situations and delays, the actual timeline may have been prolonged drastically p</w:t>
      </w:r>
      <w:r w:rsidR="00472433">
        <w:t xml:space="preserve">ast the preliminary projections that can make </w:t>
      </w:r>
      <w:r>
        <w:t xml:space="preserve">an </w:t>
      </w:r>
      <w:r w:rsidR="00472433">
        <w:t xml:space="preserve">impact </w:t>
      </w:r>
      <w:r>
        <w:t>o</w:t>
      </w:r>
      <w:r w:rsidR="00472433">
        <w:t xml:space="preserve">n the success of the project. </w:t>
      </w:r>
      <w:r w:rsidR="00D874D4" w:rsidRPr="00D874D4">
        <w:t>Its timeline was first of all deliberate for of entirety within an optimistic time frame</w:t>
      </w:r>
      <w:r w:rsidR="00D874D4">
        <w:t xml:space="preserve"> (</w:t>
      </w:r>
      <w:proofErr w:type="spellStart"/>
      <w:r w:rsidR="002807EF" w:rsidRPr="002807EF">
        <w:t>Nuortimo</w:t>
      </w:r>
      <w:proofErr w:type="spellEnd"/>
      <w:r w:rsidR="002807EF" w:rsidRPr="002807EF">
        <w:t xml:space="preserve"> et al, 2023</w:t>
      </w:r>
      <w:r w:rsidR="00D874D4">
        <w:t>)</w:t>
      </w:r>
      <w:r w:rsidR="00D874D4" w:rsidRPr="00D874D4">
        <w:t>.</w:t>
      </w:r>
      <w:r w:rsidR="006A7808" w:rsidRPr="006A7808">
        <w:t xml:space="preserve"> </w:t>
      </w:r>
      <w:r w:rsidR="006A7808" w:rsidRPr="00E22848">
        <w:t>The building timeline was severely delayed. The initial design projected the plant would be operational within a certain timeframe, but challenges and hurdles delayed development for several years. Nuclear power project regulatory approvals were stringent and time-consuming. Supply chain problems and design changes caused delays</w:t>
      </w:r>
      <w:r w:rsidR="006A7808">
        <w:t xml:space="preserve"> (Kim et al., 2020).</w:t>
      </w:r>
    </w:p>
    <w:p w14:paraId="281E11EA" w14:textId="77777777" w:rsidR="00165074" w:rsidRDefault="00C83A6B" w:rsidP="00E04819">
      <w:pPr>
        <w:ind w:firstLine="720"/>
      </w:pPr>
      <w:r>
        <w:t>The stakeholders of the “</w:t>
      </w:r>
      <w:r w:rsidRPr="00404568">
        <w:t>Hinkley Point C Project</w:t>
      </w:r>
      <w:r>
        <w:t xml:space="preserve">” are government, investors, environmental groups, </w:t>
      </w:r>
      <w:r w:rsidR="005E4F29">
        <w:t>and local communities</w:t>
      </w:r>
      <w:r>
        <w:t xml:space="preserve"> who are considered a core element </w:t>
      </w:r>
      <w:r w:rsidR="00AC59D9">
        <w:t>of</w:t>
      </w:r>
      <w:r>
        <w:t xml:space="preserve"> the project because of their influence on the project. Quality stakeholders of </w:t>
      </w:r>
      <w:r w:rsidR="00AC59D9">
        <w:t xml:space="preserve">the </w:t>
      </w:r>
      <w:r>
        <w:t>“</w:t>
      </w:r>
      <w:r w:rsidRPr="00404568">
        <w:t>Hinkley Point C Project</w:t>
      </w:r>
      <w:r>
        <w:t>” support the project financially and appreciat</w:t>
      </w:r>
      <w:r w:rsidR="00AC59D9">
        <w:t>e</w:t>
      </w:r>
      <w:r>
        <w:t xml:space="preserve"> the initiatives of the project to reach its optimal goals (</w:t>
      </w:r>
      <w:r w:rsidR="002807EF" w:rsidRPr="002807EF">
        <w:t>Thomas et al, 2023</w:t>
      </w:r>
      <w:r>
        <w:t>).</w:t>
      </w:r>
      <w:r w:rsidR="006A7808" w:rsidRPr="006A7808">
        <w:t xml:space="preserve"> </w:t>
      </w:r>
      <w:r w:rsidR="006A7808" w:rsidRPr="00E22848">
        <w:t xml:space="preserve">Safety and long-term operation requirements necessitate the highest quality standards in nuclear power installations. Quality concerns during </w:t>
      </w:r>
      <w:r w:rsidR="006A7808">
        <w:t xml:space="preserve">the </w:t>
      </w:r>
      <w:r w:rsidR="006A7808" w:rsidRPr="00E22848">
        <w:t>Hinkley Point C construction required extra time and money to fix. Rework, flaws, and poor-quality control harmed the project. Quality standards, while necessary, complicated the construction process and caused delays</w:t>
      </w:r>
      <w:r w:rsidR="006A7808">
        <w:t xml:space="preserve"> (</w:t>
      </w:r>
      <w:proofErr w:type="spellStart"/>
      <w:r w:rsidR="006A7808">
        <w:t>Reiff</w:t>
      </w:r>
      <w:proofErr w:type="spellEnd"/>
      <w:r w:rsidR="006A7808">
        <w:t xml:space="preserve"> &amp; Schlegel, 2022).</w:t>
      </w:r>
      <w:r w:rsidR="00165074" w:rsidRPr="00165074">
        <w:t xml:space="preserve"> </w:t>
      </w:r>
    </w:p>
    <w:p w14:paraId="715B5A3B" w14:textId="01B55BB0" w:rsidR="006A7808" w:rsidRDefault="00165074" w:rsidP="00E04819">
      <w:pPr>
        <w:ind w:firstLine="720"/>
      </w:pPr>
      <w:r>
        <w:lastRenderedPageBreak/>
        <w:t>One of the main project stakeholders, the government, constantly affects the "Hinkley Point C Project"' operations by enacting new laws and regulations. The project management team always ensures openness with the stakeholders, shares the project's strategy and activities with them to foster their involvement and win their support for achieving the project's objectives (</w:t>
      </w:r>
      <w:proofErr w:type="spellStart"/>
      <w:r>
        <w:t>Webbe</w:t>
      </w:r>
      <w:proofErr w:type="spellEnd"/>
      <w:r>
        <w:t xml:space="preserve">-Wood et al., 2023). </w:t>
      </w:r>
      <w:r w:rsidR="000E29CE">
        <w:t xml:space="preserve">Risk factor is also a core element for the project to reach the objectives of the project. </w:t>
      </w:r>
      <w:r w:rsidR="00C345E3" w:rsidRPr="00C345E3">
        <w:t xml:space="preserve">The workers of the undertaking confronted a variety of complications for the duration of the project because of new matters and a whole lot of projects have been undertaken in the task to attain the dreams that led to such massive overruns and delays. </w:t>
      </w:r>
      <w:r w:rsidR="000E29CE">
        <w:t>The risk factors of the “</w:t>
      </w:r>
      <w:r w:rsidR="000E29CE" w:rsidRPr="00404568">
        <w:t>Hinkley Point C Project</w:t>
      </w:r>
      <w:r w:rsidR="000E29CE">
        <w:t>” is related to the budget and time because the project can face issues related to this because of issues like political, technical, and labour challenges (</w:t>
      </w:r>
      <w:r w:rsidR="002807EF" w:rsidRPr="002807EF">
        <w:t>Lyons et al, 2023</w:t>
      </w:r>
      <w:r w:rsidR="000E29CE">
        <w:t>).</w:t>
      </w:r>
      <w:r w:rsidR="001F25B6">
        <w:t xml:space="preserve"> </w:t>
      </w:r>
      <w:r w:rsidR="007351CB">
        <w:t xml:space="preserve">EPR technology has formerly faced difficulties. </w:t>
      </w:r>
      <w:r w:rsidR="002E0F90">
        <w:t>Whether</w:t>
      </w:r>
      <w:r w:rsidR="007351CB">
        <w:t xml:space="preserve"> or not this nuclear mission is accepted will depend on how nicely it is going. To decorate the sketch of this power plant, the engineering teams must work properly together, have accurate data, and speak nicely. They must additionally be aware about earlier problems. </w:t>
      </w:r>
      <w:r w:rsidR="00267153">
        <w:t xml:space="preserve">To get the right information up to project decision-makers, quite a few analysts, controllers, and venture managers are needed, coupled with great verbal exchange abilities. </w:t>
      </w:r>
      <w:r w:rsidR="00EF1466">
        <w:t xml:space="preserve">Last this nuclear ability gap is critical if the United Kingdom is to substantially enhance renewable electricity production. </w:t>
      </w:r>
      <w:r w:rsidR="00D914FF">
        <w:t>One</w:t>
      </w:r>
      <w:r w:rsidR="00EF1466">
        <w:t xml:space="preserve"> of the first new nuclear power plants to be constructed within the </w:t>
      </w:r>
      <w:r w:rsidR="00342033">
        <w:t>U</w:t>
      </w:r>
      <w:r w:rsidR="006D65AB">
        <w:t xml:space="preserve">K </w:t>
      </w:r>
      <w:r w:rsidR="00EF1466">
        <w:t xml:space="preserve">in greater than 20 years is being built by means of our consumer </w:t>
      </w:r>
      <w:proofErr w:type="spellStart"/>
      <w:r w:rsidR="00EF1466">
        <w:t>Edvance</w:t>
      </w:r>
      <w:proofErr w:type="spellEnd"/>
      <w:r w:rsidR="00EF1466">
        <w:t>, a gl</w:t>
      </w:r>
      <w:r w:rsidR="00342033">
        <w:t xml:space="preserve">obal chief in nuclear strength. </w:t>
      </w:r>
      <w:r w:rsidR="00267153">
        <w:t xml:space="preserve">Dealing with multinational groups and problematic stakeholder groupings makes this in particular challenging. </w:t>
      </w:r>
      <w:r w:rsidR="006A7808" w:rsidRPr="00E22848">
        <w:t xml:space="preserve">EDF Energy, CGN, the UK government, local communities, and environmental organisations were stakeholders in Hinkley Point C. </w:t>
      </w:r>
      <w:r w:rsidR="00DD28D7" w:rsidRPr="00E22848">
        <w:t>coordinating</w:t>
      </w:r>
      <w:r w:rsidR="006A7808" w:rsidRPr="00E22848">
        <w:t xml:space="preserve"> these parties' different interests and </w:t>
      </w:r>
      <w:r w:rsidR="00DD28D7" w:rsidRPr="00E22848">
        <w:t>expectations throughout the project were</w:t>
      </w:r>
      <w:r w:rsidR="006A7808" w:rsidRPr="00E22848">
        <w:t xml:space="preserve"> difficult. Stakeholder engagement included discussions, public hearings, and safety, environmental, and economic issues. various stakeholders led to various approval processes and decision-making hierarchies, delaying vital permits and approvals</w:t>
      </w:r>
      <w:r w:rsidR="006A7808">
        <w:t xml:space="preserve"> (</w:t>
      </w:r>
      <w:proofErr w:type="spellStart"/>
      <w:r w:rsidR="006A7808">
        <w:t>Hancher</w:t>
      </w:r>
      <w:proofErr w:type="spellEnd"/>
      <w:r w:rsidR="006A7808">
        <w:t>, 2019).</w:t>
      </w:r>
      <w:r w:rsidR="00693377">
        <w:t xml:space="preserve"> </w:t>
      </w:r>
    </w:p>
    <w:p w14:paraId="71C1B798" w14:textId="77777777" w:rsidR="005E4F29" w:rsidRDefault="005E4F29" w:rsidP="00472433"/>
    <w:p w14:paraId="4D1CE587" w14:textId="77777777" w:rsidR="000B00D0" w:rsidRDefault="000B00D0" w:rsidP="00472433"/>
    <w:p w14:paraId="689E5C36" w14:textId="77777777" w:rsidR="000B00D0" w:rsidRDefault="000B00D0" w:rsidP="00472433"/>
    <w:p w14:paraId="44BFED31" w14:textId="77777777" w:rsidR="000B00D0" w:rsidRDefault="000B00D0" w:rsidP="00472433"/>
    <w:p w14:paraId="52E9FC08" w14:textId="4951957C" w:rsidR="007F637A" w:rsidRDefault="000B107E" w:rsidP="008C45C5">
      <w:pPr>
        <w:pStyle w:val="Heading2"/>
      </w:pPr>
      <w:r>
        <w:lastRenderedPageBreak/>
        <w:t xml:space="preserve">The </w:t>
      </w:r>
      <w:r w:rsidR="007F637A" w:rsidRPr="007F637A">
        <w:t xml:space="preserve">evaluation should focus on the initial project plan </w:t>
      </w:r>
    </w:p>
    <w:p w14:paraId="6204D528" w14:textId="621E5A1D" w:rsidR="00B06A4B" w:rsidRDefault="00001518" w:rsidP="00E04819">
      <w:pPr>
        <w:ind w:firstLine="720"/>
      </w:pPr>
      <w:r>
        <w:t>The initial budget of the project “</w:t>
      </w:r>
      <w:r w:rsidRPr="00404568">
        <w:t>Hinkley Point C Project</w:t>
      </w:r>
      <w:r>
        <w:t>” is based on assumptions that the project management team select</w:t>
      </w:r>
      <w:r w:rsidR="00A922ED">
        <w:t>ed</w:t>
      </w:r>
      <w:r>
        <w:t xml:space="preserve"> by </w:t>
      </w:r>
      <w:r w:rsidR="00937C91">
        <w:t>analysing</w:t>
      </w:r>
      <w:r>
        <w:t xml:space="preserve"> the risks related to the project and the potential cost factors related to the project. </w:t>
      </w:r>
      <w:r w:rsidR="00937C91">
        <w:t xml:space="preserve">The project management will focus on reducing the operating costs of the project to support the project to get advantages to complete it within </w:t>
      </w:r>
      <w:r w:rsidR="00A922ED">
        <w:t xml:space="preserve">the </w:t>
      </w:r>
      <w:r w:rsidR="00937C91">
        <w:t>selected budget (</w:t>
      </w:r>
      <w:r w:rsidR="002807EF" w:rsidRPr="002807EF">
        <w:t>Lehtonen et al, 2023</w:t>
      </w:r>
      <w:r w:rsidR="00937C91">
        <w:t>).</w:t>
      </w:r>
      <w:r w:rsidR="00782F02" w:rsidRPr="00782F02">
        <w:t xml:space="preserve"> </w:t>
      </w:r>
      <w:r w:rsidR="00782F02" w:rsidRPr="00E22848">
        <w:t>The project strategy failed to anticipate all risks. Unexpected problems and inadequate contingency strategies resulted from incomplete risk identification and analysis. A more extensive risk assessment procedure that included experts and stakeholders could have discovered potential risk factors that were neglected during early preparation</w:t>
      </w:r>
      <w:r w:rsidR="00782F02">
        <w:t xml:space="preserve"> (Butcher et al., 2021). </w:t>
      </w:r>
      <w:r w:rsidR="00DA74B2">
        <w:t xml:space="preserve">The project management team of </w:t>
      </w:r>
      <w:r w:rsidR="00A922ED">
        <w:t xml:space="preserve">the </w:t>
      </w:r>
      <w:r w:rsidR="00DA74B2">
        <w:t>“</w:t>
      </w:r>
      <w:r w:rsidR="00DA74B2" w:rsidRPr="00404568">
        <w:t>Hinkley Point C Project</w:t>
      </w:r>
      <w:r w:rsidR="00DA74B2">
        <w:t xml:space="preserve">” will focus on building </w:t>
      </w:r>
      <w:r w:rsidR="00A922ED">
        <w:t xml:space="preserve">a </w:t>
      </w:r>
      <w:r w:rsidR="00DA74B2">
        <w:t xml:space="preserve">realistic timeframe to complete the project successfully so that it can ensure the best outcome. The management of the project will analyse the issues that can bring restrictions in the process of the project, apply modern technologies and ensure the engagement of </w:t>
      </w:r>
      <w:r w:rsidR="00A922ED">
        <w:t xml:space="preserve">the </w:t>
      </w:r>
      <w:r w:rsidR="00DA74B2">
        <w:t>experienced workforce in the project to complete the task within time (</w:t>
      </w:r>
      <w:r w:rsidR="002807EF" w:rsidRPr="002807EF">
        <w:t>Baker et al, 2023</w:t>
      </w:r>
      <w:r w:rsidR="00DA74B2">
        <w:t xml:space="preserve">). </w:t>
      </w:r>
    </w:p>
    <w:p w14:paraId="5FF96241" w14:textId="50A2F53D" w:rsidR="00B06A4B" w:rsidRDefault="00637899" w:rsidP="00E04819">
      <w:pPr>
        <w:ind w:firstLine="720"/>
      </w:pPr>
      <w:r>
        <w:t xml:space="preserve">The selected project is a nuclear power plant so it is a must to ensure quality safety in the project by setting strict quality standards so that no unwanted accident can take part in the project. </w:t>
      </w:r>
      <w:r w:rsidR="00C7620C">
        <w:t xml:space="preserve">The project management team will address the safety protocols of the </w:t>
      </w:r>
      <w:r w:rsidR="00084280">
        <w:t>project, follow the environment</w:t>
      </w:r>
      <w:r w:rsidR="00710042">
        <w:t>al</w:t>
      </w:r>
      <w:r w:rsidR="00084280">
        <w:t xml:space="preserve"> regulations and ensure the recruitment of </w:t>
      </w:r>
      <w:r w:rsidR="00710042">
        <w:t xml:space="preserve">an </w:t>
      </w:r>
      <w:r w:rsidR="00084280">
        <w:t>experienced safety team in the project to increase the safety of the project (</w:t>
      </w:r>
      <w:r w:rsidR="002807EF" w:rsidRPr="002807EF">
        <w:t>Collard et al, 2023</w:t>
      </w:r>
      <w:r w:rsidR="00084280">
        <w:t>).</w:t>
      </w:r>
      <w:r w:rsidR="00782F02">
        <w:t xml:space="preserve"> </w:t>
      </w:r>
      <w:r w:rsidR="0014063C">
        <w:t>The government is one of the key stakeholders of the project that always influences the activities of the “</w:t>
      </w:r>
      <w:r w:rsidR="0014063C" w:rsidRPr="00404568">
        <w:t>Hinkley Point C Project</w:t>
      </w:r>
      <w:r w:rsidR="0014063C">
        <w:t>” by bringing changes in rules and regulations. The project management team always ensure the transparency with the stakeholders, share the plan and initiatives of the project with the stakeholders to increase their engagement in the project to get support from them to reach the goals of the project (</w:t>
      </w:r>
      <w:proofErr w:type="spellStart"/>
      <w:r w:rsidR="002807EF" w:rsidRPr="002807EF">
        <w:t>Webbe</w:t>
      </w:r>
      <w:proofErr w:type="spellEnd"/>
      <w:r w:rsidR="002807EF" w:rsidRPr="002807EF">
        <w:t>-Wood et al, 2023</w:t>
      </w:r>
      <w:r w:rsidR="0014063C">
        <w:t>).</w:t>
      </w:r>
      <w:r w:rsidR="00782F02" w:rsidRPr="00782F02">
        <w:t xml:space="preserve"> </w:t>
      </w:r>
      <w:r w:rsidR="00782F02" w:rsidRPr="00E22848">
        <w:t>The initial £18 billion budget estimate did not consider cost drivers or inflationary effects. Historical cost data from similar nuclear power projects, uncertainties, contingencies, and labour and material cost differences were crucial. A reasonable budget estimate would have prepared the project for cost variations and prevented major overruns</w:t>
      </w:r>
      <w:r w:rsidR="00782F02">
        <w:t xml:space="preserve"> (Glasson et al., 2021).</w:t>
      </w:r>
      <w:r w:rsidR="006C0C68" w:rsidRPr="006C0C68">
        <w:t xml:space="preserve"> </w:t>
      </w:r>
      <w:r w:rsidR="006C0C68">
        <w:t xml:space="preserve">It was essential to include past cost information from comparable nuclear power plants, uncertainties, contingencies, and variations in </w:t>
      </w:r>
      <w:proofErr w:type="spellStart"/>
      <w:r w:rsidR="006C0C68">
        <w:t>labor</w:t>
      </w:r>
      <w:proofErr w:type="spellEnd"/>
      <w:r w:rsidR="006C0C68">
        <w:t xml:space="preserve"> and </w:t>
      </w:r>
      <w:r w:rsidR="006C0C68">
        <w:lastRenderedPageBreak/>
        <w:t>material costs. The project would have been prepared for cost fluctuations and averted significant overruns with a fair budget forecast (Glasson et al., 2021).</w:t>
      </w:r>
    </w:p>
    <w:p w14:paraId="60C42B63" w14:textId="6CA7F5EF" w:rsidR="00782F02" w:rsidRDefault="00782F02" w:rsidP="00E04819">
      <w:pPr>
        <w:ind w:firstLine="720"/>
      </w:pPr>
      <w:r w:rsidRPr="00E22848">
        <w:t xml:space="preserve">The project plan's schedule was too optimistic, not factoring </w:t>
      </w:r>
      <w:r>
        <w:t>in</w:t>
      </w:r>
      <w:r w:rsidRPr="00E22848">
        <w:t xml:space="preserve"> delays and complexity in huge infrastructure projects. Missed milestones and time overruns resulted from schedule inflexibility and fail</w:t>
      </w:r>
      <w:r>
        <w:t>ure</w:t>
      </w:r>
      <w:r w:rsidRPr="00E22848">
        <w:t xml:space="preserve"> to account for unexpected setbacks or project scope adjustments. A more cautious and flexible timetable and periodic schedule reviews might have improved project monitoring and management</w:t>
      </w:r>
      <w:r>
        <w:t xml:space="preserve"> (Kim et al., 2020). </w:t>
      </w:r>
      <w:r w:rsidR="00E35CB5">
        <w:t xml:space="preserve">With kind of 30 specialists unfold across several PMO companies PCUBED is in rate of coordinating techniques and fostering verbal exchange across the engineering gadgets. A venture of this size calls for powerful verbal exchange. Schedulers, price controllers, and assignment managers are on our crew; they assist the engineers' paintings and coordinate their teams whilst a communication barrier seems, our group of workers right away spots it and intervenes to repair it. </w:t>
      </w:r>
      <w:r w:rsidR="00CF6D01" w:rsidRPr="00E22848">
        <w:t>The Hinkley Point C project plan was thorough but had flaws that caused budget overruns and delays.</w:t>
      </w:r>
      <w:r w:rsidR="00267153" w:rsidRPr="00267153">
        <w:t xml:space="preserve"> </w:t>
      </w:r>
      <w:r w:rsidR="00267153">
        <w:t xml:space="preserve">This undertaking intends to set the worldwide scene for sustainability via delivering more desirable and low-priced nuclear electricity the usage of subsequent era EPR, or </w:t>
      </w:r>
      <w:proofErr w:type="spellStart"/>
      <w:r w:rsidR="00267153">
        <w:t>eu</w:t>
      </w:r>
      <w:proofErr w:type="spellEnd"/>
      <w:r w:rsidR="00267153">
        <w:t xml:space="preserve"> Pressurized Reactor, era. With the use of less uranium and much less radiation, this approach guarantees to provide 36% greater strength. It also has an entire life of 60 years, that's longer than most nucl</w:t>
      </w:r>
      <w:r w:rsidR="00EF1466">
        <w:t>ear reactors.</w:t>
      </w:r>
      <w:r w:rsidR="00CF6D01">
        <w:t xml:space="preserve"> </w:t>
      </w:r>
      <w:r w:rsidR="00C25957">
        <w:t xml:space="preserve">Our personnel also </w:t>
      </w:r>
      <w:r w:rsidR="00E35CB5">
        <w:t>oversee</w:t>
      </w:r>
      <w:r w:rsidR="00C25957">
        <w:t xml:space="preserve"> the challenge </w:t>
      </w:r>
      <w:r w:rsidR="00267153">
        <w:t>timeline that</w:t>
      </w:r>
      <w:r w:rsidR="00C25957">
        <w:t xml:space="preserve"> is broken down into dozens of smaller projects, each with masses of interconnected responsibilities. A single Gantt chart cannot be used to control the schedule by virtue of the sheer variety of activities and frequent adjustments from numerous organizations. Instead, our crew uses Primavera P6 to have a look at a database of related operations. By way of doing so, we will keep an eye fixed on matters as they advance, provide a preferred evaluation of the entirety, and set up the occurrences within the right order. </w:t>
      </w:r>
      <w:r w:rsidRPr="00E22848">
        <w:t>The initial plan acknowledged stakeholder engagement but failed to build appropriate communication channels and methods for addressing stakeholders' concerns. This delayed approvals, disagreements, and environmental and social difficulties. A proactive stakeholder engagement approach with regular updates might have improved collaboration and decreased stakeholder-related delays</w:t>
      </w:r>
      <w:r>
        <w:t xml:space="preserve"> (</w:t>
      </w:r>
      <w:proofErr w:type="spellStart"/>
      <w:r>
        <w:t>Reiff</w:t>
      </w:r>
      <w:proofErr w:type="spellEnd"/>
      <w:r>
        <w:t xml:space="preserve"> &amp; Schlegel, 2022).</w:t>
      </w:r>
      <w:r w:rsidR="006C0C68" w:rsidRPr="006C0C68">
        <w:t xml:space="preserve"> </w:t>
      </w:r>
    </w:p>
    <w:p w14:paraId="032D2E2C" w14:textId="77777777" w:rsidR="0015709D" w:rsidRDefault="0015709D" w:rsidP="007F637A">
      <w:pPr>
        <w:pStyle w:val="Heading2"/>
      </w:pPr>
    </w:p>
    <w:p w14:paraId="7750F804" w14:textId="77777777" w:rsidR="0015709D" w:rsidRDefault="0015709D" w:rsidP="0015709D"/>
    <w:p w14:paraId="7847ADD5" w14:textId="77777777" w:rsidR="0015709D" w:rsidRDefault="0015709D" w:rsidP="0015709D"/>
    <w:p w14:paraId="70E4C939" w14:textId="77777777" w:rsidR="0015709D" w:rsidRDefault="0015709D" w:rsidP="0015709D"/>
    <w:p w14:paraId="757699F1" w14:textId="1E4F5C00" w:rsidR="007F637A" w:rsidRPr="007F637A" w:rsidRDefault="007F637A" w:rsidP="007F637A">
      <w:pPr>
        <w:pStyle w:val="Heading2"/>
      </w:pPr>
      <w:r w:rsidRPr="007F637A">
        <w:t>Determine what went wrong that resulted in such huge overruns and delays.</w:t>
      </w:r>
    </w:p>
    <w:p w14:paraId="298C8335" w14:textId="51795A8B" w:rsidR="00C12FDA" w:rsidRDefault="00EE2771" w:rsidP="00E04819">
      <w:pPr>
        <w:ind w:firstLine="720"/>
      </w:pPr>
      <w:r>
        <w:t>There are some issues were present that delays the outcome of the “</w:t>
      </w:r>
      <w:r w:rsidRPr="00404568">
        <w:t>Hinkley Point C Project</w:t>
      </w:r>
      <w:r>
        <w:t xml:space="preserve">” by bringing restrictions and limitations. </w:t>
      </w:r>
      <w:r w:rsidR="006C0C68">
        <w:t>Below they are discussed-</w:t>
      </w:r>
      <w:r w:rsidR="00C12FDA">
        <w:t xml:space="preserve"> “</w:t>
      </w:r>
      <w:r w:rsidR="00C12FDA" w:rsidRPr="00404568">
        <w:t>Hinkley Point C Project</w:t>
      </w:r>
      <w:r w:rsidR="00C12FDA">
        <w:t xml:space="preserve">” is such a project that is different from other project as it is related to nuclear. The workforce of the project faced a lot of complications during the project because of new things and a lot of initiatives </w:t>
      </w:r>
      <w:r w:rsidR="002807EF">
        <w:t>were</w:t>
      </w:r>
      <w:r w:rsidR="00C12FDA">
        <w:t xml:space="preserve"> undertaken in the project to reach the goals that </w:t>
      </w:r>
      <w:r w:rsidR="00C12FDA" w:rsidRPr="007F637A">
        <w:t>resulted in such huge overruns and delays</w:t>
      </w:r>
      <w:r w:rsidR="00C12FDA">
        <w:t xml:space="preserve"> (</w:t>
      </w:r>
      <w:proofErr w:type="spellStart"/>
      <w:r w:rsidR="002807EF" w:rsidRPr="002807EF">
        <w:t>Nuortimo</w:t>
      </w:r>
      <w:proofErr w:type="spellEnd"/>
      <w:r w:rsidR="002807EF" w:rsidRPr="002807EF">
        <w:t xml:space="preserve"> et al, 2023</w:t>
      </w:r>
      <w:r w:rsidR="00C12FDA">
        <w:t>).</w:t>
      </w:r>
      <w:r w:rsidR="00B77E37">
        <w:t xml:space="preserve"> </w:t>
      </w:r>
      <w:r w:rsidR="000472AE">
        <w:t xml:space="preserve">Another reason of the </w:t>
      </w:r>
      <w:r w:rsidR="000472AE" w:rsidRPr="007F637A">
        <w:t>huge overruns and delays</w:t>
      </w:r>
      <w:r w:rsidR="000472AE">
        <w:t xml:space="preserve"> to complete the project “</w:t>
      </w:r>
      <w:r w:rsidR="000472AE" w:rsidRPr="00404568">
        <w:t>Hinkley Point C Project</w:t>
      </w:r>
      <w:r w:rsidR="000472AE">
        <w:t xml:space="preserve">” is the technical difficulties that the workforce of the project faced to apply different technologies. </w:t>
      </w:r>
      <w:r w:rsidR="00A0478E" w:rsidRPr="00A0478E">
        <w:t>Projects like the “Hinkley Point C Project” require present-day technology, and on occasion, there could be technical hurdles in imposing new technologies, main to delays and cost will increase</w:t>
      </w:r>
      <w:r w:rsidR="00A0478E">
        <w:t xml:space="preserve"> (</w:t>
      </w:r>
      <w:r w:rsidR="002807EF" w:rsidRPr="002807EF">
        <w:t>Thomas et al, 2023</w:t>
      </w:r>
      <w:r w:rsidR="00A0478E">
        <w:t>)</w:t>
      </w:r>
      <w:r w:rsidR="00A0478E" w:rsidRPr="00A0478E">
        <w:t>.</w:t>
      </w:r>
      <w:r w:rsidR="00B77E37">
        <w:t xml:space="preserve"> </w:t>
      </w:r>
      <w:r w:rsidR="007E53C0">
        <w:t xml:space="preserve">As the project was related to </w:t>
      </w:r>
      <w:r w:rsidR="007E53C0" w:rsidRPr="007E53C0">
        <w:t>nuclear industry</w:t>
      </w:r>
      <w:r w:rsidR="007E53C0">
        <w:t xml:space="preserve"> the project management team faced a lot of issues from the government and local community to get approval of starting the project that is a big reason of </w:t>
      </w:r>
      <w:r w:rsidR="007E53C0" w:rsidRPr="007F637A">
        <w:t>overruns and delays</w:t>
      </w:r>
      <w:r w:rsidR="007E53C0">
        <w:t xml:space="preserve"> of the project. </w:t>
      </w:r>
      <w:r w:rsidR="00B77B4D" w:rsidRPr="00B77B4D">
        <w:t>Delays in acquiring necessary approvals or modifications in guidelines at some stage in the task execution can make bigger the timeline and growth fees</w:t>
      </w:r>
      <w:r w:rsidR="00B77B4D">
        <w:t xml:space="preserve"> (</w:t>
      </w:r>
      <w:r w:rsidR="002807EF" w:rsidRPr="002807EF">
        <w:t>Lyons et al, 2023</w:t>
      </w:r>
      <w:r w:rsidR="00B77B4D">
        <w:t>)</w:t>
      </w:r>
      <w:r w:rsidR="00B77B4D" w:rsidRPr="00B77B4D">
        <w:t>.</w:t>
      </w:r>
    </w:p>
    <w:p w14:paraId="0BC8690A" w14:textId="77777777" w:rsidR="00AB329D" w:rsidRDefault="00976AE6" w:rsidP="00E04819">
      <w:pPr>
        <w:ind w:firstLine="720"/>
      </w:pPr>
      <w:r>
        <w:t>The supply chain issue is another big reason of delaying the final outcome of the project “</w:t>
      </w:r>
      <w:r w:rsidRPr="00404568">
        <w:t>Hinkley Point C Project</w:t>
      </w:r>
      <w:r>
        <w:t xml:space="preserve">” because the available resources, technologies and workforce required in the project was hard to found.   </w:t>
      </w:r>
      <w:r w:rsidR="007E22D8" w:rsidRPr="007E22D8">
        <w:t xml:space="preserve">Supply chain disruptions, material shortages, </w:t>
      </w:r>
      <w:r w:rsidR="0093592F">
        <w:t xml:space="preserve">and </w:t>
      </w:r>
      <w:r w:rsidR="007E22D8" w:rsidRPr="007E22D8">
        <w:t xml:space="preserve">problems in finding specialised exertions </w:t>
      </w:r>
      <w:r w:rsidR="0093592F">
        <w:t>make</w:t>
      </w:r>
      <w:r w:rsidR="007E22D8" w:rsidRPr="007E22D8">
        <w:t xml:space="preserve"> delays and accelerated costs</w:t>
      </w:r>
      <w:r w:rsidR="0093592F">
        <w:t xml:space="preserve"> of the project a lot</w:t>
      </w:r>
      <w:r w:rsidR="007E22D8">
        <w:t xml:space="preserve"> (</w:t>
      </w:r>
      <w:r w:rsidR="002807EF" w:rsidRPr="002807EF">
        <w:t>Lehtonen et al, 2023</w:t>
      </w:r>
      <w:r w:rsidR="007E22D8">
        <w:t>)</w:t>
      </w:r>
      <w:r w:rsidR="007E22D8" w:rsidRPr="007E22D8">
        <w:t>.</w:t>
      </w:r>
      <w:r w:rsidR="00B77E37">
        <w:t xml:space="preserve"> </w:t>
      </w:r>
      <w:r w:rsidR="003458CF">
        <w:t xml:space="preserve">The economic factors greatly make impact on the project and its activities that made negative impact on the project and its goals. </w:t>
      </w:r>
      <w:r w:rsidR="006B34D3">
        <w:t xml:space="preserve">During the project the inflation increased a lot in the UK as a result the overall cost of the project increased a lot that made huge impact on the budget of the project. As a result the project faced budget shortage and to arrange extra budget it take more time that created </w:t>
      </w:r>
      <w:r w:rsidR="006B34D3" w:rsidRPr="007F637A">
        <w:t>huge overruns and delays</w:t>
      </w:r>
      <w:r w:rsidR="006B34D3">
        <w:t xml:space="preserve"> (</w:t>
      </w:r>
      <w:r w:rsidR="002807EF" w:rsidRPr="002807EF">
        <w:t>Baker et al, 2023</w:t>
      </w:r>
      <w:r w:rsidR="006B34D3">
        <w:t>).</w:t>
      </w:r>
      <w:r w:rsidR="002A2412" w:rsidRPr="002A2412">
        <w:t xml:space="preserve"> </w:t>
      </w:r>
      <w:r w:rsidR="002A2412" w:rsidRPr="00E22848">
        <w:t xml:space="preserve">Building a nuclear power station like Hinkley Point C is complicated. During construction, engineering issues arose that were not anticipated during planning. Geotechnical challenges like poor soil and unexpected rock formations made foundation and site preparation challenging. </w:t>
      </w:r>
      <w:r w:rsidR="00AB329D">
        <w:t xml:space="preserve"> </w:t>
      </w:r>
      <w:r w:rsidR="002A2412" w:rsidRPr="00E22848">
        <w:t xml:space="preserve">Working with modern </w:t>
      </w:r>
      <w:r w:rsidR="002A2412" w:rsidRPr="00E22848">
        <w:lastRenderedPageBreak/>
        <w:t>European Pressurised Reactor (EPR) technology added technical challenges that necessitated design and construction changes. Construction work w</w:t>
      </w:r>
      <w:r w:rsidR="002A2412">
        <w:t>as</w:t>
      </w:r>
      <w:r w:rsidR="002A2412" w:rsidRPr="00E22848">
        <w:t xml:space="preserve"> delayed, requiring more resources</w:t>
      </w:r>
      <w:r w:rsidR="002A2412">
        <w:t xml:space="preserve"> (</w:t>
      </w:r>
      <w:proofErr w:type="spellStart"/>
      <w:r w:rsidR="002A2412">
        <w:t>Hancher</w:t>
      </w:r>
      <w:proofErr w:type="spellEnd"/>
      <w:r w:rsidR="002A2412">
        <w:t>, 2019).</w:t>
      </w:r>
      <w:r w:rsidR="002A2412" w:rsidRPr="002A2412">
        <w:t xml:space="preserve"> </w:t>
      </w:r>
      <w:r w:rsidR="002A2412" w:rsidRPr="00E22848">
        <w:t xml:space="preserve">Reactor parts, turbines, and other important equipment for Hinkley Point C were supplied globally. </w:t>
      </w:r>
    </w:p>
    <w:p w14:paraId="5ED56BBC" w14:textId="3F9B6C8A" w:rsidR="00412701" w:rsidRDefault="002A2412" w:rsidP="00E04819">
      <w:pPr>
        <w:ind w:firstLine="720"/>
      </w:pPr>
      <w:r w:rsidRPr="00E22848">
        <w:t>Supply chain disruptions could impact project timeline</w:t>
      </w:r>
      <w:r>
        <w:t>s</w:t>
      </w:r>
      <w:r w:rsidRPr="00E22848">
        <w:t xml:space="preserve"> and expense</w:t>
      </w:r>
      <w:r>
        <w:t>s</w:t>
      </w:r>
      <w:r w:rsidRPr="00E22848">
        <w:t>. Manufacturing delays, transport challenges, and Brexit-related supply chain interruptions delayed the project. The restricted number of suppliers for several specialised components delayed procurement, slowing construction</w:t>
      </w:r>
      <w:r>
        <w:t xml:space="preserve"> (</w:t>
      </w:r>
      <w:proofErr w:type="spellStart"/>
      <w:r>
        <w:t>Dyrda</w:t>
      </w:r>
      <w:proofErr w:type="spellEnd"/>
      <w:r>
        <w:t xml:space="preserve"> &amp; Morrison, 2021).</w:t>
      </w:r>
      <w:r w:rsidR="00E2785B">
        <w:t xml:space="preserve"> </w:t>
      </w:r>
      <w:r w:rsidRPr="00E22848">
        <w:t xml:space="preserve">The nuclear sector is tightly regulated for safety and environmental compliance. Getting governmental clearances and permits can be complicated. Design changes due to regulatory or safety changes during construction may delay approvals. Due </w:t>
      </w:r>
      <w:r>
        <w:t>to</w:t>
      </w:r>
      <w:r w:rsidRPr="00E22848">
        <w:t xml:space="preserve"> the project's proximity to environmentally sensitive areas and population centres, environmental impact evaluations may delay regulatory permits</w:t>
      </w:r>
      <w:r>
        <w:t xml:space="preserve"> (Butcher et al., 2021).</w:t>
      </w:r>
      <w:r w:rsidRPr="002A2412">
        <w:t xml:space="preserve"> </w:t>
      </w:r>
      <w:r w:rsidR="006D0748">
        <w:t xml:space="preserve">even though it is not the first of its sort in Pressurized Water Reactor (PWR) era, it's miles encouraging for the destiny of smooth strength because of its efficiency, which lowers threat and increases electricity manufacturing for longer, turning in a bigger return on investment. </w:t>
      </w:r>
      <w:r w:rsidRPr="00E22848">
        <w:t>Safety rules, engineering challenges, and industry best practi</w:t>
      </w:r>
      <w:r>
        <w:t>c</w:t>
      </w:r>
      <w:r w:rsidRPr="00E22848">
        <w:t>es required design adjustments during construction. These design adjustments took longer to study, approve, and implement, delaying construction and raising rework costs. Such activities have also delayed the project significantly</w:t>
      </w:r>
      <w:r>
        <w:t xml:space="preserve"> (Glasson et al., 2021).</w:t>
      </w:r>
      <w:r w:rsidR="00412701" w:rsidRPr="00412701">
        <w:t xml:space="preserve"> </w:t>
      </w:r>
    </w:p>
    <w:p w14:paraId="6303D800" w14:textId="22725F27" w:rsidR="002A2412" w:rsidRDefault="002A2412" w:rsidP="002A2412"/>
    <w:p w14:paraId="19A5F332" w14:textId="77777777" w:rsidR="002A2412" w:rsidRDefault="002A2412" w:rsidP="002A2412"/>
    <w:p w14:paraId="7B88072D" w14:textId="3026E91F" w:rsidR="002A2412" w:rsidRDefault="002A2412" w:rsidP="002A2412"/>
    <w:p w14:paraId="02005C3E" w14:textId="13B38860" w:rsidR="00C12FDA" w:rsidRDefault="00C12FDA" w:rsidP="007F637A"/>
    <w:p w14:paraId="4EC51130" w14:textId="77777777" w:rsidR="00F174AC" w:rsidRDefault="00F174AC" w:rsidP="007F637A"/>
    <w:p w14:paraId="7863D057" w14:textId="77777777" w:rsidR="00D316B5" w:rsidRDefault="00D316B5">
      <w:pPr>
        <w:spacing w:line="259" w:lineRule="auto"/>
        <w:jc w:val="left"/>
        <w:rPr>
          <w:rFonts w:eastAsiaTheme="majorEastAsia" w:cstheme="majorBidi"/>
          <w:sz w:val="32"/>
          <w:szCs w:val="32"/>
        </w:rPr>
      </w:pPr>
      <w:r>
        <w:br w:type="page"/>
      </w:r>
    </w:p>
    <w:p w14:paraId="763D04EB" w14:textId="0D5CF701" w:rsidR="00A6585F" w:rsidRDefault="00A6585F" w:rsidP="000312ED">
      <w:pPr>
        <w:pStyle w:val="Heading1"/>
      </w:pPr>
      <w:r>
        <w:lastRenderedPageBreak/>
        <w:t>Conclusion</w:t>
      </w:r>
    </w:p>
    <w:p w14:paraId="39BABCC3" w14:textId="734CD827" w:rsidR="00C5322A" w:rsidRDefault="00C5322A" w:rsidP="00E04819">
      <w:pPr>
        <w:ind w:firstLine="720"/>
      </w:pPr>
      <w:r w:rsidRPr="00E22848">
        <w:t xml:space="preserve">Due to insufficient risk assessment, optimistic initial planning, engineering obstacles, supply chain disruptions, regulatory hurdles, design revisions, labour issues, and cost inflation, the Hinkley Point C Project </w:t>
      </w:r>
      <w:r>
        <w:t xml:space="preserve">was </w:t>
      </w:r>
      <w:r w:rsidRPr="00E22848">
        <w:t>overr</w:t>
      </w:r>
      <w:r>
        <w:t>u</w:t>
      </w:r>
      <w:r w:rsidRPr="00E22848">
        <w:t>n and delayed. These difficulties required a more detailed initial project plan, risk assessment, stakeholder engagement, and flexible management. Future large-scale infrastructure projects can avoid Hinkley Point C's problems and succeed</w:t>
      </w:r>
      <w:r w:rsidR="00E77147">
        <w:t xml:space="preserve">. </w:t>
      </w:r>
      <w:r w:rsidR="006D0748">
        <w:t xml:space="preserve">By means of overseeing challenge controls and coordination amongst the numerous groups, MI-GSO was once hired to assist the assignment engineering teams. </w:t>
      </w:r>
      <w:r w:rsidR="00A3651A">
        <w:t>The "Hinkley Point C Project"'</w:t>
      </w:r>
      <w:r w:rsidR="00E77147">
        <w:t xml:space="preserve"> original budget is based on hypotheses that the project management team cho</w:t>
      </w:r>
      <w:r w:rsidR="00E04819">
        <w:t>o</w:t>
      </w:r>
      <w:r w:rsidR="00E77147">
        <w:t>se after examining the risks and probable cost variables associated with the project. In order to benefit the project and receive benefits to finish it within the chosen budget, the project management will put an emphasis on lowering operational expenses. The project approach did not account for every danger. Incomplete risk identification and analysis led to unforeseen issues and insufficient backup plans. Potential risk variables that were overlooked during early planning may have been found via a more thorough risk assessment process that included experts and stakeholders (Butcher et al., 2021).</w:t>
      </w:r>
    </w:p>
    <w:p w14:paraId="1DD75F7A" w14:textId="77777777" w:rsidR="002A2412" w:rsidRDefault="002A2412">
      <w:pPr>
        <w:spacing w:line="259" w:lineRule="auto"/>
        <w:jc w:val="left"/>
        <w:rPr>
          <w:rFonts w:eastAsiaTheme="majorEastAsia" w:cstheme="majorBidi"/>
          <w:sz w:val="32"/>
          <w:szCs w:val="32"/>
        </w:rPr>
      </w:pPr>
      <w:r>
        <w:br w:type="page"/>
      </w:r>
    </w:p>
    <w:p w14:paraId="11D63CF2" w14:textId="6B0444FC" w:rsidR="00C12FDA" w:rsidRDefault="00335E87" w:rsidP="00DE52D2">
      <w:pPr>
        <w:pStyle w:val="Heading1"/>
      </w:pPr>
      <w:r>
        <w:lastRenderedPageBreak/>
        <w:t>References</w:t>
      </w:r>
    </w:p>
    <w:p w14:paraId="1F57EFA6" w14:textId="77777777" w:rsidR="00187F3E" w:rsidRPr="00B3149B" w:rsidRDefault="00187F3E" w:rsidP="00A6112C">
      <w:pPr>
        <w:spacing w:line="480" w:lineRule="auto"/>
      </w:pPr>
      <w:r w:rsidRPr="00B3149B">
        <w:t>Baker, K., (2023). Nuclear Power in Britain: A series of successful failures. International Review of Public Policy.</w:t>
      </w:r>
    </w:p>
    <w:p w14:paraId="0B91880D" w14:textId="77777777" w:rsidR="00187F3E" w:rsidRPr="00B3149B" w:rsidRDefault="00187F3E" w:rsidP="00A6112C">
      <w:pPr>
        <w:spacing w:line="480" w:lineRule="auto"/>
      </w:pPr>
      <w:r w:rsidRPr="00B3149B">
        <w:t xml:space="preserve">Butcher, A., Stork, A. L., Verdon, J. P., Kendall, J. M., </w:t>
      </w:r>
      <w:proofErr w:type="spellStart"/>
      <w:r w:rsidRPr="00B3149B">
        <w:t>Plenkers</w:t>
      </w:r>
      <w:proofErr w:type="spellEnd"/>
      <w:r w:rsidRPr="00B3149B">
        <w:t xml:space="preserve">, K., Booth, F., ... &amp; </w:t>
      </w:r>
      <w:proofErr w:type="spellStart"/>
      <w:r w:rsidRPr="00B3149B">
        <w:t>Koe</w:t>
      </w:r>
      <w:proofErr w:type="spellEnd"/>
      <w:r w:rsidRPr="00B3149B">
        <w:t>, A. (2021). Evaluating rock mass disturbance within open-pit excavations using seismic methods: A case study from the Hinkley Point C nuclear power station. Journal of Rock Mechanics and Geotechnical Engineering, 13(3), 500-512.</w:t>
      </w:r>
    </w:p>
    <w:p w14:paraId="691D1EE8" w14:textId="77777777" w:rsidR="00187F3E" w:rsidRPr="00B3149B" w:rsidRDefault="00187F3E" w:rsidP="00A6112C">
      <w:pPr>
        <w:spacing w:line="480" w:lineRule="auto"/>
      </w:pPr>
      <w:r w:rsidRPr="00B3149B">
        <w:t>Collard, R., Dempsey, J., Muir, B., Allan, R., Herd, A. and Bode, P., (2023). Years late and millions short: A predictive audit of economic impacts for coal mines in British Columbia, Canada. Environmental Impact Assessment Review, 100, p.107074.</w:t>
      </w:r>
    </w:p>
    <w:p w14:paraId="1D378F5D" w14:textId="77777777" w:rsidR="00187F3E" w:rsidRPr="00B3149B" w:rsidRDefault="00187F3E" w:rsidP="00A6112C">
      <w:pPr>
        <w:spacing w:line="480" w:lineRule="auto"/>
      </w:pPr>
      <w:proofErr w:type="spellStart"/>
      <w:r w:rsidRPr="00B3149B">
        <w:t>Dyrda</w:t>
      </w:r>
      <w:proofErr w:type="spellEnd"/>
      <w:r w:rsidRPr="00B3149B">
        <w:t xml:space="preserve">, J. and Morrison, R., (2021). Overview of the Hinkley Point C EPR Project ‘J0’and </w:t>
      </w:r>
      <w:proofErr w:type="gramStart"/>
      <w:r w:rsidRPr="00B3149B">
        <w:t>Beyond</w:t>
      </w:r>
      <w:proofErr w:type="gramEnd"/>
      <w:r w:rsidRPr="00B3149B">
        <w:t>. In EPJ Web of Conferences (Vol. 247, p. 20001). EDP Sciences.</w:t>
      </w:r>
    </w:p>
    <w:p w14:paraId="77839788" w14:textId="77777777" w:rsidR="00187F3E" w:rsidRPr="00B3149B" w:rsidRDefault="00187F3E" w:rsidP="00A6112C">
      <w:pPr>
        <w:spacing w:line="480" w:lineRule="auto"/>
      </w:pPr>
      <w:r w:rsidRPr="00B3149B">
        <w:t xml:space="preserve">Glasson, J., </w:t>
      </w:r>
      <w:proofErr w:type="spellStart"/>
      <w:r w:rsidRPr="00B3149B">
        <w:t>Durning</w:t>
      </w:r>
      <w:proofErr w:type="spellEnd"/>
      <w:r w:rsidRPr="00B3149B">
        <w:t>, B., Broderick, M., &amp; Welch, K. (2021). Monitoring and auditing the local socio-economic and environmental impacts of the early stage construction of Hinkley Point C Nuclear Power Station, UK. Impact Assessment and Project Appraisal, 39(2), 84-95.</w:t>
      </w:r>
    </w:p>
    <w:p w14:paraId="0E5937D1" w14:textId="0A35BBDD" w:rsidR="00187F3E" w:rsidRPr="00B3149B" w:rsidRDefault="00187F3E" w:rsidP="00A6112C">
      <w:pPr>
        <w:spacing w:line="480" w:lineRule="auto"/>
      </w:pPr>
      <w:proofErr w:type="spellStart"/>
      <w:r w:rsidRPr="00B3149B">
        <w:t>Hancher</w:t>
      </w:r>
      <w:proofErr w:type="spellEnd"/>
      <w:r w:rsidRPr="00B3149B">
        <w:t>, L., (2019). State Aid to the Nuclear Power Sector: The General Court’s Ruling on the UK Reactor at Hinkley Point C. Oil, Gas &amp; Energy Law, 17(2).</w:t>
      </w:r>
      <w:r w:rsidR="00B840FF">
        <w:t xml:space="preserve"> </w:t>
      </w:r>
      <w:proofErr w:type="spellStart"/>
      <w:r w:rsidR="00B840FF">
        <w:t>Rifat_F.Zaman</w:t>
      </w:r>
      <w:proofErr w:type="spellEnd"/>
    </w:p>
    <w:p w14:paraId="0FBF06B3" w14:textId="77777777" w:rsidR="00187F3E" w:rsidRPr="00B3149B" w:rsidRDefault="00187F3E" w:rsidP="00A6112C">
      <w:pPr>
        <w:spacing w:line="480" w:lineRule="auto"/>
      </w:pPr>
      <w:r w:rsidRPr="00B3149B">
        <w:t>Kim, S., Chang, S., &amp; Castro-</w:t>
      </w:r>
      <w:proofErr w:type="spellStart"/>
      <w:r w:rsidRPr="00B3149B">
        <w:t>Lacouture</w:t>
      </w:r>
      <w:proofErr w:type="spellEnd"/>
      <w:r w:rsidRPr="00B3149B">
        <w:t xml:space="preserve">, D. (2020). Dynamic </w:t>
      </w:r>
      <w:proofErr w:type="spellStart"/>
      <w:r w:rsidRPr="00B3149B">
        <w:t>modeling</w:t>
      </w:r>
      <w:proofErr w:type="spellEnd"/>
      <w:r w:rsidRPr="00B3149B">
        <w:t xml:space="preserve"> for </w:t>
      </w:r>
      <w:proofErr w:type="spellStart"/>
      <w:r w:rsidRPr="00B3149B">
        <w:t>analyzing</w:t>
      </w:r>
      <w:proofErr w:type="spellEnd"/>
      <w:r w:rsidRPr="00B3149B">
        <w:t xml:space="preserve"> impacts of skilled </w:t>
      </w:r>
      <w:proofErr w:type="spellStart"/>
      <w:r w:rsidRPr="00B3149B">
        <w:t>labor</w:t>
      </w:r>
      <w:proofErr w:type="spellEnd"/>
      <w:r w:rsidRPr="00B3149B">
        <w:t xml:space="preserve"> shortage on construction project management. Journal of Management in Engineering, 36(1), 04019035.</w:t>
      </w:r>
    </w:p>
    <w:p w14:paraId="2E70B63A" w14:textId="77777777" w:rsidR="00187F3E" w:rsidRPr="00B3149B" w:rsidRDefault="00187F3E" w:rsidP="00A6112C">
      <w:pPr>
        <w:spacing w:line="480" w:lineRule="auto"/>
      </w:pPr>
      <w:r w:rsidRPr="00B3149B">
        <w:lastRenderedPageBreak/>
        <w:t xml:space="preserve">Lehtonen, M., (2023). Brand new or more of the same </w:t>
      </w:r>
      <w:proofErr w:type="gramStart"/>
      <w:r w:rsidRPr="00B3149B">
        <w:t>nuclear?(</w:t>
      </w:r>
      <w:proofErr w:type="gramEnd"/>
      <w:r w:rsidRPr="00B3149B">
        <w:t>De) constructing the economic promise of the European Pressurised Reactor in France and the UK. Science as Culture, 32(1), pp.29-57.</w:t>
      </w:r>
    </w:p>
    <w:p w14:paraId="350BA790" w14:textId="77777777" w:rsidR="00187F3E" w:rsidRPr="00B3149B" w:rsidRDefault="00187F3E" w:rsidP="00A6112C">
      <w:pPr>
        <w:spacing w:line="480" w:lineRule="auto"/>
      </w:pPr>
      <w:r w:rsidRPr="00B3149B">
        <w:t>Lyons, R., IV. Getting Ready to Learn: Enabling the UK Nuclear Enterprise to Deliver Progressive Cost Reduction. In The (2022) UK PONI Annual Conference (p. 39).</w:t>
      </w:r>
    </w:p>
    <w:p w14:paraId="1B2806A6" w14:textId="77777777" w:rsidR="00187F3E" w:rsidRPr="00B3149B" w:rsidRDefault="00187F3E" w:rsidP="00A6112C">
      <w:pPr>
        <w:spacing w:line="480" w:lineRule="auto"/>
      </w:pPr>
      <w:proofErr w:type="spellStart"/>
      <w:r w:rsidRPr="00B3149B">
        <w:t>Nuortimo</w:t>
      </w:r>
      <w:proofErr w:type="spellEnd"/>
      <w:r w:rsidRPr="00B3149B">
        <w:t xml:space="preserve">, K. and </w:t>
      </w:r>
      <w:proofErr w:type="spellStart"/>
      <w:r w:rsidRPr="00B3149B">
        <w:t>Härkönen</w:t>
      </w:r>
      <w:proofErr w:type="spellEnd"/>
      <w:r w:rsidRPr="00B3149B">
        <w:t>, J., (2023). Exploring new ways to utilise the market intelligence (MI) function in corporate decisions: Case opinion mining of nuclear power.</w:t>
      </w:r>
    </w:p>
    <w:p w14:paraId="6993BEC8" w14:textId="77777777" w:rsidR="00187F3E" w:rsidRPr="00B3149B" w:rsidRDefault="00187F3E" w:rsidP="00A6112C">
      <w:pPr>
        <w:spacing w:line="480" w:lineRule="auto"/>
      </w:pPr>
      <w:proofErr w:type="spellStart"/>
      <w:r w:rsidRPr="00B3149B">
        <w:t>Reiff</w:t>
      </w:r>
      <w:proofErr w:type="spellEnd"/>
      <w:r w:rsidRPr="00B3149B">
        <w:t>, J., &amp; Schlegel, D. (2022). Hybrid project management–a systematic literature review. International journal of information systems and project management, 10(2), 45-63.</w:t>
      </w:r>
    </w:p>
    <w:p w14:paraId="640AEC80" w14:textId="77777777" w:rsidR="00187F3E" w:rsidRPr="00B3149B" w:rsidRDefault="00187F3E" w:rsidP="00A6112C">
      <w:pPr>
        <w:spacing w:line="480" w:lineRule="auto"/>
      </w:pPr>
      <w:r w:rsidRPr="00B3149B">
        <w:t xml:space="preserve">Thomas, S., (2023). UK Nuclear Waste Policy: 50 Wasted Years. In The Future of Radioactive Waste Governance: Lessons from Europe (pp. 199-229). Wiesbaden: Springer </w:t>
      </w:r>
      <w:proofErr w:type="spellStart"/>
      <w:r w:rsidRPr="00B3149B">
        <w:t>Fachmedien</w:t>
      </w:r>
      <w:proofErr w:type="spellEnd"/>
      <w:r w:rsidRPr="00B3149B">
        <w:t xml:space="preserve"> Wiesbaden.</w:t>
      </w:r>
    </w:p>
    <w:p w14:paraId="121FCF48" w14:textId="77777777" w:rsidR="00187F3E" w:rsidRPr="00B3149B" w:rsidRDefault="00187F3E" w:rsidP="00A6112C">
      <w:pPr>
        <w:spacing w:line="480" w:lineRule="auto"/>
      </w:pPr>
      <w:proofErr w:type="spellStart"/>
      <w:r w:rsidRPr="00B3149B">
        <w:t>Webbe</w:t>
      </w:r>
      <w:proofErr w:type="spellEnd"/>
      <w:r w:rsidRPr="00B3149B">
        <w:t>-Wood, D. and Nuttall, W.J., (2023). Calculations of net present value for a small modular fusion power plant. Proceedings of the Institution of Civil Engineers-Energy, pp.1-10.</w:t>
      </w:r>
    </w:p>
    <w:p w14:paraId="3045EBC7" w14:textId="77777777" w:rsidR="00B3149B" w:rsidRPr="00A8437C" w:rsidRDefault="00B3149B" w:rsidP="00A8437C"/>
    <w:sectPr w:rsidR="00B3149B" w:rsidRPr="00A8437C" w:rsidSect="00287184">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4C167" w14:textId="77777777" w:rsidR="003F6B25" w:rsidRDefault="003F6B25" w:rsidP="001D567F">
      <w:pPr>
        <w:spacing w:after="0" w:line="240" w:lineRule="auto"/>
      </w:pPr>
      <w:r>
        <w:separator/>
      </w:r>
    </w:p>
  </w:endnote>
  <w:endnote w:type="continuationSeparator" w:id="0">
    <w:p w14:paraId="59CFCC1D" w14:textId="77777777" w:rsidR="003F6B25" w:rsidRDefault="003F6B25"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0678733"/>
      <w:docPartObj>
        <w:docPartGallery w:val="Page Numbers (Bottom of Page)"/>
        <w:docPartUnique/>
      </w:docPartObj>
    </w:sdtPr>
    <w:sdtEndPr>
      <w:rPr>
        <w:noProof/>
      </w:rPr>
    </w:sdtEndPr>
    <w:sdtContent>
      <w:p w14:paraId="004F3635" w14:textId="77777777" w:rsidR="008D03FE" w:rsidRDefault="008D03FE">
        <w:pPr>
          <w:pStyle w:val="Footer"/>
          <w:jc w:val="right"/>
        </w:pPr>
        <w:r>
          <w:fldChar w:fldCharType="begin"/>
        </w:r>
        <w:r>
          <w:instrText xml:space="preserve"> PAGE   \* MERGEFORMAT </w:instrText>
        </w:r>
        <w:r>
          <w:fldChar w:fldCharType="separate"/>
        </w:r>
        <w:r w:rsidR="00552A5A">
          <w:rPr>
            <w:noProof/>
          </w:rPr>
          <w:t>2</w:t>
        </w:r>
        <w:r>
          <w:rPr>
            <w:noProof/>
          </w:rPr>
          <w:fldChar w:fldCharType="end"/>
        </w:r>
      </w:p>
    </w:sdtContent>
  </w:sdt>
  <w:p w14:paraId="79DF4247" w14:textId="77777777" w:rsidR="008D03FE" w:rsidRDefault="008D03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5C1F0" w14:textId="77777777" w:rsidR="003F6B25" w:rsidRDefault="003F6B25" w:rsidP="001D567F">
      <w:pPr>
        <w:spacing w:after="0" w:line="240" w:lineRule="auto"/>
      </w:pPr>
      <w:r>
        <w:separator/>
      </w:r>
    </w:p>
  </w:footnote>
  <w:footnote w:type="continuationSeparator" w:id="0">
    <w:p w14:paraId="7B6C0C99" w14:textId="77777777" w:rsidR="003F6B25" w:rsidRDefault="003F6B25" w:rsidP="001D56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A9292" w14:textId="52326A07" w:rsidR="00E04819" w:rsidRDefault="00E04819">
    <w:pPr>
      <w:pStyle w:val="Header"/>
    </w:pPr>
    <w:r>
      <w:t>2113196</w:t>
    </w:r>
  </w:p>
  <w:p w14:paraId="557CBC49" w14:textId="77777777" w:rsidR="00E04819" w:rsidRDefault="00E04819">
    <w:pPr>
      <w:pStyle w:val="Header"/>
    </w:pPr>
  </w:p>
  <w:p w14:paraId="4E03DA06" w14:textId="77777777" w:rsidR="00E04819" w:rsidRDefault="00E048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26A4E"/>
    <w:multiLevelType w:val="hybridMultilevel"/>
    <w:tmpl w:val="05840BE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6BF04BF"/>
    <w:multiLevelType w:val="hybridMultilevel"/>
    <w:tmpl w:val="7AC8B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D8168C"/>
    <w:multiLevelType w:val="hybridMultilevel"/>
    <w:tmpl w:val="37FC17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946692"/>
    <w:multiLevelType w:val="hybridMultilevel"/>
    <w:tmpl w:val="84D8C83A"/>
    <w:lvl w:ilvl="0" w:tplc="BBC29DFE">
      <w:start w:val="1"/>
      <w:numFmt w:val="bullet"/>
      <w:lvlText w:val=""/>
      <w:lvlJc w:val="left"/>
      <w:pPr>
        <w:ind w:left="720" w:hanging="360"/>
      </w:pPr>
      <w:rPr>
        <w:rFonts w:ascii="Symbol" w:hAnsi="Symbol" w:hint="default"/>
      </w:rPr>
    </w:lvl>
    <w:lvl w:ilvl="1" w:tplc="80800F92" w:tentative="1">
      <w:start w:val="1"/>
      <w:numFmt w:val="bullet"/>
      <w:lvlText w:val="o"/>
      <w:lvlJc w:val="left"/>
      <w:pPr>
        <w:ind w:left="1440" w:hanging="360"/>
      </w:pPr>
      <w:rPr>
        <w:rFonts w:ascii="Courier New" w:hAnsi="Courier New" w:cs="Courier New" w:hint="default"/>
      </w:rPr>
    </w:lvl>
    <w:lvl w:ilvl="2" w:tplc="CA663318" w:tentative="1">
      <w:start w:val="1"/>
      <w:numFmt w:val="bullet"/>
      <w:lvlText w:val=""/>
      <w:lvlJc w:val="left"/>
      <w:pPr>
        <w:ind w:left="2160" w:hanging="360"/>
      </w:pPr>
      <w:rPr>
        <w:rFonts w:ascii="Wingdings" w:hAnsi="Wingdings" w:hint="default"/>
      </w:rPr>
    </w:lvl>
    <w:lvl w:ilvl="3" w:tplc="78F6082C" w:tentative="1">
      <w:start w:val="1"/>
      <w:numFmt w:val="bullet"/>
      <w:lvlText w:val=""/>
      <w:lvlJc w:val="left"/>
      <w:pPr>
        <w:ind w:left="2880" w:hanging="360"/>
      </w:pPr>
      <w:rPr>
        <w:rFonts w:ascii="Symbol" w:hAnsi="Symbol" w:hint="default"/>
      </w:rPr>
    </w:lvl>
    <w:lvl w:ilvl="4" w:tplc="EFA88552" w:tentative="1">
      <w:start w:val="1"/>
      <w:numFmt w:val="bullet"/>
      <w:lvlText w:val="o"/>
      <w:lvlJc w:val="left"/>
      <w:pPr>
        <w:ind w:left="3600" w:hanging="360"/>
      </w:pPr>
      <w:rPr>
        <w:rFonts w:ascii="Courier New" w:hAnsi="Courier New" w:cs="Courier New" w:hint="default"/>
      </w:rPr>
    </w:lvl>
    <w:lvl w:ilvl="5" w:tplc="41D025C4" w:tentative="1">
      <w:start w:val="1"/>
      <w:numFmt w:val="bullet"/>
      <w:lvlText w:val=""/>
      <w:lvlJc w:val="left"/>
      <w:pPr>
        <w:ind w:left="4320" w:hanging="360"/>
      </w:pPr>
      <w:rPr>
        <w:rFonts w:ascii="Wingdings" w:hAnsi="Wingdings" w:hint="default"/>
      </w:rPr>
    </w:lvl>
    <w:lvl w:ilvl="6" w:tplc="156ACFF4" w:tentative="1">
      <w:start w:val="1"/>
      <w:numFmt w:val="bullet"/>
      <w:lvlText w:val=""/>
      <w:lvlJc w:val="left"/>
      <w:pPr>
        <w:ind w:left="5040" w:hanging="360"/>
      </w:pPr>
      <w:rPr>
        <w:rFonts w:ascii="Symbol" w:hAnsi="Symbol" w:hint="default"/>
      </w:rPr>
    </w:lvl>
    <w:lvl w:ilvl="7" w:tplc="82B247C2" w:tentative="1">
      <w:start w:val="1"/>
      <w:numFmt w:val="bullet"/>
      <w:lvlText w:val="o"/>
      <w:lvlJc w:val="left"/>
      <w:pPr>
        <w:ind w:left="5760" w:hanging="360"/>
      </w:pPr>
      <w:rPr>
        <w:rFonts w:ascii="Courier New" w:hAnsi="Courier New" w:cs="Courier New" w:hint="default"/>
      </w:rPr>
    </w:lvl>
    <w:lvl w:ilvl="8" w:tplc="35EE5FEA" w:tentative="1">
      <w:start w:val="1"/>
      <w:numFmt w:val="bullet"/>
      <w:lvlText w:val=""/>
      <w:lvlJc w:val="left"/>
      <w:pPr>
        <w:ind w:left="6480" w:hanging="360"/>
      </w:pPr>
      <w:rPr>
        <w:rFonts w:ascii="Wingdings" w:hAnsi="Wingdings" w:hint="default"/>
      </w:rPr>
    </w:lvl>
  </w:abstractNum>
  <w:abstractNum w:abstractNumId="4" w15:restartNumberingAfterBreak="0">
    <w:nsid w:val="1EE55EB7"/>
    <w:multiLevelType w:val="hybridMultilevel"/>
    <w:tmpl w:val="97089376"/>
    <w:lvl w:ilvl="0" w:tplc="7B64507C">
      <w:start w:val="1"/>
      <w:numFmt w:val="bullet"/>
      <w:lvlText w:val=""/>
      <w:lvlJc w:val="left"/>
      <w:pPr>
        <w:ind w:left="720" w:hanging="360"/>
      </w:pPr>
      <w:rPr>
        <w:rFonts w:ascii="Symbol" w:hAnsi="Symbol" w:hint="default"/>
      </w:rPr>
    </w:lvl>
    <w:lvl w:ilvl="1" w:tplc="0E9CD77A" w:tentative="1">
      <w:start w:val="1"/>
      <w:numFmt w:val="bullet"/>
      <w:lvlText w:val="o"/>
      <w:lvlJc w:val="left"/>
      <w:pPr>
        <w:ind w:left="1440" w:hanging="360"/>
      </w:pPr>
      <w:rPr>
        <w:rFonts w:ascii="Courier New" w:hAnsi="Courier New" w:cs="Courier New" w:hint="default"/>
      </w:rPr>
    </w:lvl>
    <w:lvl w:ilvl="2" w:tplc="214A54CE" w:tentative="1">
      <w:start w:val="1"/>
      <w:numFmt w:val="bullet"/>
      <w:lvlText w:val=""/>
      <w:lvlJc w:val="left"/>
      <w:pPr>
        <w:ind w:left="2160" w:hanging="360"/>
      </w:pPr>
      <w:rPr>
        <w:rFonts w:ascii="Wingdings" w:hAnsi="Wingdings" w:hint="default"/>
      </w:rPr>
    </w:lvl>
    <w:lvl w:ilvl="3" w:tplc="C5D2BA1A" w:tentative="1">
      <w:start w:val="1"/>
      <w:numFmt w:val="bullet"/>
      <w:lvlText w:val=""/>
      <w:lvlJc w:val="left"/>
      <w:pPr>
        <w:ind w:left="2880" w:hanging="360"/>
      </w:pPr>
      <w:rPr>
        <w:rFonts w:ascii="Symbol" w:hAnsi="Symbol" w:hint="default"/>
      </w:rPr>
    </w:lvl>
    <w:lvl w:ilvl="4" w:tplc="049073E0" w:tentative="1">
      <w:start w:val="1"/>
      <w:numFmt w:val="bullet"/>
      <w:lvlText w:val="o"/>
      <w:lvlJc w:val="left"/>
      <w:pPr>
        <w:ind w:left="3600" w:hanging="360"/>
      </w:pPr>
      <w:rPr>
        <w:rFonts w:ascii="Courier New" w:hAnsi="Courier New" w:cs="Courier New" w:hint="default"/>
      </w:rPr>
    </w:lvl>
    <w:lvl w:ilvl="5" w:tplc="E6A4D5C2" w:tentative="1">
      <w:start w:val="1"/>
      <w:numFmt w:val="bullet"/>
      <w:lvlText w:val=""/>
      <w:lvlJc w:val="left"/>
      <w:pPr>
        <w:ind w:left="4320" w:hanging="360"/>
      </w:pPr>
      <w:rPr>
        <w:rFonts w:ascii="Wingdings" w:hAnsi="Wingdings" w:hint="default"/>
      </w:rPr>
    </w:lvl>
    <w:lvl w:ilvl="6" w:tplc="26F4E5AC" w:tentative="1">
      <w:start w:val="1"/>
      <w:numFmt w:val="bullet"/>
      <w:lvlText w:val=""/>
      <w:lvlJc w:val="left"/>
      <w:pPr>
        <w:ind w:left="5040" w:hanging="360"/>
      </w:pPr>
      <w:rPr>
        <w:rFonts w:ascii="Symbol" w:hAnsi="Symbol" w:hint="default"/>
      </w:rPr>
    </w:lvl>
    <w:lvl w:ilvl="7" w:tplc="A22AC720" w:tentative="1">
      <w:start w:val="1"/>
      <w:numFmt w:val="bullet"/>
      <w:lvlText w:val="o"/>
      <w:lvlJc w:val="left"/>
      <w:pPr>
        <w:ind w:left="5760" w:hanging="360"/>
      </w:pPr>
      <w:rPr>
        <w:rFonts w:ascii="Courier New" w:hAnsi="Courier New" w:cs="Courier New" w:hint="default"/>
      </w:rPr>
    </w:lvl>
    <w:lvl w:ilvl="8" w:tplc="C0B8DF2E" w:tentative="1">
      <w:start w:val="1"/>
      <w:numFmt w:val="bullet"/>
      <w:lvlText w:val=""/>
      <w:lvlJc w:val="left"/>
      <w:pPr>
        <w:ind w:left="6480" w:hanging="360"/>
      </w:pPr>
      <w:rPr>
        <w:rFonts w:ascii="Wingdings" w:hAnsi="Wingdings" w:hint="default"/>
      </w:rPr>
    </w:lvl>
  </w:abstractNum>
  <w:abstractNum w:abstractNumId="5" w15:restartNumberingAfterBreak="0">
    <w:nsid w:val="20AF02E9"/>
    <w:multiLevelType w:val="hybridMultilevel"/>
    <w:tmpl w:val="03A4EE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19A372B"/>
    <w:multiLevelType w:val="hybridMultilevel"/>
    <w:tmpl w:val="59544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FD40EE"/>
    <w:multiLevelType w:val="multilevel"/>
    <w:tmpl w:val="3ECA5682"/>
    <w:lvl w:ilvl="0">
      <w:start w:val="1"/>
      <w:numFmt w:val="decimal"/>
      <w:lvlText w:val="%1."/>
      <w:lvlJc w:val="lef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33D5D75"/>
    <w:multiLevelType w:val="hybridMultilevel"/>
    <w:tmpl w:val="49CA5B00"/>
    <w:lvl w:ilvl="0" w:tplc="A69421D0">
      <w:start w:val="1"/>
      <w:numFmt w:val="bullet"/>
      <w:lvlText w:val=""/>
      <w:lvlJc w:val="left"/>
      <w:pPr>
        <w:ind w:left="720" w:hanging="360"/>
      </w:pPr>
      <w:rPr>
        <w:rFonts w:ascii="Symbol" w:hAnsi="Symbol" w:hint="default"/>
      </w:rPr>
    </w:lvl>
    <w:lvl w:ilvl="1" w:tplc="82DEDBFC" w:tentative="1">
      <w:start w:val="1"/>
      <w:numFmt w:val="bullet"/>
      <w:lvlText w:val="o"/>
      <w:lvlJc w:val="left"/>
      <w:pPr>
        <w:ind w:left="1440" w:hanging="360"/>
      </w:pPr>
      <w:rPr>
        <w:rFonts w:ascii="Courier New" w:hAnsi="Courier New" w:cs="Courier New" w:hint="default"/>
      </w:rPr>
    </w:lvl>
    <w:lvl w:ilvl="2" w:tplc="02DAA7FA" w:tentative="1">
      <w:start w:val="1"/>
      <w:numFmt w:val="bullet"/>
      <w:lvlText w:val=""/>
      <w:lvlJc w:val="left"/>
      <w:pPr>
        <w:ind w:left="2160" w:hanging="360"/>
      </w:pPr>
      <w:rPr>
        <w:rFonts w:ascii="Wingdings" w:hAnsi="Wingdings" w:hint="default"/>
      </w:rPr>
    </w:lvl>
    <w:lvl w:ilvl="3" w:tplc="B2BC6E8E" w:tentative="1">
      <w:start w:val="1"/>
      <w:numFmt w:val="bullet"/>
      <w:lvlText w:val=""/>
      <w:lvlJc w:val="left"/>
      <w:pPr>
        <w:ind w:left="2880" w:hanging="360"/>
      </w:pPr>
      <w:rPr>
        <w:rFonts w:ascii="Symbol" w:hAnsi="Symbol" w:hint="default"/>
      </w:rPr>
    </w:lvl>
    <w:lvl w:ilvl="4" w:tplc="C8748744" w:tentative="1">
      <w:start w:val="1"/>
      <w:numFmt w:val="bullet"/>
      <w:lvlText w:val="o"/>
      <w:lvlJc w:val="left"/>
      <w:pPr>
        <w:ind w:left="3600" w:hanging="360"/>
      </w:pPr>
      <w:rPr>
        <w:rFonts w:ascii="Courier New" w:hAnsi="Courier New" w:cs="Courier New" w:hint="default"/>
      </w:rPr>
    </w:lvl>
    <w:lvl w:ilvl="5" w:tplc="A8BA5596" w:tentative="1">
      <w:start w:val="1"/>
      <w:numFmt w:val="bullet"/>
      <w:lvlText w:val=""/>
      <w:lvlJc w:val="left"/>
      <w:pPr>
        <w:ind w:left="4320" w:hanging="360"/>
      </w:pPr>
      <w:rPr>
        <w:rFonts w:ascii="Wingdings" w:hAnsi="Wingdings" w:hint="default"/>
      </w:rPr>
    </w:lvl>
    <w:lvl w:ilvl="6" w:tplc="E69481E6" w:tentative="1">
      <w:start w:val="1"/>
      <w:numFmt w:val="bullet"/>
      <w:lvlText w:val=""/>
      <w:lvlJc w:val="left"/>
      <w:pPr>
        <w:ind w:left="5040" w:hanging="360"/>
      </w:pPr>
      <w:rPr>
        <w:rFonts w:ascii="Symbol" w:hAnsi="Symbol" w:hint="default"/>
      </w:rPr>
    </w:lvl>
    <w:lvl w:ilvl="7" w:tplc="EA36E098" w:tentative="1">
      <w:start w:val="1"/>
      <w:numFmt w:val="bullet"/>
      <w:lvlText w:val="o"/>
      <w:lvlJc w:val="left"/>
      <w:pPr>
        <w:ind w:left="5760" w:hanging="360"/>
      </w:pPr>
      <w:rPr>
        <w:rFonts w:ascii="Courier New" w:hAnsi="Courier New" w:cs="Courier New" w:hint="default"/>
      </w:rPr>
    </w:lvl>
    <w:lvl w:ilvl="8" w:tplc="E01E8362" w:tentative="1">
      <w:start w:val="1"/>
      <w:numFmt w:val="bullet"/>
      <w:lvlText w:val=""/>
      <w:lvlJc w:val="left"/>
      <w:pPr>
        <w:ind w:left="6480" w:hanging="360"/>
      </w:pPr>
      <w:rPr>
        <w:rFonts w:ascii="Wingdings" w:hAnsi="Wingdings" w:hint="default"/>
      </w:rPr>
    </w:lvl>
  </w:abstractNum>
  <w:abstractNum w:abstractNumId="9" w15:restartNumberingAfterBreak="0">
    <w:nsid w:val="35263D50"/>
    <w:multiLevelType w:val="hybridMultilevel"/>
    <w:tmpl w:val="EE7C9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E55396"/>
    <w:multiLevelType w:val="hybridMultilevel"/>
    <w:tmpl w:val="CB06258C"/>
    <w:lvl w:ilvl="0" w:tplc="0409000F">
      <w:start w:val="2"/>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49F90923"/>
    <w:multiLevelType w:val="hybridMultilevel"/>
    <w:tmpl w:val="943419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7C37BE"/>
    <w:multiLevelType w:val="hybridMultilevel"/>
    <w:tmpl w:val="70C6B70A"/>
    <w:lvl w:ilvl="0" w:tplc="909C4B68">
      <w:start w:val="1"/>
      <w:numFmt w:val="bullet"/>
      <w:lvlText w:val=""/>
      <w:lvlJc w:val="left"/>
      <w:pPr>
        <w:ind w:left="720" w:hanging="360"/>
      </w:pPr>
      <w:rPr>
        <w:rFonts w:ascii="Symbol" w:hAnsi="Symbol" w:hint="default"/>
      </w:rPr>
    </w:lvl>
    <w:lvl w:ilvl="1" w:tplc="64347FC8" w:tentative="1">
      <w:start w:val="1"/>
      <w:numFmt w:val="bullet"/>
      <w:lvlText w:val="o"/>
      <w:lvlJc w:val="left"/>
      <w:pPr>
        <w:ind w:left="1440" w:hanging="360"/>
      </w:pPr>
      <w:rPr>
        <w:rFonts w:ascii="Courier New" w:hAnsi="Courier New" w:cs="Courier New" w:hint="default"/>
      </w:rPr>
    </w:lvl>
    <w:lvl w:ilvl="2" w:tplc="C2967B04" w:tentative="1">
      <w:start w:val="1"/>
      <w:numFmt w:val="bullet"/>
      <w:lvlText w:val=""/>
      <w:lvlJc w:val="left"/>
      <w:pPr>
        <w:ind w:left="2160" w:hanging="360"/>
      </w:pPr>
      <w:rPr>
        <w:rFonts w:ascii="Wingdings" w:hAnsi="Wingdings" w:hint="default"/>
      </w:rPr>
    </w:lvl>
    <w:lvl w:ilvl="3" w:tplc="C016C7CA" w:tentative="1">
      <w:start w:val="1"/>
      <w:numFmt w:val="bullet"/>
      <w:lvlText w:val=""/>
      <w:lvlJc w:val="left"/>
      <w:pPr>
        <w:ind w:left="2880" w:hanging="360"/>
      </w:pPr>
      <w:rPr>
        <w:rFonts w:ascii="Symbol" w:hAnsi="Symbol" w:hint="default"/>
      </w:rPr>
    </w:lvl>
    <w:lvl w:ilvl="4" w:tplc="3FD0787E" w:tentative="1">
      <w:start w:val="1"/>
      <w:numFmt w:val="bullet"/>
      <w:lvlText w:val="o"/>
      <w:lvlJc w:val="left"/>
      <w:pPr>
        <w:ind w:left="3600" w:hanging="360"/>
      </w:pPr>
      <w:rPr>
        <w:rFonts w:ascii="Courier New" w:hAnsi="Courier New" w:cs="Courier New" w:hint="default"/>
      </w:rPr>
    </w:lvl>
    <w:lvl w:ilvl="5" w:tplc="0562FE88" w:tentative="1">
      <w:start w:val="1"/>
      <w:numFmt w:val="bullet"/>
      <w:lvlText w:val=""/>
      <w:lvlJc w:val="left"/>
      <w:pPr>
        <w:ind w:left="4320" w:hanging="360"/>
      </w:pPr>
      <w:rPr>
        <w:rFonts w:ascii="Wingdings" w:hAnsi="Wingdings" w:hint="default"/>
      </w:rPr>
    </w:lvl>
    <w:lvl w:ilvl="6" w:tplc="32241E04" w:tentative="1">
      <w:start w:val="1"/>
      <w:numFmt w:val="bullet"/>
      <w:lvlText w:val=""/>
      <w:lvlJc w:val="left"/>
      <w:pPr>
        <w:ind w:left="5040" w:hanging="360"/>
      </w:pPr>
      <w:rPr>
        <w:rFonts w:ascii="Symbol" w:hAnsi="Symbol" w:hint="default"/>
      </w:rPr>
    </w:lvl>
    <w:lvl w:ilvl="7" w:tplc="F878AE8E" w:tentative="1">
      <w:start w:val="1"/>
      <w:numFmt w:val="bullet"/>
      <w:lvlText w:val="o"/>
      <w:lvlJc w:val="left"/>
      <w:pPr>
        <w:ind w:left="5760" w:hanging="360"/>
      </w:pPr>
      <w:rPr>
        <w:rFonts w:ascii="Courier New" w:hAnsi="Courier New" w:cs="Courier New" w:hint="default"/>
      </w:rPr>
    </w:lvl>
    <w:lvl w:ilvl="8" w:tplc="18E0CB36" w:tentative="1">
      <w:start w:val="1"/>
      <w:numFmt w:val="bullet"/>
      <w:lvlText w:val=""/>
      <w:lvlJc w:val="left"/>
      <w:pPr>
        <w:ind w:left="6480" w:hanging="360"/>
      </w:pPr>
      <w:rPr>
        <w:rFonts w:ascii="Wingdings" w:hAnsi="Wingdings" w:hint="default"/>
      </w:rPr>
    </w:lvl>
  </w:abstractNum>
  <w:abstractNum w:abstractNumId="13" w15:restartNumberingAfterBreak="0">
    <w:nsid w:val="5947401B"/>
    <w:multiLevelType w:val="multilevel"/>
    <w:tmpl w:val="9E92CC76"/>
    <w:lvl w:ilvl="0">
      <w:start w:val="1"/>
      <w:numFmt w:val="decimal"/>
      <w:lvlText w:val="%1."/>
      <w:lvlJc w:val="left"/>
      <w:pPr>
        <w:ind w:left="720" w:hanging="360"/>
      </w:pPr>
    </w:lvl>
    <w:lvl w:ilvl="1">
      <w:start w:val="1"/>
      <w:numFmt w:val="decimal"/>
      <w:isLgl/>
      <w:lvlText w:val="%1.%2"/>
      <w:lvlJc w:val="left"/>
      <w:pPr>
        <w:ind w:left="900" w:hanging="540"/>
      </w:pPr>
      <w:rPr>
        <w:rFonts w:hint="default"/>
      </w:rPr>
    </w:lvl>
    <w:lvl w:ilvl="2">
      <w:start w:val="6"/>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BBF772D"/>
    <w:multiLevelType w:val="hybridMultilevel"/>
    <w:tmpl w:val="95C674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E787A51"/>
    <w:multiLevelType w:val="hybridMultilevel"/>
    <w:tmpl w:val="83189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2A74575"/>
    <w:multiLevelType w:val="hybridMultilevel"/>
    <w:tmpl w:val="FFA855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484434C"/>
    <w:multiLevelType w:val="hybridMultilevel"/>
    <w:tmpl w:val="EE0E5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5A62301"/>
    <w:multiLevelType w:val="hybridMultilevel"/>
    <w:tmpl w:val="71DA4E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930761E"/>
    <w:multiLevelType w:val="hybridMultilevel"/>
    <w:tmpl w:val="63260054"/>
    <w:lvl w:ilvl="0" w:tplc="0A0CAA46">
      <w:start w:val="1"/>
      <w:numFmt w:val="bullet"/>
      <w:lvlText w:val=""/>
      <w:lvlJc w:val="left"/>
      <w:pPr>
        <w:ind w:left="720" w:hanging="360"/>
      </w:pPr>
      <w:rPr>
        <w:rFonts w:ascii="Symbol" w:hAnsi="Symbol" w:hint="default"/>
      </w:rPr>
    </w:lvl>
    <w:lvl w:ilvl="1" w:tplc="E766DFF8" w:tentative="1">
      <w:start w:val="1"/>
      <w:numFmt w:val="bullet"/>
      <w:lvlText w:val="o"/>
      <w:lvlJc w:val="left"/>
      <w:pPr>
        <w:ind w:left="1440" w:hanging="360"/>
      </w:pPr>
      <w:rPr>
        <w:rFonts w:ascii="Courier New" w:hAnsi="Courier New" w:cs="Courier New" w:hint="default"/>
      </w:rPr>
    </w:lvl>
    <w:lvl w:ilvl="2" w:tplc="C948864A" w:tentative="1">
      <w:start w:val="1"/>
      <w:numFmt w:val="bullet"/>
      <w:lvlText w:val=""/>
      <w:lvlJc w:val="left"/>
      <w:pPr>
        <w:ind w:left="2160" w:hanging="360"/>
      </w:pPr>
      <w:rPr>
        <w:rFonts w:ascii="Wingdings" w:hAnsi="Wingdings" w:hint="default"/>
      </w:rPr>
    </w:lvl>
    <w:lvl w:ilvl="3" w:tplc="2B4A37BE" w:tentative="1">
      <w:start w:val="1"/>
      <w:numFmt w:val="bullet"/>
      <w:lvlText w:val=""/>
      <w:lvlJc w:val="left"/>
      <w:pPr>
        <w:ind w:left="2880" w:hanging="360"/>
      </w:pPr>
      <w:rPr>
        <w:rFonts w:ascii="Symbol" w:hAnsi="Symbol" w:hint="default"/>
      </w:rPr>
    </w:lvl>
    <w:lvl w:ilvl="4" w:tplc="E02C87E0" w:tentative="1">
      <w:start w:val="1"/>
      <w:numFmt w:val="bullet"/>
      <w:lvlText w:val="o"/>
      <w:lvlJc w:val="left"/>
      <w:pPr>
        <w:ind w:left="3600" w:hanging="360"/>
      </w:pPr>
      <w:rPr>
        <w:rFonts w:ascii="Courier New" w:hAnsi="Courier New" w:cs="Courier New" w:hint="default"/>
      </w:rPr>
    </w:lvl>
    <w:lvl w:ilvl="5" w:tplc="FB50C836" w:tentative="1">
      <w:start w:val="1"/>
      <w:numFmt w:val="bullet"/>
      <w:lvlText w:val=""/>
      <w:lvlJc w:val="left"/>
      <w:pPr>
        <w:ind w:left="4320" w:hanging="360"/>
      </w:pPr>
      <w:rPr>
        <w:rFonts w:ascii="Wingdings" w:hAnsi="Wingdings" w:hint="default"/>
      </w:rPr>
    </w:lvl>
    <w:lvl w:ilvl="6" w:tplc="6BD65736" w:tentative="1">
      <w:start w:val="1"/>
      <w:numFmt w:val="bullet"/>
      <w:lvlText w:val=""/>
      <w:lvlJc w:val="left"/>
      <w:pPr>
        <w:ind w:left="5040" w:hanging="360"/>
      </w:pPr>
      <w:rPr>
        <w:rFonts w:ascii="Symbol" w:hAnsi="Symbol" w:hint="default"/>
      </w:rPr>
    </w:lvl>
    <w:lvl w:ilvl="7" w:tplc="1E8A0E84" w:tentative="1">
      <w:start w:val="1"/>
      <w:numFmt w:val="bullet"/>
      <w:lvlText w:val="o"/>
      <w:lvlJc w:val="left"/>
      <w:pPr>
        <w:ind w:left="5760" w:hanging="360"/>
      </w:pPr>
      <w:rPr>
        <w:rFonts w:ascii="Courier New" w:hAnsi="Courier New" w:cs="Courier New" w:hint="default"/>
      </w:rPr>
    </w:lvl>
    <w:lvl w:ilvl="8" w:tplc="5C8E1C28" w:tentative="1">
      <w:start w:val="1"/>
      <w:numFmt w:val="bullet"/>
      <w:lvlText w:val=""/>
      <w:lvlJc w:val="left"/>
      <w:pPr>
        <w:ind w:left="6480" w:hanging="360"/>
      </w:pPr>
      <w:rPr>
        <w:rFonts w:ascii="Wingdings" w:hAnsi="Wingdings" w:hint="default"/>
      </w:rPr>
    </w:lvl>
  </w:abstractNum>
  <w:num w:numId="1" w16cid:durableId="1362783469">
    <w:abstractNumId w:val="13"/>
  </w:num>
  <w:num w:numId="2" w16cid:durableId="205065343">
    <w:abstractNumId w:val="7"/>
  </w:num>
  <w:num w:numId="3" w16cid:durableId="95489998">
    <w:abstractNumId w:val="14"/>
  </w:num>
  <w:num w:numId="4" w16cid:durableId="1448744228">
    <w:abstractNumId w:val="0"/>
  </w:num>
  <w:num w:numId="5" w16cid:durableId="1254781585">
    <w:abstractNumId w:val="2"/>
  </w:num>
  <w:num w:numId="6" w16cid:durableId="532226490">
    <w:abstractNumId w:val="17"/>
  </w:num>
  <w:num w:numId="7" w16cid:durableId="1593276928">
    <w:abstractNumId w:val="15"/>
  </w:num>
  <w:num w:numId="8" w16cid:durableId="1093429458">
    <w:abstractNumId w:val="10"/>
  </w:num>
  <w:num w:numId="9" w16cid:durableId="1674527419">
    <w:abstractNumId w:val="5"/>
  </w:num>
  <w:num w:numId="10" w16cid:durableId="277876838">
    <w:abstractNumId w:val="9"/>
  </w:num>
  <w:num w:numId="11" w16cid:durableId="1699429862">
    <w:abstractNumId w:val="16"/>
  </w:num>
  <w:num w:numId="12" w16cid:durableId="2043940078">
    <w:abstractNumId w:val="18"/>
  </w:num>
  <w:num w:numId="13" w16cid:durableId="1384795058">
    <w:abstractNumId w:val="6"/>
  </w:num>
  <w:num w:numId="14" w16cid:durableId="990793238">
    <w:abstractNumId w:val="8"/>
  </w:num>
  <w:num w:numId="15" w16cid:durableId="1376735657">
    <w:abstractNumId w:val="4"/>
  </w:num>
  <w:num w:numId="16" w16cid:durableId="506099444">
    <w:abstractNumId w:val="12"/>
  </w:num>
  <w:num w:numId="17" w16cid:durableId="418454190">
    <w:abstractNumId w:val="19"/>
  </w:num>
  <w:num w:numId="18" w16cid:durableId="482819349">
    <w:abstractNumId w:val="3"/>
  </w:num>
  <w:num w:numId="19" w16cid:durableId="1839074833">
    <w:abstractNumId w:val="1"/>
  </w:num>
  <w:num w:numId="20" w16cid:durableId="119665200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MjeoBQBWg8BnLgAAAA=="/>
  </w:docVars>
  <w:rsids>
    <w:rsidRoot w:val="001D567F"/>
    <w:rsid w:val="00000F87"/>
    <w:rsid w:val="00001518"/>
    <w:rsid w:val="000017FC"/>
    <w:rsid w:val="00001854"/>
    <w:rsid w:val="00003764"/>
    <w:rsid w:val="00003FEF"/>
    <w:rsid w:val="00004260"/>
    <w:rsid w:val="00005327"/>
    <w:rsid w:val="000056F5"/>
    <w:rsid w:val="00005798"/>
    <w:rsid w:val="00005A05"/>
    <w:rsid w:val="00005A73"/>
    <w:rsid w:val="00005B84"/>
    <w:rsid w:val="00005D2E"/>
    <w:rsid w:val="0000608B"/>
    <w:rsid w:val="000065EC"/>
    <w:rsid w:val="00006858"/>
    <w:rsid w:val="00006A18"/>
    <w:rsid w:val="00007482"/>
    <w:rsid w:val="000074A8"/>
    <w:rsid w:val="00007724"/>
    <w:rsid w:val="00007B08"/>
    <w:rsid w:val="00007BEE"/>
    <w:rsid w:val="00010A2C"/>
    <w:rsid w:val="00010BD1"/>
    <w:rsid w:val="00010D3E"/>
    <w:rsid w:val="00011060"/>
    <w:rsid w:val="000111ED"/>
    <w:rsid w:val="00011381"/>
    <w:rsid w:val="000113A5"/>
    <w:rsid w:val="0001177A"/>
    <w:rsid w:val="00011D0B"/>
    <w:rsid w:val="00011F70"/>
    <w:rsid w:val="0001200B"/>
    <w:rsid w:val="00012479"/>
    <w:rsid w:val="0001255A"/>
    <w:rsid w:val="0001295E"/>
    <w:rsid w:val="00012CB9"/>
    <w:rsid w:val="00012DDF"/>
    <w:rsid w:val="00013E77"/>
    <w:rsid w:val="0001477B"/>
    <w:rsid w:val="000153B8"/>
    <w:rsid w:val="00015462"/>
    <w:rsid w:val="0001568A"/>
    <w:rsid w:val="00015A86"/>
    <w:rsid w:val="00015CA4"/>
    <w:rsid w:val="00017024"/>
    <w:rsid w:val="0001758F"/>
    <w:rsid w:val="00017CE8"/>
    <w:rsid w:val="00017FFA"/>
    <w:rsid w:val="00020230"/>
    <w:rsid w:val="0002075B"/>
    <w:rsid w:val="00020AA0"/>
    <w:rsid w:val="00020AEF"/>
    <w:rsid w:val="000212A8"/>
    <w:rsid w:val="00021589"/>
    <w:rsid w:val="0002170E"/>
    <w:rsid w:val="000217D0"/>
    <w:rsid w:val="000224C1"/>
    <w:rsid w:val="00022FE7"/>
    <w:rsid w:val="00023257"/>
    <w:rsid w:val="000236DB"/>
    <w:rsid w:val="00023788"/>
    <w:rsid w:val="00023B7F"/>
    <w:rsid w:val="000241DC"/>
    <w:rsid w:val="000241F8"/>
    <w:rsid w:val="0002432D"/>
    <w:rsid w:val="00024597"/>
    <w:rsid w:val="000246B6"/>
    <w:rsid w:val="0002515F"/>
    <w:rsid w:val="00025207"/>
    <w:rsid w:val="00025643"/>
    <w:rsid w:val="00025784"/>
    <w:rsid w:val="00025884"/>
    <w:rsid w:val="000260A4"/>
    <w:rsid w:val="00026428"/>
    <w:rsid w:val="00026497"/>
    <w:rsid w:val="00026CC0"/>
    <w:rsid w:val="00026EDE"/>
    <w:rsid w:val="00027136"/>
    <w:rsid w:val="00027222"/>
    <w:rsid w:val="00027434"/>
    <w:rsid w:val="000303C4"/>
    <w:rsid w:val="000303FF"/>
    <w:rsid w:val="0003050B"/>
    <w:rsid w:val="00030659"/>
    <w:rsid w:val="00031076"/>
    <w:rsid w:val="000312ED"/>
    <w:rsid w:val="000315A4"/>
    <w:rsid w:val="00031628"/>
    <w:rsid w:val="00031D6A"/>
    <w:rsid w:val="00031DF0"/>
    <w:rsid w:val="00031F73"/>
    <w:rsid w:val="00031F99"/>
    <w:rsid w:val="00031FD3"/>
    <w:rsid w:val="00032476"/>
    <w:rsid w:val="000333BE"/>
    <w:rsid w:val="00033E1A"/>
    <w:rsid w:val="00033EA3"/>
    <w:rsid w:val="000347D6"/>
    <w:rsid w:val="00034E76"/>
    <w:rsid w:val="000356F0"/>
    <w:rsid w:val="00035DCD"/>
    <w:rsid w:val="00035E8F"/>
    <w:rsid w:val="000361B7"/>
    <w:rsid w:val="00036565"/>
    <w:rsid w:val="00036832"/>
    <w:rsid w:val="00036E45"/>
    <w:rsid w:val="00036E75"/>
    <w:rsid w:val="0003747C"/>
    <w:rsid w:val="0003783A"/>
    <w:rsid w:val="00037E26"/>
    <w:rsid w:val="00037F51"/>
    <w:rsid w:val="00040024"/>
    <w:rsid w:val="0004038D"/>
    <w:rsid w:val="00040A52"/>
    <w:rsid w:val="00040A90"/>
    <w:rsid w:val="00040C07"/>
    <w:rsid w:val="000414AF"/>
    <w:rsid w:val="0004165F"/>
    <w:rsid w:val="00041B09"/>
    <w:rsid w:val="00041FD7"/>
    <w:rsid w:val="0004255E"/>
    <w:rsid w:val="0004294B"/>
    <w:rsid w:val="00042969"/>
    <w:rsid w:val="00042BAB"/>
    <w:rsid w:val="00043518"/>
    <w:rsid w:val="00043646"/>
    <w:rsid w:val="00044033"/>
    <w:rsid w:val="00044246"/>
    <w:rsid w:val="00044878"/>
    <w:rsid w:val="00044B18"/>
    <w:rsid w:val="00044B8C"/>
    <w:rsid w:val="00044CAB"/>
    <w:rsid w:val="00044CAD"/>
    <w:rsid w:val="000454AA"/>
    <w:rsid w:val="0004583C"/>
    <w:rsid w:val="00045B18"/>
    <w:rsid w:val="00045C36"/>
    <w:rsid w:val="000460D0"/>
    <w:rsid w:val="000464B3"/>
    <w:rsid w:val="000467F3"/>
    <w:rsid w:val="0004682D"/>
    <w:rsid w:val="00046A21"/>
    <w:rsid w:val="000470F5"/>
    <w:rsid w:val="000472AE"/>
    <w:rsid w:val="00047307"/>
    <w:rsid w:val="000475DB"/>
    <w:rsid w:val="0004787E"/>
    <w:rsid w:val="00047D7B"/>
    <w:rsid w:val="00047E9D"/>
    <w:rsid w:val="00047E9E"/>
    <w:rsid w:val="00050063"/>
    <w:rsid w:val="000500EC"/>
    <w:rsid w:val="000503DB"/>
    <w:rsid w:val="00050BC5"/>
    <w:rsid w:val="00050F94"/>
    <w:rsid w:val="000513EC"/>
    <w:rsid w:val="00051835"/>
    <w:rsid w:val="00051C85"/>
    <w:rsid w:val="00051D49"/>
    <w:rsid w:val="00051D87"/>
    <w:rsid w:val="000523DB"/>
    <w:rsid w:val="00053675"/>
    <w:rsid w:val="00053A9A"/>
    <w:rsid w:val="00053FCD"/>
    <w:rsid w:val="00053FEF"/>
    <w:rsid w:val="00054D53"/>
    <w:rsid w:val="00055129"/>
    <w:rsid w:val="000553F9"/>
    <w:rsid w:val="00055A45"/>
    <w:rsid w:val="00055C6D"/>
    <w:rsid w:val="00056078"/>
    <w:rsid w:val="0005635B"/>
    <w:rsid w:val="0005671C"/>
    <w:rsid w:val="00056D0D"/>
    <w:rsid w:val="00056F96"/>
    <w:rsid w:val="0005743A"/>
    <w:rsid w:val="000574F2"/>
    <w:rsid w:val="000579C8"/>
    <w:rsid w:val="00057E3A"/>
    <w:rsid w:val="00057EF3"/>
    <w:rsid w:val="00060AE3"/>
    <w:rsid w:val="00060B2F"/>
    <w:rsid w:val="00060B72"/>
    <w:rsid w:val="00060D28"/>
    <w:rsid w:val="00060FCD"/>
    <w:rsid w:val="000614D0"/>
    <w:rsid w:val="0006155F"/>
    <w:rsid w:val="000616DE"/>
    <w:rsid w:val="00061AAB"/>
    <w:rsid w:val="00061BF9"/>
    <w:rsid w:val="000626CC"/>
    <w:rsid w:val="00062EC8"/>
    <w:rsid w:val="00063020"/>
    <w:rsid w:val="00063E23"/>
    <w:rsid w:val="00063FE5"/>
    <w:rsid w:val="0006460F"/>
    <w:rsid w:val="00064667"/>
    <w:rsid w:val="00064B7C"/>
    <w:rsid w:val="00064D5A"/>
    <w:rsid w:val="00064F3B"/>
    <w:rsid w:val="00065614"/>
    <w:rsid w:val="0006566E"/>
    <w:rsid w:val="0006588C"/>
    <w:rsid w:val="00065F5D"/>
    <w:rsid w:val="000661B3"/>
    <w:rsid w:val="000661E0"/>
    <w:rsid w:val="000665E5"/>
    <w:rsid w:val="00066743"/>
    <w:rsid w:val="0006729F"/>
    <w:rsid w:val="00067C72"/>
    <w:rsid w:val="00070800"/>
    <w:rsid w:val="00070840"/>
    <w:rsid w:val="00070A35"/>
    <w:rsid w:val="00070C50"/>
    <w:rsid w:val="00070DEF"/>
    <w:rsid w:val="00070F4B"/>
    <w:rsid w:val="000714EF"/>
    <w:rsid w:val="0007159D"/>
    <w:rsid w:val="000720F3"/>
    <w:rsid w:val="000726CE"/>
    <w:rsid w:val="000726F7"/>
    <w:rsid w:val="00072B11"/>
    <w:rsid w:val="00073395"/>
    <w:rsid w:val="0007356D"/>
    <w:rsid w:val="00073A1D"/>
    <w:rsid w:val="00073B3E"/>
    <w:rsid w:val="00073FA5"/>
    <w:rsid w:val="000746C6"/>
    <w:rsid w:val="00074D9C"/>
    <w:rsid w:val="00074EC5"/>
    <w:rsid w:val="00075236"/>
    <w:rsid w:val="00075535"/>
    <w:rsid w:val="00075893"/>
    <w:rsid w:val="00075CD9"/>
    <w:rsid w:val="00075FAB"/>
    <w:rsid w:val="0007634D"/>
    <w:rsid w:val="0007646A"/>
    <w:rsid w:val="00076D32"/>
    <w:rsid w:val="000778C4"/>
    <w:rsid w:val="00077946"/>
    <w:rsid w:val="000803BA"/>
    <w:rsid w:val="00080818"/>
    <w:rsid w:val="00080B80"/>
    <w:rsid w:val="00080D03"/>
    <w:rsid w:val="00080F71"/>
    <w:rsid w:val="000814DE"/>
    <w:rsid w:val="0008152E"/>
    <w:rsid w:val="0008165E"/>
    <w:rsid w:val="00081BF7"/>
    <w:rsid w:val="00081E71"/>
    <w:rsid w:val="00082046"/>
    <w:rsid w:val="00082066"/>
    <w:rsid w:val="000823C4"/>
    <w:rsid w:val="00082557"/>
    <w:rsid w:val="0008287E"/>
    <w:rsid w:val="00082A88"/>
    <w:rsid w:val="00082E99"/>
    <w:rsid w:val="00082F9A"/>
    <w:rsid w:val="00082FC0"/>
    <w:rsid w:val="0008307F"/>
    <w:rsid w:val="00083439"/>
    <w:rsid w:val="00083574"/>
    <w:rsid w:val="00083867"/>
    <w:rsid w:val="00083D7B"/>
    <w:rsid w:val="00084280"/>
    <w:rsid w:val="0008454D"/>
    <w:rsid w:val="00084B00"/>
    <w:rsid w:val="00084DCF"/>
    <w:rsid w:val="0008603C"/>
    <w:rsid w:val="0008670D"/>
    <w:rsid w:val="00086B0B"/>
    <w:rsid w:val="00086CB3"/>
    <w:rsid w:val="00086FC3"/>
    <w:rsid w:val="00086FE5"/>
    <w:rsid w:val="00087B2E"/>
    <w:rsid w:val="00087EFC"/>
    <w:rsid w:val="000901C3"/>
    <w:rsid w:val="00090BCA"/>
    <w:rsid w:val="00090DCB"/>
    <w:rsid w:val="00091294"/>
    <w:rsid w:val="0009141B"/>
    <w:rsid w:val="00091EFF"/>
    <w:rsid w:val="000920EB"/>
    <w:rsid w:val="00092572"/>
    <w:rsid w:val="000926E0"/>
    <w:rsid w:val="0009275B"/>
    <w:rsid w:val="00092764"/>
    <w:rsid w:val="00092A54"/>
    <w:rsid w:val="00092C15"/>
    <w:rsid w:val="00092D25"/>
    <w:rsid w:val="000930E3"/>
    <w:rsid w:val="00093761"/>
    <w:rsid w:val="000943E6"/>
    <w:rsid w:val="000946C5"/>
    <w:rsid w:val="00094A4D"/>
    <w:rsid w:val="00095BDD"/>
    <w:rsid w:val="000961A4"/>
    <w:rsid w:val="00096A17"/>
    <w:rsid w:val="00096BC9"/>
    <w:rsid w:val="00096F0E"/>
    <w:rsid w:val="00097278"/>
    <w:rsid w:val="000976DF"/>
    <w:rsid w:val="000979B5"/>
    <w:rsid w:val="00097DB6"/>
    <w:rsid w:val="000A017B"/>
    <w:rsid w:val="000A070D"/>
    <w:rsid w:val="000A0A65"/>
    <w:rsid w:val="000A10E9"/>
    <w:rsid w:val="000A147E"/>
    <w:rsid w:val="000A1935"/>
    <w:rsid w:val="000A199E"/>
    <w:rsid w:val="000A1FA1"/>
    <w:rsid w:val="000A2248"/>
    <w:rsid w:val="000A2BE7"/>
    <w:rsid w:val="000A2D91"/>
    <w:rsid w:val="000A377A"/>
    <w:rsid w:val="000A432A"/>
    <w:rsid w:val="000A48E0"/>
    <w:rsid w:val="000A4BE2"/>
    <w:rsid w:val="000A4FB7"/>
    <w:rsid w:val="000A5558"/>
    <w:rsid w:val="000A664D"/>
    <w:rsid w:val="000A68AA"/>
    <w:rsid w:val="000A6F4C"/>
    <w:rsid w:val="000A70BA"/>
    <w:rsid w:val="000A72A0"/>
    <w:rsid w:val="000A7864"/>
    <w:rsid w:val="000A7F1B"/>
    <w:rsid w:val="000B00D0"/>
    <w:rsid w:val="000B07A0"/>
    <w:rsid w:val="000B07F8"/>
    <w:rsid w:val="000B0DF5"/>
    <w:rsid w:val="000B1002"/>
    <w:rsid w:val="000B107E"/>
    <w:rsid w:val="000B11F9"/>
    <w:rsid w:val="000B2934"/>
    <w:rsid w:val="000B29B0"/>
    <w:rsid w:val="000B34D1"/>
    <w:rsid w:val="000B38F3"/>
    <w:rsid w:val="000B3A37"/>
    <w:rsid w:val="000B3D4C"/>
    <w:rsid w:val="000B4170"/>
    <w:rsid w:val="000B45B5"/>
    <w:rsid w:val="000B4610"/>
    <w:rsid w:val="000B4919"/>
    <w:rsid w:val="000B4B64"/>
    <w:rsid w:val="000B4B8F"/>
    <w:rsid w:val="000B4EAF"/>
    <w:rsid w:val="000B5224"/>
    <w:rsid w:val="000B5234"/>
    <w:rsid w:val="000B5939"/>
    <w:rsid w:val="000B59C2"/>
    <w:rsid w:val="000B6388"/>
    <w:rsid w:val="000B68F1"/>
    <w:rsid w:val="000B6F3B"/>
    <w:rsid w:val="000B709E"/>
    <w:rsid w:val="000B7BB9"/>
    <w:rsid w:val="000B7C43"/>
    <w:rsid w:val="000B7D91"/>
    <w:rsid w:val="000C0388"/>
    <w:rsid w:val="000C050B"/>
    <w:rsid w:val="000C07E7"/>
    <w:rsid w:val="000C07EE"/>
    <w:rsid w:val="000C098F"/>
    <w:rsid w:val="000C0CE0"/>
    <w:rsid w:val="000C17A2"/>
    <w:rsid w:val="000C1D07"/>
    <w:rsid w:val="000C1D55"/>
    <w:rsid w:val="000C21B3"/>
    <w:rsid w:val="000C24DB"/>
    <w:rsid w:val="000C2B59"/>
    <w:rsid w:val="000C2C7A"/>
    <w:rsid w:val="000C2CC5"/>
    <w:rsid w:val="000C4AFB"/>
    <w:rsid w:val="000C5016"/>
    <w:rsid w:val="000C52A5"/>
    <w:rsid w:val="000C57DD"/>
    <w:rsid w:val="000C5960"/>
    <w:rsid w:val="000C5FC3"/>
    <w:rsid w:val="000C689A"/>
    <w:rsid w:val="000C69BF"/>
    <w:rsid w:val="000C6EDF"/>
    <w:rsid w:val="000C7087"/>
    <w:rsid w:val="000C7478"/>
    <w:rsid w:val="000C7510"/>
    <w:rsid w:val="000D0050"/>
    <w:rsid w:val="000D0060"/>
    <w:rsid w:val="000D01C5"/>
    <w:rsid w:val="000D0571"/>
    <w:rsid w:val="000D0751"/>
    <w:rsid w:val="000D0B62"/>
    <w:rsid w:val="000D0B69"/>
    <w:rsid w:val="000D0EFA"/>
    <w:rsid w:val="000D0FBD"/>
    <w:rsid w:val="000D0FFE"/>
    <w:rsid w:val="000D10EA"/>
    <w:rsid w:val="000D1509"/>
    <w:rsid w:val="000D165F"/>
    <w:rsid w:val="000D1939"/>
    <w:rsid w:val="000D2226"/>
    <w:rsid w:val="000D25D2"/>
    <w:rsid w:val="000D2A70"/>
    <w:rsid w:val="000D469B"/>
    <w:rsid w:val="000D4978"/>
    <w:rsid w:val="000D4B4B"/>
    <w:rsid w:val="000D588B"/>
    <w:rsid w:val="000D5AFF"/>
    <w:rsid w:val="000D685F"/>
    <w:rsid w:val="000D6935"/>
    <w:rsid w:val="000D6CF6"/>
    <w:rsid w:val="000D6DC5"/>
    <w:rsid w:val="000D7003"/>
    <w:rsid w:val="000D75B8"/>
    <w:rsid w:val="000D75C8"/>
    <w:rsid w:val="000D7B2B"/>
    <w:rsid w:val="000D7F2F"/>
    <w:rsid w:val="000E02EA"/>
    <w:rsid w:val="000E03EE"/>
    <w:rsid w:val="000E068E"/>
    <w:rsid w:val="000E0BF1"/>
    <w:rsid w:val="000E0DAB"/>
    <w:rsid w:val="000E13CA"/>
    <w:rsid w:val="000E15F6"/>
    <w:rsid w:val="000E1A3E"/>
    <w:rsid w:val="000E208C"/>
    <w:rsid w:val="000E211C"/>
    <w:rsid w:val="000E21E7"/>
    <w:rsid w:val="000E24FC"/>
    <w:rsid w:val="000E2763"/>
    <w:rsid w:val="000E29CE"/>
    <w:rsid w:val="000E29F9"/>
    <w:rsid w:val="000E3D58"/>
    <w:rsid w:val="000E40B0"/>
    <w:rsid w:val="000E4556"/>
    <w:rsid w:val="000E45E0"/>
    <w:rsid w:val="000E4DE0"/>
    <w:rsid w:val="000E4F76"/>
    <w:rsid w:val="000E4FEF"/>
    <w:rsid w:val="000E5728"/>
    <w:rsid w:val="000E5784"/>
    <w:rsid w:val="000E5832"/>
    <w:rsid w:val="000E5BA0"/>
    <w:rsid w:val="000E5C6B"/>
    <w:rsid w:val="000E62C7"/>
    <w:rsid w:val="000E644F"/>
    <w:rsid w:val="000E6482"/>
    <w:rsid w:val="000E64E0"/>
    <w:rsid w:val="000E6617"/>
    <w:rsid w:val="000E68BB"/>
    <w:rsid w:val="000E72BB"/>
    <w:rsid w:val="000E7683"/>
    <w:rsid w:val="000E78E8"/>
    <w:rsid w:val="000E7C03"/>
    <w:rsid w:val="000E7EFF"/>
    <w:rsid w:val="000E7FE7"/>
    <w:rsid w:val="000F07D5"/>
    <w:rsid w:val="000F0E27"/>
    <w:rsid w:val="000F0ED6"/>
    <w:rsid w:val="000F1B57"/>
    <w:rsid w:val="000F1F3C"/>
    <w:rsid w:val="000F228C"/>
    <w:rsid w:val="000F23AF"/>
    <w:rsid w:val="000F2A2A"/>
    <w:rsid w:val="000F2AEB"/>
    <w:rsid w:val="000F2BB8"/>
    <w:rsid w:val="000F2BC4"/>
    <w:rsid w:val="000F3055"/>
    <w:rsid w:val="000F367C"/>
    <w:rsid w:val="000F41B4"/>
    <w:rsid w:val="000F41DC"/>
    <w:rsid w:val="000F48B0"/>
    <w:rsid w:val="000F48C3"/>
    <w:rsid w:val="000F4DAD"/>
    <w:rsid w:val="000F5361"/>
    <w:rsid w:val="000F5679"/>
    <w:rsid w:val="000F5872"/>
    <w:rsid w:val="000F5989"/>
    <w:rsid w:val="000F5C7F"/>
    <w:rsid w:val="000F5DA6"/>
    <w:rsid w:val="000F606A"/>
    <w:rsid w:val="000F626B"/>
    <w:rsid w:val="000F628C"/>
    <w:rsid w:val="000F651C"/>
    <w:rsid w:val="000F66AC"/>
    <w:rsid w:val="000F686F"/>
    <w:rsid w:val="000F69E2"/>
    <w:rsid w:val="000F77CF"/>
    <w:rsid w:val="000F7A92"/>
    <w:rsid w:val="000F7EDB"/>
    <w:rsid w:val="00100213"/>
    <w:rsid w:val="00100B6B"/>
    <w:rsid w:val="00100F17"/>
    <w:rsid w:val="0010122D"/>
    <w:rsid w:val="001016CB"/>
    <w:rsid w:val="001019FE"/>
    <w:rsid w:val="00102CC3"/>
    <w:rsid w:val="00102CD2"/>
    <w:rsid w:val="00102DCD"/>
    <w:rsid w:val="00102E4F"/>
    <w:rsid w:val="00103032"/>
    <w:rsid w:val="00103298"/>
    <w:rsid w:val="001034A6"/>
    <w:rsid w:val="0010383E"/>
    <w:rsid w:val="00103F96"/>
    <w:rsid w:val="0010424F"/>
    <w:rsid w:val="001049AB"/>
    <w:rsid w:val="00104DB8"/>
    <w:rsid w:val="00105052"/>
    <w:rsid w:val="00105313"/>
    <w:rsid w:val="00105BE6"/>
    <w:rsid w:val="00106095"/>
    <w:rsid w:val="00106B74"/>
    <w:rsid w:val="00106ED3"/>
    <w:rsid w:val="001074D7"/>
    <w:rsid w:val="00107869"/>
    <w:rsid w:val="00107904"/>
    <w:rsid w:val="0011051E"/>
    <w:rsid w:val="00110727"/>
    <w:rsid w:val="00110777"/>
    <w:rsid w:val="00110861"/>
    <w:rsid w:val="00110C62"/>
    <w:rsid w:val="00110C84"/>
    <w:rsid w:val="00110CA6"/>
    <w:rsid w:val="00110CFC"/>
    <w:rsid w:val="00111A7B"/>
    <w:rsid w:val="001121DC"/>
    <w:rsid w:val="001121EA"/>
    <w:rsid w:val="00112276"/>
    <w:rsid w:val="00112674"/>
    <w:rsid w:val="00112989"/>
    <w:rsid w:val="00113440"/>
    <w:rsid w:val="0011409E"/>
    <w:rsid w:val="00114330"/>
    <w:rsid w:val="00114A86"/>
    <w:rsid w:val="00114AD7"/>
    <w:rsid w:val="00114CEE"/>
    <w:rsid w:val="00114F84"/>
    <w:rsid w:val="001155B0"/>
    <w:rsid w:val="0011576C"/>
    <w:rsid w:val="00115C53"/>
    <w:rsid w:val="00115D1A"/>
    <w:rsid w:val="00115EF5"/>
    <w:rsid w:val="00116F68"/>
    <w:rsid w:val="00120107"/>
    <w:rsid w:val="00120567"/>
    <w:rsid w:val="00120733"/>
    <w:rsid w:val="00121279"/>
    <w:rsid w:val="001217F5"/>
    <w:rsid w:val="001218DD"/>
    <w:rsid w:val="00121978"/>
    <w:rsid w:val="00121D64"/>
    <w:rsid w:val="001221BD"/>
    <w:rsid w:val="00122447"/>
    <w:rsid w:val="0012294D"/>
    <w:rsid w:val="00122D57"/>
    <w:rsid w:val="00122EA7"/>
    <w:rsid w:val="00122EDC"/>
    <w:rsid w:val="001230A6"/>
    <w:rsid w:val="001231D6"/>
    <w:rsid w:val="001232C1"/>
    <w:rsid w:val="00124544"/>
    <w:rsid w:val="00124674"/>
    <w:rsid w:val="00124CAD"/>
    <w:rsid w:val="00124D4B"/>
    <w:rsid w:val="00124F95"/>
    <w:rsid w:val="0012555B"/>
    <w:rsid w:val="0012589E"/>
    <w:rsid w:val="00125C05"/>
    <w:rsid w:val="001262C8"/>
    <w:rsid w:val="001263B8"/>
    <w:rsid w:val="00126419"/>
    <w:rsid w:val="001265DB"/>
    <w:rsid w:val="00126E9A"/>
    <w:rsid w:val="00130125"/>
    <w:rsid w:val="00130409"/>
    <w:rsid w:val="0013082A"/>
    <w:rsid w:val="00130CD7"/>
    <w:rsid w:val="00130E90"/>
    <w:rsid w:val="00131061"/>
    <w:rsid w:val="00131FAC"/>
    <w:rsid w:val="001324B0"/>
    <w:rsid w:val="00132611"/>
    <w:rsid w:val="00132663"/>
    <w:rsid w:val="001329CC"/>
    <w:rsid w:val="00132E43"/>
    <w:rsid w:val="0013358A"/>
    <w:rsid w:val="00134519"/>
    <w:rsid w:val="0013468B"/>
    <w:rsid w:val="0013472A"/>
    <w:rsid w:val="00134819"/>
    <w:rsid w:val="00134B2A"/>
    <w:rsid w:val="00134B63"/>
    <w:rsid w:val="00135367"/>
    <w:rsid w:val="0013537A"/>
    <w:rsid w:val="0013560D"/>
    <w:rsid w:val="00136538"/>
    <w:rsid w:val="001365C8"/>
    <w:rsid w:val="0013689D"/>
    <w:rsid w:val="00136AFE"/>
    <w:rsid w:val="0013772F"/>
    <w:rsid w:val="00137D55"/>
    <w:rsid w:val="00137F08"/>
    <w:rsid w:val="00140513"/>
    <w:rsid w:val="0014063C"/>
    <w:rsid w:val="00140ABF"/>
    <w:rsid w:val="00140B93"/>
    <w:rsid w:val="00141140"/>
    <w:rsid w:val="00141464"/>
    <w:rsid w:val="00141995"/>
    <w:rsid w:val="00141D7E"/>
    <w:rsid w:val="001420DC"/>
    <w:rsid w:val="00142518"/>
    <w:rsid w:val="001428AC"/>
    <w:rsid w:val="00142C9A"/>
    <w:rsid w:val="00142D87"/>
    <w:rsid w:val="00143813"/>
    <w:rsid w:val="0014427C"/>
    <w:rsid w:val="001445C1"/>
    <w:rsid w:val="00144BA9"/>
    <w:rsid w:val="00144D76"/>
    <w:rsid w:val="00144F13"/>
    <w:rsid w:val="00145693"/>
    <w:rsid w:val="001459A3"/>
    <w:rsid w:val="00145AA9"/>
    <w:rsid w:val="00145ACC"/>
    <w:rsid w:val="00145AF3"/>
    <w:rsid w:val="00145FC0"/>
    <w:rsid w:val="0014602F"/>
    <w:rsid w:val="0014625C"/>
    <w:rsid w:val="001462DF"/>
    <w:rsid w:val="001470DE"/>
    <w:rsid w:val="001472B6"/>
    <w:rsid w:val="001501D0"/>
    <w:rsid w:val="00150466"/>
    <w:rsid w:val="00150920"/>
    <w:rsid w:val="00151212"/>
    <w:rsid w:val="00151563"/>
    <w:rsid w:val="001515EF"/>
    <w:rsid w:val="0015229E"/>
    <w:rsid w:val="001538C9"/>
    <w:rsid w:val="0015416D"/>
    <w:rsid w:val="001543EB"/>
    <w:rsid w:val="001549A1"/>
    <w:rsid w:val="001552CF"/>
    <w:rsid w:val="001553D1"/>
    <w:rsid w:val="001557FE"/>
    <w:rsid w:val="00156374"/>
    <w:rsid w:val="00156BDD"/>
    <w:rsid w:val="00156F18"/>
    <w:rsid w:val="0015709D"/>
    <w:rsid w:val="00157A91"/>
    <w:rsid w:val="00157B56"/>
    <w:rsid w:val="00157CF4"/>
    <w:rsid w:val="001603C9"/>
    <w:rsid w:val="00160783"/>
    <w:rsid w:val="001609CC"/>
    <w:rsid w:val="00160A98"/>
    <w:rsid w:val="00160ACD"/>
    <w:rsid w:val="00160CB5"/>
    <w:rsid w:val="0016138C"/>
    <w:rsid w:val="001629BA"/>
    <w:rsid w:val="001638E2"/>
    <w:rsid w:val="00163D00"/>
    <w:rsid w:val="00163E0C"/>
    <w:rsid w:val="00163F02"/>
    <w:rsid w:val="00164134"/>
    <w:rsid w:val="001641C4"/>
    <w:rsid w:val="001649E3"/>
    <w:rsid w:val="00164B16"/>
    <w:rsid w:val="00164EE8"/>
    <w:rsid w:val="00165074"/>
    <w:rsid w:val="001650BC"/>
    <w:rsid w:val="001652DC"/>
    <w:rsid w:val="00165476"/>
    <w:rsid w:val="001655CC"/>
    <w:rsid w:val="00165996"/>
    <w:rsid w:val="00165CCB"/>
    <w:rsid w:val="00165E29"/>
    <w:rsid w:val="00165F4A"/>
    <w:rsid w:val="001661AE"/>
    <w:rsid w:val="00166D2E"/>
    <w:rsid w:val="00166F39"/>
    <w:rsid w:val="00167246"/>
    <w:rsid w:val="00167656"/>
    <w:rsid w:val="001700A0"/>
    <w:rsid w:val="0017026F"/>
    <w:rsid w:val="001704AE"/>
    <w:rsid w:val="001707BD"/>
    <w:rsid w:val="001711B2"/>
    <w:rsid w:val="001712EB"/>
    <w:rsid w:val="00171C6F"/>
    <w:rsid w:val="00171F28"/>
    <w:rsid w:val="001726BB"/>
    <w:rsid w:val="00172C6C"/>
    <w:rsid w:val="00172E62"/>
    <w:rsid w:val="00172E80"/>
    <w:rsid w:val="001730FD"/>
    <w:rsid w:val="00173A5B"/>
    <w:rsid w:val="00174356"/>
    <w:rsid w:val="0017437E"/>
    <w:rsid w:val="00174626"/>
    <w:rsid w:val="00174CED"/>
    <w:rsid w:val="00175230"/>
    <w:rsid w:val="001755BE"/>
    <w:rsid w:val="00176132"/>
    <w:rsid w:val="001767F2"/>
    <w:rsid w:val="00177620"/>
    <w:rsid w:val="00177902"/>
    <w:rsid w:val="001802CC"/>
    <w:rsid w:val="0018078C"/>
    <w:rsid w:val="001809D2"/>
    <w:rsid w:val="00180A38"/>
    <w:rsid w:val="00180DD4"/>
    <w:rsid w:val="00180E61"/>
    <w:rsid w:val="00180FDF"/>
    <w:rsid w:val="001813AB"/>
    <w:rsid w:val="00181A92"/>
    <w:rsid w:val="00181B17"/>
    <w:rsid w:val="00181B51"/>
    <w:rsid w:val="00182779"/>
    <w:rsid w:val="001829CD"/>
    <w:rsid w:val="00182B23"/>
    <w:rsid w:val="00182D10"/>
    <w:rsid w:val="00182D47"/>
    <w:rsid w:val="00183B1B"/>
    <w:rsid w:val="001843BD"/>
    <w:rsid w:val="00184683"/>
    <w:rsid w:val="00184E30"/>
    <w:rsid w:val="00184FF2"/>
    <w:rsid w:val="0018566E"/>
    <w:rsid w:val="00185E01"/>
    <w:rsid w:val="00186110"/>
    <w:rsid w:val="001865AF"/>
    <w:rsid w:val="00186924"/>
    <w:rsid w:val="001871A0"/>
    <w:rsid w:val="00187F3E"/>
    <w:rsid w:val="00190BE9"/>
    <w:rsid w:val="00190FC1"/>
    <w:rsid w:val="00191373"/>
    <w:rsid w:val="00191384"/>
    <w:rsid w:val="00191EDB"/>
    <w:rsid w:val="001920ED"/>
    <w:rsid w:val="001921D1"/>
    <w:rsid w:val="0019242D"/>
    <w:rsid w:val="00192454"/>
    <w:rsid w:val="001926A1"/>
    <w:rsid w:val="00192F39"/>
    <w:rsid w:val="001933E6"/>
    <w:rsid w:val="0019352A"/>
    <w:rsid w:val="00193878"/>
    <w:rsid w:val="001939AD"/>
    <w:rsid w:val="00193E92"/>
    <w:rsid w:val="00194898"/>
    <w:rsid w:val="001949F4"/>
    <w:rsid w:val="00194AB8"/>
    <w:rsid w:val="00195521"/>
    <w:rsid w:val="001955B4"/>
    <w:rsid w:val="001957AE"/>
    <w:rsid w:val="00195C65"/>
    <w:rsid w:val="00195CD8"/>
    <w:rsid w:val="00195D6E"/>
    <w:rsid w:val="00195F5A"/>
    <w:rsid w:val="00195F9B"/>
    <w:rsid w:val="001962A4"/>
    <w:rsid w:val="001962A5"/>
    <w:rsid w:val="0019683C"/>
    <w:rsid w:val="00196908"/>
    <w:rsid w:val="00196B25"/>
    <w:rsid w:val="00196B55"/>
    <w:rsid w:val="0019743E"/>
    <w:rsid w:val="001978C5"/>
    <w:rsid w:val="001A009E"/>
    <w:rsid w:val="001A01C9"/>
    <w:rsid w:val="001A05D5"/>
    <w:rsid w:val="001A08CA"/>
    <w:rsid w:val="001A0B4C"/>
    <w:rsid w:val="001A0DBD"/>
    <w:rsid w:val="001A1094"/>
    <w:rsid w:val="001A10AB"/>
    <w:rsid w:val="001A1156"/>
    <w:rsid w:val="001A12F4"/>
    <w:rsid w:val="001A1DFD"/>
    <w:rsid w:val="001A1F3D"/>
    <w:rsid w:val="001A23EE"/>
    <w:rsid w:val="001A2976"/>
    <w:rsid w:val="001A301B"/>
    <w:rsid w:val="001A3342"/>
    <w:rsid w:val="001A33BB"/>
    <w:rsid w:val="001A3512"/>
    <w:rsid w:val="001A37EC"/>
    <w:rsid w:val="001A39F9"/>
    <w:rsid w:val="001A4414"/>
    <w:rsid w:val="001A4A08"/>
    <w:rsid w:val="001A533A"/>
    <w:rsid w:val="001A54CA"/>
    <w:rsid w:val="001A68D9"/>
    <w:rsid w:val="001A7061"/>
    <w:rsid w:val="001A72C0"/>
    <w:rsid w:val="001A7B88"/>
    <w:rsid w:val="001A7CED"/>
    <w:rsid w:val="001B034E"/>
    <w:rsid w:val="001B05AE"/>
    <w:rsid w:val="001B05FA"/>
    <w:rsid w:val="001B07AE"/>
    <w:rsid w:val="001B0979"/>
    <w:rsid w:val="001B0CA8"/>
    <w:rsid w:val="001B17F2"/>
    <w:rsid w:val="001B1937"/>
    <w:rsid w:val="001B194D"/>
    <w:rsid w:val="001B19B6"/>
    <w:rsid w:val="001B30CD"/>
    <w:rsid w:val="001B3503"/>
    <w:rsid w:val="001B361F"/>
    <w:rsid w:val="001B367F"/>
    <w:rsid w:val="001B3D5C"/>
    <w:rsid w:val="001B3DD9"/>
    <w:rsid w:val="001B47D5"/>
    <w:rsid w:val="001B4894"/>
    <w:rsid w:val="001B4F59"/>
    <w:rsid w:val="001B5351"/>
    <w:rsid w:val="001B5B10"/>
    <w:rsid w:val="001B5E78"/>
    <w:rsid w:val="001B6FB1"/>
    <w:rsid w:val="001B704F"/>
    <w:rsid w:val="001B720E"/>
    <w:rsid w:val="001B7244"/>
    <w:rsid w:val="001B72C8"/>
    <w:rsid w:val="001B7708"/>
    <w:rsid w:val="001B776D"/>
    <w:rsid w:val="001B79F0"/>
    <w:rsid w:val="001B7C38"/>
    <w:rsid w:val="001B7D92"/>
    <w:rsid w:val="001C0163"/>
    <w:rsid w:val="001C051D"/>
    <w:rsid w:val="001C062C"/>
    <w:rsid w:val="001C0C88"/>
    <w:rsid w:val="001C11F0"/>
    <w:rsid w:val="001C1306"/>
    <w:rsid w:val="001C1327"/>
    <w:rsid w:val="001C186A"/>
    <w:rsid w:val="001C1E6D"/>
    <w:rsid w:val="001C22F6"/>
    <w:rsid w:val="001C2868"/>
    <w:rsid w:val="001C2C3F"/>
    <w:rsid w:val="001C2DD4"/>
    <w:rsid w:val="001C3044"/>
    <w:rsid w:val="001C3260"/>
    <w:rsid w:val="001C34F0"/>
    <w:rsid w:val="001C3559"/>
    <w:rsid w:val="001C3616"/>
    <w:rsid w:val="001C390F"/>
    <w:rsid w:val="001C3F45"/>
    <w:rsid w:val="001C416C"/>
    <w:rsid w:val="001C42FE"/>
    <w:rsid w:val="001C4602"/>
    <w:rsid w:val="001C49ED"/>
    <w:rsid w:val="001C4D0F"/>
    <w:rsid w:val="001C67A2"/>
    <w:rsid w:val="001C6953"/>
    <w:rsid w:val="001C6B2C"/>
    <w:rsid w:val="001C6F5A"/>
    <w:rsid w:val="001C73AA"/>
    <w:rsid w:val="001C76F1"/>
    <w:rsid w:val="001C77B2"/>
    <w:rsid w:val="001C7960"/>
    <w:rsid w:val="001C7B70"/>
    <w:rsid w:val="001C7C4A"/>
    <w:rsid w:val="001D0075"/>
    <w:rsid w:val="001D00A6"/>
    <w:rsid w:val="001D146F"/>
    <w:rsid w:val="001D1555"/>
    <w:rsid w:val="001D18C2"/>
    <w:rsid w:val="001D1AB8"/>
    <w:rsid w:val="001D1BCA"/>
    <w:rsid w:val="001D2255"/>
    <w:rsid w:val="001D2544"/>
    <w:rsid w:val="001D2A99"/>
    <w:rsid w:val="001D2ACE"/>
    <w:rsid w:val="001D40CA"/>
    <w:rsid w:val="001D41E6"/>
    <w:rsid w:val="001D4362"/>
    <w:rsid w:val="001D4584"/>
    <w:rsid w:val="001D503E"/>
    <w:rsid w:val="001D53CC"/>
    <w:rsid w:val="001D567F"/>
    <w:rsid w:val="001D572B"/>
    <w:rsid w:val="001D590E"/>
    <w:rsid w:val="001D5D88"/>
    <w:rsid w:val="001D630B"/>
    <w:rsid w:val="001D6365"/>
    <w:rsid w:val="001D6724"/>
    <w:rsid w:val="001D6806"/>
    <w:rsid w:val="001D681B"/>
    <w:rsid w:val="001D682F"/>
    <w:rsid w:val="001D686D"/>
    <w:rsid w:val="001D7685"/>
    <w:rsid w:val="001D79F0"/>
    <w:rsid w:val="001E0089"/>
    <w:rsid w:val="001E026D"/>
    <w:rsid w:val="001E0615"/>
    <w:rsid w:val="001E0694"/>
    <w:rsid w:val="001E1ADA"/>
    <w:rsid w:val="001E1C88"/>
    <w:rsid w:val="001E2400"/>
    <w:rsid w:val="001E2646"/>
    <w:rsid w:val="001E2E74"/>
    <w:rsid w:val="001E3182"/>
    <w:rsid w:val="001E3370"/>
    <w:rsid w:val="001E338B"/>
    <w:rsid w:val="001E38ED"/>
    <w:rsid w:val="001E3AFD"/>
    <w:rsid w:val="001E3B2E"/>
    <w:rsid w:val="001E3CFE"/>
    <w:rsid w:val="001E465F"/>
    <w:rsid w:val="001E53F8"/>
    <w:rsid w:val="001E5490"/>
    <w:rsid w:val="001E623D"/>
    <w:rsid w:val="001E664C"/>
    <w:rsid w:val="001E6823"/>
    <w:rsid w:val="001E6BEB"/>
    <w:rsid w:val="001E6DAC"/>
    <w:rsid w:val="001E6ECE"/>
    <w:rsid w:val="001E70AD"/>
    <w:rsid w:val="001E722E"/>
    <w:rsid w:val="001E7297"/>
    <w:rsid w:val="001E72E1"/>
    <w:rsid w:val="001E73FF"/>
    <w:rsid w:val="001E74FA"/>
    <w:rsid w:val="001E755E"/>
    <w:rsid w:val="001F0830"/>
    <w:rsid w:val="001F0864"/>
    <w:rsid w:val="001F08B7"/>
    <w:rsid w:val="001F0B85"/>
    <w:rsid w:val="001F0ED8"/>
    <w:rsid w:val="001F106D"/>
    <w:rsid w:val="001F1F3D"/>
    <w:rsid w:val="001F22AA"/>
    <w:rsid w:val="001F246D"/>
    <w:rsid w:val="001F2530"/>
    <w:rsid w:val="001F25B6"/>
    <w:rsid w:val="001F2956"/>
    <w:rsid w:val="001F337C"/>
    <w:rsid w:val="001F33EA"/>
    <w:rsid w:val="001F343E"/>
    <w:rsid w:val="001F4301"/>
    <w:rsid w:val="001F46A8"/>
    <w:rsid w:val="001F523C"/>
    <w:rsid w:val="001F5461"/>
    <w:rsid w:val="001F651A"/>
    <w:rsid w:val="001F6627"/>
    <w:rsid w:val="001F66A9"/>
    <w:rsid w:val="001F690E"/>
    <w:rsid w:val="001F6AFB"/>
    <w:rsid w:val="001F7552"/>
    <w:rsid w:val="001F757D"/>
    <w:rsid w:val="001F7B5B"/>
    <w:rsid w:val="001F7E27"/>
    <w:rsid w:val="0020070D"/>
    <w:rsid w:val="0020086E"/>
    <w:rsid w:val="00200BD6"/>
    <w:rsid w:val="002013AC"/>
    <w:rsid w:val="002017CE"/>
    <w:rsid w:val="002018F8"/>
    <w:rsid w:val="00201A15"/>
    <w:rsid w:val="00201E6C"/>
    <w:rsid w:val="0020218A"/>
    <w:rsid w:val="00202AFD"/>
    <w:rsid w:val="00202F33"/>
    <w:rsid w:val="0020351F"/>
    <w:rsid w:val="00203DAB"/>
    <w:rsid w:val="00204B3C"/>
    <w:rsid w:val="00204D54"/>
    <w:rsid w:val="0020515A"/>
    <w:rsid w:val="002051C8"/>
    <w:rsid w:val="00205216"/>
    <w:rsid w:val="002053C1"/>
    <w:rsid w:val="00205D99"/>
    <w:rsid w:val="00205ED3"/>
    <w:rsid w:val="00206017"/>
    <w:rsid w:val="0020763D"/>
    <w:rsid w:val="00210800"/>
    <w:rsid w:val="00210A30"/>
    <w:rsid w:val="00210C30"/>
    <w:rsid w:val="00210E75"/>
    <w:rsid w:val="00211854"/>
    <w:rsid w:val="00211A95"/>
    <w:rsid w:val="00211C4A"/>
    <w:rsid w:val="00212646"/>
    <w:rsid w:val="00212713"/>
    <w:rsid w:val="0021293E"/>
    <w:rsid w:val="00212BEB"/>
    <w:rsid w:val="0021316F"/>
    <w:rsid w:val="002138B8"/>
    <w:rsid w:val="00213904"/>
    <w:rsid w:val="00213F1D"/>
    <w:rsid w:val="00214124"/>
    <w:rsid w:val="00214159"/>
    <w:rsid w:val="002142D8"/>
    <w:rsid w:val="0021446E"/>
    <w:rsid w:val="00214547"/>
    <w:rsid w:val="00214EC9"/>
    <w:rsid w:val="00214F23"/>
    <w:rsid w:val="00215366"/>
    <w:rsid w:val="002155FA"/>
    <w:rsid w:val="00215C4A"/>
    <w:rsid w:val="00215EA0"/>
    <w:rsid w:val="00216690"/>
    <w:rsid w:val="0021676C"/>
    <w:rsid w:val="002167B5"/>
    <w:rsid w:val="0021682E"/>
    <w:rsid w:val="00216EB4"/>
    <w:rsid w:val="00217365"/>
    <w:rsid w:val="00217796"/>
    <w:rsid w:val="002178A5"/>
    <w:rsid w:val="00217916"/>
    <w:rsid w:val="00217C18"/>
    <w:rsid w:val="00220601"/>
    <w:rsid w:val="00220984"/>
    <w:rsid w:val="00220BB8"/>
    <w:rsid w:val="0022101E"/>
    <w:rsid w:val="00221587"/>
    <w:rsid w:val="0022187C"/>
    <w:rsid w:val="00221AEF"/>
    <w:rsid w:val="0022200B"/>
    <w:rsid w:val="0022218E"/>
    <w:rsid w:val="00222293"/>
    <w:rsid w:val="002222D3"/>
    <w:rsid w:val="00222473"/>
    <w:rsid w:val="002229F1"/>
    <w:rsid w:val="00222CAD"/>
    <w:rsid w:val="002237DA"/>
    <w:rsid w:val="00223EE4"/>
    <w:rsid w:val="00225821"/>
    <w:rsid w:val="00225937"/>
    <w:rsid w:val="0022613C"/>
    <w:rsid w:val="00226172"/>
    <w:rsid w:val="00226301"/>
    <w:rsid w:val="002264F4"/>
    <w:rsid w:val="002265EF"/>
    <w:rsid w:val="0022727C"/>
    <w:rsid w:val="00227B99"/>
    <w:rsid w:val="002307DC"/>
    <w:rsid w:val="00230ECB"/>
    <w:rsid w:val="00231077"/>
    <w:rsid w:val="0023119E"/>
    <w:rsid w:val="002311E4"/>
    <w:rsid w:val="00231B45"/>
    <w:rsid w:val="00231D7F"/>
    <w:rsid w:val="00231F58"/>
    <w:rsid w:val="002325CC"/>
    <w:rsid w:val="00232D0B"/>
    <w:rsid w:val="00232EC9"/>
    <w:rsid w:val="00233461"/>
    <w:rsid w:val="00233A0B"/>
    <w:rsid w:val="00233C8B"/>
    <w:rsid w:val="00233F5F"/>
    <w:rsid w:val="002341FE"/>
    <w:rsid w:val="002345FB"/>
    <w:rsid w:val="0023476F"/>
    <w:rsid w:val="00234E8F"/>
    <w:rsid w:val="00234F54"/>
    <w:rsid w:val="002350CF"/>
    <w:rsid w:val="0023516A"/>
    <w:rsid w:val="002351CF"/>
    <w:rsid w:val="00235354"/>
    <w:rsid w:val="00235365"/>
    <w:rsid w:val="0023691B"/>
    <w:rsid w:val="002369CB"/>
    <w:rsid w:val="00236E5D"/>
    <w:rsid w:val="00236E67"/>
    <w:rsid w:val="0023704D"/>
    <w:rsid w:val="0023769D"/>
    <w:rsid w:val="00237988"/>
    <w:rsid w:val="00237A10"/>
    <w:rsid w:val="00237BFD"/>
    <w:rsid w:val="00237E24"/>
    <w:rsid w:val="00240393"/>
    <w:rsid w:val="00241375"/>
    <w:rsid w:val="00241407"/>
    <w:rsid w:val="002417C1"/>
    <w:rsid w:val="00241A16"/>
    <w:rsid w:val="00241EFB"/>
    <w:rsid w:val="00241FB1"/>
    <w:rsid w:val="00242C63"/>
    <w:rsid w:val="00243242"/>
    <w:rsid w:val="002434EE"/>
    <w:rsid w:val="002435F4"/>
    <w:rsid w:val="0024382B"/>
    <w:rsid w:val="00243938"/>
    <w:rsid w:val="00243978"/>
    <w:rsid w:val="002439DF"/>
    <w:rsid w:val="002439FC"/>
    <w:rsid w:val="00243C73"/>
    <w:rsid w:val="00243EC1"/>
    <w:rsid w:val="002448D0"/>
    <w:rsid w:val="00244D5C"/>
    <w:rsid w:val="00244FA8"/>
    <w:rsid w:val="00245010"/>
    <w:rsid w:val="00245655"/>
    <w:rsid w:val="0024588C"/>
    <w:rsid w:val="002458DE"/>
    <w:rsid w:val="00246025"/>
    <w:rsid w:val="00246A4F"/>
    <w:rsid w:val="00247252"/>
    <w:rsid w:val="002472FE"/>
    <w:rsid w:val="0024783C"/>
    <w:rsid w:val="00250063"/>
    <w:rsid w:val="00250070"/>
    <w:rsid w:val="00250454"/>
    <w:rsid w:val="002504BE"/>
    <w:rsid w:val="00250F13"/>
    <w:rsid w:val="002512C9"/>
    <w:rsid w:val="0025143D"/>
    <w:rsid w:val="00251ADB"/>
    <w:rsid w:val="00251B85"/>
    <w:rsid w:val="00251BFA"/>
    <w:rsid w:val="00251FB8"/>
    <w:rsid w:val="00252101"/>
    <w:rsid w:val="00252389"/>
    <w:rsid w:val="002523B3"/>
    <w:rsid w:val="00252822"/>
    <w:rsid w:val="002529FE"/>
    <w:rsid w:val="00252A55"/>
    <w:rsid w:val="00252BED"/>
    <w:rsid w:val="00252F18"/>
    <w:rsid w:val="00253CD0"/>
    <w:rsid w:val="00254391"/>
    <w:rsid w:val="0025439B"/>
    <w:rsid w:val="00254539"/>
    <w:rsid w:val="00254638"/>
    <w:rsid w:val="0025465C"/>
    <w:rsid w:val="002546DA"/>
    <w:rsid w:val="002550C4"/>
    <w:rsid w:val="002553A0"/>
    <w:rsid w:val="00255788"/>
    <w:rsid w:val="00256C35"/>
    <w:rsid w:val="002570C3"/>
    <w:rsid w:val="002579DC"/>
    <w:rsid w:val="00257FBC"/>
    <w:rsid w:val="002602E6"/>
    <w:rsid w:val="00260A37"/>
    <w:rsid w:val="00260A74"/>
    <w:rsid w:val="00260AD5"/>
    <w:rsid w:val="00260F84"/>
    <w:rsid w:val="0026144A"/>
    <w:rsid w:val="0026145E"/>
    <w:rsid w:val="002617F2"/>
    <w:rsid w:val="002618C6"/>
    <w:rsid w:val="00261AF0"/>
    <w:rsid w:val="00261B71"/>
    <w:rsid w:val="00262D7A"/>
    <w:rsid w:val="00263031"/>
    <w:rsid w:val="00263616"/>
    <w:rsid w:val="00263B30"/>
    <w:rsid w:val="00264A17"/>
    <w:rsid w:val="00264C73"/>
    <w:rsid w:val="0026506A"/>
    <w:rsid w:val="00265255"/>
    <w:rsid w:val="00265A6C"/>
    <w:rsid w:val="00265D90"/>
    <w:rsid w:val="00266094"/>
    <w:rsid w:val="00267153"/>
    <w:rsid w:val="002677F5"/>
    <w:rsid w:val="00270146"/>
    <w:rsid w:val="002701A9"/>
    <w:rsid w:val="00270396"/>
    <w:rsid w:val="00270A65"/>
    <w:rsid w:val="00270C6B"/>
    <w:rsid w:val="00270E8A"/>
    <w:rsid w:val="002727E9"/>
    <w:rsid w:val="00272B67"/>
    <w:rsid w:val="0027416F"/>
    <w:rsid w:val="002744C6"/>
    <w:rsid w:val="00274A3F"/>
    <w:rsid w:val="00274A97"/>
    <w:rsid w:val="00274C84"/>
    <w:rsid w:val="0027503E"/>
    <w:rsid w:val="0027542F"/>
    <w:rsid w:val="00275A00"/>
    <w:rsid w:val="002762F1"/>
    <w:rsid w:val="00276D6D"/>
    <w:rsid w:val="002775DC"/>
    <w:rsid w:val="002776FE"/>
    <w:rsid w:val="00277AA2"/>
    <w:rsid w:val="00277B0D"/>
    <w:rsid w:val="00277DD0"/>
    <w:rsid w:val="002803CC"/>
    <w:rsid w:val="0028047A"/>
    <w:rsid w:val="0028060D"/>
    <w:rsid w:val="002807EF"/>
    <w:rsid w:val="00280E46"/>
    <w:rsid w:val="002812A5"/>
    <w:rsid w:val="00281889"/>
    <w:rsid w:val="002818DE"/>
    <w:rsid w:val="00282213"/>
    <w:rsid w:val="0028236D"/>
    <w:rsid w:val="002828B9"/>
    <w:rsid w:val="002829EF"/>
    <w:rsid w:val="00282FE9"/>
    <w:rsid w:val="0028308D"/>
    <w:rsid w:val="00283561"/>
    <w:rsid w:val="002839AF"/>
    <w:rsid w:val="00283B55"/>
    <w:rsid w:val="00284344"/>
    <w:rsid w:val="002847BC"/>
    <w:rsid w:val="0028517A"/>
    <w:rsid w:val="00285376"/>
    <w:rsid w:val="0028542F"/>
    <w:rsid w:val="002854ED"/>
    <w:rsid w:val="00285D7D"/>
    <w:rsid w:val="00285E6E"/>
    <w:rsid w:val="0028617F"/>
    <w:rsid w:val="00286620"/>
    <w:rsid w:val="002867C3"/>
    <w:rsid w:val="00286BEC"/>
    <w:rsid w:val="00286F13"/>
    <w:rsid w:val="00287047"/>
    <w:rsid w:val="00287184"/>
    <w:rsid w:val="002873F1"/>
    <w:rsid w:val="0028798B"/>
    <w:rsid w:val="00287BBE"/>
    <w:rsid w:val="00287C4A"/>
    <w:rsid w:val="00287D18"/>
    <w:rsid w:val="002900F7"/>
    <w:rsid w:val="00290424"/>
    <w:rsid w:val="00290B6B"/>
    <w:rsid w:val="00290C90"/>
    <w:rsid w:val="00290DC2"/>
    <w:rsid w:val="00290E12"/>
    <w:rsid w:val="002910F3"/>
    <w:rsid w:val="00291349"/>
    <w:rsid w:val="00291B17"/>
    <w:rsid w:val="00291BBB"/>
    <w:rsid w:val="00292341"/>
    <w:rsid w:val="00292873"/>
    <w:rsid w:val="00292D16"/>
    <w:rsid w:val="00292F61"/>
    <w:rsid w:val="002939AB"/>
    <w:rsid w:val="00294137"/>
    <w:rsid w:val="002942F1"/>
    <w:rsid w:val="00294526"/>
    <w:rsid w:val="002947BB"/>
    <w:rsid w:val="002948CA"/>
    <w:rsid w:val="002949D1"/>
    <w:rsid w:val="00294EF2"/>
    <w:rsid w:val="002950A1"/>
    <w:rsid w:val="002958FE"/>
    <w:rsid w:val="00295B28"/>
    <w:rsid w:val="00295BDA"/>
    <w:rsid w:val="00295D3B"/>
    <w:rsid w:val="00295F6E"/>
    <w:rsid w:val="0029649F"/>
    <w:rsid w:val="0029673F"/>
    <w:rsid w:val="0029677F"/>
    <w:rsid w:val="00297063"/>
    <w:rsid w:val="002970CB"/>
    <w:rsid w:val="00297B02"/>
    <w:rsid w:val="002A0893"/>
    <w:rsid w:val="002A11BC"/>
    <w:rsid w:val="002A14F8"/>
    <w:rsid w:val="002A17DD"/>
    <w:rsid w:val="002A2064"/>
    <w:rsid w:val="002A2350"/>
    <w:rsid w:val="002A2412"/>
    <w:rsid w:val="002A2597"/>
    <w:rsid w:val="002A29D0"/>
    <w:rsid w:val="002A29F7"/>
    <w:rsid w:val="002A2B47"/>
    <w:rsid w:val="002A3AD7"/>
    <w:rsid w:val="002A3C48"/>
    <w:rsid w:val="002A4765"/>
    <w:rsid w:val="002A4843"/>
    <w:rsid w:val="002A4D97"/>
    <w:rsid w:val="002A4F36"/>
    <w:rsid w:val="002A5113"/>
    <w:rsid w:val="002A5235"/>
    <w:rsid w:val="002A539D"/>
    <w:rsid w:val="002A5926"/>
    <w:rsid w:val="002A68DB"/>
    <w:rsid w:val="002A68FC"/>
    <w:rsid w:val="002A6988"/>
    <w:rsid w:val="002A6D2F"/>
    <w:rsid w:val="002A6E84"/>
    <w:rsid w:val="002A75A9"/>
    <w:rsid w:val="002B08E2"/>
    <w:rsid w:val="002B0E2F"/>
    <w:rsid w:val="002B1144"/>
    <w:rsid w:val="002B15E6"/>
    <w:rsid w:val="002B174D"/>
    <w:rsid w:val="002B1BE6"/>
    <w:rsid w:val="002B2C3F"/>
    <w:rsid w:val="002B2C7D"/>
    <w:rsid w:val="002B2FD7"/>
    <w:rsid w:val="002B30E3"/>
    <w:rsid w:val="002B3B29"/>
    <w:rsid w:val="002B3C90"/>
    <w:rsid w:val="002B465C"/>
    <w:rsid w:val="002B4A5C"/>
    <w:rsid w:val="002B4F79"/>
    <w:rsid w:val="002B5C23"/>
    <w:rsid w:val="002B5CF4"/>
    <w:rsid w:val="002B5F4F"/>
    <w:rsid w:val="002B5FA9"/>
    <w:rsid w:val="002B5FF4"/>
    <w:rsid w:val="002B6213"/>
    <w:rsid w:val="002B640E"/>
    <w:rsid w:val="002B77F1"/>
    <w:rsid w:val="002B7A81"/>
    <w:rsid w:val="002C115C"/>
    <w:rsid w:val="002C1278"/>
    <w:rsid w:val="002C13EF"/>
    <w:rsid w:val="002C14F2"/>
    <w:rsid w:val="002C1AF9"/>
    <w:rsid w:val="002C225E"/>
    <w:rsid w:val="002C23E0"/>
    <w:rsid w:val="002C2928"/>
    <w:rsid w:val="002C2A3F"/>
    <w:rsid w:val="002C2BFD"/>
    <w:rsid w:val="002C3C5D"/>
    <w:rsid w:val="002C3CB2"/>
    <w:rsid w:val="002C4218"/>
    <w:rsid w:val="002C434D"/>
    <w:rsid w:val="002C49BE"/>
    <w:rsid w:val="002C50C2"/>
    <w:rsid w:val="002C514A"/>
    <w:rsid w:val="002C542F"/>
    <w:rsid w:val="002C5866"/>
    <w:rsid w:val="002C58B7"/>
    <w:rsid w:val="002C5903"/>
    <w:rsid w:val="002C5D1F"/>
    <w:rsid w:val="002C6358"/>
    <w:rsid w:val="002C6E97"/>
    <w:rsid w:val="002C739B"/>
    <w:rsid w:val="002C7782"/>
    <w:rsid w:val="002C7A21"/>
    <w:rsid w:val="002C7DD1"/>
    <w:rsid w:val="002D05A4"/>
    <w:rsid w:val="002D0668"/>
    <w:rsid w:val="002D077E"/>
    <w:rsid w:val="002D159C"/>
    <w:rsid w:val="002D166C"/>
    <w:rsid w:val="002D1802"/>
    <w:rsid w:val="002D1BC4"/>
    <w:rsid w:val="002D1CC5"/>
    <w:rsid w:val="002D1F8C"/>
    <w:rsid w:val="002D2042"/>
    <w:rsid w:val="002D2266"/>
    <w:rsid w:val="002D2771"/>
    <w:rsid w:val="002D3743"/>
    <w:rsid w:val="002D3761"/>
    <w:rsid w:val="002D376B"/>
    <w:rsid w:val="002D3877"/>
    <w:rsid w:val="002D3974"/>
    <w:rsid w:val="002D3AA9"/>
    <w:rsid w:val="002D3EEB"/>
    <w:rsid w:val="002D3F5B"/>
    <w:rsid w:val="002D481C"/>
    <w:rsid w:val="002D48F2"/>
    <w:rsid w:val="002D5031"/>
    <w:rsid w:val="002D55B3"/>
    <w:rsid w:val="002D6050"/>
    <w:rsid w:val="002D6255"/>
    <w:rsid w:val="002D663B"/>
    <w:rsid w:val="002D68B6"/>
    <w:rsid w:val="002D690E"/>
    <w:rsid w:val="002D6FB2"/>
    <w:rsid w:val="002D7277"/>
    <w:rsid w:val="002D756C"/>
    <w:rsid w:val="002D75FC"/>
    <w:rsid w:val="002E0791"/>
    <w:rsid w:val="002E0F90"/>
    <w:rsid w:val="002E1190"/>
    <w:rsid w:val="002E1191"/>
    <w:rsid w:val="002E19D0"/>
    <w:rsid w:val="002E1DFE"/>
    <w:rsid w:val="002E23A2"/>
    <w:rsid w:val="002E2BB7"/>
    <w:rsid w:val="002E2F20"/>
    <w:rsid w:val="002E39D5"/>
    <w:rsid w:val="002E41D4"/>
    <w:rsid w:val="002E41F8"/>
    <w:rsid w:val="002E4553"/>
    <w:rsid w:val="002E488A"/>
    <w:rsid w:val="002E49D9"/>
    <w:rsid w:val="002E6069"/>
    <w:rsid w:val="002E6195"/>
    <w:rsid w:val="002E624E"/>
    <w:rsid w:val="002E6259"/>
    <w:rsid w:val="002E6526"/>
    <w:rsid w:val="002E6BA4"/>
    <w:rsid w:val="002E6C92"/>
    <w:rsid w:val="002E796E"/>
    <w:rsid w:val="002F0DA2"/>
    <w:rsid w:val="002F0EBC"/>
    <w:rsid w:val="002F1569"/>
    <w:rsid w:val="002F163C"/>
    <w:rsid w:val="002F1676"/>
    <w:rsid w:val="002F16A7"/>
    <w:rsid w:val="002F19DE"/>
    <w:rsid w:val="002F19E0"/>
    <w:rsid w:val="002F1C7F"/>
    <w:rsid w:val="002F1FB3"/>
    <w:rsid w:val="002F293E"/>
    <w:rsid w:val="002F2EA6"/>
    <w:rsid w:val="002F40D2"/>
    <w:rsid w:val="002F42C3"/>
    <w:rsid w:val="002F4AF2"/>
    <w:rsid w:val="002F4DA1"/>
    <w:rsid w:val="002F4F39"/>
    <w:rsid w:val="002F58BE"/>
    <w:rsid w:val="002F6014"/>
    <w:rsid w:val="002F62AA"/>
    <w:rsid w:val="002F6399"/>
    <w:rsid w:val="002F63FF"/>
    <w:rsid w:val="002F6492"/>
    <w:rsid w:val="002F68DB"/>
    <w:rsid w:val="002F6B49"/>
    <w:rsid w:val="002F6EA7"/>
    <w:rsid w:val="002F6EE8"/>
    <w:rsid w:val="002F6F5C"/>
    <w:rsid w:val="002F73AD"/>
    <w:rsid w:val="002F77F3"/>
    <w:rsid w:val="002F798A"/>
    <w:rsid w:val="002F7C7E"/>
    <w:rsid w:val="0030004A"/>
    <w:rsid w:val="0030047C"/>
    <w:rsid w:val="0030062D"/>
    <w:rsid w:val="00300A21"/>
    <w:rsid w:val="00300B78"/>
    <w:rsid w:val="00300BE5"/>
    <w:rsid w:val="00300D98"/>
    <w:rsid w:val="00300DB6"/>
    <w:rsid w:val="003010FB"/>
    <w:rsid w:val="003012BE"/>
    <w:rsid w:val="003014F4"/>
    <w:rsid w:val="003015C3"/>
    <w:rsid w:val="0030190C"/>
    <w:rsid w:val="0030230B"/>
    <w:rsid w:val="0030245B"/>
    <w:rsid w:val="00302B58"/>
    <w:rsid w:val="00302BE9"/>
    <w:rsid w:val="00302E08"/>
    <w:rsid w:val="00303346"/>
    <w:rsid w:val="00303BCA"/>
    <w:rsid w:val="00303CC3"/>
    <w:rsid w:val="00303E3C"/>
    <w:rsid w:val="003040B6"/>
    <w:rsid w:val="00304744"/>
    <w:rsid w:val="003051CD"/>
    <w:rsid w:val="00305326"/>
    <w:rsid w:val="00305355"/>
    <w:rsid w:val="003058DF"/>
    <w:rsid w:val="00305E9A"/>
    <w:rsid w:val="00306067"/>
    <w:rsid w:val="003061D9"/>
    <w:rsid w:val="00306B12"/>
    <w:rsid w:val="00306FFD"/>
    <w:rsid w:val="003070E2"/>
    <w:rsid w:val="0030736A"/>
    <w:rsid w:val="003078A5"/>
    <w:rsid w:val="003100A1"/>
    <w:rsid w:val="00310197"/>
    <w:rsid w:val="00310B9B"/>
    <w:rsid w:val="00311A15"/>
    <w:rsid w:val="00312093"/>
    <w:rsid w:val="00312691"/>
    <w:rsid w:val="00312693"/>
    <w:rsid w:val="003126BC"/>
    <w:rsid w:val="0031300D"/>
    <w:rsid w:val="003139C9"/>
    <w:rsid w:val="00313D45"/>
    <w:rsid w:val="00314869"/>
    <w:rsid w:val="00314B91"/>
    <w:rsid w:val="00315340"/>
    <w:rsid w:val="003154AD"/>
    <w:rsid w:val="00315532"/>
    <w:rsid w:val="00315894"/>
    <w:rsid w:val="00315E6A"/>
    <w:rsid w:val="0031622A"/>
    <w:rsid w:val="0031622C"/>
    <w:rsid w:val="0031696D"/>
    <w:rsid w:val="003169E6"/>
    <w:rsid w:val="00316B53"/>
    <w:rsid w:val="00317B21"/>
    <w:rsid w:val="0032061A"/>
    <w:rsid w:val="00320DCD"/>
    <w:rsid w:val="00321189"/>
    <w:rsid w:val="00321289"/>
    <w:rsid w:val="00321451"/>
    <w:rsid w:val="00321B2E"/>
    <w:rsid w:val="00322415"/>
    <w:rsid w:val="00322A29"/>
    <w:rsid w:val="00322BED"/>
    <w:rsid w:val="00322D31"/>
    <w:rsid w:val="00322D70"/>
    <w:rsid w:val="00322E15"/>
    <w:rsid w:val="00323570"/>
    <w:rsid w:val="003235DC"/>
    <w:rsid w:val="00323C2E"/>
    <w:rsid w:val="00324C47"/>
    <w:rsid w:val="0032556D"/>
    <w:rsid w:val="0032577D"/>
    <w:rsid w:val="00325BBC"/>
    <w:rsid w:val="0032636D"/>
    <w:rsid w:val="003263AD"/>
    <w:rsid w:val="00326460"/>
    <w:rsid w:val="00326A24"/>
    <w:rsid w:val="00326B8F"/>
    <w:rsid w:val="00326D3E"/>
    <w:rsid w:val="00327825"/>
    <w:rsid w:val="0032785F"/>
    <w:rsid w:val="00327D23"/>
    <w:rsid w:val="003307D9"/>
    <w:rsid w:val="00330E34"/>
    <w:rsid w:val="0033104E"/>
    <w:rsid w:val="003313D5"/>
    <w:rsid w:val="003313E2"/>
    <w:rsid w:val="00331903"/>
    <w:rsid w:val="00332813"/>
    <w:rsid w:val="00332B02"/>
    <w:rsid w:val="0033315B"/>
    <w:rsid w:val="00333785"/>
    <w:rsid w:val="00333CB1"/>
    <w:rsid w:val="0033412C"/>
    <w:rsid w:val="0033418D"/>
    <w:rsid w:val="0033431F"/>
    <w:rsid w:val="003344E8"/>
    <w:rsid w:val="00334932"/>
    <w:rsid w:val="0033540A"/>
    <w:rsid w:val="00335A1A"/>
    <w:rsid w:val="00335C19"/>
    <w:rsid w:val="00335E87"/>
    <w:rsid w:val="00336B56"/>
    <w:rsid w:val="00336F85"/>
    <w:rsid w:val="003370EB"/>
    <w:rsid w:val="00337F6B"/>
    <w:rsid w:val="003402C0"/>
    <w:rsid w:val="0034057E"/>
    <w:rsid w:val="0034077F"/>
    <w:rsid w:val="00340ACF"/>
    <w:rsid w:val="00340B95"/>
    <w:rsid w:val="00340EB5"/>
    <w:rsid w:val="00341565"/>
    <w:rsid w:val="0034156B"/>
    <w:rsid w:val="0034179F"/>
    <w:rsid w:val="00341828"/>
    <w:rsid w:val="00341926"/>
    <w:rsid w:val="00341AA5"/>
    <w:rsid w:val="00342033"/>
    <w:rsid w:val="0034276A"/>
    <w:rsid w:val="00342B5E"/>
    <w:rsid w:val="003430D3"/>
    <w:rsid w:val="00343567"/>
    <w:rsid w:val="003435E8"/>
    <w:rsid w:val="00343616"/>
    <w:rsid w:val="003438A1"/>
    <w:rsid w:val="003438FE"/>
    <w:rsid w:val="0034399A"/>
    <w:rsid w:val="00343A10"/>
    <w:rsid w:val="00343B97"/>
    <w:rsid w:val="00343F15"/>
    <w:rsid w:val="00344071"/>
    <w:rsid w:val="00344B27"/>
    <w:rsid w:val="003452CE"/>
    <w:rsid w:val="003453F0"/>
    <w:rsid w:val="003454BE"/>
    <w:rsid w:val="00345576"/>
    <w:rsid w:val="00345593"/>
    <w:rsid w:val="003458CF"/>
    <w:rsid w:val="00345C21"/>
    <w:rsid w:val="003463C9"/>
    <w:rsid w:val="003463E8"/>
    <w:rsid w:val="0034650E"/>
    <w:rsid w:val="003465FE"/>
    <w:rsid w:val="0034665E"/>
    <w:rsid w:val="0034669E"/>
    <w:rsid w:val="00347402"/>
    <w:rsid w:val="0034779A"/>
    <w:rsid w:val="00347AE6"/>
    <w:rsid w:val="00347C05"/>
    <w:rsid w:val="0035033A"/>
    <w:rsid w:val="0035085D"/>
    <w:rsid w:val="003509C5"/>
    <w:rsid w:val="00350F56"/>
    <w:rsid w:val="003519BC"/>
    <w:rsid w:val="00351C4A"/>
    <w:rsid w:val="00351F75"/>
    <w:rsid w:val="003521FF"/>
    <w:rsid w:val="003531FD"/>
    <w:rsid w:val="003539F6"/>
    <w:rsid w:val="003540C5"/>
    <w:rsid w:val="00354128"/>
    <w:rsid w:val="00354523"/>
    <w:rsid w:val="00354615"/>
    <w:rsid w:val="00354B03"/>
    <w:rsid w:val="00355862"/>
    <w:rsid w:val="00355B8F"/>
    <w:rsid w:val="003562D9"/>
    <w:rsid w:val="003566C1"/>
    <w:rsid w:val="0035680F"/>
    <w:rsid w:val="00356DEC"/>
    <w:rsid w:val="003573F3"/>
    <w:rsid w:val="003574BA"/>
    <w:rsid w:val="00357B3E"/>
    <w:rsid w:val="00357DE8"/>
    <w:rsid w:val="003607EC"/>
    <w:rsid w:val="00360BDC"/>
    <w:rsid w:val="00360D56"/>
    <w:rsid w:val="0036138B"/>
    <w:rsid w:val="00362160"/>
    <w:rsid w:val="00362968"/>
    <w:rsid w:val="00362A12"/>
    <w:rsid w:val="00362AED"/>
    <w:rsid w:val="00362BDD"/>
    <w:rsid w:val="00362F0B"/>
    <w:rsid w:val="00362FE8"/>
    <w:rsid w:val="00363B59"/>
    <w:rsid w:val="003641A5"/>
    <w:rsid w:val="00364818"/>
    <w:rsid w:val="0036483E"/>
    <w:rsid w:val="00364F2C"/>
    <w:rsid w:val="00364F35"/>
    <w:rsid w:val="003658EE"/>
    <w:rsid w:val="00365B66"/>
    <w:rsid w:val="00365D2E"/>
    <w:rsid w:val="00365F2B"/>
    <w:rsid w:val="003660E8"/>
    <w:rsid w:val="0036612F"/>
    <w:rsid w:val="003661EF"/>
    <w:rsid w:val="00366252"/>
    <w:rsid w:val="0036734E"/>
    <w:rsid w:val="0036766A"/>
    <w:rsid w:val="00367E2D"/>
    <w:rsid w:val="00367F08"/>
    <w:rsid w:val="0037003E"/>
    <w:rsid w:val="0037031C"/>
    <w:rsid w:val="00371273"/>
    <w:rsid w:val="003712C8"/>
    <w:rsid w:val="003714CA"/>
    <w:rsid w:val="00371A34"/>
    <w:rsid w:val="00371C26"/>
    <w:rsid w:val="00372A91"/>
    <w:rsid w:val="00372AB1"/>
    <w:rsid w:val="00372CCF"/>
    <w:rsid w:val="00372FE3"/>
    <w:rsid w:val="00373095"/>
    <w:rsid w:val="003732B9"/>
    <w:rsid w:val="003732D9"/>
    <w:rsid w:val="003737D2"/>
    <w:rsid w:val="003738A2"/>
    <w:rsid w:val="00373F83"/>
    <w:rsid w:val="0037401B"/>
    <w:rsid w:val="00374448"/>
    <w:rsid w:val="00374616"/>
    <w:rsid w:val="0037497B"/>
    <w:rsid w:val="00375021"/>
    <w:rsid w:val="003754D8"/>
    <w:rsid w:val="00375890"/>
    <w:rsid w:val="00375F7C"/>
    <w:rsid w:val="00376967"/>
    <w:rsid w:val="00376DB6"/>
    <w:rsid w:val="00376F63"/>
    <w:rsid w:val="00377146"/>
    <w:rsid w:val="003776F0"/>
    <w:rsid w:val="0037798D"/>
    <w:rsid w:val="003801BE"/>
    <w:rsid w:val="0038135A"/>
    <w:rsid w:val="0038138A"/>
    <w:rsid w:val="00381451"/>
    <w:rsid w:val="00381463"/>
    <w:rsid w:val="0038172E"/>
    <w:rsid w:val="00381754"/>
    <w:rsid w:val="003822FB"/>
    <w:rsid w:val="00382BBD"/>
    <w:rsid w:val="0038318E"/>
    <w:rsid w:val="0038322C"/>
    <w:rsid w:val="00383704"/>
    <w:rsid w:val="00383AF5"/>
    <w:rsid w:val="00383B99"/>
    <w:rsid w:val="00383C0F"/>
    <w:rsid w:val="0038434B"/>
    <w:rsid w:val="0038448D"/>
    <w:rsid w:val="003847DB"/>
    <w:rsid w:val="003847E9"/>
    <w:rsid w:val="00384CBC"/>
    <w:rsid w:val="00384D87"/>
    <w:rsid w:val="003867EB"/>
    <w:rsid w:val="00386FF9"/>
    <w:rsid w:val="0038706A"/>
    <w:rsid w:val="00387308"/>
    <w:rsid w:val="00387476"/>
    <w:rsid w:val="003875CC"/>
    <w:rsid w:val="0038775B"/>
    <w:rsid w:val="00387D2A"/>
    <w:rsid w:val="0039000A"/>
    <w:rsid w:val="003907C8"/>
    <w:rsid w:val="0039089C"/>
    <w:rsid w:val="00390B2E"/>
    <w:rsid w:val="0039176C"/>
    <w:rsid w:val="0039182C"/>
    <w:rsid w:val="00391D36"/>
    <w:rsid w:val="00392407"/>
    <w:rsid w:val="003927E2"/>
    <w:rsid w:val="0039304C"/>
    <w:rsid w:val="00393152"/>
    <w:rsid w:val="00393191"/>
    <w:rsid w:val="00393220"/>
    <w:rsid w:val="003934C0"/>
    <w:rsid w:val="0039377C"/>
    <w:rsid w:val="00393DFF"/>
    <w:rsid w:val="00393F3B"/>
    <w:rsid w:val="003945E0"/>
    <w:rsid w:val="00394750"/>
    <w:rsid w:val="003948EF"/>
    <w:rsid w:val="00394ED6"/>
    <w:rsid w:val="00395034"/>
    <w:rsid w:val="003951C5"/>
    <w:rsid w:val="00395461"/>
    <w:rsid w:val="00395699"/>
    <w:rsid w:val="00395BEF"/>
    <w:rsid w:val="00395C7E"/>
    <w:rsid w:val="003966BC"/>
    <w:rsid w:val="00396834"/>
    <w:rsid w:val="003969F7"/>
    <w:rsid w:val="003978BD"/>
    <w:rsid w:val="00397BC5"/>
    <w:rsid w:val="00397C01"/>
    <w:rsid w:val="00397F53"/>
    <w:rsid w:val="003A0454"/>
    <w:rsid w:val="003A0713"/>
    <w:rsid w:val="003A0B07"/>
    <w:rsid w:val="003A18ED"/>
    <w:rsid w:val="003A191E"/>
    <w:rsid w:val="003A1BF9"/>
    <w:rsid w:val="003A1F97"/>
    <w:rsid w:val="003A201E"/>
    <w:rsid w:val="003A2291"/>
    <w:rsid w:val="003A2CAB"/>
    <w:rsid w:val="003A3793"/>
    <w:rsid w:val="003A3B1D"/>
    <w:rsid w:val="003A440C"/>
    <w:rsid w:val="003A4486"/>
    <w:rsid w:val="003A44FC"/>
    <w:rsid w:val="003A47B4"/>
    <w:rsid w:val="003A537F"/>
    <w:rsid w:val="003A5386"/>
    <w:rsid w:val="003A55B9"/>
    <w:rsid w:val="003A5CDB"/>
    <w:rsid w:val="003A6132"/>
    <w:rsid w:val="003A68BE"/>
    <w:rsid w:val="003A6E5D"/>
    <w:rsid w:val="003A6EBB"/>
    <w:rsid w:val="003A6EEC"/>
    <w:rsid w:val="003A7554"/>
    <w:rsid w:val="003A7BD8"/>
    <w:rsid w:val="003A7BFA"/>
    <w:rsid w:val="003A7E5A"/>
    <w:rsid w:val="003B014E"/>
    <w:rsid w:val="003B056C"/>
    <w:rsid w:val="003B0A8D"/>
    <w:rsid w:val="003B0E06"/>
    <w:rsid w:val="003B0F68"/>
    <w:rsid w:val="003B1234"/>
    <w:rsid w:val="003B1307"/>
    <w:rsid w:val="003B1686"/>
    <w:rsid w:val="003B18F7"/>
    <w:rsid w:val="003B1EF9"/>
    <w:rsid w:val="003B211D"/>
    <w:rsid w:val="003B2579"/>
    <w:rsid w:val="003B2B65"/>
    <w:rsid w:val="003B300E"/>
    <w:rsid w:val="003B31C7"/>
    <w:rsid w:val="003B3700"/>
    <w:rsid w:val="003B3D1F"/>
    <w:rsid w:val="003B3D2C"/>
    <w:rsid w:val="003B4525"/>
    <w:rsid w:val="003B47D9"/>
    <w:rsid w:val="003B4A5D"/>
    <w:rsid w:val="003B4C5C"/>
    <w:rsid w:val="003B52EF"/>
    <w:rsid w:val="003B5407"/>
    <w:rsid w:val="003B5804"/>
    <w:rsid w:val="003B6867"/>
    <w:rsid w:val="003B691E"/>
    <w:rsid w:val="003B6B3C"/>
    <w:rsid w:val="003B6F54"/>
    <w:rsid w:val="003B7BC7"/>
    <w:rsid w:val="003C15C1"/>
    <w:rsid w:val="003C3270"/>
    <w:rsid w:val="003C3834"/>
    <w:rsid w:val="003C39A8"/>
    <w:rsid w:val="003C3BDF"/>
    <w:rsid w:val="003C419B"/>
    <w:rsid w:val="003C463F"/>
    <w:rsid w:val="003C4CB6"/>
    <w:rsid w:val="003C4D78"/>
    <w:rsid w:val="003C51D4"/>
    <w:rsid w:val="003C5540"/>
    <w:rsid w:val="003C63C0"/>
    <w:rsid w:val="003C687D"/>
    <w:rsid w:val="003C6FAD"/>
    <w:rsid w:val="003C71F2"/>
    <w:rsid w:val="003C7B38"/>
    <w:rsid w:val="003C7CE2"/>
    <w:rsid w:val="003C7E2E"/>
    <w:rsid w:val="003D019A"/>
    <w:rsid w:val="003D0A17"/>
    <w:rsid w:val="003D0C76"/>
    <w:rsid w:val="003D0F19"/>
    <w:rsid w:val="003D19B5"/>
    <w:rsid w:val="003D1D65"/>
    <w:rsid w:val="003D1E96"/>
    <w:rsid w:val="003D207B"/>
    <w:rsid w:val="003D29D7"/>
    <w:rsid w:val="003D2D91"/>
    <w:rsid w:val="003D3050"/>
    <w:rsid w:val="003D3915"/>
    <w:rsid w:val="003D4003"/>
    <w:rsid w:val="003D42AE"/>
    <w:rsid w:val="003D4BD8"/>
    <w:rsid w:val="003D4C51"/>
    <w:rsid w:val="003D4E84"/>
    <w:rsid w:val="003D4F9D"/>
    <w:rsid w:val="003D50C3"/>
    <w:rsid w:val="003D58C5"/>
    <w:rsid w:val="003D5F19"/>
    <w:rsid w:val="003D67BB"/>
    <w:rsid w:val="003D6D3C"/>
    <w:rsid w:val="003D7B4E"/>
    <w:rsid w:val="003D7BB7"/>
    <w:rsid w:val="003E00E3"/>
    <w:rsid w:val="003E0D51"/>
    <w:rsid w:val="003E0FFA"/>
    <w:rsid w:val="003E103F"/>
    <w:rsid w:val="003E1179"/>
    <w:rsid w:val="003E13AE"/>
    <w:rsid w:val="003E1A5E"/>
    <w:rsid w:val="003E1C18"/>
    <w:rsid w:val="003E1D55"/>
    <w:rsid w:val="003E1ED1"/>
    <w:rsid w:val="003E1F7E"/>
    <w:rsid w:val="003E224A"/>
    <w:rsid w:val="003E2314"/>
    <w:rsid w:val="003E2534"/>
    <w:rsid w:val="003E2E01"/>
    <w:rsid w:val="003E2F2E"/>
    <w:rsid w:val="003E317C"/>
    <w:rsid w:val="003E3230"/>
    <w:rsid w:val="003E3781"/>
    <w:rsid w:val="003E3AA7"/>
    <w:rsid w:val="003E414E"/>
    <w:rsid w:val="003E4200"/>
    <w:rsid w:val="003E46B0"/>
    <w:rsid w:val="003E485B"/>
    <w:rsid w:val="003E4ACC"/>
    <w:rsid w:val="003E4C22"/>
    <w:rsid w:val="003E56C9"/>
    <w:rsid w:val="003E5756"/>
    <w:rsid w:val="003E5932"/>
    <w:rsid w:val="003E5BD4"/>
    <w:rsid w:val="003E5D5A"/>
    <w:rsid w:val="003E5DE2"/>
    <w:rsid w:val="003E6B87"/>
    <w:rsid w:val="003E72DF"/>
    <w:rsid w:val="003E7859"/>
    <w:rsid w:val="003F01DD"/>
    <w:rsid w:val="003F0379"/>
    <w:rsid w:val="003F0D5E"/>
    <w:rsid w:val="003F1677"/>
    <w:rsid w:val="003F18E4"/>
    <w:rsid w:val="003F19AA"/>
    <w:rsid w:val="003F1AC4"/>
    <w:rsid w:val="003F22F7"/>
    <w:rsid w:val="003F2CE5"/>
    <w:rsid w:val="003F2DA5"/>
    <w:rsid w:val="003F3611"/>
    <w:rsid w:val="003F4215"/>
    <w:rsid w:val="003F456C"/>
    <w:rsid w:val="003F4976"/>
    <w:rsid w:val="003F4C33"/>
    <w:rsid w:val="003F4EDF"/>
    <w:rsid w:val="003F5121"/>
    <w:rsid w:val="003F5460"/>
    <w:rsid w:val="003F596C"/>
    <w:rsid w:val="003F5C86"/>
    <w:rsid w:val="003F6750"/>
    <w:rsid w:val="003F6B25"/>
    <w:rsid w:val="003F6F5E"/>
    <w:rsid w:val="003F772A"/>
    <w:rsid w:val="003F7F4B"/>
    <w:rsid w:val="00400048"/>
    <w:rsid w:val="00400249"/>
    <w:rsid w:val="0040032E"/>
    <w:rsid w:val="00400511"/>
    <w:rsid w:val="0040071E"/>
    <w:rsid w:val="00400B69"/>
    <w:rsid w:val="0040114F"/>
    <w:rsid w:val="00401A37"/>
    <w:rsid w:val="00402157"/>
    <w:rsid w:val="00402751"/>
    <w:rsid w:val="00402ED8"/>
    <w:rsid w:val="00402EE3"/>
    <w:rsid w:val="00403407"/>
    <w:rsid w:val="0040383F"/>
    <w:rsid w:val="00403C4F"/>
    <w:rsid w:val="00403D5F"/>
    <w:rsid w:val="004040C0"/>
    <w:rsid w:val="0040432D"/>
    <w:rsid w:val="004044F6"/>
    <w:rsid w:val="00404568"/>
    <w:rsid w:val="00404641"/>
    <w:rsid w:val="00404BFA"/>
    <w:rsid w:val="00404C16"/>
    <w:rsid w:val="00404F5D"/>
    <w:rsid w:val="0040519D"/>
    <w:rsid w:val="00405588"/>
    <w:rsid w:val="00405929"/>
    <w:rsid w:val="00405BFB"/>
    <w:rsid w:val="00405F77"/>
    <w:rsid w:val="00406574"/>
    <w:rsid w:val="00406F36"/>
    <w:rsid w:val="0040712A"/>
    <w:rsid w:val="004075B7"/>
    <w:rsid w:val="00407759"/>
    <w:rsid w:val="00410624"/>
    <w:rsid w:val="004109B9"/>
    <w:rsid w:val="00410D51"/>
    <w:rsid w:val="00410F72"/>
    <w:rsid w:val="004112FF"/>
    <w:rsid w:val="00411342"/>
    <w:rsid w:val="004116C9"/>
    <w:rsid w:val="00411A7D"/>
    <w:rsid w:val="00411DA5"/>
    <w:rsid w:val="00411F5A"/>
    <w:rsid w:val="00412701"/>
    <w:rsid w:val="00412963"/>
    <w:rsid w:val="00412F92"/>
    <w:rsid w:val="004130F1"/>
    <w:rsid w:val="00413499"/>
    <w:rsid w:val="004134F4"/>
    <w:rsid w:val="00413680"/>
    <w:rsid w:val="0041368B"/>
    <w:rsid w:val="00413A80"/>
    <w:rsid w:val="00414023"/>
    <w:rsid w:val="00414125"/>
    <w:rsid w:val="00414421"/>
    <w:rsid w:val="004144EA"/>
    <w:rsid w:val="00414AA5"/>
    <w:rsid w:val="00415208"/>
    <w:rsid w:val="00415664"/>
    <w:rsid w:val="0041578E"/>
    <w:rsid w:val="0041581B"/>
    <w:rsid w:val="004161A9"/>
    <w:rsid w:val="00416808"/>
    <w:rsid w:val="00416E19"/>
    <w:rsid w:val="00416F8D"/>
    <w:rsid w:val="00417014"/>
    <w:rsid w:val="004172E5"/>
    <w:rsid w:val="004177BA"/>
    <w:rsid w:val="004178E3"/>
    <w:rsid w:val="004203B9"/>
    <w:rsid w:val="00420460"/>
    <w:rsid w:val="00420A00"/>
    <w:rsid w:val="0042109D"/>
    <w:rsid w:val="004212BA"/>
    <w:rsid w:val="00421416"/>
    <w:rsid w:val="00421E47"/>
    <w:rsid w:val="00421F4A"/>
    <w:rsid w:val="0042218A"/>
    <w:rsid w:val="00422971"/>
    <w:rsid w:val="00422CB0"/>
    <w:rsid w:val="0042377F"/>
    <w:rsid w:val="00423AA9"/>
    <w:rsid w:val="00423C97"/>
    <w:rsid w:val="00423FA3"/>
    <w:rsid w:val="0042438C"/>
    <w:rsid w:val="00425244"/>
    <w:rsid w:val="004255E8"/>
    <w:rsid w:val="00425702"/>
    <w:rsid w:val="00425784"/>
    <w:rsid w:val="00425A06"/>
    <w:rsid w:val="00425BDC"/>
    <w:rsid w:val="00425E93"/>
    <w:rsid w:val="0042622B"/>
    <w:rsid w:val="004269B5"/>
    <w:rsid w:val="004269EF"/>
    <w:rsid w:val="00426DE6"/>
    <w:rsid w:val="00427017"/>
    <w:rsid w:val="00427316"/>
    <w:rsid w:val="00427B21"/>
    <w:rsid w:val="00427D85"/>
    <w:rsid w:val="00430893"/>
    <w:rsid w:val="00430B0F"/>
    <w:rsid w:val="00430C45"/>
    <w:rsid w:val="00430C9A"/>
    <w:rsid w:val="0043134F"/>
    <w:rsid w:val="00431737"/>
    <w:rsid w:val="0043204D"/>
    <w:rsid w:val="00432059"/>
    <w:rsid w:val="0043278D"/>
    <w:rsid w:val="004330DC"/>
    <w:rsid w:val="00433353"/>
    <w:rsid w:val="00433630"/>
    <w:rsid w:val="00433ED6"/>
    <w:rsid w:val="00434177"/>
    <w:rsid w:val="00434738"/>
    <w:rsid w:val="00434FEF"/>
    <w:rsid w:val="004354FF"/>
    <w:rsid w:val="00435F32"/>
    <w:rsid w:val="00436142"/>
    <w:rsid w:val="004361C6"/>
    <w:rsid w:val="0043642E"/>
    <w:rsid w:val="00436789"/>
    <w:rsid w:val="0043765F"/>
    <w:rsid w:val="00437930"/>
    <w:rsid w:val="00440999"/>
    <w:rsid w:val="00440A87"/>
    <w:rsid w:val="00440D17"/>
    <w:rsid w:val="00440E38"/>
    <w:rsid w:val="00441436"/>
    <w:rsid w:val="0044156D"/>
    <w:rsid w:val="00441BAD"/>
    <w:rsid w:val="00441C73"/>
    <w:rsid w:val="00441D5D"/>
    <w:rsid w:val="00442128"/>
    <w:rsid w:val="00442565"/>
    <w:rsid w:val="00443153"/>
    <w:rsid w:val="0044343A"/>
    <w:rsid w:val="004434B2"/>
    <w:rsid w:val="00443652"/>
    <w:rsid w:val="00443876"/>
    <w:rsid w:val="00443B13"/>
    <w:rsid w:val="00444068"/>
    <w:rsid w:val="0044426F"/>
    <w:rsid w:val="0044475B"/>
    <w:rsid w:val="00444975"/>
    <w:rsid w:val="00444EA0"/>
    <w:rsid w:val="004453B8"/>
    <w:rsid w:val="004453BD"/>
    <w:rsid w:val="004454F3"/>
    <w:rsid w:val="004456B2"/>
    <w:rsid w:val="00446542"/>
    <w:rsid w:val="0044690D"/>
    <w:rsid w:val="00446914"/>
    <w:rsid w:val="00446AB8"/>
    <w:rsid w:val="00446C86"/>
    <w:rsid w:val="00446EA4"/>
    <w:rsid w:val="0044712E"/>
    <w:rsid w:val="004473EC"/>
    <w:rsid w:val="0044777B"/>
    <w:rsid w:val="00447C44"/>
    <w:rsid w:val="00447FF9"/>
    <w:rsid w:val="004505B4"/>
    <w:rsid w:val="00450BA6"/>
    <w:rsid w:val="004510E3"/>
    <w:rsid w:val="004517F8"/>
    <w:rsid w:val="004519BB"/>
    <w:rsid w:val="00451EDC"/>
    <w:rsid w:val="00451FAB"/>
    <w:rsid w:val="0045279E"/>
    <w:rsid w:val="0045293C"/>
    <w:rsid w:val="0045347B"/>
    <w:rsid w:val="00453533"/>
    <w:rsid w:val="004543A4"/>
    <w:rsid w:val="0045453E"/>
    <w:rsid w:val="00454A19"/>
    <w:rsid w:val="00454C5E"/>
    <w:rsid w:val="00454C7C"/>
    <w:rsid w:val="00455039"/>
    <w:rsid w:val="00455271"/>
    <w:rsid w:val="00455FB0"/>
    <w:rsid w:val="0045654F"/>
    <w:rsid w:val="00456756"/>
    <w:rsid w:val="00456ADB"/>
    <w:rsid w:val="00456CCE"/>
    <w:rsid w:val="00456DEF"/>
    <w:rsid w:val="0045728A"/>
    <w:rsid w:val="0045755A"/>
    <w:rsid w:val="004576F9"/>
    <w:rsid w:val="00457E82"/>
    <w:rsid w:val="00460158"/>
    <w:rsid w:val="00460AD3"/>
    <w:rsid w:val="00461AB9"/>
    <w:rsid w:val="00461BB4"/>
    <w:rsid w:val="00461DE7"/>
    <w:rsid w:val="00462434"/>
    <w:rsid w:val="00462F55"/>
    <w:rsid w:val="00463428"/>
    <w:rsid w:val="004636DC"/>
    <w:rsid w:val="004639F4"/>
    <w:rsid w:val="00464838"/>
    <w:rsid w:val="00464A62"/>
    <w:rsid w:val="00464B2A"/>
    <w:rsid w:val="00464DB5"/>
    <w:rsid w:val="0046510D"/>
    <w:rsid w:val="004652DA"/>
    <w:rsid w:val="0046541C"/>
    <w:rsid w:val="004655A6"/>
    <w:rsid w:val="00465A2D"/>
    <w:rsid w:val="00465B93"/>
    <w:rsid w:val="00465E47"/>
    <w:rsid w:val="00466271"/>
    <w:rsid w:val="00466409"/>
    <w:rsid w:val="00466B15"/>
    <w:rsid w:val="00466EE3"/>
    <w:rsid w:val="004677B2"/>
    <w:rsid w:val="004700D7"/>
    <w:rsid w:val="0047070A"/>
    <w:rsid w:val="004707D4"/>
    <w:rsid w:val="0047091D"/>
    <w:rsid w:val="00470A31"/>
    <w:rsid w:val="00470AB1"/>
    <w:rsid w:val="00471414"/>
    <w:rsid w:val="00471D06"/>
    <w:rsid w:val="00471E59"/>
    <w:rsid w:val="00471ED0"/>
    <w:rsid w:val="004721DE"/>
    <w:rsid w:val="0047240D"/>
    <w:rsid w:val="00472433"/>
    <w:rsid w:val="004731FB"/>
    <w:rsid w:val="00473CC4"/>
    <w:rsid w:val="004743DB"/>
    <w:rsid w:val="00475388"/>
    <w:rsid w:val="004756C1"/>
    <w:rsid w:val="00476336"/>
    <w:rsid w:val="004764EF"/>
    <w:rsid w:val="00476537"/>
    <w:rsid w:val="0047662A"/>
    <w:rsid w:val="00476701"/>
    <w:rsid w:val="0047691E"/>
    <w:rsid w:val="00476DE0"/>
    <w:rsid w:val="00477E41"/>
    <w:rsid w:val="00480479"/>
    <w:rsid w:val="00480765"/>
    <w:rsid w:val="00480B6C"/>
    <w:rsid w:val="00480C4F"/>
    <w:rsid w:val="0048137F"/>
    <w:rsid w:val="004813AB"/>
    <w:rsid w:val="00481AD0"/>
    <w:rsid w:val="00481C7D"/>
    <w:rsid w:val="00481CA9"/>
    <w:rsid w:val="00481D3C"/>
    <w:rsid w:val="004824CC"/>
    <w:rsid w:val="0048255D"/>
    <w:rsid w:val="004825DD"/>
    <w:rsid w:val="004829D3"/>
    <w:rsid w:val="004829EB"/>
    <w:rsid w:val="00482AC9"/>
    <w:rsid w:val="00482ECD"/>
    <w:rsid w:val="004835A1"/>
    <w:rsid w:val="00483798"/>
    <w:rsid w:val="00483C25"/>
    <w:rsid w:val="00483E89"/>
    <w:rsid w:val="00483F11"/>
    <w:rsid w:val="004841E8"/>
    <w:rsid w:val="00484A15"/>
    <w:rsid w:val="00484A6B"/>
    <w:rsid w:val="00484E51"/>
    <w:rsid w:val="00485B84"/>
    <w:rsid w:val="0048602A"/>
    <w:rsid w:val="0048695C"/>
    <w:rsid w:val="00486A5B"/>
    <w:rsid w:val="00486C14"/>
    <w:rsid w:val="00486E5C"/>
    <w:rsid w:val="00486FB2"/>
    <w:rsid w:val="00487431"/>
    <w:rsid w:val="004875D9"/>
    <w:rsid w:val="004877FC"/>
    <w:rsid w:val="00487926"/>
    <w:rsid w:val="00487BD5"/>
    <w:rsid w:val="00487C41"/>
    <w:rsid w:val="00487E14"/>
    <w:rsid w:val="00490916"/>
    <w:rsid w:val="00490A38"/>
    <w:rsid w:val="00491330"/>
    <w:rsid w:val="00491967"/>
    <w:rsid w:val="00492794"/>
    <w:rsid w:val="004928EA"/>
    <w:rsid w:val="00492D95"/>
    <w:rsid w:val="0049308F"/>
    <w:rsid w:val="0049323D"/>
    <w:rsid w:val="0049336B"/>
    <w:rsid w:val="00493615"/>
    <w:rsid w:val="00493708"/>
    <w:rsid w:val="00493796"/>
    <w:rsid w:val="0049380E"/>
    <w:rsid w:val="00493C58"/>
    <w:rsid w:val="00494311"/>
    <w:rsid w:val="00494363"/>
    <w:rsid w:val="00494CA9"/>
    <w:rsid w:val="00495331"/>
    <w:rsid w:val="00495B2D"/>
    <w:rsid w:val="00495D37"/>
    <w:rsid w:val="004968C9"/>
    <w:rsid w:val="00496CC2"/>
    <w:rsid w:val="00497591"/>
    <w:rsid w:val="00497E6E"/>
    <w:rsid w:val="004A07B4"/>
    <w:rsid w:val="004A0BF2"/>
    <w:rsid w:val="004A117E"/>
    <w:rsid w:val="004A1387"/>
    <w:rsid w:val="004A18AE"/>
    <w:rsid w:val="004A1A13"/>
    <w:rsid w:val="004A2547"/>
    <w:rsid w:val="004A25E4"/>
    <w:rsid w:val="004A26C3"/>
    <w:rsid w:val="004A295E"/>
    <w:rsid w:val="004A3A89"/>
    <w:rsid w:val="004A45FA"/>
    <w:rsid w:val="004A48A3"/>
    <w:rsid w:val="004A5093"/>
    <w:rsid w:val="004A5118"/>
    <w:rsid w:val="004A5147"/>
    <w:rsid w:val="004A5C29"/>
    <w:rsid w:val="004A65AC"/>
    <w:rsid w:val="004A664E"/>
    <w:rsid w:val="004A6AE9"/>
    <w:rsid w:val="004A7316"/>
    <w:rsid w:val="004A73C9"/>
    <w:rsid w:val="004B0090"/>
    <w:rsid w:val="004B047C"/>
    <w:rsid w:val="004B05C8"/>
    <w:rsid w:val="004B0C76"/>
    <w:rsid w:val="004B0DBD"/>
    <w:rsid w:val="004B10AB"/>
    <w:rsid w:val="004B11B7"/>
    <w:rsid w:val="004B13A8"/>
    <w:rsid w:val="004B1BFF"/>
    <w:rsid w:val="004B2048"/>
    <w:rsid w:val="004B22A5"/>
    <w:rsid w:val="004B2C9F"/>
    <w:rsid w:val="004B2F45"/>
    <w:rsid w:val="004B30FA"/>
    <w:rsid w:val="004B3731"/>
    <w:rsid w:val="004B3BDE"/>
    <w:rsid w:val="004B3EEE"/>
    <w:rsid w:val="004B4149"/>
    <w:rsid w:val="004B4179"/>
    <w:rsid w:val="004B42D1"/>
    <w:rsid w:val="004B460B"/>
    <w:rsid w:val="004B4BCB"/>
    <w:rsid w:val="004B4C6A"/>
    <w:rsid w:val="004B4E8B"/>
    <w:rsid w:val="004B53F0"/>
    <w:rsid w:val="004B5D94"/>
    <w:rsid w:val="004B6224"/>
    <w:rsid w:val="004B7BC6"/>
    <w:rsid w:val="004B7C39"/>
    <w:rsid w:val="004B7D63"/>
    <w:rsid w:val="004B7F1E"/>
    <w:rsid w:val="004C023F"/>
    <w:rsid w:val="004C07B4"/>
    <w:rsid w:val="004C0856"/>
    <w:rsid w:val="004C0A26"/>
    <w:rsid w:val="004C0AD1"/>
    <w:rsid w:val="004C0BB4"/>
    <w:rsid w:val="004C0E8B"/>
    <w:rsid w:val="004C0F47"/>
    <w:rsid w:val="004C13B9"/>
    <w:rsid w:val="004C1725"/>
    <w:rsid w:val="004C1D1B"/>
    <w:rsid w:val="004C2555"/>
    <w:rsid w:val="004C25D4"/>
    <w:rsid w:val="004C26B0"/>
    <w:rsid w:val="004C2797"/>
    <w:rsid w:val="004C2A7C"/>
    <w:rsid w:val="004C34AE"/>
    <w:rsid w:val="004C379B"/>
    <w:rsid w:val="004C3BF7"/>
    <w:rsid w:val="004C4692"/>
    <w:rsid w:val="004C483E"/>
    <w:rsid w:val="004C4FCF"/>
    <w:rsid w:val="004C55EF"/>
    <w:rsid w:val="004C5CE8"/>
    <w:rsid w:val="004C6464"/>
    <w:rsid w:val="004C6627"/>
    <w:rsid w:val="004C6B68"/>
    <w:rsid w:val="004C6C20"/>
    <w:rsid w:val="004C6F2A"/>
    <w:rsid w:val="004C7021"/>
    <w:rsid w:val="004C7AD1"/>
    <w:rsid w:val="004C7BD0"/>
    <w:rsid w:val="004D0123"/>
    <w:rsid w:val="004D0CC1"/>
    <w:rsid w:val="004D1706"/>
    <w:rsid w:val="004D1B90"/>
    <w:rsid w:val="004D1BFE"/>
    <w:rsid w:val="004D1E50"/>
    <w:rsid w:val="004D1EC8"/>
    <w:rsid w:val="004D1F0E"/>
    <w:rsid w:val="004D20A1"/>
    <w:rsid w:val="004D2670"/>
    <w:rsid w:val="004D2B73"/>
    <w:rsid w:val="004D2E14"/>
    <w:rsid w:val="004D313A"/>
    <w:rsid w:val="004D3345"/>
    <w:rsid w:val="004D38A5"/>
    <w:rsid w:val="004D3C7F"/>
    <w:rsid w:val="004D4454"/>
    <w:rsid w:val="004D4973"/>
    <w:rsid w:val="004D4B77"/>
    <w:rsid w:val="004D4BA0"/>
    <w:rsid w:val="004D50A8"/>
    <w:rsid w:val="004D55AA"/>
    <w:rsid w:val="004D585D"/>
    <w:rsid w:val="004D59EA"/>
    <w:rsid w:val="004D5E40"/>
    <w:rsid w:val="004D619B"/>
    <w:rsid w:val="004D68B1"/>
    <w:rsid w:val="004D711A"/>
    <w:rsid w:val="004D7180"/>
    <w:rsid w:val="004D7BD7"/>
    <w:rsid w:val="004E07E6"/>
    <w:rsid w:val="004E0A54"/>
    <w:rsid w:val="004E0B40"/>
    <w:rsid w:val="004E0D4B"/>
    <w:rsid w:val="004E121F"/>
    <w:rsid w:val="004E167B"/>
    <w:rsid w:val="004E1703"/>
    <w:rsid w:val="004E1E0D"/>
    <w:rsid w:val="004E1FCB"/>
    <w:rsid w:val="004E218B"/>
    <w:rsid w:val="004E21DD"/>
    <w:rsid w:val="004E24E9"/>
    <w:rsid w:val="004E27AF"/>
    <w:rsid w:val="004E31AE"/>
    <w:rsid w:val="004E3497"/>
    <w:rsid w:val="004E3627"/>
    <w:rsid w:val="004E3B9C"/>
    <w:rsid w:val="004E3CFD"/>
    <w:rsid w:val="004E4025"/>
    <w:rsid w:val="004E411D"/>
    <w:rsid w:val="004E450C"/>
    <w:rsid w:val="004E4655"/>
    <w:rsid w:val="004E4D4B"/>
    <w:rsid w:val="004E535E"/>
    <w:rsid w:val="004E5521"/>
    <w:rsid w:val="004E5534"/>
    <w:rsid w:val="004E5A2C"/>
    <w:rsid w:val="004E5A9B"/>
    <w:rsid w:val="004E5E30"/>
    <w:rsid w:val="004E5E5B"/>
    <w:rsid w:val="004E682A"/>
    <w:rsid w:val="004E696C"/>
    <w:rsid w:val="004E6A93"/>
    <w:rsid w:val="004E6DD2"/>
    <w:rsid w:val="004E771A"/>
    <w:rsid w:val="004E7859"/>
    <w:rsid w:val="004E785D"/>
    <w:rsid w:val="004E7907"/>
    <w:rsid w:val="004F01BE"/>
    <w:rsid w:val="004F0335"/>
    <w:rsid w:val="004F0617"/>
    <w:rsid w:val="004F0C6F"/>
    <w:rsid w:val="004F0DA4"/>
    <w:rsid w:val="004F112A"/>
    <w:rsid w:val="004F1276"/>
    <w:rsid w:val="004F2834"/>
    <w:rsid w:val="004F2D6E"/>
    <w:rsid w:val="004F3211"/>
    <w:rsid w:val="004F45E4"/>
    <w:rsid w:val="004F4F3B"/>
    <w:rsid w:val="004F528E"/>
    <w:rsid w:val="004F5637"/>
    <w:rsid w:val="004F578C"/>
    <w:rsid w:val="004F5BC7"/>
    <w:rsid w:val="004F5CD9"/>
    <w:rsid w:val="004F61D6"/>
    <w:rsid w:val="004F674D"/>
    <w:rsid w:val="004F707E"/>
    <w:rsid w:val="004F75C6"/>
    <w:rsid w:val="004F7831"/>
    <w:rsid w:val="004F7C30"/>
    <w:rsid w:val="004F7C7C"/>
    <w:rsid w:val="0050026E"/>
    <w:rsid w:val="0050057C"/>
    <w:rsid w:val="00500A24"/>
    <w:rsid w:val="00500F66"/>
    <w:rsid w:val="005013E4"/>
    <w:rsid w:val="00502E8F"/>
    <w:rsid w:val="00503114"/>
    <w:rsid w:val="005031AB"/>
    <w:rsid w:val="005032E5"/>
    <w:rsid w:val="00503639"/>
    <w:rsid w:val="0050406B"/>
    <w:rsid w:val="0050448A"/>
    <w:rsid w:val="005045A4"/>
    <w:rsid w:val="00504AD8"/>
    <w:rsid w:val="00504FC3"/>
    <w:rsid w:val="00505190"/>
    <w:rsid w:val="00505A27"/>
    <w:rsid w:val="00506AC0"/>
    <w:rsid w:val="00506B7D"/>
    <w:rsid w:val="00507BCC"/>
    <w:rsid w:val="00507C69"/>
    <w:rsid w:val="00507F1C"/>
    <w:rsid w:val="00510690"/>
    <w:rsid w:val="0051072B"/>
    <w:rsid w:val="00510818"/>
    <w:rsid w:val="0051098D"/>
    <w:rsid w:val="00510D2D"/>
    <w:rsid w:val="00510E03"/>
    <w:rsid w:val="00510FA9"/>
    <w:rsid w:val="00511060"/>
    <w:rsid w:val="00511069"/>
    <w:rsid w:val="00511207"/>
    <w:rsid w:val="005113F7"/>
    <w:rsid w:val="005115EE"/>
    <w:rsid w:val="005131F5"/>
    <w:rsid w:val="00513219"/>
    <w:rsid w:val="005134CE"/>
    <w:rsid w:val="00514CF4"/>
    <w:rsid w:val="00514E31"/>
    <w:rsid w:val="00515700"/>
    <w:rsid w:val="005158D9"/>
    <w:rsid w:val="00515F39"/>
    <w:rsid w:val="00516EC0"/>
    <w:rsid w:val="0051723D"/>
    <w:rsid w:val="005172BE"/>
    <w:rsid w:val="00517A78"/>
    <w:rsid w:val="00517CE2"/>
    <w:rsid w:val="00520868"/>
    <w:rsid w:val="00520A1B"/>
    <w:rsid w:val="0052131C"/>
    <w:rsid w:val="005216EB"/>
    <w:rsid w:val="0052170D"/>
    <w:rsid w:val="00521BA6"/>
    <w:rsid w:val="00521C10"/>
    <w:rsid w:val="00521C54"/>
    <w:rsid w:val="00521DFE"/>
    <w:rsid w:val="00521FC1"/>
    <w:rsid w:val="005220D6"/>
    <w:rsid w:val="00522199"/>
    <w:rsid w:val="0052253C"/>
    <w:rsid w:val="00522614"/>
    <w:rsid w:val="00522E5A"/>
    <w:rsid w:val="00522FA5"/>
    <w:rsid w:val="005234D3"/>
    <w:rsid w:val="00523F9F"/>
    <w:rsid w:val="005244ED"/>
    <w:rsid w:val="0052453F"/>
    <w:rsid w:val="00524954"/>
    <w:rsid w:val="00524CAD"/>
    <w:rsid w:val="005254C4"/>
    <w:rsid w:val="0052585E"/>
    <w:rsid w:val="00525881"/>
    <w:rsid w:val="005259DC"/>
    <w:rsid w:val="00525C84"/>
    <w:rsid w:val="005260FD"/>
    <w:rsid w:val="005266B2"/>
    <w:rsid w:val="00526BE1"/>
    <w:rsid w:val="00526C80"/>
    <w:rsid w:val="00527039"/>
    <w:rsid w:val="00527460"/>
    <w:rsid w:val="00527AB8"/>
    <w:rsid w:val="005301A4"/>
    <w:rsid w:val="0053194E"/>
    <w:rsid w:val="00531EA8"/>
    <w:rsid w:val="00531FDC"/>
    <w:rsid w:val="00532207"/>
    <w:rsid w:val="0053368F"/>
    <w:rsid w:val="00533709"/>
    <w:rsid w:val="005339F2"/>
    <w:rsid w:val="00533CBB"/>
    <w:rsid w:val="00533F86"/>
    <w:rsid w:val="00534051"/>
    <w:rsid w:val="0053436D"/>
    <w:rsid w:val="00534662"/>
    <w:rsid w:val="00534B0D"/>
    <w:rsid w:val="00535536"/>
    <w:rsid w:val="005358C4"/>
    <w:rsid w:val="005358CB"/>
    <w:rsid w:val="005364CF"/>
    <w:rsid w:val="0053667F"/>
    <w:rsid w:val="00536A5B"/>
    <w:rsid w:val="00536F11"/>
    <w:rsid w:val="00536F52"/>
    <w:rsid w:val="0053708F"/>
    <w:rsid w:val="0053734B"/>
    <w:rsid w:val="00537456"/>
    <w:rsid w:val="005378DC"/>
    <w:rsid w:val="00537DCC"/>
    <w:rsid w:val="00540059"/>
    <w:rsid w:val="005401DF"/>
    <w:rsid w:val="005402F9"/>
    <w:rsid w:val="00540330"/>
    <w:rsid w:val="005404FA"/>
    <w:rsid w:val="00540552"/>
    <w:rsid w:val="00540C4B"/>
    <w:rsid w:val="00540E60"/>
    <w:rsid w:val="00540EC5"/>
    <w:rsid w:val="00540F33"/>
    <w:rsid w:val="0054104F"/>
    <w:rsid w:val="00541B60"/>
    <w:rsid w:val="00541E9F"/>
    <w:rsid w:val="0054228E"/>
    <w:rsid w:val="00542678"/>
    <w:rsid w:val="00542A83"/>
    <w:rsid w:val="00543076"/>
    <w:rsid w:val="005433CF"/>
    <w:rsid w:val="00543708"/>
    <w:rsid w:val="005442BB"/>
    <w:rsid w:val="005443B2"/>
    <w:rsid w:val="00544424"/>
    <w:rsid w:val="005444B9"/>
    <w:rsid w:val="00544BD6"/>
    <w:rsid w:val="00544C08"/>
    <w:rsid w:val="00544E8D"/>
    <w:rsid w:val="00545660"/>
    <w:rsid w:val="00545DB7"/>
    <w:rsid w:val="00546100"/>
    <w:rsid w:val="00546306"/>
    <w:rsid w:val="0054687B"/>
    <w:rsid w:val="005469A3"/>
    <w:rsid w:val="00546AD8"/>
    <w:rsid w:val="00547127"/>
    <w:rsid w:val="005472EC"/>
    <w:rsid w:val="00547A64"/>
    <w:rsid w:val="00547E63"/>
    <w:rsid w:val="00550097"/>
    <w:rsid w:val="005507BB"/>
    <w:rsid w:val="00550C31"/>
    <w:rsid w:val="00550D86"/>
    <w:rsid w:val="00551720"/>
    <w:rsid w:val="0055194A"/>
    <w:rsid w:val="00551AA9"/>
    <w:rsid w:val="00551DCB"/>
    <w:rsid w:val="00552487"/>
    <w:rsid w:val="005525A7"/>
    <w:rsid w:val="00552A5A"/>
    <w:rsid w:val="0055338E"/>
    <w:rsid w:val="0055349A"/>
    <w:rsid w:val="00553832"/>
    <w:rsid w:val="00553850"/>
    <w:rsid w:val="00553BC3"/>
    <w:rsid w:val="00553D98"/>
    <w:rsid w:val="00553ED0"/>
    <w:rsid w:val="00554B11"/>
    <w:rsid w:val="00554CA1"/>
    <w:rsid w:val="0055593C"/>
    <w:rsid w:val="00555BBC"/>
    <w:rsid w:val="00555C34"/>
    <w:rsid w:val="005565DB"/>
    <w:rsid w:val="00556D26"/>
    <w:rsid w:val="00556EBF"/>
    <w:rsid w:val="00556F7C"/>
    <w:rsid w:val="00557161"/>
    <w:rsid w:val="0055717D"/>
    <w:rsid w:val="00557482"/>
    <w:rsid w:val="00557488"/>
    <w:rsid w:val="005579C5"/>
    <w:rsid w:val="00557DCE"/>
    <w:rsid w:val="00557F14"/>
    <w:rsid w:val="005606BA"/>
    <w:rsid w:val="0056073D"/>
    <w:rsid w:val="00560E06"/>
    <w:rsid w:val="00560EDF"/>
    <w:rsid w:val="00560FAA"/>
    <w:rsid w:val="005614EB"/>
    <w:rsid w:val="005616DC"/>
    <w:rsid w:val="005621F6"/>
    <w:rsid w:val="00562458"/>
    <w:rsid w:val="00562B58"/>
    <w:rsid w:val="00562E07"/>
    <w:rsid w:val="005636AB"/>
    <w:rsid w:val="005637F7"/>
    <w:rsid w:val="00563F9D"/>
    <w:rsid w:val="005641AE"/>
    <w:rsid w:val="005642E6"/>
    <w:rsid w:val="00564398"/>
    <w:rsid w:val="005644CC"/>
    <w:rsid w:val="0056470B"/>
    <w:rsid w:val="00564B52"/>
    <w:rsid w:val="00564EA4"/>
    <w:rsid w:val="00565ED8"/>
    <w:rsid w:val="00566657"/>
    <w:rsid w:val="00566B5A"/>
    <w:rsid w:val="0056701D"/>
    <w:rsid w:val="00567489"/>
    <w:rsid w:val="005674DF"/>
    <w:rsid w:val="00567853"/>
    <w:rsid w:val="00567C16"/>
    <w:rsid w:val="00567D87"/>
    <w:rsid w:val="00567DF1"/>
    <w:rsid w:val="005709F1"/>
    <w:rsid w:val="005712C0"/>
    <w:rsid w:val="005712EF"/>
    <w:rsid w:val="00571446"/>
    <w:rsid w:val="00571CE2"/>
    <w:rsid w:val="00572421"/>
    <w:rsid w:val="0057243B"/>
    <w:rsid w:val="005725E3"/>
    <w:rsid w:val="005732B9"/>
    <w:rsid w:val="005735B9"/>
    <w:rsid w:val="00573D3F"/>
    <w:rsid w:val="00574E7D"/>
    <w:rsid w:val="005756D6"/>
    <w:rsid w:val="00575A21"/>
    <w:rsid w:val="00575B1B"/>
    <w:rsid w:val="005760F6"/>
    <w:rsid w:val="005765EF"/>
    <w:rsid w:val="005767A0"/>
    <w:rsid w:val="005773D6"/>
    <w:rsid w:val="00577857"/>
    <w:rsid w:val="00577ACF"/>
    <w:rsid w:val="00577F41"/>
    <w:rsid w:val="00580166"/>
    <w:rsid w:val="005802B5"/>
    <w:rsid w:val="00580666"/>
    <w:rsid w:val="00580795"/>
    <w:rsid w:val="00580BEB"/>
    <w:rsid w:val="00580EF7"/>
    <w:rsid w:val="0058192E"/>
    <w:rsid w:val="005819FC"/>
    <w:rsid w:val="00581FBC"/>
    <w:rsid w:val="0058247F"/>
    <w:rsid w:val="00582719"/>
    <w:rsid w:val="00582B45"/>
    <w:rsid w:val="0058311F"/>
    <w:rsid w:val="005832B4"/>
    <w:rsid w:val="00583BAB"/>
    <w:rsid w:val="00584236"/>
    <w:rsid w:val="0058460E"/>
    <w:rsid w:val="0058467E"/>
    <w:rsid w:val="00584D06"/>
    <w:rsid w:val="00584FEA"/>
    <w:rsid w:val="005853D1"/>
    <w:rsid w:val="005855C5"/>
    <w:rsid w:val="005857E1"/>
    <w:rsid w:val="00585E93"/>
    <w:rsid w:val="00586496"/>
    <w:rsid w:val="005864FB"/>
    <w:rsid w:val="005867F3"/>
    <w:rsid w:val="00586F34"/>
    <w:rsid w:val="00587064"/>
    <w:rsid w:val="00587448"/>
    <w:rsid w:val="00587E7C"/>
    <w:rsid w:val="005900D7"/>
    <w:rsid w:val="00590319"/>
    <w:rsid w:val="00590417"/>
    <w:rsid w:val="00590BF3"/>
    <w:rsid w:val="00591277"/>
    <w:rsid w:val="00591317"/>
    <w:rsid w:val="00591640"/>
    <w:rsid w:val="00591A5C"/>
    <w:rsid w:val="005931A3"/>
    <w:rsid w:val="005934C4"/>
    <w:rsid w:val="00593722"/>
    <w:rsid w:val="005937AF"/>
    <w:rsid w:val="00593A34"/>
    <w:rsid w:val="005940C8"/>
    <w:rsid w:val="00594514"/>
    <w:rsid w:val="00594A31"/>
    <w:rsid w:val="00594C26"/>
    <w:rsid w:val="00594D2C"/>
    <w:rsid w:val="00595248"/>
    <w:rsid w:val="005954F3"/>
    <w:rsid w:val="00595761"/>
    <w:rsid w:val="00595986"/>
    <w:rsid w:val="00595C3D"/>
    <w:rsid w:val="00595C87"/>
    <w:rsid w:val="00596074"/>
    <w:rsid w:val="005960DA"/>
    <w:rsid w:val="0059638A"/>
    <w:rsid w:val="005963A0"/>
    <w:rsid w:val="00596451"/>
    <w:rsid w:val="00596EAE"/>
    <w:rsid w:val="00597074"/>
    <w:rsid w:val="0059770B"/>
    <w:rsid w:val="00597C3F"/>
    <w:rsid w:val="005A0068"/>
    <w:rsid w:val="005A01E0"/>
    <w:rsid w:val="005A095E"/>
    <w:rsid w:val="005A0DD8"/>
    <w:rsid w:val="005A139B"/>
    <w:rsid w:val="005A1677"/>
    <w:rsid w:val="005A1822"/>
    <w:rsid w:val="005A1D36"/>
    <w:rsid w:val="005A1F93"/>
    <w:rsid w:val="005A2369"/>
    <w:rsid w:val="005A2A3C"/>
    <w:rsid w:val="005A2C97"/>
    <w:rsid w:val="005A37FD"/>
    <w:rsid w:val="005A38AD"/>
    <w:rsid w:val="005A424E"/>
    <w:rsid w:val="005A4AEB"/>
    <w:rsid w:val="005A4CCE"/>
    <w:rsid w:val="005A4DAD"/>
    <w:rsid w:val="005A4E15"/>
    <w:rsid w:val="005A4F26"/>
    <w:rsid w:val="005A4FDD"/>
    <w:rsid w:val="005A50CB"/>
    <w:rsid w:val="005A5127"/>
    <w:rsid w:val="005A591D"/>
    <w:rsid w:val="005A6356"/>
    <w:rsid w:val="005A6867"/>
    <w:rsid w:val="005A7602"/>
    <w:rsid w:val="005A77F2"/>
    <w:rsid w:val="005B0835"/>
    <w:rsid w:val="005B0D3C"/>
    <w:rsid w:val="005B0F66"/>
    <w:rsid w:val="005B10EE"/>
    <w:rsid w:val="005B11F9"/>
    <w:rsid w:val="005B145C"/>
    <w:rsid w:val="005B1483"/>
    <w:rsid w:val="005B164A"/>
    <w:rsid w:val="005B16D8"/>
    <w:rsid w:val="005B18D8"/>
    <w:rsid w:val="005B27CA"/>
    <w:rsid w:val="005B33D6"/>
    <w:rsid w:val="005B3557"/>
    <w:rsid w:val="005B3A4D"/>
    <w:rsid w:val="005B3F23"/>
    <w:rsid w:val="005B40A7"/>
    <w:rsid w:val="005B40D4"/>
    <w:rsid w:val="005B40E7"/>
    <w:rsid w:val="005B46E9"/>
    <w:rsid w:val="005B4749"/>
    <w:rsid w:val="005B48F4"/>
    <w:rsid w:val="005B4CAA"/>
    <w:rsid w:val="005B4D44"/>
    <w:rsid w:val="005B4D78"/>
    <w:rsid w:val="005B5694"/>
    <w:rsid w:val="005B57B6"/>
    <w:rsid w:val="005B640A"/>
    <w:rsid w:val="005B6564"/>
    <w:rsid w:val="005B6F79"/>
    <w:rsid w:val="005B709C"/>
    <w:rsid w:val="005B7117"/>
    <w:rsid w:val="005B711A"/>
    <w:rsid w:val="005B7682"/>
    <w:rsid w:val="005B7D6C"/>
    <w:rsid w:val="005C0C31"/>
    <w:rsid w:val="005C0C3E"/>
    <w:rsid w:val="005C0DA1"/>
    <w:rsid w:val="005C1681"/>
    <w:rsid w:val="005C1BF6"/>
    <w:rsid w:val="005C2068"/>
    <w:rsid w:val="005C21CE"/>
    <w:rsid w:val="005C2571"/>
    <w:rsid w:val="005C276D"/>
    <w:rsid w:val="005C284D"/>
    <w:rsid w:val="005C28E6"/>
    <w:rsid w:val="005C3488"/>
    <w:rsid w:val="005C37D6"/>
    <w:rsid w:val="005C383E"/>
    <w:rsid w:val="005C3A09"/>
    <w:rsid w:val="005C3B6B"/>
    <w:rsid w:val="005C3C91"/>
    <w:rsid w:val="005C3CE5"/>
    <w:rsid w:val="005C3E2C"/>
    <w:rsid w:val="005C4F45"/>
    <w:rsid w:val="005C508D"/>
    <w:rsid w:val="005C5880"/>
    <w:rsid w:val="005C5F54"/>
    <w:rsid w:val="005C692F"/>
    <w:rsid w:val="005C697E"/>
    <w:rsid w:val="005C7182"/>
    <w:rsid w:val="005C722F"/>
    <w:rsid w:val="005C76EE"/>
    <w:rsid w:val="005C7A47"/>
    <w:rsid w:val="005D07FB"/>
    <w:rsid w:val="005D0C27"/>
    <w:rsid w:val="005D0E2E"/>
    <w:rsid w:val="005D1692"/>
    <w:rsid w:val="005D16C3"/>
    <w:rsid w:val="005D18DF"/>
    <w:rsid w:val="005D18EF"/>
    <w:rsid w:val="005D1961"/>
    <w:rsid w:val="005D2CBF"/>
    <w:rsid w:val="005D2F87"/>
    <w:rsid w:val="005D3532"/>
    <w:rsid w:val="005D3973"/>
    <w:rsid w:val="005D3A47"/>
    <w:rsid w:val="005D3FC7"/>
    <w:rsid w:val="005D4C66"/>
    <w:rsid w:val="005D4E16"/>
    <w:rsid w:val="005D50FD"/>
    <w:rsid w:val="005D51A8"/>
    <w:rsid w:val="005D529D"/>
    <w:rsid w:val="005D543D"/>
    <w:rsid w:val="005D5F77"/>
    <w:rsid w:val="005D63A4"/>
    <w:rsid w:val="005D6F3D"/>
    <w:rsid w:val="005D791E"/>
    <w:rsid w:val="005D7AFC"/>
    <w:rsid w:val="005D7D38"/>
    <w:rsid w:val="005E08ED"/>
    <w:rsid w:val="005E0BBE"/>
    <w:rsid w:val="005E0FB9"/>
    <w:rsid w:val="005E1174"/>
    <w:rsid w:val="005E173C"/>
    <w:rsid w:val="005E17AC"/>
    <w:rsid w:val="005E20DA"/>
    <w:rsid w:val="005E2469"/>
    <w:rsid w:val="005E24C8"/>
    <w:rsid w:val="005E32A7"/>
    <w:rsid w:val="005E3311"/>
    <w:rsid w:val="005E4504"/>
    <w:rsid w:val="005E4F29"/>
    <w:rsid w:val="005E512D"/>
    <w:rsid w:val="005E51EB"/>
    <w:rsid w:val="005E55B5"/>
    <w:rsid w:val="005E55BD"/>
    <w:rsid w:val="005E5D58"/>
    <w:rsid w:val="005E5EAE"/>
    <w:rsid w:val="005E5FFC"/>
    <w:rsid w:val="005E6192"/>
    <w:rsid w:val="005E68DE"/>
    <w:rsid w:val="005E6A7B"/>
    <w:rsid w:val="005E6B3D"/>
    <w:rsid w:val="005E70AC"/>
    <w:rsid w:val="005E7229"/>
    <w:rsid w:val="005E7CBA"/>
    <w:rsid w:val="005E7E39"/>
    <w:rsid w:val="005F1525"/>
    <w:rsid w:val="005F15E9"/>
    <w:rsid w:val="005F18D8"/>
    <w:rsid w:val="005F1A35"/>
    <w:rsid w:val="005F1D04"/>
    <w:rsid w:val="005F1D97"/>
    <w:rsid w:val="005F2136"/>
    <w:rsid w:val="005F2306"/>
    <w:rsid w:val="005F2372"/>
    <w:rsid w:val="005F2E17"/>
    <w:rsid w:val="005F391A"/>
    <w:rsid w:val="005F3B25"/>
    <w:rsid w:val="005F4147"/>
    <w:rsid w:val="005F484B"/>
    <w:rsid w:val="005F5BFE"/>
    <w:rsid w:val="005F5FFF"/>
    <w:rsid w:val="005F62A9"/>
    <w:rsid w:val="005F664A"/>
    <w:rsid w:val="005F6BD0"/>
    <w:rsid w:val="005F6D54"/>
    <w:rsid w:val="005F7130"/>
    <w:rsid w:val="005F7239"/>
    <w:rsid w:val="005F730E"/>
    <w:rsid w:val="005F73B8"/>
    <w:rsid w:val="005F758A"/>
    <w:rsid w:val="00600065"/>
    <w:rsid w:val="00600596"/>
    <w:rsid w:val="0060060D"/>
    <w:rsid w:val="00600EA9"/>
    <w:rsid w:val="00601059"/>
    <w:rsid w:val="0060124F"/>
    <w:rsid w:val="00601399"/>
    <w:rsid w:val="006019C3"/>
    <w:rsid w:val="00601B08"/>
    <w:rsid w:val="006020CE"/>
    <w:rsid w:val="0060238A"/>
    <w:rsid w:val="0060242E"/>
    <w:rsid w:val="00602545"/>
    <w:rsid w:val="0060312F"/>
    <w:rsid w:val="006032F3"/>
    <w:rsid w:val="0060350B"/>
    <w:rsid w:val="00604109"/>
    <w:rsid w:val="0060457B"/>
    <w:rsid w:val="00604794"/>
    <w:rsid w:val="00604864"/>
    <w:rsid w:val="00604957"/>
    <w:rsid w:val="00604CCE"/>
    <w:rsid w:val="00604D42"/>
    <w:rsid w:val="00604D54"/>
    <w:rsid w:val="00605355"/>
    <w:rsid w:val="006054C2"/>
    <w:rsid w:val="00605CD8"/>
    <w:rsid w:val="00605DED"/>
    <w:rsid w:val="0060626F"/>
    <w:rsid w:val="0060745C"/>
    <w:rsid w:val="006077C2"/>
    <w:rsid w:val="00607A57"/>
    <w:rsid w:val="00607A66"/>
    <w:rsid w:val="00607E2D"/>
    <w:rsid w:val="00607FDB"/>
    <w:rsid w:val="00610C4C"/>
    <w:rsid w:val="00610D0F"/>
    <w:rsid w:val="00611281"/>
    <w:rsid w:val="0061193F"/>
    <w:rsid w:val="00611BAC"/>
    <w:rsid w:val="00612276"/>
    <w:rsid w:val="00612350"/>
    <w:rsid w:val="006126B0"/>
    <w:rsid w:val="00613172"/>
    <w:rsid w:val="00613A1D"/>
    <w:rsid w:val="006140F8"/>
    <w:rsid w:val="00614636"/>
    <w:rsid w:val="00614AC5"/>
    <w:rsid w:val="00614F50"/>
    <w:rsid w:val="0061522F"/>
    <w:rsid w:val="0061530F"/>
    <w:rsid w:val="00615613"/>
    <w:rsid w:val="00615F78"/>
    <w:rsid w:val="00616ABC"/>
    <w:rsid w:val="00616B49"/>
    <w:rsid w:val="00616B5A"/>
    <w:rsid w:val="00616FD9"/>
    <w:rsid w:val="0061712E"/>
    <w:rsid w:val="00617343"/>
    <w:rsid w:val="006173A5"/>
    <w:rsid w:val="0061759E"/>
    <w:rsid w:val="006179C0"/>
    <w:rsid w:val="0062077C"/>
    <w:rsid w:val="00620785"/>
    <w:rsid w:val="00620A2E"/>
    <w:rsid w:val="00620D8C"/>
    <w:rsid w:val="006215E8"/>
    <w:rsid w:val="00621611"/>
    <w:rsid w:val="00621704"/>
    <w:rsid w:val="00621E24"/>
    <w:rsid w:val="00622276"/>
    <w:rsid w:val="006228BF"/>
    <w:rsid w:val="00622A6A"/>
    <w:rsid w:val="00622C3C"/>
    <w:rsid w:val="00622E99"/>
    <w:rsid w:val="00622F1C"/>
    <w:rsid w:val="00622F9C"/>
    <w:rsid w:val="006233B8"/>
    <w:rsid w:val="0062354A"/>
    <w:rsid w:val="00623692"/>
    <w:rsid w:val="00623703"/>
    <w:rsid w:val="00623769"/>
    <w:rsid w:val="00623817"/>
    <w:rsid w:val="00623B6E"/>
    <w:rsid w:val="00623C46"/>
    <w:rsid w:val="0062422C"/>
    <w:rsid w:val="0062499E"/>
    <w:rsid w:val="006264E3"/>
    <w:rsid w:val="006266D4"/>
    <w:rsid w:val="006267B4"/>
    <w:rsid w:val="00626BDB"/>
    <w:rsid w:val="00626D25"/>
    <w:rsid w:val="006271B9"/>
    <w:rsid w:val="006279DF"/>
    <w:rsid w:val="0063084D"/>
    <w:rsid w:val="00630C4A"/>
    <w:rsid w:val="00630C7E"/>
    <w:rsid w:val="006313CE"/>
    <w:rsid w:val="006316DF"/>
    <w:rsid w:val="00631D00"/>
    <w:rsid w:val="00632116"/>
    <w:rsid w:val="00632139"/>
    <w:rsid w:val="006323B3"/>
    <w:rsid w:val="006324DC"/>
    <w:rsid w:val="00632886"/>
    <w:rsid w:val="0063343C"/>
    <w:rsid w:val="00633C03"/>
    <w:rsid w:val="00633D19"/>
    <w:rsid w:val="00633D1C"/>
    <w:rsid w:val="00633D64"/>
    <w:rsid w:val="00633EE2"/>
    <w:rsid w:val="006342CF"/>
    <w:rsid w:val="0063454B"/>
    <w:rsid w:val="00634833"/>
    <w:rsid w:val="006356B7"/>
    <w:rsid w:val="0063573D"/>
    <w:rsid w:val="006358A8"/>
    <w:rsid w:val="00635B73"/>
    <w:rsid w:val="00635E02"/>
    <w:rsid w:val="00635E55"/>
    <w:rsid w:val="006374EE"/>
    <w:rsid w:val="00637899"/>
    <w:rsid w:val="00637A6B"/>
    <w:rsid w:val="0064054C"/>
    <w:rsid w:val="0064063E"/>
    <w:rsid w:val="00640FB4"/>
    <w:rsid w:val="00641273"/>
    <w:rsid w:val="00641378"/>
    <w:rsid w:val="006413FD"/>
    <w:rsid w:val="0064179E"/>
    <w:rsid w:val="006417FA"/>
    <w:rsid w:val="00641AF5"/>
    <w:rsid w:val="00641CEA"/>
    <w:rsid w:val="00641FD5"/>
    <w:rsid w:val="00642CBD"/>
    <w:rsid w:val="00643151"/>
    <w:rsid w:val="0064340A"/>
    <w:rsid w:val="006434DD"/>
    <w:rsid w:val="0064427C"/>
    <w:rsid w:val="0064454C"/>
    <w:rsid w:val="00645A7A"/>
    <w:rsid w:val="00645ADF"/>
    <w:rsid w:val="00645F94"/>
    <w:rsid w:val="00646544"/>
    <w:rsid w:val="00646D67"/>
    <w:rsid w:val="0064790B"/>
    <w:rsid w:val="00647BEB"/>
    <w:rsid w:val="00647FB3"/>
    <w:rsid w:val="00650131"/>
    <w:rsid w:val="00650E81"/>
    <w:rsid w:val="00650F41"/>
    <w:rsid w:val="00650FC7"/>
    <w:rsid w:val="0065142D"/>
    <w:rsid w:val="006514B9"/>
    <w:rsid w:val="0065184A"/>
    <w:rsid w:val="006526AA"/>
    <w:rsid w:val="00652844"/>
    <w:rsid w:val="0065296A"/>
    <w:rsid w:val="006529CA"/>
    <w:rsid w:val="00652BE9"/>
    <w:rsid w:val="00652BF8"/>
    <w:rsid w:val="00652D66"/>
    <w:rsid w:val="00653013"/>
    <w:rsid w:val="006530D1"/>
    <w:rsid w:val="006531E4"/>
    <w:rsid w:val="00653273"/>
    <w:rsid w:val="006535B6"/>
    <w:rsid w:val="00653A48"/>
    <w:rsid w:val="00653B67"/>
    <w:rsid w:val="00655772"/>
    <w:rsid w:val="00655967"/>
    <w:rsid w:val="00655C3B"/>
    <w:rsid w:val="006562C0"/>
    <w:rsid w:val="00656710"/>
    <w:rsid w:val="00657C3F"/>
    <w:rsid w:val="00657C8D"/>
    <w:rsid w:val="00657F63"/>
    <w:rsid w:val="00660849"/>
    <w:rsid w:val="00660A7C"/>
    <w:rsid w:val="00660AF0"/>
    <w:rsid w:val="00660CE6"/>
    <w:rsid w:val="006610E2"/>
    <w:rsid w:val="00661450"/>
    <w:rsid w:val="00661835"/>
    <w:rsid w:val="0066184E"/>
    <w:rsid w:val="00661BF0"/>
    <w:rsid w:val="00661C39"/>
    <w:rsid w:val="00661EAB"/>
    <w:rsid w:val="00662181"/>
    <w:rsid w:val="00662966"/>
    <w:rsid w:val="00662DA5"/>
    <w:rsid w:val="006630C1"/>
    <w:rsid w:val="00663542"/>
    <w:rsid w:val="006635A2"/>
    <w:rsid w:val="006635A4"/>
    <w:rsid w:val="00663878"/>
    <w:rsid w:val="00663A5E"/>
    <w:rsid w:val="00663BCA"/>
    <w:rsid w:val="00664064"/>
    <w:rsid w:val="00664284"/>
    <w:rsid w:val="00664DFB"/>
    <w:rsid w:val="00664F72"/>
    <w:rsid w:val="00665065"/>
    <w:rsid w:val="006650A1"/>
    <w:rsid w:val="00665391"/>
    <w:rsid w:val="00665C7C"/>
    <w:rsid w:val="0066605A"/>
    <w:rsid w:val="006668EC"/>
    <w:rsid w:val="00666D43"/>
    <w:rsid w:val="00667978"/>
    <w:rsid w:val="00667D98"/>
    <w:rsid w:val="00667E9C"/>
    <w:rsid w:val="00667FD3"/>
    <w:rsid w:val="00670520"/>
    <w:rsid w:val="006716CC"/>
    <w:rsid w:val="006718C7"/>
    <w:rsid w:val="00671A16"/>
    <w:rsid w:val="00671B93"/>
    <w:rsid w:val="00671D26"/>
    <w:rsid w:val="00671E92"/>
    <w:rsid w:val="00671FFF"/>
    <w:rsid w:val="00672355"/>
    <w:rsid w:val="0067266A"/>
    <w:rsid w:val="006729F1"/>
    <w:rsid w:val="00674052"/>
    <w:rsid w:val="0067458A"/>
    <w:rsid w:val="00674FDC"/>
    <w:rsid w:val="00675089"/>
    <w:rsid w:val="00675938"/>
    <w:rsid w:val="006759F2"/>
    <w:rsid w:val="00675A69"/>
    <w:rsid w:val="00675AC4"/>
    <w:rsid w:val="00675B50"/>
    <w:rsid w:val="00676049"/>
    <w:rsid w:val="0067649F"/>
    <w:rsid w:val="00676559"/>
    <w:rsid w:val="00676C95"/>
    <w:rsid w:val="00676F1D"/>
    <w:rsid w:val="0068004C"/>
    <w:rsid w:val="006805C6"/>
    <w:rsid w:val="00680BC1"/>
    <w:rsid w:val="00680DB7"/>
    <w:rsid w:val="00681D83"/>
    <w:rsid w:val="00682040"/>
    <w:rsid w:val="00682179"/>
    <w:rsid w:val="006825BC"/>
    <w:rsid w:val="00682CD3"/>
    <w:rsid w:val="00682FFE"/>
    <w:rsid w:val="006834E9"/>
    <w:rsid w:val="00683542"/>
    <w:rsid w:val="00683858"/>
    <w:rsid w:val="006842B5"/>
    <w:rsid w:val="006844B1"/>
    <w:rsid w:val="006845CF"/>
    <w:rsid w:val="00684622"/>
    <w:rsid w:val="00684721"/>
    <w:rsid w:val="00684896"/>
    <w:rsid w:val="00684D45"/>
    <w:rsid w:val="00684D51"/>
    <w:rsid w:val="00684D6F"/>
    <w:rsid w:val="006856FA"/>
    <w:rsid w:val="006858E1"/>
    <w:rsid w:val="006859AA"/>
    <w:rsid w:val="00685CB3"/>
    <w:rsid w:val="00685D33"/>
    <w:rsid w:val="00685DBE"/>
    <w:rsid w:val="006867B2"/>
    <w:rsid w:val="0068694F"/>
    <w:rsid w:val="00686963"/>
    <w:rsid w:val="00686B88"/>
    <w:rsid w:val="00686F18"/>
    <w:rsid w:val="00687254"/>
    <w:rsid w:val="006872F2"/>
    <w:rsid w:val="006873C1"/>
    <w:rsid w:val="00687621"/>
    <w:rsid w:val="00687B29"/>
    <w:rsid w:val="00687CC3"/>
    <w:rsid w:val="00687FA4"/>
    <w:rsid w:val="006900EB"/>
    <w:rsid w:val="00690684"/>
    <w:rsid w:val="006906CA"/>
    <w:rsid w:val="006910F6"/>
    <w:rsid w:val="006910FC"/>
    <w:rsid w:val="0069120A"/>
    <w:rsid w:val="006912DD"/>
    <w:rsid w:val="0069130C"/>
    <w:rsid w:val="00691A22"/>
    <w:rsid w:val="0069292D"/>
    <w:rsid w:val="00693377"/>
    <w:rsid w:val="006939AB"/>
    <w:rsid w:val="006939B8"/>
    <w:rsid w:val="00693CC9"/>
    <w:rsid w:val="00694635"/>
    <w:rsid w:val="00694E0D"/>
    <w:rsid w:val="00695212"/>
    <w:rsid w:val="00695535"/>
    <w:rsid w:val="00696158"/>
    <w:rsid w:val="0069684F"/>
    <w:rsid w:val="00696C6D"/>
    <w:rsid w:val="00696CD0"/>
    <w:rsid w:val="00696D57"/>
    <w:rsid w:val="00696F52"/>
    <w:rsid w:val="00697314"/>
    <w:rsid w:val="00697317"/>
    <w:rsid w:val="006973AC"/>
    <w:rsid w:val="006A02AA"/>
    <w:rsid w:val="006A0C0D"/>
    <w:rsid w:val="006A1191"/>
    <w:rsid w:val="006A19EB"/>
    <w:rsid w:val="006A1AEC"/>
    <w:rsid w:val="006A2219"/>
    <w:rsid w:val="006A2461"/>
    <w:rsid w:val="006A2864"/>
    <w:rsid w:val="006A28B8"/>
    <w:rsid w:val="006A2A5B"/>
    <w:rsid w:val="006A33D3"/>
    <w:rsid w:val="006A3C42"/>
    <w:rsid w:val="006A403B"/>
    <w:rsid w:val="006A4209"/>
    <w:rsid w:val="006A4506"/>
    <w:rsid w:val="006A45F0"/>
    <w:rsid w:val="006A47AB"/>
    <w:rsid w:val="006A4DB6"/>
    <w:rsid w:val="006A4F78"/>
    <w:rsid w:val="006A5196"/>
    <w:rsid w:val="006A5681"/>
    <w:rsid w:val="006A5D32"/>
    <w:rsid w:val="006A5E7B"/>
    <w:rsid w:val="006A695E"/>
    <w:rsid w:val="006A6A7B"/>
    <w:rsid w:val="006A6AB7"/>
    <w:rsid w:val="006A6DE9"/>
    <w:rsid w:val="006A6F5F"/>
    <w:rsid w:val="006A732E"/>
    <w:rsid w:val="006A7808"/>
    <w:rsid w:val="006A7C14"/>
    <w:rsid w:val="006A7CD6"/>
    <w:rsid w:val="006A7F31"/>
    <w:rsid w:val="006A7F99"/>
    <w:rsid w:val="006B02A3"/>
    <w:rsid w:val="006B0543"/>
    <w:rsid w:val="006B074D"/>
    <w:rsid w:val="006B07F1"/>
    <w:rsid w:val="006B0F46"/>
    <w:rsid w:val="006B147A"/>
    <w:rsid w:val="006B15AB"/>
    <w:rsid w:val="006B168F"/>
    <w:rsid w:val="006B1BA1"/>
    <w:rsid w:val="006B1C64"/>
    <w:rsid w:val="006B1E2A"/>
    <w:rsid w:val="006B2511"/>
    <w:rsid w:val="006B2532"/>
    <w:rsid w:val="006B292F"/>
    <w:rsid w:val="006B2C37"/>
    <w:rsid w:val="006B2C74"/>
    <w:rsid w:val="006B3065"/>
    <w:rsid w:val="006B34D3"/>
    <w:rsid w:val="006B35CC"/>
    <w:rsid w:val="006B38C8"/>
    <w:rsid w:val="006B3BC4"/>
    <w:rsid w:val="006B3D2F"/>
    <w:rsid w:val="006B41A5"/>
    <w:rsid w:val="006B424E"/>
    <w:rsid w:val="006B4960"/>
    <w:rsid w:val="006B4C29"/>
    <w:rsid w:val="006B4FAE"/>
    <w:rsid w:val="006B5B28"/>
    <w:rsid w:val="006B5EA5"/>
    <w:rsid w:val="006B61C5"/>
    <w:rsid w:val="006B73ED"/>
    <w:rsid w:val="006B7F86"/>
    <w:rsid w:val="006C05C7"/>
    <w:rsid w:val="006C0C68"/>
    <w:rsid w:val="006C1464"/>
    <w:rsid w:val="006C14F1"/>
    <w:rsid w:val="006C156C"/>
    <w:rsid w:val="006C17EC"/>
    <w:rsid w:val="006C1847"/>
    <w:rsid w:val="006C1888"/>
    <w:rsid w:val="006C1B19"/>
    <w:rsid w:val="006C23DB"/>
    <w:rsid w:val="006C26DA"/>
    <w:rsid w:val="006C27FE"/>
    <w:rsid w:val="006C2DF2"/>
    <w:rsid w:val="006C37E5"/>
    <w:rsid w:val="006C3B65"/>
    <w:rsid w:val="006C3EDB"/>
    <w:rsid w:val="006C4580"/>
    <w:rsid w:val="006C4641"/>
    <w:rsid w:val="006C5234"/>
    <w:rsid w:val="006C5C53"/>
    <w:rsid w:val="006C5DDC"/>
    <w:rsid w:val="006C6A02"/>
    <w:rsid w:val="006C7226"/>
    <w:rsid w:val="006C7E65"/>
    <w:rsid w:val="006C7FBA"/>
    <w:rsid w:val="006C7FDC"/>
    <w:rsid w:val="006D004F"/>
    <w:rsid w:val="006D0748"/>
    <w:rsid w:val="006D09EF"/>
    <w:rsid w:val="006D0ADF"/>
    <w:rsid w:val="006D0B2B"/>
    <w:rsid w:val="006D0D28"/>
    <w:rsid w:val="006D0ED4"/>
    <w:rsid w:val="006D136E"/>
    <w:rsid w:val="006D1404"/>
    <w:rsid w:val="006D196F"/>
    <w:rsid w:val="006D2388"/>
    <w:rsid w:val="006D3232"/>
    <w:rsid w:val="006D3263"/>
    <w:rsid w:val="006D33E8"/>
    <w:rsid w:val="006D4191"/>
    <w:rsid w:val="006D4371"/>
    <w:rsid w:val="006D4874"/>
    <w:rsid w:val="006D4CA0"/>
    <w:rsid w:val="006D65AB"/>
    <w:rsid w:val="006D6ED1"/>
    <w:rsid w:val="006D7337"/>
    <w:rsid w:val="006D76A9"/>
    <w:rsid w:val="006E00E1"/>
    <w:rsid w:val="006E027C"/>
    <w:rsid w:val="006E0473"/>
    <w:rsid w:val="006E0D4A"/>
    <w:rsid w:val="006E0F08"/>
    <w:rsid w:val="006E107E"/>
    <w:rsid w:val="006E192E"/>
    <w:rsid w:val="006E20B9"/>
    <w:rsid w:val="006E36B7"/>
    <w:rsid w:val="006E3848"/>
    <w:rsid w:val="006E39F2"/>
    <w:rsid w:val="006E3FB6"/>
    <w:rsid w:val="006E4391"/>
    <w:rsid w:val="006E4436"/>
    <w:rsid w:val="006E4BC6"/>
    <w:rsid w:val="006E4F17"/>
    <w:rsid w:val="006E51CF"/>
    <w:rsid w:val="006E53AB"/>
    <w:rsid w:val="006E54EE"/>
    <w:rsid w:val="006E59C7"/>
    <w:rsid w:val="006E5F6B"/>
    <w:rsid w:val="006E6353"/>
    <w:rsid w:val="006E6579"/>
    <w:rsid w:val="006E686B"/>
    <w:rsid w:val="006E6AB3"/>
    <w:rsid w:val="006E6D13"/>
    <w:rsid w:val="006E72AC"/>
    <w:rsid w:val="006F05A4"/>
    <w:rsid w:val="006F071F"/>
    <w:rsid w:val="006F0722"/>
    <w:rsid w:val="006F0773"/>
    <w:rsid w:val="006F1863"/>
    <w:rsid w:val="006F1A91"/>
    <w:rsid w:val="006F1AFE"/>
    <w:rsid w:val="006F2316"/>
    <w:rsid w:val="006F2AA3"/>
    <w:rsid w:val="006F2EB1"/>
    <w:rsid w:val="006F3080"/>
    <w:rsid w:val="006F3763"/>
    <w:rsid w:val="006F383B"/>
    <w:rsid w:val="006F3887"/>
    <w:rsid w:val="006F3930"/>
    <w:rsid w:val="006F3D3F"/>
    <w:rsid w:val="006F3D47"/>
    <w:rsid w:val="006F5033"/>
    <w:rsid w:val="006F5384"/>
    <w:rsid w:val="006F58EE"/>
    <w:rsid w:val="006F5E2E"/>
    <w:rsid w:val="006F5FF5"/>
    <w:rsid w:val="006F6280"/>
    <w:rsid w:val="006F636F"/>
    <w:rsid w:val="006F67EE"/>
    <w:rsid w:val="006F6AB3"/>
    <w:rsid w:val="006F6B8C"/>
    <w:rsid w:val="006F7321"/>
    <w:rsid w:val="006F7873"/>
    <w:rsid w:val="006F78C0"/>
    <w:rsid w:val="006F79C5"/>
    <w:rsid w:val="006F7AC1"/>
    <w:rsid w:val="006F7B44"/>
    <w:rsid w:val="00700714"/>
    <w:rsid w:val="00700BF3"/>
    <w:rsid w:val="00700EA2"/>
    <w:rsid w:val="007010AC"/>
    <w:rsid w:val="007016B2"/>
    <w:rsid w:val="007018AB"/>
    <w:rsid w:val="00701DD6"/>
    <w:rsid w:val="00702192"/>
    <w:rsid w:val="007021E3"/>
    <w:rsid w:val="00702BF5"/>
    <w:rsid w:val="00703022"/>
    <w:rsid w:val="007030BF"/>
    <w:rsid w:val="007036B6"/>
    <w:rsid w:val="00704030"/>
    <w:rsid w:val="007041F6"/>
    <w:rsid w:val="00704369"/>
    <w:rsid w:val="00704815"/>
    <w:rsid w:val="00704AA2"/>
    <w:rsid w:val="00704E54"/>
    <w:rsid w:val="0070515E"/>
    <w:rsid w:val="00705822"/>
    <w:rsid w:val="0070601F"/>
    <w:rsid w:val="007067A5"/>
    <w:rsid w:val="0070746A"/>
    <w:rsid w:val="00707B39"/>
    <w:rsid w:val="00707BC7"/>
    <w:rsid w:val="00707E42"/>
    <w:rsid w:val="00710042"/>
    <w:rsid w:val="00710141"/>
    <w:rsid w:val="007105FA"/>
    <w:rsid w:val="00710607"/>
    <w:rsid w:val="007115B4"/>
    <w:rsid w:val="00712270"/>
    <w:rsid w:val="007124C0"/>
    <w:rsid w:val="00712BE9"/>
    <w:rsid w:val="0071330D"/>
    <w:rsid w:val="00713336"/>
    <w:rsid w:val="00713983"/>
    <w:rsid w:val="00713FA8"/>
    <w:rsid w:val="007140B6"/>
    <w:rsid w:val="007150A8"/>
    <w:rsid w:val="007151E6"/>
    <w:rsid w:val="00715572"/>
    <w:rsid w:val="007156E3"/>
    <w:rsid w:val="00716502"/>
    <w:rsid w:val="007165C0"/>
    <w:rsid w:val="0071665E"/>
    <w:rsid w:val="0071693F"/>
    <w:rsid w:val="00716A48"/>
    <w:rsid w:val="00716DD8"/>
    <w:rsid w:val="007170C3"/>
    <w:rsid w:val="007175ED"/>
    <w:rsid w:val="007176ED"/>
    <w:rsid w:val="00717757"/>
    <w:rsid w:val="00717ED1"/>
    <w:rsid w:val="00720CFE"/>
    <w:rsid w:val="0072144A"/>
    <w:rsid w:val="00721768"/>
    <w:rsid w:val="007217FE"/>
    <w:rsid w:val="00721C61"/>
    <w:rsid w:val="0072250B"/>
    <w:rsid w:val="00722535"/>
    <w:rsid w:val="00722547"/>
    <w:rsid w:val="0072283C"/>
    <w:rsid w:val="00722A87"/>
    <w:rsid w:val="00722D6D"/>
    <w:rsid w:val="00722DAE"/>
    <w:rsid w:val="007232F8"/>
    <w:rsid w:val="0072356E"/>
    <w:rsid w:val="00723839"/>
    <w:rsid w:val="0072387D"/>
    <w:rsid w:val="00723EFF"/>
    <w:rsid w:val="007244E2"/>
    <w:rsid w:val="00724D09"/>
    <w:rsid w:val="00724FAE"/>
    <w:rsid w:val="007250C1"/>
    <w:rsid w:val="007259C1"/>
    <w:rsid w:val="00726124"/>
    <w:rsid w:val="00726411"/>
    <w:rsid w:val="00726804"/>
    <w:rsid w:val="00726AE0"/>
    <w:rsid w:val="00726C08"/>
    <w:rsid w:val="00727D3D"/>
    <w:rsid w:val="00727EF3"/>
    <w:rsid w:val="00730263"/>
    <w:rsid w:val="007304F8"/>
    <w:rsid w:val="00730871"/>
    <w:rsid w:val="00730DAD"/>
    <w:rsid w:val="007311A1"/>
    <w:rsid w:val="00731D0F"/>
    <w:rsid w:val="0073282C"/>
    <w:rsid w:val="00732916"/>
    <w:rsid w:val="0073298D"/>
    <w:rsid w:val="00732B31"/>
    <w:rsid w:val="00732F6F"/>
    <w:rsid w:val="0073318C"/>
    <w:rsid w:val="00733399"/>
    <w:rsid w:val="007337BD"/>
    <w:rsid w:val="00733B5A"/>
    <w:rsid w:val="00733FFF"/>
    <w:rsid w:val="00734546"/>
    <w:rsid w:val="00734A30"/>
    <w:rsid w:val="00735145"/>
    <w:rsid w:val="007351CB"/>
    <w:rsid w:val="0073562F"/>
    <w:rsid w:val="007358AD"/>
    <w:rsid w:val="00735C55"/>
    <w:rsid w:val="00736280"/>
    <w:rsid w:val="007362A0"/>
    <w:rsid w:val="00736526"/>
    <w:rsid w:val="0073661B"/>
    <w:rsid w:val="00736675"/>
    <w:rsid w:val="00736A67"/>
    <w:rsid w:val="00736A90"/>
    <w:rsid w:val="007378B4"/>
    <w:rsid w:val="00737941"/>
    <w:rsid w:val="007401A6"/>
    <w:rsid w:val="00740233"/>
    <w:rsid w:val="0074038A"/>
    <w:rsid w:val="00740410"/>
    <w:rsid w:val="0074096F"/>
    <w:rsid w:val="00740AE2"/>
    <w:rsid w:val="00740D7D"/>
    <w:rsid w:val="007410F8"/>
    <w:rsid w:val="007413A5"/>
    <w:rsid w:val="00741825"/>
    <w:rsid w:val="00741C55"/>
    <w:rsid w:val="00741EB8"/>
    <w:rsid w:val="00741EC5"/>
    <w:rsid w:val="00742266"/>
    <w:rsid w:val="007423B6"/>
    <w:rsid w:val="007423E9"/>
    <w:rsid w:val="00742D21"/>
    <w:rsid w:val="0074300D"/>
    <w:rsid w:val="0074357E"/>
    <w:rsid w:val="00743807"/>
    <w:rsid w:val="00743E37"/>
    <w:rsid w:val="007442DE"/>
    <w:rsid w:val="00744411"/>
    <w:rsid w:val="00744C41"/>
    <w:rsid w:val="007451C5"/>
    <w:rsid w:val="007458D5"/>
    <w:rsid w:val="00745AC1"/>
    <w:rsid w:val="00746295"/>
    <w:rsid w:val="00746A33"/>
    <w:rsid w:val="00746C0C"/>
    <w:rsid w:val="00746D08"/>
    <w:rsid w:val="00746DA7"/>
    <w:rsid w:val="007472EB"/>
    <w:rsid w:val="0074740E"/>
    <w:rsid w:val="0074754E"/>
    <w:rsid w:val="00747F48"/>
    <w:rsid w:val="00750108"/>
    <w:rsid w:val="00750AF1"/>
    <w:rsid w:val="007511DD"/>
    <w:rsid w:val="00751425"/>
    <w:rsid w:val="007519CC"/>
    <w:rsid w:val="00751C77"/>
    <w:rsid w:val="00751DFC"/>
    <w:rsid w:val="0075245E"/>
    <w:rsid w:val="0075341E"/>
    <w:rsid w:val="0075388C"/>
    <w:rsid w:val="00753C03"/>
    <w:rsid w:val="00753DBC"/>
    <w:rsid w:val="00753EBB"/>
    <w:rsid w:val="00754111"/>
    <w:rsid w:val="007543B8"/>
    <w:rsid w:val="007543F8"/>
    <w:rsid w:val="00755053"/>
    <w:rsid w:val="0075599A"/>
    <w:rsid w:val="00755A5F"/>
    <w:rsid w:val="007573BA"/>
    <w:rsid w:val="00757A01"/>
    <w:rsid w:val="00757A4F"/>
    <w:rsid w:val="007601B3"/>
    <w:rsid w:val="00760685"/>
    <w:rsid w:val="00760751"/>
    <w:rsid w:val="00760868"/>
    <w:rsid w:val="00760C7E"/>
    <w:rsid w:val="007615BC"/>
    <w:rsid w:val="007616A4"/>
    <w:rsid w:val="00761CC0"/>
    <w:rsid w:val="00761F21"/>
    <w:rsid w:val="00762A1E"/>
    <w:rsid w:val="00762ABE"/>
    <w:rsid w:val="0076355D"/>
    <w:rsid w:val="007636D2"/>
    <w:rsid w:val="00763882"/>
    <w:rsid w:val="00764108"/>
    <w:rsid w:val="0076433F"/>
    <w:rsid w:val="00764DE5"/>
    <w:rsid w:val="007659CB"/>
    <w:rsid w:val="007659F7"/>
    <w:rsid w:val="00765F30"/>
    <w:rsid w:val="00766625"/>
    <w:rsid w:val="0076664E"/>
    <w:rsid w:val="00766AC6"/>
    <w:rsid w:val="00766E4C"/>
    <w:rsid w:val="007670F9"/>
    <w:rsid w:val="00767CB9"/>
    <w:rsid w:val="00767F8D"/>
    <w:rsid w:val="00770462"/>
    <w:rsid w:val="0077062F"/>
    <w:rsid w:val="00771453"/>
    <w:rsid w:val="007715BC"/>
    <w:rsid w:val="00771787"/>
    <w:rsid w:val="00771906"/>
    <w:rsid w:val="0077245F"/>
    <w:rsid w:val="00772F17"/>
    <w:rsid w:val="0077309D"/>
    <w:rsid w:val="00773390"/>
    <w:rsid w:val="00773B21"/>
    <w:rsid w:val="00773EB2"/>
    <w:rsid w:val="007742C8"/>
    <w:rsid w:val="0077494A"/>
    <w:rsid w:val="007750B7"/>
    <w:rsid w:val="0077547A"/>
    <w:rsid w:val="00775720"/>
    <w:rsid w:val="00775C2D"/>
    <w:rsid w:val="00775C69"/>
    <w:rsid w:val="00775E9E"/>
    <w:rsid w:val="0077626A"/>
    <w:rsid w:val="007763F3"/>
    <w:rsid w:val="00776AE8"/>
    <w:rsid w:val="007771A7"/>
    <w:rsid w:val="00777306"/>
    <w:rsid w:val="0077741D"/>
    <w:rsid w:val="00780162"/>
    <w:rsid w:val="007802CF"/>
    <w:rsid w:val="0078097D"/>
    <w:rsid w:val="00780C1C"/>
    <w:rsid w:val="00780D87"/>
    <w:rsid w:val="00780EAD"/>
    <w:rsid w:val="00781357"/>
    <w:rsid w:val="007817BE"/>
    <w:rsid w:val="0078230D"/>
    <w:rsid w:val="00782CBD"/>
    <w:rsid w:val="00782F02"/>
    <w:rsid w:val="00783AA0"/>
    <w:rsid w:val="00783BA6"/>
    <w:rsid w:val="00783EC1"/>
    <w:rsid w:val="00784442"/>
    <w:rsid w:val="00784753"/>
    <w:rsid w:val="007847F0"/>
    <w:rsid w:val="00784817"/>
    <w:rsid w:val="00784A15"/>
    <w:rsid w:val="00784CCA"/>
    <w:rsid w:val="00784D5D"/>
    <w:rsid w:val="00784F57"/>
    <w:rsid w:val="007850AC"/>
    <w:rsid w:val="00785A7A"/>
    <w:rsid w:val="00785D8A"/>
    <w:rsid w:val="0078629D"/>
    <w:rsid w:val="00786A29"/>
    <w:rsid w:val="00786B10"/>
    <w:rsid w:val="00786BB0"/>
    <w:rsid w:val="00786C2F"/>
    <w:rsid w:val="00786F6E"/>
    <w:rsid w:val="00786F82"/>
    <w:rsid w:val="007872D6"/>
    <w:rsid w:val="00787527"/>
    <w:rsid w:val="0078769F"/>
    <w:rsid w:val="00787D60"/>
    <w:rsid w:val="00787ED3"/>
    <w:rsid w:val="00787F2C"/>
    <w:rsid w:val="007905C8"/>
    <w:rsid w:val="007909EE"/>
    <w:rsid w:val="00790B9A"/>
    <w:rsid w:val="0079127B"/>
    <w:rsid w:val="007915E0"/>
    <w:rsid w:val="00791797"/>
    <w:rsid w:val="00791E84"/>
    <w:rsid w:val="00791FD2"/>
    <w:rsid w:val="00791FE9"/>
    <w:rsid w:val="007923B1"/>
    <w:rsid w:val="007924AB"/>
    <w:rsid w:val="00792617"/>
    <w:rsid w:val="0079325C"/>
    <w:rsid w:val="00793679"/>
    <w:rsid w:val="00793D82"/>
    <w:rsid w:val="0079418E"/>
    <w:rsid w:val="0079453C"/>
    <w:rsid w:val="00794575"/>
    <w:rsid w:val="007949FF"/>
    <w:rsid w:val="00794B85"/>
    <w:rsid w:val="00794D83"/>
    <w:rsid w:val="00794FDA"/>
    <w:rsid w:val="0079511A"/>
    <w:rsid w:val="0079528C"/>
    <w:rsid w:val="007956FD"/>
    <w:rsid w:val="007957D0"/>
    <w:rsid w:val="007959C1"/>
    <w:rsid w:val="00795AB0"/>
    <w:rsid w:val="00795B12"/>
    <w:rsid w:val="00795B63"/>
    <w:rsid w:val="00795EAA"/>
    <w:rsid w:val="00796689"/>
    <w:rsid w:val="0079681C"/>
    <w:rsid w:val="00796B86"/>
    <w:rsid w:val="00796C71"/>
    <w:rsid w:val="00796E97"/>
    <w:rsid w:val="00796F85"/>
    <w:rsid w:val="0079700E"/>
    <w:rsid w:val="00797424"/>
    <w:rsid w:val="0079745F"/>
    <w:rsid w:val="00797AD8"/>
    <w:rsid w:val="007A00F7"/>
    <w:rsid w:val="007A0189"/>
    <w:rsid w:val="007A031F"/>
    <w:rsid w:val="007A0399"/>
    <w:rsid w:val="007A050D"/>
    <w:rsid w:val="007A0B4A"/>
    <w:rsid w:val="007A141B"/>
    <w:rsid w:val="007A15CD"/>
    <w:rsid w:val="007A17F0"/>
    <w:rsid w:val="007A1E0B"/>
    <w:rsid w:val="007A20D9"/>
    <w:rsid w:val="007A2299"/>
    <w:rsid w:val="007A239C"/>
    <w:rsid w:val="007A2E2B"/>
    <w:rsid w:val="007A2EA8"/>
    <w:rsid w:val="007A4786"/>
    <w:rsid w:val="007A571D"/>
    <w:rsid w:val="007A5AF6"/>
    <w:rsid w:val="007A623E"/>
    <w:rsid w:val="007A6638"/>
    <w:rsid w:val="007A71ED"/>
    <w:rsid w:val="007A7326"/>
    <w:rsid w:val="007A74B3"/>
    <w:rsid w:val="007A76CE"/>
    <w:rsid w:val="007A7840"/>
    <w:rsid w:val="007B001D"/>
    <w:rsid w:val="007B0104"/>
    <w:rsid w:val="007B0B13"/>
    <w:rsid w:val="007B0CC9"/>
    <w:rsid w:val="007B11C5"/>
    <w:rsid w:val="007B1381"/>
    <w:rsid w:val="007B163B"/>
    <w:rsid w:val="007B1A25"/>
    <w:rsid w:val="007B1FEC"/>
    <w:rsid w:val="007B20F2"/>
    <w:rsid w:val="007B2129"/>
    <w:rsid w:val="007B24CA"/>
    <w:rsid w:val="007B2996"/>
    <w:rsid w:val="007B2DA4"/>
    <w:rsid w:val="007B2F70"/>
    <w:rsid w:val="007B3330"/>
    <w:rsid w:val="007B3725"/>
    <w:rsid w:val="007B37D3"/>
    <w:rsid w:val="007B39B4"/>
    <w:rsid w:val="007B3D12"/>
    <w:rsid w:val="007B4C36"/>
    <w:rsid w:val="007B557F"/>
    <w:rsid w:val="007B5A38"/>
    <w:rsid w:val="007B68FA"/>
    <w:rsid w:val="007B6CCE"/>
    <w:rsid w:val="007B718D"/>
    <w:rsid w:val="007B71CB"/>
    <w:rsid w:val="007B7440"/>
    <w:rsid w:val="007B795A"/>
    <w:rsid w:val="007C025D"/>
    <w:rsid w:val="007C0CF4"/>
    <w:rsid w:val="007C17C0"/>
    <w:rsid w:val="007C181B"/>
    <w:rsid w:val="007C196F"/>
    <w:rsid w:val="007C2629"/>
    <w:rsid w:val="007C2674"/>
    <w:rsid w:val="007C28A6"/>
    <w:rsid w:val="007C2ABF"/>
    <w:rsid w:val="007C326D"/>
    <w:rsid w:val="007C3893"/>
    <w:rsid w:val="007C3D92"/>
    <w:rsid w:val="007C3E59"/>
    <w:rsid w:val="007C4338"/>
    <w:rsid w:val="007C43D4"/>
    <w:rsid w:val="007C55A7"/>
    <w:rsid w:val="007C5CBF"/>
    <w:rsid w:val="007C5D63"/>
    <w:rsid w:val="007C5F2F"/>
    <w:rsid w:val="007C6044"/>
    <w:rsid w:val="007C619E"/>
    <w:rsid w:val="007C6644"/>
    <w:rsid w:val="007C682F"/>
    <w:rsid w:val="007C6F1B"/>
    <w:rsid w:val="007C7202"/>
    <w:rsid w:val="007C7332"/>
    <w:rsid w:val="007C79FA"/>
    <w:rsid w:val="007D00C4"/>
    <w:rsid w:val="007D02A5"/>
    <w:rsid w:val="007D075F"/>
    <w:rsid w:val="007D0D19"/>
    <w:rsid w:val="007D1EA6"/>
    <w:rsid w:val="007D2854"/>
    <w:rsid w:val="007D2A34"/>
    <w:rsid w:val="007D2E0F"/>
    <w:rsid w:val="007D30F9"/>
    <w:rsid w:val="007D3480"/>
    <w:rsid w:val="007D39C9"/>
    <w:rsid w:val="007D3AC0"/>
    <w:rsid w:val="007D3F3D"/>
    <w:rsid w:val="007D4492"/>
    <w:rsid w:val="007D54FE"/>
    <w:rsid w:val="007D5601"/>
    <w:rsid w:val="007D5F00"/>
    <w:rsid w:val="007D619E"/>
    <w:rsid w:val="007D69B6"/>
    <w:rsid w:val="007D773C"/>
    <w:rsid w:val="007E0032"/>
    <w:rsid w:val="007E016A"/>
    <w:rsid w:val="007E0B3C"/>
    <w:rsid w:val="007E165B"/>
    <w:rsid w:val="007E1AF3"/>
    <w:rsid w:val="007E22D8"/>
    <w:rsid w:val="007E237E"/>
    <w:rsid w:val="007E282A"/>
    <w:rsid w:val="007E29A5"/>
    <w:rsid w:val="007E29AE"/>
    <w:rsid w:val="007E2E66"/>
    <w:rsid w:val="007E349F"/>
    <w:rsid w:val="007E3742"/>
    <w:rsid w:val="007E39A6"/>
    <w:rsid w:val="007E4207"/>
    <w:rsid w:val="007E4498"/>
    <w:rsid w:val="007E452A"/>
    <w:rsid w:val="007E47A7"/>
    <w:rsid w:val="007E4A87"/>
    <w:rsid w:val="007E50E9"/>
    <w:rsid w:val="007E53C0"/>
    <w:rsid w:val="007E56AD"/>
    <w:rsid w:val="007E5713"/>
    <w:rsid w:val="007E596B"/>
    <w:rsid w:val="007E5A03"/>
    <w:rsid w:val="007E5ED4"/>
    <w:rsid w:val="007E5F00"/>
    <w:rsid w:val="007E5FE0"/>
    <w:rsid w:val="007E63DF"/>
    <w:rsid w:val="007E67BF"/>
    <w:rsid w:val="007E68B6"/>
    <w:rsid w:val="007E6C22"/>
    <w:rsid w:val="007E6CCA"/>
    <w:rsid w:val="007E724D"/>
    <w:rsid w:val="007E7399"/>
    <w:rsid w:val="007E73DF"/>
    <w:rsid w:val="007E7469"/>
    <w:rsid w:val="007E7CF1"/>
    <w:rsid w:val="007E7DED"/>
    <w:rsid w:val="007E7E5D"/>
    <w:rsid w:val="007F1103"/>
    <w:rsid w:val="007F1A16"/>
    <w:rsid w:val="007F1F0C"/>
    <w:rsid w:val="007F2773"/>
    <w:rsid w:val="007F27E5"/>
    <w:rsid w:val="007F2CF4"/>
    <w:rsid w:val="007F2FF6"/>
    <w:rsid w:val="007F3285"/>
    <w:rsid w:val="007F3CAB"/>
    <w:rsid w:val="007F410C"/>
    <w:rsid w:val="007F4363"/>
    <w:rsid w:val="007F4763"/>
    <w:rsid w:val="007F4C72"/>
    <w:rsid w:val="007F633F"/>
    <w:rsid w:val="007F6345"/>
    <w:rsid w:val="007F637A"/>
    <w:rsid w:val="007F6427"/>
    <w:rsid w:val="007F68F2"/>
    <w:rsid w:val="007F6C1A"/>
    <w:rsid w:val="007F6F86"/>
    <w:rsid w:val="007F7126"/>
    <w:rsid w:val="007F7E23"/>
    <w:rsid w:val="00800463"/>
    <w:rsid w:val="008005BE"/>
    <w:rsid w:val="00800B98"/>
    <w:rsid w:val="00800CAA"/>
    <w:rsid w:val="00801FBA"/>
    <w:rsid w:val="008022CA"/>
    <w:rsid w:val="008022FA"/>
    <w:rsid w:val="0080234E"/>
    <w:rsid w:val="00802AAF"/>
    <w:rsid w:val="00802F81"/>
    <w:rsid w:val="00803016"/>
    <w:rsid w:val="008033CB"/>
    <w:rsid w:val="00803794"/>
    <w:rsid w:val="00803A68"/>
    <w:rsid w:val="00804983"/>
    <w:rsid w:val="00805074"/>
    <w:rsid w:val="00805412"/>
    <w:rsid w:val="00805998"/>
    <w:rsid w:val="00805BED"/>
    <w:rsid w:val="00805DA6"/>
    <w:rsid w:val="00806EC0"/>
    <w:rsid w:val="0080712F"/>
    <w:rsid w:val="00807157"/>
    <w:rsid w:val="008075AB"/>
    <w:rsid w:val="0080764C"/>
    <w:rsid w:val="00807BD9"/>
    <w:rsid w:val="00807C31"/>
    <w:rsid w:val="00807DD4"/>
    <w:rsid w:val="00807FAF"/>
    <w:rsid w:val="0081102F"/>
    <w:rsid w:val="00811A0F"/>
    <w:rsid w:val="00811A75"/>
    <w:rsid w:val="008120D0"/>
    <w:rsid w:val="008125E0"/>
    <w:rsid w:val="0081282D"/>
    <w:rsid w:val="00812D71"/>
    <w:rsid w:val="00812E33"/>
    <w:rsid w:val="0081318B"/>
    <w:rsid w:val="008135A3"/>
    <w:rsid w:val="00813745"/>
    <w:rsid w:val="008139CC"/>
    <w:rsid w:val="00813CFE"/>
    <w:rsid w:val="00814440"/>
    <w:rsid w:val="008148CF"/>
    <w:rsid w:val="00814AD2"/>
    <w:rsid w:val="00814DAD"/>
    <w:rsid w:val="00815108"/>
    <w:rsid w:val="008155BE"/>
    <w:rsid w:val="00815667"/>
    <w:rsid w:val="008156DE"/>
    <w:rsid w:val="008157B5"/>
    <w:rsid w:val="008161D1"/>
    <w:rsid w:val="0081637D"/>
    <w:rsid w:val="008167B6"/>
    <w:rsid w:val="00816807"/>
    <w:rsid w:val="008175E8"/>
    <w:rsid w:val="008176AB"/>
    <w:rsid w:val="0081789A"/>
    <w:rsid w:val="00817CBF"/>
    <w:rsid w:val="00820341"/>
    <w:rsid w:val="0082045C"/>
    <w:rsid w:val="008207D4"/>
    <w:rsid w:val="00820994"/>
    <w:rsid w:val="00820CA7"/>
    <w:rsid w:val="00820D6E"/>
    <w:rsid w:val="00820E10"/>
    <w:rsid w:val="0082134D"/>
    <w:rsid w:val="00821359"/>
    <w:rsid w:val="008214D5"/>
    <w:rsid w:val="0082182D"/>
    <w:rsid w:val="00821E7E"/>
    <w:rsid w:val="0082210B"/>
    <w:rsid w:val="00822392"/>
    <w:rsid w:val="0082273F"/>
    <w:rsid w:val="00822B24"/>
    <w:rsid w:val="00823192"/>
    <w:rsid w:val="008237A8"/>
    <w:rsid w:val="00823C9A"/>
    <w:rsid w:val="0082428F"/>
    <w:rsid w:val="00824410"/>
    <w:rsid w:val="0082462A"/>
    <w:rsid w:val="00824B05"/>
    <w:rsid w:val="00824B39"/>
    <w:rsid w:val="008253AA"/>
    <w:rsid w:val="008257EE"/>
    <w:rsid w:val="008262F8"/>
    <w:rsid w:val="0082640E"/>
    <w:rsid w:val="008265EB"/>
    <w:rsid w:val="00826882"/>
    <w:rsid w:val="00826901"/>
    <w:rsid w:val="00826FEE"/>
    <w:rsid w:val="008273CB"/>
    <w:rsid w:val="00827A88"/>
    <w:rsid w:val="00827D26"/>
    <w:rsid w:val="0083016F"/>
    <w:rsid w:val="008311E5"/>
    <w:rsid w:val="008318DB"/>
    <w:rsid w:val="00831BC0"/>
    <w:rsid w:val="00832195"/>
    <w:rsid w:val="0083221A"/>
    <w:rsid w:val="0083238B"/>
    <w:rsid w:val="0083305F"/>
    <w:rsid w:val="0083366B"/>
    <w:rsid w:val="00833ABC"/>
    <w:rsid w:val="008340D2"/>
    <w:rsid w:val="00834945"/>
    <w:rsid w:val="00834C7C"/>
    <w:rsid w:val="00834D09"/>
    <w:rsid w:val="008351FB"/>
    <w:rsid w:val="0083592D"/>
    <w:rsid w:val="00835C62"/>
    <w:rsid w:val="00836109"/>
    <w:rsid w:val="008363D5"/>
    <w:rsid w:val="008365C2"/>
    <w:rsid w:val="0083689F"/>
    <w:rsid w:val="008371CF"/>
    <w:rsid w:val="0083749F"/>
    <w:rsid w:val="00837954"/>
    <w:rsid w:val="00837A0F"/>
    <w:rsid w:val="00837CE4"/>
    <w:rsid w:val="00837D83"/>
    <w:rsid w:val="008407DF"/>
    <w:rsid w:val="00840933"/>
    <w:rsid w:val="00840DBF"/>
    <w:rsid w:val="00840E6B"/>
    <w:rsid w:val="00840F89"/>
    <w:rsid w:val="008419AD"/>
    <w:rsid w:val="00841BAD"/>
    <w:rsid w:val="00842788"/>
    <w:rsid w:val="00843413"/>
    <w:rsid w:val="00843C54"/>
    <w:rsid w:val="00843CE1"/>
    <w:rsid w:val="00844518"/>
    <w:rsid w:val="008447AB"/>
    <w:rsid w:val="00844B20"/>
    <w:rsid w:val="00844F86"/>
    <w:rsid w:val="00845512"/>
    <w:rsid w:val="00846920"/>
    <w:rsid w:val="00846E6E"/>
    <w:rsid w:val="00847226"/>
    <w:rsid w:val="00847CAA"/>
    <w:rsid w:val="008500A8"/>
    <w:rsid w:val="00852049"/>
    <w:rsid w:val="00852A87"/>
    <w:rsid w:val="00852AC0"/>
    <w:rsid w:val="00852B9A"/>
    <w:rsid w:val="008534A0"/>
    <w:rsid w:val="008540D9"/>
    <w:rsid w:val="00854332"/>
    <w:rsid w:val="00854449"/>
    <w:rsid w:val="0085459A"/>
    <w:rsid w:val="0085464A"/>
    <w:rsid w:val="00854946"/>
    <w:rsid w:val="00854AB9"/>
    <w:rsid w:val="00855A32"/>
    <w:rsid w:val="0085619F"/>
    <w:rsid w:val="0085657D"/>
    <w:rsid w:val="0085660B"/>
    <w:rsid w:val="00856723"/>
    <w:rsid w:val="00857106"/>
    <w:rsid w:val="008577DC"/>
    <w:rsid w:val="008578D7"/>
    <w:rsid w:val="00857CAA"/>
    <w:rsid w:val="00857FA8"/>
    <w:rsid w:val="008608FC"/>
    <w:rsid w:val="008609CE"/>
    <w:rsid w:val="0086154D"/>
    <w:rsid w:val="00861726"/>
    <w:rsid w:val="008617ED"/>
    <w:rsid w:val="00861BF5"/>
    <w:rsid w:val="00861C33"/>
    <w:rsid w:val="00862007"/>
    <w:rsid w:val="008620C2"/>
    <w:rsid w:val="008622AC"/>
    <w:rsid w:val="008623A7"/>
    <w:rsid w:val="00862CAA"/>
    <w:rsid w:val="00862F3B"/>
    <w:rsid w:val="008639FA"/>
    <w:rsid w:val="00863FA7"/>
    <w:rsid w:val="00864093"/>
    <w:rsid w:val="0086451A"/>
    <w:rsid w:val="0086455C"/>
    <w:rsid w:val="00864663"/>
    <w:rsid w:val="00864684"/>
    <w:rsid w:val="00864BCF"/>
    <w:rsid w:val="00864C87"/>
    <w:rsid w:val="00865957"/>
    <w:rsid w:val="0086598E"/>
    <w:rsid w:val="0086718B"/>
    <w:rsid w:val="00867316"/>
    <w:rsid w:val="0086756B"/>
    <w:rsid w:val="008676BA"/>
    <w:rsid w:val="00867C95"/>
    <w:rsid w:val="00867C98"/>
    <w:rsid w:val="00867F1E"/>
    <w:rsid w:val="008713F2"/>
    <w:rsid w:val="008716C9"/>
    <w:rsid w:val="00871C68"/>
    <w:rsid w:val="00871D61"/>
    <w:rsid w:val="008740A7"/>
    <w:rsid w:val="00874BF3"/>
    <w:rsid w:val="008752D0"/>
    <w:rsid w:val="00876298"/>
    <w:rsid w:val="00876508"/>
    <w:rsid w:val="008765D1"/>
    <w:rsid w:val="008766F5"/>
    <w:rsid w:val="00876807"/>
    <w:rsid w:val="00876EF0"/>
    <w:rsid w:val="00877401"/>
    <w:rsid w:val="00877960"/>
    <w:rsid w:val="00877A85"/>
    <w:rsid w:val="00877C42"/>
    <w:rsid w:val="00877CE7"/>
    <w:rsid w:val="00877DD9"/>
    <w:rsid w:val="00877E54"/>
    <w:rsid w:val="008808D0"/>
    <w:rsid w:val="00880A58"/>
    <w:rsid w:val="00880CAE"/>
    <w:rsid w:val="00880F8F"/>
    <w:rsid w:val="008816A0"/>
    <w:rsid w:val="00881761"/>
    <w:rsid w:val="00881968"/>
    <w:rsid w:val="00881B7C"/>
    <w:rsid w:val="0088234A"/>
    <w:rsid w:val="00882626"/>
    <w:rsid w:val="00882672"/>
    <w:rsid w:val="008828C8"/>
    <w:rsid w:val="00882C4E"/>
    <w:rsid w:val="00882C5E"/>
    <w:rsid w:val="00882E8F"/>
    <w:rsid w:val="00882F28"/>
    <w:rsid w:val="00883163"/>
    <w:rsid w:val="00883401"/>
    <w:rsid w:val="0088357A"/>
    <w:rsid w:val="008837E9"/>
    <w:rsid w:val="00883C36"/>
    <w:rsid w:val="00884D2A"/>
    <w:rsid w:val="008858A9"/>
    <w:rsid w:val="00885AA0"/>
    <w:rsid w:val="00885BBE"/>
    <w:rsid w:val="00885E49"/>
    <w:rsid w:val="00886303"/>
    <w:rsid w:val="00886676"/>
    <w:rsid w:val="00886B67"/>
    <w:rsid w:val="00887A8D"/>
    <w:rsid w:val="00891005"/>
    <w:rsid w:val="008911BC"/>
    <w:rsid w:val="00891355"/>
    <w:rsid w:val="008916DE"/>
    <w:rsid w:val="00891BF4"/>
    <w:rsid w:val="008920FC"/>
    <w:rsid w:val="00892990"/>
    <w:rsid w:val="00892B81"/>
    <w:rsid w:val="008934C7"/>
    <w:rsid w:val="00893B32"/>
    <w:rsid w:val="00894435"/>
    <w:rsid w:val="008946DB"/>
    <w:rsid w:val="00894C21"/>
    <w:rsid w:val="00894C62"/>
    <w:rsid w:val="008950AA"/>
    <w:rsid w:val="008953C3"/>
    <w:rsid w:val="008953E1"/>
    <w:rsid w:val="00895804"/>
    <w:rsid w:val="00895A78"/>
    <w:rsid w:val="00895D30"/>
    <w:rsid w:val="00895DD1"/>
    <w:rsid w:val="00895E51"/>
    <w:rsid w:val="008963D8"/>
    <w:rsid w:val="008967B7"/>
    <w:rsid w:val="00896AC2"/>
    <w:rsid w:val="00896DC7"/>
    <w:rsid w:val="00897B3E"/>
    <w:rsid w:val="008A064E"/>
    <w:rsid w:val="008A092D"/>
    <w:rsid w:val="008A0E9B"/>
    <w:rsid w:val="008A1433"/>
    <w:rsid w:val="008A19BC"/>
    <w:rsid w:val="008A1BE0"/>
    <w:rsid w:val="008A2A98"/>
    <w:rsid w:val="008A2DF6"/>
    <w:rsid w:val="008A3352"/>
    <w:rsid w:val="008A3387"/>
    <w:rsid w:val="008A37BC"/>
    <w:rsid w:val="008A3CFA"/>
    <w:rsid w:val="008A3DB8"/>
    <w:rsid w:val="008A4431"/>
    <w:rsid w:val="008A444A"/>
    <w:rsid w:val="008A49BF"/>
    <w:rsid w:val="008A4D57"/>
    <w:rsid w:val="008A5426"/>
    <w:rsid w:val="008A5510"/>
    <w:rsid w:val="008A56A0"/>
    <w:rsid w:val="008A5E6D"/>
    <w:rsid w:val="008A6997"/>
    <w:rsid w:val="008A6E54"/>
    <w:rsid w:val="008A6ED6"/>
    <w:rsid w:val="008A70DD"/>
    <w:rsid w:val="008A72C8"/>
    <w:rsid w:val="008A7840"/>
    <w:rsid w:val="008A786A"/>
    <w:rsid w:val="008A78FF"/>
    <w:rsid w:val="008A7C91"/>
    <w:rsid w:val="008A7CB8"/>
    <w:rsid w:val="008B017C"/>
    <w:rsid w:val="008B0331"/>
    <w:rsid w:val="008B0958"/>
    <w:rsid w:val="008B0DB6"/>
    <w:rsid w:val="008B1041"/>
    <w:rsid w:val="008B196E"/>
    <w:rsid w:val="008B2135"/>
    <w:rsid w:val="008B2DC6"/>
    <w:rsid w:val="008B2E79"/>
    <w:rsid w:val="008B3596"/>
    <w:rsid w:val="008B3924"/>
    <w:rsid w:val="008B3DB9"/>
    <w:rsid w:val="008B3E91"/>
    <w:rsid w:val="008B3FC1"/>
    <w:rsid w:val="008B497B"/>
    <w:rsid w:val="008B4C0A"/>
    <w:rsid w:val="008B4C2E"/>
    <w:rsid w:val="008B50B2"/>
    <w:rsid w:val="008B5515"/>
    <w:rsid w:val="008B56F1"/>
    <w:rsid w:val="008B58EA"/>
    <w:rsid w:val="008B5905"/>
    <w:rsid w:val="008B5A3B"/>
    <w:rsid w:val="008B5F79"/>
    <w:rsid w:val="008B6935"/>
    <w:rsid w:val="008B69AB"/>
    <w:rsid w:val="008B6A9D"/>
    <w:rsid w:val="008B6CA6"/>
    <w:rsid w:val="008B6F6C"/>
    <w:rsid w:val="008B7C89"/>
    <w:rsid w:val="008B7DC9"/>
    <w:rsid w:val="008C07C4"/>
    <w:rsid w:val="008C08BE"/>
    <w:rsid w:val="008C0CF2"/>
    <w:rsid w:val="008C17B1"/>
    <w:rsid w:val="008C1A88"/>
    <w:rsid w:val="008C1F28"/>
    <w:rsid w:val="008C2683"/>
    <w:rsid w:val="008C2705"/>
    <w:rsid w:val="008C2933"/>
    <w:rsid w:val="008C2A6F"/>
    <w:rsid w:val="008C2FC4"/>
    <w:rsid w:val="008C309D"/>
    <w:rsid w:val="008C35D4"/>
    <w:rsid w:val="008C39A8"/>
    <w:rsid w:val="008C3D22"/>
    <w:rsid w:val="008C3F2B"/>
    <w:rsid w:val="008C406C"/>
    <w:rsid w:val="008C44C1"/>
    <w:rsid w:val="008C45C5"/>
    <w:rsid w:val="008C464B"/>
    <w:rsid w:val="008C4F6A"/>
    <w:rsid w:val="008C50B3"/>
    <w:rsid w:val="008C559D"/>
    <w:rsid w:val="008C564F"/>
    <w:rsid w:val="008C5C7D"/>
    <w:rsid w:val="008C5EC5"/>
    <w:rsid w:val="008C6608"/>
    <w:rsid w:val="008C6A0D"/>
    <w:rsid w:val="008C6E42"/>
    <w:rsid w:val="008C7E53"/>
    <w:rsid w:val="008D03A6"/>
    <w:rsid w:val="008D03FE"/>
    <w:rsid w:val="008D06CC"/>
    <w:rsid w:val="008D073C"/>
    <w:rsid w:val="008D19BD"/>
    <w:rsid w:val="008D1C3E"/>
    <w:rsid w:val="008D1C95"/>
    <w:rsid w:val="008D1F0F"/>
    <w:rsid w:val="008D2089"/>
    <w:rsid w:val="008D2453"/>
    <w:rsid w:val="008D2604"/>
    <w:rsid w:val="008D2800"/>
    <w:rsid w:val="008D2B75"/>
    <w:rsid w:val="008D2BC8"/>
    <w:rsid w:val="008D313C"/>
    <w:rsid w:val="008D33FE"/>
    <w:rsid w:val="008D3944"/>
    <w:rsid w:val="008D3B64"/>
    <w:rsid w:val="008D4384"/>
    <w:rsid w:val="008D450E"/>
    <w:rsid w:val="008D52B8"/>
    <w:rsid w:val="008D5EB8"/>
    <w:rsid w:val="008D6312"/>
    <w:rsid w:val="008D6355"/>
    <w:rsid w:val="008D69C6"/>
    <w:rsid w:val="008D71A5"/>
    <w:rsid w:val="008D7FF9"/>
    <w:rsid w:val="008E0249"/>
    <w:rsid w:val="008E04A0"/>
    <w:rsid w:val="008E05E0"/>
    <w:rsid w:val="008E0F9A"/>
    <w:rsid w:val="008E1988"/>
    <w:rsid w:val="008E25D2"/>
    <w:rsid w:val="008E26A7"/>
    <w:rsid w:val="008E2A08"/>
    <w:rsid w:val="008E3483"/>
    <w:rsid w:val="008E37A7"/>
    <w:rsid w:val="008E41F6"/>
    <w:rsid w:val="008E4808"/>
    <w:rsid w:val="008E491B"/>
    <w:rsid w:val="008E49E8"/>
    <w:rsid w:val="008E4C11"/>
    <w:rsid w:val="008E4C74"/>
    <w:rsid w:val="008E4D0A"/>
    <w:rsid w:val="008E53CB"/>
    <w:rsid w:val="008E5634"/>
    <w:rsid w:val="008E567F"/>
    <w:rsid w:val="008E5D6D"/>
    <w:rsid w:val="008E618C"/>
    <w:rsid w:val="008E6498"/>
    <w:rsid w:val="008E6681"/>
    <w:rsid w:val="008E6790"/>
    <w:rsid w:val="008E679F"/>
    <w:rsid w:val="008E6BD3"/>
    <w:rsid w:val="008E7294"/>
    <w:rsid w:val="008E7509"/>
    <w:rsid w:val="008E7B68"/>
    <w:rsid w:val="008E7EE8"/>
    <w:rsid w:val="008F02A2"/>
    <w:rsid w:val="008F0960"/>
    <w:rsid w:val="008F0C07"/>
    <w:rsid w:val="008F1B71"/>
    <w:rsid w:val="008F1EAD"/>
    <w:rsid w:val="008F23EE"/>
    <w:rsid w:val="008F25C5"/>
    <w:rsid w:val="008F2836"/>
    <w:rsid w:val="008F2CA6"/>
    <w:rsid w:val="008F2F02"/>
    <w:rsid w:val="008F3531"/>
    <w:rsid w:val="008F390E"/>
    <w:rsid w:val="008F3912"/>
    <w:rsid w:val="008F3AB1"/>
    <w:rsid w:val="008F3C19"/>
    <w:rsid w:val="008F3F28"/>
    <w:rsid w:val="008F43F4"/>
    <w:rsid w:val="008F4C48"/>
    <w:rsid w:val="008F4E2B"/>
    <w:rsid w:val="008F54FA"/>
    <w:rsid w:val="008F58A6"/>
    <w:rsid w:val="008F58A9"/>
    <w:rsid w:val="008F59AD"/>
    <w:rsid w:val="008F5F68"/>
    <w:rsid w:val="008F63EF"/>
    <w:rsid w:val="008F68F7"/>
    <w:rsid w:val="008F6DAA"/>
    <w:rsid w:val="008F6E40"/>
    <w:rsid w:val="008F705E"/>
    <w:rsid w:val="008F70AE"/>
    <w:rsid w:val="008F71DC"/>
    <w:rsid w:val="008F7CDB"/>
    <w:rsid w:val="0090139C"/>
    <w:rsid w:val="00901896"/>
    <w:rsid w:val="00902281"/>
    <w:rsid w:val="00902AA4"/>
    <w:rsid w:val="00903478"/>
    <w:rsid w:val="009035E7"/>
    <w:rsid w:val="00903CBE"/>
    <w:rsid w:val="0090401C"/>
    <w:rsid w:val="0090482B"/>
    <w:rsid w:val="00904A09"/>
    <w:rsid w:val="00904B3B"/>
    <w:rsid w:val="00904DE6"/>
    <w:rsid w:val="00905157"/>
    <w:rsid w:val="00905255"/>
    <w:rsid w:val="00905396"/>
    <w:rsid w:val="009053E4"/>
    <w:rsid w:val="00905432"/>
    <w:rsid w:val="00905819"/>
    <w:rsid w:val="00905C8F"/>
    <w:rsid w:val="009064A1"/>
    <w:rsid w:val="009074F9"/>
    <w:rsid w:val="00907642"/>
    <w:rsid w:val="00907C45"/>
    <w:rsid w:val="00907D44"/>
    <w:rsid w:val="00910180"/>
    <w:rsid w:val="00911335"/>
    <w:rsid w:val="00911508"/>
    <w:rsid w:val="00911533"/>
    <w:rsid w:val="009119F7"/>
    <w:rsid w:val="00911AF3"/>
    <w:rsid w:val="00911CCE"/>
    <w:rsid w:val="00911D40"/>
    <w:rsid w:val="00912C54"/>
    <w:rsid w:val="00912C7D"/>
    <w:rsid w:val="00912DCC"/>
    <w:rsid w:val="00912EDB"/>
    <w:rsid w:val="00912F76"/>
    <w:rsid w:val="0091345D"/>
    <w:rsid w:val="009135BF"/>
    <w:rsid w:val="009137C9"/>
    <w:rsid w:val="00913B0F"/>
    <w:rsid w:val="009144AE"/>
    <w:rsid w:val="009149A8"/>
    <w:rsid w:val="00914B93"/>
    <w:rsid w:val="00914E19"/>
    <w:rsid w:val="00914F86"/>
    <w:rsid w:val="00915007"/>
    <w:rsid w:val="00915318"/>
    <w:rsid w:val="0091577A"/>
    <w:rsid w:val="00915CF5"/>
    <w:rsid w:val="009161B0"/>
    <w:rsid w:val="00916307"/>
    <w:rsid w:val="009163D7"/>
    <w:rsid w:val="00916892"/>
    <w:rsid w:val="00916B3D"/>
    <w:rsid w:val="00916F04"/>
    <w:rsid w:val="00917196"/>
    <w:rsid w:val="00917261"/>
    <w:rsid w:val="009175D1"/>
    <w:rsid w:val="009175E7"/>
    <w:rsid w:val="0091793A"/>
    <w:rsid w:val="00917CAA"/>
    <w:rsid w:val="00917E3E"/>
    <w:rsid w:val="009200A7"/>
    <w:rsid w:val="009207FD"/>
    <w:rsid w:val="00920A8A"/>
    <w:rsid w:val="00920E73"/>
    <w:rsid w:val="00920F37"/>
    <w:rsid w:val="0092195D"/>
    <w:rsid w:val="00921BF6"/>
    <w:rsid w:val="00921CB1"/>
    <w:rsid w:val="00921EB6"/>
    <w:rsid w:val="00922472"/>
    <w:rsid w:val="00922A31"/>
    <w:rsid w:val="0092306F"/>
    <w:rsid w:val="00923E53"/>
    <w:rsid w:val="0092471A"/>
    <w:rsid w:val="009248DD"/>
    <w:rsid w:val="00924E2D"/>
    <w:rsid w:val="009253F5"/>
    <w:rsid w:val="00925423"/>
    <w:rsid w:val="009257B3"/>
    <w:rsid w:val="00925A97"/>
    <w:rsid w:val="00925C78"/>
    <w:rsid w:val="009260F3"/>
    <w:rsid w:val="009267A6"/>
    <w:rsid w:val="00926D80"/>
    <w:rsid w:val="00927DFA"/>
    <w:rsid w:val="00927E26"/>
    <w:rsid w:val="00927FAA"/>
    <w:rsid w:val="009305AB"/>
    <w:rsid w:val="00931498"/>
    <w:rsid w:val="009316C5"/>
    <w:rsid w:val="00931B34"/>
    <w:rsid w:val="00931CF5"/>
    <w:rsid w:val="00931DCB"/>
    <w:rsid w:val="009327ED"/>
    <w:rsid w:val="009329F0"/>
    <w:rsid w:val="00932DDE"/>
    <w:rsid w:val="00932E04"/>
    <w:rsid w:val="00933349"/>
    <w:rsid w:val="009339F4"/>
    <w:rsid w:val="00933AD6"/>
    <w:rsid w:val="00933C8E"/>
    <w:rsid w:val="009340A0"/>
    <w:rsid w:val="0093454F"/>
    <w:rsid w:val="00934875"/>
    <w:rsid w:val="00934AB5"/>
    <w:rsid w:val="00934B01"/>
    <w:rsid w:val="009353BA"/>
    <w:rsid w:val="0093582A"/>
    <w:rsid w:val="0093592F"/>
    <w:rsid w:val="00935A95"/>
    <w:rsid w:val="00935CE1"/>
    <w:rsid w:val="00936186"/>
    <w:rsid w:val="00936292"/>
    <w:rsid w:val="0093695B"/>
    <w:rsid w:val="00936986"/>
    <w:rsid w:val="00937363"/>
    <w:rsid w:val="00937447"/>
    <w:rsid w:val="00937499"/>
    <w:rsid w:val="0093791B"/>
    <w:rsid w:val="00937AFC"/>
    <w:rsid w:val="00937C91"/>
    <w:rsid w:val="00937DAD"/>
    <w:rsid w:val="00937E44"/>
    <w:rsid w:val="00940017"/>
    <w:rsid w:val="00940BD5"/>
    <w:rsid w:val="00940D1F"/>
    <w:rsid w:val="00941504"/>
    <w:rsid w:val="0094159F"/>
    <w:rsid w:val="00941623"/>
    <w:rsid w:val="009418DF"/>
    <w:rsid w:val="00941D9A"/>
    <w:rsid w:val="00942029"/>
    <w:rsid w:val="0094251A"/>
    <w:rsid w:val="009425E5"/>
    <w:rsid w:val="009426A0"/>
    <w:rsid w:val="0094276B"/>
    <w:rsid w:val="009427B2"/>
    <w:rsid w:val="00942CAB"/>
    <w:rsid w:val="00942F7E"/>
    <w:rsid w:val="009438E8"/>
    <w:rsid w:val="00944049"/>
    <w:rsid w:val="00944359"/>
    <w:rsid w:val="0094513E"/>
    <w:rsid w:val="0094558B"/>
    <w:rsid w:val="00945BB8"/>
    <w:rsid w:val="00945D93"/>
    <w:rsid w:val="00945FD7"/>
    <w:rsid w:val="00946BF8"/>
    <w:rsid w:val="00946E50"/>
    <w:rsid w:val="00946F19"/>
    <w:rsid w:val="009474B9"/>
    <w:rsid w:val="00947C16"/>
    <w:rsid w:val="00947DBA"/>
    <w:rsid w:val="00947FB9"/>
    <w:rsid w:val="0095021B"/>
    <w:rsid w:val="009509A7"/>
    <w:rsid w:val="00950CCC"/>
    <w:rsid w:val="00950E3E"/>
    <w:rsid w:val="00951199"/>
    <w:rsid w:val="009517A4"/>
    <w:rsid w:val="00951B24"/>
    <w:rsid w:val="00951CD9"/>
    <w:rsid w:val="00952275"/>
    <w:rsid w:val="009529C0"/>
    <w:rsid w:val="00952E33"/>
    <w:rsid w:val="00952E45"/>
    <w:rsid w:val="00953161"/>
    <w:rsid w:val="00953E27"/>
    <w:rsid w:val="009546C0"/>
    <w:rsid w:val="009546D9"/>
    <w:rsid w:val="0095540C"/>
    <w:rsid w:val="00955B35"/>
    <w:rsid w:val="00955DF1"/>
    <w:rsid w:val="00956058"/>
    <w:rsid w:val="00956AEF"/>
    <w:rsid w:val="00956BD4"/>
    <w:rsid w:val="00956D0C"/>
    <w:rsid w:val="00956D1D"/>
    <w:rsid w:val="0095727F"/>
    <w:rsid w:val="009579FF"/>
    <w:rsid w:val="00957AEA"/>
    <w:rsid w:val="00960626"/>
    <w:rsid w:val="0096105B"/>
    <w:rsid w:val="00961E42"/>
    <w:rsid w:val="0096225A"/>
    <w:rsid w:val="0096226B"/>
    <w:rsid w:val="00962306"/>
    <w:rsid w:val="00962B83"/>
    <w:rsid w:val="00962D91"/>
    <w:rsid w:val="00963162"/>
    <w:rsid w:val="00963588"/>
    <w:rsid w:val="009635B2"/>
    <w:rsid w:val="00963E0F"/>
    <w:rsid w:val="00964660"/>
    <w:rsid w:val="00964873"/>
    <w:rsid w:val="009648BD"/>
    <w:rsid w:val="00964BFA"/>
    <w:rsid w:val="00964E0A"/>
    <w:rsid w:val="0096504E"/>
    <w:rsid w:val="0096554C"/>
    <w:rsid w:val="009662E2"/>
    <w:rsid w:val="00966A32"/>
    <w:rsid w:val="00966F81"/>
    <w:rsid w:val="00967722"/>
    <w:rsid w:val="00967D74"/>
    <w:rsid w:val="00967E8D"/>
    <w:rsid w:val="00970040"/>
    <w:rsid w:val="00970667"/>
    <w:rsid w:val="00970EBE"/>
    <w:rsid w:val="00970FD9"/>
    <w:rsid w:val="0097112A"/>
    <w:rsid w:val="0097157F"/>
    <w:rsid w:val="00971768"/>
    <w:rsid w:val="0097191D"/>
    <w:rsid w:val="00971BC4"/>
    <w:rsid w:val="00973528"/>
    <w:rsid w:val="00973880"/>
    <w:rsid w:val="00973C1E"/>
    <w:rsid w:val="00973F6C"/>
    <w:rsid w:val="00974821"/>
    <w:rsid w:val="00974948"/>
    <w:rsid w:val="00974CCE"/>
    <w:rsid w:val="00974D96"/>
    <w:rsid w:val="00974EBF"/>
    <w:rsid w:val="00974FEE"/>
    <w:rsid w:val="00975057"/>
    <w:rsid w:val="009759CF"/>
    <w:rsid w:val="00976017"/>
    <w:rsid w:val="00976AE6"/>
    <w:rsid w:val="00976BF2"/>
    <w:rsid w:val="00976FD2"/>
    <w:rsid w:val="00980359"/>
    <w:rsid w:val="00980846"/>
    <w:rsid w:val="00980DA4"/>
    <w:rsid w:val="009815FF"/>
    <w:rsid w:val="00981A87"/>
    <w:rsid w:val="00981FC9"/>
    <w:rsid w:val="0098243F"/>
    <w:rsid w:val="00982B44"/>
    <w:rsid w:val="00983556"/>
    <w:rsid w:val="00983722"/>
    <w:rsid w:val="009837EF"/>
    <w:rsid w:val="00983B95"/>
    <w:rsid w:val="00984510"/>
    <w:rsid w:val="0098493A"/>
    <w:rsid w:val="00984FA2"/>
    <w:rsid w:val="009858DF"/>
    <w:rsid w:val="009858F6"/>
    <w:rsid w:val="0098596A"/>
    <w:rsid w:val="0098606C"/>
    <w:rsid w:val="009863EB"/>
    <w:rsid w:val="00986498"/>
    <w:rsid w:val="00986BB4"/>
    <w:rsid w:val="00986D5D"/>
    <w:rsid w:val="0098782A"/>
    <w:rsid w:val="00987A6E"/>
    <w:rsid w:val="00987AC6"/>
    <w:rsid w:val="00987E8A"/>
    <w:rsid w:val="00987F61"/>
    <w:rsid w:val="00990294"/>
    <w:rsid w:val="0099082B"/>
    <w:rsid w:val="0099127B"/>
    <w:rsid w:val="009921A5"/>
    <w:rsid w:val="009922A9"/>
    <w:rsid w:val="009923B6"/>
    <w:rsid w:val="009925B6"/>
    <w:rsid w:val="00992644"/>
    <w:rsid w:val="009928A3"/>
    <w:rsid w:val="00992BAB"/>
    <w:rsid w:val="00992CA2"/>
    <w:rsid w:val="00992DB1"/>
    <w:rsid w:val="00992EE7"/>
    <w:rsid w:val="009933D9"/>
    <w:rsid w:val="00993D68"/>
    <w:rsid w:val="00993FA7"/>
    <w:rsid w:val="009941BD"/>
    <w:rsid w:val="0099455D"/>
    <w:rsid w:val="00994A1D"/>
    <w:rsid w:val="00994A23"/>
    <w:rsid w:val="00994BD3"/>
    <w:rsid w:val="00994C44"/>
    <w:rsid w:val="00994CF9"/>
    <w:rsid w:val="00994E87"/>
    <w:rsid w:val="00994F24"/>
    <w:rsid w:val="00995B89"/>
    <w:rsid w:val="00995C8B"/>
    <w:rsid w:val="00996833"/>
    <w:rsid w:val="009968C1"/>
    <w:rsid w:val="00996931"/>
    <w:rsid w:val="00996B03"/>
    <w:rsid w:val="00997314"/>
    <w:rsid w:val="0099742D"/>
    <w:rsid w:val="0099771E"/>
    <w:rsid w:val="00997A39"/>
    <w:rsid w:val="00997CB7"/>
    <w:rsid w:val="00997E8B"/>
    <w:rsid w:val="009A08D2"/>
    <w:rsid w:val="009A0A69"/>
    <w:rsid w:val="009A0B37"/>
    <w:rsid w:val="009A0E28"/>
    <w:rsid w:val="009A133C"/>
    <w:rsid w:val="009A22CB"/>
    <w:rsid w:val="009A2685"/>
    <w:rsid w:val="009A2764"/>
    <w:rsid w:val="009A2E48"/>
    <w:rsid w:val="009A34F3"/>
    <w:rsid w:val="009A3BF6"/>
    <w:rsid w:val="009A4161"/>
    <w:rsid w:val="009A4FC6"/>
    <w:rsid w:val="009A52A1"/>
    <w:rsid w:val="009A5551"/>
    <w:rsid w:val="009A628F"/>
    <w:rsid w:val="009A66B9"/>
    <w:rsid w:val="009A677C"/>
    <w:rsid w:val="009A6832"/>
    <w:rsid w:val="009A6E0B"/>
    <w:rsid w:val="009A75A6"/>
    <w:rsid w:val="009A7C75"/>
    <w:rsid w:val="009A7D2A"/>
    <w:rsid w:val="009B04D0"/>
    <w:rsid w:val="009B0548"/>
    <w:rsid w:val="009B0569"/>
    <w:rsid w:val="009B0B88"/>
    <w:rsid w:val="009B0EBD"/>
    <w:rsid w:val="009B1482"/>
    <w:rsid w:val="009B2839"/>
    <w:rsid w:val="009B288C"/>
    <w:rsid w:val="009B2B6A"/>
    <w:rsid w:val="009B2EC1"/>
    <w:rsid w:val="009B3143"/>
    <w:rsid w:val="009B3624"/>
    <w:rsid w:val="009B3BC9"/>
    <w:rsid w:val="009B4930"/>
    <w:rsid w:val="009B50C8"/>
    <w:rsid w:val="009B5728"/>
    <w:rsid w:val="009B5923"/>
    <w:rsid w:val="009B5FC2"/>
    <w:rsid w:val="009B6097"/>
    <w:rsid w:val="009B6535"/>
    <w:rsid w:val="009B65C6"/>
    <w:rsid w:val="009B6693"/>
    <w:rsid w:val="009B70AE"/>
    <w:rsid w:val="009B73E5"/>
    <w:rsid w:val="009B78A0"/>
    <w:rsid w:val="009C0051"/>
    <w:rsid w:val="009C0111"/>
    <w:rsid w:val="009C0200"/>
    <w:rsid w:val="009C0290"/>
    <w:rsid w:val="009C076C"/>
    <w:rsid w:val="009C0874"/>
    <w:rsid w:val="009C0E17"/>
    <w:rsid w:val="009C1444"/>
    <w:rsid w:val="009C1FBD"/>
    <w:rsid w:val="009C2133"/>
    <w:rsid w:val="009C2C66"/>
    <w:rsid w:val="009C36C6"/>
    <w:rsid w:val="009C3A57"/>
    <w:rsid w:val="009C3C5A"/>
    <w:rsid w:val="009C4F79"/>
    <w:rsid w:val="009C4FCB"/>
    <w:rsid w:val="009C5500"/>
    <w:rsid w:val="009C5912"/>
    <w:rsid w:val="009C6766"/>
    <w:rsid w:val="009C6863"/>
    <w:rsid w:val="009C6981"/>
    <w:rsid w:val="009C6B4F"/>
    <w:rsid w:val="009C6EC7"/>
    <w:rsid w:val="009C7644"/>
    <w:rsid w:val="009C7C60"/>
    <w:rsid w:val="009C7EBD"/>
    <w:rsid w:val="009C7FBA"/>
    <w:rsid w:val="009D08B2"/>
    <w:rsid w:val="009D098E"/>
    <w:rsid w:val="009D10DE"/>
    <w:rsid w:val="009D1236"/>
    <w:rsid w:val="009D1428"/>
    <w:rsid w:val="009D14BB"/>
    <w:rsid w:val="009D193E"/>
    <w:rsid w:val="009D20A2"/>
    <w:rsid w:val="009D36FB"/>
    <w:rsid w:val="009D3701"/>
    <w:rsid w:val="009D3CBE"/>
    <w:rsid w:val="009D3FF0"/>
    <w:rsid w:val="009D3FF9"/>
    <w:rsid w:val="009D4192"/>
    <w:rsid w:val="009D431F"/>
    <w:rsid w:val="009D4892"/>
    <w:rsid w:val="009D48F6"/>
    <w:rsid w:val="009D4D19"/>
    <w:rsid w:val="009D503F"/>
    <w:rsid w:val="009D573A"/>
    <w:rsid w:val="009D5ACC"/>
    <w:rsid w:val="009D5ACE"/>
    <w:rsid w:val="009D65E4"/>
    <w:rsid w:val="009D6B7E"/>
    <w:rsid w:val="009D7529"/>
    <w:rsid w:val="009D752C"/>
    <w:rsid w:val="009D7866"/>
    <w:rsid w:val="009E045B"/>
    <w:rsid w:val="009E0F36"/>
    <w:rsid w:val="009E1180"/>
    <w:rsid w:val="009E1555"/>
    <w:rsid w:val="009E1E84"/>
    <w:rsid w:val="009E2668"/>
    <w:rsid w:val="009E2856"/>
    <w:rsid w:val="009E2D3B"/>
    <w:rsid w:val="009E2D58"/>
    <w:rsid w:val="009E2ED1"/>
    <w:rsid w:val="009E3472"/>
    <w:rsid w:val="009E35FC"/>
    <w:rsid w:val="009E3AE4"/>
    <w:rsid w:val="009E3F0C"/>
    <w:rsid w:val="009E3F84"/>
    <w:rsid w:val="009E41CC"/>
    <w:rsid w:val="009E43D6"/>
    <w:rsid w:val="009E499A"/>
    <w:rsid w:val="009E4AF5"/>
    <w:rsid w:val="009E5621"/>
    <w:rsid w:val="009E5793"/>
    <w:rsid w:val="009E5807"/>
    <w:rsid w:val="009E58CC"/>
    <w:rsid w:val="009E5D00"/>
    <w:rsid w:val="009E6115"/>
    <w:rsid w:val="009E6B07"/>
    <w:rsid w:val="009E6EFD"/>
    <w:rsid w:val="009E73BB"/>
    <w:rsid w:val="009E7954"/>
    <w:rsid w:val="009E7B01"/>
    <w:rsid w:val="009E7B59"/>
    <w:rsid w:val="009E7B8A"/>
    <w:rsid w:val="009E7EF3"/>
    <w:rsid w:val="009F00F4"/>
    <w:rsid w:val="009F0274"/>
    <w:rsid w:val="009F08C8"/>
    <w:rsid w:val="009F0C5C"/>
    <w:rsid w:val="009F12FA"/>
    <w:rsid w:val="009F1809"/>
    <w:rsid w:val="009F1C9A"/>
    <w:rsid w:val="009F25AC"/>
    <w:rsid w:val="009F2A64"/>
    <w:rsid w:val="009F2E08"/>
    <w:rsid w:val="009F3569"/>
    <w:rsid w:val="009F3C38"/>
    <w:rsid w:val="009F3F44"/>
    <w:rsid w:val="009F48E7"/>
    <w:rsid w:val="009F4B8E"/>
    <w:rsid w:val="009F4D31"/>
    <w:rsid w:val="009F5419"/>
    <w:rsid w:val="009F65CB"/>
    <w:rsid w:val="009F6640"/>
    <w:rsid w:val="009F737A"/>
    <w:rsid w:val="009F7680"/>
    <w:rsid w:val="00A00434"/>
    <w:rsid w:val="00A00EED"/>
    <w:rsid w:val="00A015D8"/>
    <w:rsid w:val="00A0195D"/>
    <w:rsid w:val="00A01D7B"/>
    <w:rsid w:val="00A022DE"/>
    <w:rsid w:val="00A0249E"/>
    <w:rsid w:val="00A02EBF"/>
    <w:rsid w:val="00A03098"/>
    <w:rsid w:val="00A03909"/>
    <w:rsid w:val="00A03D4C"/>
    <w:rsid w:val="00A0478E"/>
    <w:rsid w:val="00A0492E"/>
    <w:rsid w:val="00A054E9"/>
    <w:rsid w:val="00A059D7"/>
    <w:rsid w:val="00A05F6E"/>
    <w:rsid w:val="00A0675C"/>
    <w:rsid w:val="00A0704F"/>
    <w:rsid w:val="00A07777"/>
    <w:rsid w:val="00A07994"/>
    <w:rsid w:val="00A07C7E"/>
    <w:rsid w:val="00A10315"/>
    <w:rsid w:val="00A106FB"/>
    <w:rsid w:val="00A10CBE"/>
    <w:rsid w:val="00A1147E"/>
    <w:rsid w:val="00A11FD2"/>
    <w:rsid w:val="00A11FE8"/>
    <w:rsid w:val="00A12220"/>
    <w:rsid w:val="00A124DC"/>
    <w:rsid w:val="00A12536"/>
    <w:rsid w:val="00A12A3D"/>
    <w:rsid w:val="00A12BE3"/>
    <w:rsid w:val="00A12C58"/>
    <w:rsid w:val="00A13207"/>
    <w:rsid w:val="00A1373A"/>
    <w:rsid w:val="00A13AC8"/>
    <w:rsid w:val="00A13E66"/>
    <w:rsid w:val="00A14109"/>
    <w:rsid w:val="00A14503"/>
    <w:rsid w:val="00A148BC"/>
    <w:rsid w:val="00A149CD"/>
    <w:rsid w:val="00A14B59"/>
    <w:rsid w:val="00A14E1F"/>
    <w:rsid w:val="00A15310"/>
    <w:rsid w:val="00A15C0B"/>
    <w:rsid w:val="00A15C5C"/>
    <w:rsid w:val="00A16431"/>
    <w:rsid w:val="00A16696"/>
    <w:rsid w:val="00A16947"/>
    <w:rsid w:val="00A16CE6"/>
    <w:rsid w:val="00A16EBA"/>
    <w:rsid w:val="00A17006"/>
    <w:rsid w:val="00A171B3"/>
    <w:rsid w:val="00A172CA"/>
    <w:rsid w:val="00A17359"/>
    <w:rsid w:val="00A1747A"/>
    <w:rsid w:val="00A17979"/>
    <w:rsid w:val="00A17A71"/>
    <w:rsid w:val="00A17C89"/>
    <w:rsid w:val="00A17E9D"/>
    <w:rsid w:val="00A20490"/>
    <w:rsid w:val="00A20872"/>
    <w:rsid w:val="00A20949"/>
    <w:rsid w:val="00A209B2"/>
    <w:rsid w:val="00A20E34"/>
    <w:rsid w:val="00A20EB2"/>
    <w:rsid w:val="00A22352"/>
    <w:rsid w:val="00A22FF5"/>
    <w:rsid w:val="00A230D2"/>
    <w:rsid w:val="00A23477"/>
    <w:rsid w:val="00A238DA"/>
    <w:rsid w:val="00A23A73"/>
    <w:rsid w:val="00A24108"/>
    <w:rsid w:val="00A24266"/>
    <w:rsid w:val="00A243ED"/>
    <w:rsid w:val="00A24A62"/>
    <w:rsid w:val="00A24A83"/>
    <w:rsid w:val="00A2536D"/>
    <w:rsid w:val="00A254C0"/>
    <w:rsid w:val="00A25CEC"/>
    <w:rsid w:val="00A25F55"/>
    <w:rsid w:val="00A267D3"/>
    <w:rsid w:val="00A267F3"/>
    <w:rsid w:val="00A26DCE"/>
    <w:rsid w:val="00A27743"/>
    <w:rsid w:val="00A27D28"/>
    <w:rsid w:val="00A27D4F"/>
    <w:rsid w:val="00A30227"/>
    <w:rsid w:val="00A30456"/>
    <w:rsid w:val="00A307B7"/>
    <w:rsid w:val="00A311F5"/>
    <w:rsid w:val="00A31EFB"/>
    <w:rsid w:val="00A324D3"/>
    <w:rsid w:val="00A324F7"/>
    <w:rsid w:val="00A32E2D"/>
    <w:rsid w:val="00A33894"/>
    <w:rsid w:val="00A34237"/>
    <w:rsid w:val="00A35A71"/>
    <w:rsid w:val="00A364ED"/>
    <w:rsid w:val="00A3651A"/>
    <w:rsid w:val="00A3682B"/>
    <w:rsid w:val="00A37184"/>
    <w:rsid w:val="00A37E7F"/>
    <w:rsid w:val="00A40052"/>
    <w:rsid w:val="00A405F3"/>
    <w:rsid w:val="00A40FC7"/>
    <w:rsid w:val="00A41547"/>
    <w:rsid w:val="00A4173B"/>
    <w:rsid w:val="00A41C5F"/>
    <w:rsid w:val="00A41E73"/>
    <w:rsid w:val="00A4230B"/>
    <w:rsid w:val="00A42492"/>
    <w:rsid w:val="00A444D3"/>
    <w:rsid w:val="00A4492D"/>
    <w:rsid w:val="00A4526B"/>
    <w:rsid w:val="00A45288"/>
    <w:rsid w:val="00A45DF4"/>
    <w:rsid w:val="00A4600D"/>
    <w:rsid w:val="00A461AF"/>
    <w:rsid w:val="00A46404"/>
    <w:rsid w:val="00A46B94"/>
    <w:rsid w:val="00A47020"/>
    <w:rsid w:val="00A4724D"/>
    <w:rsid w:val="00A47353"/>
    <w:rsid w:val="00A47533"/>
    <w:rsid w:val="00A47A89"/>
    <w:rsid w:val="00A500A8"/>
    <w:rsid w:val="00A50701"/>
    <w:rsid w:val="00A50921"/>
    <w:rsid w:val="00A50CFB"/>
    <w:rsid w:val="00A50D72"/>
    <w:rsid w:val="00A5176A"/>
    <w:rsid w:val="00A51E85"/>
    <w:rsid w:val="00A51EEF"/>
    <w:rsid w:val="00A51F72"/>
    <w:rsid w:val="00A52005"/>
    <w:rsid w:val="00A520BD"/>
    <w:rsid w:val="00A525AB"/>
    <w:rsid w:val="00A52E8E"/>
    <w:rsid w:val="00A52F08"/>
    <w:rsid w:val="00A5374D"/>
    <w:rsid w:val="00A53B0D"/>
    <w:rsid w:val="00A53BCA"/>
    <w:rsid w:val="00A53F77"/>
    <w:rsid w:val="00A540D2"/>
    <w:rsid w:val="00A55002"/>
    <w:rsid w:val="00A553B7"/>
    <w:rsid w:val="00A559FA"/>
    <w:rsid w:val="00A55F4E"/>
    <w:rsid w:val="00A5618B"/>
    <w:rsid w:val="00A5625F"/>
    <w:rsid w:val="00A569EC"/>
    <w:rsid w:val="00A56B8D"/>
    <w:rsid w:val="00A56E42"/>
    <w:rsid w:val="00A57045"/>
    <w:rsid w:val="00A574F1"/>
    <w:rsid w:val="00A5788E"/>
    <w:rsid w:val="00A57C45"/>
    <w:rsid w:val="00A608C9"/>
    <w:rsid w:val="00A60B05"/>
    <w:rsid w:val="00A6112C"/>
    <w:rsid w:val="00A61324"/>
    <w:rsid w:val="00A61984"/>
    <w:rsid w:val="00A61D92"/>
    <w:rsid w:val="00A61FAF"/>
    <w:rsid w:val="00A62448"/>
    <w:rsid w:val="00A6276E"/>
    <w:rsid w:val="00A62A53"/>
    <w:rsid w:val="00A62BFD"/>
    <w:rsid w:val="00A63254"/>
    <w:rsid w:val="00A635AB"/>
    <w:rsid w:val="00A63E1E"/>
    <w:rsid w:val="00A646AC"/>
    <w:rsid w:val="00A649A0"/>
    <w:rsid w:val="00A64C87"/>
    <w:rsid w:val="00A65094"/>
    <w:rsid w:val="00A65678"/>
    <w:rsid w:val="00A6585F"/>
    <w:rsid w:val="00A65D7F"/>
    <w:rsid w:val="00A65DD1"/>
    <w:rsid w:val="00A65ED2"/>
    <w:rsid w:val="00A66326"/>
    <w:rsid w:val="00A664E9"/>
    <w:rsid w:val="00A66691"/>
    <w:rsid w:val="00A6677D"/>
    <w:rsid w:val="00A667F1"/>
    <w:rsid w:val="00A667FB"/>
    <w:rsid w:val="00A6704B"/>
    <w:rsid w:val="00A67050"/>
    <w:rsid w:val="00A670A3"/>
    <w:rsid w:val="00A670A6"/>
    <w:rsid w:val="00A67209"/>
    <w:rsid w:val="00A6723D"/>
    <w:rsid w:val="00A6761F"/>
    <w:rsid w:val="00A70626"/>
    <w:rsid w:val="00A70BD7"/>
    <w:rsid w:val="00A71216"/>
    <w:rsid w:val="00A713E3"/>
    <w:rsid w:val="00A71538"/>
    <w:rsid w:val="00A71591"/>
    <w:rsid w:val="00A71C1D"/>
    <w:rsid w:val="00A71D2E"/>
    <w:rsid w:val="00A71E78"/>
    <w:rsid w:val="00A722B5"/>
    <w:rsid w:val="00A72599"/>
    <w:rsid w:val="00A72880"/>
    <w:rsid w:val="00A72AF1"/>
    <w:rsid w:val="00A732BE"/>
    <w:rsid w:val="00A73623"/>
    <w:rsid w:val="00A73A81"/>
    <w:rsid w:val="00A73ACA"/>
    <w:rsid w:val="00A73B9A"/>
    <w:rsid w:val="00A73E80"/>
    <w:rsid w:val="00A74330"/>
    <w:rsid w:val="00A7435B"/>
    <w:rsid w:val="00A746B9"/>
    <w:rsid w:val="00A74F14"/>
    <w:rsid w:val="00A75071"/>
    <w:rsid w:val="00A75C85"/>
    <w:rsid w:val="00A75FA1"/>
    <w:rsid w:val="00A76321"/>
    <w:rsid w:val="00A766F0"/>
    <w:rsid w:val="00A7683F"/>
    <w:rsid w:val="00A76E71"/>
    <w:rsid w:val="00A76F85"/>
    <w:rsid w:val="00A76FE3"/>
    <w:rsid w:val="00A771BC"/>
    <w:rsid w:val="00A80282"/>
    <w:rsid w:val="00A80397"/>
    <w:rsid w:val="00A80C04"/>
    <w:rsid w:val="00A817F6"/>
    <w:rsid w:val="00A818C0"/>
    <w:rsid w:val="00A81F52"/>
    <w:rsid w:val="00A8308C"/>
    <w:rsid w:val="00A840C7"/>
    <w:rsid w:val="00A84377"/>
    <w:rsid w:val="00A8437C"/>
    <w:rsid w:val="00A844D5"/>
    <w:rsid w:val="00A84561"/>
    <w:rsid w:val="00A845C2"/>
    <w:rsid w:val="00A846C5"/>
    <w:rsid w:val="00A848EB"/>
    <w:rsid w:val="00A84EDF"/>
    <w:rsid w:val="00A84F89"/>
    <w:rsid w:val="00A8547D"/>
    <w:rsid w:val="00A85778"/>
    <w:rsid w:val="00A86649"/>
    <w:rsid w:val="00A868EB"/>
    <w:rsid w:val="00A86EF6"/>
    <w:rsid w:val="00A8718D"/>
    <w:rsid w:val="00A8733B"/>
    <w:rsid w:val="00A876D7"/>
    <w:rsid w:val="00A8770C"/>
    <w:rsid w:val="00A87A52"/>
    <w:rsid w:val="00A87E0E"/>
    <w:rsid w:val="00A9059C"/>
    <w:rsid w:val="00A90C0D"/>
    <w:rsid w:val="00A91035"/>
    <w:rsid w:val="00A910DE"/>
    <w:rsid w:val="00A91E03"/>
    <w:rsid w:val="00A922ED"/>
    <w:rsid w:val="00A9262A"/>
    <w:rsid w:val="00A927DA"/>
    <w:rsid w:val="00A92CB6"/>
    <w:rsid w:val="00A92D57"/>
    <w:rsid w:val="00A92EC1"/>
    <w:rsid w:val="00A9364D"/>
    <w:rsid w:val="00A93911"/>
    <w:rsid w:val="00A9551F"/>
    <w:rsid w:val="00A95A87"/>
    <w:rsid w:val="00A95D2C"/>
    <w:rsid w:val="00A962EF"/>
    <w:rsid w:val="00A964EA"/>
    <w:rsid w:val="00A9665C"/>
    <w:rsid w:val="00A96850"/>
    <w:rsid w:val="00A96CE6"/>
    <w:rsid w:val="00A977A8"/>
    <w:rsid w:val="00A97B82"/>
    <w:rsid w:val="00AA0113"/>
    <w:rsid w:val="00AA01E2"/>
    <w:rsid w:val="00AA04DC"/>
    <w:rsid w:val="00AA08B0"/>
    <w:rsid w:val="00AA0F9C"/>
    <w:rsid w:val="00AA1125"/>
    <w:rsid w:val="00AA2D3A"/>
    <w:rsid w:val="00AA2F07"/>
    <w:rsid w:val="00AA2F35"/>
    <w:rsid w:val="00AA30AF"/>
    <w:rsid w:val="00AA312C"/>
    <w:rsid w:val="00AA32AB"/>
    <w:rsid w:val="00AA337E"/>
    <w:rsid w:val="00AA338C"/>
    <w:rsid w:val="00AA33DF"/>
    <w:rsid w:val="00AA34B3"/>
    <w:rsid w:val="00AA3918"/>
    <w:rsid w:val="00AA3B81"/>
    <w:rsid w:val="00AA3D96"/>
    <w:rsid w:val="00AA3DDD"/>
    <w:rsid w:val="00AA4036"/>
    <w:rsid w:val="00AA406D"/>
    <w:rsid w:val="00AA41E6"/>
    <w:rsid w:val="00AA4D06"/>
    <w:rsid w:val="00AA52E4"/>
    <w:rsid w:val="00AA56CF"/>
    <w:rsid w:val="00AA6A59"/>
    <w:rsid w:val="00AA71EA"/>
    <w:rsid w:val="00AA7388"/>
    <w:rsid w:val="00AA792B"/>
    <w:rsid w:val="00AB009A"/>
    <w:rsid w:val="00AB1358"/>
    <w:rsid w:val="00AB1A8A"/>
    <w:rsid w:val="00AB1C73"/>
    <w:rsid w:val="00AB2468"/>
    <w:rsid w:val="00AB24BE"/>
    <w:rsid w:val="00AB28C6"/>
    <w:rsid w:val="00AB2D42"/>
    <w:rsid w:val="00AB3228"/>
    <w:rsid w:val="00AB329D"/>
    <w:rsid w:val="00AB3988"/>
    <w:rsid w:val="00AB3FA1"/>
    <w:rsid w:val="00AB47B6"/>
    <w:rsid w:val="00AB4C7A"/>
    <w:rsid w:val="00AB5177"/>
    <w:rsid w:val="00AB5863"/>
    <w:rsid w:val="00AB5B5F"/>
    <w:rsid w:val="00AB5C13"/>
    <w:rsid w:val="00AB6003"/>
    <w:rsid w:val="00AB66D7"/>
    <w:rsid w:val="00AB68A0"/>
    <w:rsid w:val="00AB692B"/>
    <w:rsid w:val="00AB6938"/>
    <w:rsid w:val="00AB7670"/>
    <w:rsid w:val="00AB7BA7"/>
    <w:rsid w:val="00AB7C90"/>
    <w:rsid w:val="00AC16F2"/>
    <w:rsid w:val="00AC1EA0"/>
    <w:rsid w:val="00AC22B8"/>
    <w:rsid w:val="00AC2F5C"/>
    <w:rsid w:val="00AC3092"/>
    <w:rsid w:val="00AC3125"/>
    <w:rsid w:val="00AC3844"/>
    <w:rsid w:val="00AC4793"/>
    <w:rsid w:val="00AC492B"/>
    <w:rsid w:val="00AC49AD"/>
    <w:rsid w:val="00AC4D08"/>
    <w:rsid w:val="00AC4F77"/>
    <w:rsid w:val="00AC51D6"/>
    <w:rsid w:val="00AC5231"/>
    <w:rsid w:val="00AC5617"/>
    <w:rsid w:val="00AC59D9"/>
    <w:rsid w:val="00AC5AA2"/>
    <w:rsid w:val="00AC674F"/>
    <w:rsid w:val="00AC687F"/>
    <w:rsid w:val="00AC6F06"/>
    <w:rsid w:val="00AC7215"/>
    <w:rsid w:val="00AC7386"/>
    <w:rsid w:val="00AC7F18"/>
    <w:rsid w:val="00AD00AE"/>
    <w:rsid w:val="00AD0305"/>
    <w:rsid w:val="00AD047B"/>
    <w:rsid w:val="00AD0C51"/>
    <w:rsid w:val="00AD1728"/>
    <w:rsid w:val="00AD1915"/>
    <w:rsid w:val="00AD25B6"/>
    <w:rsid w:val="00AD265B"/>
    <w:rsid w:val="00AD2C13"/>
    <w:rsid w:val="00AD3B4F"/>
    <w:rsid w:val="00AD4684"/>
    <w:rsid w:val="00AD491C"/>
    <w:rsid w:val="00AD4CE9"/>
    <w:rsid w:val="00AD4EF4"/>
    <w:rsid w:val="00AD5106"/>
    <w:rsid w:val="00AD51C2"/>
    <w:rsid w:val="00AD51F1"/>
    <w:rsid w:val="00AD5367"/>
    <w:rsid w:val="00AD5491"/>
    <w:rsid w:val="00AD57C6"/>
    <w:rsid w:val="00AD57EB"/>
    <w:rsid w:val="00AD5C88"/>
    <w:rsid w:val="00AD65E2"/>
    <w:rsid w:val="00AD68BF"/>
    <w:rsid w:val="00AD6B75"/>
    <w:rsid w:val="00AD6C68"/>
    <w:rsid w:val="00AD6CA3"/>
    <w:rsid w:val="00AD6D86"/>
    <w:rsid w:val="00AD6E5D"/>
    <w:rsid w:val="00AD709D"/>
    <w:rsid w:val="00AD74D7"/>
    <w:rsid w:val="00AD74F8"/>
    <w:rsid w:val="00AD76B4"/>
    <w:rsid w:val="00AD7B63"/>
    <w:rsid w:val="00AD7B8D"/>
    <w:rsid w:val="00AD7E71"/>
    <w:rsid w:val="00AE0D5E"/>
    <w:rsid w:val="00AE111B"/>
    <w:rsid w:val="00AE1342"/>
    <w:rsid w:val="00AE13C9"/>
    <w:rsid w:val="00AE142B"/>
    <w:rsid w:val="00AE14C4"/>
    <w:rsid w:val="00AE18C6"/>
    <w:rsid w:val="00AE1FDA"/>
    <w:rsid w:val="00AE2701"/>
    <w:rsid w:val="00AE2889"/>
    <w:rsid w:val="00AE28D2"/>
    <w:rsid w:val="00AE2907"/>
    <w:rsid w:val="00AE39DB"/>
    <w:rsid w:val="00AE3D35"/>
    <w:rsid w:val="00AE3D96"/>
    <w:rsid w:val="00AE3EA7"/>
    <w:rsid w:val="00AE42DA"/>
    <w:rsid w:val="00AE43EE"/>
    <w:rsid w:val="00AE4D2B"/>
    <w:rsid w:val="00AE57E9"/>
    <w:rsid w:val="00AE6827"/>
    <w:rsid w:val="00AE6AF7"/>
    <w:rsid w:val="00AE6B0E"/>
    <w:rsid w:val="00AE6D1F"/>
    <w:rsid w:val="00AE6D65"/>
    <w:rsid w:val="00AE6ED9"/>
    <w:rsid w:val="00AE6F5C"/>
    <w:rsid w:val="00AE7739"/>
    <w:rsid w:val="00AF08AC"/>
    <w:rsid w:val="00AF0B62"/>
    <w:rsid w:val="00AF1195"/>
    <w:rsid w:val="00AF23E6"/>
    <w:rsid w:val="00AF2519"/>
    <w:rsid w:val="00AF28A6"/>
    <w:rsid w:val="00AF35BA"/>
    <w:rsid w:val="00AF368B"/>
    <w:rsid w:val="00AF384E"/>
    <w:rsid w:val="00AF3DDD"/>
    <w:rsid w:val="00AF3E8D"/>
    <w:rsid w:val="00AF3EDF"/>
    <w:rsid w:val="00AF4207"/>
    <w:rsid w:val="00AF42A7"/>
    <w:rsid w:val="00AF4643"/>
    <w:rsid w:val="00AF4958"/>
    <w:rsid w:val="00AF4994"/>
    <w:rsid w:val="00AF58DD"/>
    <w:rsid w:val="00AF5D36"/>
    <w:rsid w:val="00AF5DFD"/>
    <w:rsid w:val="00AF6961"/>
    <w:rsid w:val="00AF6C4B"/>
    <w:rsid w:val="00AF6E70"/>
    <w:rsid w:val="00AF70A1"/>
    <w:rsid w:val="00AF717B"/>
    <w:rsid w:val="00AF7875"/>
    <w:rsid w:val="00AF7947"/>
    <w:rsid w:val="00B0022C"/>
    <w:rsid w:val="00B003A4"/>
    <w:rsid w:val="00B00B36"/>
    <w:rsid w:val="00B00C72"/>
    <w:rsid w:val="00B00DD4"/>
    <w:rsid w:val="00B01B93"/>
    <w:rsid w:val="00B02012"/>
    <w:rsid w:val="00B020A3"/>
    <w:rsid w:val="00B02399"/>
    <w:rsid w:val="00B028A0"/>
    <w:rsid w:val="00B02D3A"/>
    <w:rsid w:val="00B03F44"/>
    <w:rsid w:val="00B03F53"/>
    <w:rsid w:val="00B04987"/>
    <w:rsid w:val="00B04DB1"/>
    <w:rsid w:val="00B04F35"/>
    <w:rsid w:val="00B05089"/>
    <w:rsid w:val="00B05227"/>
    <w:rsid w:val="00B05A67"/>
    <w:rsid w:val="00B05DFA"/>
    <w:rsid w:val="00B05FC8"/>
    <w:rsid w:val="00B068AA"/>
    <w:rsid w:val="00B06A4B"/>
    <w:rsid w:val="00B06AE0"/>
    <w:rsid w:val="00B06D96"/>
    <w:rsid w:val="00B07354"/>
    <w:rsid w:val="00B074F4"/>
    <w:rsid w:val="00B075F5"/>
    <w:rsid w:val="00B079C7"/>
    <w:rsid w:val="00B07CDF"/>
    <w:rsid w:val="00B07E4F"/>
    <w:rsid w:val="00B1051A"/>
    <w:rsid w:val="00B10876"/>
    <w:rsid w:val="00B10FE5"/>
    <w:rsid w:val="00B11054"/>
    <w:rsid w:val="00B11306"/>
    <w:rsid w:val="00B115B6"/>
    <w:rsid w:val="00B11C5F"/>
    <w:rsid w:val="00B11D7D"/>
    <w:rsid w:val="00B11F79"/>
    <w:rsid w:val="00B13469"/>
    <w:rsid w:val="00B13490"/>
    <w:rsid w:val="00B1350D"/>
    <w:rsid w:val="00B138CB"/>
    <w:rsid w:val="00B13FF4"/>
    <w:rsid w:val="00B159F9"/>
    <w:rsid w:val="00B15AD9"/>
    <w:rsid w:val="00B16165"/>
    <w:rsid w:val="00B162B9"/>
    <w:rsid w:val="00B16426"/>
    <w:rsid w:val="00B1662E"/>
    <w:rsid w:val="00B1735A"/>
    <w:rsid w:val="00B17386"/>
    <w:rsid w:val="00B20B2E"/>
    <w:rsid w:val="00B20B41"/>
    <w:rsid w:val="00B2100D"/>
    <w:rsid w:val="00B210CE"/>
    <w:rsid w:val="00B211D2"/>
    <w:rsid w:val="00B21491"/>
    <w:rsid w:val="00B214C2"/>
    <w:rsid w:val="00B21E16"/>
    <w:rsid w:val="00B22285"/>
    <w:rsid w:val="00B22326"/>
    <w:rsid w:val="00B2296A"/>
    <w:rsid w:val="00B22EDD"/>
    <w:rsid w:val="00B22F58"/>
    <w:rsid w:val="00B234F9"/>
    <w:rsid w:val="00B23CE9"/>
    <w:rsid w:val="00B23EB6"/>
    <w:rsid w:val="00B244ED"/>
    <w:rsid w:val="00B24DF1"/>
    <w:rsid w:val="00B24F4C"/>
    <w:rsid w:val="00B24FDF"/>
    <w:rsid w:val="00B2500B"/>
    <w:rsid w:val="00B25F8A"/>
    <w:rsid w:val="00B263DB"/>
    <w:rsid w:val="00B2677E"/>
    <w:rsid w:val="00B26E00"/>
    <w:rsid w:val="00B27436"/>
    <w:rsid w:val="00B27B6A"/>
    <w:rsid w:val="00B27C0F"/>
    <w:rsid w:val="00B27FF4"/>
    <w:rsid w:val="00B3032E"/>
    <w:rsid w:val="00B30E59"/>
    <w:rsid w:val="00B313E9"/>
    <w:rsid w:val="00B31465"/>
    <w:rsid w:val="00B3149B"/>
    <w:rsid w:val="00B318FC"/>
    <w:rsid w:val="00B31AE7"/>
    <w:rsid w:val="00B31CEE"/>
    <w:rsid w:val="00B31E5E"/>
    <w:rsid w:val="00B32392"/>
    <w:rsid w:val="00B32413"/>
    <w:rsid w:val="00B32524"/>
    <w:rsid w:val="00B32C0E"/>
    <w:rsid w:val="00B32EF8"/>
    <w:rsid w:val="00B33871"/>
    <w:rsid w:val="00B33C7E"/>
    <w:rsid w:val="00B33CC1"/>
    <w:rsid w:val="00B33EBD"/>
    <w:rsid w:val="00B34184"/>
    <w:rsid w:val="00B343FC"/>
    <w:rsid w:val="00B34FA9"/>
    <w:rsid w:val="00B35260"/>
    <w:rsid w:val="00B3533D"/>
    <w:rsid w:val="00B35B3F"/>
    <w:rsid w:val="00B36362"/>
    <w:rsid w:val="00B3640B"/>
    <w:rsid w:val="00B36CF8"/>
    <w:rsid w:val="00B36DAE"/>
    <w:rsid w:val="00B37061"/>
    <w:rsid w:val="00B37514"/>
    <w:rsid w:val="00B376BC"/>
    <w:rsid w:val="00B3794B"/>
    <w:rsid w:val="00B37C83"/>
    <w:rsid w:val="00B4021F"/>
    <w:rsid w:val="00B40BBA"/>
    <w:rsid w:val="00B40C7A"/>
    <w:rsid w:val="00B417C1"/>
    <w:rsid w:val="00B41A4B"/>
    <w:rsid w:val="00B41B47"/>
    <w:rsid w:val="00B41B8F"/>
    <w:rsid w:val="00B41CD0"/>
    <w:rsid w:val="00B41D04"/>
    <w:rsid w:val="00B41D07"/>
    <w:rsid w:val="00B41F52"/>
    <w:rsid w:val="00B426CD"/>
    <w:rsid w:val="00B4287B"/>
    <w:rsid w:val="00B43245"/>
    <w:rsid w:val="00B4379F"/>
    <w:rsid w:val="00B44548"/>
    <w:rsid w:val="00B44CD3"/>
    <w:rsid w:val="00B44EC3"/>
    <w:rsid w:val="00B45175"/>
    <w:rsid w:val="00B45236"/>
    <w:rsid w:val="00B455D2"/>
    <w:rsid w:val="00B456A5"/>
    <w:rsid w:val="00B45B62"/>
    <w:rsid w:val="00B45C77"/>
    <w:rsid w:val="00B46216"/>
    <w:rsid w:val="00B46EE8"/>
    <w:rsid w:val="00B5058C"/>
    <w:rsid w:val="00B507B1"/>
    <w:rsid w:val="00B50DE1"/>
    <w:rsid w:val="00B516B1"/>
    <w:rsid w:val="00B51EF5"/>
    <w:rsid w:val="00B51FE3"/>
    <w:rsid w:val="00B5274F"/>
    <w:rsid w:val="00B52ACA"/>
    <w:rsid w:val="00B53365"/>
    <w:rsid w:val="00B537DB"/>
    <w:rsid w:val="00B53AED"/>
    <w:rsid w:val="00B53C8E"/>
    <w:rsid w:val="00B54655"/>
    <w:rsid w:val="00B54706"/>
    <w:rsid w:val="00B5528D"/>
    <w:rsid w:val="00B55336"/>
    <w:rsid w:val="00B55DE0"/>
    <w:rsid w:val="00B55E05"/>
    <w:rsid w:val="00B56EAF"/>
    <w:rsid w:val="00B571FB"/>
    <w:rsid w:val="00B57459"/>
    <w:rsid w:val="00B574AF"/>
    <w:rsid w:val="00B5753F"/>
    <w:rsid w:val="00B57547"/>
    <w:rsid w:val="00B577C4"/>
    <w:rsid w:val="00B57920"/>
    <w:rsid w:val="00B60862"/>
    <w:rsid w:val="00B6094F"/>
    <w:rsid w:val="00B60B97"/>
    <w:rsid w:val="00B60C43"/>
    <w:rsid w:val="00B6133C"/>
    <w:rsid w:val="00B616E6"/>
    <w:rsid w:val="00B6197B"/>
    <w:rsid w:val="00B61CC1"/>
    <w:rsid w:val="00B61DF4"/>
    <w:rsid w:val="00B6217D"/>
    <w:rsid w:val="00B6237D"/>
    <w:rsid w:val="00B628AE"/>
    <w:rsid w:val="00B62F3D"/>
    <w:rsid w:val="00B637EE"/>
    <w:rsid w:val="00B63854"/>
    <w:rsid w:val="00B63BF9"/>
    <w:rsid w:val="00B64046"/>
    <w:rsid w:val="00B652E6"/>
    <w:rsid w:val="00B6593D"/>
    <w:rsid w:val="00B659F8"/>
    <w:rsid w:val="00B661F8"/>
    <w:rsid w:val="00B667A5"/>
    <w:rsid w:val="00B671B9"/>
    <w:rsid w:val="00B67521"/>
    <w:rsid w:val="00B67785"/>
    <w:rsid w:val="00B6796D"/>
    <w:rsid w:val="00B679DA"/>
    <w:rsid w:val="00B679FC"/>
    <w:rsid w:val="00B67A74"/>
    <w:rsid w:val="00B67C3D"/>
    <w:rsid w:val="00B67D5A"/>
    <w:rsid w:val="00B703E2"/>
    <w:rsid w:val="00B705F7"/>
    <w:rsid w:val="00B706D1"/>
    <w:rsid w:val="00B70991"/>
    <w:rsid w:val="00B7126A"/>
    <w:rsid w:val="00B7181E"/>
    <w:rsid w:val="00B71AA3"/>
    <w:rsid w:val="00B73018"/>
    <w:rsid w:val="00B7342F"/>
    <w:rsid w:val="00B73C9E"/>
    <w:rsid w:val="00B73CF0"/>
    <w:rsid w:val="00B73D26"/>
    <w:rsid w:val="00B7420A"/>
    <w:rsid w:val="00B7514C"/>
    <w:rsid w:val="00B756E3"/>
    <w:rsid w:val="00B756E5"/>
    <w:rsid w:val="00B757CD"/>
    <w:rsid w:val="00B75B21"/>
    <w:rsid w:val="00B75CDD"/>
    <w:rsid w:val="00B76287"/>
    <w:rsid w:val="00B765E0"/>
    <w:rsid w:val="00B76A5F"/>
    <w:rsid w:val="00B76B76"/>
    <w:rsid w:val="00B772F4"/>
    <w:rsid w:val="00B773FE"/>
    <w:rsid w:val="00B77550"/>
    <w:rsid w:val="00B775A9"/>
    <w:rsid w:val="00B7766A"/>
    <w:rsid w:val="00B776B9"/>
    <w:rsid w:val="00B77B4D"/>
    <w:rsid w:val="00B77E37"/>
    <w:rsid w:val="00B807C4"/>
    <w:rsid w:val="00B81370"/>
    <w:rsid w:val="00B815E4"/>
    <w:rsid w:val="00B815E8"/>
    <w:rsid w:val="00B81CD9"/>
    <w:rsid w:val="00B82109"/>
    <w:rsid w:val="00B8271E"/>
    <w:rsid w:val="00B8365A"/>
    <w:rsid w:val="00B83808"/>
    <w:rsid w:val="00B83B7A"/>
    <w:rsid w:val="00B840FA"/>
    <w:rsid w:val="00B840FF"/>
    <w:rsid w:val="00B8419E"/>
    <w:rsid w:val="00B855AC"/>
    <w:rsid w:val="00B85C77"/>
    <w:rsid w:val="00B86143"/>
    <w:rsid w:val="00B86575"/>
    <w:rsid w:val="00B8673E"/>
    <w:rsid w:val="00B86A61"/>
    <w:rsid w:val="00B86EFB"/>
    <w:rsid w:val="00B87795"/>
    <w:rsid w:val="00B90260"/>
    <w:rsid w:val="00B90642"/>
    <w:rsid w:val="00B907D6"/>
    <w:rsid w:val="00B90D34"/>
    <w:rsid w:val="00B90DC1"/>
    <w:rsid w:val="00B90FA6"/>
    <w:rsid w:val="00B917B7"/>
    <w:rsid w:val="00B91CD7"/>
    <w:rsid w:val="00B927D7"/>
    <w:rsid w:val="00B932D9"/>
    <w:rsid w:val="00B9350C"/>
    <w:rsid w:val="00B93789"/>
    <w:rsid w:val="00B9417D"/>
    <w:rsid w:val="00B943B7"/>
    <w:rsid w:val="00B94C43"/>
    <w:rsid w:val="00B94CBC"/>
    <w:rsid w:val="00B9526D"/>
    <w:rsid w:val="00B9586A"/>
    <w:rsid w:val="00B95943"/>
    <w:rsid w:val="00B959FB"/>
    <w:rsid w:val="00B95AF2"/>
    <w:rsid w:val="00B963F4"/>
    <w:rsid w:val="00B96821"/>
    <w:rsid w:val="00B96DAE"/>
    <w:rsid w:val="00B97572"/>
    <w:rsid w:val="00B9796F"/>
    <w:rsid w:val="00B97D27"/>
    <w:rsid w:val="00B97DCB"/>
    <w:rsid w:val="00BA00DE"/>
    <w:rsid w:val="00BA06C6"/>
    <w:rsid w:val="00BA1AF6"/>
    <w:rsid w:val="00BA1C22"/>
    <w:rsid w:val="00BA1CAB"/>
    <w:rsid w:val="00BA1D55"/>
    <w:rsid w:val="00BA1EE7"/>
    <w:rsid w:val="00BA2199"/>
    <w:rsid w:val="00BA2F52"/>
    <w:rsid w:val="00BA374D"/>
    <w:rsid w:val="00BA399B"/>
    <w:rsid w:val="00BA4A99"/>
    <w:rsid w:val="00BA4AF9"/>
    <w:rsid w:val="00BA5135"/>
    <w:rsid w:val="00BA5225"/>
    <w:rsid w:val="00BA5353"/>
    <w:rsid w:val="00BA5B81"/>
    <w:rsid w:val="00BA63A4"/>
    <w:rsid w:val="00BA658D"/>
    <w:rsid w:val="00BA6870"/>
    <w:rsid w:val="00BA7A40"/>
    <w:rsid w:val="00BB0220"/>
    <w:rsid w:val="00BB02FE"/>
    <w:rsid w:val="00BB041D"/>
    <w:rsid w:val="00BB04E7"/>
    <w:rsid w:val="00BB0AFD"/>
    <w:rsid w:val="00BB0E0D"/>
    <w:rsid w:val="00BB145F"/>
    <w:rsid w:val="00BB1742"/>
    <w:rsid w:val="00BB1972"/>
    <w:rsid w:val="00BB1AA9"/>
    <w:rsid w:val="00BB1FEF"/>
    <w:rsid w:val="00BB24FB"/>
    <w:rsid w:val="00BB26EA"/>
    <w:rsid w:val="00BB27E4"/>
    <w:rsid w:val="00BB2959"/>
    <w:rsid w:val="00BB2AC2"/>
    <w:rsid w:val="00BB3004"/>
    <w:rsid w:val="00BB34CB"/>
    <w:rsid w:val="00BB406E"/>
    <w:rsid w:val="00BB48AC"/>
    <w:rsid w:val="00BB4C7B"/>
    <w:rsid w:val="00BB4D22"/>
    <w:rsid w:val="00BB4D7F"/>
    <w:rsid w:val="00BB4F33"/>
    <w:rsid w:val="00BB4F3A"/>
    <w:rsid w:val="00BB5AA5"/>
    <w:rsid w:val="00BB6129"/>
    <w:rsid w:val="00BB62EA"/>
    <w:rsid w:val="00BB631C"/>
    <w:rsid w:val="00BB64A1"/>
    <w:rsid w:val="00BB69C8"/>
    <w:rsid w:val="00BB6E01"/>
    <w:rsid w:val="00BB7610"/>
    <w:rsid w:val="00BB7D73"/>
    <w:rsid w:val="00BC099B"/>
    <w:rsid w:val="00BC0A08"/>
    <w:rsid w:val="00BC0C52"/>
    <w:rsid w:val="00BC101B"/>
    <w:rsid w:val="00BC18D9"/>
    <w:rsid w:val="00BC1D8A"/>
    <w:rsid w:val="00BC2346"/>
    <w:rsid w:val="00BC2A4A"/>
    <w:rsid w:val="00BC2F55"/>
    <w:rsid w:val="00BC3129"/>
    <w:rsid w:val="00BC31DC"/>
    <w:rsid w:val="00BC388E"/>
    <w:rsid w:val="00BC3A9B"/>
    <w:rsid w:val="00BC42BE"/>
    <w:rsid w:val="00BC4390"/>
    <w:rsid w:val="00BC47AD"/>
    <w:rsid w:val="00BC4EFB"/>
    <w:rsid w:val="00BC57F0"/>
    <w:rsid w:val="00BC5904"/>
    <w:rsid w:val="00BC59B6"/>
    <w:rsid w:val="00BC6197"/>
    <w:rsid w:val="00BC623C"/>
    <w:rsid w:val="00BC6CF4"/>
    <w:rsid w:val="00BC6F3B"/>
    <w:rsid w:val="00BC70B5"/>
    <w:rsid w:val="00BC713E"/>
    <w:rsid w:val="00BC71A0"/>
    <w:rsid w:val="00BC72B9"/>
    <w:rsid w:val="00BC76A5"/>
    <w:rsid w:val="00BC7703"/>
    <w:rsid w:val="00BC7716"/>
    <w:rsid w:val="00BC780F"/>
    <w:rsid w:val="00BC7D5A"/>
    <w:rsid w:val="00BC7E15"/>
    <w:rsid w:val="00BC7E18"/>
    <w:rsid w:val="00BC7FA6"/>
    <w:rsid w:val="00BD07AE"/>
    <w:rsid w:val="00BD09FA"/>
    <w:rsid w:val="00BD1468"/>
    <w:rsid w:val="00BD17D5"/>
    <w:rsid w:val="00BD1CDF"/>
    <w:rsid w:val="00BD2140"/>
    <w:rsid w:val="00BD22F0"/>
    <w:rsid w:val="00BD23EF"/>
    <w:rsid w:val="00BD2D00"/>
    <w:rsid w:val="00BD3274"/>
    <w:rsid w:val="00BD3405"/>
    <w:rsid w:val="00BD35F7"/>
    <w:rsid w:val="00BD3A46"/>
    <w:rsid w:val="00BD3CFB"/>
    <w:rsid w:val="00BD3D01"/>
    <w:rsid w:val="00BD4424"/>
    <w:rsid w:val="00BD445D"/>
    <w:rsid w:val="00BD4863"/>
    <w:rsid w:val="00BD4905"/>
    <w:rsid w:val="00BD4ABC"/>
    <w:rsid w:val="00BD503C"/>
    <w:rsid w:val="00BD5295"/>
    <w:rsid w:val="00BD5474"/>
    <w:rsid w:val="00BD587E"/>
    <w:rsid w:val="00BD5FB6"/>
    <w:rsid w:val="00BD6BEB"/>
    <w:rsid w:val="00BD774A"/>
    <w:rsid w:val="00BD78BA"/>
    <w:rsid w:val="00BD7D64"/>
    <w:rsid w:val="00BD7F1A"/>
    <w:rsid w:val="00BE0096"/>
    <w:rsid w:val="00BE05FD"/>
    <w:rsid w:val="00BE09DA"/>
    <w:rsid w:val="00BE0ACB"/>
    <w:rsid w:val="00BE12BA"/>
    <w:rsid w:val="00BE140C"/>
    <w:rsid w:val="00BE18B9"/>
    <w:rsid w:val="00BE255F"/>
    <w:rsid w:val="00BE28CF"/>
    <w:rsid w:val="00BE304E"/>
    <w:rsid w:val="00BE3080"/>
    <w:rsid w:val="00BE30A6"/>
    <w:rsid w:val="00BE3314"/>
    <w:rsid w:val="00BE33B9"/>
    <w:rsid w:val="00BE3556"/>
    <w:rsid w:val="00BE3DF2"/>
    <w:rsid w:val="00BE3F0A"/>
    <w:rsid w:val="00BE3F34"/>
    <w:rsid w:val="00BE41E3"/>
    <w:rsid w:val="00BE42D5"/>
    <w:rsid w:val="00BE492E"/>
    <w:rsid w:val="00BE4F19"/>
    <w:rsid w:val="00BE5811"/>
    <w:rsid w:val="00BE5EEF"/>
    <w:rsid w:val="00BE61A2"/>
    <w:rsid w:val="00BE6210"/>
    <w:rsid w:val="00BE6238"/>
    <w:rsid w:val="00BE6C45"/>
    <w:rsid w:val="00BE736C"/>
    <w:rsid w:val="00BE7E4A"/>
    <w:rsid w:val="00BE7F98"/>
    <w:rsid w:val="00BF01F7"/>
    <w:rsid w:val="00BF0705"/>
    <w:rsid w:val="00BF0A97"/>
    <w:rsid w:val="00BF0DC9"/>
    <w:rsid w:val="00BF0E49"/>
    <w:rsid w:val="00BF13BF"/>
    <w:rsid w:val="00BF1C72"/>
    <w:rsid w:val="00BF2318"/>
    <w:rsid w:val="00BF24AF"/>
    <w:rsid w:val="00BF27A3"/>
    <w:rsid w:val="00BF2D64"/>
    <w:rsid w:val="00BF3544"/>
    <w:rsid w:val="00BF3C29"/>
    <w:rsid w:val="00BF3EA2"/>
    <w:rsid w:val="00BF3EEC"/>
    <w:rsid w:val="00BF41F6"/>
    <w:rsid w:val="00BF4A62"/>
    <w:rsid w:val="00BF5397"/>
    <w:rsid w:val="00BF5D5A"/>
    <w:rsid w:val="00BF5FC8"/>
    <w:rsid w:val="00BF69A1"/>
    <w:rsid w:val="00BF748D"/>
    <w:rsid w:val="00BF7F77"/>
    <w:rsid w:val="00C003CC"/>
    <w:rsid w:val="00C00569"/>
    <w:rsid w:val="00C0064B"/>
    <w:rsid w:val="00C0090E"/>
    <w:rsid w:val="00C01982"/>
    <w:rsid w:val="00C01986"/>
    <w:rsid w:val="00C01CE5"/>
    <w:rsid w:val="00C0239A"/>
    <w:rsid w:val="00C0265B"/>
    <w:rsid w:val="00C026A9"/>
    <w:rsid w:val="00C029BD"/>
    <w:rsid w:val="00C02A2A"/>
    <w:rsid w:val="00C02C7F"/>
    <w:rsid w:val="00C02F64"/>
    <w:rsid w:val="00C02FE4"/>
    <w:rsid w:val="00C031D9"/>
    <w:rsid w:val="00C0359C"/>
    <w:rsid w:val="00C0388F"/>
    <w:rsid w:val="00C03BFF"/>
    <w:rsid w:val="00C04299"/>
    <w:rsid w:val="00C04331"/>
    <w:rsid w:val="00C04CBF"/>
    <w:rsid w:val="00C04DA6"/>
    <w:rsid w:val="00C0512D"/>
    <w:rsid w:val="00C051E3"/>
    <w:rsid w:val="00C05DB5"/>
    <w:rsid w:val="00C0660B"/>
    <w:rsid w:val="00C06B50"/>
    <w:rsid w:val="00C0727D"/>
    <w:rsid w:val="00C07516"/>
    <w:rsid w:val="00C07E9B"/>
    <w:rsid w:val="00C104F5"/>
    <w:rsid w:val="00C10EF3"/>
    <w:rsid w:val="00C11062"/>
    <w:rsid w:val="00C111C1"/>
    <w:rsid w:val="00C11255"/>
    <w:rsid w:val="00C11B17"/>
    <w:rsid w:val="00C123FF"/>
    <w:rsid w:val="00C12403"/>
    <w:rsid w:val="00C125CD"/>
    <w:rsid w:val="00C12724"/>
    <w:rsid w:val="00C1276D"/>
    <w:rsid w:val="00C12835"/>
    <w:rsid w:val="00C12C51"/>
    <w:rsid w:val="00C12FDA"/>
    <w:rsid w:val="00C13830"/>
    <w:rsid w:val="00C14312"/>
    <w:rsid w:val="00C144DC"/>
    <w:rsid w:val="00C1481D"/>
    <w:rsid w:val="00C14BD9"/>
    <w:rsid w:val="00C14E88"/>
    <w:rsid w:val="00C153D5"/>
    <w:rsid w:val="00C1561D"/>
    <w:rsid w:val="00C16304"/>
    <w:rsid w:val="00C16861"/>
    <w:rsid w:val="00C1695B"/>
    <w:rsid w:val="00C172F0"/>
    <w:rsid w:val="00C17351"/>
    <w:rsid w:val="00C1741B"/>
    <w:rsid w:val="00C1746E"/>
    <w:rsid w:val="00C1769C"/>
    <w:rsid w:val="00C17CAA"/>
    <w:rsid w:val="00C2077E"/>
    <w:rsid w:val="00C20BAB"/>
    <w:rsid w:val="00C21170"/>
    <w:rsid w:val="00C21469"/>
    <w:rsid w:val="00C21EEB"/>
    <w:rsid w:val="00C21F7A"/>
    <w:rsid w:val="00C2251B"/>
    <w:rsid w:val="00C22F8D"/>
    <w:rsid w:val="00C2342F"/>
    <w:rsid w:val="00C23461"/>
    <w:rsid w:val="00C23908"/>
    <w:rsid w:val="00C24010"/>
    <w:rsid w:val="00C240DF"/>
    <w:rsid w:val="00C24443"/>
    <w:rsid w:val="00C24DB9"/>
    <w:rsid w:val="00C25442"/>
    <w:rsid w:val="00C257B9"/>
    <w:rsid w:val="00C25848"/>
    <w:rsid w:val="00C25957"/>
    <w:rsid w:val="00C25AC1"/>
    <w:rsid w:val="00C25D06"/>
    <w:rsid w:val="00C26248"/>
    <w:rsid w:val="00C2645F"/>
    <w:rsid w:val="00C2675D"/>
    <w:rsid w:val="00C26A7C"/>
    <w:rsid w:val="00C26B97"/>
    <w:rsid w:val="00C26DB8"/>
    <w:rsid w:val="00C27140"/>
    <w:rsid w:val="00C272BD"/>
    <w:rsid w:val="00C2758D"/>
    <w:rsid w:val="00C27784"/>
    <w:rsid w:val="00C277BD"/>
    <w:rsid w:val="00C27973"/>
    <w:rsid w:val="00C27C37"/>
    <w:rsid w:val="00C27C90"/>
    <w:rsid w:val="00C27D1C"/>
    <w:rsid w:val="00C27D67"/>
    <w:rsid w:val="00C30043"/>
    <w:rsid w:val="00C30126"/>
    <w:rsid w:val="00C304F6"/>
    <w:rsid w:val="00C30624"/>
    <w:rsid w:val="00C30812"/>
    <w:rsid w:val="00C3088A"/>
    <w:rsid w:val="00C30DE2"/>
    <w:rsid w:val="00C30DFB"/>
    <w:rsid w:val="00C3119A"/>
    <w:rsid w:val="00C31207"/>
    <w:rsid w:val="00C317D3"/>
    <w:rsid w:val="00C31C49"/>
    <w:rsid w:val="00C31CB5"/>
    <w:rsid w:val="00C326C9"/>
    <w:rsid w:val="00C32822"/>
    <w:rsid w:val="00C335B5"/>
    <w:rsid w:val="00C33838"/>
    <w:rsid w:val="00C33DEB"/>
    <w:rsid w:val="00C34313"/>
    <w:rsid w:val="00C345E3"/>
    <w:rsid w:val="00C34B1F"/>
    <w:rsid w:val="00C34D50"/>
    <w:rsid w:val="00C3510F"/>
    <w:rsid w:val="00C35C4E"/>
    <w:rsid w:val="00C366A2"/>
    <w:rsid w:val="00C36E8B"/>
    <w:rsid w:val="00C36F1B"/>
    <w:rsid w:val="00C37942"/>
    <w:rsid w:val="00C37AD8"/>
    <w:rsid w:val="00C4001B"/>
    <w:rsid w:val="00C400E2"/>
    <w:rsid w:val="00C40BDB"/>
    <w:rsid w:val="00C41116"/>
    <w:rsid w:val="00C4126C"/>
    <w:rsid w:val="00C41418"/>
    <w:rsid w:val="00C420CF"/>
    <w:rsid w:val="00C42B10"/>
    <w:rsid w:val="00C42FE7"/>
    <w:rsid w:val="00C4324B"/>
    <w:rsid w:val="00C4431B"/>
    <w:rsid w:val="00C44CFC"/>
    <w:rsid w:val="00C44DDA"/>
    <w:rsid w:val="00C45AF6"/>
    <w:rsid w:val="00C45B0E"/>
    <w:rsid w:val="00C4610B"/>
    <w:rsid w:val="00C46F35"/>
    <w:rsid w:val="00C47156"/>
    <w:rsid w:val="00C4749D"/>
    <w:rsid w:val="00C475B3"/>
    <w:rsid w:val="00C47C59"/>
    <w:rsid w:val="00C47DED"/>
    <w:rsid w:val="00C47F82"/>
    <w:rsid w:val="00C47FD6"/>
    <w:rsid w:val="00C50016"/>
    <w:rsid w:val="00C503FF"/>
    <w:rsid w:val="00C5040D"/>
    <w:rsid w:val="00C5055C"/>
    <w:rsid w:val="00C50858"/>
    <w:rsid w:val="00C50A6D"/>
    <w:rsid w:val="00C50C36"/>
    <w:rsid w:val="00C50E68"/>
    <w:rsid w:val="00C51C52"/>
    <w:rsid w:val="00C51E94"/>
    <w:rsid w:val="00C51F68"/>
    <w:rsid w:val="00C520ED"/>
    <w:rsid w:val="00C52222"/>
    <w:rsid w:val="00C52868"/>
    <w:rsid w:val="00C529AE"/>
    <w:rsid w:val="00C52C26"/>
    <w:rsid w:val="00C5322A"/>
    <w:rsid w:val="00C5339C"/>
    <w:rsid w:val="00C534AD"/>
    <w:rsid w:val="00C534E5"/>
    <w:rsid w:val="00C537FD"/>
    <w:rsid w:val="00C53DCB"/>
    <w:rsid w:val="00C53DF2"/>
    <w:rsid w:val="00C54019"/>
    <w:rsid w:val="00C541BA"/>
    <w:rsid w:val="00C54648"/>
    <w:rsid w:val="00C54B46"/>
    <w:rsid w:val="00C54DA3"/>
    <w:rsid w:val="00C54F61"/>
    <w:rsid w:val="00C552D4"/>
    <w:rsid w:val="00C55619"/>
    <w:rsid w:val="00C55793"/>
    <w:rsid w:val="00C559E4"/>
    <w:rsid w:val="00C563B3"/>
    <w:rsid w:val="00C566C9"/>
    <w:rsid w:val="00C56903"/>
    <w:rsid w:val="00C576C4"/>
    <w:rsid w:val="00C57DAB"/>
    <w:rsid w:val="00C60922"/>
    <w:rsid w:val="00C60B83"/>
    <w:rsid w:val="00C60C1D"/>
    <w:rsid w:val="00C60C52"/>
    <w:rsid w:val="00C610F1"/>
    <w:rsid w:val="00C61AEF"/>
    <w:rsid w:val="00C61C55"/>
    <w:rsid w:val="00C63097"/>
    <w:rsid w:val="00C632D2"/>
    <w:rsid w:val="00C63B94"/>
    <w:rsid w:val="00C640E1"/>
    <w:rsid w:val="00C645EE"/>
    <w:rsid w:val="00C649AC"/>
    <w:rsid w:val="00C649AF"/>
    <w:rsid w:val="00C64DA7"/>
    <w:rsid w:val="00C65064"/>
    <w:rsid w:val="00C65132"/>
    <w:rsid w:val="00C65787"/>
    <w:rsid w:val="00C65804"/>
    <w:rsid w:val="00C65EFC"/>
    <w:rsid w:val="00C660C6"/>
    <w:rsid w:val="00C661E9"/>
    <w:rsid w:val="00C6650C"/>
    <w:rsid w:val="00C66631"/>
    <w:rsid w:val="00C66773"/>
    <w:rsid w:val="00C66EA4"/>
    <w:rsid w:val="00C66ECD"/>
    <w:rsid w:val="00C672B6"/>
    <w:rsid w:val="00C700DC"/>
    <w:rsid w:val="00C70392"/>
    <w:rsid w:val="00C70459"/>
    <w:rsid w:val="00C70462"/>
    <w:rsid w:val="00C70A1F"/>
    <w:rsid w:val="00C71822"/>
    <w:rsid w:val="00C72AF0"/>
    <w:rsid w:val="00C72B86"/>
    <w:rsid w:val="00C7305F"/>
    <w:rsid w:val="00C73067"/>
    <w:rsid w:val="00C73C98"/>
    <w:rsid w:val="00C73E69"/>
    <w:rsid w:val="00C73F1F"/>
    <w:rsid w:val="00C73F9A"/>
    <w:rsid w:val="00C7447A"/>
    <w:rsid w:val="00C74608"/>
    <w:rsid w:val="00C7487B"/>
    <w:rsid w:val="00C749DE"/>
    <w:rsid w:val="00C74FE5"/>
    <w:rsid w:val="00C75B9B"/>
    <w:rsid w:val="00C75C92"/>
    <w:rsid w:val="00C7606F"/>
    <w:rsid w:val="00C7620C"/>
    <w:rsid w:val="00C76656"/>
    <w:rsid w:val="00C7679B"/>
    <w:rsid w:val="00C768A3"/>
    <w:rsid w:val="00C76A23"/>
    <w:rsid w:val="00C76CF4"/>
    <w:rsid w:val="00C76FB9"/>
    <w:rsid w:val="00C772AB"/>
    <w:rsid w:val="00C77330"/>
    <w:rsid w:val="00C779F5"/>
    <w:rsid w:val="00C77C4B"/>
    <w:rsid w:val="00C77D11"/>
    <w:rsid w:val="00C80496"/>
    <w:rsid w:val="00C80886"/>
    <w:rsid w:val="00C80B00"/>
    <w:rsid w:val="00C8155E"/>
    <w:rsid w:val="00C81874"/>
    <w:rsid w:val="00C821C9"/>
    <w:rsid w:val="00C8262F"/>
    <w:rsid w:val="00C82FB5"/>
    <w:rsid w:val="00C83402"/>
    <w:rsid w:val="00C83839"/>
    <w:rsid w:val="00C839AB"/>
    <w:rsid w:val="00C83A6B"/>
    <w:rsid w:val="00C83A94"/>
    <w:rsid w:val="00C84C23"/>
    <w:rsid w:val="00C84DE6"/>
    <w:rsid w:val="00C8500C"/>
    <w:rsid w:val="00C8527A"/>
    <w:rsid w:val="00C854FF"/>
    <w:rsid w:val="00C8667B"/>
    <w:rsid w:val="00C86E4A"/>
    <w:rsid w:val="00C87428"/>
    <w:rsid w:val="00C90BB1"/>
    <w:rsid w:val="00C916C9"/>
    <w:rsid w:val="00C9171E"/>
    <w:rsid w:val="00C917BD"/>
    <w:rsid w:val="00C9225A"/>
    <w:rsid w:val="00C926C1"/>
    <w:rsid w:val="00C929F6"/>
    <w:rsid w:val="00C92D68"/>
    <w:rsid w:val="00C933EE"/>
    <w:rsid w:val="00C93E97"/>
    <w:rsid w:val="00C94ED3"/>
    <w:rsid w:val="00C95001"/>
    <w:rsid w:val="00C951DA"/>
    <w:rsid w:val="00C95397"/>
    <w:rsid w:val="00C95BD0"/>
    <w:rsid w:val="00C96117"/>
    <w:rsid w:val="00C968D2"/>
    <w:rsid w:val="00C97140"/>
    <w:rsid w:val="00C97357"/>
    <w:rsid w:val="00C97FCD"/>
    <w:rsid w:val="00CA00AE"/>
    <w:rsid w:val="00CA04AD"/>
    <w:rsid w:val="00CA0A86"/>
    <w:rsid w:val="00CA1876"/>
    <w:rsid w:val="00CA1BA9"/>
    <w:rsid w:val="00CA1BDC"/>
    <w:rsid w:val="00CA1C31"/>
    <w:rsid w:val="00CA23D9"/>
    <w:rsid w:val="00CA25D1"/>
    <w:rsid w:val="00CA27B5"/>
    <w:rsid w:val="00CA2B33"/>
    <w:rsid w:val="00CA2FB1"/>
    <w:rsid w:val="00CA3116"/>
    <w:rsid w:val="00CA365A"/>
    <w:rsid w:val="00CA36B0"/>
    <w:rsid w:val="00CA3A0A"/>
    <w:rsid w:val="00CA3B55"/>
    <w:rsid w:val="00CA3F79"/>
    <w:rsid w:val="00CA47B2"/>
    <w:rsid w:val="00CA4887"/>
    <w:rsid w:val="00CA49CE"/>
    <w:rsid w:val="00CA4CC5"/>
    <w:rsid w:val="00CA4E68"/>
    <w:rsid w:val="00CA4E77"/>
    <w:rsid w:val="00CA5186"/>
    <w:rsid w:val="00CA567F"/>
    <w:rsid w:val="00CA5876"/>
    <w:rsid w:val="00CA5915"/>
    <w:rsid w:val="00CA5AE3"/>
    <w:rsid w:val="00CA5CC7"/>
    <w:rsid w:val="00CA5CF8"/>
    <w:rsid w:val="00CA68D9"/>
    <w:rsid w:val="00CA69D5"/>
    <w:rsid w:val="00CA6C51"/>
    <w:rsid w:val="00CA6C64"/>
    <w:rsid w:val="00CA6D19"/>
    <w:rsid w:val="00CA7841"/>
    <w:rsid w:val="00CB0717"/>
    <w:rsid w:val="00CB115A"/>
    <w:rsid w:val="00CB11E2"/>
    <w:rsid w:val="00CB1326"/>
    <w:rsid w:val="00CB20B0"/>
    <w:rsid w:val="00CB2592"/>
    <w:rsid w:val="00CB2C40"/>
    <w:rsid w:val="00CB2EA1"/>
    <w:rsid w:val="00CB3748"/>
    <w:rsid w:val="00CB379B"/>
    <w:rsid w:val="00CB397A"/>
    <w:rsid w:val="00CB3AB9"/>
    <w:rsid w:val="00CB3C99"/>
    <w:rsid w:val="00CB3E84"/>
    <w:rsid w:val="00CB4442"/>
    <w:rsid w:val="00CB47DD"/>
    <w:rsid w:val="00CB50AE"/>
    <w:rsid w:val="00CB5155"/>
    <w:rsid w:val="00CB5288"/>
    <w:rsid w:val="00CB53D3"/>
    <w:rsid w:val="00CB56C6"/>
    <w:rsid w:val="00CB58B1"/>
    <w:rsid w:val="00CB58C9"/>
    <w:rsid w:val="00CB5B01"/>
    <w:rsid w:val="00CB606A"/>
    <w:rsid w:val="00CB62BB"/>
    <w:rsid w:val="00CB6CBB"/>
    <w:rsid w:val="00CB7288"/>
    <w:rsid w:val="00CB729C"/>
    <w:rsid w:val="00CB7857"/>
    <w:rsid w:val="00CB7ACD"/>
    <w:rsid w:val="00CB7B06"/>
    <w:rsid w:val="00CB7EC6"/>
    <w:rsid w:val="00CC0014"/>
    <w:rsid w:val="00CC0273"/>
    <w:rsid w:val="00CC0343"/>
    <w:rsid w:val="00CC06A4"/>
    <w:rsid w:val="00CC237E"/>
    <w:rsid w:val="00CC2916"/>
    <w:rsid w:val="00CC2D98"/>
    <w:rsid w:val="00CC2F29"/>
    <w:rsid w:val="00CC2F79"/>
    <w:rsid w:val="00CC3117"/>
    <w:rsid w:val="00CC33F0"/>
    <w:rsid w:val="00CC34AC"/>
    <w:rsid w:val="00CC3B59"/>
    <w:rsid w:val="00CC3E2E"/>
    <w:rsid w:val="00CC3EAF"/>
    <w:rsid w:val="00CC48EC"/>
    <w:rsid w:val="00CC4B4A"/>
    <w:rsid w:val="00CC539E"/>
    <w:rsid w:val="00CC550A"/>
    <w:rsid w:val="00CC5CE2"/>
    <w:rsid w:val="00CC60DC"/>
    <w:rsid w:val="00CC63EC"/>
    <w:rsid w:val="00CC69B8"/>
    <w:rsid w:val="00CC761E"/>
    <w:rsid w:val="00CC7AAB"/>
    <w:rsid w:val="00CC7C4C"/>
    <w:rsid w:val="00CD084B"/>
    <w:rsid w:val="00CD0CA3"/>
    <w:rsid w:val="00CD0E55"/>
    <w:rsid w:val="00CD12F5"/>
    <w:rsid w:val="00CD20E2"/>
    <w:rsid w:val="00CD24B6"/>
    <w:rsid w:val="00CD2616"/>
    <w:rsid w:val="00CD2B18"/>
    <w:rsid w:val="00CD355C"/>
    <w:rsid w:val="00CD3625"/>
    <w:rsid w:val="00CD4060"/>
    <w:rsid w:val="00CD4564"/>
    <w:rsid w:val="00CD4701"/>
    <w:rsid w:val="00CD470D"/>
    <w:rsid w:val="00CD4760"/>
    <w:rsid w:val="00CD5085"/>
    <w:rsid w:val="00CD5559"/>
    <w:rsid w:val="00CD5BAE"/>
    <w:rsid w:val="00CD6301"/>
    <w:rsid w:val="00CD6383"/>
    <w:rsid w:val="00CD63E3"/>
    <w:rsid w:val="00CD64D1"/>
    <w:rsid w:val="00CD68CE"/>
    <w:rsid w:val="00CD6AF2"/>
    <w:rsid w:val="00CD6CAC"/>
    <w:rsid w:val="00CD7484"/>
    <w:rsid w:val="00CD77FF"/>
    <w:rsid w:val="00CD7F85"/>
    <w:rsid w:val="00CE092D"/>
    <w:rsid w:val="00CE0AC0"/>
    <w:rsid w:val="00CE0EB4"/>
    <w:rsid w:val="00CE145F"/>
    <w:rsid w:val="00CE18B0"/>
    <w:rsid w:val="00CE1962"/>
    <w:rsid w:val="00CE1B18"/>
    <w:rsid w:val="00CE1BF6"/>
    <w:rsid w:val="00CE1E56"/>
    <w:rsid w:val="00CE1E7A"/>
    <w:rsid w:val="00CE2213"/>
    <w:rsid w:val="00CE225E"/>
    <w:rsid w:val="00CE246B"/>
    <w:rsid w:val="00CE25F6"/>
    <w:rsid w:val="00CE2870"/>
    <w:rsid w:val="00CE2B62"/>
    <w:rsid w:val="00CE2F7A"/>
    <w:rsid w:val="00CE3717"/>
    <w:rsid w:val="00CE377E"/>
    <w:rsid w:val="00CE3BC5"/>
    <w:rsid w:val="00CE42CF"/>
    <w:rsid w:val="00CE4C0A"/>
    <w:rsid w:val="00CE4E60"/>
    <w:rsid w:val="00CE56B9"/>
    <w:rsid w:val="00CE56D0"/>
    <w:rsid w:val="00CE6037"/>
    <w:rsid w:val="00CE75AD"/>
    <w:rsid w:val="00CE7D6F"/>
    <w:rsid w:val="00CF02B6"/>
    <w:rsid w:val="00CF030C"/>
    <w:rsid w:val="00CF0364"/>
    <w:rsid w:val="00CF05DD"/>
    <w:rsid w:val="00CF06D0"/>
    <w:rsid w:val="00CF0D06"/>
    <w:rsid w:val="00CF13C1"/>
    <w:rsid w:val="00CF164E"/>
    <w:rsid w:val="00CF1C63"/>
    <w:rsid w:val="00CF200D"/>
    <w:rsid w:val="00CF212A"/>
    <w:rsid w:val="00CF23FB"/>
    <w:rsid w:val="00CF317F"/>
    <w:rsid w:val="00CF3347"/>
    <w:rsid w:val="00CF3514"/>
    <w:rsid w:val="00CF35C8"/>
    <w:rsid w:val="00CF388C"/>
    <w:rsid w:val="00CF38EE"/>
    <w:rsid w:val="00CF399D"/>
    <w:rsid w:val="00CF3BEC"/>
    <w:rsid w:val="00CF3DAB"/>
    <w:rsid w:val="00CF3FC7"/>
    <w:rsid w:val="00CF4241"/>
    <w:rsid w:val="00CF4976"/>
    <w:rsid w:val="00CF56B3"/>
    <w:rsid w:val="00CF5822"/>
    <w:rsid w:val="00CF606D"/>
    <w:rsid w:val="00CF61B2"/>
    <w:rsid w:val="00CF6910"/>
    <w:rsid w:val="00CF6A02"/>
    <w:rsid w:val="00CF6D01"/>
    <w:rsid w:val="00CF6D5E"/>
    <w:rsid w:val="00CF717A"/>
    <w:rsid w:val="00CF7378"/>
    <w:rsid w:val="00CF74C2"/>
    <w:rsid w:val="00CF7574"/>
    <w:rsid w:val="00CF777C"/>
    <w:rsid w:val="00D00050"/>
    <w:rsid w:val="00D00334"/>
    <w:rsid w:val="00D00781"/>
    <w:rsid w:val="00D007E0"/>
    <w:rsid w:val="00D008C4"/>
    <w:rsid w:val="00D00DA2"/>
    <w:rsid w:val="00D00F68"/>
    <w:rsid w:val="00D02102"/>
    <w:rsid w:val="00D0257B"/>
    <w:rsid w:val="00D0277E"/>
    <w:rsid w:val="00D0284F"/>
    <w:rsid w:val="00D03249"/>
    <w:rsid w:val="00D03397"/>
    <w:rsid w:val="00D03C2B"/>
    <w:rsid w:val="00D03C61"/>
    <w:rsid w:val="00D03D8B"/>
    <w:rsid w:val="00D04130"/>
    <w:rsid w:val="00D044ED"/>
    <w:rsid w:val="00D045A7"/>
    <w:rsid w:val="00D04757"/>
    <w:rsid w:val="00D04F66"/>
    <w:rsid w:val="00D05096"/>
    <w:rsid w:val="00D05404"/>
    <w:rsid w:val="00D0550E"/>
    <w:rsid w:val="00D065A9"/>
    <w:rsid w:val="00D073C8"/>
    <w:rsid w:val="00D101AE"/>
    <w:rsid w:val="00D10318"/>
    <w:rsid w:val="00D10A1B"/>
    <w:rsid w:val="00D10B1E"/>
    <w:rsid w:val="00D10D56"/>
    <w:rsid w:val="00D114FA"/>
    <w:rsid w:val="00D11C49"/>
    <w:rsid w:val="00D11D31"/>
    <w:rsid w:val="00D11F4D"/>
    <w:rsid w:val="00D120AF"/>
    <w:rsid w:val="00D1226E"/>
    <w:rsid w:val="00D126FD"/>
    <w:rsid w:val="00D12B4B"/>
    <w:rsid w:val="00D13050"/>
    <w:rsid w:val="00D13305"/>
    <w:rsid w:val="00D136DB"/>
    <w:rsid w:val="00D149BC"/>
    <w:rsid w:val="00D149E2"/>
    <w:rsid w:val="00D14C6B"/>
    <w:rsid w:val="00D15483"/>
    <w:rsid w:val="00D15517"/>
    <w:rsid w:val="00D15610"/>
    <w:rsid w:val="00D156C3"/>
    <w:rsid w:val="00D15D62"/>
    <w:rsid w:val="00D1656D"/>
    <w:rsid w:val="00D1664D"/>
    <w:rsid w:val="00D1672B"/>
    <w:rsid w:val="00D16F47"/>
    <w:rsid w:val="00D17B21"/>
    <w:rsid w:val="00D17CD8"/>
    <w:rsid w:val="00D17E0C"/>
    <w:rsid w:val="00D20A8C"/>
    <w:rsid w:val="00D20B6B"/>
    <w:rsid w:val="00D20F1B"/>
    <w:rsid w:val="00D2194D"/>
    <w:rsid w:val="00D21F9F"/>
    <w:rsid w:val="00D21FB2"/>
    <w:rsid w:val="00D22416"/>
    <w:rsid w:val="00D22458"/>
    <w:rsid w:val="00D22819"/>
    <w:rsid w:val="00D22DA1"/>
    <w:rsid w:val="00D231CA"/>
    <w:rsid w:val="00D23832"/>
    <w:rsid w:val="00D23A69"/>
    <w:rsid w:val="00D23B59"/>
    <w:rsid w:val="00D23C28"/>
    <w:rsid w:val="00D23D9D"/>
    <w:rsid w:val="00D242A3"/>
    <w:rsid w:val="00D2435E"/>
    <w:rsid w:val="00D257FF"/>
    <w:rsid w:val="00D2589C"/>
    <w:rsid w:val="00D25C97"/>
    <w:rsid w:val="00D25F21"/>
    <w:rsid w:val="00D2628C"/>
    <w:rsid w:val="00D26B4E"/>
    <w:rsid w:val="00D26FA8"/>
    <w:rsid w:val="00D30217"/>
    <w:rsid w:val="00D302F9"/>
    <w:rsid w:val="00D30312"/>
    <w:rsid w:val="00D304D7"/>
    <w:rsid w:val="00D30B69"/>
    <w:rsid w:val="00D30CCE"/>
    <w:rsid w:val="00D31358"/>
    <w:rsid w:val="00D31568"/>
    <w:rsid w:val="00D316B5"/>
    <w:rsid w:val="00D31776"/>
    <w:rsid w:val="00D3195C"/>
    <w:rsid w:val="00D31E29"/>
    <w:rsid w:val="00D32BD2"/>
    <w:rsid w:val="00D336B4"/>
    <w:rsid w:val="00D33AA7"/>
    <w:rsid w:val="00D3409F"/>
    <w:rsid w:val="00D3455D"/>
    <w:rsid w:val="00D3466D"/>
    <w:rsid w:val="00D347AB"/>
    <w:rsid w:val="00D34B4B"/>
    <w:rsid w:val="00D35554"/>
    <w:rsid w:val="00D35630"/>
    <w:rsid w:val="00D356A9"/>
    <w:rsid w:val="00D35E9B"/>
    <w:rsid w:val="00D36013"/>
    <w:rsid w:val="00D36AA6"/>
    <w:rsid w:val="00D36AB0"/>
    <w:rsid w:val="00D36ED8"/>
    <w:rsid w:val="00D373FA"/>
    <w:rsid w:val="00D3755F"/>
    <w:rsid w:val="00D37E3E"/>
    <w:rsid w:val="00D404D8"/>
    <w:rsid w:val="00D414C4"/>
    <w:rsid w:val="00D41E56"/>
    <w:rsid w:val="00D41E61"/>
    <w:rsid w:val="00D42568"/>
    <w:rsid w:val="00D425F5"/>
    <w:rsid w:val="00D42915"/>
    <w:rsid w:val="00D42BA5"/>
    <w:rsid w:val="00D43204"/>
    <w:rsid w:val="00D4385F"/>
    <w:rsid w:val="00D4388F"/>
    <w:rsid w:val="00D44017"/>
    <w:rsid w:val="00D4401B"/>
    <w:rsid w:val="00D440F0"/>
    <w:rsid w:val="00D44476"/>
    <w:rsid w:val="00D44AAC"/>
    <w:rsid w:val="00D44F12"/>
    <w:rsid w:val="00D4526B"/>
    <w:rsid w:val="00D45B4A"/>
    <w:rsid w:val="00D45BF1"/>
    <w:rsid w:val="00D463E6"/>
    <w:rsid w:val="00D46EDE"/>
    <w:rsid w:val="00D470BF"/>
    <w:rsid w:val="00D47160"/>
    <w:rsid w:val="00D4797E"/>
    <w:rsid w:val="00D47A1B"/>
    <w:rsid w:val="00D47A77"/>
    <w:rsid w:val="00D47F48"/>
    <w:rsid w:val="00D504E2"/>
    <w:rsid w:val="00D50A12"/>
    <w:rsid w:val="00D50D85"/>
    <w:rsid w:val="00D52277"/>
    <w:rsid w:val="00D52869"/>
    <w:rsid w:val="00D52C9D"/>
    <w:rsid w:val="00D52CFA"/>
    <w:rsid w:val="00D53023"/>
    <w:rsid w:val="00D53871"/>
    <w:rsid w:val="00D53961"/>
    <w:rsid w:val="00D53AD3"/>
    <w:rsid w:val="00D53BEE"/>
    <w:rsid w:val="00D53F5B"/>
    <w:rsid w:val="00D53FEE"/>
    <w:rsid w:val="00D542D6"/>
    <w:rsid w:val="00D549DD"/>
    <w:rsid w:val="00D551BF"/>
    <w:rsid w:val="00D55410"/>
    <w:rsid w:val="00D554AB"/>
    <w:rsid w:val="00D55AA4"/>
    <w:rsid w:val="00D55E87"/>
    <w:rsid w:val="00D5638C"/>
    <w:rsid w:val="00D5646E"/>
    <w:rsid w:val="00D566D9"/>
    <w:rsid w:val="00D56915"/>
    <w:rsid w:val="00D57067"/>
    <w:rsid w:val="00D572BB"/>
    <w:rsid w:val="00D606F0"/>
    <w:rsid w:val="00D60720"/>
    <w:rsid w:val="00D608B2"/>
    <w:rsid w:val="00D60988"/>
    <w:rsid w:val="00D60DDD"/>
    <w:rsid w:val="00D61045"/>
    <w:rsid w:val="00D61144"/>
    <w:rsid w:val="00D617D6"/>
    <w:rsid w:val="00D61C72"/>
    <w:rsid w:val="00D61F22"/>
    <w:rsid w:val="00D62BAF"/>
    <w:rsid w:val="00D62BFB"/>
    <w:rsid w:val="00D62E6C"/>
    <w:rsid w:val="00D63131"/>
    <w:rsid w:val="00D633DF"/>
    <w:rsid w:val="00D63C9B"/>
    <w:rsid w:val="00D63EE3"/>
    <w:rsid w:val="00D645EB"/>
    <w:rsid w:val="00D649D3"/>
    <w:rsid w:val="00D64E38"/>
    <w:rsid w:val="00D65014"/>
    <w:rsid w:val="00D65449"/>
    <w:rsid w:val="00D65701"/>
    <w:rsid w:val="00D65878"/>
    <w:rsid w:val="00D658F4"/>
    <w:rsid w:val="00D65C18"/>
    <w:rsid w:val="00D66229"/>
    <w:rsid w:val="00D66735"/>
    <w:rsid w:val="00D6684E"/>
    <w:rsid w:val="00D66A5A"/>
    <w:rsid w:val="00D67136"/>
    <w:rsid w:val="00D671CB"/>
    <w:rsid w:val="00D67358"/>
    <w:rsid w:val="00D6746F"/>
    <w:rsid w:val="00D677A4"/>
    <w:rsid w:val="00D67D79"/>
    <w:rsid w:val="00D70008"/>
    <w:rsid w:val="00D70510"/>
    <w:rsid w:val="00D70CB5"/>
    <w:rsid w:val="00D7118A"/>
    <w:rsid w:val="00D714D7"/>
    <w:rsid w:val="00D71F73"/>
    <w:rsid w:val="00D72390"/>
    <w:rsid w:val="00D7270A"/>
    <w:rsid w:val="00D72F1D"/>
    <w:rsid w:val="00D731CB"/>
    <w:rsid w:val="00D73471"/>
    <w:rsid w:val="00D735CF"/>
    <w:rsid w:val="00D737CF"/>
    <w:rsid w:val="00D73811"/>
    <w:rsid w:val="00D73A39"/>
    <w:rsid w:val="00D74533"/>
    <w:rsid w:val="00D74561"/>
    <w:rsid w:val="00D74BCB"/>
    <w:rsid w:val="00D75C83"/>
    <w:rsid w:val="00D75EB9"/>
    <w:rsid w:val="00D760D5"/>
    <w:rsid w:val="00D760E0"/>
    <w:rsid w:val="00D761A8"/>
    <w:rsid w:val="00D765AC"/>
    <w:rsid w:val="00D76A20"/>
    <w:rsid w:val="00D76B19"/>
    <w:rsid w:val="00D76E4A"/>
    <w:rsid w:val="00D76E75"/>
    <w:rsid w:val="00D776CA"/>
    <w:rsid w:val="00D8011A"/>
    <w:rsid w:val="00D8076E"/>
    <w:rsid w:val="00D80937"/>
    <w:rsid w:val="00D80CF7"/>
    <w:rsid w:val="00D82125"/>
    <w:rsid w:val="00D823E4"/>
    <w:rsid w:val="00D8258B"/>
    <w:rsid w:val="00D829D8"/>
    <w:rsid w:val="00D82EB1"/>
    <w:rsid w:val="00D84C69"/>
    <w:rsid w:val="00D84F45"/>
    <w:rsid w:val="00D856A4"/>
    <w:rsid w:val="00D85808"/>
    <w:rsid w:val="00D869F0"/>
    <w:rsid w:val="00D86A00"/>
    <w:rsid w:val="00D86F43"/>
    <w:rsid w:val="00D874D4"/>
    <w:rsid w:val="00D8776C"/>
    <w:rsid w:val="00D87B87"/>
    <w:rsid w:val="00D9091C"/>
    <w:rsid w:val="00D91398"/>
    <w:rsid w:val="00D914FF"/>
    <w:rsid w:val="00D917FC"/>
    <w:rsid w:val="00D91B66"/>
    <w:rsid w:val="00D91C08"/>
    <w:rsid w:val="00D91D7A"/>
    <w:rsid w:val="00D92430"/>
    <w:rsid w:val="00D92583"/>
    <w:rsid w:val="00D92879"/>
    <w:rsid w:val="00D92AB7"/>
    <w:rsid w:val="00D92BD9"/>
    <w:rsid w:val="00D93231"/>
    <w:rsid w:val="00D9397E"/>
    <w:rsid w:val="00D93BEA"/>
    <w:rsid w:val="00D93DA5"/>
    <w:rsid w:val="00D94308"/>
    <w:rsid w:val="00D9471B"/>
    <w:rsid w:val="00D951F2"/>
    <w:rsid w:val="00D95CCB"/>
    <w:rsid w:val="00D95F55"/>
    <w:rsid w:val="00D96206"/>
    <w:rsid w:val="00D968E7"/>
    <w:rsid w:val="00D96BFF"/>
    <w:rsid w:val="00D973AB"/>
    <w:rsid w:val="00D978EA"/>
    <w:rsid w:val="00D97AA1"/>
    <w:rsid w:val="00D97FD0"/>
    <w:rsid w:val="00DA0340"/>
    <w:rsid w:val="00DA0FD3"/>
    <w:rsid w:val="00DA1033"/>
    <w:rsid w:val="00DA1844"/>
    <w:rsid w:val="00DA1AD0"/>
    <w:rsid w:val="00DA1B2A"/>
    <w:rsid w:val="00DA1CA3"/>
    <w:rsid w:val="00DA1EED"/>
    <w:rsid w:val="00DA1EF3"/>
    <w:rsid w:val="00DA24F1"/>
    <w:rsid w:val="00DA2967"/>
    <w:rsid w:val="00DA2980"/>
    <w:rsid w:val="00DA3B36"/>
    <w:rsid w:val="00DA43A4"/>
    <w:rsid w:val="00DA43EE"/>
    <w:rsid w:val="00DA4612"/>
    <w:rsid w:val="00DA4B69"/>
    <w:rsid w:val="00DA69D3"/>
    <w:rsid w:val="00DA6DBB"/>
    <w:rsid w:val="00DA6F9C"/>
    <w:rsid w:val="00DA74B2"/>
    <w:rsid w:val="00DA7B44"/>
    <w:rsid w:val="00DB0BAB"/>
    <w:rsid w:val="00DB1208"/>
    <w:rsid w:val="00DB1AAF"/>
    <w:rsid w:val="00DB1CA8"/>
    <w:rsid w:val="00DB200F"/>
    <w:rsid w:val="00DB21BC"/>
    <w:rsid w:val="00DB23BB"/>
    <w:rsid w:val="00DB264A"/>
    <w:rsid w:val="00DB27C7"/>
    <w:rsid w:val="00DB2983"/>
    <w:rsid w:val="00DB2BB8"/>
    <w:rsid w:val="00DB2FAC"/>
    <w:rsid w:val="00DB300E"/>
    <w:rsid w:val="00DB4C9D"/>
    <w:rsid w:val="00DB58FD"/>
    <w:rsid w:val="00DB5B2E"/>
    <w:rsid w:val="00DB5C14"/>
    <w:rsid w:val="00DB5CB6"/>
    <w:rsid w:val="00DB699C"/>
    <w:rsid w:val="00DB6A95"/>
    <w:rsid w:val="00DB6AE2"/>
    <w:rsid w:val="00DC0286"/>
    <w:rsid w:val="00DC03CA"/>
    <w:rsid w:val="00DC075B"/>
    <w:rsid w:val="00DC0991"/>
    <w:rsid w:val="00DC0E43"/>
    <w:rsid w:val="00DC15E2"/>
    <w:rsid w:val="00DC24D6"/>
    <w:rsid w:val="00DC2664"/>
    <w:rsid w:val="00DC2C5D"/>
    <w:rsid w:val="00DC2CD2"/>
    <w:rsid w:val="00DC2EEA"/>
    <w:rsid w:val="00DC3202"/>
    <w:rsid w:val="00DC396E"/>
    <w:rsid w:val="00DC473B"/>
    <w:rsid w:val="00DC4CC9"/>
    <w:rsid w:val="00DC50E0"/>
    <w:rsid w:val="00DC51A6"/>
    <w:rsid w:val="00DC5C23"/>
    <w:rsid w:val="00DC65F2"/>
    <w:rsid w:val="00DC6A6B"/>
    <w:rsid w:val="00DC73D7"/>
    <w:rsid w:val="00DC7450"/>
    <w:rsid w:val="00DC7AAB"/>
    <w:rsid w:val="00DC7F98"/>
    <w:rsid w:val="00DC7FA3"/>
    <w:rsid w:val="00DD00E8"/>
    <w:rsid w:val="00DD11E0"/>
    <w:rsid w:val="00DD143B"/>
    <w:rsid w:val="00DD2428"/>
    <w:rsid w:val="00DD28D7"/>
    <w:rsid w:val="00DD2B95"/>
    <w:rsid w:val="00DD2C3B"/>
    <w:rsid w:val="00DD2ED8"/>
    <w:rsid w:val="00DD3E4A"/>
    <w:rsid w:val="00DD3F31"/>
    <w:rsid w:val="00DD475E"/>
    <w:rsid w:val="00DD4CE9"/>
    <w:rsid w:val="00DD5098"/>
    <w:rsid w:val="00DD51ED"/>
    <w:rsid w:val="00DD5520"/>
    <w:rsid w:val="00DD5D61"/>
    <w:rsid w:val="00DD5DCA"/>
    <w:rsid w:val="00DD63A3"/>
    <w:rsid w:val="00DD6448"/>
    <w:rsid w:val="00DD66D1"/>
    <w:rsid w:val="00DD6755"/>
    <w:rsid w:val="00DD7087"/>
    <w:rsid w:val="00DD7385"/>
    <w:rsid w:val="00DD7B0A"/>
    <w:rsid w:val="00DE03B0"/>
    <w:rsid w:val="00DE07D7"/>
    <w:rsid w:val="00DE0AC1"/>
    <w:rsid w:val="00DE1080"/>
    <w:rsid w:val="00DE108C"/>
    <w:rsid w:val="00DE12C7"/>
    <w:rsid w:val="00DE1A0F"/>
    <w:rsid w:val="00DE1EA8"/>
    <w:rsid w:val="00DE2396"/>
    <w:rsid w:val="00DE2FB7"/>
    <w:rsid w:val="00DE35EF"/>
    <w:rsid w:val="00DE3AE6"/>
    <w:rsid w:val="00DE3B76"/>
    <w:rsid w:val="00DE3D63"/>
    <w:rsid w:val="00DE3F23"/>
    <w:rsid w:val="00DE47DC"/>
    <w:rsid w:val="00DE4B9F"/>
    <w:rsid w:val="00DE52D2"/>
    <w:rsid w:val="00DE55EF"/>
    <w:rsid w:val="00DE5AF5"/>
    <w:rsid w:val="00DE5B30"/>
    <w:rsid w:val="00DE5BB2"/>
    <w:rsid w:val="00DE5D96"/>
    <w:rsid w:val="00DE62A1"/>
    <w:rsid w:val="00DE6BFD"/>
    <w:rsid w:val="00DE7AF6"/>
    <w:rsid w:val="00DF02E7"/>
    <w:rsid w:val="00DF03B5"/>
    <w:rsid w:val="00DF07C7"/>
    <w:rsid w:val="00DF0A18"/>
    <w:rsid w:val="00DF0A4F"/>
    <w:rsid w:val="00DF0EBA"/>
    <w:rsid w:val="00DF1439"/>
    <w:rsid w:val="00DF19CF"/>
    <w:rsid w:val="00DF1C75"/>
    <w:rsid w:val="00DF1D45"/>
    <w:rsid w:val="00DF1FA1"/>
    <w:rsid w:val="00DF2580"/>
    <w:rsid w:val="00DF2616"/>
    <w:rsid w:val="00DF265E"/>
    <w:rsid w:val="00DF27B1"/>
    <w:rsid w:val="00DF27CF"/>
    <w:rsid w:val="00DF32C5"/>
    <w:rsid w:val="00DF3598"/>
    <w:rsid w:val="00DF3E84"/>
    <w:rsid w:val="00DF3F22"/>
    <w:rsid w:val="00DF606F"/>
    <w:rsid w:val="00DF657D"/>
    <w:rsid w:val="00DF683D"/>
    <w:rsid w:val="00DF6996"/>
    <w:rsid w:val="00DF6BA6"/>
    <w:rsid w:val="00DF6F19"/>
    <w:rsid w:val="00DF797A"/>
    <w:rsid w:val="00DF7DCF"/>
    <w:rsid w:val="00E00325"/>
    <w:rsid w:val="00E00772"/>
    <w:rsid w:val="00E00D2D"/>
    <w:rsid w:val="00E01361"/>
    <w:rsid w:val="00E01617"/>
    <w:rsid w:val="00E0163A"/>
    <w:rsid w:val="00E01681"/>
    <w:rsid w:val="00E016EB"/>
    <w:rsid w:val="00E01933"/>
    <w:rsid w:val="00E01C8A"/>
    <w:rsid w:val="00E01F3D"/>
    <w:rsid w:val="00E02094"/>
    <w:rsid w:val="00E02260"/>
    <w:rsid w:val="00E022F4"/>
    <w:rsid w:val="00E02494"/>
    <w:rsid w:val="00E027FD"/>
    <w:rsid w:val="00E0281B"/>
    <w:rsid w:val="00E028F3"/>
    <w:rsid w:val="00E03C59"/>
    <w:rsid w:val="00E04722"/>
    <w:rsid w:val="00E047CB"/>
    <w:rsid w:val="00E04812"/>
    <w:rsid w:val="00E04819"/>
    <w:rsid w:val="00E05084"/>
    <w:rsid w:val="00E057CC"/>
    <w:rsid w:val="00E05A9E"/>
    <w:rsid w:val="00E05BD4"/>
    <w:rsid w:val="00E05C6E"/>
    <w:rsid w:val="00E05C75"/>
    <w:rsid w:val="00E05FED"/>
    <w:rsid w:val="00E06F53"/>
    <w:rsid w:val="00E07930"/>
    <w:rsid w:val="00E07DD6"/>
    <w:rsid w:val="00E10019"/>
    <w:rsid w:val="00E10425"/>
    <w:rsid w:val="00E107F0"/>
    <w:rsid w:val="00E10ADF"/>
    <w:rsid w:val="00E11161"/>
    <w:rsid w:val="00E11608"/>
    <w:rsid w:val="00E1170A"/>
    <w:rsid w:val="00E11DDB"/>
    <w:rsid w:val="00E11E73"/>
    <w:rsid w:val="00E12024"/>
    <w:rsid w:val="00E120BE"/>
    <w:rsid w:val="00E124A9"/>
    <w:rsid w:val="00E129BF"/>
    <w:rsid w:val="00E12FF6"/>
    <w:rsid w:val="00E1323F"/>
    <w:rsid w:val="00E13404"/>
    <w:rsid w:val="00E139DE"/>
    <w:rsid w:val="00E14142"/>
    <w:rsid w:val="00E143A7"/>
    <w:rsid w:val="00E14638"/>
    <w:rsid w:val="00E147EF"/>
    <w:rsid w:val="00E14A46"/>
    <w:rsid w:val="00E14DF9"/>
    <w:rsid w:val="00E15296"/>
    <w:rsid w:val="00E154E8"/>
    <w:rsid w:val="00E15561"/>
    <w:rsid w:val="00E15605"/>
    <w:rsid w:val="00E157D2"/>
    <w:rsid w:val="00E15991"/>
    <w:rsid w:val="00E15CC4"/>
    <w:rsid w:val="00E1621F"/>
    <w:rsid w:val="00E164C9"/>
    <w:rsid w:val="00E1670C"/>
    <w:rsid w:val="00E1686A"/>
    <w:rsid w:val="00E17238"/>
    <w:rsid w:val="00E1756F"/>
    <w:rsid w:val="00E179D7"/>
    <w:rsid w:val="00E20103"/>
    <w:rsid w:val="00E202E0"/>
    <w:rsid w:val="00E2052A"/>
    <w:rsid w:val="00E2149C"/>
    <w:rsid w:val="00E2152C"/>
    <w:rsid w:val="00E21687"/>
    <w:rsid w:val="00E218D9"/>
    <w:rsid w:val="00E223EB"/>
    <w:rsid w:val="00E22AEA"/>
    <w:rsid w:val="00E2308E"/>
    <w:rsid w:val="00E233CD"/>
    <w:rsid w:val="00E239E2"/>
    <w:rsid w:val="00E2476C"/>
    <w:rsid w:val="00E24D24"/>
    <w:rsid w:val="00E24D45"/>
    <w:rsid w:val="00E24F42"/>
    <w:rsid w:val="00E255F0"/>
    <w:rsid w:val="00E2598A"/>
    <w:rsid w:val="00E267D7"/>
    <w:rsid w:val="00E268BB"/>
    <w:rsid w:val="00E2694E"/>
    <w:rsid w:val="00E27100"/>
    <w:rsid w:val="00E27411"/>
    <w:rsid w:val="00E27687"/>
    <w:rsid w:val="00E2785B"/>
    <w:rsid w:val="00E279F9"/>
    <w:rsid w:val="00E27F56"/>
    <w:rsid w:val="00E30509"/>
    <w:rsid w:val="00E30690"/>
    <w:rsid w:val="00E30B72"/>
    <w:rsid w:val="00E31618"/>
    <w:rsid w:val="00E32387"/>
    <w:rsid w:val="00E33467"/>
    <w:rsid w:val="00E336BD"/>
    <w:rsid w:val="00E33A8E"/>
    <w:rsid w:val="00E33C38"/>
    <w:rsid w:val="00E33CE5"/>
    <w:rsid w:val="00E33CEF"/>
    <w:rsid w:val="00E33F2B"/>
    <w:rsid w:val="00E343A9"/>
    <w:rsid w:val="00E344DC"/>
    <w:rsid w:val="00E34555"/>
    <w:rsid w:val="00E34A52"/>
    <w:rsid w:val="00E34CED"/>
    <w:rsid w:val="00E34FEB"/>
    <w:rsid w:val="00E350FA"/>
    <w:rsid w:val="00E35CB5"/>
    <w:rsid w:val="00E35D24"/>
    <w:rsid w:val="00E361FF"/>
    <w:rsid w:val="00E37792"/>
    <w:rsid w:val="00E4019C"/>
    <w:rsid w:val="00E4065F"/>
    <w:rsid w:val="00E41083"/>
    <w:rsid w:val="00E410F2"/>
    <w:rsid w:val="00E41CA8"/>
    <w:rsid w:val="00E41CC0"/>
    <w:rsid w:val="00E423CA"/>
    <w:rsid w:val="00E424E9"/>
    <w:rsid w:val="00E4250E"/>
    <w:rsid w:val="00E4264F"/>
    <w:rsid w:val="00E42A36"/>
    <w:rsid w:val="00E42EF8"/>
    <w:rsid w:val="00E43D78"/>
    <w:rsid w:val="00E44984"/>
    <w:rsid w:val="00E44AA0"/>
    <w:rsid w:val="00E44CA4"/>
    <w:rsid w:val="00E44DBF"/>
    <w:rsid w:val="00E450C3"/>
    <w:rsid w:val="00E457AF"/>
    <w:rsid w:val="00E458AD"/>
    <w:rsid w:val="00E45FD8"/>
    <w:rsid w:val="00E46604"/>
    <w:rsid w:val="00E46F63"/>
    <w:rsid w:val="00E477D1"/>
    <w:rsid w:val="00E4783E"/>
    <w:rsid w:val="00E47A6E"/>
    <w:rsid w:val="00E502AD"/>
    <w:rsid w:val="00E5044E"/>
    <w:rsid w:val="00E504A3"/>
    <w:rsid w:val="00E50B96"/>
    <w:rsid w:val="00E51194"/>
    <w:rsid w:val="00E51716"/>
    <w:rsid w:val="00E51903"/>
    <w:rsid w:val="00E51B05"/>
    <w:rsid w:val="00E51C2F"/>
    <w:rsid w:val="00E51FFD"/>
    <w:rsid w:val="00E5220B"/>
    <w:rsid w:val="00E528F0"/>
    <w:rsid w:val="00E5294F"/>
    <w:rsid w:val="00E52A62"/>
    <w:rsid w:val="00E5345C"/>
    <w:rsid w:val="00E53C2F"/>
    <w:rsid w:val="00E55094"/>
    <w:rsid w:val="00E555F4"/>
    <w:rsid w:val="00E56DC4"/>
    <w:rsid w:val="00E57033"/>
    <w:rsid w:val="00E57208"/>
    <w:rsid w:val="00E573BF"/>
    <w:rsid w:val="00E5740C"/>
    <w:rsid w:val="00E577E4"/>
    <w:rsid w:val="00E57AF9"/>
    <w:rsid w:val="00E57CB1"/>
    <w:rsid w:val="00E6074C"/>
    <w:rsid w:val="00E60AD9"/>
    <w:rsid w:val="00E613A0"/>
    <w:rsid w:val="00E61AAB"/>
    <w:rsid w:val="00E61B33"/>
    <w:rsid w:val="00E61E2D"/>
    <w:rsid w:val="00E61F3D"/>
    <w:rsid w:val="00E620B0"/>
    <w:rsid w:val="00E62188"/>
    <w:rsid w:val="00E62497"/>
    <w:rsid w:val="00E625FF"/>
    <w:rsid w:val="00E626BA"/>
    <w:rsid w:val="00E62D22"/>
    <w:rsid w:val="00E63179"/>
    <w:rsid w:val="00E636D5"/>
    <w:rsid w:val="00E63F05"/>
    <w:rsid w:val="00E650B7"/>
    <w:rsid w:val="00E652B8"/>
    <w:rsid w:val="00E6563B"/>
    <w:rsid w:val="00E6565D"/>
    <w:rsid w:val="00E657FE"/>
    <w:rsid w:val="00E65B0D"/>
    <w:rsid w:val="00E65B9A"/>
    <w:rsid w:val="00E65C12"/>
    <w:rsid w:val="00E66032"/>
    <w:rsid w:val="00E66994"/>
    <w:rsid w:val="00E67CA9"/>
    <w:rsid w:val="00E71450"/>
    <w:rsid w:val="00E71AFA"/>
    <w:rsid w:val="00E71D94"/>
    <w:rsid w:val="00E72659"/>
    <w:rsid w:val="00E72CD0"/>
    <w:rsid w:val="00E72DCA"/>
    <w:rsid w:val="00E730A1"/>
    <w:rsid w:val="00E7387F"/>
    <w:rsid w:val="00E738E1"/>
    <w:rsid w:val="00E73DAE"/>
    <w:rsid w:val="00E7429F"/>
    <w:rsid w:val="00E74612"/>
    <w:rsid w:val="00E747D4"/>
    <w:rsid w:val="00E7543E"/>
    <w:rsid w:val="00E75693"/>
    <w:rsid w:val="00E757E7"/>
    <w:rsid w:val="00E768B5"/>
    <w:rsid w:val="00E76FAE"/>
    <w:rsid w:val="00E77147"/>
    <w:rsid w:val="00E777E9"/>
    <w:rsid w:val="00E77ADC"/>
    <w:rsid w:val="00E77BFB"/>
    <w:rsid w:val="00E77CB8"/>
    <w:rsid w:val="00E80139"/>
    <w:rsid w:val="00E8098D"/>
    <w:rsid w:val="00E81084"/>
    <w:rsid w:val="00E811FF"/>
    <w:rsid w:val="00E81A3B"/>
    <w:rsid w:val="00E81A40"/>
    <w:rsid w:val="00E81FDB"/>
    <w:rsid w:val="00E82ACE"/>
    <w:rsid w:val="00E82CFA"/>
    <w:rsid w:val="00E832DF"/>
    <w:rsid w:val="00E83806"/>
    <w:rsid w:val="00E839C8"/>
    <w:rsid w:val="00E83B5C"/>
    <w:rsid w:val="00E844E7"/>
    <w:rsid w:val="00E84A53"/>
    <w:rsid w:val="00E84AB0"/>
    <w:rsid w:val="00E84B67"/>
    <w:rsid w:val="00E84F5C"/>
    <w:rsid w:val="00E859FE"/>
    <w:rsid w:val="00E85C86"/>
    <w:rsid w:val="00E85D46"/>
    <w:rsid w:val="00E85EE1"/>
    <w:rsid w:val="00E8633D"/>
    <w:rsid w:val="00E867E3"/>
    <w:rsid w:val="00E868F0"/>
    <w:rsid w:val="00E869DF"/>
    <w:rsid w:val="00E86A8C"/>
    <w:rsid w:val="00E87127"/>
    <w:rsid w:val="00E8742B"/>
    <w:rsid w:val="00E879AA"/>
    <w:rsid w:val="00E87ACF"/>
    <w:rsid w:val="00E87B63"/>
    <w:rsid w:val="00E87B87"/>
    <w:rsid w:val="00E87E89"/>
    <w:rsid w:val="00E901AA"/>
    <w:rsid w:val="00E90567"/>
    <w:rsid w:val="00E9085A"/>
    <w:rsid w:val="00E9119D"/>
    <w:rsid w:val="00E91AA1"/>
    <w:rsid w:val="00E91EE2"/>
    <w:rsid w:val="00E9262B"/>
    <w:rsid w:val="00E92A7C"/>
    <w:rsid w:val="00E93088"/>
    <w:rsid w:val="00E9334B"/>
    <w:rsid w:val="00E93B71"/>
    <w:rsid w:val="00E93BEB"/>
    <w:rsid w:val="00E94807"/>
    <w:rsid w:val="00E95797"/>
    <w:rsid w:val="00E957D5"/>
    <w:rsid w:val="00E95B1B"/>
    <w:rsid w:val="00E962D6"/>
    <w:rsid w:val="00E9675B"/>
    <w:rsid w:val="00E968AB"/>
    <w:rsid w:val="00E96A01"/>
    <w:rsid w:val="00E96B09"/>
    <w:rsid w:val="00E96DE8"/>
    <w:rsid w:val="00E96FB8"/>
    <w:rsid w:val="00E97677"/>
    <w:rsid w:val="00E9778D"/>
    <w:rsid w:val="00E979F9"/>
    <w:rsid w:val="00E97A05"/>
    <w:rsid w:val="00E97D0E"/>
    <w:rsid w:val="00E97DF7"/>
    <w:rsid w:val="00EA027E"/>
    <w:rsid w:val="00EA0580"/>
    <w:rsid w:val="00EA0795"/>
    <w:rsid w:val="00EA07AB"/>
    <w:rsid w:val="00EA08C5"/>
    <w:rsid w:val="00EA0A97"/>
    <w:rsid w:val="00EA17C9"/>
    <w:rsid w:val="00EA1945"/>
    <w:rsid w:val="00EA1958"/>
    <w:rsid w:val="00EA1A4C"/>
    <w:rsid w:val="00EA1C68"/>
    <w:rsid w:val="00EA21C6"/>
    <w:rsid w:val="00EA25E4"/>
    <w:rsid w:val="00EA2780"/>
    <w:rsid w:val="00EA302A"/>
    <w:rsid w:val="00EA31B2"/>
    <w:rsid w:val="00EA32A3"/>
    <w:rsid w:val="00EA3323"/>
    <w:rsid w:val="00EA3532"/>
    <w:rsid w:val="00EA3EFC"/>
    <w:rsid w:val="00EA5033"/>
    <w:rsid w:val="00EA5529"/>
    <w:rsid w:val="00EA5DDE"/>
    <w:rsid w:val="00EA5F64"/>
    <w:rsid w:val="00EA61A4"/>
    <w:rsid w:val="00EA6375"/>
    <w:rsid w:val="00EA65A0"/>
    <w:rsid w:val="00EA6718"/>
    <w:rsid w:val="00EA6F81"/>
    <w:rsid w:val="00EA70AF"/>
    <w:rsid w:val="00EA78F8"/>
    <w:rsid w:val="00EA7ACC"/>
    <w:rsid w:val="00EB012A"/>
    <w:rsid w:val="00EB0260"/>
    <w:rsid w:val="00EB0596"/>
    <w:rsid w:val="00EB0BB8"/>
    <w:rsid w:val="00EB0C21"/>
    <w:rsid w:val="00EB0F0A"/>
    <w:rsid w:val="00EB1F6E"/>
    <w:rsid w:val="00EB2AFA"/>
    <w:rsid w:val="00EB30FD"/>
    <w:rsid w:val="00EB32AD"/>
    <w:rsid w:val="00EB4624"/>
    <w:rsid w:val="00EB476B"/>
    <w:rsid w:val="00EB4BEA"/>
    <w:rsid w:val="00EB4C41"/>
    <w:rsid w:val="00EB555D"/>
    <w:rsid w:val="00EB5899"/>
    <w:rsid w:val="00EB595C"/>
    <w:rsid w:val="00EB6170"/>
    <w:rsid w:val="00EB64CC"/>
    <w:rsid w:val="00EB6919"/>
    <w:rsid w:val="00EB6CAB"/>
    <w:rsid w:val="00EB77D7"/>
    <w:rsid w:val="00EC03D4"/>
    <w:rsid w:val="00EC0BBC"/>
    <w:rsid w:val="00EC135A"/>
    <w:rsid w:val="00EC189B"/>
    <w:rsid w:val="00EC1A72"/>
    <w:rsid w:val="00EC1AFD"/>
    <w:rsid w:val="00EC1B16"/>
    <w:rsid w:val="00EC1CCE"/>
    <w:rsid w:val="00EC1F3E"/>
    <w:rsid w:val="00EC2607"/>
    <w:rsid w:val="00EC29E4"/>
    <w:rsid w:val="00EC2E49"/>
    <w:rsid w:val="00EC3179"/>
    <w:rsid w:val="00EC323C"/>
    <w:rsid w:val="00EC3456"/>
    <w:rsid w:val="00EC4CD8"/>
    <w:rsid w:val="00EC5217"/>
    <w:rsid w:val="00EC523C"/>
    <w:rsid w:val="00EC537C"/>
    <w:rsid w:val="00EC5573"/>
    <w:rsid w:val="00EC5708"/>
    <w:rsid w:val="00EC5C0D"/>
    <w:rsid w:val="00EC5DCC"/>
    <w:rsid w:val="00EC5E7F"/>
    <w:rsid w:val="00EC6182"/>
    <w:rsid w:val="00EC641C"/>
    <w:rsid w:val="00EC6C87"/>
    <w:rsid w:val="00EC6F65"/>
    <w:rsid w:val="00EC70A9"/>
    <w:rsid w:val="00EC79CE"/>
    <w:rsid w:val="00EC7D65"/>
    <w:rsid w:val="00ED0221"/>
    <w:rsid w:val="00ED050A"/>
    <w:rsid w:val="00ED0593"/>
    <w:rsid w:val="00ED0CC4"/>
    <w:rsid w:val="00ED0E59"/>
    <w:rsid w:val="00ED23EC"/>
    <w:rsid w:val="00ED27E6"/>
    <w:rsid w:val="00ED41CB"/>
    <w:rsid w:val="00ED4310"/>
    <w:rsid w:val="00ED4E6D"/>
    <w:rsid w:val="00ED51D8"/>
    <w:rsid w:val="00ED5697"/>
    <w:rsid w:val="00ED5D7C"/>
    <w:rsid w:val="00ED6486"/>
    <w:rsid w:val="00ED65C0"/>
    <w:rsid w:val="00ED775D"/>
    <w:rsid w:val="00ED7A68"/>
    <w:rsid w:val="00ED7B1C"/>
    <w:rsid w:val="00ED7FD5"/>
    <w:rsid w:val="00EE00A0"/>
    <w:rsid w:val="00EE018C"/>
    <w:rsid w:val="00EE0EBD"/>
    <w:rsid w:val="00EE0FC9"/>
    <w:rsid w:val="00EE11A2"/>
    <w:rsid w:val="00EE1339"/>
    <w:rsid w:val="00EE145B"/>
    <w:rsid w:val="00EE1777"/>
    <w:rsid w:val="00EE1B8A"/>
    <w:rsid w:val="00EE1C98"/>
    <w:rsid w:val="00EE2188"/>
    <w:rsid w:val="00EE2640"/>
    <w:rsid w:val="00EE2771"/>
    <w:rsid w:val="00EE29A3"/>
    <w:rsid w:val="00EE2C53"/>
    <w:rsid w:val="00EE2F10"/>
    <w:rsid w:val="00EE32A3"/>
    <w:rsid w:val="00EE3568"/>
    <w:rsid w:val="00EE4D98"/>
    <w:rsid w:val="00EE53BB"/>
    <w:rsid w:val="00EE57AC"/>
    <w:rsid w:val="00EE585C"/>
    <w:rsid w:val="00EE58AA"/>
    <w:rsid w:val="00EE593A"/>
    <w:rsid w:val="00EE5B65"/>
    <w:rsid w:val="00EE6375"/>
    <w:rsid w:val="00EE65D9"/>
    <w:rsid w:val="00EE79E6"/>
    <w:rsid w:val="00EF04B0"/>
    <w:rsid w:val="00EF0665"/>
    <w:rsid w:val="00EF0AF6"/>
    <w:rsid w:val="00EF0C86"/>
    <w:rsid w:val="00EF1466"/>
    <w:rsid w:val="00EF19CE"/>
    <w:rsid w:val="00EF1D8C"/>
    <w:rsid w:val="00EF1F3F"/>
    <w:rsid w:val="00EF2766"/>
    <w:rsid w:val="00EF2AD9"/>
    <w:rsid w:val="00EF2D53"/>
    <w:rsid w:val="00EF3413"/>
    <w:rsid w:val="00EF34DC"/>
    <w:rsid w:val="00EF3610"/>
    <w:rsid w:val="00EF4039"/>
    <w:rsid w:val="00EF413F"/>
    <w:rsid w:val="00EF4B75"/>
    <w:rsid w:val="00EF4BF4"/>
    <w:rsid w:val="00EF4E6C"/>
    <w:rsid w:val="00EF5036"/>
    <w:rsid w:val="00EF5290"/>
    <w:rsid w:val="00EF58C1"/>
    <w:rsid w:val="00EF5A4D"/>
    <w:rsid w:val="00EF620F"/>
    <w:rsid w:val="00EF6529"/>
    <w:rsid w:val="00EF67A8"/>
    <w:rsid w:val="00EF68F3"/>
    <w:rsid w:val="00EF68F8"/>
    <w:rsid w:val="00EF6EEC"/>
    <w:rsid w:val="00EF72FD"/>
    <w:rsid w:val="00EF77EE"/>
    <w:rsid w:val="00EF7D16"/>
    <w:rsid w:val="00F00283"/>
    <w:rsid w:val="00F008B4"/>
    <w:rsid w:val="00F00B63"/>
    <w:rsid w:val="00F00BC7"/>
    <w:rsid w:val="00F01308"/>
    <w:rsid w:val="00F014D2"/>
    <w:rsid w:val="00F019B8"/>
    <w:rsid w:val="00F02353"/>
    <w:rsid w:val="00F02CDC"/>
    <w:rsid w:val="00F02D7E"/>
    <w:rsid w:val="00F02EE0"/>
    <w:rsid w:val="00F03120"/>
    <w:rsid w:val="00F03189"/>
    <w:rsid w:val="00F03358"/>
    <w:rsid w:val="00F03E34"/>
    <w:rsid w:val="00F044BD"/>
    <w:rsid w:val="00F04848"/>
    <w:rsid w:val="00F04D3D"/>
    <w:rsid w:val="00F0509A"/>
    <w:rsid w:val="00F05EE3"/>
    <w:rsid w:val="00F06282"/>
    <w:rsid w:val="00F0654E"/>
    <w:rsid w:val="00F06D6F"/>
    <w:rsid w:val="00F07367"/>
    <w:rsid w:val="00F074F3"/>
    <w:rsid w:val="00F1025E"/>
    <w:rsid w:val="00F11480"/>
    <w:rsid w:val="00F1149B"/>
    <w:rsid w:val="00F11680"/>
    <w:rsid w:val="00F1182E"/>
    <w:rsid w:val="00F11D31"/>
    <w:rsid w:val="00F11D74"/>
    <w:rsid w:val="00F11E25"/>
    <w:rsid w:val="00F12183"/>
    <w:rsid w:val="00F12EFD"/>
    <w:rsid w:val="00F1300B"/>
    <w:rsid w:val="00F13217"/>
    <w:rsid w:val="00F13451"/>
    <w:rsid w:val="00F13E15"/>
    <w:rsid w:val="00F1431B"/>
    <w:rsid w:val="00F145D7"/>
    <w:rsid w:val="00F1460E"/>
    <w:rsid w:val="00F14E5D"/>
    <w:rsid w:val="00F14E80"/>
    <w:rsid w:val="00F158BF"/>
    <w:rsid w:val="00F16224"/>
    <w:rsid w:val="00F167A8"/>
    <w:rsid w:val="00F168E3"/>
    <w:rsid w:val="00F16B53"/>
    <w:rsid w:val="00F17058"/>
    <w:rsid w:val="00F17422"/>
    <w:rsid w:val="00F174AC"/>
    <w:rsid w:val="00F17AA6"/>
    <w:rsid w:val="00F20097"/>
    <w:rsid w:val="00F203E9"/>
    <w:rsid w:val="00F2089E"/>
    <w:rsid w:val="00F20B78"/>
    <w:rsid w:val="00F20D8E"/>
    <w:rsid w:val="00F210A1"/>
    <w:rsid w:val="00F2249A"/>
    <w:rsid w:val="00F22735"/>
    <w:rsid w:val="00F227B4"/>
    <w:rsid w:val="00F22E42"/>
    <w:rsid w:val="00F22EE0"/>
    <w:rsid w:val="00F22F33"/>
    <w:rsid w:val="00F23225"/>
    <w:rsid w:val="00F2339A"/>
    <w:rsid w:val="00F23667"/>
    <w:rsid w:val="00F236FC"/>
    <w:rsid w:val="00F23E7C"/>
    <w:rsid w:val="00F248A2"/>
    <w:rsid w:val="00F24DCD"/>
    <w:rsid w:val="00F2559D"/>
    <w:rsid w:val="00F25D85"/>
    <w:rsid w:val="00F2601E"/>
    <w:rsid w:val="00F26562"/>
    <w:rsid w:val="00F26850"/>
    <w:rsid w:val="00F268B5"/>
    <w:rsid w:val="00F26DCD"/>
    <w:rsid w:val="00F26FFE"/>
    <w:rsid w:val="00F2715A"/>
    <w:rsid w:val="00F27612"/>
    <w:rsid w:val="00F27625"/>
    <w:rsid w:val="00F27D2D"/>
    <w:rsid w:val="00F300EA"/>
    <w:rsid w:val="00F307EA"/>
    <w:rsid w:val="00F30957"/>
    <w:rsid w:val="00F309F1"/>
    <w:rsid w:val="00F30AC3"/>
    <w:rsid w:val="00F30DA8"/>
    <w:rsid w:val="00F312CC"/>
    <w:rsid w:val="00F31681"/>
    <w:rsid w:val="00F316D0"/>
    <w:rsid w:val="00F32123"/>
    <w:rsid w:val="00F32177"/>
    <w:rsid w:val="00F323F4"/>
    <w:rsid w:val="00F32B8B"/>
    <w:rsid w:val="00F32D22"/>
    <w:rsid w:val="00F33579"/>
    <w:rsid w:val="00F343DD"/>
    <w:rsid w:val="00F344E8"/>
    <w:rsid w:val="00F34A55"/>
    <w:rsid w:val="00F34D4C"/>
    <w:rsid w:val="00F3528B"/>
    <w:rsid w:val="00F353C1"/>
    <w:rsid w:val="00F355D0"/>
    <w:rsid w:val="00F357FE"/>
    <w:rsid w:val="00F35991"/>
    <w:rsid w:val="00F3631B"/>
    <w:rsid w:val="00F3658F"/>
    <w:rsid w:val="00F377E5"/>
    <w:rsid w:val="00F37901"/>
    <w:rsid w:val="00F37DB6"/>
    <w:rsid w:val="00F4064B"/>
    <w:rsid w:val="00F407BE"/>
    <w:rsid w:val="00F40DF4"/>
    <w:rsid w:val="00F410BF"/>
    <w:rsid w:val="00F4141A"/>
    <w:rsid w:val="00F4152C"/>
    <w:rsid w:val="00F419F0"/>
    <w:rsid w:val="00F41D8A"/>
    <w:rsid w:val="00F41F3F"/>
    <w:rsid w:val="00F4292D"/>
    <w:rsid w:val="00F429F2"/>
    <w:rsid w:val="00F42A3A"/>
    <w:rsid w:val="00F4302F"/>
    <w:rsid w:val="00F431F6"/>
    <w:rsid w:val="00F438FA"/>
    <w:rsid w:val="00F43A1C"/>
    <w:rsid w:val="00F43F8F"/>
    <w:rsid w:val="00F4409D"/>
    <w:rsid w:val="00F4576E"/>
    <w:rsid w:val="00F45E43"/>
    <w:rsid w:val="00F45F04"/>
    <w:rsid w:val="00F4646A"/>
    <w:rsid w:val="00F4654E"/>
    <w:rsid w:val="00F475DE"/>
    <w:rsid w:val="00F47633"/>
    <w:rsid w:val="00F47FA6"/>
    <w:rsid w:val="00F50004"/>
    <w:rsid w:val="00F50334"/>
    <w:rsid w:val="00F50346"/>
    <w:rsid w:val="00F5065A"/>
    <w:rsid w:val="00F50862"/>
    <w:rsid w:val="00F51A35"/>
    <w:rsid w:val="00F51CD0"/>
    <w:rsid w:val="00F528F1"/>
    <w:rsid w:val="00F529E8"/>
    <w:rsid w:val="00F52DD7"/>
    <w:rsid w:val="00F53221"/>
    <w:rsid w:val="00F53BE9"/>
    <w:rsid w:val="00F53F08"/>
    <w:rsid w:val="00F54376"/>
    <w:rsid w:val="00F543FE"/>
    <w:rsid w:val="00F54421"/>
    <w:rsid w:val="00F54546"/>
    <w:rsid w:val="00F54AC9"/>
    <w:rsid w:val="00F54E73"/>
    <w:rsid w:val="00F54F3C"/>
    <w:rsid w:val="00F557D7"/>
    <w:rsid w:val="00F55D92"/>
    <w:rsid w:val="00F56880"/>
    <w:rsid w:val="00F56CD9"/>
    <w:rsid w:val="00F575ED"/>
    <w:rsid w:val="00F577A0"/>
    <w:rsid w:val="00F57A61"/>
    <w:rsid w:val="00F57BDB"/>
    <w:rsid w:val="00F57E59"/>
    <w:rsid w:val="00F611FB"/>
    <w:rsid w:val="00F61D0E"/>
    <w:rsid w:val="00F6207D"/>
    <w:rsid w:val="00F62555"/>
    <w:rsid w:val="00F6274B"/>
    <w:rsid w:val="00F62A5C"/>
    <w:rsid w:val="00F62B30"/>
    <w:rsid w:val="00F62F97"/>
    <w:rsid w:val="00F6302F"/>
    <w:rsid w:val="00F6318B"/>
    <w:rsid w:val="00F63430"/>
    <w:rsid w:val="00F63A85"/>
    <w:rsid w:val="00F63C67"/>
    <w:rsid w:val="00F642BA"/>
    <w:rsid w:val="00F648A1"/>
    <w:rsid w:val="00F64F26"/>
    <w:rsid w:val="00F653EB"/>
    <w:rsid w:val="00F65777"/>
    <w:rsid w:val="00F65C4B"/>
    <w:rsid w:val="00F66149"/>
    <w:rsid w:val="00F661DD"/>
    <w:rsid w:val="00F663EC"/>
    <w:rsid w:val="00F6666C"/>
    <w:rsid w:val="00F66A6C"/>
    <w:rsid w:val="00F66AA8"/>
    <w:rsid w:val="00F6758D"/>
    <w:rsid w:val="00F67758"/>
    <w:rsid w:val="00F67E02"/>
    <w:rsid w:val="00F67E5F"/>
    <w:rsid w:val="00F70776"/>
    <w:rsid w:val="00F70910"/>
    <w:rsid w:val="00F70926"/>
    <w:rsid w:val="00F70D03"/>
    <w:rsid w:val="00F70D6E"/>
    <w:rsid w:val="00F70F58"/>
    <w:rsid w:val="00F714DD"/>
    <w:rsid w:val="00F71819"/>
    <w:rsid w:val="00F71CA9"/>
    <w:rsid w:val="00F71D1D"/>
    <w:rsid w:val="00F728E7"/>
    <w:rsid w:val="00F72BD7"/>
    <w:rsid w:val="00F72D6B"/>
    <w:rsid w:val="00F72DC8"/>
    <w:rsid w:val="00F73629"/>
    <w:rsid w:val="00F737AA"/>
    <w:rsid w:val="00F738DF"/>
    <w:rsid w:val="00F73F3E"/>
    <w:rsid w:val="00F73F7B"/>
    <w:rsid w:val="00F742F0"/>
    <w:rsid w:val="00F74BBF"/>
    <w:rsid w:val="00F74C7B"/>
    <w:rsid w:val="00F75418"/>
    <w:rsid w:val="00F754D6"/>
    <w:rsid w:val="00F75BFF"/>
    <w:rsid w:val="00F76165"/>
    <w:rsid w:val="00F76396"/>
    <w:rsid w:val="00F765E7"/>
    <w:rsid w:val="00F76BF9"/>
    <w:rsid w:val="00F76C25"/>
    <w:rsid w:val="00F76FA9"/>
    <w:rsid w:val="00F77181"/>
    <w:rsid w:val="00F800BE"/>
    <w:rsid w:val="00F80B97"/>
    <w:rsid w:val="00F80EF9"/>
    <w:rsid w:val="00F81F2F"/>
    <w:rsid w:val="00F81FC8"/>
    <w:rsid w:val="00F8258B"/>
    <w:rsid w:val="00F825B3"/>
    <w:rsid w:val="00F827CC"/>
    <w:rsid w:val="00F82BAB"/>
    <w:rsid w:val="00F82D71"/>
    <w:rsid w:val="00F82EB6"/>
    <w:rsid w:val="00F832F5"/>
    <w:rsid w:val="00F8340A"/>
    <w:rsid w:val="00F8345D"/>
    <w:rsid w:val="00F83638"/>
    <w:rsid w:val="00F837F4"/>
    <w:rsid w:val="00F83EF3"/>
    <w:rsid w:val="00F8408F"/>
    <w:rsid w:val="00F847EF"/>
    <w:rsid w:val="00F84A5A"/>
    <w:rsid w:val="00F84DB3"/>
    <w:rsid w:val="00F84EF4"/>
    <w:rsid w:val="00F858F9"/>
    <w:rsid w:val="00F860EB"/>
    <w:rsid w:val="00F863F2"/>
    <w:rsid w:val="00F87002"/>
    <w:rsid w:val="00F871EA"/>
    <w:rsid w:val="00F87845"/>
    <w:rsid w:val="00F87B8A"/>
    <w:rsid w:val="00F87ECC"/>
    <w:rsid w:val="00F9082E"/>
    <w:rsid w:val="00F909E9"/>
    <w:rsid w:val="00F90C4C"/>
    <w:rsid w:val="00F91494"/>
    <w:rsid w:val="00F914C1"/>
    <w:rsid w:val="00F91776"/>
    <w:rsid w:val="00F920FD"/>
    <w:rsid w:val="00F92478"/>
    <w:rsid w:val="00F92A56"/>
    <w:rsid w:val="00F92E8E"/>
    <w:rsid w:val="00F932E7"/>
    <w:rsid w:val="00F93A16"/>
    <w:rsid w:val="00F93E33"/>
    <w:rsid w:val="00F93F7F"/>
    <w:rsid w:val="00F9417B"/>
    <w:rsid w:val="00F94393"/>
    <w:rsid w:val="00F95332"/>
    <w:rsid w:val="00F955C4"/>
    <w:rsid w:val="00F958FD"/>
    <w:rsid w:val="00F96167"/>
    <w:rsid w:val="00F9656F"/>
    <w:rsid w:val="00F96F22"/>
    <w:rsid w:val="00F9757A"/>
    <w:rsid w:val="00F97AE3"/>
    <w:rsid w:val="00F97E9D"/>
    <w:rsid w:val="00FA0BCE"/>
    <w:rsid w:val="00FA0CFA"/>
    <w:rsid w:val="00FA136D"/>
    <w:rsid w:val="00FA1519"/>
    <w:rsid w:val="00FA17E4"/>
    <w:rsid w:val="00FA181C"/>
    <w:rsid w:val="00FA219F"/>
    <w:rsid w:val="00FA22DA"/>
    <w:rsid w:val="00FA2410"/>
    <w:rsid w:val="00FA2C87"/>
    <w:rsid w:val="00FA2D69"/>
    <w:rsid w:val="00FA2D8F"/>
    <w:rsid w:val="00FA2F99"/>
    <w:rsid w:val="00FA3067"/>
    <w:rsid w:val="00FA360B"/>
    <w:rsid w:val="00FA370E"/>
    <w:rsid w:val="00FA3839"/>
    <w:rsid w:val="00FA41A3"/>
    <w:rsid w:val="00FA45D2"/>
    <w:rsid w:val="00FA4606"/>
    <w:rsid w:val="00FA47AD"/>
    <w:rsid w:val="00FA4F1D"/>
    <w:rsid w:val="00FA5093"/>
    <w:rsid w:val="00FA698B"/>
    <w:rsid w:val="00FA6C82"/>
    <w:rsid w:val="00FA701B"/>
    <w:rsid w:val="00FA7080"/>
    <w:rsid w:val="00FA71B8"/>
    <w:rsid w:val="00FA74A9"/>
    <w:rsid w:val="00FA7CC4"/>
    <w:rsid w:val="00FB0381"/>
    <w:rsid w:val="00FB0399"/>
    <w:rsid w:val="00FB0A7F"/>
    <w:rsid w:val="00FB110A"/>
    <w:rsid w:val="00FB15F4"/>
    <w:rsid w:val="00FB16A7"/>
    <w:rsid w:val="00FB178B"/>
    <w:rsid w:val="00FB1A30"/>
    <w:rsid w:val="00FB211C"/>
    <w:rsid w:val="00FB262F"/>
    <w:rsid w:val="00FB2B89"/>
    <w:rsid w:val="00FB327E"/>
    <w:rsid w:val="00FB34CE"/>
    <w:rsid w:val="00FB390D"/>
    <w:rsid w:val="00FB39E1"/>
    <w:rsid w:val="00FB3F99"/>
    <w:rsid w:val="00FB4453"/>
    <w:rsid w:val="00FB4578"/>
    <w:rsid w:val="00FB46B6"/>
    <w:rsid w:val="00FB480D"/>
    <w:rsid w:val="00FB48FD"/>
    <w:rsid w:val="00FB4CF4"/>
    <w:rsid w:val="00FB59DE"/>
    <w:rsid w:val="00FB6007"/>
    <w:rsid w:val="00FB6734"/>
    <w:rsid w:val="00FB6ACF"/>
    <w:rsid w:val="00FB6C11"/>
    <w:rsid w:val="00FB6E87"/>
    <w:rsid w:val="00FB7139"/>
    <w:rsid w:val="00FB7388"/>
    <w:rsid w:val="00FB73F0"/>
    <w:rsid w:val="00FB76F1"/>
    <w:rsid w:val="00FB7857"/>
    <w:rsid w:val="00FB7A87"/>
    <w:rsid w:val="00FB7F43"/>
    <w:rsid w:val="00FC0338"/>
    <w:rsid w:val="00FC06A3"/>
    <w:rsid w:val="00FC091A"/>
    <w:rsid w:val="00FC124C"/>
    <w:rsid w:val="00FC16CE"/>
    <w:rsid w:val="00FC1FC7"/>
    <w:rsid w:val="00FC21CB"/>
    <w:rsid w:val="00FC2217"/>
    <w:rsid w:val="00FC234F"/>
    <w:rsid w:val="00FC2491"/>
    <w:rsid w:val="00FC2930"/>
    <w:rsid w:val="00FC30F5"/>
    <w:rsid w:val="00FC36B7"/>
    <w:rsid w:val="00FC383C"/>
    <w:rsid w:val="00FC3FB6"/>
    <w:rsid w:val="00FC467A"/>
    <w:rsid w:val="00FC4E44"/>
    <w:rsid w:val="00FC54CE"/>
    <w:rsid w:val="00FC5AC1"/>
    <w:rsid w:val="00FC5AED"/>
    <w:rsid w:val="00FC5F0F"/>
    <w:rsid w:val="00FC5F55"/>
    <w:rsid w:val="00FC6140"/>
    <w:rsid w:val="00FC631B"/>
    <w:rsid w:val="00FC69F2"/>
    <w:rsid w:val="00FC7B6A"/>
    <w:rsid w:val="00FD05C6"/>
    <w:rsid w:val="00FD0792"/>
    <w:rsid w:val="00FD0D91"/>
    <w:rsid w:val="00FD1384"/>
    <w:rsid w:val="00FD1E33"/>
    <w:rsid w:val="00FD216A"/>
    <w:rsid w:val="00FD21B4"/>
    <w:rsid w:val="00FD31D4"/>
    <w:rsid w:val="00FD3363"/>
    <w:rsid w:val="00FD41EF"/>
    <w:rsid w:val="00FD4229"/>
    <w:rsid w:val="00FD4AF0"/>
    <w:rsid w:val="00FD5404"/>
    <w:rsid w:val="00FD5A1B"/>
    <w:rsid w:val="00FD5CBB"/>
    <w:rsid w:val="00FD663D"/>
    <w:rsid w:val="00FD7388"/>
    <w:rsid w:val="00FD77B5"/>
    <w:rsid w:val="00FE0184"/>
    <w:rsid w:val="00FE01D0"/>
    <w:rsid w:val="00FE01E3"/>
    <w:rsid w:val="00FE02AD"/>
    <w:rsid w:val="00FE06D0"/>
    <w:rsid w:val="00FE08DD"/>
    <w:rsid w:val="00FE0931"/>
    <w:rsid w:val="00FE0C30"/>
    <w:rsid w:val="00FE0D2F"/>
    <w:rsid w:val="00FE112B"/>
    <w:rsid w:val="00FE1812"/>
    <w:rsid w:val="00FE1AC6"/>
    <w:rsid w:val="00FE1C84"/>
    <w:rsid w:val="00FE2242"/>
    <w:rsid w:val="00FE22B2"/>
    <w:rsid w:val="00FE272D"/>
    <w:rsid w:val="00FE2852"/>
    <w:rsid w:val="00FE349D"/>
    <w:rsid w:val="00FE3D7F"/>
    <w:rsid w:val="00FE434F"/>
    <w:rsid w:val="00FE4BC0"/>
    <w:rsid w:val="00FE52DF"/>
    <w:rsid w:val="00FE5949"/>
    <w:rsid w:val="00FE5E98"/>
    <w:rsid w:val="00FE602F"/>
    <w:rsid w:val="00FE637B"/>
    <w:rsid w:val="00FE65E0"/>
    <w:rsid w:val="00FE6ED4"/>
    <w:rsid w:val="00FE703E"/>
    <w:rsid w:val="00FE722A"/>
    <w:rsid w:val="00FE7BCE"/>
    <w:rsid w:val="00FF0046"/>
    <w:rsid w:val="00FF0767"/>
    <w:rsid w:val="00FF0D20"/>
    <w:rsid w:val="00FF13E1"/>
    <w:rsid w:val="00FF13EF"/>
    <w:rsid w:val="00FF1402"/>
    <w:rsid w:val="00FF1639"/>
    <w:rsid w:val="00FF16B2"/>
    <w:rsid w:val="00FF1A33"/>
    <w:rsid w:val="00FF2114"/>
    <w:rsid w:val="00FF2914"/>
    <w:rsid w:val="00FF2D29"/>
    <w:rsid w:val="00FF3078"/>
    <w:rsid w:val="00FF30FB"/>
    <w:rsid w:val="00FF3533"/>
    <w:rsid w:val="00FF3B0C"/>
    <w:rsid w:val="00FF3C13"/>
    <w:rsid w:val="00FF3DD4"/>
    <w:rsid w:val="00FF418E"/>
    <w:rsid w:val="00FF4502"/>
    <w:rsid w:val="00FF4590"/>
    <w:rsid w:val="00FF4B6C"/>
    <w:rsid w:val="00FF4B9A"/>
    <w:rsid w:val="00FF5421"/>
    <w:rsid w:val="00FF54F9"/>
    <w:rsid w:val="00FF5895"/>
    <w:rsid w:val="00FF58CA"/>
    <w:rsid w:val="00FF59C6"/>
    <w:rsid w:val="00FF5DFB"/>
    <w:rsid w:val="00FF616F"/>
    <w:rsid w:val="00FF61EC"/>
    <w:rsid w:val="00FF6449"/>
    <w:rsid w:val="00FF68FD"/>
    <w:rsid w:val="00FF6F30"/>
    <w:rsid w:val="00FF6FA1"/>
    <w:rsid w:val="00FF70AD"/>
    <w:rsid w:val="00FF7CDD"/>
    <w:rsid w:val="00FF7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44B5471F-4A4A-1249-8A14-893962062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EA0"/>
    <w:pPr>
      <w:spacing w:line="360" w:lineRule="auto"/>
      <w:jc w:val="both"/>
    </w:pPr>
    <w:rPr>
      <w:rFonts w:ascii="Times New Roman" w:eastAsia="Times New Roman" w:hAnsi="Times New Roman" w:cs="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link w:val="ListParagraphChar"/>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3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6F1AFE"/>
    <w:rPr>
      <w:rFonts w:ascii="Times New Roman" w:hAnsi="Times New Roman"/>
      <w:sz w:val="24"/>
    </w:rPr>
  </w:style>
  <w:style w:type="character" w:customStyle="1" w:styleId="words">
    <w:name w:val="words"/>
    <w:basedOn w:val="DefaultParagraphFont"/>
    <w:rsid w:val="001A68D9"/>
  </w:style>
  <w:style w:type="paragraph" w:customStyle="1" w:styleId="Default">
    <w:name w:val="Default"/>
    <w:rsid w:val="00FB7857"/>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customStyle="1" w:styleId="GridTable1Light-Accent51">
    <w:name w:val="Grid Table 1 Light - Accent 51"/>
    <w:basedOn w:val="TableNormal"/>
    <w:uiPriority w:val="46"/>
    <w:rsid w:val="0092306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sw">
    <w:name w:val="sw"/>
    <w:basedOn w:val="DefaultParagraphFont"/>
    <w:rsid w:val="00E625FF"/>
  </w:style>
  <w:style w:type="character" w:customStyle="1" w:styleId="normaltextrun">
    <w:name w:val="normaltextrun"/>
    <w:basedOn w:val="DefaultParagraphFont"/>
    <w:rsid w:val="00D760D5"/>
  </w:style>
  <w:style w:type="paragraph" w:customStyle="1" w:styleId="paragraph">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customStyle="1" w:styleId="eop">
    <w:name w:val="eop"/>
    <w:basedOn w:val="DefaultParagraphFont"/>
    <w:rsid w:val="00D760D5"/>
  </w:style>
  <w:style w:type="table" w:customStyle="1" w:styleId="GridTable4-Accent61">
    <w:name w:val="Grid Table 4 - Accent 61"/>
    <w:basedOn w:val="TableNormal"/>
    <w:uiPriority w:val="49"/>
    <w:rsid w:val="00A635AB"/>
    <w:pPr>
      <w:spacing w:before="120"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MediumShading1-Accent6">
    <w:name w:val="Medium Shading 1 Accent 6"/>
    <w:basedOn w:val="TableNormal"/>
    <w:uiPriority w:val="63"/>
    <w:rsid w:val="0020515A"/>
    <w:pPr>
      <w:spacing w:after="0" w:line="240" w:lineRule="auto"/>
    </w:pPr>
    <w:rPr>
      <w:rFonts w:eastAsiaTheme="minorEastAsi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Strong">
    <w:name w:val="Strong"/>
    <w:basedOn w:val="DefaultParagraphFont"/>
    <w:uiPriority w:val="22"/>
    <w:qFormat/>
    <w:rsid w:val="00C93E97"/>
    <w:rPr>
      <w:b/>
      <w:bCs/>
    </w:rPr>
  </w:style>
  <w:style w:type="character" w:customStyle="1" w:styleId="ListParagraphChar">
    <w:name w:val="List Paragraph Char"/>
    <w:link w:val="ListParagraph"/>
    <w:uiPriority w:val="34"/>
    <w:locked/>
    <w:rsid w:val="00CD6AF2"/>
    <w:rPr>
      <w:rFonts w:ascii="Times New Roman" w:eastAsia="Times New Roman" w:hAnsi="Times New Roman" w:cs="Times New Roman"/>
      <w:sz w:val="24"/>
      <w:lang w:val="en-GB"/>
    </w:rPr>
  </w:style>
  <w:style w:type="paragraph" w:styleId="Subtitle">
    <w:name w:val="Subtitle"/>
    <w:basedOn w:val="Normal"/>
    <w:next w:val="Normal"/>
    <w:link w:val="SubtitleChar"/>
    <w:uiPriority w:val="11"/>
    <w:qFormat/>
    <w:rsid w:val="008D1F0F"/>
    <w:pPr>
      <w:numPr>
        <w:ilvl w:val="1"/>
      </w:numPr>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8D1F0F"/>
    <w:rPr>
      <w:rFonts w:asciiTheme="majorHAnsi" w:eastAsiaTheme="majorEastAsia" w:hAnsiTheme="majorHAnsi" w:cstheme="majorBidi"/>
      <w:i/>
      <w:iCs/>
      <w:color w:val="4472C4" w:themeColor="accent1"/>
      <w:spacing w:val="15"/>
      <w:sz w:val="24"/>
      <w:szCs w:val="24"/>
      <w:lang w:val="en-GB"/>
    </w:rPr>
  </w:style>
  <w:style w:type="table" w:customStyle="1" w:styleId="TableGrid2">
    <w:name w:val="Table Grid2"/>
    <w:basedOn w:val="TableNormal"/>
    <w:next w:val="TableGrid"/>
    <w:uiPriority w:val="39"/>
    <w:rsid w:val="00144F13"/>
    <w:pPr>
      <w:spacing w:after="0" w:line="240" w:lineRule="auto"/>
    </w:pPr>
    <w:rPr>
      <w:rFonts w:ascii="Times New Roman" w:hAnsi="Times New Roman" w:cs="Times New Roman"/>
      <w:sz w:val="24"/>
      <w:szCs w:val="3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A17359"/>
    <w:pPr>
      <w:spacing w:after="0" w:line="240" w:lineRule="auto"/>
    </w:pPr>
    <w:rPr>
      <w:rFonts w:eastAsiaTheme="minorEastAsia"/>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character" w:customStyle="1" w:styleId="s1">
    <w:name w:val="s1"/>
    <w:basedOn w:val="DefaultParagraphFont"/>
    <w:rsid w:val="00A646AC"/>
  </w:style>
  <w:style w:type="table" w:customStyle="1" w:styleId="TableGrid0">
    <w:name w:val="Table Grid0"/>
    <w:basedOn w:val="TableNormal"/>
    <w:uiPriority w:val="39"/>
    <w:rsid w:val="00137D55"/>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1">
    <w:name w:val="Light Grid Accent 1"/>
    <w:basedOn w:val="TableNormal"/>
    <w:uiPriority w:val="62"/>
    <w:rsid w:val="00FF5895"/>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paragraph" w:customStyle="1" w:styleId="Normal1">
    <w:name w:val="Normal1"/>
    <w:rsid w:val="00D8076E"/>
    <w:pPr>
      <w:spacing w:after="0" w:line="276"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932313">
      <w:bodyDiv w:val="1"/>
      <w:marLeft w:val="0"/>
      <w:marRight w:val="0"/>
      <w:marTop w:val="0"/>
      <w:marBottom w:val="0"/>
      <w:divBdr>
        <w:top w:val="none" w:sz="0" w:space="0" w:color="auto"/>
        <w:left w:val="none" w:sz="0" w:space="0" w:color="auto"/>
        <w:bottom w:val="none" w:sz="0" w:space="0" w:color="auto"/>
        <w:right w:val="none" w:sz="0" w:space="0" w:color="auto"/>
      </w:divBdr>
    </w:div>
    <w:div w:id="229580306">
      <w:bodyDiv w:val="1"/>
      <w:marLeft w:val="0"/>
      <w:marRight w:val="0"/>
      <w:marTop w:val="0"/>
      <w:marBottom w:val="0"/>
      <w:divBdr>
        <w:top w:val="none" w:sz="0" w:space="0" w:color="auto"/>
        <w:left w:val="none" w:sz="0" w:space="0" w:color="auto"/>
        <w:bottom w:val="none" w:sz="0" w:space="0" w:color="auto"/>
        <w:right w:val="none" w:sz="0" w:space="0" w:color="auto"/>
      </w:divBdr>
      <w:divsChild>
        <w:div w:id="527839805">
          <w:marLeft w:val="0"/>
          <w:marRight w:val="0"/>
          <w:marTop w:val="120"/>
          <w:marBottom w:val="0"/>
          <w:divBdr>
            <w:top w:val="none" w:sz="0" w:space="0" w:color="auto"/>
            <w:left w:val="none" w:sz="0" w:space="0" w:color="auto"/>
            <w:bottom w:val="none" w:sz="0" w:space="0" w:color="auto"/>
            <w:right w:val="none" w:sz="0" w:space="0" w:color="auto"/>
          </w:divBdr>
          <w:divsChild>
            <w:div w:id="97532062">
              <w:marLeft w:val="0"/>
              <w:marRight w:val="0"/>
              <w:marTop w:val="0"/>
              <w:marBottom w:val="0"/>
              <w:divBdr>
                <w:top w:val="none" w:sz="0" w:space="0" w:color="auto"/>
                <w:left w:val="none" w:sz="0" w:space="0" w:color="auto"/>
                <w:bottom w:val="none" w:sz="0" w:space="0" w:color="auto"/>
                <w:right w:val="none" w:sz="0" w:space="0" w:color="auto"/>
              </w:divBdr>
              <w:divsChild>
                <w:div w:id="104814058">
                  <w:marLeft w:val="0"/>
                  <w:marRight w:val="0"/>
                  <w:marTop w:val="0"/>
                  <w:marBottom w:val="0"/>
                  <w:divBdr>
                    <w:top w:val="none" w:sz="0" w:space="0" w:color="auto"/>
                    <w:left w:val="none" w:sz="0" w:space="0" w:color="auto"/>
                    <w:bottom w:val="none" w:sz="0" w:space="0" w:color="auto"/>
                    <w:right w:val="none" w:sz="0" w:space="0" w:color="auto"/>
                  </w:divBdr>
                  <w:divsChild>
                    <w:div w:id="67315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226839118">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1825779255">
          <w:marLeft w:val="0"/>
          <w:marRight w:val="0"/>
          <w:marTop w:val="0"/>
          <w:marBottom w:val="0"/>
          <w:divBdr>
            <w:top w:val="none" w:sz="0" w:space="0" w:color="auto"/>
            <w:left w:val="none" w:sz="0" w:space="0" w:color="auto"/>
            <w:bottom w:val="none" w:sz="0" w:space="0" w:color="auto"/>
            <w:right w:val="none" w:sz="0" w:space="0" w:color="auto"/>
          </w:divBdr>
        </w:div>
      </w:divsChild>
    </w:div>
    <w:div w:id="557131058">
      <w:bodyDiv w:val="1"/>
      <w:marLeft w:val="0"/>
      <w:marRight w:val="0"/>
      <w:marTop w:val="0"/>
      <w:marBottom w:val="0"/>
      <w:divBdr>
        <w:top w:val="none" w:sz="0" w:space="0" w:color="auto"/>
        <w:left w:val="none" w:sz="0" w:space="0" w:color="auto"/>
        <w:bottom w:val="none" w:sz="0" w:space="0" w:color="auto"/>
        <w:right w:val="none" w:sz="0" w:space="0" w:color="auto"/>
      </w:divBdr>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1719550427">
      <w:bodyDiv w:val="1"/>
      <w:marLeft w:val="0"/>
      <w:marRight w:val="0"/>
      <w:marTop w:val="0"/>
      <w:marBottom w:val="0"/>
      <w:divBdr>
        <w:top w:val="none" w:sz="0" w:space="0" w:color="auto"/>
        <w:left w:val="none" w:sz="0" w:space="0" w:color="auto"/>
        <w:bottom w:val="none" w:sz="0" w:space="0" w:color="auto"/>
        <w:right w:val="none" w:sz="0" w:space="0" w:color="auto"/>
      </w:divBdr>
    </w:div>
    <w:div w:id="1757165689">
      <w:bodyDiv w:val="1"/>
      <w:marLeft w:val="0"/>
      <w:marRight w:val="0"/>
      <w:marTop w:val="0"/>
      <w:marBottom w:val="0"/>
      <w:divBdr>
        <w:top w:val="none" w:sz="0" w:space="0" w:color="auto"/>
        <w:left w:val="none" w:sz="0" w:space="0" w:color="auto"/>
        <w:bottom w:val="none" w:sz="0" w:space="0" w:color="auto"/>
        <w:right w:val="none" w:sz="0" w:space="0" w:color="auto"/>
      </w:divBdr>
      <w:divsChild>
        <w:div w:id="94205319">
          <w:marLeft w:val="0"/>
          <w:marRight w:val="0"/>
          <w:marTop w:val="0"/>
          <w:marBottom w:val="0"/>
          <w:divBdr>
            <w:top w:val="single" w:sz="2" w:space="0" w:color="auto"/>
            <w:left w:val="single" w:sz="2" w:space="0" w:color="auto"/>
            <w:bottom w:val="single" w:sz="6" w:space="0" w:color="auto"/>
            <w:right w:val="single" w:sz="2" w:space="0" w:color="auto"/>
          </w:divBdr>
          <w:divsChild>
            <w:div w:id="494760901">
              <w:marLeft w:val="0"/>
              <w:marRight w:val="0"/>
              <w:marTop w:val="100"/>
              <w:marBottom w:val="100"/>
              <w:divBdr>
                <w:top w:val="single" w:sz="2" w:space="0" w:color="D9D9E3"/>
                <w:left w:val="single" w:sz="2" w:space="0" w:color="D9D9E3"/>
                <w:bottom w:val="single" w:sz="2" w:space="0" w:color="D9D9E3"/>
                <w:right w:val="single" w:sz="2" w:space="0" w:color="D9D9E3"/>
              </w:divBdr>
              <w:divsChild>
                <w:div w:id="384257634">
                  <w:marLeft w:val="0"/>
                  <w:marRight w:val="0"/>
                  <w:marTop w:val="0"/>
                  <w:marBottom w:val="0"/>
                  <w:divBdr>
                    <w:top w:val="single" w:sz="2" w:space="0" w:color="D9D9E3"/>
                    <w:left w:val="single" w:sz="2" w:space="0" w:color="D9D9E3"/>
                    <w:bottom w:val="single" w:sz="2" w:space="0" w:color="D9D9E3"/>
                    <w:right w:val="single" w:sz="2" w:space="0" w:color="D9D9E3"/>
                  </w:divBdr>
                  <w:divsChild>
                    <w:div w:id="287007044">
                      <w:marLeft w:val="0"/>
                      <w:marRight w:val="0"/>
                      <w:marTop w:val="0"/>
                      <w:marBottom w:val="0"/>
                      <w:divBdr>
                        <w:top w:val="single" w:sz="2" w:space="0" w:color="D9D9E3"/>
                        <w:left w:val="single" w:sz="2" w:space="0" w:color="D9D9E3"/>
                        <w:bottom w:val="single" w:sz="2" w:space="0" w:color="D9D9E3"/>
                        <w:right w:val="single" w:sz="2" w:space="0" w:color="D9D9E3"/>
                      </w:divBdr>
                      <w:divsChild>
                        <w:div w:id="447360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7781834">
                  <w:marLeft w:val="0"/>
                  <w:marRight w:val="0"/>
                  <w:marTop w:val="0"/>
                  <w:marBottom w:val="0"/>
                  <w:divBdr>
                    <w:top w:val="single" w:sz="2" w:space="0" w:color="D9D9E3"/>
                    <w:left w:val="single" w:sz="2" w:space="0" w:color="D9D9E3"/>
                    <w:bottom w:val="single" w:sz="2" w:space="0" w:color="D9D9E3"/>
                    <w:right w:val="single" w:sz="2" w:space="0" w:color="D9D9E3"/>
                  </w:divBdr>
                  <w:divsChild>
                    <w:div w:id="1453939376">
                      <w:marLeft w:val="0"/>
                      <w:marRight w:val="0"/>
                      <w:marTop w:val="0"/>
                      <w:marBottom w:val="0"/>
                      <w:divBdr>
                        <w:top w:val="single" w:sz="2" w:space="0" w:color="D9D9E3"/>
                        <w:left w:val="single" w:sz="2" w:space="0" w:color="D9D9E3"/>
                        <w:bottom w:val="single" w:sz="2" w:space="0" w:color="D9D9E3"/>
                        <w:right w:val="single" w:sz="2" w:space="0" w:color="D9D9E3"/>
                      </w:divBdr>
                      <w:divsChild>
                        <w:div w:id="947471867">
                          <w:marLeft w:val="0"/>
                          <w:marRight w:val="0"/>
                          <w:marTop w:val="0"/>
                          <w:marBottom w:val="0"/>
                          <w:divBdr>
                            <w:top w:val="single" w:sz="2" w:space="0" w:color="D9D9E3"/>
                            <w:left w:val="single" w:sz="2" w:space="0" w:color="D9D9E3"/>
                            <w:bottom w:val="single" w:sz="2" w:space="0" w:color="D9D9E3"/>
                            <w:right w:val="single" w:sz="2" w:space="0" w:color="D9D9E3"/>
                          </w:divBdr>
                          <w:divsChild>
                            <w:div w:id="1486773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2711507">
          <w:marLeft w:val="0"/>
          <w:marRight w:val="0"/>
          <w:marTop w:val="0"/>
          <w:marBottom w:val="0"/>
          <w:divBdr>
            <w:top w:val="single" w:sz="2" w:space="0" w:color="auto"/>
            <w:left w:val="single" w:sz="2" w:space="0" w:color="auto"/>
            <w:bottom w:val="single" w:sz="6" w:space="0" w:color="auto"/>
            <w:right w:val="single" w:sz="2" w:space="0" w:color="auto"/>
          </w:divBdr>
          <w:divsChild>
            <w:div w:id="1277566142">
              <w:marLeft w:val="0"/>
              <w:marRight w:val="0"/>
              <w:marTop w:val="100"/>
              <w:marBottom w:val="100"/>
              <w:divBdr>
                <w:top w:val="single" w:sz="2" w:space="0" w:color="D9D9E3"/>
                <w:left w:val="single" w:sz="2" w:space="0" w:color="D9D9E3"/>
                <w:bottom w:val="single" w:sz="2" w:space="0" w:color="D9D9E3"/>
                <w:right w:val="single" w:sz="2" w:space="0" w:color="D9D9E3"/>
              </w:divBdr>
              <w:divsChild>
                <w:div w:id="150491974">
                  <w:marLeft w:val="0"/>
                  <w:marRight w:val="0"/>
                  <w:marTop w:val="0"/>
                  <w:marBottom w:val="0"/>
                  <w:divBdr>
                    <w:top w:val="single" w:sz="2" w:space="0" w:color="D9D9E3"/>
                    <w:left w:val="single" w:sz="2" w:space="0" w:color="D9D9E3"/>
                    <w:bottom w:val="single" w:sz="2" w:space="0" w:color="D9D9E3"/>
                    <w:right w:val="single" w:sz="2" w:space="0" w:color="D9D9E3"/>
                  </w:divBdr>
                  <w:divsChild>
                    <w:div w:id="1358847787">
                      <w:marLeft w:val="0"/>
                      <w:marRight w:val="0"/>
                      <w:marTop w:val="0"/>
                      <w:marBottom w:val="0"/>
                      <w:divBdr>
                        <w:top w:val="single" w:sz="2" w:space="0" w:color="D9D9E3"/>
                        <w:left w:val="single" w:sz="2" w:space="0" w:color="D9D9E3"/>
                        <w:bottom w:val="single" w:sz="2" w:space="0" w:color="D9D9E3"/>
                        <w:right w:val="single" w:sz="2" w:space="0" w:color="D9D9E3"/>
                      </w:divBdr>
                      <w:divsChild>
                        <w:div w:id="85464241">
                          <w:marLeft w:val="0"/>
                          <w:marRight w:val="0"/>
                          <w:marTop w:val="0"/>
                          <w:marBottom w:val="0"/>
                          <w:divBdr>
                            <w:top w:val="single" w:sz="2" w:space="0" w:color="D9D9E3"/>
                            <w:left w:val="single" w:sz="2" w:space="0" w:color="D9D9E3"/>
                            <w:bottom w:val="single" w:sz="2" w:space="0" w:color="D9D9E3"/>
                            <w:right w:val="single" w:sz="2" w:space="0" w:color="D9D9E3"/>
                          </w:divBdr>
                          <w:divsChild>
                            <w:div w:id="664015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56736645">
                  <w:marLeft w:val="0"/>
                  <w:marRight w:val="0"/>
                  <w:marTop w:val="0"/>
                  <w:marBottom w:val="0"/>
                  <w:divBdr>
                    <w:top w:val="single" w:sz="2" w:space="0" w:color="D9D9E3"/>
                    <w:left w:val="single" w:sz="2" w:space="0" w:color="D9D9E3"/>
                    <w:bottom w:val="single" w:sz="2" w:space="0" w:color="D9D9E3"/>
                    <w:right w:val="single" w:sz="2" w:space="0" w:color="D9D9E3"/>
                  </w:divBdr>
                  <w:divsChild>
                    <w:div w:id="790173578">
                      <w:marLeft w:val="0"/>
                      <w:marRight w:val="0"/>
                      <w:marTop w:val="0"/>
                      <w:marBottom w:val="0"/>
                      <w:divBdr>
                        <w:top w:val="single" w:sz="2" w:space="0" w:color="D9D9E3"/>
                        <w:left w:val="single" w:sz="2" w:space="0" w:color="D9D9E3"/>
                        <w:bottom w:val="single" w:sz="2" w:space="0" w:color="D9D9E3"/>
                        <w:right w:val="single" w:sz="2" w:space="0" w:color="D9D9E3"/>
                      </w:divBdr>
                      <w:divsChild>
                        <w:div w:id="594945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6085640">
          <w:marLeft w:val="0"/>
          <w:marRight w:val="0"/>
          <w:marTop w:val="0"/>
          <w:marBottom w:val="0"/>
          <w:divBdr>
            <w:top w:val="single" w:sz="2" w:space="0" w:color="auto"/>
            <w:left w:val="single" w:sz="2" w:space="0" w:color="auto"/>
            <w:bottom w:val="single" w:sz="6" w:space="0" w:color="auto"/>
            <w:right w:val="single" w:sz="2" w:space="0" w:color="auto"/>
          </w:divBdr>
          <w:divsChild>
            <w:div w:id="923802845">
              <w:marLeft w:val="0"/>
              <w:marRight w:val="0"/>
              <w:marTop w:val="100"/>
              <w:marBottom w:val="100"/>
              <w:divBdr>
                <w:top w:val="single" w:sz="2" w:space="0" w:color="D9D9E3"/>
                <w:left w:val="single" w:sz="2" w:space="0" w:color="D9D9E3"/>
                <w:bottom w:val="single" w:sz="2" w:space="0" w:color="D9D9E3"/>
                <w:right w:val="single" w:sz="2" w:space="0" w:color="D9D9E3"/>
              </w:divBdr>
              <w:divsChild>
                <w:div w:id="1771007048">
                  <w:marLeft w:val="0"/>
                  <w:marRight w:val="0"/>
                  <w:marTop w:val="0"/>
                  <w:marBottom w:val="0"/>
                  <w:divBdr>
                    <w:top w:val="single" w:sz="2" w:space="0" w:color="D9D9E3"/>
                    <w:left w:val="single" w:sz="2" w:space="0" w:color="D9D9E3"/>
                    <w:bottom w:val="single" w:sz="2" w:space="0" w:color="D9D9E3"/>
                    <w:right w:val="single" w:sz="2" w:space="0" w:color="D9D9E3"/>
                  </w:divBdr>
                  <w:divsChild>
                    <w:div w:id="646055996">
                      <w:marLeft w:val="0"/>
                      <w:marRight w:val="0"/>
                      <w:marTop w:val="0"/>
                      <w:marBottom w:val="0"/>
                      <w:divBdr>
                        <w:top w:val="single" w:sz="2" w:space="0" w:color="D9D9E3"/>
                        <w:left w:val="single" w:sz="2" w:space="0" w:color="D9D9E3"/>
                        <w:bottom w:val="single" w:sz="2" w:space="0" w:color="D9D9E3"/>
                        <w:right w:val="single" w:sz="2" w:space="0" w:color="D9D9E3"/>
                      </w:divBdr>
                      <w:divsChild>
                        <w:div w:id="279458897">
                          <w:marLeft w:val="0"/>
                          <w:marRight w:val="0"/>
                          <w:marTop w:val="0"/>
                          <w:marBottom w:val="0"/>
                          <w:divBdr>
                            <w:top w:val="single" w:sz="2" w:space="0" w:color="D9D9E3"/>
                            <w:left w:val="single" w:sz="2" w:space="0" w:color="D9D9E3"/>
                            <w:bottom w:val="single" w:sz="2" w:space="0" w:color="D9D9E3"/>
                            <w:right w:val="single" w:sz="2" w:space="0" w:color="D9D9E3"/>
                          </w:divBdr>
                          <w:divsChild>
                            <w:div w:id="1759016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0283651">
          <w:marLeft w:val="0"/>
          <w:marRight w:val="0"/>
          <w:marTop w:val="0"/>
          <w:marBottom w:val="0"/>
          <w:divBdr>
            <w:top w:val="single" w:sz="2" w:space="0" w:color="auto"/>
            <w:left w:val="single" w:sz="2" w:space="0" w:color="auto"/>
            <w:bottom w:val="single" w:sz="6" w:space="0" w:color="auto"/>
            <w:right w:val="single" w:sz="2" w:space="0" w:color="auto"/>
          </w:divBdr>
          <w:divsChild>
            <w:div w:id="1720351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39276020">
                  <w:marLeft w:val="0"/>
                  <w:marRight w:val="0"/>
                  <w:marTop w:val="0"/>
                  <w:marBottom w:val="0"/>
                  <w:divBdr>
                    <w:top w:val="single" w:sz="2" w:space="0" w:color="D9D9E3"/>
                    <w:left w:val="single" w:sz="2" w:space="0" w:color="D9D9E3"/>
                    <w:bottom w:val="single" w:sz="2" w:space="0" w:color="D9D9E3"/>
                    <w:right w:val="single" w:sz="2" w:space="0" w:color="D9D9E3"/>
                  </w:divBdr>
                  <w:divsChild>
                    <w:div w:id="2018537830">
                      <w:marLeft w:val="0"/>
                      <w:marRight w:val="0"/>
                      <w:marTop w:val="0"/>
                      <w:marBottom w:val="0"/>
                      <w:divBdr>
                        <w:top w:val="single" w:sz="2" w:space="0" w:color="D9D9E3"/>
                        <w:left w:val="single" w:sz="2" w:space="0" w:color="D9D9E3"/>
                        <w:bottom w:val="single" w:sz="2" w:space="0" w:color="D9D9E3"/>
                        <w:right w:val="single" w:sz="2" w:space="0" w:color="D9D9E3"/>
                      </w:divBdr>
                      <w:divsChild>
                        <w:div w:id="217595558">
                          <w:marLeft w:val="0"/>
                          <w:marRight w:val="0"/>
                          <w:marTop w:val="0"/>
                          <w:marBottom w:val="0"/>
                          <w:divBdr>
                            <w:top w:val="single" w:sz="2" w:space="0" w:color="D9D9E3"/>
                            <w:left w:val="single" w:sz="2" w:space="0" w:color="D9D9E3"/>
                            <w:bottom w:val="single" w:sz="2" w:space="0" w:color="D9D9E3"/>
                            <w:right w:val="single" w:sz="2" w:space="0" w:color="D9D9E3"/>
                          </w:divBdr>
                          <w:divsChild>
                            <w:div w:id="1298533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01333949">
                  <w:marLeft w:val="0"/>
                  <w:marRight w:val="0"/>
                  <w:marTop w:val="0"/>
                  <w:marBottom w:val="0"/>
                  <w:divBdr>
                    <w:top w:val="single" w:sz="2" w:space="0" w:color="D9D9E3"/>
                    <w:left w:val="single" w:sz="2" w:space="0" w:color="D9D9E3"/>
                    <w:bottom w:val="single" w:sz="2" w:space="0" w:color="D9D9E3"/>
                    <w:right w:val="single" w:sz="2" w:space="0" w:color="D9D9E3"/>
                  </w:divBdr>
                  <w:divsChild>
                    <w:div w:id="1916351596">
                      <w:marLeft w:val="0"/>
                      <w:marRight w:val="0"/>
                      <w:marTop w:val="0"/>
                      <w:marBottom w:val="0"/>
                      <w:divBdr>
                        <w:top w:val="single" w:sz="2" w:space="0" w:color="D9D9E3"/>
                        <w:left w:val="single" w:sz="2" w:space="0" w:color="D9D9E3"/>
                        <w:bottom w:val="single" w:sz="2" w:space="0" w:color="D9D9E3"/>
                        <w:right w:val="single" w:sz="2" w:space="0" w:color="D9D9E3"/>
                      </w:divBdr>
                      <w:divsChild>
                        <w:div w:id="1855801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5880463">
          <w:marLeft w:val="0"/>
          <w:marRight w:val="0"/>
          <w:marTop w:val="0"/>
          <w:marBottom w:val="0"/>
          <w:divBdr>
            <w:top w:val="single" w:sz="2" w:space="0" w:color="auto"/>
            <w:left w:val="single" w:sz="2" w:space="0" w:color="auto"/>
            <w:bottom w:val="single" w:sz="6" w:space="0" w:color="auto"/>
            <w:right w:val="single" w:sz="2" w:space="0" w:color="auto"/>
          </w:divBdr>
          <w:divsChild>
            <w:div w:id="1486899401">
              <w:marLeft w:val="0"/>
              <w:marRight w:val="0"/>
              <w:marTop w:val="100"/>
              <w:marBottom w:val="100"/>
              <w:divBdr>
                <w:top w:val="single" w:sz="2" w:space="0" w:color="D9D9E3"/>
                <w:left w:val="single" w:sz="2" w:space="0" w:color="D9D9E3"/>
                <w:bottom w:val="single" w:sz="2" w:space="0" w:color="D9D9E3"/>
                <w:right w:val="single" w:sz="2" w:space="0" w:color="D9D9E3"/>
              </w:divBdr>
              <w:divsChild>
                <w:div w:id="335575765">
                  <w:marLeft w:val="0"/>
                  <w:marRight w:val="0"/>
                  <w:marTop w:val="0"/>
                  <w:marBottom w:val="0"/>
                  <w:divBdr>
                    <w:top w:val="single" w:sz="2" w:space="0" w:color="D9D9E3"/>
                    <w:left w:val="single" w:sz="2" w:space="0" w:color="D9D9E3"/>
                    <w:bottom w:val="single" w:sz="2" w:space="0" w:color="D9D9E3"/>
                    <w:right w:val="single" w:sz="2" w:space="0" w:color="D9D9E3"/>
                  </w:divBdr>
                  <w:divsChild>
                    <w:div w:id="2003466436">
                      <w:marLeft w:val="0"/>
                      <w:marRight w:val="0"/>
                      <w:marTop w:val="0"/>
                      <w:marBottom w:val="0"/>
                      <w:divBdr>
                        <w:top w:val="single" w:sz="2" w:space="0" w:color="D9D9E3"/>
                        <w:left w:val="single" w:sz="2" w:space="0" w:color="D9D9E3"/>
                        <w:bottom w:val="single" w:sz="2" w:space="0" w:color="D9D9E3"/>
                        <w:right w:val="single" w:sz="2" w:space="0" w:color="D9D9E3"/>
                      </w:divBdr>
                      <w:divsChild>
                        <w:div w:id="557329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3761817">
                  <w:marLeft w:val="0"/>
                  <w:marRight w:val="0"/>
                  <w:marTop w:val="0"/>
                  <w:marBottom w:val="0"/>
                  <w:divBdr>
                    <w:top w:val="single" w:sz="2" w:space="0" w:color="D9D9E3"/>
                    <w:left w:val="single" w:sz="2" w:space="0" w:color="D9D9E3"/>
                    <w:bottom w:val="single" w:sz="2" w:space="0" w:color="D9D9E3"/>
                    <w:right w:val="single" w:sz="2" w:space="0" w:color="D9D9E3"/>
                  </w:divBdr>
                  <w:divsChild>
                    <w:div w:id="715666765">
                      <w:marLeft w:val="0"/>
                      <w:marRight w:val="0"/>
                      <w:marTop w:val="0"/>
                      <w:marBottom w:val="0"/>
                      <w:divBdr>
                        <w:top w:val="single" w:sz="2" w:space="0" w:color="D9D9E3"/>
                        <w:left w:val="single" w:sz="2" w:space="0" w:color="D9D9E3"/>
                        <w:bottom w:val="single" w:sz="2" w:space="0" w:color="D9D9E3"/>
                        <w:right w:val="single" w:sz="2" w:space="0" w:color="D9D9E3"/>
                      </w:divBdr>
                      <w:divsChild>
                        <w:div w:id="382141068">
                          <w:marLeft w:val="0"/>
                          <w:marRight w:val="0"/>
                          <w:marTop w:val="0"/>
                          <w:marBottom w:val="0"/>
                          <w:divBdr>
                            <w:top w:val="single" w:sz="2" w:space="0" w:color="D9D9E3"/>
                            <w:left w:val="single" w:sz="2" w:space="0" w:color="D9D9E3"/>
                            <w:bottom w:val="single" w:sz="2" w:space="0" w:color="D9D9E3"/>
                            <w:right w:val="single" w:sz="2" w:space="0" w:color="D9D9E3"/>
                          </w:divBdr>
                          <w:divsChild>
                            <w:div w:id="1704482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36259408">
          <w:marLeft w:val="0"/>
          <w:marRight w:val="0"/>
          <w:marTop w:val="0"/>
          <w:marBottom w:val="0"/>
          <w:divBdr>
            <w:top w:val="single" w:sz="2" w:space="0" w:color="auto"/>
            <w:left w:val="single" w:sz="2" w:space="0" w:color="auto"/>
            <w:bottom w:val="single" w:sz="6" w:space="0" w:color="auto"/>
            <w:right w:val="single" w:sz="2" w:space="0" w:color="auto"/>
          </w:divBdr>
          <w:divsChild>
            <w:div w:id="1789662379">
              <w:marLeft w:val="0"/>
              <w:marRight w:val="0"/>
              <w:marTop w:val="100"/>
              <w:marBottom w:val="100"/>
              <w:divBdr>
                <w:top w:val="single" w:sz="2" w:space="0" w:color="D9D9E3"/>
                <w:left w:val="single" w:sz="2" w:space="0" w:color="D9D9E3"/>
                <w:bottom w:val="single" w:sz="2" w:space="0" w:color="D9D9E3"/>
                <w:right w:val="single" w:sz="2" w:space="0" w:color="D9D9E3"/>
              </w:divBdr>
              <w:divsChild>
                <w:div w:id="89087315">
                  <w:marLeft w:val="0"/>
                  <w:marRight w:val="0"/>
                  <w:marTop w:val="0"/>
                  <w:marBottom w:val="0"/>
                  <w:divBdr>
                    <w:top w:val="single" w:sz="2" w:space="0" w:color="D9D9E3"/>
                    <w:left w:val="single" w:sz="2" w:space="0" w:color="D9D9E3"/>
                    <w:bottom w:val="single" w:sz="2" w:space="0" w:color="D9D9E3"/>
                    <w:right w:val="single" w:sz="2" w:space="0" w:color="D9D9E3"/>
                  </w:divBdr>
                  <w:divsChild>
                    <w:div w:id="1971742043">
                      <w:marLeft w:val="0"/>
                      <w:marRight w:val="0"/>
                      <w:marTop w:val="0"/>
                      <w:marBottom w:val="0"/>
                      <w:divBdr>
                        <w:top w:val="single" w:sz="2" w:space="0" w:color="D9D9E3"/>
                        <w:left w:val="single" w:sz="2" w:space="0" w:color="D9D9E3"/>
                        <w:bottom w:val="single" w:sz="2" w:space="0" w:color="D9D9E3"/>
                        <w:right w:val="single" w:sz="2" w:space="0" w:color="D9D9E3"/>
                      </w:divBdr>
                      <w:divsChild>
                        <w:div w:id="10688043">
                          <w:marLeft w:val="0"/>
                          <w:marRight w:val="0"/>
                          <w:marTop w:val="0"/>
                          <w:marBottom w:val="0"/>
                          <w:divBdr>
                            <w:top w:val="single" w:sz="2" w:space="0" w:color="D9D9E3"/>
                            <w:left w:val="single" w:sz="2" w:space="0" w:color="D9D9E3"/>
                            <w:bottom w:val="single" w:sz="2" w:space="0" w:color="D9D9E3"/>
                            <w:right w:val="single" w:sz="2" w:space="0" w:color="D9D9E3"/>
                          </w:divBdr>
                          <w:divsChild>
                            <w:div w:id="2119640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08476276">
                  <w:marLeft w:val="0"/>
                  <w:marRight w:val="0"/>
                  <w:marTop w:val="0"/>
                  <w:marBottom w:val="0"/>
                  <w:divBdr>
                    <w:top w:val="single" w:sz="2" w:space="0" w:color="D9D9E3"/>
                    <w:left w:val="single" w:sz="2" w:space="0" w:color="D9D9E3"/>
                    <w:bottom w:val="single" w:sz="2" w:space="0" w:color="D9D9E3"/>
                    <w:right w:val="single" w:sz="2" w:space="0" w:color="D9D9E3"/>
                  </w:divBdr>
                  <w:divsChild>
                    <w:div w:id="1302079854">
                      <w:marLeft w:val="0"/>
                      <w:marRight w:val="0"/>
                      <w:marTop w:val="0"/>
                      <w:marBottom w:val="0"/>
                      <w:divBdr>
                        <w:top w:val="single" w:sz="2" w:space="0" w:color="D9D9E3"/>
                        <w:left w:val="single" w:sz="2" w:space="0" w:color="D9D9E3"/>
                        <w:bottom w:val="single" w:sz="2" w:space="0" w:color="D9D9E3"/>
                        <w:right w:val="single" w:sz="2" w:space="0" w:color="D9D9E3"/>
                      </w:divBdr>
                      <w:divsChild>
                        <w:div w:id="163403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2592551">
          <w:marLeft w:val="0"/>
          <w:marRight w:val="0"/>
          <w:marTop w:val="0"/>
          <w:marBottom w:val="0"/>
          <w:divBdr>
            <w:top w:val="single" w:sz="2" w:space="0" w:color="auto"/>
            <w:left w:val="single" w:sz="2" w:space="0" w:color="auto"/>
            <w:bottom w:val="single" w:sz="6" w:space="0" w:color="auto"/>
            <w:right w:val="single" w:sz="2" w:space="0" w:color="auto"/>
          </w:divBdr>
          <w:divsChild>
            <w:div w:id="1645936920">
              <w:marLeft w:val="0"/>
              <w:marRight w:val="0"/>
              <w:marTop w:val="100"/>
              <w:marBottom w:val="100"/>
              <w:divBdr>
                <w:top w:val="single" w:sz="2" w:space="0" w:color="D9D9E3"/>
                <w:left w:val="single" w:sz="2" w:space="0" w:color="D9D9E3"/>
                <w:bottom w:val="single" w:sz="2" w:space="0" w:color="D9D9E3"/>
                <w:right w:val="single" w:sz="2" w:space="0" w:color="D9D9E3"/>
              </w:divBdr>
              <w:divsChild>
                <w:div w:id="757214677">
                  <w:marLeft w:val="0"/>
                  <w:marRight w:val="0"/>
                  <w:marTop w:val="0"/>
                  <w:marBottom w:val="0"/>
                  <w:divBdr>
                    <w:top w:val="single" w:sz="2" w:space="0" w:color="D9D9E3"/>
                    <w:left w:val="single" w:sz="2" w:space="0" w:color="D9D9E3"/>
                    <w:bottom w:val="single" w:sz="2" w:space="0" w:color="D9D9E3"/>
                    <w:right w:val="single" w:sz="2" w:space="0" w:color="D9D9E3"/>
                  </w:divBdr>
                  <w:divsChild>
                    <w:div w:id="1754352563">
                      <w:marLeft w:val="0"/>
                      <w:marRight w:val="0"/>
                      <w:marTop w:val="0"/>
                      <w:marBottom w:val="0"/>
                      <w:divBdr>
                        <w:top w:val="single" w:sz="2" w:space="0" w:color="D9D9E3"/>
                        <w:left w:val="single" w:sz="2" w:space="0" w:color="D9D9E3"/>
                        <w:bottom w:val="single" w:sz="2" w:space="0" w:color="D9D9E3"/>
                        <w:right w:val="single" w:sz="2" w:space="0" w:color="D9D9E3"/>
                      </w:divBdr>
                      <w:divsChild>
                        <w:div w:id="1776055363">
                          <w:marLeft w:val="0"/>
                          <w:marRight w:val="0"/>
                          <w:marTop w:val="0"/>
                          <w:marBottom w:val="0"/>
                          <w:divBdr>
                            <w:top w:val="single" w:sz="2" w:space="0" w:color="D9D9E3"/>
                            <w:left w:val="single" w:sz="2" w:space="0" w:color="D9D9E3"/>
                            <w:bottom w:val="single" w:sz="2" w:space="0" w:color="D9D9E3"/>
                            <w:right w:val="single" w:sz="2" w:space="0" w:color="D9D9E3"/>
                          </w:divBdr>
                          <w:divsChild>
                            <w:div w:id="11445468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28217148">
                  <w:marLeft w:val="0"/>
                  <w:marRight w:val="0"/>
                  <w:marTop w:val="0"/>
                  <w:marBottom w:val="0"/>
                  <w:divBdr>
                    <w:top w:val="single" w:sz="2" w:space="0" w:color="D9D9E3"/>
                    <w:left w:val="single" w:sz="2" w:space="0" w:color="D9D9E3"/>
                    <w:bottom w:val="single" w:sz="2" w:space="0" w:color="D9D9E3"/>
                    <w:right w:val="single" w:sz="2" w:space="0" w:color="D9D9E3"/>
                  </w:divBdr>
                  <w:divsChild>
                    <w:div w:id="1957521810">
                      <w:marLeft w:val="0"/>
                      <w:marRight w:val="0"/>
                      <w:marTop w:val="0"/>
                      <w:marBottom w:val="0"/>
                      <w:divBdr>
                        <w:top w:val="single" w:sz="2" w:space="0" w:color="D9D9E3"/>
                        <w:left w:val="single" w:sz="2" w:space="0" w:color="D9D9E3"/>
                        <w:bottom w:val="single" w:sz="2" w:space="0" w:color="D9D9E3"/>
                        <w:right w:val="single" w:sz="2" w:space="0" w:color="D9D9E3"/>
                      </w:divBdr>
                      <w:divsChild>
                        <w:div w:id="1873959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3447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577737-E1D3-41A8-808D-B4B770CF0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11</Pages>
  <Words>2994</Words>
  <Characters>17068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Alexandru Cretu (2113196)</cp:lastModifiedBy>
  <cp:revision>2</cp:revision>
  <dcterms:created xsi:type="dcterms:W3CDTF">2023-08-05T14:03:00Z</dcterms:created>
  <dcterms:modified xsi:type="dcterms:W3CDTF">2023-08-05T14:03:00Z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715982</vt:lpwstr>
  </property>
  <property fmtid="{D5CDD505-2E9C-101B-9397-08002B2CF9AE}" pid="4" name="NXPowerLiteSettings">
    <vt:lpwstr>C700052003A000</vt:lpwstr>
  </property>
  <property fmtid="{D5CDD505-2E9C-101B-9397-08002B2CF9AE}" pid="5" name="NXPowerLiteVersion">
    <vt:lpwstr>D9.1.7</vt:lpwstr>
  </property>
</Properties>
</file>