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A01600" w14:textId="77777777" w:rsidR="00DD119A" w:rsidRPr="00DD119A" w:rsidRDefault="00DD119A" w:rsidP="00DD119A">
      <w:pPr>
        <w:jc w:val="both"/>
        <w:rPr>
          <w:rFonts w:ascii="Calibri" w:eastAsia="Calibri" w:hAnsi="Calibri" w:cs="Times New Roman"/>
          <w:u w:val="single"/>
        </w:rPr>
      </w:pPr>
      <w:r w:rsidRPr="00DD119A">
        <w:rPr>
          <w:rFonts w:ascii="Calibri" w:eastAsia="Calibri" w:hAnsi="Calibri" w:cs="Times New Roman"/>
          <w:u w:val="single"/>
        </w:rPr>
        <w:t>Appendices:</w:t>
      </w:r>
    </w:p>
    <w:p w14:paraId="0378F271" w14:textId="77777777" w:rsidR="00DD119A" w:rsidRPr="00DD119A" w:rsidRDefault="00DD119A" w:rsidP="00DD119A">
      <w:pPr>
        <w:jc w:val="both"/>
        <w:rPr>
          <w:rFonts w:ascii="Calibri" w:eastAsia="Calibri" w:hAnsi="Calibri" w:cs="Times New Roman"/>
        </w:rPr>
      </w:pPr>
      <w:r w:rsidRPr="00DD119A">
        <w:rPr>
          <w:rFonts w:ascii="Calibri" w:eastAsia="Calibri" w:hAnsi="Calibri" w:cs="Times New Roman"/>
        </w:rPr>
        <w:t xml:space="preserve">Appendix A: the critical incident considered in this essay. </w:t>
      </w:r>
    </w:p>
    <w:tbl>
      <w:tblPr>
        <w:tblStyle w:val="TableGrid"/>
        <w:tblW w:w="0" w:type="auto"/>
        <w:tblLook w:val="04A0" w:firstRow="1" w:lastRow="0" w:firstColumn="1" w:lastColumn="0" w:noHBand="0" w:noVBand="1"/>
      </w:tblPr>
      <w:tblGrid>
        <w:gridCol w:w="8926"/>
      </w:tblGrid>
      <w:tr w:rsidR="00DD119A" w:rsidRPr="00DD119A" w14:paraId="6F1D96DE" w14:textId="77777777" w:rsidTr="007A5AC0">
        <w:tc>
          <w:tcPr>
            <w:tcW w:w="8926" w:type="dxa"/>
          </w:tcPr>
          <w:p w14:paraId="51F996DE" w14:textId="77777777" w:rsidR="00DD119A" w:rsidRPr="00DD119A" w:rsidRDefault="00DD119A" w:rsidP="00DD119A">
            <w:r w:rsidRPr="00DD119A">
              <w:rPr>
                <w:i/>
              </w:rPr>
              <w:t>Date and time, year group:</w:t>
            </w:r>
            <w:r w:rsidRPr="00DD119A">
              <w:t xml:space="preserve"> 26/09/2022, 11:25-12:25, year nine</w:t>
            </w:r>
          </w:p>
        </w:tc>
      </w:tr>
      <w:tr w:rsidR="00DD119A" w:rsidRPr="00DD119A" w14:paraId="03B152B5" w14:textId="77777777" w:rsidTr="007A5AC0">
        <w:tc>
          <w:tcPr>
            <w:tcW w:w="8926" w:type="dxa"/>
          </w:tcPr>
          <w:p w14:paraId="5D31A2C8" w14:textId="77777777" w:rsidR="00DD119A" w:rsidRPr="00DD119A" w:rsidRDefault="00DD119A" w:rsidP="00DD119A">
            <w:pPr>
              <w:rPr>
                <w:i/>
              </w:rPr>
            </w:pPr>
            <w:r w:rsidRPr="00DD119A">
              <w:rPr>
                <w:b/>
                <w:bCs/>
                <w:i/>
              </w:rPr>
              <w:t>Where and When:</w:t>
            </w:r>
            <w:r w:rsidRPr="00DD119A">
              <w:rPr>
                <w:i/>
              </w:rPr>
              <w:t xml:space="preserve"> Context of the observation – subject/AOLE, general classroom context</w:t>
            </w:r>
          </w:p>
          <w:p w14:paraId="543EAE4B" w14:textId="77777777" w:rsidR="00DD119A" w:rsidRPr="00DD119A" w:rsidRDefault="00DD119A" w:rsidP="00DD119A">
            <w:pPr>
              <w:jc w:val="both"/>
            </w:pPr>
            <w:r w:rsidRPr="00DD119A">
              <w:t xml:space="preserve">A drama class in a specially designed room, the edge of which was encircled with plastic chairs, while in the middle of the room, in front of the electronic whiteboard, was a small wooden stage for demonstrations. The aim of the lesson was to teach pupils Shakespearean insults (insults used in the works of Shakespeare), and to get them to understand and replicate the ways they are normally performed in productions. The class was also relatively large, and many of the pupils were stated by the teacher to have additional learning needs. </w:t>
            </w:r>
          </w:p>
        </w:tc>
      </w:tr>
      <w:tr w:rsidR="00DD119A" w:rsidRPr="00DD119A" w14:paraId="28F73056" w14:textId="77777777" w:rsidTr="007A5AC0">
        <w:tc>
          <w:tcPr>
            <w:tcW w:w="8926" w:type="dxa"/>
          </w:tcPr>
          <w:p w14:paraId="44BEACF7" w14:textId="5317E350" w:rsidR="00DD119A" w:rsidRPr="00DD119A" w:rsidRDefault="00DD119A" w:rsidP="00DD119A">
            <w:pPr>
              <w:rPr>
                <w:b/>
                <w:bCs/>
                <w:i/>
              </w:rPr>
            </w:pPr>
            <w:r w:rsidRPr="00DD119A">
              <w:rPr>
                <w:b/>
                <w:bCs/>
                <w:i/>
                <w:lang w:val="en-US"/>
              </w:rPr>
              <w:t xml:space="preserve">What happened: </w:t>
            </w:r>
            <w:r w:rsidRPr="00DD119A">
              <w:rPr>
                <w:i/>
                <w:lang w:val="en-US"/>
              </w:rPr>
              <w:t>a detailed description of the critical incident</w:t>
            </w:r>
            <w:r w:rsidR="00286361">
              <w:rPr>
                <w:i/>
                <w:lang w:val="en-US"/>
              </w:rPr>
              <w:t xml:space="preserve"> </w:t>
            </w:r>
            <w:r w:rsidRPr="00DD119A">
              <w:rPr>
                <w:i/>
                <w:lang w:val="en-US"/>
              </w:rPr>
              <w:t>(the more detail the better to refer to in your later work)</w:t>
            </w:r>
          </w:p>
          <w:p w14:paraId="61FE56F2" w14:textId="77777777" w:rsidR="00DD119A" w:rsidRPr="00DD119A" w:rsidRDefault="00DD119A" w:rsidP="00DD119A">
            <w:pPr>
              <w:jc w:val="both"/>
              <w:rPr>
                <w:bCs/>
                <w:lang w:val="en-US"/>
              </w:rPr>
            </w:pPr>
            <w:r w:rsidRPr="00DD119A">
              <w:rPr>
                <w:bCs/>
                <w:lang w:val="en-US"/>
              </w:rPr>
              <w:t xml:space="preserve">The teacher sorted the pupils into </w:t>
            </w:r>
            <w:proofErr w:type="gramStart"/>
            <w:r w:rsidRPr="00DD119A">
              <w:rPr>
                <w:bCs/>
                <w:lang w:val="en-US"/>
              </w:rPr>
              <w:t>groups, and</w:t>
            </w:r>
            <w:proofErr w:type="gramEnd"/>
            <w:r w:rsidRPr="00DD119A">
              <w:rPr>
                <w:bCs/>
                <w:lang w:val="en-US"/>
              </w:rPr>
              <w:t xml:space="preserve"> assigned them the task of creating a short scene in which they pretended to argue, using Shakespearean insults in the correct manner, and English from the</w:t>
            </w:r>
            <w:r w:rsidRPr="00DD119A">
              <w:rPr>
                <w:bCs/>
              </w:rPr>
              <w:t xml:space="preserve"> Elizabethan</w:t>
            </w:r>
            <w:r w:rsidRPr="00DD119A">
              <w:rPr>
                <w:bCs/>
                <w:lang w:val="en-US"/>
              </w:rPr>
              <w:t xml:space="preserve"> era in its context. One boy was happy to watch the others perform, although when his group was invited by the teacher onto the little stage, so they could demonstrate their work before the class, he was unwilling to do so. He was stated to have additional learning needs (the exact nature of which was not disclosed to me</w:t>
            </w:r>
            <w:proofErr w:type="gramStart"/>
            <w:r w:rsidRPr="00DD119A">
              <w:rPr>
                <w:bCs/>
                <w:lang w:val="en-US"/>
              </w:rPr>
              <w:t>), and</w:t>
            </w:r>
            <w:proofErr w:type="gramEnd"/>
            <w:r w:rsidRPr="00DD119A">
              <w:rPr>
                <w:bCs/>
                <w:lang w:val="en-US"/>
              </w:rPr>
              <w:t xml:space="preserve"> was growing increasingly flustered. </w:t>
            </w:r>
          </w:p>
          <w:p w14:paraId="755A6C3C" w14:textId="77777777" w:rsidR="00DD119A" w:rsidRPr="00DD119A" w:rsidRDefault="00DD119A" w:rsidP="00DD119A">
            <w:pPr>
              <w:jc w:val="both"/>
              <w:rPr>
                <w:bCs/>
                <w:lang w:val="en-US"/>
              </w:rPr>
            </w:pPr>
            <w:r w:rsidRPr="00DD119A">
              <w:rPr>
                <w:bCs/>
                <w:lang w:val="en-US"/>
              </w:rPr>
              <w:t xml:space="preserve">The teacher encouraged him several times to join his peers on the stage, but he would not do so. She changed her tactics, turning to the other pupils and asking them if he should join his group on the stage, to which every pupil raised their hands, which compelled him to get up and perform with the rest of the group. His performance, while not perfect, was praised by the teacher, and his confidence did seem higher afterwards. </w:t>
            </w:r>
          </w:p>
        </w:tc>
      </w:tr>
      <w:tr w:rsidR="00DD119A" w:rsidRPr="00DD119A" w14:paraId="7A0CC280" w14:textId="77777777" w:rsidTr="007A5AC0">
        <w:tc>
          <w:tcPr>
            <w:tcW w:w="8926" w:type="dxa"/>
          </w:tcPr>
          <w:p w14:paraId="2E061482" w14:textId="789C2898" w:rsidR="00DD119A" w:rsidRPr="00DD119A" w:rsidRDefault="00DD119A" w:rsidP="00DD119A">
            <w:pPr>
              <w:rPr>
                <w:b/>
                <w:i/>
              </w:rPr>
            </w:pPr>
            <w:r w:rsidRPr="00DD119A">
              <w:rPr>
                <w:b/>
                <w:i/>
                <w:lang w:val="en-US"/>
              </w:rPr>
              <w:t xml:space="preserve">Areas of possible exploration: </w:t>
            </w:r>
            <w:r w:rsidRPr="00DD119A">
              <w:rPr>
                <w:bCs/>
                <w:i/>
                <w:lang w:val="en-US"/>
              </w:rPr>
              <w:t xml:space="preserve">what </w:t>
            </w:r>
            <w:r w:rsidR="00286361" w:rsidRPr="00DD119A">
              <w:rPr>
                <w:bCs/>
                <w:i/>
                <w:lang w:val="en-US"/>
              </w:rPr>
              <w:t>do you</w:t>
            </w:r>
            <w:r w:rsidRPr="00DD119A">
              <w:rPr>
                <w:bCs/>
                <w:i/>
                <w:lang w:val="en-US"/>
              </w:rPr>
              <w:t xml:space="preserve"> think could be” under the hood” in these incidents? What avenues of research could you consider?</w:t>
            </w:r>
          </w:p>
          <w:p w14:paraId="3A4D7AB8" w14:textId="77777777" w:rsidR="00DD119A" w:rsidRPr="00DD119A" w:rsidRDefault="00DD119A" w:rsidP="00DD119A">
            <w:pPr>
              <w:jc w:val="both"/>
            </w:pPr>
            <w:r w:rsidRPr="00DD119A">
              <w:t xml:space="preserve">The teacher used what could be considered ‘peer pressure’ to compel her pupil to perform with his peers, and although this concept is normally described in negative terms, for example teenagers pressuring each other to take drugs or drink alcohol, in this case it was used in a positive sense. As the pupil had additional learning needs, this may have been particularly effective, and the teacher may have tried it because it had worked for such pupils previously. As peer pressure is acknowledged to have a large effect on the conduct of pupils, this is worthy of further investigation, and could be used in a wider context to encourage positive behaviour in the classroom. </w:t>
            </w:r>
          </w:p>
          <w:p w14:paraId="4969C739" w14:textId="77777777" w:rsidR="00DD119A" w:rsidRPr="00DD119A" w:rsidRDefault="00DD119A" w:rsidP="00DD119A">
            <w:pPr>
              <w:jc w:val="both"/>
            </w:pPr>
            <w:r w:rsidRPr="00DD119A">
              <w:t xml:space="preserve">As the pupil’s initial reluctance to demonstrate his group’s work may have been based on a fear of public speaking or ridicule, the fact he neither embarrassed himself nor was ridiculed is evidence this will not happen in the future, either, so he may be more likely to demonstrate in future classes because of this management technique. The public literature must be consulted to ascertain if peer pressure has been utilised positively by teachers in the past, and, if so, how it can best be utilised to help students overcome their fears in the classroom, and to encourage good behaviour. </w:t>
            </w:r>
          </w:p>
        </w:tc>
      </w:tr>
      <w:tr w:rsidR="00DD119A" w:rsidRPr="00DD119A" w14:paraId="24642C82" w14:textId="77777777" w:rsidTr="007A5AC0">
        <w:tc>
          <w:tcPr>
            <w:tcW w:w="8926" w:type="dxa"/>
          </w:tcPr>
          <w:p w14:paraId="568E9ED0" w14:textId="77777777" w:rsidR="00DD119A" w:rsidRPr="00DD119A" w:rsidRDefault="00DD119A" w:rsidP="00DD119A">
            <w:pPr>
              <w:rPr>
                <w:bCs/>
                <w:i/>
              </w:rPr>
            </w:pPr>
            <w:r w:rsidRPr="00DD119A">
              <w:rPr>
                <w:b/>
                <w:i/>
                <w:lang w:val="en-US"/>
              </w:rPr>
              <w:t xml:space="preserve">Notes: </w:t>
            </w:r>
            <w:r w:rsidRPr="00DD119A">
              <w:rPr>
                <w:bCs/>
                <w:i/>
                <w:lang w:val="en-US"/>
              </w:rPr>
              <w:t>any details you can note (is it a busy environment, is it after lunch, are there lots of distractions, are directions made explicit - the more you can refer to the better here)</w:t>
            </w:r>
          </w:p>
          <w:p w14:paraId="386F6436" w14:textId="77777777" w:rsidR="00DD119A" w:rsidRPr="00DD119A" w:rsidRDefault="00DD119A" w:rsidP="00DD119A">
            <w:r w:rsidRPr="00DD119A">
              <w:rPr>
                <w:bCs/>
              </w:rPr>
              <w:t xml:space="preserve">Due to the impact of COVID, the class had not been assigned a specialist drama teacher the year before. Consultation with the teacher revealed these pupils were known to senior management due to their poor and aggressive behaviour, and one pupil was removed by a member of staff for an incident prior to the start of the class. </w:t>
            </w:r>
            <w:r w:rsidRPr="00DD119A">
              <w:t xml:space="preserve">This was the first period of the day, so the pupils may have been groggy after waking, hungry if they skipped breakfast, or upset if anything unpleasant happened at home or on the way to school. It was also only the second class of that school year, so the teacher was still developing a relationship with her pupils, and they were still growing to trust her. </w:t>
            </w:r>
          </w:p>
        </w:tc>
      </w:tr>
    </w:tbl>
    <w:p w14:paraId="320C363E" w14:textId="77777777" w:rsidR="00DD119A" w:rsidRPr="00DD119A" w:rsidRDefault="00DD119A" w:rsidP="00DD119A">
      <w:pPr>
        <w:jc w:val="both"/>
        <w:rPr>
          <w:rFonts w:ascii="Calibri" w:eastAsia="Calibri" w:hAnsi="Calibri" w:cs="Times New Roman"/>
        </w:rPr>
      </w:pPr>
    </w:p>
    <w:p w14:paraId="1989B926" w14:textId="77777777" w:rsidR="00DD119A" w:rsidRPr="00DD119A" w:rsidRDefault="00DD119A" w:rsidP="00DD119A">
      <w:pPr>
        <w:jc w:val="both"/>
        <w:rPr>
          <w:rFonts w:ascii="Calibri" w:eastAsia="Calibri" w:hAnsi="Calibri" w:cs="Times New Roman"/>
        </w:rPr>
      </w:pPr>
      <w:r w:rsidRPr="00DD119A">
        <w:rPr>
          <w:rFonts w:ascii="Calibri" w:eastAsia="Calibri" w:hAnsi="Calibri" w:cs="Times New Roman"/>
        </w:rPr>
        <w:lastRenderedPageBreak/>
        <w:t xml:space="preserve">Appendix B: a further example of a critical incident, included for comparison. </w:t>
      </w:r>
    </w:p>
    <w:tbl>
      <w:tblPr>
        <w:tblStyle w:val="TableGrid"/>
        <w:tblW w:w="0" w:type="auto"/>
        <w:tblLook w:val="04A0" w:firstRow="1" w:lastRow="0" w:firstColumn="1" w:lastColumn="0" w:noHBand="0" w:noVBand="1"/>
      </w:tblPr>
      <w:tblGrid>
        <w:gridCol w:w="8926"/>
      </w:tblGrid>
      <w:tr w:rsidR="00DD119A" w:rsidRPr="00DD119A" w14:paraId="700AF057" w14:textId="77777777" w:rsidTr="007A5AC0">
        <w:tc>
          <w:tcPr>
            <w:tcW w:w="8926" w:type="dxa"/>
          </w:tcPr>
          <w:p w14:paraId="5390AB5D" w14:textId="77777777" w:rsidR="00DD119A" w:rsidRPr="00DD119A" w:rsidRDefault="00DD119A" w:rsidP="00DD119A">
            <w:r w:rsidRPr="00DD119A">
              <w:rPr>
                <w:i/>
              </w:rPr>
              <w:t>Date and time, year group:</w:t>
            </w:r>
            <w:r w:rsidRPr="00DD119A">
              <w:t xml:space="preserve"> 26/09/2022, 11:25-12:25, year nine</w:t>
            </w:r>
          </w:p>
        </w:tc>
      </w:tr>
      <w:tr w:rsidR="00DD119A" w:rsidRPr="00DD119A" w14:paraId="1BB7EB8F" w14:textId="77777777" w:rsidTr="007A5AC0">
        <w:tc>
          <w:tcPr>
            <w:tcW w:w="8926" w:type="dxa"/>
          </w:tcPr>
          <w:p w14:paraId="6EB32679" w14:textId="77777777" w:rsidR="00DD119A" w:rsidRPr="00DD119A" w:rsidRDefault="00DD119A" w:rsidP="00DD119A">
            <w:pPr>
              <w:rPr>
                <w:i/>
              </w:rPr>
            </w:pPr>
            <w:r w:rsidRPr="00DD119A">
              <w:rPr>
                <w:b/>
                <w:bCs/>
                <w:i/>
              </w:rPr>
              <w:t>Where and When:</w:t>
            </w:r>
            <w:r w:rsidRPr="00DD119A">
              <w:rPr>
                <w:i/>
              </w:rPr>
              <w:t xml:space="preserve"> Context of the observation – subject/AOLE, general classroom context</w:t>
            </w:r>
          </w:p>
          <w:p w14:paraId="69D7ED4F" w14:textId="77777777" w:rsidR="00DD119A" w:rsidRPr="00DD119A" w:rsidRDefault="00DD119A" w:rsidP="00DD119A">
            <w:r w:rsidRPr="00DD119A">
              <w:t xml:space="preserve">This class was one of two, this session focusing on binary conversion (the conversion of numbers from a conventional state, ‘denary’, to binary, and back again). It was held in a computer lab, the pupils logging on at the start of the class, once permitted by the teacher. The class was relatively small, with less than half the machines in use. The pupils were seated accorded to a prearranged </w:t>
            </w:r>
            <w:proofErr w:type="gramStart"/>
            <w:r w:rsidRPr="00DD119A">
              <w:t>plan, and</w:t>
            </w:r>
            <w:proofErr w:type="gramEnd"/>
            <w:r w:rsidRPr="00DD119A">
              <w:t xml:space="preserve"> would only be permitted to take a seat and log on once invited by the teacher. </w:t>
            </w:r>
          </w:p>
        </w:tc>
      </w:tr>
      <w:tr w:rsidR="00DD119A" w:rsidRPr="00DD119A" w14:paraId="5AF72FC1" w14:textId="77777777" w:rsidTr="007A5AC0">
        <w:tc>
          <w:tcPr>
            <w:tcW w:w="8926" w:type="dxa"/>
          </w:tcPr>
          <w:p w14:paraId="79D48A16" w14:textId="77777777" w:rsidR="00DD119A" w:rsidRPr="00DD119A" w:rsidRDefault="00DD119A" w:rsidP="00DD119A">
            <w:pPr>
              <w:rPr>
                <w:b/>
                <w:bCs/>
                <w:i/>
              </w:rPr>
            </w:pPr>
            <w:r w:rsidRPr="00DD119A">
              <w:rPr>
                <w:b/>
                <w:bCs/>
                <w:i/>
                <w:lang w:val="en-US"/>
              </w:rPr>
              <w:t xml:space="preserve">What happened: </w:t>
            </w:r>
            <w:r w:rsidRPr="00DD119A">
              <w:rPr>
                <w:i/>
                <w:lang w:val="en-US"/>
              </w:rPr>
              <w:t xml:space="preserve">a detailed description of the critical </w:t>
            </w:r>
            <w:proofErr w:type="gramStart"/>
            <w:r w:rsidRPr="00DD119A">
              <w:rPr>
                <w:i/>
                <w:lang w:val="en-US"/>
              </w:rPr>
              <w:t>incident(</w:t>
            </w:r>
            <w:proofErr w:type="gramEnd"/>
            <w:r w:rsidRPr="00DD119A">
              <w:rPr>
                <w:i/>
                <w:lang w:val="en-US"/>
              </w:rPr>
              <w:t>the more detail the better to refer to in your later work)</w:t>
            </w:r>
          </w:p>
          <w:p w14:paraId="69C27696" w14:textId="77777777" w:rsidR="00DD119A" w:rsidRPr="00DD119A" w:rsidRDefault="00DD119A" w:rsidP="00DD119A">
            <w:pPr>
              <w:jc w:val="both"/>
              <w:rPr>
                <w:bCs/>
                <w:lang w:val="en-US"/>
              </w:rPr>
            </w:pPr>
            <w:r w:rsidRPr="00DD119A">
              <w:rPr>
                <w:bCs/>
                <w:lang w:val="en-US"/>
              </w:rPr>
              <w:t xml:space="preserve">A boy, who had been disruptive throughout the lesson, was not attempting the low-stakes quiz set by the teacher at the start of the class, which could be considered a warm-up activity. </w:t>
            </w:r>
            <w:proofErr w:type="gramStart"/>
            <w:r w:rsidRPr="00DD119A">
              <w:rPr>
                <w:bCs/>
                <w:lang w:val="en-US"/>
              </w:rPr>
              <w:t>Instead</w:t>
            </w:r>
            <w:proofErr w:type="gramEnd"/>
            <w:r w:rsidRPr="00DD119A">
              <w:rPr>
                <w:bCs/>
                <w:lang w:val="en-US"/>
              </w:rPr>
              <w:t xml:space="preserve"> he was viewing pictures online, and although I cannot be sure what they were from where I was sitting, they certainly were not appropriate. The teacher issued several verbal warnings, none of which were sufficient to alter his behavior, and she could not use the tool she</w:t>
            </w:r>
            <w:r w:rsidRPr="00DD119A">
              <w:rPr>
                <w:bCs/>
              </w:rPr>
              <w:t xml:space="preserve"> utilised</w:t>
            </w:r>
            <w:r w:rsidRPr="00DD119A">
              <w:rPr>
                <w:bCs/>
                <w:lang w:val="en-US"/>
              </w:rPr>
              <w:t xml:space="preserve"> earlier on, which blocks the screens of the pupils’ computers, as those focused on the task would have been unable to complete the task. </w:t>
            </w:r>
          </w:p>
          <w:p w14:paraId="644C376D" w14:textId="77777777" w:rsidR="00DD119A" w:rsidRPr="00DD119A" w:rsidRDefault="00DD119A" w:rsidP="00DD119A">
            <w:pPr>
              <w:jc w:val="both"/>
              <w:rPr>
                <w:bCs/>
                <w:lang w:val="en-US"/>
              </w:rPr>
            </w:pPr>
            <w:r w:rsidRPr="00DD119A">
              <w:rPr>
                <w:bCs/>
                <w:lang w:val="en-US"/>
              </w:rPr>
              <w:t xml:space="preserve">His behavior continued to escalate, including shouting inappropriate comments at the top of his voice, insulting the teacher, the class and his peers, and even </w:t>
            </w:r>
            <w:proofErr w:type="gramStart"/>
            <w:r w:rsidRPr="00DD119A">
              <w:rPr>
                <w:bCs/>
                <w:lang w:val="en-US"/>
              </w:rPr>
              <w:t>hurled</w:t>
            </w:r>
            <w:proofErr w:type="gramEnd"/>
            <w:r w:rsidRPr="00DD119A">
              <w:rPr>
                <w:bCs/>
                <w:lang w:val="en-US"/>
              </w:rPr>
              <w:t xml:space="preserve"> a pen at another pupil at the other side of the classroom. At this point the teacher changed tactics, using a school system (possibly SIMS: School Information Management System) to issue demerits, with notes for the senior management to view regarding his behavior. When he continued to misbehave, she issued him with a lunchtime detention, which was sufficient to prevent further behavior and get him focused on the task. </w:t>
            </w:r>
          </w:p>
        </w:tc>
      </w:tr>
      <w:tr w:rsidR="00DD119A" w:rsidRPr="00DD119A" w14:paraId="32CCBF56" w14:textId="77777777" w:rsidTr="007A5AC0">
        <w:tc>
          <w:tcPr>
            <w:tcW w:w="8926" w:type="dxa"/>
          </w:tcPr>
          <w:p w14:paraId="57EFF32D" w14:textId="05E38968" w:rsidR="00DD119A" w:rsidRPr="00DD119A" w:rsidRDefault="00DD119A" w:rsidP="00DD119A">
            <w:pPr>
              <w:rPr>
                <w:b/>
                <w:i/>
              </w:rPr>
            </w:pPr>
            <w:r w:rsidRPr="00DD119A">
              <w:rPr>
                <w:b/>
                <w:i/>
                <w:lang w:val="en-US"/>
              </w:rPr>
              <w:t xml:space="preserve">Areas of possible exploration: </w:t>
            </w:r>
            <w:r w:rsidRPr="00DD119A">
              <w:rPr>
                <w:bCs/>
                <w:i/>
                <w:lang w:val="en-US"/>
              </w:rPr>
              <w:t xml:space="preserve">what </w:t>
            </w:r>
            <w:r w:rsidR="00286361" w:rsidRPr="00DD119A">
              <w:rPr>
                <w:bCs/>
                <w:i/>
                <w:lang w:val="en-US"/>
              </w:rPr>
              <w:t>do you</w:t>
            </w:r>
            <w:r w:rsidRPr="00DD119A">
              <w:rPr>
                <w:bCs/>
                <w:i/>
                <w:lang w:val="en-US"/>
              </w:rPr>
              <w:t xml:space="preserve"> think could be” under the hood” in these incidents? What avenues of research could you consider?</w:t>
            </w:r>
          </w:p>
          <w:p w14:paraId="2B50ED0D" w14:textId="77777777" w:rsidR="00DD119A" w:rsidRPr="00DD119A" w:rsidRDefault="00DD119A" w:rsidP="00DD119A">
            <w:pPr>
              <w:jc w:val="both"/>
            </w:pPr>
            <w:r w:rsidRPr="00DD119A">
              <w:t xml:space="preserve">What might cause a pupil to behave as badly as this young man did? I spoke to the teacher after the class, and she was of the opinion the material was too challenging for him, and this requires consultation with the published literature to explore. However, it may be too simple an explanation, and other factors, such as sexism (the teacher was female) may have been responsible, as could bullying, substance abuse and domestic problems. The goal is not to label this young man, or to try to intervene on his behalf (which is a task for the school itself), but to expand upon the knowledge gained in lecturers regarding pupil misbehaviour. </w:t>
            </w:r>
          </w:p>
          <w:p w14:paraId="5AA2CE2F" w14:textId="77777777" w:rsidR="00DD119A" w:rsidRPr="00DD119A" w:rsidRDefault="00DD119A" w:rsidP="00DD119A">
            <w:pPr>
              <w:jc w:val="both"/>
            </w:pPr>
            <w:r w:rsidRPr="00DD119A">
              <w:t xml:space="preserve">I also need to gain a greater understanding of methods that could be used to control challenging pupils, and to curb misbehaviour in the classroom. I also need to discover ways to respond when these methods fail, as the teacher’s initial warnings failed to solve the problem, as well as consider ways these techniques could be modified, if necessary, to fit within any school policies I may encounter while teaching. As I personally have questioned my ability to control a </w:t>
            </w:r>
            <w:proofErr w:type="gramStart"/>
            <w:r w:rsidRPr="00DD119A">
              <w:t>class, and</w:t>
            </w:r>
            <w:proofErr w:type="gramEnd"/>
            <w:r w:rsidRPr="00DD119A">
              <w:t xml:space="preserve"> have stated this in class discussions during this module, it is of particular relevance and should be high on the list of my priorities. </w:t>
            </w:r>
          </w:p>
        </w:tc>
      </w:tr>
      <w:tr w:rsidR="00DD119A" w:rsidRPr="00DD119A" w14:paraId="0FA82E23" w14:textId="77777777" w:rsidTr="007A5AC0">
        <w:tc>
          <w:tcPr>
            <w:tcW w:w="8926" w:type="dxa"/>
          </w:tcPr>
          <w:p w14:paraId="73D50D0C" w14:textId="77777777" w:rsidR="00DD119A" w:rsidRPr="00DD119A" w:rsidRDefault="00DD119A" w:rsidP="00DD119A">
            <w:pPr>
              <w:rPr>
                <w:bCs/>
                <w:i/>
              </w:rPr>
            </w:pPr>
            <w:r w:rsidRPr="00DD119A">
              <w:rPr>
                <w:b/>
                <w:i/>
                <w:lang w:val="en-US"/>
              </w:rPr>
              <w:t xml:space="preserve">Notes: </w:t>
            </w:r>
            <w:r w:rsidRPr="00DD119A">
              <w:rPr>
                <w:bCs/>
                <w:i/>
                <w:lang w:val="en-US"/>
              </w:rPr>
              <w:t>any details you can note (is it a busy environment, is it after lunch, are there lots of distractions, are directions made explicit - the more you can refer to the better here)</w:t>
            </w:r>
          </w:p>
          <w:p w14:paraId="4F627826" w14:textId="77777777" w:rsidR="00DD119A" w:rsidRPr="00DD119A" w:rsidRDefault="00DD119A" w:rsidP="00DD119A">
            <w:pPr>
              <w:rPr>
                <w:bCs/>
              </w:rPr>
            </w:pPr>
            <w:r w:rsidRPr="00DD119A">
              <w:t xml:space="preserve">This was the first class after break, so the children may have had residual excitement remaining, or been distracted by social problems or conversations that occurred during this period. However, consultation with the teacher after the class revealed the pupils were known to misbehave in her classes, and senior management had been engaged several times. </w:t>
            </w:r>
          </w:p>
        </w:tc>
      </w:tr>
    </w:tbl>
    <w:p w14:paraId="41FEB082" w14:textId="77777777" w:rsidR="00DD119A" w:rsidRPr="00DD119A" w:rsidRDefault="00DD119A" w:rsidP="00DD119A">
      <w:pPr>
        <w:jc w:val="both"/>
        <w:rPr>
          <w:rFonts w:ascii="Calibri" w:eastAsia="Calibri" w:hAnsi="Calibri" w:cs="Times New Roman"/>
        </w:rPr>
      </w:pPr>
    </w:p>
    <w:p w14:paraId="62C6431E" w14:textId="77777777" w:rsidR="00DD119A" w:rsidRPr="00DD119A" w:rsidRDefault="00DD119A" w:rsidP="00DD119A">
      <w:pPr>
        <w:jc w:val="both"/>
        <w:rPr>
          <w:rFonts w:ascii="Calibri" w:eastAsia="Calibri" w:hAnsi="Calibri" w:cs="Times New Roman"/>
        </w:rPr>
      </w:pPr>
      <w:r w:rsidRPr="00DD119A">
        <w:rPr>
          <w:rFonts w:ascii="Calibri" w:eastAsia="Calibri" w:hAnsi="Calibri" w:cs="Times New Roman"/>
        </w:rPr>
        <w:t xml:space="preserve">Appendix C: a further example of a critical incident, included for comparison. </w:t>
      </w:r>
    </w:p>
    <w:tbl>
      <w:tblPr>
        <w:tblStyle w:val="TableGrid"/>
        <w:tblW w:w="0" w:type="auto"/>
        <w:tblLook w:val="04A0" w:firstRow="1" w:lastRow="0" w:firstColumn="1" w:lastColumn="0" w:noHBand="0" w:noVBand="1"/>
      </w:tblPr>
      <w:tblGrid>
        <w:gridCol w:w="8926"/>
      </w:tblGrid>
      <w:tr w:rsidR="00DD119A" w:rsidRPr="00DD119A" w14:paraId="6E069310" w14:textId="77777777" w:rsidTr="007A5AC0">
        <w:tc>
          <w:tcPr>
            <w:tcW w:w="8926" w:type="dxa"/>
          </w:tcPr>
          <w:p w14:paraId="6B09B235" w14:textId="77777777" w:rsidR="00DD119A" w:rsidRPr="00DD119A" w:rsidRDefault="00DD119A" w:rsidP="00DD119A">
            <w:r w:rsidRPr="00DD119A">
              <w:rPr>
                <w:i/>
              </w:rPr>
              <w:t>Date and time, year group:</w:t>
            </w:r>
            <w:r w:rsidRPr="00DD119A">
              <w:t xml:space="preserve"> 26/09/2022, 09:10-10:10, year nine boys PE</w:t>
            </w:r>
          </w:p>
        </w:tc>
      </w:tr>
      <w:tr w:rsidR="00DD119A" w:rsidRPr="00DD119A" w14:paraId="4016DFF0" w14:textId="77777777" w:rsidTr="007A5AC0">
        <w:tc>
          <w:tcPr>
            <w:tcW w:w="8926" w:type="dxa"/>
          </w:tcPr>
          <w:p w14:paraId="0D44B7BD" w14:textId="77777777" w:rsidR="00DD119A" w:rsidRPr="00DD119A" w:rsidRDefault="00DD119A" w:rsidP="00DD119A">
            <w:pPr>
              <w:jc w:val="both"/>
              <w:rPr>
                <w:i/>
                <w:u w:val="single"/>
              </w:rPr>
            </w:pPr>
            <w:r w:rsidRPr="00DD119A">
              <w:rPr>
                <w:b/>
                <w:bCs/>
                <w:i/>
                <w:u w:val="single"/>
              </w:rPr>
              <w:lastRenderedPageBreak/>
              <w:t>Where and When:</w:t>
            </w:r>
            <w:r w:rsidRPr="00DD119A">
              <w:rPr>
                <w:i/>
                <w:u w:val="single"/>
              </w:rPr>
              <w:t xml:space="preserve"> Context of the observation – subject/AOLE, general classroom context</w:t>
            </w:r>
          </w:p>
          <w:p w14:paraId="204988EE" w14:textId="44D91569" w:rsidR="00DD119A" w:rsidRPr="00DD119A" w:rsidRDefault="00DD119A" w:rsidP="00DD119A">
            <w:pPr>
              <w:jc w:val="both"/>
            </w:pPr>
            <w:r w:rsidRPr="00DD119A">
              <w:t>A relatively large (approximately twenty pupils) boys-only PE class, period one, taking place on a sports pitch. The aim of the class was to practice passing the ball in groups, and ‘defensive positions’, designed to prevent the opposing players scoring in short games. This class occurred early in the term, at a point in which contact between the players had not been introduced (</w:t>
            </w:r>
            <w:r w:rsidR="00286361" w:rsidRPr="00DD119A">
              <w:t>i.e.,</w:t>
            </w:r>
            <w:r w:rsidRPr="00DD119A">
              <w:t xml:space="preserve"> tackling), and when asked directly by pupils, the teacher would not allow them to tackle. </w:t>
            </w:r>
          </w:p>
        </w:tc>
      </w:tr>
      <w:tr w:rsidR="00DD119A" w:rsidRPr="00DD119A" w14:paraId="3E834FA6" w14:textId="77777777" w:rsidTr="007A5AC0">
        <w:tc>
          <w:tcPr>
            <w:tcW w:w="8926" w:type="dxa"/>
          </w:tcPr>
          <w:p w14:paraId="4899CCFC" w14:textId="5D113713" w:rsidR="00DD119A" w:rsidRPr="00DD119A" w:rsidRDefault="00DD119A" w:rsidP="00DD119A">
            <w:pPr>
              <w:rPr>
                <w:b/>
                <w:bCs/>
                <w:i/>
              </w:rPr>
            </w:pPr>
            <w:r w:rsidRPr="00DD119A">
              <w:rPr>
                <w:b/>
                <w:bCs/>
                <w:i/>
                <w:lang w:val="en-US"/>
              </w:rPr>
              <w:t xml:space="preserve">What happened: </w:t>
            </w:r>
            <w:r w:rsidRPr="00DD119A">
              <w:rPr>
                <w:i/>
                <w:lang w:val="en-US"/>
              </w:rPr>
              <w:t xml:space="preserve">a detailed description of the critical </w:t>
            </w:r>
            <w:r w:rsidR="00286361" w:rsidRPr="00DD119A">
              <w:rPr>
                <w:i/>
                <w:lang w:val="en-US"/>
              </w:rPr>
              <w:t>incident (</w:t>
            </w:r>
            <w:r w:rsidRPr="00DD119A">
              <w:rPr>
                <w:i/>
                <w:lang w:val="en-US"/>
              </w:rPr>
              <w:t>the more detail the better to refer to in your later work)</w:t>
            </w:r>
          </w:p>
          <w:p w14:paraId="4F59AE5F" w14:textId="7A9444EC" w:rsidR="00DD119A" w:rsidRPr="00DD119A" w:rsidRDefault="00DD119A" w:rsidP="00DD119A">
            <w:pPr>
              <w:jc w:val="both"/>
            </w:pPr>
            <w:r w:rsidRPr="00DD119A">
              <w:t xml:space="preserve">The teacher, at the end of the class, got the boys to self-evaluate using the equipment already set up: tall poles stuck in the mud. He asked them to stand behind different coloured poles based on what the pupils knew, whether they felt confident passing the ball to teammates, or if they were able to recall the ‘defensive positions’, or both. This allowed them to reflect on their own performances and skills, which was especially important as the teacher was, according to their statements, slowly building up to the contact elements of rugby, such as tackles. </w:t>
            </w:r>
            <w:r w:rsidR="00286361" w:rsidRPr="00DD119A">
              <w:t>Most</w:t>
            </w:r>
            <w:r w:rsidRPr="00DD119A">
              <w:t xml:space="preserve"> pupils, by their selection of poles, could either confidently perform at least one, or both, of the skills taught, while only two pupils reported not being able to perform either. </w:t>
            </w:r>
          </w:p>
        </w:tc>
      </w:tr>
      <w:tr w:rsidR="00DD119A" w:rsidRPr="00DD119A" w14:paraId="7F01A3D4" w14:textId="77777777" w:rsidTr="007A5AC0">
        <w:tc>
          <w:tcPr>
            <w:tcW w:w="8926" w:type="dxa"/>
          </w:tcPr>
          <w:p w14:paraId="4E9364AD" w14:textId="77777777" w:rsidR="00DD119A" w:rsidRPr="00DD119A" w:rsidRDefault="00DD119A" w:rsidP="00DD119A">
            <w:pPr>
              <w:rPr>
                <w:bCs/>
                <w:i/>
                <w:lang w:val="en-US"/>
              </w:rPr>
            </w:pPr>
            <w:r w:rsidRPr="00DD119A">
              <w:rPr>
                <w:b/>
                <w:i/>
                <w:lang w:val="en-US"/>
              </w:rPr>
              <w:t xml:space="preserve">Areas of possible exploration: </w:t>
            </w:r>
            <w:r w:rsidRPr="00DD119A">
              <w:rPr>
                <w:bCs/>
                <w:i/>
                <w:lang w:val="en-US"/>
              </w:rPr>
              <w:t xml:space="preserve">what </w:t>
            </w:r>
            <w:proofErr w:type="gramStart"/>
            <w:r w:rsidRPr="00DD119A">
              <w:rPr>
                <w:bCs/>
                <w:i/>
                <w:lang w:val="en-US"/>
              </w:rPr>
              <w:t>you</w:t>
            </w:r>
            <w:proofErr w:type="gramEnd"/>
            <w:r w:rsidRPr="00DD119A">
              <w:rPr>
                <w:bCs/>
                <w:i/>
                <w:lang w:val="en-US"/>
              </w:rPr>
              <w:t xml:space="preserve"> think could be” under the hood” in these incidents? What avenues of research could you consider?</w:t>
            </w:r>
          </w:p>
          <w:p w14:paraId="078A24BB" w14:textId="77777777" w:rsidR="00DD119A" w:rsidRPr="00DD119A" w:rsidRDefault="00DD119A" w:rsidP="00DD119A">
            <w:pPr>
              <w:jc w:val="both"/>
            </w:pPr>
            <w:r w:rsidRPr="00DD119A">
              <w:t xml:space="preserve">It is very important to learn the basics of a sport, such as how to pass the ball to teammates, and such skills are surely prerequisites for learning the more advanced concepts, for example tackling, which is also a safety concern. Methods of teaching will need to be explored in the published literature, as this is worthy of further research. </w:t>
            </w:r>
          </w:p>
          <w:p w14:paraId="59AFD247" w14:textId="77777777" w:rsidR="00DD119A" w:rsidRPr="00DD119A" w:rsidRDefault="00DD119A" w:rsidP="00DD119A">
            <w:pPr>
              <w:jc w:val="both"/>
            </w:pPr>
            <w:r w:rsidRPr="00DD119A">
              <w:t xml:space="preserve">It may also fulfil some of the criteria of the Four Purposes in the Welsh Curriculum. With regards to ambitious, capable learners, it may fulfil the need for pupils to set themselves high standards, as if they successfully learnt the material covered in this class, they might be compelled to try even harder to learn new practices in the next class. It may also fulfil some of the requirements for healthy, confident individuals, as the pupils were partakers of physical exercise, and the skills required to pass the ball to each other, and to move in coordination for the ‘defensive positions’ may be prerequisites for developing relationships based upon trust and mutual respect. </w:t>
            </w:r>
          </w:p>
          <w:p w14:paraId="4922DE69" w14:textId="77777777" w:rsidR="00DD119A" w:rsidRPr="00DD119A" w:rsidRDefault="00DD119A" w:rsidP="00DD119A">
            <w:pPr>
              <w:jc w:val="both"/>
            </w:pPr>
            <w:r w:rsidRPr="00DD119A">
              <w:t xml:space="preserve">It was also more efficient to allow the pupils to rate themselves at the end of the session, presuming they do so honestly, than requiring the teacher to constantly observe and rate the performances and development of almost two dozen pupils. Even so, how reliable is self-evaluation, when it is linked to self-efficacy and self-esteem, and pupils may have vastly over- or underestimated their comprehension of the skills taught? This is something that requires consultation with the published literature to fully explore. </w:t>
            </w:r>
          </w:p>
          <w:p w14:paraId="59BB3C35" w14:textId="77777777" w:rsidR="00DD119A" w:rsidRPr="00DD119A" w:rsidRDefault="00DD119A" w:rsidP="00DD119A">
            <w:pPr>
              <w:jc w:val="both"/>
            </w:pPr>
            <w:r w:rsidRPr="00DD119A">
              <w:t>There did appear to be a correlation between the pupils who reported being able to perform both skills and apparent athleticism: i.e., the more muscular pupils were more likely to put themselves in this category. This is logical as the pupils who are muscular would surely consider sports to be key interests, thus would be more likely to make the most of an opportunity to learn these skills, not to mention their prior experience providing them with the prerequisite skills necessary to acquire the skills taught in this class.</w:t>
            </w:r>
          </w:p>
        </w:tc>
      </w:tr>
      <w:tr w:rsidR="00DD119A" w:rsidRPr="00DD119A" w14:paraId="68B5319D" w14:textId="77777777" w:rsidTr="007A5AC0">
        <w:tc>
          <w:tcPr>
            <w:tcW w:w="8926" w:type="dxa"/>
          </w:tcPr>
          <w:p w14:paraId="7CF6EF67" w14:textId="77777777" w:rsidR="00DD119A" w:rsidRPr="00DD119A" w:rsidRDefault="00DD119A" w:rsidP="00DD119A">
            <w:pPr>
              <w:rPr>
                <w:bCs/>
                <w:i/>
              </w:rPr>
            </w:pPr>
            <w:r w:rsidRPr="00DD119A">
              <w:rPr>
                <w:b/>
                <w:i/>
                <w:lang w:val="en-US"/>
              </w:rPr>
              <w:t xml:space="preserve">Notes: </w:t>
            </w:r>
            <w:r w:rsidRPr="00DD119A">
              <w:rPr>
                <w:bCs/>
                <w:i/>
                <w:lang w:val="en-US"/>
              </w:rPr>
              <w:t>any details you can note (is it a busy environment, is it after lunch, are there lots of distractions, are directions made explicit - the more you can refer to the better here)</w:t>
            </w:r>
          </w:p>
          <w:p w14:paraId="284B3822" w14:textId="77777777" w:rsidR="00DD119A" w:rsidRPr="00DD119A" w:rsidRDefault="00DD119A" w:rsidP="00DD119A">
            <w:pPr>
              <w:jc w:val="both"/>
              <w:rPr>
                <w:bCs/>
              </w:rPr>
            </w:pPr>
            <w:r w:rsidRPr="00DD119A">
              <w:t xml:space="preserve">This class was the first of the day on a Monday morning, so the children may have still been groggy after waking up, or tired from activities or problems that arose over the weekend. Some of these children may have skipped breakfast, preventing them performing adequately in this class. To the teacher’s credit, everything the children were asked to do was explained and demonstrated in detail, and any questions were answered swiftly. </w:t>
            </w:r>
          </w:p>
        </w:tc>
      </w:tr>
    </w:tbl>
    <w:p w14:paraId="5586573E" w14:textId="77777777" w:rsidR="00FB2193" w:rsidRDefault="00FB2193"/>
    <w:sectPr w:rsidR="00FB219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119A"/>
    <w:rsid w:val="00286361"/>
    <w:rsid w:val="002C7278"/>
    <w:rsid w:val="00B66816"/>
    <w:rsid w:val="00DD119A"/>
    <w:rsid w:val="00FB21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FCB26C"/>
  <w15:chartTrackingRefBased/>
  <w15:docId w15:val="{600B0BC0-C285-4AE4-85CC-E10F9B6943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D119A"/>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3</Pages>
  <Words>1881</Words>
  <Characters>10724</Characters>
  <Application>Microsoft Office Word</Application>
  <DocSecurity>0</DocSecurity>
  <Lines>89</Lines>
  <Paragraphs>25</Paragraphs>
  <ScaleCrop>false</ScaleCrop>
  <Company/>
  <LinksUpToDate>false</LinksUpToDate>
  <CharactersWithSpaces>12580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Richards</dc:creator>
  <cp:keywords/>
  <dc:description/>
  <cp:lastModifiedBy>James Richards</cp:lastModifiedBy>
  <cp:revision>2</cp:revision>
  <dcterms:created xsi:type="dcterms:W3CDTF">2022-11-04T12:30:00Z</dcterms:created>
  <dcterms:modified xsi:type="dcterms:W3CDTF">2022-11-04T12:32:00Z</dcterms:modified>
</cp:coreProperties>
</file>