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A0175" w14:textId="7C99D9B0" w:rsidR="00775568" w:rsidRDefault="00775568" w:rsidP="007776FF">
      <w:pPr>
        <w:pStyle w:val="Title"/>
        <w:spacing w:line="276" w:lineRule="auto"/>
        <w:jc w:val="center"/>
      </w:pPr>
    </w:p>
    <w:p w14:paraId="55189528" w14:textId="27ED4B52" w:rsidR="00EE2372" w:rsidRPr="00EE2372" w:rsidRDefault="00EE2372" w:rsidP="007776FF">
      <w:pPr>
        <w:spacing w:line="276" w:lineRule="auto"/>
      </w:pPr>
    </w:p>
    <w:p w14:paraId="48A441C7" w14:textId="77777777" w:rsidR="00EE2372" w:rsidRPr="003A5DF8" w:rsidRDefault="00EE2372" w:rsidP="003A5DF8">
      <w:pPr>
        <w:spacing w:line="276" w:lineRule="auto"/>
        <w:jc w:val="center"/>
      </w:pPr>
    </w:p>
    <w:p w14:paraId="12106DF0" w14:textId="0C9BB945" w:rsidR="004815D9" w:rsidRPr="004815D9" w:rsidRDefault="00AF150F" w:rsidP="00355D5C">
      <w:pPr>
        <w:pStyle w:val="Title"/>
        <w:spacing w:line="276" w:lineRule="auto"/>
        <w:jc w:val="center"/>
        <w:rPr>
          <w:sz w:val="52"/>
          <w:szCs w:val="52"/>
        </w:rPr>
      </w:pPr>
      <w:r w:rsidRPr="003A5DF8">
        <w:rPr>
          <w:sz w:val="52"/>
          <w:szCs w:val="52"/>
        </w:rPr>
        <w:t>Synthesis</w:t>
      </w:r>
      <w:r>
        <w:rPr>
          <w:sz w:val="52"/>
          <w:szCs w:val="52"/>
        </w:rPr>
        <w:t>ing</w:t>
      </w:r>
      <w:r w:rsidR="003A5DF8" w:rsidRPr="003A5DF8">
        <w:rPr>
          <w:sz w:val="52"/>
          <w:szCs w:val="52"/>
        </w:rPr>
        <w:t xml:space="preserve"> </w:t>
      </w:r>
      <w:r w:rsidR="003A5DF8">
        <w:rPr>
          <w:sz w:val="52"/>
          <w:szCs w:val="52"/>
        </w:rPr>
        <w:t>S</w:t>
      </w:r>
      <w:r w:rsidR="003A5DF8" w:rsidRPr="003A5DF8">
        <w:rPr>
          <w:sz w:val="52"/>
          <w:szCs w:val="52"/>
        </w:rPr>
        <w:t>olution</w:t>
      </w:r>
      <w:r w:rsidR="003A5DF8">
        <w:rPr>
          <w:sz w:val="52"/>
          <w:szCs w:val="52"/>
        </w:rPr>
        <w:t>s</w:t>
      </w:r>
      <w:r w:rsidR="003A5DF8" w:rsidRPr="003A5DF8">
        <w:rPr>
          <w:sz w:val="52"/>
          <w:szCs w:val="52"/>
        </w:rPr>
        <w:t xml:space="preserve"> to </w:t>
      </w:r>
      <w:r w:rsidR="003A5DF8">
        <w:rPr>
          <w:sz w:val="52"/>
          <w:szCs w:val="52"/>
        </w:rPr>
        <w:t>a P</w:t>
      </w:r>
      <w:r w:rsidR="003A5DF8" w:rsidRPr="003A5DF8">
        <w:rPr>
          <w:sz w:val="52"/>
          <w:szCs w:val="52"/>
        </w:rPr>
        <w:t xml:space="preserve">otential </w:t>
      </w:r>
      <w:r w:rsidR="003A5DF8">
        <w:rPr>
          <w:sz w:val="52"/>
          <w:szCs w:val="52"/>
        </w:rPr>
        <w:t>Cybersecurity Scenario</w:t>
      </w:r>
    </w:p>
    <w:p w14:paraId="6C5A4EF5" w14:textId="0FBC2D64" w:rsidR="00A64FED" w:rsidRPr="00B378C9" w:rsidRDefault="00A64FED" w:rsidP="00A64FED">
      <w:pPr>
        <w:pStyle w:val="Title"/>
        <w:spacing w:line="276" w:lineRule="auto"/>
        <w:jc w:val="center"/>
        <w:rPr>
          <w:sz w:val="52"/>
          <w:szCs w:val="52"/>
        </w:rPr>
      </w:pPr>
    </w:p>
    <w:p w14:paraId="1DF9CD67" w14:textId="3112EC90" w:rsidR="00EE2372" w:rsidRDefault="00EE2372" w:rsidP="007776FF">
      <w:pPr>
        <w:spacing w:line="276" w:lineRule="auto"/>
      </w:pPr>
    </w:p>
    <w:p w14:paraId="532FB8DE" w14:textId="253A3C2D" w:rsidR="00775568" w:rsidRPr="00775568" w:rsidRDefault="00775568" w:rsidP="007776FF">
      <w:pPr>
        <w:spacing w:line="276" w:lineRule="auto"/>
      </w:pPr>
    </w:p>
    <w:p w14:paraId="4B0D1BD5" w14:textId="3A8E9B15" w:rsidR="00775568" w:rsidRPr="00775568" w:rsidRDefault="00775568" w:rsidP="007776FF">
      <w:pPr>
        <w:spacing w:line="276" w:lineRule="auto"/>
        <w:jc w:val="center"/>
        <w:rPr>
          <w:sz w:val="32"/>
          <w:szCs w:val="28"/>
        </w:rPr>
      </w:pPr>
      <w:r w:rsidRPr="00775568">
        <w:rPr>
          <w:sz w:val="32"/>
          <w:szCs w:val="28"/>
        </w:rPr>
        <w:t xml:space="preserve">L4: </w:t>
      </w:r>
      <w:r w:rsidR="003A5DF8">
        <w:rPr>
          <w:sz w:val="32"/>
          <w:szCs w:val="28"/>
        </w:rPr>
        <w:t>Network &amp; Cybersecurity Essentials</w:t>
      </w:r>
    </w:p>
    <w:p w14:paraId="783AEC5A" w14:textId="6004F634" w:rsidR="00775568" w:rsidRDefault="00775568" w:rsidP="007776FF">
      <w:pPr>
        <w:spacing w:line="276" w:lineRule="auto"/>
        <w:jc w:val="center"/>
        <w:rPr>
          <w:sz w:val="32"/>
          <w:szCs w:val="28"/>
        </w:rPr>
      </w:pPr>
      <w:r w:rsidRPr="00775568">
        <w:rPr>
          <w:sz w:val="32"/>
          <w:szCs w:val="28"/>
        </w:rPr>
        <w:t>Module</w:t>
      </w:r>
      <w:r w:rsidR="00EE2372">
        <w:rPr>
          <w:sz w:val="32"/>
          <w:szCs w:val="28"/>
        </w:rPr>
        <w:t xml:space="preserve"> Code</w:t>
      </w:r>
      <w:r w:rsidRPr="00775568">
        <w:rPr>
          <w:sz w:val="32"/>
          <w:szCs w:val="28"/>
        </w:rPr>
        <w:t>: AC</w:t>
      </w:r>
      <w:r w:rsidR="003A5DF8">
        <w:rPr>
          <w:sz w:val="32"/>
          <w:szCs w:val="28"/>
        </w:rPr>
        <w:t>CA</w:t>
      </w:r>
      <w:r w:rsidR="00B942A1">
        <w:rPr>
          <w:sz w:val="32"/>
          <w:szCs w:val="28"/>
        </w:rPr>
        <w:t>40</w:t>
      </w:r>
      <w:r w:rsidR="003A5DF8">
        <w:rPr>
          <w:sz w:val="32"/>
          <w:szCs w:val="28"/>
        </w:rPr>
        <w:t>24</w:t>
      </w:r>
    </w:p>
    <w:p w14:paraId="38C9C7DB" w14:textId="61613EAB" w:rsidR="00EE2372" w:rsidRDefault="00ED2BA6" w:rsidP="007776FF">
      <w:pPr>
        <w:spacing w:line="276" w:lineRule="auto"/>
        <w:jc w:val="center"/>
        <w:rPr>
          <w:sz w:val="32"/>
          <w:szCs w:val="28"/>
        </w:rPr>
      </w:pPr>
      <w:r>
        <w:rPr>
          <w:sz w:val="32"/>
          <w:szCs w:val="28"/>
        </w:rPr>
        <w:t>BS</w:t>
      </w:r>
      <w:r w:rsidR="00ED0773">
        <w:rPr>
          <w:sz w:val="32"/>
          <w:szCs w:val="28"/>
        </w:rPr>
        <w:t>c</w:t>
      </w:r>
      <w:r w:rsidR="00EE2372">
        <w:rPr>
          <w:sz w:val="32"/>
          <w:szCs w:val="28"/>
        </w:rPr>
        <w:t xml:space="preserve"> Computing</w:t>
      </w:r>
    </w:p>
    <w:p w14:paraId="2955CC0C" w14:textId="31162EF4" w:rsidR="00366DD3" w:rsidRDefault="00EE2372" w:rsidP="007776FF">
      <w:pPr>
        <w:spacing w:line="276" w:lineRule="auto"/>
        <w:jc w:val="center"/>
        <w:rPr>
          <w:sz w:val="32"/>
          <w:szCs w:val="28"/>
        </w:rPr>
      </w:pPr>
      <w:r>
        <w:rPr>
          <w:sz w:val="32"/>
          <w:szCs w:val="28"/>
        </w:rPr>
        <w:t>(Games Development)</w:t>
      </w:r>
    </w:p>
    <w:p w14:paraId="3DE86360" w14:textId="3F1BCF89" w:rsidR="00366DD3" w:rsidRDefault="00366DD3" w:rsidP="00A8036E">
      <w:pPr>
        <w:spacing w:line="360" w:lineRule="auto"/>
        <w:rPr>
          <w:sz w:val="32"/>
          <w:szCs w:val="28"/>
        </w:rPr>
      </w:pPr>
      <w:r>
        <w:rPr>
          <w:sz w:val="32"/>
          <w:szCs w:val="28"/>
        </w:rPr>
        <w:br w:type="page"/>
      </w:r>
    </w:p>
    <w:sdt>
      <w:sdtPr>
        <w:rPr>
          <w:rFonts w:ascii="Arial" w:eastAsiaTheme="minorEastAsia" w:hAnsi="Arial" w:cstheme="minorBidi"/>
          <w:color w:val="auto"/>
          <w:sz w:val="24"/>
          <w:szCs w:val="22"/>
          <w:u w:val="none"/>
          <w:lang w:val="en-GB" w:eastAsia="zh-CN"/>
        </w:rPr>
        <w:id w:val="409669586"/>
        <w:docPartObj>
          <w:docPartGallery w:val="Table of Contents"/>
          <w:docPartUnique/>
        </w:docPartObj>
      </w:sdtPr>
      <w:sdtEndPr>
        <w:rPr>
          <w:b/>
          <w:bCs/>
          <w:noProof/>
        </w:rPr>
      </w:sdtEndPr>
      <w:sdtContent>
        <w:p w14:paraId="1AA89728" w14:textId="06F8A746" w:rsidR="00D01651" w:rsidRPr="00D01651" w:rsidRDefault="00D01651" w:rsidP="00E91FAC">
          <w:pPr>
            <w:pStyle w:val="TOCHeading"/>
            <w:spacing w:line="480" w:lineRule="auto"/>
            <w:rPr>
              <w:rFonts w:ascii="Arial" w:hAnsi="Arial" w:cs="Arial"/>
              <w:b/>
              <w:bCs/>
              <w:color w:val="auto"/>
              <w:sz w:val="40"/>
              <w:szCs w:val="40"/>
            </w:rPr>
          </w:pPr>
          <w:r w:rsidRPr="00D01651">
            <w:rPr>
              <w:rFonts w:ascii="Arial" w:hAnsi="Arial" w:cs="Arial"/>
              <w:b/>
              <w:bCs/>
              <w:color w:val="auto"/>
              <w:sz w:val="40"/>
              <w:szCs w:val="40"/>
            </w:rPr>
            <w:t>Contents</w:t>
          </w:r>
        </w:p>
        <w:p w14:paraId="68484391" w14:textId="2E5B48EC" w:rsidR="005C7596" w:rsidRDefault="00D01651">
          <w:pPr>
            <w:pStyle w:val="TOC1"/>
            <w:tabs>
              <w:tab w:val="right" w:leader="dot" w:pos="9016"/>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198559145" w:history="1">
            <w:r w:rsidR="005C7596" w:rsidRPr="00886574">
              <w:rPr>
                <w:rStyle w:val="Hyperlink"/>
                <w:noProof/>
              </w:rPr>
              <w:t>1. Introduction</w:t>
            </w:r>
            <w:r w:rsidR="005C7596">
              <w:rPr>
                <w:noProof/>
                <w:webHidden/>
              </w:rPr>
              <w:tab/>
            </w:r>
            <w:r w:rsidR="005C7596">
              <w:rPr>
                <w:noProof/>
                <w:webHidden/>
              </w:rPr>
              <w:fldChar w:fldCharType="begin"/>
            </w:r>
            <w:r w:rsidR="005C7596">
              <w:rPr>
                <w:noProof/>
                <w:webHidden/>
              </w:rPr>
              <w:instrText xml:space="preserve"> PAGEREF _Toc198559145 \h </w:instrText>
            </w:r>
            <w:r w:rsidR="005C7596">
              <w:rPr>
                <w:noProof/>
                <w:webHidden/>
              </w:rPr>
            </w:r>
            <w:r w:rsidR="005C7596">
              <w:rPr>
                <w:noProof/>
                <w:webHidden/>
              </w:rPr>
              <w:fldChar w:fldCharType="separate"/>
            </w:r>
            <w:r w:rsidR="005C7596">
              <w:rPr>
                <w:noProof/>
                <w:webHidden/>
              </w:rPr>
              <w:t>4</w:t>
            </w:r>
            <w:r w:rsidR="005C7596">
              <w:rPr>
                <w:noProof/>
                <w:webHidden/>
              </w:rPr>
              <w:fldChar w:fldCharType="end"/>
            </w:r>
          </w:hyperlink>
        </w:p>
        <w:p w14:paraId="3754F721" w14:textId="29BE7359" w:rsidR="005C7596" w:rsidRDefault="005C7596">
          <w:pPr>
            <w:pStyle w:val="TOC1"/>
            <w:tabs>
              <w:tab w:val="right" w:leader="dot" w:pos="9016"/>
            </w:tabs>
            <w:rPr>
              <w:rFonts w:asciiTheme="minorHAnsi" w:hAnsiTheme="minorHAnsi"/>
              <w:noProof/>
              <w:kern w:val="2"/>
              <w:szCs w:val="24"/>
              <w:lang w:eastAsia="en-GB"/>
              <w14:ligatures w14:val="standardContextual"/>
            </w:rPr>
          </w:pPr>
          <w:hyperlink w:anchor="_Toc198559146" w:history="1">
            <w:r w:rsidRPr="00886574">
              <w:rPr>
                <w:rStyle w:val="Hyperlink"/>
                <w:noProof/>
              </w:rPr>
              <w:t>2. Identification of Threats</w:t>
            </w:r>
            <w:r>
              <w:rPr>
                <w:noProof/>
                <w:webHidden/>
              </w:rPr>
              <w:tab/>
            </w:r>
            <w:r>
              <w:rPr>
                <w:noProof/>
                <w:webHidden/>
              </w:rPr>
              <w:fldChar w:fldCharType="begin"/>
            </w:r>
            <w:r>
              <w:rPr>
                <w:noProof/>
                <w:webHidden/>
              </w:rPr>
              <w:instrText xml:space="preserve"> PAGEREF _Toc198559146 \h </w:instrText>
            </w:r>
            <w:r>
              <w:rPr>
                <w:noProof/>
                <w:webHidden/>
              </w:rPr>
            </w:r>
            <w:r>
              <w:rPr>
                <w:noProof/>
                <w:webHidden/>
              </w:rPr>
              <w:fldChar w:fldCharType="separate"/>
            </w:r>
            <w:r>
              <w:rPr>
                <w:noProof/>
                <w:webHidden/>
              </w:rPr>
              <w:t>4</w:t>
            </w:r>
            <w:r>
              <w:rPr>
                <w:noProof/>
                <w:webHidden/>
              </w:rPr>
              <w:fldChar w:fldCharType="end"/>
            </w:r>
          </w:hyperlink>
        </w:p>
        <w:p w14:paraId="51998494" w14:textId="68B5E61D" w:rsidR="005C7596" w:rsidRDefault="005C7596">
          <w:pPr>
            <w:pStyle w:val="TOC2"/>
            <w:tabs>
              <w:tab w:val="right" w:leader="dot" w:pos="9016"/>
            </w:tabs>
            <w:rPr>
              <w:rFonts w:asciiTheme="minorHAnsi" w:hAnsiTheme="minorHAnsi"/>
              <w:noProof/>
              <w:kern w:val="2"/>
              <w:szCs w:val="24"/>
              <w:lang w:eastAsia="en-GB"/>
              <w14:ligatures w14:val="standardContextual"/>
            </w:rPr>
          </w:pPr>
          <w:hyperlink w:anchor="_Toc198559147" w:history="1">
            <w:r w:rsidRPr="00886574">
              <w:rPr>
                <w:rStyle w:val="Hyperlink"/>
                <w:noProof/>
              </w:rPr>
              <w:t>2.1 Internal Threats</w:t>
            </w:r>
            <w:r>
              <w:rPr>
                <w:noProof/>
                <w:webHidden/>
              </w:rPr>
              <w:tab/>
            </w:r>
            <w:r>
              <w:rPr>
                <w:noProof/>
                <w:webHidden/>
              </w:rPr>
              <w:fldChar w:fldCharType="begin"/>
            </w:r>
            <w:r>
              <w:rPr>
                <w:noProof/>
                <w:webHidden/>
              </w:rPr>
              <w:instrText xml:space="preserve"> PAGEREF _Toc198559147 \h </w:instrText>
            </w:r>
            <w:r>
              <w:rPr>
                <w:noProof/>
                <w:webHidden/>
              </w:rPr>
            </w:r>
            <w:r>
              <w:rPr>
                <w:noProof/>
                <w:webHidden/>
              </w:rPr>
              <w:fldChar w:fldCharType="separate"/>
            </w:r>
            <w:r>
              <w:rPr>
                <w:noProof/>
                <w:webHidden/>
              </w:rPr>
              <w:t>4</w:t>
            </w:r>
            <w:r>
              <w:rPr>
                <w:noProof/>
                <w:webHidden/>
              </w:rPr>
              <w:fldChar w:fldCharType="end"/>
            </w:r>
          </w:hyperlink>
        </w:p>
        <w:p w14:paraId="09800892" w14:textId="377F2606"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48" w:history="1">
            <w:r w:rsidRPr="00886574">
              <w:rPr>
                <w:rStyle w:val="Hyperlink"/>
                <w:noProof/>
              </w:rPr>
              <w:t>A. Insider Threats</w:t>
            </w:r>
            <w:r>
              <w:rPr>
                <w:noProof/>
                <w:webHidden/>
              </w:rPr>
              <w:tab/>
            </w:r>
            <w:r>
              <w:rPr>
                <w:noProof/>
                <w:webHidden/>
              </w:rPr>
              <w:fldChar w:fldCharType="begin"/>
            </w:r>
            <w:r>
              <w:rPr>
                <w:noProof/>
                <w:webHidden/>
              </w:rPr>
              <w:instrText xml:space="preserve"> PAGEREF _Toc198559148 \h </w:instrText>
            </w:r>
            <w:r>
              <w:rPr>
                <w:noProof/>
                <w:webHidden/>
              </w:rPr>
            </w:r>
            <w:r>
              <w:rPr>
                <w:noProof/>
                <w:webHidden/>
              </w:rPr>
              <w:fldChar w:fldCharType="separate"/>
            </w:r>
            <w:r>
              <w:rPr>
                <w:noProof/>
                <w:webHidden/>
              </w:rPr>
              <w:t>4</w:t>
            </w:r>
            <w:r>
              <w:rPr>
                <w:noProof/>
                <w:webHidden/>
              </w:rPr>
              <w:fldChar w:fldCharType="end"/>
            </w:r>
          </w:hyperlink>
        </w:p>
        <w:p w14:paraId="0FD5849C" w14:textId="6255AAE3"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49" w:history="1">
            <w:r w:rsidRPr="00886574">
              <w:rPr>
                <w:rStyle w:val="Hyperlink"/>
                <w:noProof/>
              </w:rPr>
              <w:t>B. Negligent Behaviour</w:t>
            </w:r>
            <w:r>
              <w:rPr>
                <w:noProof/>
                <w:webHidden/>
              </w:rPr>
              <w:tab/>
            </w:r>
            <w:r>
              <w:rPr>
                <w:noProof/>
                <w:webHidden/>
              </w:rPr>
              <w:fldChar w:fldCharType="begin"/>
            </w:r>
            <w:r>
              <w:rPr>
                <w:noProof/>
                <w:webHidden/>
              </w:rPr>
              <w:instrText xml:space="preserve"> PAGEREF _Toc198559149 \h </w:instrText>
            </w:r>
            <w:r>
              <w:rPr>
                <w:noProof/>
                <w:webHidden/>
              </w:rPr>
            </w:r>
            <w:r>
              <w:rPr>
                <w:noProof/>
                <w:webHidden/>
              </w:rPr>
              <w:fldChar w:fldCharType="separate"/>
            </w:r>
            <w:r>
              <w:rPr>
                <w:noProof/>
                <w:webHidden/>
              </w:rPr>
              <w:t>4</w:t>
            </w:r>
            <w:r>
              <w:rPr>
                <w:noProof/>
                <w:webHidden/>
              </w:rPr>
              <w:fldChar w:fldCharType="end"/>
            </w:r>
          </w:hyperlink>
        </w:p>
        <w:p w14:paraId="0D4D17A9" w14:textId="3BAB0A8C"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50" w:history="1">
            <w:r w:rsidRPr="00886574">
              <w:rPr>
                <w:rStyle w:val="Hyperlink"/>
                <w:noProof/>
              </w:rPr>
              <w:t>C. Privilege Misuse</w:t>
            </w:r>
            <w:r>
              <w:rPr>
                <w:noProof/>
                <w:webHidden/>
              </w:rPr>
              <w:tab/>
            </w:r>
            <w:r>
              <w:rPr>
                <w:noProof/>
                <w:webHidden/>
              </w:rPr>
              <w:fldChar w:fldCharType="begin"/>
            </w:r>
            <w:r>
              <w:rPr>
                <w:noProof/>
                <w:webHidden/>
              </w:rPr>
              <w:instrText xml:space="preserve"> PAGEREF _Toc198559150 \h </w:instrText>
            </w:r>
            <w:r>
              <w:rPr>
                <w:noProof/>
                <w:webHidden/>
              </w:rPr>
            </w:r>
            <w:r>
              <w:rPr>
                <w:noProof/>
                <w:webHidden/>
              </w:rPr>
              <w:fldChar w:fldCharType="separate"/>
            </w:r>
            <w:r>
              <w:rPr>
                <w:noProof/>
                <w:webHidden/>
              </w:rPr>
              <w:t>4</w:t>
            </w:r>
            <w:r>
              <w:rPr>
                <w:noProof/>
                <w:webHidden/>
              </w:rPr>
              <w:fldChar w:fldCharType="end"/>
            </w:r>
          </w:hyperlink>
        </w:p>
        <w:p w14:paraId="619170B4" w14:textId="00036D79" w:rsidR="005C7596" w:rsidRDefault="005C7596">
          <w:pPr>
            <w:pStyle w:val="TOC2"/>
            <w:tabs>
              <w:tab w:val="right" w:leader="dot" w:pos="9016"/>
            </w:tabs>
            <w:rPr>
              <w:rFonts w:asciiTheme="minorHAnsi" w:hAnsiTheme="minorHAnsi"/>
              <w:noProof/>
              <w:kern w:val="2"/>
              <w:szCs w:val="24"/>
              <w:lang w:eastAsia="en-GB"/>
              <w14:ligatures w14:val="standardContextual"/>
            </w:rPr>
          </w:pPr>
          <w:hyperlink w:anchor="_Toc198559151" w:history="1">
            <w:r w:rsidRPr="00886574">
              <w:rPr>
                <w:rStyle w:val="Hyperlink"/>
                <w:noProof/>
              </w:rPr>
              <w:t>2.2 External Threats</w:t>
            </w:r>
            <w:r>
              <w:rPr>
                <w:noProof/>
                <w:webHidden/>
              </w:rPr>
              <w:tab/>
            </w:r>
            <w:r>
              <w:rPr>
                <w:noProof/>
                <w:webHidden/>
              </w:rPr>
              <w:fldChar w:fldCharType="begin"/>
            </w:r>
            <w:r>
              <w:rPr>
                <w:noProof/>
                <w:webHidden/>
              </w:rPr>
              <w:instrText xml:space="preserve"> PAGEREF _Toc198559151 \h </w:instrText>
            </w:r>
            <w:r>
              <w:rPr>
                <w:noProof/>
                <w:webHidden/>
              </w:rPr>
            </w:r>
            <w:r>
              <w:rPr>
                <w:noProof/>
                <w:webHidden/>
              </w:rPr>
              <w:fldChar w:fldCharType="separate"/>
            </w:r>
            <w:r>
              <w:rPr>
                <w:noProof/>
                <w:webHidden/>
              </w:rPr>
              <w:t>5</w:t>
            </w:r>
            <w:r>
              <w:rPr>
                <w:noProof/>
                <w:webHidden/>
              </w:rPr>
              <w:fldChar w:fldCharType="end"/>
            </w:r>
          </w:hyperlink>
        </w:p>
        <w:p w14:paraId="239DA014" w14:textId="04ED211E"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52" w:history="1">
            <w:r w:rsidRPr="00886574">
              <w:rPr>
                <w:rStyle w:val="Hyperlink"/>
                <w:noProof/>
              </w:rPr>
              <w:t>A. Phishing</w:t>
            </w:r>
            <w:r>
              <w:rPr>
                <w:noProof/>
                <w:webHidden/>
              </w:rPr>
              <w:tab/>
            </w:r>
            <w:r>
              <w:rPr>
                <w:noProof/>
                <w:webHidden/>
              </w:rPr>
              <w:fldChar w:fldCharType="begin"/>
            </w:r>
            <w:r>
              <w:rPr>
                <w:noProof/>
                <w:webHidden/>
              </w:rPr>
              <w:instrText xml:space="preserve"> PAGEREF _Toc198559152 \h </w:instrText>
            </w:r>
            <w:r>
              <w:rPr>
                <w:noProof/>
                <w:webHidden/>
              </w:rPr>
            </w:r>
            <w:r>
              <w:rPr>
                <w:noProof/>
                <w:webHidden/>
              </w:rPr>
              <w:fldChar w:fldCharType="separate"/>
            </w:r>
            <w:r>
              <w:rPr>
                <w:noProof/>
                <w:webHidden/>
              </w:rPr>
              <w:t>5</w:t>
            </w:r>
            <w:r>
              <w:rPr>
                <w:noProof/>
                <w:webHidden/>
              </w:rPr>
              <w:fldChar w:fldCharType="end"/>
            </w:r>
          </w:hyperlink>
        </w:p>
        <w:p w14:paraId="7112EE50" w14:textId="180B86C6"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53" w:history="1">
            <w:r w:rsidRPr="00886574">
              <w:rPr>
                <w:rStyle w:val="Hyperlink"/>
                <w:noProof/>
              </w:rPr>
              <w:t>B. Ransomware</w:t>
            </w:r>
            <w:r>
              <w:rPr>
                <w:noProof/>
                <w:webHidden/>
              </w:rPr>
              <w:tab/>
            </w:r>
            <w:r>
              <w:rPr>
                <w:noProof/>
                <w:webHidden/>
              </w:rPr>
              <w:fldChar w:fldCharType="begin"/>
            </w:r>
            <w:r>
              <w:rPr>
                <w:noProof/>
                <w:webHidden/>
              </w:rPr>
              <w:instrText xml:space="preserve"> PAGEREF _Toc198559153 \h </w:instrText>
            </w:r>
            <w:r>
              <w:rPr>
                <w:noProof/>
                <w:webHidden/>
              </w:rPr>
            </w:r>
            <w:r>
              <w:rPr>
                <w:noProof/>
                <w:webHidden/>
              </w:rPr>
              <w:fldChar w:fldCharType="separate"/>
            </w:r>
            <w:r>
              <w:rPr>
                <w:noProof/>
                <w:webHidden/>
              </w:rPr>
              <w:t>5</w:t>
            </w:r>
            <w:r>
              <w:rPr>
                <w:noProof/>
                <w:webHidden/>
              </w:rPr>
              <w:fldChar w:fldCharType="end"/>
            </w:r>
          </w:hyperlink>
        </w:p>
        <w:p w14:paraId="7E4D651A" w14:textId="41007C12"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54" w:history="1">
            <w:r w:rsidRPr="00886574">
              <w:rPr>
                <w:rStyle w:val="Hyperlink"/>
                <w:noProof/>
              </w:rPr>
              <w:t>C. Denial-of-Service (DoS) and Distributed Denial-of-Service (DDoS) Attacks</w:t>
            </w:r>
            <w:r>
              <w:rPr>
                <w:noProof/>
                <w:webHidden/>
              </w:rPr>
              <w:tab/>
            </w:r>
            <w:r>
              <w:rPr>
                <w:noProof/>
                <w:webHidden/>
              </w:rPr>
              <w:fldChar w:fldCharType="begin"/>
            </w:r>
            <w:r>
              <w:rPr>
                <w:noProof/>
                <w:webHidden/>
              </w:rPr>
              <w:instrText xml:space="preserve"> PAGEREF _Toc198559154 \h </w:instrText>
            </w:r>
            <w:r>
              <w:rPr>
                <w:noProof/>
                <w:webHidden/>
              </w:rPr>
            </w:r>
            <w:r>
              <w:rPr>
                <w:noProof/>
                <w:webHidden/>
              </w:rPr>
              <w:fldChar w:fldCharType="separate"/>
            </w:r>
            <w:r>
              <w:rPr>
                <w:noProof/>
                <w:webHidden/>
              </w:rPr>
              <w:t>5</w:t>
            </w:r>
            <w:r>
              <w:rPr>
                <w:noProof/>
                <w:webHidden/>
              </w:rPr>
              <w:fldChar w:fldCharType="end"/>
            </w:r>
          </w:hyperlink>
        </w:p>
        <w:p w14:paraId="7A2C81F7" w14:textId="0D7143A3"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55" w:history="1">
            <w:r w:rsidRPr="00886574">
              <w:rPr>
                <w:rStyle w:val="Hyperlink"/>
                <w:noProof/>
              </w:rPr>
              <w:t>D. Social Engineering</w:t>
            </w:r>
            <w:r>
              <w:rPr>
                <w:noProof/>
                <w:webHidden/>
              </w:rPr>
              <w:tab/>
            </w:r>
            <w:r>
              <w:rPr>
                <w:noProof/>
                <w:webHidden/>
              </w:rPr>
              <w:fldChar w:fldCharType="begin"/>
            </w:r>
            <w:r>
              <w:rPr>
                <w:noProof/>
                <w:webHidden/>
              </w:rPr>
              <w:instrText xml:space="preserve"> PAGEREF _Toc198559155 \h </w:instrText>
            </w:r>
            <w:r>
              <w:rPr>
                <w:noProof/>
                <w:webHidden/>
              </w:rPr>
            </w:r>
            <w:r>
              <w:rPr>
                <w:noProof/>
                <w:webHidden/>
              </w:rPr>
              <w:fldChar w:fldCharType="separate"/>
            </w:r>
            <w:r>
              <w:rPr>
                <w:noProof/>
                <w:webHidden/>
              </w:rPr>
              <w:t>5</w:t>
            </w:r>
            <w:r>
              <w:rPr>
                <w:noProof/>
                <w:webHidden/>
              </w:rPr>
              <w:fldChar w:fldCharType="end"/>
            </w:r>
          </w:hyperlink>
        </w:p>
        <w:p w14:paraId="1882D3C0" w14:textId="4F20BAD8" w:rsidR="005C7596" w:rsidRDefault="005C7596">
          <w:pPr>
            <w:pStyle w:val="TOC1"/>
            <w:tabs>
              <w:tab w:val="right" w:leader="dot" w:pos="9016"/>
            </w:tabs>
            <w:rPr>
              <w:rFonts w:asciiTheme="minorHAnsi" w:hAnsiTheme="minorHAnsi"/>
              <w:noProof/>
              <w:kern w:val="2"/>
              <w:szCs w:val="24"/>
              <w:lang w:eastAsia="en-GB"/>
              <w14:ligatures w14:val="standardContextual"/>
            </w:rPr>
          </w:pPr>
          <w:hyperlink w:anchor="_Toc198559156" w:history="1">
            <w:r w:rsidRPr="00886574">
              <w:rPr>
                <w:rStyle w:val="Hyperlink"/>
                <w:noProof/>
              </w:rPr>
              <w:t>3. Security Policies</w:t>
            </w:r>
            <w:r>
              <w:rPr>
                <w:noProof/>
                <w:webHidden/>
              </w:rPr>
              <w:tab/>
            </w:r>
            <w:r>
              <w:rPr>
                <w:noProof/>
                <w:webHidden/>
              </w:rPr>
              <w:fldChar w:fldCharType="begin"/>
            </w:r>
            <w:r>
              <w:rPr>
                <w:noProof/>
                <w:webHidden/>
              </w:rPr>
              <w:instrText xml:space="preserve"> PAGEREF _Toc198559156 \h </w:instrText>
            </w:r>
            <w:r>
              <w:rPr>
                <w:noProof/>
                <w:webHidden/>
              </w:rPr>
            </w:r>
            <w:r>
              <w:rPr>
                <w:noProof/>
                <w:webHidden/>
              </w:rPr>
              <w:fldChar w:fldCharType="separate"/>
            </w:r>
            <w:r>
              <w:rPr>
                <w:noProof/>
                <w:webHidden/>
              </w:rPr>
              <w:t>6</w:t>
            </w:r>
            <w:r>
              <w:rPr>
                <w:noProof/>
                <w:webHidden/>
              </w:rPr>
              <w:fldChar w:fldCharType="end"/>
            </w:r>
          </w:hyperlink>
        </w:p>
        <w:p w14:paraId="6E021954" w14:textId="77FA05DA" w:rsidR="005C7596" w:rsidRDefault="005C7596">
          <w:pPr>
            <w:pStyle w:val="TOC2"/>
            <w:tabs>
              <w:tab w:val="right" w:leader="dot" w:pos="9016"/>
            </w:tabs>
            <w:rPr>
              <w:rFonts w:asciiTheme="minorHAnsi" w:hAnsiTheme="minorHAnsi"/>
              <w:noProof/>
              <w:kern w:val="2"/>
              <w:szCs w:val="24"/>
              <w:lang w:eastAsia="en-GB"/>
              <w14:ligatures w14:val="standardContextual"/>
            </w:rPr>
          </w:pPr>
          <w:hyperlink w:anchor="_Toc198559157" w:history="1">
            <w:r w:rsidRPr="00886574">
              <w:rPr>
                <w:rStyle w:val="Hyperlink"/>
                <w:noProof/>
              </w:rPr>
              <w:t>3.1 General Policy Objectives</w:t>
            </w:r>
            <w:r>
              <w:rPr>
                <w:noProof/>
                <w:webHidden/>
              </w:rPr>
              <w:tab/>
            </w:r>
            <w:r>
              <w:rPr>
                <w:noProof/>
                <w:webHidden/>
              </w:rPr>
              <w:fldChar w:fldCharType="begin"/>
            </w:r>
            <w:r>
              <w:rPr>
                <w:noProof/>
                <w:webHidden/>
              </w:rPr>
              <w:instrText xml:space="preserve"> PAGEREF _Toc198559157 \h </w:instrText>
            </w:r>
            <w:r>
              <w:rPr>
                <w:noProof/>
                <w:webHidden/>
              </w:rPr>
            </w:r>
            <w:r>
              <w:rPr>
                <w:noProof/>
                <w:webHidden/>
              </w:rPr>
              <w:fldChar w:fldCharType="separate"/>
            </w:r>
            <w:r>
              <w:rPr>
                <w:noProof/>
                <w:webHidden/>
              </w:rPr>
              <w:t>6</w:t>
            </w:r>
            <w:r>
              <w:rPr>
                <w:noProof/>
                <w:webHidden/>
              </w:rPr>
              <w:fldChar w:fldCharType="end"/>
            </w:r>
          </w:hyperlink>
        </w:p>
        <w:p w14:paraId="6192AEA3" w14:textId="7A61CF8C" w:rsidR="005C7596" w:rsidRDefault="005C7596">
          <w:pPr>
            <w:pStyle w:val="TOC2"/>
            <w:tabs>
              <w:tab w:val="right" w:leader="dot" w:pos="9016"/>
            </w:tabs>
            <w:rPr>
              <w:rFonts w:asciiTheme="minorHAnsi" w:hAnsiTheme="minorHAnsi"/>
              <w:noProof/>
              <w:kern w:val="2"/>
              <w:szCs w:val="24"/>
              <w:lang w:eastAsia="en-GB"/>
              <w14:ligatures w14:val="standardContextual"/>
            </w:rPr>
          </w:pPr>
          <w:hyperlink w:anchor="_Toc198559158" w:history="1">
            <w:r w:rsidRPr="00886574">
              <w:rPr>
                <w:rStyle w:val="Hyperlink"/>
                <w:noProof/>
              </w:rPr>
              <w:t>3.2 Specific Policies</w:t>
            </w:r>
            <w:r>
              <w:rPr>
                <w:noProof/>
                <w:webHidden/>
              </w:rPr>
              <w:tab/>
            </w:r>
            <w:r>
              <w:rPr>
                <w:noProof/>
                <w:webHidden/>
              </w:rPr>
              <w:fldChar w:fldCharType="begin"/>
            </w:r>
            <w:r>
              <w:rPr>
                <w:noProof/>
                <w:webHidden/>
              </w:rPr>
              <w:instrText xml:space="preserve"> PAGEREF _Toc198559158 \h </w:instrText>
            </w:r>
            <w:r>
              <w:rPr>
                <w:noProof/>
                <w:webHidden/>
              </w:rPr>
            </w:r>
            <w:r>
              <w:rPr>
                <w:noProof/>
                <w:webHidden/>
              </w:rPr>
              <w:fldChar w:fldCharType="separate"/>
            </w:r>
            <w:r>
              <w:rPr>
                <w:noProof/>
                <w:webHidden/>
              </w:rPr>
              <w:t>6</w:t>
            </w:r>
            <w:r>
              <w:rPr>
                <w:noProof/>
                <w:webHidden/>
              </w:rPr>
              <w:fldChar w:fldCharType="end"/>
            </w:r>
          </w:hyperlink>
        </w:p>
        <w:p w14:paraId="53429E9F" w14:textId="6CF095DD"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59" w:history="1">
            <w:r w:rsidRPr="00886574">
              <w:rPr>
                <w:rStyle w:val="Hyperlink"/>
                <w:noProof/>
              </w:rPr>
              <w:t>1. Acceptable Use Policy (AUP)</w:t>
            </w:r>
            <w:r>
              <w:rPr>
                <w:noProof/>
                <w:webHidden/>
              </w:rPr>
              <w:tab/>
            </w:r>
            <w:r>
              <w:rPr>
                <w:noProof/>
                <w:webHidden/>
              </w:rPr>
              <w:fldChar w:fldCharType="begin"/>
            </w:r>
            <w:r>
              <w:rPr>
                <w:noProof/>
                <w:webHidden/>
              </w:rPr>
              <w:instrText xml:space="preserve"> PAGEREF _Toc198559159 \h </w:instrText>
            </w:r>
            <w:r>
              <w:rPr>
                <w:noProof/>
                <w:webHidden/>
              </w:rPr>
            </w:r>
            <w:r>
              <w:rPr>
                <w:noProof/>
                <w:webHidden/>
              </w:rPr>
              <w:fldChar w:fldCharType="separate"/>
            </w:r>
            <w:r>
              <w:rPr>
                <w:noProof/>
                <w:webHidden/>
              </w:rPr>
              <w:t>6</w:t>
            </w:r>
            <w:r>
              <w:rPr>
                <w:noProof/>
                <w:webHidden/>
              </w:rPr>
              <w:fldChar w:fldCharType="end"/>
            </w:r>
          </w:hyperlink>
        </w:p>
        <w:p w14:paraId="3DCC19D2" w14:textId="2A7A62AC"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60" w:history="1">
            <w:r w:rsidRPr="00886574">
              <w:rPr>
                <w:rStyle w:val="Hyperlink"/>
                <w:noProof/>
              </w:rPr>
              <w:t>2. Access Control Policy</w:t>
            </w:r>
            <w:r>
              <w:rPr>
                <w:noProof/>
                <w:webHidden/>
              </w:rPr>
              <w:tab/>
            </w:r>
            <w:r>
              <w:rPr>
                <w:noProof/>
                <w:webHidden/>
              </w:rPr>
              <w:fldChar w:fldCharType="begin"/>
            </w:r>
            <w:r>
              <w:rPr>
                <w:noProof/>
                <w:webHidden/>
              </w:rPr>
              <w:instrText xml:space="preserve"> PAGEREF _Toc198559160 \h </w:instrText>
            </w:r>
            <w:r>
              <w:rPr>
                <w:noProof/>
                <w:webHidden/>
              </w:rPr>
            </w:r>
            <w:r>
              <w:rPr>
                <w:noProof/>
                <w:webHidden/>
              </w:rPr>
              <w:fldChar w:fldCharType="separate"/>
            </w:r>
            <w:r>
              <w:rPr>
                <w:noProof/>
                <w:webHidden/>
              </w:rPr>
              <w:t>7</w:t>
            </w:r>
            <w:r>
              <w:rPr>
                <w:noProof/>
                <w:webHidden/>
              </w:rPr>
              <w:fldChar w:fldCharType="end"/>
            </w:r>
          </w:hyperlink>
        </w:p>
        <w:p w14:paraId="5A0761E2" w14:textId="7863E4E8"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61" w:history="1">
            <w:r w:rsidRPr="00886574">
              <w:rPr>
                <w:rStyle w:val="Hyperlink"/>
                <w:noProof/>
              </w:rPr>
              <w:t>3. Password Management Policy</w:t>
            </w:r>
            <w:r>
              <w:rPr>
                <w:noProof/>
                <w:webHidden/>
              </w:rPr>
              <w:tab/>
            </w:r>
            <w:r>
              <w:rPr>
                <w:noProof/>
                <w:webHidden/>
              </w:rPr>
              <w:fldChar w:fldCharType="begin"/>
            </w:r>
            <w:r>
              <w:rPr>
                <w:noProof/>
                <w:webHidden/>
              </w:rPr>
              <w:instrText xml:space="preserve"> PAGEREF _Toc198559161 \h </w:instrText>
            </w:r>
            <w:r>
              <w:rPr>
                <w:noProof/>
                <w:webHidden/>
              </w:rPr>
            </w:r>
            <w:r>
              <w:rPr>
                <w:noProof/>
                <w:webHidden/>
              </w:rPr>
              <w:fldChar w:fldCharType="separate"/>
            </w:r>
            <w:r>
              <w:rPr>
                <w:noProof/>
                <w:webHidden/>
              </w:rPr>
              <w:t>7</w:t>
            </w:r>
            <w:r>
              <w:rPr>
                <w:noProof/>
                <w:webHidden/>
              </w:rPr>
              <w:fldChar w:fldCharType="end"/>
            </w:r>
          </w:hyperlink>
        </w:p>
        <w:p w14:paraId="6842F7B6" w14:textId="58F4A28E"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62" w:history="1">
            <w:r w:rsidRPr="00886574">
              <w:rPr>
                <w:rStyle w:val="Hyperlink"/>
                <w:noProof/>
              </w:rPr>
              <w:t>4. Email and Communication Policy</w:t>
            </w:r>
            <w:r>
              <w:rPr>
                <w:noProof/>
                <w:webHidden/>
              </w:rPr>
              <w:tab/>
            </w:r>
            <w:r>
              <w:rPr>
                <w:noProof/>
                <w:webHidden/>
              </w:rPr>
              <w:fldChar w:fldCharType="begin"/>
            </w:r>
            <w:r>
              <w:rPr>
                <w:noProof/>
                <w:webHidden/>
              </w:rPr>
              <w:instrText xml:space="preserve"> PAGEREF _Toc198559162 \h </w:instrText>
            </w:r>
            <w:r>
              <w:rPr>
                <w:noProof/>
                <w:webHidden/>
              </w:rPr>
            </w:r>
            <w:r>
              <w:rPr>
                <w:noProof/>
                <w:webHidden/>
              </w:rPr>
              <w:fldChar w:fldCharType="separate"/>
            </w:r>
            <w:r>
              <w:rPr>
                <w:noProof/>
                <w:webHidden/>
              </w:rPr>
              <w:t>7</w:t>
            </w:r>
            <w:r>
              <w:rPr>
                <w:noProof/>
                <w:webHidden/>
              </w:rPr>
              <w:fldChar w:fldCharType="end"/>
            </w:r>
          </w:hyperlink>
        </w:p>
        <w:p w14:paraId="6C25EE6F" w14:textId="5461C6D7"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63" w:history="1">
            <w:r w:rsidRPr="00886574">
              <w:rPr>
                <w:rStyle w:val="Hyperlink"/>
                <w:noProof/>
              </w:rPr>
              <w:t>5. Data Classification and Handling Policy</w:t>
            </w:r>
            <w:r>
              <w:rPr>
                <w:noProof/>
                <w:webHidden/>
              </w:rPr>
              <w:tab/>
            </w:r>
            <w:r>
              <w:rPr>
                <w:noProof/>
                <w:webHidden/>
              </w:rPr>
              <w:fldChar w:fldCharType="begin"/>
            </w:r>
            <w:r>
              <w:rPr>
                <w:noProof/>
                <w:webHidden/>
              </w:rPr>
              <w:instrText xml:space="preserve"> PAGEREF _Toc198559163 \h </w:instrText>
            </w:r>
            <w:r>
              <w:rPr>
                <w:noProof/>
                <w:webHidden/>
              </w:rPr>
            </w:r>
            <w:r>
              <w:rPr>
                <w:noProof/>
                <w:webHidden/>
              </w:rPr>
              <w:fldChar w:fldCharType="separate"/>
            </w:r>
            <w:r>
              <w:rPr>
                <w:noProof/>
                <w:webHidden/>
              </w:rPr>
              <w:t>7</w:t>
            </w:r>
            <w:r>
              <w:rPr>
                <w:noProof/>
                <w:webHidden/>
              </w:rPr>
              <w:fldChar w:fldCharType="end"/>
            </w:r>
          </w:hyperlink>
        </w:p>
        <w:p w14:paraId="0639190E" w14:textId="256338B5"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64" w:history="1">
            <w:r w:rsidRPr="00886574">
              <w:rPr>
                <w:rStyle w:val="Hyperlink"/>
                <w:noProof/>
              </w:rPr>
              <w:t>6. Incident Response Policy</w:t>
            </w:r>
            <w:r>
              <w:rPr>
                <w:noProof/>
                <w:webHidden/>
              </w:rPr>
              <w:tab/>
            </w:r>
            <w:r>
              <w:rPr>
                <w:noProof/>
                <w:webHidden/>
              </w:rPr>
              <w:fldChar w:fldCharType="begin"/>
            </w:r>
            <w:r>
              <w:rPr>
                <w:noProof/>
                <w:webHidden/>
              </w:rPr>
              <w:instrText xml:space="preserve"> PAGEREF _Toc198559164 \h </w:instrText>
            </w:r>
            <w:r>
              <w:rPr>
                <w:noProof/>
                <w:webHidden/>
              </w:rPr>
            </w:r>
            <w:r>
              <w:rPr>
                <w:noProof/>
                <w:webHidden/>
              </w:rPr>
              <w:fldChar w:fldCharType="separate"/>
            </w:r>
            <w:r>
              <w:rPr>
                <w:noProof/>
                <w:webHidden/>
              </w:rPr>
              <w:t>7</w:t>
            </w:r>
            <w:r>
              <w:rPr>
                <w:noProof/>
                <w:webHidden/>
              </w:rPr>
              <w:fldChar w:fldCharType="end"/>
            </w:r>
          </w:hyperlink>
        </w:p>
        <w:p w14:paraId="5782E3F5" w14:textId="509FC04E" w:rsidR="005C7596" w:rsidRDefault="005C7596">
          <w:pPr>
            <w:pStyle w:val="TOC1"/>
            <w:tabs>
              <w:tab w:val="right" w:leader="dot" w:pos="9016"/>
            </w:tabs>
            <w:rPr>
              <w:rFonts w:asciiTheme="minorHAnsi" w:hAnsiTheme="minorHAnsi"/>
              <w:noProof/>
              <w:kern w:val="2"/>
              <w:szCs w:val="24"/>
              <w:lang w:eastAsia="en-GB"/>
              <w14:ligatures w14:val="standardContextual"/>
            </w:rPr>
          </w:pPr>
          <w:hyperlink w:anchor="_Toc198559165" w:history="1">
            <w:r w:rsidRPr="00886574">
              <w:rPr>
                <w:rStyle w:val="Hyperlink"/>
                <w:noProof/>
              </w:rPr>
              <w:t>4. Mitigation Measures</w:t>
            </w:r>
            <w:r>
              <w:rPr>
                <w:noProof/>
                <w:webHidden/>
              </w:rPr>
              <w:tab/>
            </w:r>
            <w:r>
              <w:rPr>
                <w:noProof/>
                <w:webHidden/>
              </w:rPr>
              <w:fldChar w:fldCharType="begin"/>
            </w:r>
            <w:r>
              <w:rPr>
                <w:noProof/>
                <w:webHidden/>
              </w:rPr>
              <w:instrText xml:space="preserve"> PAGEREF _Toc198559165 \h </w:instrText>
            </w:r>
            <w:r>
              <w:rPr>
                <w:noProof/>
                <w:webHidden/>
              </w:rPr>
            </w:r>
            <w:r>
              <w:rPr>
                <w:noProof/>
                <w:webHidden/>
              </w:rPr>
              <w:fldChar w:fldCharType="separate"/>
            </w:r>
            <w:r>
              <w:rPr>
                <w:noProof/>
                <w:webHidden/>
              </w:rPr>
              <w:t>8</w:t>
            </w:r>
            <w:r>
              <w:rPr>
                <w:noProof/>
                <w:webHidden/>
              </w:rPr>
              <w:fldChar w:fldCharType="end"/>
            </w:r>
          </w:hyperlink>
        </w:p>
        <w:p w14:paraId="53701ED8" w14:textId="6F0A0DA2" w:rsidR="005C7596" w:rsidRDefault="005C7596">
          <w:pPr>
            <w:pStyle w:val="TOC2"/>
            <w:tabs>
              <w:tab w:val="right" w:leader="dot" w:pos="9016"/>
            </w:tabs>
            <w:rPr>
              <w:rFonts w:asciiTheme="minorHAnsi" w:hAnsiTheme="minorHAnsi"/>
              <w:noProof/>
              <w:kern w:val="2"/>
              <w:szCs w:val="24"/>
              <w:lang w:eastAsia="en-GB"/>
              <w14:ligatures w14:val="standardContextual"/>
            </w:rPr>
          </w:pPr>
          <w:hyperlink w:anchor="_Toc198559166" w:history="1">
            <w:r w:rsidRPr="00886574">
              <w:rPr>
                <w:rStyle w:val="Hyperlink"/>
                <w:noProof/>
              </w:rPr>
              <w:t>4.1 Technical Measures</w:t>
            </w:r>
            <w:r>
              <w:rPr>
                <w:noProof/>
                <w:webHidden/>
              </w:rPr>
              <w:tab/>
            </w:r>
            <w:r>
              <w:rPr>
                <w:noProof/>
                <w:webHidden/>
              </w:rPr>
              <w:fldChar w:fldCharType="begin"/>
            </w:r>
            <w:r>
              <w:rPr>
                <w:noProof/>
                <w:webHidden/>
              </w:rPr>
              <w:instrText xml:space="preserve"> PAGEREF _Toc198559166 \h </w:instrText>
            </w:r>
            <w:r>
              <w:rPr>
                <w:noProof/>
                <w:webHidden/>
              </w:rPr>
            </w:r>
            <w:r>
              <w:rPr>
                <w:noProof/>
                <w:webHidden/>
              </w:rPr>
              <w:fldChar w:fldCharType="separate"/>
            </w:r>
            <w:r>
              <w:rPr>
                <w:noProof/>
                <w:webHidden/>
              </w:rPr>
              <w:t>8</w:t>
            </w:r>
            <w:r>
              <w:rPr>
                <w:noProof/>
                <w:webHidden/>
              </w:rPr>
              <w:fldChar w:fldCharType="end"/>
            </w:r>
          </w:hyperlink>
        </w:p>
        <w:p w14:paraId="0F5C3371" w14:textId="5B4054DD"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67" w:history="1">
            <w:r w:rsidRPr="00886574">
              <w:rPr>
                <w:rStyle w:val="Hyperlink"/>
                <w:noProof/>
              </w:rPr>
              <w:t>A. Multi-Factor Authentication</w:t>
            </w:r>
            <w:r>
              <w:rPr>
                <w:noProof/>
                <w:webHidden/>
              </w:rPr>
              <w:tab/>
            </w:r>
            <w:r>
              <w:rPr>
                <w:noProof/>
                <w:webHidden/>
              </w:rPr>
              <w:fldChar w:fldCharType="begin"/>
            </w:r>
            <w:r>
              <w:rPr>
                <w:noProof/>
                <w:webHidden/>
              </w:rPr>
              <w:instrText xml:space="preserve"> PAGEREF _Toc198559167 \h </w:instrText>
            </w:r>
            <w:r>
              <w:rPr>
                <w:noProof/>
                <w:webHidden/>
              </w:rPr>
            </w:r>
            <w:r>
              <w:rPr>
                <w:noProof/>
                <w:webHidden/>
              </w:rPr>
              <w:fldChar w:fldCharType="separate"/>
            </w:r>
            <w:r>
              <w:rPr>
                <w:noProof/>
                <w:webHidden/>
              </w:rPr>
              <w:t>8</w:t>
            </w:r>
            <w:r>
              <w:rPr>
                <w:noProof/>
                <w:webHidden/>
              </w:rPr>
              <w:fldChar w:fldCharType="end"/>
            </w:r>
          </w:hyperlink>
        </w:p>
        <w:p w14:paraId="5F2E29E6" w14:textId="3497381C"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68" w:history="1">
            <w:r w:rsidRPr="00886574">
              <w:rPr>
                <w:rStyle w:val="Hyperlink"/>
                <w:noProof/>
              </w:rPr>
              <w:t>B. Antivirus Software</w:t>
            </w:r>
            <w:r>
              <w:rPr>
                <w:noProof/>
                <w:webHidden/>
              </w:rPr>
              <w:tab/>
            </w:r>
            <w:r>
              <w:rPr>
                <w:noProof/>
                <w:webHidden/>
              </w:rPr>
              <w:fldChar w:fldCharType="begin"/>
            </w:r>
            <w:r>
              <w:rPr>
                <w:noProof/>
                <w:webHidden/>
              </w:rPr>
              <w:instrText xml:space="preserve"> PAGEREF _Toc198559168 \h </w:instrText>
            </w:r>
            <w:r>
              <w:rPr>
                <w:noProof/>
                <w:webHidden/>
              </w:rPr>
            </w:r>
            <w:r>
              <w:rPr>
                <w:noProof/>
                <w:webHidden/>
              </w:rPr>
              <w:fldChar w:fldCharType="separate"/>
            </w:r>
            <w:r>
              <w:rPr>
                <w:noProof/>
                <w:webHidden/>
              </w:rPr>
              <w:t>8</w:t>
            </w:r>
            <w:r>
              <w:rPr>
                <w:noProof/>
                <w:webHidden/>
              </w:rPr>
              <w:fldChar w:fldCharType="end"/>
            </w:r>
          </w:hyperlink>
        </w:p>
        <w:p w14:paraId="090A5112" w14:textId="18041BBA"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69" w:history="1">
            <w:r w:rsidRPr="00886574">
              <w:rPr>
                <w:rStyle w:val="Hyperlink"/>
                <w:noProof/>
              </w:rPr>
              <w:t>C. Network Sections and Firewalls</w:t>
            </w:r>
            <w:r>
              <w:rPr>
                <w:noProof/>
                <w:webHidden/>
              </w:rPr>
              <w:tab/>
            </w:r>
            <w:r>
              <w:rPr>
                <w:noProof/>
                <w:webHidden/>
              </w:rPr>
              <w:fldChar w:fldCharType="begin"/>
            </w:r>
            <w:r>
              <w:rPr>
                <w:noProof/>
                <w:webHidden/>
              </w:rPr>
              <w:instrText xml:space="preserve"> PAGEREF _Toc198559169 \h </w:instrText>
            </w:r>
            <w:r>
              <w:rPr>
                <w:noProof/>
                <w:webHidden/>
              </w:rPr>
            </w:r>
            <w:r>
              <w:rPr>
                <w:noProof/>
                <w:webHidden/>
              </w:rPr>
              <w:fldChar w:fldCharType="separate"/>
            </w:r>
            <w:r>
              <w:rPr>
                <w:noProof/>
                <w:webHidden/>
              </w:rPr>
              <w:t>8</w:t>
            </w:r>
            <w:r>
              <w:rPr>
                <w:noProof/>
                <w:webHidden/>
              </w:rPr>
              <w:fldChar w:fldCharType="end"/>
            </w:r>
          </w:hyperlink>
        </w:p>
        <w:p w14:paraId="6BD4E452" w14:textId="365AEED4"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70" w:history="1">
            <w:r w:rsidRPr="00886574">
              <w:rPr>
                <w:rStyle w:val="Hyperlink"/>
                <w:noProof/>
              </w:rPr>
              <w:t>D. Data Encryption</w:t>
            </w:r>
            <w:r>
              <w:rPr>
                <w:noProof/>
                <w:webHidden/>
              </w:rPr>
              <w:tab/>
            </w:r>
            <w:r>
              <w:rPr>
                <w:noProof/>
                <w:webHidden/>
              </w:rPr>
              <w:fldChar w:fldCharType="begin"/>
            </w:r>
            <w:r>
              <w:rPr>
                <w:noProof/>
                <w:webHidden/>
              </w:rPr>
              <w:instrText xml:space="preserve"> PAGEREF _Toc198559170 \h </w:instrText>
            </w:r>
            <w:r>
              <w:rPr>
                <w:noProof/>
                <w:webHidden/>
              </w:rPr>
            </w:r>
            <w:r>
              <w:rPr>
                <w:noProof/>
                <w:webHidden/>
              </w:rPr>
              <w:fldChar w:fldCharType="separate"/>
            </w:r>
            <w:r>
              <w:rPr>
                <w:noProof/>
                <w:webHidden/>
              </w:rPr>
              <w:t>8</w:t>
            </w:r>
            <w:r>
              <w:rPr>
                <w:noProof/>
                <w:webHidden/>
              </w:rPr>
              <w:fldChar w:fldCharType="end"/>
            </w:r>
          </w:hyperlink>
        </w:p>
        <w:p w14:paraId="61481440" w14:textId="0843E2DD" w:rsidR="005C7596" w:rsidRDefault="005C7596">
          <w:pPr>
            <w:pStyle w:val="TOC2"/>
            <w:tabs>
              <w:tab w:val="right" w:leader="dot" w:pos="9016"/>
            </w:tabs>
            <w:rPr>
              <w:rFonts w:asciiTheme="minorHAnsi" w:hAnsiTheme="minorHAnsi"/>
              <w:noProof/>
              <w:kern w:val="2"/>
              <w:szCs w:val="24"/>
              <w:lang w:eastAsia="en-GB"/>
              <w14:ligatures w14:val="standardContextual"/>
            </w:rPr>
          </w:pPr>
          <w:hyperlink w:anchor="_Toc198559171" w:history="1">
            <w:r w:rsidRPr="00886574">
              <w:rPr>
                <w:rStyle w:val="Hyperlink"/>
                <w:noProof/>
              </w:rPr>
              <w:t>4.2 Administrative Controls</w:t>
            </w:r>
            <w:r>
              <w:rPr>
                <w:noProof/>
                <w:webHidden/>
              </w:rPr>
              <w:tab/>
            </w:r>
            <w:r>
              <w:rPr>
                <w:noProof/>
                <w:webHidden/>
              </w:rPr>
              <w:fldChar w:fldCharType="begin"/>
            </w:r>
            <w:r>
              <w:rPr>
                <w:noProof/>
                <w:webHidden/>
              </w:rPr>
              <w:instrText xml:space="preserve"> PAGEREF _Toc198559171 \h </w:instrText>
            </w:r>
            <w:r>
              <w:rPr>
                <w:noProof/>
                <w:webHidden/>
              </w:rPr>
            </w:r>
            <w:r>
              <w:rPr>
                <w:noProof/>
                <w:webHidden/>
              </w:rPr>
              <w:fldChar w:fldCharType="separate"/>
            </w:r>
            <w:r>
              <w:rPr>
                <w:noProof/>
                <w:webHidden/>
              </w:rPr>
              <w:t>9</w:t>
            </w:r>
            <w:r>
              <w:rPr>
                <w:noProof/>
                <w:webHidden/>
              </w:rPr>
              <w:fldChar w:fldCharType="end"/>
            </w:r>
          </w:hyperlink>
        </w:p>
        <w:p w14:paraId="253DBBD6" w14:textId="70F53E2C"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72" w:history="1">
            <w:r w:rsidRPr="00886574">
              <w:rPr>
                <w:rStyle w:val="Hyperlink"/>
                <w:noProof/>
              </w:rPr>
              <w:t>A. Principle of Least Privilege</w:t>
            </w:r>
            <w:r>
              <w:rPr>
                <w:noProof/>
                <w:webHidden/>
              </w:rPr>
              <w:tab/>
            </w:r>
            <w:r>
              <w:rPr>
                <w:noProof/>
                <w:webHidden/>
              </w:rPr>
              <w:fldChar w:fldCharType="begin"/>
            </w:r>
            <w:r>
              <w:rPr>
                <w:noProof/>
                <w:webHidden/>
              </w:rPr>
              <w:instrText xml:space="preserve"> PAGEREF _Toc198559172 \h </w:instrText>
            </w:r>
            <w:r>
              <w:rPr>
                <w:noProof/>
                <w:webHidden/>
              </w:rPr>
            </w:r>
            <w:r>
              <w:rPr>
                <w:noProof/>
                <w:webHidden/>
              </w:rPr>
              <w:fldChar w:fldCharType="separate"/>
            </w:r>
            <w:r>
              <w:rPr>
                <w:noProof/>
                <w:webHidden/>
              </w:rPr>
              <w:t>9</w:t>
            </w:r>
            <w:r>
              <w:rPr>
                <w:noProof/>
                <w:webHidden/>
              </w:rPr>
              <w:fldChar w:fldCharType="end"/>
            </w:r>
          </w:hyperlink>
        </w:p>
        <w:p w14:paraId="4C5BB963" w14:textId="60E31A73"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73" w:history="1">
            <w:r w:rsidRPr="00886574">
              <w:rPr>
                <w:rStyle w:val="Hyperlink"/>
                <w:noProof/>
              </w:rPr>
              <w:t>B. Incident Response Team</w:t>
            </w:r>
            <w:r>
              <w:rPr>
                <w:noProof/>
                <w:webHidden/>
              </w:rPr>
              <w:tab/>
            </w:r>
            <w:r>
              <w:rPr>
                <w:noProof/>
                <w:webHidden/>
              </w:rPr>
              <w:fldChar w:fldCharType="begin"/>
            </w:r>
            <w:r>
              <w:rPr>
                <w:noProof/>
                <w:webHidden/>
              </w:rPr>
              <w:instrText xml:space="preserve"> PAGEREF _Toc198559173 \h </w:instrText>
            </w:r>
            <w:r>
              <w:rPr>
                <w:noProof/>
                <w:webHidden/>
              </w:rPr>
            </w:r>
            <w:r>
              <w:rPr>
                <w:noProof/>
                <w:webHidden/>
              </w:rPr>
              <w:fldChar w:fldCharType="separate"/>
            </w:r>
            <w:r>
              <w:rPr>
                <w:noProof/>
                <w:webHidden/>
              </w:rPr>
              <w:t>9</w:t>
            </w:r>
            <w:r>
              <w:rPr>
                <w:noProof/>
                <w:webHidden/>
              </w:rPr>
              <w:fldChar w:fldCharType="end"/>
            </w:r>
          </w:hyperlink>
        </w:p>
        <w:p w14:paraId="75E3F117" w14:textId="3B9C6A59"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74" w:history="1">
            <w:r w:rsidRPr="00886574">
              <w:rPr>
                <w:rStyle w:val="Hyperlink"/>
                <w:noProof/>
              </w:rPr>
              <w:t>C. Security Awareness</w:t>
            </w:r>
            <w:r>
              <w:rPr>
                <w:noProof/>
                <w:webHidden/>
              </w:rPr>
              <w:tab/>
            </w:r>
            <w:r>
              <w:rPr>
                <w:noProof/>
                <w:webHidden/>
              </w:rPr>
              <w:fldChar w:fldCharType="begin"/>
            </w:r>
            <w:r>
              <w:rPr>
                <w:noProof/>
                <w:webHidden/>
              </w:rPr>
              <w:instrText xml:space="preserve"> PAGEREF _Toc198559174 \h </w:instrText>
            </w:r>
            <w:r>
              <w:rPr>
                <w:noProof/>
                <w:webHidden/>
              </w:rPr>
            </w:r>
            <w:r>
              <w:rPr>
                <w:noProof/>
                <w:webHidden/>
              </w:rPr>
              <w:fldChar w:fldCharType="separate"/>
            </w:r>
            <w:r>
              <w:rPr>
                <w:noProof/>
                <w:webHidden/>
              </w:rPr>
              <w:t>9</w:t>
            </w:r>
            <w:r>
              <w:rPr>
                <w:noProof/>
                <w:webHidden/>
              </w:rPr>
              <w:fldChar w:fldCharType="end"/>
            </w:r>
          </w:hyperlink>
        </w:p>
        <w:p w14:paraId="44A4EF4C" w14:textId="3D62267C" w:rsidR="005C7596" w:rsidRDefault="005C7596">
          <w:pPr>
            <w:pStyle w:val="TOC2"/>
            <w:tabs>
              <w:tab w:val="right" w:leader="dot" w:pos="9016"/>
            </w:tabs>
            <w:rPr>
              <w:rFonts w:asciiTheme="minorHAnsi" w:hAnsiTheme="minorHAnsi"/>
              <w:noProof/>
              <w:kern w:val="2"/>
              <w:szCs w:val="24"/>
              <w:lang w:eastAsia="en-GB"/>
              <w14:ligatures w14:val="standardContextual"/>
            </w:rPr>
          </w:pPr>
          <w:hyperlink w:anchor="_Toc198559175" w:history="1">
            <w:r w:rsidRPr="00886574">
              <w:rPr>
                <w:rStyle w:val="Hyperlink"/>
                <w:noProof/>
              </w:rPr>
              <w:t>4.3 Implementation Timeline</w:t>
            </w:r>
            <w:r>
              <w:rPr>
                <w:noProof/>
                <w:webHidden/>
              </w:rPr>
              <w:tab/>
            </w:r>
            <w:r>
              <w:rPr>
                <w:noProof/>
                <w:webHidden/>
              </w:rPr>
              <w:fldChar w:fldCharType="begin"/>
            </w:r>
            <w:r>
              <w:rPr>
                <w:noProof/>
                <w:webHidden/>
              </w:rPr>
              <w:instrText xml:space="preserve"> PAGEREF _Toc198559175 \h </w:instrText>
            </w:r>
            <w:r>
              <w:rPr>
                <w:noProof/>
                <w:webHidden/>
              </w:rPr>
            </w:r>
            <w:r>
              <w:rPr>
                <w:noProof/>
                <w:webHidden/>
              </w:rPr>
              <w:fldChar w:fldCharType="separate"/>
            </w:r>
            <w:r>
              <w:rPr>
                <w:noProof/>
                <w:webHidden/>
              </w:rPr>
              <w:t>9</w:t>
            </w:r>
            <w:r>
              <w:rPr>
                <w:noProof/>
                <w:webHidden/>
              </w:rPr>
              <w:fldChar w:fldCharType="end"/>
            </w:r>
          </w:hyperlink>
        </w:p>
        <w:p w14:paraId="067D1ED7" w14:textId="3F1EA1E2" w:rsidR="005C7596" w:rsidRDefault="005C7596">
          <w:pPr>
            <w:pStyle w:val="TOC1"/>
            <w:tabs>
              <w:tab w:val="right" w:leader="dot" w:pos="9016"/>
            </w:tabs>
            <w:rPr>
              <w:rFonts w:asciiTheme="minorHAnsi" w:hAnsiTheme="minorHAnsi"/>
              <w:noProof/>
              <w:kern w:val="2"/>
              <w:szCs w:val="24"/>
              <w:lang w:eastAsia="en-GB"/>
              <w14:ligatures w14:val="standardContextual"/>
            </w:rPr>
          </w:pPr>
          <w:hyperlink w:anchor="_Toc198559176" w:history="1">
            <w:r w:rsidRPr="00886574">
              <w:rPr>
                <w:rStyle w:val="Hyperlink"/>
                <w:noProof/>
              </w:rPr>
              <w:t>5. Monitoring and Response</w:t>
            </w:r>
            <w:r>
              <w:rPr>
                <w:noProof/>
                <w:webHidden/>
              </w:rPr>
              <w:tab/>
            </w:r>
            <w:r>
              <w:rPr>
                <w:noProof/>
                <w:webHidden/>
              </w:rPr>
              <w:fldChar w:fldCharType="begin"/>
            </w:r>
            <w:r>
              <w:rPr>
                <w:noProof/>
                <w:webHidden/>
              </w:rPr>
              <w:instrText xml:space="preserve"> PAGEREF _Toc198559176 \h </w:instrText>
            </w:r>
            <w:r>
              <w:rPr>
                <w:noProof/>
                <w:webHidden/>
              </w:rPr>
            </w:r>
            <w:r>
              <w:rPr>
                <w:noProof/>
                <w:webHidden/>
              </w:rPr>
              <w:fldChar w:fldCharType="separate"/>
            </w:r>
            <w:r>
              <w:rPr>
                <w:noProof/>
                <w:webHidden/>
              </w:rPr>
              <w:t>10</w:t>
            </w:r>
            <w:r>
              <w:rPr>
                <w:noProof/>
                <w:webHidden/>
              </w:rPr>
              <w:fldChar w:fldCharType="end"/>
            </w:r>
          </w:hyperlink>
        </w:p>
        <w:p w14:paraId="0914C49F" w14:textId="7F53D464" w:rsidR="005C7596" w:rsidRDefault="005C7596">
          <w:pPr>
            <w:pStyle w:val="TOC2"/>
            <w:tabs>
              <w:tab w:val="right" w:leader="dot" w:pos="9016"/>
            </w:tabs>
            <w:rPr>
              <w:rFonts w:asciiTheme="minorHAnsi" w:hAnsiTheme="minorHAnsi"/>
              <w:noProof/>
              <w:kern w:val="2"/>
              <w:szCs w:val="24"/>
              <w:lang w:eastAsia="en-GB"/>
              <w14:ligatures w14:val="standardContextual"/>
            </w:rPr>
          </w:pPr>
          <w:hyperlink w:anchor="_Toc198559177" w:history="1">
            <w:r w:rsidRPr="00886574">
              <w:rPr>
                <w:rStyle w:val="Hyperlink"/>
                <w:noProof/>
              </w:rPr>
              <w:t>5.1 Continuous Monitoring</w:t>
            </w:r>
            <w:r>
              <w:rPr>
                <w:noProof/>
                <w:webHidden/>
              </w:rPr>
              <w:tab/>
            </w:r>
            <w:r>
              <w:rPr>
                <w:noProof/>
                <w:webHidden/>
              </w:rPr>
              <w:fldChar w:fldCharType="begin"/>
            </w:r>
            <w:r>
              <w:rPr>
                <w:noProof/>
                <w:webHidden/>
              </w:rPr>
              <w:instrText xml:space="preserve"> PAGEREF _Toc198559177 \h </w:instrText>
            </w:r>
            <w:r>
              <w:rPr>
                <w:noProof/>
                <w:webHidden/>
              </w:rPr>
            </w:r>
            <w:r>
              <w:rPr>
                <w:noProof/>
                <w:webHidden/>
              </w:rPr>
              <w:fldChar w:fldCharType="separate"/>
            </w:r>
            <w:r>
              <w:rPr>
                <w:noProof/>
                <w:webHidden/>
              </w:rPr>
              <w:t>10</w:t>
            </w:r>
            <w:r>
              <w:rPr>
                <w:noProof/>
                <w:webHidden/>
              </w:rPr>
              <w:fldChar w:fldCharType="end"/>
            </w:r>
          </w:hyperlink>
        </w:p>
        <w:p w14:paraId="7CC7C92C" w14:textId="687D10F7" w:rsidR="005C7596" w:rsidRDefault="005C7596">
          <w:pPr>
            <w:pStyle w:val="TOC2"/>
            <w:tabs>
              <w:tab w:val="right" w:leader="dot" w:pos="9016"/>
            </w:tabs>
            <w:rPr>
              <w:rFonts w:asciiTheme="minorHAnsi" w:hAnsiTheme="minorHAnsi"/>
              <w:noProof/>
              <w:kern w:val="2"/>
              <w:szCs w:val="24"/>
              <w:lang w:eastAsia="en-GB"/>
              <w14:ligatures w14:val="standardContextual"/>
            </w:rPr>
          </w:pPr>
          <w:hyperlink w:anchor="_Toc198559178" w:history="1">
            <w:r w:rsidRPr="00886574">
              <w:rPr>
                <w:rStyle w:val="Hyperlink"/>
                <w:noProof/>
              </w:rPr>
              <w:t>5.2 Incident Response Plan (IRP)</w:t>
            </w:r>
            <w:r>
              <w:rPr>
                <w:noProof/>
                <w:webHidden/>
              </w:rPr>
              <w:tab/>
            </w:r>
            <w:r>
              <w:rPr>
                <w:noProof/>
                <w:webHidden/>
              </w:rPr>
              <w:fldChar w:fldCharType="begin"/>
            </w:r>
            <w:r>
              <w:rPr>
                <w:noProof/>
                <w:webHidden/>
              </w:rPr>
              <w:instrText xml:space="preserve"> PAGEREF _Toc198559178 \h </w:instrText>
            </w:r>
            <w:r>
              <w:rPr>
                <w:noProof/>
                <w:webHidden/>
              </w:rPr>
            </w:r>
            <w:r>
              <w:rPr>
                <w:noProof/>
                <w:webHidden/>
              </w:rPr>
              <w:fldChar w:fldCharType="separate"/>
            </w:r>
            <w:r>
              <w:rPr>
                <w:noProof/>
                <w:webHidden/>
              </w:rPr>
              <w:t>10</w:t>
            </w:r>
            <w:r>
              <w:rPr>
                <w:noProof/>
                <w:webHidden/>
              </w:rPr>
              <w:fldChar w:fldCharType="end"/>
            </w:r>
          </w:hyperlink>
        </w:p>
        <w:p w14:paraId="177D8CC8" w14:textId="5E30D8AA" w:rsidR="005C7596" w:rsidRDefault="005C7596">
          <w:pPr>
            <w:pStyle w:val="TOC1"/>
            <w:tabs>
              <w:tab w:val="right" w:leader="dot" w:pos="9016"/>
            </w:tabs>
            <w:rPr>
              <w:rFonts w:asciiTheme="minorHAnsi" w:hAnsiTheme="minorHAnsi"/>
              <w:noProof/>
              <w:kern w:val="2"/>
              <w:szCs w:val="24"/>
              <w:lang w:eastAsia="en-GB"/>
              <w14:ligatures w14:val="standardContextual"/>
            </w:rPr>
          </w:pPr>
          <w:hyperlink w:anchor="_Toc198559179" w:history="1">
            <w:r w:rsidRPr="00886574">
              <w:rPr>
                <w:rStyle w:val="Hyperlink"/>
                <w:noProof/>
              </w:rPr>
              <w:t>6. Training and Awareness</w:t>
            </w:r>
            <w:r>
              <w:rPr>
                <w:noProof/>
                <w:webHidden/>
              </w:rPr>
              <w:tab/>
            </w:r>
            <w:r>
              <w:rPr>
                <w:noProof/>
                <w:webHidden/>
              </w:rPr>
              <w:fldChar w:fldCharType="begin"/>
            </w:r>
            <w:r>
              <w:rPr>
                <w:noProof/>
                <w:webHidden/>
              </w:rPr>
              <w:instrText xml:space="preserve"> PAGEREF _Toc198559179 \h </w:instrText>
            </w:r>
            <w:r>
              <w:rPr>
                <w:noProof/>
                <w:webHidden/>
              </w:rPr>
            </w:r>
            <w:r>
              <w:rPr>
                <w:noProof/>
                <w:webHidden/>
              </w:rPr>
              <w:fldChar w:fldCharType="separate"/>
            </w:r>
            <w:r>
              <w:rPr>
                <w:noProof/>
                <w:webHidden/>
              </w:rPr>
              <w:t>11</w:t>
            </w:r>
            <w:r>
              <w:rPr>
                <w:noProof/>
                <w:webHidden/>
              </w:rPr>
              <w:fldChar w:fldCharType="end"/>
            </w:r>
          </w:hyperlink>
        </w:p>
        <w:p w14:paraId="468E886E" w14:textId="69A362BF" w:rsidR="005C7596" w:rsidRDefault="005C7596">
          <w:pPr>
            <w:pStyle w:val="TOC2"/>
            <w:tabs>
              <w:tab w:val="right" w:leader="dot" w:pos="9016"/>
            </w:tabs>
            <w:rPr>
              <w:rFonts w:asciiTheme="minorHAnsi" w:hAnsiTheme="minorHAnsi"/>
              <w:noProof/>
              <w:kern w:val="2"/>
              <w:szCs w:val="24"/>
              <w:lang w:eastAsia="en-GB"/>
              <w14:ligatures w14:val="standardContextual"/>
            </w:rPr>
          </w:pPr>
          <w:hyperlink w:anchor="_Toc198559180" w:history="1">
            <w:r w:rsidRPr="00886574">
              <w:rPr>
                <w:rStyle w:val="Hyperlink"/>
                <w:noProof/>
              </w:rPr>
              <w:t>6.1 Staff Training Strategy</w:t>
            </w:r>
            <w:r>
              <w:rPr>
                <w:noProof/>
                <w:webHidden/>
              </w:rPr>
              <w:tab/>
            </w:r>
            <w:r>
              <w:rPr>
                <w:noProof/>
                <w:webHidden/>
              </w:rPr>
              <w:fldChar w:fldCharType="begin"/>
            </w:r>
            <w:r>
              <w:rPr>
                <w:noProof/>
                <w:webHidden/>
              </w:rPr>
              <w:instrText xml:space="preserve"> PAGEREF _Toc198559180 \h </w:instrText>
            </w:r>
            <w:r>
              <w:rPr>
                <w:noProof/>
                <w:webHidden/>
              </w:rPr>
            </w:r>
            <w:r>
              <w:rPr>
                <w:noProof/>
                <w:webHidden/>
              </w:rPr>
              <w:fldChar w:fldCharType="separate"/>
            </w:r>
            <w:r>
              <w:rPr>
                <w:noProof/>
                <w:webHidden/>
              </w:rPr>
              <w:t>11</w:t>
            </w:r>
            <w:r>
              <w:rPr>
                <w:noProof/>
                <w:webHidden/>
              </w:rPr>
              <w:fldChar w:fldCharType="end"/>
            </w:r>
          </w:hyperlink>
        </w:p>
        <w:p w14:paraId="6514D181" w14:textId="5855E70C"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81" w:history="1">
            <w:r w:rsidRPr="00886574">
              <w:rPr>
                <w:rStyle w:val="Hyperlink"/>
                <w:noProof/>
              </w:rPr>
              <w:t>A. Cybersecurity Induction</w:t>
            </w:r>
            <w:r>
              <w:rPr>
                <w:noProof/>
                <w:webHidden/>
              </w:rPr>
              <w:tab/>
            </w:r>
            <w:r>
              <w:rPr>
                <w:noProof/>
                <w:webHidden/>
              </w:rPr>
              <w:fldChar w:fldCharType="begin"/>
            </w:r>
            <w:r>
              <w:rPr>
                <w:noProof/>
                <w:webHidden/>
              </w:rPr>
              <w:instrText xml:space="preserve"> PAGEREF _Toc198559181 \h </w:instrText>
            </w:r>
            <w:r>
              <w:rPr>
                <w:noProof/>
                <w:webHidden/>
              </w:rPr>
            </w:r>
            <w:r>
              <w:rPr>
                <w:noProof/>
                <w:webHidden/>
              </w:rPr>
              <w:fldChar w:fldCharType="separate"/>
            </w:r>
            <w:r>
              <w:rPr>
                <w:noProof/>
                <w:webHidden/>
              </w:rPr>
              <w:t>11</w:t>
            </w:r>
            <w:r>
              <w:rPr>
                <w:noProof/>
                <w:webHidden/>
              </w:rPr>
              <w:fldChar w:fldCharType="end"/>
            </w:r>
          </w:hyperlink>
        </w:p>
        <w:p w14:paraId="6AB63121" w14:textId="4805B615"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82" w:history="1">
            <w:r w:rsidRPr="00886574">
              <w:rPr>
                <w:rStyle w:val="Hyperlink"/>
                <w:noProof/>
              </w:rPr>
              <w:t>B. Role-Specific Training</w:t>
            </w:r>
            <w:r>
              <w:rPr>
                <w:noProof/>
                <w:webHidden/>
              </w:rPr>
              <w:tab/>
            </w:r>
            <w:r>
              <w:rPr>
                <w:noProof/>
                <w:webHidden/>
              </w:rPr>
              <w:fldChar w:fldCharType="begin"/>
            </w:r>
            <w:r>
              <w:rPr>
                <w:noProof/>
                <w:webHidden/>
              </w:rPr>
              <w:instrText xml:space="preserve"> PAGEREF _Toc198559182 \h </w:instrText>
            </w:r>
            <w:r>
              <w:rPr>
                <w:noProof/>
                <w:webHidden/>
              </w:rPr>
            </w:r>
            <w:r>
              <w:rPr>
                <w:noProof/>
                <w:webHidden/>
              </w:rPr>
              <w:fldChar w:fldCharType="separate"/>
            </w:r>
            <w:r>
              <w:rPr>
                <w:noProof/>
                <w:webHidden/>
              </w:rPr>
              <w:t>11</w:t>
            </w:r>
            <w:r>
              <w:rPr>
                <w:noProof/>
                <w:webHidden/>
              </w:rPr>
              <w:fldChar w:fldCharType="end"/>
            </w:r>
          </w:hyperlink>
        </w:p>
        <w:p w14:paraId="6A87B513" w14:textId="283FD043"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83" w:history="1">
            <w:r w:rsidRPr="00886574">
              <w:rPr>
                <w:rStyle w:val="Hyperlink"/>
                <w:noProof/>
              </w:rPr>
              <w:t>C. Refresher Courses</w:t>
            </w:r>
            <w:r>
              <w:rPr>
                <w:noProof/>
                <w:webHidden/>
              </w:rPr>
              <w:tab/>
            </w:r>
            <w:r>
              <w:rPr>
                <w:noProof/>
                <w:webHidden/>
              </w:rPr>
              <w:fldChar w:fldCharType="begin"/>
            </w:r>
            <w:r>
              <w:rPr>
                <w:noProof/>
                <w:webHidden/>
              </w:rPr>
              <w:instrText xml:space="preserve"> PAGEREF _Toc198559183 \h </w:instrText>
            </w:r>
            <w:r>
              <w:rPr>
                <w:noProof/>
                <w:webHidden/>
              </w:rPr>
            </w:r>
            <w:r>
              <w:rPr>
                <w:noProof/>
                <w:webHidden/>
              </w:rPr>
              <w:fldChar w:fldCharType="separate"/>
            </w:r>
            <w:r>
              <w:rPr>
                <w:noProof/>
                <w:webHidden/>
              </w:rPr>
              <w:t>11</w:t>
            </w:r>
            <w:r>
              <w:rPr>
                <w:noProof/>
                <w:webHidden/>
              </w:rPr>
              <w:fldChar w:fldCharType="end"/>
            </w:r>
          </w:hyperlink>
        </w:p>
        <w:p w14:paraId="733A7DEE" w14:textId="33A00ECD" w:rsidR="005C7596" w:rsidRDefault="005C7596">
          <w:pPr>
            <w:pStyle w:val="TOC2"/>
            <w:tabs>
              <w:tab w:val="right" w:leader="dot" w:pos="9016"/>
            </w:tabs>
            <w:rPr>
              <w:rFonts w:asciiTheme="minorHAnsi" w:hAnsiTheme="minorHAnsi"/>
              <w:noProof/>
              <w:kern w:val="2"/>
              <w:szCs w:val="24"/>
              <w:lang w:eastAsia="en-GB"/>
              <w14:ligatures w14:val="standardContextual"/>
            </w:rPr>
          </w:pPr>
          <w:hyperlink w:anchor="_Toc198559184" w:history="1">
            <w:r w:rsidRPr="00886574">
              <w:rPr>
                <w:rStyle w:val="Hyperlink"/>
                <w:noProof/>
              </w:rPr>
              <w:t>6.2 Compliance and Evaluation</w:t>
            </w:r>
            <w:r>
              <w:rPr>
                <w:noProof/>
                <w:webHidden/>
              </w:rPr>
              <w:tab/>
            </w:r>
            <w:r>
              <w:rPr>
                <w:noProof/>
                <w:webHidden/>
              </w:rPr>
              <w:fldChar w:fldCharType="begin"/>
            </w:r>
            <w:r>
              <w:rPr>
                <w:noProof/>
                <w:webHidden/>
              </w:rPr>
              <w:instrText xml:space="preserve"> PAGEREF _Toc198559184 \h </w:instrText>
            </w:r>
            <w:r>
              <w:rPr>
                <w:noProof/>
                <w:webHidden/>
              </w:rPr>
            </w:r>
            <w:r>
              <w:rPr>
                <w:noProof/>
                <w:webHidden/>
              </w:rPr>
              <w:fldChar w:fldCharType="separate"/>
            </w:r>
            <w:r>
              <w:rPr>
                <w:noProof/>
                <w:webHidden/>
              </w:rPr>
              <w:t>12</w:t>
            </w:r>
            <w:r>
              <w:rPr>
                <w:noProof/>
                <w:webHidden/>
              </w:rPr>
              <w:fldChar w:fldCharType="end"/>
            </w:r>
          </w:hyperlink>
        </w:p>
        <w:p w14:paraId="25FE001C" w14:textId="527A11B2"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85" w:history="1">
            <w:r w:rsidRPr="00886574">
              <w:rPr>
                <w:rStyle w:val="Hyperlink"/>
                <w:noProof/>
              </w:rPr>
              <w:t>A. Monthly Security Updates</w:t>
            </w:r>
            <w:r>
              <w:rPr>
                <w:noProof/>
                <w:webHidden/>
              </w:rPr>
              <w:tab/>
            </w:r>
            <w:r>
              <w:rPr>
                <w:noProof/>
                <w:webHidden/>
              </w:rPr>
              <w:fldChar w:fldCharType="begin"/>
            </w:r>
            <w:r>
              <w:rPr>
                <w:noProof/>
                <w:webHidden/>
              </w:rPr>
              <w:instrText xml:space="preserve"> PAGEREF _Toc198559185 \h </w:instrText>
            </w:r>
            <w:r>
              <w:rPr>
                <w:noProof/>
                <w:webHidden/>
              </w:rPr>
            </w:r>
            <w:r>
              <w:rPr>
                <w:noProof/>
                <w:webHidden/>
              </w:rPr>
              <w:fldChar w:fldCharType="separate"/>
            </w:r>
            <w:r>
              <w:rPr>
                <w:noProof/>
                <w:webHidden/>
              </w:rPr>
              <w:t>12</w:t>
            </w:r>
            <w:r>
              <w:rPr>
                <w:noProof/>
                <w:webHidden/>
              </w:rPr>
              <w:fldChar w:fldCharType="end"/>
            </w:r>
          </w:hyperlink>
        </w:p>
        <w:p w14:paraId="1C56F456" w14:textId="616CB330"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86" w:history="1">
            <w:r w:rsidRPr="00886574">
              <w:rPr>
                <w:rStyle w:val="Hyperlink"/>
                <w:noProof/>
              </w:rPr>
              <w:t>B. Phishing Tests</w:t>
            </w:r>
            <w:r>
              <w:rPr>
                <w:noProof/>
                <w:webHidden/>
              </w:rPr>
              <w:tab/>
            </w:r>
            <w:r>
              <w:rPr>
                <w:noProof/>
                <w:webHidden/>
              </w:rPr>
              <w:fldChar w:fldCharType="begin"/>
            </w:r>
            <w:r>
              <w:rPr>
                <w:noProof/>
                <w:webHidden/>
              </w:rPr>
              <w:instrText xml:space="preserve"> PAGEREF _Toc198559186 \h </w:instrText>
            </w:r>
            <w:r>
              <w:rPr>
                <w:noProof/>
                <w:webHidden/>
              </w:rPr>
            </w:r>
            <w:r>
              <w:rPr>
                <w:noProof/>
                <w:webHidden/>
              </w:rPr>
              <w:fldChar w:fldCharType="separate"/>
            </w:r>
            <w:r>
              <w:rPr>
                <w:noProof/>
                <w:webHidden/>
              </w:rPr>
              <w:t>12</w:t>
            </w:r>
            <w:r>
              <w:rPr>
                <w:noProof/>
                <w:webHidden/>
              </w:rPr>
              <w:fldChar w:fldCharType="end"/>
            </w:r>
          </w:hyperlink>
        </w:p>
        <w:p w14:paraId="4EE849A1" w14:textId="42C3D9BC"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87" w:history="1">
            <w:r w:rsidRPr="00886574">
              <w:rPr>
                <w:rStyle w:val="Hyperlink"/>
                <w:noProof/>
              </w:rPr>
              <w:t>C. Posters and Reminders</w:t>
            </w:r>
            <w:r>
              <w:rPr>
                <w:noProof/>
                <w:webHidden/>
              </w:rPr>
              <w:tab/>
            </w:r>
            <w:r>
              <w:rPr>
                <w:noProof/>
                <w:webHidden/>
              </w:rPr>
              <w:fldChar w:fldCharType="begin"/>
            </w:r>
            <w:r>
              <w:rPr>
                <w:noProof/>
                <w:webHidden/>
              </w:rPr>
              <w:instrText xml:space="preserve"> PAGEREF _Toc198559187 \h </w:instrText>
            </w:r>
            <w:r>
              <w:rPr>
                <w:noProof/>
                <w:webHidden/>
              </w:rPr>
            </w:r>
            <w:r>
              <w:rPr>
                <w:noProof/>
                <w:webHidden/>
              </w:rPr>
              <w:fldChar w:fldCharType="separate"/>
            </w:r>
            <w:r>
              <w:rPr>
                <w:noProof/>
                <w:webHidden/>
              </w:rPr>
              <w:t>12</w:t>
            </w:r>
            <w:r>
              <w:rPr>
                <w:noProof/>
                <w:webHidden/>
              </w:rPr>
              <w:fldChar w:fldCharType="end"/>
            </w:r>
          </w:hyperlink>
        </w:p>
        <w:p w14:paraId="405D7CC8" w14:textId="173D3601" w:rsidR="005C7596" w:rsidRDefault="005C7596">
          <w:pPr>
            <w:pStyle w:val="TOC1"/>
            <w:tabs>
              <w:tab w:val="right" w:leader="dot" w:pos="9016"/>
            </w:tabs>
            <w:rPr>
              <w:rFonts w:asciiTheme="minorHAnsi" w:hAnsiTheme="minorHAnsi"/>
              <w:noProof/>
              <w:kern w:val="2"/>
              <w:szCs w:val="24"/>
              <w:lang w:eastAsia="en-GB"/>
              <w14:ligatures w14:val="standardContextual"/>
            </w:rPr>
          </w:pPr>
          <w:hyperlink w:anchor="_Toc198559188" w:history="1">
            <w:r w:rsidRPr="00886574">
              <w:rPr>
                <w:rStyle w:val="Hyperlink"/>
                <w:noProof/>
              </w:rPr>
              <w:t>7. Conclusion</w:t>
            </w:r>
            <w:r>
              <w:rPr>
                <w:noProof/>
                <w:webHidden/>
              </w:rPr>
              <w:tab/>
            </w:r>
            <w:r>
              <w:rPr>
                <w:noProof/>
                <w:webHidden/>
              </w:rPr>
              <w:fldChar w:fldCharType="begin"/>
            </w:r>
            <w:r>
              <w:rPr>
                <w:noProof/>
                <w:webHidden/>
              </w:rPr>
              <w:instrText xml:space="preserve"> PAGEREF _Toc198559188 \h </w:instrText>
            </w:r>
            <w:r>
              <w:rPr>
                <w:noProof/>
                <w:webHidden/>
              </w:rPr>
            </w:r>
            <w:r>
              <w:rPr>
                <w:noProof/>
                <w:webHidden/>
              </w:rPr>
              <w:fldChar w:fldCharType="separate"/>
            </w:r>
            <w:r>
              <w:rPr>
                <w:noProof/>
                <w:webHidden/>
              </w:rPr>
              <w:t>12</w:t>
            </w:r>
            <w:r>
              <w:rPr>
                <w:noProof/>
                <w:webHidden/>
              </w:rPr>
              <w:fldChar w:fldCharType="end"/>
            </w:r>
          </w:hyperlink>
        </w:p>
        <w:p w14:paraId="5D88CF95" w14:textId="7C2935B2" w:rsidR="005C7596" w:rsidRDefault="005C7596">
          <w:pPr>
            <w:pStyle w:val="TOC1"/>
            <w:tabs>
              <w:tab w:val="right" w:leader="dot" w:pos="9016"/>
            </w:tabs>
            <w:rPr>
              <w:rFonts w:asciiTheme="minorHAnsi" w:hAnsiTheme="minorHAnsi"/>
              <w:noProof/>
              <w:kern w:val="2"/>
              <w:szCs w:val="24"/>
              <w:lang w:eastAsia="en-GB"/>
              <w14:ligatures w14:val="standardContextual"/>
            </w:rPr>
          </w:pPr>
          <w:hyperlink w:anchor="_Toc198559189" w:history="1">
            <w:r w:rsidRPr="00886574">
              <w:rPr>
                <w:rStyle w:val="Hyperlink"/>
                <w:bCs/>
                <w:noProof/>
              </w:rPr>
              <w:t>References</w:t>
            </w:r>
            <w:r>
              <w:rPr>
                <w:noProof/>
                <w:webHidden/>
              </w:rPr>
              <w:tab/>
            </w:r>
            <w:r>
              <w:rPr>
                <w:noProof/>
                <w:webHidden/>
              </w:rPr>
              <w:fldChar w:fldCharType="begin"/>
            </w:r>
            <w:r>
              <w:rPr>
                <w:noProof/>
                <w:webHidden/>
              </w:rPr>
              <w:instrText xml:space="preserve"> PAGEREF _Toc198559189 \h </w:instrText>
            </w:r>
            <w:r>
              <w:rPr>
                <w:noProof/>
                <w:webHidden/>
              </w:rPr>
            </w:r>
            <w:r>
              <w:rPr>
                <w:noProof/>
                <w:webHidden/>
              </w:rPr>
              <w:fldChar w:fldCharType="separate"/>
            </w:r>
            <w:r>
              <w:rPr>
                <w:noProof/>
                <w:webHidden/>
              </w:rPr>
              <w:t>13</w:t>
            </w:r>
            <w:r>
              <w:rPr>
                <w:noProof/>
                <w:webHidden/>
              </w:rPr>
              <w:fldChar w:fldCharType="end"/>
            </w:r>
          </w:hyperlink>
        </w:p>
        <w:p w14:paraId="6490798B" w14:textId="279C271F" w:rsidR="005C7596" w:rsidRDefault="005C7596">
          <w:pPr>
            <w:pStyle w:val="TOC1"/>
            <w:tabs>
              <w:tab w:val="right" w:leader="dot" w:pos="9016"/>
            </w:tabs>
            <w:rPr>
              <w:rFonts w:asciiTheme="minorHAnsi" w:hAnsiTheme="minorHAnsi"/>
              <w:noProof/>
              <w:kern w:val="2"/>
              <w:szCs w:val="24"/>
              <w:lang w:eastAsia="en-GB"/>
              <w14:ligatures w14:val="standardContextual"/>
            </w:rPr>
          </w:pPr>
          <w:hyperlink w:anchor="_Toc198559190" w:history="1">
            <w:r w:rsidRPr="00886574">
              <w:rPr>
                <w:rStyle w:val="Hyperlink"/>
                <w:noProof/>
              </w:rPr>
              <w:t>Appendix</w:t>
            </w:r>
            <w:r>
              <w:rPr>
                <w:noProof/>
                <w:webHidden/>
              </w:rPr>
              <w:tab/>
            </w:r>
            <w:r>
              <w:rPr>
                <w:noProof/>
                <w:webHidden/>
              </w:rPr>
              <w:fldChar w:fldCharType="begin"/>
            </w:r>
            <w:r>
              <w:rPr>
                <w:noProof/>
                <w:webHidden/>
              </w:rPr>
              <w:instrText xml:space="preserve"> PAGEREF _Toc198559190 \h </w:instrText>
            </w:r>
            <w:r>
              <w:rPr>
                <w:noProof/>
                <w:webHidden/>
              </w:rPr>
            </w:r>
            <w:r>
              <w:rPr>
                <w:noProof/>
                <w:webHidden/>
              </w:rPr>
              <w:fldChar w:fldCharType="separate"/>
            </w:r>
            <w:r>
              <w:rPr>
                <w:noProof/>
                <w:webHidden/>
              </w:rPr>
              <w:t>15</w:t>
            </w:r>
            <w:r>
              <w:rPr>
                <w:noProof/>
                <w:webHidden/>
              </w:rPr>
              <w:fldChar w:fldCharType="end"/>
            </w:r>
          </w:hyperlink>
        </w:p>
        <w:p w14:paraId="1593B15A" w14:textId="1BF83D02" w:rsidR="005C7596" w:rsidRDefault="005C7596">
          <w:pPr>
            <w:pStyle w:val="TOC3"/>
            <w:tabs>
              <w:tab w:val="right" w:leader="dot" w:pos="9016"/>
            </w:tabs>
            <w:rPr>
              <w:rFonts w:asciiTheme="minorHAnsi" w:hAnsiTheme="minorHAnsi"/>
              <w:noProof/>
              <w:kern w:val="2"/>
              <w:szCs w:val="24"/>
              <w:lang w:eastAsia="en-GB"/>
              <w14:ligatures w14:val="standardContextual"/>
            </w:rPr>
          </w:pPr>
          <w:hyperlink w:anchor="_Toc198559191" w:history="1">
            <w:r w:rsidRPr="00886574">
              <w:rPr>
                <w:rStyle w:val="Hyperlink"/>
                <w:noProof/>
              </w:rPr>
              <w:t>1. Appendix A</w:t>
            </w:r>
            <w:r>
              <w:rPr>
                <w:noProof/>
                <w:webHidden/>
              </w:rPr>
              <w:tab/>
            </w:r>
            <w:r>
              <w:rPr>
                <w:noProof/>
                <w:webHidden/>
              </w:rPr>
              <w:fldChar w:fldCharType="begin"/>
            </w:r>
            <w:r>
              <w:rPr>
                <w:noProof/>
                <w:webHidden/>
              </w:rPr>
              <w:instrText xml:space="preserve"> PAGEREF _Toc198559191 \h </w:instrText>
            </w:r>
            <w:r>
              <w:rPr>
                <w:noProof/>
                <w:webHidden/>
              </w:rPr>
            </w:r>
            <w:r>
              <w:rPr>
                <w:noProof/>
                <w:webHidden/>
              </w:rPr>
              <w:fldChar w:fldCharType="separate"/>
            </w:r>
            <w:r>
              <w:rPr>
                <w:noProof/>
                <w:webHidden/>
              </w:rPr>
              <w:t>15</w:t>
            </w:r>
            <w:r>
              <w:rPr>
                <w:noProof/>
                <w:webHidden/>
              </w:rPr>
              <w:fldChar w:fldCharType="end"/>
            </w:r>
          </w:hyperlink>
        </w:p>
        <w:p w14:paraId="50BB97B9" w14:textId="5E0773BB" w:rsidR="00D01651" w:rsidRDefault="00D01651" w:rsidP="00E91FAC">
          <w:pPr>
            <w:spacing w:line="480" w:lineRule="auto"/>
          </w:pPr>
          <w:r>
            <w:rPr>
              <w:b/>
              <w:bCs/>
              <w:noProof/>
            </w:rPr>
            <w:fldChar w:fldCharType="end"/>
          </w:r>
        </w:p>
      </w:sdtContent>
    </w:sdt>
    <w:p w14:paraId="6032C0B3" w14:textId="13B25FE4" w:rsidR="003A5DF8" w:rsidRDefault="003A5DF8" w:rsidP="000C3775">
      <w:pPr>
        <w:rPr>
          <w:rFonts w:eastAsiaTheme="majorEastAsia" w:cstheme="majorBidi"/>
          <w:b/>
          <w:bCs/>
          <w:sz w:val="36"/>
          <w:szCs w:val="26"/>
          <w:u w:val="single"/>
        </w:rPr>
      </w:pPr>
    </w:p>
    <w:p w14:paraId="0F679456" w14:textId="04090190" w:rsidR="003A5DF8" w:rsidRDefault="003A5DF8">
      <w:pPr>
        <w:rPr>
          <w:rFonts w:eastAsiaTheme="majorEastAsia" w:cstheme="majorBidi"/>
          <w:b/>
          <w:bCs/>
          <w:sz w:val="36"/>
          <w:szCs w:val="26"/>
          <w:u w:val="single"/>
        </w:rPr>
      </w:pPr>
      <w:r>
        <w:rPr>
          <w:rFonts w:eastAsiaTheme="majorEastAsia" w:cstheme="majorBidi"/>
          <w:b/>
          <w:bCs/>
          <w:sz w:val="36"/>
          <w:szCs w:val="26"/>
          <w:u w:val="single"/>
        </w:rPr>
        <w:br w:type="page"/>
      </w:r>
    </w:p>
    <w:p w14:paraId="6C09BCE9" w14:textId="69FC3715" w:rsidR="003A5DF8" w:rsidRPr="003A5DF8" w:rsidRDefault="003A5DF8" w:rsidP="003A5DF8">
      <w:pPr>
        <w:pStyle w:val="Heading1"/>
      </w:pPr>
      <w:bookmarkStart w:id="0" w:name="_Toc198559145"/>
      <w:r w:rsidRPr="003A5DF8">
        <w:lastRenderedPageBreak/>
        <w:t>1. Introduction</w:t>
      </w:r>
      <w:bookmarkEnd w:id="0"/>
    </w:p>
    <w:p w14:paraId="344029EB" w14:textId="638DBDCC" w:rsidR="003B568B" w:rsidRPr="005753E4" w:rsidRDefault="00E866A6" w:rsidP="003B568B">
      <w:pPr>
        <w:rPr>
          <w:rFonts w:eastAsiaTheme="majorEastAsia" w:cstheme="majorBidi"/>
          <w:szCs w:val="20"/>
        </w:rPr>
      </w:pPr>
      <w:r w:rsidRPr="005753E4">
        <w:rPr>
          <w:rFonts w:eastAsiaTheme="majorEastAsia" w:cstheme="majorBidi"/>
          <w:szCs w:val="20"/>
        </w:rPr>
        <w:t>C</w:t>
      </w:r>
      <w:r w:rsidR="003B568B" w:rsidRPr="005753E4">
        <w:rPr>
          <w:rFonts w:eastAsiaTheme="majorEastAsia" w:cstheme="majorBidi"/>
          <w:szCs w:val="20"/>
        </w:rPr>
        <w:t xml:space="preserve">ybersecurity has </w:t>
      </w:r>
      <w:r w:rsidRPr="005753E4">
        <w:rPr>
          <w:rFonts w:eastAsiaTheme="majorEastAsia" w:cstheme="majorBidi"/>
          <w:szCs w:val="20"/>
        </w:rPr>
        <w:t>become</w:t>
      </w:r>
      <w:r w:rsidR="003B568B" w:rsidRPr="005753E4">
        <w:rPr>
          <w:rFonts w:eastAsiaTheme="majorEastAsia" w:cstheme="majorBidi"/>
          <w:szCs w:val="20"/>
        </w:rPr>
        <w:t xml:space="preserve"> one of the most pressing concerns for </w:t>
      </w:r>
      <w:r w:rsidR="00A8152B" w:rsidRPr="005753E4">
        <w:rPr>
          <w:rFonts w:eastAsiaTheme="majorEastAsia" w:cstheme="majorBidi"/>
          <w:szCs w:val="20"/>
        </w:rPr>
        <w:t>organisations</w:t>
      </w:r>
      <w:r w:rsidR="003B568B" w:rsidRPr="005753E4">
        <w:rPr>
          <w:rFonts w:eastAsiaTheme="majorEastAsia" w:cstheme="majorBidi"/>
          <w:szCs w:val="20"/>
        </w:rPr>
        <w:t xml:space="preserve"> </w:t>
      </w:r>
      <w:r w:rsidRPr="005753E4">
        <w:rPr>
          <w:rFonts w:eastAsiaTheme="majorEastAsia" w:cstheme="majorBidi"/>
          <w:szCs w:val="20"/>
        </w:rPr>
        <w:t>in modern times</w:t>
      </w:r>
      <w:r w:rsidR="003B568B" w:rsidRPr="005753E4">
        <w:rPr>
          <w:rFonts w:eastAsiaTheme="majorEastAsia" w:cstheme="majorBidi"/>
          <w:szCs w:val="20"/>
        </w:rPr>
        <w:t xml:space="preserve">. With the increasing </w:t>
      </w:r>
      <w:r w:rsidR="00D66FB0">
        <w:rPr>
          <w:rFonts w:eastAsiaTheme="majorEastAsia" w:cstheme="majorBidi"/>
          <w:szCs w:val="20"/>
        </w:rPr>
        <w:t>danger</w:t>
      </w:r>
      <w:r w:rsidR="003B568B" w:rsidRPr="005753E4">
        <w:rPr>
          <w:rFonts w:eastAsiaTheme="majorEastAsia" w:cstheme="majorBidi"/>
          <w:szCs w:val="20"/>
        </w:rPr>
        <w:t xml:space="preserve"> of cyber threats and the growing dependency on technology for </w:t>
      </w:r>
      <w:r w:rsidRPr="005753E4">
        <w:rPr>
          <w:rFonts w:eastAsiaTheme="majorEastAsia" w:cstheme="majorBidi"/>
          <w:szCs w:val="20"/>
        </w:rPr>
        <w:t>companies</w:t>
      </w:r>
      <w:r w:rsidR="003B568B" w:rsidRPr="005753E4">
        <w:rPr>
          <w:rFonts w:eastAsiaTheme="majorEastAsia" w:cstheme="majorBidi"/>
          <w:szCs w:val="20"/>
        </w:rPr>
        <w:t xml:space="preserve">, </w:t>
      </w:r>
      <w:r w:rsidRPr="005753E4">
        <w:rPr>
          <w:rFonts w:eastAsiaTheme="majorEastAsia" w:cstheme="majorBidi"/>
          <w:szCs w:val="20"/>
        </w:rPr>
        <w:t>cybersecurity is a top</w:t>
      </w:r>
      <w:r w:rsidR="003B568B" w:rsidRPr="005753E4">
        <w:rPr>
          <w:rFonts w:eastAsiaTheme="majorEastAsia" w:cstheme="majorBidi"/>
          <w:szCs w:val="20"/>
        </w:rPr>
        <w:t xml:space="preserve"> priority</w:t>
      </w:r>
      <w:sdt>
        <w:sdtPr>
          <w:rPr>
            <w:rFonts w:eastAsiaTheme="majorEastAsia" w:cstheme="majorBidi"/>
            <w:szCs w:val="20"/>
          </w:rPr>
          <w:id w:val="680705406"/>
          <w:citation/>
        </w:sdtPr>
        <w:sdtContent>
          <w:r w:rsidR="00257BD8">
            <w:rPr>
              <w:rFonts w:eastAsiaTheme="majorEastAsia" w:cstheme="majorBidi"/>
              <w:szCs w:val="20"/>
            </w:rPr>
            <w:fldChar w:fldCharType="begin"/>
          </w:r>
          <w:r w:rsidR="00257BD8">
            <w:rPr>
              <w:rFonts w:eastAsiaTheme="majorEastAsia" w:cstheme="majorBidi"/>
              <w:szCs w:val="20"/>
            </w:rPr>
            <w:instrText xml:space="preserve"> CITATION The25 \l 2057 </w:instrText>
          </w:r>
          <w:r w:rsidR="00257BD8">
            <w:rPr>
              <w:rFonts w:eastAsiaTheme="majorEastAsia" w:cstheme="majorBidi"/>
              <w:szCs w:val="20"/>
            </w:rPr>
            <w:fldChar w:fldCharType="separate"/>
          </w:r>
          <w:r w:rsidR="00584430">
            <w:rPr>
              <w:rFonts w:eastAsiaTheme="majorEastAsia" w:cstheme="majorBidi"/>
              <w:noProof/>
              <w:szCs w:val="20"/>
            </w:rPr>
            <w:t xml:space="preserve"> </w:t>
          </w:r>
          <w:r w:rsidR="00584430" w:rsidRPr="00584430">
            <w:rPr>
              <w:rFonts w:eastAsiaTheme="majorEastAsia" w:cstheme="majorBidi"/>
              <w:noProof/>
              <w:szCs w:val="20"/>
            </w:rPr>
            <w:t>[1]</w:t>
          </w:r>
          <w:r w:rsidR="00257BD8">
            <w:rPr>
              <w:rFonts w:eastAsiaTheme="majorEastAsia" w:cstheme="majorBidi"/>
              <w:szCs w:val="20"/>
            </w:rPr>
            <w:fldChar w:fldCharType="end"/>
          </w:r>
        </w:sdtContent>
      </w:sdt>
      <w:r w:rsidR="003B568B" w:rsidRPr="005753E4">
        <w:rPr>
          <w:rFonts w:eastAsiaTheme="majorEastAsia" w:cstheme="majorBidi"/>
          <w:szCs w:val="20"/>
        </w:rPr>
        <w:t xml:space="preserve">. This is especially true for financial services </w:t>
      </w:r>
      <w:r w:rsidR="00A8152B" w:rsidRPr="005753E4">
        <w:rPr>
          <w:rFonts w:eastAsiaTheme="majorEastAsia" w:cstheme="majorBidi"/>
          <w:szCs w:val="20"/>
        </w:rPr>
        <w:t>organisations</w:t>
      </w:r>
      <w:r w:rsidR="003B568B" w:rsidRPr="005753E4">
        <w:rPr>
          <w:rFonts w:eastAsiaTheme="majorEastAsia" w:cstheme="majorBidi"/>
          <w:szCs w:val="20"/>
        </w:rPr>
        <w:t xml:space="preserve"> like </w:t>
      </w:r>
      <w:proofErr w:type="spellStart"/>
      <w:r w:rsidR="003B568B" w:rsidRPr="005753E4">
        <w:rPr>
          <w:rFonts w:eastAsiaTheme="majorEastAsia" w:cstheme="majorBidi"/>
          <w:szCs w:val="20"/>
        </w:rPr>
        <w:t>FinSecure</w:t>
      </w:r>
      <w:proofErr w:type="spellEnd"/>
      <w:r w:rsidR="003B568B" w:rsidRPr="005753E4">
        <w:rPr>
          <w:rFonts w:eastAsiaTheme="majorEastAsia" w:cstheme="majorBidi"/>
          <w:szCs w:val="20"/>
        </w:rPr>
        <w:t xml:space="preserve"> Ltd (FSL), </w:t>
      </w:r>
      <w:r w:rsidRPr="005753E4">
        <w:rPr>
          <w:rFonts w:eastAsiaTheme="majorEastAsia" w:cstheme="majorBidi"/>
          <w:szCs w:val="20"/>
        </w:rPr>
        <w:t>as</w:t>
      </w:r>
      <w:r w:rsidR="003B568B" w:rsidRPr="005753E4">
        <w:rPr>
          <w:rFonts w:eastAsiaTheme="majorEastAsia" w:cstheme="majorBidi"/>
          <w:szCs w:val="20"/>
        </w:rPr>
        <w:t xml:space="preserve"> handl</w:t>
      </w:r>
      <w:r w:rsidRPr="005753E4">
        <w:rPr>
          <w:rFonts w:eastAsiaTheme="majorEastAsia" w:cstheme="majorBidi"/>
          <w:szCs w:val="20"/>
        </w:rPr>
        <w:t>ing</w:t>
      </w:r>
      <w:r w:rsidR="003B568B" w:rsidRPr="005753E4">
        <w:rPr>
          <w:rFonts w:eastAsiaTheme="majorEastAsia" w:cstheme="majorBidi"/>
          <w:szCs w:val="20"/>
        </w:rPr>
        <w:t xml:space="preserve"> sensitive financial data </w:t>
      </w:r>
      <w:r w:rsidRPr="005753E4">
        <w:rPr>
          <w:rFonts w:eastAsiaTheme="majorEastAsia" w:cstheme="majorBidi"/>
          <w:szCs w:val="20"/>
        </w:rPr>
        <w:t>makes them a</w:t>
      </w:r>
      <w:r w:rsidR="003B568B" w:rsidRPr="005753E4">
        <w:rPr>
          <w:rFonts w:eastAsiaTheme="majorEastAsia" w:cstheme="majorBidi"/>
          <w:szCs w:val="20"/>
        </w:rPr>
        <w:t xml:space="preserve"> high-value target for cybercriminals</w:t>
      </w:r>
      <w:sdt>
        <w:sdtPr>
          <w:rPr>
            <w:rFonts w:eastAsiaTheme="majorEastAsia" w:cstheme="majorBidi"/>
            <w:szCs w:val="20"/>
          </w:rPr>
          <w:id w:val="-2020999232"/>
          <w:citation/>
        </w:sdtPr>
        <w:sdtContent>
          <w:r w:rsidR="00257BD8">
            <w:rPr>
              <w:rFonts w:eastAsiaTheme="majorEastAsia" w:cstheme="majorBidi"/>
              <w:szCs w:val="20"/>
            </w:rPr>
            <w:fldChar w:fldCharType="begin"/>
          </w:r>
          <w:r w:rsidR="00257BD8">
            <w:rPr>
              <w:rFonts w:eastAsiaTheme="majorEastAsia" w:cstheme="majorBidi"/>
              <w:szCs w:val="20"/>
            </w:rPr>
            <w:instrText xml:space="preserve"> CITATION Edw25 \l 2057 </w:instrText>
          </w:r>
          <w:r w:rsidR="00257BD8">
            <w:rPr>
              <w:rFonts w:eastAsiaTheme="majorEastAsia" w:cstheme="majorBidi"/>
              <w:szCs w:val="20"/>
            </w:rPr>
            <w:fldChar w:fldCharType="separate"/>
          </w:r>
          <w:r w:rsidR="00584430">
            <w:rPr>
              <w:rFonts w:eastAsiaTheme="majorEastAsia" w:cstheme="majorBidi"/>
              <w:noProof/>
              <w:szCs w:val="20"/>
            </w:rPr>
            <w:t xml:space="preserve"> </w:t>
          </w:r>
          <w:r w:rsidR="00584430" w:rsidRPr="00584430">
            <w:rPr>
              <w:rFonts w:eastAsiaTheme="majorEastAsia" w:cstheme="majorBidi"/>
              <w:noProof/>
              <w:szCs w:val="20"/>
            </w:rPr>
            <w:t>[2]</w:t>
          </w:r>
          <w:r w:rsidR="00257BD8">
            <w:rPr>
              <w:rFonts w:eastAsiaTheme="majorEastAsia" w:cstheme="majorBidi"/>
              <w:szCs w:val="20"/>
            </w:rPr>
            <w:fldChar w:fldCharType="end"/>
          </w:r>
        </w:sdtContent>
      </w:sdt>
      <w:r w:rsidR="003B568B" w:rsidRPr="005753E4">
        <w:rPr>
          <w:rFonts w:eastAsiaTheme="majorEastAsia" w:cstheme="majorBidi"/>
          <w:szCs w:val="20"/>
        </w:rPr>
        <w:t>.</w:t>
      </w:r>
    </w:p>
    <w:p w14:paraId="1920CE04" w14:textId="5E0F91E6" w:rsidR="003B568B" w:rsidRPr="005753E4" w:rsidRDefault="00E866A6" w:rsidP="003B568B">
      <w:pPr>
        <w:rPr>
          <w:rFonts w:eastAsiaTheme="majorEastAsia" w:cstheme="majorBidi"/>
          <w:szCs w:val="20"/>
        </w:rPr>
      </w:pPr>
      <w:r w:rsidRPr="005753E4">
        <w:rPr>
          <w:rFonts w:eastAsiaTheme="majorEastAsia" w:cstheme="majorBidi"/>
          <w:szCs w:val="20"/>
        </w:rPr>
        <w:t>Given the recent</w:t>
      </w:r>
      <w:r w:rsidR="003B568B" w:rsidRPr="005753E4">
        <w:rPr>
          <w:rFonts w:eastAsiaTheme="majorEastAsia" w:cstheme="majorBidi"/>
          <w:szCs w:val="20"/>
        </w:rPr>
        <w:t xml:space="preserve"> cyber</w:t>
      </w:r>
      <w:r w:rsidRPr="005753E4">
        <w:rPr>
          <w:rFonts w:eastAsiaTheme="majorEastAsia" w:cstheme="majorBidi"/>
          <w:szCs w:val="20"/>
        </w:rPr>
        <w:t>crime</w:t>
      </w:r>
      <w:r w:rsidR="003B568B" w:rsidRPr="005753E4">
        <w:rPr>
          <w:rFonts w:eastAsiaTheme="majorEastAsia" w:cstheme="majorBidi"/>
          <w:szCs w:val="20"/>
        </w:rPr>
        <w:t xml:space="preserve"> incidents</w:t>
      </w:r>
      <w:r w:rsidRPr="005753E4">
        <w:rPr>
          <w:rFonts w:eastAsiaTheme="majorEastAsia" w:cstheme="majorBidi"/>
          <w:szCs w:val="20"/>
        </w:rPr>
        <w:t xml:space="preserve"> at FSL</w:t>
      </w:r>
      <w:r w:rsidR="003B568B" w:rsidRPr="005753E4">
        <w:rPr>
          <w:rFonts w:eastAsiaTheme="majorEastAsia" w:cstheme="majorBidi"/>
          <w:szCs w:val="20"/>
        </w:rPr>
        <w:t xml:space="preserve">, weaknesses in the company’s security </w:t>
      </w:r>
      <w:r w:rsidRPr="005753E4">
        <w:rPr>
          <w:rFonts w:eastAsiaTheme="majorEastAsia" w:cstheme="majorBidi"/>
          <w:szCs w:val="20"/>
        </w:rPr>
        <w:t xml:space="preserve">policies are becoming more apparent. </w:t>
      </w:r>
      <w:r w:rsidR="003B568B" w:rsidRPr="005753E4">
        <w:rPr>
          <w:rFonts w:eastAsiaTheme="majorEastAsia" w:cstheme="majorBidi"/>
          <w:szCs w:val="20"/>
        </w:rPr>
        <w:t xml:space="preserve">As more staff work remotely and rely on mobile internet-connected devices, the risk </w:t>
      </w:r>
      <w:r w:rsidRPr="005753E4">
        <w:rPr>
          <w:rFonts w:eastAsiaTheme="majorEastAsia" w:cstheme="majorBidi"/>
          <w:szCs w:val="20"/>
        </w:rPr>
        <w:t>continues</w:t>
      </w:r>
      <w:r w:rsidR="003B568B" w:rsidRPr="005753E4">
        <w:rPr>
          <w:rFonts w:eastAsiaTheme="majorEastAsia" w:cstheme="majorBidi"/>
          <w:szCs w:val="20"/>
        </w:rPr>
        <w:t xml:space="preserve"> to </w:t>
      </w:r>
      <w:r w:rsidRPr="005753E4">
        <w:rPr>
          <w:rFonts w:eastAsiaTheme="majorEastAsia" w:cstheme="majorBidi"/>
          <w:szCs w:val="20"/>
        </w:rPr>
        <w:t>grow</w:t>
      </w:r>
      <w:r w:rsidR="003B568B" w:rsidRPr="005753E4">
        <w:rPr>
          <w:rFonts w:eastAsiaTheme="majorEastAsia" w:cstheme="majorBidi"/>
          <w:szCs w:val="20"/>
        </w:rPr>
        <w:t xml:space="preserve">, making </w:t>
      </w:r>
      <w:r w:rsidRPr="005753E4">
        <w:rPr>
          <w:rFonts w:eastAsiaTheme="majorEastAsia" w:cstheme="majorBidi"/>
          <w:szCs w:val="20"/>
        </w:rPr>
        <w:t xml:space="preserve">the previous ineffectual </w:t>
      </w:r>
      <w:r w:rsidR="003B568B" w:rsidRPr="005753E4">
        <w:rPr>
          <w:rFonts w:eastAsiaTheme="majorEastAsia" w:cstheme="majorBidi"/>
          <w:szCs w:val="20"/>
        </w:rPr>
        <w:t>security approaches inadequate.</w:t>
      </w:r>
    </w:p>
    <w:p w14:paraId="21B65988" w14:textId="76B34A30" w:rsidR="005753E4" w:rsidRDefault="003B568B" w:rsidP="003A5DF8">
      <w:pPr>
        <w:rPr>
          <w:rFonts w:eastAsiaTheme="majorEastAsia" w:cstheme="majorBidi"/>
          <w:szCs w:val="20"/>
        </w:rPr>
      </w:pPr>
      <w:r w:rsidRPr="005753E4">
        <w:rPr>
          <w:rFonts w:eastAsiaTheme="majorEastAsia" w:cstheme="majorBidi"/>
          <w:szCs w:val="20"/>
        </w:rPr>
        <w:t>Th</w:t>
      </w:r>
      <w:r w:rsidR="00E866A6" w:rsidRPr="005753E4">
        <w:rPr>
          <w:rFonts w:eastAsiaTheme="majorEastAsia" w:cstheme="majorBidi"/>
          <w:szCs w:val="20"/>
        </w:rPr>
        <w:t>is</w:t>
      </w:r>
      <w:r w:rsidRPr="005753E4">
        <w:rPr>
          <w:rFonts w:eastAsiaTheme="majorEastAsia" w:cstheme="majorBidi"/>
          <w:szCs w:val="20"/>
        </w:rPr>
        <w:t xml:space="preserve"> report </w:t>
      </w:r>
      <w:r w:rsidR="00E866A6" w:rsidRPr="005753E4">
        <w:rPr>
          <w:rFonts w:eastAsiaTheme="majorEastAsia" w:cstheme="majorBidi"/>
          <w:szCs w:val="20"/>
        </w:rPr>
        <w:t>aims to provide a detailed explanation of threats posted to FSL, suggest policies and tactics to mitigate cybercrime, and encourage a more vigilant and informed work environment</w:t>
      </w:r>
      <w:r w:rsidRPr="005753E4">
        <w:rPr>
          <w:rFonts w:eastAsiaTheme="majorEastAsia" w:cstheme="majorBidi"/>
          <w:szCs w:val="20"/>
        </w:rPr>
        <w:t>.</w:t>
      </w:r>
    </w:p>
    <w:p w14:paraId="57321D14" w14:textId="22EEA37F" w:rsidR="005753E4" w:rsidRDefault="005753E4">
      <w:pPr>
        <w:rPr>
          <w:rFonts w:eastAsiaTheme="majorEastAsia" w:cstheme="majorBidi"/>
          <w:szCs w:val="20"/>
        </w:rPr>
      </w:pPr>
    </w:p>
    <w:p w14:paraId="6B956D2D" w14:textId="4DAC7C3C" w:rsidR="003A5DF8" w:rsidRDefault="003A5DF8" w:rsidP="003A5DF8">
      <w:pPr>
        <w:pStyle w:val="Heading1"/>
        <w:rPr>
          <w:i/>
          <w:iCs/>
        </w:rPr>
      </w:pPr>
      <w:bookmarkStart w:id="1" w:name="_Toc198559146"/>
      <w:r w:rsidRPr="003A5DF8">
        <w:t>2. Identification of Threats</w:t>
      </w:r>
      <w:bookmarkEnd w:id="1"/>
    </w:p>
    <w:p w14:paraId="52D2D59A" w14:textId="3AEE850A" w:rsidR="005753E4" w:rsidRDefault="00A86BBF" w:rsidP="003B568B">
      <w:r>
        <w:t>Threats</w:t>
      </w:r>
      <w:r w:rsidR="003B568B" w:rsidRPr="003B568B">
        <w:t xml:space="preserve"> can originate both from within </w:t>
      </w:r>
      <w:r>
        <w:t>FSL</w:t>
      </w:r>
      <w:r w:rsidR="003B568B" w:rsidRPr="003B568B">
        <w:t xml:space="preserve"> (internal threats) and from external sources. Below is a breakdown of these threats</w:t>
      </w:r>
      <w:r>
        <w:t xml:space="preserve">, </w:t>
      </w:r>
      <w:r w:rsidR="00BD25ED">
        <w:t>and the dangers they pose</w:t>
      </w:r>
      <w:r w:rsidR="003B568B" w:rsidRPr="003B568B">
        <w:t>.</w:t>
      </w:r>
    </w:p>
    <w:p w14:paraId="4FE0AB25" w14:textId="77777777" w:rsidR="005753E4" w:rsidRPr="003B568B" w:rsidRDefault="005753E4" w:rsidP="003B568B"/>
    <w:p w14:paraId="5E8A5A95" w14:textId="77777777" w:rsidR="003A5DF8" w:rsidRDefault="003A5DF8" w:rsidP="003A5DF8">
      <w:pPr>
        <w:pStyle w:val="Heading2"/>
      </w:pPr>
      <w:bookmarkStart w:id="2" w:name="_Toc198559147"/>
      <w:r w:rsidRPr="003A5DF8">
        <w:t>2.1 Internal Threats</w:t>
      </w:r>
      <w:bookmarkEnd w:id="2"/>
    </w:p>
    <w:p w14:paraId="17177E63" w14:textId="109E7E88" w:rsidR="003B568B" w:rsidRPr="003B568B" w:rsidRDefault="003B568B" w:rsidP="003B568B">
      <w:r w:rsidRPr="003B568B">
        <w:t>Internal threats can be just as damaging as external attacks</w:t>
      </w:r>
      <w:r w:rsidR="00A86BBF">
        <w:t xml:space="preserve">, sometimes more, given the fact they </w:t>
      </w:r>
      <w:r w:rsidRPr="003B568B">
        <w:t xml:space="preserve">typically arise from employees, </w:t>
      </w:r>
      <w:r w:rsidR="00A86BBF">
        <w:t>managers</w:t>
      </w:r>
      <w:r w:rsidRPr="003B568B">
        <w:t xml:space="preserve">, or partners who have </w:t>
      </w:r>
      <w:r w:rsidR="00A86BBF">
        <w:t xml:space="preserve">authorised </w:t>
      </w:r>
      <w:r w:rsidRPr="003B568B">
        <w:t>access to the company’s systems and data.</w:t>
      </w:r>
    </w:p>
    <w:p w14:paraId="7B586BFC" w14:textId="7E41F0ED" w:rsidR="003B568B" w:rsidRPr="003B568B" w:rsidRDefault="00A86BBF" w:rsidP="003B568B">
      <w:bookmarkStart w:id="3" w:name="_Toc198559148"/>
      <w:r>
        <w:rPr>
          <w:rStyle w:val="Heading3Char"/>
        </w:rPr>
        <w:t>A</w:t>
      </w:r>
      <w:r w:rsidR="003B568B" w:rsidRPr="00A86BBF">
        <w:rPr>
          <w:rStyle w:val="Heading3Char"/>
        </w:rPr>
        <w:t>. Insider Threats</w:t>
      </w:r>
      <w:bookmarkEnd w:id="3"/>
      <w:r w:rsidR="003B568B" w:rsidRPr="003B568B">
        <w:br/>
        <w:t>Employees with malicious intent</w:t>
      </w:r>
      <w:r>
        <w:t xml:space="preserve"> (e.g. </w:t>
      </w:r>
      <w:r w:rsidR="00BD25ED">
        <w:t>resentful</w:t>
      </w:r>
      <w:r w:rsidR="003B568B" w:rsidRPr="003B568B">
        <w:t xml:space="preserve"> staff</w:t>
      </w:r>
      <w:r>
        <w:t xml:space="preserve">) </w:t>
      </w:r>
      <w:r w:rsidR="003B568B" w:rsidRPr="003B568B">
        <w:t xml:space="preserve">may intentionally steal, leak, or damage data. Additionally, employees </w:t>
      </w:r>
      <w:r w:rsidR="00BD25ED">
        <w:t>could</w:t>
      </w:r>
      <w:r w:rsidR="003B568B" w:rsidRPr="003B568B">
        <w:t xml:space="preserve"> be manipulated by external attackers through social engineering to provide access to </w:t>
      </w:r>
      <w:r w:rsidR="00BD25ED">
        <w:t xml:space="preserve">data or </w:t>
      </w:r>
      <w:r w:rsidR="003B568B" w:rsidRPr="003B568B">
        <w:t>systems</w:t>
      </w:r>
      <w:sdt>
        <w:sdtPr>
          <w:id w:val="963310578"/>
          <w:citation/>
        </w:sdtPr>
        <w:sdtContent>
          <w:r w:rsidR="002A20F2">
            <w:fldChar w:fldCharType="begin"/>
          </w:r>
          <w:r w:rsidR="002A20F2">
            <w:instrText xml:space="preserve"> CITATION Ins25 \l 2057 </w:instrText>
          </w:r>
          <w:r w:rsidR="002A20F2">
            <w:fldChar w:fldCharType="separate"/>
          </w:r>
          <w:r w:rsidR="00584430">
            <w:rPr>
              <w:noProof/>
            </w:rPr>
            <w:t xml:space="preserve"> </w:t>
          </w:r>
          <w:r w:rsidR="00584430" w:rsidRPr="00584430">
            <w:rPr>
              <w:noProof/>
            </w:rPr>
            <w:t>[3]</w:t>
          </w:r>
          <w:r w:rsidR="002A20F2">
            <w:fldChar w:fldCharType="end"/>
          </w:r>
        </w:sdtContent>
      </w:sdt>
      <w:r w:rsidR="003B568B" w:rsidRPr="003B568B">
        <w:t>.</w:t>
      </w:r>
    </w:p>
    <w:p w14:paraId="79EBF203" w14:textId="538F36D5" w:rsidR="003B568B" w:rsidRPr="003B568B" w:rsidRDefault="00BD25ED" w:rsidP="003B568B">
      <w:bookmarkStart w:id="4" w:name="_Toc198559149"/>
      <w:r>
        <w:rPr>
          <w:rStyle w:val="Heading3Char"/>
        </w:rPr>
        <w:t>B</w:t>
      </w:r>
      <w:r w:rsidR="003B568B" w:rsidRPr="00BD25ED">
        <w:rPr>
          <w:rStyle w:val="Heading3Char"/>
        </w:rPr>
        <w:t xml:space="preserve">. Negligent </w:t>
      </w:r>
      <w:r w:rsidRPr="00BD25ED">
        <w:rPr>
          <w:rStyle w:val="Heading3Char"/>
        </w:rPr>
        <w:t>Behaviour</w:t>
      </w:r>
      <w:bookmarkEnd w:id="4"/>
      <w:r w:rsidR="003B568B" w:rsidRPr="003B568B">
        <w:br/>
        <w:t xml:space="preserve">Unintentional actions by well-meaning employees, such as clicking on </w:t>
      </w:r>
      <w:r>
        <w:t xml:space="preserve">links in </w:t>
      </w:r>
      <w:r w:rsidR="003B568B" w:rsidRPr="003B568B">
        <w:t xml:space="preserve">phishing emails, using weak passwords, or </w:t>
      </w:r>
      <w:r>
        <w:t>providing sensitive details to unauthorised people</w:t>
      </w:r>
      <w:r w:rsidR="003B568B" w:rsidRPr="003B568B">
        <w:t xml:space="preserve">, can </w:t>
      </w:r>
      <w:r>
        <w:t xml:space="preserve">all </w:t>
      </w:r>
      <w:r w:rsidR="003B568B" w:rsidRPr="003B568B">
        <w:t>lead to serious security breaches.</w:t>
      </w:r>
    </w:p>
    <w:p w14:paraId="1A716163" w14:textId="25110859" w:rsidR="003B568B" w:rsidRDefault="00BD25ED" w:rsidP="003B568B">
      <w:bookmarkStart w:id="5" w:name="_Toc198559150"/>
      <w:r>
        <w:rPr>
          <w:rStyle w:val="Heading3Char"/>
        </w:rPr>
        <w:t>C</w:t>
      </w:r>
      <w:r w:rsidR="003B568B" w:rsidRPr="00BD25ED">
        <w:rPr>
          <w:rStyle w:val="Heading3Char"/>
        </w:rPr>
        <w:t>. Privilege Misuse</w:t>
      </w:r>
      <w:bookmarkEnd w:id="5"/>
      <w:r w:rsidR="003B568B" w:rsidRPr="003B568B">
        <w:br/>
      </w:r>
      <w:r w:rsidRPr="005753E4">
        <w:t>Poor IT management and misunderstanding of computer permissions</w:t>
      </w:r>
      <w:r w:rsidR="003B568B" w:rsidRPr="005753E4">
        <w:t xml:space="preserve"> can lead to staff members having more privileges than necessary, </w:t>
      </w:r>
      <w:r w:rsidRPr="005753E4">
        <w:t xml:space="preserve">which </w:t>
      </w:r>
      <w:r w:rsidR="003B568B" w:rsidRPr="005753E4">
        <w:t>increas</w:t>
      </w:r>
      <w:r w:rsidRPr="005753E4">
        <w:t>es</w:t>
      </w:r>
      <w:r w:rsidR="003B568B" w:rsidRPr="005753E4">
        <w:t xml:space="preserve"> the risk of </w:t>
      </w:r>
      <w:r w:rsidR="00C623D0" w:rsidRPr="005753E4">
        <w:t>unauthorised</w:t>
      </w:r>
      <w:r w:rsidR="003B568B" w:rsidRPr="005753E4">
        <w:t xml:space="preserve"> actions</w:t>
      </w:r>
      <w:r w:rsidRPr="005753E4">
        <w:t xml:space="preserve">, whether </w:t>
      </w:r>
      <w:r w:rsidR="003B568B" w:rsidRPr="005753E4">
        <w:t>intentionally or unintentionally</w:t>
      </w:r>
      <w:sdt>
        <w:sdtPr>
          <w:id w:val="-1444674514"/>
          <w:citation/>
        </w:sdtPr>
        <w:sdtContent>
          <w:r w:rsidR="002A20F2">
            <w:fldChar w:fldCharType="begin"/>
          </w:r>
          <w:r w:rsidR="002A20F2">
            <w:instrText xml:space="preserve"> CITATION Eve25 \l 2057 </w:instrText>
          </w:r>
          <w:r w:rsidR="002A20F2">
            <w:fldChar w:fldCharType="separate"/>
          </w:r>
          <w:r w:rsidR="00584430">
            <w:rPr>
              <w:noProof/>
            </w:rPr>
            <w:t xml:space="preserve"> </w:t>
          </w:r>
          <w:r w:rsidR="00584430" w:rsidRPr="00584430">
            <w:rPr>
              <w:noProof/>
            </w:rPr>
            <w:t>[4]</w:t>
          </w:r>
          <w:r w:rsidR="002A20F2">
            <w:fldChar w:fldCharType="end"/>
          </w:r>
        </w:sdtContent>
      </w:sdt>
      <w:r w:rsidR="003B568B" w:rsidRPr="005753E4">
        <w:t>.</w:t>
      </w:r>
    </w:p>
    <w:p w14:paraId="58E0812F" w14:textId="77777777" w:rsidR="005753E4" w:rsidRDefault="005753E4" w:rsidP="003B568B"/>
    <w:p w14:paraId="3934CCF6" w14:textId="77777777" w:rsidR="005753E4" w:rsidRDefault="005753E4" w:rsidP="003B568B"/>
    <w:p w14:paraId="7D4FCBB0" w14:textId="77777777" w:rsidR="005753E4" w:rsidRPr="003B568B" w:rsidRDefault="005753E4" w:rsidP="003B568B"/>
    <w:p w14:paraId="36B7BE5C" w14:textId="77777777" w:rsidR="003A5DF8" w:rsidRPr="003A5DF8" w:rsidRDefault="003A5DF8" w:rsidP="003A5DF8">
      <w:pPr>
        <w:pStyle w:val="Heading2"/>
      </w:pPr>
      <w:bookmarkStart w:id="6" w:name="_Toc198559151"/>
      <w:r w:rsidRPr="003A5DF8">
        <w:t>2.2 External Threats</w:t>
      </w:r>
      <w:bookmarkEnd w:id="6"/>
    </w:p>
    <w:p w14:paraId="7BF6F8EE" w14:textId="3740712E" w:rsidR="003B568B" w:rsidRPr="005753E4" w:rsidRDefault="003B568B" w:rsidP="003B568B">
      <w:pPr>
        <w:rPr>
          <w:rFonts w:eastAsiaTheme="majorEastAsia" w:cstheme="majorBidi"/>
          <w:szCs w:val="20"/>
        </w:rPr>
      </w:pPr>
      <w:r w:rsidRPr="005753E4">
        <w:rPr>
          <w:rFonts w:eastAsiaTheme="majorEastAsia" w:cstheme="majorBidi"/>
          <w:szCs w:val="20"/>
        </w:rPr>
        <w:t xml:space="preserve">External threats </w:t>
      </w:r>
      <w:r w:rsidR="00D66FB0">
        <w:rPr>
          <w:rFonts w:eastAsiaTheme="majorEastAsia" w:cstheme="majorBidi"/>
          <w:szCs w:val="20"/>
        </w:rPr>
        <w:t xml:space="preserve">come from people </w:t>
      </w:r>
      <w:r w:rsidRPr="005753E4">
        <w:rPr>
          <w:rFonts w:eastAsiaTheme="majorEastAsia" w:cstheme="majorBidi"/>
          <w:szCs w:val="20"/>
        </w:rPr>
        <w:t xml:space="preserve">outside the </w:t>
      </w:r>
      <w:r w:rsidR="00C623D0" w:rsidRPr="005753E4">
        <w:rPr>
          <w:rFonts w:eastAsiaTheme="majorEastAsia" w:cstheme="majorBidi"/>
          <w:szCs w:val="20"/>
        </w:rPr>
        <w:t>organisation</w:t>
      </w:r>
      <w:r w:rsidRPr="005753E4">
        <w:rPr>
          <w:rFonts w:eastAsiaTheme="majorEastAsia" w:cstheme="majorBidi"/>
          <w:szCs w:val="20"/>
        </w:rPr>
        <w:t xml:space="preserve"> attempting to breach the system or disrupt services.</w:t>
      </w:r>
    </w:p>
    <w:p w14:paraId="4CB8C8F5" w14:textId="54297C1F" w:rsidR="003B568B" w:rsidRPr="003B568B" w:rsidRDefault="00B40723" w:rsidP="003B568B">
      <w:pPr>
        <w:rPr>
          <w:rFonts w:eastAsiaTheme="majorEastAsia" w:cstheme="majorBidi"/>
          <w:sz w:val="28"/>
        </w:rPr>
      </w:pPr>
      <w:bookmarkStart w:id="7" w:name="_Toc198559152"/>
      <w:r>
        <w:rPr>
          <w:rStyle w:val="Heading3Char"/>
        </w:rPr>
        <w:t>A</w:t>
      </w:r>
      <w:r w:rsidR="003B568B" w:rsidRPr="00B40723">
        <w:rPr>
          <w:rStyle w:val="Heading3Char"/>
        </w:rPr>
        <w:t>. Phishing</w:t>
      </w:r>
      <w:bookmarkEnd w:id="7"/>
      <w:r w:rsidR="003B568B" w:rsidRPr="003B568B">
        <w:rPr>
          <w:rFonts w:eastAsiaTheme="majorEastAsia" w:cstheme="majorBidi"/>
          <w:sz w:val="28"/>
        </w:rPr>
        <w:br/>
      </w:r>
      <w:r w:rsidR="003B568B" w:rsidRPr="005753E4">
        <w:rPr>
          <w:rFonts w:eastAsiaTheme="majorEastAsia" w:cstheme="majorBidi"/>
          <w:szCs w:val="20"/>
        </w:rPr>
        <w:t xml:space="preserve">These are among the most common forms of </w:t>
      </w:r>
      <w:proofErr w:type="spellStart"/>
      <w:r w:rsidR="003B568B" w:rsidRPr="005753E4">
        <w:rPr>
          <w:rFonts w:eastAsiaTheme="majorEastAsia" w:cstheme="majorBidi"/>
          <w:szCs w:val="20"/>
        </w:rPr>
        <w:t>cyber attacks</w:t>
      </w:r>
      <w:proofErr w:type="spellEnd"/>
      <w:r w:rsidR="003B568B" w:rsidRPr="005753E4">
        <w:rPr>
          <w:rFonts w:eastAsiaTheme="majorEastAsia" w:cstheme="majorBidi"/>
          <w:szCs w:val="20"/>
        </w:rPr>
        <w:t xml:space="preserve"> and have already impacted FSL. Attackers </w:t>
      </w:r>
      <w:r w:rsidRPr="005753E4">
        <w:rPr>
          <w:rFonts w:eastAsiaTheme="majorEastAsia" w:cstheme="majorBidi"/>
          <w:szCs w:val="20"/>
        </w:rPr>
        <w:t>send</w:t>
      </w:r>
      <w:r w:rsidR="003B568B" w:rsidRPr="005753E4">
        <w:rPr>
          <w:rFonts w:eastAsiaTheme="majorEastAsia" w:cstheme="majorBidi"/>
          <w:szCs w:val="20"/>
        </w:rPr>
        <w:t xml:space="preserve"> deceptive emails to employees</w:t>
      </w:r>
      <w:r w:rsidRPr="005753E4">
        <w:rPr>
          <w:rFonts w:eastAsiaTheme="majorEastAsia" w:cstheme="majorBidi"/>
          <w:szCs w:val="20"/>
        </w:rPr>
        <w:t>, containing harmful links or attachments which can provide access to attackers,</w:t>
      </w:r>
      <w:r w:rsidR="003B568B" w:rsidRPr="005753E4">
        <w:rPr>
          <w:rFonts w:eastAsiaTheme="majorEastAsia" w:cstheme="majorBidi"/>
          <w:szCs w:val="20"/>
        </w:rPr>
        <w:t xml:space="preserve"> reveal </w:t>
      </w:r>
      <w:r w:rsidR="00485B1F" w:rsidRPr="005753E4">
        <w:rPr>
          <w:rFonts w:eastAsiaTheme="majorEastAsia" w:cstheme="majorBidi"/>
          <w:szCs w:val="20"/>
        </w:rPr>
        <w:t>sensitive info</w:t>
      </w:r>
      <w:r w:rsidRPr="005753E4">
        <w:rPr>
          <w:rFonts w:eastAsiaTheme="majorEastAsia" w:cstheme="majorBidi"/>
          <w:szCs w:val="20"/>
        </w:rPr>
        <w:t>,</w:t>
      </w:r>
      <w:r w:rsidR="003B568B" w:rsidRPr="005753E4">
        <w:rPr>
          <w:rFonts w:eastAsiaTheme="majorEastAsia" w:cstheme="majorBidi"/>
          <w:szCs w:val="20"/>
        </w:rPr>
        <w:t xml:space="preserve"> or downlo</w:t>
      </w:r>
      <w:r w:rsidRPr="005753E4">
        <w:rPr>
          <w:rFonts w:eastAsiaTheme="majorEastAsia" w:cstheme="majorBidi"/>
          <w:szCs w:val="20"/>
        </w:rPr>
        <w:t>ad</w:t>
      </w:r>
      <w:r w:rsidR="003B568B" w:rsidRPr="005753E4">
        <w:rPr>
          <w:rFonts w:eastAsiaTheme="majorEastAsia" w:cstheme="majorBidi"/>
          <w:szCs w:val="20"/>
        </w:rPr>
        <w:t xml:space="preserve"> malware</w:t>
      </w:r>
      <w:sdt>
        <w:sdtPr>
          <w:rPr>
            <w:rFonts w:eastAsiaTheme="majorEastAsia" w:cstheme="majorBidi"/>
            <w:szCs w:val="20"/>
          </w:rPr>
          <w:id w:val="-999117709"/>
          <w:citation/>
        </w:sdtPr>
        <w:sdtContent>
          <w:r w:rsidR="002A20F2">
            <w:rPr>
              <w:rFonts w:eastAsiaTheme="majorEastAsia" w:cstheme="majorBidi"/>
              <w:szCs w:val="20"/>
            </w:rPr>
            <w:fldChar w:fldCharType="begin"/>
          </w:r>
          <w:r w:rsidR="002A20F2">
            <w:rPr>
              <w:rFonts w:eastAsiaTheme="majorEastAsia" w:cstheme="majorBidi"/>
              <w:szCs w:val="20"/>
            </w:rPr>
            <w:instrText xml:space="preserve"> CITATION Mat25 \l 2057 </w:instrText>
          </w:r>
          <w:r w:rsidR="002A20F2">
            <w:rPr>
              <w:rFonts w:eastAsiaTheme="majorEastAsia" w:cstheme="majorBidi"/>
              <w:szCs w:val="20"/>
            </w:rPr>
            <w:fldChar w:fldCharType="separate"/>
          </w:r>
          <w:r w:rsidR="00584430">
            <w:rPr>
              <w:rFonts w:eastAsiaTheme="majorEastAsia" w:cstheme="majorBidi"/>
              <w:noProof/>
              <w:szCs w:val="20"/>
            </w:rPr>
            <w:t xml:space="preserve"> </w:t>
          </w:r>
          <w:r w:rsidR="00584430" w:rsidRPr="00584430">
            <w:rPr>
              <w:rFonts w:eastAsiaTheme="majorEastAsia" w:cstheme="majorBidi"/>
              <w:noProof/>
              <w:szCs w:val="20"/>
            </w:rPr>
            <w:t>[5]</w:t>
          </w:r>
          <w:r w:rsidR="002A20F2">
            <w:rPr>
              <w:rFonts w:eastAsiaTheme="majorEastAsia" w:cstheme="majorBidi"/>
              <w:szCs w:val="20"/>
            </w:rPr>
            <w:fldChar w:fldCharType="end"/>
          </w:r>
        </w:sdtContent>
      </w:sdt>
      <w:r w:rsidR="003B568B" w:rsidRPr="005753E4">
        <w:rPr>
          <w:rFonts w:eastAsiaTheme="majorEastAsia" w:cstheme="majorBidi"/>
          <w:szCs w:val="20"/>
        </w:rPr>
        <w:t>.</w:t>
      </w:r>
    </w:p>
    <w:p w14:paraId="68023AA4" w14:textId="798BABB9" w:rsidR="003B568B" w:rsidRPr="003B568B" w:rsidRDefault="00485B1F" w:rsidP="003B568B">
      <w:pPr>
        <w:rPr>
          <w:rFonts w:eastAsiaTheme="majorEastAsia" w:cstheme="majorBidi"/>
          <w:sz w:val="28"/>
        </w:rPr>
      </w:pPr>
      <w:bookmarkStart w:id="8" w:name="_Toc198559153"/>
      <w:r>
        <w:rPr>
          <w:rStyle w:val="Heading3Char"/>
        </w:rPr>
        <w:t>B</w:t>
      </w:r>
      <w:r w:rsidR="003B568B" w:rsidRPr="00485B1F">
        <w:rPr>
          <w:rStyle w:val="Heading3Char"/>
        </w:rPr>
        <w:t>. Ransomware</w:t>
      </w:r>
      <w:bookmarkEnd w:id="8"/>
      <w:r w:rsidR="003B568B" w:rsidRPr="00485B1F">
        <w:rPr>
          <w:rStyle w:val="Heading3Char"/>
        </w:rPr>
        <w:br/>
      </w:r>
      <w:proofErr w:type="spellStart"/>
      <w:r w:rsidR="003B568B" w:rsidRPr="005753E4">
        <w:rPr>
          <w:rFonts w:eastAsiaTheme="majorEastAsia" w:cstheme="majorBidi"/>
          <w:szCs w:val="20"/>
        </w:rPr>
        <w:t>Ransomware</w:t>
      </w:r>
      <w:proofErr w:type="spellEnd"/>
      <w:r w:rsidR="003B568B" w:rsidRPr="005753E4">
        <w:rPr>
          <w:rFonts w:eastAsiaTheme="majorEastAsia" w:cstheme="majorBidi"/>
          <w:szCs w:val="20"/>
        </w:rPr>
        <w:t xml:space="preserve"> attacks encrypt data</w:t>
      </w:r>
      <w:r w:rsidRPr="005753E4">
        <w:rPr>
          <w:rFonts w:eastAsiaTheme="majorEastAsia" w:cstheme="majorBidi"/>
          <w:szCs w:val="20"/>
        </w:rPr>
        <w:t xml:space="preserve">, which the attackers then demand </w:t>
      </w:r>
      <w:r w:rsidR="003B568B" w:rsidRPr="005753E4">
        <w:rPr>
          <w:rFonts w:eastAsiaTheme="majorEastAsia" w:cstheme="majorBidi"/>
          <w:szCs w:val="20"/>
        </w:rPr>
        <w:t xml:space="preserve">payment for </w:t>
      </w:r>
      <w:r w:rsidRPr="005753E4">
        <w:rPr>
          <w:rFonts w:eastAsiaTheme="majorEastAsia" w:cstheme="majorBidi"/>
          <w:szCs w:val="20"/>
        </w:rPr>
        <w:t>decryption</w:t>
      </w:r>
      <w:r w:rsidR="003B568B" w:rsidRPr="005753E4">
        <w:rPr>
          <w:rFonts w:eastAsiaTheme="majorEastAsia" w:cstheme="majorBidi"/>
          <w:szCs w:val="20"/>
        </w:rPr>
        <w:t xml:space="preserve">. These attacks are especially dangerous to financial institutions due to the sensitive nature of client </w:t>
      </w:r>
      <w:r w:rsidRPr="005753E4">
        <w:rPr>
          <w:rFonts w:eastAsiaTheme="majorEastAsia" w:cstheme="majorBidi"/>
          <w:szCs w:val="20"/>
        </w:rPr>
        <w:t xml:space="preserve">financial </w:t>
      </w:r>
      <w:r w:rsidR="003B568B" w:rsidRPr="005753E4">
        <w:rPr>
          <w:rFonts w:eastAsiaTheme="majorEastAsia" w:cstheme="majorBidi"/>
          <w:szCs w:val="20"/>
        </w:rPr>
        <w:t>data</w:t>
      </w:r>
      <w:r w:rsidRPr="005753E4">
        <w:rPr>
          <w:rFonts w:eastAsiaTheme="majorEastAsia" w:cstheme="majorBidi"/>
          <w:szCs w:val="20"/>
        </w:rPr>
        <w:t>, which could lead to lawsuits and loss of consumer trust if leaked.</w:t>
      </w:r>
    </w:p>
    <w:p w14:paraId="3890850A" w14:textId="3313BBA5" w:rsidR="003B568B" w:rsidRPr="003B568B" w:rsidRDefault="00485B1F" w:rsidP="003B568B">
      <w:pPr>
        <w:rPr>
          <w:rFonts w:eastAsiaTheme="majorEastAsia" w:cstheme="majorBidi"/>
          <w:sz w:val="28"/>
        </w:rPr>
      </w:pPr>
      <w:bookmarkStart w:id="9" w:name="_Toc198559154"/>
      <w:r>
        <w:rPr>
          <w:rStyle w:val="Heading3Char"/>
        </w:rPr>
        <w:t>C</w:t>
      </w:r>
      <w:r w:rsidR="003B568B" w:rsidRPr="00485B1F">
        <w:rPr>
          <w:rStyle w:val="Heading3Char"/>
        </w:rPr>
        <w:t>. Denial-of-Service (DoS) and Distributed Denial-of-Service (DDoS) Attacks</w:t>
      </w:r>
      <w:bookmarkEnd w:id="9"/>
      <w:r w:rsidR="003B568B" w:rsidRPr="003B568B">
        <w:rPr>
          <w:rFonts w:eastAsiaTheme="majorEastAsia" w:cstheme="majorBidi"/>
          <w:sz w:val="28"/>
        </w:rPr>
        <w:br/>
      </w:r>
      <w:r w:rsidR="003B568B" w:rsidRPr="005753E4">
        <w:rPr>
          <w:rFonts w:eastAsiaTheme="majorEastAsia" w:cstheme="majorBidi"/>
          <w:szCs w:val="20"/>
        </w:rPr>
        <w:t xml:space="preserve">These attacks attempt to overload </w:t>
      </w:r>
      <w:r w:rsidRPr="005753E4">
        <w:rPr>
          <w:rFonts w:eastAsiaTheme="majorEastAsia" w:cstheme="majorBidi"/>
          <w:szCs w:val="20"/>
        </w:rPr>
        <w:t>a company’s</w:t>
      </w:r>
      <w:r w:rsidR="003B568B" w:rsidRPr="005753E4">
        <w:rPr>
          <w:rFonts w:eastAsiaTheme="majorEastAsia" w:cstheme="majorBidi"/>
          <w:szCs w:val="20"/>
        </w:rPr>
        <w:t xml:space="preserve"> online systems, </w:t>
      </w:r>
      <w:r w:rsidRPr="005753E4">
        <w:rPr>
          <w:rFonts w:eastAsiaTheme="majorEastAsia" w:cstheme="majorBidi"/>
          <w:szCs w:val="20"/>
        </w:rPr>
        <w:t>making them</w:t>
      </w:r>
      <w:r w:rsidR="003B568B" w:rsidRPr="005753E4">
        <w:rPr>
          <w:rFonts w:eastAsiaTheme="majorEastAsia" w:cstheme="majorBidi"/>
          <w:szCs w:val="20"/>
        </w:rPr>
        <w:t xml:space="preserve"> unavailable to clients and employees. </w:t>
      </w:r>
      <w:r w:rsidRPr="005753E4">
        <w:rPr>
          <w:rFonts w:eastAsiaTheme="majorEastAsia" w:cstheme="majorBidi"/>
          <w:szCs w:val="20"/>
        </w:rPr>
        <w:t xml:space="preserve">Large corporations and company </w:t>
      </w:r>
      <w:r w:rsidR="003B568B" w:rsidRPr="005753E4">
        <w:rPr>
          <w:rFonts w:eastAsiaTheme="majorEastAsia" w:cstheme="majorBidi"/>
          <w:szCs w:val="20"/>
        </w:rPr>
        <w:t xml:space="preserve">services are prime targets due to their </w:t>
      </w:r>
      <w:r w:rsidRPr="005753E4">
        <w:rPr>
          <w:rFonts w:eastAsiaTheme="majorEastAsia" w:cstheme="majorBidi"/>
          <w:szCs w:val="20"/>
        </w:rPr>
        <w:t>need for</w:t>
      </w:r>
      <w:r w:rsidR="003B568B" w:rsidRPr="005753E4">
        <w:rPr>
          <w:rFonts w:eastAsiaTheme="majorEastAsia" w:cstheme="majorBidi"/>
          <w:szCs w:val="20"/>
        </w:rPr>
        <w:t xml:space="preserve"> continuous uptime</w:t>
      </w:r>
      <w:sdt>
        <w:sdtPr>
          <w:rPr>
            <w:rFonts w:eastAsiaTheme="majorEastAsia" w:cstheme="majorBidi"/>
            <w:szCs w:val="20"/>
          </w:rPr>
          <w:id w:val="1330330629"/>
          <w:citation/>
        </w:sdtPr>
        <w:sdtContent>
          <w:r w:rsidR="002A20F2">
            <w:rPr>
              <w:rFonts w:eastAsiaTheme="majorEastAsia" w:cstheme="majorBidi"/>
              <w:szCs w:val="20"/>
            </w:rPr>
            <w:fldChar w:fldCharType="begin"/>
          </w:r>
          <w:r w:rsidR="002A20F2">
            <w:rPr>
              <w:rFonts w:eastAsiaTheme="majorEastAsia" w:cstheme="majorBidi"/>
              <w:szCs w:val="20"/>
            </w:rPr>
            <w:instrText xml:space="preserve"> CITATION Wha25 \l 2057 </w:instrText>
          </w:r>
          <w:r w:rsidR="002A20F2">
            <w:rPr>
              <w:rFonts w:eastAsiaTheme="majorEastAsia" w:cstheme="majorBidi"/>
              <w:szCs w:val="20"/>
            </w:rPr>
            <w:fldChar w:fldCharType="separate"/>
          </w:r>
          <w:r w:rsidR="00584430">
            <w:rPr>
              <w:rFonts w:eastAsiaTheme="majorEastAsia" w:cstheme="majorBidi"/>
              <w:noProof/>
              <w:szCs w:val="20"/>
            </w:rPr>
            <w:t xml:space="preserve"> </w:t>
          </w:r>
          <w:r w:rsidR="00584430" w:rsidRPr="00584430">
            <w:rPr>
              <w:rFonts w:eastAsiaTheme="majorEastAsia" w:cstheme="majorBidi"/>
              <w:noProof/>
              <w:szCs w:val="20"/>
            </w:rPr>
            <w:t>[6]</w:t>
          </w:r>
          <w:r w:rsidR="002A20F2">
            <w:rPr>
              <w:rFonts w:eastAsiaTheme="majorEastAsia" w:cstheme="majorBidi"/>
              <w:szCs w:val="20"/>
            </w:rPr>
            <w:fldChar w:fldCharType="end"/>
          </w:r>
        </w:sdtContent>
      </w:sdt>
      <w:r w:rsidR="003B568B" w:rsidRPr="005753E4">
        <w:rPr>
          <w:rFonts w:eastAsiaTheme="majorEastAsia" w:cstheme="majorBidi"/>
          <w:szCs w:val="20"/>
        </w:rPr>
        <w:t>.</w:t>
      </w:r>
    </w:p>
    <w:p w14:paraId="5B314B95" w14:textId="6444A6ED" w:rsidR="005753E4" w:rsidRDefault="00485B1F" w:rsidP="003A5DF8">
      <w:pPr>
        <w:rPr>
          <w:rFonts w:eastAsiaTheme="majorEastAsia" w:cstheme="majorBidi"/>
          <w:szCs w:val="20"/>
        </w:rPr>
      </w:pPr>
      <w:bookmarkStart w:id="10" w:name="_Toc198559155"/>
      <w:r>
        <w:rPr>
          <w:rStyle w:val="Heading3Char"/>
        </w:rPr>
        <w:t>D</w:t>
      </w:r>
      <w:r w:rsidR="003B568B" w:rsidRPr="00485B1F">
        <w:rPr>
          <w:rStyle w:val="Heading3Char"/>
        </w:rPr>
        <w:t>. Social Engineering</w:t>
      </w:r>
      <w:bookmarkEnd w:id="10"/>
      <w:r w:rsidR="003B568B" w:rsidRPr="003B568B">
        <w:rPr>
          <w:rFonts w:eastAsiaTheme="majorEastAsia" w:cstheme="majorBidi"/>
          <w:sz w:val="28"/>
        </w:rPr>
        <w:br/>
      </w:r>
      <w:r w:rsidRPr="005753E4">
        <w:rPr>
          <w:rFonts w:eastAsiaTheme="majorEastAsia" w:cstheme="majorBidi"/>
          <w:szCs w:val="20"/>
        </w:rPr>
        <w:t>Social</w:t>
      </w:r>
      <w:r w:rsidR="003B568B" w:rsidRPr="005753E4">
        <w:rPr>
          <w:rFonts w:eastAsiaTheme="majorEastAsia" w:cstheme="majorBidi"/>
          <w:szCs w:val="20"/>
        </w:rPr>
        <w:t xml:space="preserve"> engineering includes phone scams, impersonation, or manipulation to gain access to sensitive information or credentials. These attacks exploit human psychology rather than technical vulnerabilities</w:t>
      </w:r>
      <w:r w:rsidRPr="005753E4">
        <w:rPr>
          <w:rFonts w:eastAsiaTheme="majorEastAsia" w:cstheme="majorBidi"/>
          <w:szCs w:val="20"/>
        </w:rPr>
        <w:t>, meaning employees can be exploited if they’re not trained to spot this form of attack</w:t>
      </w:r>
      <w:sdt>
        <w:sdtPr>
          <w:rPr>
            <w:rFonts w:eastAsiaTheme="majorEastAsia" w:cstheme="majorBidi"/>
            <w:szCs w:val="20"/>
          </w:rPr>
          <w:id w:val="-1025699814"/>
          <w:citation/>
        </w:sdtPr>
        <w:sdtContent>
          <w:r w:rsidR="002A20F2">
            <w:rPr>
              <w:rFonts w:eastAsiaTheme="majorEastAsia" w:cstheme="majorBidi"/>
              <w:szCs w:val="20"/>
            </w:rPr>
            <w:fldChar w:fldCharType="begin"/>
          </w:r>
          <w:r w:rsidR="002A20F2">
            <w:rPr>
              <w:rFonts w:eastAsiaTheme="majorEastAsia" w:cstheme="majorBidi"/>
              <w:szCs w:val="20"/>
            </w:rPr>
            <w:instrText xml:space="preserve"> CITATION Wha251 \l 2057 </w:instrText>
          </w:r>
          <w:r w:rsidR="002A20F2">
            <w:rPr>
              <w:rFonts w:eastAsiaTheme="majorEastAsia" w:cstheme="majorBidi"/>
              <w:szCs w:val="20"/>
            </w:rPr>
            <w:fldChar w:fldCharType="separate"/>
          </w:r>
          <w:r w:rsidR="00584430">
            <w:rPr>
              <w:rFonts w:eastAsiaTheme="majorEastAsia" w:cstheme="majorBidi"/>
              <w:noProof/>
              <w:szCs w:val="20"/>
            </w:rPr>
            <w:t xml:space="preserve"> </w:t>
          </w:r>
          <w:r w:rsidR="00584430" w:rsidRPr="00584430">
            <w:rPr>
              <w:rFonts w:eastAsiaTheme="majorEastAsia" w:cstheme="majorBidi"/>
              <w:noProof/>
              <w:szCs w:val="20"/>
            </w:rPr>
            <w:t>[7]</w:t>
          </w:r>
          <w:r w:rsidR="002A20F2">
            <w:rPr>
              <w:rFonts w:eastAsiaTheme="majorEastAsia" w:cstheme="majorBidi"/>
              <w:szCs w:val="20"/>
            </w:rPr>
            <w:fldChar w:fldCharType="end"/>
          </w:r>
        </w:sdtContent>
      </w:sdt>
      <w:r w:rsidR="003B568B" w:rsidRPr="005753E4">
        <w:rPr>
          <w:rFonts w:eastAsiaTheme="majorEastAsia" w:cstheme="majorBidi"/>
          <w:szCs w:val="20"/>
        </w:rPr>
        <w:t>.</w:t>
      </w:r>
    </w:p>
    <w:p w14:paraId="6313A448" w14:textId="77777777" w:rsidR="005753E4" w:rsidRDefault="005753E4">
      <w:pPr>
        <w:rPr>
          <w:rFonts w:eastAsiaTheme="majorEastAsia" w:cstheme="majorBidi"/>
          <w:szCs w:val="20"/>
        </w:rPr>
      </w:pPr>
      <w:r>
        <w:rPr>
          <w:rFonts w:eastAsiaTheme="majorEastAsia" w:cstheme="majorBidi"/>
          <w:szCs w:val="20"/>
        </w:rPr>
        <w:br w:type="page"/>
      </w:r>
    </w:p>
    <w:p w14:paraId="0D2D6CE5" w14:textId="77F618AD" w:rsidR="003A5DF8" w:rsidRDefault="003A5DF8" w:rsidP="003A5DF8">
      <w:pPr>
        <w:pStyle w:val="Heading1"/>
      </w:pPr>
      <w:bookmarkStart w:id="11" w:name="_Toc198559156"/>
      <w:r w:rsidRPr="003A5DF8">
        <w:lastRenderedPageBreak/>
        <w:t>3. Security Policies</w:t>
      </w:r>
      <w:bookmarkEnd w:id="11"/>
    </w:p>
    <w:p w14:paraId="26A7F51B" w14:textId="382CE7E8" w:rsidR="003B568B" w:rsidRDefault="003B568B" w:rsidP="003B568B">
      <w:r w:rsidRPr="003B568B">
        <w:t xml:space="preserve">To mitigate </w:t>
      </w:r>
      <w:proofErr w:type="spellStart"/>
      <w:r w:rsidRPr="003B568B">
        <w:t xml:space="preserve">cyber </w:t>
      </w:r>
      <w:r w:rsidR="00777925">
        <w:t>attacks</w:t>
      </w:r>
      <w:proofErr w:type="spellEnd"/>
      <w:r w:rsidRPr="003B568B">
        <w:t xml:space="preserve">, </w:t>
      </w:r>
      <w:r w:rsidR="00777925">
        <w:t>FSL</w:t>
      </w:r>
      <w:r w:rsidRPr="003B568B">
        <w:t xml:space="preserve"> must adopt a comprehensive set of cybersecurity policies. These policies serve as rules and guidelines for how </w:t>
      </w:r>
      <w:r w:rsidR="00777925">
        <w:t xml:space="preserve">employees handle </w:t>
      </w:r>
      <w:r w:rsidRPr="003B568B">
        <w:t>information systems and</w:t>
      </w:r>
      <w:r w:rsidR="00777925">
        <w:t xml:space="preserve"> data</w:t>
      </w:r>
      <w:r w:rsidRPr="003B568B">
        <w:t>. When aligned with global standards such as ISO/IEC, NIST</w:t>
      </w:r>
      <w:r w:rsidR="00D66FB0">
        <w:t xml:space="preserve">, </w:t>
      </w:r>
      <w:r w:rsidRPr="003B568B">
        <w:t xml:space="preserve">and GDPR, these policies enhance </w:t>
      </w:r>
      <w:r w:rsidR="00C623D0" w:rsidRPr="003B568B">
        <w:t>organisation</w:t>
      </w:r>
      <w:r w:rsidR="00777925">
        <w:t xml:space="preserve"> security </w:t>
      </w:r>
      <w:r w:rsidRPr="003B568B">
        <w:t>and reduce the risk of breaches</w:t>
      </w:r>
      <w:r>
        <w:t>.</w:t>
      </w:r>
    </w:p>
    <w:p w14:paraId="6EAECD08" w14:textId="77777777" w:rsidR="00581317" w:rsidRDefault="00581317" w:rsidP="003B568B"/>
    <w:p w14:paraId="71EADC47" w14:textId="77777777" w:rsidR="00581317" w:rsidRPr="003B568B" w:rsidRDefault="00581317" w:rsidP="003B568B"/>
    <w:p w14:paraId="22B757E6" w14:textId="77777777" w:rsidR="003A5DF8" w:rsidRDefault="003A5DF8" w:rsidP="003A5DF8">
      <w:pPr>
        <w:pStyle w:val="Heading2"/>
      </w:pPr>
      <w:bookmarkStart w:id="12" w:name="_Toc198559157"/>
      <w:r w:rsidRPr="003A5DF8">
        <w:t>3.1 General Policy Objectives</w:t>
      </w:r>
      <w:bookmarkEnd w:id="12"/>
    </w:p>
    <w:p w14:paraId="6913AA3D" w14:textId="673C7F8E" w:rsidR="003B568B" w:rsidRPr="003B568B" w:rsidRDefault="003B568B" w:rsidP="003B568B">
      <w:r w:rsidRPr="003B568B">
        <w:t xml:space="preserve">The </w:t>
      </w:r>
      <w:r w:rsidR="00777925">
        <w:t>main</w:t>
      </w:r>
      <w:r w:rsidRPr="003B568B">
        <w:t xml:space="preserve"> goals of FSL’s cybersecurity policies </w:t>
      </w:r>
      <w:r w:rsidR="00777925">
        <w:t>should comply with the CIA Triad for cybersecurity</w:t>
      </w:r>
      <w:r w:rsidRPr="003B568B">
        <w:t>:</w:t>
      </w:r>
    </w:p>
    <w:p w14:paraId="3276D1E8" w14:textId="06BF57AD" w:rsidR="003B568B" w:rsidRPr="003B568B" w:rsidRDefault="003B568B" w:rsidP="00872943">
      <w:pPr>
        <w:numPr>
          <w:ilvl w:val="0"/>
          <w:numId w:val="1"/>
        </w:numPr>
      </w:pPr>
      <w:r w:rsidRPr="003B568B">
        <w:rPr>
          <w:b/>
          <w:bCs/>
        </w:rPr>
        <w:t>Confidentiality:</w:t>
      </w:r>
      <w:r w:rsidRPr="003B568B">
        <w:t xml:space="preserve"> Ensure that sensitive data is only accessible to </w:t>
      </w:r>
      <w:r w:rsidR="00C623D0" w:rsidRPr="003B568B">
        <w:t>authorised</w:t>
      </w:r>
      <w:r w:rsidRPr="003B568B">
        <w:t xml:space="preserve"> individuals.</w:t>
      </w:r>
    </w:p>
    <w:p w14:paraId="135F92C4" w14:textId="77777777" w:rsidR="003B568B" w:rsidRPr="003B568B" w:rsidRDefault="003B568B" w:rsidP="00872943">
      <w:pPr>
        <w:numPr>
          <w:ilvl w:val="0"/>
          <w:numId w:val="1"/>
        </w:numPr>
      </w:pPr>
      <w:r w:rsidRPr="003B568B">
        <w:rPr>
          <w:b/>
          <w:bCs/>
        </w:rPr>
        <w:t>Integrity:</w:t>
      </w:r>
      <w:r w:rsidRPr="003B568B">
        <w:t xml:space="preserve"> Safeguard the accuracy and trustworthiness of information.</w:t>
      </w:r>
    </w:p>
    <w:p w14:paraId="548E28BE" w14:textId="5FC15FC2" w:rsidR="003B568B" w:rsidRPr="003B568B" w:rsidRDefault="003B568B" w:rsidP="00872943">
      <w:pPr>
        <w:numPr>
          <w:ilvl w:val="0"/>
          <w:numId w:val="1"/>
        </w:numPr>
      </w:pPr>
      <w:r w:rsidRPr="003B568B">
        <w:rPr>
          <w:b/>
          <w:bCs/>
        </w:rPr>
        <w:t>Availability:</w:t>
      </w:r>
      <w:r w:rsidRPr="003B568B">
        <w:t xml:space="preserve"> Guarantee that data and systems remain accessible to </w:t>
      </w:r>
      <w:r w:rsidR="00C623D0" w:rsidRPr="003B568B">
        <w:t>authorised</w:t>
      </w:r>
      <w:r w:rsidRPr="003B568B">
        <w:t xml:space="preserve"> users when needed.</w:t>
      </w:r>
    </w:p>
    <w:p w14:paraId="119D0CA7" w14:textId="34078483" w:rsidR="003B568B" w:rsidRDefault="00777925" w:rsidP="003B568B">
      <w:r>
        <w:t xml:space="preserve">This triad is </w:t>
      </w:r>
      <w:r w:rsidR="003B568B" w:rsidRPr="003B568B">
        <w:t xml:space="preserve">a </w:t>
      </w:r>
      <w:r>
        <w:t>central</w:t>
      </w:r>
      <w:r w:rsidR="003B568B" w:rsidRPr="003B568B">
        <w:t xml:space="preserve"> model in cybersecurity strate</w:t>
      </w:r>
      <w:r w:rsidR="00D66FB0">
        <w:t>gies</w:t>
      </w:r>
      <w:sdt>
        <w:sdtPr>
          <w:id w:val="959225707"/>
          <w:citation/>
        </w:sdtPr>
        <w:sdtContent>
          <w:r w:rsidR="00DA7B7A">
            <w:fldChar w:fldCharType="begin"/>
          </w:r>
          <w:r w:rsidR="00DA7B7A">
            <w:instrText xml:space="preserve"> CITATION Luk23 \l 2057 </w:instrText>
          </w:r>
          <w:r w:rsidR="00DA7B7A">
            <w:fldChar w:fldCharType="separate"/>
          </w:r>
          <w:r w:rsidR="00584430">
            <w:rPr>
              <w:noProof/>
            </w:rPr>
            <w:t xml:space="preserve"> </w:t>
          </w:r>
          <w:r w:rsidR="00584430" w:rsidRPr="00584430">
            <w:rPr>
              <w:noProof/>
            </w:rPr>
            <w:t>[8]</w:t>
          </w:r>
          <w:r w:rsidR="00DA7B7A">
            <w:fldChar w:fldCharType="end"/>
          </w:r>
        </w:sdtContent>
      </w:sdt>
      <w:r w:rsidR="003B568B" w:rsidRPr="003B568B">
        <w:t>. The</w:t>
      </w:r>
      <w:r>
        <w:t xml:space="preserve"> following</w:t>
      </w:r>
      <w:r w:rsidR="003B568B" w:rsidRPr="003B568B">
        <w:t xml:space="preserve"> policies </w:t>
      </w:r>
      <w:r>
        <w:t xml:space="preserve">respect this and </w:t>
      </w:r>
      <w:r w:rsidR="003B568B" w:rsidRPr="003B568B">
        <w:t xml:space="preserve">are designed to ensure compliance and </w:t>
      </w:r>
      <w:r>
        <w:t xml:space="preserve">to </w:t>
      </w:r>
      <w:r w:rsidR="003B568B" w:rsidRPr="003B568B">
        <w:t>create a culture of security awareness among employees.</w:t>
      </w:r>
    </w:p>
    <w:p w14:paraId="64B5ED2C" w14:textId="77777777" w:rsidR="00581317" w:rsidRDefault="00581317" w:rsidP="003B568B"/>
    <w:p w14:paraId="6E6FB88D" w14:textId="77777777" w:rsidR="00581317" w:rsidRDefault="00581317" w:rsidP="003B568B"/>
    <w:p w14:paraId="6E7C4538" w14:textId="77777777" w:rsidR="00872943" w:rsidRPr="003B568B" w:rsidRDefault="00872943" w:rsidP="003B568B"/>
    <w:p w14:paraId="7DA135DE" w14:textId="77777777" w:rsidR="003A5DF8" w:rsidRPr="003A5DF8" w:rsidRDefault="003A5DF8" w:rsidP="003A5DF8">
      <w:pPr>
        <w:pStyle w:val="Heading2"/>
      </w:pPr>
      <w:bookmarkStart w:id="13" w:name="_Toc198559158"/>
      <w:r w:rsidRPr="003A5DF8">
        <w:t>3.2 Specific Policies</w:t>
      </w:r>
      <w:bookmarkEnd w:id="13"/>
    </w:p>
    <w:p w14:paraId="47F48D51" w14:textId="5C7F0ACF" w:rsidR="003B568B" w:rsidRPr="00777925" w:rsidRDefault="003B568B" w:rsidP="003B568B">
      <w:pPr>
        <w:rPr>
          <w:rFonts w:eastAsiaTheme="majorEastAsia" w:cstheme="majorBidi"/>
          <w:szCs w:val="20"/>
        </w:rPr>
      </w:pPr>
      <w:r w:rsidRPr="00777925">
        <w:rPr>
          <w:rFonts w:eastAsiaTheme="majorEastAsia" w:cstheme="majorBidi"/>
          <w:szCs w:val="20"/>
        </w:rPr>
        <w:t xml:space="preserve">Below are key policies for FSL’s </w:t>
      </w:r>
      <w:r w:rsidR="00777925">
        <w:rPr>
          <w:rFonts w:eastAsiaTheme="majorEastAsia" w:cstheme="majorBidi"/>
          <w:szCs w:val="20"/>
        </w:rPr>
        <w:t>company, intended to strengthen security and educate employees</w:t>
      </w:r>
      <w:r w:rsidRPr="00777925">
        <w:rPr>
          <w:rFonts w:eastAsiaTheme="majorEastAsia" w:cstheme="majorBidi"/>
          <w:szCs w:val="20"/>
        </w:rPr>
        <w:t>.</w:t>
      </w:r>
    </w:p>
    <w:p w14:paraId="0BDE2509" w14:textId="10CE8E74" w:rsidR="003B568B" w:rsidRPr="003B568B" w:rsidRDefault="003B568B" w:rsidP="003B568B">
      <w:pPr>
        <w:rPr>
          <w:rFonts w:eastAsiaTheme="majorEastAsia" w:cstheme="majorBidi"/>
          <w:sz w:val="28"/>
        </w:rPr>
      </w:pPr>
    </w:p>
    <w:p w14:paraId="643F7E1E" w14:textId="77777777" w:rsidR="003B568B" w:rsidRPr="003B568B" w:rsidRDefault="003B568B" w:rsidP="00777925">
      <w:pPr>
        <w:pStyle w:val="Heading3"/>
      </w:pPr>
      <w:bookmarkStart w:id="14" w:name="_Toc198559159"/>
      <w:r w:rsidRPr="003B568B">
        <w:t>1. Acceptable Use Policy (AUP)</w:t>
      </w:r>
      <w:bookmarkEnd w:id="14"/>
    </w:p>
    <w:p w14:paraId="72D63969" w14:textId="6F5799D5" w:rsidR="003B568B" w:rsidRPr="00777925" w:rsidRDefault="003B568B" w:rsidP="00872943">
      <w:pPr>
        <w:numPr>
          <w:ilvl w:val="0"/>
          <w:numId w:val="2"/>
        </w:numPr>
        <w:rPr>
          <w:rFonts w:eastAsiaTheme="majorEastAsia" w:cstheme="majorBidi"/>
          <w:szCs w:val="20"/>
        </w:rPr>
      </w:pPr>
      <w:r w:rsidRPr="00777925">
        <w:rPr>
          <w:rFonts w:eastAsiaTheme="majorEastAsia" w:cstheme="majorBidi"/>
          <w:b/>
          <w:bCs/>
          <w:szCs w:val="20"/>
        </w:rPr>
        <w:t>Purpose:</w:t>
      </w:r>
      <w:r w:rsidRPr="00777925">
        <w:rPr>
          <w:rFonts w:eastAsiaTheme="majorEastAsia" w:cstheme="majorBidi"/>
          <w:szCs w:val="20"/>
        </w:rPr>
        <w:t xml:space="preserve"> Defin</w:t>
      </w:r>
      <w:r w:rsidR="00777925">
        <w:rPr>
          <w:rFonts w:eastAsiaTheme="majorEastAsia" w:cstheme="majorBidi"/>
          <w:szCs w:val="20"/>
        </w:rPr>
        <w:t>itions of</w:t>
      </w:r>
      <w:r w:rsidRPr="00777925">
        <w:rPr>
          <w:rFonts w:eastAsiaTheme="majorEastAsia" w:cstheme="majorBidi"/>
          <w:szCs w:val="20"/>
        </w:rPr>
        <w:t xml:space="preserve"> acceptable use of company IT resources (email, internet, devices)</w:t>
      </w:r>
      <w:sdt>
        <w:sdtPr>
          <w:rPr>
            <w:rFonts w:eastAsiaTheme="majorEastAsia" w:cstheme="majorBidi"/>
            <w:szCs w:val="20"/>
          </w:rPr>
          <w:id w:val="-700788415"/>
          <w:citation/>
        </w:sdtPr>
        <w:sdtContent>
          <w:r w:rsidR="00DA7B7A">
            <w:rPr>
              <w:rFonts w:eastAsiaTheme="majorEastAsia" w:cstheme="majorBidi"/>
              <w:szCs w:val="20"/>
            </w:rPr>
            <w:fldChar w:fldCharType="begin"/>
          </w:r>
          <w:r w:rsidR="00DA7B7A">
            <w:rPr>
              <w:rFonts w:eastAsiaTheme="majorEastAsia" w:cstheme="majorBidi"/>
              <w:szCs w:val="20"/>
            </w:rPr>
            <w:instrText xml:space="preserve"> CITATION Emi24 \l 2057 </w:instrText>
          </w:r>
          <w:r w:rsidR="00DA7B7A">
            <w:rPr>
              <w:rFonts w:eastAsiaTheme="majorEastAsia" w:cstheme="majorBidi"/>
              <w:szCs w:val="20"/>
            </w:rPr>
            <w:fldChar w:fldCharType="separate"/>
          </w:r>
          <w:r w:rsidR="00584430">
            <w:rPr>
              <w:rFonts w:eastAsiaTheme="majorEastAsia" w:cstheme="majorBidi"/>
              <w:noProof/>
              <w:szCs w:val="20"/>
            </w:rPr>
            <w:t xml:space="preserve"> </w:t>
          </w:r>
          <w:r w:rsidR="00584430" w:rsidRPr="00584430">
            <w:rPr>
              <w:rFonts w:eastAsiaTheme="majorEastAsia" w:cstheme="majorBidi"/>
              <w:noProof/>
              <w:szCs w:val="20"/>
            </w:rPr>
            <w:t>[9]</w:t>
          </w:r>
          <w:r w:rsidR="00DA7B7A">
            <w:rPr>
              <w:rFonts w:eastAsiaTheme="majorEastAsia" w:cstheme="majorBidi"/>
              <w:szCs w:val="20"/>
            </w:rPr>
            <w:fldChar w:fldCharType="end"/>
          </w:r>
        </w:sdtContent>
      </w:sdt>
      <w:r w:rsidRPr="00777925">
        <w:rPr>
          <w:rFonts w:eastAsiaTheme="majorEastAsia" w:cstheme="majorBidi"/>
          <w:szCs w:val="20"/>
        </w:rPr>
        <w:t>.</w:t>
      </w:r>
    </w:p>
    <w:p w14:paraId="0E92797F" w14:textId="77777777" w:rsidR="003B568B" w:rsidRPr="00777925" w:rsidRDefault="003B568B" w:rsidP="00872943">
      <w:pPr>
        <w:numPr>
          <w:ilvl w:val="0"/>
          <w:numId w:val="2"/>
        </w:numPr>
        <w:rPr>
          <w:rFonts w:eastAsiaTheme="majorEastAsia" w:cstheme="majorBidi"/>
          <w:szCs w:val="20"/>
        </w:rPr>
      </w:pPr>
      <w:r w:rsidRPr="00777925">
        <w:rPr>
          <w:rFonts w:eastAsiaTheme="majorEastAsia" w:cstheme="majorBidi"/>
          <w:b/>
          <w:bCs/>
          <w:szCs w:val="20"/>
        </w:rPr>
        <w:t>Key Points:</w:t>
      </w:r>
    </w:p>
    <w:p w14:paraId="244BC538" w14:textId="51E8E584" w:rsidR="003B568B" w:rsidRPr="00777925" w:rsidRDefault="003B568B" w:rsidP="00872943">
      <w:pPr>
        <w:numPr>
          <w:ilvl w:val="1"/>
          <w:numId w:val="2"/>
        </w:numPr>
        <w:rPr>
          <w:rFonts w:eastAsiaTheme="majorEastAsia" w:cstheme="majorBidi"/>
          <w:szCs w:val="20"/>
        </w:rPr>
      </w:pPr>
      <w:r w:rsidRPr="00777925">
        <w:rPr>
          <w:rFonts w:eastAsiaTheme="majorEastAsia" w:cstheme="majorBidi"/>
          <w:szCs w:val="20"/>
        </w:rPr>
        <w:t xml:space="preserve">Prohibit access to </w:t>
      </w:r>
      <w:proofErr w:type="spellStart"/>
      <w:r w:rsidRPr="00777925">
        <w:rPr>
          <w:rFonts w:eastAsiaTheme="majorEastAsia" w:cstheme="majorBidi"/>
          <w:szCs w:val="20"/>
        </w:rPr>
        <w:t>non</w:t>
      </w:r>
      <w:r w:rsidR="00581317">
        <w:rPr>
          <w:rFonts w:eastAsiaTheme="majorEastAsia" w:cstheme="majorBidi"/>
          <w:szCs w:val="20"/>
        </w:rPr>
        <w:t xml:space="preserve"> </w:t>
      </w:r>
      <w:r w:rsidRPr="00777925">
        <w:rPr>
          <w:rFonts w:eastAsiaTheme="majorEastAsia" w:cstheme="majorBidi"/>
          <w:szCs w:val="20"/>
        </w:rPr>
        <w:t>work</w:t>
      </w:r>
      <w:proofErr w:type="spellEnd"/>
      <w:r w:rsidR="00581317">
        <w:rPr>
          <w:rFonts w:eastAsiaTheme="majorEastAsia" w:cstheme="majorBidi"/>
          <w:szCs w:val="20"/>
        </w:rPr>
        <w:t xml:space="preserve"> </w:t>
      </w:r>
      <w:r w:rsidRPr="00777925">
        <w:rPr>
          <w:rFonts w:eastAsiaTheme="majorEastAsia" w:cstheme="majorBidi"/>
          <w:szCs w:val="20"/>
        </w:rPr>
        <w:t xml:space="preserve">related or </w:t>
      </w:r>
      <w:r w:rsidR="00581317">
        <w:rPr>
          <w:rFonts w:eastAsiaTheme="majorEastAsia" w:cstheme="majorBidi"/>
          <w:szCs w:val="20"/>
        </w:rPr>
        <w:t>unsecure</w:t>
      </w:r>
      <w:r w:rsidRPr="00777925">
        <w:rPr>
          <w:rFonts w:eastAsiaTheme="majorEastAsia" w:cstheme="majorBidi"/>
          <w:szCs w:val="20"/>
        </w:rPr>
        <w:t xml:space="preserve"> websites.</w:t>
      </w:r>
    </w:p>
    <w:p w14:paraId="09D9C525" w14:textId="6EB9EB37" w:rsidR="003B568B" w:rsidRPr="00777925" w:rsidRDefault="00777925" w:rsidP="00872943">
      <w:pPr>
        <w:numPr>
          <w:ilvl w:val="1"/>
          <w:numId w:val="2"/>
        </w:numPr>
        <w:rPr>
          <w:rFonts w:eastAsiaTheme="majorEastAsia" w:cstheme="majorBidi"/>
          <w:szCs w:val="20"/>
        </w:rPr>
      </w:pPr>
      <w:r>
        <w:rPr>
          <w:rFonts w:eastAsiaTheme="majorEastAsia" w:cstheme="majorBidi"/>
          <w:szCs w:val="20"/>
        </w:rPr>
        <w:t>Prevent</w:t>
      </w:r>
      <w:r w:rsidR="003B568B" w:rsidRPr="00777925">
        <w:rPr>
          <w:rFonts w:eastAsiaTheme="majorEastAsia" w:cstheme="majorBidi"/>
          <w:szCs w:val="20"/>
        </w:rPr>
        <w:t xml:space="preserve"> use of company systems for illegal activity.</w:t>
      </w:r>
    </w:p>
    <w:p w14:paraId="026CE114" w14:textId="19699092" w:rsidR="003B568B" w:rsidRPr="003B568B" w:rsidRDefault="003B568B" w:rsidP="003B568B">
      <w:pPr>
        <w:rPr>
          <w:rFonts w:eastAsiaTheme="majorEastAsia" w:cstheme="majorBidi"/>
          <w:sz w:val="28"/>
        </w:rPr>
      </w:pPr>
    </w:p>
    <w:p w14:paraId="26037E6E" w14:textId="77777777" w:rsidR="003B568B" w:rsidRPr="00581317" w:rsidRDefault="003B568B" w:rsidP="00581317">
      <w:pPr>
        <w:pStyle w:val="Heading3"/>
      </w:pPr>
      <w:bookmarkStart w:id="15" w:name="_Toc198559160"/>
      <w:r w:rsidRPr="00581317">
        <w:lastRenderedPageBreak/>
        <w:t>2. Access Control Policy</w:t>
      </w:r>
      <w:bookmarkEnd w:id="15"/>
    </w:p>
    <w:p w14:paraId="6F160459" w14:textId="20AD0A47" w:rsidR="003B568B" w:rsidRPr="00581317" w:rsidRDefault="003B568B" w:rsidP="00872943">
      <w:pPr>
        <w:numPr>
          <w:ilvl w:val="0"/>
          <w:numId w:val="3"/>
        </w:numPr>
        <w:rPr>
          <w:rFonts w:eastAsiaTheme="majorEastAsia" w:cstheme="majorBidi"/>
          <w:szCs w:val="20"/>
        </w:rPr>
      </w:pPr>
      <w:r w:rsidRPr="00581317">
        <w:rPr>
          <w:rFonts w:eastAsiaTheme="majorEastAsia" w:cstheme="majorBidi"/>
          <w:b/>
          <w:bCs/>
          <w:szCs w:val="20"/>
        </w:rPr>
        <w:t>Purpose:</w:t>
      </w:r>
      <w:r w:rsidRPr="00581317">
        <w:rPr>
          <w:rFonts w:eastAsiaTheme="majorEastAsia" w:cstheme="majorBidi"/>
          <w:szCs w:val="20"/>
        </w:rPr>
        <w:t xml:space="preserve"> Limit access to data and systems based on </w:t>
      </w:r>
      <w:r w:rsidR="00581317">
        <w:rPr>
          <w:rFonts w:eastAsiaTheme="majorEastAsia" w:cstheme="majorBidi"/>
          <w:szCs w:val="20"/>
        </w:rPr>
        <w:t xml:space="preserve">employee </w:t>
      </w:r>
      <w:r w:rsidRPr="00581317">
        <w:rPr>
          <w:rFonts w:eastAsiaTheme="majorEastAsia" w:cstheme="majorBidi"/>
          <w:szCs w:val="20"/>
        </w:rPr>
        <w:t>roles and responsibilities</w:t>
      </w:r>
      <w:sdt>
        <w:sdtPr>
          <w:rPr>
            <w:rFonts w:eastAsiaTheme="majorEastAsia" w:cstheme="majorBidi"/>
            <w:szCs w:val="20"/>
          </w:rPr>
          <w:id w:val="975114885"/>
          <w:citation/>
        </w:sdtPr>
        <w:sdtContent>
          <w:r w:rsidR="00DA7B7A">
            <w:rPr>
              <w:rFonts w:eastAsiaTheme="majorEastAsia" w:cstheme="majorBidi"/>
              <w:szCs w:val="20"/>
            </w:rPr>
            <w:fldChar w:fldCharType="begin"/>
          </w:r>
          <w:r w:rsidR="00DA7B7A">
            <w:rPr>
              <w:rFonts w:eastAsiaTheme="majorEastAsia" w:cstheme="majorBidi"/>
              <w:szCs w:val="20"/>
            </w:rPr>
            <w:instrText xml:space="preserve"> CITATION Gor21 \l 2057 </w:instrText>
          </w:r>
          <w:r w:rsidR="00DA7B7A">
            <w:rPr>
              <w:rFonts w:eastAsiaTheme="majorEastAsia" w:cstheme="majorBidi"/>
              <w:szCs w:val="20"/>
            </w:rPr>
            <w:fldChar w:fldCharType="separate"/>
          </w:r>
          <w:r w:rsidR="00584430">
            <w:rPr>
              <w:rFonts w:eastAsiaTheme="majorEastAsia" w:cstheme="majorBidi"/>
              <w:noProof/>
              <w:szCs w:val="20"/>
            </w:rPr>
            <w:t xml:space="preserve"> </w:t>
          </w:r>
          <w:r w:rsidR="00584430" w:rsidRPr="00584430">
            <w:rPr>
              <w:rFonts w:eastAsiaTheme="majorEastAsia" w:cstheme="majorBidi"/>
              <w:noProof/>
              <w:szCs w:val="20"/>
            </w:rPr>
            <w:t>[10]</w:t>
          </w:r>
          <w:r w:rsidR="00DA7B7A">
            <w:rPr>
              <w:rFonts w:eastAsiaTheme="majorEastAsia" w:cstheme="majorBidi"/>
              <w:szCs w:val="20"/>
            </w:rPr>
            <w:fldChar w:fldCharType="end"/>
          </w:r>
        </w:sdtContent>
      </w:sdt>
      <w:r w:rsidRPr="00581317">
        <w:rPr>
          <w:rFonts w:eastAsiaTheme="majorEastAsia" w:cstheme="majorBidi"/>
          <w:szCs w:val="20"/>
        </w:rPr>
        <w:t>.</w:t>
      </w:r>
    </w:p>
    <w:p w14:paraId="4F04BA5A" w14:textId="77777777" w:rsidR="003B568B" w:rsidRPr="00581317" w:rsidRDefault="003B568B" w:rsidP="00872943">
      <w:pPr>
        <w:numPr>
          <w:ilvl w:val="0"/>
          <w:numId w:val="3"/>
        </w:numPr>
        <w:rPr>
          <w:rFonts w:eastAsiaTheme="majorEastAsia" w:cstheme="majorBidi"/>
          <w:szCs w:val="20"/>
        </w:rPr>
      </w:pPr>
      <w:r w:rsidRPr="00581317">
        <w:rPr>
          <w:rFonts w:eastAsiaTheme="majorEastAsia" w:cstheme="majorBidi"/>
          <w:b/>
          <w:bCs/>
          <w:szCs w:val="20"/>
        </w:rPr>
        <w:t>Key Points:</w:t>
      </w:r>
    </w:p>
    <w:p w14:paraId="036DDB93" w14:textId="38F572F5" w:rsidR="003B568B" w:rsidRPr="00581317" w:rsidRDefault="003B568B" w:rsidP="00872943">
      <w:pPr>
        <w:numPr>
          <w:ilvl w:val="1"/>
          <w:numId w:val="3"/>
        </w:numPr>
        <w:rPr>
          <w:rFonts w:eastAsiaTheme="majorEastAsia" w:cstheme="majorBidi"/>
          <w:szCs w:val="20"/>
        </w:rPr>
      </w:pPr>
      <w:r w:rsidRPr="00581317">
        <w:rPr>
          <w:rFonts w:eastAsiaTheme="majorEastAsia" w:cstheme="majorBidi"/>
          <w:szCs w:val="20"/>
        </w:rPr>
        <w:t xml:space="preserve">Role-based </w:t>
      </w:r>
      <w:r w:rsidR="00581317">
        <w:rPr>
          <w:rFonts w:eastAsiaTheme="majorEastAsia" w:cstheme="majorBidi"/>
          <w:szCs w:val="20"/>
        </w:rPr>
        <w:t>permissions and</w:t>
      </w:r>
      <w:r w:rsidRPr="00581317">
        <w:rPr>
          <w:rFonts w:eastAsiaTheme="majorEastAsia" w:cstheme="majorBidi"/>
          <w:szCs w:val="20"/>
        </w:rPr>
        <w:t xml:space="preserve"> </w:t>
      </w:r>
      <w:r w:rsidR="00581317">
        <w:rPr>
          <w:rFonts w:eastAsiaTheme="majorEastAsia" w:cstheme="majorBidi"/>
          <w:szCs w:val="20"/>
        </w:rPr>
        <w:t>privileges</w:t>
      </w:r>
      <w:r w:rsidRPr="00581317">
        <w:rPr>
          <w:rFonts w:eastAsiaTheme="majorEastAsia" w:cstheme="majorBidi"/>
          <w:szCs w:val="20"/>
        </w:rPr>
        <w:t>.</w:t>
      </w:r>
    </w:p>
    <w:p w14:paraId="288D57D1" w14:textId="3B47EC3C" w:rsidR="003B568B" w:rsidRPr="00581317" w:rsidRDefault="003B568B" w:rsidP="00872943">
      <w:pPr>
        <w:numPr>
          <w:ilvl w:val="1"/>
          <w:numId w:val="3"/>
        </w:numPr>
        <w:rPr>
          <w:rFonts w:eastAsiaTheme="majorEastAsia" w:cstheme="majorBidi"/>
          <w:szCs w:val="20"/>
        </w:rPr>
      </w:pPr>
      <w:r w:rsidRPr="00581317">
        <w:rPr>
          <w:rFonts w:eastAsiaTheme="majorEastAsia" w:cstheme="majorBidi"/>
          <w:szCs w:val="20"/>
        </w:rPr>
        <w:t>Regular reviews of user access.</w:t>
      </w:r>
    </w:p>
    <w:p w14:paraId="516EB65B" w14:textId="3E058712" w:rsidR="003B568B" w:rsidRPr="00581317" w:rsidRDefault="00581317" w:rsidP="00872943">
      <w:pPr>
        <w:numPr>
          <w:ilvl w:val="1"/>
          <w:numId w:val="3"/>
        </w:numPr>
        <w:rPr>
          <w:rFonts w:eastAsiaTheme="majorEastAsia" w:cstheme="majorBidi"/>
          <w:szCs w:val="20"/>
        </w:rPr>
      </w:pPr>
      <w:r>
        <w:rPr>
          <w:rFonts w:eastAsiaTheme="majorEastAsia" w:cstheme="majorBidi"/>
          <w:szCs w:val="20"/>
        </w:rPr>
        <w:t>Revoke user</w:t>
      </w:r>
      <w:r w:rsidR="003B568B" w:rsidRPr="00581317">
        <w:rPr>
          <w:rFonts w:eastAsiaTheme="majorEastAsia" w:cstheme="majorBidi"/>
          <w:szCs w:val="20"/>
        </w:rPr>
        <w:t xml:space="preserve"> access upon </w:t>
      </w:r>
      <w:r>
        <w:rPr>
          <w:rFonts w:eastAsiaTheme="majorEastAsia" w:cstheme="majorBidi"/>
          <w:szCs w:val="20"/>
        </w:rPr>
        <w:t xml:space="preserve">employee </w:t>
      </w:r>
      <w:r w:rsidR="003B568B" w:rsidRPr="00581317">
        <w:rPr>
          <w:rFonts w:eastAsiaTheme="majorEastAsia" w:cstheme="majorBidi"/>
          <w:szCs w:val="20"/>
        </w:rPr>
        <w:t>termination.</w:t>
      </w:r>
    </w:p>
    <w:p w14:paraId="1F569B33" w14:textId="751B8731" w:rsidR="003B568B" w:rsidRPr="003B568B" w:rsidRDefault="003B568B" w:rsidP="003B568B">
      <w:pPr>
        <w:rPr>
          <w:rFonts w:eastAsiaTheme="majorEastAsia" w:cstheme="majorBidi"/>
          <w:sz w:val="28"/>
        </w:rPr>
      </w:pPr>
    </w:p>
    <w:p w14:paraId="588CBAB5" w14:textId="77777777" w:rsidR="003B568B" w:rsidRPr="003B568B" w:rsidRDefault="003B568B" w:rsidP="00581317">
      <w:pPr>
        <w:pStyle w:val="Heading3"/>
      </w:pPr>
      <w:bookmarkStart w:id="16" w:name="_Toc198559161"/>
      <w:r w:rsidRPr="003B568B">
        <w:t>3. Password Management Policy</w:t>
      </w:r>
      <w:bookmarkEnd w:id="16"/>
    </w:p>
    <w:p w14:paraId="29E3A106" w14:textId="5C29571E" w:rsidR="003B568B" w:rsidRPr="00581317" w:rsidRDefault="003B568B" w:rsidP="00872943">
      <w:pPr>
        <w:numPr>
          <w:ilvl w:val="0"/>
          <w:numId w:val="4"/>
        </w:numPr>
        <w:rPr>
          <w:rFonts w:eastAsiaTheme="majorEastAsia" w:cstheme="majorBidi"/>
          <w:szCs w:val="20"/>
        </w:rPr>
      </w:pPr>
      <w:r w:rsidRPr="00581317">
        <w:rPr>
          <w:rFonts w:eastAsiaTheme="majorEastAsia" w:cstheme="majorBidi"/>
          <w:b/>
          <w:bCs/>
          <w:szCs w:val="20"/>
        </w:rPr>
        <w:t>Purpose:</w:t>
      </w:r>
      <w:r w:rsidRPr="00581317">
        <w:rPr>
          <w:rFonts w:eastAsiaTheme="majorEastAsia" w:cstheme="majorBidi"/>
          <w:szCs w:val="20"/>
        </w:rPr>
        <w:t xml:space="preserve"> Enforce strong password practices to prevent </w:t>
      </w:r>
      <w:r w:rsidR="004255CE" w:rsidRPr="00581317">
        <w:rPr>
          <w:rFonts w:eastAsiaTheme="majorEastAsia" w:cstheme="majorBidi"/>
          <w:szCs w:val="20"/>
        </w:rPr>
        <w:t>unauthorised</w:t>
      </w:r>
      <w:r w:rsidRPr="00581317">
        <w:rPr>
          <w:rFonts w:eastAsiaTheme="majorEastAsia" w:cstheme="majorBidi"/>
          <w:szCs w:val="20"/>
        </w:rPr>
        <w:t xml:space="preserve"> access.</w:t>
      </w:r>
    </w:p>
    <w:p w14:paraId="089EABF3" w14:textId="77777777" w:rsidR="003B568B" w:rsidRPr="00581317" w:rsidRDefault="003B568B" w:rsidP="00872943">
      <w:pPr>
        <w:numPr>
          <w:ilvl w:val="0"/>
          <w:numId w:val="4"/>
        </w:numPr>
        <w:rPr>
          <w:rFonts w:eastAsiaTheme="majorEastAsia" w:cstheme="majorBidi"/>
          <w:szCs w:val="20"/>
        </w:rPr>
      </w:pPr>
      <w:r w:rsidRPr="00581317">
        <w:rPr>
          <w:rFonts w:eastAsiaTheme="majorEastAsia" w:cstheme="majorBidi"/>
          <w:b/>
          <w:bCs/>
          <w:szCs w:val="20"/>
        </w:rPr>
        <w:t>Key Points:</w:t>
      </w:r>
    </w:p>
    <w:p w14:paraId="4A374F8F" w14:textId="169A50A5" w:rsidR="003B568B" w:rsidRPr="00581317" w:rsidRDefault="003B568B" w:rsidP="00872943">
      <w:pPr>
        <w:numPr>
          <w:ilvl w:val="1"/>
          <w:numId w:val="4"/>
        </w:numPr>
        <w:rPr>
          <w:rFonts w:eastAsiaTheme="majorEastAsia" w:cstheme="majorBidi"/>
          <w:szCs w:val="20"/>
        </w:rPr>
      </w:pPr>
      <w:r w:rsidRPr="00581317">
        <w:rPr>
          <w:rFonts w:eastAsiaTheme="majorEastAsia" w:cstheme="majorBidi"/>
          <w:szCs w:val="20"/>
        </w:rPr>
        <w:t>M</w:t>
      </w:r>
      <w:r w:rsidR="00581317">
        <w:rPr>
          <w:rFonts w:eastAsiaTheme="majorEastAsia" w:cstheme="majorBidi"/>
          <w:szCs w:val="20"/>
        </w:rPr>
        <w:t xml:space="preserve">inimum password </w:t>
      </w:r>
      <w:r w:rsidRPr="00581317">
        <w:rPr>
          <w:rFonts w:eastAsiaTheme="majorEastAsia" w:cstheme="majorBidi"/>
          <w:szCs w:val="20"/>
        </w:rPr>
        <w:t>complexity (length, symbols, numbers</w:t>
      </w:r>
      <w:r w:rsidR="00581317">
        <w:rPr>
          <w:rFonts w:eastAsiaTheme="majorEastAsia" w:cstheme="majorBidi"/>
          <w:szCs w:val="20"/>
        </w:rPr>
        <w:t>, etc</w:t>
      </w:r>
      <w:r w:rsidRPr="00581317">
        <w:rPr>
          <w:rFonts w:eastAsiaTheme="majorEastAsia" w:cstheme="majorBidi"/>
          <w:szCs w:val="20"/>
        </w:rPr>
        <w:t>).</w:t>
      </w:r>
    </w:p>
    <w:p w14:paraId="46F40953" w14:textId="7200779F" w:rsidR="003B568B" w:rsidRPr="00581317" w:rsidRDefault="003B568B" w:rsidP="00872943">
      <w:pPr>
        <w:numPr>
          <w:ilvl w:val="1"/>
          <w:numId w:val="4"/>
        </w:numPr>
        <w:rPr>
          <w:rFonts w:eastAsiaTheme="majorEastAsia" w:cstheme="majorBidi"/>
          <w:szCs w:val="20"/>
        </w:rPr>
      </w:pPr>
      <w:r w:rsidRPr="00581317">
        <w:rPr>
          <w:rFonts w:eastAsiaTheme="majorEastAsia" w:cstheme="majorBidi"/>
          <w:szCs w:val="20"/>
        </w:rPr>
        <w:t xml:space="preserve">Passwords must be changed every </w:t>
      </w:r>
      <w:r w:rsidR="00581317">
        <w:rPr>
          <w:rFonts w:eastAsiaTheme="majorEastAsia" w:cstheme="majorBidi"/>
          <w:szCs w:val="20"/>
        </w:rPr>
        <w:t>few months</w:t>
      </w:r>
      <w:r w:rsidRPr="00581317">
        <w:rPr>
          <w:rFonts w:eastAsiaTheme="majorEastAsia" w:cstheme="majorBidi"/>
          <w:szCs w:val="20"/>
        </w:rPr>
        <w:t>.</w:t>
      </w:r>
    </w:p>
    <w:p w14:paraId="1B168FF8" w14:textId="149589E9" w:rsidR="003B568B" w:rsidRPr="00581317" w:rsidRDefault="00581317" w:rsidP="00872943">
      <w:pPr>
        <w:numPr>
          <w:ilvl w:val="1"/>
          <w:numId w:val="4"/>
        </w:numPr>
        <w:rPr>
          <w:rFonts w:eastAsiaTheme="majorEastAsia" w:cstheme="majorBidi"/>
          <w:szCs w:val="20"/>
        </w:rPr>
      </w:pPr>
      <w:r>
        <w:rPr>
          <w:rFonts w:eastAsiaTheme="majorEastAsia" w:cstheme="majorBidi"/>
          <w:szCs w:val="20"/>
        </w:rPr>
        <w:t>Repeated or common passwords disallowed</w:t>
      </w:r>
      <w:r w:rsidR="003B568B" w:rsidRPr="00581317">
        <w:rPr>
          <w:rFonts w:eastAsiaTheme="majorEastAsia" w:cstheme="majorBidi"/>
          <w:szCs w:val="20"/>
        </w:rPr>
        <w:t>.</w:t>
      </w:r>
    </w:p>
    <w:p w14:paraId="321E6054" w14:textId="79B272AB" w:rsidR="003B568B" w:rsidRPr="003B568B" w:rsidRDefault="003B568B" w:rsidP="003B568B">
      <w:pPr>
        <w:rPr>
          <w:rFonts w:eastAsiaTheme="majorEastAsia" w:cstheme="majorBidi"/>
          <w:sz w:val="28"/>
        </w:rPr>
      </w:pPr>
    </w:p>
    <w:p w14:paraId="5262566C" w14:textId="56E32574" w:rsidR="003B568B" w:rsidRPr="003B568B" w:rsidRDefault="00581317" w:rsidP="00581317">
      <w:pPr>
        <w:pStyle w:val="Heading3"/>
      </w:pPr>
      <w:bookmarkStart w:id="17" w:name="_Toc198559162"/>
      <w:r>
        <w:t>4</w:t>
      </w:r>
      <w:r w:rsidR="003B568B" w:rsidRPr="003B568B">
        <w:t>. Email and Communication Policy</w:t>
      </w:r>
      <w:bookmarkEnd w:id="17"/>
    </w:p>
    <w:p w14:paraId="219A5A42" w14:textId="77777777" w:rsidR="003B568B" w:rsidRPr="00581317" w:rsidRDefault="003B568B" w:rsidP="00872943">
      <w:pPr>
        <w:numPr>
          <w:ilvl w:val="0"/>
          <w:numId w:val="5"/>
        </w:numPr>
        <w:rPr>
          <w:rFonts w:eastAsiaTheme="majorEastAsia" w:cstheme="majorBidi"/>
          <w:szCs w:val="20"/>
        </w:rPr>
      </w:pPr>
      <w:r w:rsidRPr="00581317">
        <w:rPr>
          <w:rFonts w:eastAsiaTheme="majorEastAsia" w:cstheme="majorBidi"/>
          <w:b/>
          <w:bCs/>
          <w:szCs w:val="20"/>
        </w:rPr>
        <w:t>Purpose:</w:t>
      </w:r>
      <w:r w:rsidRPr="00581317">
        <w:rPr>
          <w:rFonts w:eastAsiaTheme="majorEastAsia" w:cstheme="majorBidi"/>
          <w:szCs w:val="20"/>
        </w:rPr>
        <w:t xml:space="preserve"> Prevent misuse of email and reduce phishing risk.</w:t>
      </w:r>
    </w:p>
    <w:p w14:paraId="4B0645CD" w14:textId="77777777" w:rsidR="003B568B" w:rsidRPr="00581317" w:rsidRDefault="003B568B" w:rsidP="00872943">
      <w:pPr>
        <w:numPr>
          <w:ilvl w:val="0"/>
          <w:numId w:val="5"/>
        </w:numPr>
        <w:rPr>
          <w:rFonts w:eastAsiaTheme="majorEastAsia" w:cstheme="majorBidi"/>
          <w:szCs w:val="20"/>
        </w:rPr>
      </w:pPr>
      <w:r w:rsidRPr="00581317">
        <w:rPr>
          <w:rFonts w:eastAsiaTheme="majorEastAsia" w:cstheme="majorBidi"/>
          <w:b/>
          <w:bCs/>
          <w:szCs w:val="20"/>
        </w:rPr>
        <w:t>Key Points:</w:t>
      </w:r>
    </w:p>
    <w:p w14:paraId="4AB0AAE1" w14:textId="2B553EAC" w:rsidR="003B568B" w:rsidRPr="00581317" w:rsidRDefault="00581317" w:rsidP="00872943">
      <w:pPr>
        <w:numPr>
          <w:ilvl w:val="1"/>
          <w:numId w:val="5"/>
        </w:numPr>
        <w:rPr>
          <w:rFonts w:eastAsiaTheme="majorEastAsia" w:cstheme="majorBidi"/>
          <w:szCs w:val="20"/>
        </w:rPr>
      </w:pPr>
      <w:r>
        <w:rPr>
          <w:rFonts w:eastAsiaTheme="majorEastAsia" w:cstheme="majorBidi"/>
          <w:szCs w:val="20"/>
        </w:rPr>
        <w:t>Prevent</w:t>
      </w:r>
      <w:r w:rsidR="003B568B" w:rsidRPr="00581317">
        <w:rPr>
          <w:rFonts w:eastAsiaTheme="majorEastAsia" w:cstheme="majorBidi"/>
          <w:szCs w:val="20"/>
        </w:rPr>
        <w:t xml:space="preserve"> automatic downloads of attachments.</w:t>
      </w:r>
    </w:p>
    <w:p w14:paraId="769858AB" w14:textId="6D6CFE5F" w:rsidR="003B568B" w:rsidRPr="00581317" w:rsidRDefault="003B568B" w:rsidP="00872943">
      <w:pPr>
        <w:numPr>
          <w:ilvl w:val="1"/>
          <w:numId w:val="5"/>
        </w:numPr>
        <w:rPr>
          <w:rFonts w:eastAsiaTheme="majorEastAsia" w:cstheme="majorBidi"/>
          <w:szCs w:val="20"/>
        </w:rPr>
      </w:pPr>
      <w:r w:rsidRPr="00581317">
        <w:rPr>
          <w:rFonts w:eastAsiaTheme="majorEastAsia" w:cstheme="majorBidi"/>
          <w:szCs w:val="20"/>
        </w:rPr>
        <w:t>Mandatory use of company</w:t>
      </w:r>
      <w:r w:rsidR="00581317">
        <w:rPr>
          <w:rFonts w:eastAsiaTheme="majorEastAsia" w:cstheme="majorBidi"/>
          <w:szCs w:val="20"/>
        </w:rPr>
        <w:t xml:space="preserve"> </w:t>
      </w:r>
      <w:r w:rsidRPr="00581317">
        <w:rPr>
          <w:rFonts w:eastAsiaTheme="majorEastAsia" w:cstheme="majorBidi"/>
          <w:szCs w:val="20"/>
        </w:rPr>
        <w:t>approved email services.</w:t>
      </w:r>
    </w:p>
    <w:p w14:paraId="4D8E9DA5" w14:textId="2ECCC31F" w:rsidR="003B568B" w:rsidRPr="00581317" w:rsidRDefault="00581317" w:rsidP="00872943">
      <w:pPr>
        <w:numPr>
          <w:ilvl w:val="1"/>
          <w:numId w:val="5"/>
        </w:numPr>
        <w:rPr>
          <w:rFonts w:eastAsiaTheme="majorEastAsia" w:cstheme="majorBidi"/>
          <w:szCs w:val="20"/>
        </w:rPr>
      </w:pPr>
      <w:r>
        <w:rPr>
          <w:rFonts w:eastAsiaTheme="majorEastAsia" w:cstheme="majorBidi"/>
          <w:szCs w:val="20"/>
        </w:rPr>
        <w:t>Disallow use of</w:t>
      </w:r>
      <w:r w:rsidR="003B568B" w:rsidRPr="00581317">
        <w:rPr>
          <w:rFonts w:eastAsiaTheme="majorEastAsia" w:cstheme="majorBidi"/>
          <w:szCs w:val="20"/>
        </w:rPr>
        <w:t xml:space="preserve"> confidential information in unencrypted emails.</w:t>
      </w:r>
    </w:p>
    <w:p w14:paraId="734290CA" w14:textId="0967662C" w:rsidR="003B568B" w:rsidRPr="003B568B" w:rsidRDefault="003B568B" w:rsidP="003B568B">
      <w:pPr>
        <w:rPr>
          <w:rFonts w:eastAsiaTheme="majorEastAsia" w:cstheme="majorBidi"/>
          <w:sz w:val="28"/>
        </w:rPr>
      </w:pPr>
    </w:p>
    <w:p w14:paraId="5BB98B05" w14:textId="0C1B3CCA" w:rsidR="003B568B" w:rsidRPr="003B568B" w:rsidRDefault="00581317" w:rsidP="00581317">
      <w:pPr>
        <w:pStyle w:val="Heading3"/>
      </w:pPr>
      <w:bookmarkStart w:id="18" w:name="_Toc198559163"/>
      <w:r>
        <w:t>5</w:t>
      </w:r>
      <w:r w:rsidR="003B568B" w:rsidRPr="003B568B">
        <w:t>. Data Classification and Handling Policy</w:t>
      </w:r>
      <w:bookmarkEnd w:id="18"/>
    </w:p>
    <w:p w14:paraId="78171F8C" w14:textId="20440290" w:rsidR="003B568B" w:rsidRPr="00581317" w:rsidRDefault="003B568B" w:rsidP="00872943">
      <w:pPr>
        <w:numPr>
          <w:ilvl w:val="0"/>
          <w:numId w:val="6"/>
        </w:numPr>
        <w:rPr>
          <w:rFonts w:eastAsiaTheme="majorEastAsia" w:cstheme="majorBidi"/>
          <w:szCs w:val="20"/>
        </w:rPr>
      </w:pPr>
      <w:r w:rsidRPr="00581317">
        <w:rPr>
          <w:rFonts w:eastAsiaTheme="majorEastAsia" w:cstheme="majorBidi"/>
          <w:b/>
          <w:bCs/>
          <w:szCs w:val="20"/>
        </w:rPr>
        <w:t>Purpose:</w:t>
      </w:r>
      <w:r w:rsidRPr="00581317">
        <w:rPr>
          <w:rFonts w:eastAsiaTheme="majorEastAsia" w:cstheme="majorBidi"/>
          <w:szCs w:val="20"/>
        </w:rPr>
        <w:t xml:space="preserve"> En</w:t>
      </w:r>
      <w:r w:rsidR="00581317">
        <w:rPr>
          <w:rFonts w:eastAsiaTheme="majorEastAsia" w:cstheme="majorBidi"/>
          <w:szCs w:val="20"/>
        </w:rPr>
        <w:t>force</w:t>
      </w:r>
      <w:r w:rsidRPr="00581317">
        <w:rPr>
          <w:rFonts w:eastAsiaTheme="majorEastAsia" w:cstheme="majorBidi"/>
          <w:szCs w:val="20"/>
        </w:rPr>
        <w:t xml:space="preserve"> proper handling of data based on </w:t>
      </w:r>
      <w:r w:rsidR="00581317">
        <w:rPr>
          <w:rFonts w:eastAsiaTheme="majorEastAsia" w:cstheme="majorBidi"/>
          <w:szCs w:val="20"/>
        </w:rPr>
        <w:t xml:space="preserve">data </w:t>
      </w:r>
      <w:r w:rsidRPr="00581317">
        <w:rPr>
          <w:rFonts w:eastAsiaTheme="majorEastAsia" w:cstheme="majorBidi"/>
          <w:szCs w:val="20"/>
        </w:rPr>
        <w:t>sensitivity</w:t>
      </w:r>
      <w:sdt>
        <w:sdtPr>
          <w:rPr>
            <w:rFonts w:eastAsiaTheme="majorEastAsia" w:cstheme="majorBidi"/>
            <w:szCs w:val="20"/>
          </w:rPr>
          <w:id w:val="1713466010"/>
          <w:citation/>
        </w:sdtPr>
        <w:sdtContent>
          <w:r w:rsidR="00DA7B7A">
            <w:rPr>
              <w:rFonts w:eastAsiaTheme="majorEastAsia" w:cstheme="majorBidi"/>
              <w:szCs w:val="20"/>
            </w:rPr>
            <w:fldChar w:fldCharType="begin"/>
          </w:r>
          <w:r w:rsidR="00DA7B7A">
            <w:rPr>
              <w:rFonts w:eastAsiaTheme="majorEastAsia" w:cstheme="majorBidi"/>
              <w:szCs w:val="20"/>
            </w:rPr>
            <w:instrText xml:space="preserve"> CITATION Mar24 \l 2057 </w:instrText>
          </w:r>
          <w:r w:rsidR="00DA7B7A">
            <w:rPr>
              <w:rFonts w:eastAsiaTheme="majorEastAsia" w:cstheme="majorBidi"/>
              <w:szCs w:val="20"/>
            </w:rPr>
            <w:fldChar w:fldCharType="separate"/>
          </w:r>
          <w:r w:rsidR="00584430">
            <w:rPr>
              <w:rFonts w:eastAsiaTheme="majorEastAsia" w:cstheme="majorBidi"/>
              <w:noProof/>
              <w:szCs w:val="20"/>
            </w:rPr>
            <w:t xml:space="preserve"> </w:t>
          </w:r>
          <w:r w:rsidR="00584430" w:rsidRPr="00584430">
            <w:rPr>
              <w:rFonts w:eastAsiaTheme="majorEastAsia" w:cstheme="majorBidi"/>
              <w:noProof/>
              <w:szCs w:val="20"/>
            </w:rPr>
            <w:t>[11]</w:t>
          </w:r>
          <w:r w:rsidR="00DA7B7A">
            <w:rPr>
              <w:rFonts w:eastAsiaTheme="majorEastAsia" w:cstheme="majorBidi"/>
              <w:szCs w:val="20"/>
            </w:rPr>
            <w:fldChar w:fldCharType="end"/>
          </w:r>
        </w:sdtContent>
      </w:sdt>
      <w:r w:rsidRPr="00581317">
        <w:rPr>
          <w:rFonts w:eastAsiaTheme="majorEastAsia" w:cstheme="majorBidi"/>
          <w:szCs w:val="20"/>
        </w:rPr>
        <w:t>.</w:t>
      </w:r>
    </w:p>
    <w:p w14:paraId="7BD0FEDE" w14:textId="77777777" w:rsidR="003B568B" w:rsidRPr="00581317" w:rsidRDefault="003B568B" w:rsidP="00872943">
      <w:pPr>
        <w:numPr>
          <w:ilvl w:val="0"/>
          <w:numId w:val="6"/>
        </w:numPr>
        <w:rPr>
          <w:rFonts w:eastAsiaTheme="majorEastAsia" w:cstheme="majorBidi"/>
          <w:szCs w:val="20"/>
        </w:rPr>
      </w:pPr>
      <w:r w:rsidRPr="00581317">
        <w:rPr>
          <w:rFonts w:eastAsiaTheme="majorEastAsia" w:cstheme="majorBidi"/>
          <w:b/>
          <w:bCs/>
          <w:szCs w:val="20"/>
        </w:rPr>
        <w:t>Key Points:</w:t>
      </w:r>
    </w:p>
    <w:p w14:paraId="1BCE8948" w14:textId="6203EC74" w:rsidR="003B568B" w:rsidRPr="00581317" w:rsidRDefault="003B568B" w:rsidP="00872943">
      <w:pPr>
        <w:numPr>
          <w:ilvl w:val="1"/>
          <w:numId w:val="6"/>
        </w:numPr>
        <w:rPr>
          <w:rFonts w:eastAsiaTheme="majorEastAsia" w:cstheme="majorBidi"/>
          <w:szCs w:val="20"/>
        </w:rPr>
      </w:pPr>
      <w:r w:rsidRPr="00581317">
        <w:rPr>
          <w:rFonts w:eastAsiaTheme="majorEastAsia" w:cstheme="majorBidi"/>
          <w:szCs w:val="20"/>
        </w:rPr>
        <w:t xml:space="preserve">Classify data </w:t>
      </w:r>
      <w:r w:rsidR="00581317">
        <w:rPr>
          <w:rFonts w:eastAsiaTheme="majorEastAsia" w:cstheme="majorBidi"/>
          <w:szCs w:val="20"/>
        </w:rPr>
        <w:t>types (e.g.</w:t>
      </w:r>
      <w:r w:rsidRPr="00581317">
        <w:rPr>
          <w:rFonts w:eastAsiaTheme="majorEastAsia" w:cstheme="majorBidi"/>
          <w:szCs w:val="20"/>
        </w:rPr>
        <w:t xml:space="preserve"> Public, Internal, Confidential, or Restricted</w:t>
      </w:r>
      <w:r w:rsidR="00581317">
        <w:rPr>
          <w:rFonts w:eastAsiaTheme="majorEastAsia" w:cstheme="majorBidi"/>
          <w:szCs w:val="20"/>
        </w:rPr>
        <w:t>)</w:t>
      </w:r>
    </w:p>
    <w:p w14:paraId="5D7541BB" w14:textId="76B7178A" w:rsidR="003B568B" w:rsidRPr="00581317" w:rsidRDefault="00581317" w:rsidP="00872943">
      <w:pPr>
        <w:numPr>
          <w:ilvl w:val="1"/>
          <w:numId w:val="6"/>
        </w:numPr>
        <w:rPr>
          <w:rFonts w:eastAsiaTheme="majorEastAsia" w:cstheme="majorBidi"/>
          <w:szCs w:val="20"/>
        </w:rPr>
      </w:pPr>
      <w:r>
        <w:rPr>
          <w:rFonts w:eastAsiaTheme="majorEastAsia" w:cstheme="majorBidi"/>
          <w:szCs w:val="20"/>
        </w:rPr>
        <w:t>E</w:t>
      </w:r>
      <w:r w:rsidR="003B568B" w:rsidRPr="00581317">
        <w:rPr>
          <w:rFonts w:eastAsiaTheme="majorEastAsia" w:cstheme="majorBidi"/>
          <w:szCs w:val="20"/>
        </w:rPr>
        <w:t>ncryption and access restrictions for sensitive data.</w:t>
      </w:r>
    </w:p>
    <w:p w14:paraId="5BDCC4F8" w14:textId="71FA6EA6" w:rsidR="003B568B" w:rsidRPr="00581317" w:rsidRDefault="003B568B" w:rsidP="00872943">
      <w:pPr>
        <w:numPr>
          <w:ilvl w:val="1"/>
          <w:numId w:val="6"/>
        </w:numPr>
        <w:rPr>
          <w:rFonts w:eastAsiaTheme="majorEastAsia" w:cstheme="majorBidi"/>
          <w:szCs w:val="20"/>
        </w:rPr>
      </w:pPr>
      <w:r w:rsidRPr="00581317">
        <w:rPr>
          <w:rFonts w:eastAsiaTheme="majorEastAsia" w:cstheme="majorBidi"/>
          <w:szCs w:val="20"/>
        </w:rPr>
        <w:t>Log</w:t>
      </w:r>
      <w:r w:rsidR="00581317">
        <w:rPr>
          <w:rFonts w:eastAsiaTheme="majorEastAsia" w:cstheme="majorBidi"/>
          <w:szCs w:val="20"/>
        </w:rPr>
        <w:t>/record</w:t>
      </w:r>
      <w:r w:rsidRPr="00581317">
        <w:rPr>
          <w:rFonts w:eastAsiaTheme="majorEastAsia" w:cstheme="majorBidi"/>
          <w:szCs w:val="20"/>
        </w:rPr>
        <w:t xml:space="preserve"> all access to restricted data.</w:t>
      </w:r>
    </w:p>
    <w:p w14:paraId="3F7D4040" w14:textId="799D0330" w:rsidR="003B568B" w:rsidRPr="003B568B" w:rsidRDefault="003B568B" w:rsidP="003B568B">
      <w:pPr>
        <w:rPr>
          <w:rFonts w:eastAsiaTheme="majorEastAsia" w:cstheme="majorBidi"/>
          <w:sz w:val="28"/>
        </w:rPr>
      </w:pPr>
    </w:p>
    <w:p w14:paraId="4316AF24" w14:textId="3EBD55C3" w:rsidR="003B568B" w:rsidRPr="003B568B" w:rsidRDefault="00581317" w:rsidP="00581317">
      <w:pPr>
        <w:pStyle w:val="Heading3"/>
      </w:pPr>
      <w:bookmarkStart w:id="19" w:name="_Toc198559164"/>
      <w:r>
        <w:lastRenderedPageBreak/>
        <w:t>6</w:t>
      </w:r>
      <w:r w:rsidR="003B568B" w:rsidRPr="003B568B">
        <w:t>. Incident Response Policy</w:t>
      </w:r>
      <w:bookmarkEnd w:id="19"/>
    </w:p>
    <w:p w14:paraId="5849D463" w14:textId="1A05A725" w:rsidR="003B568B" w:rsidRPr="00581317" w:rsidRDefault="003B568B" w:rsidP="00872943">
      <w:pPr>
        <w:numPr>
          <w:ilvl w:val="0"/>
          <w:numId w:val="7"/>
        </w:numPr>
        <w:rPr>
          <w:rFonts w:eastAsiaTheme="majorEastAsia" w:cstheme="majorBidi"/>
          <w:szCs w:val="20"/>
        </w:rPr>
      </w:pPr>
      <w:r w:rsidRPr="00581317">
        <w:rPr>
          <w:rFonts w:eastAsiaTheme="majorEastAsia" w:cstheme="majorBidi"/>
          <w:b/>
          <w:bCs/>
          <w:szCs w:val="20"/>
        </w:rPr>
        <w:t>Purpose:</w:t>
      </w:r>
      <w:r w:rsidRPr="00581317">
        <w:rPr>
          <w:rFonts w:eastAsiaTheme="majorEastAsia" w:cstheme="majorBidi"/>
          <w:szCs w:val="20"/>
        </w:rPr>
        <w:t xml:space="preserve"> De</w:t>
      </w:r>
      <w:r w:rsidR="00581317">
        <w:rPr>
          <w:rFonts w:eastAsiaTheme="majorEastAsia" w:cstheme="majorBidi"/>
          <w:szCs w:val="20"/>
        </w:rPr>
        <w:t>tail the</w:t>
      </w:r>
      <w:r w:rsidRPr="00581317">
        <w:rPr>
          <w:rFonts w:eastAsiaTheme="majorEastAsia" w:cstheme="majorBidi"/>
          <w:szCs w:val="20"/>
        </w:rPr>
        <w:t xml:space="preserve"> steps for detecting, reporting, and responding to cyber incidents.</w:t>
      </w:r>
    </w:p>
    <w:p w14:paraId="142D83C8" w14:textId="77777777" w:rsidR="003B568B" w:rsidRPr="00581317" w:rsidRDefault="003B568B" w:rsidP="00872943">
      <w:pPr>
        <w:numPr>
          <w:ilvl w:val="0"/>
          <w:numId w:val="7"/>
        </w:numPr>
        <w:rPr>
          <w:rFonts w:eastAsiaTheme="majorEastAsia" w:cstheme="majorBidi"/>
          <w:szCs w:val="20"/>
        </w:rPr>
      </w:pPr>
      <w:r w:rsidRPr="00581317">
        <w:rPr>
          <w:rFonts w:eastAsiaTheme="majorEastAsia" w:cstheme="majorBidi"/>
          <w:b/>
          <w:bCs/>
          <w:szCs w:val="20"/>
        </w:rPr>
        <w:t>Key Points:</w:t>
      </w:r>
    </w:p>
    <w:p w14:paraId="312543E2" w14:textId="65E9EC17" w:rsidR="003B568B" w:rsidRPr="00581317" w:rsidRDefault="003B568B" w:rsidP="00872943">
      <w:pPr>
        <w:numPr>
          <w:ilvl w:val="1"/>
          <w:numId w:val="7"/>
        </w:numPr>
        <w:rPr>
          <w:rFonts w:eastAsiaTheme="majorEastAsia" w:cstheme="majorBidi"/>
          <w:szCs w:val="20"/>
        </w:rPr>
      </w:pPr>
      <w:r w:rsidRPr="00581317">
        <w:rPr>
          <w:rFonts w:eastAsiaTheme="majorEastAsia" w:cstheme="majorBidi"/>
          <w:szCs w:val="20"/>
        </w:rPr>
        <w:t>Mandatory reporting of suspected incidents.</w:t>
      </w:r>
    </w:p>
    <w:p w14:paraId="7DA9FFBA" w14:textId="77777777" w:rsidR="003B568B" w:rsidRPr="00581317" w:rsidRDefault="003B568B" w:rsidP="00872943">
      <w:pPr>
        <w:numPr>
          <w:ilvl w:val="1"/>
          <w:numId w:val="7"/>
        </w:numPr>
        <w:rPr>
          <w:rFonts w:eastAsiaTheme="majorEastAsia" w:cstheme="majorBidi"/>
          <w:szCs w:val="20"/>
        </w:rPr>
      </w:pPr>
      <w:r w:rsidRPr="00581317">
        <w:rPr>
          <w:rFonts w:eastAsiaTheme="majorEastAsia" w:cstheme="majorBidi"/>
          <w:szCs w:val="20"/>
        </w:rPr>
        <w:t>Defined roles for investigation and escalation.</w:t>
      </w:r>
    </w:p>
    <w:p w14:paraId="46B0FCB7" w14:textId="5B01ABD9" w:rsidR="003B568B" w:rsidRPr="00581317" w:rsidRDefault="003B568B" w:rsidP="00872943">
      <w:pPr>
        <w:numPr>
          <w:ilvl w:val="1"/>
          <w:numId w:val="7"/>
        </w:numPr>
        <w:rPr>
          <w:rFonts w:eastAsiaTheme="majorEastAsia" w:cstheme="majorBidi"/>
          <w:szCs w:val="20"/>
        </w:rPr>
      </w:pPr>
      <w:r w:rsidRPr="00581317">
        <w:rPr>
          <w:rFonts w:eastAsiaTheme="majorEastAsia" w:cstheme="majorBidi"/>
          <w:szCs w:val="20"/>
        </w:rPr>
        <w:t xml:space="preserve">Post-incident </w:t>
      </w:r>
      <w:r w:rsidR="00581317">
        <w:rPr>
          <w:rFonts w:eastAsiaTheme="majorEastAsia" w:cstheme="majorBidi"/>
          <w:szCs w:val="20"/>
        </w:rPr>
        <w:t xml:space="preserve">risk </w:t>
      </w:r>
      <w:r w:rsidRPr="00581317">
        <w:rPr>
          <w:rFonts w:eastAsiaTheme="majorEastAsia" w:cstheme="majorBidi"/>
          <w:szCs w:val="20"/>
        </w:rPr>
        <w:t>analysis and documentation.</w:t>
      </w:r>
    </w:p>
    <w:p w14:paraId="357AC1CD" w14:textId="6A2A94BF" w:rsidR="003A5DF8" w:rsidRPr="003A5DF8" w:rsidRDefault="003A5DF8" w:rsidP="003A5DF8">
      <w:pPr>
        <w:rPr>
          <w:rFonts w:eastAsiaTheme="majorEastAsia" w:cstheme="majorBidi"/>
          <w:sz w:val="28"/>
        </w:rPr>
      </w:pPr>
    </w:p>
    <w:p w14:paraId="4169B0CF" w14:textId="5BFB6789" w:rsidR="003A5DF8" w:rsidRDefault="003A5DF8" w:rsidP="003A5DF8">
      <w:pPr>
        <w:pStyle w:val="Heading1"/>
        <w:rPr>
          <w:i/>
          <w:iCs/>
        </w:rPr>
      </w:pPr>
      <w:bookmarkStart w:id="20" w:name="_Toc198559165"/>
      <w:r w:rsidRPr="003A5DF8">
        <w:t>4. Mitigation Measures</w:t>
      </w:r>
      <w:bookmarkEnd w:id="20"/>
    </w:p>
    <w:p w14:paraId="4FA93CDA" w14:textId="4B6B6948" w:rsidR="003B568B" w:rsidRPr="003B568B" w:rsidRDefault="003B568B" w:rsidP="003B568B">
      <w:r w:rsidRPr="003B568B">
        <w:t xml:space="preserve">To effectively </w:t>
      </w:r>
      <w:r w:rsidR="005A6943">
        <w:t>protect FSL</w:t>
      </w:r>
      <w:r w:rsidRPr="003B568B">
        <w:t xml:space="preserve"> against internal and external threats, </w:t>
      </w:r>
      <w:r w:rsidR="005A6943">
        <w:t xml:space="preserve">specific </w:t>
      </w:r>
      <w:r w:rsidRPr="003B568B">
        <w:t>mitigation measures</w:t>
      </w:r>
      <w:r w:rsidR="005A6943">
        <w:t xml:space="preserve"> should be used</w:t>
      </w:r>
      <w:r w:rsidRPr="003B568B">
        <w:t xml:space="preserve">. </w:t>
      </w:r>
      <w:r w:rsidR="005A6943">
        <w:t>When used alongside the new aforementioned</w:t>
      </w:r>
      <w:r w:rsidRPr="003B568B">
        <w:t xml:space="preserve"> security policies</w:t>
      </w:r>
      <w:r w:rsidR="005A6943">
        <w:t>, these measures will strengthen the company’s cybersecurity</w:t>
      </w:r>
      <w:r>
        <w:t>.</w:t>
      </w:r>
    </w:p>
    <w:p w14:paraId="0EB0DF27" w14:textId="77777777" w:rsidR="003A5DF8" w:rsidRDefault="003A5DF8" w:rsidP="003A5DF8">
      <w:pPr>
        <w:pStyle w:val="Heading2"/>
      </w:pPr>
      <w:bookmarkStart w:id="21" w:name="_Toc198559166"/>
      <w:r w:rsidRPr="003A5DF8">
        <w:t>4.1 Technical Measures</w:t>
      </w:r>
      <w:bookmarkEnd w:id="21"/>
    </w:p>
    <w:p w14:paraId="5017CD55" w14:textId="77777777" w:rsidR="005A6943" w:rsidRPr="005A6943" w:rsidRDefault="005A6943" w:rsidP="005A6943"/>
    <w:p w14:paraId="57110F67" w14:textId="6E171A3B" w:rsidR="003B568B" w:rsidRPr="003B568B" w:rsidRDefault="005A6943" w:rsidP="005A6943">
      <w:pPr>
        <w:pStyle w:val="Heading3"/>
      </w:pPr>
      <w:bookmarkStart w:id="22" w:name="_Toc198559167"/>
      <w:r>
        <w:t>A</w:t>
      </w:r>
      <w:r w:rsidR="003B568B" w:rsidRPr="003B568B">
        <w:t>. Multi-Factor Authentication</w:t>
      </w:r>
      <w:bookmarkEnd w:id="22"/>
    </w:p>
    <w:p w14:paraId="4488C0AE" w14:textId="4C11132E" w:rsidR="003B568B" w:rsidRPr="003B568B" w:rsidRDefault="003B568B" w:rsidP="00872943">
      <w:pPr>
        <w:numPr>
          <w:ilvl w:val="0"/>
          <w:numId w:val="8"/>
        </w:numPr>
      </w:pPr>
      <w:r w:rsidRPr="003B568B">
        <w:t xml:space="preserve">Adds an extra layer of security by requiring a second </w:t>
      </w:r>
      <w:r w:rsidR="005A6943">
        <w:t>avenue of verification</w:t>
      </w:r>
      <w:r w:rsidRPr="003B568B">
        <w:t xml:space="preserve"> (e.g. </w:t>
      </w:r>
      <w:r w:rsidR="005A6943">
        <w:t>text message</w:t>
      </w:r>
      <w:r w:rsidRPr="003B568B">
        <w:t xml:space="preserve"> code or authenticator app) in addition to password</w:t>
      </w:r>
      <w:r w:rsidR="005A6943">
        <w:t>s</w:t>
      </w:r>
      <w:r w:rsidRPr="003B568B">
        <w:t>.</w:t>
      </w:r>
    </w:p>
    <w:p w14:paraId="41A57E3E" w14:textId="45B698DD" w:rsidR="003B568B" w:rsidRPr="003B568B" w:rsidRDefault="005A6943" w:rsidP="005A6943">
      <w:pPr>
        <w:pStyle w:val="Heading3"/>
      </w:pPr>
      <w:bookmarkStart w:id="23" w:name="_Toc198559168"/>
      <w:r>
        <w:t>B</w:t>
      </w:r>
      <w:r w:rsidR="003B568B" w:rsidRPr="003B568B">
        <w:t>. Antivirus Software</w:t>
      </w:r>
      <w:bookmarkEnd w:id="23"/>
    </w:p>
    <w:p w14:paraId="04E8F4DB" w14:textId="7C4C122B" w:rsidR="003B568B" w:rsidRPr="003B568B" w:rsidRDefault="003B568B" w:rsidP="00872943">
      <w:pPr>
        <w:numPr>
          <w:ilvl w:val="0"/>
          <w:numId w:val="9"/>
        </w:numPr>
      </w:pPr>
      <w:r w:rsidRPr="003B568B">
        <w:t>All devices, including employee</w:t>
      </w:r>
      <w:r w:rsidR="005A6943">
        <w:t>’s own/</w:t>
      </w:r>
      <w:proofErr w:type="spellStart"/>
      <w:proofErr w:type="gramStart"/>
      <w:r w:rsidR="005A6943">
        <w:t>home work</w:t>
      </w:r>
      <w:proofErr w:type="spellEnd"/>
      <w:proofErr w:type="gramEnd"/>
      <w:r w:rsidR="005A6943">
        <w:t xml:space="preserve"> devices</w:t>
      </w:r>
      <w:r w:rsidRPr="003B568B">
        <w:t xml:space="preserve">, must have </w:t>
      </w:r>
      <w:r w:rsidR="005A6943">
        <w:t>sufficient</w:t>
      </w:r>
      <w:r w:rsidRPr="003B568B">
        <w:t xml:space="preserve"> antivirus software</w:t>
      </w:r>
      <w:r w:rsidR="005A6943">
        <w:t>, such as Kaspersky or Microsoft Defender</w:t>
      </w:r>
      <w:r w:rsidRPr="003B568B">
        <w:t>.</w:t>
      </w:r>
    </w:p>
    <w:p w14:paraId="20A02197" w14:textId="7FE47433" w:rsidR="003B568B" w:rsidRPr="003B568B" w:rsidRDefault="005A6943" w:rsidP="005A6943">
      <w:pPr>
        <w:pStyle w:val="Heading3"/>
      </w:pPr>
      <w:bookmarkStart w:id="24" w:name="_Toc198559169"/>
      <w:r>
        <w:t>C</w:t>
      </w:r>
      <w:r w:rsidR="003B568B" w:rsidRPr="003B568B">
        <w:t>. Network Se</w:t>
      </w:r>
      <w:r>
        <w:t>ctions</w:t>
      </w:r>
      <w:r w:rsidR="003B568B" w:rsidRPr="003B568B">
        <w:t xml:space="preserve"> and Firewalls</w:t>
      </w:r>
      <w:bookmarkEnd w:id="24"/>
    </w:p>
    <w:p w14:paraId="3A3553E1" w14:textId="4B6EB838" w:rsidR="003B568B" w:rsidRPr="003B568B" w:rsidRDefault="005A6943" w:rsidP="00872943">
      <w:pPr>
        <w:numPr>
          <w:ilvl w:val="0"/>
          <w:numId w:val="10"/>
        </w:numPr>
      </w:pPr>
      <w:proofErr w:type="spellStart"/>
      <w:r>
        <w:t>Seperate</w:t>
      </w:r>
      <w:proofErr w:type="spellEnd"/>
      <w:r w:rsidR="003B568B" w:rsidRPr="003B568B">
        <w:t xml:space="preserve"> the network into </w:t>
      </w:r>
      <w:r>
        <w:t>sections</w:t>
      </w:r>
      <w:r w:rsidR="003B568B" w:rsidRPr="003B568B">
        <w:t xml:space="preserve"> (e.g. </w:t>
      </w:r>
      <w:r>
        <w:t>Communications</w:t>
      </w:r>
      <w:r w:rsidR="003B568B" w:rsidRPr="003B568B">
        <w:t>, Finance, Operations) to limit access between departments</w:t>
      </w:r>
      <w:sdt>
        <w:sdtPr>
          <w:id w:val="-614052742"/>
          <w:citation/>
        </w:sdtPr>
        <w:sdtContent>
          <w:r w:rsidR="00DA7B7A">
            <w:fldChar w:fldCharType="begin"/>
          </w:r>
          <w:r w:rsidR="00DA7B7A">
            <w:instrText xml:space="preserve"> CITATION Wha252 \l 2057 </w:instrText>
          </w:r>
          <w:r w:rsidR="00DA7B7A">
            <w:fldChar w:fldCharType="separate"/>
          </w:r>
          <w:r w:rsidR="00584430">
            <w:rPr>
              <w:noProof/>
            </w:rPr>
            <w:t xml:space="preserve"> </w:t>
          </w:r>
          <w:r w:rsidR="00584430" w:rsidRPr="00584430">
            <w:rPr>
              <w:noProof/>
            </w:rPr>
            <w:t>[12]</w:t>
          </w:r>
          <w:r w:rsidR="00DA7B7A">
            <w:fldChar w:fldCharType="end"/>
          </w:r>
        </w:sdtContent>
      </w:sdt>
      <w:r w:rsidR="003B568B" w:rsidRPr="003B568B">
        <w:t>.</w:t>
      </w:r>
    </w:p>
    <w:p w14:paraId="2ADFB728" w14:textId="20AABE52" w:rsidR="003B568B" w:rsidRPr="003B568B" w:rsidRDefault="005A6943" w:rsidP="00872943">
      <w:pPr>
        <w:numPr>
          <w:ilvl w:val="0"/>
          <w:numId w:val="10"/>
        </w:numPr>
      </w:pPr>
      <w:r>
        <w:t>Utilise</w:t>
      </w:r>
      <w:r w:rsidR="003B568B" w:rsidRPr="003B568B">
        <w:t xml:space="preserve"> firewalls to monitor and control incoming and outgoing traffic</w:t>
      </w:r>
      <w:r w:rsidR="00557321">
        <w:t xml:space="preserve"> between sections</w:t>
      </w:r>
      <w:r w:rsidR="003B568B" w:rsidRPr="003B568B">
        <w:t>.</w:t>
      </w:r>
    </w:p>
    <w:p w14:paraId="638239E5" w14:textId="4DC83F2B" w:rsidR="003B568B" w:rsidRPr="003B568B" w:rsidRDefault="005A6943" w:rsidP="005A6943">
      <w:pPr>
        <w:pStyle w:val="Heading3"/>
      </w:pPr>
      <w:bookmarkStart w:id="25" w:name="_Toc198559170"/>
      <w:r>
        <w:t>D</w:t>
      </w:r>
      <w:r w:rsidR="003B568B" w:rsidRPr="003B568B">
        <w:t>. Data Encryption</w:t>
      </w:r>
      <w:bookmarkEnd w:id="25"/>
    </w:p>
    <w:p w14:paraId="15F3E128" w14:textId="6CA01F0B" w:rsidR="003B568B" w:rsidRDefault="003B568B" w:rsidP="00872943">
      <w:pPr>
        <w:numPr>
          <w:ilvl w:val="0"/>
          <w:numId w:val="11"/>
        </w:numPr>
      </w:pPr>
      <w:r w:rsidRPr="003B568B">
        <w:t xml:space="preserve">Apply </w:t>
      </w:r>
      <w:r w:rsidR="005A6943">
        <w:t xml:space="preserve">strong encryption (such as </w:t>
      </w:r>
      <w:r w:rsidRPr="003B568B">
        <w:t>AES-256 encryption</w:t>
      </w:r>
      <w:r w:rsidR="005A6943">
        <w:t>)</w:t>
      </w:r>
      <w:r w:rsidRPr="003B568B">
        <w:t xml:space="preserve"> to sensitive data</w:t>
      </w:r>
      <w:r w:rsidR="005A6943">
        <w:t>.</w:t>
      </w:r>
    </w:p>
    <w:p w14:paraId="16E932E7" w14:textId="77777777" w:rsidR="005A6943" w:rsidRDefault="005A6943" w:rsidP="005A6943"/>
    <w:p w14:paraId="5D440EB2" w14:textId="77777777" w:rsidR="001A287B" w:rsidRDefault="001A287B" w:rsidP="005A6943"/>
    <w:p w14:paraId="454982D0" w14:textId="77777777" w:rsidR="001A287B" w:rsidRDefault="001A287B" w:rsidP="005A6943"/>
    <w:p w14:paraId="41BB6B11" w14:textId="77777777" w:rsidR="001A287B" w:rsidRDefault="001A287B" w:rsidP="005A6943"/>
    <w:p w14:paraId="1DCE038F" w14:textId="77777777" w:rsidR="001A287B" w:rsidRDefault="001A287B" w:rsidP="005A6943"/>
    <w:p w14:paraId="07F91C6E" w14:textId="77777777" w:rsidR="001A287B" w:rsidRDefault="001A287B" w:rsidP="005A6943"/>
    <w:p w14:paraId="213DD9E7" w14:textId="77777777" w:rsidR="001A287B" w:rsidRDefault="001A287B" w:rsidP="005A6943"/>
    <w:p w14:paraId="5A02626E" w14:textId="77777777" w:rsidR="001A287B" w:rsidRPr="003B568B" w:rsidRDefault="001A287B" w:rsidP="005A6943"/>
    <w:p w14:paraId="5FC52A25" w14:textId="77777777" w:rsidR="003A5DF8" w:rsidRDefault="003A5DF8" w:rsidP="003A5DF8">
      <w:pPr>
        <w:pStyle w:val="Heading2"/>
      </w:pPr>
      <w:bookmarkStart w:id="26" w:name="_Toc198559171"/>
      <w:r w:rsidRPr="003A5DF8">
        <w:t>4.2 Administrative Controls</w:t>
      </w:r>
      <w:bookmarkEnd w:id="26"/>
    </w:p>
    <w:p w14:paraId="73C5C303" w14:textId="77777777" w:rsidR="00584430" w:rsidRDefault="00584430" w:rsidP="005A6943">
      <w:pPr>
        <w:pStyle w:val="Heading3"/>
      </w:pPr>
    </w:p>
    <w:p w14:paraId="27381BF0" w14:textId="676A4AD5" w:rsidR="000F0C35" w:rsidRPr="000F0C35" w:rsidRDefault="005A6943" w:rsidP="005A6943">
      <w:pPr>
        <w:pStyle w:val="Heading3"/>
      </w:pPr>
      <w:bookmarkStart w:id="27" w:name="_Toc198559172"/>
      <w:r>
        <w:t>A</w:t>
      </w:r>
      <w:r w:rsidR="000F0C35" w:rsidRPr="000F0C35">
        <w:t>. Principle of Least Privilege</w:t>
      </w:r>
      <w:bookmarkEnd w:id="27"/>
    </w:p>
    <w:p w14:paraId="2E9488F3" w14:textId="47808DB2" w:rsidR="000F0C35" w:rsidRPr="000F0C35" w:rsidRDefault="000F0C35" w:rsidP="00872943">
      <w:pPr>
        <w:numPr>
          <w:ilvl w:val="0"/>
          <w:numId w:val="12"/>
        </w:numPr>
      </w:pPr>
      <w:r w:rsidRPr="000F0C35">
        <w:t xml:space="preserve">Users should only have access to the systems and data necessary for their </w:t>
      </w:r>
      <w:r w:rsidR="005A6943">
        <w:t xml:space="preserve">specific </w:t>
      </w:r>
      <w:r w:rsidRPr="000F0C35">
        <w:t>job roles</w:t>
      </w:r>
      <w:sdt>
        <w:sdtPr>
          <w:id w:val="-384959743"/>
          <w:citation/>
        </w:sdtPr>
        <w:sdtContent>
          <w:r w:rsidR="00DA7B7A">
            <w:fldChar w:fldCharType="begin"/>
          </w:r>
          <w:r w:rsidR="00DA7B7A">
            <w:instrText xml:space="preserve"> CITATION Ale251 \l 2057 </w:instrText>
          </w:r>
          <w:r w:rsidR="00DA7B7A">
            <w:fldChar w:fldCharType="separate"/>
          </w:r>
          <w:r w:rsidR="00584430">
            <w:rPr>
              <w:noProof/>
            </w:rPr>
            <w:t xml:space="preserve"> </w:t>
          </w:r>
          <w:r w:rsidR="00584430" w:rsidRPr="00584430">
            <w:rPr>
              <w:noProof/>
            </w:rPr>
            <w:t>[13]</w:t>
          </w:r>
          <w:r w:rsidR="00DA7B7A">
            <w:fldChar w:fldCharType="end"/>
          </w:r>
        </w:sdtContent>
      </w:sdt>
      <w:r w:rsidRPr="000F0C35">
        <w:t>.</w:t>
      </w:r>
    </w:p>
    <w:p w14:paraId="1356A60D" w14:textId="49163100" w:rsidR="000F0C35" w:rsidRPr="000F0C35" w:rsidRDefault="000F0C35" w:rsidP="00872943">
      <w:pPr>
        <w:numPr>
          <w:ilvl w:val="0"/>
          <w:numId w:val="12"/>
        </w:numPr>
      </w:pPr>
      <w:r w:rsidRPr="000F0C35">
        <w:t xml:space="preserve">Conduct </w:t>
      </w:r>
      <w:r w:rsidR="005A6943">
        <w:t xml:space="preserve">regular </w:t>
      </w:r>
      <w:r w:rsidRPr="000F0C35">
        <w:t>reviews to adjust or revoke unnecessary privileges.</w:t>
      </w:r>
    </w:p>
    <w:p w14:paraId="7E2CF70B" w14:textId="5E9D6CB1" w:rsidR="000F0C35" w:rsidRPr="000F0C35" w:rsidRDefault="005A6943" w:rsidP="005A6943">
      <w:pPr>
        <w:pStyle w:val="Heading3"/>
      </w:pPr>
      <w:bookmarkStart w:id="28" w:name="_Toc198559173"/>
      <w:r>
        <w:t>B</w:t>
      </w:r>
      <w:r w:rsidR="000F0C35" w:rsidRPr="000F0C35">
        <w:t>. Incident Response Team</w:t>
      </w:r>
      <w:bookmarkEnd w:id="28"/>
    </w:p>
    <w:p w14:paraId="1E0E554A" w14:textId="7673C3A1" w:rsidR="000F0C35" w:rsidRPr="000F0C35" w:rsidRDefault="000F0C35" w:rsidP="00872943">
      <w:pPr>
        <w:numPr>
          <w:ilvl w:val="0"/>
          <w:numId w:val="13"/>
        </w:numPr>
      </w:pPr>
      <w:r w:rsidRPr="000F0C35">
        <w:t xml:space="preserve">Establish a team responsible for detecting, </w:t>
      </w:r>
      <w:r w:rsidR="009756FB">
        <w:t>combating</w:t>
      </w:r>
      <w:r w:rsidRPr="000F0C35">
        <w:t>, and recovering from cyber incidents.</w:t>
      </w:r>
    </w:p>
    <w:p w14:paraId="26EAA7C4" w14:textId="77777777" w:rsidR="000F0C35" w:rsidRPr="000F0C35" w:rsidRDefault="000F0C35" w:rsidP="00872943">
      <w:pPr>
        <w:numPr>
          <w:ilvl w:val="0"/>
          <w:numId w:val="13"/>
        </w:numPr>
      </w:pPr>
      <w:r w:rsidRPr="000F0C35">
        <w:t>Each member should have defined roles and responsibilities within the incident response plan.</w:t>
      </w:r>
    </w:p>
    <w:p w14:paraId="66E07CD0" w14:textId="6329CF44" w:rsidR="000F0C35" w:rsidRPr="000F0C35" w:rsidRDefault="009756FB" w:rsidP="009756FB">
      <w:pPr>
        <w:pStyle w:val="Heading3"/>
      </w:pPr>
      <w:bookmarkStart w:id="29" w:name="_Toc198559174"/>
      <w:r>
        <w:t>C</w:t>
      </w:r>
      <w:r w:rsidR="000F0C35" w:rsidRPr="000F0C35">
        <w:t>. Security Awareness</w:t>
      </w:r>
      <w:bookmarkEnd w:id="29"/>
    </w:p>
    <w:p w14:paraId="016CF4B8" w14:textId="6F4AA475" w:rsidR="000F0C35" w:rsidRDefault="009756FB" w:rsidP="00872943">
      <w:pPr>
        <w:numPr>
          <w:ilvl w:val="0"/>
          <w:numId w:val="14"/>
        </w:numPr>
      </w:pPr>
      <w:r>
        <w:t>Since human</w:t>
      </w:r>
      <w:r w:rsidR="000F0C35" w:rsidRPr="000F0C35">
        <w:t xml:space="preserve"> error </w:t>
      </w:r>
      <w:r>
        <w:t>is</w:t>
      </w:r>
      <w:r w:rsidR="000F0C35" w:rsidRPr="000F0C35">
        <w:t xml:space="preserve"> a major risk</w:t>
      </w:r>
      <w:r>
        <w:t xml:space="preserve"> for internal threats</w:t>
      </w:r>
      <w:r w:rsidR="000F0C35" w:rsidRPr="000F0C35">
        <w:t xml:space="preserve">, ongoing staff education </w:t>
      </w:r>
      <w:r>
        <w:t>should be a major</w:t>
      </w:r>
      <w:r w:rsidR="000F0C35" w:rsidRPr="000F0C35">
        <w:t xml:space="preserve"> part of </w:t>
      </w:r>
      <w:r>
        <w:t xml:space="preserve">risk </w:t>
      </w:r>
      <w:r w:rsidR="000F0C35" w:rsidRPr="000F0C35">
        <w:t>mitigation.</w:t>
      </w:r>
    </w:p>
    <w:p w14:paraId="56EA3464" w14:textId="77777777" w:rsidR="009756FB" w:rsidRPr="000F0C35" w:rsidRDefault="009756FB" w:rsidP="009756FB"/>
    <w:p w14:paraId="5F59A813" w14:textId="431FB596" w:rsidR="000F0C35" w:rsidRDefault="003A5DF8" w:rsidP="00557321">
      <w:pPr>
        <w:pStyle w:val="Heading2"/>
      </w:pPr>
      <w:bookmarkStart w:id="30" w:name="_Toc198559175"/>
      <w:r w:rsidRPr="003A5DF8">
        <w:t xml:space="preserve">4.3 Implementation </w:t>
      </w:r>
      <w:r w:rsidR="00557321">
        <w:t>Timeline</w:t>
      </w:r>
      <w:bookmarkEnd w:id="30"/>
    </w:p>
    <w:p w14:paraId="5D6BA9DC" w14:textId="77777777" w:rsidR="00557321" w:rsidRPr="00557321" w:rsidRDefault="00557321" w:rsidP="00557321"/>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2074"/>
        <w:gridCol w:w="5057"/>
      </w:tblGrid>
      <w:tr w:rsidR="000F0C35" w:rsidRPr="000F0C35" w14:paraId="4B111154" w14:textId="77777777" w:rsidTr="00557321">
        <w:trPr>
          <w:tblHeader/>
          <w:tblCellSpacing w:w="15" w:type="dxa"/>
        </w:trPr>
        <w:tc>
          <w:tcPr>
            <w:tcW w:w="0" w:type="auto"/>
            <w:vAlign w:val="center"/>
            <w:hideMark/>
          </w:tcPr>
          <w:p w14:paraId="0D91C0AA" w14:textId="77777777" w:rsidR="000F0C35" w:rsidRPr="000F0C35" w:rsidRDefault="000F0C35" w:rsidP="000F0C35">
            <w:pPr>
              <w:rPr>
                <w:rFonts w:eastAsiaTheme="majorEastAsia" w:cstheme="majorBidi"/>
                <w:b/>
                <w:bCs/>
                <w:sz w:val="28"/>
              </w:rPr>
            </w:pPr>
            <w:r w:rsidRPr="000F0C35">
              <w:rPr>
                <w:rFonts w:eastAsiaTheme="majorEastAsia" w:cstheme="majorBidi"/>
                <w:b/>
                <w:bCs/>
                <w:sz w:val="28"/>
              </w:rPr>
              <w:t>Phase</w:t>
            </w:r>
          </w:p>
        </w:tc>
        <w:tc>
          <w:tcPr>
            <w:tcW w:w="2044" w:type="dxa"/>
            <w:vAlign w:val="center"/>
            <w:hideMark/>
          </w:tcPr>
          <w:p w14:paraId="2B98F27B" w14:textId="77777777" w:rsidR="000F0C35" w:rsidRPr="000F0C35" w:rsidRDefault="000F0C35" w:rsidP="000F0C35">
            <w:pPr>
              <w:rPr>
                <w:rFonts w:eastAsiaTheme="majorEastAsia" w:cstheme="majorBidi"/>
                <w:b/>
                <w:bCs/>
                <w:sz w:val="28"/>
              </w:rPr>
            </w:pPr>
            <w:r w:rsidRPr="000F0C35">
              <w:rPr>
                <w:rFonts w:eastAsiaTheme="majorEastAsia" w:cstheme="majorBidi"/>
                <w:b/>
                <w:bCs/>
                <w:sz w:val="28"/>
              </w:rPr>
              <w:t>Timeframe</w:t>
            </w:r>
          </w:p>
        </w:tc>
        <w:tc>
          <w:tcPr>
            <w:tcW w:w="5012" w:type="dxa"/>
            <w:vAlign w:val="center"/>
            <w:hideMark/>
          </w:tcPr>
          <w:p w14:paraId="259B1F6B" w14:textId="77777777" w:rsidR="000F0C35" w:rsidRPr="000F0C35" w:rsidRDefault="000F0C35" w:rsidP="000F0C35">
            <w:pPr>
              <w:rPr>
                <w:rFonts w:eastAsiaTheme="majorEastAsia" w:cstheme="majorBidi"/>
                <w:b/>
                <w:bCs/>
                <w:sz w:val="28"/>
              </w:rPr>
            </w:pPr>
            <w:r w:rsidRPr="000F0C35">
              <w:rPr>
                <w:rFonts w:eastAsiaTheme="majorEastAsia" w:cstheme="majorBidi"/>
                <w:b/>
                <w:bCs/>
                <w:sz w:val="28"/>
              </w:rPr>
              <w:t>Key Actions</w:t>
            </w:r>
          </w:p>
        </w:tc>
      </w:tr>
      <w:tr w:rsidR="000F0C35" w:rsidRPr="000F0C35" w14:paraId="665B7DEA" w14:textId="77777777" w:rsidTr="00557321">
        <w:trPr>
          <w:tblCellSpacing w:w="15" w:type="dxa"/>
        </w:trPr>
        <w:tc>
          <w:tcPr>
            <w:tcW w:w="0" w:type="auto"/>
            <w:vAlign w:val="center"/>
            <w:hideMark/>
          </w:tcPr>
          <w:p w14:paraId="68D2ABF7" w14:textId="77777777" w:rsidR="000F0C35" w:rsidRPr="000F0C35" w:rsidRDefault="000F0C35" w:rsidP="000F0C35">
            <w:pPr>
              <w:rPr>
                <w:rFonts w:eastAsiaTheme="majorEastAsia" w:cstheme="majorBidi"/>
                <w:sz w:val="28"/>
              </w:rPr>
            </w:pPr>
            <w:r w:rsidRPr="000F0C35">
              <w:rPr>
                <w:rFonts w:eastAsiaTheme="majorEastAsia" w:cstheme="majorBidi"/>
                <w:b/>
                <w:bCs/>
                <w:sz w:val="28"/>
              </w:rPr>
              <w:t>Phase 1: Immediate</w:t>
            </w:r>
          </w:p>
        </w:tc>
        <w:tc>
          <w:tcPr>
            <w:tcW w:w="2044" w:type="dxa"/>
            <w:vAlign w:val="center"/>
            <w:hideMark/>
          </w:tcPr>
          <w:p w14:paraId="751C0482" w14:textId="77777777" w:rsidR="000F0C35" w:rsidRPr="000F0C35" w:rsidRDefault="000F0C35" w:rsidP="000F0C35">
            <w:pPr>
              <w:rPr>
                <w:rFonts w:eastAsiaTheme="majorEastAsia" w:cstheme="majorBidi"/>
                <w:sz w:val="28"/>
              </w:rPr>
            </w:pPr>
            <w:r w:rsidRPr="000F0C35">
              <w:rPr>
                <w:rFonts w:eastAsiaTheme="majorEastAsia" w:cstheme="majorBidi"/>
                <w:sz w:val="28"/>
              </w:rPr>
              <w:t>0–3 months</w:t>
            </w:r>
          </w:p>
        </w:tc>
        <w:tc>
          <w:tcPr>
            <w:tcW w:w="5012" w:type="dxa"/>
            <w:vAlign w:val="center"/>
            <w:hideMark/>
          </w:tcPr>
          <w:p w14:paraId="4EE5F100" w14:textId="5DA503BF" w:rsidR="000F0C35" w:rsidRPr="000F0C35" w:rsidRDefault="00557321" w:rsidP="000F0C35">
            <w:pPr>
              <w:rPr>
                <w:rFonts w:eastAsiaTheme="majorEastAsia" w:cstheme="majorBidi"/>
                <w:sz w:val="28"/>
              </w:rPr>
            </w:pPr>
            <w:r>
              <w:rPr>
                <w:rFonts w:eastAsiaTheme="majorEastAsia" w:cstheme="majorBidi"/>
                <w:sz w:val="28"/>
              </w:rPr>
              <w:t>Enable</w:t>
            </w:r>
            <w:r w:rsidR="000F0C35" w:rsidRPr="000F0C35">
              <w:rPr>
                <w:rFonts w:eastAsiaTheme="majorEastAsia" w:cstheme="majorBidi"/>
                <w:sz w:val="28"/>
              </w:rPr>
              <w:t xml:space="preserve"> MFA</w:t>
            </w:r>
            <w:r>
              <w:rPr>
                <w:rFonts w:eastAsiaTheme="majorEastAsia" w:cstheme="majorBidi"/>
                <w:sz w:val="28"/>
              </w:rPr>
              <w:t xml:space="preserve"> requirements</w:t>
            </w:r>
            <w:r w:rsidR="000F0C35" w:rsidRPr="000F0C35">
              <w:rPr>
                <w:rFonts w:eastAsiaTheme="majorEastAsia" w:cstheme="majorBidi"/>
                <w:sz w:val="28"/>
              </w:rPr>
              <w:t xml:space="preserve">, enable </w:t>
            </w:r>
            <w:r>
              <w:rPr>
                <w:rFonts w:eastAsiaTheme="majorEastAsia" w:cstheme="majorBidi"/>
                <w:sz w:val="28"/>
              </w:rPr>
              <w:t>antivirus protection</w:t>
            </w:r>
            <w:r w:rsidR="000F0C35" w:rsidRPr="000F0C35">
              <w:rPr>
                <w:rFonts w:eastAsiaTheme="majorEastAsia" w:cstheme="majorBidi"/>
                <w:sz w:val="28"/>
              </w:rPr>
              <w:t xml:space="preserve">, </w:t>
            </w:r>
            <w:r>
              <w:rPr>
                <w:rFonts w:eastAsiaTheme="majorEastAsia" w:cstheme="majorBidi"/>
                <w:sz w:val="28"/>
              </w:rPr>
              <w:t xml:space="preserve">begin </w:t>
            </w:r>
            <w:r w:rsidR="000F0C35" w:rsidRPr="000F0C35">
              <w:rPr>
                <w:rFonts w:eastAsiaTheme="majorEastAsia" w:cstheme="majorBidi"/>
                <w:sz w:val="28"/>
              </w:rPr>
              <w:t xml:space="preserve">staff phishing awareness training, start access control </w:t>
            </w:r>
            <w:r>
              <w:rPr>
                <w:rFonts w:eastAsiaTheme="majorEastAsia" w:cstheme="majorBidi"/>
                <w:sz w:val="28"/>
              </w:rPr>
              <w:t>reviews</w:t>
            </w:r>
            <w:r w:rsidR="000F0C35" w:rsidRPr="000F0C35">
              <w:rPr>
                <w:rFonts w:eastAsiaTheme="majorEastAsia" w:cstheme="majorBidi"/>
                <w:sz w:val="28"/>
              </w:rPr>
              <w:t>.</w:t>
            </w:r>
          </w:p>
        </w:tc>
      </w:tr>
      <w:tr w:rsidR="000F0C35" w:rsidRPr="000F0C35" w14:paraId="5F36E2E0" w14:textId="77777777" w:rsidTr="00557321">
        <w:trPr>
          <w:tblCellSpacing w:w="15" w:type="dxa"/>
        </w:trPr>
        <w:tc>
          <w:tcPr>
            <w:tcW w:w="0" w:type="auto"/>
            <w:vAlign w:val="center"/>
            <w:hideMark/>
          </w:tcPr>
          <w:p w14:paraId="5EFA6FF2" w14:textId="5609B26B" w:rsidR="000F0C35" w:rsidRPr="000F0C35" w:rsidRDefault="000F0C35" w:rsidP="000F0C35">
            <w:pPr>
              <w:rPr>
                <w:rFonts w:eastAsiaTheme="majorEastAsia" w:cstheme="majorBidi"/>
                <w:sz w:val="28"/>
              </w:rPr>
            </w:pPr>
            <w:r w:rsidRPr="000F0C35">
              <w:rPr>
                <w:rFonts w:eastAsiaTheme="majorEastAsia" w:cstheme="majorBidi"/>
                <w:b/>
                <w:bCs/>
                <w:sz w:val="28"/>
              </w:rPr>
              <w:t>Phase 2: Short</w:t>
            </w:r>
            <w:r w:rsidR="00557321">
              <w:rPr>
                <w:rFonts w:eastAsiaTheme="majorEastAsia" w:cstheme="majorBidi"/>
                <w:b/>
                <w:bCs/>
                <w:sz w:val="28"/>
              </w:rPr>
              <w:t xml:space="preserve"> </w:t>
            </w:r>
            <w:r w:rsidRPr="000F0C35">
              <w:rPr>
                <w:rFonts w:eastAsiaTheme="majorEastAsia" w:cstheme="majorBidi"/>
                <w:b/>
                <w:bCs/>
                <w:sz w:val="28"/>
              </w:rPr>
              <w:t>Term</w:t>
            </w:r>
          </w:p>
        </w:tc>
        <w:tc>
          <w:tcPr>
            <w:tcW w:w="2044" w:type="dxa"/>
            <w:vAlign w:val="center"/>
            <w:hideMark/>
          </w:tcPr>
          <w:p w14:paraId="48A56D02" w14:textId="77777777" w:rsidR="000F0C35" w:rsidRPr="000F0C35" w:rsidRDefault="000F0C35" w:rsidP="000F0C35">
            <w:pPr>
              <w:rPr>
                <w:rFonts w:eastAsiaTheme="majorEastAsia" w:cstheme="majorBidi"/>
                <w:sz w:val="28"/>
              </w:rPr>
            </w:pPr>
            <w:r w:rsidRPr="000F0C35">
              <w:rPr>
                <w:rFonts w:eastAsiaTheme="majorEastAsia" w:cstheme="majorBidi"/>
                <w:sz w:val="28"/>
              </w:rPr>
              <w:t>3–6 months</w:t>
            </w:r>
          </w:p>
        </w:tc>
        <w:tc>
          <w:tcPr>
            <w:tcW w:w="5012" w:type="dxa"/>
            <w:vAlign w:val="center"/>
            <w:hideMark/>
          </w:tcPr>
          <w:p w14:paraId="0D53B441" w14:textId="36778E1E" w:rsidR="000F0C35" w:rsidRPr="000F0C35" w:rsidRDefault="000F0C35" w:rsidP="000F0C35">
            <w:pPr>
              <w:rPr>
                <w:rFonts w:eastAsiaTheme="majorEastAsia" w:cstheme="majorBidi"/>
                <w:sz w:val="28"/>
              </w:rPr>
            </w:pPr>
            <w:r w:rsidRPr="000F0C35">
              <w:rPr>
                <w:rFonts w:eastAsiaTheme="majorEastAsia" w:cstheme="majorBidi"/>
                <w:sz w:val="28"/>
              </w:rPr>
              <w:t xml:space="preserve">Network </w:t>
            </w:r>
            <w:r w:rsidR="00557321">
              <w:rPr>
                <w:rFonts w:eastAsiaTheme="majorEastAsia" w:cstheme="majorBidi"/>
                <w:sz w:val="28"/>
              </w:rPr>
              <w:t>sectioning for firewalls</w:t>
            </w:r>
            <w:r w:rsidRPr="000F0C35">
              <w:rPr>
                <w:rFonts w:eastAsiaTheme="majorEastAsia" w:cstheme="majorBidi"/>
                <w:sz w:val="28"/>
              </w:rPr>
              <w:t>, implement encryption</w:t>
            </w:r>
            <w:r w:rsidR="00557321">
              <w:rPr>
                <w:rFonts w:eastAsiaTheme="majorEastAsia" w:cstheme="majorBidi"/>
                <w:sz w:val="28"/>
              </w:rPr>
              <w:t>, begin building incident response team</w:t>
            </w:r>
            <w:r w:rsidRPr="000F0C35">
              <w:rPr>
                <w:rFonts w:eastAsiaTheme="majorEastAsia" w:cstheme="majorBidi"/>
                <w:sz w:val="28"/>
              </w:rPr>
              <w:t>.</w:t>
            </w:r>
          </w:p>
        </w:tc>
      </w:tr>
      <w:tr w:rsidR="00557321" w:rsidRPr="000F0C35" w14:paraId="05CF5360" w14:textId="77777777" w:rsidTr="00557321">
        <w:trPr>
          <w:tblCellSpacing w:w="15" w:type="dxa"/>
        </w:trPr>
        <w:tc>
          <w:tcPr>
            <w:tcW w:w="0" w:type="auto"/>
            <w:vAlign w:val="center"/>
            <w:hideMark/>
          </w:tcPr>
          <w:p w14:paraId="57AA8D3B" w14:textId="3066EDC2" w:rsidR="00557321" w:rsidRPr="000F0C35" w:rsidRDefault="00557321" w:rsidP="000F0C35">
            <w:pPr>
              <w:rPr>
                <w:rFonts w:eastAsiaTheme="majorEastAsia" w:cstheme="majorBidi"/>
                <w:sz w:val="28"/>
              </w:rPr>
            </w:pPr>
            <w:r w:rsidRPr="000F0C35">
              <w:rPr>
                <w:rFonts w:eastAsiaTheme="majorEastAsia" w:cstheme="majorBidi"/>
                <w:b/>
                <w:bCs/>
                <w:sz w:val="28"/>
              </w:rPr>
              <w:t xml:space="preserve">Phase </w:t>
            </w:r>
            <w:r>
              <w:rPr>
                <w:rFonts w:eastAsiaTheme="majorEastAsia" w:cstheme="majorBidi"/>
                <w:b/>
                <w:bCs/>
                <w:sz w:val="28"/>
              </w:rPr>
              <w:t>3</w:t>
            </w:r>
            <w:r w:rsidRPr="000F0C35">
              <w:rPr>
                <w:rFonts w:eastAsiaTheme="majorEastAsia" w:cstheme="majorBidi"/>
                <w:b/>
                <w:bCs/>
                <w:sz w:val="28"/>
              </w:rPr>
              <w:t>: Ongoing</w:t>
            </w:r>
          </w:p>
        </w:tc>
        <w:tc>
          <w:tcPr>
            <w:tcW w:w="2044" w:type="dxa"/>
            <w:vAlign w:val="center"/>
            <w:hideMark/>
          </w:tcPr>
          <w:p w14:paraId="44F8F2D1" w14:textId="1AECDD13" w:rsidR="00557321" w:rsidRPr="000F0C35" w:rsidRDefault="00557321" w:rsidP="000F0C35">
            <w:pPr>
              <w:rPr>
                <w:rFonts w:eastAsiaTheme="majorEastAsia" w:cstheme="majorBidi"/>
                <w:sz w:val="28"/>
              </w:rPr>
            </w:pPr>
            <w:r w:rsidRPr="000F0C35">
              <w:rPr>
                <w:rFonts w:eastAsiaTheme="majorEastAsia" w:cstheme="majorBidi"/>
                <w:sz w:val="28"/>
              </w:rPr>
              <w:t>Continuous</w:t>
            </w:r>
          </w:p>
        </w:tc>
        <w:tc>
          <w:tcPr>
            <w:tcW w:w="5012" w:type="dxa"/>
            <w:vAlign w:val="center"/>
            <w:hideMark/>
          </w:tcPr>
          <w:p w14:paraId="1D88025C" w14:textId="6A928CD1" w:rsidR="00557321" w:rsidRPr="000F0C35" w:rsidRDefault="00557321" w:rsidP="000F0C35">
            <w:pPr>
              <w:rPr>
                <w:rFonts w:eastAsiaTheme="majorEastAsia" w:cstheme="majorBidi"/>
                <w:sz w:val="28"/>
              </w:rPr>
            </w:pPr>
            <w:r w:rsidRPr="000F0C35">
              <w:rPr>
                <w:rFonts w:eastAsiaTheme="majorEastAsia" w:cstheme="majorBidi"/>
                <w:sz w:val="28"/>
              </w:rPr>
              <w:t xml:space="preserve">Monitor, review, and update policies; carry out </w:t>
            </w:r>
            <w:r>
              <w:rPr>
                <w:rFonts w:eastAsiaTheme="majorEastAsia" w:cstheme="majorBidi"/>
                <w:sz w:val="28"/>
              </w:rPr>
              <w:t>regular permission reviews</w:t>
            </w:r>
            <w:r w:rsidRPr="000F0C35">
              <w:rPr>
                <w:rFonts w:eastAsiaTheme="majorEastAsia" w:cstheme="majorBidi"/>
                <w:sz w:val="28"/>
              </w:rPr>
              <w:t xml:space="preserve">; refresh </w:t>
            </w:r>
            <w:r>
              <w:rPr>
                <w:rFonts w:eastAsiaTheme="majorEastAsia" w:cstheme="majorBidi"/>
                <w:sz w:val="28"/>
              </w:rPr>
              <w:t>staff awareness through regular training</w:t>
            </w:r>
            <w:r w:rsidRPr="000F0C35">
              <w:rPr>
                <w:rFonts w:eastAsiaTheme="majorEastAsia" w:cstheme="majorBidi"/>
                <w:sz w:val="28"/>
              </w:rPr>
              <w:t>.</w:t>
            </w:r>
          </w:p>
        </w:tc>
      </w:tr>
      <w:tr w:rsidR="00557321" w:rsidRPr="000F0C35" w14:paraId="74193A8F" w14:textId="77777777" w:rsidTr="00ED07E0">
        <w:trPr>
          <w:tblCellSpacing w:w="15" w:type="dxa"/>
        </w:trPr>
        <w:tc>
          <w:tcPr>
            <w:tcW w:w="0" w:type="auto"/>
            <w:vAlign w:val="center"/>
          </w:tcPr>
          <w:p w14:paraId="7DBE3614" w14:textId="2C58C82D" w:rsidR="00557321" w:rsidRPr="000F0C35" w:rsidRDefault="00557321" w:rsidP="000F0C35">
            <w:pPr>
              <w:rPr>
                <w:rFonts w:eastAsiaTheme="majorEastAsia" w:cstheme="majorBidi"/>
                <w:sz w:val="28"/>
              </w:rPr>
            </w:pPr>
          </w:p>
        </w:tc>
        <w:tc>
          <w:tcPr>
            <w:tcW w:w="2044" w:type="dxa"/>
            <w:vAlign w:val="center"/>
          </w:tcPr>
          <w:p w14:paraId="052DA3EA" w14:textId="54787622" w:rsidR="00557321" w:rsidRPr="000F0C35" w:rsidRDefault="00557321" w:rsidP="000F0C35">
            <w:pPr>
              <w:rPr>
                <w:rFonts w:eastAsiaTheme="majorEastAsia" w:cstheme="majorBidi"/>
                <w:sz w:val="28"/>
              </w:rPr>
            </w:pPr>
          </w:p>
        </w:tc>
        <w:tc>
          <w:tcPr>
            <w:tcW w:w="5012" w:type="dxa"/>
            <w:vAlign w:val="center"/>
          </w:tcPr>
          <w:p w14:paraId="42F60B38" w14:textId="4F2834A5" w:rsidR="00557321" w:rsidRPr="000F0C35" w:rsidRDefault="00557321" w:rsidP="000F0C35">
            <w:pPr>
              <w:rPr>
                <w:rFonts w:eastAsiaTheme="majorEastAsia" w:cstheme="majorBidi"/>
                <w:sz w:val="28"/>
              </w:rPr>
            </w:pPr>
          </w:p>
        </w:tc>
      </w:tr>
    </w:tbl>
    <w:p w14:paraId="4B2A99A5" w14:textId="5DC486FA" w:rsidR="000F0C35" w:rsidRDefault="000F0C35" w:rsidP="003A5DF8">
      <w:pPr>
        <w:rPr>
          <w:rFonts w:eastAsiaTheme="majorEastAsia" w:cstheme="majorBidi"/>
          <w:sz w:val="28"/>
        </w:rPr>
      </w:pPr>
    </w:p>
    <w:p w14:paraId="589725BF" w14:textId="4FACA3BC" w:rsidR="003A5DF8" w:rsidRPr="003A5DF8" w:rsidRDefault="003A5DF8" w:rsidP="003A5DF8">
      <w:pPr>
        <w:rPr>
          <w:rFonts w:eastAsiaTheme="majorEastAsia" w:cstheme="majorBidi"/>
          <w:sz w:val="28"/>
        </w:rPr>
      </w:pPr>
    </w:p>
    <w:p w14:paraId="398FEF2C" w14:textId="3EE0E8D9" w:rsidR="003A5DF8" w:rsidRDefault="003A5DF8" w:rsidP="003A5DF8">
      <w:pPr>
        <w:pStyle w:val="Heading1"/>
        <w:rPr>
          <w:i/>
          <w:iCs/>
        </w:rPr>
      </w:pPr>
      <w:bookmarkStart w:id="31" w:name="_Toc198559176"/>
      <w:r w:rsidRPr="003A5DF8">
        <w:t>5. Monitoring and Response</w:t>
      </w:r>
      <w:bookmarkEnd w:id="31"/>
    </w:p>
    <w:p w14:paraId="29FCE9B4" w14:textId="3BEDE861" w:rsidR="000F0C35" w:rsidRDefault="00557321" w:rsidP="000F0C35">
      <w:r>
        <w:t>Monitoring incidents and having early responses</w:t>
      </w:r>
      <w:r w:rsidR="000F0C35" w:rsidRPr="000F0C35">
        <w:t xml:space="preserve"> is essential for managing cyber threats before they </w:t>
      </w:r>
      <w:r>
        <w:t>escalate</w:t>
      </w:r>
      <w:r w:rsidR="000F0C35" w:rsidRPr="000F0C35">
        <w:t xml:space="preserve">. For </w:t>
      </w:r>
      <w:r>
        <w:t xml:space="preserve">companies like </w:t>
      </w:r>
      <w:proofErr w:type="spellStart"/>
      <w:r w:rsidR="000F0C35" w:rsidRPr="000F0C35">
        <w:t>FinSecure</w:t>
      </w:r>
      <w:proofErr w:type="spellEnd"/>
      <w:r w:rsidR="000F0C35" w:rsidRPr="000F0C35">
        <w:t xml:space="preserve"> Ltd (FSL)</w:t>
      </w:r>
      <w:r>
        <w:t xml:space="preserve"> who handle </w:t>
      </w:r>
      <w:r w:rsidR="000F0C35" w:rsidRPr="000F0C35">
        <w:t>sensitive financial data, the ability to quickly identify, contain, and recover from security incidents is critical to maintaining customer trust and business.</w:t>
      </w:r>
    </w:p>
    <w:p w14:paraId="20E94FE7" w14:textId="77777777" w:rsidR="00FC0FC2" w:rsidRPr="000F0C35" w:rsidRDefault="00FC0FC2" w:rsidP="000F0C35"/>
    <w:p w14:paraId="61D73C34" w14:textId="77777777" w:rsidR="003A5DF8" w:rsidRDefault="003A5DF8" w:rsidP="000F0C35">
      <w:pPr>
        <w:pStyle w:val="Heading2"/>
      </w:pPr>
      <w:bookmarkStart w:id="32" w:name="_Toc198559177"/>
      <w:r w:rsidRPr="003A5DF8">
        <w:t>5.1 Continuous Monitoring</w:t>
      </w:r>
      <w:bookmarkEnd w:id="32"/>
    </w:p>
    <w:p w14:paraId="6CE88AAC" w14:textId="6E15B39B" w:rsidR="000F0C35" w:rsidRPr="000F0C35" w:rsidRDefault="00FC0FC2" w:rsidP="000F0C35">
      <w:r>
        <w:t>Vigilant</w:t>
      </w:r>
      <w:r w:rsidR="000F0C35" w:rsidRPr="000F0C35">
        <w:t xml:space="preserve"> monitoring enables early detection of </w:t>
      </w:r>
      <w:r>
        <w:t>risks</w:t>
      </w:r>
      <w:r w:rsidR="000F0C35" w:rsidRPr="000F0C35">
        <w:t xml:space="preserve"> and potential attacks. FSL should implement a</w:t>
      </w:r>
      <w:r>
        <w:t xml:space="preserve"> dedicated monitoring </w:t>
      </w:r>
      <w:r w:rsidR="000F0C35" w:rsidRPr="000F0C35">
        <w:t xml:space="preserve">system to </w:t>
      </w:r>
      <w:r>
        <w:t>ensure continuous vigilance</w:t>
      </w:r>
      <w:r w:rsidR="000F0C35" w:rsidRPr="000F0C35">
        <w:t>.</w:t>
      </w:r>
    </w:p>
    <w:p w14:paraId="301CCB2B" w14:textId="77777777" w:rsidR="000F0C35" w:rsidRPr="000F0C35" w:rsidRDefault="000F0C35" w:rsidP="000F0C35">
      <w:pPr>
        <w:rPr>
          <w:b/>
          <w:bCs/>
        </w:rPr>
      </w:pPr>
      <w:r w:rsidRPr="000F0C35">
        <w:rPr>
          <w:b/>
          <w:bCs/>
        </w:rPr>
        <w:t>Key Monitoring Tools and Activities:</w:t>
      </w:r>
    </w:p>
    <w:p w14:paraId="5BAAECA3" w14:textId="6AB18714" w:rsidR="000F0C35" w:rsidRPr="000F0C35" w:rsidRDefault="000F0C35" w:rsidP="00872943">
      <w:pPr>
        <w:numPr>
          <w:ilvl w:val="0"/>
          <w:numId w:val="15"/>
        </w:numPr>
      </w:pPr>
      <w:r w:rsidRPr="000F0C35">
        <w:rPr>
          <w:b/>
          <w:bCs/>
        </w:rPr>
        <w:t>SIEM System:</w:t>
      </w:r>
      <w:r w:rsidRPr="000F0C35">
        <w:t xml:space="preserve"> </w:t>
      </w:r>
      <w:r w:rsidR="00FC0FC2">
        <w:t>Reads</w:t>
      </w:r>
      <w:r w:rsidRPr="000F0C35">
        <w:t xml:space="preserve"> logs from firewalls, servers, applications, and devices; </w:t>
      </w:r>
      <w:r w:rsidR="00FC0FC2" w:rsidRPr="000F0C35">
        <w:t>analyses</w:t>
      </w:r>
      <w:r w:rsidRPr="000F0C35">
        <w:t xml:space="preserve"> </w:t>
      </w:r>
      <w:r w:rsidR="00FC0FC2">
        <w:t xml:space="preserve">their </w:t>
      </w:r>
      <w:r w:rsidRPr="000F0C35">
        <w:t>data in real-time for</w:t>
      </w:r>
      <w:r w:rsidR="00FC0FC2">
        <w:t xml:space="preserve"> any risks or threats</w:t>
      </w:r>
      <w:sdt>
        <w:sdtPr>
          <w:id w:val="728953403"/>
          <w:citation/>
        </w:sdtPr>
        <w:sdtContent>
          <w:r w:rsidR="00DA7B7A">
            <w:fldChar w:fldCharType="begin"/>
          </w:r>
          <w:r w:rsidR="00DA7B7A">
            <w:instrText xml:space="preserve"> CITATION Chr25 \l 2057 </w:instrText>
          </w:r>
          <w:r w:rsidR="00DA7B7A">
            <w:fldChar w:fldCharType="separate"/>
          </w:r>
          <w:r w:rsidR="00584430">
            <w:rPr>
              <w:noProof/>
            </w:rPr>
            <w:t xml:space="preserve"> </w:t>
          </w:r>
          <w:r w:rsidR="00584430" w:rsidRPr="00584430">
            <w:rPr>
              <w:noProof/>
            </w:rPr>
            <w:t>[14]</w:t>
          </w:r>
          <w:r w:rsidR="00DA7B7A">
            <w:fldChar w:fldCharType="end"/>
          </w:r>
        </w:sdtContent>
      </w:sdt>
      <w:r w:rsidRPr="000F0C35">
        <w:t>.</w:t>
      </w:r>
    </w:p>
    <w:p w14:paraId="47451603" w14:textId="77777777" w:rsidR="000F0C35" w:rsidRPr="000F0C35" w:rsidRDefault="000F0C35" w:rsidP="00872943">
      <w:pPr>
        <w:numPr>
          <w:ilvl w:val="0"/>
          <w:numId w:val="15"/>
        </w:numPr>
      </w:pPr>
      <w:r w:rsidRPr="000F0C35">
        <w:rPr>
          <w:b/>
          <w:bCs/>
        </w:rPr>
        <w:t>Intrusion Detection/Prevention Systems (IDS/IPS):</w:t>
      </w:r>
      <w:r w:rsidRPr="000F0C35">
        <w:t xml:space="preserve"> Alerts or blocks suspicious network traffic.</w:t>
      </w:r>
    </w:p>
    <w:p w14:paraId="474DEF34" w14:textId="71262535" w:rsidR="000F0C35" w:rsidRPr="000F0C35" w:rsidRDefault="00FC0FC2" w:rsidP="00872943">
      <w:pPr>
        <w:numPr>
          <w:ilvl w:val="0"/>
          <w:numId w:val="15"/>
        </w:numPr>
      </w:pPr>
      <w:r>
        <w:rPr>
          <w:b/>
          <w:bCs/>
        </w:rPr>
        <w:t>Security</w:t>
      </w:r>
      <w:r w:rsidR="000F0C35" w:rsidRPr="000F0C35">
        <w:rPr>
          <w:b/>
          <w:bCs/>
        </w:rPr>
        <w:t xml:space="preserve"> Testing:</w:t>
      </w:r>
      <w:r w:rsidR="000F0C35" w:rsidRPr="000F0C35">
        <w:t xml:space="preserve"> Conducted </w:t>
      </w:r>
      <w:r>
        <w:t>regularly</w:t>
      </w:r>
      <w:r w:rsidR="000F0C35" w:rsidRPr="000F0C35">
        <w:t xml:space="preserve"> by internal teams or </w:t>
      </w:r>
      <w:r>
        <w:t>trusted external</w:t>
      </w:r>
      <w:r w:rsidR="000F0C35" w:rsidRPr="000F0C35">
        <w:t xml:space="preserve"> specialists to test </w:t>
      </w:r>
      <w:r>
        <w:t>the company’s security systems for weaknesses or flaws</w:t>
      </w:r>
      <w:r w:rsidR="000F0C35" w:rsidRPr="000F0C35">
        <w:t>.</w:t>
      </w:r>
    </w:p>
    <w:p w14:paraId="13DE7E2D" w14:textId="02262081" w:rsidR="000F0C35" w:rsidRDefault="000F0C35" w:rsidP="00872943">
      <w:pPr>
        <w:numPr>
          <w:ilvl w:val="0"/>
          <w:numId w:val="15"/>
        </w:numPr>
      </w:pPr>
      <w:r w:rsidRPr="000F0C35">
        <w:rPr>
          <w:b/>
          <w:bCs/>
        </w:rPr>
        <w:t>User Activity Monitoring:</w:t>
      </w:r>
      <w:r w:rsidRPr="000F0C35">
        <w:t xml:space="preserve"> Tracks access and actions of privileged accounts to detect </w:t>
      </w:r>
      <w:r w:rsidR="00FC0FC2">
        <w:t>potentially harmful actions from employees</w:t>
      </w:r>
      <w:r w:rsidRPr="000F0C35">
        <w:t>.</w:t>
      </w:r>
    </w:p>
    <w:p w14:paraId="6C060894" w14:textId="77777777" w:rsidR="00FC0FC2" w:rsidRDefault="00FC0FC2" w:rsidP="00FC0FC2"/>
    <w:p w14:paraId="255CF50C" w14:textId="77777777" w:rsidR="005C7596" w:rsidRDefault="005C7596" w:rsidP="00FC0FC2"/>
    <w:p w14:paraId="5A92679C" w14:textId="77777777" w:rsidR="005C7596" w:rsidRDefault="005C7596" w:rsidP="00FC0FC2"/>
    <w:p w14:paraId="2F92B5B9" w14:textId="77777777" w:rsidR="005C7596" w:rsidRPr="000F0C35" w:rsidRDefault="005C7596" w:rsidP="00FC0FC2"/>
    <w:p w14:paraId="6F63A486" w14:textId="77777777" w:rsidR="003A5DF8" w:rsidRPr="003A5DF8" w:rsidRDefault="003A5DF8" w:rsidP="003A5DF8">
      <w:pPr>
        <w:pStyle w:val="Heading2"/>
      </w:pPr>
      <w:bookmarkStart w:id="33" w:name="_Toc198559178"/>
      <w:r w:rsidRPr="003A5DF8">
        <w:t>5.2 Incident Response Plan (IRP)</w:t>
      </w:r>
      <w:bookmarkEnd w:id="33"/>
    </w:p>
    <w:p w14:paraId="73898247" w14:textId="55063096" w:rsidR="000F0C35" w:rsidRPr="00FC0FC2" w:rsidRDefault="000F0C35" w:rsidP="000F0C35">
      <w:pPr>
        <w:rPr>
          <w:rFonts w:eastAsiaTheme="majorEastAsia" w:cstheme="majorBidi"/>
          <w:szCs w:val="20"/>
        </w:rPr>
      </w:pPr>
      <w:r w:rsidRPr="00FC0FC2">
        <w:rPr>
          <w:rFonts w:eastAsiaTheme="majorEastAsia" w:cstheme="majorBidi"/>
          <w:szCs w:val="20"/>
        </w:rPr>
        <w:t xml:space="preserve">A </w:t>
      </w:r>
      <w:r w:rsidR="00FC0FC2">
        <w:rPr>
          <w:rFonts w:eastAsiaTheme="majorEastAsia" w:cstheme="majorBidi"/>
          <w:szCs w:val="20"/>
        </w:rPr>
        <w:t>strong</w:t>
      </w:r>
      <w:r w:rsidRPr="00FC0FC2">
        <w:rPr>
          <w:rFonts w:eastAsiaTheme="majorEastAsia" w:cstheme="majorBidi"/>
          <w:szCs w:val="20"/>
        </w:rPr>
        <w:t xml:space="preserve"> incident response plan ensures that FSL can act quickly and effectively when a cyber incident occurs. The IRP should follow NIST </w:t>
      </w:r>
      <w:r w:rsidR="00FC0FC2">
        <w:rPr>
          <w:rFonts w:eastAsiaTheme="majorEastAsia" w:cstheme="majorBidi"/>
          <w:szCs w:val="20"/>
        </w:rPr>
        <w:t>guidelines</w:t>
      </w:r>
      <w:sdt>
        <w:sdtPr>
          <w:rPr>
            <w:rFonts w:eastAsiaTheme="majorEastAsia" w:cstheme="majorBidi"/>
            <w:szCs w:val="20"/>
          </w:rPr>
          <w:id w:val="53593528"/>
          <w:citation/>
        </w:sdtPr>
        <w:sdtContent>
          <w:r w:rsidR="009A7E6A">
            <w:rPr>
              <w:rFonts w:eastAsiaTheme="majorEastAsia" w:cstheme="majorBidi"/>
              <w:szCs w:val="20"/>
            </w:rPr>
            <w:fldChar w:fldCharType="begin"/>
          </w:r>
          <w:r w:rsidR="009A7E6A">
            <w:rPr>
              <w:rFonts w:eastAsiaTheme="majorEastAsia" w:cstheme="majorBidi"/>
              <w:szCs w:val="20"/>
            </w:rPr>
            <w:instrText xml:space="preserve"> CITATION Inc24 \l 2057 </w:instrText>
          </w:r>
          <w:r w:rsidR="009A7E6A">
            <w:rPr>
              <w:rFonts w:eastAsiaTheme="majorEastAsia" w:cstheme="majorBidi"/>
              <w:szCs w:val="20"/>
            </w:rPr>
            <w:fldChar w:fldCharType="separate"/>
          </w:r>
          <w:r w:rsidR="00584430">
            <w:rPr>
              <w:rFonts w:eastAsiaTheme="majorEastAsia" w:cstheme="majorBidi"/>
              <w:noProof/>
              <w:szCs w:val="20"/>
            </w:rPr>
            <w:t xml:space="preserve"> </w:t>
          </w:r>
          <w:r w:rsidR="00584430" w:rsidRPr="00584430">
            <w:rPr>
              <w:rFonts w:eastAsiaTheme="majorEastAsia" w:cstheme="majorBidi"/>
              <w:noProof/>
              <w:szCs w:val="20"/>
            </w:rPr>
            <w:t>[15]</w:t>
          </w:r>
          <w:r w:rsidR="009A7E6A">
            <w:rPr>
              <w:rFonts w:eastAsiaTheme="majorEastAsia" w:cstheme="majorBidi"/>
              <w:szCs w:val="20"/>
            </w:rPr>
            <w:fldChar w:fldCharType="end"/>
          </w:r>
        </w:sdtContent>
      </w:sdt>
      <w:r w:rsidR="00FC0FC2">
        <w:rPr>
          <w:rFonts w:eastAsiaTheme="majorEastAsia" w:cstheme="majorBidi"/>
          <w:szCs w:val="20"/>
        </w:rPr>
        <w:t xml:space="preserve"> </w:t>
      </w:r>
      <w:r w:rsidRPr="00FC0FC2">
        <w:rPr>
          <w:rFonts w:eastAsiaTheme="majorEastAsia" w:cstheme="majorBidi"/>
          <w:szCs w:val="20"/>
        </w:rPr>
        <w:t>and include the following phases:</w:t>
      </w:r>
    </w:p>
    <w:p w14:paraId="2A7A0499" w14:textId="77777777" w:rsidR="000F0C35" w:rsidRPr="000A2AA6" w:rsidRDefault="000F0C35" w:rsidP="00872943">
      <w:pPr>
        <w:numPr>
          <w:ilvl w:val="0"/>
          <w:numId w:val="16"/>
        </w:numPr>
        <w:rPr>
          <w:rFonts w:eastAsiaTheme="majorEastAsia" w:cstheme="majorBidi"/>
          <w:szCs w:val="20"/>
        </w:rPr>
      </w:pPr>
      <w:r w:rsidRPr="000A2AA6">
        <w:rPr>
          <w:rFonts w:eastAsiaTheme="majorEastAsia" w:cstheme="majorBidi"/>
          <w:b/>
          <w:bCs/>
          <w:szCs w:val="20"/>
        </w:rPr>
        <w:t>Preparation</w:t>
      </w:r>
    </w:p>
    <w:p w14:paraId="260F3055" w14:textId="77949A4E" w:rsidR="000F0C35" w:rsidRPr="000A2AA6" w:rsidRDefault="000F0C35" w:rsidP="00872943">
      <w:pPr>
        <w:numPr>
          <w:ilvl w:val="1"/>
          <w:numId w:val="16"/>
        </w:numPr>
        <w:rPr>
          <w:rFonts w:eastAsiaTheme="majorEastAsia" w:cstheme="majorBidi"/>
          <w:szCs w:val="20"/>
        </w:rPr>
      </w:pPr>
      <w:r w:rsidRPr="000A2AA6">
        <w:rPr>
          <w:rFonts w:eastAsiaTheme="majorEastAsia" w:cstheme="majorBidi"/>
          <w:szCs w:val="20"/>
        </w:rPr>
        <w:t xml:space="preserve">Staff training, policy documentation, and deployment of </w:t>
      </w:r>
      <w:r w:rsidR="00FC0FC2" w:rsidRPr="000A2AA6">
        <w:rPr>
          <w:rFonts w:eastAsiaTheme="majorEastAsia" w:cstheme="majorBidi"/>
          <w:szCs w:val="20"/>
        </w:rPr>
        <w:t xml:space="preserve">protection </w:t>
      </w:r>
      <w:r w:rsidRPr="000A2AA6">
        <w:rPr>
          <w:rFonts w:eastAsiaTheme="majorEastAsia" w:cstheme="majorBidi"/>
          <w:szCs w:val="20"/>
        </w:rPr>
        <w:t>tools (</w:t>
      </w:r>
      <w:r w:rsidR="00FC0FC2" w:rsidRPr="000A2AA6">
        <w:rPr>
          <w:rFonts w:eastAsiaTheme="majorEastAsia" w:cstheme="majorBidi"/>
          <w:szCs w:val="20"/>
        </w:rPr>
        <w:t>antivirus</w:t>
      </w:r>
      <w:r w:rsidRPr="000A2AA6">
        <w:rPr>
          <w:rFonts w:eastAsiaTheme="majorEastAsia" w:cstheme="majorBidi"/>
          <w:szCs w:val="20"/>
        </w:rPr>
        <w:t>, firewalls, etc.).</w:t>
      </w:r>
    </w:p>
    <w:p w14:paraId="2FBE030C" w14:textId="6D490C8A" w:rsidR="000F0C35" w:rsidRPr="000A2AA6" w:rsidRDefault="000F0C35" w:rsidP="00872943">
      <w:pPr>
        <w:numPr>
          <w:ilvl w:val="1"/>
          <w:numId w:val="16"/>
        </w:numPr>
        <w:rPr>
          <w:rFonts w:eastAsiaTheme="majorEastAsia" w:cstheme="majorBidi"/>
          <w:szCs w:val="20"/>
        </w:rPr>
      </w:pPr>
      <w:r w:rsidRPr="000A2AA6">
        <w:rPr>
          <w:rFonts w:eastAsiaTheme="majorEastAsia" w:cstheme="majorBidi"/>
          <w:szCs w:val="20"/>
        </w:rPr>
        <w:t xml:space="preserve">Clear roles </w:t>
      </w:r>
      <w:r w:rsidR="00FC0FC2" w:rsidRPr="000A2AA6">
        <w:rPr>
          <w:rFonts w:eastAsiaTheme="majorEastAsia" w:cstheme="majorBidi"/>
          <w:szCs w:val="20"/>
        </w:rPr>
        <w:t>given to</w:t>
      </w:r>
      <w:r w:rsidRPr="000A2AA6">
        <w:rPr>
          <w:rFonts w:eastAsiaTheme="majorEastAsia" w:cstheme="majorBidi"/>
          <w:szCs w:val="20"/>
        </w:rPr>
        <w:t xml:space="preserve"> the Incident Response Team.</w:t>
      </w:r>
    </w:p>
    <w:p w14:paraId="2787B8DB" w14:textId="34FAB751" w:rsidR="000F0C35" w:rsidRPr="000A2AA6" w:rsidRDefault="000F0C35" w:rsidP="00872943">
      <w:pPr>
        <w:numPr>
          <w:ilvl w:val="0"/>
          <w:numId w:val="16"/>
        </w:numPr>
        <w:rPr>
          <w:rFonts w:eastAsiaTheme="majorEastAsia" w:cstheme="majorBidi"/>
          <w:szCs w:val="20"/>
        </w:rPr>
      </w:pPr>
      <w:r w:rsidRPr="000A2AA6">
        <w:rPr>
          <w:rFonts w:eastAsiaTheme="majorEastAsia" w:cstheme="majorBidi"/>
          <w:b/>
          <w:bCs/>
          <w:szCs w:val="20"/>
        </w:rPr>
        <w:t xml:space="preserve">Detection and </w:t>
      </w:r>
      <w:r w:rsidR="00FC0FC2" w:rsidRPr="000A2AA6">
        <w:rPr>
          <w:rFonts w:eastAsiaTheme="majorEastAsia" w:cstheme="majorBidi"/>
          <w:b/>
          <w:bCs/>
          <w:szCs w:val="20"/>
        </w:rPr>
        <w:t>Monitoring</w:t>
      </w:r>
    </w:p>
    <w:p w14:paraId="1CCB66B4" w14:textId="35373341" w:rsidR="000F0C35" w:rsidRPr="000A2AA6" w:rsidRDefault="000F0C35" w:rsidP="00872943">
      <w:pPr>
        <w:numPr>
          <w:ilvl w:val="1"/>
          <w:numId w:val="16"/>
        </w:numPr>
        <w:rPr>
          <w:rFonts w:eastAsiaTheme="majorEastAsia" w:cstheme="majorBidi"/>
          <w:szCs w:val="20"/>
        </w:rPr>
      </w:pPr>
      <w:r w:rsidRPr="000A2AA6">
        <w:rPr>
          <w:rFonts w:eastAsiaTheme="majorEastAsia" w:cstheme="majorBidi"/>
          <w:szCs w:val="20"/>
        </w:rPr>
        <w:t>Monitor logs and alerts.</w:t>
      </w:r>
    </w:p>
    <w:p w14:paraId="422FC342" w14:textId="5184705A" w:rsidR="000F0C35" w:rsidRPr="000A2AA6" w:rsidRDefault="00FC0FC2" w:rsidP="00872943">
      <w:pPr>
        <w:numPr>
          <w:ilvl w:val="1"/>
          <w:numId w:val="16"/>
        </w:numPr>
        <w:rPr>
          <w:rFonts w:eastAsiaTheme="majorEastAsia" w:cstheme="majorBidi"/>
          <w:szCs w:val="20"/>
        </w:rPr>
      </w:pPr>
      <w:r w:rsidRPr="000A2AA6">
        <w:rPr>
          <w:rFonts w:eastAsiaTheme="majorEastAsia" w:cstheme="majorBidi"/>
          <w:szCs w:val="20"/>
        </w:rPr>
        <w:t>Look into any</w:t>
      </w:r>
      <w:r w:rsidR="000F0C35" w:rsidRPr="000A2AA6">
        <w:rPr>
          <w:rFonts w:eastAsiaTheme="majorEastAsia" w:cstheme="majorBidi"/>
          <w:szCs w:val="20"/>
        </w:rPr>
        <w:t xml:space="preserve"> incidents and assess </w:t>
      </w:r>
      <w:r w:rsidRPr="000A2AA6">
        <w:rPr>
          <w:rFonts w:eastAsiaTheme="majorEastAsia" w:cstheme="majorBidi"/>
          <w:szCs w:val="20"/>
        </w:rPr>
        <w:t>risk and</w:t>
      </w:r>
      <w:r w:rsidR="000F0C35" w:rsidRPr="000A2AA6">
        <w:rPr>
          <w:rFonts w:eastAsiaTheme="majorEastAsia" w:cstheme="majorBidi"/>
          <w:szCs w:val="20"/>
        </w:rPr>
        <w:t xml:space="preserve"> impact.</w:t>
      </w:r>
    </w:p>
    <w:p w14:paraId="3D6299D6" w14:textId="77777777" w:rsidR="000F0C35" w:rsidRPr="000A2AA6" w:rsidRDefault="000F0C35" w:rsidP="00872943">
      <w:pPr>
        <w:numPr>
          <w:ilvl w:val="0"/>
          <w:numId w:val="16"/>
        </w:numPr>
        <w:rPr>
          <w:rFonts w:eastAsiaTheme="majorEastAsia" w:cstheme="majorBidi"/>
          <w:szCs w:val="20"/>
        </w:rPr>
      </w:pPr>
      <w:r w:rsidRPr="000A2AA6">
        <w:rPr>
          <w:rFonts w:eastAsiaTheme="majorEastAsia" w:cstheme="majorBidi"/>
          <w:b/>
          <w:bCs/>
          <w:szCs w:val="20"/>
        </w:rPr>
        <w:lastRenderedPageBreak/>
        <w:t>Containment</w:t>
      </w:r>
    </w:p>
    <w:p w14:paraId="0AB47EF0" w14:textId="6273E56A" w:rsidR="000F0C35" w:rsidRPr="000A2AA6" w:rsidRDefault="000F0C35" w:rsidP="00872943">
      <w:pPr>
        <w:numPr>
          <w:ilvl w:val="1"/>
          <w:numId w:val="16"/>
        </w:numPr>
        <w:rPr>
          <w:rFonts w:eastAsiaTheme="majorEastAsia" w:cstheme="majorBidi"/>
          <w:szCs w:val="20"/>
        </w:rPr>
      </w:pPr>
      <w:r w:rsidRPr="000A2AA6">
        <w:rPr>
          <w:rFonts w:eastAsiaTheme="majorEastAsia" w:cstheme="majorBidi"/>
          <w:szCs w:val="20"/>
        </w:rPr>
        <w:t>Isolate affected systems to prevent spread</w:t>
      </w:r>
      <w:r w:rsidR="00FC0FC2" w:rsidRPr="000A2AA6">
        <w:rPr>
          <w:rFonts w:eastAsiaTheme="majorEastAsia" w:cstheme="majorBidi"/>
          <w:szCs w:val="20"/>
        </w:rPr>
        <w:t xml:space="preserve"> or further damage</w:t>
      </w:r>
      <w:r w:rsidRPr="000A2AA6">
        <w:rPr>
          <w:rFonts w:eastAsiaTheme="majorEastAsia" w:cstheme="majorBidi"/>
          <w:szCs w:val="20"/>
        </w:rPr>
        <w:t>.</w:t>
      </w:r>
    </w:p>
    <w:p w14:paraId="5E996944" w14:textId="45935B4A" w:rsidR="000F0C35" w:rsidRPr="000A2AA6" w:rsidRDefault="00FC0FC2" w:rsidP="00872943">
      <w:pPr>
        <w:numPr>
          <w:ilvl w:val="0"/>
          <w:numId w:val="16"/>
        </w:numPr>
        <w:rPr>
          <w:rFonts w:eastAsiaTheme="majorEastAsia" w:cstheme="majorBidi"/>
          <w:szCs w:val="20"/>
        </w:rPr>
      </w:pPr>
      <w:r w:rsidRPr="000A2AA6">
        <w:rPr>
          <w:rFonts w:eastAsiaTheme="majorEastAsia" w:cstheme="majorBidi"/>
          <w:b/>
          <w:bCs/>
          <w:szCs w:val="20"/>
        </w:rPr>
        <w:t>Resolve</w:t>
      </w:r>
    </w:p>
    <w:p w14:paraId="3E68420D" w14:textId="191579AF" w:rsidR="000F0C35" w:rsidRPr="000A2AA6" w:rsidRDefault="000F0C35" w:rsidP="00872943">
      <w:pPr>
        <w:numPr>
          <w:ilvl w:val="1"/>
          <w:numId w:val="16"/>
        </w:numPr>
        <w:rPr>
          <w:rFonts w:eastAsiaTheme="majorEastAsia" w:cstheme="majorBidi"/>
          <w:szCs w:val="20"/>
        </w:rPr>
      </w:pPr>
      <w:r w:rsidRPr="000A2AA6">
        <w:rPr>
          <w:rFonts w:eastAsiaTheme="majorEastAsia" w:cstheme="majorBidi"/>
          <w:szCs w:val="20"/>
        </w:rPr>
        <w:t>Identify the</w:t>
      </w:r>
      <w:r w:rsidR="00FC0FC2" w:rsidRPr="000A2AA6">
        <w:rPr>
          <w:rFonts w:eastAsiaTheme="majorEastAsia" w:cstheme="majorBidi"/>
          <w:szCs w:val="20"/>
        </w:rPr>
        <w:t xml:space="preserve"> breach</w:t>
      </w:r>
      <w:r w:rsidRPr="000A2AA6">
        <w:rPr>
          <w:rFonts w:eastAsiaTheme="majorEastAsia" w:cstheme="majorBidi"/>
          <w:szCs w:val="20"/>
        </w:rPr>
        <w:t xml:space="preserve"> cause (e.g. malware, </w:t>
      </w:r>
      <w:r w:rsidR="00FC0FC2" w:rsidRPr="000A2AA6">
        <w:rPr>
          <w:rFonts w:eastAsiaTheme="majorEastAsia" w:cstheme="majorBidi"/>
          <w:szCs w:val="20"/>
        </w:rPr>
        <w:t>user error</w:t>
      </w:r>
      <w:r w:rsidRPr="000A2AA6">
        <w:rPr>
          <w:rFonts w:eastAsiaTheme="majorEastAsia" w:cstheme="majorBidi"/>
          <w:szCs w:val="20"/>
        </w:rPr>
        <w:t>).</w:t>
      </w:r>
    </w:p>
    <w:p w14:paraId="40BAB93A" w14:textId="5070FBB7" w:rsidR="000F0C35" w:rsidRPr="000A2AA6" w:rsidRDefault="000F0C35" w:rsidP="00872943">
      <w:pPr>
        <w:numPr>
          <w:ilvl w:val="1"/>
          <w:numId w:val="16"/>
        </w:numPr>
        <w:rPr>
          <w:rFonts w:eastAsiaTheme="majorEastAsia" w:cstheme="majorBidi"/>
          <w:szCs w:val="20"/>
        </w:rPr>
      </w:pPr>
      <w:r w:rsidRPr="000A2AA6">
        <w:rPr>
          <w:rFonts w:eastAsiaTheme="majorEastAsia" w:cstheme="majorBidi"/>
          <w:szCs w:val="20"/>
        </w:rPr>
        <w:t>Remove</w:t>
      </w:r>
      <w:r w:rsidR="00CB44A6" w:rsidRPr="000A2AA6">
        <w:rPr>
          <w:rFonts w:eastAsiaTheme="majorEastAsia" w:cstheme="majorBidi"/>
          <w:szCs w:val="20"/>
        </w:rPr>
        <w:t xml:space="preserve"> or remedy</w:t>
      </w:r>
      <w:r w:rsidRPr="000A2AA6">
        <w:rPr>
          <w:rFonts w:eastAsiaTheme="majorEastAsia" w:cstheme="majorBidi"/>
          <w:szCs w:val="20"/>
        </w:rPr>
        <w:t xml:space="preserve"> the threat.</w:t>
      </w:r>
    </w:p>
    <w:p w14:paraId="5660AB01" w14:textId="77777777" w:rsidR="000F0C35" w:rsidRPr="000A2AA6" w:rsidRDefault="000F0C35" w:rsidP="00872943">
      <w:pPr>
        <w:numPr>
          <w:ilvl w:val="0"/>
          <w:numId w:val="16"/>
        </w:numPr>
        <w:rPr>
          <w:rFonts w:eastAsiaTheme="majorEastAsia" w:cstheme="majorBidi"/>
          <w:szCs w:val="20"/>
        </w:rPr>
      </w:pPr>
      <w:r w:rsidRPr="000A2AA6">
        <w:rPr>
          <w:rFonts w:eastAsiaTheme="majorEastAsia" w:cstheme="majorBidi"/>
          <w:b/>
          <w:bCs/>
          <w:szCs w:val="20"/>
        </w:rPr>
        <w:t>Recovery</w:t>
      </w:r>
    </w:p>
    <w:p w14:paraId="558D2366" w14:textId="77777777" w:rsidR="000F0C35" w:rsidRPr="000A2AA6" w:rsidRDefault="000F0C35" w:rsidP="00872943">
      <w:pPr>
        <w:numPr>
          <w:ilvl w:val="1"/>
          <w:numId w:val="16"/>
        </w:numPr>
        <w:rPr>
          <w:rFonts w:eastAsiaTheme="majorEastAsia" w:cstheme="majorBidi"/>
          <w:szCs w:val="20"/>
        </w:rPr>
      </w:pPr>
      <w:r w:rsidRPr="000A2AA6">
        <w:rPr>
          <w:rFonts w:eastAsiaTheme="majorEastAsia" w:cstheme="majorBidi"/>
          <w:szCs w:val="20"/>
        </w:rPr>
        <w:t>Restore affected systems from backups.</w:t>
      </w:r>
    </w:p>
    <w:p w14:paraId="2293D853" w14:textId="6B26A017" w:rsidR="000F0C35" w:rsidRPr="000A2AA6" w:rsidRDefault="000F0C35" w:rsidP="00872943">
      <w:pPr>
        <w:numPr>
          <w:ilvl w:val="1"/>
          <w:numId w:val="16"/>
        </w:numPr>
        <w:rPr>
          <w:rFonts w:eastAsiaTheme="majorEastAsia" w:cstheme="majorBidi"/>
          <w:szCs w:val="20"/>
        </w:rPr>
      </w:pPr>
      <w:r w:rsidRPr="000A2AA6">
        <w:rPr>
          <w:rFonts w:eastAsiaTheme="majorEastAsia" w:cstheme="majorBidi"/>
          <w:szCs w:val="20"/>
        </w:rPr>
        <w:t xml:space="preserve">Monitor systems for signs of </w:t>
      </w:r>
      <w:r w:rsidR="00CB44A6" w:rsidRPr="000A2AA6">
        <w:rPr>
          <w:rFonts w:eastAsiaTheme="majorEastAsia" w:cstheme="majorBidi"/>
          <w:szCs w:val="20"/>
        </w:rPr>
        <w:t>damage or breach</w:t>
      </w:r>
      <w:r w:rsidRPr="000A2AA6">
        <w:rPr>
          <w:rFonts w:eastAsiaTheme="majorEastAsia" w:cstheme="majorBidi"/>
          <w:szCs w:val="20"/>
        </w:rPr>
        <w:t>.</w:t>
      </w:r>
    </w:p>
    <w:p w14:paraId="1CDE9A95" w14:textId="77777777" w:rsidR="000F0C35" w:rsidRPr="000A2AA6" w:rsidRDefault="000F0C35" w:rsidP="00872943">
      <w:pPr>
        <w:numPr>
          <w:ilvl w:val="0"/>
          <w:numId w:val="16"/>
        </w:numPr>
        <w:rPr>
          <w:rFonts w:eastAsiaTheme="majorEastAsia" w:cstheme="majorBidi"/>
          <w:szCs w:val="20"/>
        </w:rPr>
      </w:pPr>
      <w:r w:rsidRPr="000A2AA6">
        <w:rPr>
          <w:rFonts w:eastAsiaTheme="majorEastAsia" w:cstheme="majorBidi"/>
          <w:b/>
          <w:bCs/>
          <w:szCs w:val="20"/>
        </w:rPr>
        <w:t>Post-Incident Review</w:t>
      </w:r>
    </w:p>
    <w:p w14:paraId="22DD02F9" w14:textId="2AF5A024" w:rsidR="000F0C35" w:rsidRPr="000A2AA6" w:rsidRDefault="000F0C35" w:rsidP="00872943">
      <w:pPr>
        <w:numPr>
          <w:ilvl w:val="1"/>
          <w:numId w:val="16"/>
        </w:numPr>
        <w:rPr>
          <w:rFonts w:eastAsiaTheme="majorEastAsia" w:cstheme="majorBidi"/>
          <w:szCs w:val="20"/>
        </w:rPr>
      </w:pPr>
      <w:r w:rsidRPr="000A2AA6">
        <w:rPr>
          <w:rFonts w:eastAsiaTheme="majorEastAsia" w:cstheme="majorBidi"/>
          <w:szCs w:val="20"/>
        </w:rPr>
        <w:t xml:space="preserve">Conduct a </w:t>
      </w:r>
      <w:r w:rsidR="00CB44A6" w:rsidRPr="000A2AA6">
        <w:rPr>
          <w:rFonts w:eastAsiaTheme="majorEastAsia" w:cstheme="majorBidi"/>
          <w:szCs w:val="20"/>
        </w:rPr>
        <w:t xml:space="preserve">review </w:t>
      </w:r>
      <w:r w:rsidRPr="000A2AA6">
        <w:rPr>
          <w:rFonts w:eastAsiaTheme="majorEastAsia" w:cstheme="majorBidi"/>
          <w:szCs w:val="20"/>
        </w:rPr>
        <w:t>session</w:t>
      </w:r>
      <w:r w:rsidR="00CB44A6" w:rsidRPr="000A2AA6">
        <w:rPr>
          <w:rFonts w:eastAsiaTheme="majorEastAsia" w:cstheme="majorBidi"/>
          <w:szCs w:val="20"/>
        </w:rPr>
        <w:t xml:space="preserve"> to evaluate the flaws or weaknesses in security that allowed the incident to happen</w:t>
      </w:r>
      <w:r w:rsidRPr="000A2AA6">
        <w:rPr>
          <w:rFonts w:eastAsiaTheme="majorEastAsia" w:cstheme="majorBidi"/>
          <w:szCs w:val="20"/>
        </w:rPr>
        <w:t>.</w:t>
      </w:r>
    </w:p>
    <w:p w14:paraId="26FA3A45" w14:textId="27B7D324" w:rsidR="003A5DF8" w:rsidRPr="000A2AA6" w:rsidRDefault="000F0C35" w:rsidP="00872943">
      <w:pPr>
        <w:numPr>
          <w:ilvl w:val="1"/>
          <w:numId w:val="16"/>
        </w:numPr>
        <w:rPr>
          <w:rFonts w:eastAsiaTheme="majorEastAsia" w:cstheme="majorBidi"/>
          <w:szCs w:val="20"/>
        </w:rPr>
      </w:pPr>
      <w:r w:rsidRPr="000A2AA6">
        <w:rPr>
          <w:rFonts w:eastAsiaTheme="majorEastAsia" w:cstheme="majorBidi"/>
          <w:szCs w:val="20"/>
        </w:rPr>
        <w:t>Update incident documentation and adjust policies if needed.</w:t>
      </w:r>
    </w:p>
    <w:p w14:paraId="74940E6B" w14:textId="77777777" w:rsidR="00CB44A6" w:rsidRDefault="00CB44A6" w:rsidP="00CB44A6">
      <w:pPr>
        <w:rPr>
          <w:rFonts w:eastAsiaTheme="majorEastAsia" w:cstheme="majorBidi"/>
          <w:sz w:val="28"/>
        </w:rPr>
      </w:pPr>
    </w:p>
    <w:p w14:paraId="3A1A1506" w14:textId="77777777" w:rsidR="005C7596" w:rsidRDefault="005C7596" w:rsidP="00CB44A6">
      <w:pPr>
        <w:rPr>
          <w:rFonts w:eastAsiaTheme="majorEastAsia" w:cstheme="majorBidi"/>
          <w:sz w:val="28"/>
        </w:rPr>
      </w:pPr>
    </w:p>
    <w:p w14:paraId="7B60E651" w14:textId="77777777" w:rsidR="005C7596" w:rsidRPr="00CB44A6" w:rsidRDefault="005C7596" w:rsidP="00CB44A6">
      <w:pPr>
        <w:rPr>
          <w:rFonts w:eastAsiaTheme="majorEastAsia" w:cstheme="majorBidi"/>
          <w:sz w:val="28"/>
        </w:rPr>
      </w:pPr>
    </w:p>
    <w:p w14:paraId="2C871641" w14:textId="70F52B0D" w:rsidR="000F0C35" w:rsidRDefault="000F0C35" w:rsidP="000F0C35">
      <w:pPr>
        <w:pStyle w:val="Heading1"/>
        <w:rPr>
          <w:i/>
          <w:iCs/>
        </w:rPr>
      </w:pPr>
      <w:bookmarkStart w:id="34" w:name="_Toc198559179"/>
      <w:r>
        <w:t xml:space="preserve">6. </w:t>
      </w:r>
      <w:r w:rsidR="003A5DF8" w:rsidRPr="003A5DF8">
        <w:t>Training and Awareness</w:t>
      </w:r>
      <w:bookmarkEnd w:id="34"/>
    </w:p>
    <w:p w14:paraId="28AC092E" w14:textId="088182CB" w:rsidR="000F0C35" w:rsidRDefault="00592D7D" w:rsidP="000F0C35">
      <w:r w:rsidRPr="00CB44A6">
        <w:t xml:space="preserve">This section outlines a </w:t>
      </w:r>
      <w:r w:rsidR="00CB44A6">
        <w:t>training</w:t>
      </w:r>
      <w:r w:rsidRPr="00CB44A6">
        <w:t xml:space="preserve"> </w:t>
      </w:r>
      <w:r w:rsidR="00CB44A6">
        <w:t xml:space="preserve">plan for FSL, ensuring staff are educated on cyber threats, encouraging </w:t>
      </w:r>
      <w:r w:rsidRPr="00CB44A6">
        <w:t xml:space="preserve">ongoing awareness initiatives, and </w:t>
      </w:r>
      <w:r w:rsidR="00CB44A6">
        <w:t xml:space="preserve">providing </w:t>
      </w:r>
      <w:r w:rsidRPr="00CB44A6">
        <w:t xml:space="preserve">measures for </w:t>
      </w:r>
      <w:r w:rsidR="00CB44A6">
        <w:t>staff</w:t>
      </w:r>
      <w:r w:rsidRPr="00CB44A6">
        <w:t xml:space="preserve"> accountability and improvement.</w:t>
      </w:r>
    </w:p>
    <w:p w14:paraId="29926AEA" w14:textId="77777777" w:rsidR="00CB44A6" w:rsidRPr="00CB44A6" w:rsidRDefault="00CB44A6" w:rsidP="000F0C35"/>
    <w:p w14:paraId="7DD534AE" w14:textId="77777777" w:rsidR="003A5DF8" w:rsidRDefault="003A5DF8" w:rsidP="003A5DF8">
      <w:pPr>
        <w:pStyle w:val="Heading2"/>
      </w:pPr>
      <w:bookmarkStart w:id="35" w:name="_Toc198559180"/>
      <w:r w:rsidRPr="003A5DF8">
        <w:t>6.1 Staff Training Strategy</w:t>
      </w:r>
      <w:bookmarkEnd w:id="35"/>
    </w:p>
    <w:p w14:paraId="68552BDA" w14:textId="77777777" w:rsidR="00CB44A6" w:rsidRPr="00CB44A6" w:rsidRDefault="00CB44A6" w:rsidP="00CB44A6"/>
    <w:p w14:paraId="3A2DF469" w14:textId="0521610E" w:rsidR="00592D7D" w:rsidRPr="00592D7D" w:rsidRDefault="00CB44A6" w:rsidP="00CB44A6">
      <w:pPr>
        <w:pStyle w:val="Heading3"/>
      </w:pPr>
      <w:bookmarkStart w:id="36" w:name="_Toc198559181"/>
      <w:r>
        <w:t>A</w:t>
      </w:r>
      <w:r w:rsidR="00592D7D" w:rsidRPr="00592D7D">
        <w:t>. Cybersecurity Induction</w:t>
      </w:r>
      <w:bookmarkEnd w:id="36"/>
    </w:p>
    <w:p w14:paraId="10062528" w14:textId="3008219E" w:rsidR="00592D7D" w:rsidRPr="00592D7D" w:rsidRDefault="00592D7D" w:rsidP="00872943">
      <w:pPr>
        <w:numPr>
          <w:ilvl w:val="0"/>
          <w:numId w:val="17"/>
        </w:numPr>
      </w:pPr>
      <w:r w:rsidRPr="00592D7D">
        <w:t xml:space="preserve">Mandatory training session for all new </w:t>
      </w:r>
      <w:r w:rsidR="00CB44A6">
        <w:t>employees</w:t>
      </w:r>
      <w:r w:rsidRPr="00592D7D">
        <w:t>.</w:t>
      </w:r>
    </w:p>
    <w:p w14:paraId="56CC2E2C" w14:textId="61D3C66E" w:rsidR="00592D7D" w:rsidRPr="00592D7D" w:rsidRDefault="00592D7D" w:rsidP="00872943">
      <w:pPr>
        <w:numPr>
          <w:ilvl w:val="0"/>
          <w:numId w:val="17"/>
        </w:numPr>
      </w:pPr>
      <w:r w:rsidRPr="00592D7D">
        <w:t xml:space="preserve">Covers core topics such as data protection, acceptable use, password </w:t>
      </w:r>
      <w:r w:rsidR="00CB44A6">
        <w:t>and MFA</w:t>
      </w:r>
      <w:r w:rsidRPr="00592D7D">
        <w:t>, phishing identification, and reporting protocols.</w:t>
      </w:r>
    </w:p>
    <w:p w14:paraId="72142220" w14:textId="3D4709FD" w:rsidR="00592D7D" w:rsidRPr="00592D7D" w:rsidRDefault="00592D7D" w:rsidP="00872943">
      <w:pPr>
        <w:numPr>
          <w:ilvl w:val="0"/>
          <w:numId w:val="17"/>
        </w:numPr>
      </w:pPr>
      <w:r w:rsidRPr="00592D7D">
        <w:t xml:space="preserve">Includes a quiz or </w:t>
      </w:r>
      <w:r w:rsidR="00CB44A6">
        <w:t>questionnaire</w:t>
      </w:r>
      <w:r w:rsidRPr="00592D7D">
        <w:t xml:space="preserve"> to </w:t>
      </w:r>
      <w:r w:rsidR="00CB44A6">
        <w:t>measure</w:t>
      </w:r>
      <w:r w:rsidRPr="00592D7D">
        <w:t xml:space="preserve"> understanding.</w:t>
      </w:r>
    </w:p>
    <w:p w14:paraId="096E2528" w14:textId="3D7FC774" w:rsidR="00592D7D" w:rsidRPr="00592D7D" w:rsidRDefault="00CB44A6" w:rsidP="00CB44A6">
      <w:pPr>
        <w:pStyle w:val="Heading3"/>
      </w:pPr>
      <w:bookmarkStart w:id="37" w:name="_Toc198559182"/>
      <w:r>
        <w:t>B</w:t>
      </w:r>
      <w:r w:rsidR="00592D7D" w:rsidRPr="00592D7D">
        <w:t>. Role</w:t>
      </w:r>
      <w:r>
        <w:t>-</w:t>
      </w:r>
      <w:r w:rsidR="00592D7D" w:rsidRPr="00592D7D">
        <w:t>Specific Training</w:t>
      </w:r>
      <w:bookmarkEnd w:id="37"/>
    </w:p>
    <w:p w14:paraId="61942900" w14:textId="2C5CEB84" w:rsidR="00592D7D" w:rsidRPr="00592D7D" w:rsidRDefault="00592D7D" w:rsidP="00872943">
      <w:pPr>
        <w:numPr>
          <w:ilvl w:val="0"/>
          <w:numId w:val="18"/>
        </w:numPr>
      </w:pPr>
      <w:r w:rsidRPr="00592D7D">
        <w:t xml:space="preserve">Employees in </w:t>
      </w:r>
      <w:r w:rsidR="00CB44A6">
        <w:t xml:space="preserve">sensitive </w:t>
      </w:r>
      <w:r w:rsidRPr="00592D7D">
        <w:t xml:space="preserve">roles (Finance, </w:t>
      </w:r>
      <w:r w:rsidR="00CB44A6">
        <w:t>Security</w:t>
      </w:r>
      <w:r w:rsidRPr="00592D7D">
        <w:t xml:space="preserve">, HR) should receive </w:t>
      </w:r>
      <w:r w:rsidR="00CB44A6">
        <w:t>more advanced</w:t>
      </w:r>
      <w:r w:rsidRPr="00592D7D">
        <w:t xml:space="preserve"> training, and </w:t>
      </w:r>
      <w:r w:rsidR="00CB44A6">
        <w:t xml:space="preserve">expectations of </w:t>
      </w:r>
      <w:r w:rsidRPr="00592D7D">
        <w:t>incident response participation</w:t>
      </w:r>
      <w:sdt>
        <w:sdtPr>
          <w:id w:val="1344286044"/>
          <w:citation/>
        </w:sdtPr>
        <w:sdtContent>
          <w:r w:rsidR="009A7E6A">
            <w:fldChar w:fldCharType="begin"/>
          </w:r>
          <w:r w:rsidR="009A7E6A">
            <w:instrText xml:space="preserve"> CITATION How24 \l 2057 </w:instrText>
          </w:r>
          <w:r w:rsidR="009A7E6A">
            <w:fldChar w:fldCharType="separate"/>
          </w:r>
          <w:r w:rsidR="00584430">
            <w:rPr>
              <w:noProof/>
            </w:rPr>
            <w:t xml:space="preserve"> </w:t>
          </w:r>
          <w:r w:rsidR="00584430" w:rsidRPr="00584430">
            <w:rPr>
              <w:noProof/>
            </w:rPr>
            <w:t>[16]</w:t>
          </w:r>
          <w:r w:rsidR="009A7E6A">
            <w:fldChar w:fldCharType="end"/>
          </w:r>
        </w:sdtContent>
      </w:sdt>
      <w:r w:rsidRPr="00592D7D">
        <w:t>.</w:t>
      </w:r>
    </w:p>
    <w:p w14:paraId="0BF5CB0E" w14:textId="3E9865AB" w:rsidR="00592D7D" w:rsidRPr="00592D7D" w:rsidRDefault="00592D7D" w:rsidP="00872943">
      <w:pPr>
        <w:numPr>
          <w:ilvl w:val="0"/>
          <w:numId w:val="18"/>
        </w:numPr>
      </w:pPr>
      <w:r w:rsidRPr="00592D7D">
        <w:t>System administrators and developers</w:t>
      </w:r>
      <w:r w:rsidR="00CB44A6">
        <w:t xml:space="preserve"> should</w:t>
      </w:r>
      <w:r w:rsidRPr="00592D7D">
        <w:t xml:space="preserve"> receive technical security training aligned with their responsibilities.</w:t>
      </w:r>
    </w:p>
    <w:p w14:paraId="6F7B9AB2" w14:textId="77666178" w:rsidR="00592D7D" w:rsidRPr="00592D7D" w:rsidRDefault="00CB44A6" w:rsidP="00CB44A6">
      <w:pPr>
        <w:pStyle w:val="Heading3"/>
      </w:pPr>
      <w:bookmarkStart w:id="38" w:name="_Toc198559183"/>
      <w:r>
        <w:lastRenderedPageBreak/>
        <w:t>C</w:t>
      </w:r>
      <w:r w:rsidR="00592D7D" w:rsidRPr="00592D7D">
        <w:t>. Refresher Courses</w:t>
      </w:r>
      <w:bookmarkEnd w:id="38"/>
    </w:p>
    <w:p w14:paraId="73EA8ADC" w14:textId="5C92116C" w:rsidR="00592D7D" w:rsidRPr="00592D7D" w:rsidRDefault="00592D7D" w:rsidP="00872943">
      <w:pPr>
        <w:numPr>
          <w:ilvl w:val="0"/>
          <w:numId w:val="19"/>
        </w:numPr>
      </w:pPr>
      <w:r w:rsidRPr="00592D7D">
        <w:t xml:space="preserve">Conduct mandatory refresher training </w:t>
      </w:r>
      <w:r w:rsidR="00CB44A6">
        <w:t>every few</w:t>
      </w:r>
      <w:r w:rsidRPr="00592D7D">
        <w:t xml:space="preserve"> months.</w:t>
      </w:r>
    </w:p>
    <w:p w14:paraId="07DDFEDB" w14:textId="03414E1F" w:rsidR="00592D7D" w:rsidRPr="00592D7D" w:rsidRDefault="00592D7D" w:rsidP="00872943">
      <w:pPr>
        <w:numPr>
          <w:ilvl w:val="0"/>
          <w:numId w:val="19"/>
        </w:numPr>
      </w:pPr>
      <w:r w:rsidRPr="00592D7D">
        <w:t xml:space="preserve">Update </w:t>
      </w:r>
      <w:r w:rsidR="00CB44A6">
        <w:t xml:space="preserve">training </w:t>
      </w:r>
      <w:r w:rsidRPr="00592D7D">
        <w:t xml:space="preserve">content </w:t>
      </w:r>
      <w:r w:rsidR="00CB44A6">
        <w:t>based on recent threats or breaches, and general trends in cybercrime</w:t>
      </w:r>
      <w:r w:rsidRPr="00592D7D">
        <w:t>.</w:t>
      </w:r>
    </w:p>
    <w:p w14:paraId="49948C9E" w14:textId="77777777" w:rsidR="00592D7D" w:rsidRDefault="00592D7D" w:rsidP="00592D7D"/>
    <w:p w14:paraId="2EFFA20E" w14:textId="77777777" w:rsidR="001A287B" w:rsidRPr="00592D7D" w:rsidRDefault="001A287B" w:rsidP="00592D7D"/>
    <w:p w14:paraId="7BD5561D" w14:textId="77777777" w:rsidR="003A5DF8" w:rsidRDefault="003A5DF8" w:rsidP="003A5DF8">
      <w:pPr>
        <w:pStyle w:val="Heading2"/>
      </w:pPr>
      <w:bookmarkStart w:id="39" w:name="_Toc198559184"/>
      <w:r w:rsidRPr="003A5DF8">
        <w:t>6.2 Compliance and Evaluation</w:t>
      </w:r>
      <w:bookmarkEnd w:id="39"/>
    </w:p>
    <w:p w14:paraId="78C18D15" w14:textId="77777777" w:rsidR="00CB44A6" w:rsidRPr="00CB44A6" w:rsidRDefault="00CB44A6" w:rsidP="00CB44A6"/>
    <w:p w14:paraId="308DD899" w14:textId="3F25AE4C" w:rsidR="00592D7D" w:rsidRPr="00592D7D" w:rsidRDefault="00CB44A6" w:rsidP="00CB44A6">
      <w:pPr>
        <w:pStyle w:val="Heading3"/>
      </w:pPr>
      <w:bookmarkStart w:id="40" w:name="_Toc198559185"/>
      <w:r>
        <w:t>A</w:t>
      </w:r>
      <w:r w:rsidR="00592D7D" w:rsidRPr="00592D7D">
        <w:t xml:space="preserve">. Monthly Security </w:t>
      </w:r>
      <w:r>
        <w:t>Updates</w:t>
      </w:r>
      <w:bookmarkEnd w:id="40"/>
    </w:p>
    <w:p w14:paraId="4CBB2AE4" w14:textId="1CE7172B" w:rsidR="00592D7D" w:rsidRPr="00592D7D" w:rsidRDefault="00592D7D" w:rsidP="00872943">
      <w:pPr>
        <w:numPr>
          <w:ilvl w:val="0"/>
          <w:numId w:val="20"/>
        </w:numPr>
      </w:pPr>
      <w:r w:rsidRPr="00592D7D">
        <w:t xml:space="preserve">Email </w:t>
      </w:r>
      <w:r w:rsidR="00CB44A6">
        <w:t>news and</w:t>
      </w:r>
      <w:r w:rsidRPr="00592D7D">
        <w:t xml:space="preserve"> updates on trending threats (e.g. ransomware, </w:t>
      </w:r>
      <w:r w:rsidR="00CB44A6">
        <w:t>phishing, etc</w:t>
      </w:r>
      <w:r w:rsidRPr="00592D7D">
        <w:t xml:space="preserve">) </w:t>
      </w:r>
      <w:r w:rsidR="00CB44A6">
        <w:t>to employees</w:t>
      </w:r>
      <w:r w:rsidRPr="00592D7D">
        <w:t>, and tips</w:t>
      </w:r>
      <w:r w:rsidR="00CB44A6">
        <w:t xml:space="preserve"> for spotting threats</w:t>
      </w:r>
      <w:r w:rsidRPr="00592D7D">
        <w:t>.</w:t>
      </w:r>
    </w:p>
    <w:p w14:paraId="43694757" w14:textId="0C36DB14" w:rsidR="00592D7D" w:rsidRPr="00592D7D" w:rsidRDefault="00CB44A6" w:rsidP="00CB44A6">
      <w:pPr>
        <w:pStyle w:val="Heading3"/>
      </w:pPr>
      <w:bookmarkStart w:id="41" w:name="_Toc198559186"/>
      <w:r>
        <w:t>B</w:t>
      </w:r>
      <w:r w:rsidR="00592D7D" w:rsidRPr="00592D7D">
        <w:t xml:space="preserve">. Phishing </w:t>
      </w:r>
      <w:r>
        <w:t>Tests</w:t>
      </w:r>
      <w:bookmarkEnd w:id="41"/>
    </w:p>
    <w:p w14:paraId="38E2BEA1" w14:textId="77777777" w:rsidR="00592D7D" w:rsidRPr="00592D7D" w:rsidRDefault="00592D7D" w:rsidP="00872943">
      <w:pPr>
        <w:numPr>
          <w:ilvl w:val="0"/>
          <w:numId w:val="21"/>
        </w:numPr>
      </w:pPr>
      <w:r w:rsidRPr="00592D7D">
        <w:t>Regular, controlled tests to evaluate staff response to phishing emails.</w:t>
      </w:r>
    </w:p>
    <w:p w14:paraId="6DB80126" w14:textId="2D83B626" w:rsidR="00592D7D" w:rsidRPr="00592D7D" w:rsidRDefault="00592D7D" w:rsidP="00872943">
      <w:pPr>
        <w:numPr>
          <w:ilvl w:val="0"/>
          <w:numId w:val="21"/>
        </w:numPr>
      </w:pPr>
      <w:r w:rsidRPr="00592D7D">
        <w:t xml:space="preserve">Track and report </w:t>
      </w:r>
      <w:r w:rsidR="00CB44A6">
        <w:t xml:space="preserve">staff who fail to identify the </w:t>
      </w:r>
      <w:proofErr w:type="gramStart"/>
      <w:r w:rsidR="00CB44A6">
        <w:t>threat, and</w:t>
      </w:r>
      <w:proofErr w:type="gramEnd"/>
      <w:r w:rsidRPr="00592D7D">
        <w:t xml:space="preserve"> provide </w:t>
      </w:r>
      <w:r w:rsidR="00CB44A6">
        <w:t>further training</w:t>
      </w:r>
      <w:r w:rsidRPr="00592D7D">
        <w:t xml:space="preserve"> to employees who fall for simulated attacks.</w:t>
      </w:r>
    </w:p>
    <w:p w14:paraId="471106C4" w14:textId="1C45049A" w:rsidR="00592D7D" w:rsidRPr="00592D7D" w:rsidRDefault="00CB44A6" w:rsidP="00CB44A6">
      <w:pPr>
        <w:pStyle w:val="Heading3"/>
      </w:pPr>
      <w:bookmarkStart w:id="42" w:name="_Toc198559187"/>
      <w:r>
        <w:t>C</w:t>
      </w:r>
      <w:r w:rsidR="00592D7D" w:rsidRPr="00592D7D">
        <w:t>. Posters and</w:t>
      </w:r>
      <w:r>
        <w:t xml:space="preserve"> Reminders</w:t>
      </w:r>
      <w:bookmarkEnd w:id="42"/>
    </w:p>
    <w:p w14:paraId="733D5FB2" w14:textId="77777777" w:rsidR="00592D7D" w:rsidRPr="00592D7D" w:rsidRDefault="00592D7D" w:rsidP="00872943">
      <w:pPr>
        <w:numPr>
          <w:ilvl w:val="0"/>
          <w:numId w:val="22"/>
        </w:numPr>
      </w:pPr>
      <w:r w:rsidRPr="00592D7D">
        <w:t>Visual reminders placed in office areas and shared digitally for remote workers.</w:t>
      </w:r>
    </w:p>
    <w:p w14:paraId="41C8FD13" w14:textId="77EF34FE" w:rsidR="003A5DF8" w:rsidRPr="0058536F" w:rsidRDefault="00592D7D" w:rsidP="00872943">
      <w:pPr>
        <w:numPr>
          <w:ilvl w:val="0"/>
          <w:numId w:val="22"/>
        </w:numPr>
      </w:pPr>
      <w:r w:rsidRPr="00592D7D">
        <w:t xml:space="preserve">Highlight key policies, such as reporting suspicious emails or </w:t>
      </w:r>
      <w:r w:rsidR="0058536F">
        <w:t>not sharing sensitive info</w:t>
      </w:r>
      <w:r w:rsidRPr="00592D7D">
        <w:t>.</w:t>
      </w:r>
    </w:p>
    <w:p w14:paraId="56A1ABC6" w14:textId="22CFEFA3" w:rsidR="003A5DF8" w:rsidRDefault="003A5DF8" w:rsidP="003A5DF8">
      <w:pPr>
        <w:pStyle w:val="Heading1"/>
      </w:pPr>
      <w:bookmarkStart w:id="43" w:name="_Toc198559188"/>
      <w:r w:rsidRPr="003A5DF8">
        <w:t>7. Conclusion</w:t>
      </w:r>
      <w:bookmarkEnd w:id="43"/>
    </w:p>
    <w:p w14:paraId="5EBE583E" w14:textId="334246CA" w:rsidR="000A2AA6" w:rsidRPr="000A2AA6" w:rsidRDefault="000A2AA6" w:rsidP="000A2AA6">
      <w:r w:rsidRPr="000A2AA6">
        <w:t>Cyber</w:t>
      </w:r>
      <w:r>
        <w:t>crime</w:t>
      </w:r>
      <w:r w:rsidRPr="000A2AA6">
        <w:t xml:space="preserve"> is </w:t>
      </w:r>
      <w:r>
        <w:t>a growing threat in the modern world, and robust cybersecurity measures are vital for business practice today</w:t>
      </w:r>
      <w:r w:rsidRPr="000A2AA6">
        <w:t xml:space="preserve">. For </w:t>
      </w:r>
      <w:proofErr w:type="spellStart"/>
      <w:r w:rsidRPr="000A2AA6">
        <w:t>FinSecure</w:t>
      </w:r>
      <w:proofErr w:type="spellEnd"/>
      <w:r w:rsidRPr="000A2AA6">
        <w:t xml:space="preserve"> Ltd (FSL),</w:t>
      </w:r>
      <w:r>
        <w:t xml:space="preserve"> the</w:t>
      </w:r>
      <w:r w:rsidRPr="000A2AA6">
        <w:t xml:space="preserve"> recent cyber incidents have highlighted vulnerabilities that must </w:t>
      </w:r>
      <w:r>
        <w:t xml:space="preserve">be </w:t>
      </w:r>
      <w:r w:rsidRPr="000A2AA6">
        <w:t>addressed.</w:t>
      </w:r>
    </w:p>
    <w:p w14:paraId="474C3B62" w14:textId="70CF27D4" w:rsidR="000A2AA6" w:rsidRPr="000A2AA6" w:rsidRDefault="000A2AA6" w:rsidP="000A2AA6">
      <w:r w:rsidRPr="000A2AA6">
        <w:t xml:space="preserve">This report </w:t>
      </w:r>
      <w:r>
        <w:t xml:space="preserve">has </w:t>
      </w:r>
      <w:r w:rsidRPr="000A2AA6">
        <w:t xml:space="preserve">identified </w:t>
      </w:r>
      <w:r>
        <w:t>some</w:t>
      </w:r>
      <w:r w:rsidRPr="000A2AA6">
        <w:t xml:space="preserve"> key internal and external threats facing FSL, ranging </w:t>
      </w:r>
      <w:proofErr w:type="gramStart"/>
      <w:r w:rsidRPr="000A2AA6">
        <w:t>from insider threats and negligent behaviour</w:t>
      </w:r>
      <w:r>
        <w:t>,</w:t>
      </w:r>
      <w:proofErr w:type="gramEnd"/>
      <w:r w:rsidRPr="000A2AA6">
        <w:t xml:space="preserve"> to </w:t>
      </w:r>
      <w:r>
        <w:t xml:space="preserve">external threats like </w:t>
      </w:r>
      <w:r w:rsidRPr="000A2AA6">
        <w:t>phishing</w:t>
      </w:r>
      <w:r>
        <w:t xml:space="preserve">, social engineering, and </w:t>
      </w:r>
      <w:r w:rsidRPr="000A2AA6">
        <w:t xml:space="preserve">ransomware. </w:t>
      </w:r>
      <w:r>
        <w:t>To help combat this, some</w:t>
      </w:r>
      <w:r w:rsidRPr="000A2AA6">
        <w:t xml:space="preserve"> policies</w:t>
      </w:r>
      <w:r>
        <w:t xml:space="preserve"> and mitigation tactics</w:t>
      </w:r>
      <w:r w:rsidRPr="000A2AA6">
        <w:t xml:space="preserve"> </w:t>
      </w:r>
      <w:r>
        <w:t xml:space="preserve">have been laid out in this report, as well as </w:t>
      </w:r>
      <w:r w:rsidR="008F165D">
        <w:t>methods of implementation</w:t>
      </w:r>
      <w:r w:rsidRPr="000A2AA6">
        <w:t>.</w:t>
      </w:r>
    </w:p>
    <w:p w14:paraId="51C9B9A1" w14:textId="3AC75B85" w:rsidR="000A2AA6" w:rsidRPr="000A2AA6" w:rsidRDefault="008F165D" w:rsidP="000A2AA6">
      <w:r>
        <w:t>FSL must foster a culture of vigilance and cybersecurity awareness among its employees, reinforced with continuous education and training on emerging cyber threats. Mitigation of cybercrime is essential to prevent loss of business and customer trust, especially in financial companies</w:t>
      </w:r>
      <w:r w:rsidR="000A2AA6" w:rsidRPr="000A2AA6">
        <w:t>.</w:t>
      </w:r>
    </w:p>
    <w:p w14:paraId="42544C44" w14:textId="0B0B5401" w:rsidR="00592D7D" w:rsidRDefault="000A2AA6" w:rsidP="00592D7D">
      <w:r w:rsidRPr="000A2AA6">
        <w:t xml:space="preserve">By implementing the recommendations outlined in this report, FSL will not only strengthen its security and </w:t>
      </w:r>
      <w:r w:rsidR="008F165D">
        <w:t xml:space="preserve">become better equipped to deal with </w:t>
      </w:r>
      <w:proofErr w:type="gramStart"/>
      <w:r w:rsidR="008F165D">
        <w:t>incidents,</w:t>
      </w:r>
      <w:r w:rsidRPr="000A2AA6">
        <w:t xml:space="preserve"> but</w:t>
      </w:r>
      <w:proofErr w:type="gramEnd"/>
      <w:r w:rsidR="008F165D">
        <w:t xml:space="preserve"> will</w:t>
      </w:r>
      <w:r w:rsidRPr="000A2AA6">
        <w:t xml:space="preserve"> also </w:t>
      </w:r>
      <w:r w:rsidR="008F165D">
        <w:t>become more trustworthy to clients and partners</w:t>
      </w:r>
      <w:r w:rsidRPr="000A2AA6">
        <w:t xml:space="preserve">. Cybersecurity is an ongoing journey, and this </w:t>
      </w:r>
      <w:r w:rsidR="008F165D">
        <w:t>report</w:t>
      </w:r>
      <w:r w:rsidRPr="000A2AA6">
        <w:t xml:space="preserve"> provides the foundation </w:t>
      </w:r>
      <w:r w:rsidR="008F165D">
        <w:t>for</w:t>
      </w:r>
      <w:r w:rsidRPr="000A2AA6">
        <w:t xml:space="preserve"> FSL </w:t>
      </w:r>
      <w:r w:rsidR="008F165D">
        <w:t>to begin working towards a safer online work environment</w:t>
      </w:r>
      <w:r w:rsidRPr="000A2AA6">
        <w:t>.</w:t>
      </w:r>
    </w:p>
    <w:p w14:paraId="5A832CB0" w14:textId="77777777" w:rsidR="00E47923" w:rsidRDefault="00E47923" w:rsidP="00592D7D"/>
    <w:bookmarkStart w:id="44" w:name="_Toc198559189" w:displacedByCustomXml="next"/>
    <w:sdt>
      <w:sdtPr>
        <w:rPr>
          <w:rFonts w:eastAsiaTheme="minorEastAsia" w:cstheme="minorBidi"/>
          <w:b w:val="0"/>
          <w:bCs/>
          <w:sz w:val="24"/>
          <w:szCs w:val="22"/>
          <w:u w:val="none"/>
        </w:rPr>
        <w:id w:val="1685170092"/>
        <w:docPartObj>
          <w:docPartGallery w:val="Bibliographies"/>
          <w:docPartUnique/>
        </w:docPartObj>
      </w:sdtPr>
      <w:sdtContent>
        <w:p w14:paraId="11E73555" w14:textId="25406395" w:rsidR="00584430" w:rsidRPr="00584430" w:rsidRDefault="00584430">
          <w:pPr>
            <w:pStyle w:val="Heading1"/>
            <w:rPr>
              <w:b w:val="0"/>
              <w:bCs/>
            </w:rPr>
          </w:pPr>
          <w:r w:rsidRPr="00584430">
            <w:rPr>
              <w:b w:val="0"/>
              <w:bCs/>
            </w:rPr>
            <w:t>References</w:t>
          </w:r>
          <w:bookmarkEnd w:id="44"/>
        </w:p>
        <w:sdt>
          <w:sdtPr>
            <w:rPr>
              <w:bCs/>
            </w:rPr>
            <w:id w:val="-573587230"/>
            <w:bibliography/>
          </w:sdtPr>
          <w:sdtContent>
            <w:p w14:paraId="743363F6" w14:textId="77777777" w:rsidR="00584430" w:rsidRPr="00584430" w:rsidRDefault="00584430">
              <w:pPr>
                <w:rPr>
                  <w:rFonts w:asciiTheme="minorHAnsi" w:hAnsiTheme="minorHAnsi"/>
                  <w:bCs/>
                  <w:noProof/>
                  <w:sz w:val="22"/>
                </w:rPr>
              </w:pPr>
              <w:r w:rsidRPr="00584430">
                <w:rPr>
                  <w:bCs/>
                </w:rPr>
                <w:fldChar w:fldCharType="begin"/>
              </w:r>
              <w:r w:rsidRPr="00584430">
                <w:rPr>
                  <w:bCs/>
                </w:rPr>
                <w:instrText xml:space="preserve"> BIBLIOGRAPHY </w:instrText>
              </w:r>
              <w:r w:rsidRPr="00584430">
                <w:rPr>
                  <w:bCs/>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584430" w:rsidRPr="00584430" w14:paraId="2906E406" w14:textId="77777777" w:rsidTr="00584430">
                <w:trPr>
                  <w:divId w:val="238368104"/>
                  <w:tblCellSpacing w:w="15" w:type="dxa"/>
                </w:trPr>
                <w:tc>
                  <w:tcPr>
                    <w:tcW w:w="368" w:type="pct"/>
                    <w:hideMark/>
                  </w:tcPr>
                  <w:p w14:paraId="7BAAEDA4" w14:textId="306A2C54" w:rsidR="00584430" w:rsidRPr="00584430" w:rsidRDefault="00584430">
                    <w:pPr>
                      <w:pStyle w:val="Bibliography"/>
                      <w:rPr>
                        <w:bCs/>
                        <w:noProof/>
                        <w:szCs w:val="24"/>
                      </w:rPr>
                    </w:pPr>
                    <w:r w:rsidRPr="00584430">
                      <w:rPr>
                        <w:bCs/>
                        <w:noProof/>
                      </w:rPr>
                      <w:t xml:space="preserve">[1] </w:t>
                    </w:r>
                  </w:p>
                </w:tc>
                <w:tc>
                  <w:tcPr>
                    <w:tcW w:w="4582" w:type="pct"/>
                    <w:hideMark/>
                  </w:tcPr>
                  <w:p w14:paraId="676BAE34" w14:textId="77777777" w:rsidR="00584430" w:rsidRPr="00584430" w:rsidRDefault="00584430">
                    <w:pPr>
                      <w:pStyle w:val="Bibliography"/>
                      <w:rPr>
                        <w:bCs/>
                        <w:noProof/>
                      </w:rPr>
                    </w:pPr>
                    <w:r w:rsidRPr="00584430">
                      <w:rPr>
                        <w:bCs/>
                        <w:noProof/>
                      </w:rPr>
                      <w:t>“The fundamentals and basics of cyber risk,” National Cyber Security Centre, [Online]. Available: https://www.ncsc.gov.uk/collection/risk-management/the-fundamentals-and-basics-of-cyber-risk. [Accessed 3 May 2025].</w:t>
                    </w:r>
                  </w:p>
                </w:tc>
              </w:tr>
              <w:tr w:rsidR="00584430" w:rsidRPr="00584430" w14:paraId="23497266" w14:textId="77777777" w:rsidTr="00584430">
                <w:trPr>
                  <w:divId w:val="238368104"/>
                  <w:tblCellSpacing w:w="15" w:type="dxa"/>
                </w:trPr>
                <w:tc>
                  <w:tcPr>
                    <w:tcW w:w="368" w:type="pct"/>
                    <w:hideMark/>
                  </w:tcPr>
                  <w:p w14:paraId="08667993" w14:textId="77777777" w:rsidR="00584430" w:rsidRPr="00584430" w:rsidRDefault="00584430">
                    <w:pPr>
                      <w:pStyle w:val="Bibliography"/>
                      <w:rPr>
                        <w:bCs/>
                        <w:noProof/>
                      </w:rPr>
                    </w:pPr>
                    <w:r w:rsidRPr="00584430">
                      <w:rPr>
                        <w:bCs/>
                        <w:noProof/>
                      </w:rPr>
                      <w:t xml:space="preserve">[2] </w:t>
                    </w:r>
                  </w:p>
                </w:tc>
                <w:tc>
                  <w:tcPr>
                    <w:tcW w:w="4582" w:type="pct"/>
                    <w:hideMark/>
                  </w:tcPr>
                  <w:p w14:paraId="5E52A324" w14:textId="77777777" w:rsidR="00584430" w:rsidRPr="00584430" w:rsidRDefault="00584430">
                    <w:pPr>
                      <w:pStyle w:val="Bibliography"/>
                      <w:rPr>
                        <w:bCs/>
                        <w:noProof/>
                      </w:rPr>
                    </w:pPr>
                    <w:r w:rsidRPr="00584430">
                      <w:rPr>
                        <w:bCs/>
                        <w:noProof/>
                      </w:rPr>
                      <w:t>E. Kost, “The 6 Biggest Cyber Threats for Financial Services in 2025,” UpGuard, 2 January 2025. [Online]. Available: https://www.upguard.com/blog/biggest-cyber-threats-for-financial-services. [Accessed 4 May 2025].</w:t>
                    </w:r>
                  </w:p>
                </w:tc>
              </w:tr>
              <w:tr w:rsidR="00584430" w:rsidRPr="00584430" w14:paraId="046A67AA" w14:textId="77777777" w:rsidTr="00584430">
                <w:trPr>
                  <w:divId w:val="238368104"/>
                  <w:tblCellSpacing w:w="15" w:type="dxa"/>
                </w:trPr>
                <w:tc>
                  <w:tcPr>
                    <w:tcW w:w="368" w:type="pct"/>
                    <w:hideMark/>
                  </w:tcPr>
                  <w:p w14:paraId="53B6701F" w14:textId="77777777" w:rsidR="00584430" w:rsidRPr="00584430" w:rsidRDefault="00584430">
                    <w:pPr>
                      <w:pStyle w:val="Bibliography"/>
                      <w:rPr>
                        <w:bCs/>
                        <w:noProof/>
                      </w:rPr>
                    </w:pPr>
                    <w:r w:rsidRPr="00584430">
                      <w:rPr>
                        <w:bCs/>
                        <w:noProof/>
                      </w:rPr>
                      <w:t xml:space="preserve">[3] </w:t>
                    </w:r>
                  </w:p>
                </w:tc>
                <w:tc>
                  <w:tcPr>
                    <w:tcW w:w="4582" w:type="pct"/>
                    <w:hideMark/>
                  </w:tcPr>
                  <w:p w14:paraId="18F83087" w14:textId="77777777" w:rsidR="00584430" w:rsidRPr="00584430" w:rsidRDefault="00584430">
                    <w:pPr>
                      <w:pStyle w:val="Bibliography"/>
                      <w:rPr>
                        <w:bCs/>
                        <w:noProof/>
                      </w:rPr>
                    </w:pPr>
                    <w:r w:rsidRPr="00584430">
                      <w:rPr>
                        <w:bCs/>
                        <w:noProof/>
                      </w:rPr>
                      <w:t>“Insider threats in cyber security,” Redscan, [Online]. Available: https://www.redscan.com/solutions/insider-threats-cyber-security/. [Accessed 5 May 2025].</w:t>
                    </w:r>
                  </w:p>
                </w:tc>
              </w:tr>
              <w:tr w:rsidR="00584430" w:rsidRPr="00584430" w14:paraId="3C1634F0" w14:textId="77777777" w:rsidTr="00584430">
                <w:trPr>
                  <w:divId w:val="238368104"/>
                  <w:tblCellSpacing w:w="15" w:type="dxa"/>
                </w:trPr>
                <w:tc>
                  <w:tcPr>
                    <w:tcW w:w="368" w:type="pct"/>
                    <w:hideMark/>
                  </w:tcPr>
                  <w:p w14:paraId="01179637" w14:textId="77777777" w:rsidR="00584430" w:rsidRPr="00584430" w:rsidRDefault="00584430">
                    <w:pPr>
                      <w:pStyle w:val="Bibliography"/>
                      <w:rPr>
                        <w:bCs/>
                        <w:noProof/>
                      </w:rPr>
                    </w:pPr>
                    <w:r w:rsidRPr="00584430">
                      <w:rPr>
                        <w:bCs/>
                        <w:noProof/>
                      </w:rPr>
                      <w:t xml:space="preserve">[4] </w:t>
                    </w:r>
                  </w:p>
                </w:tc>
                <w:tc>
                  <w:tcPr>
                    <w:tcW w:w="4582" w:type="pct"/>
                    <w:hideMark/>
                  </w:tcPr>
                  <w:p w14:paraId="00EA6AF7" w14:textId="77777777" w:rsidR="00584430" w:rsidRPr="00584430" w:rsidRDefault="00584430">
                    <w:pPr>
                      <w:pStyle w:val="Bibliography"/>
                      <w:rPr>
                        <w:bCs/>
                        <w:noProof/>
                      </w:rPr>
                    </w:pPr>
                    <w:r w:rsidRPr="00584430">
                      <w:rPr>
                        <w:bCs/>
                        <w:noProof/>
                      </w:rPr>
                      <w:t>“Everything You Need to Know About Privilege Misuse,” Kiteworks, [Online]. Available: https://www.kiteworks.com/risk-compliance-glossary/privilege-misuse/. [Accessed 5 May 2025].</w:t>
                    </w:r>
                  </w:p>
                </w:tc>
              </w:tr>
              <w:tr w:rsidR="00584430" w:rsidRPr="00584430" w14:paraId="61C65BEE" w14:textId="77777777" w:rsidTr="00584430">
                <w:trPr>
                  <w:divId w:val="238368104"/>
                  <w:tblCellSpacing w:w="15" w:type="dxa"/>
                </w:trPr>
                <w:tc>
                  <w:tcPr>
                    <w:tcW w:w="368" w:type="pct"/>
                    <w:hideMark/>
                  </w:tcPr>
                  <w:p w14:paraId="3AF9AACC" w14:textId="77777777" w:rsidR="00584430" w:rsidRPr="00584430" w:rsidRDefault="00584430">
                    <w:pPr>
                      <w:pStyle w:val="Bibliography"/>
                      <w:rPr>
                        <w:bCs/>
                        <w:noProof/>
                      </w:rPr>
                    </w:pPr>
                    <w:r w:rsidRPr="00584430">
                      <w:rPr>
                        <w:bCs/>
                        <w:noProof/>
                      </w:rPr>
                      <w:t xml:space="preserve">[5] </w:t>
                    </w:r>
                  </w:p>
                </w:tc>
                <w:tc>
                  <w:tcPr>
                    <w:tcW w:w="4582" w:type="pct"/>
                    <w:hideMark/>
                  </w:tcPr>
                  <w:p w14:paraId="171A29E8" w14:textId="77777777" w:rsidR="00584430" w:rsidRPr="00584430" w:rsidRDefault="00584430">
                    <w:pPr>
                      <w:pStyle w:val="Bibliography"/>
                      <w:rPr>
                        <w:bCs/>
                        <w:noProof/>
                      </w:rPr>
                    </w:pPr>
                    <w:r w:rsidRPr="00584430">
                      <w:rPr>
                        <w:bCs/>
                        <w:noProof/>
                      </w:rPr>
                      <w:t>M. Kosinski, “What is phishing?,” IBM, [Online]. Available: https://www.ibm.com/think/topics/phishing. [Accessed 5 May 2025].</w:t>
                    </w:r>
                  </w:p>
                </w:tc>
              </w:tr>
              <w:tr w:rsidR="00584430" w:rsidRPr="00584430" w14:paraId="1F232929" w14:textId="77777777" w:rsidTr="00584430">
                <w:trPr>
                  <w:divId w:val="238368104"/>
                  <w:tblCellSpacing w:w="15" w:type="dxa"/>
                </w:trPr>
                <w:tc>
                  <w:tcPr>
                    <w:tcW w:w="368" w:type="pct"/>
                    <w:hideMark/>
                  </w:tcPr>
                  <w:p w14:paraId="11C1B193" w14:textId="77777777" w:rsidR="00584430" w:rsidRPr="00584430" w:rsidRDefault="00584430">
                    <w:pPr>
                      <w:pStyle w:val="Bibliography"/>
                      <w:rPr>
                        <w:bCs/>
                        <w:noProof/>
                      </w:rPr>
                    </w:pPr>
                    <w:r w:rsidRPr="00584430">
                      <w:rPr>
                        <w:bCs/>
                        <w:noProof/>
                      </w:rPr>
                      <w:t xml:space="preserve">[6] </w:t>
                    </w:r>
                  </w:p>
                </w:tc>
                <w:tc>
                  <w:tcPr>
                    <w:tcW w:w="4582" w:type="pct"/>
                    <w:hideMark/>
                  </w:tcPr>
                  <w:p w14:paraId="4EC60E65" w14:textId="77777777" w:rsidR="00584430" w:rsidRPr="00584430" w:rsidRDefault="00584430">
                    <w:pPr>
                      <w:pStyle w:val="Bibliography"/>
                      <w:rPr>
                        <w:bCs/>
                        <w:noProof/>
                      </w:rPr>
                    </w:pPr>
                    <w:r w:rsidRPr="00584430">
                      <w:rPr>
                        <w:bCs/>
                        <w:noProof/>
                      </w:rPr>
                      <w:t>“What Is a DDoS Attack?,” Akami, [Online]. Available: https://www.akamai.com/glossary/what-is-ddos. [Accessed 6 May 2025].</w:t>
                    </w:r>
                  </w:p>
                </w:tc>
              </w:tr>
              <w:tr w:rsidR="00584430" w:rsidRPr="00584430" w14:paraId="6275757D" w14:textId="77777777" w:rsidTr="00584430">
                <w:trPr>
                  <w:divId w:val="238368104"/>
                  <w:tblCellSpacing w:w="15" w:type="dxa"/>
                </w:trPr>
                <w:tc>
                  <w:tcPr>
                    <w:tcW w:w="368" w:type="pct"/>
                    <w:hideMark/>
                  </w:tcPr>
                  <w:p w14:paraId="22EED606" w14:textId="77777777" w:rsidR="00584430" w:rsidRPr="00584430" w:rsidRDefault="00584430">
                    <w:pPr>
                      <w:pStyle w:val="Bibliography"/>
                      <w:rPr>
                        <w:bCs/>
                        <w:noProof/>
                      </w:rPr>
                    </w:pPr>
                    <w:r w:rsidRPr="00584430">
                      <w:rPr>
                        <w:bCs/>
                        <w:noProof/>
                      </w:rPr>
                      <w:t xml:space="preserve">[7] </w:t>
                    </w:r>
                  </w:p>
                </w:tc>
                <w:tc>
                  <w:tcPr>
                    <w:tcW w:w="4582" w:type="pct"/>
                    <w:hideMark/>
                  </w:tcPr>
                  <w:p w14:paraId="3F956CA3" w14:textId="77777777" w:rsidR="00584430" w:rsidRPr="00584430" w:rsidRDefault="00584430">
                    <w:pPr>
                      <w:pStyle w:val="Bibliography"/>
                      <w:rPr>
                        <w:bCs/>
                        <w:noProof/>
                      </w:rPr>
                    </w:pPr>
                    <w:r w:rsidRPr="00584430">
                      <w:rPr>
                        <w:bCs/>
                        <w:noProof/>
                      </w:rPr>
                      <w:t>“What Is a Social Engineering Attack?,” Cisco, [Online]. Available: https://www.cisco.com/c/en_uk/products/security/what-is-social-engineering.html. [Accessed 6 May 2025].</w:t>
                    </w:r>
                  </w:p>
                </w:tc>
              </w:tr>
              <w:tr w:rsidR="00584430" w:rsidRPr="00584430" w14:paraId="6871062C" w14:textId="77777777" w:rsidTr="00584430">
                <w:trPr>
                  <w:divId w:val="238368104"/>
                  <w:tblCellSpacing w:w="15" w:type="dxa"/>
                </w:trPr>
                <w:tc>
                  <w:tcPr>
                    <w:tcW w:w="368" w:type="pct"/>
                    <w:hideMark/>
                  </w:tcPr>
                  <w:p w14:paraId="4F29392A" w14:textId="77777777" w:rsidR="00584430" w:rsidRPr="00584430" w:rsidRDefault="00584430">
                    <w:pPr>
                      <w:pStyle w:val="Bibliography"/>
                      <w:rPr>
                        <w:bCs/>
                        <w:noProof/>
                      </w:rPr>
                    </w:pPr>
                    <w:r w:rsidRPr="00584430">
                      <w:rPr>
                        <w:bCs/>
                        <w:noProof/>
                      </w:rPr>
                      <w:t xml:space="preserve">[8] </w:t>
                    </w:r>
                  </w:p>
                </w:tc>
                <w:tc>
                  <w:tcPr>
                    <w:tcW w:w="4582" w:type="pct"/>
                    <w:hideMark/>
                  </w:tcPr>
                  <w:p w14:paraId="7B82EAA7" w14:textId="77777777" w:rsidR="00584430" w:rsidRPr="00584430" w:rsidRDefault="00584430">
                    <w:pPr>
                      <w:pStyle w:val="Bibliography"/>
                      <w:rPr>
                        <w:bCs/>
                        <w:noProof/>
                      </w:rPr>
                    </w:pPr>
                    <w:r w:rsidRPr="00584430">
                      <w:rPr>
                        <w:bCs/>
                        <w:noProof/>
                      </w:rPr>
                      <w:t>L. Irwin, “Demystifying the CIA Triad: Why It’s Crucial for Cyber Security,” IT Governance, 14 February 2023. [Online]. Available: https://www.itgovernance.co.uk/blog/what-is-the-cia-triad-and-why-is-it-important. [Accessed 7 May 2025].</w:t>
                    </w:r>
                  </w:p>
                </w:tc>
              </w:tr>
              <w:tr w:rsidR="00584430" w:rsidRPr="00584430" w14:paraId="6AA8C28B" w14:textId="77777777" w:rsidTr="00584430">
                <w:trPr>
                  <w:divId w:val="238368104"/>
                  <w:tblCellSpacing w:w="15" w:type="dxa"/>
                </w:trPr>
                <w:tc>
                  <w:tcPr>
                    <w:tcW w:w="368" w:type="pct"/>
                    <w:hideMark/>
                  </w:tcPr>
                  <w:p w14:paraId="5306A96A" w14:textId="77777777" w:rsidR="00584430" w:rsidRPr="00584430" w:rsidRDefault="00584430">
                    <w:pPr>
                      <w:pStyle w:val="Bibliography"/>
                      <w:rPr>
                        <w:bCs/>
                        <w:noProof/>
                      </w:rPr>
                    </w:pPr>
                    <w:r w:rsidRPr="00584430">
                      <w:rPr>
                        <w:bCs/>
                        <w:noProof/>
                      </w:rPr>
                      <w:t xml:space="preserve">[9] </w:t>
                    </w:r>
                  </w:p>
                </w:tc>
                <w:tc>
                  <w:tcPr>
                    <w:tcW w:w="4582" w:type="pct"/>
                    <w:hideMark/>
                  </w:tcPr>
                  <w:p w14:paraId="419E22C5" w14:textId="77777777" w:rsidR="00584430" w:rsidRPr="00584430" w:rsidRDefault="00584430">
                    <w:pPr>
                      <w:pStyle w:val="Bibliography"/>
                      <w:rPr>
                        <w:bCs/>
                        <w:noProof/>
                      </w:rPr>
                    </w:pPr>
                    <w:r w:rsidRPr="00584430">
                      <w:rPr>
                        <w:bCs/>
                        <w:noProof/>
                      </w:rPr>
                      <w:t>E. Schwenke, “Acceptable Use Policy: What It Is and Why You Need It,” Mimecast, 20 November 2024. [Online]. Available: https://www.mimecast.com/blog/acceptable-use-policy-guide/#:~:text=An%20Acceptable%20Use%20Policy%20(AUP,should%20interact%20with%20these%20resources.. [Accessed 8 May 2025].</w:t>
                    </w:r>
                  </w:p>
                </w:tc>
              </w:tr>
              <w:tr w:rsidR="00584430" w:rsidRPr="00584430" w14:paraId="7F68535E" w14:textId="77777777" w:rsidTr="00584430">
                <w:trPr>
                  <w:divId w:val="238368104"/>
                  <w:tblCellSpacing w:w="15" w:type="dxa"/>
                </w:trPr>
                <w:tc>
                  <w:tcPr>
                    <w:tcW w:w="368" w:type="pct"/>
                    <w:hideMark/>
                  </w:tcPr>
                  <w:p w14:paraId="673C4CAC" w14:textId="77777777" w:rsidR="00584430" w:rsidRPr="00584430" w:rsidRDefault="00584430">
                    <w:pPr>
                      <w:pStyle w:val="Bibliography"/>
                      <w:rPr>
                        <w:bCs/>
                        <w:noProof/>
                      </w:rPr>
                    </w:pPr>
                    <w:r w:rsidRPr="00584430">
                      <w:rPr>
                        <w:bCs/>
                        <w:noProof/>
                      </w:rPr>
                      <w:t xml:space="preserve">[10] </w:t>
                    </w:r>
                  </w:p>
                </w:tc>
                <w:tc>
                  <w:tcPr>
                    <w:tcW w:w="4582" w:type="pct"/>
                    <w:hideMark/>
                  </w:tcPr>
                  <w:p w14:paraId="0F565E32" w14:textId="77777777" w:rsidR="00584430" w:rsidRPr="00584430" w:rsidRDefault="00584430">
                    <w:pPr>
                      <w:pStyle w:val="Bibliography"/>
                      <w:rPr>
                        <w:bCs/>
                        <w:noProof/>
                      </w:rPr>
                    </w:pPr>
                    <w:r w:rsidRPr="00584430">
                      <w:rPr>
                        <w:bCs/>
                        <w:noProof/>
                      </w:rPr>
                      <w:t>G. Hope, “User Access Control Policy,” 13 May 2021. [Online]. Available: https://doc.edinburghcollege.ac.uk/welcome/governance/policies/user%20access%20control%20policy.pdf. [Accessed 8 May 2025].</w:t>
                    </w:r>
                  </w:p>
                </w:tc>
              </w:tr>
              <w:tr w:rsidR="00584430" w:rsidRPr="00584430" w14:paraId="07E0161F" w14:textId="77777777" w:rsidTr="00584430">
                <w:trPr>
                  <w:divId w:val="238368104"/>
                  <w:tblCellSpacing w:w="15" w:type="dxa"/>
                </w:trPr>
                <w:tc>
                  <w:tcPr>
                    <w:tcW w:w="368" w:type="pct"/>
                    <w:hideMark/>
                  </w:tcPr>
                  <w:p w14:paraId="6053279F" w14:textId="77777777" w:rsidR="00584430" w:rsidRPr="00584430" w:rsidRDefault="00584430">
                    <w:pPr>
                      <w:pStyle w:val="Bibliography"/>
                      <w:rPr>
                        <w:bCs/>
                        <w:noProof/>
                      </w:rPr>
                    </w:pPr>
                    <w:r w:rsidRPr="00584430">
                      <w:rPr>
                        <w:bCs/>
                        <w:noProof/>
                      </w:rPr>
                      <w:lastRenderedPageBreak/>
                      <w:t xml:space="preserve">[11] </w:t>
                    </w:r>
                  </w:p>
                </w:tc>
                <w:tc>
                  <w:tcPr>
                    <w:tcW w:w="4582" w:type="pct"/>
                    <w:hideMark/>
                  </w:tcPr>
                  <w:p w14:paraId="7123DCF2" w14:textId="77777777" w:rsidR="00584430" w:rsidRPr="00584430" w:rsidRDefault="00584430">
                    <w:pPr>
                      <w:pStyle w:val="Bibliography"/>
                      <w:rPr>
                        <w:bCs/>
                        <w:noProof/>
                      </w:rPr>
                    </w:pPr>
                    <w:r w:rsidRPr="00584430">
                      <w:rPr>
                        <w:bCs/>
                        <w:noProof/>
                      </w:rPr>
                      <w:t>M. Knowles, “Data Classification Policy: Definition, Examples, &amp; Free Template,” Hyperproof, 6 September 2024. [Online]. Available: https://hyperproof.io/resource/data-classification-policy/. [Accessed 8 May 2025].</w:t>
                    </w:r>
                  </w:p>
                </w:tc>
              </w:tr>
              <w:tr w:rsidR="00584430" w:rsidRPr="00584430" w14:paraId="3B6EE5D4" w14:textId="77777777" w:rsidTr="00584430">
                <w:trPr>
                  <w:divId w:val="238368104"/>
                  <w:tblCellSpacing w:w="15" w:type="dxa"/>
                </w:trPr>
                <w:tc>
                  <w:tcPr>
                    <w:tcW w:w="368" w:type="pct"/>
                    <w:hideMark/>
                  </w:tcPr>
                  <w:p w14:paraId="3ABD4D72" w14:textId="77777777" w:rsidR="00584430" w:rsidRPr="00584430" w:rsidRDefault="00584430">
                    <w:pPr>
                      <w:pStyle w:val="Bibliography"/>
                      <w:rPr>
                        <w:bCs/>
                        <w:noProof/>
                      </w:rPr>
                    </w:pPr>
                    <w:r w:rsidRPr="00584430">
                      <w:rPr>
                        <w:bCs/>
                        <w:noProof/>
                      </w:rPr>
                      <w:t xml:space="preserve">[12] </w:t>
                    </w:r>
                  </w:p>
                </w:tc>
                <w:tc>
                  <w:tcPr>
                    <w:tcW w:w="4582" w:type="pct"/>
                    <w:hideMark/>
                  </w:tcPr>
                  <w:p w14:paraId="0B50F25F" w14:textId="77777777" w:rsidR="00584430" w:rsidRPr="00584430" w:rsidRDefault="00584430">
                    <w:pPr>
                      <w:pStyle w:val="Bibliography"/>
                      <w:rPr>
                        <w:bCs/>
                        <w:noProof/>
                      </w:rPr>
                    </w:pPr>
                    <w:r w:rsidRPr="00584430">
                      <w:rPr>
                        <w:bCs/>
                        <w:noProof/>
                      </w:rPr>
                      <w:t>“What is a network firewall?,” Check Point, [Online]. Available: https://www.checkpoint.com/cyber-hub/network-security/what-is-network-firewall/#:~:text=Network%20Segmentation%3A%20Firewalls%20are%20commonly,by%20malware%20or%20other%20intrusions.. [Accessed 8 May 2025].</w:t>
                    </w:r>
                  </w:p>
                </w:tc>
              </w:tr>
              <w:tr w:rsidR="00584430" w:rsidRPr="00584430" w14:paraId="2A45A595" w14:textId="77777777" w:rsidTr="00584430">
                <w:trPr>
                  <w:divId w:val="238368104"/>
                  <w:tblCellSpacing w:w="15" w:type="dxa"/>
                </w:trPr>
                <w:tc>
                  <w:tcPr>
                    <w:tcW w:w="368" w:type="pct"/>
                    <w:hideMark/>
                  </w:tcPr>
                  <w:p w14:paraId="2873BC26" w14:textId="77777777" w:rsidR="00584430" w:rsidRPr="00584430" w:rsidRDefault="00584430">
                    <w:pPr>
                      <w:pStyle w:val="Bibliography"/>
                      <w:rPr>
                        <w:bCs/>
                        <w:noProof/>
                      </w:rPr>
                    </w:pPr>
                    <w:r w:rsidRPr="00584430">
                      <w:rPr>
                        <w:bCs/>
                        <w:noProof/>
                      </w:rPr>
                      <w:t xml:space="preserve">[13] </w:t>
                    </w:r>
                  </w:p>
                </w:tc>
                <w:tc>
                  <w:tcPr>
                    <w:tcW w:w="4582" w:type="pct"/>
                    <w:hideMark/>
                  </w:tcPr>
                  <w:p w14:paraId="7B05D83D" w14:textId="77777777" w:rsidR="00584430" w:rsidRPr="00584430" w:rsidRDefault="00584430">
                    <w:pPr>
                      <w:pStyle w:val="Bibliography"/>
                      <w:rPr>
                        <w:bCs/>
                        <w:noProof/>
                      </w:rPr>
                    </w:pPr>
                    <w:r w:rsidRPr="00584430">
                      <w:rPr>
                        <w:bCs/>
                        <w:noProof/>
                      </w:rPr>
                      <w:t>A. S. Gillis, “principle of least privilege (POLP),” TechTarget, [Online]. Available: https://www.techtarget.com/searchsecurity/definition/principle-of-least-privilege-POLP. [Accessed 9 May 2025].</w:t>
                    </w:r>
                  </w:p>
                </w:tc>
              </w:tr>
              <w:tr w:rsidR="00584430" w:rsidRPr="00584430" w14:paraId="3A904E24" w14:textId="77777777" w:rsidTr="00584430">
                <w:trPr>
                  <w:divId w:val="238368104"/>
                  <w:tblCellSpacing w:w="15" w:type="dxa"/>
                </w:trPr>
                <w:tc>
                  <w:tcPr>
                    <w:tcW w:w="368" w:type="pct"/>
                    <w:hideMark/>
                  </w:tcPr>
                  <w:p w14:paraId="4CEDFDB3" w14:textId="77777777" w:rsidR="00584430" w:rsidRPr="00584430" w:rsidRDefault="00584430">
                    <w:pPr>
                      <w:pStyle w:val="Bibliography"/>
                      <w:rPr>
                        <w:bCs/>
                        <w:noProof/>
                      </w:rPr>
                    </w:pPr>
                    <w:r w:rsidRPr="00584430">
                      <w:rPr>
                        <w:bCs/>
                        <w:noProof/>
                      </w:rPr>
                      <w:t xml:space="preserve">[14] </w:t>
                    </w:r>
                  </w:p>
                </w:tc>
                <w:tc>
                  <w:tcPr>
                    <w:tcW w:w="4582" w:type="pct"/>
                    <w:hideMark/>
                  </w:tcPr>
                  <w:p w14:paraId="612A9B2F" w14:textId="77777777" w:rsidR="00584430" w:rsidRPr="00584430" w:rsidRDefault="00584430">
                    <w:pPr>
                      <w:pStyle w:val="Bibliography"/>
                      <w:rPr>
                        <w:bCs/>
                        <w:noProof/>
                      </w:rPr>
                    </w:pPr>
                    <w:r w:rsidRPr="00584430">
                      <w:rPr>
                        <w:bCs/>
                        <w:noProof/>
                      </w:rPr>
                      <w:t>C. Kidd, “SIEM: Security Information &amp; Event Management Explained,” Splunk, 3 January 2025. [Online]. Available: https://www.splunk.com/en_us/blog/learn/siem-security-information-event-management.html. [Accessed 9 May 2025].</w:t>
                    </w:r>
                  </w:p>
                </w:tc>
              </w:tr>
              <w:tr w:rsidR="00584430" w:rsidRPr="00584430" w14:paraId="67C0B623" w14:textId="77777777" w:rsidTr="00584430">
                <w:trPr>
                  <w:divId w:val="238368104"/>
                  <w:tblCellSpacing w:w="15" w:type="dxa"/>
                </w:trPr>
                <w:tc>
                  <w:tcPr>
                    <w:tcW w:w="368" w:type="pct"/>
                    <w:hideMark/>
                  </w:tcPr>
                  <w:p w14:paraId="4D127C6A" w14:textId="77777777" w:rsidR="00584430" w:rsidRPr="00584430" w:rsidRDefault="00584430">
                    <w:pPr>
                      <w:pStyle w:val="Bibliography"/>
                      <w:rPr>
                        <w:bCs/>
                        <w:noProof/>
                      </w:rPr>
                    </w:pPr>
                    <w:r w:rsidRPr="00584430">
                      <w:rPr>
                        <w:bCs/>
                        <w:noProof/>
                      </w:rPr>
                      <w:t xml:space="preserve">[15] </w:t>
                    </w:r>
                  </w:p>
                </w:tc>
                <w:tc>
                  <w:tcPr>
                    <w:tcW w:w="4582" w:type="pct"/>
                    <w:hideMark/>
                  </w:tcPr>
                  <w:p w14:paraId="593BD755" w14:textId="77777777" w:rsidR="00584430" w:rsidRPr="00584430" w:rsidRDefault="00584430">
                    <w:pPr>
                      <w:pStyle w:val="Bibliography"/>
                      <w:rPr>
                        <w:bCs/>
                        <w:noProof/>
                      </w:rPr>
                    </w:pPr>
                    <w:r w:rsidRPr="00584430">
                      <w:rPr>
                        <w:bCs/>
                        <w:noProof/>
                      </w:rPr>
                      <w:t>“Incident Response,” NIST, 29 February 2024. [Online]. Available: https://csrc.nist.gov/projects/incident-response. [Accessed 10 May 2025].</w:t>
                    </w:r>
                  </w:p>
                </w:tc>
              </w:tr>
              <w:tr w:rsidR="00584430" w:rsidRPr="00584430" w14:paraId="4506F028" w14:textId="77777777" w:rsidTr="00584430">
                <w:trPr>
                  <w:divId w:val="238368104"/>
                  <w:tblCellSpacing w:w="15" w:type="dxa"/>
                </w:trPr>
                <w:tc>
                  <w:tcPr>
                    <w:tcW w:w="368" w:type="pct"/>
                    <w:hideMark/>
                  </w:tcPr>
                  <w:p w14:paraId="671849E2" w14:textId="77777777" w:rsidR="00584430" w:rsidRPr="00584430" w:rsidRDefault="00584430">
                    <w:pPr>
                      <w:pStyle w:val="Bibliography"/>
                      <w:rPr>
                        <w:bCs/>
                        <w:noProof/>
                      </w:rPr>
                    </w:pPr>
                    <w:r w:rsidRPr="00584430">
                      <w:rPr>
                        <w:bCs/>
                        <w:noProof/>
                      </w:rPr>
                      <w:t xml:space="preserve">[16] </w:t>
                    </w:r>
                  </w:p>
                </w:tc>
                <w:tc>
                  <w:tcPr>
                    <w:tcW w:w="4582" w:type="pct"/>
                    <w:hideMark/>
                  </w:tcPr>
                  <w:p w14:paraId="29D755E5" w14:textId="77777777" w:rsidR="00584430" w:rsidRPr="00584430" w:rsidRDefault="00584430">
                    <w:pPr>
                      <w:pStyle w:val="Bibliography"/>
                      <w:rPr>
                        <w:bCs/>
                        <w:noProof/>
                      </w:rPr>
                    </w:pPr>
                    <w:r w:rsidRPr="00584430">
                      <w:rPr>
                        <w:bCs/>
                        <w:noProof/>
                      </w:rPr>
                      <w:t>“How to Implement Role-Based Security Awareness Training,” Fortra, 3 July 2024. [Online]. Available: https://www.terranovasecurity.com/blog/role-based-security-awareness-training. [Accessed 11 May 2025].</w:t>
                    </w:r>
                  </w:p>
                </w:tc>
              </w:tr>
            </w:tbl>
            <w:p w14:paraId="363810B0" w14:textId="77777777" w:rsidR="00584430" w:rsidRPr="00584430" w:rsidRDefault="00584430">
              <w:pPr>
                <w:divId w:val="238368104"/>
                <w:rPr>
                  <w:rFonts w:eastAsia="Times New Roman"/>
                  <w:bCs/>
                  <w:noProof/>
                </w:rPr>
              </w:pPr>
            </w:p>
            <w:p w14:paraId="6DF5BC11" w14:textId="08C9153C" w:rsidR="00584430" w:rsidRDefault="00584430">
              <w:r w:rsidRPr="00584430">
                <w:rPr>
                  <w:bCs/>
                  <w:noProof/>
                </w:rPr>
                <w:fldChar w:fldCharType="end"/>
              </w:r>
            </w:p>
          </w:sdtContent>
        </w:sdt>
      </w:sdtContent>
    </w:sdt>
    <w:p w14:paraId="7FAFCD1A" w14:textId="77777777" w:rsidR="00584430" w:rsidRDefault="00584430" w:rsidP="00592D7D"/>
    <w:p w14:paraId="56C98C00" w14:textId="77777777" w:rsidR="00E47923" w:rsidRDefault="00E47923" w:rsidP="00592D7D"/>
    <w:p w14:paraId="4C98C83D" w14:textId="77777777" w:rsidR="00E47923" w:rsidRDefault="00E47923" w:rsidP="00592D7D"/>
    <w:p w14:paraId="3D95EAAB" w14:textId="77777777" w:rsidR="00E47923" w:rsidRDefault="00E47923" w:rsidP="00592D7D"/>
    <w:p w14:paraId="367873E4" w14:textId="77777777" w:rsidR="00E47923" w:rsidRDefault="00E47923" w:rsidP="00592D7D"/>
    <w:p w14:paraId="55CDD6D1" w14:textId="77777777" w:rsidR="00E47923" w:rsidRDefault="00E47923" w:rsidP="00592D7D"/>
    <w:p w14:paraId="7EA268F3" w14:textId="77777777" w:rsidR="00E47923" w:rsidRDefault="00E47923" w:rsidP="00592D7D"/>
    <w:p w14:paraId="4ED99E08" w14:textId="77777777" w:rsidR="00E47923" w:rsidRDefault="00E47923" w:rsidP="00592D7D"/>
    <w:p w14:paraId="071A6AC6" w14:textId="77777777" w:rsidR="00E47923" w:rsidRDefault="00E47923" w:rsidP="00592D7D"/>
    <w:p w14:paraId="28CC1A4D" w14:textId="77777777" w:rsidR="00E47923" w:rsidRPr="00592D7D" w:rsidRDefault="00E47923" w:rsidP="00592D7D"/>
    <w:p w14:paraId="688D944D" w14:textId="281D6A50" w:rsidR="003A5DF8" w:rsidRDefault="00B67050" w:rsidP="00B67050">
      <w:pPr>
        <w:pStyle w:val="Heading1"/>
      </w:pPr>
      <w:bookmarkStart w:id="45" w:name="_Toc198559190"/>
      <w:r>
        <w:lastRenderedPageBreak/>
        <w:t>Appendix</w:t>
      </w:r>
      <w:bookmarkEnd w:id="45"/>
    </w:p>
    <w:p w14:paraId="7653F077" w14:textId="0432279A" w:rsidR="00B67050" w:rsidRDefault="00B67050" w:rsidP="00B67050">
      <w:pPr>
        <w:pStyle w:val="Heading3"/>
      </w:pPr>
      <w:bookmarkStart w:id="46" w:name="_Toc198559191"/>
      <w:r>
        <w:t>1. Appendix A</w:t>
      </w:r>
      <w:bookmarkEnd w:id="46"/>
    </w:p>
    <w:p w14:paraId="15D84BE2" w14:textId="1F22297F" w:rsidR="00B67050" w:rsidRPr="00B67050" w:rsidRDefault="00B67050" w:rsidP="00B67050">
      <w:r>
        <w:t xml:space="preserve">This section contains a </w:t>
      </w:r>
      <w:proofErr w:type="gramStart"/>
      <w:r>
        <w:t>10 minute</w:t>
      </w:r>
      <w:proofErr w:type="gramEnd"/>
      <w:r>
        <w:t xml:space="preserve"> PowerPoint presentation, intended to outline the importance of Cybersecurity to FSL’s board of directors, and the key findings and recommendations found in this report.</w:t>
      </w:r>
      <w:r w:rsidR="00FC2D38">
        <w:t xml:space="preserve"> (Right-click &gt; object &gt; show)</w:t>
      </w:r>
      <w:r w:rsidR="00B042D1">
        <w:rPr>
          <w:noProof/>
        </w:rPr>
        <w:object w:dxaOrig="7200" w:dyaOrig="5401" w14:anchorId="770B13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8" o:title=""/>
          </v:shape>
          <o:OLEObject Type="Embed" ProgID="PowerPoint.Show.12" ShapeID="_x0000_i1025" DrawAspect="Content" ObjectID="_1809171897" r:id="rId9"/>
        </w:object>
      </w:r>
    </w:p>
    <w:p w14:paraId="3E4A3C55" w14:textId="77777777" w:rsidR="00257BD8" w:rsidRDefault="00257BD8">
      <w:pPr>
        <w:rPr>
          <w:rFonts w:eastAsiaTheme="majorEastAsia" w:cstheme="majorBidi"/>
          <w:b/>
          <w:bCs/>
          <w:sz w:val="36"/>
          <w:szCs w:val="26"/>
          <w:u w:val="single"/>
        </w:rPr>
      </w:pPr>
    </w:p>
    <w:sectPr w:rsidR="00257BD8" w:rsidSect="00D01651">
      <w:headerReference w:type="default" r:id="rId10"/>
      <w:footerReference w:type="default" r:id="rId11"/>
      <w:headerReference w:type="first" r:id="rId12"/>
      <w:footerReference w:type="first" r:id="rId13"/>
      <w:pgSz w:w="11906" w:h="16838"/>
      <w:pgMar w:top="1440" w:right="1440" w:bottom="1440" w:left="1440" w:header="708"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60F9E" w14:textId="77777777" w:rsidR="00B1430B" w:rsidRDefault="00B1430B" w:rsidP="00EE2372">
      <w:pPr>
        <w:spacing w:after="0" w:line="240" w:lineRule="auto"/>
      </w:pPr>
      <w:r>
        <w:separator/>
      </w:r>
    </w:p>
  </w:endnote>
  <w:endnote w:type="continuationSeparator" w:id="0">
    <w:p w14:paraId="7C234FA5" w14:textId="77777777" w:rsidR="00B1430B" w:rsidRDefault="00B1430B" w:rsidP="00EE2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2034868"/>
      <w:docPartObj>
        <w:docPartGallery w:val="Page Numbers (Bottom of Page)"/>
        <w:docPartUnique/>
      </w:docPartObj>
    </w:sdtPr>
    <w:sdtEndPr>
      <w:rPr>
        <w:noProof/>
      </w:rPr>
    </w:sdtEndPr>
    <w:sdtContent>
      <w:p w14:paraId="270509ED" w14:textId="1113965F" w:rsidR="009422FA" w:rsidRPr="009422FA" w:rsidRDefault="009422FA" w:rsidP="009422FA">
        <w:pPr>
          <w:pStyle w:val="Footer"/>
          <w:rPr>
            <w:noProof/>
            <w:color w:val="BFBFBF" w:themeColor="background1" w:themeShade="BF"/>
            <w:sz w:val="20"/>
            <w:szCs w:val="18"/>
          </w:rPr>
        </w:pPr>
        <w:r>
          <w:t>[</w:t>
        </w:r>
        <w:r>
          <w:fldChar w:fldCharType="begin"/>
        </w:r>
        <w:r>
          <w:instrText xml:space="preserve"> PAGE   \* MERGEFORMAT </w:instrText>
        </w:r>
        <w:r>
          <w:fldChar w:fldCharType="separate"/>
        </w:r>
        <w:r>
          <w:rPr>
            <w:noProof/>
          </w:rPr>
          <w:t>2</w:t>
        </w:r>
        <w:r>
          <w:rPr>
            <w:noProof/>
          </w:rPr>
          <w:fldChar w:fldCharType="end"/>
        </w:r>
        <w:r>
          <w:rPr>
            <w:noProof/>
          </w:rPr>
          <w:t>]</w:t>
        </w:r>
        <w:r>
          <w:rPr>
            <w:noProof/>
          </w:rPr>
          <w:tab/>
        </w:r>
        <w:r>
          <w:rPr>
            <w:noProof/>
          </w:rPr>
          <w:tab/>
        </w:r>
        <w:r w:rsidRPr="009422FA">
          <w:rPr>
            <w:noProof/>
            <w:color w:val="BFBFBF" w:themeColor="background1" w:themeShade="BF"/>
            <w:sz w:val="20"/>
            <w:szCs w:val="18"/>
          </w:rPr>
          <w:t>James Oliver (2212598)</w:t>
        </w:r>
      </w:p>
      <w:p w14:paraId="761B4642" w14:textId="0DEF0538" w:rsidR="00EE2372" w:rsidRPr="009422FA" w:rsidRDefault="009422FA">
        <w:pPr>
          <w:pStyle w:val="Footer"/>
          <w:rPr>
            <w:color w:val="BFBFBF" w:themeColor="background1" w:themeShade="BF"/>
            <w:sz w:val="18"/>
            <w:szCs w:val="16"/>
          </w:rPr>
        </w:pPr>
        <w:r>
          <w:rPr>
            <w:noProof/>
            <w:color w:val="BFBFBF" w:themeColor="background1" w:themeShade="BF"/>
            <w:sz w:val="18"/>
            <w:szCs w:val="16"/>
          </w:rPr>
          <w:tab/>
        </w:r>
        <w:r>
          <w:rPr>
            <w:noProof/>
            <w:color w:val="BFBFBF" w:themeColor="background1" w:themeShade="BF"/>
            <w:sz w:val="18"/>
            <w:szCs w:val="16"/>
          </w:rPr>
          <w:tab/>
        </w:r>
        <w:r w:rsidRPr="009422FA">
          <w:rPr>
            <w:noProof/>
            <w:color w:val="BFBFBF" w:themeColor="background1" w:themeShade="BF"/>
            <w:sz w:val="16"/>
            <w:szCs w:val="14"/>
          </w:rPr>
          <w:t>2212598@student.uwtsd.ac.uk</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FA341" w14:textId="1FADFFC2" w:rsidR="009422FA" w:rsidRPr="009422FA" w:rsidRDefault="009422FA" w:rsidP="009422FA">
    <w:pPr>
      <w:pStyle w:val="Footer"/>
      <w:rPr>
        <w:noProof/>
        <w:sz w:val="18"/>
        <w:szCs w:val="16"/>
      </w:rPr>
    </w:pPr>
    <w:r>
      <w:t>[</w:t>
    </w:r>
    <w:sdt>
      <w:sdtPr>
        <w:id w:val="-200557763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w:t>
        </w:r>
        <w:r>
          <w:rPr>
            <w:noProof/>
          </w:rPr>
          <w:tab/>
        </w:r>
        <w:r>
          <w:rPr>
            <w:noProof/>
          </w:rPr>
          <w:tab/>
        </w:r>
        <w:r w:rsidRPr="009422FA">
          <w:rPr>
            <w:noProof/>
          </w:rPr>
          <w:t>James Oliver (2212598)</w:t>
        </w:r>
      </w:sdtContent>
    </w:sdt>
  </w:p>
  <w:p w14:paraId="2A629813" w14:textId="0E867FB8" w:rsidR="00366DD3" w:rsidRPr="009422FA" w:rsidRDefault="009422FA" w:rsidP="009422FA">
    <w:pPr>
      <w:pStyle w:val="Footer"/>
      <w:rPr>
        <w:sz w:val="18"/>
        <w:szCs w:val="16"/>
      </w:rPr>
    </w:pPr>
    <w:r w:rsidRPr="009422FA">
      <w:rPr>
        <w:noProof/>
        <w:sz w:val="18"/>
        <w:szCs w:val="16"/>
      </w:rPr>
      <w:tab/>
    </w:r>
    <w:r w:rsidRPr="009422FA">
      <w:rPr>
        <w:noProof/>
        <w:sz w:val="18"/>
        <w:szCs w:val="16"/>
      </w:rPr>
      <w:tab/>
    </w:r>
    <w:r w:rsidRPr="009422FA">
      <w:rPr>
        <w:noProof/>
        <w:sz w:val="20"/>
        <w:szCs w:val="18"/>
      </w:rPr>
      <w:t>2212598@student.uwtsd.ac.uk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DB0F8" w14:textId="77777777" w:rsidR="00B1430B" w:rsidRDefault="00B1430B" w:rsidP="00EE2372">
      <w:pPr>
        <w:spacing w:after="0" w:line="240" w:lineRule="auto"/>
      </w:pPr>
      <w:r>
        <w:separator/>
      </w:r>
    </w:p>
  </w:footnote>
  <w:footnote w:type="continuationSeparator" w:id="0">
    <w:p w14:paraId="5308EFC2" w14:textId="77777777" w:rsidR="00B1430B" w:rsidRDefault="00B1430B" w:rsidP="00EE2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11873C3" w14:paraId="6E694A3C" w14:textId="77777777" w:rsidTr="211873C3">
      <w:trPr>
        <w:trHeight w:val="300"/>
      </w:trPr>
      <w:tc>
        <w:tcPr>
          <w:tcW w:w="3005" w:type="dxa"/>
        </w:tcPr>
        <w:p w14:paraId="4A033558" w14:textId="153A7163" w:rsidR="211873C3" w:rsidRDefault="211873C3" w:rsidP="211873C3">
          <w:pPr>
            <w:pStyle w:val="Header"/>
            <w:ind w:left="-115"/>
          </w:pPr>
        </w:p>
      </w:tc>
      <w:tc>
        <w:tcPr>
          <w:tcW w:w="3005" w:type="dxa"/>
        </w:tcPr>
        <w:p w14:paraId="48E3EFAD" w14:textId="43C39B01" w:rsidR="211873C3" w:rsidRDefault="211873C3" w:rsidP="211873C3">
          <w:pPr>
            <w:pStyle w:val="Header"/>
            <w:jc w:val="center"/>
          </w:pPr>
        </w:p>
      </w:tc>
      <w:tc>
        <w:tcPr>
          <w:tcW w:w="3005" w:type="dxa"/>
        </w:tcPr>
        <w:p w14:paraId="09886D1F" w14:textId="56F03E35" w:rsidR="211873C3" w:rsidRDefault="211873C3" w:rsidP="211873C3">
          <w:pPr>
            <w:pStyle w:val="Header"/>
            <w:ind w:right="-115"/>
            <w:jc w:val="right"/>
          </w:pPr>
        </w:p>
      </w:tc>
    </w:tr>
  </w:tbl>
  <w:p w14:paraId="4306FC2A" w14:textId="516CB325" w:rsidR="00872943" w:rsidRDefault="00872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11873C3" w14:paraId="74B1A04F" w14:textId="77777777" w:rsidTr="211873C3">
      <w:trPr>
        <w:trHeight w:val="300"/>
      </w:trPr>
      <w:tc>
        <w:tcPr>
          <w:tcW w:w="3005" w:type="dxa"/>
        </w:tcPr>
        <w:p w14:paraId="3C2B8795" w14:textId="4CA1B308" w:rsidR="211873C3" w:rsidRDefault="211873C3" w:rsidP="211873C3">
          <w:pPr>
            <w:pStyle w:val="Header"/>
            <w:ind w:left="-115"/>
          </w:pPr>
        </w:p>
      </w:tc>
      <w:tc>
        <w:tcPr>
          <w:tcW w:w="3005" w:type="dxa"/>
        </w:tcPr>
        <w:p w14:paraId="01607B25" w14:textId="52AE6A19" w:rsidR="211873C3" w:rsidRDefault="211873C3" w:rsidP="211873C3">
          <w:pPr>
            <w:pStyle w:val="Header"/>
            <w:jc w:val="center"/>
          </w:pPr>
        </w:p>
      </w:tc>
      <w:tc>
        <w:tcPr>
          <w:tcW w:w="3005" w:type="dxa"/>
        </w:tcPr>
        <w:p w14:paraId="42067708" w14:textId="49E7A631" w:rsidR="211873C3" w:rsidRDefault="211873C3" w:rsidP="211873C3">
          <w:pPr>
            <w:pStyle w:val="Header"/>
            <w:ind w:right="-115"/>
            <w:jc w:val="right"/>
          </w:pPr>
        </w:p>
      </w:tc>
    </w:tr>
  </w:tbl>
  <w:p w14:paraId="0AC08CEB" w14:textId="68C0E9A8" w:rsidR="00872943" w:rsidRDefault="00872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643CD"/>
    <w:multiLevelType w:val="multilevel"/>
    <w:tmpl w:val="7E7A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63865"/>
    <w:multiLevelType w:val="multilevel"/>
    <w:tmpl w:val="61CC4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63EA5"/>
    <w:multiLevelType w:val="multilevel"/>
    <w:tmpl w:val="183A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24AC0"/>
    <w:multiLevelType w:val="multilevel"/>
    <w:tmpl w:val="43DCCB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225A06"/>
    <w:multiLevelType w:val="multilevel"/>
    <w:tmpl w:val="AE9C3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76257A"/>
    <w:multiLevelType w:val="multilevel"/>
    <w:tmpl w:val="F6C0E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B319DA"/>
    <w:multiLevelType w:val="multilevel"/>
    <w:tmpl w:val="C8FE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796CF0"/>
    <w:multiLevelType w:val="multilevel"/>
    <w:tmpl w:val="236C4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4E3CDE"/>
    <w:multiLevelType w:val="multilevel"/>
    <w:tmpl w:val="B262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B937E6"/>
    <w:multiLevelType w:val="multilevel"/>
    <w:tmpl w:val="45369A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3815A8"/>
    <w:multiLevelType w:val="multilevel"/>
    <w:tmpl w:val="E4D4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E45177"/>
    <w:multiLevelType w:val="multilevel"/>
    <w:tmpl w:val="2BC21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C95ED2"/>
    <w:multiLevelType w:val="multilevel"/>
    <w:tmpl w:val="E108A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363E40"/>
    <w:multiLevelType w:val="multilevel"/>
    <w:tmpl w:val="B7689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9843E2"/>
    <w:multiLevelType w:val="multilevel"/>
    <w:tmpl w:val="02666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E85321"/>
    <w:multiLevelType w:val="multilevel"/>
    <w:tmpl w:val="D83E8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B24B90"/>
    <w:multiLevelType w:val="multilevel"/>
    <w:tmpl w:val="2A288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72AB9"/>
    <w:multiLevelType w:val="multilevel"/>
    <w:tmpl w:val="7F3A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497798"/>
    <w:multiLevelType w:val="multilevel"/>
    <w:tmpl w:val="87707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447257"/>
    <w:multiLevelType w:val="multilevel"/>
    <w:tmpl w:val="80AE1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21521C"/>
    <w:multiLevelType w:val="multilevel"/>
    <w:tmpl w:val="70E2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28639F"/>
    <w:multiLevelType w:val="multilevel"/>
    <w:tmpl w:val="40AA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8324690">
    <w:abstractNumId w:val="7"/>
  </w:num>
  <w:num w:numId="2" w16cid:durableId="1471246711">
    <w:abstractNumId w:val="14"/>
  </w:num>
  <w:num w:numId="3" w16cid:durableId="934485675">
    <w:abstractNumId w:val="5"/>
  </w:num>
  <w:num w:numId="4" w16cid:durableId="220797891">
    <w:abstractNumId w:val="11"/>
  </w:num>
  <w:num w:numId="5" w16cid:durableId="1675914804">
    <w:abstractNumId w:val="16"/>
  </w:num>
  <w:num w:numId="6" w16cid:durableId="1373919027">
    <w:abstractNumId w:val="1"/>
  </w:num>
  <w:num w:numId="7" w16cid:durableId="574898645">
    <w:abstractNumId w:val="19"/>
  </w:num>
  <w:num w:numId="8" w16cid:durableId="1490363666">
    <w:abstractNumId w:val="18"/>
  </w:num>
  <w:num w:numId="9" w16cid:durableId="1994482160">
    <w:abstractNumId w:val="12"/>
  </w:num>
  <w:num w:numId="10" w16cid:durableId="315424881">
    <w:abstractNumId w:val="20"/>
  </w:num>
  <w:num w:numId="11" w16cid:durableId="633214386">
    <w:abstractNumId w:val="2"/>
  </w:num>
  <w:num w:numId="12" w16cid:durableId="1887521485">
    <w:abstractNumId w:val="10"/>
  </w:num>
  <w:num w:numId="13" w16cid:durableId="2126608964">
    <w:abstractNumId w:val="13"/>
  </w:num>
  <w:num w:numId="14" w16cid:durableId="865482329">
    <w:abstractNumId w:val="0"/>
  </w:num>
  <w:num w:numId="15" w16cid:durableId="1958022567">
    <w:abstractNumId w:val="8"/>
  </w:num>
  <w:num w:numId="16" w16cid:durableId="548029495">
    <w:abstractNumId w:val="9"/>
  </w:num>
  <w:num w:numId="17" w16cid:durableId="1457990969">
    <w:abstractNumId w:val="6"/>
  </w:num>
  <w:num w:numId="18" w16cid:durableId="1692491871">
    <w:abstractNumId w:val="4"/>
  </w:num>
  <w:num w:numId="19" w16cid:durableId="1257178560">
    <w:abstractNumId w:val="17"/>
  </w:num>
  <w:num w:numId="20" w16cid:durableId="2119793926">
    <w:abstractNumId w:val="21"/>
  </w:num>
  <w:num w:numId="21" w16cid:durableId="845170741">
    <w:abstractNumId w:val="3"/>
  </w:num>
  <w:num w:numId="22" w16cid:durableId="1557157256">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ABB"/>
    <w:rsid w:val="000026DD"/>
    <w:rsid w:val="000119E4"/>
    <w:rsid w:val="0003359D"/>
    <w:rsid w:val="000351CD"/>
    <w:rsid w:val="00037B2D"/>
    <w:rsid w:val="00047D01"/>
    <w:rsid w:val="00051E63"/>
    <w:rsid w:val="00057B1A"/>
    <w:rsid w:val="000701FD"/>
    <w:rsid w:val="00073CFA"/>
    <w:rsid w:val="00083AFF"/>
    <w:rsid w:val="000A2AA6"/>
    <w:rsid w:val="000C3775"/>
    <w:rsid w:val="000C7C62"/>
    <w:rsid w:val="000D3BA0"/>
    <w:rsid w:val="000E1615"/>
    <w:rsid w:val="000E20F0"/>
    <w:rsid w:val="000E74E8"/>
    <w:rsid w:val="000F0424"/>
    <w:rsid w:val="000F0C35"/>
    <w:rsid w:val="00104601"/>
    <w:rsid w:val="0011569A"/>
    <w:rsid w:val="001460BD"/>
    <w:rsid w:val="00161B98"/>
    <w:rsid w:val="0016669A"/>
    <w:rsid w:val="0017477C"/>
    <w:rsid w:val="001862E3"/>
    <w:rsid w:val="001A287B"/>
    <w:rsid w:val="001B17A9"/>
    <w:rsid w:val="001B1B42"/>
    <w:rsid w:val="001B75B9"/>
    <w:rsid w:val="001C4419"/>
    <w:rsid w:val="001E37D2"/>
    <w:rsid w:val="001F001E"/>
    <w:rsid w:val="001F3AB7"/>
    <w:rsid w:val="001F3C44"/>
    <w:rsid w:val="001F3C9B"/>
    <w:rsid w:val="001F4212"/>
    <w:rsid w:val="00203477"/>
    <w:rsid w:val="002104FB"/>
    <w:rsid w:val="002131DE"/>
    <w:rsid w:val="0021584C"/>
    <w:rsid w:val="00221B20"/>
    <w:rsid w:val="002354D2"/>
    <w:rsid w:val="00235A87"/>
    <w:rsid w:val="0024413A"/>
    <w:rsid w:val="002468A7"/>
    <w:rsid w:val="00257BD8"/>
    <w:rsid w:val="00263859"/>
    <w:rsid w:val="00282C2B"/>
    <w:rsid w:val="00290E14"/>
    <w:rsid w:val="00294466"/>
    <w:rsid w:val="002A20F2"/>
    <w:rsid w:val="002A73F5"/>
    <w:rsid w:val="002C59A5"/>
    <w:rsid w:val="002D2AD3"/>
    <w:rsid w:val="00300DA9"/>
    <w:rsid w:val="00306A82"/>
    <w:rsid w:val="00311E9A"/>
    <w:rsid w:val="00317054"/>
    <w:rsid w:val="003232C0"/>
    <w:rsid w:val="00334397"/>
    <w:rsid w:val="00343825"/>
    <w:rsid w:val="00346158"/>
    <w:rsid w:val="00355D5C"/>
    <w:rsid w:val="0035790D"/>
    <w:rsid w:val="00365FFA"/>
    <w:rsid w:val="00366DD3"/>
    <w:rsid w:val="003728E8"/>
    <w:rsid w:val="003733AB"/>
    <w:rsid w:val="00375F1B"/>
    <w:rsid w:val="00377C35"/>
    <w:rsid w:val="00386A29"/>
    <w:rsid w:val="00386FFF"/>
    <w:rsid w:val="0039521C"/>
    <w:rsid w:val="003A5DF8"/>
    <w:rsid w:val="003B4F49"/>
    <w:rsid w:val="003B568B"/>
    <w:rsid w:val="003B5780"/>
    <w:rsid w:val="003C1E3D"/>
    <w:rsid w:val="003C6D4A"/>
    <w:rsid w:val="003D107D"/>
    <w:rsid w:val="003D5DCF"/>
    <w:rsid w:val="003E1B3A"/>
    <w:rsid w:val="003F2E73"/>
    <w:rsid w:val="003F45FB"/>
    <w:rsid w:val="00421EE0"/>
    <w:rsid w:val="0042257D"/>
    <w:rsid w:val="004255CE"/>
    <w:rsid w:val="00441D59"/>
    <w:rsid w:val="00446A92"/>
    <w:rsid w:val="004678BC"/>
    <w:rsid w:val="00470E6E"/>
    <w:rsid w:val="00472583"/>
    <w:rsid w:val="004815D9"/>
    <w:rsid w:val="00485B1F"/>
    <w:rsid w:val="00487ADF"/>
    <w:rsid w:val="00497774"/>
    <w:rsid w:val="004978F8"/>
    <w:rsid w:val="004A058F"/>
    <w:rsid w:val="004A0D33"/>
    <w:rsid w:val="004B103F"/>
    <w:rsid w:val="004C2D25"/>
    <w:rsid w:val="004D1423"/>
    <w:rsid w:val="004E0862"/>
    <w:rsid w:val="004E18A3"/>
    <w:rsid w:val="004F5142"/>
    <w:rsid w:val="00501492"/>
    <w:rsid w:val="00504028"/>
    <w:rsid w:val="00557321"/>
    <w:rsid w:val="00571B53"/>
    <w:rsid w:val="00572EFC"/>
    <w:rsid w:val="005753E4"/>
    <w:rsid w:val="00581317"/>
    <w:rsid w:val="00584430"/>
    <w:rsid w:val="00584F34"/>
    <w:rsid w:val="00585083"/>
    <w:rsid w:val="0058536F"/>
    <w:rsid w:val="00592D7D"/>
    <w:rsid w:val="005A6943"/>
    <w:rsid w:val="005C0B48"/>
    <w:rsid w:val="005C30B3"/>
    <w:rsid w:val="005C6027"/>
    <w:rsid w:val="005C7596"/>
    <w:rsid w:val="005E3B57"/>
    <w:rsid w:val="00605503"/>
    <w:rsid w:val="00611118"/>
    <w:rsid w:val="006170FF"/>
    <w:rsid w:val="00643E46"/>
    <w:rsid w:val="00660829"/>
    <w:rsid w:val="00693886"/>
    <w:rsid w:val="006C6C01"/>
    <w:rsid w:val="006F204E"/>
    <w:rsid w:val="006F4C48"/>
    <w:rsid w:val="006F7178"/>
    <w:rsid w:val="00710D3F"/>
    <w:rsid w:val="0071391D"/>
    <w:rsid w:val="00715397"/>
    <w:rsid w:val="00715F20"/>
    <w:rsid w:val="0073189D"/>
    <w:rsid w:val="00731C69"/>
    <w:rsid w:val="00734F70"/>
    <w:rsid w:val="00740527"/>
    <w:rsid w:val="00744981"/>
    <w:rsid w:val="00751382"/>
    <w:rsid w:val="0075386F"/>
    <w:rsid w:val="00754AA4"/>
    <w:rsid w:val="00755540"/>
    <w:rsid w:val="0075645A"/>
    <w:rsid w:val="00775568"/>
    <w:rsid w:val="00776590"/>
    <w:rsid w:val="007776FF"/>
    <w:rsid w:val="00777925"/>
    <w:rsid w:val="00777DF3"/>
    <w:rsid w:val="00781580"/>
    <w:rsid w:val="00796FBD"/>
    <w:rsid w:val="007A5B35"/>
    <w:rsid w:val="007A674F"/>
    <w:rsid w:val="007A7892"/>
    <w:rsid w:val="007B1A03"/>
    <w:rsid w:val="007D30D8"/>
    <w:rsid w:val="007E2AED"/>
    <w:rsid w:val="007E3839"/>
    <w:rsid w:val="007E7F7C"/>
    <w:rsid w:val="007F12B2"/>
    <w:rsid w:val="00820F89"/>
    <w:rsid w:val="0082733E"/>
    <w:rsid w:val="00834587"/>
    <w:rsid w:val="00855763"/>
    <w:rsid w:val="00861937"/>
    <w:rsid w:val="00863D16"/>
    <w:rsid w:val="00872943"/>
    <w:rsid w:val="008810B6"/>
    <w:rsid w:val="00883726"/>
    <w:rsid w:val="0088374E"/>
    <w:rsid w:val="00891938"/>
    <w:rsid w:val="00896E8F"/>
    <w:rsid w:val="008A0D28"/>
    <w:rsid w:val="008A19AE"/>
    <w:rsid w:val="008C1BAF"/>
    <w:rsid w:val="008C4991"/>
    <w:rsid w:val="008C4ED1"/>
    <w:rsid w:val="008D2799"/>
    <w:rsid w:val="008D4C52"/>
    <w:rsid w:val="008D6685"/>
    <w:rsid w:val="008D6C4D"/>
    <w:rsid w:val="008F02C6"/>
    <w:rsid w:val="008F165D"/>
    <w:rsid w:val="00907265"/>
    <w:rsid w:val="009144DB"/>
    <w:rsid w:val="00924A71"/>
    <w:rsid w:val="009422FA"/>
    <w:rsid w:val="0095616A"/>
    <w:rsid w:val="00960144"/>
    <w:rsid w:val="00964E35"/>
    <w:rsid w:val="00970DEE"/>
    <w:rsid w:val="009756FB"/>
    <w:rsid w:val="00980E1F"/>
    <w:rsid w:val="00983915"/>
    <w:rsid w:val="0099667A"/>
    <w:rsid w:val="009A3E96"/>
    <w:rsid w:val="009A7E6A"/>
    <w:rsid w:val="009C5302"/>
    <w:rsid w:val="009D2339"/>
    <w:rsid w:val="009D3ADF"/>
    <w:rsid w:val="009E4DC2"/>
    <w:rsid w:val="009F487E"/>
    <w:rsid w:val="009F7A5E"/>
    <w:rsid w:val="00A14CC5"/>
    <w:rsid w:val="00A261D3"/>
    <w:rsid w:val="00A27F56"/>
    <w:rsid w:val="00A36ADE"/>
    <w:rsid w:val="00A623E9"/>
    <w:rsid w:val="00A64FED"/>
    <w:rsid w:val="00A66DF8"/>
    <w:rsid w:val="00A7353C"/>
    <w:rsid w:val="00A74FE0"/>
    <w:rsid w:val="00A750D1"/>
    <w:rsid w:val="00A8036E"/>
    <w:rsid w:val="00A80921"/>
    <w:rsid w:val="00A80E28"/>
    <w:rsid w:val="00A8152B"/>
    <w:rsid w:val="00A86BBF"/>
    <w:rsid w:val="00AA01C3"/>
    <w:rsid w:val="00AA7C86"/>
    <w:rsid w:val="00AB6ABB"/>
    <w:rsid w:val="00AC2214"/>
    <w:rsid w:val="00AC39B0"/>
    <w:rsid w:val="00AE07AA"/>
    <w:rsid w:val="00AE114F"/>
    <w:rsid w:val="00AF06FF"/>
    <w:rsid w:val="00AF150F"/>
    <w:rsid w:val="00AF5AB9"/>
    <w:rsid w:val="00B03440"/>
    <w:rsid w:val="00B042D1"/>
    <w:rsid w:val="00B0564B"/>
    <w:rsid w:val="00B1430B"/>
    <w:rsid w:val="00B305CC"/>
    <w:rsid w:val="00B378C9"/>
    <w:rsid w:val="00B40723"/>
    <w:rsid w:val="00B55C6D"/>
    <w:rsid w:val="00B60617"/>
    <w:rsid w:val="00B67050"/>
    <w:rsid w:val="00B7370D"/>
    <w:rsid w:val="00B81B54"/>
    <w:rsid w:val="00B942A1"/>
    <w:rsid w:val="00BB236A"/>
    <w:rsid w:val="00BD25ED"/>
    <w:rsid w:val="00BE0C25"/>
    <w:rsid w:val="00BE467C"/>
    <w:rsid w:val="00BE5FC1"/>
    <w:rsid w:val="00C03499"/>
    <w:rsid w:val="00C12774"/>
    <w:rsid w:val="00C138AD"/>
    <w:rsid w:val="00C24287"/>
    <w:rsid w:val="00C32412"/>
    <w:rsid w:val="00C60965"/>
    <w:rsid w:val="00C623D0"/>
    <w:rsid w:val="00C7364E"/>
    <w:rsid w:val="00C770A9"/>
    <w:rsid w:val="00C86133"/>
    <w:rsid w:val="00C9287C"/>
    <w:rsid w:val="00C978D9"/>
    <w:rsid w:val="00CA1DDA"/>
    <w:rsid w:val="00CA74EA"/>
    <w:rsid w:val="00CB44A6"/>
    <w:rsid w:val="00CB489A"/>
    <w:rsid w:val="00CC1A05"/>
    <w:rsid w:val="00CD0937"/>
    <w:rsid w:val="00CD5E8B"/>
    <w:rsid w:val="00CD689D"/>
    <w:rsid w:val="00CE44E1"/>
    <w:rsid w:val="00CE5B7C"/>
    <w:rsid w:val="00D0077E"/>
    <w:rsid w:val="00D008E5"/>
    <w:rsid w:val="00D01651"/>
    <w:rsid w:val="00D069CA"/>
    <w:rsid w:val="00D11E1B"/>
    <w:rsid w:val="00D276AE"/>
    <w:rsid w:val="00D34EED"/>
    <w:rsid w:val="00D45FC5"/>
    <w:rsid w:val="00D5333F"/>
    <w:rsid w:val="00D53D52"/>
    <w:rsid w:val="00D556AD"/>
    <w:rsid w:val="00D66FB0"/>
    <w:rsid w:val="00D713BC"/>
    <w:rsid w:val="00D741FA"/>
    <w:rsid w:val="00D7533C"/>
    <w:rsid w:val="00D806DF"/>
    <w:rsid w:val="00D82B6F"/>
    <w:rsid w:val="00D87FB3"/>
    <w:rsid w:val="00DA0B28"/>
    <w:rsid w:val="00DA2F79"/>
    <w:rsid w:val="00DA585C"/>
    <w:rsid w:val="00DA7B7A"/>
    <w:rsid w:val="00DA7EDB"/>
    <w:rsid w:val="00DC2E20"/>
    <w:rsid w:val="00DC397C"/>
    <w:rsid w:val="00DE09EA"/>
    <w:rsid w:val="00DE40F3"/>
    <w:rsid w:val="00DE71DF"/>
    <w:rsid w:val="00DF1F8E"/>
    <w:rsid w:val="00E103DB"/>
    <w:rsid w:val="00E21089"/>
    <w:rsid w:val="00E245E2"/>
    <w:rsid w:val="00E24F17"/>
    <w:rsid w:val="00E3110C"/>
    <w:rsid w:val="00E33204"/>
    <w:rsid w:val="00E36A15"/>
    <w:rsid w:val="00E36CB9"/>
    <w:rsid w:val="00E417ED"/>
    <w:rsid w:val="00E47923"/>
    <w:rsid w:val="00E54B13"/>
    <w:rsid w:val="00E624FE"/>
    <w:rsid w:val="00E6309D"/>
    <w:rsid w:val="00E7726A"/>
    <w:rsid w:val="00E866A6"/>
    <w:rsid w:val="00E91FAC"/>
    <w:rsid w:val="00E938DD"/>
    <w:rsid w:val="00E94060"/>
    <w:rsid w:val="00EA7C1C"/>
    <w:rsid w:val="00EB7F64"/>
    <w:rsid w:val="00EC1B14"/>
    <w:rsid w:val="00EC33F4"/>
    <w:rsid w:val="00EC687E"/>
    <w:rsid w:val="00ED0773"/>
    <w:rsid w:val="00ED2BA6"/>
    <w:rsid w:val="00EE0F69"/>
    <w:rsid w:val="00EE2372"/>
    <w:rsid w:val="00EE2B36"/>
    <w:rsid w:val="00EF3C55"/>
    <w:rsid w:val="00EF5755"/>
    <w:rsid w:val="00F17301"/>
    <w:rsid w:val="00F20040"/>
    <w:rsid w:val="00F372C6"/>
    <w:rsid w:val="00F40397"/>
    <w:rsid w:val="00F46282"/>
    <w:rsid w:val="00F73313"/>
    <w:rsid w:val="00F73F6A"/>
    <w:rsid w:val="00F748EF"/>
    <w:rsid w:val="00F854E9"/>
    <w:rsid w:val="00F90C58"/>
    <w:rsid w:val="00F91742"/>
    <w:rsid w:val="00FA383C"/>
    <w:rsid w:val="00FB49EB"/>
    <w:rsid w:val="00FC0FC2"/>
    <w:rsid w:val="00FC2D38"/>
    <w:rsid w:val="00FD7213"/>
    <w:rsid w:val="00FF39F8"/>
    <w:rsid w:val="00FF6369"/>
    <w:rsid w:val="211873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9BCF1"/>
  <w15:chartTrackingRefBased/>
  <w15:docId w15:val="{5A01E417-9C38-4038-99A6-B3F2D2ACF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568"/>
    <w:rPr>
      <w:rFonts w:ascii="Arial" w:hAnsi="Arial"/>
      <w:sz w:val="24"/>
    </w:rPr>
  </w:style>
  <w:style w:type="paragraph" w:styleId="Heading1">
    <w:name w:val="heading 1"/>
    <w:basedOn w:val="Normal"/>
    <w:next w:val="Normal"/>
    <w:link w:val="Heading1Char"/>
    <w:uiPriority w:val="9"/>
    <w:qFormat/>
    <w:rsid w:val="004A0D33"/>
    <w:pPr>
      <w:keepNext/>
      <w:keepLines/>
      <w:spacing w:before="240" w:after="0"/>
      <w:outlineLvl w:val="0"/>
    </w:pPr>
    <w:rPr>
      <w:rFonts w:eastAsiaTheme="majorEastAsia" w:cstheme="majorBidi"/>
      <w:b/>
      <w:sz w:val="36"/>
      <w:szCs w:val="32"/>
      <w:u w:val="single"/>
    </w:rPr>
  </w:style>
  <w:style w:type="paragraph" w:styleId="Heading2">
    <w:name w:val="heading 2"/>
    <w:basedOn w:val="Normal"/>
    <w:next w:val="Normal"/>
    <w:link w:val="Heading2Char"/>
    <w:uiPriority w:val="9"/>
    <w:unhideWhenUsed/>
    <w:qFormat/>
    <w:rsid w:val="004978F8"/>
    <w:pPr>
      <w:keepNext/>
      <w:keepLines/>
      <w:spacing w:before="40" w:after="0"/>
      <w:outlineLvl w:val="1"/>
    </w:pPr>
    <w:rPr>
      <w:rFonts w:eastAsiaTheme="majorEastAsia" w:cstheme="majorBidi"/>
      <w:b/>
      <w:sz w:val="36"/>
      <w:szCs w:val="26"/>
      <w:u w:val="single"/>
    </w:rPr>
  </w:style>
  <w:style w:type="paragraph" w:styleId="Heading3">
    <w:name w:val="heading 3"/>
    <w:basedOn w:val="Normal"/>
    <w:next w:val="Normal"/>
    <w:link w:val="Heading3Char"/>
    <w:uiPriority w:val="9"/>
    <w:unhideWhenUsed/>
    <w:qFormat/>
    <w:rsid w:val="00715397"/>
    <w:pPr>
      <w:keepNext/>
      <w:keepLines/>
      <w:spacing w:before="40" w:after="0"/>
      <w:outlineLvl w:val="2"/>
    </w:pPr>
    <w:rPr>
      <w:rFonts w:eastAsiaTheme="majorEastAsia" w:cstheme="majorBidi"/>
      <w:b/>
      <w:color w:val="000000" w:themeColor="text1"/>
      <w:sz w:val="28"/>
      <w:szCs w:val="24"/>
      <w:u w:val="single"/>
    </w:rPr>
  </w:style>
  <w:style w:type="paragraph" w:styleId="Heading4">
    <w:name w:val="heading 4"/>
    <w:basedOn w:val="Normal"/>
    <w:next w:val="Normal"/>
    <w:link w:val="Heading4Char"/>
    <w:uiPriority w:val="9"/>
    <w:semiHidden/>
    <w:unhideWhenUsed/>
    <w:qFormat/>
    <w:rsid w:val="003B568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D33"/>
    <w:rPr>
      <w:rFonts w:ascii="Arial" w:eastAsiaTheme="majorEastAsia" w:hAnsi="Arial" w:cstheme="majorBidi"/>
      <w:b/>
      <w:sz w:val="36"/>
      <w:szCs w:val="32"/>
      <w:u w:val="single"/>
    </w:rPr>
  </w:style>
  <w:style w:type="character" w:customStyle="1" w:styleId="Heading2Char">
    <w:name w:val="Heading 2 Char"/>
    <w:basedOn w:val="DefaultParagraphFont"/>
    <w:link w:val="Heading2"/>
    <w:uiPriority w:val="9"/>
    <w:rsid w:val="004978F8"/>
    <w:rPr>
      <w:rFonts w:ascii="Arial" w:eastAsiaTheme="majorEastAsia" w:hAnsi="Arial" w:cstheme="majorBidi"/>
      <w:b/>
      <w:sz w:val="36"/>
      <w:szCs w:val="26"/>
      <w:u w:val="single"/>
    </w:rPr>
  </w:style>
  <w:style w:type="paragraph" w:styleId="Title">
    <w:name w:val="Title"/>
    <w:basedOn w:val="Normal"/>
    <w:next w:val="Normal"/>
    <w:link w:val="TitleChar"/>
    <w:uiPriority w:val="10"/>
    <w:qFormat/>
    <w:rsid w:val="00775568"/>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75568"/>
    <w:rPr>
      <w:rFonts w:ascii="Arial" w:eastAsiaTheme="majorEastAsia" w:hAnsi="Arial" w:cstheme="majorBidi"/>
      <w:b/>
      <w:spacing w:val="-10"/>
      <w:kern w:val="28"/>
      <w:sz w:val="56"/>
      <w:szCs w:val="56"/>
    </w:rPr>
  </w:style>
  <w:style w:type="paragraph" w:styleId="Header">
    <w:name w:val="header"/>
    <w:basedOn w:val="Normal"/>
    <w:link w:val="HeaderChar"/>
    <w:uiPriority w:val="99"/>
    <w:unhideWhenUsed/>
    <w:rsid w:val="00EE23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372"/>
    <w:rPr>
      <w:rFonts w:ascii="Arial" w:hAnsi="Arial"/>
      <w:sz w:val="24"/>
    </w:rPr>
  </w:style>
  <w:style w:type="paragraph" w:styleId="Footer">
    <w:name w:val="footer"/>
    <w:basedOn w:val="Normal"/>
    <w:link w:val="FooterChar"/>
    <w:uiPriority w:val="99"/>
    <w:unhideWhenUsed/>
    <w:rsid w:val="00EE23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372"/>
    <w:rPr>
      <w:rFonts w:ascii="Arial" w:hAnsi="Arial"/>
      <w:sz w:val="24"/>
    </w:rPr>
  </w:style>
  <w:style w:type="paragraph" w:styleId="TOCHeading">
    <w:name w:val="TOC Heading"/>
    <w:basedOn w:val="Heading1"/>
    <w:next w:val="Normal"/>
    <w:uiPriority w:val="39"/>
    <w:unhideWhenUsed/>
    <w:qFormat/>
    <w:rsid w:val="00D01651"/>
    <w:pPr>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D01651"/>
    <w:pPr>
      <w:spacing w:after="100"/>
    </w:pPr>
  </w:style>
  <w:style w:type="character" w:styleId="Hyperlink">
    <w:name w:val="Hyperlink"/>
    <w:basedOn w:val="DefaultParagraphFont"/>
    <w:uiPriority w:val="99"/>
    <w:unhideWhenUsed/>
    <w:rsid w:val="00D01651"/>
    <w:rPr>
      <w:color w:val="0563C1" w:themeColor="hyperlink"/>
      <w:u w:val="single"/>
    </w:rPr>
  </w:style>
  <w:style w:type="paragraph" w:styleId="TOC2">
    <w:name w:val="toc 2"/>
    <w:basedOn w:val="Normal"/>
    <w:next w:val="Normal"/>
    <w:autoRedefine/>
    <w:uiPriority w:val="39"/>
    <w:unhideWhenUsed/>
    <w:rsid w:val="006F4C48"/>
    <w:pPr>
      <w:spacing w:after="100"/>
      <w:ind w:left="240"/>
    </w:pPr>
  </w:style>
  <w:style w:type="paragraph" w:styleId="Bibliography">
    <w:name w:val="Bibliography"/>
    <w:basedOn w:val="Normal"/>
    <w:next w:val="Normal"/>
    <w:uiPriority w:val="37"/>
    <w:unhideWhenUsed/>
    <w:rsid w:val="000F0424"/>
  </w:style>
  <w:style w:type="paragraph" w:styleId="Caption">
    <w:name w:val="caption"/>
    <w:basedOn w:val="Normal"/>
    <w:next w:val="Normal"/>
    <w:uiPriority w:val="35"/>
    <w:unhideWhenUsed/>
    <w:qFormat/>
    <w:rsid w:val="00744981"/>
    <w:pPr>
      <w:spacing w:after="200" w:line="240" w:lineRule="auto"/>
    </w:pPr>
    <w:rPr>
      <w:i/>
      <w:iCs/>
      <w:color w:val="44546A" w:themeColor="text2"/>
      <w:sz w:val="18"/>
      <w:szCs w:val="18"/>
    </w:rPr>
  </w:style>
  <w:style w:type="paragraph" w:styleId="ListParagraph">
    <w:name w:val="List Paragraph"/>
    <w:basedOn w:val="Normal"/>
    <w:uiPriority w:val="34"/>
    <w:qFormat/>
    <w:rsid w:val="00D34EED"/>
    <w:pPr>
      <w:ind w:left="720"/>
      <w:contextualSpacing/>
    </w:pPr>
  </w:style>
  <w:style w:type="character" w:customStyle="1" w:styleId="Heading3Char">
    <w:name w:val="Heading 3 Char"/>
    <w:basedOn w:val="DefaultParagraphFont"/>
    <w:link w:val="Heading3"/>
    <w:uiPriority w:val="9"/>
    <w:rsid w:val="00715397"/>
    <w:rPr>
      <w:rFonts w:ascii="Arial" w:eastAsiaTheme="majorEastAsia" w:hAnsi="Arial" w:cstheme="majorBidi"/>
      <w:b/>
      <w:color w:val="000000" w:themeColor="text1"/>
      <w:sz w:val="28"/>
      <w:szCs w:val="24"/>
      <w:u w:val="single"/>
    </w:rPr>
  </w:style>
  <w:style w:type="paragraph" w:styleId="TOC3">
    <w:name w:val="toc 3"/>
    <w:basedOn w:val="Normal"/>
    <w:next w:val="Normal"/>
    <w:autoRedefine/>
    <w:uiPriority w:val="39"/>
    <w:unhideWhenUsed/>
    <w:rsid w:val="00715397"/>
    <w:pPr>
      <w:spacing w:after="100"/>
      <w:ind w:left="480"/>
    </w:pPr>
  </w:style>
  <w:style w:type="table" w:styleId="TableGrid">
    <w:name w:val="Table Grid"/>
    <w:basedOn w:val="TableNormal"/>
    <w:uiPriority w:val="39"/>
    <w:rsid w:val="00DE0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F73313"/>
    <w:pPr>
      <w:spacing w:after="0" w:line="240" w:lineRule="auto"/>
    </w:pPr>
    <w:rPr>
      <w:rFonts w:ascii="Consolas" w:eastAsiaTheme="minorHAnsi" w:hAnsi="Consolas"/>
      <w:kern w:val="2"/>
      <w:sz w:val="21"/>
      <w:szCs w:val="21"/>
      <w:lang w:eastAsia="en-US"/>
      <w14:ligatures w14:val="standardContextual"/>
    </w:rPr>
  </w:style>
  <w:style w:type="character" w:customStyle="1" w:styleId="PlainTextChar">
    <w:name w:val="Plain Text Char"/>
    <w:basedOn w:val="DefaultParagraphFont"/>
    <w:link w:val="PlainText"/>
    <w:uiPriority w:val="99"/>
    <w:rsid w:val="00F73313"/>
    <w:rPr>
      <w:rFonts w:ascii="Consolas" w:eastAsiaTheme="minorHAnsi" w:hAnsi="Consolas"/>
      <w:kern w:val="2"/>
      <w:sz w:val="21"/>
      <w:szCs w:val="21"/>
      <w:lang w:eastAsia="en-US"/>
      <w14:ligatures w14:val="standardContextual"/>
    </w:rPr>
  </w:style>
  <w:style w:type="character" w:customStyle="1" w:styleId="Heading4Char">
    <w:name w:val="Heading 4 Char"/>
    <w:basedOn w:val="DefaultParagraphFont"/>
    <w:link w:val="Heading4"/>
    <w:uiPriority w:val="9"/>
    <w:semiHidden/>
    <w:rsid w:val="003B568B"/>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5605">
      <w:bodyDiv w:val="1"/>
      <w:marLeft w:val="0"/>
      <w:marRight w:val="0"/>
      <w:marTop w:val="0"/>
      <w:marBottom w:val="0"/>
      <w:divBdr>
        <w:top w:val="none" w:sz="0" w:space="0" w:color="auto"/>
        <w:left w:val="none" w:sz="0" w:space="0" w:color="auto"/>
        <w:bottom w:val="none" w:sz="0" w:space="0" w:color="auto"/>
        <w:right w:val="none" w:sz="0" w:space="0" w:color="auto"/>
      </w:divBdr>
    </w:div>
    <w:div w:id="13923367">
      <w:bodyDiv w:val="1"/>
      <w:marLeft w:val="0"/>
      <w:marRight w:val="0"/>
      <w:marTop w:val="0"/>
      <w:marBottom w:val="0"/>
      <w:divBdr>
        <w:top w:val="none" w:sz="0" w:space="0" w:color="auto"/>
        <w:left w:val="none" w:sz="0" w:space="0" w:color="auto"/>
        <w:bottom w:val="none" w:sz="0" w:space="0" w:color="auto"/>
        <w:right w:val="none" w:sz="0" w:space="0" w:color="auto"/>
      </w:divBdr>
    </w:div>
    <w:div w:id="23293829">
      <w:bodyDiv w:val="1"/>
      <w:marLeft w:val="0"/>
      <w:marRight w:val="0"/>
      <w:marTop w:val="0"/>
      <w:marBottom w:val="0"/>
      <w:divBdr>
        <w:top w:val="none" w:sz="0" w:space="0" w:color="auto"/>
        <w:left w:val="none" w:sz="0" w:space="0" w:color="auto"/>
        <w:bottom w:val="none" w:sz="0" w:space="0" w:color="auto"/>
        <w:right w:val="none" w:sz="0" w:space="0" w:color="auto"/>
      </w:divBdr>
    </w:div>
    <w:div w:id="24331692">
      <w:bodyDiv w:val="1"/>
      <w:marLeft w:val="0"/>
      <w:marRight w:val="0"/>
      <w:marTop w:val="0"/>
      <w:marBottom w:val="0"/>
      <w:divBdr>
        <w:top w:val="none" w:sz="0" w:space="0" w:color="auto"/>
        <w:left w:val="none" w:sz="0" w:space="0" w:color="auto"/>
        <w:bottom w:val="none" w:sz="0" w:space="0" w:color="auto"/>
        <w:right w:val="none" w:sz="0" w:space="0" w:color="auto"/>
      </w:divBdr>
    </w:div>
    <w:div w:id="35857263">
      <w:bodyDiv w:val="1"/>
      <w:marLeft w:val="0"/>
      <w:marRight w:val="0"/>
      <w:marTop w:val="0"/>
      <w:marBottom w:val="0"/>
      <w:divBdr>
        <w:top w:val="none" w:sz="0" w:space="0" w:color="auto"/>
        <w:left w:val="none" w:sz="0" w:space="0" w:color="auto"/>
        <w:bottom w:val="none" w:sz="0" w:space="0" w:color="auto"/>
        <w:right w:val="none" w:sz="0" w:space="0" w:color="auto"/>
      </w:divBdr>
    </w:div>
    <w:div w:id="39521574">
      <w:bodyDiv w:val="1"/>
      <w:marLeft w:val="0"/>
      <w:marRight w:val="0"/>
      <w:marTop w:val="0"/>
      <w:marBottom w:val="0"/>
      <w:divBdr>
        <w:top w:val="none" w:sz="0" w:space="0" w:color="auto"/>
        <w:left w:val="none" w:sz="0" w:space="0" w:color="auto"/>
        <w:bottom w:val="none" w:sz="0" w:space="0" w:color="auto"/>
        <w:right w:val="none" w:sz="0" w:space="0" w:color="auto"/>
      </w:divBdr>
    </w:div>
    <w:div w:id="57636066">
      <w:bodyDiv w:val="1"/>
      <w:marLeft w:val="0"/>
      <w:marRight w:val="0"/>
      <w:marTop w:val="0"/>
      <w:marBottom w:val="0"/>
      <w:divBdr>
        <w:top w:val="none" w:sz="0" w:space="0" w:color="auto"/>
        <w:left w:val="none" w:sz="0" w:space="0" w:color="auto"/>
        <w:bottom w:val="none" w:sz="0" w:space="0" w:color="auto"/>
        <w:right w:val="none" w:sz="0" w:space="0" w:color="auto"/>
      </w:divBdr>
    </w:div>
    <w:div w:id="61410303">
      <w:bodyDiv w:val="1"/>
      <w:marLeft w:val="0"/>
      <w:marRight w:val="0"/>
      <w:marTop w:val="0"/>
      <w:marBottom w:val="0"/>
      <w:divBdr>
        <w:top w:val="none" w:sz="0" w:space="0" w:color="auto"/>
        <w:left w:val="none" w:sz="0" w:space="0" w:color="auto"/>
        <w:bottom w:val="none" w:sz="0" w:space="0" w:color="auto"/>
        <w:right w:val="none" w:sz="0" w:space="0" w:color="auto"/>
      </w:divBdr>
    </w:div>
    <w:div w:id="74060806">
      <w:bodyDiv w:val="1"/>
      <w:marLeft w:val="0"/>
      <w:marRight w:val="0"/>
      <w:marTop w:val="0"/>
      <w:marBottom w:val="0"/>
      <w:divBdr>
        <w:top w:val="none" w:sz="0" w:space="0" w:color="auto"/>
        <w:left w:val="none" w:sz="0" w:space="0" w:color="auto"/>
        <w:bottom w:val="none" w:sz="0" w:space="0" w:color="auto"/>
        <w:right w:val="none" w:sz="0" w:space="0" w:color="auto"/>
      </w:divBdr>
    </w:div>
    <w:div w:id="75518222">
      <w:bodyDiv w:val="1"/>
      <w:marLeft w:val="0"/>
      <w:marRight w:val="0"/>
      <w:marTop w:val="0"/>
      <w:marBottom w:val="0"/>
      <w:divBdr>
        <w:top w:val="none" w:sz="0" w:space="0" w:color="auto"/>
        <w:left w:val="none" w:sz="0" w:space="0" w:color="auto"/>
        <w:bottom w:val="none" w:sz="0" w:space="0" w:color="auto"/>
        <w:right w:val="none" w:sz="0" w:space="0" w:color="auto"/>
      </w:divBdr>
    </w:div>
    <w:div w:id="75832278">
      <w:bodyDiv w:val="1"/>
      <w:marLeft w:val="0"/>
      <w:marRight w:val="0"/>
      <w:marTop w:val="0"/>
      <w:marBottom w:val="0"/>
      <w:divBdr>
        <w:top w:val="none" w:sz="0" w:space="0" w:color="auto"/>
        <w:left w:val="none" w:sz="0" w:space="0" w:color="auto"/>
        <w:bottom w:val="none" w:sz="0" w:space="0" w:color="auto"/>
        <w:right w:val="none" w:sz="0" w:space="0" w:color="auto"/>
      </w:divBdr>
      <w:divsChild>
        <w:div w:id="563493348">
          <w:blockQuote w:val="1"/>
          <w:marLeft w:val="720"/>
          <w:marRight w:val="720"/>
          <w:marTop w:val="100"/>
          <w:marBottom w:val="100"/>
          <w:divBdr>
            <w:top w:val="none" w:sz="0" w:space="0" w:color="auto"/>
            <w:left w:val="none" w:sz="0" w:space="0" w:color="auto"/>
            <w:bottom w:val="none" w:sz="0" w:space="0" w:color="auto"/>
            <w:right w:val="none" w:sz="0" w:space="0" w:color="auto"/>
          </w:divBdr>
        </w:div>
        <w:div w:id="286084846">
          <w:blockQuote w:val="1"/>
          <w:marLeft w:val="720"/>
          <w:marRight w:val="720"/>
          <w:marTop w:val="100"/>
          <w:marBottom w:val="100"/>
          <w:divBdr>
            <w:top w:val="none" w:sz="0" w:space="0" w:color="auto"/>
            <w:left w:val="none" w:sz="0" w:space="0" w:color="auto"/>
            <w:bottom w:val="none" w:sz="0" w:space="0" w:color="auto"/>
            <w:right w:val="none" w:sz="0" w:space="0" w:color="auto"/>
          </w:divBdr>
        </w:div>
        <w:div w:id="548340641">
          <w:blockQuote w:val="1"/>
          <w:marLeft w:val="720"/>
          <w:marRight w:val="720"/>
          <w:marTop w:val="100"/>
          <w:marBottom w:val="100"/>
          <w:divBdr>
            <w:top w:val="none" w:sz="0" w:space="0" w:color="auto"/>
            <w:left w:val="none" w:sz="0" w:space="0" w:color="auto"/>
            <w:bottom w:val="none" w:sz="0" w:space="0" w:color="auto"/>
            <w:right w:val="none" w:sz="0" w:space="0" w:color="auto"/>
          </w:divBdr>
        </w:div>
        <w:div w:id="591285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295253">
      <w:bodyDiv w:val="1"/>
      <w:marLeft w:val="0"/>
      <w:marRight w:val="0"/>
      <w:marTop w:val="0"/>
      <w:marBottom w:val="0"/>
      <w:divBdr>
        <w:top w:val="none" w:sz="0" w:space="0" w:color="auto"/>
        <w:left w:val="none" w:sz="0" w:space="0" w:color="auto"/>
        <w:bottom w:val="none" w:sz="0" w:space="0" w:color="auto"/>
        <w:right w:val="none" w:sz="0" w:space="0" w:color="auto"/>
      </w:divBdr>
    </w:div>
    <w:div w:id="101922847">
      <w:bodyDiv w:val="1"/>
      <w:marLeft w:val="0"/>
      <w:marRight w:val="0"/>
      <w:marTop w:val="0"/>
      <w:marBottom w:val="0"/>
      <w:divBdr>
        <w:top w:val="none" w:sz="0" w:space="0" w:color="auto"/>
        <w:left w:val="none" w:sz="0" w:space="0" w:color="auto"/>
        <w:bottom w:val="none" w:sz="0" w:space="0" w:color="auto"/>
        <w:right w:val="none" w:sz="0" w:space="0" w:color="auto"/>
      </w:divBdr>
    </w:div>
    <w:div w:id="105976286">
      <w:bodyDiv w:val="1"/>
      <w:marLeft w:val="0"/>
      <w:marRight w:val="0"/>
      <w:marTop w:val="0"/>
      <w:marBottom w:val="0"/>
      <w:divBdr>
        <w:top w:val="none" w:sz="0" w:space="0" w:color="auto"/>
        <w:left w:val="none" w:sz="0" w:space="0" w:color="auto"/>
        <w:bottom w:val="none" w:sz="0" w:space="0" w:color="auto"/>
        <w:right w:val="none" w:sz="0" w:space="0" w:color="auto"/>
      </w:divBdr>
    </w:div>
    <w:div w:id="109860887">
      <w:bodyDiv w:val="1"/>
      <w:marLeft w:val="0"/>
      <w:marRight w:val="0"/>
      <w:marTop w:val="0"/>
      <w:marBottom w:val="0"/>
      <w:divBdr>
        <w:top w:val="none" w:sz="0" w:space="0" w:color="auto"/>
        <w:left w:val="none" w:sz="0" w:space="0" w:color="auto"/>
        <w:bottom w:val="none" w:sz="0" w:space="0" w:color="auto"/>
        <w:right w:val="none" w:sz="0" w:space="0" w:color="auto"/>
      </w:divBdr>
    </w:div>
    <w:div w:id="112949040">
      <w:bodyDiv w:val="1"/>
      <w:marLeft w:val="0"/>
      <w:marRight w:val="0"/>
      <w:marTop w:val="0"/>
      <w:marBottom w:val="0"/>
      <w:divBdr>
        <w:top w:val="none" w:sz="0" w:space="0" w:color="auto"/>
        <w:left w:val="none" w:sz="0" w:space="0" w:color="auto"/>
        <w:bottom w:val="none" w:sz="0" w:space="0" w:color="auto"/>
        <w:right w:val="none" w:sz="0" w:space="0" w:color="auto"/>
      </w:divBdr>
    </w:div>
    <w:div w:id="122774149">
      <w:bodyDiv w:val="1"/>
      <w:marLeft w:val="0"/>
      <w:marRight w:val="0"/>
      <w:marTop w:val="0"/>
      <w:marBottom w:val="0"/>
      <w:divBdr>
        <w:top w:val="none" w:sz="0" w:space="0" w:color="auto"/>
        <w:left w:val="none" w:sz="0" w:space="0" w:color="auto"/>
        <w:bottom w:val="none" w:sz="0" w:space="0" w:color="auto"/>
        <w:right w:val="none" w:sz="0" w:space="0" w:color="auto"/>
      </w:divBdr>
    </w:div>
    <w:div w:id="124736577">
      <w:bodyDiv w:val="1"/>
      <w:marLeft w:val="0"/>
      <w:marRight w:val="0"/>
      <w:marTop w:val="0"/>
      <w:marBottom w:val="0"/>
      <w:divBdr>
        <w:top w:val="none" w:sz="0" w:space="0" w:color="auto"/>
        <w:left w:val="none" w:sz="0" w:space="0" w:color="auto"/>
        <w:bottom w:val="none" w:sz="0" w:space="0" w:color="auto"/>
        <w:right w:val="none" w:sz="0" w:space="0" w:color="auto"/>
      </w:divBdr>
    </w:div>
    <w:div w:id="130174527">
      <w:bodyDiv w:val="1"/>
      <w:marLeft w:val="0"/>
      <w:marRight w:val="0"/>
      <w:marTop w:val="0"/>
      <w:marBottom w:val="0"/>
      <w:divBdr>
        <w:top w:val="none" w:sz="0" w:space="0" w:color="auto"/>
        <w:left w:val="none" w:sz="0" w:space="0" w:color="auto"/>
        <w:bottom w:val="none" w:sz="0" w:space="0" w:color="auto"/>
        <w:right w:val="none" w:sz="0" w:space="0" w:color="auto"/>
      </w:divBdr>
    </w:div>
    <w:div w:id="131946124">
      <w:bodyDiv w:val="1"/>
      <w:marLeft w:val="0"/>
      <w:marRight w:val="0"/>
      <w:marTop w:val="0"/>
      <w:marBottom w:val="0"/>
      <w:divBdr>
        <w:top w:val="none" w:sz="0" w:space="0" w:color="auto"/>
        <w:left w:val="none" w:sz="0" w:space="0" w:color="auto"/>
        <w:bottom w:val="none" w:sz="0" w:space="0" w:color="auto"/>
        <w:right w:val="none" w:sz="0" w:space="0" w:color="auto"/>
      </w:divBdr>
    </w:div>
    <w:div w:id="134109184">
      <w:bodyDiv w:val="1"/>
      <w:marLeft w:val="0"/>
      <w:marRight w:val="0"/>
      <w:marTop w:val="0"/>
      <w:marBottom w:val="0"/>
      <w:divBdr>
        <w:top w:val="none" w:sz="0" w:space="0" w:color="auto"/>
        <w:left w:val="none" w:sz="0" w:space="0" w:color="auto"/>
        <w:bottom w:val="none" w:sz="0" w:space="0" w:color="auto"/>
        <w:right w:val="none" w:sz="0" w:space="0" w:color="auto"/>
      </w:divBdr>
    </w:div>
    <w:div w:id="134109873">
      <w:bodyDiv w:val="1"/>
      <w:marLeft w:val="0"/>
      <w:marRight w:val="0"/>
      <w:marTop w:val="0"/>
      <w:marBottom w:val="0"/>
      <w:divBdr>
        <w:top w:val="none" w:sz="0" w:space="0" w:color="auto"/>
        <w:left w:val="none" w:sz="0" w:space="0" w:color="auto"/>
        <w:bottom w:val="none" w:sz="0" w:space="0" w:color="auto"/>
        <w:right w:val="none" w:sz="0" w:space="0" w:color="auto"/>
      </w:divBdr>
    </w:div>
    <w:div w:id="139424703">
      <w:bodyDiv w:val="1"/>
      <w:marLeft w:val="0"/>
      <w:marRight w:val="0"/>
      <w:marTop w:val="0"/>
      <w:marBottom w:val="0"/>
      <w:divBdr>
        <w:top w:val="none" w:sz="0" w:space="0" w:color="auto"/>
        <w:left w:val="none" w:sz="0" w:space="0" w:color="auto"/>
        <w:bottom w:val="none" w:sz="0" w:space="0" w:color="auto"/>
        <w:right w:val="none" w:sz="0" w:space="0" w:color="auto"/>
      </w:divBdr>
    </w:div>
    <w:div w:id="142158579">
      <w:bodyDiv w:val="1"/>
      <w:marLeft w:val="0"/>
      <w:marRight w:val="0"/>
      <w:marTop w:val="0"/>
      <w:marBottom w:val="0"/>
      <w:divBdr>
        <w:top w:val="none" w:sz="0" w:space="0" w:color="auto"/>
        <w:left w:val="none" w:sz="0" w:space="0" w:color="auto"/>
        <w:bottom w:val="none" w:sz="0" w:space="0" w:color="auto"/>
        <w:right w:val="none" w:sz="0" w:space="0" w:color="auto"/>
      </w:divBdr>
    </w:div>
    <w:div w:id="142160226">
      <w:bodyDiv w:val="1"/>
      <w:marLeft w:val="0"/>
      <w:marRight w:val="0"/>
      <w:marTop w:val="0"/>
      <w:marBottom w:val="0"/>
      <w:divBdr>
        <w:top w:val="none" w:sz="0" w:space="0" w:color="auto"/>
        <w:left w:val="none" w:sz="0" w:space="0" w:color="auto"/>
        <w:bottom w:val="none" w:sz="0" w:space="0" w:color="auto"/>
        <w:right w:val="none" w:sz="0" w:space="0" w:color="auto"/>
      </w:divBdr>
    </w:div>
    <w:div w:id="149370277">
      <w:bodyDiv w:val="1"/>
      <w:marLeft w:val="0"/>
      <w:marRight w:val="0"/>
      <w:marTop w:val="0"/>
      <w:marBottom w:val="0"/>
      <w:divBdr>
        <w:top w:val="none" w:sz="0" w:space="0" w:color="auto"/>
        <w:left w:val="none" w:sz="0" w:space="0" w:color="auto"/>
        <w:bottom w:val="none" w:sz="0" w:space="0" w:color="auto"/>
        <w:right w:val="none" w:sz="0" w:space="0" w:color="auto"/>
      </w:divBdr>
    </w:div>
    <w:div w:id="154151798">
      <w:bodyDiv w:val="1"/>
      <w:marLeft w:val="0"/>
      <w:marRight w:val="0"/>
      <w:marTop w:val="0"/>
      <w:marBottom w:val="0"/>
      <w:divBdr>
        <w:top w:val="none" w:sz="0" w:space="0" w:color="auto"/>
        <w:left w:val="none" w:sz="0" w:space="0" w:color="auto"/>
        <w:bottom w:val="none" w:sz="0" w:space="0" w:color="auto"/>
        <w:right w:val="none" w:sz="0" w:space="0" w:color="auto"/>
      </w:divBdr>
    </w:div>
    <w:div w:id="161312377">
      <w:bodyDiv w:val="1"/>
      <w:marLeft w:val="0"/>
      <w:marRight w:val="0"/>
      <w:marTop w:val="0"/>
      <w:marBottom w:val="0"/>
      <w:divBdr>
        <w:top w:val="none" w:sz="0" w:space="0" w:color="auto"/>
        <w:left w:val="none" w:sz="0" w:space="0" w:color="auto"/>
        <w:bottom w:val="none" w:sz="0" w:space="0" w:color="auto"/>
        <w:right w:val="none" w:sz="0" w:space="0" w:color="auto"/>
      </w:divBdr>
    </w:div>
    <w:div w:id="162863638">
      <w:bodyDiv w:val="1"/>
      <w:marLeft w:val="0"/>
      <w:marRight w:val="0"/>
      <w:marTop w:val="0"/>
      <w:marBottom w:val="0"/>
      <w:divBdr>
        <w:top w:val="none" w:sz="0" w:space="0" w:color="auto"/>
        <w:left w:val="none" w:sz="0" w:space="0" w:color="auto"/>
        <w:bottom w:val="none" w:sz="0" w:space="0" w:color="auto"/>
        <w:right w:val="none" w:sz="0" w:space="0" w:color="auto"/>
      </w:divBdr>
    </w:div>
    <w:div w:id="163208249">
      <w:bodyDiv w:val="1"/>
      <w:marLeft w:val="0"/>
      <w:marRight w:val="0"/>
      <w:marTop w:val="0"/>
      <w:marBottom w:val="0"/>
      <w:divBdr>
        <w:top w:val="none" w:sz="0" w:space="0" w:color="auto"/>
        <w:left w:val="none" w:sz="0" w:space="0" w:color="auto"/>
        <w:bottom w:val="none" w:sz="0" w:space="0" w:color="auto"/>
        <w:right w:val="none" w:sz="0" w:space="0" w:color="auto"/>
      </w:divBdr>
    </w:div>
    <w:div w:id="167451262">
      <w:bodyDiv w:val="1"/>
      <w:marLeft w:val="0"/>
      <w:marRight w:val="0"/>
      <w:marTop w:val="0"/>
      <w:marBottom w:val="0"/>
      <w:divBdr>
        <w:top w:val="none" w:sz="0" w:space="0" w:color="auto"/>
        <w:left w:val="none" w:sz="0" w:space="0" w:color="auto"/>
        <w:bottom w:val="none" w:sz="0" w:space="0" w:color="auto"/>
        <w:right w:val="none" w:sz="0" w:space="0" w:color="auto"/>
      </w:divBdr>
    </w:div>
    <w:div w:id="173497615">
      <w:bodyDiv w:val="1"/>
      <w:marLeft w:val="0"/>
      <w:marRight w:val="0"/>
      <w:marTop w:val="0"/>
      <w:marBottom w:val="0"/>
      <w:divBdr>
        <w:top w:val="none" w:sz="0" w:space="0" w:color="auto"/>
        <w:left w:val="none" w:sz="0" w:space="0" w:color="auto"/>
        <w:bottom w:val="none" w:sz="0" w:space="0" w:color="auto"/>
        <w:right w:val="none" w:sz="0" w:space="0" w:color="auto"/>
      </w:divBdr>
    </w:div>
    <w:div w:id="180826264">
      <w:bodyDiv w:val="1"/>
      <w:marLeft w:val="0"/>
      <w:marRight w:val="0"/>
      <w:marTop w:val="0"/>
      <w:marBottom w:val="0"/>
      <w:divBdr>
        <w:top w:val="none" w:sz="0" w:space="0" w:color="auto"/>
        <w:left w:val="none" w:sz="0" w:space="0" w:color="auto"/>
        <w:bottom w:val="none" w:sz="0" w:space="0" w:color="auto"/>
        <w:right w:val="none" w:sz="0" w:space="0" w:color="auto"/>
      </w:divBdr>
    </w:div>
    <w:div w:id="188951221">
      <w:bodyDiv w:val="1"/>
      <w:marLeft w:val="0"/>
      <w:marRight w:val="0"/>
      <w:marTop w:val="0"/>
      <w:marBottom w:val="0"/>
      <w:divBdr>
        <w:top w:val="none" w:sz="0" w:space="0" w:color="auto"/>
        <w:left w:val="none" w:sz="0" w:space="0" w:color="auto"/>
        <w:bottom w:val="none" w:sz="0" w:space="0" w:color="auto"/>
        <w:right w:val="none" w:sz="0" w:space="0" w:color="auto"/>
      </w:divBdr>
    </w:div>
    <w:div w:id="192622871">
      <w:bodyDiv w:val="1"/>
      <w:marLeft w:val="0"/>
      <w:marRight w:val="0"/>
      <w:marTop w:val="0"/>
      <w:marBottom w:val="0"/>
      <w:divBdr>
        <w:top w:val="none" w:sz="0" w:space="0" w:color="auto"/>
        <w:left w:val="none" w:sz="0" w:space="0" w:color="auto"/>
        <w:bottom w:val="none" w:sz="0" w:space="0" w:color="auto"/>
        <w:right w:val="none" w:sz="0" w:space="0" w:color="auto"/>
      </w:divBdr>
    </w:div>
    <w:div w:id="192891336">
      <w:bodyDiv w:val="1"/>
      <w:marLeft w:val="0"/>
      <w:marRight w:val="0"/>
      <w:marTop w:val="0"/>
      <w:marBottom w:val="0"/>
      <w:divBdr>
        <w:top w:val="none" w:sz="0" w:space="0" w:color="auto"/>
        <w:left w:val="none" w:sz="0" w:space="0" w:color="auto"/>
        <w:bottom w:val="none" w:sz="0" w:space="0" w:color="auto"/>
        <w:right w:val="none" w:sz="0" w:space="0" w:color="auto"/>
      </w:divBdr>
    </w:div>
    <w:div w:id="197552180">
      <w:bodyDiv w:val="1"/>
      <w:marLeft w:val="0"/>
      <w:marRight w:val="0"/>
      <w:marTop w:val="0"/>
      <w:marBottom w:val="0"/>
      <w:divBdr>
        <w:top w:val="none" w:sz="0" w:space="0" w:color="auto"/>
        <w:left w:val="none" w:sz="0" w:space="0" w:color="auto"/>
        <w:bottom w:val="none" w:sz="0" w:space="0" w:color="auto"/>
        <w:right w:val="none" w:sz="0" w:space="0" w:color="auto"/>
      </w:divBdr>
    </w:div>
    <w:div w:id="201021767">
      <w:bodyDiv w:val="1"/>
      <w:marLeft w:val="0"/>
      <w:marRight w:val="0"/>
      <w:marTop w:val="0"/>
      <w:marBottom w:val="0"/>
      <w:divBdr>
        <w:top w:val="none" w:sz="0" w:space="0" w:color="auto"/>
        <w:left w:val="none" w:sz="0" w:space="0" w:color="auto"/>
        <w:bottom w:val="none" w:sz="0" w:space="0" w:color="auto"/>
        <w:right w:val="none" w:sz="0" w:space="0" w:color="auto"/>
      </w:divBdr>
    </w:div>
    <w:div w:id="205063662">
      <w:bodyDiv w:val="1"/>
      <w:marLeft w:val="0"/>
      <w:marRight w:val="0"/>
      <w:marTop w:val="0"/>
      <w:marBottom w:val="0"/>
      <w:divBdr>
        <w:top w:val="none" w:sz="0" w:space="0" w:color="auto"/>
        <w:left w:val="none" w:sz="0" w:space="0" w:color="auto"/>
        <w:bottom w:val="none" w:sz="0" w:space="0" w:color="auto"/>
        <w:right w:val="none" w:sz="0" w:space="0" w:color="auto"/>
      </w:divBdr>
    </w:div>
    <w:div w:id="205259995">
      <w:bodyDiv w:val="1"/>
      <w:marLeft w:val="0"/>
      <w:marRight w:val="0"/>
      <w:marTop w:val="0"/>
      <w:marBottom w:val="0"/>
      <w:divBdr>
        <w:top w:val="none" w:sz="0" w:space="0" w:color="auto"/>
        <w:left w:val="none" w:sz="0" w:space="0" w:color="auto"/>
        <w:bottom w:val="none" w:sz="0" w:space="0" w:color="auto"/>
        <w:right w:val="none" w:sz="0" w:space="0" w:color="auto"/>
      </w:divBdr>
    </w:div>
    <w:div w:id="214121952">
      <w:bodyDiv w:val="1"/>
      <w:marLeft w:val="0"/>
      <w:marRight w:val="0"/>
      <w:marTop w:val="0"/>
      <w:marBottom w:val="0"/>
      <w:divBdr>
        <w:top w:val="none" w:sz="0" w:space="0" w:color="auto"/>
        <w:left w:val="none" w:sz="0" w:space="0" w:color="auto"/>
        <w:bottom w:val="none" w:sz="0" w:space="0" w:color="auto"/>
        <w:right w:val="none" w:sz="0" w:space="0" w:color="auto"/>
      </w:divBdr>
    </w:div>
    <w:div w:id="215051172">
      <w:bodyDiv w:val="1"/>
      <w:marLeft w:val="0"/>
      <w:marRight w:val="0"/>
      <w:marTop w:val="0"/>
      <w:marBottom w:val="0"/>
      <w:divBdr>
        <w:top w:val="none" w:sz="0" w:space="0" w:color="auto"/>
        <w:left w:val="none" w:sz="0" w:space="0" w:color="auto"/>
        <w:bottom w:val="none" w:sz="0" w:space="0" w:color="auto"/>
        <w:right w:val="none" w:sz="0" w:space="0" w:color="auto"/>
      </w:divBdr>
    </w:div>
    <w:div w:id="221789843">
      <w:bodyDiv w:val="1"/>
      <w:marLeft w:val="0"/>
      <w:marRight w:val="0"/>
      <w:marTop w:val="0"/>
      <w:marBottom w:val="0"/>
      <w:divBdr>
        <w:top w:val="none" w:sz="0" w:space="0" w:color="auto"/>
        <w:left w:val="none" w:sz="0" w:space="0" w:color="auto"/>
        <w:bottom w:val="none" w:sz="0" w:space="0" w:color="auto"/>
        <w:right w:val="none" w:sz="0" w:space="0" w:color="auto"/>
      </w:divBdr>
    </w:div>
    <w:div w:id="224880445">
      <w:bodyDiv w:val="1"/>
      <w:marLeft w:val="0"/>
      <w:marRight w:val="0"/>
      <w:marTop w:val="0"/>
      <w:marBottom w:val="0"/>
      <w:divBdr>
        <w:top w:val="none" w:sz="0" w:space="0" w:color="auto"/>
        <w:left w:val="none" w:sz="0" w:space="0" w:color="auto"/>
        <w:bottom w:val="none" w:sz="0" w:space="0" w:color="auto"/>
        <w:right w:val="none" w:sz="0" w:space="0" w:color="auto"/>
      </w:divBdr>
    </w:div>
    <w:div w:id="230389346">
      <w:bodyDiv w:val="1"/>
      <w:marLeft w:val="0"/>
      <w:marRight w:val="0"/>
      <w:marTop w:val="0"/>
      <w:marBottom w:val="0"/>
      <w:divBdr>
        <w:top w:val="none" w:sz="0" w:space="0" w:color="auto"/>
        <w:left w:val="none" w:sz="0" w:space="0" w:color="auto"/>
        <w:bottom w:val="none" w:sz="0" w:space="0" w:color="auto"/>
        <w:right w:val="none" w:sz="0" w:space="0" w:color="auto"/>
      </w:divBdr>
    </w:div>
    <w:div w:id="230820670">
      <w:bodyDiv w:val="1"/>
      <w:marLeft w:val="0"/>
      <w:marRight w:val="0"/>
      <w:marTop w:val="0"/>
      <w:marBottom w:val="0"/>
      <w:divBdr>
        <w:top w:val="none" w:sz="0" w:space="0" w:color="auto"/>
        <w:left w:val="none" w:sz="0" w:space="0" w:color="auto"/>
        <w:bottom w:val="none" w:sz="0" w:space="0" w:color="auto"/>
        <w:right w:val="none" w:sz="0" w:space="0" w:color="auto"/>
      </w:divBdr>
    </w:div>
    <w:div w:id="233707372">
      <w:bodyDiv w:val="1"/>
      <w:marLeft w:val="0"/>
      <w:marRight w:val="0"/>
      <w:marTop w:val="0"/>
      <w:marBottom w:val="0"/>
      <w:divBdr>
        <w:top w:val="none" w:sz="0" w:space="0" w:color="auto"/>
        <w:left w:val="none" w:sz="0" w:space="0" w:color="auto"/>
        <w:bottom w:val="none" w:sz="0" w:space="0" w:color="auto"/>
        <w:right w:val="none" w:sz="0" w:space="0" w:color="auto"/>
      </w:divBdr>
    </w:div>
    <w:div w:id="238368104">
      <w:bodyDiv w:val="1"/>
      <w:marLeft w:val="0"/>
      <w:marRight w:val="0"/>
      <w:marTop w:val="0"/>
      <w:marBottom w:val="0"/>
      <w:divBdr>
        <w:top w:val="none" w:sz="0" w:space="0" w:color="auto"/>
        <w:left w:val="none" w:sz="0" w:space="0" w:color="auto"/>
        <w:bottom w:val="none" w:sz="0" w:space="0" w:color="auto"/>
        <w:right w:val="none" w:sz="0" w:space="0" w:color="auto"/>
      </w:divBdr>
    </w:div>
    <w:div w:id="240261608">
      <w:bodyDiv w:val="1"/>
      <w:marLeft w:val="0"/>
      <w:marRight w:val="0"/>
      <w:marTop w:val="0"/>
      <w:marBottom w:val="0"/>
      <w:divBdr>
        <w:top w:val="none" w:sz="0" w:space="0" w:color="auto"/>
        <w:left w:val="none" w:sz="0" w:space="0" w:color="auto"/>
        <w:bottom w:val="none" w:sz="0" w:space="0" w:color="auto"/>
        <w:right w:val="none" w:sz="0" w:space="0" w:color="auto"/>
      </w:divBdr>
    </w:div>
    <w:div w:id="240334189">
      <w:bodyDiv w:val="1"/>
      <w:marLeft w:val="0"/>
      <w:marRight w:val="0"/>
      <w:marTop w:val="0"/>
      <w:marBottom w:val="0"/>
      <w:divBdr>
        <w:top w:val="none" w:sz="0" w:space="0" w:color="auto"/>
        <w:left w:val="none" w:sz="0" w:space="0" w:color="auto"/>
        <w:bottom w:val="none" w:sz="0" w:space="0" w:color="auto"/>
        <w:right w:val="none" w:sz="0" w:space="0" w:color="auto"/>
      </w:divBdr>
    </w:div>
    <w:div w:id="242841638">
      <w:bodyDiv w:val="1"/>
      <w:marLeft w:val="0"/>
      <w:marRight w:val="0"/>
      <w:marTop w:val="0"/>
      <w:marBottom w:val="0"/>
      <w:divBdr>
        <w:top w:val="none" w:sz="0" w:space="0" w:color="auto"/>
        <w:left w:val="none" w:sz="0" w:space="0" w:color="auto"/>
        <w:bottom w:val="none" w:sz="0" w:space="0" w:color="auto"/>
        <w:right w:val="none" w:sz="0" w:space="0" w:color="auto"/>
      </w:divBdr>
    </w:div>
    <w:div w:id="249892083">
      <w:bodyDiv w:val="1"/>
      <w:marLeft w:val="0"/>
      <w:marRight w:val="0"/>
      <w:marTop w:val="0"/>
      <w:marBottom w:val="0"/>
      <w:divBdr>
        <w:top w:val="none" w:sz="0" w:space="0" w:color="auto"/>
        <w:left w:val="none" w:sz="0" w:space="0" w:color="auto"/>
        <w:bottom w:val="none" w:sz="0" w:space="0" w:color="auto"/>
        <w:right w:val="none" w:sz="0" w:space="0" w:color="auto"/>
      </w:divBdr>
    </w:div>
    <w:div w:id="254437810">
      <w:bodyDiv w:val="1"/>
      <w:marLeft w:val="0"/>
      <w:marRight w:val="0"/>
      <w:marTop w:val="0"/>
      <w:marBottom w:val="0"/>
      <w:divBdr>
        <w:top w:val="none" w:sz="0" w:space="0" w:color="auto"/>
        <w:left w:val="none" w:sz="0" w:space="0" w:color="auto"/>
        <w:bottom w:val="none" w:sz="0" w:space="0" w:color="auto"/>
        <w:right w:val="none" w:sz="0" w:space="0" w:color="auto"/>
      </w:divBdr>
      <w:divsChild>
        <w:div w:id="637609437">
          <w:blockQuote w:val="1"/>
          <w:marLeft w:val="720"/>
          <w:marRight w:val="720"/>
          <w:marTop w:val="100"/>
          <w:marBottom w:val="100"/>
          <w:divBdr>
            <w:top w:val="none" w:sz="0" w:space="0" w:color="auto"/>
            <w:left w:val="none" w:sz="0" w:space="0" w:color="auto"/>
            <w:bottom w:val="none" w:sz="0" w:space="0" w:color="auto"/>
            <w:right w:val="none" w:sz="0" w:space="0" w:color="auto"/>
          </w:divBdr>
        </w:div>
        <w:div w:id="15915439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18750195">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452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8686994">
      <w:bodyDiv w:val="1"/>
      <w:marLeft w:val="0"/>
      <w:marRight w:val="0"/>
      <w:marTop w:val="0"/>
      <w:marBottom w:val="0"/>
      <w:divBdr>
        <w:top w:val="none" w:sz="0" w:space="0" w:color="auto"/>
        <w:left w:val="none" w:sz="0" w:space="0" w:color="auto"/>
        <w:bottom w:val="none" w:sz="0" w:space="0" w:color="auto"/>
        <w:right w:val="none" w:sz="0" w:space="0" w:color="auto"/>
      </w:divBdr>
    </w:div>
    <w:div w:id="264577522">
      <w:bodyDiv w:val="1"/>
      <w:marLeft w:val="0"/>
      <w:marRight w:val="0"/>
      <w:marTop w:val="0"/>
      <w:marBottom w:val="0"/>
      <w:divBdr>
        <w:top w:val="none" w:sz="0" w:space="0" w:color="auto"/>
        <w:left w:val="none" w:sz="0" w:space="0" w:color="auto"/>
        <w:bottom w:val="none" w:sz="0" w:space="0" w:color="auto"/>
        <w:right w:val="none" w:sz="0" w:space="0" w:color="auto"/>
      </w:divBdr>
    </w:div>
    <w:div w:id="266427809">
      <w:bodyDiv w:val="1"/>
      <w:marLeft w:val="0"/>
      <w:marRight w:val="0"/>
      <w:marTop w:val="0"/>
      <w:marBottom w:val="0"/>
      <w:divBdr>
        <w:top w:val="none" w:sz="0" w:space="0" w:color="auto"/>
        <w:left w:val="none" w:sz="0" w:space="0" w:color="auto"/>
        <w:bottom w:val="none" w:sz="0" w:space="0" w:color="auto"/>
        <w:right w:val="none" w:sz="0" w:space="0" w:color="auto"/>
      </w:divBdr>
    </w:div>
    <w:div w:id="279341003">
      <w:bodyDiv w:val="1"/>
      <w:marLeft w:val="0"/>
      <w:marRight w:val="0"/>
      <w:marTop w:val="0"/>
      <w:marBottom w:val="0"/>
      <w:divBdr>
        <w:top w:val="none" w:sz="0" w:space="0" w:color="auto"/>
        <w:left w:val="none" w:sz="0" w:space="0" w:color="auto"/>
        <w:bottom w:val="none" w:sz="0" w:space="0" w:color="auto"/>
        <w:right w:val="none" w:sz="0" w:space="0" w:color="auto"/>
      </w:divBdr>
    </w:div>
    <w:div w:id="283198220">
      <w:bodyDiv w:val="1"/>
      <w:marLeft w:val="0"/>
      <w:marRight w:val="0"/>
      <w:marTop w:val="0"/>
      <w:marBottom w:val="0"/>
      <w:divBdr>
        <w:top w:val="none" w:sz="0" w:space="0" w:color="auto"/>
        <w:left w:val="none" w:sz="0" w:space="0" w:color="auto"/>
        <w:bottom w:val="none" w:sz="0" w:space="0" w:color="auto"/>
        <w:right w:val="none" w:sz="0" w:space="0" w:color="auto"/>
      </w:divBdr>
    </w:div>
    <w:div w:id="289476221">
      <w:bodyDiv w:val="1"/>
      <w:marLeft w:val="0"/>
      <w:marRight w:val="0"/>
      <w:marTop w:val="0"/>
      <w:marBottom w:val="0"/>
      <w:divBdr>
        <w:top w:val="none" w:sz="0" w:space="0" w:color="auto"/>
        <w:left w:val="none" w:sz="0" w:space="0" w:color="auto"/>
        <w:bottom w:val="none" w:sz="0" w:space="0" w:color="auto"/>
        <w:right w:val="none" w:sz="0" w:space="0" w:color="auto"/>
      </w:divBdr>
    </w:div>
    <w:div w:id="291525990">
      <w:bodyDiv w:val="1"/>
      <w:marLeft w:val="0"/>
      <w:marRight w:val="0"/>
      <w:marTop w:val="0"/>
      <w:marBottom w:val="0"/>
      <w:divBdr>
        <w:top w:val="none" w:sz="0" w:space="0" w:color="auto"/>
        <w:left w:val="none" w:sz="0" w:space="0" w:color="auto"/>
        <w:bottom w:val="none" w:sz="0" w:space="0" w:color="auto"/>
        <w:right w:val="none" w:sz="0" w:space="0" w:color="auto"/>
      </w:divBdr>
      <w:divsChild>
        <w:div w:id="818036134">
          <w:marLeft w:val="0"/>
          <w:marRight w:val="0"/>
          <w:marTop w:val="0"/>
          <w:marBottom w:val="0"/>
          <w:divBdr>
            <w:top w:val="none" w:sz="0" w:space="0" w:color="auto"/>
            <w:left w:val="none" w:sz="0" w:space="0" w:color="auto"/>
            <w:bottom w:val="none" w:sz="0" w:space="0" w:color="auto"/>
            <w:right w:val="none" w:sz="0" w:space="0" w:color="auto"/>
          </w:divBdr>
          <w:divsChild>
            <w:div w:id="325592488">
              <w:marLeft w:val="0"/>
              <w:marRight w:val="0"/>
              <w:marTop w:val="0"/>
              <w:marBottom w:val="0"/>
              <w:divBdr>
                <w:top w:val="none" w:sz="0" w:space="0" w:color="auto"/>
                <w:left w:val="none" w:sz="0" w:space="0" w:color="auto"/>
                <w:bottom w:val="none" w:sz="0" w:space="0" w:color="auto"/>
                <w:right w:val="none" w:sz="0" w:space="0" w:color="auto"/>
              </w:divBdr>
            </w:div>
            <w:div w:id="1059010603">
              <w:marLeft w:val="0"/>
              <w:marRight w:val="0"/>
              <w:marTop w:val="0"/>
              <w:marBottom w:val="0"/>
              <w:divBdr>
                <w:top w:val="none" w:sz="0" w:space="0" w:color="auto"/>
                <w:left w:val="none" w:sz="0" w:space="0" w:color="auto"/>
                <w:bottom w:val="none" w:sz="0" w:space="0" w:color="auto"/>
                <w:right w:val="none" w:sz="0" w:space="0" w:color="auto"/>
              </w:divBdr>
            </w:div>
            <w:div w:id="1953316225">
              <w:marLeft w:val="0"/>
              <w:marRight w:val="0"/>
              <w:marTop w:val="0"/>
              <w:marBottom w:val="0"/>
              <w:divBdr>
                <w:top w:val="none" w:sz="0" w:space="0" w:color="auto"/>
                <w:left w:val="none" w:sz="0" w:space="0" w:color="auto"/>
                <w:bottom w:val="none" w:sz="0" w:space="0" w:color="auto"/>
                <w:right w:val="none" w:sz="0" w:space="0" w:color="auto"/>
              </w:divBdr>
            </w:div>
            <w:div w:id="231744306">
              <w:marLeft w:val="0"/>
              <w:marRight w:val="0"/>
              <w:marTop w:val="0"/>
              <w:marBottom w:val="0"/>
              <w:divBdr>
                <w:top w:val="none" w:sz="0" w:space="0" w:color="auto"/>
                <w:left w:val="none" w:sz="0" w:space="0" w:color="auto"/>
                <w:bottom w:val="none" w:sz="0" w:space="0" w:color="auto"/>
                <w:right w:val="none" w:sz="0" w:space="0" w:color="auto"/>
              </w:divBdr>
            </w:div>
            <w:div w:id="1211069640">
              <w:marLeft w:val="0"/>
              <w:marRight w:val="0"/>
              <w:marTop w:val="0"/>
              <w:marBottom w:val="0"/>
              <w:divBdr>
                <w:top w:val="none" w:sz="0" w:space="0" w:color="auto"/>
                <w:left w:val="none" w:sz="0" w:space="0" w:color="auto"/>
                <w:bottom w:val="none" w:sz="0" w:space="0" w:color="auto"/>
                <w:right w:val="none" w:sz="0" w:space="0" w:color="auto"/>
              </w:divBdr>
            </w:div>
            <w:div w:id="1430151625">
              <w:marLeft w:val="0"/>
              <w:marRight w:val="0"/>
              <w:marTop w:val="0"/>
              <w:marBottom w:val="0"/>
              <w:divBdr>
                <w:top w:val="none" w:sz="0" w:space="0" w:color="auto"/>
                <w:left w:val="none" w:sz="0" w:space="0" w:color="auto"/>
                <w:bottom w:val="none" w:sz="0" w:space="0" w:color="auto"/>
                <w:right w:val="none" w:sz="0" w:space="0" w:color="auto"/>
              </w:divBdr>
            </w:div>
            <w:div w:id="2086609047">
              <w:marLeft w:val="0"/>
              <w:marRight w:val="0"/>
              <w:marTop w:val="0"/>
              <w:marBottom w:val="0"/>
              <w:divBdr>
                <w:top w:val="none" w:sz="0" w:space="0" w:color="auto"/>
                <w:left w:val="none" w:sz="0" w:space="0" w:color="auto"/>
                <w:bottom w:val="none" w:sz="0" w:space="0" w:color="auto"/>
                <w:right w:val="none" w:sz="0" w:space="0" w:color="auto"/>
              </w:divBdr>
            </w:div>
            <w:div w:id="1423837269">
              <w:marLeft w:val="0"/>
              <w:marRight w:val="0"/>
              <w:marTop w:val="0"/>
              <w:marBottom w:val="0"/>
              <w:divBdr>
                <w:top w:val="none" w:sz="0" w:space="0" w:color="auto"/>
                <w:left w:val="none" w:sz="0" w:space="0" w:color="auto"/>
                <w:bottom w:val="none" w:sz="0" w:space="0" w:color="auto"/>
                <w:right w:val="none" w:sz="0" w:space="0" w:color="auto"/>
              </w:divBdr>
            </w:div>
            <w:div w:id="1045713277">
              <w:marLeft w:val="0"/>
              <w:marRight w:val="0"/>
              <w:marTop w:val="0"/>
              <w:marBottom w:val="0"/>
              <w:divBdr>
                <w:top w:val="none" w:sz="0" w:space="0" w:color="auto"/>
                <w:left w:val="none" w:sz="0" w:space="0" w:color="auto"/>
                <w:bottom w:val="none" w:sz="0" w:space="0" w:color="auto"/>
                <w:right w:val="none" w:sz="0" w:space="0" w:color="auto"/>
              </w:divBdr>
            </w:div>
            <w:div w:id="1520925100">
              <w:marLeft w:val="0"/>
              <w:marRight w:val="0"/>
              <w:marTop w:val="0"/>
              <w:marBottom w:val="0"/>
              <w:divBdr>
                <w:top w:val="none" w:sz="0" w:space="0" w:color="auto"/>
                <w:left w:val="none" w:sz="0" w:space="0" w:color="auto"/>
                <w:bottom w:val="none" w:sz="0" w:space="0" w:color="auto"/>
                <w:right w:val="none" w:sz="0" w:space="0" w:color="auto"/>
              </w:divBdr>
            </w:div>
            <w:div w:id="2044549530">
              <w:marLeft w:val="0"/>
              <w:marRight w:val="0"/>
              <w:marTop w:val="0"/>
              <w:marBottom w:val="0"/>
              <w:divBdr>
                <w:top w:val="none" w:sz="0" w:space="0" w:color="auto"/>
                <w:left w:val="none" w:sz="0" w:space="0" w:color="auto"/>
                <w:bottom w:val="none" w:sz="0" w:space="0" w:color="auto"/>
                <w:right w:val="none" w:sz="0" w:space="0" w:color="auto"/>
              </w:divBdr>
            </w:div>
            <w:div w:id="2063210848">
              <w:marLeft w:val="0"/>
              <w:marRight w:val="0"/>
              <w:marTop w:val="0"/>
              <w:marBottom w:val="0"/>
              <w:divBdr>
                <w:top w:val="none" w:sz="0" w:space="0" w:color="auto"/>
                <w:left w:val="none" w:sz="0" w:space="0" w:color="auto"/>
                <w:bottom w:val="none" w:sz="0" w:space="0" w:color="auto"/>
                <w:right w:val="none" w:sz="0" w:space="0" w:color="auto"/>
              </w:divBdr>
            </w:div>
            <w:div w:id="14381107">
              <w:marLeft w:val="0"/>
              <w:marRight w:val="0"/>
              <w:marTop w:val="0"/>
              <w:marBottom w:val="0"/>
              <w:divBdr>
                <w:top w:val="none" w:sz="0" w:space="0" w:color="auto"/>
                <w:left w:val="none" w:sz="0" w:space="0" w:color="auto"/>
                <w:bottom w:val="none" w:sz="0" w:space="0" w:color="auto"/>
                <w:right w:val="none" w:sz="0" w:space="0" w:color="auto"/>
              </w:divBdr>
            </w:div>
            <w:div w:id="2132942157">
              <w:marLeft w:val="0"/>
              <w:marRight w:val="0"/>
              <w:marTop w:val="0"/>
              <w:marBottom w:val="0"/>
              <w:divBdr>
                <w:top w:val="none" w:sz="0" w:space="0" w:color="auto"/>
                <w:left w:val="none" w:sz="0" w:space="0" w:color="auto"/>
                <w:bottom w:val="none" w:sz="0" w:space="0" w:color="auto"/>
                <w:right w:val="none" w:sz="0" w:space="0" w:color="auto"/>
              </w:divBdr>
            </w:div>
            <w:div w:id="646741056">
              <w:marLeft w:val="0"/>
              <w:marRight w:val="0"/>
              <w:marTop w:val="0"/>
              <w:marBottom w:val="0"/>
              <w:divBdr>
                <w:top w:val="none" w:sz="0" w:space="0" w:color="auto"/>
                <w:left w:val="none" w:sz="0" w:space="0" w:color="auto"/>
                <w:bottom w:val="none" w:sz="0" w:space="0" w:color="auto"/>
                <w:right w:val="none" w:sz="0" w:space="0" w:color="auto"/>
              </w:divBdr>
            </w:div>
            <w:div w:id="1092051320">
              <w:marLeft w:val="0"/>
              <w:marRight w:val="0"/>
              <w:marTop w:val="0"/>
              <w:marBottom w:val="0"/>
              <w:divBdr>
                <w:top w:val="none" w:sz="0" w:space="0" w:color="auto"/>
                <w:left w:val="none" w:sz="0" w:space="0" w:color="auto"/>
                <w:bottom w:val="none" w:sz="0" w:space="0" w:color="auto"/>
                <w:right w:val="none" w:sz="0" w:space="0" w:color="auto"/>
              </w:divBdr>
            </w:div>
            <w:div w:id="1741248502">
              <w:marLeft w:val="0"/>
              <w:marRight w:val="0"/>
              <w:marTop w:val="0"/>
              <w:marBottom w:val="0"/>
              <w:divBdr>
                <w:top w:val="none" w:sz="0" w:space="0" w:color="auto"/>
                <w:left w:val="none" w:sz="0" w:space="0" w:color="auto"/>
                <w:bottom w:val="none" w:sz="0" w:space="0" w:color="auto"/>
                <w:right w:val="none" w:sz="0" w:space="0" w:color="auto"/>
              </w:divBdr>
            </w:div>
            <w:div w:id="304162440">
              <w:marLeft w:val="0"/>
              <w:marRight w:val="0"/>
              <w:marTop w:val="0"/>
              <w:marBottom w:val="0"/>
              <w:divBdr>
                <w:top w:val="none" w:sz="0" w:space="0" w:color="auto"/>
                <w:left w:val="none" w:sz="0" w:space="0" w:color="auto"/>
                <w:bottom w:val="none" w:sz="0" w:space="0" w:color="auto"/>
                <w:right w:val="none" w:sz="0" w:space="0" w:color="auto"/>
              </w:divBdr>
            </w:div>
            <w:div w:id="1325933039">
              <w:marLeft w:val="0"/>
              <w:marRight w:val="0"/>
              <w:marTop w:val="0"/>
              <w:marBottom w:val="0"/>
              <w:divBdr>
                <w:top w:val="none" w:sz="0" w:space="0" w:color="auto"/>
                <w:left w:val="none" w:sz="0" w:space="0" w:color="auto"/>
                <w:bottom w:val="none" w:sz="0" w:space="0" w:color="auto"/>
                <w:right w:val="none" w:sz="0" w:space="0" w:color="auto"/>
              </w:divBdr>
            </w:div>
            <w:div w:id="1349989477">
              <w:marLeft w:val="0"/>
              <w:marRight w:val="0"/>
              <w:marTop w:val="0"/>
              <w:marBottom w:val="0"/>
              <w:divBdr>
                <w:top w:val="none" w:sz="0" w:space="0" w:color="auto"/>
                <w:left w:val="none" w:sz="0" w:space="0" w:color="auto"/>
                <w:bottom w:val="none" w:sz="0" w:space="0" w:color="auto"/>
                <w:right w:val="none" w:sz="0" w:space="0" w:color="auto"/>
              </w:divBdr>
            </w:div>
            <w:div w:id="654844921">
              <w:marLeft w:val="0"/>
              <w:marRight w:val="0"/>
              <w:marTop w:val="0"/>
              <w:marBottom w:val="0"/>
              <w:divBdr>
                <w:top w:val="none" w:sz="0" w:space="0" w:color="auto"/>
                <w:left w:val="none" w:sz="0" w:space="0" w:color="auto"/>
                <w:bottom w:val="none" w:sz="0" w:space="0" w:color="auto"/>
                <w:right w:val="none" w:sz="0" w:space="0" w:color="auto"/>
              </w:divBdr>
            </w:div>
            <w:div w:id="292488709">
              <w:marLeft w:val="0"/>
              <w:marRight w:val="0"/>
              <w:marTop w:val="0"/>
              <w:marBottom w:val="0"/>
              <w:divBdr>
                <w:top w:val="none" w:sz="0" w:space="0" w:color="auto"/>
                <w:left w:val="none" w:sz="0" w:space="0" w:color="auto"/>
                <w:bottom w:val="none" w:sz="0" w:space="0" w:color="auto"/>
                <w:right w:val="none" w:sz="0" w:space="0" w:color="auto"/>
              </w:divBdr>
            </w:div>
            <w:div w:id="1858351167">
              <w:marLeft w:val="0"/>
              <w:marRight w:val="0"/>
              <w:marTop w:val="0"/>
              <w:marBottom w:val="0"/>
              <w:divBdr>
                <w:top w:val="none" w:sz="0" w:space="0" w:color="auto"/>
                <w:left w:val="none" w:sz="0" w:space="0" w:color="auto"/>
                <w:bottom w:val="none" w:sz="0" w:space="0" w:color="auto"/>
                <w:right w:val="none" w:sz="0" w:space="0" w:color="auto"/>
              </w:divBdr>
            </w:div>
            <w:div w:id="66655629">
              <w:marLeft w:val="0"/>
              <w:marRight w:val="0"/>
              <w:marTop w:val="0"/>
              <w:marBottom w:val="0"/>
              <w:divBdr>
                <w:top w:val="none" w:sz="0" w:space="0" w:color="auto"/>
                <w:left w:val="none" w:sz="0" w:space="0" w:color="auto"/>
                <w:bottom w:val="none" w:sz="0" w:space="0" w:color="auto"/>
                <w:right w:val="none" w:sz="0" w:space="0" w:color="auto"/>
              </w:divBdr>
            </w:div>
            <w:div w:id="1168251933">
              <w:marLeft w:val="0"/>
              <w:marRight w:val="0"/>
              <w:marTop w:val="0"/>
              <w:marBottom w:val="0"/>
              <w:divBdr>
                <w:top w:val="none" w:sz="0" w:space="0" w:color="auto"/>
                <w:left w:val="none" w:sz="0" w:space="0" w:color="auto"/>
                <w:bottom w:val="none" w:sz="0" w:space="0" w:color="auto"/>
                <w:right w:val="none" w:sz="0" w:space="0" w:color="auto"/>
              </w:divBdr>
            </w:div>
            <w:div w:id="36004574">
              <w:marLeft w:val="0"/>
              <w:marRight w:val="0"/>
              <w:marTop w:val="0"/>
              <w:marBottom w:val="0"/>
              <w:divBdr>
                <w:top w:val="none" w:sz="0" w:space="0" w:color="auto"/>
                <w:left w:val="none" w:sz="0" w:space="0" w:color="auto"/>
                <w:bottom w:val="none" w:sz="0" w:space="0" w:color="auto"/>
                <w:right w:val="none" w:sz="0" w:space="0" w:color="auto"/>
              </w:divBdr>
            </w:div>
            <w:div w:id="1934050316">
              <w:marLeft w:val="0"/>
              <w:marRight w:val="0"/>
              <w:marTop w:val="0"/>
              <w:marBottom w:val="0"/>
              <w:divBdr>
                <w:top w:val="none" w:sz="0" w:space="0" w:color="auto"/>
                <w:left w:val="none" w:sz="0" w:space="0" w:color="auto"/>
                <w:bottom w:val="none" w:sz="0" w:space="0" w:color="auto"/>
                <w:right w:val="none" w:sz="0" w:space="0" w:color="auto"/>
              </w:divBdr>
            </w:div>
            <w:div w:id="260651076">
              <w:marLeft w:val="0"/>
              <w:marRight w:val="0"/>
              <w:marTop w:val="0"/>
              <w:marBottom w:val="0"/>
              <w:divBdr>
                <w:top w:val="none" w:sz="0" w:space="0" w:color="auto"/>
                <w:left w:val="none" w:sz="0" w:space="0" w:color="auto"/>
                <w:bottom w:val="none" w:sz="0" w:space="0" w:color="auto"/>
                <w:right w:val="none" w:sz="0" w:space="0" w:color="auto"/>
              </w:divBdr>
            </w:div>
            <w:div w:id="657005362">
              <w:marLeft w:val="0"/>
              <w:marRight w:val="0"/>
              <w:marTop w:val="0"/>
              <w:marBottom w:val="0"/>
              <w:divBdr>
                <w:top w:val="none" w:sz="0" w:space="0" w:color="auto"/>
                <w:left w:val="none" w:sz="0" w:space="0" w:color="auto"/>
                <w:bottom w:val="none" w:sz="0" w:space="0" w:color="auto"/>
                <w:right w:val="none" w:sz="0" w:space="0" w:color="auto"/>
              </w:divBdr>
            </w:div>
            <w:div w:id="1828280471">
              <w:marLeft w:val="0"/>
              <w:marRight w:val="0"/>
              <w:marTop w:val="0"/>
              <w:marBottom w:val="0"/>
              <w:divBdr>
                <w:top w:val="none" w:sz="0" w:space="0" w:color="auto"/>
                <w:left w:val="none" w:sz="0" w:space="0" w:color="auto"/>
                <w:bottom w:val="none" w:sz="0" w:space="0" w:color="auto"/>
                <w:right w:val="none" w:sz="0" w:space="0" w:color="auto"/>
              </w:divBdr>
            </w:div>
            <w:div w:id="1284120239">
              <w:marLeft w:val="0"/>
              <w:marRight w:val="0"/>
              <w:marTop w:val="0"/>
              <w:marBottom w:val="0"/>
              <w:divBdr>
                <w:top w:val="none" w:sz="0" w:space="0" w:color="auto"/>
                <w:left w:val="none" w:sz="0" w:space="0" w:color="auto"/>
                <w:bottom w:val="none" w:sz="0" w:space="0" w:color="auto"/>
                <w:right w:val="none" w:sz="0" w:space="0" w:color="auto"/>
              </w:divBdr>
            </w:div>
            <w:div w:id="918828396">
              <w:marLeft w:val="0"/>
              <w:marRight w:val="0"/>
              <w:marTop w:val="0"/>
              <w:marBottom w:val="0"/>
              <w:divBdr>
                <w:top w:val="none" w:sz="0" w:space="0" w:color="auto"/>
                <w:left w:val="none" w:sz="0" w:space="0" w:color="auto"/>
                <w:bottom w:val="none" w:sz="0" w:space="0" w:color="auto"/>
                <w:right w:val="none" w:sz="0" w:space="0" w:color="auto"/>
              </w:divBdr>
            </w:div>
            <w:div w:id="404257609">
              <w:marLeft w:val="0"/>
              <w:marRight w:val="0"/>
              <w:marTop w:val="0"/>
              <w:marBottom w:val="0"/>
              <w:divBdr>
                <w:top w:val="none" w:sz="0" w:space="0" w:color="auto"/>
                <w:left w:val="none" w:sz="0" w:space="0" w:color="auto"/>
                <w:bottom w:val="none" w:sz="0" w:space="0" w:color="auto"/>
                <w:right w:val="none" w:sz="0" w:space="0" w:color="auto"/>
              </w:divBdr>
            </w:div>
            <w:div w:id="1546410844">
              <w:marLeft w:val="0"/>
              <w:marRight w:val="0"/>
              <w:marTop w:val="0"/>
              <w:marBottom w:val="0"/>
              <w:divBdr>
                <w:top w:val="none" w:sz="0" w:space="0" w:color="auto"/>
                <w:left w:val="none" w:sz="0" w:space="0" w:color="auto"/>
                <w:bottom w:val="none" w:sz="0" w:space="0" w:color="auto"/>
                <w:right w:val="none" w:sz="0" w:space="0" w:color="auto"/>
              </w:divBdr>
            </w:div>
            <w:div w:id="2025669204">
              <w:marLeft w:val="0"/>
              <w:marRight w:val="0"/>
              <w:marTop w:val="0"/>
              <w:marBottom w:val="0"/>
              <w:divBdr>
                <w:top w:val="none" w:sz="0" w:space="0" w:color="auto"/>
                <w:left w:val="none" w:sz="0" w:space="0" w:color="auto"/>
                <w:bottom w:val="none" w:sz="0" w:space="0" w:color="auto"/>
                <w:right w:val="none" w:sz="0" w:space="0" w:color="auto"/>
              </w:divBdr>
            </w:div>
            <w:div w:id="485707539">
              <w:marLeft w:val="0"/>
              <w:marRight w:val="0"/>
              <w:marTop w:val="0"/>
              <w:marBottom w:val="0"/>
              <w:divBdr>
                <w:top w:val="none" w:sz="0" w:space="0" w:color="auto"/>
                <w:left w:val="none" w:sz="0" w:space="0" w:color="auto"/>
                <w:bottom w:val="none" w:sz="0" w:space="0" w:color="auto"/>
                <w:right w:val="none" w:sz="0" w:space="0" w:color="auto"/>
              </w:divBdr>
            </w:div>
            <w:div w:id="620693279">
              <w:marLeft w:val="0"/>
              <w:marRight w:val="0"/>
              <w:marTop w:val="0"/>
              <w:marBottom w:val="0"/>
              <w:divBdr>
                <w:top w:val="none" w:sz="0" w:space="0" w:color="auto"/>
                <w:left w:val="none" w:sz="0" w:space="0" w:color="auto"/>
                <w:bottom w:val="none" w:sz="0" w:space="0" w:color="auto"/>
                <w:right w:val="none" w:sz="0" w:space="0" w:color="auto"/>
              </w:divBdr>
            </w:div>
            <w:div w:id="994722823">
              <w:marLeft w:val="0"/>
              <w:marRight w:val="0"/>
              <w:marTop w:val="0"/>
              <w:marBottom w:val="0"/>
              <w:divBdr>
                <w:top w:val="none" w:sz="0" w:space="0" w:color="auto"/>
                <w:left w:val="none" w:sz="0" w:space="0" w:color="auto"/>
                <w:bottom w:val="none" w:sz="0" w:space="0" w:color="auto"/>
                <w:right w:val="none" w:sz="0" w:space="0" w:color="auto"/>
              </w:divBdr>
            </w:div>
            <w:div w:id="1257863521">
              <w:marLeft w:val="0"/>
              <w:marRight w:val="0"/>
              <w:marTop w:val="0"/>
              <w:marBottom w:val="0"/>
              <w:divBdr>
                <w:top w:val="none" w:sz="0" w:space="0" w:color="auto"/>
                <w:left w:val="none" w:sz="0" w:space="0" w:color="auto"/>
                <w:bottom w:val="none" w:sz="0" w:space="0" w:color="auto"/>
                <w:right w:val="none" w:sz="0" w:space="0" w:color="auto"/>
              </w:divBdr>
            </w:div>
            <w:div w:id="423693756">
              <w:marLeft w:val="0"/>
              <w:marRight w:val="0"/>
              <w:marTop w:val="0"/>
              <w:marBottom w:val="0"/>
              <w:divBdr>
                <w:top w:val="none" w:sz="0" w:space="0" w:color="auto"/>
                <w:left w:val="none" w:sz="0" w:space="0" w:color="auto"/>
                <w:bottom w:val="none" w:sz="0" w:space="0" w:color="auto"/>
                <w:right w:val="none" w:sz="0" w:space="0" w:color="auto"/>
              </w:divBdr>
            </w:div>
            <w:div w:id="1962953255">
              <w:marLeft w:val="0"/>
              <w:marRight w:val="0"/>
              <w:marTop w:val="0"/>
              <w:marBottom w:val="0"/>
              <w:divBdr>
                <w:top w:val="none" w:sz="0" w:space="0" w:color="auto"/>
                <w:left w:val="none" w:sz="0" w:space="0" w:color="auto"/>
                <w:bottom w:val="none" w:sz="0" w:space="0" w:color="auto"/>
                <w:right w:val="none" w:sz="0" w:space="0" w:color="auto"/>
              </w:divBdr>
            </w:div>
            <w:div w:id="1223833013">
              <w:marLeft w:val="0"/>
              <w:marRight w:val="0"/>
              <w:marTop w:val="0"/>
              <w:marBottom w:val="0"/>
              <w:divBdr>
                <w:top w:val="none" w:sz="0" w:space="0" w:color="auto"/>
                <w:left w:val="none" w:sz="0" w:space="0" w:color="auto"/>
                <w:bottom w:val="none" w:sz="0" w:space="0" w:color="auto"/>
                <w:right w:val="none" w:sz="0" w:space="0" w:color="auto"/>
              </w:divBdr>
            </w:div>
            <w:div w:id="146627408">
              <w:marLeft w:val="0"/>
              <w:marRight w:val="0"/>
              <w:marTop w:val="0"/>
              <w:marBottom w:val="0"/>
              <w:divBdr>
                <w:top w:val="none" w:sz="0" w:space="0" w:color="auto"/>
                <w:left w:val="none" w:sz="0" w:space="0" w:color="auto"/>
                <w:bottom w:val="none" w:sz="0" w:space="0" w:color="auto"/>
                <w:right w:val="none" w:sz="0" w:space="0" w:color="auto"/>
              </w:divBdr>
            </w:div>
            <w:div w:id="714350125">
              <w:marLeft w:val="0"/>
              <w:marRight w:val="0"/>
              <w:marTop w:val="0"/>
              <w:marBottom w:val="0"/>
              <w:divBdr>
                <w:top w:val="none" w:sz="0" w:space="0" w:color="auto"/>
                <w:left w:val="none" w:sz="0" w:space="0" w:color="auto"/>
                <w:bottom w:val="none" w:sz="0" w:space="0" w:color="auto"/>
                <w:right w:val="none" w:sz="0" w:space="0" w:color="auto"/>
              </w:divBdr>
            </w:div>
            <w:div w:id="1085498277">
              <w:marLeft w:val="0"/>
              <w:marRight w:val="0"/>
              <w:marTop w:val="0"/>
              <w:marBottom w:val="0"/>
              <w:divBdr>
                <w:top w:val="none" w:sz="0" w:space="0" w:color="auto"/>
                <w:left w:val="none" w:sz="0" w:space="0" w:color="auto"/>
                <w:bottom w:val="none" w:sz="0" w:space="0" w:color="auto"/>
                <w:right w:val="none" w:sz="0" w:space="0" w:color="auto"/>
              </w:divBdr>
            </w:div>
            <w:div w:id="1562205919">
              <w:marLeft w:val="0"/>
              <w:marRight w:val="0"/>
              <w:marTop w:val="0"/>
              <w:marBottom w:val="0"/>
              <w:divBdr>
                <w:top w:val="none" w:sz="0" w:space="0" w:color="auto"/>
                <w:left w:val="none" w:sz="0" w:space="0" w:color="auto"/>
                <w:bottom w:val="none" w:sz="0" w:space="0" w:color="auto"/>
                <w:right w:val="none" w:sz="0" w:space="0" w:color="auto"/>
              </w:divBdr>
            </w:div>
            <w:div w:id="599525868">
              <w:marLeft w:val="0"/>
              <w:marRight w:val="0"/>
              <w:marTop w:val="0"/>
              <w:marBottom w:val="0"/>
              <w:divBdr>
                <w:top w:val="none" w:sz="0" w:space="0" w:color="auto"/>
                <w:left w:val="none" w:sz="0" w:space="0" w:color="auto"/>
                <w:bottom w:val="none" w:sz="0" w:space="0" w:color="auto"/>
                <w:right w:val="none" w:sz="0" w:space="0" w:color="auto"/>
              </w:divBdr>
            </w:div>
            <w:div w:id="659577620">
              <w:marLeft w:val="0"/>
              <w:marRight w:val="0"/>
              <w:marTop w:val="0"/>
              <w:marBottom w:val="0"/>
              <w:divBdr>
                <w:top w:val="none" w:sz="0" w:space="0" w:color="auto"/>
                <w:left w:val="none" w:sz="0" w:space="0" w:color="auto"/>
                <w:bottom w:val="none" w:sz="0" w:space="0" w:color="auto"/>
                <w:right w:val="none" w:sz="0" w:space="0" w:color="auto"/>
              </w:divBdr>
            </w:div>
            <w:div w:id="973559435">
              <w:marLeft w:val="0"/>
              <w:marRight w:val="0"/>
              <w:marTop w:val="0"/>
              <w:marBottom w:val="0"/>
              <w:divBdr>
                <w:top w:val="none" w:sz="0" w:space="0" w:color="auto"/>
                <w:left w:val="none" w:sz="0" w:space="0" w:color="auto"/>
                <w:bottom w:val="none" w:sz="0" w:space="0" w:color="auto"/>
                <w:right w:val="none" w:sz="0" w:space="0" w:color="auto"/>
              </w:divBdr>
            </w:div>
            <w:div w:id="1087460374">
              <w:marLeft w:val="0"/>
              <w:marRight w:val="0"/>
              <w:marTop w:val="0"/>
              <w:marBottom w:val="0"/>
              <w:divBdr>
                <w:top w:val="none" w:sz="0" w:space="0" w:color="auto"/>
                <w:left w:val="none" w:sz="0" w:space="0" w:color="auto"/>
                <w:bottom w:val="none" w:sz="0" w:space="0" w:color="auto"/>
                <w:right w:val="none" w:sz="0" w:space="0" w:color="auto"/>
              </w:divBdr>
            </w:div>
            <w:div w:id="1968513093">
              <w:marLeft w:val="0"/>
              <w:marRight w:val="0"/>
              <w:marTop w:val="0"/>
              <w:marBottom w:val="0"/>
              <w:divBdr>
                <w:top w:val="none" w:sz="0" w:space="0" w:color="auto"/>
                <w:left w:val="none" w:sz="0" w:space="0" w:color="auto"/>
                <w:bottom w:val="none" w:sz="0" w:space="0" w:color="auto"/>
                <w:right w:val="none" w:sz="0" w:space="0" w:color="auto"/>
              </w:divBdr>
            </w:div>
            <w:div w:id="66849182">
              <w:marLeft w:val="0"/>
              <w:marRight w:val="0"/>
              <w:marTop w:val="0"/>
              <w:marBottom w:val="0"/>
              <w:divBdr>
                <w:top w:val="none" w:sz="0" w:space="0" w:color="auto"/>
                <w:left w:val="none" w:sz="0" w:space="0" w:color="auto"/>
                <w:bottom w:val="none" w:sz="0" w:space="0" w:color="auto"/>
                <w:right w:val="none" w:sz="0" w:space="0" w:color="auto"/>
              </w:divBdr>
            </w:div>
            <w:div w:id="1963268521">
              <w:marLeft w:val="0"/>
              <w:marRight w:val="0"/>
              <w:marTop w:val="0"/>
              <w:marBottom w:val="0"/>
              <w:divBdr>
                <w:top w:val="none" w:sz="0" w:space="0" w:color="auto"/>
                <w:left w:val="none" w:sz="0" w:space="0" w:color="auto"/>
                <w:bottom w:val="none" w:sz="0" w:space="0" w:color="auto"/>
                <w:right w:val="none" w:sz="0" w:space="0" w:color="auto"/>
              </w:divBdr>
            </w:div>
            <w:div w:id="30423138">
              <w:marLeft w:val="0"/>
              <w:marRight w:val="0"/>
              <w:marTop w:val="0"/>
              <w:marBottom w:val="0"/>
              <w:divBdr>
                <w:top w:val="none" w:sz="0" w:space="0" w:color="auto"/>
                <w:left w:val="none" w:sz="0" w:space="0" w:color="auto"/>
                <w:bottom w:val="none" w:sz="0" w:space="0" w:color="auto"/>
                <w:right w:val="none" w:sz="0" w:space="0" w:color="auto"/>
              </w:divBdr>
            </w:div>
            <w:div w:id="352607870">
              <w:marLeft w:val="0"/>
              <w:marRight w:val="0"/>
              <w:marTop w:val="0"/>
              <w:marBottom w:val="0"/>
              <w:divBdr>
                <w:top w:val="none" w:sz="0" w:space="0" w:color="auto"/>
                <w:left w:val="none" w:sz="0" w:space="0" w:color="auto"/>
                <w:bottom w:val="none" w:sz="0" w:space="0" w:color="auto"/>
                <w:right w:val="none" w:sz="0" w:space="0" w:color="auto"/>
              </w:divBdr>
            </w:div>
            <w:div w:id="582953855">
              <w:marLeft w:val="0"/>
              <w:marRight w:val="0"/>
              <w:marTop w:val="0"/>
              <w:marBottom w:val="0"/>
              <w:divBdr>
                <w:top w:val="none" w:sz="0" w:space="0" w:color="auto"/>
                <w:left w:val="none" w:sz="0" w:space="0" w:color="auto"/>
                <w:bottom w:val="none" w:sz="0" w:space="0" w:color="auto"/>
                <w:right w:val="none" w:sz="0" w:space="0" w:color="auto"/>
              </w:divBdr>
            </w:div>
            <w:div w:id="1252199944">
              <w:marLeft w:val="0"/>
              <w:marRight w:val="0"/>
              <w:marTop w:val="0"/>
              <w:marBottom w:val="0"/>
              <w:divBdr>
                <w:top w:val="none" w:sz="0" w:space="0" w:color="auto"/>
                <w:left w:val="none" w:sz="0" w:space="0" w:color="auto"/>
                <w:bottom w:val="none" w:sz="0" w:space="0" w:color="auto"/>
                <w:right w:val="none" w:sz="0" w:space="0" w:color="auto"/>
              </w:divBdr>
            </w:div>
            <w:div w:id="1387950512">
              <w:marLeft w:val="0"/>
              <w:marRight w:val="0"/>
              <w:marTop w:val="0"/>
              <w:marBottom w:val="0"/>
              <w:divBdr>
                <w:top w:val="none" w:sz="0" w:space="0" w:color="auto"/>
                <w:left w:val="none" w:sz="0" w:space="0" w:color="auto"/>
                <w:bottom w:val="none" w:sz="0" w:space="0" w:color="auto"/>
                <w:right w:val="none" w:sz="0" w:space="0" w:color="auto"/>
              </w:divBdr>
            </w:div>
            <w:div w:id="504439493">
              <w:marLeft w:val="0"/>
              <w:marRight w:val="0"/>
              <w:marTop w:val="0"/>
              <w:marBottom w:val="0"/>
              <w:divBdr>
                <w:top w:val="none" w:sz="0" w:space="0" w:color="auto"/>
                <w:left w:val="none" w:sz="0" w:space="0" w:color="auto"/>
                <w:bottom w:val="none" w:sz="0" w:space="0" w:color="auto"/>
                <w:right w:val="none" w:sz="0" w:space="0" w:color="auto"/>
              </w:divBdr>
            </w:div>
            <w:div w:id="1859587425">
              <w:marLeft w:val="0"/>
              <w:marRight w:val="0"/>
              <w:marTop w:val="0"/>
              <w:marBottom w:val="0"/>
              <w:divBdr>
                <w:top w:val="none" w:sz="0" w:space="0" w:color="auto"/>
                <w:left w:val="none" w:sz="0" w:space="0" w:color="auto"/>
                <w:bottom w:val="none" w:sz="0" w:space="0" w:color="auto"/>
                <w:right w:val="none" w:sz="0" w:space="0" w:color="auto"/>
              </w:divBdr>
            </w:div>
            <w:div w:id="1271859977">
              <w:marLeft w:val="0"/>
              <w:marRight w:val="0"/>
              <w:marTop w:val="0"/>
              <w:marBottom w:val="0"/>
              <w:divBdr>
                <w:top w:val="none" w:sz="0" w:space="0" w:color="auto"/>
                <w:left w:val="none" w:sz="0" w:space="0" w:color="auto"/>
                <w:bottom w:val="none" w:sz="0" w:space="0" w:color="auto"/>
                <w:right w:val="none" w:sz="0" w:space="0" w:color="auto"/>
              </w:divBdr>
            </w:div>
            <w:div w:id="1434017092">
              <w:marLeft w:val="0"/>
              <w:marRight w:val="0"/>
              <w:marTop w:val="0"/>
              <w:marBottom w:val="0"/>
              <w:divBdr>
                <w:top w:val="none" w:sz="0" w:space="0" w:color="auto"/>
                <w:left w:val="none" w:sz="0" w:space="0" w:color="auto"/>
                <w:bottom w:val="none" w:sz="0" w:space="0" w:color="auto"/>
                <w:right w:val="none" w:sz="0" w:space="0" w:color="auto"/>
              </w:divBdr>
            </w:div>
            <w:div w:id="732390593">
              <w:marLeft w:val="0"/>
              <w:marRight w:val="0"/>
              <w:marTop w:val="0"/>
              <w:marBottom w:val="0"/>
              <w:divBdr>
                <w:top w:val="none" w:sz="0" w:space="0" w:color="auto"/>
                <w:left w:val="none" w:sz="0" w:space="0" w:color="auto"/>
                <w:bottom w:val="none" w:sz="0" w:space="0" w:color="auto"/>
                <w:right w:val="none" w:sz="0" w:space="0" w:color="auto"/>
              </w:divBdr>
            </w:div>
            <w:div w:id="1823544004">
              <w:marLeft w:val="0"/>
              <w:marRight w:val="0"/>
              <w:marTop w:val="0"/>
              <w:marBottom w:val="0"/>
              <w:divBdr>
                <w:top w:val="none" w:sz="0" w:space="0" w:color="auto"/>
                <w:left w:val="none" w:sz="0" w:space="0" w:color="auto"/>
                <w:bottom w:val="none" w:sz="0" w:space="0" w:color="auto"/>
                <w:right w:val="none" w:sz="0" w:space="0" w:color="auto"/>
              </w:divBdr>
            </w:div>
            <w:div w:id="2005624324">
              <w:marLeft w:val="0"/>
              <w:marRight w:val="0"/>
              <w:marTop w:val="0"/>
              <w:marBottom w:val="0"/>
              <w:divBdr>
                <w:top w:val="none" w:sz="0" w:space="0" w:color="auto"/>
                <w:left w:val="none" w:sz="0" w:space="0" w:color="auto"/>
                <w:bottom w:val="none" w:sz="0" w:space="0" w:color="auto"/>
                <w:right w:val="none" w:sz="0" w:space="0" w:color="auto"/>
              </w:divBdr>
            </w:div>
            <w:div w:id="1003816978">
              <w:marLeft w:val="0"/>
              <w:marRight w:val="0"/>
              <w:marTop w:val="0"/>
              <w:marBottom w:val="0"/>
              <w:divBdr>
                <w:top w:val="none" w:sz="0" w:space="0" w:color="auto"/>
                <w:left w:val="none" w:sz="0" w:space="0" w:color="auto"/>
                <w:bottom w:val="none" w:sz="0" w:space="0" w:color="auto"/>
                <w:right w:val="none" w:sz="0" w:space="0" w:color="auto"/>
              </w:divBdr>
            </w:div>
            <w:div w:id="753748054">
              <w:marLeft w:val="0"/>
              <w:marRight w:val="0"/>
              <w:marTop w:val="0"/>
              <w:marBottom w:val="0"/>
              <w:divBdr>
                <w:top w:val="none" w:sz="0" w:space="0" w:color="auto"/>
                <w:left w:val="none" w:sz="0" w:space="0" w:color="auto"/>
                <w:bottom w:val="none" w:sz="0" w:space="0" w:color="auto"/>
                <w:right w:val="none" w:sz="0" w:space="0" w:color="auto"/>
              </w:divBdr>
            </w:div>
            <w:div w:id="376972148">
              <w:marLeft w:val="0"/>
              <w:marRight w:val="0"/>
              <w:marTop w:val="0"/>
              <w:marBottom w:val="0"/>
              <w:divBdr>
                <w:top w:val="none" w:sz="0" w:space="0" w:color="auto"/>
                <w:left w:val="none" w:sz="0" w:space="0" w:color="auto"/>
                <w:bottom w:val="none" w:sz="0" w:space="0" w:color="auto"/>
                <w:right w:val="none" w:sz="0" w:space="0" w:color="auto"/>
              </w:divBdr>
            </w:div>
            <w:div w:id="524053616">
              <w:marLeft w:val="0"/>
              <w:marRight w:val="0"/>
              <w:marTop w:val="0"/>
              <w:marBottom w:val="0"/>
              <w:divBdr>
                <w:top w:val="none" w:sz="0" w:space="0" w:color="auto"/>
                <w:left w:val="none" w:sz="0" w:space="0" w:color="auto"/>
                <w:bottom w:val="none" w:sz="0" w:space="0" w:color="auto"/>
                <w:right w:val="none" w:sz="0" w:space="0" w:color="auto"/>
              </w:divBdr>
            </w:div>
            <w:div w:id="584806070">
              <w:marLeft w:val="0"/>
              <w:marRight w:val="0"/>
              <w:marTop w:val="0"/>
              <w:marBottom w:val="0"/>
              <w:divBdr>
                <w:top w:val="none" w:sz="0" w:space="0" w:color="auto"/>
                <w:left w:val="none" w:sz="0" w:space="0" w:color="auto"/>
                <w:bottom w:val="none" w:sz="0" w:space="0" w:color="auto"/>
                <w:right w:val="none" w:sz="0" w:space="0" w:color="auto"/>
              </w:divBdr>
            </w:div>
            <w:div w:id="1761442981">
              <w:marLeft w:val="0"/>
              <w:marRight w:val="0"/>
              <w:marTop w:val="0"/>
              <w:marBottom w:val="0"/>
              <w:divBdr>
                <w:top w:val="none" w:sz="0" w:space="0" w:color="auto"/>
                <w:left w:val="none" w:sz="0" w:space="0" w:color="auto"/>
                <w:bottom w:val="none" w:sz="0" w:space="0" w:color="auto"/>
                <w:right w:val="none" w:sz="0" w:space="0" w:color="auto"/>
              </w:divBdr>
            </w:div>
            <w:div w:id="2014914012">
              <w:marLeft w:val="0"/>
              <w:marRight w:val="0"/>
              <w:marTop w:val="0"/>
              <w:marBottom w:val="0"/>
              <w:divBdr>
                <w:top w:val="none" w:sz="0" w:space="0" w:color="auto"/>
                <w:left w:val="none" w:sz="0" w:space="0" w:color="auto"/>
                <w:bottom w:val="none" w:sz="0" w:space="0" w:color="auto"/>
                <w:right w:val="none" w:sz="0" w:space="0" w:color="auto"/>
              </w:divBdr>
            </w:div>
            <w:div w:id="1988196273">
              <w:marLeft w:val="0"/>
              <w:marRight w:val="0"/>
              <w:marTop w:val="0"/>
              <w:marBottom w:val="0"/>
              <w:divBdr>
                <w:top w:val="none" w:sz="0" w:space="0" w:color="auto"/>
                <w:left w:val="none" w:sz="0" w:space="0" w:color="auto"/>
                <w:bottom w:val="none" w:sz="0" w:space="0" w:color="auto"/>
                <w:right w:val="none" w:sz="0" w:space="0" w:color="auto"/>
              </w:divBdr>
            </w:div>
            <w:div w:id="1526938372">
              <w:marLeft w:val="0"/>
              <w:marRight w:val="0"/>
              <w:marTop w:val="0"/>
              <w:marBottom w:val="0"/>
              <w:divBdr>
                <w:top w:val="none" w:sz="0" w:space="0" w:color="auto"/>
                <w:left w:val="none" w:sz="0" w:space="0" w:color="auto"/>
                <w:bottom w:val="none" w:sz="0" w:space="0" w:color="auto"/>
                <w:right w:val="none" w:sz="0" w:space="0" w:color="auto"/>
              </w:divBdr>
            </w:div>
            <w:div w:id="4576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15664">
      <w:bodyDiv w:val="1"/>
      <w:marLeft w:val="0"/>
      <w:marRight w:val="0"/>
      <w:marTop w:val="0"/>
      <w:marBottom w:val="0"/>
      <w:divBdr>
        <w:top w:val="none" w:sz="0" w:space="0" w:color="auto"/>
        <w:left w:val="none" w:sz="0" w:space="0" w:color="auto"/>
        <w:bottom w:val="none" w:sz="0" w:space="0" w:color="auto"/>
        <w:right w:val="none" w:sz="0" w:space="0" w:color="auto"/>
      </w:divBdr>
    </w:div>
    <w:div w:id="296299912">
      <w:bodyDiv w:val="1"/>
      <w:marLeft w:val="0"/>
      <w:marRight w:val="0"/>
      <w:marTop w:val="0"/>
      <w:marBottom w:val="0"/>
      <w:divBdr>
        <w:top w:val="none" w:sz="0" w:space="0" w:color="auto"/>
        <w:left w:val="none" w:sz="0" w:space="0" w:color="auto"/>
        <w:bottom w:val="none" w:sz="0" w:space="0" w:color="auto"/>
        <w:right w:val="none" w:sz="0" w:space="0" w:color="auto"/>
      </w:divBdr>
    </w:div>
    <w:div w:id="297997097">
      <w:bodyDiv w:val="1"/>
      <w:marLeft w:val="0"/>
      <w:marRight w:val="0"/>
      <w:marTop w:val="0"/>
      <w:marBottom w:val="0"/>
      <w:divBdr>
        <w:top w:val="none" w:sz="0" w:space="0" w:color="auto"/>
        <w:left w:val="none" w:sz="0" w:space="0" w:color="auto"/>
        <w:bottom w:val="none" w:sz="0" w:space="0" w:color="auto"/>
        <w:right w:val="none" w:sz="0" w:space="0" w:color="auto"/>
      </w:divBdr>
    </w:div>
    <w:div w:id="305936574">
      <w:bodyDiv w:val="1"/>
      <w:marLeft w:val="0"/>
      <w:marRight w:val="0"/>
      <w:marTop w:val="0"/>
      <w:marBottom w:val="0"/>
      <w:divBdr>
        <w:top w:val="none" w:sz="0" w:space="0" w:color="auto"/>
        <w:left w:val="none" w:sz="0" w:space="0" w:color="auto"/>
        <w:bottom w:val="none" w:sz="0" w:space="0" w:color="auto"/>
        <w:right w:val="none" w:sz="0" w:space="0" w:color="auto"/>
      </w:divBdr>
    </w:div>
    <w:div w:id="309410481">
      <w:bodyDiv w:val="1"/>
      <w:marLeft w:val="0"/>
      <w:marRight w:val="0"/>
      <w:marTop w:val="0"/>
      <w:marBottom w:val="0"/>
      <w:divBdr>
        <w:top w:val="none" w:sz="0" w:space="0" w:color="auto"/>
        <w:left w:val="none" w:sz="0" w:space="0" w:color="auto"/>
        <w:bottom w:val="none" w:sz="0" w:space="0" w:color="auto"/>
        <w:right w:val="none" w:sz="0" w:space="0" w:color="auto"/>
      </w:divBdr>
    </w:div>
    <w:div w:id="322438985">
      <w:bodyDiv w:val="1"/>
      <w:marLeft w:val="0"/>
      <w:marRight w:val="0"/>
      <w:marTop w:val="0"/>
      <w:marBottom w:val="0"/>
      <w:divBdr>
        <w:top w:val="none" w:sz="0" w:space="0" w:color="auto"/>
        <w:left w:val="none" w:sz="0" w:space="0" w:color="auto"/>
        <w:bottom w:val="none" w:sz="0" w:space="0" w:color="auto"/>
        <w:right w:val="none" w:sz="0" w:space="0" w:color="auto"/>
      </w:divBdr>
    </w:div>
    <w:div w:id="331836870">
      <w:bodyDiv w:val="1"/>
      <w:marLeft w:val="0"/>
      <w:marRight w:val="0"/>
      <w:marTop w:val="0"/>
      <w:marBottom w:val="0"/>
      <w:divBdr>
        <w:top w:val="none" w:sz="0" w:space="0" w:color="auto"/>
        <w:left w:val="none" w:sz="0" w:space="0" w:color="auto"/>
        <w:bottom w:val="none" w:sz="0" w:space="0" w:color="auto"/>
        <w:right w:val="none" w:sz="0" w:space="0" w:color="auto"/>
      </w:divBdr>
    </w:div>
    <w:div w:id="334379667">
      <w:bodyDiv w:val="1"/>
      <w:marLeft w:val="0"/>
      <w:marRight w:val="0"/>
      <w:marTop w:val="0"/>
      <w:marBottom w:val="0"/>
      <w:divBdr>
        <w:top w:val="none" w:sz="0" w:space="0" w:color="auto"/>
        <w:left w:val="none" w:sz="0" w:space="0" w:color="auto"/>
        <w:bottom w:val="none" w:sz="0" w:space="0" w:color="auto"/>
        <w:right w:val="none" w:sz="0" w:space="0" w:color="auto"/>
      </w:divBdr>
    </w:div>
    <w:div w:id="334650761">
      <w:bodyDiv w:val="1"/>
      <w:marLeft w:val="0"/>
      <w:marRight w:val="0"/>
      <w:marTop w:val="0"/>
      <w:marBottom w:val="0"/>
      <w:divBdr>
        <w:top w:val="none" w:sz="0" w:space="0" w:color="auto"/>
        <w:left w:val="none" w:sz="0" w:space="0" w:color="auto"/>
        <w:bottom w:val="none" w:sz="0" w:space="0" w:color="auto"/>
        <w:right w:val="none" w:sz="0" w:space="0" w:color="auto"/>
      </w:divBdr>
    </w:div>
    <w:div w:id="335041228">
      <w:bodyDiv w:val="1"/>
      <w:marLeft w:val="0"/>
      <w:marRight w:val="0"/>
      <w:marTop w:val="0"/>
      <w:marBottom w:val="0"/>
      <w:divBdr>
        <w:top w:val="none" w:sz="0" w:space="0" w:color="auto"/>
        <w:left w:val="none" w:sz="0" w:space="0" w:color="auto"/>
        <w:bottom w:val="none" w:sz="0" w:space="0" w:color="auto"/>
        <w:right w:val="none" w:sz="0" w:space="0" w:color="auto"/>
      </w:divBdr>
    </w:div>
    <w:div w:id="341972653">
      <w:bodyDiv w:val="1"/>
      <w:marLeft w:val="0"/>
      <w:marRight w:val="0"/>
      <w:marTop w:val="0"/>
      <w:marBottom w:val="0"/>
      <w:divBdr>
        <w:top w:val="none" w:sz="0" w:space="0" w:color="auto"/>
        <w:left w:val="none" w:sz="0" w:space="0" w:color="auto"/>
        <w:bottom w:val="none" w:sz="0" w:space="0" w:color="auto"/>
        <w:right w:val="none" w:sz="0" w:space="0" w:color="auto"/>
      </w:divBdr>
    </w:div>
    <w:div w:id="348796473">
      <w:bodyDiv w:val="1"/>
      <w:marLeft w:val="0"/>
      <w:marRight w:val="0"/>
      <w:marTop w:val="0"/>
      <w:marBottom w:val="0"/>
      <w:divBdr>
        <w:top w:val="none" w:sz="0" w:space="0" w:color="auto"/>
        <w:left w:val="none" w:sz="0" w:space="0" w:color="auto"/>
        <w:bottom w:val="none" w:sz="0" w:space="0" w:color="auto"/>
        <w:right w:val="none" w:sz="0" w:space="0" w:color="auto"/>
      </w:divBdr>
    </w:div>
    <w:div w:id="356543993">
      <w:bodyDiv w:val="1"/>
      <w:marLeft w:val="0"/>
      <w:marRight w:val="0"/>
      <w:marTop w:val="0"/>
      <w:marBottom w:val="0"/>
      <w:divBdr>
        <w:top w:val="none" w:sz="0" w:space="0" w:color="auto"/>
        <w:left w:val="none" w:sz="0" w:space="0" w:color="auto"/>
        <w:bottom w:val="none" w:sz="0" w:space="0" w:color="auto"/>
        <w:right w:val="none" w:sz="0" w:space="0" w:color="auto"/>
      </w:divBdr>
    </w:div>
    <w:div w:id="357044566">
      <w:bodyDiv w:val="1"/>
      <w:marLeft w:val="0"/>
      <w:marRight w:val="0"/>
      <w:marTop w:val="0"/>
      <w:marBottom w:val="0"/>
      <w:divBdr>
        <w:top w:val="none" w:sz="0" w:space="0" w:color="auto"/>
        <w:left w:val="none" w:sz="0" w:space="0" w:color="auto"/>
        <w:bottom w:val="none" w:sz="0" w:space="0" w:color="auto"/>
        <w:right w:val="none" w:sz="0" w:space="0" w:color="auto"/>
      </w:divBdr>
    </w:div>
    <w:div w:id="357393099">
      <w:bodyDiv w:val="1"/>
      <w:marLeft w:val="0"/>
      <w:marRight w:val="0"/>
      <w:marTop w:val="0"/>
      <w:marBottom w:val="0"/>
      <w:divBdr>
        <w:top w:val="none" w:sz="0" w:space="0" w:color="auto"/>
        <w:left w:val="none" w:sz="0" w:space="0" w:color="auto"/>
        <w:bottom w:val="none" w:sz="0" w:space="0" w:color="auto"/>
        <w:right w:val="none" w:sz="0" w:space="0" w:color="auto"/>
      </w:divBdr>
    </w:div>
    <w:div w:id="360665115">
      <w:bodyDiv w:val="1"/>
      <w:marLeft w:val="0"/>
      <w:marRight w:val="0"/>
      <w:marTop w:val="0"/>
      <w:marBottom w:val="0"/>
      <w:divBdr>
        <w:top w:val="none" w:sz="0" w:space="0" w:color="auto"/>
        <w:left w:val="none" w:sz="0" w:space="0" w:color="auto"/>
        <w:bottom w:val="none" w:sz="0" w:space="0" w:color="auto"/>
        <w:right w:val="none" w:sz="0" w:space="0" w:color="auto"/>
      </w:divBdr>
    </w:div>
    <w:div w:id="363555789">
      <w:bodyDiv w:val="1"/>
      <w:marLeft w:val="0"/>
      <w:marRight w:val="0"/>
      <w:marTop w:val="0"/>
      <w:marBottom w:val="0"/>
      <w:divBdr>
        <w:top w:val="none" w:sz="0" w:space="0" w:color="auto"/>
        <w:left w:val="none" w:sz="0" w:space="0" w:color="auto"/>
        <w:bottom w:val="none" w:sz="0" w:space="0" w:color="auto"/>
        <w:right w:val="none" w:sz="0" w:space="0" w:color="auto"/>
      </w:divBdr>
    </w:div>
    <w:div w:id="369693840">
      <w:bodyDiv w:val="1"/>
      <w:marLeft w:val="0"/>
      <w:marRight w:val="0"/>
      <w:marTop w:val="0"/>
      <w:marBottom w:val="0"/>
      <w:divBdr>
        <w:top w:val="none" w:sz="0" w:space="0" w:color="auto"/>
        <w:left w:val="none" w:sz="0" w:space="0" w:color="auto"/>
        <w:bottom w:val="none" w:sz="0" w:space="0" w:color="auto"/>
        <w:right w:val="none" w:sz="0" w:space="0" w:color="auto"/>
      </w:divBdr>
    </w:div>
    <w:div w:id="379135201">
      <w:bodyDiv w:val="1"/>
      <w:marLeft w:val="0"/>
      <w:marRight w:val="0"/>
      <w:marTop w:val="0"/>
      <w:marBottom w:val="0"/>
      <w:divBdr>
        <w:top w:val="none" w:sz="0" w:space="0" w:color="auto"/>
        <w:left w:val="none" w:sz="0" w:space="0" w:color="auto"/>
        <w:bottom w:val="none" w:sz="0" w:space="0" w:color="auto"/>
        <w:right w:val="none" w:sz="0" w:space="0" w:color="auto"/>
      </w:divBdr>
    </w:div>
    <w:div w:id="383217279">
      <w:bodyDiv w:val="1"/>
      <w:marLeft w:val="0"/>
      <w:marRight w:val="0"/>
      <w:marTop w:val="0"/>
      <w:marBottom w:val="0"/>
      <w:divBdr>
        <w:top w:val="none" w:sz="0" w:space="0" w:color="auto"/>
        <w:left w:val="none" w:sz="0" w:space="0" w:color="auto"/>
        <w:bottom w:val="none" w:sz="0" w:space="0" w:color="auto"/>
        <w:right w:val="none" w:sz="0" w:space="0" w:color="auto"/>
      </w:divBdr>
    </w:div>
    <w:div w:id="383913362">
      <w:bodyDiv w:val="1"/>
      <w:marLeft w:val="0"/>
      <w:marRight w:val="0"/>
      <w:marTop w:val="0"/>
      <w:marBottom w:val="0"/>
      <w:divBdr>
        <w:top w:val="none" w:sz="0" w:space="0" w:color="auto"/>
        <w:left w:val="none" w:sz="0" w:space="0" w:color="auto"/>
        <w:bottom w:val="none" w:sz="0" w:space="0" w:color="auto"/>
        <w:right w:val="none" w:sz="0" w:space="0" w:color="auto"/>
      </w:divBdr>
    </w:div>
    <w:div w:id="396978081">
      <w:bodyDiv w:val="1"/>
      <w:marLeft w:val="0"/>
      <w:marRight w:val="0"/>
      <w:marTop w:val="0"/>
      <w:marBottom w:val="0"/>
      <w:divBdr>
        <w:top w:val="none" w:sz="0" w:space="0" w:color="auto"/>
        <w:left w:val="none" w:sz="0" w:space="0" w:color="auto"/>
        <w:bottom w:val="none" w:sz="0" w:space="0" w:color="auto"/>
        <w:right w:val="none" w:sz="0" w:space="0" w:color="auto"/>
      </w:divBdr>
    </w:div>
    <w:div w:id="401217383">
      <w:bodyDiv w:val="1"/>
      <w:marLeft w:val="0"/>
      <w:marRight w:val="0"/>
      <w:marTop w:val="0"/>
      <w:marBottom w:val="0"/>
      <w:divBdr>
        <w:top w:val="none" w:sz="0" w:space="0" w:color="auto"/>
        <w:left w:val="none" w:sz="0" w:space="0" w:color="auto"/>
        <w:bottom w:val="none" w:sz="0" w:space="0" w:color="auto"/>
        <w:right w:val="none" w:sz="0" w:space="0" w:color="auto"/>
      </w:divBdr>
    </w:div>
    <w:div w:id="403184833">
      <w:bodyDiv w:val="1"/>
      <w:marLeft w:val="0"/>
      <w:marRight w:val="0"/>
      <w:marTop w:val="0"/>
      <w:marBottom w:val="0"/>
      <w:divBdr>
        <w:top w:val="none" w:sz="0" w:space="0" w:color="auto"/>
        <w:left w:val="none" w:sz="0" w:space="0" w:color="auto"/>
        <w:bottom w:val="none" w:sz="0" w:space="0" w:color="auto"/>
        <w:right w:val="none" w:sz="0" w:space="0" w:color="auto"/>
      </w:divBdr>
    </w:div>
    <w:div w:id="403726507">
      <w:bodyDiv w:val="1"/>
      <w:marLeft w:val="0"/>
      <w:marRight w:val="0"/>
      <w:marTop w:val="0"/>
      <w:marBottom w:val="0"/>
      <w:divBdr>
        <w:top w:val="none" w:sz="0" w:space="0" w:color="auto"/>
        <w:left w:val="none" w:sz="0" w:space="0" w:color="auto"/>
        <w:bottom w:val="none" w:sz="0" w:space="0" w:color="auto"/>
        <w:right w:val="none" w:sz="0" w:space="0" w:color="auto"/>
      </w:divBdr>
    </w:div>
    <w:div w:id="406273485">
      <w:bodyDiv w:val="1"/>
      <w:marLeft w:val="0"/>
      <w:marRight w:val="0"/>
      <w:marTop w:val="0"/>
      <w:marBottom w:val="0"/>
      <w:divBdr>
        <w:top w:val="none" w:sz="0" w:space="0" w:color="auto"/>
        <w:left w:val="none" w:sz="0" w:space="0" w:color="auto"/>
        <w:bottom w:val="none" w:sz="0" w:space="0" w:color="auto"/>
        <w:right w:val="none" w:sz="0" w:space="0" w:color="auto"/>
      </w:divBdr>
    </w:div>
    <w:div w:id="407918458">
      <w:bodyDiv w:val="1"/>
      <w:marLeft w:val="0"/>
      <w:marRight w:val="0"/>
      <w:marTop w:val="0"/>
      <w:marBottom w:val="0"/>
      <w:divBdr>
        <w:top w:val="none" w:sz="0" w:space="0" w:color="auto"/>
        <w:left w:val="none" w:sz="0" w:space="0" w:color="auto"/>
        <w:bottom w:val="none" w:sz="0" w:space="0" w:color="auto"/>
        <w:right w:val="none" w:sz="0" w:space="0" w:color="auto"/>
      </w:divBdr>
    </w:div>
    <w:div w:id="409039470">
      <w:bodyDiv w:val="1"/>
      <w:marLeft w:val="0"/>
      <w:marRight w:val="0"/>
      <w:marTop w:val="0"/>
      <w:marBottom w:val="0"/>
      <w:divBdr>
        <w:top w:val="none" w:sz="0" w:space="0" w:color="auto"/>
        <w:left w:val="none" w:sz="0" w:space="0" w:color="auto"/>
        <w:bottom w:val="none" w:sz="0" w:space="0" w:color="auto"/>
        <w:right w:val="none" w:sz="0" w:space="0" w:color="auto"/>
      </w:divBdr>
    </w:div>
    <w:div w:id="411194824">
      <w:bodyDiv w:val="1"/>
      <w:marLeft w:val="0"/>
      <w:marRight w:val="0"/>
      <w:marTop w:val="0"/>
      <w:marBottom w:val="0"/>
      <w:divBdr>
        <w:top w:val="none" w:sz="0" w:space="0" w:color="auto"/>
        <w:left w:val="none" w:sz="0" w:space="0" w:color="auto"/>
        <w:bottom w:val="none" w:sz="0" w:space="0" w:color="auto"/>
        <w:right w:val="none" w:sz="0" w:space="0" w:color="auto"/>
      </w:divBdr>
    </w:div>
    <w:div w:id="412163454">
      <w:bodyDiv w:val="1"/>
      <w:marLeft w:val="0"/>
      <w:marRight w:val="0"/>
      <w:marTop w:val="0"/>
      <w:marBottom w:val="0"/>
      <w:divBdr>
        <w:top w:val="none" w:sz="0" w:space="0" w:color="auto"/>
        <w:left w:val="none" w:sz="0" w:space="0" w:color="auto"/>
        <w:bottom w:val="none" w:sz="0" w:space="0" w:color="auto"/>
        <w:right w:val="none" w:sz="0" w:space="0" w:color="auto"/>
      </w:divBdr>
      <w:divsChild>
        <w:div w:id="709457685">
          <w:marLeft w:val="0"/>
          <w:marRight w:val="0"/>
          <w:marTop w:val="0"/>
          <w:marBottom w:val="0"/>
          <w:divBdr>
            <w:top w:val="none" w:sz="0" w:space="0" w:color="auto"/>
            <w:left w:val="none" w:sz="0" w:space="0" w:color="auto"/>
            <w:bottom w:val="none" w:sz="0" w:space="0" w:color="auto"/>
            <w:right w:val="none" w:sz="0" w:space="0" w:color="auto"/>
          </w:divBdr>
        </w:div>
      </w:divsChild>
    </w:div>
    <w:div w:id="418408582">
      <w:bodyDiv w:val="1"/>
      <w:marLeft w:val="0"/>
      <w:marRight w:val="0"/>
      <w:marTop w:val="0"/>
      <w:marBottom w:val="0"/>
      <w:divBdr>
        <w:top w:val="none" w:sz="0" w:space="0" w:color="auto"/>
        <w:left w:val="none" w:sz="0" w:space="0" w:color="auto"/>
        <w:bottom w:val="none" w:sz="0" w:space="0" w:color="auto"/>
        <w:right w:val="none" w:sz="0" w:space="0" w:color="auto"/>
      </w:divBdr>
    </w:div>
    <w:div w:id="419567844">
      <w:bodyDiv w:val="1"/>
      <w:marLeft w:val="0"/>
      <w:marRight w:val="0"/>
      <w:marTop w:val="0"/>
      <w:marBottom w:val="0"/>
      <w:divBdr>
        <w:top w:val="none" w:sz="0" w:space="0" w:color="auto"/>
        <w:left w:val="none" w:sz="0" w:space="0" w:color="auto"/>
        <w:bottom w:val="none" w:sz="0" w:space="0" w:color="auto"/>
        <w:right w:val="none" w:sz="0" w:space="0" w:color="auto"/>
      </w:divBdr>
    </w:div>
    <w:div w:id="433745174">
      <w:bodyDiv w:val="1"/>
      <w:marLeft w:val="0"/>
      <w:marRight w:val="0"/>
      <w:marTop w:val="0"/>
      <w:marBottom w:val="0"/>
      <w:divBdr>
        <w:top w:val="none" w:sz="0" w:space="0" w:color="auto"/>
        <w:left w:val="none" w:sz="0" w:space="0" w:color="auto"/>
        <w:bottom w:val="none" w:sz="0" w:space="0" w:color="auto"/>
        <w:right w:val="none" w:sz="0" w:space="0" w:color="auto"/>
      </w:divBdr>
    </w:div>
    <w:div w:id="458307599">
      <w:bodyDiv w:val="1"/>
      <w:marLeft w:val="0"/>
      <w:marRight w:val="0"/>
      <w:marTop w:val="0"/>
      <w:marBottom w:val="0"/>
      <w:divBdr>
        <w:top w:val="none" w:sz="0" w:space="0" w:color="auto"/>
        <w:left w:val="none" w:sz="0" w:space="0" w:color="auto"/>
        <w:bottom w:val="none" w:sz="0" w:space="0" w:color="auto"/>
        <w:right w:val="none" w:sz="0" w:space="0" w:color="auto"/>
      </w:divBdr>
    </w:div>
    <w:div w:id="461076172">
      <w:bodyDiv w:val="1"/>
      <w:marLeft w:val="0"/>
      <w:marRight w:val="0"/>
      <w:marTop w:val="0"/>
      <w:marBottom w:val="0"/>
      <w:divBdr>
        <w:top w:val="none" w:sz="0" w:space="0" w:color="auto"/>
        <w:left w:val="none" w:sz="0" w:space="0" w:color="auto"/>
        <w:bottom w:val="none" w:sz="0" w:space="0" w:color="auto"/>
        <w:right w:val="none" w:sz="0" w:space="0" w:color="auto"/>
      </w:divBdr>
    </w:div>
    <w:div w:id="463083475">
      <w:bodyDiv w:val="1"/>
      <w:marLeft w:val="0"/>
      <w:marRight w:val="0"/>
      <w:marTop w:val="0"/>
      <w:marBottom w:val="0"/>
      <w:divBdr>
        <w:top w:val="none" w:sz="0" w:space="0" w:color="auto"/>
        <w:left w:val="none" w:sz="0" w:space="0" w:color="auto"/>
        <w:bottom w:val="none" w:sz="0" w:space="0" w:color="auto"/>
        <w:right w:val="none" w:sz="0" w:space="0" w:color="auto"/>
      </w:divBdr>
    </w:div>
    <w:div w:id="468405718">
      <w:bodyDiv w:val="1"/>
      <w:marLeft w:val="0"/>
      <w:marRight w:val="0"/>
      <w:marTop w:val="0"/>
      <w:marBottom w:val="0"/>
      <w:divBdr>
        <w:top w:val="none" w:sz="0" w:space="0" w:color="auto"/>
        <w:left w:val="none" w:sz="0" w:space="0" w:color="auto"/>
        <w:bottom w:val="none" w:sz="0" w:space="0" w:color="auto"/>
        <w:right w:val="none" w:sz="0" w:space="0" w:color="auto"/>
      </w:divBdr>
    </w:div>
    <w:div w:id="477186153">
      <w:bodyDiv w:val="1"/>
      <w:marLeft w:val="0"/>
      <w:marRight w:val="0"/>
      <w:marTop w:val="0"/>
      <w:marBottom w:val="0"/>
      <w:divBdr>
        <w:top w:val="none" w:sz="0" w:space="0" w:color="auto"/>
        <w:left w:val="none" w:sz="0" w:space="0" w:color="auto"/>
        <w:bottom w:val="none" w:sz="0" w:space="0" w:color="auto"/>
        <w:right w:val="none" w:sz="0" w:space="0" w:color="auto"/>
      </w:divBdr>
    </w:div>
    <w:div w:id="479614203">
      <w:bodyDiv w:val="1"/>
      <w:marLeft w:val="0"/>
      <w:marRight w:val="0"/>
      <w:marTop w:val="0"/>
      <w:marBottom w:val="0"/>
      <w:divBdr>
        <w:top w:val="none" w:sz="0" w:space="0" w:color="auto"/>
        <w:left w:val="none" w:sz="0" w:space="0" w:color="auto"/>
        <w:bottom w:val="none" w:sz="0" w:space="0" w:color="auto"/>
        <w:right w:val="none" w:sz="0" w:space="0" w:color="auto"/>
      </w:divBdr>
    </w:div>
    <w:div w:id="481046812">
      <w:bodyDiv w:val="1"/>
      <w:marLeft w:val="0"/>
      <w:marRight w:val="0"/>
      <w:marTop w:val="0"/>
      <w:marBottom w:val="0"/>
      <w:divBdr>
        <w:top w:val="none" w:sz="0" w:space="0" w:color="auto"/>
        <w:left w:val="none" w:sz="0" w:space="0" w:color="auto"/>
        <w:bottom w:val="none" w:sz="0" w:space="0" w:color="auto"/>
        <w:right w:val="none" w:sz="0" w:space="0" w:color="auto"/>
      </w:divBdr>
    </w:div>
    <w:div w:id="487482693">
      <w:bodyDiv w:val="1"/>
      <w:marLeft w:val="0"/>
      <w:marRight w:val="0"/>
      <w:marTop w:val="0"/>
      <w:marBottom w:val="0"/>
      <w:divBdr>
        <w:top w:val="none" w:sz="0" w:space="0" w:color="auto"/>
        <w:left w:val="none" w:sz="0" w:space="0" w:color="auto"/>
        <w:bottom w:val="none" w:sz="0" w:space="0" w:color="auto"/>
        <w:right w:val="none" w:sz="0" w:space="0" w:color="auto"/>
      </w:divBdr>
    </w:div>
    <w:div w:id="501820354">
      <w:bodyDiv w:val="1"/>
      <w:marLeft w:val="0"/>
      <w:marRight w:val="0"/>
      <w:marTop w:val="0"/>
      <w:marBottom w:val="0"/>
      <w:divBdr>
        <w:top w:val="none" w:sz="0" w:space="0" w:color="auto"/>
        <w:left w:val="none" w:sz="0" w:space="0" w:color="auto"/>
        <w:bottom w:val="none" w:sz="0" w:space="0" w:color="auto"/>
        <w:right w:val="none" w:sz="0" w:space="0" w:color="auto"/>
      </w:divBdr>
    </w:div>
    <w:div w:id="502597531">
      <w:bodyDiv w:val="1"/>
      <w:marLeft w:val="0"/>
      <w:marRight w:val="0"/>
      <w:marTop w:val="0"/>
      <w:marBottom w:val="0"/>
      <w:divBdr>
        <w:top w:val="none" w:sz="0" w:space="0" w:color="auto"/>
        <w:left w:val="none" w:sz="0" w:space="0" w:color="auto"/>
        <w:bottom w:val="none" w:sz="0" w:space="0" w:color="auto"/>
        <w:right w:val="none" w:sz="0" w:space="0" w:color="auto"/>
      </w:divBdr>
    </w:div>
    <w:div w:id="503207903">
      <w:bodyDiv w:val="1"/>
      <w:marLeft w:val="0"/>
      <w:marRight w:val="0"/>
      <w:marTop w:val="0"/>
      <w:marBottom w:val="0"/>
      <w:divBdr>
        <w:top w:val="none" w:sz="0" w:space="0" w:color="auto"/>
        <w:left w:val="none" w:sz="0" w:space="0" w:color="auto"/>
        <w:bottom w:val="none" w:sz="0" w:space="0" w:color="auto"/>
        <w:right w:val="none" w:sz="0" w:space="0" w:color="auto"/>
      </w:divBdr>
    </w:div>
    <w:div w:id="511145072">
      <w:bodyDiv w:val="1"/>
      <w:marLeft w:val="0"/>
      <w:marRight w:val="0"/>
      <w:marTop w:val="0"/>
      <w:marBottom w:val="0"/>
      <w:divBdr>
        <w:top w:val="none" w:sz="0" w:space="0" w:color="auto"/>
        <w:left w:val="none" w:sz="0" w:space="0" w:color="auto"/>
        <w:bottom w:val="none" w:sz="0" w:space="0" w:color="auto"/>
        <w:right w:val="none" w:sz="0" w:space="0" w:color="auto"/>
      </w:divBdr>
    </w:div>
    <w:div w:id="524638989">
      <w:bodyDiv w:val="1"/>
      <w:marLeft w:val="0"/>
      <w:marRight w:val="0"/>
      <w:marTop w:val="0"/>
      <w:marBottom w:val="0"/>
      <w:divBdr>
        <w:top w:val="none" w:sz="0" w:space="0" w:color="auto"/>
        <w:left w:val="none" w:sz="0" w:space="0" w:color="auto"/>
        <w:bottom w:val="none" w:sz="0" w:space="0" w:color="auto"/>
        <w:right w:val="none" w:sz="0" w:space="0" w:color="auto"/>
      </w:divBdr>
    </w:div>
    <w:div w:id="525292418">
      <w:bodyDiv w:val="1"/>
      <w:marLeft w:val="0"/>
      <w:marRight w:val="0"/>
      <w:marTop w:val="0"/>
      <w:marBottom w:val="0"/>
      <w:divBdr>
        <w:top w:val="none" w:sz="0" w:space="0" w:color="auto"/>
        <w:left w:val="none" w:sz="0" w:space="0" w:color="auto"/>
        <w:bottom w:val="none" w:sz="0" w:space="0" w:color="auto"/>
        <w:right w:val="none" w:sz="0" w:space="0" w:color="auto"/>
      </w:divBdr>
    </w:div>
    <w:div w:id="529413282">
      <w:bodyDiv w:val="1"/>
      <w:marLeft w:val="0"/>
      <w:marRight w:val="0"/>
      <w:marTop w:val="0"/>
      <w:marBottom w:val="0"/>
      <w:divBdr>
        <w:top w:val="none" w:sz="0" w:space="0" w:color="auto"/>
        <w:left w:val="none" w:sz="0" w:space="0" w:color="auto"/>
        <w:bottom w:val="none" w:sz="0" w:space="0" w:color="auto"/>
        <w:right w:val="none" w:sz="0" w:space="0" w:color="auto"/>
      </w:divBdr>
    </w:div>
    <w:div w:id="531578483">
      <w:bodyDiv w:val="1"/>
      <w:marLeft w:val="0"/>
      <w:marRight w:val="0"/>
      <w:marTop w:val="0"/>
      <w:marBottom w:val="0"/>
      <w:divBdr>
        <w:top w:val="none" w:sz="0" w:space="0" w:color="auto"/>
        <w:left w:val="none" w:sz="0" w:space="0" w:color="auto"/>
        <w:bottom w:val="none" w:sz="0" w:space="0" w:color="auto"/>
        <w:right w:val="none" w:sz="0" w:space="0" w:color="auto"/>
      </w:divBdr>
    </w:div>
    <w:div w:id="531890567">
      <w:bodyDiv w:val="1"/>
      <w:marLeft w:val="0"/>
      <w:marRight w:val="0"/>
      <w:marTop w:val="0"/>
      <w:marBottom w:val="0"/>
      <w:divBdr>
        <w:top w:val="none" w:sz="0" w:space="0" w:color="auto"/>
        <w:left w:val="none" w:sz="0" w:space="0" w:color="auto"/>
        <w:bottom w:val="none" w:sz="0" w:space="0" w:color="auto"/>
        <w:right w:val="none" w:sz="0" w:space="0" w:color="auto"/>
      </w:divBdr>
    </w:div>
    <w:div w:id="538279810">
      <w:bodyDiv w:val="1"/>
      <w:marLeft w:val="0"/>
      <w:marRight w:val="0"/>
      <w:marTop w:val="0"/>
      <w:marBottom w:val="0"/>
      <w:divBdr>
        <w:top w:val="none" w:sz="0" w:space="0" w:color="auto"/>
        <w:left w:val="none" w:sz="0" w:space="0" w:color="auto"/>
        <w:bottom w:val="none" w:sz="0" w:space="0" w:color="auto"/>
        <w:right w:val="none" w:sz="0" w:space="0" w:color="auto"/>
      </w:divBdr>
    </w:div>
    <w:div w:id="553782297">
      <w:bodyDiv w:val="1"/>
      <w:marLeft w:val="0"/>
      <w:marRight w:val="0"/>
      <w:marTop w:val="0"/>
      <w:marBottom w:val="0"/>
      <w:divBdr>
        <w:top w:val="none" w:sz="0" w:space="0" w:color="auto"/>
        <w:left w:val="none" w:sz="0" w:space="0" w:color="auto"/>
        <w:bottom w:val="none" w:sz="0" w:space="0" w:color="auto"/>
        <w:right w:val="none" w:sz="0" w:space="0" w:color="auto"/>
      </w:divBdr>
    </w:div>
    <w:div w:id="558638286">
      <w:bodyDiv w:val="1"/>
      <w:marLeft w:val="0"/>
      <w:marRight w:val="0"/>
      <w:marTop w:val="0"/>
      <w:marBottom w:val="0"/>
      <w:divBdr>
        <w:top w:val="none" w:sz="0" w:space="0" w:color="auto"/>
        <w:left w:val="none" w:sz="0" w:space="0" w:color="auto"/>
        <w:bottom w:val="none" w:sz="0" w:space="0" w:color="auto"/>
        <w:right w:val="none" w:sz="0" w:space="0" w:color="auto"/>
      </w:divBdr>
    </w:div>
    <w:div w:id="559368038">
      <w:bodyDiv w:val="1"/>
      <w:marLeft w:val="0"/>
      <w:marRight w:val="0"/>
      <w:marTop w:val="0"/>
      <w:marBottom w:val="0"/>
      <w:divBdr>
        <w:top w:val="none" w:sz="0" w:space="0" w:color="auto"/>
        <w:left w:val="none" w:sz="0" w:space="0" w:color="auto"/>
        <w:bottom w:val="none" w:sz="0" w:space="0" w:color="auto"/>
        <w:right w:val="none" w:sz="0" w:space="0" w:color="auto"/>
      </w:divBdr>
    </w:div>
    <w:div w:id="566307617">
      <w:bodyDiv w:val="1"/>
      <w:marLeft w:val="0"/>
      <w:marRight w:val="0"/>
      <w:marTop w:val="0"/>
      <w:marBottom w:val="0"/>
      <w:divBdr>
        <w:top w:val="none" w:sz="0" w:space="0" w:color="auto"/>
        <w:left w:val="none" w:sz="0" w:space="0" w:color="auto"/>
        <w:bottom w:val="none" w:sz="0" w:space="0" w:color="auto"/>
        <w:right w:val="none" w:sz="0" w:space="0" w:color="auto"/>
      </w:divBdr>
    </w:div>
    <w:div w:id="567493239">
      <w:bodyDiv w:val="1"/>
      <w:marLeft w:val="0"/>
      <w:marRight w:val="0"/>
      <w:marTop w:val="0"/>
      <w:marBottom w:val="0"/>
      <w:divBdr>
        <w:top w:val="none" w:sz="0" w:space="0" w:color="auto"/>
        <w:left w:val="none" w:sz="0" w:space="0" w:color="auto"/>
        <w:bottom w:val="none" w:sz="0" w:space="0" w:color="auto"/>
        <w:right w:val="none" w:sz="0" w:space="0" w:color="auto"/>
      </w:divBdr>
    </w:div>
    <w:div w:id="567959250">
      <w:bodyDiv w:val="1"/>
      <w:marLeft w:val="0"/>
      <w:marRight w:val="0"/>
      <w:marTop w:val="0"/>
      <w:marBottom w:val="0"/>
      <w:divBdr>
        <w:top w:val="none" w:sz="0" w:space="0" w:color="auto"/>
        <w:left w:val="none" w:sz="0" w:space="0" w:color="auto"/>
        <w:bottom w:val="none" w:sz="0" w:space="0" w:color="auto"/>
        <w:right w:val="none" w:sz="0" w:space="0" w:color="auto"/>
      </w:divBdr>
    </w:div>
    <w:div w:id="574781074">
      <w:bodyDiv w:val="1"/>
      <w:marLeft w:val="0"/>
      <w:marRight w:val="0"/>
      <w:marTop w:val="0"/>
      <w:marBottom w:val="0"/>
      <w:divBdr>
        <w:top w:val="none" w:sz="0" w:space="0" w:color="auto"/>
        <w:left w:val="none" w:sz="0" w:space="0" w:color="auto"/>
        <w:bottom w:val="none" w:sz="0" w:space="0" w:color="auto"/>
        <w:right w:val="none" w:sz="0" w:space="0" w:color="auto"/>
      </w:divBdr>
    </w:div>
    <w:div w:id="574823246">
      <w:bodyDiv w:val="1"/>
      <w:marLeft w:val="0"/>
      <w:marRight w:val="0"/>
      <w:marTop w:val="0"/>
      <w:marBottom w:val="0"/>
      <w:divBdr>
        <w:top w:val="none" w:sz="0" w:space="0" w:color="auto"/>
        <w:left w:val="none" w:sz="0" w:space="0" w:color="auto"/>
        <w:bottom w:val="none" w:sz="0" w:space="0" w:color="auto"/>
        <w:right w:val="none" w:sz="0" w:space="0" w:color="auto"/>
      </w:divBdr>
    </w:div>
    <w:div w:id="580018329">
      <w:bodyDiv w:val="1"/>
      <w:marLeft w:val="0"/>
      <w:marRight w:val="0"/>
      <w:marTop w:val="0"/>
      <w:marBottom w:val="0"/>
      <w:divBdr>
        <w:top w:val="none" w:sz="0" w:space="0" w:color="auto"/>
        <w:left w:val="none" w:sz="0" w:space="0" w:color="auto"/>
        <w:bottom w:val="none" w:sz="0" w:space="0" w:color="auto"/>
        <w:right w:val="none" w:sz="0" w:space="0" w:color="auto"/>
      </w:divBdr>
    </w:div>
    <w:div w:id="592057848">
      <w:bodyDiv w:val="1"/>
      <w:marLeft w:val="0"/>
      <w:marRight w:val="0"/>
      <w:marTop w:val="0"/>
      <w:marBottom w:val="0"/>
      <w:divBdr>
        <w:top w:val="none" w:sz="0" w:space="0" w:color="auto"/>
        <w:left w:val="none" w:sz="0" w:space="0" w:color="auto"/>
        <w:bottom w:val="none" w:sz="0" w:space="0" w:color="auto"/>
        <w:right w:val="none" w:sz="0" w:space="0" w:color="auto"/>
      </w:divBdr>
    </w:div>
    <w:div w:id="598292801">
      <w:bodyDiv w:val="1"/>
      <w:marLeft w:val="0"/>
      <w:marRight w:val="0"/>
      <w:marTop w:val="0"/>
      <w:marBottom w:val="0"/>
      <w:divBdr>
        <w:top w:val="none" w:sz="0" w:space="0" w:color="auto"/>
        <w:left w:val="none" w:sz="0" w:space="0" w:color="auto"/>
        <w:bottom w:val="none" w:sz="0" w:space="0" w:color="auto"/>
        <w:right w:val="none" w:sz="0" w:space="0" w:color="auto"/>
      </w:divBdr>
    </w:div>
    <w:div w:id="602226269">
      <w:bodyDiv w:val="1"/>
      <w:marLeft w:val="0"/>
      <w:marRight w:val="0"/>
      <w:marTop w:val="0"/>
      <w:marBottom w:val="0"/>
      <w:divBdr>
        <w:top w:val="none" w:sz="0" w:space="0" w:color="auto"/>
        <w:left w:val="none" w:sz="0" w:space="0" w:color="auto"/>
        <w:bottom w:val="none" w:sz="0" w:space="0" w:color="auto"/>
        <w:right w:val="none" w:sz="0" w:space="0" w:color="auto"/>
      </w:divBdr>
    </w:div>
    <w:div w:id="603197365">
      <w:bodyDiv w:val="1"/>
      <w:marLeft w:val="0"/>
      <w:marRight w:val="0"/>
      <w:marTop w:val="0"/>
      <w:marBottom w:val="0"/>
      <w:divBdr>
        <w:top w:val="none" w:sz="0" w:space="0" w:color="auto"/>
        <w:left w:val="none" w:sz="0" w:space="0" w:color="auto"/>
        <w:bottom w:val="none" w:sz="0" w:space="0" w:color="auto"/>
        <w:right w:val="none" w:sz="0" w:space="0" w:color="auto"/>
      </w:divBdr>
    </w:div>
    <w:div w:id="604315266">
      <w:bodyDiv w:val="1"/>
      <w:marLeft w:val="0"/>
      <w:marRight w:val="0"/>
      <w:marTop w:val="0"/>
      <w:marBottom w:val="0"/>
      <w:divBdr>
        <w:top w:val="none" w:sz="0" w:space="0" w:color="auto"/>
        <w:left w:val="none" w:sz="0" w:space="0" w:color="auto"/>
        <w:bottom w:val="none" w:sz="0" w:space="0" w:color="auto"/>
        <w:right w:val="none" w:sz="0" w:space="0" w:color="auto"/>
      </w:divBdr>
    </w:div>
    <w:div w:id="606231427">
      <w:bodyDiv w:val="1"/>
      <w:marLeft w:val="0"/>
      <w:marRight w:val="0"/>
      <w:marTop w:val="0"/>
      <w:marBottom w:val="0"/>
      <w:divBdr>
        <w:top w:val="none" w:sz="0" w:space="0" w:color="auto"/>
        <w:left w:val="none" w:sz="0" w:space="0" w:color="auto"/>
        <w:bottom w:val="none" w:sz="0" w:space="0" w:color="auto"/>
        <w:right w:val="none" w:sz="0" w:space="0" w:color="auto"/>
      </w:divBdr>
    </w:div>
    <w:div w:id="610363078">
      <w:bodyDiv w:val="1"/>
      <w:marLeft w:val="0"/>
      <w:marRight w:val="0"/>
      <w:marTop w:val="0"/>
      <w:marBottom w:val="0"/>
      <w:divBdr>
        <w:top w:val="none" w:sz="0" w:space="0" w:color="auto"/>
        <w:left w:val="none" w:sz="0" w:space="0" w:color="auto"/>
        <w:bottom w:val="none" w:sz="0" w:space="0" w:color="auto"/>
        <w:right w:val="none" w:sz="0" w:space="0" w:color="auto"/>
      </w:divBdr>
    </w:div>
    <w:div w:id="612328241">
      <w:bodyDiv w:val="1"/>
      <w:marLeft w:val="0"/>
      <w:marRight w:val="0"/>
      <w:marTop w:val="0"/>
      <w:marBottom w:val="0"/>
      <w:divBdr>
        <w:top w:val="none" w:sz="0" w:space="0" w:color="auto"/>
        <w:left w:val="none" w:sz="0" w:space="0" w:color="auto"/>
        <w:bottom w:val="none" w:sz="0" w:space="0" w:color="auto"/>
        <w:right w:val="none" w:sz="0" w:space="0" w:color="auto"/>
      </w:divBdr>
    </w:div>
    <w:div w:id="614825494">
      <w:bodyDiv w:val="1"/>
      <w:marLeft w:val="0"/>
      <w:marRight w:val="0"/>
      <w:marTop w:val="0"/>
      <w:marBottom w:val="0"/>
      <w:divBdr>
        <w:top w:val="none" w:sz="0" w:space="0" w:color="auto"/>
        <w:left w:val="none" w:sz="0" w:space="0" w:color="auto"/>
        <w:bottom w:val="none" w:sz="0" w:space="0" w:color="auto"/>
        <w:right w:val="none" w:sz="0" w:space="0" w:color="auto"/>
      </w:divBdr>
    </w:div>
    <w:div w:id="620455205">
      <w:bodyDiv w:val="1"/>
      <w:marLeft w:val="0"/>
      <w:marRight w:val="0"/>
      <w:marTop w:val="0"/>
      <w:marBottom w:val="0"/>
      <w:divBdr>
        <w:top w:val="none" w:sz="0" w:space="0" w:color="auto"/>
        <w:left w:val="none" w:sz="0" w:space="0" w:color="auto"/>
        <w:bottom w:val="none" w:sz="0" w:space="0" w:color="auto"/>
        <w:right w:val="none" w:sz="0" w:space="0" w:color="auto"/>
      </w:divBdr>
    </w:div>
    <w:div w:id="621114414">
      <w:bodyDiv w:val="1"/>
      <w:marLeft w:val="0"/>
      <w:marRight w:val="0"/>
      <w:marTop w:val="0"/>
      <w:marBottom w:val="0"/>
      <w:divBdr>
        <w:top w:val="none" w:sz="0" w:space="0" w:color="auto"/>
        <w:left w:val="none" w:sz="0" w:space="0" w:color="auto"/>
        <w:bottom w:val="none" w:sz="0" w:space="0" w:color="auto"/>
        <w:right w:val="none" w:sz="0" w:space="0" w:color="auto"/>
      </w:divBdr>
    </w:div>
    <w:div w:id="622807424">
      <w:bodyDiv w:val="1"/>
      <w:marLeft w:val="0"/>
      <w:marRight w:val="0"/>
      <w:marTop w:val="0"/>
      <w:marBottom w:val="0"/>
      <w:divBdr>
        <w:top w:val="none" w:sz="0" w:space="0" w:color="auto"/>
        <w:left w:val="none" w:sz="0" w:space="0" w:color="auto"/>
        <w:bottom w:val="none" w:sz="0" w:space="0" w:color="auto"/>
        <w:right w:val="none" w:sz="0" w:space="0" w:color="auto"/>
      </w:divBdr>
    </w:div>
    <w:div w:id="629284932">
      <w:bodyDiv w:val="1"/>
      <w:marLeft w:val="0"/>
      <w:marRight w:val="0"/>
      <w:marTop w:val="0"/>
      <w:marBottom w:val="0"/>
      <w:divBdr>
        <w:top w:val="none" w:sz="0" w:space="0" w:color="auto"/>
        <w:left w:val="none" w:sz="0" w:space="0" w:color="auto"/>
        <w:bottom w:val="none" w:sz="0" w:space="0" w:color="auto"/>
        <w:right w:val="none" w:sz="0" w:space="0" w:color="auto"/>
      </w:divBdr>
    </w:div>
    <w:div w:id="629360785">
      <w:bodyDiv w:val="1"/>
      <w:marLeft w:val="0"/>
      <w:marRight w:val="0"/>
      <w:marTop w:val="0"/>
      <w:marBottom w:val="0"/>
      <w:divBdr>
        <w:top w:val="none" w:sz="0" w:space="0" w:color="auto"/>
        <w:left w:val="none" w:sz="0" w:space="0" w:color="auto"/>
        <w:bottom w:val="none" w:sz="0" w:space="0" w:color="auto"/>
        <w:right w:val="none" w:sz="0" w:space="0" w:color="auto"/>
      </w:divBdr>
    </w:div>
    <w:div w:id="630554370">
      <w:bodyDiv w:val="1"/>
      <w:marLeft w:val="0"/>
      <w:marRight w:val="0"/>
      <w:marTop w:val="0"/>
      <w:marBottom w:val="0"/>
      <w:divBdr>
        <w:top w:val="none" w:sz="0" w:space="0" w:color="auto"/>
        <w:left w:val="none" w:sz="0" w:space="0" w:color="auto"/>
        <w:bottom w:val="none" w:sz="0" w:space="0" w:color="auto"/>
        <w:right w:val="none" w:sz="0" w:space="0" w:color="auto"/>
      </w:divBdr>
    </w:div>
    <w:div w:id="645938489">
      <w:bodyDiv w:val="1"/>
      <w:marLeft w:val="0"/>
      <w:marRight w:val="0"/>
      <w:marTop w:val="0"/>
      <w:marBottom w:val="0"/>
      <w:divBdr>
        <w:top w:val="none" w:sz="0" w:space="0" w:color="auto"/>
        <w:left w:val="none" w:sz="0" w:space="0" w:color="auto"/>
        <w:bottom w:val="none" w:sz="0" w:space="0" w:color="auto"/>
        <w:right w:val="none" w:sz="0" w:space="0" w:color="auto"/>
      </w:divBdr>
    </w:div>
    <w:div w:id="646587174">
      <w:bodyDiv w:val="1"/>
      <w:marLeft w:val="0"/>
      <w:marRight w:val="0"/>
      <w:marTop w:val="0"/>
      <w:marBottom w:val="0"/>
      <w:divBdr>
        <w:top w:val="none" w:sz="0" w:space="0" w:color="auto"/>
        <w:left w:val="none" w:sz="0" w:space="0" w:color="auto"/>
        <w:bottom w:val="none" w:sz="0" w:space="0" w:color="auto"/>
        <w:right w:val="none" w:sz="0" w:space="0" w:color="auto"/>
      </w:divBdr>
    </w:div>
    <w:div w:id="648898594">
      <w:bodyDiv w:val="1"/>
      <w:marLeft w:val="0"/>
      <w:marRight w:val="0"/>
      <w:marTop w:val="0"/>
      <w:marBottom w:val="0"/>
      <w:divBdr>
        <w:top w:val="none" w:sz="0" w:space="0" w:color="auto"/>
        <w:left w:val="none" w:sz="0" w:space="0" w:color="auto"/>
        <w:bottom w:val="none" w:sz="0" w:space="0" w:color="auto"/>
        <w:right w:val="none" w:sz="0" w:space="0" w:color="auto"/>
      </w:divBdr>
    </w:div>
    <w:div w:id="653728621">
      <w:bodyDiv w:val="1"/>
      <w:marLeft w:val="0"/>
      <w:marRight w:val="0"/>
      <w:marTop w:val="0"/>
      <w:marBottom w:val="0"/>
      <w:divBdr>
        <w:top w:val="none" w:sz="0" w:space="0" w:color="auto"/>
        <w:left w:val="none" w:sz="0" w:space="0" w:color="auto"/>
        <w:bottom w:val="none" w:sz="0" w:space="0" w:color="auto"/>
        <w:right w:val="none" w:sz="0" w:space="0" w:color="auto"/>
      </w:divBdr>
    </w:div>
    <w:div w:id="654531345">
      <w:bodyDiv w:val="1"/>
      <w:marLeft w:val="0"/>
      <w:marRight w:val="0"/>
      <w:marTop w:val="0"/>
      <w:marBottom w:val="0"/>
      <w:divBdr>
        <w:top w:val="none" w:sz="0" w:space="0" w:color="auto"/>
        <w:left w:val="none" w:sz="0" w:space="0" w:color="auto"/>
        <w:bottom w:val="none" w:sz="0" w:space="0" w:color="auto"/>
        <w:right w:val="none" w:sz="0" w:space="0" w:color="auto"/>
      </w:divBdr>
    </w:div>
    <w:div w:id="668482309">
      <w:bodyDiv w:val="1"/>
      <w:marLeft w:val="0"/>
      <w:marRight w:val="0"/>
      <w:marTop w:val="0"/>
      <w:marBottom w:val="0"/>
      <w:divBdr>
        <w:top w:val="none" w:sz="0" w:space="0" w:color="auto"/>
        <w:left w:val="none" w:sz="0" w:space="0" w:color="auto"/>
        <w:bottom w:val="none" w:sz="0" w:space="0" w:color="auto"/>
        <w:right w:val="none" w:sz="0" w:space="0" w:color="auto"/>
      </w:divBdr>
    </w:div>
    <w:div w:id="669334582">
      <w:bodyDiv w:val="1"/>
      <w:marLeft w:val="0"/>
      <w:marRight w:val="0"/>
      <w:marTop w:val="0"/>
      <w:marBottom w:val="0"/>
      <w:divBdr>
        <w:top w:val="none" w:sz="0" w:space="0" w:color="auto"/>
        <w:left w:val="none" w:sz="0" w:space="0" w:color="auto"/>
        <w:bottom w:val="none" w:sz="0" w:space="0" w:color="auto"/>
        <w:right w:val="none" w:sz="0" w:space="0" w:color="auto"/>
      </w:divBdr>
    </w:div>
    <w:div w:id="670445894">
      <w:bodyDiv w:val="1"/>
      <w:marLeft w:val="0"/>
      <w:marRight w:val="0"/>
      <w:marTop w:val="0"/>
      <w:marBottom w:val="0"/>
      <w:divBdr>
        <w:top w:val="none" w:sz="0" w:space="0" w:color="auto"/>
        <w:left w:val="none" w:sz="0" w:space="0" w:color="auto"/>
        <w:bottom w:val="none" w:sz="0" w:space="0" w:color="auto"/>
        <w:right w:val="none" w:sz="0" w:space="0" w:color="auto"/>
      </w:divBdr>
    </w:div>
    <w:div w:id="680473903">
      <w:bodyDiv w:val="1"/>
      <w:marLeft w:val="0"/>
      <w:marRight w:val="0"/>
      <w:marTop w:val="0"/>
      <w:marBottom w:val="0"/>
      <w:divBdr>
        <w:top w:val="none" w:sz="0" w:space="0" w:color="auto"/>
        <w:left w:val="none" w:sz="0" w:space="0" w:color="auto"/>
        <w:bottom w:val="none" w:sz="0" w:space="0" w:color="auto"/>
        <w:right w:val="none" w:sz="0" w:space="0" w:color="auto"/>
      </w:divBdr>
    </w:div>
    <w:div w:id="686324268">
      <w:bodyDiv w:val="1"/>
      <w:marLeft w:val="0"/>
      <w:marRight w:val="0"/>
      <w:marTop w:val="0"/>
      <w:marBottom w:val="0"/>
      <w:divBdr>
        <w:top w:val="none" w:sz="0" w:space="0" w:color="auto"/>
        <w:left w:val="none" w:sz="0" w:space="0" w:color="auto"/>
        <w:bottom w:val="none" w:sz="0" w:space="0" w:color="auto"/>
        <w:right w:val="none" w:sz="0" w:space="0" w:color="auto"/>
      </w:divBdr>
    </w:div>
    <w:div w:id="688023806">
      <w:bodyDiv w:val="1"/>
      <w:marLeft w:val="0"/>
      <w:marRight w:val="0"/>
      <w:marTop w:val="0"/>
      <w:marBottom w:val="0"/>
      <w:divBdr>
        <w:top w:val="none" w:sz="0" w:space="0" w:color="auto"/>
        <w:left w:val="none" w:sz="0" w:space="0" w:color="auto"/>
        <w:bottom w:val="none" w:sz="0" w:space="0" w:color="auto"/>
        <w:right w:val="none" w:sz="0" w:space="0" w:color="auto"/>
      </w:divBdr>
    </w:div>
    <w:div w:id="695036363">
      <w:bodyDiv w:val="1"/>
      <w:marLeft w:val="0"/>
      <w:marRight w:val="0"/>
      <w:marTop w:val="0"/>
      <w:marBottom w:val="0"/>
      <w:divBdr>
        <w:top w:val="none" w:sz="0" w:space="0" w:color="auto"/>
        <w:left w:val="none" w:sz="0" w:space="0" w:color="auto"/>
        <w:bottom w:val="none" w:sz="0" w:space="0" w:color="auto"/>
        <w:right w:val="none" w:sz="0" w:space="0" w:color="auto"/>
      </w:divBdr>
    </w:div>
    <w:div w:id="697655716">
      <w:bodyDiv w:val="1"/>
      <w:marLeft w:val="0"/>
      <w:marRight w:val="0"/>
      <w:marTop w:val="0"/>
      <w:marBottom w:val="0"/>
      <w:divBdr>
        <w:top w:val="none" w:sz="0" w:space="0" w:color="auto"/>
        <w:left w:val="none" w:sz="0" w:space="0" w:color="auto"/>
        <w:bottom w:val="none" w:sz="0" w:space="0" w:color="auto"/>
        <w:right w:val="none" w:sz="0" w:space="0" w:color="auto"/>
      </w:divBdr>
    </w:div>
    <w:div w:id="700978965">
      <w:bodyDiv w:val="1"/>
      <w:marLeft w:val="0"/>
      <w:marRight w:val="0"/>
      <w:marTop w:val="0"/>
      <w:marBottom w:val="0"/>
      <w:divBdr>
        <w:top w:val="none" w:sz="0" w:space="0" w:color="auto"/>
        <w:left w:val="none" w:sz="0" w:space="0" w:color="auto"/>
        <w:bottom w:val="none" w:sz="0" w:space="0" w:color="auto"/>
        <w:right w:val="none" w:sz="0" w:space="0" w:color="auto"/>
      </w:divBdr>
    </w:div>
    <w:div w:id="705762931">
      <w:bodyDiv w:val="1"/>
      <w:marLeft w:val="0"/>
      <w:marRight w:val="0"/>
      <w:marTop w:val="0"/>
      <w:marBottom w:val="0"/>
      <w:divBdr>
        <w:top w:val="none" w:sz="0" w:space="0" w:color="auto"/>
        <w:left w:val="none" w:sz="0" w:space="0" w:color="auto"/>
        <w:bottom w:val="none" w:sz="0" w:space="0" w:color="auto"/>
        <w:right w:val="none" w:sz="0" w:space="0" w:color="auto"/>
      </w:divBdr>
    </w:div>
    <w:div w:id="706030417">
      <w:bodyDiv w:val="1"/>
      <w:marLeft w:val="0"/>
      <w:marRight w:val="0"/>
      <w:marTop w:val="0"/>
      <w:marBottom w:val="0"/>
      <w:divBdr>
        <w:top w:val="none" w:sz="0" w:space="0" w:color="auto"/>
        <w:left w:val="none" w:sz="0" w:space="0" w:color="auto"/>
        <w:bottom w:val="none" w:sz="0" w:space="0" w:color="auto"/>
        <w:right w:val="none" w:sz="0" w:space="0" w:color="auto"/>
      </w:divBdr>
    </w:div>
    <w:div w:id="709383460">
      <w:bodyDiv w:val="1"/>
      <w:marLeft w:val="0"/>
      <w:marRight w:val="0"/>
      <w:marTop w:val="0"/>
      <w:marBottom w:val="0"/>
      <w:divBdr>
        <w:top w:val="none" w:sz="0" w:space="0" w:color="auto"/>
        <w:left w:val="none" w:sz="0" w:space="0" w:color="auto"/>
        <w:bottom w:val="none" w:sz="0" w:space="0" w:color="auto"/>
        <w:right w:val="none" w:sz="0" w:space="0" w:color="auto"/>
      </w:divBdr>
    </w:div>
    <w:div w:id="739333417">
      <w:bodyDiv w:val="1"/>
      <w:marLeft w:val="0"/>
      <w:marRight w:val="0"/>
      <w:marTop w:val="0"/>
      <w:marBottom w:val="0"/>
      <w:divBdr>
        <w:top w:val="none" w:sz="0" w:space="0" w:color="auto"/>
        <w:left w:val="none" w:sz="0" w:space="0" w:color="auto"/>
        <w:bottom w:val="none" w:sz="0" w:space="0" w:color="auto"/>
        <w:right w:val="none" w:sz="0" w:space="0" w:color="auto"/>
      </w:divBdr>
    </w:div>
    <w:div w:id="740639691">
      <w:bodyDiv w:val="1"/>
      <w:marLeft w:val="0"/>
      <w:marRight w:val="0"/>
      <w:marTop w:val="0"/>
      <w:marBottom w:val="0"/>
      <w:divBdr>
        <w:top w:val="none" w:sz="0" w:space="0" w:color="auto"/>
        <w:left w:val="none" w:sz="0" w:space="0" w:color="auto"/>
        <w:bottom w:val="none" w:sz="0" w:space="0" w:color="auto"/>
        <w:right w:val="none" w:sz="0" w:space="0" w:color="auto"/>
      </w:divBdr>
    </w:div>
    <w:div w:id="750811544">
      <w:bodyDiv w:val="1"/>
      <w:marLeft w:val="0"/>
      <w:marRight w:val="0"/>
      <w:marTop w:val="0"/>
      <w:marBottom w:val="0"/>
      <w:divBdr>
        <w:top w:val="none" w:sz="0" w:space="0" w:color="auto"/>
        <w:left w:val="none" w:sz="0" w:space="0" w:color="auto"/>
        <w:bottom w:val="none" w:sz="0" w:space="0" w:color="auto"/>
        <w:right w:val="none" w:sz="0" w:space="0" w:color="auto"/>
      </w:divBdr>
    </w:div>
    <w:div w:id="753278772">
      <w:bodyDiv w:val="1"/>
      <w:marLeft w:val="0"/>
      <w:marRight w:val="0"/>
      <w:marTop w:val="0"/>
      <w:marBottom w:val="0"/>
      <w:divBdr>
        <w:top w:val="none" w:sz="0" w:space="0" w:color="auto"/>
        <w:left w:val="none" w:sz="0" w:space="0" w:color="auto"/>
        <w:bottom w:val="none" w:sz="0" w:space="0" w:color="auto"/>
        <w:right w:val="none" w:sz="0" w:space="0" w:color="auto"/>
      </w:divBdr>
    </w:div>
    <w:div w:id="756630041">
      <w:bodyDiv w:val="1"/>
      <w:marLeft w:val="0"/>
      <w:marRight w:val="0"/>
      <w:marTop w:val="0"/>
      <w:marBottom w:val="0"/>
      <w:divBdr>
        <w:top w:val="none" w:sz="0" w:space="0" w:color="auto"/>
        <w:left w:val="none" w:sz="0" w:space="0" w:color="auto"/>
        <w:bottom w:val="none" w:sz="0" w:space="0" w:color="auto"/>
        <w:right w:val="none" w:sz="0" w:space="0" w:color="auto"/>
      </w:divBdr>
    </w:div>
    <w:div w:id="764811744">
      <w:bodyDiv w:val="1"/>
      <w:marLeft w:val="0"/>
      <w:marRight w:val="0"/>
      <w:marTop w:val="0"/>
      <w:marBottom w:val="0"/>
      <w:divBdr>
        <w:top w:val="none" w:sz="0" w:space="0" w:color="auto"/>
        <w:left w:val="none" w:sz="0" w:space="0" w:color="auto"/>
        <w:bottom w:val="none" w:sz="0" w:space="0" w:color="auto"/>
        <w:right w:val="none" w:sz="0" w:space="0" w:color="auto"/>
      </w:divBdr>
    </w:div>
    <w:div w:id="771780032">
      <w:bodyDiv w:val="1"/>
      <w:marLeft w:val="0"/>
      <w:marRight w:val="0"/>
      <w:marTop w:val="0"/>
      <w:marBottom w:val="0"/>
      <w:divBdr>
        <w:top w:val="none" w:sz="0" w:space="0" w:color="auto"/>
        <w:left w:val="none" w:sz="0" w:space="0" w:color="auto"/>
        <w:bottom w:val="none" w:sz="0" w:space="0" w:color="auto"/>
        <w:right w:val="none" w:sz="0" w:space="0" w:color="auto"/>
      </w:divBdr>
    </w:div>
    <w:div w:id="782769099">
      <w:bodyDiv w:val="1"/>
      <w:marLeft w:val="0"/>
      <w:marRight w:val="0"/>
      <w:marTop w:val="0"/>
      <w:marBottom w:val="0"/>
      <w:divBdr>
        <w:top w:val="none" w:sz="0" w:space="0" w:color="auto"/>
        <w:left w:val="none" w:sz="0" w:space="0" w:color="auto"/>
        <w:bottom w:val="none" w:sz="0" w:space="0" w:color="auto"/>
        <w:right w:val="none" w:sz="0" w:space="0" w:color="auto"/>
      </w:divBdr>
    </w:div>
    <w:div w:id="792870052">
      <w:bodyDiv w:val="1"/>
      <w:marLeft w:val="0"/>
      <w:marRight w:val="0"/>
      <w:marTop w:val="0"/>
      <w:marBottom w:val="0"/>
      <w:divBdr>
        <w:top w:val="none" w:sz="0" w:space="0" w:color="auto"/>
        <w:left w:val="none" w:sz="0" w:space="0" w:color="auto"/>
        <w:bottom w:val="none" w:sz="0" w:space="0" w:color="auto"/>
        <w:right w:val="none" w:sz="0" w:space="0" w:color="auto"/>
      </w:divBdr>
    </w:div>
    <w:div w:id="798958064">
      <w:bodyDiv w:val="1"/>
      <w:marLeft w:val="0"/>
      <w:marRight w:val="0"/>
      <w:marTop w:val="0"/>
      <w:marBottom w:val="0"/>
      <w:divBdr>
        <w:top w:val="none" w:sz="0" w:space="0" w:color="auto"/>
        <w:left w:val="none" w:sz="0" w:space="0" w:color="auto"/>
        <w:bottom w:val="none" w:sz="0" w:space="0" w:color="auto"/>
        <w:right w:val="none" w:sz="0" w:space="0" w:color="auto"/>
      </w:divBdr>
    </w:div>
    <w:div w:id="799615700">
      <w:bodyDiv w:val="1"/>
      <w:marLeft w:val="0"/>
      <w:marRight w:val="0"/>
      <w:marTop w:val="0"/>
      <w:marBottom w:val="0"/>
      <w:divBdr>
        <w:top w:val="none" w:sz="0" w:space="0" w:color="auto"/>
        <w:left w:val="none" w:sz="0" w:space="0" w:color="auto"/>
        <w:bottom w:val="none" w:sz="0" w:space="0" w:color="auto"/>
        <w:right w:val="none" w:sz="0" w:space="0" w:color="auto"/>
      </w:divBdr>
    </w:div>
    <w:div w:id="799878991">
      <w:bodyDiv w:val="1"/>
      <w:marLeft w:val="0"/>
      <w:marRight w:val="0"/>
      <w:marTop w:val="0"/>
      <w:marBottom w:val="0"/>
      <w:divBdr>
        <w:top w:val="none" w:sz="0" w:space="0" w:color="auto"/>
        <w:left w:val="none" w:sz="0" w:space="0" w:color="auto"/>
        <w:bottom w:val="none" w:sz="0" w:space="0" w:color="auto"/>
        <w:right w:val="none" w:sz="0" w:space="0" w:color="auto"/>
      </w:divBdr>
    </w:div>
    <w:div w:id="801927720">
      <w:bodyDiv w:val="1"/>
      <w:marLeft w:val="0"/>
      <w:marRight w:val="0"/>
      <w:marTop w:val="0"/>
      <w:marBottom w:val="0"/>
      <w:divBdr>
        <w:top w:val="none" w:sz="0" w:space="0" w:color="auto"/>
        <w:left w:val="none" w:sz="0" w:space="0" w:color="auto"/>
        <w:bottom w:val="none" w:sz="0" w:space="0" w:color="auto"/>
        <w:right w:val="none" w:sz="0" w:space="0" w:color="auto"/>
      </w:divBdr>
    </w:div>
    <w:div w:id="807360184">
      <w:bodyDiv w:val="1"/>
      <w:marLeft w:val="0"/>
      <w:marRight w:val="0"/>
      <w:marTop w:val="0"/>
      <w:marBottom w:val="0"/>
      <w:divBdr>
        <w:top w:val="none" w:sz="0" w:space="0" w:color="auto"/>
        <w:left w:val="none" w:sz="0" w:space="0" w:color="auto"/>
        <w:bottom w:val="none" w:sz="0" w:space="0" w:color="auto"/>
        <w:right w:val="none" w:sz="0" w:space="0" w:color="auto"/>
      </w:divBdr>
    </w:div>
    <w:div w:id="809323881">
      <w:bodyDiv w:val="1"/>
      <w:marLeft w:val="0"/>
      <w:marRight w:val="0"/>
      <w:marTop w:val="0"/>
      <w:marBottom w:val="0"/>
      <w:divBdr>
        <w:top w:val="none" w:sz="0" w:space="0" w:color="auto"/>
        <w:left w:val="none" w:sz="0" w:space="0" w:color="auto"/>
        <w:bottom w:val="none" w:sz="0" w:space="0" w:color="auto"/>
        <w:right w:val="none" w:sz="0" w:space="0" w:color="auto"/>
      </w:divBdr>
    </w:div>
    <w:div w:id="811287461">
      <w:bodyDiv w:val="1"/>
      <w:marLeft w:val="0"/>
      <w:marRight w:val="0"/>
      <w:marTop w:val="0"/>
      <w:marBottom w:val="0"/>
      <w:divBdr>
        <w:top w:val="none" w:sz="0" w:space="0" w:color="auto"/>
        <w:left w:val="none" w:sz="0" w:space="0" w:color="auto"/>
        <w:bottom w:val="none" w:sz="0" w:space="0" w:color="auto"/>
        <w:right w:val="none" w:sz="0" w:space="0" w:color="auto"/>
      </w:divBdr>
    </w:div>
    <w:div w:id="815610510">
      <w:bodyDiv w:val="1"/>
      <w:marLeft w:val="0"/>
      <w:marRight w:val="0"/>
      <w:marTop w:val="0"/>
      <w:marBottom w:val="0"/>
      <w:divBdr>
        <w:top w:val="none" w:sz="0" w:space="0" w:color="auto"/>
        <w:left w:val="none" w:sz="0" w:space="0" w:color="auto"/>
        <w:bottom w:val="none" w:sz="0" w:space="0" w:color="auto"/>
        <w:right w:val="none" w:sz="0" w:space="0" w:color="auto"/>
      </w:divBdr>
    </w:div>
    <w:div w:id="836265850">
      <w:bodyDiv w:val="1"/>
      <w:marLeft w:val="0"/>
      <w:marRight w:val="0"/>
      <w:marTop w:val="0"/>
      <w:marBottom w:val="0"/>
      <w:divBdr>
        <w:top w:val="none" w:sz="0" w:space="0" w:color="auto"/>
        <w:left w:val="none" w:sz="0" w:space="0" w:color="auto"/>
        <w:bottom w:val="none" w:sz="0" w:space="0" w:color="auto"/>
        <w:right w:val="none" w:sz="0" w:space="0" w:color="auto"/>
      </w:divBdr>
    </w:div>
    <w:div w:id="837964009">
      <w:bodyDiv w:val="1"/>
      <w:marLeft w:val="0"/>
      <w:marRight w:val="0"/>
      <w:marTop w:val="0"/>
      <w:marBottom w:val="0"/>
      <w:divBdr>
        <w:top w:val="none" w:sz="0" w:space="0" w:color="auto"/>
        <w:left w:val="none" w:sz="0" w:space="0" w:color="auto"/>
        <w:bottom w:val="none" w:sz="0" w:space="0" w:color="auto"/>
        <w:right w:val="none" w:sz="0" w:space="0" w:color="auto"/>
      </w:divBdr>
    </w:div>
    <w:div w:id="841044916">
      <w:bodyDiv w:val="1"/>
      <w:marLeft w:val="0"/>
      <w:marRight w:val="0"/>
      <w:marTop w:val="0"/>
      <w:marBottom w:val="0"/>
      <w:divBdr>
        <w:top w:val="none" w:sz="0" w:space="0" w:color="auto"/>
        <w:left w:val="none" w:sz="0" w:space="0" w:color="auto"/>
        <w:bottom w:val="none" w:sz="0" w:space="0" w:color="auto"/>
        <w:right w:val="none" w:sz="0" w:space="0" w:color="auto"/>
      </w:divBdr>
    </w:div>
    <w:div w:id="843276350">
      <w:bodyDiv w:val="1"/>
      <w:marLeft w:val="0"/>
      <w:marRight w:val="0"/>
      <w:marTop w:val="0"/>
      <w:marBottom w:val="0"/>
      <w:divBdr>
        <w:top w:val="none" w:sz="0" w:space="0" w:color="auto"/>
        <w:left w:val="none" w:sz="0" w:space="0" w:color="auto"/>
        <w:bottom w:val="none" w:sz="0" w:space="0" w:color="auto"/>
        <w:right w:val="none" w:sz="0" w:space="0" w:color="auto"/>
      </w:divBdr>
    </w:div>
    <w:div w:id="854808038">
      <w:bodyDiv w:val="1"/>
      <w:marLeft w:val="0"/>
      <w:marRight w:val="0"/>
      <w:marTop w:val="0"/>
      <w:marBottom w:val="0"/>
      <w:divBdr>
        <w:top w:val="none" w:sz="0" w:space="0" w:color="auto"/>
        <w:left w:val="none" w:sz="0" w:space="0" w:color="auto"/>
        <w:bottom w:val="none" w:sz="0" w:space="0" w:color="auto"/>
        <w:right w:val="none" w:sz="0" w:space="0" w:color="auto"/>
      </w:divBdr>
    </w:div>
    <w:div w:id="855583750">
      <w:bodyDiv w:val="1"/>
      <w:marLeft w:val="0"/>
      <w:marRight w:val="0"/>
      <w:marTop w:val="0"/>
      <w:marBottom w:val="0"/>
      <w:divBdr>
        <w:top w:val="none" w:sz="0" w:space="0" w:color="auto"/>
        <w:left w:val="none" w:sz="0" w:space="0" w:color="auto"/>
        <w:bottom w:val="none" w:sz="0" w:space="0" w:color="auto"/>
        <w:right w:val="none" w:sz="0" w:space="0" w:color="auto"/>
      </w:divBdr>
    </w:div>
    <w:div w:id="861237824">
      <w:bodyDiv w:val="1"/>
      <w:marLeft w:val="0"/>
      <w:marRight w:val="0"/>
      <w:marTop w:val="0"/>
      <w:marBottom w:val="0"/>
      <w:divBdr>
        <w:top w:val="none" w:sz="0" w:space="0" w:color="auto"/>
        <w:left w:val="none" w:sz="0" w:space="0" w:color="auto"/>
        <w:bottom w:val="none" w:sz="0" w:space="0" w:color="auto"/>
        <w:right w:val="none" w:sz="0" w:space="0" w:color="auto"/>
      </w:divBdr>
    </w:div>
    <w:div w:id="863905015">
      <w:bodyDiv w:val="1"/>
      <w:marLeft w:val="0"/>
      <w:marRight w:val="0"/>
      <w:marTop w:val="0"/>
      <w:marBottom w:val="0"/>
      <w:divBdr>
        <w:top w:val="none" w:sz="0" w:space="0" w:color="auto"/>
        <w:left w:val="none" w:sz="0" w:space="0" w:color="auto"/>
        <w:bottom w:val="none" w:sz="0" w:space="0" w:color="auto"/>
        <w:right w:val="none" w:sz="0" w:space="0" w:color="auto"/>
      </w:divBdr>
    </w:div>
    <w:div w:id="865750745">
      <w:bodyDiv w:val="1"/>
      <w:marLeft w:val="0"/>
      <w:marRight w:val="0"/>
      <w:marTop w:val="0"/>
      <w:marBottom w:val="0"/>
      <w:divBdr>
        <w:top w:val="none" w:sz="0" w:space="0" w:color="auto"/>
        <w:left w:val="none" w:sz="0" w:space="0" w:color="auto"/>
        <w:bottom w:val="none" w:sz="0" w:space="0" w:color="auto"/>
        <w:right w:val="none" w:sz="0" w:space="0" w:color="auto"/>
      </w:divBdr>
    </w:div>
    <w:div w:id="866065830">
      <w:bodyDiv w:val="1"/>
      <w:marLeft w:val="0"/>
      <w:marRight w:val="0"/>
      <w:marTop w:val="0"/>
      <w:marBottom w:val="0"/>
      <w:divBdr>
        <w:top w:val="none" w:sz="0" w:space="0" w:color="auto"/>
        <w:left w:val="none" w:sz="0" w:space="0" w:color="auto"/>
        <w:bottom w:val="none" w:sz="0" w:space="0" w:color="auto"/>
        <w:right w:val="none" w:sz="0" w:space="0" w:color="auto"/>
      </w:divBdr>
    </w:div>
    <w:div w:id="868756229">
      <w:bodyDiv w:val="1"/>
      <w:marLeft w:val="0"/>
      <w:marRight w:val="0"/>
      <w:marTop w:val="0"/>
      <w:marBottom w:val="0"/>
      <w:divBdr>
        <w:top w:val="none" w:sz="0" w:space="0" w:color="auto"/>
        <w:left w:val="none" w:sz="0" w:space="0" w:color="auto"/>
        <w:bottom w:val="none" w:sz="0" w:space="0" w:color="auto"/>
        <w:right w:val="none" w:sz="0" w:space="0" w:color="auto"/>
      </w:divBdr>
    </w:div>
    <w:div w:id="869532559">
      <w:bodyDiv w:val="1"/>
      <w:marLeft w:val="0"/>
      <w:marRight w:val="0"/>
      <w:marTop w:val="0"/>
      <w:marBottom w:val="0"/>
      <w:divBdr>
        <w:top w:val="none" w:sz="0" w:space="0" w:color="auto"/>
        <w:left w:val="none" w:sz="0" w:space="0" w:color="auto"/>
        <w:bottom w:val="none" w:sz="0" w:space="0" w:color="auto"/>
        <w:right w:val="none" w:sz="0" w:space="0" w:color="auto"/>
      </w:divBdr>
    </w:div>
    <w:div w:id="881670673">
      <w:bodyDiv w:val="1"/>
      <w:marLeft w:val="0"/>
      <w:marRight w:val="0"/>
      <w:marTop w:val="0"/>
      <w:marBottom w:val="0"/>
      <w:divBdr>
        <w:top w:val="none" w:sz="0" w:space="0" w:color="auto"/>
        <w:left w:val="none" w:sz="0" w:space="0" w:color="auto"/>
        <w:bottom w:val="none" w:sz="0" w:space="0" w:color="auto"/>
        <w:right w:val="none" w:sz="0" w:space="0" w:color="auto"/>
      </w:divBdr>
    </w:div>
    <w:div w:id="881864992">
      <w:bodyDiv w:val="1"/>
      <w:marLeft w:val="0"/>
      <w:marRight w:val="0"/>
      <w:marTop w:val="0"/>
      <w:marBottom w:val="0"/>
      <w:divBdr>
        <w:top w:val="none" w:sz="0" w:space="0" w:color="auto"/>
        <w:left w:val="none" w:sz="0" w:space="0" w:color="auto"/>
        <w:bottom w:val="none" w:sz="0" w:space="0" w:color="auto"/>
        <w:right w:val="none" w:sz="0" w:space="0" w:color="auto"/>
      </w:divBdr>
    </w:div>
    <w:div w:id="908657060">
      <w:bodyDiv w:val="1"/>
      <w:marLeft w:val="0"/>
      <w:marRight w:val="0"/>
      <w:marTop w:val="0"/>
      <w:marBottom w:val="0"/>
      <w:divBdr>
        <w:top w:val="none" w:sz="0" w:space="0" w:color="auto"/>
        <w:left w:val="none" w:sz="0" w:space="0" w:color="auto"/>
        <w:bottom w:val="none" w:sz="0" w:space="0" w:color="auto"/>
        <w:right w:val="none" w:sz="0" w:space="0" w:color="auto"/>
      </w:divBdr>
    </w:div>
    <w:div w:id="913127276">
      <w:bodyDiv w:val="1"/>
      <w:marLeft w:val="0"/>
      <w:marRight w:val="0"/>
      <w:marTop w:val="0"/>
      <w:marBottom w:val="0"/>
      <w:divBdr>
        <w:top w:val="none" w:sz="0" w:space="0" w:color="auto"/>
        <w:left w:val="none" w:sz="0" w:space="0" w:color="auto"/>
        <w:bottom w:val="none" w:sz="0" w:space="0" w:color="auto"/>
        <w:right w:val="none" w:sz="0" w:space="0" w:color="auto"/>
      </w:divBdr>
    </w:div>
    <w:div w:id="925335345">
      <w:bodyDiv w:val="1"/>
      <w:marLeft w:val="0"/>
      <w:marRight w:val="0"/>
      <w:marTop w:val="0"/>
      <w:marBottom w:val="0"/>
      <w:divBdr>
        <w:top w:val="none" w:sz="0" w:space="0" w:color="auto"/>
        <w:left w:val="none" w:sz="0" w:space="0" w:color="auto"/>
        <w:bottom w:val="none" w:sz="0" w:space="0" w:color="auto"/>
        <w:right w:val="none" w:sz="0" w:space="0" w:color="auto"/>
      </w:divBdr>
    </w:div>
    <w:div w:id="944189231">
      <w:bodyDiv w:val="1"/>
      <w:marLeft w:val="0"/>
      <w:marRight w:val="0"/>
      <w:marTop w:val="0"/>
      <w:marBottom w:val="0"/>
      <w:divBdr>
        <w:top w:val="none" w:sz="0" w:space="0" w:color="auto"/>
        <w:left w:val="none" w:sz="0" w:space="0" w:color="auto"/>
        <w:bottom w:val="none" w:sz="0" w:space="0" w:color="auto"/>
        <w:right w:val="none" w:sz="0" w:space="0" w:color="auto"/>
      </w:divBdr>
    </w:div>
    <w:div w:id="953488697">
      <w:bodyDiv w:val="1"/>
      <w:marLeft w:val="0"/>
      <w:marRight w:val="0"/>
      <w:marTop w:val="0"/>
      <w:marBottom w:val="0"/>
      <w:divBdr>
        <w:top w:val="none" w:sz="0" w:space="0" w:color="auto"/>
        <w:left w:val="none" w:sz="0" w:space="0" w:color="auto"/>
        <w:bottom w:val="none" w:sz="0" w:space="0" w:color="auto"/>
        <w:right w:val="none" w:sz="0" w:space="0" w:color="auto"/>
      </w:divBdr>
    </w:div>
    <w:div w:id="953564131">
      <w:bodyDiv w:val="1"/>
      <w:marLeft w:val="0"/>
      <w:marRight w:val="0"/>
      <w:marTop w:val="0"/>
      <w:marBottom w:val="0"/>
      <w:divBdr>
        <w:top w:val="none" w:sz="0" w:space="0" w:color="auto"/>
        <w:left w:val="none" w:sz="0" w:space="0" w:color="auto"/>
        <w:bottom w:val="none" w:sz="0" w:space="0" w:color="auto"/>
        <w:right w:val="none" w:sz="0" w:space="0" w:color="auto"/>
      </w:divBdr>
    </w:div>
    <w:div w:id="955603234">
      <w:bodyDiv w:val="1"/>
      <w:marLeft w:val="0"/>
      <w:marRight w:val="0"/>
      <w:marTop w:val="0"/>
      <w:marBottom w:val="0"/>
      <w:divBdr>
        <w:top w:val="none" w:sz="0" w:space="0" w:color="auto"/>
        <w:left w:val="none" w:sz="0" w:space="0" w:color="auto"/>
        <w:bottom w:val="none" w:sz="0" w:space="0" w:color="auto"/>
        <w:right w:val="none" w:sz="0" w:space="0" w:color="auto"/>
      </w:divBdr>
    </w:div>
    <w:div w:id="959385918">
      <w:bodyDiv w:val="1"/>
      <w:marLeft w:val="0"/>
      <w:marRight w:val="0"/>
      <w:marTop w:val="0"/>
      <w:marBottom w:val="0"/>
      <w:divBdr>
        <w:top w:val="none" w:sz="0" w:space="0" w:color="auto"/>
        <w:left w:val="none" w:sz="0" w:space="0" w:color="auto"/>
        <w:bottom w:val="none" w:sz="0" w:space="0" w:color="auto"/>
        <w:right w:val="none" w:sz="0" w:space="0" w:color="auto"/>
      </w:divBdr>
    </w:div>
    <w:div w:id="960577070">
      <w:bodyDiv w:val="1"/>
      <w:marLeft w:val="0"/>
      <w:marRight w:val="0"/>
      <w:marTop w:val="0"/>
      <w:marBottom w:val="0"/>
      <w:divBdr>
        <w:top w:val="none" w:sz="0" w:space="0" w:color="auto"/>
        <w:left w:val="none" w:sz="0" w:space="0" w:color="auto"/>
        <w:bottom w:val="none" w:sz="0" w:space="0" w:color="auto"/>
        <w:right w:val="none" w:sz="0" w:space="0" w:color="auto"/>
      </w:divBdr>
    </w:div>
    <w:div w:id="967321122">
      <w:bodyDiv w:val="1"/>
      <w:marLeft w:val="0"/>
      <w:marRight w:val="0"/>
      <w:marTop w:val="0"/>
      <w:marBottom w:val="0"/>
      <w:divBdr>
        <w:top w:val="none" w:sz="0" w:space="0" w:color="auto"/>
        <w:left w:val="none" w:sz="0" w:space="0" w:color="auto"/>
        <w:bottom w:val="none" w:sz="0" w:space="0" w:color="auto"/>
        <w:right w:val="none" w:sz="0" w:space="0" w:color="auto"/>
      </w:divBdr>
      <w:divsChild>
        <w:div w:id="2140344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493989">
          <w:blockQuote w:val="1"/>
          <w:marLeft w:val="720"/>
          <w:marRight w:val="720"/>
          <w:marTop w:val="100"/>
          <w:marBottom w:val="100"/>
          <w:divBdr>
            <w:top w:val="none" w:sz="0" w:space="0" w:color="auto"/>
            <w:left w:val="none" w:sz="0" w:space="0" w:color="auto"/>
            <w:bottom w:val="none" w:sz="0" w:space="0" w:color="auto"/>
            <w:right w:val="none" w:sz="0" w:space="0" w:color="auto"/>
          </w:divBdr>
        </w:div>
        <w:div w:id="9377585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457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1012848">
      <w:bodyDiv w:val="1"/>
      <w:marLeft w:val="0"/>
      <w:marRight w:val="0"/>
      <w:marTop w:val="0"/>
      <w:marBottom w:val="0"/>
      <w:divBdr>
        <w:top w:val="none" w:sz="0" w:space="0" w:color="auto"/>
        <w:left w:val="none" w:sz="0" w:space="0" w:color="auto"/>
        <w:bottom w:val="none" w:sz="0" w:space="0" w:color="auto"/>
        <w:right w:val="none" w:sz="0" w:space="0" w:color="auto"/>
      </w:divBdr>
      <w:divsChild>
        <w:div w:id="888105419">
          <w:marLeft w:val="0"/>
          <w:marRight w:val="0"/>
          <w:marTop w:val="0"/>
          <w:marBottom w:val="0"/>
          <w:divBdr>
            <w:top w:val="none" w:sz="0" w:space="0" w:color="auto"/>
            <w:left w:val="none" w:sz="0" w:space="0" w:color="auto"/>
            <w:bottom w:val="none" w:sz="0" w:space="0" w:color="auto"/>
            <w:right w:val="none" w:sz="0" w:space="0" w:color="auto"/>
          </w:divBdr>
          <w:divsChild>
            <w:div w:id="2145585981">
              <w:marLeft w:val="0"/>
              <w:marRight w:val="0"/>
              <w:marTop w:val="0"/>
              <w:marBottom w:val="0"/>
              <w:divBdr>
                <w:top w:val="none" w:sz="0" w:space="0" w:color="auto"/>
                <w:left w:val="none" w:sz="0" w:space="0" w:color="auto"/>
                <w:bottom w:val="none" w:sz="0" w:space="0" w:color="auto"/>
                <w:right w:val="none" w:sz="0" w:space="0" w:color="auto"/>
              </w:divBdr>
            </w:div>
          </w:divsChild>
        </w:div>
        <w:div w:id="19932907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253291">
              <w:marLeft w:val="0"/>
              <w:marRight w:val="0"/>
              <w:marTop w:val="0"/>
              <w:marBottom w:val="0"/>
              <w:divBdr>
                <w:top w:val="none" w:sz="0" w:space="0" w:color="auto"/>
                <w:left w:val="none" w:sz="0" w:space="0" w:color="auto"/>
                <w:bottom w:val="none" w:sz="0" w:space="0" w:color="auto"/>
                <w:right w:val="none" w:sz="0" w:space="0" w:color="auto"/>
              </w:divBdr>
              <w:divsChild>
                <w:div w:id="27317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000888">
      <w:bodyDiv w:val="1"/>
      <w:marLeft w:val="0"/>
      <w:marRight w:val="0"/>
      <w:marTop w:val="0"/>
      <w:marBottom w:val="0"/>
      <w:divBdr>
        <w:top w:val="none" w:sz="0" w:space="0" w:color="auto"/>
        <w:left w:val="none" w:sz="0" w:space="0" w:color="auto"/>
        <w:bottom w:val="none" w:sz="0" w:space="0" w:color="auto"/>
        <w:right w:val="none" w:sz="0" w:space="0" w:color="auto"/>
      </w:divBdr>
    </w:div>
    <w:div w:id="983781911">
      <w:bodyDiv w:val="1"/>
      <w:marLeft w:val="0"/>
      <w:marRight w:val="0"/>
      <w:marTop w:val="0"/>
      <w:marBottom w:val="0"/>
      <w:divBdr>
        <w:top w:val="none" w:sz="0" w:space="0" w:color="auto"/>
        <w:left w:val="none" w:sz="0" w:space="0" w:color="auto"/>
        <w:bottom w:val="none" w:sz="0" w:space="0" w:color="auto"/>
        <w:right w:val="none" w:sz="0" w:space="0" w:color="auto"/>
      </w:divBdr>
    </w:div>
    <w:div w:id="987320278">
      <w:bodyDiv w:val="1"/>
      <w:marLeft w:val="0"/>
      <w:marRight w:val="0"/>
      <w:marTop w:val="0"/>
      <w:marBottom w:val="0"/>
      <w:divBdr>
        <w:top w:val="none" w:sz="0" w:space="0" w:color="auto"/>
        <w:left w:val="none" w:sz="0" w:space="0" w:color="auto"/>
        <w:bottom w:val="none" w:sz="0" w:space="0" w:color="auto"/>
        <w:right w:val="none" w:sz="0" w:space="0" w:color="auto"/>
      </w:divBdr>
    </w:div>
    <w:div w:id="989552606">
      <w:bodyDiv w:val="1"/>
      <w:marLeft w:val="0"/>
      <w:marRight w:val="0"/>
      <w:marTop w:val="0"/>
      <w:marBottom w:val="0"/>
      <w:divBdr>
        <w:top w:val="none" w:sz="0" w:space="0" w:color="auto"/>
        <w:left w:val="none" w:sz="0" w:space="0" w:color="auto"/>
        <w:bottom w:val="none" w:sz="0" w:space="0" w:color="auto"/>
        <w:right w:val="none" w:sz="0" w:space="0" w:color="auto"/>
      </w:divBdr>
    </w:div>
    <w:div w:id="993686131">
      <w:bodyDiv w:val="1"/>
      <w:marLeft w:val="0"/>
      <w:marRight w:val="0"/>
      <w:marTop w:val="0"/>
      <w:marBottom w:val="0"/>
      <w:divBdr>
        <w:top w:val="none" w:sz="0" w:space="0" w:color="auto"/>
        <w:left w:val="none" w:sz="0" w:space="0" w:color="auto"/>
        <w:bottom w:val="none" w:sz="0" w:space="0" w:color="auto"/>
        <w:right w:val="none" w:sz="0" w:space="0" w:color="auto"/>
      </w:divBdr>
    </w:div>
    <w:div w:id="994454485">
      <w:bodyDiv w:val="1"/>
      <w:marLeft w:val="0"/>
      <w:marRight w:val="0"/>
      <w:marTop w:val="0"/>
      <w:marBottom w:val="0"/>
      <w:divBdr>
        <w:top w:val="none" w:sz="0" w:space="0" w:color="auto"/>
        <w:left w:val="none" w:sz="0" w:space="0" w:color="auto"/>
        <w:bottom w:val="none" w:sz="0" w:space="0" w:color="auto"/>
        <w:right w:val="none" w:sz="0" w:space="0" w:color="auto"/>
      </w:divBdr>
    </w:div>
    <w:div w:id="1000350711">
      <w:bodyDiv w:val="1"/>
      <w:marLeft w:val="0"/>
      <w:marRight w:val="0"/>
      <w:marTop w:val="0"/>
      <w:marBottom w:val="0"/>
      <w:divBdr>
        <w:top w:val="none" w:sz="0" w:space="0" w:color="auto"/>
        <w:left w:val="none" w:sz="0" w:space="0" w:color="auto"/>
        <w:bottom w:val="none" w:sz="0" w:space="0" w:color="auto"/>
        <w:right w:val="none" w:sz="0" w:space="0" w:color="auto"/>
      </w:divBdr>
    </w:div>
    <w:div w:id="1000737934">
      <w:bodyDiv w:val="1"/>
      <w:marLeft w:val="0"/>
      <w:marRight w:val="0"/>
      <w:marTop w:val="0"/>
      <w:marBottom w:val="0"/>
      <w:divBdr>
        <w:top w:val="none" w:sz="0" w:space="0" w:color="auto"/>
        <w:left w:val="none" w:sz="0" w:space="0" w:color="auto"/>
        <w:bottom w:val="none" w:sz="0" w:space="0" w:color="auto"/>
        <w:right w:val="none" w:sz="0" w:space="0" w:color="auto"/>
      </w:divBdr>
    </w:div>
    <w:div w:id="1004817226">
      <w:bodyDiv w:val="1"/>
      <w:marLeft w:val="0"/>
      <w:marRight w:val="0"/>
      <w:marTop w:val="0"/>
      <w:marBottom w:val="0"/>
      <w:divBdr>
        <w:top w:val="none" w:sz="0" w:space="0" w:color="auto"/>
        <w:left w:val="none" w:sz="0" w:space="0" w:color="auto"/>
        <w:bottom w:val="none" w:sz="0" w:space="0" w:color="auto"/>
        <w:right w:val="none" w:sz="0" w:space="0" w:color="auto"/>
      </w:divBdr>
    </w:div>
    <w:div w:id="1011225443">
      <w:bodyDiv w:val="1"/>
      <w:marLeft w:val="0"/>
      <w:marRight w:val="0"/>
      <w:marTop w:val="0"/>
      <w:marBottom w:val="0"/>
      <w:divBdr>
        <w:top w:val="none" w:sz="0" w:space="0" w:color="auto"/>
        <w:left w:val="none" w:sz="0" w:space="0" w:color="auto"/>
        <w:bottom w:val="none" w:sz="0" w:space="0" w:color="auto"/>
        <w:right w:val="none" w:sz="0" w:space="0" w:color="auto"/>
      </w:divBdr>
    </w:div>
    <w:div w:id="1016930091">
      <w:bodyDiv w:val="1"/>
      <w:marLeft w:val="0"/>
      <w:marRight w:val="0"/>
      <w:marTop w:val="0"/>
      <w:marBottom w:val="0"/>
      <w:divBdr>
        <w:top w:val="none" w:sz="0" w:space="0" w:color="auto"/>
        <w:left w:val="none" w:sz="0" w:space="0" w:color="auto"/>
        <w:bottom w:val="none" w:sz="0" w:space="0" w:color="auto"/>
        <w:right w:val="none" w:sz="0" w:space="0" w:color="auto"/>
      </w:divBdr>
    </w:div>
    <w:div w:id="1018628236">
      <w:bodyDiv w:val="1"/>
      <w:marLeft w:val="0"/>
      <w:marRight w:val="0"/>
      <w:marTop w:val="0"/>
      <w:marBottom w:val="0"/>
      <w:divBdr>
        <w:top w:val="none" w:sz="0" w:space="0" w:color="auto"/>
        <w:left w:val="none" w:sz="0" w:space="0" w:color="auto"/>
        <w:bottom w:val="none" w:sz="0" w:space="0" w:color="auto"/>
        <w:right w:val="none" w:sz="0" w:space="0" w:color="auto"/>
      </w:divBdr>
    </w:div>
    <w:div w:id="1032147875">
      <w:bodyDiv w:val="1"/>
      <w:marLeft w:val="0"/>
      <w:marRight w:val="0"/>
      <w:marTop w:val="0"/>
      <w:marBottom w:val="0"/>
      <w:divBdr>
        <w:top w:val="none" w:sz="0" w:space="0" w:color="auto"/>
        <w:left w:val="none" w:sz="0" w:space="0" w:color="auto"/>
        <w:bottom w:val="none" w:sz="0" w:space="0" w:color="auto"/>
        <w:right w:val="none" w:sz="0" w:space="0" w:color="auto"/>
      </w:divBdr>
    </w:div>
    <w:div w:id="1040471519">
      <w:bodyDiv w:val="1"/>
      <w:marLeft w:val="0"/>
      <w:marRight w:val="0"/>
      <w:marTop w:val="0"/>
      <w:marBottom w:val="0"/>
      <w:divBdr>
        <w:top w:val="none" w:sz="0" w:space="0" w:color="auto"/>
        <w:left w:val="none" w:sz="0" w:space="0" w:color="auto"/>
        <w:bottom w:val="none" w:sz="0" w:space="0" w:color="auto"/>
        <w:right w:val="none" w:sz="0" w:space="0" w:color="auto"/>
      </w:divBdr>
    </w:div>
    <w:div w:id="1045836436">
      <w:bodyDiv w:val="1"/>
      <w:marLeft w:val="0"/>
      <w:marRight w:val="0"/>
      <w:marTop w:val="0"/>
      <w:marBottom w:val="0"/>
      <w:divBdr>
        <w:top w:val="none" w:sz="0" w:space="0" w:color="auto"/>
        <w:left w:val="none" w:sz="0" w:space="0" w:color="auto"/>
        <w:bottom w:val="none" w:sz="0" w:space="0" w:color="auto"/>
        <w:right w:val="none" w:sz="0" w:space="0" w:color="auto"/>
      </w:divBdr>
    </w:div>
    <w:div w:id="1046682810">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64640366">
      <w:bodyDiv w:val="1"/>
      <w:marLeft w:val="0"/>
      <w:marRight w:val="0"/>
      <w:marTop w:val="0"/>
      <w:marBottom w:val="0"/>
      <w:divBdr>
        <w:top w:val="none" w:sz="0" w:space="0" w:color="auto"/>
        <w:left w:val="none" w:sz="0" w:space="0" w:color="auto"/>
        <w:bottom w:val="none" w:sz="0" w:space="0" w:color="auto"/>
        <w:right w:val="none" w:sz="0" w:space="0" w:color="auto"/>
      </w:divBdr>
    </w:div>
    <w:div w:id="1069036723">
      <w:bodyDiv w:val="1"/>
      <w:marLeft w:val="0"/>
      <w:marRight w:val="0"/>
      <w:marTop w:val="0"/>
      <w:marBottom w:val="0"/>
      <w:divBdr>
        <w:top w:val="none" w:sz="0" w:space="0" w:color="auto"/>
        <w:left w:val="none" w:sz="0" w:space="0" w:color="auto"/>
        <w:bottom w:val="none" w:sz="0" w:space="0" w:color="auto"/>
        <w:right w:val="none" w:sz="0" w:space="0" w:color="auto"/>
      </w:divBdr>
    </w:div>
    <w:div w:id="1073773615">
      <w:bodyDiv w:val="1"/>
      <w:marLeft w:val="0"/>
      <w:marRight w:val="0"/>
      <w:marTop w:val="0"/>
      <w:marBottom w:val="0"/>
      <w:divBdr>
        <w:top w:val="none" w:sz="0" w:space="0" w:color="auto"/>
        <w:left w:val="none" w:sz="0" w:space="0" w:color="auto"/>
        <w:bottom w:val="none" w:sz="0" w:space="0" w:color="auto"/>
        <w:right w:val="none" w:sz="0" w:space="0" w:color="auto"/>
      </w:divBdr>
    </w:div>
    <w:div w:id="1074933952">
      <w:bodyDiv w:val="1"/>
      <w:marLeft w:val="0"/>
      <w:marRight w:val="0"/>
      <w:marTop w:val="0"/>
      <w:marBottom w:val="0"/>
      <w:divBdr>
        <w:top w:val="none" w:sz="0" w:space="0" w:color="auto"/>
        <w:left w:val="none" w:sz="0" w:space="0" w:color="auto"/>
        <w:bottom w:val="none" w:sz="0" w:space="0" w:color="auto"/>
        <w:right w:val="none" w:sz="0" w:space="0" w:color="auto"/>
      </w:divBdr>
    </w:div>
    <w:div w:id="1089351714">
      <w:bodyDiv w:val="1"/>
      <w:marLeft w:val="0"/>
      <w:marRight w:val="0"/>
      <w:marTop w:val="0"/>
      <w:marBottom w:val="0"/>
      <w:divBdr>
        <w:top w:val="none" w:sz="0" w:space="0" w:color="auto"/>
        <w:left w:val="none" w:sz="0" w:space="0" w:color="auto"/>
        <w:bottom w:val="none" w:sz="0" w:space="0" w:color="auto"/>
        <w:right w:val="none" w:sz="0" w:space="0" w:color="auto"/>
      </w:divBdr>
    </w:div>
    <w:div w:id="1091898635">
      <w:bodyDiv w:val="1"/>
      <w:marLeft w:val="0"/>
      <w:marRight w:val="0"/>
      <w:marTop w:val="0"/>
      <w:marBottom w:val="0"/>
      <w:divBdr>
        <w:top w:val="none" w:sz="0" w:space="0" w:color="auto"/>
        <w:left w:val="none" w:sz="0" w:space="0" w:color="auto"/>
        <w:bottom w:val="none" w:sz="0" w:space="0" w:color="auto"/>
        <w:right w:val="none" w:sz="0" w:space="0" w:color="auto"/>
      </w:divBdr>
    </w:div>
    <w:div w:id="1092167451">
      <w:bodyDiv w:val="1"/>
      <w:marLeft w:val="0"/>
      <w:marRight w:val="0"/>
      <w:marTop w:val="0"/>
      <w:marBottom w:val="0"/>
      <w:divBdr>
        <w:top w:val="none" w:sz="0" w:space="0" w:color="auto"/>
        <w:left w:val="none" w:sz="0" w:space="0" w:color="auto"/>
        <w:bottom w:val="none" w:sz="0" w:space="0" w:color="auto"/>
        <w:right w:val="none" w:sz="0" w:space="0" w:color="auto"/>
      </w:divBdr>
    </w:div>
    <w:div w:id="1116485209">
      <w:bodyDiv w:val="1"/>
      <w:marLeft w:val="0"/>
      <w:marRight w:val="0"/>
      <w:marTop w:val="0"/>
      <w:marBottom w:val="0"/>
      <w:divBdr>
        <w:top w:val="none" w:sz="0" w:space="0" w:color="auto"/>
        <w:left w:val="none" w:sz="0" w:space="0" w:color="auto"/>
        <w:bottom w:val="none" w:sz="0" w:space="0" w:color="auto"/>
        <w:right w:val="none" w:sz="0" w:space="0" w:color="auto"/>
      </w:divBdr>
    </w:div>
    <w:div w:id="1118839336">
      <w:bodyDiv w:val="1"/>
      <w:marLeft w:val="0"/>
      <w:marRight w:val="0"/>
      <w:marTop w:val="0"/>
      <w:marBottom w:val="0"/>
      <w:divBdr>
        <w:top w:val="none" w:sz="0" w:space="0" w:color="auto"/>
        <w:left w:val="none" w:sz="0" w:space="0" w:color="auto"/>
        <w:bottom w:val="none" w:sz="0" w:space="0" w:color="auto"/>
        <w:right w:val="none" w:sz="0" w:space="0" w:color="auto"/>
      </w:divBdr>
    </w:div>
    <w:div w:id="1133183001">
      <w:bodyDiv w:val="1"/>
      <w:marLeft w:val="0"/>
      <w:marRight w:val="0"/>
      <w:marTop w:val="0"/>
      <w:marBottom w:val="0"/>
      <w:divBdr>
        <w:top w:val="none" w:sz="0" w:space="0" w:color="auto"/>
        <w:left w:val="none" w:sz="0" w:space="0" w:color="auto"/>
        <w:bottom w:val="none" w:sz="0" w:space="0" w:color="auto"/>
        <w:right w:val="none" w:sz="0" w:space="0" w:color="auto"/>
      </w:divBdr>
    </w:div>
    <w:div w:id="1139107129">
      <w:bodyDiv w:val="1"/>
      <w:marLeft w:val="0"/>
      <w:marRight w:val="0"/>
      <w:marTop w:val="0"/>
      <w:marBottom w:val="0"/>
      <w:divBdr>
        <w:top w:val="none" w:sz="0" w:space="0" w:color="auto"/>
        <w:left w:val="none" w:sz="0" w:space="0" w:color="auto"/>
        <w:bottom w:val="none" w:sz="0" w:space="0" w:color="auto"/>
        <w:right w:val="none" w:sz="0" w:space="0" w:color="auto"/>
      </w:divBdr>
    </w:div>
    <w:div w:id="1139540588">
      <w:bodyDiv w:val="1"/>
      <w:marLeft w:val="0"/>
      <w:marRight w:val="0"/>
      <w:marTop w:val="0"/>
      <w:marBottom w:val="0"/>
      <w:divBdr>
        <w:top w:val="none" w:sz="0" w:space="0" w:color="auto"/>
        <w:left w:val="none" w:sz="0" w:space="0" w:color="auto"/>
        <w:bottom w:val="none" w:sz="0" w:space="0" w:color="auto"/>
        <w:right w:val="none" w:sz="0" w:space="0" w:color="auto"/>
      </w:divBdr>
      <w:divsChild>
        <w:div w:id="773675129">
          <w:marLeft w:val="0"/>
          <w:marRight w:val="0"/>
          <w:marTop w:val="0"/>
          <w:marBottom w:val="0"/>
          <w:divBdr>
            <w:top w:val="none" w:sz="0" w:space="0" w:color="auto"/>
            <w:left w:val="none" w:sz="0" w:space="0" w:color="auto"/>
            <w:bottom w:val="none" w:sz="0" w:space="0" w:color="auto"/>
            <w:right w:val="none" w:sz="0" w:space="0" w:color="auto"/>
          </w:divBdr>
          <w:divsChild>
            <w:div w:id="614680836">
              <w:marLeft w:val="0"/>
              <w:marRight w:val="0"/>
              <w:marTop w:val="0"/>
              <w:marBottom w:val="0"/>
              <w:divBdr>
                <w:top w:val="none" w:sz="0" w:space="0" w:color="auto"/>
                <w:left w:val="none" w:sz="0" w:space="0" w:color="auto"/>
                <w:bottom w:val="none" w:sz="0" w:space="0" w:color="auto"/>
                <w:right w:val="none" w:sz="0" w:space="0" w:color="auto"/>
              </w:divBdr>
            </w:div>
            <w:div w:id="1172332815">
              <w:marLeft w:val="0"/>
              <w:marRight w:val="0"/>
              <w:marTop w:val="0"/>
              <w:marBottom w:val="0"/>
              <w:divBdr>
                <w:top w:val="none" w:sz="0" w:space="0" w:color="auto"/>
                <w:left w:val="none" w:sz="0" w:space="0" w:color="auto"/>
                <w:bottom w:val="none" w:sz="0" w:space="0" w:color="auto"/>
                <w:right w:val="none" w:sz="0" w:space="0" w:color="auto"/>
              </w:divBdr>
            </w:div>
            <w:div w:id="254293545">
              <w:marLeft w:val="0"/>
              <w:marRight w:val="0"/>
              <w:marTop w:val="0"/>
              <w:marBottom w:val="0"/>
              <w:divBdr>
                <w:top w:val="none" w:sz="0" w:space="0" w:color="auto"/>
                <w:left w:val="none" w:sz="0" w:space="0" w:color="auto"/>
                <w:bottom w:val="none" w:sz="0" w:space="0" w:color="auto"/>
                <w:right w:val="none" w:sz="0" w:space="0" w:color="auto"/>
              </w:divBdr>
            </w:div>
            <w:div w:id="1716539640">
              <w:marLeft w:val="0"/>
              <w:marRight w:val="0"/>
              <w:marTop w:val="0"/>
              <w:marBottom w:val="0"/>
              <w:divBdr>
                <w:top w:val="none" w:sz="0" w:space="0" w:color="auto"/>
                <w:left w:val="none" w:sz="0" w:space="0" w:color="auto"/>
                <w:bottom w:val="none" w:sz="0" w:space="0" w:color="auto"/>
                <w:right w:val="none" w:sz="0" w:space="0" w:color="auto"/>
              </w:divBdr>
            </w:div>
            <w:div w:id="1494570390">
              <w:marLeft w:val="0"/>
              <w:marRight w:val="0"/>
              <w:marTop w:val="0"/>
              <w:marBottom w:val="0"/>
              <w:divBdr>
                <w:top w:val="none" w:sz="0" w:space="0" w:color="auto"/>
                <w:left w:val="none" w:sz="0" w:space="0" w:color="auto"/>
                <w:bottom w:val="none" w:sz="0" w:space="0" w:color="auto"/>
                <w:right w:val="none" w:sz="0" w:space="0" w:color="auto"/>
              </w:divBdr>
            </w:div>
            <w:div w:id="2107387158">
              <w:marLeft w:val="0"/>
              <w:marRight w:val="0"/>
              <w:marTop w:val="0"/>
              <w:marBottom w:val="0"/>
              <w:divBdr>
                <w:top w:val="none" w:sz="0" w:space="0" w:color="auto"/>
                <w:left w:val="none" w:sz="0" w:space="0" w:color="auto"/>
                <w:bottom w:val="none" w:sz="0" w:space="0" w:color="auto"/>
                <w:right w:val="none" w:sz="0" w:space="0" w:color="auto"/>
              </w:divBdr>
            </w:div>
            <w:div w:id="1094787239">
              <w:marLeft w:val="0"/>
              <w:marRight w:val="0"/>
              <w:marTop w:val="0"/>
              <w:marBottom w:val="0"/>
              <w:divBdr>
                <w:top w:val="none" w:sz="0" w:space="0" w:color="auto"/>
                <w:left w:val="none" w:sz="0" w:space="0" w:color="auto"/>
                <w:bottom w:val="none" w:sz="0" w:space="0" w:color="auto"/>
                <w:right w:val="none" w:sz="0" w:space="0" w:color="auto"/>
              </w:divBdr>
            </w:div>
            <w:div w:id="1179927574">
              <w:marLeft w:val="0"/>
              <w:marRight w:val="0"/>
              <w:marTop w:val="0"/>
              <w:marBottom w:val="0"/>
              <w:divBdr>
                <w:top w:val="none" w:sz="0" w:space="0" w:color="auto"/>
                <w:left w:val="none" w:sz="0" w:space="0" w:color="auto"/>
                <w:bottom w:val="none" w:sz="0" w:space="0" w:color="auto"/>
                <w:right w:val="none" w:sz="0" w:space="0" w:color="auto"/>
              </w:divBdr>
            </w:div>
            <w:div w:id="161093669">
              <w:marLeft w:val="0"/>
              <w:marRight w:val="0"/>
              <w:marTop w:val="0"/>
              <w:marBottom w:val="0"/>
              <w:divBdr>
                <w:top w:val="none" w:sz="0" w:space="0" w:color="auto"/>
                <w:left w:val="none" w:sz="0" w:space="0" w:color="auto"/>
                <w:bottom w:val="none" w:sz="0" w:space="0" w:color="auto"/>
                <w:right w:val="none" w:sz="0" w:space="0" w:color="auto"/>
              </w:divBdr>
            </w:div>
            <w:div w:id="1299333676">
              <w:marLeft w:val="0"/>
              <w:marRight w:val="0"/>
              <w:marTop w:val="0"/>
              <w:marBottom w:val="0"/>
              <w:divBdr>
                <w:top w:val="none" w:sz="0" w:space="0" w:color="auto"/>
                <w:left w:val="none" w:sz="0" w:space="0" w:color="auto"/>
                <w:bottom w:val="none" w:sz="0" w:space="0" w:color="auto"/>
                <w:right w:val="none" w:sz="0" w:space="0" w:color="auto"/>
              </w:divBdr>
            </w:div>
            <w:div w:id="1073970354">
              <w:marLeft w:val="0"/>
              <w:marRight w:val="0"/>
              <w:marTop w:val="0"/>
              <w:marBottom w:val="0"/>
              <w:divBdr>
                <w:top w:val="none" w:sz="0" w:space="0" w:color="auto"/>
                <w:left w:val="none" w:sz="0" w:space="0" w:color="auto"/>
                <w:bottom w:val="none" w:sz="0" w:space="0" w:color="auto"/>
                <w:right w:val="none" w:sz="0" w:space="0" w:color="auto"/>
              </w:divBdr>
            </w:div>
            <w:div w:id="1490095878">
              <w:marLeft w:val="0"/>
              <w:marRight w:val="0"/>
              <w:marTop w:val="0"/>
              <w:marBottom w:val="0"/>
              <w:divBdr>
                <w:top w:val="none" w:sz="0" w:space="0" w:color="auto"/>
                <w:left w:val="none" w:sz="0" w:space="0" w:color="auto"/>
                <w:bottom w:val="none" w:sz="0" w:space="0" w:color="auto"/>
                <w:right w:val="none" w:sz="0" w:space="0" w:color="auto"/>
              </w:divBdr>
            </w:div>
            <w:div w:id="1835142198">
              <w:marLeft w:val="0"/>
              <w:marRight w:val="0"/>
              <w:marTop w:val="0"/>
              <w:marBottom w:val="0"/>
              <w:divBdr>
                <w:top w:val="none" w:sz="0" w:space="0" w:color="auto"/>
                <w:left w:val="none" w:sz="0" w:space="0" w:color="auto"/>
                <w:bottom w:val="none" w:sz="0" w:space="0" w:color="auto"/>
                <w:right w:val="none" w:sz="0" w:space="0" w:color="auto"/>
              </w:divBdr>
            </w:div>
            <w:div w:id="138573330">
              <w:marLeft w:val="0"/>
              <w:marRight w:val="0"/>
              <w:marTop w:val="0"/>
              <w:marBottom w:val="0"/>
              <w:divBdr>
                <w:top w:val="none" w:sz="0" w:space="0" w:color="auto"/>
                <w:left w:val="none" w:sz="0" w:space="0" w:color="auto"/>
                <w:bottom w:val="none" w:sz="0" w:space="0" w:color="auto"/>
                <w:right w:val="none" w:sz="0" w:space="0" w:color="auto"/>
              </w:divBdr>
            </w:div>
            <w:div w:id="920720424">
              <w:marLeft w:val="0"/>
              <w:marRight w:val="0"/>
              <w:marTop w:val="0"/>
              <w:marBottom w:val="0"/>
              <w:divBdr>
                <w:top w:val="none" w:sz="0" w:space="0" w:color="auto"/>
                <w:left w:val="none" w:sz="0" w:space="0" w:color="auto"/>
                <w:bottom w:val="none" w:sz="0" w:space="0" w:color="auto"/>
                <w:right w:val="none" w:sz="0" w:space="0" w:color="auto"/>
              </w:divBdr>
            </w:div>
            <w:div w:id="1341857179">
              <w:marLeft w:val="0"/>
              <w:marRight w:val="0"/>
              <w:marTop w:val="0"/>
              <w:marBottom w:val="0"/>
              <w:divBdr>
                <w:top w:val="none" w:sz="0" w:space="0" w:color="auto"/>
                <w:left w:val="none" w:sz="0" w:space="0" w:color="auto"/>
                <w:bottom w:val="none" w:sz="0" w:space="0" w:color="auto"/>
                <w:right w:val="none" w:sz="0" w:space="0" w:color="auto"/>
              </w:divBdr>
            </w:div>
            <w:div w:id="1671374269">
              <w:marLeft w:val="0"/>
              <w:marRight w:val="0"/>
              <w:marTop w:val="0"/>
              <w:marBottom w:val="0"/>
              <w:divBdr>
                <w:top w:val="none" w:sz="0" w:space="0" w:color="auto"/>
                <w:left w:val="none" w:sz="0" w:space="0" w:color="auto"/>
                <w:bottom w:val="none" w:sz="0" w:space="0" w:color="auto"/>
                <w:right w:val="none" w:sz="0" w:space="0" w:color="auto"/>
              </w:divBdr>
            </w:div>
            <w:div w:id="1232471253">
              <w:marLeft w:val="0"/>
              <w:marRight w:val="0"/>
              <w:marTop w:val="0"/>
              <w:marBottom w:val="0"/>
              <w:divBdr>
                <w:top w:val="none" w:sz="0" w:space="0" w:color="auto"/>
                <w:left w:val="none" w:sz="0" w:space="0" w:color="auto"/>
                <w:bottom w:val="none" w:sz="0" w:space="0" w:color="auto"/>
                <w:right w:val="none" w:sz="0" w:space="0" w:color="auto"/>
              </w:divBdr>
            </w:div>
            <w:div w:id="2039037149">
              <w:marLeft w:val="0"/>
              <w:marRight w:val="0"/>
              <w:marTop w:val="0"/>
              <w:marBottom w:val="0"/>
              <w:divBdr>
                <w:top w:val="none" w:sz="0" w:space="0" w:color="auto"/>
                <w:left w:val="none" w:sz="0" w:space="0" w:color="auto"/>
                <w:bottom w:val="none" w:sz="0" w:space="0" w:color="auto"/>
                <w:right w:val="none" w:sz="0" w:space="0" w:color="auto"/>
              </w:divBdr>
            </w:div>
            <w:div w:id="298149911">
              <w:marLeft w:val="0"/>
              <w:marRight w:val="0"/>
              <w:marTop w:val="0"/>
              <w:marBottom w:val="0"/>
              <w:divBdr>
                <w:top w:val="none" w:sz="0" w:space="0" w:color="auto"/>
                <w:left w:val="none" w:sz="0" w:space="0" w:color="auto"/>
                <w:bottom w:val="none" w:sz="0" w:space="0" w:color="auto"/>
                <w:right w:val="none" w:sz="0" w:space="0" w:color="auto"/>
              </w:divBdr>
            </w:div>
            <w:div w:id="1644387313">
              <w:marLeft w:val="0"/>
              <w:marRight w:val="0"/>
              <w:marTop w:val="0"/>
              <w:marBottom w:val="0"/>
              <w:divBdr>
                <w:top w:val="none" w:sz="0" w:space="0" w:color="auto"/>
                <w:left w:val="none" w:sz="0" w:space="0" w:color="auto"/>
                <w:bottom w:val="none" w:sz="0" w:space="0" w:color="auto"/>
                <w:right w:val="none" w:sz="0" w:space="0" w:color="auto"/>
              </w:divBdr>
            </w:div>
            <w:div w:id="1198278655">
              <w:marLeft w:val="0"/>
              <w:marRight w:val="0"/>
              <w:marTop w:val="0"/>
              <w:marBottom w:val="0"/>
              <w:divBdr>
                <w:top w:val="none" w:sz="0" w:space="0" w:color="auto"/>
                <w:left w:val="none" w:sz="0" w:space="0" w:color="auto"/>
                <w:bottom w:val="none" w:sz="0" w:space="0" w:color="auto"/>
                <w:right w:val="none" w:sz="0" w:space="0" w:color="auto"/>
              </w:divBdr>
            </w:div>
            <w:div w:id="466552940">
              <w:marLeft w:val="0"/>
              <w:marRight w:val="0"/>
              <w:marTop w:val="0"/>
              <w:marBottom w:val="0"/>
              <w:divBdr>
                <w:top w:val="none" w:sz="0" w:space="0" w:color="auto"/>
                <w:left w:val="none" w:sz="0" w:space="0" w:color="auto"/>
                <w:bottom w:val="none" w:sz="0" w:space="0" w:color="auto"/>
                <w:right w:val="none" w:sz="0" w:space="0" w:color="auto"/>
              </w:divBdr>
            </w:div>
            <w:div w:id="733746457">
              <w:marLeft w:val="0"/>
              <w:marRight w:val="0"/>
              <w:marTop w:val="0"/>
              <w:marBottom w:val="0"/>
              <w:divBdr>
                <w:top w:val="none" w:sz="0" w:space="0" w:color="auto"/>
                <w:left w:val="none" w:sz="0" w:space="0" w:color="auto"/>
                <w:bottom w:val="none" w:sz="0" w:space="0" w:color="auto"/>
                <w:right w:val="none" w:sz="0" w:space="0" w:color="auto"/>
              </w:divBdr>
            </w:div>
            <w:div w:id="1907260548">
              <w:marLeft w:val="0"/>
              <w:marRight w:val="0"/>
              <w:marTop w:val="0"/>
              <w:marBottom w:val="0"/>
              <w:divBdr>
                <w:top w:val="none" w:sz="0" w:space="0" w:color="auto"/>
                <w:left w:val="none" w:sz="0" w:space="0" w:color="auto"/>
                <w:bottom w:val="none" w:sz="0" w:space="0" w:color="auto"/>
                <w:right w:val="none" w:sz="0" w:space="0" w:color="auto"/>
              </w:divBdr>
            </w:div>
            <w:div w:id="1917402141">
              <w:marLeft w:val="0"/>
              <w:marRight w:val="0"/>
              <w:marTop w:val="0"/>
              <w:marBottom w:val="0"/>
              <w:divBdr>
                <w:top w:val="none" w:sz="0" w:space="0" w:color="auto"/>
                <w:left w:val="none" w:sz="0" w:space="0" w:color="auto"/>
                <w:bottom w:val="none" w:sz="0" w:space="0" w:color="auto"/>
                <w:right w:val="none" w:sz="0" w:space="0" w:color="auto"/>
              </w:divBdr>
            </w:div>
            <w:div w:id="811485546">
              <w:marLeft w:val="0"/>
              <w:marRight w:val="0"/>
              <w:marTop w:val="0"/>
              <w:marBottom w:val="0"/>
              <w:divBdr>
                <w:top w:val="none" w:sz="0" w:space="0" w:color="auto"/>
                <w:left w:val="none" w:sz="0" w:space="0" w:color="auto"/>
                <w:bottom w:val="none" w:sz="0" w:space="0" w:color="auto"/>
                <w:right w:val="none" w:sz="0" w:space="0" w:color="auto"/>
              </w:divBdr>
            </w:div>
            <w:div w:id="223953555">
              <w:marLeft w:val="0"/>
              <w:marRight w:val="0"/>
              <w:marTop w:val="0"/>
              <w:marBottom w:val="0"/>
              <w:divBdr>
                <w:top w:val="none" w:sz="0" w:space="0" w:color="auto"/>
                <w:left w:val="none" w:sz="0" w:space="0" w:color="auto"/>
                <w:bottom w:val="none" w:sz="0" w:space="0" w:color="auto"/>
                <w:right w:val="none" w:sz="0" w:space="0" w:color="auto"/>
              </w:divBdr>
            </w:div>
            <w:div w:id="525872003">
              <w:marLeft w:val="0"/>
              <w:marRight w:val="0"/>
              <w:marTop w:val="0"/>
              <w:marBottom w:val="0"/>
              <w:divBdr>
                <w:top w:val="none" w:sz="0" w:space="0" w:color="auto"/>
                <w:left w:val="none" w:sz="0" w:space="0" w:color="auto"/>
                <w:bottom w:val="none" w:sz="0" w:space="0" w:color="auto"/>
                <w:right w:val="none" w:sz="0" w:space="0" w:color="auto"/>
              </w:divBdr>
            </w:div>
            <w:div w:id="1247498263">
              <w:marLeft w:val="0"/>
              <w:marRight w:val="0"/>
              <w:marTop w:val="0"/>
              <w:marBottom w:val="0"/>
              <w:divBdr>
                <w:top w:val="none" w:sz="0" w:space="0" w:color="auto"/>
                <w:left w:val="none" w:sz="0" w:space="0" w:color="auto"/>
                <w:bottom w:val="none" w:sz="0" w:space="0" w:color="auto"/>
                <w:right w:val="none" w:sz="0" w:space="0" w:color="auto"/>
              </w:divBdr>
            </w:div>
            <w:div w:id="643583163">
              <w:marLeft w:val="0"/>
              <w:marRight w:val="0"/>
              <w:marTop w:val="0"/>
              <w:marBottom w:val="0"/>
              <w:divBdr>
                <w:top w:val="none" w:sz="0" w:space="0" w:color="auto"/>
                <w:left w:val="none" w:sz="0" w:space="0" w:color="auto"/>
                <w:bottom w:val="none" w:sz="0" w:space="0" w:color="auto"/>
                <w:right w:val="none" w:sz="0" w:space="0" w:color="auto"/>
              </w:divBdr>
            </w:div>
            <w:div w:id="1312832244">
              <w:marLeft w:val="0"/>
              <w:marRight w:val="0"/>
              <w:marTop w:val="0"/>
              <w:marBottom w:val="0"/>
              <w:divBdr>
                <w:top w:val="none" w:sz="0" w:space="0" w:color="auto"/>
                <w:left w:val="none" w:sz="0" w:space="0" w:color="auto"/>
                <w:bottom w:val="none" w:sz="0" w:space="0" w:color="auto"/>
                <w:right w:val="none" w:sz="0" w:space="0" w:color="auto"/>
              </w:divBdr>
            </w:div>
            <w:div w:id="1153832287">
              <w:marLeft w:val="0"/>
              <w:marRight w:val="0"/>
              <w:marTop w:val="0"/>
              <w:marBottom w:val="0"/>
              <w:divBdr>
                <w:top w:val="none" w:sz="0" w:space="0" w:color="auto"/>
                <w:left w:val="none" w:sz="0" w:space="0" w:color="auto"/>
                <w:bottom w:val="none" w:sz="0" w:space="0" w:color="auto"/>
                <w:right w:val="none" w:sz="0" w:space="0" w:color="auto"/>
              </w:divBdr>
            </w:div>
            <w:div w:id="1827014087">
              <w:marLeft w:val="0"/>
              <w:marRight w:val="0"/>
              <w:marTop w:val="0"/>
              <w:marBottom w:val="0"/>
              <w:divBdr>
                <w:top w:val="none" w:sz="0" w:space="0" w:color="auto"/>
                <w:left w:val="none" w:sz="0" w:space="0" w:color="auto"/>
                <w:bottom w:val="none" w:sz="0" w:space="0" w:color="auto"/>
                <w:right w:val="none" w:sz="0" w:space="0" w:color="auto"/>
              </w:divBdr>
            </w:div>
            <w:div w:id="532812617">
              <w:marLeft w:val="0"/>
              <w:marRight w:val="0"/>
              <w:marTop w:val="0"/>
              <w:marBottom w:val="0"/>
              <w:divBdr>
                <w:top w:val="none" w:sz="0" w:space="0" w:color="auto"/>
                <w:left w:val="none" w:sz="0" w:space="0" w:color="auto"/>
                <w:bottom w:val="none" w:sz="0" w:space="0" w:color="auto"/>
                <w:right w:val="none" w:sz="0" w:space="0" w:color="auto"/>
              </w:divBdr>
            </w:div>
            <w:div w:id="1659841940">
              <w:marLeft w:val="0"/>
              <w:marRight w:val="0"/>
              <w:marTop w:val="0"/>
              <w:marBottom w:val="0"/>
              <w:divBdr>
                <w:top w:val="none" w:sz="0" w:space="0" w:color="auto"/>
                <w:left w:val="none" w:sz="0" w:space="0" w:color="auto"/>
                <w:bottom w:val="none" w:sz="0" w:space="0" w:color="auto"/>
                <w:right w:val="none" w:sz="0" w:space="0" w:color="auto"/>
              </w:divBdr>
            </w:div>
            <w:div w:id="397361157">
              <w:marLeft w:val="0"/>
              <w:marRight w:val="0"/>
              <w:marTop w:val="0"/>
              <w:marBottom w:val="0"/>
              <w:divBdr>
                <w:top w:val="none" w:sz="0" w:space="0" w:color="auto"/>
                <w:left w:val="none" w:sz="0" w:space="0" w:color="auto"/>
                <w:bottom w:val="none" w:sz="0" w:space="0" w:color="auto"/>
                <w:right w:val="none" w:sz="0" w:space="0" w:color="auto"/>
              </w:divBdr>
            </w:div>
            <w:div w:id="197934086">
              <w:marLeft w:val="0"/>
              <w:marRight w:val="0"/>
              <w:marTop w:val="0"/>
              <w:marBottom w:val="0"/>
              <w:divBdr>
                <w:top w:val="none" w:sz="0" w:space="0" w:color="auto"/>
                <w:left w:val="none" w:sz="0" w:space="0" w:color="auto"/>
                <w:bottom w:val="none" w:sz="0" w:space="0" w:color="auto"/>
                <w:right w:val="none" w:sz="0" w:space="0" w:color="auto"/>
              </w:divBdr>
            </w:div>
            <w:div w:id="1320844510">
              <w:marLeft w:val="0"/>
              <w:marRight w:val="0"/>
              <w:marTop w:val="0"/>
              <w:marBottom w:val="0"/>
              <w:divBdr>
                <w:top w:val="none" w:sz="0" w:space="0" w:color="auto"/>
                <w:left w:val="none" w:sz="0" w:space="0" w:color="auto"/>
                <w:bottom w:val="none" w:sz="0" w:space="0" w:color="auto"/>
                <w:right w:val="none" w:sz="0" w:space="0" w:color="auto"/>
              </w:divBdr>
            </w:div>
            <w:div w:id="23605460">
              <w:marLeft w:val="0"/>
              <w:marRight w:val="0"/>
              <w:marTop w:val="0"/>
              <w:marBottom w:val="0"/>
              <w:divBdr>
                <w:top w:val="none" w:sz="0" w:space="0" w:color="auto"/>
                <w:left w:val="none" w:sz="0" w:space="0" w:color="auto"/>
                <w:bottom w:val="none" w:sz="0" w:space="0" w:color="auto"/>
                <w:right w:val="none" w:sz="0" w:space="0" w:color="auto"/>
              </w:divBdr>
            </w:div>
            <w:div w:id="978220625">
              <w:marLeft w:val="0"/>
              <w:marRight w:val="0"/>
              <w:marTop w:val="0"/>
              <w:marBottom w:val="0"/>
              <w:divBdr>
                <w:top w:val="none" w:sz="0" w:space="0" w:color="auto"/>
                <w:left w:val="none" w:sz="0" w:space="0" w:color="auto"/>
                <w:bottom w:val="none" w:sz="0" w:space="0" w:color="auto"/>
                <w:right w:val="none" w:sz="0" w:space="0" w:color="auto"/>
              </w:divBdr>
            </w:div>
            <w:div w:id="433403880">
              <w:marLeft w:val="0"/>
              <w:marRight w:val="0"/>
              <w:marTop w:val="0"/>
              <w:marBottom w:val="0"/>
              <w:divBdr>
                <w:top w:val="none" w:sz="0" w:space="0" w:color="auto"/>
                <w:left w:val="none" w:sz="0" w:space="0" w:color="auto"/>
                <w:bottom w:val="none" w:sz="0" w:space="0" w:color="auto"/>
                <w:right w:val="none" w:sz="0" w:space="0" w:color="auto"/>
              </w:divBdr>
            </w:div>
            <w:div w:id="1487239773">
              <w:marLeft w:val="0"/>
              <w:marRight w:val="0"/>
              <w:marTop w:val="0"/>
              <w:marBottom w:val="0"/>
              <w:divBdr>
                <w:top w:val="none" w:sz="0" w:space="0" w:color="auto"/>
                <w:left w:val="none" w:sz="0" w:space="0" w:color="auto"/>
                <w:bottom w:val="none" w:sz="0" w:space="0" w:color="auto"/>
                <w:right w:val="none" w:sz="0" w:space="0" w:color="auto"/>
              </w:divBdr>
            </w:div>
            <w:div w:id="2089379942">
              <w:marLeft w:val="0"/>
              <w:marRight w:val="0"/>
              <w:marTop w:val="0"/>
              <w:marBottom w:val="0"/>
              <w:divBdr>
                <w:top w:val="none" w:sz="0" w:space="0" w:color="auto"/>
                <w:left w:val="none" w:sz="0" w:space="0" w:color="auto"/>
                <w:bottom w:val="none" w:sz="0" w:space="0" w:color="auto"/>
                <w:right w:val="none" w:sz="0" w:space="0" w:color="auto"/>
              </w:divBdr>
            </w:div>
            <w:div w:id="704795018">
              <w:marLeft w:val="0"/>
              <w:marRight w:val="0"/>
              <w:marTop w:val="0"/>
              <w:marBottom w:val="0"/>
              <w:divBdr>
                <w:top w:val="none" w:sz="0" w:space="0" w:color="auto"/>
                <w:left w:val="none" w:sz="0" w:space="0" w:color="auto"/>
                <w:bottom w:val="none" w:sz="0" w:space="0" w:color="auto"/>
                <w:right w:val="none" w:sz="0" w:space="0" w:color="auto"/>
              </w:divBdr>
            </w:div>
            <w:div w:id="705330779">
              <w:marLeft w:val="0"/>
              <w:marRight w:val="0"/>
              <w:marTop w:val="0"/>
              <w:marBottom w:val="0"/>
              <w:divBdr>
                <w:top w:val="none" w:sz="0" w:space="0" w:color="auto"/>
                <w:left w:val="none" w:sz="0" w:space="0" w:color="auto"/>
                <w:bottom w:val="none" w:sz="0" w:space="0" w:color="auto"/>
                <w:right w:val="none" w:sz="0" w:space="0" w:color="auto"/>
              </w:divBdr>
            </w:div>
            <w:div w:id="691423025">
              <w:marLeft w:val="0"/>
              <w:marRight w:val="0"/>
              <w:marTop w:val="0"/>
              <w:marBottom w:val="0"/>
              <w:divBdr>
                <w:top w:val="none" w:sz="0" w:space="0" w:color="auto"/>
                <w:left w:val="none" w:sz="0" w:space="0" w:color="auto"/>
                <w:bottom w:val="none" w:sz="0" w:space="0" w:color="auto"/>
                <w:right w:val="none" w:sz="0" w:space="0" w:color="auto"/>
              </w:divBdr>
            </w:div>
            <w:div w:id="1341084233">
              <w:marLeft w:val="0"/>
              <w:marRight w:val="0"/>
              <w:marTop w:val="0"/>
              <w:marBottom w:val="0"/>
              <w:divBdr>
                <w:top w:val="none" w:sz="0" w:space="0" w:color="auto"/>
                <w:left w:val="none" w:sz="0" w:space="0" w:color="auto"/>
                <w:bottom w:val="none" w:sz="0" w:space="0" w:color="auto"/>
                <w:right w:val="none" w:sz="0" w:space="0" w:color="auto"/>
              </w:divBdr>
            </w:div>
            <w:div w:id="1623877654">
              <w:marLeft w:val="0"/>
              <w:marRight w:val="0"/>
              <w:marTop w:val="0"/>
              <w:marBottom w:val="0"/>
              <w:divBdr>
                <w:top w:val="none" w:sz="0" w:space="0" w:color="auto"/>
                <w:left w:val="none" w:sz="0" w:space="0" w:color="auto"/>
                <w:bottom w:val="none" w:sz="0" w:space="0" w:color="auto"/>
                <w:right w:val="none" w:sz="0" w:space="0" w:color="auto"/>
              </w:divBdr>
            </w:div>
            <w:div w:id="882718548">
              <w:marLeft w:val="0"/>
              <w:marRight w:val="0"/>
              <w:marTop w:val="0"/>
              <w:marBottom w:val="0"/>
              <w:divBdr>
                <w:top w:val="none" w:sz="0" w:space="0" w:color="auto"/>
                <w:left w:val="none" w:sz="0" w:space="0" w:color="auto"/>
                <w:bottom w:val="none" w:sz="0" w:space="0" w:color="auto"/>
                <w:right w:val="none" w:sz="0" w:space="0" w:color="auto"/>
              </w:divBdr>
            </w:div>
            <w:div w:id="910576327">
              <w:marLeft w:val="0"/>
              <w:marRight w:val="0"/>
              <w:marTop w:val="0"/>
              <w:marBottom w:val="0"/>
              <w:divBdr>
                <w:top w:val="none" w:sz="0" w:space="0" w:color="auto"/>
                <w:left w:val="none" w:sz="0" w:space="0" w:color="auto"/>
                <w:bottom w:val="none" w:sz="0" w:space="0" w:color="auto"/>
                <w:right w:val="none" w:sz="0" w:space="0" w:color="auto"/>
              </w:divBdr>
            </w:div>
            <w:div w:id="1637643008">
              <w:marLeft w:val="0"/>
              <w:marRight w:val="0"/>
              <w:marTop w:val="0"/>
              <w:marBottom w:val="0"/>
              <w:divBdr>
                <w:top w:val="none" w:sz="0" w:space="0" w:color="auto"/>
                <w:left w:val="none" w:sz="0" w:space="0" w:color="auto"/>
                <w:bottom w:val="none" w:sz="0" w:space="0" w:color="auto"/>
                <w:right w:val="none" w:sz="0" w:space="0" w:color="auto"/>
              </w:divBdr>
            </w:div>
            <w:div w:id="52124336">
              <w:marLeft w:val="0"/>
              <w:marRight w:val="0"/>
              <w:marTop w:val="0"/>
              <w:marBottom w:val="0"/>
              <w:divBdr>
                <w:top w:val="none" w:sz="0" w:space="0" w:color="auto"/>
                <w:left w:val="none" w:sz="0" w:space="0" w:color="auto"/>
                <w:bottom w:val="none" w:sz="0" w:space="0" w:color="auto"/>
                <w:right w:val="none" w:sz="0" w:space="0" w:color="auto"/>
              </w:divBdr>
            </w:div>
            <w:div w:id="959723130">
              <w:marLeft w:val="0"/>
              <w:marRight w:val="0"/>
              <w:marTop w:val="0"/>
              <w:marBottom w:val="0"/>
              <w:divBdr>
                <w:top w:val="none" w:sz="0" w:space="0" w:color="auto"/>
                <w:left w:val="none" w:sz="0" w:space="0" w:color="auto"/>
                <w:bottom w:val="none" w:sz="0" w:space="0" w:color="auto"/>
                <w:right w:val="none" w:sz="0" w:space="0" w:color="auto"/>
              </w:divBdr>
            </w:div>
            <w:div w:id="281419961">
              <w:marLeft w:val="0"/>
              <w:marRight w:val="0"/>
              <w:marTop w:val="0"/>
              <w:marBottom w:val="0"/>
              <w:divBdr>
                <w:top w:val="none" w:sz="0" w:space="0" w:color="auto"/>
                <w:left w:val="none" w:sz="0" w:space="0" w:color="auto"/>
                <w:bottom w:val="none" w:sz="0" w:space="0" w:color="auto"/>
                <w:right w:val="none" w:sz="0" w:space="0" w:color="auto"/>
              </w:divBdr>
            </w:div>
            <w:div w:id="1676957198">
              <w:marLeft w:val="0"/>
              <w:marRight w:val="0"/>
              <w:marTop w:val="0"/>
              <w:marBottom w:val="0"/>
              <w:divBdr>
                <w:top w:val="none" w:sz="0" w:space="0" w:color="auto"/>
                <w:left w:val="none" w:sz="0" w:space="0" w:color="auto"/>
                <w:bottom w:val="none" w:sz="0" w:space="0" w:color="auto"/>
                <w:right w:val="none" w:sz="0" w:space="0" w:color="auto"/>
              </w:divBdr>
            </w:div>
            <w:div w:id="2144226621">
              <w:marLeft w:val="0"/>
              <w:marRight w:val="0"/>
              <w:marTop w:val="0"/>
              <w:marBottom w:val="0"/>
              <w:divBdr>
                <w:top w:val="none" w:sz="0" w:space="0" w:color="auto"/>
                <w:left w:val="none" w:sz="0" w:space="0" w:color="auto"/>
                <w:bottom w:val="none" w:sz="0" w:space="0" w:color="auto"/>
                <w:right w:val="none" w:sz="0" w:space="0" w:color="auto"/>
              </w:divBdr>
            </w:div>
            <w:div w:id="737019863">
              <w:marLeft w:val="0"/>
              <w:marRight w:val="0"/>
              <w:marTop w:val="0"/>
              <w:marBottom w:val="0"/>
              <w:divBdr>
                <w:top w:val="none" w:sz="0" w:space="0" w:color="auto"/>
                <w:left w:val="none" w:sz="0" w:space="0" w:color="auto"/>
                <w:bottom w:val="none" w:sz="0" w:space="0" w:color="auto"/>
                <w:right w:val="none" w:sz="0" w:space="0" w:color="auto"/>
              </w:divBdr>
            </w:div>
            <w:div w:id="1291786291">
              <w:marLeft w:val="0"/>
              <w:marRight w:val="0"/>
              <w:marTop w:val="0"/>
              <w:marBottom w:val="0"/>
              <w:divBdr>
                <w:top w:val="none" w:sz="0" w:space="0" w:color="auto"/>
                <w:left w:val="none" w:sz="0" w:space="0" w:color="auto"/>
                <w:bottom w:val="none" w:sz="0" w:space="0" w:color="auto"/>
                <w:right w:val="none" w:sz="0" w:space="0" w:color="auto"/>
              </w:divBdr>
            </w:div>
            <w:div w:id="1843739539">
              <w:marLeft w:val="0"/>
              <w:marRight w:val="0"/>
              <w:marTop w:val="0"/>
              <w:marBottom w:val="0"/>
              <w:divBdr>
                <w:top w:val="none" w:sz="0" w:space="0" w:color="auto"/>
                <w:left w:val="none" w:sz="0" w:space="0" w:color="auto"/>
                <w:bottom w:val="none" w:sz="0" w:space="0" w:color="auto"/>
                <w:right w:val="none" w:sz="0" w:space="0" w:color="auto"/>
              </w:divBdr>
            </w:div>
            <w:div w:id="557135317">
              <w:marLeft w:val="0"/>
              <w:marRight w:val="0"/>
              <w:marTop w:val="0"/>
              <w:marBottom w:val="0"/>
              <w:divBdr>
                <w:top w:val="none" w:sz="0" w:space="0" w:color="auto"/>
                <w:left w:val="none" w:sz="0" w:space="0" w:color="auto"/>
                <w:bottom w:val="none" w:sz="0" w:space="0" w:color="auto"/>
                <w:right w:val="none" w:sz="0" w:space="0" w:color="auto"/>
              </w:divBdr>
            </w:div>
            <w:div w:id="986282385">
              <w:marLeft w:val="0"/>
              <w:marRight w:val="0"/>
              <w:marTop w:val="0"/>
              <w:marBottom w:val="0"/>
              <w:divBdr>
                <w:top w:val="none" w:sz="0" w:space="0" w:color="auto"/>
                <w:left w:val="none" w:sz="0" w:space="0" w:color="auto"/>
                <w:bottom w:val="none" w:sz="0" w:space="0" w:color="auto"/>
                <w:right w:val="none" w:sz="0" w:space="0" w:color="auto"/>
              </w:divBdr>
            </w:div>
            <w:div w:id="1487159620">
              <w:marLeft w:val="0"/>
              <w:marRight w:val="0"/>
              <w:marTop w:val="0"/>
              <w:marBottom w:val="0"/>
              <w:divBdr>
                <w:top w:val="none" w:sz="0" w:space="0" w:color="auto"/>
                <w:left w:val="none" w:sz="0" w:space="0" w:color="auto"/>
                <w:bottom w:val="none" w:sz="0" w:space="0" w:color="auto"/>
                <w:right w:val="none" w:sz="0" w:space="0" w:color="auto"/>
              </w:divBdr>
            </w:div>
            <w:div w:id="1705594135">
              <w:marLeft w:val="0"/>
              <w:marRight w:val="0"/>
              <w:marTop w:val="0"/>
              <w:marBottom w:val="0"/>
              <w:divBdr>
                <w:top w:val="none" w:sz="0" w:space="0" w:color="auto"/>
                <w:left w:val="none" w:sz="0" w:space="0" w:color="auto"/>
                <w:bottom w:val="none" w:sz="0" w:space="0" w:color="auto"/>
                <w:right w:val="none" w:sz="0" w:space="0" w:color="auto"/>
              </w:divBdr>
            </w:div>
            <w:div w:id="218519884">
              <w:marLeft w:val="0"/>
              <w:marRight w:val="0"/>
              <w:marTop w:val="0"/>
              <w:marBottom w:val="0"/>
              <w:divBdr>
                <w:top w:val="none" w:sz="0" w:space="0" w:color="auto"/>
                <w:left w:val="none" w:sz="0" w:space="0" w:color="auto"/>
                <w:bottom w:val="none" w:sz="0" w:space="0" w:color="auto"/>
                <w:right w:val="none" w:sz="0" w:space="0" w:color="auto"/>
              </w:divBdr>
            </w:div>
            <w:div w:id="1245333719">
              <w:marLeft w:val="0"/>
              <w:marRight w:val="0"/>
              <w:marTop w:val="0"/>
              <w:marBottom w:val="0"/>
              <w:divBdr>
                <w:top w:val="none" w:sz="0" w:space="0" w:color="auto"/>
                <w:left w:val="none" w:sz="0" w:space="0" w:color="auto"/>
                <w:bottom w:val="none" w:sz="0" w:space="0" w:color="auto"/>
                <w:right w:val="none" w:sz="0" w:space="0" w:color="auto"/>
              </w:divBdr>
            </w:div>
            <w:div w:id="1946766611">
              <w:marLeft w:val="0"/>
              <w:marRight w:val="0"/>
              <w:marTop w:val="0"/>
              <w:marBottom w:val="0"/>
              <w:divBdr>
                <w:top w:val="none" w:sz="0" w:space="0" w:color="auto"/>
                <w:left w:val="none" w:sz="0" w:space="0" w:color="auto"/>
                <w:bottom w:val="none" w:sz="0" w:space="0" w:color="auto"/>
                <w:right w:val="none" w:sz="0" w:space="0" w:color="auto"/>
              </w:divBdr>
            </w:div>
            <w:div w:id="1572934280">
              <w:marLeft w:val="0"/>
              <w:marRight w:val="0"/>
              <w:marTop w:val="0"/>
              <w:marBottom w:val="0"/>
              <w:divBdr>
                <w:top w:val="none" w:sz="0" w:space="0" w:color="auto"/>
                <w:left w:val="none" w:sz="0" w:space="0" w:color="auto"/>
                <w:bottom w:val="none" w:sz="0" w:space="0" w:color="auto"/>
                <w:right w:val="none" w:sz="0" w:space="0" w:color="auto"/>
              </w:divBdr>
            </w:div>
            <w:div w:id="92089371">
              <w:marLeft w:val="0"/>
              <w:marRight w:val="0"/>
              <w:marTop w:val="0"/>
              <w:marBottom w:val="0"/>
              <w:divBdr>
                <w:top w:val="none" w:sz="0" w:space="0" w:color="auto"/>
                <w:left w:val="none" w:sz="0" w:space="0" w:color="auto"/>
                <w:bottom w:val="none" w:sz="0" w:space="0" w:color="auto"/>
                <w:right w:val="none" w:sz="0" w:space="0" w:color="auto"/>
              </w:divBdr>
            </w:div>
            <w:div w:id="392240594">
              <w:marLeft w:val="0"/>
              <w:marRight w:val="0"/>
              <w:marTop w:val="0"/>
              <w:marBottom w:val="0"/>
              <w:divBdr>
                <w:top w:val="none" w:sz="0" w:space="0" w:color="auto"/>
                <w:left w:val="none" w:sz="0" w:space="0" w:color="auto"/>
                <w:bottom w:val="none" w:sz="0" w:space="0" w:color="auto"/>
                <w:right w:val="none" w:sz="0" w:space="0" w:color="auto"/>
              </w:divBdr>
            </w:div>
            <w:div w:id="436489074">
              <w:marLeft w:val="0"/>
              <w:marRight w:val="0"/>
              <w:marTop w:val="0"/>
              <w:marBottom w:val="0"/>
              <w:divBdr>
                <w:top w:val="none" w:sz="0" w:space="0" w:color="auto"/>
                <w:left w:val="none" w:sz="0" w:space="0" w:color="auto"/>
                <w:bottom w:val="none" w:sz="0" w:space="0" w:color="auto"/>
                <w:right w:val="none" w:sz="0" w:space="0" w:color="auto"/>
              </w:divBdr>
            </w:div>
            <w:div w:id="1656445582">
              <w:marLeft w:val="0"/>
              <w:marRight w:val="0"/>
              <w:marTop w:val="0"/>
              <w:marBottom w:val="0"/>
              <w:divBdr>
                <w:top w:val="none" w:sz="0" w:space="0" w:color="auto"/>
                <w:left w:val="none" w:sz="0" w:space="0" w:color="auto"/>
                <w:bottom w:val="none" w:sz="0" w:space="0" w:color="auto"/>
                <w:right w:val="none" w:sz="0" w:space="0" w:color="auto"/>
              </w:divBdr>
            </w:div>
            <w:div w:id="627586201">
              <w:marLeft w:val="0"/>
              <w:marRight w:val="0"/>
              <w:marTop w:val="0"/>
              <w:marBottom w:val="0"/>
              <w:divBdr>
                <w:top w:val="none" w:sz="0" w:space="0" w:color="auto"/>
                <w:left w:val="none" w:sz="0" w:space="0" w:color="auto"/>
                <w:bottom w:val="none" w:sz="0" w:space="0" w:color="auto"/>
                <w:right w:val="none" w:sz="0" w:space="0" w:color="auto"/>
              </w:divBdr>
            </w:div>
            <w:div w:id="2028866964">
              <w:marLeft w:val="0"/>
              <w:marRight w:val="0"/>
              <w:marTop w:val="0"/>
              <w:marBottom w:val="0"/>
              <w:divBdr>
                <w:top w:val="none" w:sz="0" w:space="0" w:color="auto"/>
                <w:left w:val="none" w:sz="0" w:space="0" w:color="auto"/>
                <w:bottom w:val="none" w:sz="0" w:space="0" w:color="auto"/>
                <w:right w:val="none" w:sz="0" w:space="0" w:color="auto"/>
              </w:divBdr>
            </w:div>
            <w:div w:id="4144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96152">
      <w:bodyDiv w:val="1"/>
      <w:marLeft w:val="0"/>
      <w:marRight w:val="0"/>
      <w:marTop w:val="0"/>
      <w:marBottom w:val="0"/>
      <w:divBdr>
        <w:top w:val="none" w:sz="0" w:space="0" w:color="auto"/>
        <w:left w:val="none" w:sz="0" w:space="0" w:color="auto"/>
        <w:bottom w:val="none" w:sz="0" w:space="0" w:color="auto"/>
        <w:right w:val="none" w:sz="0" w:space="0" w:color="auto"/>
      </w:divBdr>
    </w:div>
    <w:div w:id="1150172824">
      <w:bodyDiv w:val="1"/>
      <w:marLeft w:val="0"/>
      <w:marRight w:val="0"/>
      <w:marTop w:val="0"/>
      <w:marBottom w:val="0"/>
      <w:divBdr>
        <w:top w:val="none" w:sz="0" w:space="0" w:color="auto"/>
        <w:left w:val="none" w:sz="0" w:space="0" w:color="auto"/>
        <w:bottom w:val="none" w:sz="0" w:space="0" w:color="auto"/>
        <w:right w:val="none" w:sz="0" w:space="0" w:color="auto"/>
      </w:divBdr>
    </w:div>
    <w:div w:id="1150364949">
      <w:bodyDiv w:val="1"/>
      <w:marLeft w:val="0"/>
      <w:marRight w:val="0"/>
      <w:marTop w:val="0"/>
      <w:marBottom w:val="0"/>
      <w:divBdr>
        <w:top w:val="none" w:sz="0" w:space="0" w:color="auto"/>
        <w:left w:val="none" w:sz="0" w:space="0" w:color="auto"/>
        <w:bottom w:val="none" w:sz="0" w:space="0" w:color="auto"/>
        <w:right w:val="none" w:sz="0" w:space="0" w:color="auto"/>
      </w:divBdr>
    </w:div>
    <w:div w:id="1151554305">
      <w:bodyDiv w:val="1"/>
      <w:marLeft w:val="0"/>
      <w:marRight w:val="0"/>
      <w:marTop w:val="0"/>
      <w:marBottom w:val="0"/>
      <w:divBdr>
        <w:top w:val="none" w:sz="0" w:space="0" w:color="auto"/>
        <w:left w:val="none" w:sz="0" w:space="0" w:color="auto"/>
        <w:bottom w:val="none" w:sz="0" w:space="0" w:color="auto"/>
        <w:right w:val="none" w:sz="0" w:space="0" w:color="auto"/>
      </w:divBdr>
    </w:div>
    <w:div w:id="1153564851">
      <w:bodyDiv w:val="1"/>
      <w:marLeft w:val="0"/>
      <w:marRight w:val="0"/>
      <w:marTop w:val="0"/>
      <w:marBottom w:val="0"/>
      <w:divBdr>
        <w:top w:val="none" w:sz="0" w:space="0" w:color="auto"/>
        <w:left w:val="none" w:sz="0" w:space="0" w:color="auto"/>
        <w:bottom w:val="none" w:sz="0" w:space="0" w:color="auto"/>
        <w:right w:val="none" w:sz="0" w:space="0" w:color="auto"/>
      </w:divBdr>
    </w:div>
    <w:div w:id="1156261625">
      <w:bodyDiv w:val="1"/>
      <w:marLeft w:val="0"/>
      <w:marRight w:val="0"/>
      <w:marTop w:val="0"/>
      <w:marBottom w:val="0"/>
      <w:divBdr>
        <w:top w:val="none" w:sz="0" w:space="0" w:color="auto"/>
        <w:left w:val="none" w:sz="0" w:space="0" w:color="auto"/>
        <w:bottom w:val="none" w:sz="0" w:space="0" w:color="auto"/>
        <w:right w:val="none" w:sz="0" w:space="0" w:color="auto"/>
      </w:divBdr>
    </w:div>
    <w:div w:id="1160194749">
      <w:bodyDiv w:val="1"/>
      <w:marLeft w:val="0"/>
      <w:marRight w:val="0"/>
      <w:marTop w:val="0"/>
      <w:marBottom w:val="0"/>
      <w:divBdr>
        <w:top w:val="none" w:sz="0" w:space="0" w:color="auto"/>
        <w:left w:val="none" w:sz="0" w:space="0" w:color="auto"/>
        <w:bottom w:val="none" w:sz="0" w:space="0" w:color="auto"/>
        <w:right w:val="none" w:sz="0" w:space="0" w:color="auto"/>
      </w:divBdr>
    </w:div>
    <w:div w:id="1165243452">
      <w:bodyDiv w:val="1"/>
      <w:marLeft w:val="0"/>
      <w:marRight w:val="0"/>
      <w:marTop w:val="0"/>
      <w:marBottom w:val="0"/>
      <w:divBdr>
        <w:top w:val="none" w:sz="0" w:space="0" w:color="auto"/>
        <w:left w:val="none" w:sz="0" w:space="0" w:color="auto"/>
        <w:bottom w:val="none" w:sz="0" w:space="0" w:color="auto"/>
        <w:right w:val="none" w:sz="0" w:space="0" w:color="auto"/>
      </w:divBdr>
    </w:div>
    <w:div w:id="1173569241">
      <w:bodyDiv w:val="1"/>
      <w:marLeft w:val="0"/>
      <w:marRight w:val="0"/>
      <w:marTop w:val="0"/>
      <w:marBottom w:val="0"/>
      <w:divBdr>
        <w:top w:val="none" w:sz="0" w:space="0" w:color="auto"/>
        <w:left w:val="none" w:sz="0" w:space="0" w:color="auto"/>
        <w:bottom w:val="none" w:sz="0" w:space="0" w:color="auto"/>
        <w:right w:val="none" w:sz="0" w:space="0" w:color="auto"/>
      </w:divBdr>
    </w:div>
    <w:div w:id="1175455446">
      <w:bodyDiv w:val="1"/>
      <w:marLeft w:val="0"/>
      <w:marRight w:val="0"/>
      <w:marTop w:val="0"/>
      <w:marBottom w:val="0"/>
      <w:divBdr>
        <w:top w:val="none" w:sz="0" w:space="0" w:color="auto"/>
        <w:left w:val="none" w:sz="0" w:space="0" w:color="auto"/>
        <w:bottom w:val="none" w:sz="0" w:space="0" w:color="auto"/>
        <w:right w:val="none" w:sz="0" w:space="0" w:color="auto"/>
      </w:divBdr>
    </w:div>
    <w:div w:id="1181315748">
      <w:bodyDiv w:val="1"/>
      <w:marLeft w:val="0"/>
      <w:marRight w:val="0"/>
      <w:marTop w:val="0"/>
      <w:marBottom w:val="0"/>
      <w:divBdr>
        <w:top w:val="none" w:sz="0" w:space="0" w:color="auto"/>
        <w:left w:val="none" w:sz="0" w:space="0" w:color="auto"/>
        <w:bottom w:val="none" w:sz="0" w:space="0" w:color="auto"/>
        <w:right w:val="none" w:sz="0" w:space="0" w:color="auto"/>
      </w:divBdr>
    </w:div>
    <w:div w:id="1187790392">
      <w:bodyDiv w:val="1"/>
      <w:marLeft w:val="0"/>
      <w:marRight w:val="0"/>
      <w:marTop w:val="0"/>
      <w:marBottom w:val="0"/>
      <w:divBdr>
        <w:top w:val="none" w:sz="0" w:space="0" w:color="auto"/>
        <w:left w:val="none" w:sz="0" w:space="0" w:color="auto"/>
        <w:bottom w:val="none" w:sz="0" w:space="0" w:color="auto"/>
        <w:right w:val="none" w:sz="0" w:space="0" w:color="auto"/>
      </w:divBdr>
    </w:div>
    <w:div w:id="1190610045">
      <w:bodyDiv w:val="1"/>
      <w:marLeft w:val="0"/>
      <w:marRight w:val="0"/>
      <w:marTop w:val="0"/>
      <w:marBottom w:val="0"/>
      <w:divBdr>
        <w:top w:val="none" w:sz="0" w:space="0" w:color="auto"/>
        <w:left w:val="none" w:sz="0" w:space="0" w:color="auto"/>
        <w:bottom w:val="none" w:sz="0" w:space="0" w:color="auto"/>
        <w:right w:val="none" w:sz="0" w:space="0" w:color="auto"/>
      </w:divBdr>
    </w:div>
    <w:div w:id="1201481457">
      <w:bodyDiv w:val="1"/>
      <w:marLeft w:val="0"/>
      <w:marRight w:val="0"/>
      <w:marTop w:val="0"/>
      <w:marBottom w:val="0"/>
      <w:divBdr>
        <w:top w:val="none" w:sz="0" w:space="0" w:color="auto"/>
        <w:left w:val="none" w:sz="0" w:space="0" w:color="auto"/>
        <w:bottom w:val="none" w:sz="0" w:space="0" w:color="auto"/>
        <w:right w:val="none" w:sz="0" w:space="0" w:color="auto"/>
      </w:divBdr>
    </w:div>
    <w:div w:id="1202090250">
      <w:bodyDiv w:val="1"/>
      <w:marLeft w:val="0"/>
      <w:marRight w:val="0"/>
      <w:marTop w:val="0"/>
      <w:marBottom w:val="0"/>
      <w:divBdr>
        <w:top w:val="none" w:sz="0" w:space="0" w:color="auto"/>
        <w:left w:val="none" w:sz="0" w:space="0" w:color="auto"/>
        <w:bottom w:val="none" w:sz="0" w:space="0" w:color="auto"/>
        <w:right w:val="none" w:sz="0" w:space="0" w:color="auto"/>
      </w:divBdr>
    </w:div>
    <w:div w:id="1203249175">
      <w:bodyDiv w:val="1"/>
      <w:marLeft w:val="0"/>
      <w:marRight w:val="0"/>
      <w:marTop w:val="0"/>
      <w:marBottom w:val="0"/>
      <w:divBdr>
        <w:top w:val="none" w:sz="0" w:space="0" w:color="auto"/>
        <w:left w:val="none" w:sz="0" w:space="0" w:color="auto"/>
        <w:bottom w:val="none" w:sz="0" w:space="0" w:color="auto"/>
        <w:right w:val="none" w:sz="0" w:space="0" w:color="auto"/>
      </w:divBdr>
    </w:div>
    <w:div w:id="1207713971">
      <w:bodyDiv w:val="1"/>
      <w:marLeft w:val="0"/>
      <w:marRight w:val="0"/>
      <w:marTop w:val="0"/>
      <w:marBottom w:val="0"/>
      <w:divBdr>
        <w:top w:val="none" w:sz="0" w:space="0" w:color="auto"/>
        <w:left w:val="none" w:sz="0" w:space="0" w:color="auto"/>
        <w:bottom w:val="none" w:sz="0" w:space="0" w:color="auto"/>
        <w:right w:val="none" w:sz="0" w:space="0" w:color="auto"/>
      </w:divBdr>
    </w:div>
    <w:div w:id="1209758020">
      <w:bodyDiv w:val="1"/>
      <w:marLeft w:val="0"/>
      <w:marRight w:val="0"/>
      <w:marTop w:val="0"/>
      <w:marBottom w:val="0"/>
      <w:divBdr>
        <w:top w:val="none" w:sz="0" w:space="0" w:color="auto"/>
        <w:left w:val="none" w:sz="0" w:space="0" w:color="auto"/>
        <w:bottom w:val="none" w:sz="0" w:space="0" w:color="auto"/>
        <w:right w:val="none" w:sz="0" w:space="0" w:color="auto"/>
      </w:divBdr>
    </w:div>
    <w:div w:id="1211306622">
      <w:bodyDiv w:val="1"/>
      <w:marLeft w:val="0"/>
      <w:marRight w:val="0"/>
      <w:marTop w:val="0"/>
      <w:marBottom w:val="0"/>
      <w:divBdr>
        <w:top w:val="none" w:sz="0" w:space="0" w:color="auto"/>
        <w:left w:val="none" w:sz="0" w:space="0" w:color="auto"/>
        <w:bottom w:val="none" w:sz="0" w:space="0" w:color="auto"/>
        <w:right w:val="none" w:sz="0" w:space="0" w:color="auto"/>
      </w:divBdr>
    </w:div>
    <w:div w:id="1214922176">
      <w:bodyDiv w:val="1"/>
      <w:marLeft w:val="0"/>
      <w:marRight w:val="0"/>
      <w:marTop w:val="0"/>
      <w:marBottom w:val="0"/>
      <w:divBdr>
        <w:top w:val="none" w:sz="0" w:space="0" w:color="auto"/>
        <w:left w:val="none" w:sz="0" w:space="0" w:color="auto"/>
        <w:bottom w:val="none" w:sz="0" w:space="0" w:color="auto"/>
        <w:right w:val="none" w:sz="0" w:space="0" w:color="auto"/>
      </w:divBdr>
    </w:div>
    <w:div w:id="1219900299">
      <w:bodyDiv w:val="1"/>
      <w:marLeft w:val="0"/>
      <w:marRight w:val="0"/>
      <w:marTop w:val="0"/>
      <w:marBottom w:val="0"/>
      <w:divBdr>
        <w:top w:val="none" w:sz="0" w:space="0" w:color="auto"/>
        <w:left w:val="none" w:sz="0" w:space="0" w:color="auto"/>
        <w:bottom w:val="none" w:sz="0" w:space="0" w:color="auto"/>
        <w:right w:val="none" w:sz="0" w:space="0" w:color="auto"/>
      </w:divBdr>
    </w:div>
    <w:div w:id="1220483721">
      <w:bodyDiv w:val="1"/>
      <w:marLeft w:val="0"/>
      <w:marRight w:val="0"/>
      <w:marTop w:val="0"/>
      <w:marBottom w:val="0"/>
      <w:divBdr>
        <w:top w:val="none" w:sz="0" w:space="0" w:color="auto"/>
        <w:left w:val="none" w:sz="0" w:space="0" w:color="auto"/>
        <w:bottom w:val="none" w:sz="0" w:space="0" w:color="auto"/>
        <w:right w:val="none" w:sz="0" w:space="0" w:color="auto"/>
      </w:divBdr>
    </w:div>
    <w:div w:id="1227062354">
      <w:bodyDiv w:val="1"/>
      <w:marLeft w:val="0"/>
      <w:marRight w:val="0"/>
      <w:marTop w:val="0"/>
      <w:marBottom w:val="0"/>
      <w:divBdr>
        <w:top w:val="none" w:sz="0" w:space="0" w:color="auto"/>
        <w:left w:val="none" w:sz="0" w:space="0" w:color="auto"/>
        <w:bottom w:val="none" w:sz="0" w:space="0" w:color="auto"/>
        <w:right w:val="none" w:sz="0" w:space="0" w:color="auto"/>
      </w:divBdr>
    </w:div>
    <w:div w:id="1231310103">
      <w:bodyDiv w:val="1"/>
      <w:marLeft w:val="0"/>
      <w:marRight w:val="0"/>
      <w:marTop w:val="0"/>
      <w:marBottom w:val="0"/>
      <w:divBdr>
        <w:top w:val="none" w:sz="0" w:space="0" w:color="auto"/>
        <w:left w:val="none" w:sz="0" w:space="0" w:color="auto"/>
        <w:bottom w:val="none" w:sz="0" w:space="0" w:color="auto"/>
        <w:right w:val="none" w:sz="0" w:space="0" w:color="auto"/>
      </w:divBdr>
    </w:div>
    <w:div w:id="1239442804">
      <w:bodyDiv w:val="1"/>
      <w:marLeft w:val="0"/>
      <w:marRight w:val="0"/>
      <w:marTop w:val="0"/>
      <w:marBottom w:val="0"/>
      <w:divBdr>
        <w:top w:val="none" w:sz="0" w:space="0" w:color="auto"/>
        <w:left w:val="none" w:sz="0" w:space="0" w:color="auto"/>
        <w:bottom w:val="none" w:sz="0" w:space="0" w:color="auto"/>
        <w:right w:val="none" w:sz="0" w:space="0" w:color="auto"/>
      </w:divBdr>
    </w:div>
    <w:div w:id="1241676332">
      <w:bodyDiv w:val="1"/>
      <w:marLeft w:val="0"/>
      <w:marRight w:val="0"/>
      <w:marTop w:val="0"/>
      <w:marBottom w:val="0"/>
      <w:divBdr>
        <w:top w:val="none" w:sz="0" w:space="0" w:color="auto"/>
        <w:left w:val="none" w:sz="0" w:space="0" w:color="auto"/>
        <w:bottom w:val="none" w:sz="0" w:space="0" w:color="auto"/>
        <w:right w:val="none" w:sz="0" w:space="0" w:color="auto"/>
      </w:divBdr>
    </w:div>
    <w:div w:id="1243566431">
      <w:bodyDiv w:val="1"/>
      <w:marLeft w:val="0"/>
      <w:marRight w:val="0"/>
      <w:marTop w:val="0"/>
      <w:marBottom w:val="0"/>
      <w:divBdr>
        <w:top w:val="none" w:sz="0" w:space="0" w:color="auto"/>
        <w:left w:val="none" w:sz="0" w:space="0" w:color="auto"/>
        <w:bottom w:val="none" w:sz="0" w:space="0" w:color="auto"/>
        <w:right w:val="none" w:sz="0" w:space="0" w:color="auto"/>
      </w:divBdr>
    </w:div>
    <w:div w:id="1254969007">
      <w:bodyDiv w:val="1"/>
      <w:marLeft w:val="0"/>
      <w:marRight w:val="0"/>
      <w:marTop w:val="0"/>
      <w:marBottom w:val="0"/>
      <w:divBdr>
        <w:top w:val="none" w:sz="0" w:space="0" w:color="auto"/>
        <w:left w:val="none" w:sz="0" w:space="0" w:color="auto"/>
        <w:bottom w:val="none" w:sz="0" w:space="0" w:color="auto"/>
        <w:right w:val="none" w:sz="0" w:space="0" w:color="auto"/>
      </w:divBdr>
    </w:div>
    <w:div w:id="1258055177">
      <w:bodyDiv w:val="1"/>
      <w:marLeft w:val="0"/>
      <w:marRight w:val="0"/>
      <w:marTop w:val="0"/>
      <w:marBottom w:val="0"/>
      <w:divBdr>
        <w:top w:val="none" w:sz="0" w:space="0" w:color="auto"/>
        <w:left w:val="none" w:sz="0" w:space="0" w:color="auto"/>
        <w:bottom w:val="none" w:sz="0" w:space="0" w:color="auto"/>
        <w:right w:val="none" w:sz="0" w:space="0" w:color="auto"/>
      </w:divBdr>
    </w:div>
    <w:div w:id="1258362982">
      <w:bodyDiv w:val="1"/>
      <w:marLeft w:val="0"/>
      <w:marRight w:val="0"/>
      <w:marTop w:val="0"/>
      <w:marBottom w:val="0"/>
      <w:divBdr>
        <w:top w:val="none" w:sz="0" w:space="0" w:color="auto"/>
        <w:left w:val="none" w:sz="0" w:space="0" w:color="auto"/>
        <w:bottom w:val="none" w:sz="0" w:space="0" w:color="auto"/>
        <w:right w:val="none" w:sz="0" w:space="0" w:color="auto"/>
      </w:divBdr>
    </w:div>
    <w:div w:id="1258561919">
      <w:bodyDiv w:val="1"/>
      <w:marLeft w:val="0"/>
      <w:marRight w:val="0"/>
      <w:marTop w:val="0"/>
      <w:marBottom w:val="0"/>
      <w:divBdr>
        <w:top w:val="none" w:sz="0" w:space="0" w:color="auto"/>
        <w:left w:val="none" w:sz="0" w:space="0" w:color="auto"/>
        <w:bottom w:val="none" w:sz="0" w:space="0" w:color="auto"/>
        <w:right w:val="none" w:sz="0" w:space="0" w:color="auto"/>
      </w:divBdr>
    </w:div>
    <w:div w:id="1261259036">
      <w:bodyDiv w:val="1"/>
      <w:marLeft w:val="0"/>
      <w:marRight w:val="0"/>
      <w:marTop w:val="0"/>
      <w:marBottom w:val="0"/>
      <w:divBdr>
        <w:top w:val="none" w:sz="0" w:space="0" w:color="auto"/>
        <w:left w:val="none" w:sz="0" w:space="0" w:color="auto"/>
        <w:bottom w:val="none" w:sz="0" w:space="0" w:color="auto"/>
        <w:right w:val="none" w:sz="0" w:space="0" w:color="auto"/>
      </w:divBdr>
    </w:div>
    <w:div w:id="1261795417">
      <w:bodyDiv w:val="1"/>
      <w:marLeft w:val="0"/>
      <w:marRight w:val="0"/>
      <w:marTop w:val="0"/>
      <w:marBottom w:val="0"/>
      <w:divBdr>
        <w:top w:val="none" w:sz="0" w:space="0" w:color="auto"/>
        <w:left w:val="none" w:sz="0" w:space="0" w:color="auto"/>
        <w:bottom w:val="none" w:sz="0" w:space="0" w:color="auto"/>
        <w:right w:val="none" w:sz="0" w:space="0" w:color="auto"/>
      </w:divBdr>
    </w:div>
    <w:div w:id="1277907530">
      <w:bodyDiv w:val="1"/>
      <w:marLeft w:val="0"/>
      <w:marRight w:val="0"/>
      <w:marTop w:val="0"/>
      <w:marBottom w:val="0"/>
      <w:divBdr>
        <w:top w:val="none" w:sz="0" w:space="0" w:color="auto"/>
        <w:left w:val="none" w:sz="0" w:space="0" w:color="auto"/>
        <w:bottom w:val="none" w:sz="0" w:space="0" w:color="auto"/>
        <w:right w:val="none" w:sz="0" w:space="0" w:color="auto"/>
      </w:divBdr>
    </w:div>
    <w:div w:id="1281448758">
      <w:bodyDiv w:val="1"/>
      <w:marLeft w:val="0"/>
      <w:marRight w:val="0"/>
      <w:marTop w:val="0"/>
      <w:marBottom w:val="0"/>
      <w:divBdr>
        <w:top w:val="none" w:sz="0" w:space="0" w:color="auto"/>
        <w:left w:val="none" w:sz="0" w:space="0" w:color="auto"/>
        <w:bottom w:val="none" w:sz="0" w:space="0" w:color="auto"/>
        <w:right w:val="none" w:sz="0" w:space="0" w:color="auto"/>
      </w:divBdr>
    </w:div>
    <w:div w:id="1282105520">
      <w:bodyDiv w:val="1"/>
      <w:marLeft w:val="0"/>
      <w:marRight w:val="0"/>
      <w:marTop w:val="0"/>
      <w:marBottom w:val="0"/>
      <w:divBdr>
        <w:top w:val="none" w:sz="0" w:space="0" w:color="auto"/>
        <w:left w:val="none" w:sz="0" w:space="0" w:color="auto"/>
        <w:bottom w:val="none" w:sz="0" w:space="0" w:color="auto"/>
        <w:right w:val="none" w:sz="0" w:space="0" w:color="auto"/>
      </w:divBdr>
    </w:div>
    <w:div w:id="1282689476">
      <w:bodyDiv w:val="1"/>
      <w:marLeft w:val="0"/>
      <w:marRight w:val="0"/>
      <w:marTop w:val="0"/>
      <w:marBottom w:val="0"/>
      <w:divBdr>
        <w:top w:val="none" w:sz="0" w:space="0" w:color="auto"/>
        <w:left w:val="none" w:sz="0" w:space="0" w:color="auto"/>
        <w:bottom w:val="none" w:sz="0" w:space="0" w:color="auto"/>
        <w:right w:val="none" w:sz="0" w:space="0" w:color="auto"/>
      </w:divBdr>
    </w:div>
    <w:div w:id="1283225760">
      <w:bodyDiv w:val="1"/>
      <w:marLeft w:val="0"/>
      <w:marRight w:val="0"/>
      <w:marTop w:val="0"/>
      <w:marBottom w:val="0"/>
      <w:divBdr>
        <w:top w:val="none" w:sz="0" w:space="0" w:color="auto"/>
        <w:left w:val="none" w:sz="0" w:space="0" w:color="auto"/>
        <w:bottom w:val="none" w:sz="0" w:space="0" w:color="auto"/>
        <w:right w:val="none" w:sz="0" w:space="0" w:color="auto"/>
      </w:divBdr>
    </w:div>
    <w:div w:id="1301766588">
      <w:bodyDiv w:val="1"/>
      <w:marLeft w:val="0"/>
      <w:marRight w:val="0"/>
      <w:marTop w:val="0"/>
      <w:marBottom w:val="0"/>
      <w:divBdr>
        <w:top w:val="none" w:sz="0" w:space="0" w:color="auto"/>
        <w:left w:val="none" w:sz="0" w:space="0" w:color="auto"/>
        <w:bottom w:val="none" w:sz="0" w:space="0" w:color="auto"/>
        <w:right w:val="none" w:sz="0" w:space="0" w:color="auto"/>
      </w:divBdr>
    </w:div>
    <w:div w:id="1304891218">
      <w:bodyDiv w:val="1"/>
      <w:marLeft w:val="0"/>
      <w:marRight w:val="0"/>
      <w:marTop w:val="0"/>
      <w:marBottom w:val="0"/>
      <w:divBdr>
        <w:top w:val="none" w:sz="0" w:space="0" w:color="auto"/>
        <w:left w:val="none" w:sz="0" w:space="0" w:color="auto"/>
        <w:bottom w:val="none" w:sz="0" w:space="0" w:color="auto"/>
        <w:right w:val="none" w:sz="0" w:space="0" w:color="auto"/>
      </w:divBdr>
    </w:div>
    <w:div w:id="1307662788">
      <w:bodyDiv w:val="1"/>
      <w:marLeft w:val="0"/>
      <w:marRight w:val="0"/>
      <w:marTop w:val="0"/>
      <w:marBottom w:val="0"/>
      <w:divBdr>
        <w:top w:val="none" w:sz="0" w:space="0" w:color="auto"/>
        <w:left w:val="none" w:sz="0" w:space="0" w:color="auto"/>
        <w:bottom w:val="none" w:sz="0" w:space="0" w:color="auto"/>
        <w:right w:val="none" w:sz="0" w:space="0" w:color="auto"/>
      </w:divBdr>
    </w:div>
    <w:div w:id="1310943983">
      <w:bodyDiv w:val="1"/>
      <w:marLeft w:val="0"/>
      <w:marRight w:val="0"/>
      <w:marTop w:val="0"/>
      <w:marBottom w:val="0"/>
      <w:divBdr>
        <w:top w:val="none" w:sz="0" w:space="0" w:color="auto"/>
        <w:left w:val="none" w:sz="0" w:space="0" w:color="auto"/>
        <w:bottom w:val="none" w:sz="0" w:space="0" w:color="auto"/>
        <w:right w:val="none" w:sz="0" w:space="0" w:color="auto"/>
      </w:divBdr>
    </w:div>
    <w:div w:id="1319306325">
      <w:bodyDiv w:val="1"/>
      <w:marLeft w:val="0"/>
      <w:marRight w:val="0"/>
      <w:marTop w:val="0"/>
      <w:marBottom w:val="0"/>
      <w:divBdr>
        <w:top w:val="none" w:sz="0" w:space="0" w:color="auto"/>
        <w:left w:val="none" w:sz="0" w:space="0" w:color="auto"/>
        <w:bottom w:val="none" w:sz="0" w:space="0" w:color="auto"/>
        <w:right w:val="none" w:sz="0" w:space="0" w:color="auto"/>
      </w:divBdr>
    </w:div>
    <w:div w:id="1326784899">
      <w:bodyDiv w:val="1"/>
      <w:marLeft w:val="0"/>
      <w:marRight w:val="0"/>
      <w:marTop w:val="0"/>
      <w:marBottom w:val="0"/>
      <w:divBdr>
        <w:top w:val="none" w:sz="0" w:space="0" w:color="auto"/>
        <w:left w:val="none" w:sz="0" w:space="0" w:color="auto"/>
        <w:bottom w:val="none" w:sz="0" w:space="0" w:color="auto"/>
        <w:right w:val="none" w:sz="0" w:space="0" w:color="auto"/>
      </w:divBdr>
    </w:div>
    <w:div w:id="1332760282">
      <w:bodyDiv w:val="1"/>
      <w:marLeft w:val="0"/>
      <w:marRight w:val="0"/>
      <w:marTop w:val="0"/>
      <w:marBottom w:val="0"/>
      <w:divBdr>
        <w:top w:val="none" w:sz="0" w:space="0" w:color="auto"/>
        <w:left w:val="none" w:sz="0" w:space="0" w:color="auto"/>
        <w:bottom w:val="none" w:sz="0" w:space="0" w:color="auto"/>
        <w:right w:val="none" w:sz="0" w:space="0" w:color="auto"/>
      </w:divBdr>
    </w:div>
    <w:div w:id="1334644740">
      <w:bodyDiv w:val="1"/>
      <w:marLeft w:val="0"/>
      <w:marRight w:val="0"/>
      <w:marTop w:val="0"/>
      <w:marBottom w:val="0"/>
      <w:divBdr>
        <w:top w:val="none" w:sz="0" w:space="0" w:color="auto"/>
        <w:left w:val="none" w:sz="0" w:space="0" w:color="auto"/>
        <w:bottom w:val="none" w:sz="0" w:space="0" w:color="auto"/>
        <w:right w:val="none" w:sz="0" w:space="0" w:color="auto"/>
      </w:divBdr>
    </w:div>
    <w:div w:id="1353189805">
      <w:bodyDiv w:val="1"/>
      <w:marLeft w:val="0"/>
      <w:marRight w:val="0"/>
      <w:marTop w:val="0"/>
      <w:marBottom w:val="0"/>
      <w:divBdr>
        <w:top w:val="none" w:sz="0" w:space="0" w:color="auto"/>
        <w:left w:val="none" w:sz="0" w:space="0" w:color="auto"/>
        <w:bottom w:val="none" w:sz="0" w:space="0" w:color="auto"/>
        <w:right w:val="none" w:sz="0" w:space="0" w:color="auto"/>
      </w:divBdr>
    </w:div>
    <w:div w:id="1353452925">
      <w:bodyDiv w:val="1"/>
      <w:marLeft w:val="0"/>
      <w:marRight w:val="0"/>
      <w:marTop w:val="0"/>
      <w:marBottom w:val="0"/>
      <w:divBdr>
        <w:top w:val="none" w:sz="0" w:space="0" w:color="auto"/>
        <w:left w:val="none" w:sz="0" w:space="0" w:color="auto"/>
        <w:bottom w:val="none" w:sz="0" w:space="0" w:color="auto"/>
        <w:right w:val="none" w:sz="0" w:space="0" w:color="auto"/>
      </w:divBdr>
    </w:div>
    <w:div w:id="1354961855">
      <w:bodyDiv w:val="1"/>
      <w:marLeft w:val="0"/>
      <w:marRight w:val="0"/>
      <w:marTop w:val="0"/>
      <w:marBottom w:val="0"/>
      <w:divBdr>
        <w:top w:val="none" w:sz="0" w:space="0" w:color="auto"/>
        <w:left w:val="none" w:sz="0" w:space="0" w:color="auto"/>
        <w:bottom w:val="none" w:sz="0" w:space="0" w:color="auto"/>
        <w:right w:val="none" w:sz="0" w:space="0" w:color="auto"/>
      </w:divBdr>
    </w:div>
    <w:div w:id="1371612195">
      <w:bodyDiv w:val="1"/>
      <w:marLeft w:val="0"/>
      <w:marRight w:val="0"/>
      <w:marTop w:val="0"/>
      <w:marBottom w:val="0"/>
      <w:divBdr>
        <w:top w:val="none" w:sz="0" w:space="0" w:color="auto"/>
        <w:left w:val="none" w:sz="0" w:space="0" w:color="auto"/>
        <w:bottom w:val="none" w:sz="0" w:space="0" w:color="auto"/>
        <w:right w:val="none" w:sz="0" w:space="0" w:color="auto"/>
      </w:divBdr>
    </w:div>
    <w:div w:id="1405950661">
      <w:bodyDiv w:val="1"/>
      <w:marLeft w:val="0"/>
      <w:marRight w:val="0"/>
      <w:marTop w:val="0"/>
      <w:marBottom w:val="0"/>
      <w:divBdr>
        <w:top w:val="none" w:sz="0" w:space="0" w:color="auto"/>
        <w:left w:val="none" w:sz="0" w:space="0" w:color="auto"/>
        <w:bottom w:val="none" w:sz="0" w:space="0" w:color="auto"/>
        <w:right w:val="none" w:sz="0" w:space="0" w:color="auto"/>
      </w:divBdr>
    </w:div>
    <w:div w:id="1411850916">
      <w:bodyDiv w:val="1"/>
      <w:marLeft w:val="0"/>
      <w:marRight w:val="0"/>
      <w:marTop w:val="0"/>
      <w:marBottom w:val="0"/>
      <w:divBdr>
        <w:top w:val="none" w:sz="0" w:space="0" w:color="auto"/>
        <w:left w:val="none" w:sz="0" w:space="0" w:color="auto"/>
        <w:bottom w:val="none" w:sz="0" w:space="0" w:color="auto"/>
        <w:right w:val="none" w:sz="0" w:space="0" w:color="auto"/>
      </w:divBdr>
    </w:div>
    <w:div w:id="1429306881">
      <w:bodyDiv w:val="1"/>
      <w:marLeft w:val="0"/>
      <w:marRight w:val="0"/>
      <w:marTop w:val="0"/>
      <w:marBottom w:val="0"/>
      <w:divBdr>
        <w:top w:val="none" w:sz="0" w:space="0" w:color="auto"/>
        <w:left w:val="none" w:sz="0" w:space="0" w:color="auto"/>
        <w:bottom w:val="none" w:sz="0" w:space="0" w:color="auto"/>
        <w:right w:val="none" w:sz="0" w:space="0" w:color="auto"/>
      </w:divBdr>
    </w:div>
    <w:div w:id="1431007798">
      <w:bodyDiv w:val="1"/>
      <w:marLeft w:val="0"/>
      <w:marRight w:val="0"/>
      <w:marTop w:val="0"/>
      <w:marBottom w:val="0"/>
      <w:divBdr>
        <w:top w:val="none" w:sz="0" w:space="0" w:color="auto"/>
        <w:left w:val="none" w:sz="0" w:space="0" w:color="auto"/>
        <w:bottom w:val="none" w:sz="0" w:space="0" w:color="auto"/>
        <w:right w:val="none" w:sz="0" w:space="0" w:color="auto"/>
      </w:divBdr>
    </w:div>
    <w:div w:id="1432625222">
      <w:bodyDiv w:val="1"/>
      <w:marLeft w:val="0"/>
      <w:marRight w:val="0"/>
      <w:marTop w:val="0"/>
      <w:marBottom w:val="0"/>
      <w:divBdr>
        <w:top w:val="none" w:sz="0" w:space="0" w:color="auto"/>
        <w:left w:val="none" w:sz="0" w:space="0" w:color="auto"/>
        <w:bottom w:val="none" w:sz="0" w:space="0" w:color="auto"/>
        <w:right w:val="none" w:sz="0" w:space="0" w:color="auto"/>
      </w:divBdr>
    </w:div>
    <w:div w:id="1433818940">
      <w:bodyDiv w:val="1"/>
      <w:marLeft w:val="0"/>
      <w:marRight w:val="0"/>
      <w:marTop w:val="0"/>
      <w:marBottom w:val="0"/>
      <w:divBdr>
        <w:top w:val="none" w:sz="0" w:space="0" w:color="auto"/>
        <w:left w:val="none" w:sz="0" w:space="0" w:color="auto"/>
        <w:bottom w:val="none" w:sz="0" w:space="0" w:color="auto"/>
        <w:right w:val="none" w:sz="0" w:space="0" w:color="auto"/>
      </w:divBdr>
    </w:div>
    <w:div w:id="1435979770">
      <w:bodyDiv w:val="1"/>
      <w:marLeft w:val="0"/>
      <w:marRight w:val="0"/>
      <w:marTop w:val="0"/>
      <w:marBottom w:val="0"/>
      <w:divBdr>
        <w:top w:val="none" w:sz="0" w:space="0" w:color="auto"/>
        <w:left w:val="none" w:sz="0" w:space="0" w:color="auto"/>
        <w:bottom w:val="none" w:sz="0" w:space="0" w:color="auto"/>
        <w:right w:val="none" w:sz="0" w:space="0" w:color="auto"/>
      </w:divBdr>
    </w:div>
    <w:div w:id="1436289247">
      <w:bodyDiv w:val="1"/>
      <w:marLeft w:val="0"/>
      <w:marRight w:val="0"/>
      <w:marTop w:val="0"/>
      <w:marBottom w:val="0"/>
      <w:divBdr>
        <w:top w:val="none" w:sz="0" w:space="0" w:color="auto"/>
        <w:left w:val="none" w:sz="0" w:space="0" w:color="auto"/>
        <w:bottom w:val="none" w:sz="0" w:space="0" w:color="auto"/>
        <w:right w:val="none" w:sz="0" w:space="0" w:color="auto"/>
      </w:divBdr>
    </w:div>
    <w:div w:id="1438257170">
      <w:bodyDiv w:val="1"/>
      <w:marLeft w:val="0"/>
      <w:marRight w:val="0"/>
      <w:marTop w:val="0"/>
      <w:marBottom w:val="0"/>
      <w:divBdr>
        <w:top w:val="none" w:sz="0" w:space="0" w:color="auto"/>
        <w:left w:val="none" w:sz="0" w:space="0" w:color="auto"/>
        <w:bottom w:val="none" w:sz="0" w:space="0" w:color="auto"/>
        <w:right w:val="none" w:sz="0" w:space="0" w:color="auto"/>
      </w:divBdr>
    </w:div>
    <w:div w:id="1451899033">
      <w:bodyDiv w:val="1"/>
      <w:marLeft w:val="0"/>
      <w:marRight w:val="0"/>
      <w:marTop w:val="0"/>
      <w:marBottom w:val="0"/>
      <w:divBdr>
        <w:top w:val="none" w:sz="0" w:space="0" w:color="auto"/>
        <w:left w:val="none" w:sz="0" w:space="0" w:color="auto"/>
        <w:bottom w:val="none" w:sz="0" w:space="0" w:color="auto"/>
        <w:right w:val="none" w:sz="0" w:space="0" w:color="auto"/>
      </w:divBdr>
    </w:div>
    <w:div w:id="1462066879">
      <w:bodyDiv w:val="1"/>
      <w:marLeft w:val="0"/>
      <w:marRight w:val="0"/>
      <w:marTop w:val="0"/>
      <w:marBottom w:val="0"/>
      <w:divBdr>
        <w:top w:val="none" w:sz="0" w:space="0" w:color="auto"/>
        <w:left w:val="none" w:sz="0" w:space="0" w:color="auto"/>
        <w:bottom w:val="none" w:sz="0" w:space="0" w:color="auto"/>
        <w:right w:val="none" w:sz="0" w:space="0" w:color="auto"/>
      </w:divBdr>
      <w:divsChild>
        <w:div w:id="1602256781">
          <w:marLeft w:val="0"/>
          <w:marRight w:val="0"/>
          <w:marTop w:val="0"/>
          <w:marBottom w:val="0"/>
          <w:divBdr>
            <w:top w:val="none" w:sz="0" w:space="0" w:color="auto"/>
            <w:left w:val="none" w:sz="0" w:space="0" w:color="auto"/>
            <w:bottom w:val="none" w:sz="0" w:space="0" w:color="auto"/>
            <w:right w:val="none" w:sz="0" w:space="0" w:color="auto"/>
          </w:divBdr>
          <w:divsChild>
            <w:div w:id="703749833">
              <w:marLeft w:val="0"/>
              <w:marRight w:val="0"/>
              <w:marTop w:val="0"/>
              <w:marBottom w:val="0"/>
              <w:divBdr>
                <w:top w:val="none" w:sz="0" w:space="0" w:color="auto"/>
                <w:left w:val="none" w:sz="0" w:space="0" w:color="auto"/>
                <w:bottom w:val="none" w:sz="0" w:space="0" w:color="auto"/>
                <w:right w:val="none" w:sz="0" w:space="0" w:color="auto"/>
              </w:divBdr>
            </w:div>
          </w:divsChild>
        </w:div>
        <w:div w:id="8225058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0789585">
              <w:marLeft w:val="0"/>
              <w:marRight w:val="0"/>
              <w:marTop w:val="0"/>
              <w:marBottom w:val="0"/>
              <w:divBdr>
                <w:top w:val="none" w:sz="0" w:space="0" w:color="auto"/>
                <w:left w:val="none" w:sz="0" w:space="0" w:color="auto"/>
                <w:bottom w:val="none" w:sz="0" w:space="0" w:color="auto"/>
                <w:right w:val="none" w:sz="0" w:space="0" w:color="auto"/>
              </w:divBdr>
              <w:divsChild>
                <w:div w:id="83075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438249">
      <w:bodyDiv w:val="1"/>
      <w:marLeft w:val="0"/>
      <w:marRight w:val="0"/>
      <w:marTop w:val="0"/>
      <w:marBottom w:val="0"/>
      <w:divBdr>
        <w:top w:val="none" w:sz="0" w:space="0" w:color="auto"/>
        <w:left w:val="none" w:sz="0" w:space="0" w:color="auto"/>
        <w:bottom w:val="none" w:sz="0" w:space="0" w:color="auto"/>
        <w:right w:val="none" w:sz="0" w:space="0" w:color="auto"/>
      </w:divBdr>
    </w:div>
    <w:div w:id="1474172169">
      <w:bodyDiv w:val="1"/>
      <w:marLeft w:val="0"/>
      <w:marRight w:val="0"/>
      <w:marTop w:val="0"/>
      <w:marBottom w:val="0"/>
      <w:divBdr>
        <w:top w:val="none" w:sz="0" w:space="0" w:color="auto"/>
        <w:left w:val="none" w:sz="0" w:space="0" w:color="auto"/>
        <w:bottom w:val="none" w:sz="0" w:space="0" w:color="auto"/>
        <w:right w:val="none" w:sz="0" w:space="0" w:color="auto"/>
      </w:divBdr>
    </w:div>
    <w:div w:id="1476144170">
      <w:bodyDiv w:val="1"/>
      <w:marLeft w:val="0"/>
      <w:marRight w:val="0"/>
      <w:marTop w:val="0"/>
      <w:marBottom w:val="0"/>
      <w:divBdr>
        <w:top w:val="none" w:sz="0" w:space="0" w:color="auto"/>
        <w:left w:val="none" w:sz="0" w:space="0" w:color="auto"/>
        <w:bottom w:val="none" w:sz="0" w:space="0" w:color="auto"/>
        <w:right w:val="none" w:sz="0" w:space="0" w:color="auto"/>
      </w:divBdr>
    </w:div>
    <w:div w:id="1484274620">
      <w:bodyDiv w:val="1"/>
      <w:marLeft w:val="0"/>
      <w:marRight w:val="0"/>
      <w:marTop w:val="0"/>
      <w:marBottom w:val="0"/>
      <w:divBdr>
        <w:top w:val="none" w:sz="0" w:space="0" w:color="auto"/>
        <w:left w:val="none" w:sz="0" w:space="0" w:color="auto"/>
        <w:bottom w:val="none" w:sz="0" w:space="0" w:color="auto"/>
        <w:right w:val="none" w:sz="0" w:space="0" w:color="auto"/>
      </w:divBdr>
    </w:div>
    <w:div w:id="1484467096">
      <w:bodyDiv w:val="1"/>
      <w:marLeft w:val="0"/>
      <w:marRight w:val="0"/>
      <w:marTop w:val="0"/>
      <w:marBottom w:val="0"/>
      <w:divBdr>
        <w:top w:val="none" w:sz="0" w:space="0" w:color="auto"/>
        <w:left w:val="none" w:sz="0" w:space="0" w:color="auto"/>
        <w:bottom w:val="none" w:sz="0" w:space="0" w:color="auto"/>
        <w:right w:val="none" w:sz="0" w:space="0" w:color="auto"/>
      </w:divBdr>
    </w:div>
    <w:div w:id="1489128309">
      <w:bodyDiv w:val="1"/>
      <w:marLeft w:val="0"/>
      <w:marRight w:val="0"/>
      <w:marTop w:val="0"/>
      <w:marBottom w:val="0"/>
      <w:divBdr>
        <w:top w:val="none" w:sz="0" w:space="0" w:color="auto"/>
        <w:left w:val="none" w:sz="0" w:space="0" w:color="auto"/>
        <w:bottom w:val="none" w:sz="0" w:space="0" w:color="auto"/>
        <w:right w:val="none" w:sz="0" w:space="0" w:color="auto"/>
      </w:divBdr>
    </w:div>
    <w:div w:id="1490099440">
      <w:bodyDiv w:val="1"/>
      <w:marLeft w:val="0"/>
      <w:marRight w:val="0"/>
      <w:marTop w:val="0"/>
      <w:marBottom w:val="0"/>
      <w:divBdr>
        <w:top w:val="none" w:sz="0" w:space="0" w:color="auto"/>
        <w:left w:val="none" w:sz="0" w:space="0" w:color="auto"/>
        <w:bottom w:val="none" w:sz="0" w:space="0" w:color="auto"/>
        <w:right w:val="none" w:sz="0" w:space="0" w:color="auto"/>
      </w:divBdr>
    </w:div>
    <w:div w:id="1495103617">
      <w:bodyDiv w:val="1"/>
      <w:marLeft w:val="0"/>
      <w:marRight w:val="0"/>
      <w:marTop w:val="0"/>
      <w:marBottom w:val="0"/>
      <w:divBdr>
        <w:top w:val="none" w:sz="0" w:space="0" w:color="auto"/>
        <w:left w:val="none" w:sz="0" w:space="0" w:color="auto"/>
        <w:bottom w:val="none" w:sz="0" w:space="0" w:color="auto"/>
        <w:right w:val="none" w:sz="0" w:space="0" w:color="auto"/>
      </w:divBdr>
    </w:div>
    <w:div w:id="1495411591">
      <w:bodyDiv w:val="1"/>
      <w:marLeft w:val="0"/>
      <w:marRight w:val="0"/>
      <w:marTop w:val="0"/>
      <w:marBottom w:val="0"/>
      <w:divBdr>
        <w:top w:val="none" w:sz="0" w:space="0" w:color="auto"/>
        <w:left w:val="none" w:sz="0" w:space="0" w:color="auto"/>
        <w:bottom w:val="none" w:sz="0" w:space="0" w:color="auto"/>
        <w:right w:val="none" w:sz="0" w:space="0" w:color="auto"/>
      </w:divBdr>
    </w:div>
    <w:div w:id="1499417797">
      <w:bodyDiv w:val="1"/>
      <w:marLeft w:val="0"/>
      <w:marRight w:val="0"/>
      <w:marTop w:val="0"/>
      <w:marBottom w:val="0"/>
      <w:divBdr>
        <w:top w:val="none" w:sz="0" w:space="0" w:color="auto"/>
        <w:left w:val="none" w:sz="0" w:space="0" w:color="auto"/>
        <w:bottom w:val="none" w:sz="0" w:space="0" w:color="auto"/>
        <w:right w:val="none" w:sz="0" w:space="0" w:color="auto"/>
      </w:divBdr>
    </w:div>
    <w:div w:id="1500265330">
      <w:bodyDiv w:val="1"/>
      <w:marLeft w:val="0"/>
      <w:marRight w:val="0"/>
      <w:marTop w:val="0"/>
      <w:marBottom w:val="0"/>
      <w:divBdr>
        <w:top w:val="none" w:sz="0" w:space="0" w:color="auto"/>
        <w:left w:val="none" w:sz="0" w:space="0" w:color="auto"/>
        <w:bottom w:val="none" w:sz="0" w:space="0" w:color="auto"/>
        <w:right w:val="none" w:sz="0" w:space="0" w:color="auto"/>
      </w:divBdr>
    </w:div>
    <w:div w:id="1506632390">
      <w:bodyDiv w:val="1"/>
      <w:marLeft w:val="0"/>
      <w:marRight w:val="0"/>
      <w:marTop w:val="0"/>
      <w:marBottom w:val="0"/>
      <w:divBdr>
        <w:top w:val="none" w:sz="0" w:space="0" w:color="auto"/>
        <w:left w:val="none" w:sz="0" w:space="0" w:color="auto"/>
        <w:bottom w:val="none" w:sz="0" w:space="0" w:color="auto"/>
        <w:right w:val="none" w:sz="0" w:space="0" w:color="auto"/>
      </w:divBdr>
    </w:div>
    <w:div w:id="1507131575">
      <w:bodyDiv w:val="1"/>
      <w:marLeft w:val="0"/>
      <w:marRight w:val="0"/>
      <w:marTop w:val="0"/>
      <w:marBottom w:val="0"/>
      <w:divBdr>
        <w:top w:val="none" w:sz="0" w:space="0" w:color="auto"/>
        <w:left w:val="none" w:sz="0" w:space="0" w:color="auto"/>
        <w:bottom w:val="none" w:sz="0" w:space="0" w:color="auto"/>
        <w:right w:val="none" w:sz="0" w:space="0" w:color="auto"/>
      </w:divBdr>
    </w:div>
    <w:div w:id="1522620468">
      <w:bodyDiv w:val="1"/>
      <w:marLeft w:val="0"/>
      <w:marRight w:val="0"/>
      <w:marTop w:val="0"/>
      <w:marBottom w:val="0"/>
      <w:divBdr>
        <w:top w:val="none" w:sz="0" w:space="0" w:color="auto"/>
        <w:left w:val="none" w:sz="0" w:space="0" w:color="auto"/>
        <w:bottom w:val="none" w:sz="0" w:space="0" w:color="auto"/>
        <w:right w:val="none" w:sz="0" w:space="0" w:color="auto"/>
      </w:divBdr>
    </w:div>
    <w:div w:id="1523785071">
      <w:bodyDiv w:val="1"/>
      <w:marLeft w:val="0"/>
      <w:marRight w:val="0"/>
      <w:marTop w:val="0"/>
      <w:marBottom w:val="0"/>
      <w:divBdr>
        <w:top w:val="none" w:sz="0" w:space="0" w:color="auto"/>
        <w:left w:val="none" w:sz="0" w:space="0" w:color="auto"/>
        <w:bottom w:val="none" w:sz="0" w:space="0" w:color="auto"/>
        <w:right w:val="none" w:sz="0" w:space="0" w:color="auto"/>
      </w:divBdr>
    </w:div>
    <w:div w:id="1533760302">
      <w:bodyDiv w:val="1"/>
      <w:marLeft w:val="0"/>
      <w:marRight w:val="0"/>
      <w:marTop w:val="0"/>
      <w:marBottom w:val="0"/>
      <w:divBdr>
        <w:top w:val="none" w:sz="0" w:space="0" w:color="auto"/>
        <w:left w:val="none" w:sz="0" w:space="0" w:color="auto"/>
        <w:bottom w:val="none" w:sz="0" w:space="0" w:color="auto"/>
        <w:right w:val="none" w:sz="0" w:space="0" w:color="auto"/>
      </w:divBdr>
    </w:div>
    <w:div w:id="1537622860">
      <w:bodyDiv w:val="1"/>
      <w:marLeft w:val="0"/>
      <w:marRight w:val="0"/>
      <w:marTop w:val="0"/>
      <w:marBottom w:val="0"/>
      <w:divBdr>
        <w:top w:val="none" w:sz="0" w:space="0" w:color="auto"/>
        <w:left w:val="none" w:sz="0" w:space="0" w:color="auto"/>
        <w:bottom w:val="none" w:sz="0" w:space="0" w:color="auto"/>
        <w:right w:val="none" w:sz="0" w:space="0" w:color="auto"/>
      </w:divBdr>
    </w:div>
    <w:div w:id="1542984821">
      <w:bodyDiv w:val="1"/>
      <w:marLeft w:val="0"/>
      <w:marRight w:val="0"/>
      <w:marTop w:val="0"/>
      <w:marBottom w:val="0"/>
      <w:divBdr>
        <w:top w:val="none" w:sz="0" w:space="0" w:color="auto"/>
        <w:left w:val="none" w:sz="0" w:space="0" w:color="auto"/>
        <w:bottom w:val="none" w:sz="0" w:space="0" w:color="auto"/>
        <w:right w:val="none" w:sz="0" w:space="0" w:color="auto"/>
      </w:divBdr>
    </w:div>
    <w:div w:id="1549295871">
      <w:bodyDiv w:val="1"/>
      <w:marLeft w:val="0"/>
      <w:marRight w:val="0"/>
      <w:marTop w:val="0"/>
      <w:marBottom w:val="0"/>
      <w:divBdr>
        <w:top w:val="none" w:sz="0" w:space="0" w:color="auto"/>
        <w:left w:val="none" w:sz="0" w:space="0" w:color="auto"/>
        <w:bottom w:val="none" w:sz="0" w:space="0" w:color="auto"/>
        <w:right w:val="none" w:sz="0" w:space="0" w:color="auto"/>
      </w:divBdr>
    </w:div>
    <w:div w:id="1559240343">
      <w:bodyDiv w:val="1"/>
      <w:marLeft w:val="0"/>
      <w:marRight w:val="0"/>
      <w:marTop w:val="0"/>
      <w:marBottom w:val="0"/>
      <w:divBdr>
        <w:top w:val="none" w:sz="0" w:space="0" w:color="auto"/>
        <w:left w:val="none" w:sz="0" w:space="0" w:color="auto"/>
        <w:bottom w:val="none" w:sz="0" w:space="0" w:color="auto"/>
        <w:right w:val="none" w:sz="0" w:space="0" w:color="auto"/>
      </w:divBdr>
    </w:div>
    <w:div w:id="1562903378">
      <w:bodyDiv w:val="1"/>
      <w:marLeft w:val="0"/>
      <w:marRight w:val="0"/>
      <w:marTop w:val="0"/>
      <w:marBottom w:val="0"/>
      <w:divBdr>
        <w:top w:val="none" w:sz="0" w:space="0" w:color="auto"/>
        <w:left w:val="none" w:sz="0" w:space="0" w:color="auto"/>
        <w:bottom w:val="none" w:sz="0" w:space="0" w:color="auto"/>
        <w:right w:val="none" w:sz="0" w:space="0" w:color="auto"/>
      </w:divBdr>
    </w:div>
    <w:div w:id="1563325594">
      <w:bodyDiv w:val="1"/>
      <w:marLeft w:val="0"/>
      <w:marRight w:val="0"/>
      <w:marTop w:val="0"/>
      <w:marBottom w:val="0"/>
      <w:divBdr>
        <w:top w:val="none" w:sz="0" w:space="0" w:color="auto"/>
        <w:left w:val="none" w:sz="0" w:space="0" w:color="auto"/>
        <w:bottom w:val="none" w:sz="0" w:space="0" w:color="auto"/>
        <w:right w:val="none" w:sz="0" w:space="0" w:color="auto"/>
      </w:divBdr>
    </w:div>
    <w:div w:id="1566719622">
      <w:bodyDiv w:val="1"/>
      <w:marLeft w:val="0"/>
      <w:marRight w:val="0"/>
      <w:marTop w:val="0"/>
      <w:marBottom w:val="0"/>
      <w:divBdr>
        <w:top w:val="none" w:sz="0" w:space="0" w:color="auto"/>
        <w:left w:val="none" w:sz="0" w:space="0" w:color="auto"/>
        <w:bottom w:val="none" w:sz="0" w:space="0" w:color="auto"/>
        <w:right w:val="none" w:sz="0" w:space="0" w:color="auto"/>
      </w:divBdr>
    </w:div>
    <w:div w:id="1569027294">
      <w:bodyDiv w:val="1"/>
      <w:marLeft w:val="0"/>
      <w:marRight w:val="0"/>
      <w:marTop w:val="0"/>
      <w:marBottom w:val="0"/>
      <w:divBdr>
        <w:top w:val="none" w:sz="0" w:space="0" w:color="auto"/>
        <w:left w:val="none" w:sz="0" w:space="0" w:color="auto"/>
        <w:bottom w:val="none" w:sz="0" w:space="0" w:color="auto"/>
        <w:right w:val="none" w:sz="0" w:space="0" w:color="auto"/>
      </w:divBdr>
    </w:div>
    <w:div w:id="1570656408">
      <w:bodyDiv w:val="1"/>
      <w:marLeft w:val="0"/>
      <w:marRight w:val="0"/>
      <w:marTop w:val="0"/>
      <w:marBottom w:val="0"/>
      <w:divBdr>
        <w:top w:val="none" w:sz="0" w:space="0" w:color="auto"/>
        <w:left w:val="none" w:sz="0" w:space="0" w:color="auto"/>
        <w:bottom w:val="none" w:sz="0" w:space="0" w:color="auto"/>
        <w:right w:val="none" w:sz="0" w:space="0" w:color="auto"/>
      </w:divBdr>
    </w:div>
    <w:div w:id="1590380856">
      <w:bodyDiv w:val="1"/>
      <w:marLeft w:val="0"/>
      <w:marRight w:val="0"/>
      <w:marTop w:val="0"/>
      <w:marBottom w:val="0"/>
      <w:divBdr>
        <w:top w:val="none" w:sz="0" w:space="0" w:color="auto"/>
        <w:left w:val="none" w:sz="0" w:space="0" w:color="auto"/>
        <w:bottom w:val="none" w:sz="0" w:space="0" w:color="auto"/>
        <w:right w:val="none" w:sz="0" w:space="0" w:color="auto"/>
      </w:divBdr>
    </w:div>
    <w:div w:id="1590965829">
      <w:bodyDiv w:val="1"/>
      <w:marLeft w:val="0"/>
      <w:marRight w:val="0"/>
      <w:marTop w:val="0"/>
      <w:marBottom w:val="0"/>
      <w:divBdr>
        <w:top w:val="none" w:sz="0" w:space="0" w:color="auto"/>
        <w:left w:val="none" w:sz="0" w:space="0" w:color="auto"/>
        <w:bottom w:val="none" w:sz="0" w:space="0" w:color="auto"/>
        <w:right w:val="none" w:sz="0" w:space="0" w:color="auto"/>
      </w:divBdr>
    </w:div>
    <w:div w:id="1591039546">
      <w:bodyDiv w:val="1"/>
      <w:marLeft w:val="0"/>
      <w:marRight w:val="0"/>
      <w:marTop w:val="0"/>
      <w:marBottom w:val="0"/>
      <w:divBdr>
        <w:top w:val="none" w:sz="0" w:space="0" w:color="auto"/>
        <w:left w:val="none" w:sz="0" w:space="0" w:color="auto"/>
        <w:bottom w:val="none" w:sz="0" w:space="0" w:color="auto"/>
        <w:right w:val="none" w:sz="0" w:space="0" w:color="auto"/>
      </w:divBdr>
    </w:div>
    <w:div w:id="1597590039">
      <w:bodyDiv w:val="1"/>
      <w:marLeft w:val="0"/>
      <w:marRight w:val="0"/>
      <w:marTop w:val="0"/>
      <w:marBottom w:val="0"/>
      <w:divBdr>
        <w:top w:val="none" w:sz="0" w:space="0" w:color="auto"/>
        <w:left w:val="none" w:sz="0" w:space="0" w:color="auto"/>
        <w:bottom w:val="none" w:sz="0" w:space="0" w:color="auto"/>
        <w:right w:val="none" w:sz="0" w:space="0" w:color="auto"/>
      </w:divBdr>
    </w:div>
    <w:div w:id="1603683926">
      <w:bodyDiv w:val="1"/>
      <w:marLeft w:val="0"/>
      <w:marRight w:val="0"/>
      <w:marTop w:val="0"/>
      <w:marBottom w:val="0"/>
      <w:divBdr>
        <w:top w:val="none" w:sz="0" w:space="0" w:color="auto"/>
        <w:left w:val="none" w:sz="0" w:space="0" w:color="auto"/>
        <w:bottom w:val="none" w:sz="0" w:space="0" w:color="auto"/>
        <w:right w:val="none" w:sz="0" w:space="0" w:color="auto"/>
      </w:divBdr>
    </w:div>
    <w:div w:id="1611662936">
      <w:bodyDiv w:val="1"/>
      <w:marLeft w:val="0"/>
      <w:marRight w:val="0"/>
      <w:marTop w:val="0"/>
      <w:marBottom w:val="0"/>
      <w:divBdr>
        <w:top w:val="none" w:sz="0" w:space="0" w:color="auto"/>
        <w:left w:val="none" w:sz="0" w:space="0" w:color="auto"/>
        <w:bottom w:val="none" w:sz="0" w:space="0" w:color="auto"/>
        <w:right w:val="none" w:sz="0" w:space="0" w:color="auto"/>
      </w:divBdr>
    </w:div>
    <w:div w:id="1612282703">
      <w:bodyDiv w:val="1"/>
      <w:marLeft w:val="0"/>
      <w:marRight w:val="0"/>
      <w:marTop w:val="0"/>
      <w:marBottom w:val="0"/>
      <w:divBdr>
        <w:top w:val="none" w:sz="0" w:space="0" w:color="auto"/>
        <w:left w:val="none" w:sz="0" w:space="0" w:color="auto"/>
        <w:bottom w:val="none" w:sz="0" w:space="0" w:color="auto"/>
        <w:right w:val="none" w:sz="0" w:space="0" w:color="auto"/>
      </w:divBdr>
    </w:div>
    <w:div w:id="1623262885">
      <w:bodyDiv w:val="1"/>
      <w:marLeft w:val="0"/>
      <w:marRight w:val="0"/>
      <w:marTop w:val="0"/>
      <w:marBottom w:val="0"/>
      <w:divBdr>
        <w:top w:val="none" w:sz="0" w:space="0" w:color="auto"/>
        <w:left w:val="none" w:sz="0" w:space="0" w:color="auto"/>
        <w:bottom w:val="none" w:sz="0" w:space="0" w:color="auto"/>
        <w:right w:val="none" w:sz="0" w:space="0" w:color="auto"/>
      </w:divBdr>
    </w:div>
    <w:div w:id="1625232030">
      <w:bodyDiv w:val="1"/>
      <w:marLeft w:val="0"/>
      <w:marRight w:val="0"/>
      <w:marTop w:val="0"/>
      <w:marBottom w:val="0"/>
      <w:divBdr>
        <w:top w:val="none" w:sz="0" w:space="0" w:color="auto"/>
        <w:left w:val="none" w:sz="0" w:space="0" w:color="auto"/>
        <w:bottom w:val="none" w:sz="0" w:space="0" w:color="auto"/>
        <w:right w:val="none" w:sz="0" w:space="0" w:color="auto"/>
      </w:divBdr>
    </w:div>
    <w:div w:id="1628312264">
      <w:bodyDiv w:val="1"/>
      <w:marLeft w:val="0"/>
      <w:marRight w:val="0"/>
      <w:marTop w:val="0"/>
      <w:marBottom w:val="0"/>
      <w:divBdr>
        <w:top w:val="none" w:sz="0" w:space="0" w:color="auto"/>
        <w:left w:val="none" w:sz="0" w:space="0" w:color="auto"/>
        <w:bottom w:val="none" w:sz="0" w:space="0" w:color="auto"/>
        <w:right w:val="none" w:sz="0" w:space="0" w:color="auto"/>
      </w:divBdr>
    </w:div>
    <w:div w:id="1631473044">
      <w:bodyDiv w:val="1"/>
      <w:marLeft w:val="0"/>
      <w:marRight w:val="0"/>
      <w:marTop w:val="0"/>
      <w:marBottom w:val="0"/>
      <w:divBdr>
        <w:top w:val="none" w:sz="0" w:space="0" w:color="auto"/>
        <w:left w:val="none" w:sz="0" w:space="0" w:color="auto"/>
        <w:bottom w:val="none" w:sz="0" w:space="0" w:color="auto"/>
        <w:right w:val="none" w:sz="0" w:space="0" w:color="auto"/>
      </w:divBdr>
    </w:div>
    <w:div w:id="1631473630">
      <w:bodyDiv w:val="1"/>
      <w:marLeft w:val="0"/>
      <w:marRight w:val="0"/>
      <w:marTop w:val="0"/>
      <w:marBottom w:val="0"/>
      <w:divBdr>
        <w:top w:val="none" w:sz="0" w:space="0" w:color="auto"/>
        <w:left w:val="none" w:sz="0" w:space="0" w:color="auto"/>
        <w:bottom w:val="none" w:sz="0" w:space="0" w:color="auto"/>
        <w:right w:val="none" w:sz="0" w:space="0" w:color="auto"/>
      </w:divBdr>
    </w:div>
    <w:div w:id="1636060960">
      <w:bodyDiv w:val="1"/>
      <w:marLeft w:val="0"/>
      <w:marRight w:val="0"/>
      <w:marTop w:val="0"/>
      <w:marBottom w:val="0"/>
      <w:divBdr>
        <w:top w:val="none" w:sz="0" w:space="0" w:color="auto"/>
        <w:left w:val="none" w:sz="0" w:space="0" w:color="auto"/>
        <w:bottom w:val="none" w:sz="0" w:space="0" w:color="auto"/>
        <w:right w:val="none" w:sz="0" w:space="0" w:color="auto"/>
      </w:divBdr>
    </w:div>
    <w:div w:id="1637299868">
      <w:bodyDiv w:val="1"/>
      <w:marLeft w:val="0"/>
      <w:marRight w:val="0"/>
      <w:marTop w:val="0"/>
      <w:marBottom w:val="0"/>
      <w:divBdr>
        <w:top w:val="none" w:sz="0" w:space="0" w:color="auto"/>
        <w:left w:val="none" w:sz="0" w:space="0" w:color="auto"/>
        <w:bottom w:val="none" w:sz="0" w:space="0" w:color="auto"/>
        <w:right w:val="none" w:sz="0" w:space="0" w:color="auto"/>
      </w:divBdr>
    </w:div>
    <w:div w:id="1643463557">
      <w:bodyDiv w:val="1"/>
      <w:marLeft w:val="0"/>
      <w:marRight w:val="0"/>
      <w:marTop w:val="0"/>
      <w:marBottom w:val="0"/>
      <w:divBdr>
        <w:top w:val="none" w:sz="0" w:space="0" w:color="auto"/>
        <w:left w:val="none" w:sz="0" w:space="0" w:color="auto"/>
        <w:bottom w:val="none" w:sz="0" w:space="0" w:color="auto"/>
        <w:right w:val="none" w:sz="0" w:space="0" w:color="auto"/>
      </w:divBdr>
    </w:div>
    <w:div w:id="1659993823">
      <w:bodyDiv w:val="1"/>
      <w:marLeft w:val="0"/>
      <w:marRight w:val="0"/>
      <w:marTop w:val="0"/>
      <w:marBottom w:val="0"/>
      <w:divBdr>
        <w:top w:val="none" w:sz="0" w:space="0" w:color="auto"/>
        <w:left w:val="none" w:sz="0" w:space="0" w:color="auto"/>
        <w:bottom w:val="none" w:sz="0" w:space="0" w:color="auto"/>
        <w:right w:val="none" w:sz="0" w:space="0" w:color="auto"/>
      </w:divBdr>
    </w:div>
    <w:div w:id="1665165051">
      <w:bodyDiv w:val="1"/>
      <w:marLeft w:val="0"/>
      <w:marRight w:val="0"/>
      <w:marTop w:val="0"/>
      <w:marBottom w:val="0"/>
      <w:divBdr>
        <w:top w:val="none" w:sz="0" w:space="0" w:color="auto"/>
        <w:left w:val="none" w:sz="0" w:space="0" w:color="auto"/>
        <w:bottom w:val="none" w:sz="0" w:space="0" w:color="auto"/>
        <w:right w:val="none" w:sz="0" w:space="0" w:color="auto"/>
      </w:divBdr>
    </w:div>
    <w:div w:id="1671905959">
      <w:bodyDiv w:val="1"/>
      <w:marLeft w:val="0"/>
      <w:marRight w:val="0"/>
      <w:marTop w:val="0"/>
      <w:marBottom w:val="0"/>
      <w:divBdr>
        <w:top w:val="none" w:sz="0" w:space="0" w:color="auto"/>
        <w:left w:val="none" w:sz="0" w:space="0" w:color="auto"/>
        <w:bottom w:val="none" w:sz="0" w:space="0" w:color="auto"/>
        <w:right w:val="none" w:sz="0" w:space="0" w:color="auto"/>
      </w:divBdr>
      <w:divsChild>
        <w:div w:id="820542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1680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906067327">
          <w:blockQuote w:val="1"/>
          <w:marLeft w:val="720"/>
          <w:marRight w:val="720"/>
          <w:marTop w:val="100"/>
          <w:marBottom w:val="100"/>
          <w:divBdr>
            <w:top w:val="none" w:sz="0" w:space="0" w:color="auto"/>
            <w:left w:val="none" w:sz="0" w:space="0" w:color="auto"/>
            <w:bottom w:val="none" w:sz="0" w:space="0" w:color="auto"/>
            <w:right w:val="none" w:sz="0" w:space="0" w:color="auto"/>
          </w:divBdr>
        </w:div>
        <w:div w:id="1702395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9697681">
      <w:bodyDiv w:val="1"/>
      <w:marLeft w:val="0"/>
      <w:marRight w:val="0"/>
      <w:marTop w:val="0"/>
      <w:marBottom w:val="0"/>
      <w:divBdr>
        <w:top w:val="none" w:sz="0" w:space="0" w:color="auto"/>
        <w:left w:val="none" w:sz="0" w:space="0" w:color="auto"/>
        <w:bottom w:val="none" w:sz="0" w:space="0" w:color="auto"/>
        <w:right w:val="none" w:sz="0" w:space="0" w:color="auto"/>
      </w:divBdr>
    </w:div>
    <w:div w:id="1680890100">
      <w:bodyDiv w:val="1"/>
      <w:marLeft w:val="0"/>
      <w:marRight w:val="0"/>
      <w:marTop w:val="0"/>
      <w:marBottom w:val="0"/>
      <w:divBdr>
        <w:top w:val="none" w:sz="0" w:space="0" w:color="auto"/>
        <w:left w:val="none" w:sz="0" w:space="0" w:color="auto"/>
        <w:bottom w:val="none" w:sz="0" w:space="0" w:color="auto"/>
        <w:right w:val="none" w:sz="0" w:space="0" w:color="auto"/>
      </w:divBdr>
    </w:div>
    <w:div w:id="1684013676">
      <w:bodyDiv w:val="1"/>
      <w:marLeft w:val="0"/>
      <w:marRight w:val="0"/>
      <w:marTop w:val="0"/>
      <w:marBottom w:val="0"/>
      <w:divBdr>
        <w:top w:val="none" w:sz="0" w:space="0" w:color="auto"/>
        <w:left w:val="none" w:sz="0" w:space="0" w:color="auto"/>
        <w:bottom w:val="none" w:sz="0" w:space="0" w:color="auto"/>
        <w:right w:val="none" w:sz="0" w:space="0" w:color="auto"/>
      </w:divBdr>
    </w:div>
    <w:div w:id="1692685380">
      <w:bodyDiv w:val="1"/>
      <w:marLeft w:val="0"/>
      <w:marRight w:val="0"/>
      <w:marTop w:val="0"/>
      <w:marBottom w:val="0"/>
      <w:divBdr>
        <w:top w:val="none" w:sz="0" w:space="0" w:color="auto"/>
        <w:left w:val="none" w:sz="0" w:space="0" w:color="auto"/>
        <w:bottom w:val="none" w:sz="0" w:space="0" w:color="auto"/>
        <w:right w:val="none" w:sz="0" w:space="0" w:color="auto"/>
      </w:divBdr>
    </w:div>
    <w:div w:id="1697346715">
      <w:bodyDiv w:val="1"/>
      <w:marLeft w:val="0"/>
      <w:marRight w:val="0"/>
      <w:marTop w:val="0"/>
      <w:marBottom w:val="0"/>
      <w:divBdr>
        <w:top w:val="none" w:sz="0" w:space="0" w:color="auto"/>
        <w:left w:val="none" w:sz="0" w:space="0" w:color="auto"/>
        <w:bottom w:val="none" w:sz="0" w:space="0" w:color="auto"/>
        <w:right w:val="none" w:sz="0" w:space="0" w:color="auto"/>
      </w:divBdr>
    </w:div>
    <w:div w:id="1701978740">
      <w:bodyDiv w:val="1"/>
      <w:marLeft w:val="0"/>
      <w:marRight w:val="0"/>
      <w:marTop w:val="0"/>
      <w:marBottom w:val="0"/>
      <w:divBdr>
        <w:top w:val="none" w:sz="0" w:space="0" w:color="auto"/>
        <w:left w:val="none" w:sz="0" w:space="0" w:color="auto"/>
        <w:bottom w:val="none" w:sz="0" w:space="0" w:color="auto"/>
        <w:right w:val="none" w:sz="0" w:space="0" w:color="auto"/>
      </w:divBdr>
    </w:div>
    <w:div w:id="1703742554">
      <w:bodyDiv w:val="1"/>
      <w:marLeft w:val="0"/>
      <w:marRight w:val="0"/>
      <w:marTop w:val="0"/>
      <w:marBottom w:val="0"/>
      <w:divBdr>
        <w:top w:val="none" w:sz="0" w:space="0" w:color="auto"/>
        <w:left w:val="none" w:sz="0" w:space="0" w:color="auto"/>
        <w:bottom w:val="none" w:sz="0" w:space="0" w:color="auto"/>
        <w:right w:val="none" w:sz="0" w:space="0" w:color="auto"/>
      </w:divBdr>
    </w:div>
    <w:div w:id="1708408177">
      <w:bodyDiv w:val="1"/>
      <w:marLeft w:val="0"/>
      <w:marRight w:val="0"/>
      <w:marTop w:val="0"/>
      <w:marBottom w:val="0"/>
      <w:divBdr>
        <w:top w:val="none" w:sz="0" w:space="0" w:color="auto"/>
        <w:left w:val="none" w:sz="0" w:space="0" w:color="auto"/>
        <w:bottom w:val="none" w:sz="0" w:space="0" w:color="auto"/>
        <w:right w:val="none" w:sz="0" w:space="0" w:color="auto"/>
      </w:divBdr>
    </w:div>
    <w:div w:id="1718164168">
      <w:bodyDiv w:val="1"/>
      <w:marLeft w:val="0"/>
      <w:marRight w:val="0"/>
      <w:marTop w:val="0"/>
      <w:marBottom w:val="0"/>
      <w:divBdr>
        <w:top w:val="none" w:sz="0" w:space="0" w:color="auto"/>
        <w:left w:val="none" w:sz="0" w:space="0" w:color="auto"/>
        <w:bottom w:val="none" w:sz="0" w:space="0" w:color="auto"/>
        <w:right w:val="none" w:sz="0" w:space="0" w:color="auto"/>
      </w:divBdr>
    </w:div>
    <w:div w:id="1728600694">
      <w:bodyDiv w:val="1"/>
      <w:marLeft w:val="0"/>
      <w:marRight w:val="0"/>
      <w:marTop w:val="0"/>
      <w:marBottom w:val="0"/>
      <w:divBdr>
        <w:top w:val="none" w:sz="0" w:space="0" w:color="auto"/>
        <w:left w:val="none" w:sz="0" w:space="0" w:color="auto"/>
        <w:bottom w:val="none" w:sz="0" w:space="0" w:color="auto"/>
        <w:right w:val="none" w:sz="0" w:space="0" w:color="auto"/>
      </w:divBdr>
    </w:div>
    <w:div w:id="1733893074">
      <w:bodyDiv w:val="1"/>
      <w:marLeft w:val="0"/>
      <w:marRight w:val="0"/>
      <w:marTop w:val="0"/>
      <w:marBottom w:val="0"/>
      <w:divBdr>
        <w:top w:val="none" w:sz="0" w:space="0" w:color="auto"/>
        <w:left w:val="none" w:sz="0" w:space="0" w:color="auto"/>
        <w:bottom w:val="none" w:sz="0" w:space="0" w:color="auto"/>
        <w:right w:val="none" w:sz="0" w:space="0" w:color="auto"/>
      </w:divBdr>
      <w:divsChild>
        <w:div w:id="978654205">
          <w:marLeft w:val="0"/>
          <w:marRight w:val="0"/>
          <w:marTop w:val="0"/>
          <w:marBottom w:val="0"/>
          <w:divBdr>
            <w:top w:val="none" w:sz="0" w:space="0" w:color="auto"/>
            <w:left w:val="none" w:sz="0" w:space="0" w:color="auto"/>
            <w:bottom w:val="none" w:sz="0" w:space="0" w:color="auto"/>
            <w:right w:val="none" w:sz="0" w:space="0" w:color="auto"/>
          </w:divBdr>
        </w:div>
      </w:divsChild>
    </w:div>
    <w:div w:id="1741974147">
      <w:bodyDiv w:val="1"/>
      <w:marLeft w:val="0"/>
      <w:marRight w:val="0"/>
      <w:marTop w:val="0"/>
      <w:marBottom w:val="0"/>
      <w:divBdr>
        <w:top w:val="none" w:sz="0" w:space="0" w:color="auto"/>
        <w:left w:val="none" w:sz="0" w:space="0" w:color="auto"/>
        <w:bottom w:val="none" w:sz="0" w:space="0" w:color="auto"/>
        <w:right w:val="none" w:sz="0" w:space="0" w:color="auto"/>
      </w:divBdr>
    </w:div>
    <w:div w:id="1743409503">
      <w:bodyDiv w:val="1"/>
      <w:marLeft w:val="0"/>
      <w:marRight w:val="0"/>
      <w:marTop w:val="0"/>
      <w:marBottom w:val="0"/>
      <w:divBdr>
        <w:top w:val="none" w:sz="0" w:space="0" w:color="auto"/>
        <w:left w:val="none" w:sz="0" w:space="0" w:color="auto"/>
        <w:bottom w:val="none" w:sz="0" w:space="0" w:color="auto"/>
        <w:right w:val="none" w:sz="0" w:space="0" w:color="auto"/>
      </w:divBdr>
    </w:div>
    <w:div w:id="1749501147">
      <w:bodyDiv w:val="1"/>
      <w:marLeft w:val="0"/>
      <w:marRight w:val="0"/>
      <w:marTop w:val="0"/>
      <w:marBottom w:val="0"/>
      <w:divBdr>
        <w:top w:val="none" w:sz="0" w:space="0" w:color="auto"/>
        <w:left w:val="none" w:sz="0" w:space="0" w:color="auto"/>
        <w:bottom w:val="none" w:sz="0" w:space="0" w:color="auto"/>
        <w:right w:val="none" w:sz="0" w:space="0" w:color="auto"/>
      </w:divBdr>
    </w:div>
    <w:div w:id="1750300001">
      <w:bodyDiv w:val="1"/>
      <w:marLeft w:val="0"/>
      <w:marRight w:val="0"/>
      <w:marTop w:val="0"/>
      <w:marBottom w:val="0"/>
      <w:divBdr>
        <w:top w:val="none" w:sz="0" w:space="0" w:color="auto"/>
        <w:left w:val="none" w:sz="0" w:space="0" w:color="auto"/>
        <w:bottom w:val="none" w:sz="0" w:space="0" w:color="auto"/>
        <w:right w:val="none" w:sz="0" w:space="0" w:color="auto"/>
      </w:divBdr>
    </w:div>
    <w:div w:id="1762874109">
      <w:bodyDiv w:val="1"/>
      <w:marLeft w:val="0"/>
      <w:marRight w:val="0"/>
      <w:marTop w:val="0"/>
      <w:marBottom w:val="0"/>
      <w:divBdr>
        <w:top w:val="none" w:sz="0" w:space="0" w:color="auto"/>
        <w:left w:val="none" w:sz="0" w:space="0" w:color="auto"/>
        <w:bottom w:val="none" w:sz="0" w:space="0" w:color="auto"/>
        <w:right w:val="none" w:sz="0" w:space="0" w:color="auto"/>
      </w:divBdr>
    </w:div>
    <w:div w:id="1764692138">
      <w:bodyDiv w:val="1"/>
      <w:marLeft w:val="0"/>
      <w:marRight w:val="0"/>
      <w:marTop w:val="0"/>
      <w:marBottom w:val="0"/>
      <w:divBdr>
        <w:top w:val="none" w:sz="0" w:space="0" w:color="auto"/>
        <w:left w:val="none" w:sz="0" w:space="0" w:color="auto"/>
        <w:bottom w:val="none" w:sz="0" w:space="0" w:color="auto"/>
        <w:right w:val="none" w:sz="0" w:space="0" w:color="auto"/>
      </w:divBdr>
    </w:div>
    <w:div w:id="1767846167">
      <w:bodyDiv w:val="1"/>
      <w:marLeft w:val="0"/>
      <w:marRight w:val="0"/>
      <w:marTop w:val="0"/>
      <w:marBottom w:val="0"/>
      <w:divBdr>
        <w:top w:val="none" w:sz="0" w:space="0" w:color="auto"/>
        <w:left w:val="none" w:sz="0" w:space="0" w:color="auto"/>
        <w:bottom w:val="none" w:sz="0" w:space="0" w:color="auto"/>
        <w:right w:val="none" w:sz="0" w:space="0" w:color="auto"/>
      </w:divBdr>
    </w:div>
    <w:div w:id="1768500941">
      <w:bodyDiv w:val="1"/>
      <w:marLeft w:val="0"/>
      <w:marRight w:val="0"/>
      <w:marTop w:val="0"/>
      <w:marBottom w:val="0"/>
      <w:divBdr>
        <w:top w:val="none" w:sz="0" w:space="0" w:color="auto"/>
        <w:left w:val="none" w:sz="0" w:space="0" w:color="auto"/>
        <w:bottom w:val="none" w:sz="0" w:space="0" w:color="auto"/>
        <w:right w:val="none" w:sz="0" w:space="0" w:color="auto"/>
      </w:divBdr>
    </w:div>
    <w:div w:id="1773470531">
      <w:bodyDiv w:val="1"/>
      <w:marLeft w:val="0"/>
      <w:marRight w:val="0"/>
      <w:marTop w:val="0"/>
      <w:marBottom w:val="0"/>
      <w:divBdr>
        <w:top w:val="none" w:sz="0" w:space="0" w:color="auto"/>
        <w:left w:val="none" w:sz="0" w:space="0" w:color="auto"/>
        <w:bottom w:val="none" w:sz="0" w:space="0" w:color="auto"/>
        <w:right w:val="none" w:sz="0" w:space="0" w:color="auto"/>
      </w:divBdr>
    </w:div>
    <w:div w:id="1777797230">
      <w:bodyDiv w:val="1"/>
      <w:marLeft w:val="0"/>
      <w:marRight w:val="0"/>
      <w:marTop w:val="0"/>
      <w:marBottom w:val="0"/>
      <w:divBdr>
        <w:top w:val="none" w:sz="0" w:space="0" w:color="auto"/>
        <w:left w:val="none" w:sz="0" w:space="0" w:color="auto"/>
        <w:bottom w:val="none" w:sz="0" w:space="0" w:color="auto"/>
        <w:right w:val="none" w:sz="0" w:space="0" w:color="auto"/>
      </w:divBdr>
    </w:div>
    <w:div w:id="1784032844">
      <w:bodyDiv w:val="1"/>
      <w:marLeft w:val="0"/>
      <w:marRight w:val="0"/>
      <w:marTop w:val="0"/>
      <w:marBottom w:val="0"/>
      <w:divBdr>
        <w:top w:val="none" w:sz="0" w:space="0" w:color="auto"/>
        <w:left w:val="none" w:sz="0" w:space="0" w:color="auto"/>
        <w:bottom w:val="none" w:sz="0" w:space="0" w:color="auto"/>
        <w:right w:val="none" w:sz="0" w:space="0" w:color="auto"/>
      </w:divBdr>
    </w:div>
    <w:div w:id="1790279675">
      <w:bodyDiv w:val="1"/>
      <w:marLeft w:val="0"/>
      <w:marRight w:val="0"/>
      <w:marTop w:val="0"/>
      <w:marBottom w:val="0"/>
      <w:divBdr>
        <w:top w:val="none" w:sz="0" w:space="0" w:color="auto"/>
        <w:left w:val="none" w:sz="0" w:space="0" w:color="auto"/>
        <w:bottom w:val="none" w:sz="0" w:space="0" w:color="auto"/>
        <w:right w:val="none" w:sz="0" w:space="0" w:color="auto"/>
      </w:divBdr>
    </w:div>
    <w:div w:id="1795054534">
      <w:bodyDiv w:val="1"/>
      <w:marLeft w:val="0"/>
      <w:marRight w:val="0"/>
      <w:marTop w:val="0"/>
      <w:marBottom w:val="0"/>
      <w:divBdr>
        <w:top w:val="none" w:sz="0" w:space="0" w:color="auto"/>
        <w:left w:val="none" w:sz="0" w:space="0" w:color="auto"/>
        <w:bottom w:val="none" w:sz="0" w:space="0" w:color="auto"/>
        <w:right w:val="none" w:sz="0" w:space="0" w:color="auto"/>
      </w:divBdr>
    </w:div>
    <w:div w:id="1796604321">
      <w:bodyDiv w:val="1"/>
      <w:marLeft w:val="0"/>
      <w:marRight w:val="0"/>
      <w:marTop w:val="0"/>
      <w:marBottom w:val="0"/>
      <w:divBdr>
        <w:top w:val="none" w:sz="0" w:space="0" w:color="auto"/>
        <w:left w:val="none" w:sz="0" w:space="0" w:color="auto"/>
        <w:bottom w:val="none" w:sz="0" w:space="0" w:color="auto"/>
        <w:right w:val="none" w:sz="0" w:space="0" w:color="auto"/>
      </w:divBdr>
    </w:div>
    <w:div w:id="1801653901">
      <w:bodyDiv w:val="1"/>
      <w:marLeft w:val="0"/>
      <w:marRight w:val="0"/>
      <w:marTop w:val="0"/>
      <w:marBottom w:val="0"/>
      <w:divBdr>
        <w:top w:val="none" w:sz="0" w:space="0" w:color="auto"/>
        <w:left w:val="none" w:sz="0" w:space="0" w:color="auto"/>
        <w:bottom w:val="none" w:sz="0" w:space="0" w:color="auto"/>
        <w:right w:val="none" w:sz="0" w:space="0" w:color="auto"/>
      </w:divBdr>
    </w:div>
    <w:div w:id="1804032532">
      <w:bodyDiv w:val="1"/>
      <w:marLeft w:val="0"/>
      <w:marRight w:val="0"/>
      <w:marTop w:val="0"/>
      <w:marBottom w:val="0"/>
      <w:divBdr>
        <w:top w:val="none" w:sz="0" w:space="0" w:color="auto"/>
        <w:left w:val="none" w:sz="0" w:space="0" w:color="auto"/>
        <w:bottom w:val="none" w:sz="0" w:space="0" w:color="auto"/>
        <w:right w:val="none" w:sz="0" w:space="0" w:color="auto"/>
      </w:divBdr>
    </w:div>
    <w:div w:id="1809319051">
      <w:bodyDiv w:val="1"/>
      <w:marLeft w:val="0"/>
      <w:marRight w:val="0"/>
      <w:marTop w:val="0"/>
      <w:marBottom w:val="0"/>
      <w:divBdr>
        <w:top w:val="none" w:sz="0" w:space="0" w:color="auto"/>
        <w:left w:val="none" w:sz="0" w:space="0" w:color="auto"/>
        <w:bottom w:val="none" w:sz="0" w:space="0" w:color="auto"/>
        <w:right w:val="none" w:sz="0" w:space="0" w:color="auto"/>
      </w:divBdr>
    </w:div>
    <w:div w:id="1812290035">
      <w:bodyDiv w:val="1"/>
      <w:marLeft w:val="0"/>
      <w:marRight w:val="0"/>
      <w:marTop w:val="0"/>
      <w:marBottom w:val="0"/>
      <w:divBdr>
        <w:top w:val="none" w:sz="0" w:space="0" w:color="auto"/>
        <w:left w:val="none" w:sz="0" w:space="0" w:color="auto"/>
        <w:bottom w:val="none" w:sz="0" w:space="0" w:color="auto"/>
        <w:right w:val="none" w:sz="0" w:space="0" w:color="auto"/>
      </w:divBdr>
    </w:div>
    <w:div w:id="1822231020">
      <w:bodyDiv w:val="1"/>
      <w:marLeft w:val="0"/>
      <w:marRight w:val="0"/>
      <w:marTop w:val="0"/>
      <w:marBottom w:val="0"/>
      <w:divBdr>
        <w:top w:val="none" w:sz="0" w:space="0" w:color="auto"/>
        <w:left w:val="none" w:sz="0" w:space="0" w:color="auto"/>
        <w:bottom w:val="none" w:sz="0" w:space="0" w:color="auto"/>
        <w:right w:val="none" w:sz="0" w:space="0" w:color="auto"/>
      </w:divBdr>
    </w:div>
    <w:div w:id="1834877953">
      <w:bodyDiv w:val="1"/>
      <w:marLeft w:val="0"/>
      <w:marRight w:val="0"/>
      <w:marTop w:val="0"/>
      <w:marBottom w:val="0"/>
      <w:divBdr>
        <w:top w:val="none" w:sz="0" w:space="0" w:color="auto"/>
        <w:left w:val="none" w:sz="0" w:space="0" w:color="auto"/>
        <w:bottom w:val="none" w:sz="0" w:space="0" w:color="auto"/>
        <w:right w:val="none" w:sz="0" w:space="0" w:color="auto"/>
      </w:divBdr>
    </w:div>
    <w:div w:id="1845048820">
      <w:bodyDiv w:val="1"/>
      <w:marLeft w:val="0"/>
      <w:marRight w:val="0"/>
      <w:marTop w:val="0"/>
      <w:marBottom w:val="0"/>
      <w:divBdr>
        <w:top w:val="none" w:sz="0" w:space="0" w:color="auto"/>
        <w:left w:val="none" w:sz="0" w:space="0" w:color="auto"/>
        <w:bottom w:val="none" w:sz="0" w:space="0" w:color="auto"/>
        <w:right w:val="none" w:sz="0" w:space="0" w:color="auto"/>
      </w:divBdr>
    </w:div>
    <w:div w:id="1845509598">
      <w:bodyDiv w:val="1"/>
      <w:marLeft w:val="0"/>
      <w:marRight w:val="0"/>
      <w:marTop w:val="0"/>
      <w:marBottom w:val="0"/>
      <w:divBdr>
        <w:top w:val="none" w:sz="0" w:space="0" w:color="auto"/>
        <w:left w:val="none" w:sz="0" w:space="0" w:color="auto"/>
        <w:bottom w:val="none" w:sz="0" w:space="0" w:color="auto"/>
        <w:right w:val="none" w:sz="0" w:space="0" w:color="auto"/>
      </w:divBdr>
    </w:div>
    <w:div w:id="1849829031">
      <w:bodyDiv w:val="1"/>
      <w:marLeft w:val="0"/>
      <w:marRight w:val="0"/>
      <w:marTop w:val="0"/>
      <w:marBottom w:val="0"/>
      <w:divBdr>
        <w:top w:val="none" w:sz="0" w:space="0" w:color="auto"/>
        <w:left w:val="none" w:sz="0" w:space="0" w:color="auto"/>
        <w:bottom w:val="none" w:sz="0" w:space="0" w:color="auto"/>
        <w:right w:val="none" w:sz="0" w:space="0" w:color="auto"/>
      </w:divBdr>
    </w:div>
    <w:div w:id="1853956266">
      <w:bodyDiv w:val="1"/>
      <w:marLeft w:val="0"/>
      <w:marRight w:val="0"/>
      <w:marTop w:val="0"/>
      <w:marBottom w:val="0"/>
      <w:divBdr>
        <w:top w:val="none" w:sz="0" w:space="0" w:color="auto"/>
        <w:left w:val="none" w:sz="0" w:space="0" w:color="auto"/>
        <w:bottom w:val="none" w:sz="0" w:space="0" w:color="auto"/>
        <w:right w:val="none" w:sz="0" w:space="0" w:color="auto"/>
      </w:divBdr>
    </w:div>
    <w:div w:id="1855998874">
      <w:bodyDiv w:val="1"/>
      <w:marLeft w:val="0"/>
      <w:marRight w:val="0"/>
      <w:marTop w:val="0"/>
      <w:marBottom w:val="0"/>
      <w:divBdr>
        <w:top w:val="none" w:sz="0" w:space="0" w:color="auto"/>
        <w:left w:val="none" w:sz="0" w:space="0" w:color="auto"/>
        <w:bottom w:val="none" w:sz="0" w:space="0" w:color="auto"/>
        <w:right w:val="none" w:sz="0" w:space="0" w:color="auto"/>
      </w:divBdr>
    </w:div>
    <w:div w:id="1878545963">
      <w:bodyDiv w:val="1"/>
      <w:marLeft w:val="0"/>
      <w:marRight w:val="0"/>
      <w:marTop w:val="0"/>
      <w:marBottom w:val="0"/>
      <w:divBdr>
        <w:top w:val="none" w:sz="0" w:space="0" w:color="auto"/>
        <w:left w:val="none" w:sz="0" w:space="0" w:color="auto"/>
        <w:bottom w:val="none" w:sz="0" w:space="0" w:color="auto"/>
        <w:right w:val="none" w:sz="0" w:space="0" w:color="auto"/>
      </w:divBdr>
    </w:div>
    <w:div w:id="1880583372">
      <w:bodyDiv w:val="1"/>
      <w:marLeft w:val="0"/>
      <w:marRight w:val="0"/>
      <w:marTop w:val="0"/>
      <w:marBottom w:val="0"/>
      <w:divBdr>
        <w:top w:val="none" w:sz="0" w:space="0" w:color="auto"/>
        <w:left w:val="none" w:sz="0" w:space="0" w:color="auto"/>
        <w:bottom w:val="none" w:sz="0" w:space="0" w:color="auto"/>
        <w:right w:val="none" w:sz="0" w:space="0" w:color="auto"/>
      </w:divBdr>
    </w:div>
    <w:div w:id="1882472156">
      <w:bodyDiv w:val="1"/>
      <w:marLeft w:val="0"/>
      <w:marRight w:val="0"/>
      <w:marTop w:val="0"/>
      <w:marBottom w:val="0"/>
      <w:divBdr>
        <w:top w:val="none" w:sz="0" w:space="0" w:color="auto"/>
        <w:left w:val="none" w:sz="0" w:space="0" w:color="auto"/>
        <w:bottom w:val="none" w:sz="0" w:space="0" w:color="auto"/>
        <w:right w:val="none" w:sz="0" w:space="0" w:color="auto"/>
      </w:divBdr>
    </w:div>
    <w:div w:id="1887448639">
      <w:bodyDiv w:val="1"/>
      <w:marLeft w:val="0"/>
      <w:marRight w:val="0"/>
      <w:marTop w:val="0"/>
      <w:marBottom w:val="0"/>
      <w:divBdr>
        <w:top w:val="none" w:sz="0" w:space="0" w:color="auto"/>
        <w:left w:val="none" w:sz="0" w:space="0" w:color="auto"/>
        <w:bottom w:val="none" w:sz="0" w:space="0" w:color="auto"/>
        <w:right w:val="none" w:sz="0" w:space="0" w:color="auto"/>
      </w:divBdr>
    </w:div>
    <w:div w:id="1888948941">
      <w:bodyDiv w:val="1"/>
      <w:marLeft w:val="0"/>
      <w:marRight w:val="0"/>
      <w:marTop w:val="0"/>
      <w:marBottom w:val="0"/>
      <w:divBdr>
        <w:top w:val="none" w:sz="0" w:space="0" w:color="auto"/>
        <w:left w:val="none" w:sz="0" w:space="0" w:color="auto"/>
        <w:bottom w:val="none" w:sz="0" w:space="0" w:color="auto"/>
        <w:right w:val="none" w:sz="0" w:space="0" w:color="auto"/>
      </w:divBdr>
    </w:div>
    <w:div w:id="1893153364">
      <w:bodyDiv w:val="1"/>
      <w:marLeft w:val="0"/>
      <w:marRight w:val="0"/>
      <w:marTop w:val="0"/>
      <w:marBottom w:val="0"/>
      <w:divBdr>
        <w:top w:val="none" w:sz="0" w:space="0" w:color="auto"/>
        <w:left w:val="none" w:sz="0" w:space="0" w:color="auto"/>
        <w:bottom w:val="none" w:sz="0" w:space="0" w:color="auto"/>
        <w:right w:val="none" w:sz="0" w:space="0" w:color="auto"/>
      </w:divBdr>
    </w:div>
    <w:div w:id="1900478949">
      <w:bodyDiv w:val="1"/>
      <w:marLeft w:val="0"/>
      <w:marRight w:val="0"/>
      <w:marTop w:val="0"/>
      <w:marBottom w:val="0"/>
      <w:divBdr>
        <w:top w:val="none" w:sz="0" w:space="0" w:color="auto"/>
        <w:left w:val="none" w:sz="0" w:space="0" w:color="auto"/>
        <w:bottom w:val="none" w:sz="0" w:space="0" w:color="auto"/>
        <w:right w:val="none" w:sz="0" w:space="0" w:color="auto"/>
      </w:divBdr>
    </w:div>
    <w:div w:id="1902522989">
      <w:bodyDiv w:val="1"/>
      <w:marLeft w:val="0"/>
      <w:marRight w:val="0"/>
      <w:marTop w:val="0"/>
      <w:marBottom w:val="0"/>
      <w:divBdr>
        <w:top w:val="none" w:sz="0" w:space="0" w:color="auto"/>
        <w:left w:val="none" w:sz="0" w:space="0" w:color="auto"/>
        <w:bottom w:val="none" w:sz="0" w:space="0" w:color="auto"/>
        <w:right w:val="none" w:sz="0" w:space="0" w:color="auto"/>
      </w:divBdr>
    </w:div>
    <w:div w:id="1903979146">
      <w:bodyDiv w:val="1"/>
      <w:marLeft w:val="0"/>
      <w:marRight w:val="0"/>
      <w:marTop w:val="0"/>
      <w:marBottom w:val="0"/>
      <w:divBdr>
        <w:top w:val="none" w:sz="0" w:space="0" w:color="auto"/>
        <w:left w:val="none" w:sz="0" w:space="0" w:color="auto"/>
        <w:bottom w:val="none" w:sz="0" w:space="0" w:color="auto"/>
        <w:right w:val="none" w:sz="0" w:space="0" w:color="auto"/>
      </w:divBdr>
    </w:div>
    <w:div w:id="1925530518">
      <w:bodyDiv w:val="1"/>
      <w:marLeft w:val="0"/>
      <w:marRight w:val="0"/>
      <w:marTop w:val="0"/>
      <w:marBottom w:val="0"/>
      <w:divBdr>
        <w:top w:val="none" w:sz="0" w:space="0" w:color="auto"/>
        <w:left w:val="none" w:sz="0" w:space="0" w:color="auto"/>
        <w:bottom w:val="none" w:sz="0" w:space="0" w:color="auto"/>
        <w:right w:val="none" w:sz="0" w:space="0" w:color="auto"/>
      </w:divBdr>
    </w:div>
    <w:div w:id="1943107241">
      <w:bodyDiv w:val="1"/>
      <w:marLeft w:val="0"/>
      <w:marRight w:val="0"/>
      <w:marTop w:val="0"/>
      <w:marBottom w:val="0"/>
      <w:divBdr>
        <w:top w:val="none" w:sz="0" w:space="0" w:color="auto"/>
        <w:left w:val="none" w:sz="0" w:space="0" w:color="auto"/>
        <w:bottom w:val="none" w:sz="0" w:space="0" w:color="auto"/>
        <w:right w:val="none" w:sz="0" w:space="0" w:color="auto"/>
      </w:divBdr>
    </w:div>
    <w:div w:id="1944143398">
      <w:bodyDiv w:val="1"/>
      <w:marLeft w:val="0"/>
      <w:marRight w:val="0"/>
      <w:marTop w:val="0"/>
      <w:marBottom w:val="0"/>
      <w:divBdr>
        <w:top w:val="none" w:sz="0" w:space="0" w:color="auto"/>
        <w:left w:val="none" w:sz="0" w:space="0" w:color="auto"/>
        <w:bottom w:val="none" w:sz="0" w:space="0" w:color="auto"/>
        <w:right w:val="none" w:sz="0" w:space="0" w:color="auto"/>
      </w:divBdr>
    </w:div>
    <w:div w:id="1948391777">
      <w:bodyDiv w:val="1"/>
      <w:marLeft w:val="0"/>
      <w:marRight w:val="0"/>
      <w:marTop w:val="0"/>
      <w:marBottom w:val="0"/>
      <w:divBdr>
        <w:top w:val="none" w:sz="0" w:space="0" w:color="auto"/>
        <w:left w:val="none" w:sz="0" w:space="0" w:color="auto"/>
        <w:bottom w:val="none" w:sz="0" w:space="0" w:color="auto"/>
        <w:right w:val="none" w:sz="0" w:space="0" w:color="auto"/>
      </w:divBdr>
    </w:div>
    <w:div w:id="1953050565">
      <w:bodyDiv w:val="1"/>
      <w:marLeft w:val="0"/>
      <w:marRight w:val="0"/>
      <w:marTop w:val="0"/>
      <w:marBottom w:val="0"/>
      <w:divBdr>
        <w:top w:val="none" w:sz="0" w:space="0" w:color="auto"/>
        <w:left w:val="none" w:sz="0" w:space="0" w:color="auto"/>
        <w:bottom w:val="none" w:sz="0" w:space="0" w:color="auto"/>
        <w:right w:val="none" w:sz="0" w:space="0" w:color="auto"/>
      </w:divBdr>
    </w:div>
    <w:div w:id="1953322687">
      <w:bodyDiv w:val="1"/>
      <w:marLeft w:val="0"/>
      <w:marRight w:val="0"/>
      <w:marTop w:val="0"/>
      <w:marBottom w:val="0"/>
      <w:divBdr>
        <w:top w:val="none" w:sz="0" w:space="0" w:color="auto"/>
        <w:left w:val="none" w:sz="0" w:space="0" w:color="auto"/>
        <w:bottom w:val="none" w:sz="0" w:space="0" w:color="auto"/>
        <w:right w:val="none" w:sz="0" w:space="0" w:color="auto"/>
      </w:divBdr>
    </w:div>
    <w:div w:id="1954902406">
      <w:bodyDiv w:val="1"/>
      <w:marLeft w:val="0"/>
      <w:marRight w:val="0"/>
      <w:marTop w:val="0"/>
      <w:marBottom w:val="0"/>
      <w:divBdr>
        <w:top w:val="none" w:sz="0" w:space="0" w:color="auto"/>
        <w:left w:val="none" w:sz="0" w:space="0" w:color="auto"/>
        <w:bottom w:val="none" w:sz="0" w:space="0" w:color="auto"/>
        <w:right w:val="none" w:sz="0" w:space="0" w:color="auto"/>
      </w:divBdr>
    </w:div>
    <w:div w:id="1955360397">
      <w:bodyDiv w:val="1"/>
      <w:marLeft w:val="0"/>
      <w:marRight w:val="0"/>
      <w:marTop w:val="0"/>
      <w:marBottom w:val="0"/>
      <w:divBdr>
        <w:top w:val="none" w:sz="0" w:space="0" w:color="auto"/>
        <w:left w:val="none" w:sz="0" w:space="0" w:color="auto"/>
        <w:bottom w:val="none" w:sz="0" w:space="0" w:color="auto"/>
        <w:right w:val="none" w:sz="0" w:space="0" w:color="auto"/>
      </w:divBdr>
    </w:div>
    <w:div w:id="1955404837">
      <w:bodyDiv w:val="1"/>
      <w:marLeft w:val="0"/>
      <w:marRight w:val="0"/>
      <w:marTop w:val="0"/>
      <w:marBottom w:val="0"/>
      <w:divBdr>
        <w:top w:val="none" w:sz="0" w:space="0" w:color="auto"/>
        <w:left w:val="none" w:sz="0" w:space="0" w:color="auto"/>
        <w:bottom w:val="none" w:sz="0" w:space="0" w:color="auto"/>
        <w:right w:val="none" w:sz="0" w:space="0" w:color="auto"/>
      </w:divBdr>
      <w:divsChild>
        <w:div w:id="1091662757">
          <w:blockQuote w:val="1"/>
          <w:marLeft w:val="720"/>
          <w:marRight w:val="720"/>
          <w:marTop w:val="100"/>
          <w:marBottom w:val="100"/>
          <w:divBdr>
            <w:top w:val="none" w:sz="0" w:space="0" w:color="auto"/>
            <w:left w:val="none" w:sz="0" w:space="0" w:color="auto"/>
            <w:bottom w:val="none" w:sz="0" w:space="0" w:color="auto"/>
            <w:right w:val="none" w:sz="0" w:space="0" w:color="auto"/>
          </w:divBdr>
        </w:div>
        <w:div w:id="981884126">
          <w:blockQuote w:val="1"/>
          <w:marLeft w:val="720"/>
          <w:marRight w:val="720"/>
          <w:marTop w:val="100"/>
          <w:marBottom w:val="100"/>
          <w:divBdr>
            <w:top w:val="none" w:sz="0" w:space="0" w:color="auto"/>
            <w:left w:val="none" w:sz="0" w:space="0" w:color="auto"/>
            <w:bottom w:val="none" w:sz="0" w:space="0" w:color="auto"/>
            <w:right w:val="none" w:sz="0" w:space="0" w:color="auto"/>
          </w:divBdr>
        </w:div>
        <w:div w:id="303705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7100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5940932">
      <w:bodyDiv w:val="1"/>
      <w:marLeft w:val="0"/>
      <w:marRight w:val="0"/>
      <w:marTop w:val="0"/>
      <w:marBottom w:val="0"/>
      <w:divBdr>
        <w:top w:val="none" w:sz="0" w:space="0" w:color="auto"/>
        <w:left w:val="none" w:sz="0" w:space="0" w:color="auto"/>
        <w:bottom w:val="none" w:sz="0" w:space="0" w:color="auto"/>
        <w:right w:val="none" w:sz="0" w:space="0" w:color="auto"/>
      </w:divBdr>
    </w:div>
    <w:div w:id="1961953315">
      <w:bodyDiv w:val="1"/>
      <w:marLeft w:val="0"/>
      <w:marRight w:val="0"/>
      <w:marTop w:val="0"/>
      <w:marBottom w:val="0"/>
      <w:divBdr>
        <w:top w:val="none" w:sz="0" w:space="0" w:color="auto"/>
        <w:left w:val="none" w:sz="0" w:space="0" w:color="auto"/>
        <w:bottom w:val="none" w:sz="0" w:space="0" w:color="auto"/>
        <w:right w:val="none" w:sz="0" w:space="0" w:color="auto"/>
      </w:divBdr>
    </w:div>
    <w:div w:id="1962691273">
      <w:bodyDiv w:val="1"/>
      <w:marLeft w:val="0"/>
      <w:marRight w:val="0"/>
      <w:marTop w:val="0"/>
      <w:marBottom w:val="0"/>
      <w:divBdr>
        <w:top w:val="none" w:sz="0" w:space="0" w:color="auto"/>
        <w:left w:val="none" w:sz="0" w:space="0" w:color="auto"/>
        <w:bottom w:val="none" w:sz="0" w:space="0" w:color="auto"/>
        <w:right w:val="none" w:sz="0" w:space="0" w:color="auto"/>
      </w:divBdr>
    </w:div>
    <w:div w:id="1982340987">
      <w:bodyDiv w:val="1"/>
      <w:marLeft w:val="0"/>
      <w:marRight w:val="0"/>
      <w:marTop w:val="0"/>
      <w:marBottom w:val="0"/>
      <w:divBdr>
        <w:top w:val="none" w:sz="0" w:space="0" w:color="auto"/>
        <w:left w:val="none" w:sz="0" w:space="0" w:color="auto"/>
        <w:bottom w:val="none" w:sz="0" w:space="0" w:color="auto"/>
        <w:right w:val="none" w:sz="0" w:space="0" w:color="auto"/>
      </w:divBdr>
    </w:div>
    <w:div w:id="2004699481">
      <w:bodyDiv w:val="1"/>
      <w:marLeft w:val="0"/>
      <w:marRight w:val="0"/>
      <w:marTop w:val="0"/>
      <w:marBottom w:val="0"/>
      <w:divBdr>
        <w:top w:val="none" w:sz="0" w:space="0" w:color="auto"/>
        <w:left w:val="none" w:sz="0" w:space="0" w:color="auto"/>
        <w:bottom w:val="none" w:sz="0" w:space="0" w:color="auto"/>
        <w:right w:val="none" w:sz="0" w:space="0" w:color="auto"/>
      </w:divBdr>
    </w:div>
    <w:div w:id="2006931112">
      <w:bodyDiv w:val="1"/>
      <w:marLeft w:val="0"/>
      <w:marRight w:val="0"/>
      <w:marTop w:val="0"/>
      <w:marBottom w:val="0"/>
      <w:divBdr>
        <w:top w:val="none" w:sz="0" w:space="0" w:color="auto"/>
        <w:left w:val="none" w:sz="0" w:space="0" w:color="auto"/>
        <w:bottom w:val="none" w:sz="0" w:space="0" w:color="auto"/>
        <w:right w:val="none" w:sz="0" w:space="0" w:color="auto"/>
      </w:divBdr>
    </w:div>
    <w:div w:id="2011248196">
      <w:bodyDiv w:val="1"/>
      <w:marLeft w:val="0"/>
      <w:marRight w:val="0"/>
      <w:marTop w:val="0"/>
      <w:marBottom w:val="0"/>
      <w:divBdr>
        <w:top w:val="none" w:sz="0" w:space="0" w:color="auto"/>
        <w:left w:val="none" w:sz="0" w:space="0" w:color="auto"/>
        <w:bottom w:val="none" w:sz="0" w:space="0" w:color="auto"/>
        <w:right w:val="none" w:sz="0" w:space="0" w:color="auto"/>
      </w:divBdr>
    </w:div>
    <w:div w:id="2012099982">
      <w:bodyDiv w:val="1"/>
      <w:marLeft w:val="0"/>
      <w:marRight w:val="0"/>
      <w:marTop w:val="0"/>
      <w:marBottom w:val="0"/>
      <w:divBdr>
        <w:top w:val="none" w:sz="0" w:space="0" w:color="auto"/>
        <w:left w:val="none" w:sz="0" w:space="0" w:color="auto"/>
        <w:bottom w:val="none" w:sz="0" w:space="0" w:color="auto"/>
        <w:right w:val="none" w:sz="0" w:space="0" w:color="auto"/>
      </w:divBdr>
    </w:div>
    <w:div w:id="2013332820">
      <w:bodyDiv w:val="1"/>
      <w:marLeft w:val="0"/>
      <w:marRight w:val="0"/>
      <w:marTop w:val="0"/>
      <w:marBottom w:val="0"/>
      <w:divBdr>
        <w:top w:val="none" w:sz="0" w:space="0" w:color="auto"/>
        <w:left w:val="none" w:sz="0" w:space="0" w:color="auto"/>
        <w:bottom w:val="none" w:sz="0" w:space="0" w:color="auto"/>
        <w:right w:val="none" w:sz="0" w:space="0" w:color="auto"/>
      </w:divBdr>
    </w:div>
    <w:div w:id="2015255403">
      <w:bodyDiv w:val="1"/>
      <w:marLeft w:val="0"/>
      <w:marRight w:val="0"/>
      <w:marTop w:val="0"/>
      <w:marBottom w:val="0"/>
      <w:divBdr>
        <w:top w:val="none" w:sz="0" w:space="0" w:color="auto"/>
        <w:left w:val="none" w:sz="0" w:space="0" w:color="auto"/>
        <w:bottom w:val="none" w:sz="0" w:space="0" w:color="auto"/>
        <w:right w:val="none" w:sz="0" w:space="0" w:color="auto"/>
      </w:divBdr>
    </w:div>
    <w:div w:id="2018850830">
      <w:bodyDiv w:val="1"/>
      <w:marLeft w:val="0"/>
      <w:marRight w:val="0"/>
      <w:marTop w:val="0"/>
      <w:marBottom w:val="0"/>
      <w:divBdr>
        <w:top w:val="none" w:sz="0" w:space="0" w:color="auto"/>
        <w:left w:val="none" w:sz="0" w:space="0" w:color="auto"/>
        <w:bottom w:val="none" w:sz="0" w:space="0" w:color="auto"/>
        <w:right w:val="none" w:sz="0" w:space="0" w:color="auto"/>
      </w:divBdr>
    </w:div>
    <w:div w:id="2021002892">
      <w:bodyDiv w:val="1"/>
      <w:marLeft w:val="0"/>
      <w:marRight w:val="0"/>
      <w:marTop w:val="0"/>
      <w:marBottom w:val="0"/>
      <w:divBdr>
        <w:top w:val="none" w:sz="0" w:space="0" w:color="auto"/>
        <w:left w:val="none" w:sz="0" w:space="0" w:color="auto"/>
        <w:bottom w:val="none" w:sz="0" w:space="0" w:color="auto"/>
        <w:right w:val="none" w:sz="0" w:space="0" w:color="auto"/>
      </w:divBdr>
    </w:div>
    <w:div w:id="2030713926">
      <w:bodyDiv w:val="1"/>
      <w:marLeft w:val="0"/>
      <w:marRight w:val="0"/>
      <w:marTop w:val="0"/>
      <w:marBottom w:val="0"/>
      <w:divBdr>
        <w:top w:val="none" w:sz="0" w:space="0" w:color="auto"/>
        <w:left w:val="none" w:sz="0" w:space="0" w:color="auto"/>
        <w:bottom w:val="none" w:sz="0" w:space="0" w:color="auto"/>
        <w:right w:val="none" w:sz="0" w:space="0" w:color="auto"/>
      </w:divBdr>
    </w:div>
    <w:div w:id="2041200249">
      <w:bodyDiv w:val="1"/>
      <w:marLeft w:val="0"/>
      <w:marRight w:val="0"/>
      <w:marTop w:val="0"/>
      <w:marBottom w:val="0"/>
      <w:divBdr>
        <w:top w:val="none" w:sz="0" w:space="0" w:color="auto"/>
        <w:left w:val="none" w:sz="0" w:space="0" w:color="auto"/>
        <w:bottom w:val="none" w:sz="0" w:space="0" w:color="auto"/>
        <w:right w:val="none" w:sz="0" w:space="0" w:color="auto"/>
      </w:divBdr>
    </w:div>
    <w:div w:id="2047098542">
      <w:bodyDiv w:val="1"/>
      <w:marLeft w:val="0"/>
      <w:marRight w:val="0"/>
      <w:marTop w:val="0"/>
      <w:marBottom w:val="0"/>
      <w:divBdr>
        <w:top w:val="none" w:sz="0" w:space="0" w:color="auto"/>
        <w:left w:val="none" w:sz="0" w:space="0" w:color="auto"/>
        <w:bottom w:val="none" w:sz="0" w:space="0" w:color="auto"/>
        <w:right w:val="none" w:sz="0" w:space="0" w:color="auto"/>
      </w:divBdr>
    </w:div>
    <w:div w:id="2049648536">
      <w:bodyDiv w:val="1"/>
      <w:marLeft w:val="0"/>
      <w:marRight w:val="0"/>
      <w:marTop w:val="0"/>
      <w:marBottom w:val="0"/>
      <w:divBdr>
        <w:top w:val="none" w:sz="0" w:space="0" w:color="auto"/>
        <w:left w:val="none" w:sz="0" w:space="0" w:color="auto"/>
        <w:bottom w:val="none" w:sz="0" w:space="0" w:color="auto"/>
        <w:right w:val="none" w:sz="0" w:space="0" w:color="auto"/>
      </w:divBdr>
    </w:div>
    <w:div w:id="2059040302">
      <w:bodyDiv w:val="1"/>
      <w:marLeft w:val="0"/>
      <w:marRight w:val="0"/>
      <w:marTop w:val="0"/>
      <w:marBottom w:val="0"/>
      <w:divBdr>
        <w:top w:val="none" w:sz="0" w:space="0" w:color="auto"/>
        <w:left w:val="none" w:sz="0" w:space="0" w:color="auto"/>
        <w:bottom w:val="none" w:sz="0" w:space="0" w:color="auto"/>
        <w:right w:val="none" w:sz="0" w:space="0" w:color="auto"/>
      </w:divBdr>
    </w:div>
    <w:div w:id="2062291630">
      <w:bodyDiv w:val="1"/>
      <w:marLeft w:val="0"/>
      <w:marRight w:val="0"/>
      <w:marTop w:val="0"/>
      <w:marBottom w:val="0"/>
      <w:divBdr>
        <w:top w:val="none" w:sz="0" w:space="0" w:color="auto"/>
        <w:left w:val="none" w:sz="0" w:space="0" w:color="auto"/>
        <w:bottom w:val="none" w:sz="0" w:space="0" w:color="auto"/>
        <w:right w:val="none" w:sz="0" w:space="0" w:color="auto"/>
      </w:divBdr>
    </w:div>
    <w:div w:id="2067558024">
      <w:bodyDiv w:val="1"/>
      <w:marLeft w:val="0"/>
      <w:marRight w:val="0"/>
      <w:marTop w:val="0"/>
      <w:marBottom w:val="0"/>
      <w:divBdr>
        <w:top w:val="none" w:sz="0" w:space="0" w:color="auto"/>
        <w:left w:val="none" w:sz="0" w:space="0" w:color="auto"/>
        <w:bottom w:val="none" w:sz="0" w:space="0" w:color="auto"/>
        <w:right w:val="none" w:sz="0" w:space="0" w:color="auto"/>
      </w:divBdr>
    </w:div>
    <w:div w:id="2068144464">
      <w:bodyDiv w:val="1"/>
      <w:marLeft w:val="0"/>
      <w:marRight w:val="0"/>
      <w:marTop w:val="0"/>
      <w:marBottom w:val="0"/>
      <w:divBdr>
        <w:top w:val="none" w:sz="0" w:space="0" w:color="auto"/>
        <w:left w:val="none" w:sz="0" w:space="0" w:color="auto"/>
        <w:bottom w:val="none" w:sz="0" w:space="0" w:color="auto"/>
        <w:right w:val="none" w:sz="0" w:space="0" w:color="auto"/>
      </w:divBdr>
    </w:div>
    <w:div w:id="2071076813">
      <w:bodyDiv w:val="1"/>
      <w:marLeft w:val="0"/>
      <w:marRight w:val="0"/>
      <w:marTop w:val="0"/>
      <w:marBottom w:val="0"/>
      <w:divBdr>
        <w:top w:val="none" w:sz="0" w:space="0" w:color="auto"/>
        <w:left w:val="none" w:sz="0" w:space="0" w:color="auto"/>
        <w:bottom w:val="none" w:sz="0" w:space="0" w:color="auto"/>
        <w:right w:val="none" w:sz="0" w:space="0" w:color="auto"/>
      </w:divBdr>
    </w:div>
    <w:div w:id="2084058726">
      <w:bodyDiv w:val="1"/>
      <w:marLeft w:val="0"/>
      <w:marRight w:val="0"/>
      <w:marTop w:val="0"/>
      <w:marBottom w:val="0"/>
      <w:divBdr>
        <w:top w:val="none" w:sz="0" w:space="0" w:color="auto"/>
        <w:left w:val="none" w:sz="0" w:space="0" w:color="auto"/>
        <w:bottom w:val="none" w:sz="0" w:space="0" w:color="auto"/>
        <w:right w:val="none" w:sz="0" w:space="0" w:color="auto"/>
      </w:divBdr>
    </w:div>
    <w:div w:id="2084404549">
      <w:bodyDiv w:val="1"/>
      <w:marLeft w:val="0"/>
      <w:marRight w:val="0"/>
      <w:marTop w:val="0"/>
      <w:marBottom w:val="0"/>
      <w:divBdr>
        <w:top w:val="none" w:sz="0" w:space="0" w:color="auto"/>
        <w:left w:val="none" w:sz="0" w:space="0" w:color="auto"/>
        <w:bottom w:val="none" w:sz="0" w:space="0" w:color="auto"/>
        <w:right w:val="none" w:sz="0" w:space="0" w:color="auto"/>
      </w:divBdr>
    </w:div>
    <w:div w:id="2084643476">
      <w:bodyDiv w:val="1"/>
      <w:marLeft w:val="0"/>
      <w:marRight w:val="0"/>
      <w:marTop w:val="0"/>
      <w:marBottom w:val="0"/>
      <w:divBdr>
        <w:top w:val="none" w:sz="0" w:space="0" w:color="auto"/>
        <w:left w:val="none" w:sz="0" w:space="0" w:color="auto"/>
        <w:bottom w:val="none" w:sz="0" w:space="0" w:color="auto"/>
        <w:right w:val="none" w:sz="0" w:space="0" w:color="auto"/>
      </w:divBdr>
    </w:div>
    <w:div w:id="2085754681">
      <w:bodyDiv w:val="1"/>
      <w:marLeft w:val="0"/>
      <w:marRight w:val="0"/>
      <w:marTop w:val="0"/>
      <w:marBottom w:val="0"/>
      <w:divBdr>
        <w:top w:val="none" w:sz="0" w:space="0" w:color="auto"/>
        <w:left w:val="none" w:sz="0" w:space="0" w:color="auto"/>
        <w:bottom w:val="none" w:sz="0" w:space="0" w:color="auto"/>
        <w:right w:val="none" w:sz="0" w:space="0" w:color="auto"/>
      </w:divBdr>
      <w:divsChild>
        <w:div w:id="111443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9986082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12488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3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8356708">
      <w:bodyDiv w:val="1"/>
      <w:marLeft w:val="0"/>
      <w:marRight w:val="0"/>
      <w:marTop w:val="0"/>
      <w:marBottom w:val="0"/>
      <w:divBdr>
        <w:top w:val="none" w:sz="0" w:space="0" w:color="auto"/>
        <w:left w:val="none" w:sz="0" w:space="0" w:color="auto"/>
        <w:bottom w:val="none" w:sz="0" w:space="0" w:color="auto"/>
        <w:right w:val="none" w:sz="0" w:space="0" w:color="auto"/>
      </w:divBdr>
    </w:div>
    <w:div w:id="2098479720">
      <w:bodyDiv w:val="1"/>
      <w:marLeft w:val="0"/>
      <w:marRight w:val="0"/>
      <w:marTop w:val="0"/>
      <w:marBottom w:val="0"/>
      <w:divBdr>
        <w:top w:val="none" w:sz="0" w:space="0" w:color="auto"/>
        <w:left w:val="none" w:sz="0" w:space="0" w:color="auto"/>
        <w:bottom w:val="none" w:sz="0" w:space="0" w:color="auto"/>
        <w:right w:val="none" w:sz="0" w:space="0" w:color="auto"/>
      </w:divBdr>
    </w:div>
    <w:div w:id="2104304676">
      <w:bodyDiv w:val="1"/>
      <w:marLeft w:val="0"/>
      <w:marRight w:val="0"/>
      <w:marTop w:val="0"/>
      <w:marBottom w:val="0"/>
      <w:divBdr>
        <w:top w:val="none" w:sz="0" w:space="0" w:color="auto"/>
        <w:left w:val="none" w:sz="0" w:space="0" w:color="auto"/>
        <w:bottom w:val="none" w:sz="0" w:space="0" w:color="auto"/>
        <w:right w:val="none" w:sz="0" w:space="0" w:color="auto"/>
      </w:divBdr>
    </w:div>
    <w:div w:id="2104715941">
      <w:bodyDiv w:val="1"/>
      <w:marLeft w:val="0"/>
      <w:marRight w:val="0"/>
      <w:marTop w:val="0"/>
      <w:marBottom w:val="0"/>
      <w:divBdr>
        <w:top w:val="none" w:sz="0" w:space="0" w:color="auto"/>
        <w:left w:val="none" w:sz="0" w:space="0" w:color="auto"/>
        <w:bottom w:val="none" w:sz="0" w:space="0" w:color="auto"/>
        <w:right w:val="none" w:sz="0" w:space="0" w:color="auto"/>
      </w:divBdr>
    </w:div>
    <w:div w:id="2113280766">
      <w:bodyDiv w:val="1"/>
      <w:marLeft w:val="0"/>
      <w:marRight w:val="0"/>
      <w:marTop w:val="0"/>
      <w:marBottom w:val="0"/>
      <w:divBdr>
        <w:top w:val="none" w:sz="0" w:space="0" w:color="auto"/>
        <w:left w:val="none" w:sz="0" w:space="0" w:color="auto"/>
        <w:bottom w:val="none" w:sz="0" w:space="0" w:color="auto"/>
        <w:right w:val="none" w:sz="0" w:space="0" w:color="auto"/>
      </w:divBdr>
    </w:div>
    <w:div w:id="2119517702">
      <w:bodyDiv w:val="1"/>
      <w:marLeft w:val="0"/>
      <w:marRight w:val="0"/>
      <w:marTop w:val="0"/>
      <w:marBottom w:val="0"/>
      <w:divBdr>
        <w:top w:val="none" w:sz="0" w:space="0" w:color="auto"/>
        <w:left w:val="none" w:sz="0" w:space="0" w:color="auto"/>
        <w:bottom w:val="none" w:sz="0" w:space="0" w:color="auto"/>
        <w:right w:val="none" w:sz="0" w:space="0" w:color="auto"/>
      </w:divBdr>
    </w:div>
    <w:div w:id="2121678116">
      <w:bodyDiv w:val="1"/>
      <w:marLeft w:val="0"/>
      <w:marRight w:val="0"/>
      <w:marTop w:val="0"/>
      <w:marBottom w:val="0"/>
      <w:divBdr>
        <w:top w:val="none" w:sz="0" w:space="0" w:color="auto"/>
        <w:left w:val="none" w:sz="0" w:space="0" w:color="auto"/>
        <w:bottom w:val="none" w:sz="0" w:space="0" w:color="auto"/>
        <w:right w:val="none" w:sz="0" w:space="0" w:color="auto"/>
      </w:divBdr>
    </w:div>
    <w:div w:id="2135513757">
      <w:bodyDiv w:val="1"/>
      <w:marLeft w:val="0"/>
      <w:marRight w:val="0"/>
      <w:marTop w:val="0"/>
      <w:marBottom w:val="0"/>
      <w:divBdr>
        <w:top w:val="none" w:sz="0" w:space="0" w:color="auto"/>
        <w:left w:val="none" w:sz="0" w:space="0" w:color="auto"/>
        <w:bottom w:val="none" w:sz="0" w:space="0" w:color="auto"/>
        <w:right w:val="none" w:sz="0" w:space="0" w:color="auto"/>
      </w:divBdr>
    </w:div>
    <w:div w:id="2139831950">
      <w:bodyDiv w:val="1"/>
      <w:marLeft w:val="0"/>
      <w:marRight w:val="0"/>
      <w:marTop w:val="0"/>
      <w:marBottom w:val="0"/>
      <w:divBdr>
        <w:top w:val="none" w:sz="0" w:space="0" w:color="auto"/>
        <w:left w:val="none" w:sz="0" w:space="0" w:color="auto"/>
        <w:bottom w:val="none" w:sz="0" w:space="0" w:color="auto"/>
        <w:right w:val="none" w:sz="0" w:space="0" w:color="auto"/>
      </w:divBdr>
    </w:div>
    <w:div w:id="2140344786">
      <w:bodyDiv w:val="1"/>
      <w:marLeft w:val="0"/>
      <w:marRight w:val="0"/>
      <w:marTop w:val="0"/>
      <w:marBottom w:val="0"/>
      <w:divBdr>
        <w:top w:val="none" w:sz="0" w:space="0" w:color="auto"/>
        <w:left w:val="none" w:sz="0" w:space="0" w:color="auto"/>
        <w:bottom w:val="none" w:sz="0" w:space="0" w:color="auto"/>
        <w:right w:val="none" w:sz="0" w:space="0" w:color="auto"/>
      </w:divBdr>
    </w:div>
    <w:div w:id="214677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PowerPoint_Presentation.pptx"/><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The25</b:Tag>
    <b:SourceType>InternetSite</b:SourceType>
    <b:Guid>{2B80FD46-F683-42B9-8EC7-9F01443CED72}</b:Guid>
    <b:Title>The fundamentals and basics of cyber risk</b:Title>
    <b:ProductionCompany>National Cyber Security Centre</b:ProductionCompany>
    <b:YearAccessed>2025</b:YearAccessed>
    <b:MonthAccessed>May</b:MonthAccessed>
    <b:DayAccessed>3</b:DayAccessed>
    <b:URL>https://www.ncsc.gov.uk/collection/risk-management/the-fundamentals-and-basics-of-cyber-risk</b:URL>
    <b:RefOrder>1</b:RefOrder>
  </b:Source>
  <b:Source>
    <b:Tag>Edw25</b:Tag>
    <b:SourceType>InternetSite</b:SourceType>
    <b:Guid>{CC443443-3C07-4E70-90E3-D4ADB4326FA5}</b:Guid>
    <b:Author>
      <b:Author>
        <b:NameList>
          <b:Person>
            <b:Last>Kost</b:Last>
            <b:First>Edward</b:First>
          </b:Person>
        </b:NameList>
      </b:Author>
    </b:Author>
    <b:Title>The 6 Biggest Cyber Threats for Financial Services in 2025</b:Title>
    <b:ProductionCompany>UpGuard</b:ProductionCompany>
    <b:Year>2025</b:Year>
    <b:Month>January</b:Month>
    <b:Day>2</b:Day>
    <b:YearAccessed>2025</b:YearAccessed>
    <b:MonthAccessed>May</b:MonthAccessed>
    <b:DayAccessed>4</b:DayAccessed>
    <b:URL>https://www.upguard.com/blog/biggest-cyber-threats-for-financial-services</b:URL>
    <b:RefOrder>2</b:RefOrder>
  </b:Source>
  <b:Source>
    <b:Tag>Ins25</b:Tag>
    <b:SourceType>InternetSite</b:SourceType>
    <b:Guid>{5D0B8BF7-D5D1-4F53-A103-EF352A2D4231}</b:Guid>
    <b:Title>Insider threats in cyber security</b:Title>
    <b:ProductionCompany>Redscan</b:ProductionCompany>
    <b:YearAccessed>2025</b:YearAccessed>
    <b:MonthAccessed>May</b:MonthAccessed>
    <b:DayAccessed>5</b:DayAccessed>
    <b:URL>https://www.redscan.com/solutions/insider-threats-cyber-security/</b:URL>
    <b:RefOrder>3</b:RefOrder>
  </b:Source>
  <b:Source>
    <b:Tag>Eve25</b:Tag>
    <b:SourceType>InternetSite</b:SourceType>
    <b:Guid>{490FB109-3476-45CA-8E26-E9761AD321B7}</b:Guid>
    <b:Title>Everything You Need to Know About Privilege Misuse</b:Title>
    <b:ProductionCompany>Kiteworks</b:ProductionCompany>
    <b:YearAccessed>2025</b:YearAccessed>
    <b:MonthAccessed>May</b:MonthAccessed>
    <b:DayAccessed>5</b:DayAccessed>
    <b:URL>https://www.kiteworks.com/risk-compliance-glossary/privilege-misuse/</b:URL>
    <b:RefOrder>4</b:RefOrder>
  </b:Source>
  <b:Source>
    <b:Tag>Mat25</b:Tag>
    <b:SourceType>InternetSite</b:SourceType>
    <b:Guid>{A82D2093-05FC-4B18-847E-7FF5E8335AD0}</b:Guid>
    <b:Author>
      <b:Author>
        <b:NameList>
          <b:Person>
            <b:Last>Kosinski</b:Last>
            <b:First>Matthew</b:First>
          </b:Person>
        </b:NameList>
      </b:Author>
    </b:Author>
    <b:Title>What is phishing?</b:Title>
    <b:ProductionCompany>IBM</b:ProductionCompany>
    <b:YearAccessed>2025</b:YearAccessed>
    <b:MonthAccessed>May</b:MonthAccessed>
    <b:DayAccessed>5</b:DayAccessed>
    <b:URL>https://www.ibm.com/think/topics/phishing</b:URL>
    <b:RefOrder>5</b:RefOrder>
  </b:Source>
  <b:Source>
    <b:Tag>Wha25</b:Tag>
    <b:SourceType>InternetSite</b:SourceType>
    <b:Guid>{E0F5D093-C20A-44B6-B339-C73694ADA08B}</b:Guid>
    <b:Title>What Is a DDoS Attack?</b:Title>
    <b:ProductionCompany>Akami</b:ProductionCompany>
    <b:YearAccessed>2025</b:YearAccessed>
    <b:MonthAccessed>May</b:MonthAccessed>
    <b:DayAccessed>6</b:DayAccessed>
    <b:URL>https://www.akamai.com/glossary/what-is-ddos</b:URL>
    <b:RefOrder>6</b:RefOrder>
  </b:Source>
  <b:Source>
    <b:Tag>Wha251</b:Tag>
    <b:SourceType>InternetSite</b:SourceType>
    <b:Guid>{925D2817-BFEB-4139-96B6-871460A022E1}</b:Guid>
    <b:Title>What Is a Social Engineering Attack?</b:Title>
    <b:ProductionCompany>Cisco</b:ProductionCompany>
    <b:YearAccessed>2025</b:YearAccessed>
    <b:MonthAccessed>May</b:MonthAccessed>
    <b:DayAccessed>6</b:DayAccessed>
    <b:URL>https://www.cisco.com/c/en_uk/products/security/what-is-social-engineering.html</b:URL>
    <b:RefOrder>7</b:RefOrder>
  </b:Source>
  <b:Source>
    <b:Tag>Luk23</b:Tag>
    <b:SourceType>InternetSite</b:SourceType>
    <b:Guid>{DC34F07D-6C52-4290-BCD0-1634ACD4CF6D}</b:Guid>
    <b:Author>
      <b:Author>
        <b:NameList>
          <b:Person>
            <b:Last>Irwin</b:Last>
            <b:First>Luke</b:First>
          </b:Person>
        </b:NameList>
      </b:Author>
    </b:Author>
    <b:Title>Demystifying the CIA Triad: Why It’s Crucial for Cyber Security</b:Title>
    <b:ProductionCompany>IT Governance</b:ProductionCompany>
    <b:Year>2023</b:Year>
    <b:Month>February</b:Month>
    <b:Day>14</b:Day>
    <b:YearAccessed>2025</b:YearAccessed>
    <b:MonthAccessed>May</b:MonthAccessed>
    <b:DayAccessed>7</b:DayAccessed>
    <b:URL>https://www.itgovernance.co.uk/blog/what-is-the-cia-triad-and-why-is-it-important</b:URL>
    <b:RefOrder>8</b:RefOrder>
  </b:Source>
  <b:Source>
    <b:Tag>Emi24</b:Tag>
    <b:SourceType>InternetSite</b:SourceType>
    <b:Guid>{1B61FE2E-4A5B-47DF-A8FA-7B237D186037}</b:Guid>
    <b:Author>
      <b:Author>
        <b:NameList>
          <b:Person>
            <b:Last>Schwenke</b:Last>
            <b:First>Emily</b:First>
          </b:Person>
        </b:NameList>
      </b:Author>
    </b:Author>
    <b:Title>Acceptable Use Policy: What It Is and Why You Need It</b:Title>
    <b:ProductionCompany>Mimecast</b:ProductionCompany>
    <b:Year>2024</b:Year>
    <b:Month>November</b:Month>
    <b:Day>20</b:Day>
    <b:YearAccessed>2025</b:YearAccessed>
    <b:MonthAccessed>May</b:MonthAccessed>
    <b:DayAccessed>8</b:DayAccessed>
    <b:URL>https://www.mimecast.com/blog/acceptable-use-policy-guide/#:~:text=An%20Acceptable%20Use%20Policy%20(AUP,should%20interact%20with%20these%20resources.</b:URL>
    <b:RefOrder>9</b:RefOrder>
  </b:Source>
  <b:Source>
    <b:Tag>Gor21</b:Tag>
    <b:SourceType>DocumentFromInternetSite</b:SourceType>
    <b:Guid>{1B645687-6EBD-45B1-A227-FB46A146C0A9}</b:Guid>
    <b:Title>User Access Control Policy</b:Title>
    <b:Year>2021</b:Year>
    <b:Month>May</b:Month>
    <b:Day>13</b:Day>
    <b:YearAccessed>2025</b:YearAccessed>
    <b:MonthAccessed>May</b:MonthAccessed>
    <b:DayAccessed>8</b:DayAccessed>
    <b:URL>https://doc.edinburghcollege.ac.uk/welcome/governance/policies/user%20access%20control%20policy.pdf</b:URL>
    <b:Author>
      <b:Author>
        <b:NameList>
          <b:Person>
            <b:Last>Hope</b:Last>
            <b:First>Gordon</b:First>
          </b:Person>
        </b:NameList>
      </b:Author>
    </b:Author>
    <b:RefOrder>10</b:RefOrder>
  </b:Source>
  <b:Source>
    <b:Tag>Mar24</b:Tag>
    <b:SourceType>InternetSite</b:SourceType>
    <b:Guid>{F2753C9E-C039-4869-AC6A-6F51E256D4B5}</b:Guid>
    <b:Title>Data Classification Policy: Definition, Examples, &amp; Free Template</b:Title>
    <b:Year>2024</b:Year>
    <b:Month>September</b:Month>
    <b:Day>6</b:Day>
    <b:YearAccessed>2025</b:YearAccessed>
    <b:MonthAccessed>May</b:MonthAccessed>
    <b:DayAccessed>8</b:DayAccessed>
    <b:URL>https://hyperproof.io/resource/data-classification-policy/</b:URL>
    <b:Author>
      <b:Author>
        <b:NameList>
          <b:Person>
            <b:Last>Knowles</b:Last>
            <b:First>Mark</b:First>
          </b:Person>
        </b:NameList>
      </b:Author>
    </b:Author>
    <b:ProductionCompany>Hyperproof</b:ProductionCompany>
    <b:RefOrder>11</b:RefOrder>
  </b:Source>
  <b:Source>
    <b:Tag>Wha252</b:Tag>
    <b:SourceType>InternetSite</b:SourceType>
    <b:Guid>{9B339A60-80A6-4316-914B-53C8BC02678F}</b:Guid>
    <b:Title>What is a network firewall?</b:Title>
    <b:ProductionCompany>Check Point</b:ProductionCompany>
    <b:YearAccessed>2025</b:YearAccessed>
    <b:MonthAccessed>May</b:MonthAccessed>
    <b:DayAccessed>8</b:DayAccessed>
    <b:URL>https://www.checkpoint.com/cyber-hub/network-security/what-is-network-firewall/#:~:text=Network%20Segmentation%3A%20Firewalls%20are%20commonly,by%20malware%20or%20other%20intrusions.</b:URL>
    <b:RefOrder>12</b:RefOrder>
  </b:Source>
  <b:Source>
    <b:Tag>Ale251</b:Tag>
    <b:SourceType>InternetSite</b:SourceType>
    <b:Guid>{111A7E73-8A87-405C-A55F-7CF6263036EF}</b:Guid>
    <b:Author>
      <b:Author>
        <b:NameList>
          <b:Person>
            <b:Last>Gillis</b:Last>
            <b:First>Alexander</b:First>
            <b:Middle>S</b:Middle>
          </b:Person>
        </b:NameList>
      </b:Author>
    </b:Author>
    <b:Title>principle of least privilege (POLP)</b:Title>
    <b:ProductionCompany>TechTarget</b:ProductionCompany>
    <b:YearAccessed>2025</b:YearAccessed>
    <b:MonthAccessed>May</b:MonthAccessed>
    <b:DayAccessed>9</b:DayAccessed>
    <b:URL>https://www.techtarget.com/searchsecurity/definition/principle-of-least-privilege-POLP</b:URL>
    <b:RefOrder>13</b:RefOrder>
  </b:Source>
  <b:Source>
    <b:Tag>Chr25</b:Tag>
    <b:SourceType>InternetSite</b:SourceType>
    <b:Guid>{BA38091A-F005-46C7-B83B-50BC92EFADC7}</b:Guid>
    <b:Author>
      <b:Author>
        <b:NameList>
          <b:Person>
            <b:Last>Kidd</b:Last>
            <b:First>Chrissy</b:First>
          </b:Person>
        </b:NameList>
      </b:Author>
    </b:Author>
    <b:Title>SIEM: Security Information &amp; Event Management Explained</b:Title>
    <b:ProductionCompany>Splunk</b:ProductionCompany>
    <b:Year>2025</b:Year>
    <b:Month>January</b:Month>
    <b:Day>3</b:Day>
    <b:YearAccessed>2025</b:YearAccessed>
    <b:MonthAccessed>May</b:MonthAccessed>
    <b:DayAccessed>9</b:DayAccessed>
    <b:URL>https://www.splunk.com/en_us/blog/learn/siem-security-information-event-management.html</b:URL>
    <b:RefOrder>14</b:RefOrder>
  </b:Source>
  <b:Source>
    <b:Tag>Inc24</b:Tag>
    <b:SourceType>InternetSite</b:SourceType>
    <b:Guid>{8C5E5B06-1A96-4D4D-A5E9-28DB7426A62D}</b:Guid>
    <b:Title>Incident Response</b:Title>
    <b:ProductionCompany>NIST</b:ProductionCompany>
    <b:Year>2024</b:Year>
    <b:Month>February</b:Month>
    <b:Day>29</b:Day>
    <b:YearAccessed>2025</b:YearAccessed>
    <b:MonthAccessed>May</b:MonthAccessed>
    <b:DayAccessed>10</b:DayAccessed>
    <b:URL>https://csrc.nist.gov/projects/incident-response</b:URL>
    <b:RefOrder>15</b:RefOrder>
  </b:Source>
  <b:Source>
    <b:Tag>How24</b:Tag>
    <b:SourceType>InternetSite</b:SourceType>
    <b:Guid>{7BB9DF96-0A37-4EC9-8B0D-2305176535C8}</b:Guid>
    <b:Title>How to Implement Role-Based Security Awareness Training</b:Title>
    <b:ProductionCompany>Fortra</b:ProductionCompany>
    <b:Year>2024</b:Year>
    <b:Month>July</b:Month>
    <b:Day>3</b:Day>
    <b:YearAccessed>2025</b:YearAccessed>
    <b:MonthAccessed>May</b:MonthAccessed>
    <b:DayAccessed>11</b:DayAccessed>
    <b:URL>https://www.terranovasecurity.com/blog/role-based-security-awareness-training</b:URL>
    <b:RefOrder>16</b:RefOrder>
  </b:Source>
</b:Sources>
</file>

<file path=customXml/itemProps1.xml><?xml version="1.0" encoding="utf-8"?>
<ds:datastoreItem xmlns:ds="http://schemas.openxmlformats.org/officeDocument/2006/customXml" ds:itemID="{1FC42E52-03C0-4C1E-80F0-47470C2E0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15</Pages>
  <Words>3210</Words>
  <Characters>18300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Oliver (2212598)</dc:creator>
  <cp:keywords/>
  <dc:description/>
  <cp:lastModifiedBy>Jamie Oliver</cp:lastModifiedBy>
  <cp:revision>51</cp:revision>
  <dcterms:created xsi:type="dcterms:W3CDTF">2025-03-11T21:01:00Z</dcterms:created>
  <dcterms:modified xsi:type="dcterms:W3CDTF">2025-05-19T13:59:00Z</dcterms:modified>
</cp:coreProperties>
</file>