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36B950" w14:textId="2B81F7CE" w:rsidR="00CE6725" w:rsidRDefault="000644A5" w:rsidP="006551B7">
      <w:pPr>
        <w:pStyle w:val="Heading1"/>
      </w:pPr>
      <w:r w:rsidRPr="000644A5">
        <w:t xml:space="preserve">Results, </w:t>
      </w:r>
      <w:r w:rsidR="00AA7670" w:rsidRPr="000644A5">
        <w:t>conclusions,</w:t>
      </w:r>
      <w:r w:rsidRPr="000644A5">
        <w:t xml:space="preserve"> and recommendations</w:t>
      </w:r>
    </w:p>
    <w:p w14:paraId="403EEA81" w14:textId="77777777" w:rsidR="000644A5" w:rsidRDefault="000644A5">
      <w:pPr>
        <w:rPr>
          <w:b/>
          <w:bCs/>
          <w:u w:val="single"/>
        </w:rPr>
      </w:pPr>
    </w:p>
    <w:p w14:paraId="338FC0B3" w14:textId="6C79064D" w:rsidR="000644A5" w:rsidRDefault="000644A5">
      <w:pPr>
        <w:rPr>
          <w:b/>
          <w:bCs/>
          <w:u w:val="single"/>
        </w:rPr>
      </w:pPr>
      <w:r>
        <w:rPr>
          <w:b/>
          <w:bCs/>
          <w:u w:val="single"/>
        </w:rPr>
        <w:t>Introduction</w:t>
      </w:r>
    </w:p>
    <w:p w14:paraId="1352861A" w14:textId="67D7DA53" w:rsidR="000644A5" w:rsidRDefault="000644A5">
      <w:pPr>
        <w:rPr>
          <w:rFonts w:cs="Arial"/>
        </w:rPr>
      </w:pPr>
      <w:r>
        <w:t xml:space="preserve">This chapter </w:t>
      </w:r>
      <w:r w:rsidR="00AA7670">
        <w:t>continues</w:t>
      </w:r>
      <w:r>
        <w:t xml:space="preserve"> from the analysis chapter in which the results from the surveys completed by </w:t>
      </w:r>
      <w:r w:rsidR="00CD22EE">
        <w:t xml:space="preserve">members of the public have been collated and </w:t>
      </w:r>
      <w:r w:rsidR="0016577D">
        <w:t xml:space="preserve">analysed against the research objectives </w:t>
      </w:r>
      <w:r w:rsidR="00330191">
        <w:t>of the project</w:t>
      </w:r>
      <w:r w:rsidR="00EE22D0">
        <w:t xml:space="preserve">. The </w:t>
      </w:r>
      <w:r w:rsidR="00DB55E0">
        <w:t xml:space="preserve">overall objective of the research project was </w:t>
      </w:r>
      <w:r w:rsidR="00381E50">
        <w:t xml:space="preserve">to </w:t>
      </w:r>
      <w:r w:rsidR="002D1555">
        <w:rPr>
          <w:rFonts w:cstheme="minorHAnsi"/>
        </w:rPr>
        <w:t>provide a critical evaluation of the impact that</w:t>
      </w:r>
      <w:r w:rsidR="002D1555">
        <w:t xml:space="preserve"> the </w:t>
      </w:r>
      <w:r w:rsidR="002D1555" w:rsidRPr="002D748C">
        <w:rPr>
          <w:rFonts w:cs="Arial"/>
        </w:rPr>
        <w:t>Children (Abolition of defence of reasonable punishment) (Wales) Act 2020</w:t>
      </w:r>
      <w:r w:rsidR="002D1555">
        <w:rPr>
          <w:rFonts w:cs="Arial"/>
        </w:rPr>
        <w:t xml:space="preserve"> has had on a parent</w:t>
      </w:r>
      <w:r w:rsidR="00AA7670">
        <w:rPr>
          <w:rFonts w:cs="Arial"/>
        </w:rPr>
        <w:t>’</w:t>
      </w:r>
      <w:r w:rsidR="002D1555">
        <w:rPr>
          <w:rFonts w:cs="Arial"/>
        </w:rPr>
        <w:t>s ability to discipline their children, since its introduction in 2022.</w:t>
      </w:r>
      <w:r w:rsidR="00DE3876">
        <w:rPr>
          <w:rFonts w:cs="Arial"/>
        </w:rPr>
        <w:t xml:space="preserve"> This chapter will</w:t>
      </w:r>
      <w:r w:rsidR="000057E6">
        <w:rPr>
          <w:rFonts w:cs="Arial"/>
        </w:rPr>
        <w:t xml:space="preserve"> aim to answer the research objectives by drawing conclusions from </w:t>
      </w:r>
      <w:r w:rsidR="00E650E1">
        <w:rPr>
          <w:rFonts w:cs="Arial"/>
        </w:rPr>
        <w:t>the results of the surveys and comparing the results to current and previous literature, to determine a final overall conclusion.</w:t>
      </w:r>
    </w:p>
    <w:p w14:paraId="7F40F6D6" w14:textId="77777777" w:rsidR="00207711" w:rsidRDefault="00207711">
      <w:pPr>
        <w:rPr>
          <w:rFonts w:cs="Arial"/>
        </w:rPr>
      </w:pPr>
    </w:p>
    <w:p w14:paraId="145C4C99" w14:textId="097FF8DE" w:rsidR="00207711" w:rsidRDefault="00207711">
      <w:pPr>
        <w:rPr>
          <w:rFonts w:cs="Arial"/>
          <w:b/>
          <w:bCs/>
          <w:u w:val="single"/>
        </w:rPr>
      </w:pPr>
      <w:r>
        <w:rPr>
          <w:rFonts w:cs="Arial"/>
          <w:b/>
          <w:bCs/>
          <w:u w:val="single"/>
        </w:rPr>
        <w:t>Completion of research objectives</w:t>
      </w:r>
    </w:p>
    <w:p w14:paraId="42F8C663" w14:textId="77777777" w:rsidR="00207711" w:rsidRDefault="00207711">
      <w:pPr>
        <w:rPr>
          <w:rFonts w:cs="Arial"/>
          <w:b/>
          <w:bCs/>
          <w:u w:val="single"/>
        </w:rPr>
      </w:pPr>
    </w:p>
    <w:p w14:paraId="305DA4BB" w14:textId="77777777" w:rsidR="00615A1D" w:rsidRPr="00232A63" w:rsidRDefault="00207711" w:rsidP="00615A1D">
      <w:pPr>
        <w:rPr>
          <w:rFonts w:cstheme="minorHAnsi"/>
          <w:u w:val="single"/>
        </w:rPr>
      </w:pPr>
      <w:r w:rsidRPr="00615A1D">
        <w:rPr>
          <w:rFonts w:cs="Arial"/>
          <w:b/>
          <w:bCs/>
          <w:u w:val="single"/>
        </w:rPr>
        <w:t xml:space="preserve">Objective one </w:t>
      </w:r>
      <w:r w:rsidRPr="00232A63">
        <w:rPr>
          <w:rFonts w:cs="Arial"/>
          <w:b/>
          <w:bCs/>
          <w:u w:val="single"/>
        </w:rPr>
        <w:t xml:space="preserve">- </w:t>
      </w:r>
      <w:r w:rsidR="00615A1D" w:rsidRPr="00232A63">
        <w:rPr>
          <w:rFonts w:cstheme="minorHAnsi"/>
          <w:u w:val="single"/>
        </w:rPr>
        <w:t>To identify why the “smacking ban” was introduced in Wales.</w:t>
      </w:r>
    </w:p>
    <w:p w14:paraId="5C9F9FE2" w14:textId="77777777" w:rsidR="00615A1D" w:rsidRDefault="00615A1D" w:rsidP="00615A1D">
      <w:pPr>
        <w:rPr>
          <w:rFonts w:cstheme="minorHAnsi"/>
        </w:rPr>
      </w:pPr>
    </w:p>
    <w:p w14:paraId="1CE4E2E8" w14:textId="62820299" w:rsidR="00615A1D" w:rsidRDefault="002D671D" w:rsidP="00615A1D">
      <w:pPr>
        <w:rPr>
          <w:rFonts w:cs="Arial"/>
        </w:rPr>
      </w:pPr>
      <w:r>
        <w:rPr>
          <w:rFonts w:cstheme="minorHAnsi"/>
        </w:rPr>
        <w:t>This objective was completed within</w:t>
      </w:r>
      <w:r w:rsidR="002F7E72">
        <w:rPr>
          <w:rFonts w:cstheme="minorHAnsi"/>
        </w:rPr>
        <w:t xml:space="preserve"> chapter two of the research project</w:t>
      </w:r>
      <w:r w:rsidR="000437F8">
        <w:rPr>
          <w:rFonts w:cstheme="minorHAnsi"/>
        </w:rPr>
        <w:t xml:space="preserve">, in which current </w:t>
      </w:r>
      <w:r w:rsidR="00005987">
        <w:rPr>
          <w:rFonts w:cstheme="minorHAnsi"/>
        </w:rPr>
        <w:t>literature was evaluated</w:t>
      </w:r>
      <w:r w:rsidR="008E43E5">
        <w:rPr>
          <w:rFonts w:cstheme="minorHAnsi"/>
        </w:rPr>
        <w:t xml:space="preserve"> that documented and explained </w:t>
      </w:r>
      <w:r w:rsidR="00C958AC">
        <w:rPr>
          <w:rFonts w:cstheme="minorHAnsi"/>
        </w:rPr>
        <w:t>that the</w:t>
      </w:r>
      <w:r w:rsidR="00C958AC">
        <w:t xml:space="preserve"> </w:t>
      </w:r>
      <w:r w:rsidR="00C958AC" w:rsidRPr="002D748C">
        <w:rPr>
          <w:rFonts w:cs="Arial"/>
        </w:rPr>
        <w:t>Children (Abolition of defence of reasonable punishment) (Wales) Act 2020</w:t>
      </w:r>
      <w:r w:rsidR="00C958AC">
        <w:rPr>
          <w:rFonts w:cs="Arial"/>
        </w:rPr>
        <w:t xml:space="preserve"> was introduced to </w:t>
      </w:r>
      <w:r w:rsidR="004F630D">
        <w:rPr>
          <w:rFonts w:cs="Arial"/>
        </w:rPr>
        <w:t xml:space="preserve">protect children’s </w:t>
      </w:r>
      <w:proofErr w:type="spellStart"/>
      <w:r w:rsidR="004F630D">
        <w:rPr>
          <w:rFonts w:cs="Arial"/>
        </w:rPr>
        <w:t>right</w:t>
      </w:r>
      <w:r w:rsidR="00D54BDE">
        <w:rPr>
          <w:rFonts w:cs="Arial"/>
        </w:rPr>
        <w:t>’</w:t>
      </w:r>
      <w:r w:rsidR="004F630D">
        <w:rPr>
          <w:rFonts w:cs="Arial"/>
        </w:rPr>
        <w:t>s</w:t>
      </w:r>
      <w:proofErr w:type="spellEnd"/>
      <w:r w:rsidR="00D54BDE">
        <w:rPr>
          <w:rFonts w:cs="Arial"/>
        </w:rPr>
        <w:t xml:space="preserve"> and give them the same protection under law from assaults that adults have</w:t>
      </w:r>
      <w:r w:rsidR="00273D33">
        <w:rPr>
          <w:rFonts w:cs="Arial"/>
        </w:rPr>
        <w:t>.</w:t>
      </w:r>
      <w:r w:rsidR="00821F5E">
        <w:rPr>
          <w:rFonts w:cs="Arial"/>
        </w:rPr>
        <w:t xml:space="preserve"> The argument was made</w:t>
      </w:r>
      <w:r w:rsidR="00D740EE">
        <w:rPr>
          <w:rFonts w:cs="Arial"/>
        </w:rPr>
        <w:t xml:space="preserve"> that the use of physical punishment as a disciplinary method was harmful to children</w:t>
      </w:r>
      <w:r w:rsidR="00DD4CFB">
        <w:rPr>
          <w:rFonts w:cs="Arial"/>
        </w:rPr>
        <w:t xml:space="preserve"> and was no more effective than other disciplinary methods</w:t>
      </w:r>
      <w:r w:rsidR="00D740EE">
        <w:rPr>
          <w:rFonts w:cs="Arial"/>
        </w:rPr>
        <w:t>.</w:t>
      </w:r>
    </w:p>
    <w:p w14:paraId="02C823A9" w14:textId="77777777" w:rsidR="00D740EE" w:rsidRDefault="00D740EE" w:rsidP="00615A1D">
      <w:pPr>
        <w:rPr>
          <w:rFonts w:cs="Arial"/>
        </w:rPr>
      </w:pPr>
    </w:p>
    <w:p w14:paraId="6862762B" w14:textId="7F64436F" w:rsidR="008556E7" w:rsidRDefault="00D740EE" w:rsidP="008556E7">
      <w:pPr>
        <w:rPr>
          <w:rFonts w:cstheme="minorHAnsi"/>
        </w:rPr>
      </w:pPr>
      <w:r w:rsidRPr="008556E7">
        <w:rPr>
          <w:rFonts w:cs="Arial"/>
          <w:b/>
          <w:bCs/>
          <w:u w:val="single"/>
        </w:rPr>
        <w:t xml:space="preserve">Objective 2 - </w:t>
      </w:r>
      <w:r w:rsidR="008556E7" w:rsidRPr="00232A63">
        <w:rPr>
          <w:rFonts w:cstheme="minorHAnsi"/>
          <w:u w:val="single"/>
        </w:rPr>
        <w:t xml:space="preserve">To evaluate the effectiveness of physical punishment </w:t>
      </w:r>
      <w:r w:rsidR="00651FCE" w:rsidRPr="00232A63">
        <w:rPr>
          <w:rFonts w:cstheme="minorHAnsi"/>
          <w:u w:val="single"/>
        </w:rPr>
        <w:t>as a</w:t>
      </w:r>
      <w:r w:rsidR="008556E7" w:rsidRPr="00232A63">
        <w:rPr>
          <w:rFonts w:cstheme="minorHAnsi"/>
          <w:u w:val="single"/>
        </w:rPr>
        <w:t xml:space="preserve"> discipli</w:t>
      </w:r>
      <w:r w:rsidR="00651FCE" w:rsidRPr="00232A63">
        <w:rPr>
          <w:rFonts w:cstheme="minorHAnsi"/>
          <w:u w:val="single"/>
        </w:rPr>
        <w:t>nary method for children</w:t>
      </w:r>
      <w:r w:rsidR="008556E7" w:rsidRPr="00232A63">
        <w:rPr>
          <w:rFonts w:cstheme="minorHAnsi"/>
          <w:u w:val="single"/>
        </w:rPr>
        <w:t>.</w:t>
      </w:r>
    </w:p>
    <w:p w14:paraId="1927DD2F" w14:textId="77777777" w:rsidR="008556E7" w:rsidRDefault="008556E7" w:rsidP="008556E7">
      <w:pPr>
        <w:rPr>
          <w:rFonts w:cstheme="minorHAnsi"/>
        </w:rPr>
      </w:pPr>
    </w:p>
    <w:p w14:paraId="7341E382" w14:textId="0E9E998E" w:rsidR="008556E7" w:rsidRDefault="008556E7" w:rsidP="008556E7">
      <w:pPr>
        <w:rPr>
          <w:rFonts w:cstheme="minorHAnsi"/>
          <w:shd w:val="clear" w:color="auto" w:fill="FFFFFF"/>
        </w:rPr>
      </w:pPr>
      <w:r>
        <w:rPr>
          <w:rFonts w:cstheme="minorHAnsi"/>
        </w:rPr>
        <w:t>This objective was completed in both chapter two</w:t>
      </w:r>
      <w:r w:rsidR="00890077">
        <w:rPr>
          <w:rFonts w:cstheme="minorHAnsi"/>
        </w:rPr>
        <w:t xml:space="preserve"> and chapter four of the research project</w:t>
      </w:r>
      <w:r w:rsidR="009812DD">
        <w:rPr>
          <w:rFonts w:cstheme="minorHAnsi"/>
        </w:rPr>
        <w:t xml:space="preserve">, </w:t>
      </w:r>
      <w:r w:rsidR="00890077">
        <w:rPr>
          <w:rFonts w:cstheme="minorHAnsi"/>
        </w:rPr>
        <w:t xml:space="preserve">of </w:t>
      </w:r>
      <w:r w:rsidR="009812DD">
        <w:rPr>
          <w:rFonts w:cstheme="minorHAnsi"/>
        </w:rPr>
        <w:t>which</w:t>
      </w:r>
      <w:r w:rsidR="00890077">
        <w:rPr>
          <w:rFonts w:cstheme="minorHAnsi"/>
        </w:rPr>
        <w:t xml:space="preserve"> the former</w:t>
      </w:r>
      <w:r w:rsidR="009812DD">
        <w:rPr>
          <w:rFonts w:cstheme="minorHAnsi"/>
        </w:rPr>
        <w:t xml:space="preserve"> had </w:t>
      </w:r>
      <w:r w:rsidR="00890077">
        <w:rPr>
          <w:rFonts w:cstheme="minorHAnsi"/>
        </w:rPr>
        <w:t xml:space="preserve">more </w:t>
      </w:r>
      <w:r w:rsidR="009812DD">
        <w:rPr>
          <w:rFonts w:cstheme="minorHAnsi"/>
        </w:rPr>
        <w:t>differing results, w</w:t>
      </w:r>
      <w:r w:rsidR="00890077">
        <w:rPr>
          <w:rFonts w:cstheme="minorHAnsi"/>
        </w:rPr>
        <w:t>hereas the latter</w:t>
      </w:r>
      <w:r w:rsidR="009812DD">
        <w:rPr>
          <w:rFonts w:cstheme="minorHAnsi"/>
        </w:rPr>
        <w:t xml:space="preserve"> had more definitive results</w:t>
      </w:r>
      <w:r w:rsidR="00890077">
        <w:rPr>
          <w:rFonts w:cstheme="minorHAnsi"/>
        </w:rPr>
        <w:t>.</w:t>
      </w:r>
      <w:r w:rsidR="008C66B6">
        <w:rPr>
          <w:rFonts w:cstheme="minorHAnsi"/>
        </w:rPr>
        <w:t xml:space="preserve"> Within the literature review,</w:t>
      </w:r>
      <w:r w:rsidR="004C3038">
        <w:rPr>
          <w:rFonts w:cstheme="minorHAnsi"/>
        </w:rPr>
        <w:t xml:space="preserve"> </w:t>
      </w:r>
      <w:r w:rsidR="003B5B07">
        <w:rPr>
          <w:rFonts w:cstheme="minorHAnsi"/>
        </w:rPr>
        <w:t xml:space="preserve"> </w:t>
      </w:r>
      <w:r w:rsidR="004467D3">
        <w:rPr>
          <w:rFonts w:cstheme="minorHAnsi"/>
        </w:rPr>
        <w:t>one argument was made that</w:t>
      </w:r>
      <w:r w:rsidR="003474ED">
        <w:rPr>
          <w:rFonts w:cstheme="minorHAnsi"/>
        </w:rPr>
        <w:t xml:space="preserve"> the physical punishment of children </w:t>
      </w:r>
      <w:r w:rsidR="00204FD3">
        <w:rPr>
          <w:rFonts w:cstheme="minorHAnsi"/>
        </w:rPr>
        <w:t>was no more effective at changing a child</w:t>
      </w:r>
      <w:r w:rsidR="00F51356">
        <w:rPr>
          <w:rFonts w:cstheme="minorHAnsi"/>
        </w:rPr>
        <w:t>’</w:t>
      </w:r>
      <w:r w:rsidR="00204FD3">
        <w:rPr>
          <w:rFonts w:cstheme="minorHAnsi"/>
        </w:rPr>
        <w:t xml:space="preserve">s </w:t>
      </w:r>
      <w:r w:rsidR="00CF1551">
        <w:rPr>
          <w:rFonts w:cstheme="minorHAnsi"/>
        </w:rPr>
        <w:t>short-erm</w:t>
      </w:r>
      <w:r w:rsidR="00204FD3">
        <w:rPr>
          <w:rFonts w:cstheme="minorHAnsi"/>
        </w:rPr>
        <w:t xml:space="preserve"> </w:t>
      </w:r>
      <w:r w:rsidR="00F51356">
        <w:rPr>
          <w:rFonts w:cstheme="minorHAnsi"/>
        </w:rPr>
        <w:t xml:space="preserve">behaviour when compared to other forms of </w:t>
      </w:r>
      <w:r w:rsidR="005F01B7">
        <w:rPr>
          <w:rFonts w:cstheme="minorHAnsi"/>
        </w:rPr>
        <w:t>discipline</w:t>
      </w:r>
      <w:r w:rsidR="00972F12">
        <w:rPr>
          <w:rFonts w:cstheme="minorHAnsi"/>
        </w:rPr>
        <w:t xml:space="preserve"> </w:t>
      </w:r>
      <w:sdt>
        <w:sdtPr>
          <w:rPr>
            <w:rFonts w:cstheme="minorHAnsi"/>
          </w:rPr>
          <w:id w:val="33853480"/>
          <w:citation/>
        </w:sdtPr>
        <w:sdtEndPr/>
        <w:sdtContent>
          <w:r w:rsidR="00972F12" w:rsidRPr="00C958D7">
            <w:rPr>
              <w:rFonts w:cstheme="minorHAnsi"/>
            </w:rPr>
            <w:fldChar w:fldCharType="begin"/>
          </w:r>
          <w:r w:rsidR="00972F12" w:rsidRPr="00C958D7">
            <w:rPr>
              <w:rFonts w:cstheme="minorHAnsi"/>
            </w:rPr>
            <w:instrText xml:space="preserve"> CITATION Lau18 \l 2057 </w:instrText>
          </w:r>
          <w:r w:rsidR="00972F12" w:rsidRPr="00C958D7">
            <w:rPr>
              <w:rFonts w:cstheme="minorHAnsi"/>
            </w:rPr>
            <w:fldChar w:fldCharType="separate"/>
          </w:r>
          <w:r w:rsidR="00972F12" w:rsidRPr="001630E3">
            <w:rPr>
              <w:rFonts w:cstheme="minorHAnsi"/>
              <w:noProof/>
            </w:rPr>
            <w:t>(Carter-Davies &amp; Bristow, 2018)</w:t>
          </w:r>
          <w:r w:rsidR="00972F12" w:rsidRPr="00C958D7">
            <w:rPr>
              <w:rFonts w:cstheme="minorHAnsi"/>
            </w:rPr>
            <w:fldChar w:fldCharType="end"/>
          </w:r>
        </w:sdtContent>
      </w:sdt>
      <w:r w:rsidR="004467D3">
        <w:rPr>
          <w:rFonts w:cstheme="minorHAnsi"/>
        </w:rPr>
        <w:t>, with further</w:t>
      </w:r>
      <w:r w:rsidR="00460C9D">
        <w:rPr>
          <w:rFonts w:cstheme="minorHAnsi"/>
        </w:rPr>
        <w:t xml:space="preserve"> argu</w:t>
      </w:r>
      <w:r w:rsidR="004467D3">
        <w:rPr>
          <w:rFonts w:cstheme="minorHAnsi"/>
        </w:rPr>
        <w:t>ments stated</w:t>
      </w:r>
      <w:r w:rsidR="00460C9D">
        <w:rPr>
          <w:rFonts w:cstheme="minorHAnsi"/>
        </w:rPr>
        <w:t xml:space="preserve"> that it was </w:t>
      </w:r>
      <w:proofErr w:type="gramStart"/>
      <w:r w:rsidR="00460C9D">
        <w:rPr>
          <w:rFonts w:cstheme="minorHAnsi"/>
        </w:rPr>
        <w:t>actually harmful</w:t>
      </w:r>
      <w:proofErr w:type="gramEnd"/>
      <w:r w:rsidR="00460C9D">
        <w:rPr>
          <w:rFonts w:cstheme="minorHAnsi"/>
        </w:rPr>
        <w:t xml:space="preserve"> to a child’s development </w:t>
      </w:r>
      <w:sdt>
        <w:sdtPr>
          <w:rPr>
            <w:rFonts w:cstheme="minorHAnsi"/>
          </w:rPr>
          <w:id w:val="1988280296"/>
          <w:citation/>
        </w:sdtPr>
        <w:sdtEndPr/>
        <w:sdtContent>
          <w:r w:rsidR="008C66B6" w:rsidRPr="00C958D7">
            <w:rPr>
              <w:rFonts w:cstheme="minorHAnsi"/>
            </w:rPr>
            <w:fldChar w:fldCharType="begin"/>
          </w:r>
          <w:r w:rsidR="008C66B6" w:rsidRPr="00C958D7">
            <w:rPr>
              <w:rFonts w:cstheme="minorHAnsi"/>
            </w:rPr>
            <w:instrText xml:space="preserve"> CITATION NSP211 \l 2057 </w:instrText>
          </w:r>
          <w:r w:rsidR="008C66B6" w:rsidRPr="00C958D7">
            <w:rPr>
              <w:rFonts w:cstheme="minorHAnsi"/>
            </w:rPr>
            <w:fldChar w:fldCharType="separate"/>
          </w:r>
          <w:r w:rsidR="008C66B6" w:rsidRPr="001630E3">
            <w:rPr>
              <w:rFonts w:cstheme="minorHAnsi"/>
              <w:noProof/>
            </w:rPr>
            <w:t>(NSPCC, 2021)</w:t>
          </w:r>
          <w:r w:rsidR="008C66B6" w:rsidRPr="00C958D7">
            <w:rPr>
              <w:rFonts w:cstheme="minorHAnsi"/>
            </w:rPr>
            <w:fldChar w:fldCharType="end"/>
          </w:r>
        </w:sdtContent>
      </w:sdt>
      <w:r w:rsidR="008C66B6">
        <w:rPr>
          <w:rFonts w:cstheme="minorHAnsi"/>
        </w:rPr>
        <w:t>.</w:t>
      </w:r>
      <w:r w:rsidR="004467D3">
        <w:rPr>
          <w:rFonts w:cstheme="minorHAnsi"/>
        </w:rPr>
        <w:t xml:space="preserve"> However</w:t>
      </w:r>
      <w:r w:rsidR="00C37943">
        <w:rPr>
          <w:rFonts w:cstheme="minorHAnsi"/>
        </w:rPr>
        <w:t>,</w:t>
      </w:r>
      <w:r w:rsidR="004467D3">
        <w:rPr>
          <w:rFonts w:cstheme="minorHAnsi"/>
        </w:rPr>
        <w:t xml:space="preserve"> </w:t>
      </w:r>
      <w:r w:rsidR="009E012B">
        <w:rPr>
          <w:rFonts w:cstheme="minorHAnsi"/>
        </w:rPr>
        <w:t xml:space="preserve">opinions differ within the literature review as </w:t>
      </w:r>
      <w:r w:rsidR="00C37943">
        <w:rPr>
          <w:rFonts w:cstheme="minorHAnsi"/>
        </w:rPr>
        <w:t xml:space="preserve">a counter argument was made, with reference to the </w:t>
      </w:r>
      <w:r w:rsidR="00626EB0">
        <w:rPr>
          <w:rFonts w:cstheme="minorHAnsi"/>
        </w:rPr>
        <w:t>popular case study of Sweden,</w:t>
      </w:r>
      <w:r w:rsidR="002533E3">
        <w:rPr>
          <w:rFonts w:cstheme="minorHAnsi"/>
        </w:rPr>
        <w:t xml:space="preserve"> that</w:t>
      </w:r>
      <w:r w:rsidR="00626EB0">
        <w:rPr>
          <w:rFonts w:cstheme="minorHAnsi"/>
        </w:rPr>
        <w:t xml:space="preserve"> </w:t>
      </w:r>
      <w:r w:rsidR="0090058B">
        <w:rPr>
          <w:rFonts w:cstheme="minorHAnsi"/>
        </w:rPr>
        <w:t xml:space="preserve">banning physical punishment leads to an increase if violent behaviour in children, and they also become less accepting of </w:t>
      </w:r>
      <w:r w:rsidR="001A2C7C">
        <w:rPr>
          <w:rFonts w:cstheme="minorHAnsi"/>
        </w:rPr>
        <w:t xml:space="preserve">other forms of discipline </w:t>
      </w:r>
      <w:sdt>
        <w:sdtPr>
          <w:rPr>
            <w:rFonts w:cstheme="minorHAnsi"/>
            <w:shd w:val="clear" w:color="auto" w:fill="FFFFFF"/>
          </w:rPr>
          <w:id w:val="-1782793479"/>
          <w:citation/>
        </w:sdtPr>
        <w:sdtEndPr/>
        <w:sdtContent>
          <w:r w:rsidR="001A2C7C" w:rsidRPr="00C958D7">
            <w:rPr>
              <w:rFonts w:cstheme="minorHAnsi"/>
              <w:shd w:val="clear" w:color="auto" w:fill="FFFFFF"/>
            </w:rPr>
            <w:fldChar w:fldCharType="begin"/>
          </w:r>
          <w:r w:rsidR="001A2C7C" w:rsidRPr="00C958D7">
            <w:rPr>
              <w:rFonts w:cstheme="minorHAnsi"/>
              <w:shd w:val="clear" w:color="auto" w:fill="FFFFFF"/>
            </w:rPr>
            <w:instrText xml:space="preserve"> CITATION BeR23 \l 2057 </w:instrText>
          </w:r>
          <w:r w:rsidR="001A2C7C" w:rsidRPr="00C958D7">
            <w:rPr>
              <w:rFonts w:cstheme="minorHAnsi"/>
              <w:shd w:val="clear" w:color="auto" w:fill="FFFFFF"/>
            </w:rPr>
            <w:fldChar w:fldCharType="separate"/>
          </w:r>
          <w:r w:rsidR="001A2C7C" w:rsidRPr="001630E3">
            <w:rPr>
              <w:rFonts w:cstheme="minorHAnsi"/>
              <w:noProof/>
              <w:shd w:val="clear" w:color="auto" w:fill="FFFFFF"/>
            </w:rPr>
            <w:t>(Be Reasonable, 2023)</w:t>
          </w:r>
          <w:r w:rsidR="001A2C7C" w:rsidRPr="00C958D7">
            <w:rPr>
              <w:rFonts w:cstheme="minorHAnsi"/>
              <w:shd w:val="clear" w:color="auto" w:fill="FFFFFF"/>
            </w:rPr>
            <w:fldChar w:fldCharType="end"/>
          </w:r>
        </w:sdtContent>
      </w:sdt>
      <w:r w:rsidR="001A2C7C" w:rsidRPr="00C958D7">
        <w:rPr>
          <w:rFonts w:cstheme="minorHAnsi"/>
          <w:shd w:val="clear" w:color="auto" w:fill="FFFFFF"/>
        </w:rPr>
        <w:t>.</w:t>
      </w:r>
      <w:r w:rsidR="003C1241">
        <w:rPr>
          <w:rFonts w:cstheme="minorHAnsi"/>
          <w:shd w:val="clear" w:color="auto" w:fill="FFFFFF"/>
        </w:rPr>
        <w:t xml:space="preserve"> Further supporting information states that the use of physical punishment alongside </w:t>
      </w:r>
      <w:r w:rsidR="00FA0011">
        <w:rPr>
          <w:rFonts w:cstheme="minorHAnsi"/>
          <w:shd w:val="clear" w:color="auto" w:fill="FFFFFF"/>
        </w:rPr>
        <w:t xml:space="preserve">nurturance and communication skills is </w:t>
      </w:r>
      <w:r w:rsidR="00001E4E">
        <w:rPr>
          <w:rFonts w:cstheme="minorHAnsi"/>
          <w:shd w:val="clear" w:color="auto" w:fill="FFFFFF"/>
        </w:rPr>
        <w:t>linked</w:t>
      </w:r>
      <w:r w:rsidR="00FA0011">
        <w:rPr>
          <w:rFonts w:cstheme="minorHAnsi"/>
          <w:shd w:val="clear" w:color="auto" w:fill="FFFFFF"/>
        </w:rPr>
        <w:t xml:space="preserve"> to </w:t>
      </w:r>
      <w:r w:rsidR="004A581E">
        <w:rPr>
          <w:rFonts w:cstheme="minorHAnsi"/>
          <w:shd w:val="clear" w:color="auto" w:fill="FFFFFF"/>
        </w:rPr>
        <w:t xml:space="preserve">long term benefits for the child </w:t>
      </w:r>
      <w:sdt>
        <w:sdtPr>
          <w:rPr>
            <w:rFonts w:cstheme="minorHAnsi"/>
            <w:shd w:val="clear" w:color="auto" w:fill="FFFFFF"/>
          </w:rPr>
          <w:id w:val="792026242"/>
          <w:citation/>
        </w:sdtPr>
        <w:sdtEndPr/>
        <w:sdtContent>
          <w:r w:rsidR="002A1AEF" w:rsidRPr="00C958D7">
            <w:rPr>
              <w:rFonts w:cstheme="minorHAnsi"/>
              <w:shd w:val="clear" w:color="auto" w:fill="FFFFFF"/>
            </w:rPr>
            <w:fldChar w:fldCharType="begin"/>
          </w:r>
          <w:r w:rsidR="002A1AEF" w:rsidRPr="00C958D7">
            <w:rPr>
              <w:rFonts w:cstheme="minorHAnsi"/>
              <w:shd w:val="clear" w:color="auto" w:fill="FFFFFF"/>
            </w:rPr>
            <w:instrText xml:space="preserve"> CITATION Lau18 \l 2057 </w:instrText>
          </w:r>
          <w:r w:rsidR="002A1AEF" w:rsidRPr="00C958D7">
            <w:rPr>
              <w:rFonts w:cstheme="minorHAnsi"/>
              <w:shd w:val="clear" w:color="auto" w:fill="FFFFFF"/>
            </w:rPr>
            <w:fldChar w:fldCharType="separate"/>
          </w:r>
          <w:r w:rsidR="002A1AEF" w:rsidRPr="001630E3">
            <w:rPr>
              <w:rFonts w:cstheme="minorHAnsi"/>
              <w:noProof/>
              <w:shd w:val="clear" w:color="auto" w:fill="FFFFFF"/>
            </w:rPr>
            <w:t>(Carter-Davies &amp; Bristow, 2018)</w:t>
          </w:r>
          <w:r w:rsidR="002A1AEF" w:rsidRPr="00C958D7">
            <w:rPr>
              <w:rFonts w:cstheme="minorHAnsi"/>
              <w:shd w:val="clear" w:color="auto" w:fill="FFFFFF"/>
            </w:rPr>
            <w:fldChar w:fldCharType="end"/>
          </w:r>
        </w:sdtContent>
      </w:sdt>
      <w:r w:rsidR="002A1AEF">
        <w:rPr>
          <w:rFonts w:cstheme="minorHAnsi"/>
          <w:shd w:val="clear" w:color="auto" w:fill="FFFFFF"/>
        </w:rPr>
        <w:t>.</w:t>
      </w:r>
    </w:p>
    <w:p w14:paraId="38722D3A" w14:textId="5D4D70AC" w:rsidR="00F82469" w:rsidRDefault="00F82469" w:rsidP="008556E7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ab/>
        <w:t xml:space="preserve">The survey completed by participants </w:t>
      </w:r>
      <w:r w:rsidR="007F266A">
        <w:rPr>
          <w:rFonts w:cstheme="minorHAnsi"/>
          <w:shd w:val="clear" w:color="auto" w:fill="FFFFFF"/>
        </w:rPr>
        <w:t>of this research project supported a more definitive answer</w:t>
      </w:r>
      <w:r w:rsidR="00DF7781">
        <w:rPr>
          <w:rFonts w:cstheme="minorHAnsi"/>
          <w:shd w:val="clear" w:color="auto" w:fill="FFFFFF"/>
        </w:rPr>
        <w:t xml:space="preserve"> however</w:t>
      </w:r>
      <w:r w:rsidR="007F266A">
        <w:rPr>
          <w:rFonts w:cstheme="minorHAnsi"/>
          <w:shd w:val="clear" w:color="auto" w:fill="FFFFFF"/>
        </w:rPr>
        <w:t>,</w:t>
      </w:r>
      <w:r w:rsidR="00253A4C">
        <w:rPr>
          <w:rFonts w:cstheme="minorHAnsi"/>
          <w:shd w:val="clear" w:color="auto" w:fill="FFFFFF"/>
        </w:rPr>
        <w:t xml:space="preserve"> with reference to </w:t>
      </w:r>
      <w:r w:rsidR="00253A4C" w:rsidRPr="00DF7781">
        <w:rPr>
          <w:rFonts w:cstheme="minorHAnsi"/>
          <w:i/>
          <w:iCs/>
          <w:shd w:val="clear" w:color="auto" w:fill="FFFFFF"/>
        </w:rPr>
        <w:t>figure 4</w:t>
      </w:r>
      <w:r w:rsidR="00253A4C">
        <w:rPr>
          <w:rFonts w:cstheme="minorHAnsi"/>
          <w:shd w:val="clear" w:color="auto" w:fill="FFFFFF"/>
        </w:rPr>
        <w:t xml:space="preserve"> and </w:t>
      </w:r>
      <w:r w:rsidR="00253A4C" w:rsidRPr="00DF7781">
        <w:rPr>
          <w:rFonts w:cstheme="minorHAnsi"/>
          <w:i/>
          <w:iCs/>
          <w:shd w:val="clear" w:color="auto" w:fill="FFFFFF"/>
        </w:rPr>
        <w:t>figure 5</w:t>
      </w:r>
      <w:r w:rsidR="00253A4C">
        <w:rPr>
          <w:rFonts w:cstheme="minorHAnsi"/>
          <w:shd w:val="clear" w:color="auto" w:fill="FFFFFF"/>
        </w:rPr>
        <w:t xml:space="preserve"> within chapter </w:t>
      </w:r>
      <w:r w:rsidR="00DF7781">
        <w:rPr>
          <w:rFonts w:cstheme="minorHAnsi"/>
          <w:shd w:val="clear" w:color="auto" w:fill="FFFFFF"/>
        </w:rPr>
        <w:t>4.3</w:t>
      </w:r>
      <w:r w:rsidR="00B82601">
        <w:rPr>
          <w:rFonts w:cstheme="minorHAnsi"/>
          <w:shd w:val="clear" w:color="auto" w:fill="FFFFFF"/>
        </w:rPr>
        <w:t xml:space="preserve">, which shows us </w:t>
      </w:r>
      <w:r w:rsidR="003774BC">
        <w:rPr>
          <w:rFonts w:cstheme="minorHAnsi"/>
          <w:shd w:val="clear" w:color="auto" w:fill="FFFFFF"/>
        </w:rPr>
        <w:t xml:space="preserve">that </w:t>
      </w:r>
      <w:r w:rsidR="00B82601">
        <w:rPr>
          <w:rFonts w:cstheme="minorHAnsi"/>
          <w:shd w:val="clear" w:color="auto" w:fill="FFFFFF"/>
        </w:rPr>
        <w:t xml:space="preserve">out of all participants, </w:t>
      </w:r>
      <w:r w:rsidR="00997953">
        <w:rPr>
          <w:rFonts w:cstheme="minorHAnsi"/>
          <w:shd w:val="clear" w:color="auto" w:fill="FFFFFF"/>
        </w:rPr>
        <w:t xml:space="preserve">72% of them stated physical punishment was used against them as a child </w:t>
      </w:r>
      <w:r w:rsidR="00997953">
        <w:rPr>
          <w:rFonts w:cstheme="minorHAnsi"/>
          <w:shd w:val="clear" w:color="auto" w:fill="FFFFFF"/>
        </w:rPr>
        <w:lastRenderedPageBreak/>
        <w:t>growing up, and of these 72%</w:t>
      </w:r>
      <w:r w:rsidR="00EE76F7">
        <w:rPr>
          <w:rFonts w:cstheme="minorHAnsi"/>
          <w:shd w:val="clear" w:color="auto" w:fill="FFFFFF"/>
        </w:rPr>
        <w:t>, only 30% stated they believed it had a negative impact on them growing up</w:t>
      </w:r>
      <w:r w:rsidR="00FF5E04">
        <w:rPr>
          <w:rFonts w:cstheme="minorHAnsi"/>
          <w:shd w:val="clear" w:color="auto" w:fill="FFFFFF"/>
        </w:rPr>
        <w:t>.</w:t>
      </w:r>
      <w:r w:rsidR="00EE76F7">
        <w:rPr>
          <w:rFonts w:cstheme="minorHAnsi"/>
          <w:shd w:val="clear" w:color="auto" w:fill="FFFFFF"/>
        </w:rPr>
        <w:t xml:space="preserve"> </w:t>
      </w:r>
      <w:r w:rsidR="00FF5E04">
        <w:rPr>
          <w:rFonts w:cstheme="minorHAnsi"/>
          <w:shd w:val="clear" w:color="auto" w:fill="FFFFFF"/>
        </w:rPr>
        <w:t>T</w:t>
      </w:r>
      <w:r w:rsidR="003774BC">
        <w:rPr>
          <w:rFonts w:cstheme="minorHAnsi"/>
          <w:shd w:val="clear" w:color="auto" w:fill="FFFFFF"/>
        </w:rPr>
        <w:t>he majority, with a result of 44%,</w:t>
      </w:r>
      <w:r w:rsidR="00EE76F7">
        <w:rPr>
          <w:rFonts w:cstheme="minorHAnsi"/>
          <w:shd w:val="clear" w:color="auto" w:fill="FFFFFF"/>
        </w:rPr>
        <w:t xml:space="preserve"> stat</w:t>
      </w:r>
      <w:r w:rsidR="00FF5E04">
        <w:rPr>
          <w:rFonts w:cstheme="minorHAnsi"/>
          <w:shd w:val="clear" w:color="auto" w:fill="FFFFFF"/>
        </w:rPr>
        <w:t>ed</w:t>
      </w:r>
      <w:r w:rsidR="00EE76F7">
        <w:rPr>
          <w:rFonts w:cstheme="minorHAnsi"/>
          <w:shd w:val="clear" w:color="auto" w:fill="FFFFFF"/>
        </w:rPr>
        <w:t xml:space="preserve"> they believed </w:t>
      </w:r>
      <w:r w:rsidR="00FF5E04">
        <w:rPr>
          <w:rFonts w:cstheme="minorHAnsi"/>
          <w:shd w:val="clear" w:color="auto" w:fill="FFFFFF"/>
        </w:rPr>
        <w:t>physical punishment</w:t>
      </w:r>
      <w:r w:rsidR="00EE76F7">
        <w:rPr>
          <w:rFonts w:cstheme="minorHAnsi"/>
          <w:shd w:val="clear" w:color="auto" w:fill="FFFFFF"/>
        </w:rPr>
        <w:t xml:space="preserve"> ha</w:t>
      </w:r>
      <w:r w:rsidR="00FF5E04">
        <w:rPr>
          <w:rFonts w:cstheme="minorHAnsi"/>
          <w:shd w:val="clear" w:color="auto" w:fill="FFFFFF"/>
        </w:rPr>
        <w:t>d</w:t>
      </w:r>
      <w:r w:rsidR="00EE76F7">
        <w:rPr>
          <w:rFonts w:cstheme="minorHAnsi"/>
          <w:shd w:val="clear" w:color="auto" w:fill="FFFFFF"/>
        </w:rPr>
        <w:t xml:space="preserve"> a positive </w:t>
      </w:r>
      <w:r w:rsidR="003774BC">
        <w:rPr>
          <w:rFonts w:cstheme="minorHAnsi"/>
          <w:shd w:val="clear" w:color="auto" w:fill="FFFFFF"/>
        </w:rPr>
        <w:t>effect on them growing up as a child.</w:t>
      </w:r>
      <w:r w:rsidR="0023614E">
        <w:rPr>
          <w:rFonts w:cstheme="minorHAnsi"/>
          <w:shd w:val="clear" w:color="auto" w:fill="FFFFFF"/>
        </w:rPr>
        <w:t xml:space="preserve"> The effectiveness of physical punishment </w:t>
      </w:r>
      <w:r w:rsidR="00BD03F0">
        <w:rPr>
          <w:rFonts w:cstheme="minorHAnsi"/>
          <w:shd w:val="clear" w:color="auto" w:fill="FFFFFF"/>
        </w:rPr>
        <w:t>in</w:t>
      </w:r>
      <w:r w:rsidR="0023614E">
        <w:rPr>
          <w:rFonts w:cstheme="minorHAnsi"/>
          <w:shd w:val="clear" w:color="auto" w:fill="FFFFFF"/>
        </w:rPr>
        <w:t xml:space="preserve"> disciplin</w:t>
      </w:r>
      <w:r w:rsidR="00BD03F0">
        <w:rPr>
          <w:rFonts w:cstheme="minorHAnsi"/>
          <w:shd w:val="clear" w:color="auto" w:fill="FFFFFF"/>
        </w:rPr>
        <w:t>ing</w:t>
      </w:r>
      <w:r w:rsidR="0023614E">
        <w:rPr>
          <w:rFonts w:cstheme="minorHAnsi"/>
          <w:shd w:val="clear" w:color="auto" w:fill="FFFFFF"/>
        </w:rPr>
        <w:t xml:space="preserve"> is further backed up within </w:t>
      </w:r>
      <w:r w:rsidR="0023614E" w:rsidRPr="008B1ACC">
        <w:rPr>
          <w:rFonts w:cstheme="minorHAnsi"/>
          <w:i/>
          <w:iCs/>
          <w:shd w:val="clear" w:color="auto" w:fill="FFFFFF"/>
        </w:rPr>
        <w:t>figure 7</w:t>
      </w:r>
      <w:r w:rsidR="0023614E">
        <w:rPr>
          <w:rFonts w:cstheme="minorHAnsi"/>
          <w:shd w:val="clear" w:color="auto" w:fill="FFFFFF"/>
        </w:rPr>
        <w:t xml:space="preserve"> of chapter </w:t>
      </w:r>
      <w:r w:rsidR="008B1ACC">
        <w:rPr>
          <w:rFonts w:cstheme="minorHAnsi"/>
          <w:shd w:val="clear" w:color="auto" w:fill="FFFFFF"/>
        </w:rPr>
        <w:t xml:space="preserve">4.3, </w:t>
      </w:r>
      <w:r w:rsidR="000060D0">
        <w:rPr>
          <w:rFonts w:cstheme="minorHAnsi"/>
          <w:shd w:val="clear" w:color="auto" w:fill="FFFFFF"/>
        </w:rPr>
        <w:t>in which out of the participants who stated they used physical punishment as a form of discipline for their own children</w:t>
      </w:r>
      <w:r w:rsidR="00BD03F0">
        <w:rPr>
          <w:rFonts w:cstheme="minorHAnsi"/>
          <w:shd w:val="clear" w:color="auto" w:fill="FFFFFF"/>
        </w:rPr>
        <w:t xml:space="preserve">, </w:t>
      </w:r>
      <w:r w:rsidR="00942C3D">
        <w:rPr>
          <w:rFonts w:cstheme="minorHAnsi"/>
          <w:shd w:val="clear" w:color="auto" w:fill="FFFFFF"/>
        </w:rPr>
        <w:t xml:space="preserve">91% of them stated it </w:t>
      </w:r>
      <w:r w:rsidR="0082621E">
        <w:rPr>
          <w:rFonts w:cstheme="minorHAnsi"/>
          <w:shd w:val="clear" w:color="auto" w:fill="FFFFFF"/>
        </w:rPr>
        <w:t>helped to improve their child</w:t>
      </w:r>
      <w:r w:rsidR="00A124F3">
        <w:rPr>
          <w:rFonts w:cstheme="minorHAnsi"/>
          <w:shd w:val="clear" w:color="auto" w:fill="FFFFFF"/>
        </w:rPr>
        <w:t>’</w:t>
      </w:r>
      <w:r w:rsidR="0082621E">
        <w:rPr>
          <w:rFonts w:cstheme="minorHAnsi"/>
          <w:shd w:val="clear" w:color="auto" w:fill="FFFFFF"/>
        </w:rPr>
        <w:t xml:space="preserve">s behaviour, the other 9% stated it </w:t>
      </w:r>
      <w:r w:rsidR="00A124F3">
        <w:rPr>
          <w:rFonts w:cstheme="minorHAnsi"/>
          <w:shd w:val="clear" w:color="auto" w:fill="FFFFFF"/>
        </w:rPr>
        <w:t>had no impact. This data goes completely against the argument that reasonable physical punishment has a negative impact on</w:t>
      </w:r>
      <w:r w:rsidR="001261A1">
        <w:rPr>
          <w:rFonts w:cstheme="minorHAnsi"/>
          <w:shd w:val="clear" w:color="auto" w:fill="FFFFFF"/>
        </w:rPr>
        <w:t xml:space="preserve"> a child growing up</w:t>
      </w:r>
      <w:r w:rsidR="008418B0">
        <w:rPr>
          <w:rFonts w:cstheme="minorHAnsi"/>
          <w:shd w:val="clear" w:color="auto" w:fill="FFFFFF"/>
        </w:rPr>
        <w:t>.</w:t>
      </w:r>
    </w:p>
    <w:p w14:paraId="6F6AB544" w14:textId="77777777" w:rsidR="00232A63" w:rsidRDefault="00232A63" w:rsidP="008556E7">
      <w:pPr>
        <w:rPr>
          <w:rFonts w:cstheme="minorHAnsi"/>
          <w:shd w:val="clear" w:color="auto" w:fill="FFFFFF"/>
        </w:rPr>
      </w:pPr>
    </w:p>
    <w:p w14:paraId="613EC256" w14:textId="04ED4F3A" w:rsidR="00232A63" w:rsidRDefault="00232A63" w:rsidP="00232A63">
      <w:pPr>
        <w:rPr>
          <w:rFonts w:cstheme="minorHAnsi"/>
          <w:u w:val="single"/>
        </w:rPr>
      </w:pPr>
      <w:r w:rsidRPr="00232A63">
        <w:rPr>
          <w:rFonts w:cstheme="minorHAnsi"/>
          <w:b/>
          <w:bCs/>
          <w:u w:val="single"/>
          <w:shd w:val="clear" w:color="auto" w:fill="FFFFFF"/>
        </w:rPr>
        <w:t xml:space="preserve">Objective 3 - </w:t>
      </w:r>
      <w:r w:rsidRPr="00232A63">
        <w:rPr>
          <w:rFonts w:cstheme="minorHAnsi"/>
          <w:u w:val="single"/>
        </w:rPr>
        <w:t xml:space="preserve">To explore </w:t>
      </w:r>
      <w:r w:rsidR="00F15AFB" w:rsidRPr="00232A63">
        <w:rPr>
          <w:rFonts w:cstheme="minorHAnsi"/>
          <w:u w:val="single"/>
        </w:rPr>
        <w:t>parents’</w:t>
      </w:r>
      <w:r w:rsidRPr="00232A63">
        <w:rPr>
          <w:rFonts w:cstheme="minorHAnsi"/>
          <w:u w:val="single"/>
        </w:rPr>
        <w:t xml:space="preserve"> opinions on the “smacking ban”.</w:t>
      </w:r>
    </w:p>
    <w:p w14:paraId="611B3870" w14:textId="14880E00" w:rsidR="003B0213" w:rsidRDefault="003B0213" w:rsidP="00232A63">
      <w:pPr>
        <w:rPr>
          <w:rFonts w:cstheme="minorHAnsi"/>
        </w:rPr>
      </w:pPr>
      <w:r>
        <w:rPr>
          <w:rFonts w:cstheme="minorHAnsi"/>
        </w:rPr>
        <w:t xml:space="preserve">This objective was completed in both chapter 2 and 4 of the research </w:t>
      </w:r>
      <w:proofErr w:type="gramStart"/>
      <w:r>
        <w:rPr>
          <w:rFonts w:cstheme="minorHAnsi"/>
        </w:rPr>
        <w:t>project</w:t>
      </w:r>
      <w:proofErr w:type="gramEnd"/>
      <w:r w:rsidR="00182C00">
        <w:rPr>
          <w:rFonts w:cstheme="minorHAnsi"/>
        </w:rPr>
        <w:t xml:space="preserve">. Within chapter 2, </w:t>
      </w:r>
      <w:r w:rsidR="0061231B">
        <w:rPr>
          <w:rFonts w:cstheme="minorHAnsi"/>
        </w:rPr>
        <w:t xml:space="preserve">current literature was </w:t>
      </w:r>
      <w:r w:rsidR="001475B7">
        <w:rPr>
          <w:rFonts w:cstheme="minorHAnsi"/>
        </w:rPr>
        <w:t>reviewed,</w:t>
      </w:r>
      <w:r w:rsidR="008E1E94">
        <w:rPr>
          <w:rFonts w:cstheme="minorHAnsi"/>
        </w:rPr>
        <w:t xml:space="preserve"> </w:t>
      </w:r>
      <w:r w:rsidR="00C04435">
        <w:rPr>
          <w:rFonts w:cstheme="minorHAnsi"/>
        </w:rPr>
        <w:t xml:space="preserve">and it was found </w:t>
      </w:r>
      <w:r w:rsidR="00D74CA5">
        <w:rPr>
          <w:rFonts w:cstheme="minorHAnsi"/>
        </w:rPr>
        <w:t xml:space="preserve">that </w:t>
      </w:r>
      <w:r w:rsidR="00572BC9">
        <w:rPr>
          <w:rFonts w:cstheme="minorHAnsi"/>
        </w:rPr>
        <w:t>opinions that could be directly linked to parents saw more negativity towards the ban on physical punishment</w:t>
      </w:r>
      <w:r w:rsidR="00D47535">
        <w:rPr>
          <w:rFonts w:cstheme="minorHAnsi"/>
        </w:rPr>
        <w:t>, with concerns being raised around parents feeling scared to discipline their child in fear of b</w:t>
      </w:r>
      <w:r w:rsidR="00F45FDE">
        <w:rPr>
          <w:rFonts w:cstheme="minorHAnsi"/>
        </w:rPr>
        <w:t>eing criminalised</w:t>
      </w:r>
      <w:r w:rsidR="005B102F">
        <w:rPr>
          <w:rFonts w:cstheme="minorHAnsi"/>
        </w:rPr>
        <w:t xml:space="preserve"> </w:t>
      </w:r>
      <w:sdt>
        <w:sdtPr>
          <w:rPr>
            <w:rFonts w:cstheme="minorHAnsi"/>
            <w:shd w:val="clear" w:color="auto" w:fill="FFFFFF"/>
          </w:rPr>
          <w:id w:val="1297881970"/>
          <w:citation/>
        </w:sdtPr>
        <w:sdtEndPr/>
        <w:sdtContent>
          <w:r w:rsidR="005B102F" w:rsidRPr="00C958D7">
            <w:rPr>
              <w:rFonts w:cstheme="minorHAnsi"/>
              <w:shd w:val="clear" w:color="auto" w:fill="FFFFFF"/>
            </w:rPr>
            <w:fldChar w:fldCharType="begin"/>
          </w:r>
          <w:r w:rsidR="005B102F" w:rsidRPr="00C958D7">
            <w:rPr>
              <w:rFonts w:cstheme="minorHAnsi"/>
              <w:shd w:val="clear" w:color="auto" w:fill="FFFFFF"/>
            </w:rPr>
            <w:instrText xml:space="preserve"> CITATION BeR17 \l 2057 </w:instrText>
          </w:r>
          <w:r w:rsidR="005B102F" w:rsidRPr="00C958D7">
            <w:rPr>
              <w:rFonts w:cstheme="minorHAnsi"/>
              <w:shd w:val="clear" w:color="auto" w:fill="FFFFFF"/>
            </w:rPr>
            <w:fldChar w:fldCharType="separate"/>
          </w:r>
          <w:r w:rsidR="005B102F" w:rsidRPr="001630E3">
            <w:rPr>
              <w:rFonts w:cstheme="minorHAnsi"/>
              <w:noProof/>
              <w:shd w:val="clear" w:color="auto" w:fill="FFFFFF"/>
            </w:rPr>
            <w:t>(Be Reasonable, 2017)</w:t>
          </w:r>
          <w:r w:rsidR="005B102F" w:rsidRPr="00C958D7">
            <w:rPr>
              <w:rFonts w:cstheme="minorHAnsi"/>
              <w:shd w:val="clear" w:color="auto" w:fill="FFFFFF"/>
            </w:rPr>
            <w:fldChar w:fldCharType="end"/>
          </w:r>
        </w:sdtContent>
      </w:sdt>
      <w:r w:rsidR="005B102F" w:rsidRPr="00C958D7">
        <w:rPr>
          <w:rFonts w:cstheme="minorHAnsi"/>
          <w:shd w:val="clear" w:color="auto" w:fill="FFFFFF"/>
        </w:rPr>
        <w:t>.</w:t>
      </w:r>
      <w:r w:rsidR="00781519">
        <w:rPr>
          <w:rFonts w:cstheme="minorHAnsi"/>
          <w:shd w:val="clear" w:color="auto" w:fill="FFFFFF"/>
        </w:rPr>
        <w:t xml:space="preserve"> Further opinions</w:t>
      </w:r>
      <w:r w:rsidR="00D54A7E">
        <w:rPr>
          <w:rFonts w:cstheme="minorHAnsi"/>
          <w:shd w:val="clear" w:color="auto" w:fill="FFFFFF"/>
        </w:rPr>
        <w:t xml:space="preserve"> from parents</w:t>
      </w:r>
      <w:r w:rsidR="00781519">
        <w:rPr>
          <w:rFonts w:cstheme="minorHAnsi"/>
          <w:shd w:val="clear" w:color="auto" w:fill="FFFFFF"/>
        </w:rPr>
        <w:t xml:space="preserve"> stated that they </w:t>
      </w:r>
      <w:r w:rsidR="00D54A7E">
        <w:rPr>
          <w:rFonts w:cstheme="minorHAnsi"/>
          <w:shd w:val="clear" w:color="auto" w:fill="FFFFFF"/>
        </w:rPr>
        <w:t xml:space="preserve">are now fearful that without the ability to discipline their child, </w:t>
      </w:r>
      <w:r w:rsidR="00D72F39">
        <w:rPr>
          <w:rFonts w:cstheme="minorHAnsi"/>
          <w:shd w:val="clear" w:color="auto" w:fill="FFFFFF"/>
        </w:rPr>
        <w:t xml:space="preserve">the likelihood of </w:t>
      </w:r>
      <w:r w:rsidR="00E00CDF">
        <w:rPr>
          <w:rFonts w:cstheme="minorHAnsi"/>
          <w:shd w:val="clear" w:color="auto" w:fill="FFFFFF"/>
        </w:rPr>
        <w:t xml:space="preserve">an increase in </w:t>
      </w:r>
      <w:r w:rsidR="00D72F39">
        <w:rPr>
          <w:rFonts w:cstheme="minorHAnsi"/>
          <w:shd w:val="clear" w:color="auto" w:fill="FFFFFF"/>
        </w:rPr>
        <w:t>anti-social</w:t>
      </w:r>
      <w:r w:rsidR="00E00CDF">
        <w:rPr>
          <w:rFonts w:cstheme="minorHAnsi"/>
          <w:shd w:val="clear" w:color="auto" w:fill="FFFFFF"/>
        </w:rPr>
        <w:t xml:space="preserve"> behaviour and even criminal behaviour from their child </w:t>
      </w:r>
      <w:r w:rsidR="00D72F39">
        <w:rPr>
          <w:rFonts w:cstheme="minorHAnsi"/>
          <w:shd w:val="clear" w:color="auto" w:fill="FFFFFF"/>
        </w:rPr>
        <w:t>will increase</w:t>
      </w:r>
      <w:r w:rsidR="00DC00B4">
        <w:rPr>
          <w:rFonts w:cstheme="minorHAnsi"/>
          <w:shd w:val="clear" w:color="auto" w:fill="FFFFFF"/>
        </w:rPr>
        <w:t>.</w:t>
      </w:r>
      <w:r w:rsidR="00702093">
        <w:rPr>
          <w:rFonts w:cstheme="minorHAnsi"/>
          <w:shd w:val="clear" w:color="auto" w:fill="FFFFFF"/>
        </w:rPr>
        <w:t xml:space="preserve"> Statistical support</w:t>
      </w:r>
      <w:r w:rsidR="00EA6194">
        <w:rPr>
          <w:rFonts w:cstheme="minorHAnsi"/>
          <w:shd w:val="clear" w:color="auto" w:fill="FFFFFF"/>
        </w:rPr>
        <w:t xml:space="preserve"> of</w:t>
      </w:r>
      <w:r w:rsidR="00C704B8">
        <w:rPr>
          <w:rFonts w:cstheme="minorHAnsi"/>
          <w:shd w:val="clear" w:color="auto" w:fill="FFFFFF"/>
        </w:rPr>
        <w:t xml:space="preserve"> the</w:t>
      </w:r>
      <w:r w:rsidR="00EA6194">
        <w:rPr>
          <w:rFonts w:cstheme="minorHAnsi"/>
          <w:shd w:val="clear" w:color="auto" w:fill="FFFFFF"/>
        </w:rPr>
        <w:t xml:space="preserve"> physical punishment</w:t>
      </w:r>
      <w:r w:rsidR="00C704B8">
        <w:rPr>
          <w:rFonts w:cstheme="minorHAnsi"/>
          <w:shd w:val="clear" w:color="auto" w:fill="FFFFFF"/>
        </w:rPr>
        <w:t xml:space="preserve"> ban within Wales</w:t>
      </w:r>
      <w:r w:rsidR="00702093">
        <w:rPr>
          <w:rFonts w:cstheme="minorHAnsi"/>
          <w:shd w:val="clear" w:color="auto" w:fill="FFFFFF"/>
        </w:rPr>
        <w:t xml:space="preserve"> from parents varied </w:t>
      </w:r>
      <w:r w:rsidR="00EA6194">
        <w:rPr>
          <w:rFonts w:cstheme="minorHAnsi"/>
          <w:shd w:val="clear" w:color="auto" w:fill="FFFFFF"/>
        </w:rPr>
        <w:t xml:space="preserve">between </w:t>
      </w:r>
      <w:r w:rsidR="00B27194">
        <w:rPr>
          <w:rFonts w:cstheme="minorHAnsi"/>
          <w:shd w:val="clear" w:color="auto" w:fill="FFFFFF"/>
        </w:rPr>
        <w:t xml:space="preserve">research, </w:t>
      </w:r>
      <w:r w:rsidR="00C704B8">
        <w:rPr>
          <w:rFonts w:cstheme="minorHAnsi"/>
          <w:shd w:val="clear" w:color="auto" w:fill="FFFFFF"/>
        </w:rPr>
        <w:t xml:space="preserve">however </w:t>
      </w:r>
      <w:r w:rsidR="00BD7755">
        <w:rPr>
          <w:rFonts w:cstheme="minorHAnsi"/>
          <w:shd w:val="clear" w:color="auto" w:fill="FFFFFF"/>
        </w:rPr>
        <w:t xml:space="preserve">the majority of cited statistics show a lack of support for the ban, with the </w:t>
      </w:r>
      <w:r w:rsidR="009B6A8D">
        <w:rPr>
          <w:rFonts w:cstheme="minorHAnsi"/>
          <w:shd w:val="clear" w:color="auto" w:fill="FFFFFF"/>
        </w:rPr>
        <w:t>W</w:t>
      </w:r>
      <w:r w:rsidR="00BD7755">
        <w:rPr>
          <w:rFonts w:cstheme="minorHAnsi"/>
          <w:shd w:val="clear" w:color="auto" w:fill="FFFFFF"/>
        </w:rPr>
        <w:t xml:space="preserve">elsh governments own </w:t>
      </w:r>
      <w:r w:rsidR="00B834A8">
        <w:rPr>
          <w:rFonts w:cstheme="minorHAnsi"/>
          <w:shd w:val="clear" w:color="auto" w:fill="FFFFFF"/>
        </w:rPr>
        <w:t xml:space="preserve">collected data only showing </w:t>
      </w:r>
      <w:r w:rsidR="009B6A8D">
        <w:rPr>
          <w:rFonts w:cstheme="minorHAnsi"/>
          <w:shd w:val="clear" w:color="auto" w:fill="FFFFFF"/>
        </w:rPr>
        <w:t xml:space="preserve">38% of parents supporting the ban </w:t>
      </w:r>
      <w:sdt>
        <w:sdtPr>
          <w:rPr>
            <w:rFonts w:cstheme="minorHAnsi"/>
          </w:rPr>
          <w:id w:val="1188558660"/>
          <w:citation/>
        </w:sdtPr>
        <w:sdtEndPr/>
        <w:sdtContent>
          <w:r w:rsidR="003A1E97" w:rsidRPr="00C958D7">
            <w:rPr>
              <w:rFonts w:cstheme="minorHAnsi"/>
            </w:rPr>
            <w:fldChar w:fldCharType="begin"/>
          </w:r>
          <w:r w:rsidR="003A1E97" w:rsidRPr="00C958D7">
            <w:rPr>
              <w:rFonts w:cstheme="minorHAnsi"/>
            </w:rPr>
            <w:instrText xml:space="preserve"> CITATION Wel18 \l 2057 </w:instrText>
          </w:r>
          <w:r w:rsidR="003A1E97" w:rsidRPr="00C958D7">
            <w:rPr>
              <w:rFonts w:cstheme="minorHAnsi"/>
            </w:rPr>
            <w:fldChar w:fldCharType="separate"/>
          </w:r>
          <w:r w:rsidR="003A1E97" w:rsidRPr="001630E3">
            <w:rPr>
              <w:rFonts w:cstheme="minorHAnsi"/>
              <w:noProof/>
            </w:rPr>
            <w:t>(Welsh Government , 2018)</w:t>
          </w:r>
          <w:r w:rsidR="003A1E97" w:rsidRPr="00C958D7">
            <w:rPr>
              <w:rFonts w:cstheme="minorHAnsi"/>
            </w:rPr>
            <w:fldChar w:fldCharType="end"/>
          </w:r>
        </w:sdtContent>
      </w:sdt>
      <w:r w:rsidR="003A1E97">
        <w:rPr>
          <w:rFonts w:cstheme="minorHAnsi"/>
        </w:rPr>
        <w:t>,</w:t>
      </w:r>
      <w:r w:rsidR="009B6A8D">
        <w:rPr>
          <w:rFonts w:cstheme="minorHAnsi"/>
          <w:shd w:val="clear" w:color="auto" w:fill="FFFFFF"/>
        </w:rPr>
        <w:t xml:space="preserve"> and</w:t>
      </w:r>
      <w:r w:rsidR="00E64C34">
        <w:rPr>
          <w:rFonts w:cstheme="minorHAnsi"/>
          <w:shd w:val="clear" w:color="auto" w:fill="FFFFFF"/>
        </w:rPr>
        <w:t xml:space="preserve"> a separate independent study </w:t>
      </w:r>
      <w:r w:rsidR="006A5A0B">
        <w:rPr>
          <w:rFonts w:cstheme="minorHAnsi"/>
          <w:shd w:val="clear" w:color="auto" w:fill="FFFFFF"/>
        </w:rPr>
        <w:t xml:space="preserve">showing that </w:t>
      </w:r>
      <w:r w:rsidR="00E27922">
        <w:rPr>
          <w:rFonts w:cstheme="minorHAnsi"/>
          <w:shd w:val="clear" w:color="auto" w:fill="FFFFFF"/>
        </w:rPr>
        <w:t>76% of Welsh adults</w:t>
      </w:r>
      <w:r w:rsidR="00D36DAC">
        <w:rPr>
          <w:rFonts w:cstheme="minorHAnsi"/>
          <w:shd w:val="clear" w:color="auto" w:fill="FFFFFF"/>
        </w:rPr>
        <w:t xml:space="preserve"> believed that </w:t>
      </w:r>
      <w:r w:rsidR="00D54C87">
        <w:rPr>
          <w:rFonts w:cstheme="minorHAnsi"/>
          <w:shd w:val="clear" w:color="auto" w:fill="FFFFFF"/>
        </w:rPr>
        <w:t xml:space="preserve">smacking children should not be a criminal offence </w:t>
      </w:r>
      <w:sdt>
        <w:sdtPr>
          <w:rPr>
            <w:rFonts w:cstheme="minorHAnsi"/>
          </w:rPr>
          <w:id w:val="1860855552"/>
          <w:citation/>
        </w:sdtPr>
        <w:sdtEndPr/>
        <w:sdtContent>
          <w:r w:rsidR="003C100A" w:rsidRPr="00C958D7">
            <w:rPr>
              <w:rFonts w:cstheme="minorHAnsi"/>
            </w:rPr>
            <w:fldChar w:fldCharType="begin"/>
          </w:r>
          <w:r w:rsidR="003C100A" w:rsidRPr="00C958D7">
            <w:rPr>
              <w:rFonts w:cstheme="minorHAnsi"/>
            </w:rPr>
            <w:instrText xml:space="preserve"> CITATION BeR231 \l 2057 </w:instrText>
          </w:r>
          <w:r w:rsidR="003C100A" w:rsidRPr="00C958D7">
            <w:rPr>
              <w:rFonts w:cstheme="minorHAnsi"/>
            </w:rPr>
            <w:fldChar w:fldCharType="separate"/>
          </w:r>
          <w:r w:rsidR="003C100A" w:rsidRPr="001630E3">
            <w:rPr>
              <w:rFonts w:cstheme="minorHAnsi"/>
              <w:noProof/>
            </w:rPr>
            <w:t>(Be Reasonable , 2023)</w:t>
          </w:r>
          <w:r w:rsidR="003C100A" w:rsidRPr="00C958D7">
            <w:rPr>
              <w:rFonts w:cstheme="minorHAnsi"/>
            </w:rPr>
            <w:fldChar w:fldCharType="end"/>
          </w:r>
        </w:sdtContent>
      </w:sdt>
      <w:r w:rsidR="003C100A" w:rsidRPr="00C958D7">
        <w:rPr>
          <w:rFonts w:cstheme="minorHAnsi"/>
        </w:rPr>
        <w:t>.</w:t>
      </w:r>
      <w:r w:rsidR="008528C0">
        <w:rPr>
          <w:rFonts w:cstheme="minorHAnsi"/>
        </w:rPr>
        <w:t xml:space="preserve"> </w:t>
      </w:r>
    </w:p>
    <w:p w14:paraId="57E0F7AD" w14:textId="41DCC389" w:rsidR="008528C0" w:rsidRDefault="008528C0" w:rsidP="00232A63">
      <w:pPr>
        <w:rPr>
          <w:rFonts w:cs="Arial"/>
        </w:rPr>
      </w:pPr>
      <w:r>
        <w:rPr>
          <w:rFonts w:cstheme="minorHAnsi"/>
        </w:rPr>
        <w:tab/>
        <w:t xml:space="preserve">Chapter 4 of the research project again has differing results to the literature review, but also provides more insight into </w:t>
      </w:r>
      <w:r w:rsidR="003362A0">
        <w:rPr>
          <w:rFonts w:cstheme="minorHAnsi"/>
        </w:rPr>
        <w:t xml:space="preserve">wider opinions surrounding </w:t>
      </w:r>
      <w:r w:rsidR="003362A0">
        <w:t xml:space="preserve">the </w:t>
      </w:r>
      <w:r w:rsidR="003362A0" w:rsidRPr="002D748C">
        <w:rPr>
          <w:rFonts w:cs="Arial"/>
        </w:rPr>
        <w:t>Children (Abolition of defence of reasonable punishment) (Wales) Act 2020</w:t>
      </w:r>
      <w:r w:rsidR="00550B2F">
        <w:rPr>
          <w:rFonts w:cs="Arial"/>
        </w:rPr>
        <w:t>. Of all the participants who completed the survey</w:t>
      </w:r>
      <w:r w:rsidR="00992351">
        <w:rPr>
          <w:rFonts w:cs="Arial"/>
        </w:rPr>
        <w:t>,</w:t>
      </w:r>
      <w:r w:rsidR="00781D0A">
        <w:rPr>
          <w:rFonts w:cs="Arial"/>
        </w:rPr>
        <w:t xml:space="preserve"> of which</w:t>
      </w:r>
      <w:r w:rsidR="00992351">
        <w:rPr>
          <w:rFonts w:cs="Arial"/>
        </w:rPr>
        <w:t xml:space="preserve"> 80% had children, </w:t>
      </w:r>
      <w:r w:rsidR="00370DA5">
        <w:rPr>
          <w:rFonts w:cs="Arial"/>
        </w:rPr>
        <w:t xml:space="preserve">only 21% of them did not support the ban on physical punishment, </w:t>
      </w:r>
      <w:r w:rsidR="00680661">
        <w:rPr>
          <w:rFonts w:cs="Arial"/>
        </w:rPr>
        <w:t>with 69% of them supporting the ban</w:t>
      </w:r>
      <w:r w:rsidR="00781D0A">
        <w:rPr>
          <w:rFonts w:cs="Arial"/>
        </w:rPr>
        <w:t>.</w:t>
      </w:r>
      <w:r w:rsidR="007A2BB3">
        <w:rPr>
          <w:rFonts w:cs="Arial"/>
        </w:rPr>
        <w:t xml:space="preserve"> </w:t>
      </w:r>
      <w:proofErr w:type="gramStart"/>
      <w:r w:rsidR="007A2BB3">
        <w:rPr>
          <w:rFonts w:cs="Arial"/>
        </w:rPr>
        <w:t>The majority of</w:t>
      </w:r>
      <w:proofErr w:type="gramEnd"/>
      <w:r w:rsidR="007A2BB3">
        <w:rPr>
          <w:rFonts w:cs="Arial"/>
        </w:rPr>
        <w:t xml:space="preserve"> participants stated they believed the new law protected children</w:t>
      </w:r>
      <w:r w:rsidR="00CF3985">
        <w:rPr>
          <w:rFonts w:cs="Arial"/>
        </w:rPr>
        <w:t xml:space="preserve">, </w:t>
      </w:r>
      <w:r w:rsidR="00F813FF">
        <w:rPr>
          <w:rFonts w:cs="Arial"/>
        </w:rPr>
        <w:t>and that punishment or repercussion was needed for any parents that broke the new law</w:t>
      </w:r>
      <w:r w:rsidR="00595341">
        <w:rPr>
          <w:rFonts w:cs="Arial"/>
        </w:rPr>
        <w:t xml:space="preserve">. However, other opinions are seen in the fact that </w:t>
      </w:r>
      <w:r w:rsidR="00F61A50">
        <w:rPr>
          <w:rFonts w:cs="Arial"/>
        </w:rPr>
        <w:t xml:space="preserve">only 36% of participants believed the new law was fit for </w:t>
      </w:r>
      <w:proofErr w:type="gramStart"/>
      <w:r w:rsidR="00F61A50">
        <w:rPr>
          <w:rFonts w:cs="Arial"/>
        </w:rPr>
        <w:t>purpose, and</w:t>
      </w:r>
      <w:proofErr w:type="gramEnd"/>
      <w:r w:rsidR="00F61A50">
        <w:rPr>
          <w:rFonts w:cs="Arial"/>
        </w:rPr>
        <w:t xml:space="preserve"> </w:t>
      </w:r>
      <w:r w:rsidR="0070397B">
        <w:rPr>
          <w:rFonts w:cs="Arial"/>
        </w:rPr>
        <w:t>agreed that changes could be made to enforce the protection</w:t>
      </w:r>
      <w:r w:rsidR="00A0100E">
        <w:rPr>
          <w:rFonts w:cs="Arial"/>
        </w:rPr>
        <w:t xml:space="preserve"> of children</w:t>
      </w:r>
      <w:r w:rsidR="0070397B">
        <w:rPr>
          <w:rFonts w:cs="Arial"/>
        </w:rPr>
        <w:t xml:space="preserve"> </w:t>
      </w:r>
      <w:r w:rsidR="00A0100E">
        <w:rPr>
          <w:rFonts w:cs="Arial"/>
        </w:rPr>
        <w:t>by</w:t>
      </w:r>
      <w:r w:rsidR="0070397B">
        <w:rPr>
          <w:rFonts w:cs="Arial"/>
        </w:rPr>
        <w:t xml:space="preserve"> way of educati</w:t>
      </w:r>
      <w:r w:rsidR="00A0100E">
        <w:rPr>
          <w:rFonts w:cs="Arial"/>
        </w:rPr>
        <w:t>ng parents</w:t>
      </w:r>
      <w:r w:rsidR="00BB190B">
        <w:rPr>
          <w:rFonts w:cs="Arial"/>
        </w:rPr>
        <w:t xml:space="preserve">, a social services and </w:t>
      </w:r>
      <w:r w:rsidR="003D2D47">
        <w:rPr>
          <w:rFonts w:cs="Arial"/>
        </w:rPr>
        <w:t>multi-agency</w:t>
      </w:r>
      <w:r w:rsidR="00BB190B">
        <w:rPr>
          <w:rFonts w:cs="Arial"/>
        </w:rPr>
        <w:t xml:space="preserve"> approach, or even by reintroducing </w:t>
      </w:r>
      <w:r w:rsidR="003D2D47">
        <w:rPr>
          <w:rFonts w:cs="Arial"/>
        </w:rPr>
        <w:t xml:space="preserve">“reasonable” physical punishment with a clearer definition </w:t>
      </w:r>
      <w:r w:rsidR="00FF09C4">
        <w:rPr>
          <w:rFonts w:cs="Arial"/>
        </w:rPr>
        <w:t>of what “reasonable is”.</w:t>
      </w:r>
    </w:p>
    <w:p w14:paraId="3F2B3C7D" w14:textId="77777777" w:rsidR="00FD2385" w:rsidRDefault="00FD2385" w:rsidP="00232A63">
      <w:pPr>
        <w:rPr>
          <w:rFonts w:cs="Arial"/>
        </w:rPr>
      </w:pPr>
    </w:p>
    <w:p w14:paraId="262ED243" w14:textId="77777777" w:rsidR="00B7703D" w:rsidRDefault="00B7703D" w:rsidP="00232A63">
      <w:pPr>
        <w:rPr>
          <w:rFonts w:cs="Arial"/>
        </w:rPr>
      </w:pPr>
    </w:p>
    <w:p w14:paraId="709535CB" w14:textId="77777777" w:rsidR="00FD2385" w:rsidRDefault="00B7703D" w:rsidP="00FD2385">
      <w:pPr>
        <w:rPr>
          <w:rFonts w:cstheme="minorHAnsi"/>
          <w:u w:val="single"/>
        </w:rPr>
      </w:pPr>
      <w:r w:rsidRPr="00FD2385">
        <w:rPr>
          <w:rFonts w:cs="Arial"/>
          <w:b/>
          <w:bCs/>
          <w:u w:val="single"/>
        </w:rPr>
        <w:t xml:space="preserve">Objective 4 - </w:t>
      </w:r>
      <w:r w:rsidR="00FD2385" w:rsidRPr="00FD2385">
        <w:rPr>
          <w:rFonts w:cstheme="minorHAnsi"/>
          <w:u w:val="single"/>
        </w:rPr>
        <w:t>To identify if the “smacking ban” has impacted on parents’ ability to discipline children.</w:t>
      </w:r>
    </w:p>
    <w:p w14:paraId="2633A08B" w14:textId="15374A8E" w:rsidR="0042198F" w:rsidRDefault="0042198F" w:rsidP="00FD2385">
      <w:pPr>
        <w:rPr>
          <w:rFonts w:cstheme="minorHAnsi"/>
        </w:rPr>
      </w:pPr>
      <w:r>
        <w:rPr>
          <w:rFonts w:cstheme="minorHAnsi"/>
        </w:rPr>
        <w:t>This objective was completed in chapter 4 of the research project, in which</w:t>
      </w:r>
      <w:r w:rsidR="009E1103">
        <w:rPr>
          <w:rFonts w:cstheme="minorHAnsi"/>
        </w:rPr>
        <w:t xml:space="preserve"> out of a total of 55</w:t>
      </w:r>
      <w:r>
        <w:rPr>
          <w:rFonts w:cstheme="minorHAnsi"/>
        </w:rPr>
        <w:t xml:space="preserve"> participants of the s</w:t>
      </w:r>
      <w:r w:rsidR="00A329A9">
        <w:rPr>
          <w:rFonts w:cstheme="minorHAnsi"/>
        </w:rPr>
        <w:t>urvey linked to the project</w:t>
      </w:r>
      <w:r w:rsidR="009E1103">
        <w:rPr>
          <w:rFonts w:cstheme="minorHAnsi"/>
        </w:rPr>
        <w:t>, 91% of them stated the ban on physical punishment in Wales has not impacted on their ability to discipline their child. This is mostly</w:t>
      </w:r>
      <w:r w:rsidR="001E15BF">
        <w:rPr>
          <w:rFonts w:cstheme="minorHAnsi"/>
        </w:rPr>
        <w:t xml:space="preserve"> in part</w:t>
      </w:r>
      <w:r w:rsidR="00FB15F3">
        <w:rPr>
          <w:rFonts w:cstheme="minorHAnsi"/>
        </w:rPr>
        <w:t xml:space="preserve"> due to other disciplinary techniques such as </w:t>
      </w:r>
      <w:r w:rsidR="007A7D05">
        <w:rPr>
          <w:rFonts w:cstheme="minorHAnsi"/>
        </w:rPr>
        <w:t xml:space="preserve">a restriction of privileges, </w:t>
      </w:r>
      <w:proofErr w:type="gramStart"/>
      <w:r w:rsidR="009C69AA">
        <w:rPr>
          <w:rFonts w:cstheme="minorHAnsi"/>
        </w:rPr>
        <w:t>isolation</w:t>
      </w:r>
      <w:proofErr w:type="gramEnd"/>
      <w:r w:rsidR="009C69AA">
        <w:rPr>
          <w:rFonts w:cstheme="minorHAnsi"/>
        </w:rPr>
        <w:t xml:space="preserve"> and reflection methods, or even a rewards system becoming more effective as </w:t>
      </w:r>
      <w:r w:rsidR="00F4498D">
        <w:rPr>
          <w:rFonts w:cstheme="minorHAnsi"/>
        </w:rPr>
        <w:t>the new generation of young children become addicted to their mobile phones and technology</w:t>
      </w:r>
      <w:r w:rsidR="000B7907">
        <w:rPr>
          <w:rFonts w:cstheme="minorHAnsi"/>
        </w:rPr>
        <w:t xml:space="preserve">, as well as wanting to go out to see friends. </w:t>
      </w:r>
      <w:r w:rsidR="00686257">
        <w:rPr>
          <w:rFonts w:cstheme="minorHAnsi"/>
        </w:rPr>
        <w:t xml:space="preserve">Further to this, participants of the survey were asked how much more effective their choice of disciplinary methods was compared to physical punishment, with only </w:t>
      </w:r>
      <w:r w:rsidR="001101A3">
        <w:rPr>
          <w:rFonts w:cstheme="minorHAnsi"/>
        </w:rPr>
        <w:t>12% of respondents stating it was less effective.</w:t>
      </w:r>
      <w:r w:rsidR="00FA6DC9">
        <w:rPr>
          <w:rFonts w:cstheme="minorHAnsi"/>
        </w:rPr>
        <w:t xml:space="preserve"> </w:t>
      </w:r>
      <w:r w:rsidR="00FA6DC9">
        <w:rPr>
          <w:rFonts w:cstheme="minorHAnsi"/>
        </w:rPr>
        <w:lastRenderedPageBreak/>
        <w:t xml:space="preserve">This data suggests that the “smacking ban” has in fact had little to no effect on a </w:t>
      </w:r>
      <w:r w:rsidR="00713CFB">
        <w:rPr>
          <w:rFonts w:cstheme="minorHAnsi"/>
        </w:rPr>
        <w:t>parent’s</w:t>
      </w:r>
      <w:r w:rsidR="00FA6DC9">
        <w:rPr>
          <w:rFonts w:cstheme="minorHAnsi"/>
        </w:rPr>
        <w:t xml:space="preserve"> ability to discipline their child.</w:t>
      </w:r>
    </w:p>
    <w:p w14:paraId="35240DF6" w14:textId="77777777" w:rsidR="002D2CEC" w:rsidRDefault="002D2CEC" w:rsidP="00FD2385">
      <w:pPr>
        <w:rPr>
          <w:rFonts w:cstheme="minorHAnsi"/>
        </w:rPr>
      </w:pPr>
    </w:p>
    <w:p w14:paraId="665DDCA0" w14:textId="30CD9AD1" w:rsidR="002D2CEC" w:rsidRDefault="002D2CEC" w:rsidP="00FD2385">
      <w:pPr>
        <w:rPr>
          <w:rFonts w:cstheme="minorHAnsi"/>
        </w:rPr>
      </w:pPr>
      <w:r>
        <w:rPr>
          <w:rFonts w:cstheme="minorHAnsi"/>
          <w:b/>
          <w:bCs/>
          <w:u w:val="single"/>
        </w:rPr>
        <w:t xml:space="preserve">Recommendations </w:t>
      </w:r>
    </w:p>
    <w:p w14:paraId="06C9A725" w14:textId="34F0E61B" w:rsidR="002D2CEC" w:rsidRDefault="0026172F" w:rsidP="00FD2385">
      <w:pPr>
        <w:rPr>
          <w:rFonts w:cstheme="minorHAnsi"/>
        </w:rPr>
      </w:pPr>
      <w:r>
        <w:rPr>
          <w:rFonts w:cstheme="minorHAnsi"/>
        </w:rPr>
        <w:t>The below rec</w:t>
      </w:r>
      <w:r w:rsidR="00014F5C">
        <w:rPr>
          <w:rFonts w:cstheme="minorHAnsi"/>
        </w:rPr>
        <w:t xml:space="preserve">ommendations have been made </w:t>
      </w:r>
      <w:r w:rsidR="00EC28FD">
        <w:rPr>
          <w:rFonts w:cstheme="minorHAnsi"/>
        </w:rPr>
        <w:t>from the conclusions that have been drawn using the obtained data within the research project.</w:t>
      </w:r>
    </w:p>
    <w:p w14:paraId="7550CEF6" w14:textId="77777777" w:rsidR="00EC28FD" w:rsidRDefault="00EC28FD" w:rsidP="00FD2385">
      <w:pPr>
        <w:rPr>
          <w:rFonts w:cstheme="minorHAnsi"/>
        </w:rPr>
      </w:pPr>
    </w:p>
    <w:p w14:paraId="5545EB72" w14:textId="01B3FDCC" w:rsidR="00EC28FD" w:rsidRDefault="008F17A8" w:rsidP="00FD2385">
      <w:pPr>
        <w:rPr>
          <w:rFonts w:cstheme="minorHAnsi"/>
          <w:u w:val="single"/>
        </w:rPr>
      </w:pPr>
      <w:r w:rsidRPr="008F17A8">
        <w:rPr>
          <w:rFonts w:cstheme="minorHAnsi"/>
          <w:b/>
          <w:bCs/>
          <w:u w:val="single"/>
        </w:rPr>
        <w:t>Recommendation One</w:t>
      </w:r>
      <w:r w:rsidRPr="008F17A8">
        <w:rPr>
          <w:rFonts w:cstheme="minorHAnsi"/>
          <w:u w:val="single"/>
        </w:rPr>
        <w:t xml:space="preserve"> – expansion of survey</w:t>
      </w:r>
    </w:p>
    <w:p w14:paraId="6228572C" w14:textId="454C17B7" w:rsidR="008F17A8" w:rsidRDefault="00DB2D30" w:rsidP="00FD2385">
      <w:pPr>
        <w:rPr>
          <w:rFonts w:cstheme="minorHAnsi"/>
        </w:rPr>
      </w:pPr>
      <w:r>
        <w:rPr>
          <w:rFonts w:cstheme="minorHAnsi"/>
        </w:rPr>
        <w:t xml:space="preserve">An easy recommendation to make is that of </w:t>
      </w:r>
      <w:r w:rsidR="00D6108C">
        <w:rPr>
          <w:rFonts w:cstheme="minorHAnsi"/>
        </w:rPr>
        <w:t xml:space="preserve">expanding the survey used in this research project, or use one </w:t>
      </w:r>
      <w:proofErr w:type="gramStart"/>
      <w:r w:rsidR="00D6108C">
        <w:rPr>
          <w:rFonts w:cstheme="minorHAnsi"/>
        </w:rPr>
        <w:t>similar to</w:t>
      </w:r>
      <w:proofErr w:type="gramEnd"/>
      <w:r w:rsidR="00D6108C">
        <w:rPr>
          <w:rFonts w:cstheme="minorHAnsi"/>
        </w:rPr>
        <w:t xml:space="preserve"> it</w:t>
      </w:r>
      <w:r w:rsidR="0033261A">
        <w:rPr>
          <w:rFonts w:cstheme="minorHAnsi"/>
        </w:rPr>
        <w:t xml:space="preserve">, in order to obtain further data from a wider but precise target audience. </w:t>
      </w:r>
      <w:r w:rsidR="00DE3677">
        <w:rPr>
          <w:rFonts w:cstheme="minorHAnsi"/>
        </w:rPr>
        <w:t>The Survey conducted in this research project reached 55 people</w:t>
      </w:r>
      <w:r w:rsidR="004306D9">
        <w:rPr>
          <w:rFonts w:cstheme="minorHAnsi"/>
        </w:rPr>
        <w:t xml:space="preserve">, which was limited </w:t>
      </w:r>
      <w:r w:rsidR="00986323">
        <w:rPr>
          <w:rFonts w:cstheme="minorHAnsi"/>
        </w:rPr>
        <w:t>by</w:t>
      </w:r>
      <w:r w:rsidR="004306D9">
        <w:rPr>
          <w:rFonts w:cstheme="minorHAnsi"/>
        </w:rPr>
        <w:t xml:space="preserve"> the reach the researcher had within online platforms. </w:t>
      </w:r>
      <w:r w:rsidR="00907F08">
        <w:rPr>
          <w:rFonts w:cstheme="minorHAnsi"/>
        </w:rPr>
        <w:t xml:space="preserve">It would greatly benefit the research project if </w:t>
      </w:r>
      <w:r w:rsidR="00A42FDE">
        <w:rPr>
          <w:rFonts w:cstheme="minorHAnsi"/>
        </w:rPr>
        <w:t xml:space="preserve">this survey was seen and completed by a larger pool of </w:t>
      </w:r>
      <w:r w:rsidR="00885A80">
        <w:rPr>
          <w:rFonts w:cstheme="minorHAnsi"/>
        </w:rPr>
        <w:t>participants, who have different experience and backgrounds in growing up around</w:t>
      </w:r>
      <w:r w:rsidR="00125DA0">
        <w:rPr>
          <w:rFonts w:cstheme="minorHAnsi"/>
        </w:rPr>
        <w:t xml:space="preserve"> and using</w:t>
      </w:r>
      <w:r w:rsidR="00885A80">
        <w:rPr>
          <w:rFonts w:cstheme="minorHAnsi"/>
        </w:rPr>
        <w:t xml:space="preserve"> physical </w:t>
      </w:r>
      <w:r w:rsidR="009A20EA">
        <w:rPr>
          <w:rFonts w:cstheme="minorHAnsi"/>
        </w:rPr>
        <w:t>punishment</w:t>
      </w:r>
      <w:r w:rsidR="00125DA0">
        <w:rPr>
          <w:rFonts w:cstheme="minorHAnsi"/>
        </w:rPr>
        <w:t xml:space="preserve"> to discipline. </w:t>
      </w:r>
      <w:r w:rsidR="0013144C">
        <w:rPr>
          <w:rFonts w:cstheme="minorHAnsi"/>
        </w:rPr>
        <w:t>By obtaining this further data, t</w:t>
      </w:r>
      <w:r w:rsidR="00125DA0">
        <w:rPr>
          <w:rFonts w:cstheme="minorHAnsi"/>
        </w:rPr>
        <w:t>his would lead to</w:t>
      </w:r>
      <w:r w:rsidR="00885A80">
        <w:rPr>
          <w:rFonts w:cstheme="minorHAnsi"/>
        </w:rPr>
        <w:t xml:space="preserve"> </w:t>
      </w:r>
      <w:r w:rsidR="002108A8">
        <w:rPr>
          <w:rFonts w:cstheme="minorHAnsi"/>
        </w:rPr>
        <w:t>an improvement in the quality of data obtained.</w:t>
      </w:r>
    </w:p>
    <w:p w14:paraId="4C206127" w14:textId="77777777" w:rsidR="002108A8" w:rsidRDefault="002108A8" w:rsidP="00FD2385">
      <w:pPr>
        <w:rPr>
          <w:rFonts w:cstheme="minorHAnsi"/>
        </w:rPr>
      </w:pPr>
    </w:p>
    <w:p w14:paraId="1291D0E2" w14:textId="135259F3" w:rsidR="008265CD" w:rsidRDefault="002108A8" w:rsidP="00FD2385">
      <w:pPr>
        <w:rPr>
          <w:rFonts w:cstheme="minorHAnsi"/>
          <w:b/>
          <w:bCs/>
          <w:u w:val="single"/>
        </w:rPr>
      </w:pPr>
      <w:r>
        <w:rPr>
          <w:rFonts w:cstheme="minorHAnsi"/>
          <w:b/>
          <w:bCs/>
          <w:u w:val="single"/>
        </w:rPr>
        <w:t xml:space="preserve">Recommendation two </w:t>
      </w:r>
      <w:r w:rsidR="00A112CD">
        <w:rPr>
          <w:rFonts w:cstheme="minorHAnsi"/>
          <w:b/>
          <w:bCs/>
          <w:u w:val="single"/>
        </w:rPr>
        <w:t xml:space="preserve">– A change </w:t>
      </w:r>
      <w:r w:rsidR="00B01CDE">
        <w:rPr>
          <w:rFonts w:cstheme="minorHAnsi"/>
          <w:b/>
          <w:bCs/>
          <w:u w:val="single"/>
        </w:rPr>
        <w:t>to outcomes</w:t>
      </w:r>
      <w:r w:rsidR="00BF7E4B">
        <w:rPr>
          <w:rFonts w:cstheme="minorHAnsi"/>
          <w:b/>
          <w:bCs/>
          <w:u w:val="single"/>
        </w:rPr>
        <w:t xml:space="preserve"> of the offence</w:t>
      </w:r>
    </w:p>
    <w:p w14:paraId="2635F612" w14:textId="74E783D5" w:rsidR="008265CD" w:rsidRPr="00B67363" w:rsidRDefault="008265CD" w:rsidP="00FD2385">
      <w:pPr>
        <w:rPr>
          <w:rFonts w:cstheme="minorHAnsi"/>
        </w:rPr>
      </w:pPr>
      <w:r w:rsidRPr="00B67363">
        <w:rPr>
          <w:rFonts w:cstheme="minorHAnsi"/>
        </w:rPr>
        <w:t>As of right now</w:t>
      </w:r>
      <w:r w:rsidR="00F51C32" w:rsidRPr="00B67363">
        <w:rPr>
          <w:rFonts w:cstheme="minorHAnsi"/>
        </w:rPr>
        <w:t xml:space="preserve"> and under the new legislation,</w:t>
      </w:r>
      <w:r w:rsidRPr="00B67363">
        <w:rPr>
          <w:rFonts w:cstheme="minorHAnsi"/>
        </w:rPr>
        <w:t xml:space="preserve"> if a parent is found to have used any form of physical </w:t>
      </w:r>
      <w:r w:rsidR="00E8539C" w:rsidRPr="00B67363">
        <w:rPr>
          <w:rFonts w:cstheme="minorHAnsi"/>
        </w:rPr>
        <w:t xml:space="preserve">punishment to discipline a </w:t>
      </w:r>
      <w:r w:rsidR="00A2369C" w:rsidRPr="00B67363">
        <w:rPr>
          <w:rFonts w:cstheme="minorHAnsi"/>
        </w:rPr>
        <w:t>child, they</w:t>
      </w:r>
      <w:r w:rsidR="006C18CE" w:rsidRPr="00B67363">
        <w:rPr>
          <w:rFonts w:cstheme="minorHAnsi"/>
        </w:rPr>
        <w:t xml:space="preserve"> risk being arrested and charged with assault which could in turn lead to a criminal record</w:t>
      </w:r>
      <w:r w:rsidR="00A2369C" w:rsidRPr="00B67363">
        <w:rPr>
          <w:rFonts w:cstheme="minorHAnsi"/>
        </w:rPr>
        <w:t xml:space="preserve">. </w:t>
      </w:r>
      <w:r w:rsidR="007E0BD7" w:rsidRPr="00B67363">
        <w:rPr>
          <w:rFonts w:cstheme="minorHAnsi"/>
        </w:rPr>
        <w:t xml:space="preserve">The results of the survey alongside other research suggests however that consideration should be made in instances </w:t>
      </w:r>
      <w:r w:rsidR="00BB37D4" w:rsidRPr="00B67363">
        <w:rPr>
          <w:rFonts w:cstheme="minorHAnsi"/>
        </w:rPr>
        <w:t>whereby little force was used and the parent used the force with the child’s best interests in mind</w:t>
      </w:r>
      <w:r w:rsidR="00002122" w:rsidRPr="00B67363">
        <w:rPr>
          <w:rFonts w:cstheme="minorHAnsi"/>
        </w:rPr>
        <w:t xml:space="preserve">, that </w:t>
      </w:r>
      <w:r w:rsidR="008F63BA" w:rsidRPr="00B67363">
        <w:rPr>
          <w:rFonts w:cstheme="minorHAnsi"/>
        </w:rPr>
        <w:t xml:space="preserve">being charged for an offence of assault and obtaining a criminal record </w:t>
      </w:r>
      <w:r w:rsidR="00465765" w:rsidRPr="00B67363">
        <w:rPr>
          <w:rFonts w:cstheme="minorHAnsi"/>
        </w:rPr>
        <w:t>should not be the outcome</w:t>
      </w:r>
      <w:r w:rsidR="00C45CC4" w:rsidRPr="00B67363">
        <w:rPr>
          <w:rFonts w:cstheme="minorHAnsi"/>
        </w:rPr>
        <w:t>.</w:t>
      </w:r>
      <w:r w:rsidR="00465765" w:rsidRPr="00B67363">
        <w:rPr>
          <w:rFonts w:cstheme="minorHAnsi"/>
        </w:rPr>
        <w:t xml:space="preserve"> </w:t>
      </w:r>
      <w:r w:rsidR="00C45CC4" w:rsidRPr="00B67363">
        <w:rPr>
          <w:rFonts w:cstheme="minorHAnsi"/>
        </w:rPr>
        <w:t>Instead, a</w:t>
      </w:r>
      <w:r w:rsidR="00465765" w:rsidRPr="00B67363">
        <w:rPr>
          <w:rFonts w:cstheme="minorHAnsi"/>
        </w:rPr>
        <w:t xml:space="preserve"> diversion</w:t>
      </w:r>
      <w:r w:rsidR="00C45CC4" w:rsidRPr="00B67363">
        <w:rPr>
          <w:rFonts w:cstheme="minorHAnsi"/>
        </w:rPr>
        <w:t xml:space="preserve"> scheme</w:t>
      </w:r>
      <w:r w:rsidR="00465765" w:rsidRPr="00B67363">
        <w:rPr>
          <w:rFonts w:cstheme="minorHAnsi"/>
        </w:rPr>
        <w:t xml:space="preserve"> to social services and other partnership agencies for support, education and assistance should be sought out</w:t>
      </w:r>
      <w:r w:rsidR="00C45CC4" w:rsidRPr="00B67363">
        <w:rPr>
          <w:rFonts w:cstheme="minorHAnsi"/>
        </w:rPr>
        <w:t xml:space="preserve"> for the parents</w:t>
      </w:r>
      <w:r w:rsidR="00465765" w:rsidRPr="00B67363">
        <w:rPr>
          <w:rFonts w:cstheme="minorHAnsi"/>
        </w:rPr>
        <w:t xml:space="preserve"> first.</w:t>
      </w:r>
    </w:p>
    <w:p w14:paraId="673CD608" w14:textId="77777777" w:rsidR="00DE73E5" w:rsidRDefault="00DE73E5" w:rsidP="00FD2385">
      <w:pPr>
        <w:rPr>
          <w:rFonts w:cstheme="minorHAnsi"/>
          <w:b/>
          <w:bCs/>
        </w:rPr>
      </w:pPr>
    </w:p>
    <w:p w14:paraId="2B9C4738" w14:textId="066177AC" w:rsidR="00DE73E5" w:rsidRDefault="00DE73E5" w:rsidP="00FD2385">
      <w:pPr>
        <w:rPr>
          <w:rFonts w:cstheme="minorHAnsi"/>
          <w:u w:val="single"/>
        </w:rPr>
      </w:pPr>
      <w:r w:rsidRPr="00DE73E5">
        <w:rPr>
          <w:rFonts w:cstheme="minorHAnsi"/>
          <w:b/>
          <w:bCs/>
          <w:u w:val="single"/>
        </w:rPr>
        <w:t>Recommendation three</w:t>
      </w:r>
      <w:r>
        <w:rPr>
          <w:rFonts w:cstheme="minorHAnsi"/>
          <w:u w:val="single"/>
        </w:rPr>
        <w:t xml:space="preserve"> – </w:t>
      </w:r>
      <w:r w:rsidR="004A5EEF">
        <w:rPr>
          <w:rFonts w:cstheme="minorHAnsi"/>
          <w:u w:val="single"/>
        </w:rPr>
        <w:t xml:space="preserve">Continuous monitoring </w:t>
      </w:r>
      <w:r w:rsidR="0022168C">
        <w:rPr>
          <w:rFonts w:cstheme="minorHAnsi"/>
          <w:u w:val="single"/>
        </w:rPr>
        <w:t>and evaluation of the new legislation</w:t>
      </w:r>
    </w:p>
    <w:p w14:paraId="710CB5CF" w14:textId="6C203E7F" w:rsidR="0022168C" w:rsidRDefault="0022168C" w:rsidP="00FD2385">
      <w:pPr>
        <w:rPr>
          <w:rFonts w:cs="Arial"/>
        </w:rPr>
      </w:pPr>
      <w:r w:rsidRPr="00B67363">
        <w:rPr>
          <w:rFonts w:cstheme="minorHAnsi"/>
        </w:rPr>
        <w:t>As the</w:t>
      </w:r>
      <w:r>
        <w:rPr>
          <w:rFonts w:cstheme="minorHAnsi"/>
          <w:b/>
          <w:bCs/>
        </w:rPr>
        <w:t xml:space="preserve"> </w:t>
      </w:r>
      <w:r w:rsidRPr="002D748C">
        <w:rPr>
          <w:rFonts w:cs="Arial"/>
        </w:rPr>
        <w:t>Children (Abolition of defence of reasonable punishment) (Wales) Act 2020</w:t>
      </w:r>
      <w:r>
        <w:rPr>
          <w:rFonts w:cs="Arial"/>
        </w:rPr>
        <w:t xml:space="preserve"> </w:t>
      </w:r>
      <w:r w:rsidR="003D4308">
        <w:rPr>
          <w:rFonts w:cs="Arial"/>
        </w:rPr>
        <w:t>is relatively new, continuous monitoring and evaluation</w:t>
      </w:r>
      <w:r w:rsidR="00B4015D">
        <w:rPr>
          <w:rFonts w:cs="Arial"/>
        </w:rPr>
        <w:t>s</w:t>
      </w:r>
      <w:r w:rsidR="003D4308">
        <w:rPr>
          <w:rFonts w:cs="Arial"/>
        </w:rPr>
        <w:t xml:space="preserve"> should be carried out to fully understand the effectiveness of the legisla</w:t>
      </w:r>
      <w:r w:rsidR="009F2FAF">
        <w:rPr>
          <w:rFonts w:cs="Arial"/>
        </w:rPr>
        <w:t>tion</w:t>
      </w:r>
      <w:r w:rsidR="00B67363">
        <w:rPr>
          <w:rFonts w:cs="Arial"/>
        </w:rPr>
        <w:t>.</w:t>
      </w:r>
      <w:r w:rsidR="009F2FAF">
        <w:rPr>
          <w:rFonts w:cs="Arial"/>
        </w:rPr>
        <w:t xml:space="preserve"> </w:t>
      </w:r>
      <w:r w:rsidR="00B67363">
        <w:rPr>
          <w:rFonts w:cs="Arial"/>
        </w:rPr>
        <w:t xml:space="preserve">Further research can then be conducted around </w:t>
      </w:r>
      <w:r w:rsidR="00301E06">
        <w:rPr>
          <w:rFonts w:cs="Arial"/>
        </w:rPr>
        <w:t xml:space="preserve">children’s behaviour and the </w:t>
      </w:r>
      <w:r w:rsidR="009F2FAF">
        <w:rPr>
          <w:rFonts w:cs="Arial"/>
        </w:rPr>
        <w:t xml:space="preserve">impact </w:t>
      </w:r>
      <w:r w:rsidR="00301E06">
        <w:rPr>
          <w:rFonts w:cs="Arial"/>
        </w:rPr>
        <w:t xml:space="preserve">of the change on </w:t>
      </w:r>
      <w:r w:rsidR="009F2FAF">
        <w:rPr>
          <w:rFonts w:cs="Arial"/>
        </w:rPr>
        <w:t xml:space="preserve">parents throughout Wales. </w:t>
      </w:r>
      <w:r w:rsidR="00CD2762">
        <w:rPr>
          <w:rFonts w:cs="Arial"/>
        </w:rPr>
        <w:t xml:space="preserve">The legislation can then be changed </w:t>
      </w:r>
      <w:r w:rsidR="008E0A57">
        <w:rPr>
          <w:rFonts w:cs="Arial"/>
        </w:rPr>
        <w:t xml:space="preserve">around any gaps </w:t>
      </w:r>
      <w:r w:rsidR="00780141">
        <w:rPr>
          <w:rFonts w:cs="Arial"/>
        </w:rPr>
        <w:t>in the implementation</w:t>
      </w:r>
      <w:r w:rsidR="00FA4FC8">
        <w:rPr>
          <w:rFonts w:cs="Arial"/>
        </w:rPr>
        <w:t>, or any areas of improvement</w:t>
      </w:r>
      <w:r w:rsidR="00780141">
        <w:rPr>
          <w:rFonts w:cs="Arial"/>
        </w:rPr>
        <w:t xml:space="preserve"> that have been identified</w:t>
      </w:r>
      <w:r w:rsidR="00FA4FC8">
        <w:rPr>
          <w:rFonts w:cs="Arial"/>
        </w:rPr>
        <w:t>.</w:t>
      </w:r>
    </w:p>
    <w:p w14:paraId="39641F43" w14:textId="77777777" w:rsidR="00C64E5D" w:rsidRDefault="00C64E5D" w:rsidP="00FD2385">
      <w:pPr>
        <w:rPr>
          <w:rFonts w:cs="Arial"/>
        </w:rPr>
      </w:pPr>
    </w:p>
    <w:p w14:paraId="70E781F8" w14:textId="1636BBB8" w:rsidR="00C64E5D" w:rsidRDefault="00C64E5D" w:rsidP="00FD2385">
      <w:pPr>
        <w:rPr>
          <w:rFonts w:cs="Arial"/>
          <w:b/>
          <w:bCs/>
          <w:u w:val="single"/>
        </w:rPr>
      </w:pPr>
      <w:r w:rsidRPr="00C64E5D">
        <w:rPr>
          <w:rFonts w:cs="Arial"/>
          <w:b/>
          <w:bCs/>
          <w:u w:val="single"/>
        </w:rPr>
        <w:t>Limitations</w:t>
      </w:r>
    </w:p>
    <w:p w14:paraId="51A4D6C5" w14:textId="3DB96039" w:rsidR="00C64E5D" w:rsidRDefault="002628DE" w:rsidP="00FD2385">
      <w:pPr>
        <w:rPr>
          <w:rFonts w:cstheme="minorHAnsi"/>
        </w:rPr>
      </w:pPr>
      <w:r>
        <w:rPr>
          <w:rFonts w:cstheme="minorHAnsi"/>
        </w:rPr>
        <w:t>Within this research project, the largest limitation was that of the reach the questionnaire had to participants</w:t>
      </w:r>
      <w:r w:rsidR="00565DC3">
        <w:rPr>
          <w:rFonts w:cstheme="minorHAnsi"/>
        </w:rPr>
        <w:t xml:space="preserve"> of to project as this was only completed by 55 people </w:t>
      </w:r>
      <w:r w:rsidR="00C1236E">
        <w:rPr>
          <w:rFonts w:cstheme="minorHAnsi"/>
        </w:rPr>
        <w:t xml:space="preserve">who have links to the researcher via online platforms. This small sample size is minor in contrast to the </w:t>
      </w:r>
      <w:r w:rsidR="00241AEA">
        <w:rPr>
          <w:rFonts w:cstheme="minorHAnsi"/>
        </w:rPr>
        <w:t>number</w:t>
      </w:r>
      <w:r w:rsidR="00C1236E">
        <w:rPr>
          <w:rFonts w:cstheme="minorHAnsi"/>
        </w:rPr>
        <w:t xml:space="preserve"> of parents spanning across Wales, of whom come from different backgrounds and could also hold different opinions.</w:t>
      </w:r>
      <w:r w:rsidR="00687E42">
        <w:rPr>
          <w:rFonts w:cstheme="minorHAnsi"/>
        </w:rPr>
        <w:t xml:space="preserve"> The research project itself was also limited to 8000 words</w:t>
      </w:r>
      <w:r w:rsidR="00241AEA">
        <w:rPr>
          <w:rFonts w:cstheme="minorHAnsi"/>
        </w:rPr>
        <w:t xml:space="preserve">, limiting the amount of research that could be </w:t>
      </w:r>
      <w:r w:rsidR="00241AEA">
        <w:rPr>
          <w:rFonts w:cstheme="minorHAnsi"/>
        </w:rPr>
        <w:lastRenderedPageBreak/>
        <w:t>done surrounding the research topic.</w:t>
      </w:r>
      <w:r w:rsidR="0005176C">
        <w:rPr>
          <w:rFonts w:cstheme="minorHAnsi"/>
        </w:rPr>
        <w:t xml:space="preserve"> Finally, due to the research subject being a sensitive subject</w:t>
      </w:r>
      <w:r w:rsidR="008A578E">
        <w:rPr>
          <w:rFonts w:cstheme="minorHAnsi"/>
        </w:rPr>
        <w:t>, primary research was limited to a questionnaire, however, other methods such as interviews with participants may have given a more detailed insight into their opinions surrounding the topic.</w:t>
      </w:r>
    </w:p>
    <w:p w14:paraId="72981B2D" w14:textId="77777777" w:rsidR="008600A7" w:rsidRDefault="008600A7" w:rsidP="00FD2385">
      <w:pPr>
        <w:rPr>
          <w:rFonts w:cstheme="minorHAnsi"/>
        </w:rPr>
      </w:pPr>
    </w:p>
    <w:p w14:paraId="4852EDB7" w14:textId="2F6FEEFB" w:rsidR="008600A7" w:rsidRDefault="008600A7" w:rsidP="00FD2385">
      <w:pPr>
        <w:rPr>
          <w:rFonts w:cstheme="minorHAnsi"/>
          <w:b/>
          <w:bCs/>
          <w:u w:val="single"/>
        </w:rPr>
      </w:pPr>
      <w:r>
        <w:rPr>
          <w:rFonts w:cstheme="minorHAnsi"/>
          <w:b/>
          <w:bCs/>
          <w:u w:val="single"/>
        </w:rPr>
        <w:t>Conclusion</w:t>
      </w:r>
    </w:p>
    <w:p w14:paraId="6B602AF9" w14:textId="7D3F2671" w:rsidR="008600A7" w:rsidRDefault="00A76468" w:rsidP="00FD2385">
      <w:pPr>
        <w:rPr>
          <w:rFonts w:cs="Arial"/>
        </w:rPr>
      </w:pPr>
      <w:r>
        <w:rPr>
          <w:rFonts w:cstheme="minorHAnsi"/>
        </w:rPr>
        <w:t>T</w:t>
      </w:r>
      <w:r w:rsidR="00B717C8">
        <w:rPr>
          <w:rFonts w:cstheme="minorHAnsi"/>
        </w:rPr>
        <w:t>h</w:t>
      </w:r>
      <w:r w:rsidR="00103BB0">
        <w:rPr>
          <w:rFonts w:cstheme="minorHAnsi"/>
        </w:rPr>
        <w:t>is</w:t>
      </w:r>
      <w:r w:rsidR="00B717C8">
        <w:rPr>
          <w:rFonts w:cstheme="minorHAnsi"/>
        </w:rPr>
        <w:t xml:space="preserve"> research project has concluded that </w:t>
      </w:r>
      <w:r w:rsidR="000B3009">
        <w:rPr>
          <w:rFonts w:cstheme="minorHAnsi"/>
        </w:rPr>
        <w:t>in the year on from the</w:t>
      </w:r>
      <w:r w:rsidR="00103BB0">
        <w:rPr>
          <w:rFonts w:cstheme="minorHAnsi"/>
        </w:rPr>
        <w:t xml:space="preserve"> introduction of the </w:t>
      </w:r>
      <w:r w:rsidR="00103BB0" w:rsidRPr="002D748C">
        <w:rPr>
          <w:rFonts w:cs="Arial"/>
        </w:rPr>
        <w:t>Children (Abolition of defence of reasonable punishment) (Wales) Act 2020</w:t>
      </w:r>
      <w:r w:rsidR="00BD7A00">
        <w:rPr>
          <w:rFonts w:cs="Arial"/>
        </w:rPr>
        <w:t xml:space="preserve">, </w:t>
      </w:r>
      <w:r w:rsidR="00F65188">
        <w:rPr>
          <w:rFonts w:cs="Arial"/>
        </w:rPr>
        <w:t>significant positive action has been made to protect children and their rights. P</w:t>
      </w:r>
      <w:r w:rsidR="00BD7A00">
        <w:rPr>
          <w:rFonts w:cs="Arial"/>
        </w:rPr>
        <w:t xml:space="preserve">arents have found that their ability to discipline children has </w:t>
      </w:r>
      <w:r w:rsidR="00140B25">
        <w:rPr>
          <w:rFonts w:cs="Arial"/>
        </w:rPr>
        <w:t xml:space="preserve">not changed </w:t>
      </w:r>
      <w:r w:rsidR="00F65188">
        <w:rPr>
          <w:rFonts w:cs="Arial"/>
        </w:rPr>
        <w:t xml:space="preserve">under </w:t>
      </w:r>
      <w:r w:rsidR="00F66FA0">
        <w:rPr>
          <w:rFonts w:cs="Arial"/>
        </w:rPr>
        <w:t>many</w:t>
      </w:r>
      <w:r w:rsidR="00F65188">
        <w:rPr>
          <w:rFonts w:cs="Arial"/>
        </w:rPr>
        <w:t xml:space="preserve"> circumstances</w:t>
      </w:r>
      <w:r w:rsidR="009915E1">
        <w:rPr>
          <w:rFonts w:cs="Arial"/>
        </w:rPr>
        <w:t>,</w:t>
      </w:r>
      <w:r w:rsidR="00C94BA6">
        <w:rPr>
          <w:rFonts w:cs="Arial"/>
        </w:rPr>
        <w:t xml:space="preserve"> however support</w:t>
      </w:r>
      <w:r w:rsidR="007E680A">
        <w:rPr>
          <w:rFonts w:cs="Arial"/>
        </w:rPr>
        <w:t xml:space="preserve"> and opinions</w:t>
      </w:r>
      <w:r w:rsidR="00C94BA6">
        <w:rPr>
          <w:rFonts w:cs="Arial"/>
        </w:rPr>
        <w:t xml:space="preserve"> </w:t>
      </w:r>
      <w:r w:rsidR="007E680A">
        <w:rPr>
          <w:rFonts w:cs="Arial"/>
        </w:rPr>
        <w:t>surrounding the</w:t>
      </w:r>
      <w:r w:rsidR="00C94BA6">
        <w:rPr>
          <w:rFonts w:cs="Arial"/>
        </w:rPr>
        <w:t xml:space="preserve"> legislation </w:t>
      </w:r>
      <w:r w:rsidR="007E680A">
        <w:rPr>
          <w:rFonts w:cs="Arial"/>
        </w:rPr>
        <w:t>varies</w:t>
      </w:r>
      <w:r w:rsidR="00F66FA0">
        <w:rPr>
          <w:rFonts w:cs="Arial"/>
        </w:rPr>
        <w:t xml:space="preserve">. The research project has also recommended </w:t>
      </w:r>
      <w:r w:rsidR="009915E1">
        <w:rPr>
          <w:rFonts w:cs="Arial"/>
        </w:rPr>
        <w:t xml:space="preserve">on improvements that could be made going forward by </w:t>
      </w:r>
      <w:r w:rsidR="00247244">
        <w:rPr>
          <w:rFonts w:cs="Arial"/>
        </w:rPr>
        <w:t>carrying out further research with a larger pool size, changing the outcomes for offenders and monitoring and evaluation the legislation based upon new and accurate data.</w:t>
      </w:r>
    </w:p>
    <w:p w14:paraId="2E6F5BB6" w14:textId="77777777" w:rsidR="009C7B14" w:rsidRDefault="009C7B14" w:rsidP="00FD2385">
      <w:pPr>
        <w:rPr>
          <w:rFonts w:cs="Arial"/>
        </w:rPr>
      </w:pPr>
    </w:p>
    <w:p w14:paraId="7CE28B59" w14:textId="77777777" w:rsidR="009C7B14" w:rsidRDefault="009C7B14" w:rsidP="00FD2385">
      <w:pPr>
        <w:rPr>
          <w:rFonts w:cs="Arial"/>
        </w:rPr>
      </w:pPr>
    </w:p>
    <w:sdt>
      <w:sdtPr>
        <w:id w:val="-169722657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0846128" w14:textId="6E5852C0" w:rsidR="009C7B14" w:rsidRDefault="009C7B14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53C18FD" w14:textId="77777777" w:rsidR="009C7B14" w:rsidRDefault="009C7B14" w:rsidP="009C7B14">
              <w:pPr>
                <w:pStyle w:val="Bibliography"/>
                <w:rPr>
                  <w:noProof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Be Reasonable , 2023. </w:t>
              </w:r>
              <w:r>
                <w:rPr>
                  <w:i/>
                  <w:iCs/>
                  <w:noProof/>
                </w:rPr>
                <w:t xml:space="preserve">Public Opinion.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https://www.bereasonable.wales/en-home/public-opinion/?hp</w:t>
              </w:r>
              <w:r>
                <w:rPr>
                  <w:noProof/>
                </w:rPr>
                <w:br/>
                <w:t>[Accessed 14 October 2023].</w:t>
              </w:r>
            </w:p>
            <w:p w14:paraId="1D979AB2" w14:textId="77777777" w:rsidR="009C7B14" w:rsidRDefault="009C7B14" w:rsidP="009C7B1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 Reasonable, 2017. </w:t>
              </w:r>
              <w:r>
                <w:rPr>
                  <w:i/>
                  <w:iCs/>
                  <w:noProof/>
                </w:rPr>
                <w:t xml:space="preserve">Mum: ‘Please don’t criminalise loving parents’, </w:t>
              </w:r>
              <w:r>
                <w:rPr>
                  <w:noProof/>
                </w:rPr>
                <w:t>s.l.: Youtube.</w:t>
              </w:r>
            </w:p>
            <w:p w14:paraId="5C167102" w14:textId="77777777" w:rsidR="009C7B14" w:rsidRDefault="009C7B14" w:rsidP="009C7B1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 Reasonable, 2023. </w:t>
              </w:r>
              <w:r>
                <w:rPr>
                  <w:i/>
                  <w:iCs/>
                  <w:noProof/>
                </w:rPr>
                <w:t xml:space="preserve">FAQ.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https://www.bereasonable.wales/en-home/faq/</w:t>
              </w:r>
              <w:r>
                <w:rPr>
                  <w:noProof/>
                </w:rPr>
                <w:br/>
                <w:t>[Accessed 14 October 2023].</w:t>
              </w:r>
            </w:p>
            <w:p w14:paraId="63FA4B77" w14:textId="77777777" w:rsidR="009C7B14" w:rsidRDefault="009C7B14" w:rsidP="009C7B1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Carter-Davies, L. &amp; Bristow, D., 2018. </w:t>
              </w:r>
              <w:r>
                <w:rPr>
                  <w:i/>
                  <w:iCs/>
                  <w:noProof/>
                </w:rPr>
                <w:t xml:space="preserve">Parental Physical Punishment: Child Outcomes and Attitudes, </w:t>
              </w:r>
              <w:r>
                <w:rPr>
                  <w:noProof/>
                </w:rPr>
                <w:t>s.l.: Public Policy Institute for Wales.</w:t>
              </w:r>
            </w:p>
            <w:p w14:paraId="142E0A18" w14:textId="77777777" w:rsidR="009C7B14" w:rsidRDefault="009C7B14" w:rsidP="009C7B1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NSPCC, 2021. </w:t>
              </w:r>
              <w:r>
                <w:rPr>
                  <w:i/>
                  <w:iCs/>
                  <w:noProof/>
                </w:rPr>
                <w:t xml:space="preserve">NSPCC.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https://www.nspcc.org.uk/about-us/news-opinion/2022/equal-protection-wales-england/</w:t>
              </w:r>
            </w:p>
            <w:p w14:paraId="454609D8" w14:textId="77777777" w:rsidR="009C7B14" w:rsidRDefault="009C7B14" w:rsidP="009C7B1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 , 2018. </w:t>
              </w:r>
              <w:r>
                <w:rPr>
                  <w:i/>
                  <w:iCs/>
                  <w:noProof/>
                </w:rPr>
                <w:t xml:space="preserve">Public attitudes to physical punishment of children: baseline survey, </w:t>
              </w:r>
              <w:r>
                <w:rPr>
                  <w:noProof/>
                </w:rPr>
                <w:t>s.l.: Welsh Government.</w:t>
              </w:r>
            </w:p>
            <w:p w14:paraId="61900B8E" w14:textId="3ED78D66" w:rsidR="009C7B14" w:rsidRDefault="009C7B14" w:rsidP="009C7B14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5D2BE620" w14:textId="77777777" w:rsidR="009C7B14" w:rsidRPr="008600A7" w:rsidRDefault="009C7B14" w:rsidP="00FD2385">
      <w:pPr>
        <w:rPr>
          <w:rFonts w:cstheme="minorHAnsi"/>
        </w:rPr>
      </w:pPr>
    </w:p>
    <w:p w14:paraId="5EE7037A" w14:textId="4130C45E" w:rsidR="00DE73E5" w:rsidRPr="00DE73E5" w:rsidRDefault="00DE73E5" w:rsidP="00FD2385">
      <w:pPr>
        <w:rPr>
          <w:rFonts w:cstheme="minorHAnsi"/>
          <w:b/>
          <w:bCs/>
        </w:rPr>
      </w:pPr>
    </w:p>
    <w:p w14:paraId="0FBC26E6" w14:textId="273D91FA" w:rsidR="00B7703D" w:rsidRPr="00B7703D" w:rsidRDefault="00B7703D" w:rsidP="00232A63">
      <w:pPr>
        <w:rPr>
          <w:rFonts w:cstheme="minorHAnsi"/>
          <w:b/>
          <w:bCs/>
          <w:u w:val="single"/>
        </w:rPr>
      </w:pPr>
    </w:p>
    <w:p w14:paraId="318C9E60" w14:textId="3FB2452B" w:rsidR="00232A63" w:rsidRPr="00232A63" w:rsidRDefault="00232A63" w:rsidP="008556E7">
      <w:pPr>
        <w:rPr>
          <w:rFonts w:cstheme="minorHAnsi"/>
          <w:b/>
          <w:bCs/>
          <w:u w:val="single"/>
        </w:rPr>
      </w:pPr>
    </w:p>
    <w:p w14:paraId="2D412A24" w14:textId="245C2FE8" w:rsidR="00D740EE" w:rsidRPr="00D740EE" w:rsidRDefault="00D740EE" w:rsidP="00615A1D">
      <w:pPr>
        <w:rPr>
          <w:rFonts w:cstheme="minorHAnsi"/>
          <w:b/>
          <w:bCs/>
          <w:u w:val="single"/>
        </w:rPr>
      </w:pPr>
    </w:p>
    <w:p w14:paraId="08B8C4E4" w14:textId="13856ED5" w:rsidR="00207711" w:rsidRPr="00207711" w:rsidRDefault="00207711">
      <w:pPr>
        <w:rPr>
          <w:b/>
          <w:bCs/>
          <w:u w:val="single"/>
        </w:rPr>
      </w:pPr>
    </w:p>
    <w:sectPr w:rsidR="00207711" w:rsidRPr="00207711" w:rsidSect="00C42A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D14D0F"/>
    <w:multiLevelType w:val="hybridMultilevel"/>
    <w:tmpl w:val="E0969EE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48160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AD8"/>
    <w:rsid w:val="00001E4E"/>
    <w:rsid w:val="00002122"/>
    <w:rsid w:val="000057E6"/>
    <w:rsid w:val="00005987"/>
    <w:rsid w:val="000060D0"/>
    <w:rsid w:val="00014F5C"/>
    <w:rsid w:val="00026833"/>
    <w:rsid w:val="000437F8"/>
    <w:rsid w:val="0005176C"/>
    <w:rsid w:val="000644A5"/>
    <w:rsid w:val="00091A3A"/>
    <w:rsid w:val="000B3009"/>
    <w:rsid w:val="000B7907"/>
    <w:rsid w:val="00103BB0"/>
    <w:rsid w:val="001101A3"/>
    <w:rsid w:val="001121F7"/>
    <w:rsid w:val="00125DA0"/>
    <w:rsid w:val="001261A1"/>
    <w:rsid w:val="0013144C"/>
    <w:rsid w:val="00140B25"/>
    <w:rsid w:val="001475B7"/>
    <w:rsid w:val="00155B6C"/>
    <w:rsid w:val="0016577D"/>
    <w:rsid w:val="00182C00"/>
    <w:rsid w:val="001A2C7C"/>
    <w:rsid w:val="001E15BF"/>
    <w:rsid w:val="00204FD3"/>
    <w:rsid w:val="00207711"/>
    <w:rsid w:val="002108A8"/>
    <w:rsid w:val="0021344C"/>
    <w:rsid w:val="0022168C"/>
    <w:rsid w:val="00232A63"/>
    <w:rsid w:val="0023614E"/>
    <w:rsid w:val="00241AEA"/>
    <w:rsid w:val="00247244"/>
    <w:rsid w:val="002533E3"/>
    <w:rsid w:val="00253A4C"/>
    <w:rsid w:val="0026172F"/>
    <w:rsid w:val="002628DE"/>
    <w:rsid w:val="002640C8"/>
    <w:rsid w:val="00273D33"/>
    <w:rsid w:val="002765F6"/>
    <w:rsid w:val="002A1AEF"/>
    <w:rsid w:val="002D1555"/>
    <w:rsid w:val="002D2CEC"/>
    <w:rsid w:val="002D671D"/>
    <w:rsid w:val="002F7E72"/>
    <w:rsid w:val="00301E06"/>
    <w:rsid w:val="00303D0B"/>
    <w:rsid w:val="00330191"/>
    <w:rsid w:val="0033261A"/>
    <w:rsid w:val="003362A0"/>
    <w:rsid w:val="003474ED"/>
    <w:rsid w:val="00370DA5"/>
    <w:rsid w:val="003774BC"/>
    <w:rsid w:val="00377AB7"/>
    <w:rsid w:val="00381E50"/>
    <w:rsid w:val="003A130F"/>
    <w:rsid w:val="003A1E97"/>
    <w:rsid w:val="003B0213"/>
    <w:rsid w:val="003B5B07"/>
    <w:rsid w:val="003C100A"/>
    <w:rsid w:val="003C1241"/>
    <w:rsid w:val="003D2D47"/>
    <w:rsid w:val="003D4308"/>
    <w:rsid w:val="004216A5"/>
    <w:rsid w:val="0042198F"/>
    <w:rsid w:val="004306D9"/>
    <w:rsid w:val="004467D3"/>
    <w:rsid w:val="004532AE"/>
    <w:rsid w:val="00460C9D"/>
    <w:rsid w:val="00465765"/>
    <w:rsid w:val="004A581E"/>
    <w:rsid w:val="004A5EEF"/>
    <w:rsid w:val="004C3038"/>
    <w:rsid w:val="004F630D"/>
    <w:rsid w:val="00500C09"/>
    <w:rsid w:val="0051002B"/>
    <w:rsid w:val="00535D0A"/>
    <w:rsid w:val="00550B2F"/>
    <w:rsid w:val="00565DC3"/>
    <w:rsid w:val="00570BEF"/>
    <w:rsid w:val="00572BC9"/>
    <w:rsid w:val="00595341"/>
    <w:rsid w:val="005B102F"/>
    <w:rsid w:val="005E6075"/>
    <w:rsid w:val="005F01B7"/>
    <w:rsid w:val="0061231B"/>
    <w:rsid w:val="00615A1D"/>
    <w:rsid w:val="00626EB0"/>
    <w:rsid w:val="00651FCE"/>
    <w:rsid w:val="006551B7"/>
    <w:rsid w:val="00680661"/>
    <w:rsid w:val="00686257"/>
    <w:rsid w:val="00687E42"/>
    <w:rsid w:val="006A5A0B"/>
    <w:rsid w:val="006C18CE"/>
    <w:rsid w:val="006E473D"/>
    <w:rsid w:val="006F4204"/>
    <w:rsid w:val="006F6AD8"/>
    <w:rsid w:val="00702093"/>
    <w:rsid w:val="0070397B"/>
    <w:rsid w:val="00713CFB"/>
    <w:rsid w:val="00723D5F"/>
    <w:rsid w:val="007240BD"/>
    <w:rsid w:val="00750057"/>
    <w:rsid w:val="00755A78"/>
    <w:rsid w:val="00780141"/>
    <w:rsid w:val="00781519"/>
    <w:rsid w:val="00781D0A"/>
    <w:rsid w:val="007A2BB3"/>
    <w:rsid w:val="007A7D05"/>
    <w:rsid w:val="007E0BD7"/>
    <w:rsid w:val="007E680A"/>
    <w:rsid w:val="007F266A"/>
    <w:rsid w:val="00821F5E"/>
    <w:rsid w:val="0082621E"/>
    <w:rsid w:val="008265CD"/>
    <w:rsid w:val="0083030C"/>
    <w:rsid w:val="008418B0"/>
    <w:rsid w:val="008528C0"/>
    <w:rsid w:val="008556E7"/>
    <w:rsid w:val="008600A7"/>
    <w:rsid w:val="00885A80"/>
    <w:rsid w:val="00890077"/>
    <w:rsid w:val="008A578E"/>
    <w:rsid w:val="008B1ACC"/>
    <w:rsid w:val="008C66B6"/>
    <w:rsid w:val="008E0A57"/>
    <w:rsid w:val="008E1E94"/>
    <w:rsid w:val="008E43E5"/>
    <w:rsid w:val="008F17A8"/>
    <w:rsid w:val="008F63BA"/>
    <w:rsid w:val="0090058B"/>
    <w:rsid w:val="009039D1"/>
    <w:rsid w:val="0090524B"/>
    <w:rsid w:val="00907F08"/>
    <w:rsid w:val="0091152A"/>
    <w:rsid w:val="00933798"/>
    <w:rsid w:val="00941DD4"/>
    <w:rsid w:val="00942C3D"/>
    <w:rsid w:val="00972F12"/>
    <w:rsid w:val="00977D11"/>
    <w:rsid w:val="009812DD"/>
    <w:rsid w:val="00986323"/>
    <w:rsid w:val="009915E1"/>
    <w:rsid w:val="00992351"/>
    <w:rsid w:val="00997953"/>
    <w:rsid w:val="009A0AFE"/>
    <w:rsid w:val="009A20EA"/>
    <w:rsid w:val="009B6A8D"/>
    <w:rsid w:val="009C69AA"/>
    <w:rsid w:val="009C7B14"/>
    <w:rsid w:val="009E012B"/>
    <w:rsid w:val="009E1103"/>
    <w:rsid w:val="009F2FAF"/>
    <w:rsid w:val="00A0100E"/>
    <w:rsid w:val="00A112CD"/>
    <w:rsid w:val="00A124F3"/>
    <w:rsid w:val="00A2369C"/>
    <w:rsid w:val="00A329A9"/>
    <w:rsid w:val="00A42FDE"/>
    <w:rsid w:val="00A76468"/>
    <w:rsid w:val="00AA7670"/>
    <w:rsid w:val="00B01CDE"/>
    <w:rsid w:val="00B26A90"/>
    <w:rsid w:val="00B27194"/>
    <w:rsid w:val="00B4015D"/>
    <w:rsid w:val="00B67363"/>
    <w:rsid w:val="00B717C8"/>
    <w:rsid w:val="00B7703D"/>
    <w:rsid w:val="00B82601"/>
    <w:rsid w:val="00B834A8"/>
    <w:rsid w:val="00BB190B"/>
    <w:rsid w:val="00BB37D4"/>
    <w:rsid w:val="00BB6611"/>
    <w:rsid w:val="00BD03F0"/>
    <w:rsid w:val="00BD7755"/>
    <w:rsid w:val="00BD7A00"/>
    <w:rsid w:val="00BE15CE"/>
    <w:rsid w:val="00BF7E4B"/>
    <w:rsid w:val="00C04435"/>
    <w:rsid w:val="00C1236E"/>
    <w:rsid w:val="00C37943"/>
    <w:rsid w:val="00C42A4D"/>
    <w:rsid w:val="00C45CC4"/>
    <w:rsid w:val="00C64E5D"/>
    <w:rsid w:val="00C704B8"/>
    <w:rsid w:val="00C94BA6"/>
    <w:rsid w:val="00C958AC"/>
    <w:rsid w:val="00CD22EE"/>
    <w:rsid w:val="00CD2762"/>
    <w:rsid w:val="00CE6725"/>
    <w:rsid w:val="00CF1551"/>
    <w:rsid w:val="00CF3985"/>
    <w:rsid w:val="00D06AC5"/>
    <w:rsid w:val="00D36DAC"/>
    <w:rsid w:val="00D4507E"/>
    <w:rsid w:val="00D46DB9"/>
    <w:rsid w:val="00D47535"/>
    <w:rsid w:val="00D54A7E"/>
    <w:rsid w:val="00D54BDE"/>
    <w:rsid w:val="00D54C87"/>
    <w:rsid w:val="00D55A61"/>
    <w:rsid w:val="00D601BF"/>
    <w:rsid w:val="00D6108C"/>
    <w:rsid w:val="00D72F39"/>
    <w:rsid w:val="00D740EE"/>
    <w:rsid w:val="00D747AB"/>
    <w:rsid w:val="00D74CA5"/>
    <w:rsid w:val="00DB2D30"/>
    <w:rsid w:val="00DB4292"/>
    <w:rsid w:val="00DB55E0"/>
    <w:rsid w:val="00DC00B4"/>
    <w:rsid w:val="00DD4CFB"/>
    <w:rsid w:val="00DE3677"/>
    <w:rsid w:val="00DE3876"/>
    <w:rsid w:val="00DE73E5"/>
    <w:rsid w:val="00DF7781"/>
    <w:rsid w:val="00E00CDF"/>
    <w:rsid w:val="00E246FD"/>
    <w:rsid w:val="00E27922"/>
    <w:rsid w:val="00E64C34"/>
    <w:rsid w:val="00E650E1"/>
    <w:rsid w:val="00E70854"/>
    <w:rsid w:val="00E8539C"/>
    <w:rsid w:val="00E93CAF"/>
    <w:rsid w:val="00EA6194"/>
    <w:rsid w:val="00EC28FD"/>
    <w:rsid w:val="00EC30CE"/>
    <w:rsid w:val="00EE03E3"/>
    <w:rsid w:val="00EE22D0"/>
    <w:rsid w:val="00EE76F7"/>
    <w:rsid w:val="00F10304"/>
    <w:rsid w:val="00F15AFB"/>
    <w:rsid w:val="00F4498D"/>
    <w:rsid w:val="00F45FDE"/>
    <w:rsid w:val="00F51356"/>
    <w:rsid w:val="00F51C32"/>
    <w:rsid w:val="00F61A50"/>
    <w:rsid w:val="00F65188"/>
    <w:rsid w:val="00F66FA0"/>
    <w:rsid w:val="00F813FF"/>
    <w:rsid w:val="00F82469"/>
    <w:rsid w:val="00FA0011"/>
    <w:rsid w:val="00FA4FC8"/>
    <w:rsid w:val="00FA6DC9"/>
    <w:rsid w:val="00FB15F3"/>
    <w:rsid w:val="00FD2385"/>
    <w:rsid w:val="00FF09C4"/>
    <w:rsid w:val="00FF5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CDDA9"/>
  <w15:chartTrackingRefBased/>
  <w15:docId w15:val="{8043EA41-9A76-44D9-A9B8-6960DCB75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51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5A1D"/>
    <w:pPr>
      <w:ind w:left="720"/>
      <w:contextualSpacing/>
    </w:pPr>
    <w:rPr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6551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9C7B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420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Lau18</b:Tag>
    <b:SourceType>Report</b:SourceType>
    <b:Guid>{829B9613-9D85-42E2-9E74-69CFBA5B1E46}</b:Guid>
    <b:Author>
      <b:Author>
        <b:NameList>
          <b:Person>
            <b:Last>Carter-Davies</b:Last>
            <b:First>Lauren</b:First>
          </b:Person>
          <b:Person>
            <b:Last>Bristow</b:Last>
            <b:First>Dan</b:First>
          </b:Person>
        </b:NameList>
      </b:Author>
    </b:Author>
    <b:Title>Parental Physical Punishment: Child Outcomes and Attitudes</b:Title>
    <b:Year>2018</b:Year>
    <b:Publisher>Public Policy Institute for Wales</b:Publisher>
    <b:RefOrder>1</b:RefOrder>
  </b:Source>
  <b:Source>
    <b:Tag>NSP211</b:Tag>
    <b:SourceType>InternetSite</b:SourceType>
    <b:Guid>{11A7A515-BDAF-472C-B67E-DF75E96A3B7D}</b:Guid>
    <b:Author>
      <b:Author>
        <b:Corporate>NSPCC</b:Corporate>
      </b:Author>
    </b:Author>
    <b:Title>NSPCC</b:Title>
    <b:InternetSiteTitle>Majority believe it's unacceptable to physically punish a child</b:InternetSiteTitle>
    <b:Year>2021</b:Year>
    <b:Month>March</b:Month>
    <b:Day>21</b:Day>
    <b:URL>https://www.nspcc.org.uk/about-us/news-opinion/2022/equal-protection-wales-england/</b:URL>
    <b:RefOrder>2</b:RefOrder>
  </b:Source>
  <b:Source>
    <b:Tag>BeR23</b:Tag>
    <b:SourceType>InternetSite</b:SourceType>
    <b:Guid>{7F9F43DB-FD2D-4FB1-A63A-2E5A0DC2ECA8}</b:Guid>
    <b:Author>
      <b:Author>
        <b:Corporate>Be Reasonable</b:Corporate>
      </b:Author>
    </b:Author>
    <b:Title>FAQ</b:Title>
    <b:Year>2023</b:Year>
    <b:YearAccessed>2023</b:YearAccessed>
    <b:MonthAccessed>October</b:MonthAccessed>
    <b:DayAccessed>14</b:DayAccessed>
    <b:URL>https://www.bereasonable.wales/en-home/faq/</b:URL>
    <b:RefOrder>3</b:RefOrder>
  </b:Source>
  <b:Source>
    <b:Tag>BeR17</b:Tag>
    <b:SourceType>ElectronicSource</b:SourceType>
    <b:Guid>{3A27BA22-E79C-4309-AEE7-ED2D4EDCFD16}</b:Guid>
    <b:Title>Mum: ‘Please don’t criminalise loving parents’</b:Title>
    <b:Year>2017</b:Year>
    <b:Publisher>Youtube</b:Publisher>
    <b:Author>
      <b:Author>
        <b:Corporate>Be Reasonable</b:Corporate>
      </b:Author>
    </b:Author>
    <b:RefOrder>4</b:RefOrder>
  </b:Source>
  <b:Source>
    <b:Tag>Wel18</b:Tag>
    <b:SourceType>Report</b:SourceType>
    <b:Guid>{626DE908-1BCF-4615-AE1A-4499828D5AB4}</b:Guid>
    <b:Title>Public attitudes to physical punishment of children: baseline survey</b:Title>
    <b:Year>2018</b:Year>
    <b:Author>
      <b:Author>
        <b:Corporate>Welsh Government </b:Corporate>
      </b:Author>
    </b:Author>
    <b:Publisher>Welsh Government</b:Publisher>
    <b:RefOrder>5</b:RefOrder>
  </b:Source>
  <b:Source>
    <b:Tag>BeR231</b:Tag>
    <b:SourceType>InternetSite</b:SourceType>
    <b:Guid>{A768CE07-4473-4F07-86C6-7B2E4576FEF7}</b:Guid>
    <b:Title>Public Opinion</b:Title>
    <b:Year>2023</b:Year>
    <b:Author>
      <b:Author>
        <b:Corporate>Be Reasonable </b:Corporate>
      </b:Author>
    </b:Author>
    <b:YearAccessed>2023</b:YearAccessed>
    <b:MonthAccessed>October</b:MonthAccessed>
    <b:DayAccessed>14</b:DayAccessed>
    <b:URL>https://www.bereasonable.wales/en-home/public-opinion/?hp</b:URL>
    <b:RefOrder>6</b:RefOrder>
  </b:Source>
</b:Sources>
</file>

<file path=customXml/itemProps1.xml><?xml version="1.0" encoding="utf-8"?>
<ds:datastoreItem xmlns:ds="http://schemas.openxmlformats.org/officeDocument/2006/customXml" ds:itemID="{D6B282E4-420E-4CB1-A064-B1C81FBE59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4</Pages>
  <Words>1686</Words>
  <Characters>9612</Characters>
  <Application>Microsoft Office Word</Application>
  <DocSecurity>0</DocSecurity>
  <Lines>80</Lines>
  <Paragraphs>22</Paragraphs>
  <ScaleCrop>false</ScaleCrop>
  <Company>Gwent Police</Company>
  <LinksUpToDate>false</LinksUpToDate>
  <CharactersWithSpaces>11276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Cleland, Daniel</dc:creator>
  <cp:keywords/>
  <dc:description/>
  <cp:lastModifiedBy>Cleland, Daniel</cp:lastModifiedBy>
  <cp:revision>271</cp:revision>
  <dcterms:created xsi:type="dcterms:W3CDTF">2024-02-06T01:20:00Z</dcterms:created>
  <dcterms:modified xsi:type="dcterms:W3CDTF">2024-02-25T01:47:00Z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2024-02-06T01:21:06Z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7c28ca18-b187-4511-8d6f-208236a8e9a0</vt:lpwstr>
  </property>
  <property fmtid="{D5CDD505-2E9C-101B-9397-08002B2CF9AE}" pid="8" name="MSIP_Label_f2acd28b-79a3-4a0f-b0ff-4b75658b1549_ContentBits">
    <vt:lpwstr>0</vt:lpwstr>
  </property>
</Properties>
</file>