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A6F8C8" w14:textId="77777777"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288"/>
        <w:gridCol w:w="634"/>
        <w:gridCol w:w="1508"/>
        <w:gridCol w:w="438"/>
      </w:tblGrid>
      <w:tr w:rsidR="00814E6F" w14:paraId="7896FBF0"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5CA3114F" w14:textId="77777777"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6DBD8E4" w14:textId="77777777" w:rsidR="00330917" w:rsidRPr="00330917" w:rsidRDefault="00355590"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59C2E57A" wp14:editId="24EA5ABB">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6B1C90D2" w14:textId="77777777"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p>
          <w:p w14:paraId="41ECBB01" w14:textId="77777777" w:rsidR="00592A7E" w:rsidRPr="008D4E2F" w:rsidRDefault="00355590" w:rsidP="00592A7E">
            <w:pPr>
              <w:rPr>
                <w:b/>
                <w:bCs/>
                <w:sz w:val="28"/>
                <w:szCs w:val="24"/>
              </w:rPr>
            </w:pPr>
            <w:r w:rsidRPr="008D4E2F">
              <w:rPr>
                <w:b/>
                <w:bCs/>
                <w:sz w:val="28"/>
                <w:szCs w:val="24"/>
              </w:rPr>
              <w:t>Component One:</w:t>
            </w:r>
          </w:p>
          <w:p w14:paraId="31CEF2CD" w14:textId="77777777" w:rsidR="008D4E2F" w:rsidRDefault="00355590"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lang w:val="en-US"/>
              </w:rPr>
              <w:t>750 words (+/- 10%)</w:t>
            </w:r>
          </w:p>
          <w:p w14:paraId="6B45695A"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0E79B74" w14:textId="77777777" w:rsidR="00330917" w:rsidRPr="00330917" w:rsidRDefault="00355590"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3043916D" w14:textId="77777777" w:rsidR="00330917" w:rsidRPr="00330917" w:rsidRDefault="00355590"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2B2EC5BC" w14:textId="5FFAEFE5" w:rsidR="00330917" w:rsidRPr="00330917" w:rsidRDefault="003519BF" w:rsidP="00330917">
            <w:pPr>
              <w:keepNext/>
              <w:spacing w:after="0" w:line="240" w:lineRule="auto"/>
              <w:jc w:val="center"/>
              <w:rPr>
                <w:rFonts w:ascii="Arial" w:eastAsia="Times New Roman" w:hAnsi="Arial" w:cs="Times New Roman"/>
                <w:b/>
                <w:color w:val="auto"/>
                <w:sz w:val="20"/>
                <w:szCs w:val="20"/>
                <w:lang w:val="en-AU"/>
              </w:rPr>
            </w:pPr>
            <w:r>
              <w:rPr>
                <w:rFonts w:ascii="Arial" w:hAnsi="Arial" w:cs="Arial"/>
                <w:color w:val="222222"/>
                <w:shd w:val="clear" w:color="auto" w:fill="FFFFFF"/>
              </w:rPr>
              <w:t>Florin-Nicolae Matache 2126293</w:t>
            </w:r>
          </w:p>
        </w:tc>
        <w:tc>
          <w:tcPr>
            <w:tcW w:w="835" w:type="dxa"/>
            <w:tcBorders>
              <w:top w:val="single" w:sz="4" w:space="0" w:color="auto"/>
              <w:left w:val="nil"/>
              <w:bottom w:val="nil"/>
              <w:right w:val="single" w:sz="4" w:space="0" w:color="auto"/>
            </w:tcBorders>
            <w:shd w:val="clear" w:color="auto" w:fill="auto"/>
            <w:vAlign w:val="center"/>
          </w:tcPr>
          <w:p w14:paraId="3C648D8C"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814E6F" w14:paraId="041EC1A4" w14:textId="77777777" w:rsidTr="00592A7E">
        <w:trPr>
          <w:trHeight w:val="468"/>
          <w:jc w:val="center"/>
        </w:trPr>
        <w:tc>
          <w:tcPr>
            <w:tcW w:w="5327" w:type="dxa"/>
            <w:vMerge/>
            <w:tcBorders>
              <w:left w:val="single" w:sz="4" w:space="0" w:color="auto"/>
              <w:right w:val="single" w:sz="4" w:space="0" w:color="auto"/>
            </w:tcBorders>
            <w:shd w:val="clear" w:color="auto" w:fill="auto"/>
          </w:tcPr>
          <w:p w14:paraId="534C1C59"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29E86D68"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54B9F7E9" w14:textId="77777777" w:rsidR="00330917" w:rsidRPr="00330917" w:rsidRDefault="00355590"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7D688A45" w14:textId="3AAAE0E2" w:rsidR="00330917" w:rsidRPr="00330917" w:rsidRDefault="00AA677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Administration and Front Office </w:t>
            </w:r>
          </w:p>
        </w:tc>
        <w:tc>
          <w:tcPr>
            <w:tcW w:w="835" w:type="dxa"/>
            <w:tcBorders>
              <w:top w:val="nil"/>
              <w:left w:val="nil"/>
              <w:bottom w:val="nil"/>
              <w:right w:val="single" w:sz="4" w:space="0" w:color="auto"/>
            </w:tcBorders>
            <w:shd w:val="clear" w:color="auto" w:fill="auto"/>
            <w:vAlign w:val="center"/>
          </w:tcPr>
          <w:p w14:paraId="2E8D771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814E6F" w14:paraId="4677B151" w14:textId="77777777" w:rsidTr="00592A7E">
        <w:trPr>
          <w:trHeight w:val="468"/>
          <w:jc w:val="center"/>
        </w:trPr>
        <w:tc>
          <w:tcPr>
            <w:tcW w:w="5327" w:type="dxa"/>
            <w:vMerge/>
            <w:tcBorders>
              <w:left w:val="single" w:sz="4" w:space="0" w:color="auto"/>
              <w:right w:val="single" w:sz="4" w:space="0" w:color="auto"/>
            </w:tcBorders>
            <w:shd w:val="clear" w:color="auto" w:fill="auto"/>
          </w:tcPr>
          <w:p w14:paraId="2AF775F7"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53FD9" w14:textId="77777777" w:rsidR="00330917" w:rsidRPr="00330917" w:rsidRDefault="00355590"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171F4DBD" w14:textId="48B2C7DD" w:rsidR="00330917" w:rsidRPr="00330917" w:rsidRDefault="00AA677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26F6005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814E6F" w14:paraId="7BA34501" w14:textId="77777777" w:rsidTr="00592A7E">
        <w:trPr>
          <w:trHeight w:val="468"/>
          <w:jc w:val="center"/>
        </w:trPr>
        <w:tc>
          <w:tcPr>
            <w:tcW w:w="5327" w:type="dxa"/>
            <w:vMerge/>
            <w:tcBorders>
              <w:left w:val="single" w:sz="4" w:space="0" w:color="auto"/>
              <w:right w:val="single" w:sz="4" w:space="0" w:color="auto"/>
            </w:tcBorders>
            <w:shd w:val="clear" w:color="auto" w:fill="auto"/>
          </w:tcPr>
          <w:p w14:paraId="78DA549A"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EC9287" w14:textId="77777777" w:rsidR="00330917" w:rsidRPr="00330917" w:rsidRDefault="00355590"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0BE252E" w14:textId="65B1B310" w:rsidR="00330917" w:rsidRPr="00330917" w:rsidRDefault="00AA677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Ffion Cumberpatch</w:t>
            </w:r>
          </w:p>
        </w:tc>
        <w:tc>
          <w:tcPr>
            <w:tcW w:w="835" w:type="dxa"/>
            <w:tcBorders>
              <w:top w:val="nil"/>
              <w:left w:val="nil"/>
              <w:bottom w:val="nil"/>
              <w:right w:val="single" w:sz="4" w:space="0" w:color="auto"/>
            </w:tcBorders>
            <w:shd w:val="clear" w:color="auto" w:fill="auto"/>
            <w:vAlign w:val="center"/>
          </w:tcPr>
          <w:p w14:paraId="69A50AFC"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814E6F" w14:paraId="279641D8"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419B20F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74B6E7A"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23DA2F9D"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04616617"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814E6F" w14:paraId="1668526F"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A68CBD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161D9AB" w14:textId="77777777" w:rsidR="00330917" w:rsidRPr="00330917" w:rsidRDefault="00355590" w:rsidP="000B7223">
            <w:pPr>
              <w:spacing w:after="0" w:line="240" w:lineRule="auto"/>
              <w:jc w:val="both"/>
              <w:rPr>
                <w:rFonts w:ascii="Arial" w:eastAsia="Times New Roman" w:hAnsi="Arial" w:cs="Times New Roman"/>
                <w:bCs/>
                <w:color w:val="auto"/>
                <w:sz w:val="20"/>
                <w:szCs w:val="20"/>
              </w:rPr>
            </w:pPr>
            <w:r>
              <w:rPr>
                <w:rFonts w:ascii="Arial" w:eastAsia="Times New Roman" w:hAnsi="Arial" w:cs="Times New Roman"/>
                <w:bCs/>
                <w:color w:val="auto"/>
                <w:sz w:val="20"/>
                <w:szCs w:val="20"/>
              </w:rPr>
              <w:t>The demand for hospitality industry relevant services has been growing worldwide. In case, an individual is having enough experience in the hospitality or possesses numerous transferrable skills, they might be capable of building a solid career in guest services (</w:t>
            </w:r>
            <w:r w:rsidRPr="00391A01">
              <w:rPr>
                <w:rFonts w:ascii="Arial" w:eastAsia="Times New Roman" w:hAnsi="Arial" w:cs="Times New Roman"/>
                <w:bCs/>
                <w:color w:val="auto"/>
                <w:sz w:val="20"/>
                <w:szCs w:val="20"/>
              </w:rPr>
              <w:t>Doyle, 2020</w:t>
            </w:r>
            <w:r>
              <w:rPr>
                <w:rFonts w:ascii="Arial" w:eastAsia="Times New Roman" w:hAnsi="Arial" w:cs="Times New Roman"/>
                <w:bCs/>
                <w:color w:val="auto"/>
                <w:sz w:val="20"/>
                <w:szCs w:val="20"/>
              </w:rPr>
              <w:t xml:space="preserve">). </w:t>
            </w:r>
            <w:r w:rsidR="00447A40">
              <w:rPr>
                <w:rFonts w:ascii="Arial" w:eastAsia="Times New Roman" w:hAnsi="Arial" w:cs="Times New Roman"/>
                <w:bCs/>
                <w:color w:val="auto"/>
                <w:sz w:val="20"/>
                <w:szCs w:val="20"/>
              </w:rPr>
              <w:t xml:space="preserve">People </w:t>
            </w:r>
            <w:r w:rsidR="00B51084">
              <w:rPr>
                <w:rFonts w:ascii="Arial" w:eastAsia="Times New Roman" w:hAnsi="Arial" w:cs="Times New Roman"/>
                <w:bCs/>
                <w:color w:val="auto"/>
                <w:sz w:val="20"/>
                <w:szCs w:val="20"/>
              </w:rPr>
              <w:t xml:space="preserve">who </w:t>
            </w:r>
            <w:r w:rsidR="00447A40">
              <w:rPr>
                <w:rFonts w:ascii="Arial" w:eastAsia="Times New Roman" w:hAnsi="Arial" w:cs="Times New Roman"/>
                <w:bCs/>
                <w:color w:val="auto"/>
                <w:sz w:val="20"/>
                <w:szCs w:val="20"/>
              </w:rPr>
              <w:t>work</w:t>
            </w:r>
            <w:r w:rsidR="00044B92">
              <w:rPr>
                <w:rFonts w:ascii="Arial" w:eastAsia="Times New Roman" w:hAnsi="Arial" w:cs="Times New Roman"/>
                <w:bCs/>
                <w:color w:val="auto"/>
                <w:sz w:val="20"/>
                <w:szCs w:val="20"/>
              </w:rPr>
              <w:t xml:space="preserve"> </w:t>
            </w:r>
            <w:r w:rsidR="00447A40">
              <w:rPr>
                <w:rFonts w:ascii="Arial" w:eastAsia="Times New Roman" w:hAnsi="Arial" w:cs="Times New Roman"/>
                <w:bCs/>
                <w:color w:val="auto"/>
                <w:sz w:val="20"/>
                <w:szCs w:val="20"/>
              </w:rPr>
              <w:t xml:space="preserve">in the hospitality industry require strong communication and interpersonal skills. They further require being strong problem solvers. </w:t>
            </w:r>
          </w:p>
          <w:p w14:paraId="11E83CAE" w14:textId="77777777" w:rsidR="000B7223" w:rsidRDefault="000B7223" w:rsidP="000B7223">
            <w:pPr>
              <w:spacing w:after="0" w:line="240" w:lineRule="auto"/>
              <w:jc w:val="both"/>
              <w:rPr>
                <w:rFonts w:ascii="Arial" w:eastAsia="Times New Roman" w:hAnsi="Arial" w:cs="Times New Roman"/>
                <w:bCs/>
                <w:i/>
                <w:color w:val="auto"/>
                <w:sz w:val="20"/>
                <w:szCs w:val="20"/>
              </w:rPr>
            </w:pPr>
          </w:p>
          <w:p w14:paraId="156CA499" w14:textId="77777777" w:rsidR="00330917" w:rsidRDefault="00355590" w:rsidP="000B7223">
            <w:pPr>
              <w:spacing w:after="0" w:line="240" w:lineRule="auto"/>
              <w:jc w:val="both"/>
              <w:rPr>
                <w:rFonts w:ascii="Arial" w:eastAsia="Times New Roman" w:hAnsi="Arial" w:cs="Times New Roman"/>
                <w:bCs/>
                <w:color w:val="auto"/>
                <w:sz w:val="20"/>
                <w:szCs w:val="20"/>
              </w:rPr>
            </w:pPr>
            <w:r w:rsidRPr="000B7223">
              <w:rPr>
                <w:rFonts w:ascii="Arial" w:eastAsia="Times New Roman" w:hAnsi="Arial" w:cs="Times New Roman"/>
                <w:bCs/>
                <w:i/>
                <w:color w:val="auto"/>
                <w:sz w:val="20"/>
                <w:szCs w:val="20"/>
              </w:rPr>
              <w:t>Professional and neat appearance-</w:t>
            </w:r>
            <w:r>
              <w:rPr>
                <w:rFonts w:ascii="Arial" w:eastAsia="Times New Roman" w:hAnsi="Arial" w:cs="Times New Roman"/>
                <w:bCs/>
                <w:color w:val="auto"/>
                <w:sz w:val="20"/>
                <w:szCs w:val="20"/>
              </w:rPr>
              <w:t xml:space="preserve"> They lobby is the foremost thing that hotel guest sees while checking in; however, the front desk agent is the first individual they meet. </w:t>
            </w:r>
            <w:r w:rsidR="000B7223">
              <w:rPr>
                <w:rFonts w:ascii="Arial" w:eastAsia="Times New Roman" w:hAnsi="Arial" w:cs="Times New Roman"/>
                <w:bCs/>
                <w:color w:val="auto"/>
                <w:sz w:val="20"/>
                <w:szCs w:val="20"/>
              </w:rPr>
              <w:t xml:space="preserve">According to </w:t>
            </w:r>
            <w:r w:rsidR="000B7223" w:rsidRPr="000B7223">
              <w:rPr>
                <w:rFonts w:ascii="Arial" w:eastAsia="Times New Roman" w:hAnsi="Arial" w:cs="Times New Roman"/>
                <w:bCs/>
                <w:color w:val="auto"/>
                <w:sz w:val="20"/>
                <w:szCs w:val="20"/>
              </w:rPr>
              <w:t xml:space="preserve">Gebremichael and Singh </w:t>
            </w:r>
            <w:r w:rsidR="000B7223">
              <w:rPr>
                <w:rFonts w:ascii="Arial" w:eastAsia="Times New Roman" w:hAnsi="Arial" w:cs="Times New Roman"/>
                <w:bCs/>
                <w:color w:val="auto"/>
                <w:sz w:val="20"/>
                <w:szCs w:val="20"/>
              </w:rPr>
              <w:t>(</w:t>
            </w:r>
            <w:r w:rsidR="000B7223" w:rsidRPr="000B7223">
              <w:rPr>
                <w:rFonts w:ascii="Arial" w:eastAsia="Times New Roman" w:hAnsi="Arial" w:cs="Times New Roman"/>
                <w:bCs/>
                <w:color w:val="auto"/>
                <w:sz w:val="20"/>
                <w:szCs w:val="20"/>
              </w:rPr>
              <w:t>2019</w:t>
            </w:r>
            <w:r w:rsidR="000B7223">
              <w:rPr>
                <w:rFonts w:ascii="Arial" w:eastAsia="Times New Roman" w:hAnsi="Arial" w:cs="Times New Roman"/>
                <w:bCs/>
                <w:color w:val="auto"/>
                <w:sz w:val="20"/>
                <w:szCs w:val="20"/>
              </w:rPr>
              <w:t>), t</w:t>
            </w:r>
            <w:r w:rsidR="00475E4F">
              <w:rPr>
                <w:rFonts w:ascii="Arial" w:eastAsia="Times New Roman" w:hAnsi="Arial" w:cs="Times New Roman"/>
                <w:bCs/>
                <w:color w:val="auto"/>
                <w:sz w:val="20"/>
                <w:szCs w:val="20"/>
              </w:rPr>
              <w:t xml:space="preserve">hese professionals are the face of the establishment and employers are looking for persons who are taking pride in this role as well as representation of the brand. </w:t>
            </w:r>
            <w:r w:rsidR="00010D06">
              <w:rPr>
                <w:rFonts w:ascii="Arial" w:eastAsia="Times New Roman" w:hAnsi="Arial" w:cs="Times New Roman"/>
                <w:bCs/>
                <w:color w:val="auto"/>
                <w:sz w:val="20"/>
                <w:szCs w:val="20"/>
              </w:rPr>
              <w:t>Even though they might l</w:t>
            </w:r>
            <w:r w:rsidR="000B7223">
              <w:rPr>
                <w:rFonts w:ascii="Arial" w:eastAsia="Times New Roman" w:hAnsi="Arial" w:cs="Times New Roman"/>
                <w:bCs/>
                <w:color w:val="auto"/>
                <w:sz w:val="20"/>
                <w:szCs w:val="20"/>
              </w:rPr>
              <w:t xml:space="preserve">ook different, </w:t>
            </w:r>
            <w:r w:rsidR="00010D06">
              <w:rPr>
                <w:rFonts w:ascii="Arial" w:eastAsia="Times New Roman" w:hAnsi="Arial" w:cs="Times New Roman"/>
                <w:bCs/>
                <w:color w:val="auto"/>
                <w:sz w:val="20"/>
                <w:szCs w:val="20"/>
              </w:rPr>
              <w:t xml:space="preserve">this </w:t>
            </w:r>
            <w:r w:rsidR="000B7223">
              <w:rPr>
                <w:rFonts w:ascii="Arial" w:eastAsia="Times New Roman" w:hAnsi="Arial" w:cs="Times New Roman"/>
                <w:bCs/>
                <w:color w:val="auto"/>
                <w:sz w:val="20"/>
                <w:szCs w:val="20"/>
              </w:rPr>
              <w:t>has been done before the Covid-19 pandemic. Guests would require seeing front desk employs cleaning the reception desk area between every interaction and sanitization of their hands and wearing the mask.</w:t>
            </w:r>
          </w:p>
          <w:p w14:paraId="03F33CB4" w14:textId="77777777" w:rsidR="000B7223" w:rsidRDefault="000B7223" w:rsidP="000B7223">
            <w:pPr>
              <w:spacing w:after="0" w:line="240" w:lineRule="auto"/>
              <w:jc w:val="both"/>
              <w:rPr>
                <w:rFonts w:ascii="Arial" w:eastAsia="Times New Roman" w:hAnsi="Arial" w:cs="Times New Roman"/>
                <w:bCs/>
                <w:i/>
                <w:color w:val="auto"/>
                <w:sz w:val="20"/>
                <w:szCs w:val="20"/>
              </w:rPr>
            </w:pPr>
          </w:p>
          <w:p w14:paraId="256C84EF" w14:textId="77777777" w:rsidR="000B7223" w:rsidRDefault="00355590" w:rsidP="000B7223">
            <w:pPr>
              <w:spacing w:after="0" w:line="240" w:lineRule="auto"/>
              <w:jc w:val="both"/>
              <w:rPr>
                <w:rFonts w:ascii="Arial" w:eastAsia="Times New Roman" w:hAnsi="Arial" w:cs="Times New Roman"/>
                <w:bCs/>
                <w:color w:val="auto"/>
                <w:sz w:val="20"/>
                <w:szCs w:val="20"/>
              </w:rPr>
            </w:pPr>
            <w:r w:rsidRPr="000B7223">
              <w:rPr>
                <w:rFonts w:ascii="Arial" w:eastAsia="Times New Roman" w:hAnsi="Arial" w:cs="Times New Roman"/>
                <w:bCs/>
                <w:i/>
                <w:color w:val="auto"/>
                <w:sz w:val="20"/>
                <w:szCs w:val="20"/>
              </w:rPr>
              <w:t xml:space="preserve">Speak multiple languages- </w:t>
            </w:r>
            <w:r w:rsidR="00026C99">
              <w:rPr>
                <w:rFonts w:ascii="Arial" w:eastAsia="Times New Roman" w:hAnsi="Arial" w:cs="Times New Roman"/>
                <w:bCs/>
                <w:color w:val="auto"/>
                <w:sz w:val="20"/>
                <w:szCs w:val="20"/>
              </w:rPr>
              <w:t xml:space="preserve">While the employees are working at the front desk of the hotel, they are most likely to encounter visitors from across the world. </w:t>
            </w:r>
            <w:r w:rsidR="0000388D">
              <w:rPr>
                <w:rFonts w:ascii="Arial" w:eastAsia="Times New Roman" w:hAnsi="Arial" w:cs="Times New Roman"/>
                <w:bCs/>
                <w:color w:val="auto"/>
                <w:sz w:val="20"/>
                <w:szCs w:val="20"/>
              </w:rPr>
              <w:t xml:space="preserve">While being multilingual is not essential for front desk positions in most of hotels, this is a skill numerous employers value. </w:t>
            </w:r>
            <w:r w:rsidR="00757EDF">
              <w:rPr>
                <w:rFonts w:ascii="Arial" w:eastAsia="Times New Roman" w:hAnsi="Arial" w:cs="Times New Roman"/>
                <w:bCs/>
                <w:color w:val="auto"/>
                <w:sz w:val="20"/>
                <w:szCs w:val="20"/>
              </w:rPr>
              <w:t xml:space="preserve">In case the employees </w:t>
            </w:r>
            <w:r w:rsidR="00DE26A4">
              <w:rPr>
                <w:rFonts w:ascii="Arial" w:eastAsia="Times New Roman" w:hAnsi="Arial" w:cs="Times New Roman"/>
                <w:bCs/>
                <w:color w:val="auto"/>
                <w:sz w:val="20"/>
                <w:szCs w:val="20"/>
              </w:rPr>
              <w:t>are</w:t>
            </w:r>
            <w:r w:rsidR="00757EDF">
              <w:rPr>
                <w:rFonts w:ascii="Arial" w:eastAsia="Times New Roman" w:hAnsi="Arial" w:cs="Times New Roman"/>
                <w:bCs/>
                <w:color w:val="auto"/>
                <w:sz w:val="20"/>
                <w:szCs w:val="20"/>
              </w:rPr>
              <w:t xml:space="preserve"> proficient </w:t>
            </w:r>
            <w:r w:rsidR="00B87D2E">
              <w:rPr>
                <w:rFonts w:ascii="Arial" w:eastAsia="Times New Roman" w:hAnsi="Arial" w:cs="Times New Roman"/>
                <w:bCs/>
                <w:color w:val="auto"/>
                <w:sz w:val="20"/>
                <w:szCs w:val="20"/>
              </w:rPr>
              <w:t xml:space="preserve">in more than one language, this is essential to make sure this is at prior essential to mention in the resume. </w:t>
            </w:r>
          </w:p>
          <w:p w14:paraId="4F347980" w14:textId="77777777" w:rsidR="002E582E" w:rsidRDefault="002E582E" w:rsidP="000B7223">
            <w:pPr>
              <w:spacing w:after="0" w:line="240" w:lineRule="auto"/>
              <w:jc w:val="both"/>
              <w:rPr>
                <w:rFonts w:ascii="Arial" w:eastAsia="Times New Roman" w:hAnsi="Arial" w:cs="Times New Roman"/>
                <w:bCs/>
                <w:color w:val="auto"/>
                <w:sz w:val="20"/>
                <w:szCs w:val="20"/>
              </w:rPr>
            </w:pPr>
          </w:p>
          <w:p w14:paraId="2B25F194" w14:textId="77777777" w:rsidR="002E582E" w:rsidRDefault="00355590" w:rsidP="000B7223">
            <w:pPr>
              <w:spacing w:after="0" w:line="240" w:lineRule="auto"/>
              <w:jc w:val="both"/>
              <w:rPr>
                <w:rFonts w:ascii="Arial" w:eastAsia="Times New Roman" w:hAnsi="Arial" w:cs="Times New Roman"/>
                <w:bCs/>
                <w:color w:val="auto"/>
                <w:sz w:val="20"/>
                <w:szCs w:val="20"/>
              </w:rPr>
            </w:pPr>
            <w:r w:rsidRPr="00380E31">
              <w:rPr>
                <w:rFonts w:ascii="Arial" w:eastAsia="Times New Roman" w:hAnsi="Arial" w:cs="Times New Roman"/>
                <w:bCs/>
                <w:i/>
                <w:color w:val="auto"/>
                <w:sz w:val="20"/>
                <w:szCs w:val="20"/>
              </w:rPr>
              <w:t>Problem-solving skills-</w:t>
            </w:r>
            <w:r w:rsidR="00044B92">
              <w:rPr>
                <w:rFonts w:ascii="Arial" w:eastAsia="Times New Roman" w:hAnsi="Arial" w:cs="Times New Roman"/>
                <w:bCs/>
                <w:i/>
                <w:color w:val="auto"/>
                <w:sz w:val="20"/>
                <w:szCs w:val="20"/>
              </w:rPr>
              <w:t xml:space="preserve"> </w:t>
            </w:r>
            <w:r w:rsidR="00C22141" w:rsidRPr="00C22141">
              <w:rPr>
                <w:rFonts w:ascii="Arial" w:eastAsia="Times New Roman" w:hAnsi="Arial" w:cs="Times New Roman"/>
                <w:bCs/>
                <w:color w:val="auto"/>
                <w:sz w:val="20"/>
                <w:szCs w:val="20"/>
              </w:rPr>
              <w:t xml:space="preserve">Occasionally, even the best hotels have let down their guests. Employers are looking for front desk staff that can think quickly and resolve issues as they emerge for this reason. </w:t>
            </w:r>
            <w:r w:rsidR="00207455">
              <w:rPr>
                <w:rFonts w:ascii="Arial" w:eastAsia="Times New Roman" w:hAnsi="Arial" w:cs="Times New Roman"/>
                <w:bCs/>
                <w:color w:val="auto"/>
                <w:sz w:val="20"/>
                <w:szCs w:val="20"/>
              </w:rPr>
              <w:t xml:space="preserve">As stated by </w:t>
            </w:r>
            <w:proofErr w:type="spellStart"/>
            <w:r w:rsidR="00207455">
              <w:rPr>
                <w:rFonts w:ascii="Arial" w:hAnsi="Arial" w:cs="Arial"/>
                <w:color w:val="222222"/>
                <w:sz w:val="20"/>
                <w:szCs w:val="20"/>
                <w:shd w:val="clear" w:color="auto" w:fill="FFFFFF"/>
              </w:rPr>
              <w:t>Kenayathulla</w:t>
            </w:r>
            <w:proofErr w:type="spellEnd"/>
            <w:r w:rsidR="00207455">
              <w:rPr>
                <w:rFonts w:ascii="Arial" w:hAnsi="Arial" w:cs="Arial"/>
                <w:color w:val="222222"/>
                <w:sz w:val="20"/>
                <w:szCs w:val="20"/>
                <w:shd w:val="clear" w:color="auto" w:fill="FFFFFF"/>
              </w:rPr>
              <w:t>, Ahmad and Idris (2019), a</w:t>
            </w:r>
            <w:r w:rsidR="00C22141" w:rsidRPr="00C22141">
              <w:rPr>
                <w:rFonts w:ascii="Arial" w:eastAsia="Times New Roman" w:hAnsi="Arial" w:cs="Times New Roman"/>
                <w:bCs/>
                <w:color w:val="auto"/>
                <w:sz w:val="20"/>
                <w:szCs w:val="20"/>
              </w:rPr>
              <w:t xml:space="preserve"> hotel's precious image can often be preserved by providing timely and polite responses to complaints, which can most often turn a potentially negative review into a positive one.</w:t>
            </w:r>
          </w:p>
          <w:p w14:paraId="69B17894" w14:textId="77777777" w:rsidR="00C4638B" w:rsidRDefault="00C4638B" w:rsidP="000B7223">
            <w:pPr>
              <w:spacing w:after="0" w:line="240" w:lineRule="auto"/>
              <w:jc w:val="both"/>
              <w:rPr>
                <w:rFonts w:ascii="Arial" w:eastAsia="Times New Roman" w:hAnsi="Arial" w:cs="Times New Roman"/>
                <w:bCs/>
                <w:color w:val="auto"/>
                <w:sz w:val="20"/>
                <w:szCs w:val="20"/>
              </w:rPr>
            </w:pPr>
          </w:p>
          <w:p w14:paraId="586BC059" w14:textId="77777777" w:rsidR="00C4638B" w:rsidRDefault="00355590" w:rsidP="000B7223">
            <w:pPr>
              <w:spacing w:after="0" w:line="240" w:lineRule="auto"/>
              <w:jc w:val="both"/>
              <w:rPr>
                <w:rFonts w:ascii="Arial" w:eastAsia="Times New Roman" w:hAnsi="Arial" w:cs="Times New Roman"/>
                <w:bCs/>
                <w:color w:val="auto"/>
                <w:sz w:val="20"/>
                <w:szCs w:val="20"/>
              </w:rPr>
            </w:pPr>
            <w:r w:rsidRPr="00C4638B">
              <w:rPr>
                <w:rFonts w:ascii="Arial" w:eastAsia="Times New Roman" w:hAnsi="Arial" w:cs="Times New Roman"/>
                <w:bCs/>
                <w:i/>
                <w:color w:val="auto"/>
                <w:sz w:val="20"/>
                <w:szCs w:val="20"/>
              </w:rPr>
              <w:t>The capability of staying calm under pressure-</w:t>
            </w:r>
            <w:r w:rsidR="004F4BA1" w:rsidRPr="004F4BA1">
              <w:rPr>
                <w:rFonts w:ascii="Arial" w:eastAsia="Times New Roman" w:hAnsi="Arial" w:cs="Times New Roman"/>
                <w:bCs/>
                <w:color w:val="auto"/>
                <w:sz w:val="20"/>
                <w:szCs w:val="20"/>
              </w:rPr>
              <w:t xml:space="preserve">While </w:t>
            </w:r>
            <w:r w:rsidR="004F4BA1">
              <w:rPr>
                <w:rFonts w:ascii="Arial" w:eastAsia="Times New Roman" w:hAnsi="Arial" w:cs="Times New Roman"/>
                <w:bCs/>
                <w:color w:val="auto"/>
                <w:sz w:val="20"/>
                <w:szCs w:val="20"/>
              </w:rPr>
              <w:t xml:space="preserve">this </w:t>
            </w:r>
            <w:r w:rsidR="004F4BA1" w:rsidRPr="004F4BA1">
              <w:rPr>
                <w:rFonts w:ascii="Arial" w:eastAsia="Times New Roman" w:hAnsi="Arial" w:cs="Times New Roman"/>
                <w:bCs/>
                <w:color w:val="auto"/>
                <w:sz w:val="20"/>
                <w:szCs w:val="20"/>
              </w:rPr>
              <w:t xml:space="preserve">would be wonderful if front desk staff only had to pay attention to one issue at a time, the majority of their tasks necessitate multitasking in a busy setting. They might </w:t>
            </w:r>
            <w:r w:rsidR="00780F54">
              <w:rPr>
                <w:rFonts w:ascii="Arial" w:eastAsia="Times New Roman" w:hAnsi="Arial" w:cs="Times New Roman"/>
                <w:bCs/>
                <w:color w:val="auto"/>
                <w:sz w:val="20"/>
                <w:szCs w:val="20"/>
              </w:rPr>
              <w:t xml:space="preserve">require </w:t>
            </w:r>
            <w:r w:rsidR="004F4BA1" w:rsidRPr="004F4BA1">
              <w:rPr>
                <w:rFonts w:ascii="Arial" w:eastAsia="Times New Roman" w:hAnsi="Arial" w:cs="Times New Roman"/>
                <w:bCs/>
                <w:color w:val="auto"/>
                <w:sz w:val="20"/>
                <w:szCs w:val="20"/>
              </w:rPr>
              <w:t>tak</w:t>
            </w:r>
            <w:r w:rsidR="00780F54">
              <w:rPr>
                <w:rFonts w:ascii="Arial" w:eastAsia="Times New Roman" w:hAnsi="Arial" w:cs="Times New Roman"/>
                <w:bCs/>
                <w:color w:val="auto"/>
                <w:sz w:val="20"/>
                <w:szCs w:val="20"/>
              </w:rPr>
              <w:t>ing</w:t>
            </w:r>
            <w:r w:rsidR="004F4BA1" w:rsidRPr="004F4BA1">
              <w:rPr>
                <w:rFonts w:ascii="Arial" w:eastAsia="Times New Roman" w:hAnsi="Arial" w:cs="Times New Roman"/>
                <w:bCs/>
                <w:color w:val="auto"/>
                <w:sz w:val="20"/>
                <w:szCs w:val="20"/>
              </w:rPr>
              <w:t xml:space="preserve"> call</w:t>
            </w:r>
            <w:r w:rsidR="00780F54">
              <w:rPr>
                <w:rFonts w:ascii="Arial" w:eastAsia="Times New Roman" w:hAnsi="Arial" w:cs="Times New Roman"/>
                <w:bCs/>
                <w:color w:val="auto"/>
                <w:sz w:val="20"/>
                <w:szCs w:val="20"/>
              </w:rPr>
              <w:t>s</w:t>
            </w:r>
            <w:r w:rsidR="004F4BA1" w:rsidRPr="004F4BA1">
              <w:rPr>
                <w:rFonts w:ascii="Arial" w:eastAsia="Times New Roman" w:hAnsi="Arial" w:cs="Times New Roman"/>
                <w:bCs/>
                <w:color w:val="auto"/>
                <w:sz w:val="20"/>
                <w:szCs w:val="20"/>
              </w:rPr>
              <w:t>, welcom</w:t>
            </w:r>
            <w:r w:rsidR="00780F54">
              <w:rPr>
                <w:rFonts w:ascii="Arial" w:eastAsia="Times New Roman" w:hAnsi="Arial" w:cs="Times New Roman"/>
                <w:bCs/>
                <w:color w:val="auto"/>
                <w:sz w:val="20"/>
                <w:szCs w:val="20"/>
              </w:rPr>
              <w:t>ing</w:t>
            </w:r>
            <w:r w:rsidR="004F4BA1" w:rsidRPr="004F4BA1">
              <w:rPr>
                <w:rFonts w:ascii="Arial" w:eastAsia="Times New Roman" w:hAnsi="Arial" w:cs="Times New Roman"/>
                <w:bCs/>
                <w:color w:val="auto"/>
                <w:sz w:val="20"/>
                <w:szCs w:val="20"/>
              </w:rPr>
              <w:t xml:space="preserve"> visitor</w:t>
            </w:r>
            <w:r w:rsidR="00780F54">
              <w:rPr>
                <w:rFonts w:ascii="Arial" w:eastAsia="Times New Roman" w:hAnsi="Arial" w:cs="Times New Roman"/>
                <w:bCs/>
                <w:color w:val="auto"/>
                <w:sz w:val="20"/>
                <w:szCs w:val="20"/>
              </w:rPr>
              <w:t>s</w:t>
            </w:r>
            <w:r w:rsidR="004F4BA1" w:rsidRPr="004F4BA1">
              <w:rPr>
                <w:rFonts w:ascii="Arial" w:eastAsia="Times New Roman" w:hAnsi="Arial" w:cs="Times New Roman"/>
                <w:bCs/>
                <w:color w:val="auto"/>
                <w:sz w:val="20"/>
                <w:szCs w:val="20"/>
              </w:rPr>
              <w:t>, sign</w:t>
            </w:r>
            <w:r w:rsidR="00780F54">
              <w:rPr>
                <w:rFonts w:ascii="Arial" w:eastAsia="Times New Roman" w:hAnsi="Arial" w:cs="Times New Roman"/>
                <w:bCs/>
                <w:color w:val="auto"/>
                <w:sz w:val="20"/>
                <w:szCs w:val="20"/>
              </w:rPr>
              <w:t>ing</w:t>
            </w:r>
            <w:r w:rsidR="004F4BA1" w:rsidRPr="004F4BA1">
              <w:rPr>
                <w:rFonts w:ascii="Arial" w:eastAsia="Times New Roman" w:hAnsi="Arial" w:cs="Times New Roman"/>
                <w:bCs/>
                <w:color w:val="auto"/>
                <w:sz w:val="20"/>
                <w:szCs w:val="20"/>
              </w:rPr>
              <w:t xml:space="preserve"> for a shipment, taking a guest's payment card and do</w:t>
            </w:r>
            <w:r w:rsidR="00780F54">
              <w:rPr>
                <w:rFonts w:ascii="Arial" w:eastAsia="Times New Roman" w:hAnsi="Arial" w:cs="Times New Roman"/>
                <w:bCs/>
                <w:color w:val="auto"/>
                <w:sz w:val="20"/>
                <w:szCs w:val="20"/>
              </w:rPr>
              <w:t>ing</w:t>
            </w:r>
            <w:r w:rsidR="004F4BA1" w:rsidRPr="004F4BA1">
              <w:rPr>
                <w:rFonts w:ascii="Arial" w:eastAsia="Times New Roman" w:hAnsi="Arial" w:cs="Times New Roman"/>
                <w:bCs/>
                <w:color w:val="auto"/>
                <w:sz w:val="20"/>
                <w:szCs w:val="20"/>
              </w:rPr>
              <w:t xml:space="preserve"> all of these things at once at any given time. Employers search for those who can handle these situations calmly.</w:t>
            </w:r>
          </w:p>
          <w:p w14:paraId="38BEF677" w14:textId="77777777" w:rsidR="00D24B33" w:rsidRDefault="00D24B33" w:rsidP="000B7223">
            <w:pPr>
              <w:spacing w:after="0" w:line="240" w:lineRule="auto"/>
              <w:jc w:val="both"/>
              <w:rPr>
                <w:rFonts w:ascii="Arial" w:eastAsia="Times New Roman" w:hAnsi="Arial" w:cs="Times New Roman"/>
                <w:bCs/>
                <w:color w:val="auto"/>
                <w:sz w:val="20"/>
                <w:szCs w:val="20"/>
              </w:rPr>
            </w:pPr>
          </w:p>
          <w:p w14:paraId="11020ECC" w14:textId="77777777" w:rsidR="00D24B33" w:rsidRDefault="00355590" w:rsidP="000B7223">
            <w:pPr>
              <w:spacing w:after="0" w:line="240" w:lineRule="auto"/>
              <w:jc w:val="both"/>
              <w:rPr>
                <w:rFonts w:ascii="Arial" w:eastAsia="Times New Roman" w:hAnsi="Arial" w:cs="Times New Roman"/>
                <w:bCs/>
                <w:color w:val="auto"/>
                <w:sz w:val="20"/>
                <w:szCs w:val="20"/>
              </w:rPr>
            </w:pPr>
            <w:r w:rsidRPr="00D24B33">
              <w:rPr>
                <w:rFonts w:ascii="Arial" w:eastAsia="Times New Roman" w:hAnsi="Arial" w:cs="Times New Roman"/>
                <w:bCs/>
                <w:i/>
                <w:color w:val="auto"/>
                <w:sz w:val="20"/>
                <w:szCs w:val="20"/>
              </w:rPr>
              <w:t>Detail-oriented and organised-</w:t>
            </w:r>
            <w:r w:rsidR="00ED021A">
              <w:rPr>
                <w:rFonts w:ascii="Arial" w:eastAsia="Times New Roman" w:hAnsi="Arial" w:cs="Times New Roman"/>
                <w:bCs/>
                <w:color w:val="auto"/>
                <w:sz w:val="20"/>
                <w:szCs w:val="20"/>
              </w:rPr>
              <w:t xml:space="preserve"> In case the front desk professionals are not detail focused and organised, all the multitasking could result in mountains of paper as well as countless blunders. Staff must be capable of managing numerous jobs while at the same time keeping a good track on their progress in each aspect, keeping their workstation tidy and carrying out intricate procedures and processes accurately in case they wish for working at the front desk. </w:t>
            </w:r>
          </w:p>
          <w:p w14:paraId="16FE5A3D" w14:textId="77777777" w:rsidR="0015056C" w:rsidRDefault="0015056C" w:rsidP="000B7223">
            <w:pPr>
              <w:spacing w:after="0" w:line="240" w:lineRule="auto"/>
              <w:jc w:val="both"/>
              <w:rPr>
                <w:rFonts w:ascii="Arial" w:eastAsia="Times New Roman" w:hAnsi="Arial" w:cs="Times New Roman"/>
                <w:bCs/>
                <w:color w:val="auto"/>
                <w:sz w:val="20"/>
                <w:szCs w:val="20"/>
              </w:rPr>
            </w:pPr>
          </w:p>
          <w:p w14:paraId="36D89D7E" w14:textId="77777777" w:rsidR="003B5425" w:rsidRDefault="00355590" w:rsidP="000B7223">
            <w:pPr>
              <w:spacing w:after="0" w:line="240" w:lineRule="auto"/>
              <w:jc w:val="both"/>
              <w:rPr>
                <w:rFonts w:ascii="Arial" w:eastAsia="Times New Roman" w:hAnsi="Arial" w:cs="Times New Roman"/>
                <w:bCs/>
                <w:i/>
                <w:color w:val="auto"/>
                <w:sz w:val="20"/>
                <w:szCs w:val="20"/>
              </w:rPr>
            </w:pPr>
            <w:r>
              <w:rPr>
                <w:rFonts w:ascii="Arial" w:eastAsia="Times New Roman" w:hAnsi="Arial" w:cs="Times New Roman"/>
                <w:bCs/>
                <w:i/>
                <w:noProof/>
                <w:color w:val="auto"/>
                <w:sz w:val="20"/>
                <w:szCs w:val="20"/>
                <w:lang w:val="en-US"/>
              </w:rPr>
              <w:drawing>
                <wp:inline distT="0" distB="0" distL="0" distR="0" wp14:anchorId="4DA77081" wp14:editId="2B93E406">
                  <wp:extent cx="5771408" cy="3206337"/>
                  <wp:effectExtent l="0" t="19050" r="0" b="3238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2F1EC19E" w14:textId="77777777" w:rsidR="00B94EDE" w:rsidRDefault="00B94EDE" w:rsidP="000B7223">
            <w:pPr>
              <w:spacing w:after="0" w:line="240" w:lineRule="auto"/>
              <w:jc w:val="both"/>
              <w:rPr>
                <w:rFonts w:ascii="Arial" w:eastAsia="Times New Roman" w:hAnsi="Arial" w:cs="Times New Roman"/>
                <w:bCs/>
                <w:i/>
                <w:color w:val="auto"/>
                <w:sz w:val="20"/>
                <w:szCs w:val="20"/>
              </w:rPr>
            </w:pPr>
          </w:p>
          <w:p w14:paraId="49F691E1" w14:textId="77777777" w:rsidR="0015056C" w:rsidRPr="005802FF" w:rsidRDefault="00355590" w:rsidP="000B7223">
            <w:pPr>
              <w:spacing w:after="0" w:line="240" w:lineRule="auto"/>
              <w:jc w:val="both"/>
              <w:rPr>
                <w:rFonts w:ascii="Arial" w:eastAsia="Times New Roman" w:hAnsi="Arial" w:cs="Times New Roman"/>
                <w:bCs/>
                <w:color w:val="auto"/>
                <w:sz w:val="20"/>
                <w:szCs w:val="20"/>
              </w:rPr>
            </w:pPr>
            <w:r w:rsidRPr="0015056C">
              <w:rPr>
                <w:rFonts w:ascii="Arial" w:eastAsia="Times New Roman" w:hAnsi="Arial" w:cs="Times New Roman"/>
                <w:bCs/>
                <w:i/>
                <w:color w:val="auto"/>
                <w:sz w:val="20"/>
                <w:szCs w:val="20"/>
              </w:rPr>
              <w:t>Strong interpersonal skills-</w:t>
            </w:r>
            <w:r w:rsidR="00985F86">
              <w:rPr>
                <w:rFonts w:ascii="Arial" w:eastAsia="Times New Roman" w:hAnsi="Arial" w:cs="Times New Roman"/>
                <w:bCs/>
                <w:color w:val="auto"/>
                <w:sz w:val="20"/>
                <w:szCs w:val="20"/>
              </w:rPr>
              <w:t xml:space="preserve"> This might take a team for running the hotel and they might never always see eye to eye with all members on it. In case an individual is applying for the front desk job, then this is at prior essential to make sure that the </w:t>
            </w:r>
            <w:r w:rsidR="00675720">
              <w:rPr>
                <w:rFonts w:ascii="Arial" w:eastAsia="Times New Roman" w:hAnsi="Arial" w:cs="Times New Roman"/>
                <w:bCs/>
                <w:color w:val="auto"/>
                <w:sz w:val="20"/>
                <w:szCs w:val="20"/>
              </w:rPr>
              <w:t xml:space="preserve">hiring manager </w:t>
            </w:r>
            <w:r w:rsidR="00985F86">
              <w:rPr>
                <w:rFonts w:ascii="Arial" w:eastAsia="Times New Roman" w:hAnsi="Arial" w:cs="Times New Roman"/>
                <w:bCs/>
                <w:color w:val="auto"/>
                <w:sz w:val="20"/>
                <w:szCs w:val="20"/>
              </w:rPr>
              <w:t xml:space="preserve">better knows that the applicant is skilled enough to function in a team as well as get along with a wide variety of different people. </w:t>
            </w:r>
          </w:p>
          <w:p w14:paraId="13474985" w14:textId="77777777" w:rsidR="00330917" w:rsidRDefault="00330917" w:rsidP="0040151B">
            <w:pPr>
              <w:spacing w:after="0" w:line="240" w:lineRule="auto"/>
              <w:rPr>
                <w:rFonts w:ascii="Arial" w:eastAsia="Times New Roman" w:hAnsi="Arial" w:cs="Times New Roman"/>
                <w:bCs/>
                <w:color w:val="auto"/>
                <w:sz w:val="20"/>
                <w:szCs w:val="20"/>
              </w:rPr>
            </w:pPr>
          </w:p>
          <w:p w14:paraId="30DC328F" w14:textId="77777777" w:rsidR="0040151B" w:rsidRPr="00F508D4" w:rsidRDefault="00355590" w:rsidP="00FA0E3E">
            <w:pPr>
              <w:spacing w:after="0" w:line="240" w:lineRule="auto"/>
              <w:jc w:val="both"/>
              <w:rPr>
                <w:rFonts w:ascii="Arial" w:eastAsia="Times New Roman" w:hAnsi="Arial" w:cs="Times New Roman"/>
                <w:bCs/>
                <w:color w:val="auto"/>
                <w:sz w:val="20"/>
                <w:szCs w:val="20"/>
              </w:rPr>
            </w:pPr>
            <w:r w:rsidRPr="00961704">
              <w:rPr>
                <w:rFonts w:ascii="Arial" w:eastAsia="Times New Roman" w:hAnsi="Arial" w:cs="Times New Roman"/>
                <w:bCs/>
                <w:i/>
                <w:color w:val="auto"/>
                <w:sz w:val="20"/>
                <w:szCs w:val="20"/>
              </w:rPr>
              <w:t xml:space="preserve">Guest </w:t>
            </w:r>
            <w:r w:rsidR="0071495C" w:rsidRPr="00961704">
              <w:rPr>
                <w:rFonts w:ascii="Arial" w:eastAsia="Times New Roman" w:hAnsi="Arial" w:cs="Times New Roman"/>
                <w:bCs/>
                <w:i/>
                <w:color w:val="auto"/>
                <w:sz w:val="20"/>
                <w:szCs w:val="20"/>
              </w:rPr>
              <w:t>service</w:t>
            </w:r>
            <w:r w:rsidRPr="00961704">
              <w:rPr>
                <w:rFonts w:ascii="Arial" w:eastAsia="Times New Roman" w:hAnsi="Arial" w:cs="Times New Roman"/>
                <w:bCs/>
                <w:i/>
                <w:color w:val="auto"/>
                <w:sz w:val="20"/>
                <w:szCs w:val="20"/>
              </w:rPr>
              <w:t>-</w:t>
            </w:r>
            <w:r w:rsidR="00144222">
              <w:rPr>
                <w:rFonts w:ascii="Arial" w:eastAsia="Times New Roman" w:hAnsi="Arial" w:cs="Times New Roman"/>
                <w:bCs/>
                <w:color w:val="auto"/>
                <w:sz w:val="20"/>
                <w:szCs w:val="20"/>
              </w:rPr>
              <w:t xml:space="preserve"> Having no guests, a hospitality brand can never </w:t>
            </w:r>
            <w:r w:rsidR="00667E9D">
              <w:rPr>
                <w:rFonts w:ascii="Arial" w:eastAsia="Times New Roman" w:hAnsi="Arial" w:cs="Times New Roman"/>
                <w:bCs/>
                <w:color w:val="auto"/>
                <w:sz w:val="20"/>
                <w:szCs w:val="20"/>
              </w:rPr>
              <w:t xml:space="preserve">thrive competently </w:t>
            </w:r>
            <w:r w:rsidR="00144222">
              <w:rPr>
                <w:rFonts w:ascii="Arial" w:eastAsia="Times New Roman" w:hAnsi="Arial" w:cs="Times New Roman"/>
                <w:bCs/>
                <w:color w:val="auto"/>
                <w:sz w:val="20"/>
                <w:szCs w:val="20"/>
              </w:rPr>
              <w:t xml:space="preserve">in business. For such reason, guest service is regarded as the most in-demand skill that a front desk employee must have. </w:t>
            </w:r>
            <w:r w:rsidR="006D7E67">
              <w:rPr>
                <w:rFonts w:ascii="Arial" w:eastAsia="Times New Roman" w:hAnsi="Arial" w:cs="Times New Roman"/>
                <w:bCs/>
                <w:color w:val="auto"/>
                <w:sz w:val="20"/>
                <w:szCs w:val="20"/>
              </w:rPr>
              <w:t>This includes being friendly and pleasant, working accurately and efficiently, doing anything else essential for ensuring a pleasant experience and solving problems for hotel customers</w:t>
            </w:r>
            <w:r w:rsidR="00CE3C98">
              <w:rPr>
                <w:rFonts w:ascii="Arial" w:eastAsia="Times New Roman" w:hAnsi="Arial" w:cs="Times New Roman"/>
                <w:bCs/>
                <w:color w:val="auto"/>
                <w:sz w:val="20"/>
                <w:szCs w:val="20"/>
              </w:rPr>
              <w:t xml:space="preserve"> (</w:t>
            </w:r>
            <w:r w:rsidR="00CE3C98">
              <w:rPr>
                <w:rFonts w:ascii="Arial" w:hAnsi="Arial" w:cs="Arial"/>
                <w:color w:val="222222"/>
                <w:sz w:val="20"/>
                <w:szCs w:val="20"/>
                <w:shd w:val="clear" w:color="auto" w:fill="FFFFFF"/>
              </w:rPr>
              <w:t xml:space="preserve">Özdemir, Çolak and </w:t>
            </w:r>
            <w:proofErr w:type="spellStart"/>
            <w:r w:rsidR="00CE3C98">
              <w:rPr>
                <w:rFonts w:ascii="Arial" w:hAnsi="Arial" w:cs="Arial"/>
                <w:color w:val="222222"/>
                <w:sz w:val="20"/>
                <w:szCs w:val="20"/>
                <w:shd w:val="clear" w:color="auto" w:fill="FFFFFF"/>
              </w:rPr>
              <w:t>Shmilli</w:t>
            </w:r>
            <w:proofErr w:type="spellEnd"/>
            <w:r w:rsidR="00CE3C98">
              <w:rPr>
                <w:rFonts w:ascii="Arial" w:hAnsi="Arial" w:cs="Arial"/>
                <w:color w:val="222222"/>
                <w:sz w:val="20"/>
                <w:szCs w:val="20"/>
                <w:shd w:val="clear" w:color="auto" w:fill="FFFFFF"/>
              </w:rPr>
              <w:t>, 2019</w:t>
            </w:r>
            <w:r w:rsidR="00CE3C98">
              <w:rPr>
                <w:rFonts w:ascii="Arial" w:eastAsia="Times New Roman" w:hAnsi="Arial" w:cs="Times New Roman"/>
                <w:bCs/>
                <w:color w:val="auto"/>
                <w:sz w:val="20"/>
                <w:szCs w:val="20"/>
              </w:rPr>
              <w:t>)</w:t>
            </w:r>
            <w:r w:rsidR="006D7E67">
              <w:rPr>
                <w:rFonts w:ascii="Arial" w:eastAsia="Times New Roman" w:hAnsi="Arial" w:cs="Times New Roman"/>
                <w:bCs/>
                <w:color w:val="auto"/>
                <w:sz w:val="20"/>
                <w:szCs w:val="20"/>
              </w:rPr>
              <w:t xml:space="preserve">. </w:t>
            </w:r>
            <w:r w:rsidR="00FA0E3E">
              <w:rPr>
                <w:rFonts w:ascii="Arial" w:eastAsia="Times New Roman" w:hAnsi="Arial" w:cs="Times New Roman"/>
                <w:bCs/>
                <w:color w:val="auto"/>
                <w:sz w:val="20"/>
                <w:szCs w:val="20"/>
              </w:rPr>
              <w:t xml:space="preserve">Even though there might be few personal interactions for a certain time, the front desk professional would be the first person that the incoming guests will turn to seek help when required. </w:t>
            </w:r>
          </w:p>
          <w:p w14:paraId="0A8C571E"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4F6D218" w14:textId="77777777" w:rsidR="00330917" w:rsidRDefault="00355590" w:rsidP="00A45E42">
            <w:pPr>
              <w:spacing w:after="0" w:line="240" w:lineRule="auto"/>
              <w:jc w:val="both"/>
              <w:rPr>
                <w:rFonts w:ascii="Arial" w:eastAsia="Times New Roman" w:hAnsi="Arial" w:cs="Times New Roman"/>
                <w:bCs/>
                <w:color w:val="auto"/>
                <w:sz w:val="20"/>
                <w:szCs w:val="20"/>
              </w:rPr>
            </w:pPr>
            <w:r w:rsidRPr="00D65560">
              <w:rPr>
                <w:rFonts w:ascii="Arial" w:eastAsia="Times New Roman" w:hAnsi="Arial" w:cs="Times New Roman"/>
                <w:bCs/>
                <w:i/>
                <w:color w:val="auto"/>
                <w:sz w:val="20"/>
                <w:szCs w:val="20"/>
              </w:rPr>
              <w:t xml:space="preserve">Capable of working on a </w:t>
            </w:r>
            <w:r w:rsidRPr="006E0714">
              <w:rPr>
                <w:rFonts w:ascii="Arial" w:eastAsia="Times New Roman" w:hAnsi="Arial" w:cs="Times New Roman"/>
                <w:bCs/>
                <w:color w:val="auto"/>
                <w:sz w:val="20"/>
                <w:szCs w:val="20"/>
              </w:rPr>
              <w:t>flexible schedule-</w:t>
            </w:r>
            <w:r w:rsidR="007C0648">
              <w:rPr>
                <w:rFonts w:ascii="Arial" w:eastAsia="Times New Roman" w:hAnsi="Arial" w:cs="Times New Roman"/>
                <w:bCs/>
                <w:color w:val="auto"/>
                <w:sz w:val="20"/>
                <w:szCs w:val="20"/>
              </w:rPr>
              <w:t xml:space="preserve"> Resorts and hotels are 24-7 businesses. Guests go and come at all hours and someone requires being </w:t>
            </w:r>
            <w:r w:rsidR="00F871B2">
              <w:rPr>
                <w:rFonts w:ascii="Arial" w:eastAsia="Times New Roman" w:hAnsi="Arial" w:cs="Times New Roman"/>
                <w:bCs/>
                <w:color w:val="auto"/>
                <w:sz w:val="20"/>
                <w:szCs w:val="20"/>
              </w:rPr>
              <w:t xml:space="preserve">present at </w:t>
            </w:r>
            <w:r w:rsidR="007C0648">
              <w:rPr>
                <w:rFonts w:ascii="Arial" w:eastAsia="Times New Roman" w:hAnsi="Arial" w:cs="Times New Roman"/>
                <w:bCs/>
                <w:color w:val="auto"/>
                <w:sz w:val="20"/>
                <w:szCs w:val="20"/>
              </w:rPr>
              <w:t xml:space="preserve">the front desk for helping them. </w:t>
            </w:r>
            <w:r w:rsidR="00C446FC">
              <w:rPr>
                <w:rFonts w:ascii="Arial" w:eastAsia="Times New Roman" w:hAnsi="Arial" w:cs="Times New Roman"/>
                <w:bCs/>
                <w:color w:val="auto"/>
                <w:sz w:val="20"/>
                <w:szCs w:val="20"/>
              </w:rPr>
              <w:t xml:space="preserve">As opined by </w:t>
            </w:r>
            <w:r w:rsidR="00C446FC" w:rsidRPr="006E0714">
              <w:rPr>
                <w:rFonts w:ascii="Arial" w:eastAsia="Times New Roman" w:hAnsi="Arial" w:cs="Times New Roman"/>
                <w:bCs/>
                <w:color w:val="auto"/>
                <w:sz w:val="20"/>
                <w:szCs w:val="20"/>
              </w:rPr>
              <w:t xml:space="preserve">Hui, Tsui and </w:t>
            </w:r>
            <w:proofErr w:type="spellStart"/>
            <w:r w:rsidR="00C446FC" w:rsidRPr="006E0714">
              <w:rPr>
                <w:rFonts w:ascii="Arial" w:eastAsia="Times New Roman" w:hAnsi="Arial" w:cs="Times New Roman"/>
                <w:bCs/>
                <w:color w:val="auto"/>
                <w:sz w:val="20"/>
                <w:szCs w:val="20"/>
              </w:rPr>
              <w:t>Tavitiyaman</w:t>
            </w:r>
            <w:proofErr w:type="spellEnd"/>
            <w:r w:rsidR="00C446FC" w:rsidRPr="006E0714">
              <w:rPr>
                <w:rFonts w:ascii="Arial" w:eastAsia="Times New Roman" w:hAnsi="Arial" w:cs="Times New Roman"/>
                <w:bCs/>
                <w:color w:val="auto"/>
                <w:sz w:val="20"/>
                <w:szCs w:val="20"/>
              </w:rPr>
              <w:t xml:space="preserve"> </w:t>
            </w:r>
            <w:r w:rsidR="00044B92">
              <w:rPr>
                <w:rFonts w:ascii="Arial" w:eastAsia="Times New Roman" w:hAnsi="Arial" w:cs="Times New Roman"/>
                <w:bCs/>
                <w:color w:val="auto"/>
                <w:sz w:val="20"/>
                <w:szCs w:val="20"/>
              </w:rPr>
              <w:t>(</w:t>
            </w:r>
            <w:r w:rsidR="00C446FC" w:rsidRPr="006E0714">
              <w:rPr>
                <w:rFonts w:ascii="Arial" w:eastAsia="Times New Roman" w:hAnsi="Arial" w:cs="Times New Roman"/>
                <w:bCs/>
                <w:color w:val="auto"/>
                <w:sz w:val="20"/>
                <w:szCs w:val="20"/>
              </w:rPr>
              <w:t xml:space="preserve">2021), in order to </w:t>
            </w:r>
            <w:r w:rsidR="002D3437">
              <w:rPr>
                <w:rFonts w:ascii="Arial" w:eastAsia="Times New Roman" w:hAnsi="Arial" w:cs="Times New Roman"/>
                <w:bCs/>
                <w:color w:val="auto"/>
                <w:sz w:val="20"/>
                <w:szCs w:val="20"/>
              </w:rPr>
              <w:t>acquir</w:t>
            </w:r>
            <w:r w:rsidR="00C446FC">
              <w:rPr>
                <w:rFonts w:ascii="Arial" w:eastAsia="Times New Roman" w:hAnsi="Arial" w:cs="Times New Roman"/>
                <w:bCs/>
                <w:color w:val="auto"/>
                <w:sz w:val="20"/>
                <w:szCs w:val="20"/>
              </w:rPr>
              <w:t>e</w:t>
            </w:r>
            <w:r w:rsidR="002D3437">
              <w:rPr>
                <w:rFonts w:ascii="Arial" w:eastAsia="Times New Roman" w:hAnsi="Arial" w:cs="Times New Roman"/>
                <w:bCs/>
                <w:color w:val="auto"/>
                <w:sz w:val="20"/>
                <w:szCs w:val="20"/>
              </w:rPr>
              <w:t xml:space="preserve"> the best possible chances to work at the front desk job, this is essential for the employee to agree with the schedule in early mornings, weekends,</w:t>
            </w:r>
            <w:r w:rsidR="00585BC2">
              <w:rPr>
                <w:rFonts w:ascii="Arial" w:eastAsia="Times New Roman" w:hAnsi="Arial" w:cs="Times New Roman"/>
                <w:bCs/>
                <w:color w:val="auto"/>
                <w:sz w:val="20"/>
                <w:szCs w:val="20"/>
              </w:rPr>
              <w:t xml:space="preserve"> holidays and even late nights.</w:t>
            </w:r>
          </w:p>
          <w:p w14:paraId="4BE6C566" w14:textId="77777777" w:rsidR="00585BC2" w:rsidRDefault="00585BC2" w:rsidP="00A45E42">
            <w:pPr>
              <w:spacing w:after="0" w:line="240" w:lineRule="auto"/>
              <w:jc w:val="both"/>
              <w:rPr>
                <w:rFonts w:ascii="Arial" w:eastAsia="Times New Roman" w:hAnsi="Arial" w:cs="Times New Roman"/>
                <w:bCs/>
                <w:color w:val="auto"/>
                <w:sz w:val="20"/>
                <w:szCs w:val="20"/>
              </w:rPr>
            </w:pPr>
          </w:p>
          <w:p w14:paraId="6F2FBC5C" w14:textId="77777777" w:rsidR="00585BC2" w:rsidRPr="000C1E6D" w:rsidRDefault="00355590" w:rsidP="00A45E42">
            <w:pPr>
              <w:spacing w:after="0" w:line="240" w:lineRule="auto"/>
              <w:jc w:val="both"/>
              <w:rPr>
                <w:rFonts w:ascii="Arial" w:eastAsia="Times New Roman" w:hAnsi="Arial" w:cs="Times New Roman"/>
                <w:bCs/>
                <w:color w:val="auto"/>
                <w:sz w:val="20"/>
                <w:szCs w:val="20"/>
              </w:rPr>
            </w:pPr>
            <w:r w:rsidRPr="006E0714">
              <w:rPr>
                <w:rFonts w:ascii="Arial" w:eastAsia="Times New Roman" w:hAnsi="Arial" w:cs="Times New Roman"/>
                <w:bCs/>
                <w:i/>
                <w:color w:val="auto"/>
                <w:sz w:val="20"/>
                <w:szCs w:val="20"/>
              </w:rPr>
              <w:t>Computer literacy</w:t>
            </w:r>
            <w:r w:rsidRPr="006E0714">
              <w:rPr>
                <w:rFonts w:ascii="Arial" w:eastAsia="Times New Roman" w:hAnsi="Arial" w:cs="Times New Roman"/>
                <w:bCs/>
                <w:color w:val="auto"/>
                <w:sz w:val="20"/>
                <w:szCs w:val="20"/>
              </w:rPr>
              <w:t>-</w:t>
            </w:r>
            <w:r w:rsidR="00044B92">
              <w:rPr>
                <w:rFonts w:ascii="Arial" w:eastAsia="Times New Roman" w:hAnsi="Arial" w:cs="Times New Roman"/>
                <w:bCs/>
                <w:color w:val="auto"/>
                <w:sz w:val="20"/>
                <w:szCs w:val="20"/>
              </w:rPr>
              <w:t xml:space="preserve"> </w:t>
            </w:r>
            <w:r w:rsidR="008A7171">
              <w:rPr>
                <w:rFonts w:ascii="Arial" w:eastAsia="Times New Roman" w:hAnsi="Arial" w:cs="Times New Roman"/>
                <w:bCs/>
                <w:color w:val="auto"/>
                <w:sz w:val="20"/>
                <w:szCs w:val="20"/>
              </w:rPr>
              <w:t xml:space="preserve">The front desk professionals must have high knowledge on the Microsoft Office suite; otherwise, this will be hard to land a front desk job. </w:t>
            </w:r>
            <w:r w:rsidR="008A7171" w:rsidRPr="008A7171">
              <w:rPr>
                <w:rFonts w:ascii="Arial" w:eastAsia="Times New Roman" w:hAnsi="Arial" w:cs="Times New Roman"/>
                <w:bCs/>
                <w:color w:val="auto"/>
                <w:sz w:val="20"/>
                <w:szCs w:val="20"/>
              </w:rPr>
              <w:t>Most job postings mention having a basic understanding of computers, and others go much further in describing the necessary qualifications</w:t>
            </w:r>
            <w:r w:rsidR="008A7171">
              <w:rPr>
                <w:rFonts w:ascii="Arial" w:eastAsia="Times New Roman" w:hAnsi="Arial" w:cs="Times New Roman"/>
                <w:bCs/>
                <w:color w:val="auto"/>
                <w:sz w:val="20"/>
                <w:szCs w:val="20"/>
              </w:rPr>
              <w:t xml:space="preserve"> (</w:t>
            </w:r>
            <w:r w:rsidR="008A7171" w:rsidRPr="006E0714">
              <w:rPr>
                <w:rFonts w:ascii="Arial" w:eastAsia="Times New Roman" w:hAnsi="Arial" w:cs="Times New Roman"/>
                <w:bCs/>
                <w:color w:val="auto"/>
                <w:sz w:val="20"/>
                <w:szCs w:val="20"/>
              </w:rPr>
              <w:t xml:space="preserve">Carlisle, Ivanov and </w:t>
            </w:r>
            <w:proofErr w:type="spellStart"/>
            <w:r w:rsidR="008A7171" w:rsidRPr="006E0714">
              <w:rPr>
                <w:rFonts w:ascii="Arial" w:eastAsia="Times New Roman" w:hAnsi="Arial" w:cs="Times New Roman"/>
                <w:bCs/>
                <w:color w:val="auto"/>
                <w:sz w:val="20"/>
                <w:szCs w:val="20"/>
              </w:rPr>
              <w:t>Dijkmans</w:t>
            </w:r>
            <w:proofErr w:type="spellEnd"/>
            <w:r w:rsidR="008A7171" w:rsidRPr="006E0714">
              <w:rPr>
                <w:rFonts w:ascii="Arial" w:eastAsia="Times New Roman" w:hAnsi="Arial" w:cs="Times New Roman"/>
                <w:bCs/>
                <w:color w:val="auto"/>
                <w:sz w:val="20"/>
                <w:szCs w:val="20"/>
              </w:rPr>
              <w:t>, 2021</w:t>
            </w:r>
            <w:r w:rsidR="008A7171">
              <w:rPr>
                <w:rFonts w:ascii="Arial" w:eastAsia="Times New Roman" w:hAnsi="Arial" w:cs="Times New Roman"/>
                <w:bCs/>
                <w:color w:val="auto"/>
                <w:sz w:val="20"/>
                <w:szCs w:val="20"/>
              </w:rPr>
              <w:t>)</w:t>
            </w:r>
            <w:r w:rsidR="008A7171" w:rsidRPr="008A7171">
              <w:rPr>
                <w:rFonts w:ascii="Arial" w:eastAsia="Times New Roman" w:hAnsi="Arial" w:cs="Times New Roman"/>
                <w:bCs/>
                <w:color w:val="auto"/>
                <w:sz w:val="20"/>
                <w:szCs w:val="20"/>
              </w:rPr>
              <w:t>.</w:t>
            </w:r>
          </w:p>
          <w:p w14:paraId="1559FB4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8089A65" w14:textId="77777777" w:rsidR="00330917" w:rsidRDefault="00330917" w:rsidP="00330917">
            <w:pPr>
              <w:spacing w:after="0" w:line="240" w:lineRule="auto"/>
              <w:rPr>
                <w:rFonts w:ascii="Arial" w:eastAsia="Times New Roman" w:hAnsi="Arial" w:cs="Times New Roman"/>
                <w:bCs/>
                <w:color w:val="auto"/>
                <w:sz w:val="20"/>
                <w:szCs w:val="20"/>
              </w:rPr>
            </w:pPr>
          </w:p>
          <w:p w14:paraId="3D17EDD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A0CCA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7B784A4"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Ind w:w="4672" w:type="dxa"/>
        <w:tblLook w:val="04A0" w:firstRow="1" w:lastRow="0" w:firstColumn="1" w:lastColumn="0" w:noHBand="0" w:noVBand="1"/>
      </w:tblPr>
      <w:tblGrid>
        <w:gridCol w:w="2517"/>
        <w:gridCol w:w="1827"/>
      </w:tblGrid>
      <w:tr w:rsidR="00814E6F" w14:paraId="0DE51224" w14:textId="77777777" w:rsidTr="00AA6779">
        <w:trPr>
          <w:trHeight w:val="383"/>
        </w:trPr>
        <w:tc>
          <w:tcPr>
            <w:tcW w:w="5025" w:type="dxa"/>
          </w:tcPr>
          <w:p w14:paraId="3B2F3169" w14:textId="77777777" w:rsidR="008D4E2F" w:rsidRDefault="00355590" w:rsidP="007D760C">
            <w:pPr>
              <w:jc w:val="center"/>
              <w:rPr>
                <w:b/>
                <w:bCs/>
              </w:rPr>
            </w:pPr>
            <w:r>
              <w:rPr>
                <w:b/>
                <w:bCs/>
              </w:rPr>
              <w:tab/>
              <w:t>Word Count</w:t>
            </w:r>
          </w:p>
        </w:tc>
        <w:tc>
          <w:tcPr>
            <w:tcW w:w="5025" w:type="dxa"/>
          </w:tcPr>
          <w:p w14:paraId="1C874EC1" w14:textId="77777777" w:rsidR="008D4E2F" w:rsidRDefault="00355590" w:rsidP="007D760C">
            <w:pPr>
              <w:jc w:val="center"/>
              <w:rPr>
                <w:b/>
                <w:bCs/>
              </w:rPr>
            </w:pPr>
            <w:r>
              <w:rPr>
                <w:b/>
                <w:bCs/>
              </w:rPr>
              <w:t>750</w:t>
            </w:r>
          </w:p>
        </w:tc>
      </w:tr>
    </w:tbl>
    <w:p w14:paraId="27F5A242" w14:textId="77777777" w:rsidR="00CD26B9" w:rsidRDefault="00CD26B9" w:rsidP="008D4E2F">
      <w:pPr>
        <w:tabs>
          <w:tab w:val="left" w:pos="1344"/>
        </w:tabs>
        <w:rPr>
          <w:b/>
          <w:bCs/>
        </w:rPr>
      </w:pPr>
    </w:p>
    <w:p w14:paraId="155E73C7" w14:textId="77777777" w:rsidR="008D4E2F" w:rsidRPr="008D4E2F" w:rsidRDefault="00355590"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638C5CCD" w14:textId="77777777" w:rsidR="008D4E2F" w:rsidRDefault="00355590" w:rsidP="008D4E2F">
      <w:pPr>
        <w:rPr>
          <w:b/>
          <w:bCs/>
          <w:sz w:val="28"/>
          <w:szCs w:val="24"/>
        </w:rPr>
      </w:pPr>
      <w:r w:rsidRPr="001749FD">
        <w:rPr>
          <w:b/>
          <w:bCs/>
          <w:sz w:val="28"/>
          <w:szCs w:val="24"/>
        </w:rPr>
        <w:t>Component Two:</w:t>
      </w:r>
    </w:p>
    <w:p w14:paraId="1AD11791" w14:textId="77777777" w:rsidR="008D4E2F" w:rsidRPr="001749FD" w:rsidRDefault="00355590"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6281C926" w14:textId="77777777" w:rsidR="005219C9" w:rsidRDefault="00355590"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Times New Roman" w:cs="Times New Roman"/>
          <w:color w:val="000000"/>
          <w:sz w:val="28"/>
          <w:szCs w:val="28"/>
          <w:shd w:val="clear" w:color="auto" w:fill="FFFFFF"/>
          <w:lang w:val="en-US"/>
        </w:rPr>
        <w:t xml:space="preserve">–It is your first day as a front desk associate and your manager has phoned in </w:t>
      </w:r>
      <w:r w:rsidR="00044B92" w:rsidRPr="008D4E2F">
        <w:rPr>
          <w:rFonts w:eastAsia="Times New Roman" w:cs="Times New Roman"/>
          <w:color w:val="000000"/>
          <w:sz w:val="28"/>
          <w:szCs w:val="28"/>
          <w:shd w:val="clear" w:color="auto" w:fill="FFFFFF"/>
          <w:lang w:val="en-US"/>
        </w:rPr>
        <w:t>sick.</w:t>
      </w:r>
      <w:r w:rsidR="00044B92" w:rsidRPr="005219C9">
        <w:rPr>
          <w:rFonts w:eastAsia="Times New Roman" w:cs="Times New Roman"/>
          <w:color w:val="000000"/>
          <w:sz w:val="28"/>
          <w:szCs w:val="28"/>
          <w:shd w:val="clear" w:color="auto" w:fill="FFFFFF"/>
          <w:lang w:val="en-US"/>
        </w:rPr>
        <w:t xml:space="preserve"> Create</w:t>
      </w:r>
      <w:r w:rsidRPr="005219C9">
        <w:rPr>
          <w:rFonts w:eastAsia="Times New Roman" w:cs="Times New Roman"/>
          <w:color w:val="000000"/>
          <w:sz w:val="28"/>
          <w:szCs w:val="28"/>
          <w:shd w:val="clear" w:color="auto" w:fill="FFFFFF"/>
          <w:lang w:val="en-US"/>
        </w:rPr>
        <w:t xml:space="preserve"> an action plan and answer the following questions.</w:t>
      </w:r>
    </w:p>
    <w:p w14:paraId="280EAED7" w14:textId="77777777" w:rsidR="00592A7E" w:rsidRDefault="00592A7E" w:rsidP="008D4E2F">
      <w:pPr>
        <w:widowControl w:val="0"/>
        <w:autoSpaceDE w:val="0"/>
        <w:autoSpaceDN w:val="0"/>
        <w:spacing w:after="0" w:line="240" w:lineRule="auto"/>
        <w:jc w:val="center"/>
        <w:rPr>
          <w:b/>
          <w:bCs/>
        </w:rPr>
      </w:pPr>
    </w:p>
    <w:tbl>
      <w:tblPr>
        <w:tblStyle w:val="TableGrid"/>
        <w:tblW w:w="5000" w:type="pct"/>
        <w:jc w:val="center"/>
        <w:tblLook w:val="04A0" w:firstRow="1" w:lastRow="0" w:firstColumn="1" w:lastColumn="0" w:noHBand="0" w:noVBand="1"/>
      </w:tblPr>
      <w:tblGrid>
        <w:gridCol w:w="3668"/>
        <w:gridCol w:w="3668"/>
        <w:gridCol w:w="3669"/>
        <w:gridCol w:w="3669"/>
      </w:tblGrid>
      <w:tr w:rsidR="00814E6F" w14:paraId="76201E9B" w14:textId="77777777" w:rsidTr="00DF0216">
        <w:trPr>
          <w:trHeight w:val="1067"/>
          <w:jc w:val="center"/>
        </w:trPr>
        <w:tc>
          <w:tcPr>
            <w:tcW w:w="1250" w:type="pct"/>
          </w:tcPr>
          <w:p w14:paraId="5656477E" w14:textId="77777777" w:rsidR="00F9700F" w:rsidRPr="009E31E5" w:rsidRDefault="00355590"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1250" w:type="pct"/>
          </w:tcPr>
          <w:p w14:paraId="4701A15D" w14:textId="77777777" w:rsidR="00F9700F" w:rsidRPr="009E31E5" w:rsidRDefault="00355590"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2498388A" w14:textId="77777777" w:rsidR="00F9700F" w:rsidRPr="009E31E5" w:rsidRDefault="00F9700F" w:rsidP="00F9700F">
            <w:pPr>
              <w:jc w:val="center"/>
              <w:rPr>
                <w:rFonts w:cs="Times New Roman"/>
                <w:b/>
                <w:bCs/>
                <w:sz w:val="28"/>
                <w:szCs w:val="28"/>
              </w:rPr>
            </w:pPr>
          </w:p>
        </w:tc>
        <w:tc>
          <w:tcPr>
            <w:tcW w:w="1250" w:type="pct"/>
          </w:tcPr>
          <w:p w14:paraId="7EBDD21B" w14:textId="77777777" w:rsidR="00F9700F" w:rsidRPr="009E31E5" w:rsidRDefault="00355590"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53325D0E" w14:textId="77777777" w:rsidR="00F9700F" w:rsidRPr="009E31E5" w:rsidRDefault="00F9700F" w:rsidP="00F9700F">
            <w:pPr>
              <w:jc w:val="center"/>
              <w:rPr>
                <w:rFonts w:cs="Times New Roman"/>
                <w:b/>
                <w:bCs/>
                <w:sz w:val="28"/>
                <w:szCs w:val="28"/>
              </w:rPr>
            </w:pPr>
          </w:p>
        </w:tc>
        <w:tc>
          <w:tcPr>
            <w:tcW w:w="1250" w:type="pct"/>
          </w:tcPr>
          <w:p w14:paraId="4E28B6AE" w14:textId="77777777" w:rsidR="00F9700F" w:rsidRPr="009E31E5" w:rsidRDefault="00355590"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to ensure quick resolution of this scenario in the future?</w:t>
            </w:r>
          </w:p>
          <w:p w14:paraId="0AF50DD3" w14:textId="77777777" w:rsidR="00F9700F" w:rsidRPr="009E31E5" w:rsidRDefault="00F9700F" w:rsidP="00F9700F">
            <w:pPr>
              <w:jc w:val="center"/>
              <w:rPr>
                <w:rFonts w:cs="Times New Roman"/>
                <w:b/>
                <w:bCs/>
                <w:sz w:val="28"/>
                <w:szCs w:val="28"/>
              </w:rPr>
            </w:pPr>
          </w:p>
        </w:tc>
      </w:tr>
      <w:tr w:rsidR="00814E6F" w14:paraId="411512A3" w14:textId="77777777" w:rsidTr="00DF0216">
        <w:trPr>
          <w:trHeight w:val="317"/>
          <w:jc w:val="center"/>
        </w:trPr>
        <w:tc>
          <w:tcPr>
            <w:tcW w:w="1250" w:type="pct"/>
          </w:tcPr>
          <w:p w14:paraId="49432109" w14:textId="77777777" w:rsidR="00F9700F" w:rsidRPr="00A14700" w:rsidRDefault="00355590" w:rsidP="00A14700">
            <w:pPr>
              <w:jc w:val="both"/>
              <w:rPr>
                <w:rFonts w:eastAsia="Times New Roman" w:cs="Times New Roman"/>
                <w:color w:val="000000"/>
                <w:szCs w:val="24"/>
                <w:shd w:val="clear" w:color="auto" w:fill="FFFFFF"/>
              </w:rPr>
            </w:pPr>
            <w:r>
              <w:rPr>
                <w:rFonts w:eastAsia="Times New Roman" w:cs="Times New Roman"/>
                <w:color w:val="000000"/>
                <w:szCs w:val="24"/>
                <w:shd w:val="clear" w:color="auto" w:fill="FFFFFF"/>
              </w:rPr>
              <w:t xml:space="preserve">Staff </w:t>
            </w:r>
            <w:r w:rsidRPr="00A14700">
              <w:rPr>
                <w:rFonts w:eastAsia="Times New Roman" w:cs="Times New Roman"/>
                <w:color w:val="000000"/>
                <w:szCs w:val="24"/>
                <w:shd w:val="clear" w:color="auto" w:fill="FFFFFF"/>
              </w:rPr>
              <w:t>must be properly dressed for impressing</w:t>
            </w:r>
            <w:r>
              <w:rPr>
                <w:rFonts w:eastAsia="Times New Roman" w:cs="Times New Roman"/>
                <w:color w:val="000000"/>
                <w:szCs w:val="24"/>
                <w:shd w:val="clear" w:color="auto" w:fill="FFFFFF"/>
              </w:rPr>
              <w:t xml:space="preserve"> the incoming customers.</w:t>
            </w:r>
          </w:p>
        </w:tc>
        <w:tc>
          <w:tcPr>
            <w:tcW w:w="1250" w:type="pct"/>
          </w:tcPr>
          <w:p w14:paraId="2F573282" w14:textId="77777777" w:rsidR="00F9700F" w:rsidRPr="006232E6" w:rsidRDefault="00355590" w:rsidP="00044B92">
            <w:pPr>
              <w:jc w:val="both"/>
              <w:rPr>
                <w:rFonts w:eastAsia="Times New Roman" w:cs="Times New Roman"/>
                <w:color w:val="000000"/>
                <w:szCs w:val="24"/>
                <w:shd w:val="clear" w:color="auto" w:fill="FFFFFF"/>
              </w:rPr>
            </w:pPr>
            <w:r w:rsidRPr="006232E6">
              <w:rPr>
                <w:rFonts w:eastAsia="Times New Roman" w:cs="Times New Roman"/>
                <w:color w:val="000000"/>
                <w:szCs w:val="24"/>
                <w:shd w:val="clear" w:color="auto" w:fill="FFFFFF"/>
              </w:rPr>
              <w:t xml:space="preserve">The dress code or appearance policy will facilitate the employers in </w:t>
            </w:r>
            <w:r w:rsidR="00044B92" w:rsidRPr="006232E6">
              <w:rPr>
                <w:rFonts w:eastAsia="Times New Roman" w:cs="Times New Roman"/>
                <w:color w:val="000000"/>
                <w:szCs w:val="24"/>
                <w:shd w:val="clear" w:color="auto" w:fill="FFFFFF"/>
              </w:rPr>
              <w:t>appropriately</w:t>
            </w:r>
            <w:r w:rsidR="00044B92">
              <w:rPr>
                <w:rFonts w:eastAsia="Times New Roman" w:cs="Times New Roman"/>
                <w:color w:val="000000"/>
                <w:szCs w:val="24"/>
                <w:shd w:val="clear" w:color="auto" w:fill="FFFFFF"/>
              </w:rPr>
              <w:t xml:space="preserve"> establishing</w:t>
            </w:r>
            <w:r w:rsidR="006232E6">
              <w:rPr>
                <w:rFonts w:eastAsia="Times New Roman" w:cs="Times New Roman"/>
                <w:color w:val="000000"/>
                <w:szCs w:val="24"/>
                <w:shd w:val="clear" w:color="auto" w:fill="FFFFFF"/>
              </w:rPr>
              <w:t xml:space="preserve"> </w:t>
            </w:r>
            <w:r w:rsidRPr="006232E6">
              <w:rPr>
                <w:rFonts w:eastAsia="Times New Roman" w:cs="Times New Roman"/>
                <w:color w:val="000000"/>
                <w:szCs w:val="24"/>
                <w:shd w:val="clear" w:color="auto" w:fill="FFFFFF"/>
              </w:rPr>
              <w:t>esteemed expectations about the image that the hotel business wants to convey</w:t>
            </w:r>
            <w:r w:rsidR="001B6A5A">
              <w:rPr>
                <w:rFonts w:eastAsia="Times New Roman" w:cs="Times New Roman"/>
                <w:color w:val="000000"/>
                <w:szCs w:val="24"/>
                <w:shd w:val="clear" w:color="auto" w:fill="FFFFFF"/>
              </w:rPr>
              <w:t xml:space="preserve"> (</w:t>
            </w:r>
            <w:r w:rsidR="001B6A5A" w:rsidRPr="003A5E22">
              <w:rPr>
                <w:rFonts w:eastAsia="Times New Roman" w:cs="Times New Roman"/>
                <w:color w:val="000000"/>
                <w:szCs w:val="24"/>
                <w:shd w:val="clear" w:color="auto" w:fill="FFFFFF"/>
              </w:rPr>
              <w:t>Mboma</w:t>
            </w:r>
            <w:r w:rsidR="00044B92">
              <w:rPr>
                <w:rFonts w:eastAsia="Times New Roman" w:cs="Times New Roman"/>
                <w:color w:val="000000"/>
                <w:szCs w:val="24"/>
                <w:shd w:val="clear" w:color="auto" w:fill="FFFFFF"/>
              </w:rPr>
              <w:t xml:space="preserve"> </w:t>
            </w:r>
            <w:r w:rsidR="001B6A5A" w:rsidRPr="003A5E22">
              <w:rPr>
                <w:rFonts w:eastAsia="Times New Roman" w:cs="Times New Roman"/>
                <w:i/>
                <w:color w:val="000000"/>
                <w:szCs w:val="24"/>
                <w:shd w:val="clear" w:color="auto" w:fill="FFFFFF"/>
              </w:rPr>
              <w:t>et al</w:t>
            </w:r>
            <w:r w:rsidR="001B6A5A" w:rsidRPr="003A5E22">
              <w:rPr>
                <w:rFonts w:eastAsia="Times New Roman" w:cs="Times New Roman"/>
                <w:color w:val="000000"/>
                <w:szCs w:val="24"/>
                <w:shd w:val="clear" w:color="auto" w:fill="FFFFFF"/>
              </w:rPr>
              <w:t>., 20</w:t>
            </w:r>
            <w:r w:rsidR="00B97250" w:rsidRPr="003A5E22">
              <w:rPr>
                <w:rFonts w:eastAsia="Times New Roman" w:cs="Times New Roman"/>
                <w:color w:val="000000"/>
                <w:szCs w:val="24"/>
                <w:shd w:val="clear" w:color="auto" w:fill="FFFFFF"/>
              </w:rPr>
              <w:t>21</w:t>
            </w:r>
            <w:r w:rsidR="001B6A5A">
              <w:rPr>
                <w:rFonts w:eastAsia="Times New Roman" w:cs="Times New Roman"/>
                <w:color w:val="000000"/>
                <w:szCs w:val="24"/>
                <w:shd w:val="clear" w:color="auto" w:fill="FFFFFF"/>
              </w:rPr>
              <w:t>)</w:t>
            </w:r>
            <w:r w:rsidRPr="006232E6">
              <w:rPr>
                <w:rFonts w:eastAsia="Times New Roman" w:cs="Times New Roman"/>
                <w:color w:val="000000"/>
                <w:szCs w:val="24"/>
                <w:shd w:val="clear" w:color="auto" w:fill="FFFFFF"/>
              </w:rPr>
              <w:t xml:space="preserve">. </w:t>
            </w:r>
            <w:r w:rsidR="000E4A23">
              <w:rPr>
                <w:rFonts w:eastAsia="Times New Roman" w:cs="Times New Roman"/>
                <w:color w:val="000000"/>
                <w:szCs w:val="24"/>
                <w:shd w:val="clear" w:color="auto" w:fill="FFFFFF"/>
              </w:rPr>
              <w:t>Considering</w:t>
            </w:r>
            <w:r w:rsidR="006A3A96">
              <w:rPr>
                <w:rFonts w:eastAsia="Times New Roman" w:cs="Times New Roman"/>
                <w:color w:val="000000"/>
                <w:szCs w:val="24"/>
                <w:shd w:val="clear" w:color="auto" w:fill="FFFFFF"/>
              </w:rPr>
              <w:t xml:space="preserve"> concepts of </w:t>
            </w:r>
            <w:r w:rsidR="00EF5F2C" w:rsidRPr="00EF5F2C">
              <w:rPr>
                <w:rFonts w:eastAsia="Times New Roman" w:cs="Times New Roman"/>
                <w:color w:val="000000"/>
                <w:szCs w:val="24"/>
                <w:shd w:val="clear" w:color="auto" w:fill="FFFFFF"/>
              </w:rPr>
              <w:t xml:space="preserve">psychology, when your employees feel confident in their appearance or what they are wearing, it shows in their job. They may also perform better and more efficiently </w:t>
            </w:r>
            <w:r w:rsidR="00044B92" w:rsidRPr="00EF5F2C">
              <w:rPr>
                <w:rFonts w:eastAsia="Times New Roman" w:cs="Times New Roman"/>
                <w:color w:val="000000"/>
                <w:szCs w:val="24"/>
                <w:shd w:val="clear" w:color="auto" w:fill="FFFFFF"/>
              </w:rPr>
              <w:t>because</w:t>
            </w:r>
            <w:r w:rsidR="00EF5F2C" w:rsidRPr="00EF5F2C">
              <w:rPr>
                <w:rFonts w:eastAsia="Times New Roman" w:cs="Times New Roman"/>
                <w:color w:val="000000"/>
                <w:szCs w:val="24"/>
                <w:shd w:val="clear" w:color="auto" w:fill="FFFFFF"/>
              </w:rPr>
              <w:t xml:space="preserve"> of feeling good about themse</w:t>
            </w:r>
            <w:r w:rsidR="00044B92">
              <w:rPr>
                <w:rFonts w:eastAsia="Times New Roman" w:cs="Times New Roman"/>
                <w:color w:val="000000"/>
                <w:szCs w:val="24"/>
                <w:shd w:val="clear" w:color="auto" w:fill="FFFFFF"/>
              </w:rPr>
              <w:t>lves and wanting to promote the</w:t>
            </w:r>
            <w:r w:rsidR="00EF5F2C" w:rsidRPr="00EF5F2C">
              <w:rPr>
                <w:rFonts w:eastAsia="Times New Roman" w:cs="Times New Roman"/>
                <w:color w:val="000000"/>
                <w:szCs w:val="24"/>
                <w:shd w:val="clear" w:color="auto" w:fill="FFFFFF"/>
              </w:rPr>
              <w:t xml:space="preserve"> brand image</w:t>
            </w:r>
            <w:r w:rsidR="00044B92">
              <w:rPr>
                <w:rFonts w:eastAsia="Times New Roman" w:cs="Times New Roman"/>
                <w:color w:val="000000"/>
                <w:szCs w:val="24"/>
                <w:shd w:val="clear" w:color="auto" w:fill="FFFFFF"/>
              </w:rPr>
              <w:t xml:space="preserve"> of the hotel,</w:t>
            </w:r>
            <w:r w:rsidR="00EF5F2C" w:rsidRPr="00EF5F2C">
              <w:rPr>
                <w:rFonts w:eastAsia="Times New Roman" w:cs="Times New Roman"/>
                <w:color w:val="000000"/>
                <w:szCs w:val="24"/>
                <w:shd w:val="clear" w:color="auto" w:fill="FFFFFF"/>
              </w:rPr>
              <w:t xml:space="preserve"> as effectively as they can.</w:t>
            </w:r>
          </w:p>
        </w:tc>
        <w:tc>
          <w:tcPr>
            <w:tcW w:w="1250" w:type="pct"/>
          </w:tcPr>
          <w:p w14:paraId="3F396FB5" w14:textId="77777777" w:rsidR="00F9700F" w:rsidRPr="006232E6" w:rsidRDefault="00355590" w:rsidP="009F7530">
            <w:pPr>
              <w:jc w:val="both"/>
              <w:rPr>
                <w:rFonts w:eastAsia="Times New Roman" w:cs="Times New Roman"/>
                <w:color w:val="000000"/>
                <w:szCs w:val="24"/>
                <w:shd w:val="clear" w:color="auto" w:fill="FFFFFF"/>
              </w:rPr>
            </w:pPr>
            <w:r w:rsidRPr="006232E6">
              <w:rPr>
                <w:rFonts w:eastAsia="Times New Roman" w:cs="Times New Roman"/>
                <w:color w:val="000000"/>
                <w:szCs w:val="24"/>
                <w:shd w:val="clear" w:color="auto" w:fill="FFFFFF"/>
              </w:rPr>
              <w:t>A dress code must be enforced for communicating to the employees what the ho</w:t>
            </w:r>
            <w:r w:rsidR="009F7530">
              <w:rPr>
                <w:rFonts w:eastAsia="Times New Roman" w:cs="Times New Roman"/>
                <w:color w:val="000000"/>
                <w:szCs w:val="24"/>
                <w:shd w:val="clear" w:color="auto" w:fill="FFFFFF"/>
              </w:rPr>
              <w:t xml:space="preserve">spitality brand </w:t>
            </w:r>
            <w:r w:rsidRPr="006232E6">
              <w:rPr>
                <w:rFonts w:eastAsia="Times New Roman" w:cs="Times New Roman"/>
                <w:color w:val="000000"/>
                <w:szCs w:val="24"/>
                <w:shd w:val="clear" w:color="auto" w:fill="FFFFFF"/>
              </w:rPr>
              <w:t xml:space="preserve">is </w:t>
            </w:r>
            <w:r w:rsidR="009F7530">
              <w:rPr>
                <w:rFonts w:eastAsia="Times New Roman" w:cs="Times New Roman"/>
                <w:color w:val="000000"/>
                <w:szCs w:val="24"/>
                <w:shd w:val="clear" w:color="auto" w:fill="FFFFFF"/>
              </w:rPr>
              <w:t xml:space="preserve">considering </w:t>
            </w:r>
            <w:r w:rsidR="00044B92" w:rsidRPr="006232E6">
              <w:rPr>
                <w:rFonts w:eastAsia="Times New Roman" w:cs="Times New Roman"/>
                <w:color w:val="000000"/>
                <w:szCs w:val="24"/>
                <w:shd w:val="clear" w:color="auto" w:fill="FFFFFF"/>
              </w:rPr>
              <w:t>suitable attire</w:t>
            </w:r>
            <w:r w:rsidR="0095577E" w:rsidRPr="006232E6">
              <w:rPr>
                <w:rFonts w:eastAsia="Times New Roman" w:cs="Times New Roman"/>
                <w:color w:val="000000"/>
                <w:szCs w:val="24"/>
                <w:shd w:val="clear" w:color="auto" w:fill="FFFFFF"/>
              </w:rPr>
              <w:t xml:space="preserve"> at the workplace</w:t>
            </w:r>
            <w:r w:rsidRPr="006232E6">
              <w:rPr>
                <w:rFonts w:eastAsia="Times New Roman" w:cs="Times New Roman"/>
                <w:color w:val="000000"/>
                <w:szCs w:val="24"/>
                <w:shd w:val="clear" w:color="auto" w:fill="FFFFFF"/>
              </w:rPr>
              <w:t xml:space="preserve">. </w:t>
            </w:r>
          </w:p>
        </w:tc>
        <w:tc>
          <w:tcPr>
            <w:tcW w:w="1250" w:type="pct"/>
          </w:tcPr>
          <w:p w14:paraId="197F3B5D" w14:textId="77777777" w:rsidR="00F9700F" w:rsidRPr="00E64C78" w:rsidRDefault="00355590" w:rsidP="00E64C78">
            <w:pPr>
              <w:jc w:val="both"/>
              <w:rPr>
                <w:bCs/>
              </w:rPr>
            </w:pPr>
            <w:r w:rsidRPr="00E64C78">
              <w:rPr>
                <w:bCs/>
              </w:rPr>
              <w:t>As a contingency plan</w:t>
            </w:r>
            <w:r w:rsidR="00E64C78">
              <w:rPr>
                <w:bCs/>
              </w:rPr>
              <w:t xml:space="preserve"> </w:t>
            </w:r>
            <w:proofErr w:type="gramStart"/>
            <w:r w:rsidR="00E64C78">
              <w:rPr>
                <w:bCs/>
              </w:rPr>
              <w:t>in the near future</w:t>
            </w:r>
            <w:proofErr w:type="gramEnd"/>
            <w:r w:rsidRPr="00E64C78">
              <w:rPr>
                <w:bCs/>
              </w:rPr>
              <w:t xml:space="preserve">, this is essential to assure that employees are having a very visible and clear </w:t>
            </w:r>
            <w:r w:rsidR="00E64C78" w:rsidRPr="00E64C78">
              <w:rPr>
                <w:bCs/>
              </w:rPr>
              <w:t>nametag</w:t>
            </w:r>
            <w:r w:rsidRPr="00E64C78">
              <w:rPr>
                <w:bCs/>
              </w:rPr>
              <w:t xml:space="preserve"> or something like that instantaneously identifies them in case the hospitality company, as well as style, seems far informal </w:t>
            </w:r>
            <w:r w:rsidR="00376424" w:rsidRPr="00E64C78">
              <w:rPr>
                <w:bCs/>
              </w:rPr>
              <w:t xml:space="preserve">or precisely the conventional uniform is not appropriate. </w:t>
            </w:r>
          </w:p>
        </w:tc>
      </w:tr>
      <w:tr w:rsidR="00814E6F" w14:paraId="6DD05F90" w14:textId="77777777" w:rsidTr="00DF0216">
        <w:trPr>
          <w:trHeight w:val="293"/>
          <w:jc w:val="center"/>
        </w:trPr>
        <w:tc>
          <w:tcPr>
            <w:tcW w:w="1250" w:type="pct"/>
          </w:tcPr>
          <w:p w14:paraId="6078C55D" w14:textId="77777777" w:rsidR="00F9700F" w:rsidRPr="009C379F" w:rsidRDefault="00355590" w:rsidP="00042739">
            <w:pPr>
              <w:jc w:val="both"/>
              <w:rPr>
                <w:bCs/>
              </w:rPr>
            </w:pPr>
            <w:r w:rsidRPr="009C379F">
              <w:rPr>
                <w:bCs/>
              </w:rPr>
              <w:t xml:space="preserve">The staff </w:t>
            </w:r>
            <w:r>
              <w:rPr>
                <w:bCs/>
              </w:rPr>
              <w:t xml:space="preserve">must </w:t>
            </w:r>
            <w:r w:rsidR="00042739">
              <w:rPr>
                <w:bCs/>
              </w:rPr>
              <w:t xml:space="preserve">always </w:t>
            </w:r>
            <w:r w:rsidR="00044B92">
              <w:rPr>
                <w:bCs/>
              </w:rPr>
              <w:t>emphasise appropriately</w:t>
            </w:r>
            <w:r w:rsidR="004158BF">
              <w:rPr>
                <w:bCs/>
              </w:rPr>
              <w:t xml:space="preserve"> establishing eye contact.</w:t>
            </w:r>
          </w:p>
        </w:tc>
        <w:tc>
          <w:tcPr>
            <w:tcW w:w="1250" w:type="pct"/>
          </w:tcPr>
          <w:p w14:paraId="14386BF0" w14:textId="77777777" w:rsidR="00F9700F" w:rsidRPr="00462328" w:rsidRDefault="00355590" w:rsidP="00044B92">
            <w:pPr>
              <w:jc w:val="both"/>
              <w:rPr>
                <w:bCs/>
              </w:rPr>
            </w:pPr>
            <w:r w:rsidRPr="00462328">
              <w:rPr>
                <w:bCs/>
              </w:rPr>
              <w:t xml:space="preserve">Making eye contact with </w:t>
            </w:r>
            <w:r w:rsidR="00044B92">
              <w:rPr>
                <w:bCs/>
              </w:rPr>
              <w:t xml:space="preserve">the </w:t>
            </w:r>
            <w:r w:rsidRPr="00462328">
              <w:rPr>
                <w:bCs/>
              </w:rPr>
              <w:t>guests</w:t>
            </w:r>
            <w:r w:rsidR="00044B92">
              <w:rPr>
                <w:bCs/>
              </w:rPr>
              <w:t>,</w:t>
            </w:r>
            <w:r w:rsidRPr="00462328">
              <w:rPr>
                <w:bCs/>
              </w:rPr>
              <w:t xml:space="preserve"> when greeti</w:t>
            </w:r>
            <w:r w:rsidR="00B250D9">
              <w:rPr>
                <w:bCs/>
              </w:rPr>
              <w:t>ng them</w:t>
            </w:r>
            <w:r w:rsidR="00044B92">
              <w:rPr>
                <w:bCs/>
              </w:rPr>
              <w:t>,</w:t>
            </w:r>
            <w:r w:rsidR="00B250D9">
              <w:rPr>
                <w:bCs/>
              </w:rPr>
              <w:t xml:space="preserve"> is one of the most </w:t>
            </w:r>
            <w:r w:rsidR="00044B92">
              <w:rPr>
                <w:bCs/>
              </w:rPr>
              <w:t>significant</w:t>
            </w:r>
            <w:r w:rsidR="00044B92" w:rsidRPr="00462328">
              <w:rPr>
                <w:bCs/>
              </w:rPr>
              <w:t xml:space="preserve"> techniques</w:t>
            </w:r>
            <w:r w:rsidRPr="00462328">
              <w:rPr>
                <w:bCs/>
              </w:rPr>
              <w:t xml:space="preserve">. Even if </w:t>
            </w:r>
            <w:r w:rsidR="000642CA">
              <w:rPr>
                <w:bCs/>
              </w:rPr>
              <w:t xml:space="preserve">staffs </w:t>
            </w:r>
            <w:r w:rsidRPr="00462328">
              <w:rPr>
                <w:bCs/>
              </w:rPr>
              <w:t xml:space="preserve">are on the phone or occupied with other tasks, this nonverbal communication </w:t>
            </w:r>
            <w:r w:rsidR="00734545">
              <w:rPr>
                <w:bCs/>
              </w:rPr>
              <w:t xml:space="preserve">type </w:t>
            </w:r>
            <w:r w:rsidRPr="00462328">
              <w:rPr>
                <w:bCs/>
              </w:rPr>
              <w:t>makes the vis</w:t>
            </w:r>
            <w:r w:rsidR="00093D3E">
              <w:rPr>
                <w:bCs/>
              </w:rPr>
              <w:t>itor feel appreciated</w:t>
            </w:r>
            <w:r w:rsidR="006343D2">
              <w:rPr>
                <w:bCs/>
              </w:rPr>
              <w:t xml:space="preserve"> always</w:t>
            </w:r>
            <w:r w:rsidR="00EE5C27">
              <w:rPr>
                <w:bCs/>
              </w:rPr>
              <w:t>.</w:t>
            </w:r>
          </w:p>
        </w:tc>
        <w:tc>
          <w:tcPr>
            <w:tcW w:w="1250" w:type="pct"/>
          </w:tcPr>
          <w:p w14:paraId="53917FEC" w14:textId="77777777" w:rsidR="00F9700F" w:rsidRDefault="00355590" w:rsidP="001F428A">
            <w:pPr>
              <w:jc w:val="both"/>
              <w:rPr>
                <w:b/>
                <w:bCs/>
              </w:rPr>
            </w:pPr>
            <w:r w:rsidRPr="00EE7F2D">
              <w:rPr>
                <w:bCs/>
              </w:rPr>
              <w:t>Merely look the guests in the</w:t>
            </w:r>
            <w:r>
              <w:rPr>
                <w:bCs/>
              </w:rPr>
              <w:t>ir</w:t>
            </w:r>
            <w:r w:rsidRPr="00EE7F2D">
              <w:rPr>
                <w:bCs/>
              </w:rPr>
              <w:t xml:space="preserve"> eyes to </w:t>
            </w:r>
            <w:r w:rsidR="001F428A">
              <w:rPr>
                <w:bCs/>
              </w:rPr>
              <w:t xml:space="preserve">let them know that the hotelier </w:t>
            </w:r>
            <w:r w:rsidRPr="00EE7F2D">
              <w:rPr>
                <w:bCs/>
              </w:rPr>
              <w:t xml:space="preserve">noticed them and will always be right there. When staff members interact with customers for the first time, this is essential to assure to look them in the eye because eye contact will </w:t>
            </w:r>
            <w:r w:rsidR="001F428A">
              <w:rPr>
                <w:bCs/>
              </w:rPr>
              <w:t xml:space="preserve">support </w:t>
            </w:r>
            <w:r w:rsidRPr="00EE7F2D">
              <w:rPr>
                <w:bCs/>
              </w:rPr>
              <w:t>develop</w:t>
            </w:r>
            <w:r w:rsidR="001F428A">
              <w:rPr>
                <w:bCs/>
              </w:rPr>
              <w:t>ing</w:t>
            </w:r>
            <w:r w:rsidRPr="00EE7F2D">
              <w:rPr>
                <w:bCs/>
              </w:rPr>
              <w:t xml:space="preserve"> a relationship with them right away.</w:t>
            </w:r>
          </w:p>
        </w:tc>
        <w:tc>
          <w:tcPr>
            <w:tcW w:w="1250" w:type="pct"/>
          </w:tcPr>
          <w:p w14:paraId="0FE5613F" w14:textId="77777777" w:rsidR="00F9700F" w:rsidRPr="00E03CA1" w:rsidRDefault="00355590" w:rsidP="0007024A">
            <w:pPr>
              <w:jc w:val="both"/>
              <w:rPr>
                <w:bCs/>
              </w:rPr>
            </w:pPr>
            <w:r w:rsidRPr="00E03CA1">
              <w:rPr>
                <w:bCs/>
              </w:rPr>
              <w:t xml:space="preserve">Great eye </w:t>
            </w:r>
            <w:r w:rsidR="00E03CA1" w:rsidRPr="00E03CA1">
              <w:rPr>
                <w:bCs/>
              </w:rPr>
              <w:t>contact</w:t>
            </w:r>
            <w:r w:rsidRPr="00E03CA1">
              <w:rPr>
                <w:bCs/>
              </w:rPr>
              <w:t xml:space="preserve"> will immediately send a message of sincere interest and welcome guests cordially</w:t>
            </w:r>
            <w:r w:rsidR="00E03CA1">
              <w:rPr>
                <w:bCs/>
              </w:rPr>
              <w:t xml:space="preserve">. </w:t>
            </w:r>
            <w:r w:rsidR="00885FCD">
              <w:rPr>
                <w:bCs/>
              </w:rPr>
              <w:t xml:space="preserve">In this respect, the contingency plan will be while the </w:t>
            </w:r>
            <w:r w:rsidR="00044B92">
              <w:rPr>
                <w:bCs/>
              </w:rPr>
              <w:t>staffs are</w:t>
            </w:r>
            <w:r w:rsidR="00885FCD">
              <w:rPr>
                <w:bCs/>
              </w:rPr>
              <w:t xml:space="preserve"> around 10 feet distant from the guest</w:t>
            </w:r>
            <w:r w:rsidR="00044B92">
              <w:rPr>
                <w:bCs/>
              </w:rPr>
              <w:t>, and</w:t>
            </w:r>
            <w:r w:rsidR="00885FCD">
              <w:rPr>
                <w:bCs/>
              </w:rPr>
              <w:t xml:space="preserve"> then the staff should give a smile and make direct eye contact. In fact, while they are within 5 feet, then the staff should verbally greet guests. </w:t>
            </w:r>
          </w:p>
        </w:tc>
      </w:tr>
      <w:tr w:rsidR="00814E6F" w14:paraId="6C3515A2" w14:textId="77777777" w:rsidTr="00DF0216">
        <w:trPr>
          <w:trHeight w:val="293"/>
          <w:jc w:val="center"/>
        </w:trPr>
        <w:tc>
          <w:tcPr>
            <w:tcW w:w="1250" w:type="pct"/>
          </w:tcPr>
          <w:p w14:paraId="6DEF018F" w14:textId="77777777" w:rsidR="00F9700F" w:rsidRPr="00724DDA" w:rsidRDefault="00355590" w:rsidP="00E3135A">
            <w:pPr>
              <w:jc w:val="both"/>
              <w:rPr>
                <w:bCs/>
              </w:rPr>
            </w:pPr>
            <w:r w:rsidRPr="00724DDA">
              <w:rPr>
                <w:bCs/>
              </w:rPr>
              <w:t xml:space="preserve">The hotel must supply according to </w:t>
            </w:r>
            <w:r w:rsidR="00E3135A" w:rsidRPr="00724DDA">
              <w:rPr>
                <w:bCs/>
              </w:rPr>
              <w:t>the craving</w:t>
            </w:r>
            <w:r w:rsidRPr="00724DDA">
              <w:rPr>
                <w:bCs/>
              </w:rPr>
              <w:t xml:space="preserve"> of the </w:t>
            </w:r>
            <w:r w:rsidR="00044B92" w:rsidRPr="00724DDA">
              <w:rPr>
                <w:bCs/>
              </w:rPr>
              <w:t>guests</w:t>
            </w:r>
            <w:r w:rsidR="00044B92">
              <w:rPr>
                <w:bCs/>
              </w:rPr>
              <w:t xml:space="preserve"> to</w:t>
            </w:r>
            <w:r w:rsidR="00724DDA">
              <w:rPr>
                <w:bCs/>
              </w:rPr>
              <w:t xml:space="preserve"> </w:t>
            </w:r>
            <w:r w:rsidRPr="00724DDA">
              <w:rPr>
                <w:bCs/>
              </w:rPr>
              <w:t>deli</w:t>
            </w:r>
            <w:r w:rsidR="00724DDA">
              <w:rPr>
                <w:bCs/>
              </w:rPr>
              <w:t>ver an innovative experience.</w:t>
            </w:r>
          </w:p>
        </w:tc>
        <w:tc>
          <w:tcPr>
            <w:tcW w:w="1250" w:type="pct"/>
          </w:tcPr>
          <w:p w14:paraId="051BBAAC" w14:textId="77777777" w:rsidR="00BF78E7" w:rsidRPr="00112764" w:rsidRDefault="00355590" w:rsidP="00BF78E7">
            <w:pPr>
              <w:jc w:val="both"/>
              <w:rPr>
                <w:rFonts w:ascii="Arial" w:hAnsi="Arial" w:cs="Arial"/>
                <w:color w:val="222222"/>
                <w:sz w:val="20"/>
                <w:szCs w:val="20"/>
                <w:shd w:val="clear" w:color="auto" w:fill="FFFFFF"/>
              </w:rPr>
            </w:pPr>
            <w:r>
              <w:rPr>
                <w:bCs/>
              </w:rPr>
              <w:t xml:space="preserve">The hotel brand should oppressively promote to target addressing the customers' interest with strategic offerings such as happy hours, yoga classes, guest meet-and-greets, etc. </w:t>
            </w:r>
            <w:r>
              <w:t>Employees must concentrate on guests’ needs to foster employees’ development</w:t>
            </w:r>
            <w:r w:rsidR="00F964F6">
              <w:t xml:space="preserve"> (</w:t>
            </w:r>
            <w:r w:rsidR="00F964F6" w:rsidRPr="00F57CBC">
              <w:t>Bardi, 2021</w:t>
            </w:r>
            <w:r w:rsidR="00F964F6">
              <w:t>)</w:t>
            </w:r>
            <w:r>
              <w:t>. Hence, employees will equally focus on guests’ needs.</w:t>
            </w:r>
          </w:p>
          <w:p w14:paraId="13D5055F" w14:textId="77777777" w:rsidR="00F9700F" w:rsidRPr="00462328" w:rsidRDefault="00F9700F" w:rsidP="000E543F">
            <w:pPr>
              <w:jc w:val="both"/>
              <w:rPr>
                <w:bCs/>
              </w:rPr>
            </w:pPr>
          </w:p>
        </w:tc>
        <w:tc>
          <w:tcPr>
            <w:tcW w:w="1250" w:type="pct"/>
          </w:tcPr>
          <w:p w14:paraId="6E3BB96B" w14:textId="77777777" w:rsidR="00F9700F" w:rsidRPr="00242FA7" w:rsidRDefault="00355590" w:rsidP="009202B0">
            <w:pPr>
              <w:jc w:val="both"/>
              <w:rPr>
                <w:bCs/>
              </w:rPr>
            </w:pPr>
            <w:r>
              <w:rPr>
                <w:bCs/>
              </w:rPr>
              <w:t xml:space="preserve">Such type of innovations in tactics will be helpful in drawing the care of customers both males and even females. </w:t>
            </w:r>
            <w:r w:rsidR="00844E0F">
              <w:rPr>
                <w:bCs/>
              </w:rPr>
              <w:t xml:space="preserve">Happy hours and yoga classes are fun techniques, which the hotel can use for encouraging both customers as well as workers. This will be helpful </w:t>
            </w:r>
            <w:r w:rsidR="009202B0">
              <w:rPr>
                <w:bCs/>
              </w:rPr>
              <w:t xml:space="preserve">in case </w:t>
            </w:r>
            <w:r w:rsidR="00044B92">
              <w:rPr>
                <w:bCs/>
              </w:rPr>
              <w:t>of informal</w:t>
            </w:r>
            <w:r w:rsidR="00844E0F">
              <w:rPr>
                <w:bCs/>
              </w:rPr>
              <w:t xml:space="preserve"> </w:t>
            </w:r>
            <w:r w:rsidR="00E33C8C">
              <w:rPr>
                <w:bCs/>
              </w:rPr>
              <w:t>socialising,</w:t>
            </w:r>
            <w:r w:rsidR="00844E0F">
              <w:rPr>
                <w:bCs/>
              </w:rPr>
              <w:t xml:space="preserve"> as the sips on the d</w:t>
            </w:r>
            <w:r w:rsidR="009202B0">
              <w:rPr>
                <w:bCs/>
              </w:rPr>
              <w:t>rinks will draw their interest.</w:t>
            </w:r>
          </w:p>
        </w:tc>
        <w:tc>
          <w:tcPr>
            <w:tcW w:w="1250" w:type="pct"/>
          </w:tcPr>
          <w:p w14:paraId="044528A6" w14:textId="77777777" w:rsidR="00F9700F" w:rsidRPr="009202B0" w:rsidRDefault="00355590" w:rsidP="00A51984">
            <w:pPr>
              <w:jc w:val="both"/>
              <w:rPr>
                <w:bCs/>
              </w:rPr>
            </w:pPr>
            <w:r w:rsidRPr="009202B0">
              <w:rPr>
                <w:bCs/>
              </w:rPr>
              <w:t xml:space="preserve">As a </w:t>
            </w:r>
            <w:r>
              <w:rPr>
                <w:bCs/>
              </w:rPr>
              <w:t xml:space="preserve">strategic </w:t>
            </w:r>
            <w:r w:rsidRPr="009202B0">
              <w:rPr>
                <w:bCs/>
              </w:rPr>
              <w:t xml:space="preserve">contingency plan, this is essential to provide both food options and value-priced drinks. </w:t>
            </w:r>
            <w:r>
              <w:rPr>
                <w:bCs/>
              </w:rPr>
              <w:t xml:space="preserve">In addition, the front desk manager will promote shareable dishes in addition to the drink and food pairing. </w:t>
            </w:r>
            <w:r w:rsidR="00682787">
              <w:rPr>
                <w:bCs/>
              </w:rPr>
              <w:t>In addition</w:t>
            </w:r>
            <w:r w:rsidR="00D675D6">
              <w:rPr>
                <w:bCs/>
              </w:rPr>
              <w:t xml:space="preserve">, </w:t>
            </w:r>
            <w:r w:rsidR="00682787">
              <w:rPr>
                <w:bCs/>
              </w:rPr>
              <w:t xml:space="preserve">as stated by </w:t>
            </w:r>
            <w:r w:rsidR="00044B92">
              <w:t>Luthra (</w:t>
            </w:r>
            <w:r w:rsidR="00682787">
              <w:t xml:space="preserve">2022), </w:t>
            </w:r>
            <w:r w:rsidR="00D675D6">
              <w:rPr>
                <w:bCs/>
              </w:rPr>
              <w:t xml:space="preserve">offering yoga sessions </w:t>
            </w:r>
            <w:r w:rsidR="00D30CC6">
              <w:rPr>
                <w:bCs/>
              </w:rPr>
              <w:t xml:space="preserve">at the hotel </w:t>
            </w:r>
            <w:r w:rsidR="00D675D6">
              <w:rPr>
                <w:bCs/>
              </w:rPr>
              <w:t xml:space="preserve">will be effective in developing a positive mindset and restorative breathing is having so much to offer to the </w:t>
            </w:r>
            <w:r w:rsidR="00682787">
              <w:rPr>
                <w:bCs/>
              </w:rPr>
              <w:t>non-Zen</w:t>
            </w:r>
            <w:r w:rsidR="00D675D6">
              <w:rPr>
                <w:bCs/>
              </w:rPr>
              <w:t xml:space="preserve"> seekers who want to partake in </w:t>
            </w:r>
            <w:r w:rsidR="00A51984">
              <w:rPr>
                <w:bCs/>
              </w:rPr>
              <w:t>th</w:t>
            </w:r>
            <w:r w:rsidR="00D675D6">
              <w:rPr>
                <w:bCs/>
              </w:rPr>
              <w:t>e unification of the</w:t>
            </w:r>
            <w:r w:rsidR="00682787">
              <w:rPr>
                <w:bCs/>
              </w:rPr>
              <w:t>ir soul</w:t>
            </w:r>
            <w:r w:rsidR="00D675D6">
              <w:rPr>
                <w:bCs/>
              </w:rPr>
              <w:t xml:space="preserve">, body and mind. </w:t>
            </w:r>
          </w:p>
        </w:tc>
      </w:tr>
      <w:tr w:rsidR="00814E6F" w14:paraId="041C1ED6" w14:textId="77777777" w:rsidTr="00DF0216">
        <w:trPr>
          <w:trHeight w:val="293"/>
          <w:jc w:val="center"/>
        </w:trPr>
        <w:tc>
          <w:tcPr>
            <w:tcW w:w="1250" w:type="pct"/>
          </w:tcPr>
          <w:p w14:paraId="4B8BE3EF" w14:textId="77777777" w:rsidR="00F9700F" w:rsidRPr="004C6806" w:rsidRDefault="00355590" w:rsidP="00085B6F">
            <w:pPr>
              <w:jc w:val="both"/>
              <w:rPr>
                <w:bCs/>
              </w:rPr>
            </w:pPr>
            <w:r w:rsidRPr="004C6806">
              <w:rPr>
                <w:bCs/>
              </w:rPr>
              <w:t xml:space="preserve">The staff and </w:t>
            </w:r>
            <w:r w:rsidR="00FA30AD">
              <w:rPr>
                <w:bCs/>
              </w:rPr>
              <w:t xml:space="preserve">even </w:t>
            </w:r>
            <w:r w:rsidR="002260DC">
              <w:rPr>
                <w:bCs/>
              </w:rPr>
              <w:t>the fro</w:t>
            </w:r>
            <w:r w:rsidR="0045099A">
              <w:rPr>
                <w:bCs/>
              </w:rPr>
              <w:t>nt</w:t>
            </w:r>
            <w:r w:rsidR="00FA30AD">
              <w:rPr>
                <w:bCs/>
              </w:rPr>
              <w:t xml:space="preserve"> desk associate should be cordial </w:t>
            </w:r>
            <w:r w:rsidR="00085B6F">
              <w:rPr>
                <w:bCs/>
              </w:rPr>
              <w:t>even while they are busy</w:t>
            </w:r>
            <w:r w:rsidR="00F449B3">
              <w:rPr>
                <w:bCs/>
              </w:rPr>
              <w:t xml:space="preserve"> doing something else.</w:t>
            </w:r>
          </w:p>
        </w:tc>
        <w:tc>
          <w:tcPr>
            <w:tcW w:w="1250" w:type="pct"/>
          </w:tcPr>
          <w:p w14:paraId="50B419DF" w14:textId="77777777" w:rsidR="00F9700F" w:rsidRPr="00404942" w:rsidRDefault="00355590" w:rsidP="000A4D77">
            <w:pPr>
              <w:jc w:val="both"/>
              <w:rPr>
                <w:bCs/>
              </w:rPr>
            </w:pPr>
            <w:r>
              <w:rPr>
                <w:bCs/>
              </w:rPr>
              <w:t xml:space="preserve">In case, </w:t>
            </w:r>
            <w:r w:rsidR="00404942" w:rsidRPr="00404942">
              <w:rPr>
                <w:bCs/>
              </w:rPr>
              <w:t xml:space="preserve">the </w:t>
            </w:r>
            <w:r w:rsidR="0010403C">
              <w:rPr>
                <w:bCs/>
              </w:rPr>
              <w:t>employees</w:t>
            </w:r>
            <w:r w:rsidR="00044B92">
              <w:rPr>
                <w:bCs/>
              </w:rPr>
              <w:t xml:space="preserve"> </w:t>
            </w:r>
            <w:r w:rsidR="0010403C">
              <w:rPr>
                <w:bCs/>
              </w:rPr>
              <w:t>are</w:t>
            </w:r>
            <w:r w:rsidR="00044B92">
              <w:rPr>
                <w:bCs/>
              </w:rPr>
              <w:t xml:space="preserve"> </w:t>
            </w:r>
            <w:r w:rsidR="0010403C">
              <w:rPr>
                <w:bCs/>
              </w:rPr>
              <w:t>busy,</w:t>
            </w:r>
            <w:r w:rsidR="004B656D">
              <w:rPr>
                <w:bCs/>
              </w:rPr>
              <w:t xml:space="preserve"> this is essential for them to do all needs and wants of the </w:t>
            </w:r>
            <w:r>
              <w:rPr>
                <w:bCs/>
              </w:rPr>
              <w:t xml:space="preserve">guests in a cordial way. This would be very effective in making them understand that the hotel workers are prioritising them. </w:t>
            </w:r>
          </w:p>
        </w:tc>
        <w:tc>
          <w:tcPr>
            <w:tcW w:w="1250" w:type="pct"/>
          </w:tcPr>
          <w:p w14:paraId="285155E2" w14:textId="77777777" w:rsidR="00F9700F" w:rsidRPr="00A15E9B" w:rsidRDefault="00355590" w:rsidP="003A37E7">
            <w:pPr>
              <w:jc w:val="both"/>
              <w:rPr>
                <w:rFonts w:cs="Times New Roman"/>
                <w:bCs/>
                <w:szCs w:val="24"/>
              </w:rPr>
            </w:pPr>
            <w:r w:rsidRPr="00A15E9B">
              <w:rPr>
                <w:rFonts w:cs="Times New Roman"/>
                <w:bCs/>
                <w:szCs w:val="24"/>
              </w:rPr>
              <w:t xml:space="preserve">As discussed by </w:t>
            </w:r>
            <w:r w:rsidRPr="00A15E9B">
              <w:rPr>
                <w:rFonts w:cs="Times New Roman"/>
                <w:color w:val="222222"/>
                <w:szCs w:val="24"/>
                <w:shd w:val="clear" w:color="auto" w:fill="FFFFFF"/>
              </w:rPr>
              <w:t>Kamou (2020), t</w:t>
            </w:r>
            <w:r w:rsidR="003C74FF" w:rsidRPr="00A15E9B">
              <w:rPr>
                <w:rFonts w:cs="Times New Roman"/>
                <w:bCs/>
                <w:szCs w:val="24"/>
              </w:rPr>
              <w:t>he hospitality sector is extensively fast-paced</w:t>
            </w:r>
            <w:r w:rsidRPr="00A15E9B">
              <w:rPr>
                <w:rFonts w:cs="Times New Roman"/>
                <w:bCs/>
                <w:szCs w:val="24"/>
              </w:rPr>
              <w:t>;</w:t>
            </w:r>
            <w:r w:rsidR="00044B92">
              <w:rPr>
                <w:rFonts w:cs="Times New Roman"/>
                <w:bCs/>
                <w:szCs w:val="24"/>
              </w:rPr>
              <w:t xml:space="preserve"> </w:t>
            </w:r>
            <w:r w:rsidRPr="00A15E9B">
              <w:rPr>
                <w:rFonts w:cs="Times New Roman"/>
                <w:bCs/>
                <w:szCs w:val="24"/>
              </w:rPr>
              <w:t>h</w:t>
            </w:r>
            <w:r w:rsidR="0066677C" w:rsidRPr="00A15E9B">
              <w:rPr>
                <w:rFonts w:cs="Times New Roman"/>
                <w:bCs/>
                <w:szCs w:val="24"/>
              </w:rPr>
              <w:t>ence,</w:t>
            </w:r>
            <w:r w:rsidR="003C74FF" w:rsidRPr="00A15E9B">
              <w:rPr>
                <w:rFonts w:cs="Times New Roman"/>
                <w:bCs/>
                <w:szCs w:val="24"/>
              </w:rPr>
              <w:t xml:space="preserve"> t</w:t>
            </w:r>
            <w:r w:rsidR="0066677C" w:rsidRPr="00A15E9B">
              <w:rPr>
                <w:rFonts w:cs="Times New Roman"/>
                <w:bCs/>
                <w:szCs w:val="24"/>
              </w:rPr>
              <w:t>h</w:t>
            </w:r>
            <w:r w:rsidR="003C74FF" w:rsidRPr="00A15E9B">
              <w:rPr>
                <w:rFonts w:cs="Times New Roman"/>
                <w:bCs/>
                <w:szCs w:val="24"/>
              </w:rPr>
              <w:t xml:space="preserve">is is very easy for getting overwhelmed by </w:t>
            </w:r>
            <w:r w:rsidR="00044B92" w:rsidRPr="00A15E9B">
              <w:rPr>
                <w:rFonts w:cs="Times New Roman"/>
                <w:bCs/>
                <w:szCs w:val="24"/>
              </w:rPr>
              <w:t>everyone</w:t>
            </w:r>
            <w:r w:rsidR="0066677C" w:rsidRPr="00A15E9B">
              <w:rPr>
                <w:rFonts w:cs="Times New Roman"/>
                <w:bCs/>
                <w:szCs w:val="24"/>
              </w:rPr>
              <w:t xml:space="preserve">. Cordially attending all clients would be helpful in raising the hotel's brand image. </w:t>
            </w:r>
          </w:p>
        </w:tc>
        <w:tc>
          <w:tcPr>
            <w:tcW w:w="1250" w:type="pct"/>
          </w:tcPr>
          <w:p w14:paraId="535878B8" w14:textId="77777777" w:rsidR="00F9700F" w:rsidRPr="003833AE" w:rsidRDefault="00355590" w:rsidP="00DA6BEE">
            <w:pPr>
              <w:jc w:val="both"/>
              <w:rPr>
                <w:bCs/>
              </w:rPr>
            </w:pPr>
            <w:r w:rsidRPr="003833AE">
              <w:rPr>
                <w:bCs/>
              </w:rPr>
              <w:t xml:space="preserve">The contingency plan </w:t>
            </w:r>
            <w:r>
              <w:rPr>
                <w:bCs/>
              </w:rPr>
              <w:t xml:space="preserve">should </w:t>
            </w:r>
            <w:r w:rsidRPr="003833AE">
              <w:rPr>
                <w:bCs/>
              </w:rPr>
              <w:t xml:space="preserve">be focused </w:t>
            </w:r>
            <w:r>
              <w:rPr>
                <w:bCs/>
              </w:rPr>
              <w:t xml:space="preserve">on making the guests feel special. The front </w:t>
            </w:r>
            <w:r w:rsidR="00DA6BEE">
              <w:rPr>
                <w:bCs/>
              </w:rPr>
              <w:t>desk</w:t>
            </w:r>
            <w:r>
              <w:rPr>
                <w:bCs/>
              </w:rPr>
              <w:t xml:space="preserve"> associate must consult for the booking to identify </w:t>
            </w:r>
            <w:r w:rsidR="00DA6BEE">
              <w:rPr>
                <w:bCs/>
              </w:rPr>
              <w:t>whether</w:t>
            </w:r>
            <w:r w:rsidR="00044B92">
              <w:rPr>
                <w:bCs/>
              </w:rPr>
              <w:t xml:space="preserve"> </w:t>
            </w:r>
            <w:r w:rsidR="00A51984">
              <w:rPr>
                <w:bCs/>
              </w:rPr>
              <w:t>there is any special occasion or birthday that they want to celebrate</w:t>
            </w:r>
            <w:r w:rsidR="00193BB3">
              <w:rPr>
                <w:bCs/>
              </w:rPr>
              <w:t xml:space="preserve"> at the hotel premises</w:t>
            </w:r>
            <w:r w:rsidR="00A51984">
              <w:rPr>
                <w:bCs/>
              </w:rPr>
              <w:t xml:space="preserve">. </w:t>
            </w:r>
          </w:p>
        </w:tc>
      </w:tr>
      <w:tr w:rsidR="00814E6F" w14:paraId="101AE53D" w14:textId="77777777" w:rsidTr="00DF0216">
        <w:trPr>
          <w:trHeight w:val="293"/>
          <w:jc w:val="center"/>
        </w:trPr>
        <w:tc>
          <w:tcPr>
            <w:tcW w:w="1250" w:type="pct"/>
          </w:tcPr>
          <w:p w14:paraId="45D7B21C" w14:textId="77777777" w:rsidR="005219C9" w:rsidRPr="004002B5" w:rsidRDefault="00355590" w:rsidP="00BC28AA">
            <w:pPr>
              <w:jc w:val="both"/>
              <w:rPr>
                <w:bCs/>
              </w:rPr>
            </w:pPr>
            <w:r w:rsidRPr="004002B5">
              <w:rPr>
                <w:bCs/>
              </w:rPr>
              <w:t xml:space="preserve">The front desk </w:t>
            </w:r>
            <w:r>
              <w:rPr>
                <w:bCs/>
              </w:rPr>
              <w:t>associate should be focused on indicating point</w:t>
            </w:r>
            <w:r w:rsidR="00A9442F">
              <w:rPr>
                <w:bCs/>
              </w:rPr>
              <w:t xml:space="preserve">s of interest in the </w:t>
            </w:r>
            <w:r w:rsidR="00044B92">
              <w:rPr>
                <w:bCs/>
              </w:rPr>
              <w:t>hotel.</w:t>
            </w:r>
            <w:r w:rsidR="00044B92">
              <w:rPr>
                <w:rFonts w:cs="Times New Roman"/>
                <w:bCs/>
                <w:szCs w:val="24"/>
              </w:rPr>
              <w:t xml:space="preserve"> As</w:t>
            </w:r>
            <w:r w:rsidR="00BC28AA">
              <w:rPr>
                <w:rFonts w:cs="Times New Roman"/>
                <w:bCs/>
                <w:szCs w:val="24"/>
              </w:rPr>
              <w:t xml:space="preserve"> discussed by </w:t>
            </w:r>
            <w:proofErr w:type="spellStart"/>
            <w:r w:rsidR="00BC28AA" w:rsidRPr="00366640">
              <w:rPr>
                <w:rFonts w:cs="Times New Roman"/>
                <w:bCs/>
                <w:szCs w:val="24"/>
              </w:rPr>
              <w:t>Ekhsan</w:t>
            </w:r>
            <w:proofErr w:type="spellEnd"/>
            <w:r w:rsidR="00044B92">
              <w:rPr>
                <w:rFonts w:cs="Times New Roman"/>
                <w:bCs/>
                <w:szCs w:val="24"/>
              </w:rPr>
              <w:t xml:space="preserve"> </w:t>
            </w:r>
            <w:r w:rsidR="00BC28AA" w:rsidRPr="00366640">
              <w:rPr>
                <w:rFonts w:cs="Times New Roman"/>
                <w:bCs/>
                <w:i/>
                <w:szCs w:val="24"/>
              </w:rPr>
              <w:t>et al.</w:t>
            </w:r>
            <w:r w:rsidR="00BC28AA" w:rsidRPr="00366640">
              <w:rPr>
                <w:rFonts w:cs="Times New Roman"/>
                <w:bCs/>
                <w:szCs w:val="24"/>
              </w:rPr>
              <w:t xml:space="preserve"> (2019)</w:t>
            </w:r>
            <w:r w:rsidR="00BC28AA">
              <w:rPr>
                <w:rFonts w:cs="Times New Roman"/>
                <w:bCs/>
                <w:szCs w:val="24"/>
              </w:rPr>
              <w:t>, the actors in the hotel should prioritise the organisation's interest rather than personal interest.</w:t>
            </w:r>
          </w:p>
        </w:tc>
        <w:tc>
          <w:tcPr>
            <w:tcW w:w="1250" w:type="pct"/>
          </w:tcPr>
          <w:p w14:paraId="7ED8C91D" w14:textId="77777777" w:rsidR="00F9700F" w:rsidRPr="00B71323" w:rsidRDefault="00355590" w:rsidP="00406F7D">
            <w:pPr>
              <w:jc w:val="both"/>
              <w:rPr>
                <w:rFonts w:cs="Times New Roman"/>
                <w:bCs/>
                <w:szCs w:val="24"/>
              </w:rPr>
            </w:pPr>
            <w:r w:rsidRPr="00B71323">
              <w:rPr>
                <w:rFonts w:cs="Times New Roman"/>
                <w:bCs/>
                <w:szCs w:val="24"/>
              </w:rPr>
              <w:t>The hospitality operations should be focused on making the guest feel at home soon after they check in by providing information regarding important points of interest</w:t>
            </w:r>
            <w:r w:rsidR="00406F7D" w:rsidRPr="00B71323">
              <w:rPr>
                <w:rFonts w:cs="Times New Roman"/>
                <w:bCs/>
                <w:szCs w:val="24"/>
              </w:rPr>
              <w:t xml:space="preserve"> in the hotel such as the restaurant, bathroom, pool and other relevant services and amenities the hotel is offering.</w:t>
            </w:r>
          </w:p>
        </w:tc>
        <w:tc>
          <w:tcPr>
            <w:tcW w:w="1250" w:type="pct"/>
          </w:tcPr>
          <w:p w14:paraId="5DA861C8" w14:textId="77777777" w:rsidR="00F9700F" w:rsidRPr="00B71323" w:rsidRDefault="00355590" w:rsidP="00BC28AA">
            <w:pPr>
              <w:jc w:val="both"/>
              <w:rPr>
                <w:rFonts w:cs="Times New Roman"/>
                <w:bCs/>
                <w:szCs w:val="24"/>
              </w:rPr>
            </w:pPr>
            <w:r>
              <w:rPr>
                <w:rFonts w:cs="Times New Roman"/>
                <w:bCs/>
                <w:szCs w:val="24"/>
              </w:rPr>
              <w:t xml:space="preserve">This </w:t>
            </w:r>
            <w:r w:rsidRPr="00B71323">
              <w:rPr>
                <w:rFonts w:cs="Times New Roman"/>
                <w:bCs/>
                <w:szCs w:val="24"/>
              </w:rPr>
              <w:t xml:space="preserve">is </w:t>
            </w:r>
            <w:r>
              <w:rPr>
                <w:rFonts w:cs="Times New Roman"/>
                <w:bCs/>
                <w:szCs w:val="24"/>
              </w:rPr>
              <w:t xml:space="preserve">very </w:t>
            </w:r>
            <w:r w:rsidRPr="00B71323">
              <w:rPr>
                <w:rFonts w:cs="Times New Roman"/>
                <w:bCs/>
                <w:szCs w:val="24"/>
              </w:rPr>
              <w:t xml:space="preserve">simple to communicate the information without sounding like an upsell, and at the same time, this is a terrific </w:t>
            </w:r>
            <w:r w:rsidR="00E7288D">
              <w:rPr>
                <w:rFonts w:cs="Times New Roman"/>
                <w:bCs/>
                <w:szCs w:val="24"/>
              </w:rPr>
              <w:t xml:space="preserve">technique </w:t>
            </w:r>
            <w:r w:rsidRPr="00B71323">
              <w:rPr>
                <w:rFonts w:cs="Times New Roman"/>
                <w:bCs/>
                <w:szCs w:val="24"/>
              </w:rPr>
              <w:t xml:space="preserve">to let visitors know that </w:t>
            </w:r>
            <w:r w:rsidR="00B65F18">
              <w:rPr>
                <w:rFonts w:cs="Times New Roman"/>
                <w:bCs/>
                <w:szCs w:val="24"/>
              </w:rPr>
              <w:t>the hotel</w:t>
            </w:r>
            <w:r w:rsidRPr="00B71323">
              <w:rPr>
                <w:rFonts w:cs="Times New Roman"/>
                <w:bCs/>
                <w:szCs w:val="24"/>
              </w:rPr>
              <w:t xml:space="preserve"> offers a variety of services.</w:t>
            </w:r>
          </w:p>
        </w:tc>
        <w:tc>
          <w:tcPr>
            <w:tcW w:w="1250" w:type="pct"/>
          </w:tcPr>
          <w:p w14:paraId="1FBC266D" w14:textId="77777777" w:rsidR="00F9700F" w:rsidRPr="0022790B" w:rsidRDefault="00355590" w:rsidP="00CD5617">
            <w:pPr>
              <w:jc w:val="both"/>
              <w:rPr>
                <w:bCs/>
              </w:rPr>
            </w:pPr>
            <w:r w:rsidRPr="0022790B">
              <w:rPr>
                <w:bCs/>
              </w:rPr>
              <w:t xml:space="preserve">As a contingency plan, the </w:t>
            </w:r>
            <w:r w:rsidR="00C91908">
              <w:rPr>
                <w:bCs/>
              </w:rPr>
              <w:t xml:space="preserve">front desk associate should be staying focused on anticipating the queries that guests will be asking and answering those </w:t>
            </w:r>
            <w:r w:rsidR="002A161A">
              <w:rPr>
                <w:bCs/>
              </w:rPr>
              <w:t>properly</w:t>
            </w:r>
            <w:r w:rsidR="00C91908">
              <w:rPr>
                <w:bCs/>
              </w:rPr>
              <w:t xml:space="preserve">. </w:t>
            </w:r>
          </w:p>
        </w:tc>
      </w:tr>
    </w:tbl>
    <w:p w14:paraId="72D90D21" w14:textId="77777777" w:rsidR="003741DC" w:rsidRPr="003741DC" w:rsidRDefault="003741DC">
      <w:pPr>
        <w:rPr>
          <w:rFonts w:ascii="Arial" w:hAnsi="Arial" w:cs="Arial"/>
          <w:color w:val="222222"/>
          <w:sz w:val="20"/>
          <w:szCs w:val="20"/>
          <w:shd w:val="clear" w:color="auto" w:fill="FFFFFF"/>
        </w:rPr>
        <w:sectPr w:rsidR="003741DC" w:rsidRPr="003741DC" w:rsidSect="00CD26B9">
          <w:pgSz w:w="16838" w:h="11906" w:orient="landscape"/>
          <w:pgMar w:top="1440" w:right="1077" w:bottom="1440" w:left="1077" w:header="709" w:footer="709" w:gutter="0"/>
          <w:cols w:space="708"/>
          <w:docGrid w:linePitch="360"/>
        </w:sectPr>
      </w:pPr>
    </w:p>
    <w:p w14:paraId="0BD99F21" w14:textId="77777777" w:rsidR="009E31E5" w:rsidRPr="001749FD" w:rsidRDefault="00355590" w:rsidP="007D760C">
      <w:pPr>
        <w:rPr>
          <w:b/>
          <w:bCs/>
          <w:sz w:val="28"/>
          <w:szCs w:val="28"/>
        </w:rPr>
      </w:pPr>
      <w:r w:rsidRPr="001749FD">
        <w:rPr>
          <w:b/>
          <w:bCs/>
          <w:sz w:val="28"/>
          <w:szCs w:val="28"/>
        </w:rPr>
        <w:t>Component Three:</w:t>
      </w:r>
    </w:p>
    <w:p w14:paraId="36BA7D72" w14:textId="77777777" w:rsidR="009E31E5" w:rsidRDefault="00355590"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r w:rsidR="00372EB5" w:rsidRPr="009E31E5">
        <w:rPr>
          <w:rFonts w:eastAsia="Times New Roman" w:cs="Times New Roman"/>
          <w:b/>
          <w:bCs/>
          <w:i/>
          <w:iCs/>
          <w:color w:val="000000"/>
          <w:sz w:val="28"/>
          <w:szCs w:val="28"/>
          <w:lang w:val="en-US"/>
        </w:rPr>
        <w:t>words</w:t>
      </w:r>
      <w:r w:rsidR="00372EB5">
        <w:rPr>
          <w:rFonts w:eastAsia="Times New Roman" w:cs="Times New Roman"/>
          <w:b/>
          <w:bCs/>
          <w:i/>
          <w:iCs/>
          <w:color w:val="000000"/>
          <w:sz w:val="28"/>
          <w:szCs w:val="28"/>
          <w:lang w:val="en-US"/>
        </w:rPr>
        <w:t xml:space="preserve"> +</w:t>
      </w:r>
      <w:r w:rsidR="002813CE">
        <w:rPr>
          <w:rFonts w:eastAsia="Times New Roman" w:cs="Times New Roman"/>
          <w:b/>
          <w:bCs/>
          <w:i/>
          <w:iCs/>
          <w:color w:val="000000"/>
          <w:sz w:val="28"/>
          <w:szCs w:val="28"/>
          <w:lang w:val="en-US"/>
        </w:rPr>
        <w:t>/- 10%)</w:t>
      </w:r>
    </w:p>
    <w:p w14:paraId="2B6B4AB1" w14:textId="77777777" w:rsidR="009E31E5" w:rsidRPr="009E31E5" w:rsidRDefault="00355590"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4E1D3EB1"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814E6F" w14:paraId="316D171E" w14:textId="77777777" w:rsidTr="009E31E5">
        <w:trPr>
          <w:trHeight w:val="495"/>
          <w:jc w:val="center"/>
        </w:trPr>
        <w:tc>
          <w:tcPr>
            <w:tcW w:w="9348" w:type="dxa"/>
          </w:tcPr>
          <w:p w14:paraId="52FAF6B3"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00D7082C" w14:textId="77777777" w:rsidR="00F9700F" w:rsidRPr="009022D4" w:rsidRDefault="00355590"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54613CFA" w14:textId="77777777" w:rsidR="004D0F63" w:rsidRPr="009022D4" w:rsidRDefault="004D0F63" w:rsidP="004D0F63">
            <w:pPr>
              <w:rPr>
                <w:rFonts w:cs="Times New Roman"/>
                <w:b/>
                <w:bCs/>
              </w:rPr>
            </w:pPr>
          </w:p>
        </w:tc>
      </w:tr>
      <w:tr w:rsidR="00814E6F" w14:paraId="08E4EC47" w14:textId="77777777" w:rsidTr="009E31E5">
        <w:trPr>
          <w:trHeight w:val="495"/>
          <w:jc w:val="center"/>
        </w:trPr>
        <w:tc>
          <w:tcPr>
            <w:tcW w:w="9348" w:type="dxa"/>
          </w:tcPr>
          <w:p w14:paraId="411CA61A" w14:textId="77777777" w:rsidR="004D0F63" w:rsidRPr="00F259EE" w:rsidRDefault="00355590" w:rsidP="0043508F">
            <w:pPr>
              <w:jc w:val="both"/>
              <w:rPr>
                <w:rFonts w:cs="Times New Roman"/>
                <w:bCs/>
                <w:szCs w:val="24"/>
              </w:rPr>
            </w:pPr>
            <w:r w:rsidRPr="00F259EE">
              <w:rPr>
                <w:rFonts w:cs="Times New Roman"/>
                <w:bCs/>
                <w:szCs w:val="24"/>
              </w:rPr>
              <w:t xml:space="preserve">Software, which simplifies reservation and administration activities for hotels, is regarded as the property management system. The most important duties involve management of the front desk, reservations, rates, occupancy, housekeeping, channels and even payment processes. Even though booking and banking transactions are primarily controlled by PMS software, </w:t>
            </w:r>
            <w:r w:rsidR="00721749" w:rsidRPr="00F259EE">
              <w:rPr>
                <w:rFonts w:cs="Times New Roman"/>
                <w:bCs/>
                <w:szCs w:val="24"/>
              </w:rPr>
              <w:t xml:space="preserve">the front desk associates should </w:t>
            </w:r>
            <w:r w:rsidRPr="00F259EE">
              <w:rPr>
                <w:rFonts w:cs="Times New Roman"/>
                <w:bCs/>
                <w:szCs w:val="24"/>
              </w:rPr>
              <w:t xml:space="preserve">also be </w:t>
            </w:r>
            <w:r w:rsidR="00721749" w:rsidRPr="00F259EE">
              <w:rPr>
                <w:rFonts w:cs="Times New Roman"/>
                <w:bCs/>
                <w:szCs w:val="24"/>
              </w:rPr>
              <w:t>cap</w:t>
            </w:r>
            <w:r w:rsidRPr="00F259EE">
              <w:rPr>
                <w:rFonts w:cs="Times New Roman"/>
                <w:bCs/>
                <w:szCs w:val="24"/>
              </w:rPr>
              <w:t xml:space="preserve">able </w:t>
            </w:r>
            <w:r w:rsidR="00721749" w:rsidRPr="00F259EE">
              <w:rPr>
                <w:rFonts w:cs="Times New Roman"/>
                <w:bCs/>
                <w:szCs w:val="24"/>
              </w:rPr>
              <w:t>of</w:t>
            </w:r>
            <w:r w:rsidRPr="00F259EE">
              <w:rPr>
                <w:rFonts w:cs="Times New Roman"/>
                <w:bCs/>
                <w:szCs w:val="24"/>
              </w:rPr>
              <w:t xml:space="preserve"> handl</w:t>
            </w:r>
            <w:r w:rsidR="00721749" w:rsidRPr="00F259EE">
              <w:rPr>
                <w:rFonts w:cs="Times New Roman"/>
                <w:bCs/>
                <w:szCs w:val="24"/>
              </w:rPr>
              <w:t>ing</w:t>
            </w:r>
            <w:r w:rsidRPr="00F259EE">
              <w:rPr>
                <w:rFonts w:cs="Times New Roman"/>
                <w:bCs/>
                <w:szCs w:val="24"/>
              </w:rPr>
              <w:t xml:space="preserve"> sanitation and human resources with it. </w:t>
            </w:r>
            <w:r w:rsidR="00721749" w:rsidRPr="00F259EE">
              <w:rPr>
                <w:rFonts w:cs="Times New Roman"/>
                <w:bCs/>
                <w:szCs w:val="24"/>
              </w:rPr>
              <w:t xml:space="preserve">As stated by </w:t>
            </w:r>
            <w:r w:rsidR="00721749" w:rsidRPr="00F259EE">
              <w:rPr>
                <w:rFonts w:cs="Times New Roman"/>
                <w:color w:val="222222"/>
                <w:szCs w:val="24"/>
                <w:shd w:val="clear" w:color="auto" w:fill="FFFFFF"/>
              </w:rPr>
              <w:t>Omar</w:t>
            </w:r>
            <w:r w:rsidR="00044B92">
              <w:rPr>
                <w:rFonts w:cs="Times New Roman"/>
                <w:color w:val="222222"/>
                <w:szCs w:val="24"/>
                <w:shd w:val="clear" w:color="auto" w:fill="FFFFFF"/>
              </w:rPr>
              <w:t xml:space="preserve"> </w:t>
            </w:r>
            <w:r w:rsidR="00721749" w:rsidRPr="00F259EE">
              <w:rPr>
                <w:rFonts w:cs="Times New Roman"/>
                <w:bCs/>
                <w:i/>
                <w:szCs w:val="24"/>
              </w:rPr>
              <w:t>et al</w:t>
            </w:r>
            <w:r w:rsidR="00721749" w:rsidRPr="00F259EE">
              <w:rPr>
                <w:rFonts w:cs="Times New Roman"/>
                <w:bCs/>
                <w:szCs w:val="24"/>
              </w:rPr>
              <w:t>. (2020), i</w:t>
            </w:r>
            <w:r w:rsidR="0074015A" w:rsidRPr="00F259EE">
              <w:rPr>
                <w:rFonts w:cs="Times New Roman"/>
                <w:bCs/>
                <w:szCs w:val="24"/>
              </w:rPr>
              <w:t>n g</w:t>
            </w:r>
            <w:r w:rsidRPr="00F259EE">
              <w:rPr>
                <w:rFonts w:cs="Times New Roman"/>
                <w:bCs/>
                <w:szCs w:val="24"/>
              </w:rPr>
              <w:t>eneral, PMS streamlines the key external and internal operational activities of a hotel.</w:t>
            </w:r>
            <w:r w:rsidR="0060421A" w:rsidRPr="00F259EE">
              <w:rPr>
                <w:rFonts w:cs="Times New Roman"/>
                <w:bCs/>
                <w:szCs w:val="24"/>
              </w:rPr>
              <w:t xml:space="preserve"> The essential elements of PMS that must be focused on while engaged in hotel operations are: </w:t>
            </w:r>
          </w:p>
          <w:p w14:paraId="031D02E0" w14:textId="77777777" w:rsidR="0043508F" w:rsidRPr="007411ED" w:rsidRDefault="00355590" w:rsidP="0043508F">
            <w:pPr>
              <w:jc w:val="both"/>
              <w:rPr>
                <w:rFonts w:cs="Times New Roman"/>
                <w:bCs/>
                <w:color w:val="auto"/>
                <w:szCs w:val="24"/>
              </w:rPr>
            </w:pPr>
            <w:r w:rsidRPr="007411ED">
              <w:rPr>
                <w:rFonts w:cs="Times New Roman"/>
                <w:b/>
                <w:bCs/>
                <w:color w:val="auto"/>
                <w:szCs w:val="24"/>
              </w:rPr>
              <w:t>Room Bookings</w:t>
            </w:r>
            <w:r w:rsidR="00D10F03" w:rsidRPr="007411ED">
              <w:rPr>
                <w:rFonts w:cs="Times New Roman"/>
                <w:bCs/>
                <w:color w:val="auto"/>
                <w:szCs w:val="24"/>
              </w:rPr>
              <w:t xml:space="preserve">- </w:t>
            </w:r>
            <w:r w:rsidR="00D73043" w:rsidRPr="007411ED">
              <w:rPr>
                <w:rFonts w:cs="Times New Roman"/>
                <w:bCs/>
                <w:color w:val="auto"/>
                <w:szCs w:val="24"/>
              </w:rPr>
              <w:t xml:space="preserve">The system </w:t>
            </w:r>
            <w:r w:rsidR="00252845" w:rsidRPr="007411ED">
              <w:rPr>
                <w:rFonts w:cs="Times New Roman"/>
                <w:bCs/>
                <w:color w:val="auto"/>
                <w:szCs w:val="24"/>
              </w:rPr>
              <w:t>is very</w:t>
            </w:r>
            <w:r w:rsidR="00D73043" w:rsidRPr="007411ED">
              <w:rPr>
                <w:rFonts w:cs="Times New Roman"/>
                <w:bCs/>
                <w:color w:val="auto"/>
                <w:szCs w:val="24"/>
              </w:rPr>
              <w:t xml:space="preserve"> effective in properly verifying the state of the available rooms, displaying free rooms through numerous channels and acting as the booking engine through the website. This feature</w:t>
            </w:r>
            <w:r w:rsidR="00A45A72" w:rsidRPr="007411ED">
              <w:rPr>
                <w:rFonts w:cs="Times New Roman"/>
                <w:bCs/>
                <w:color w:val="auto"/>
                <w:szCs w:val="24"/>
              </w:rPr>
              <w:t xml:space="preserve"> is </w:t>
            </w:r>
            <w:r w:rsidR="00D73043" w:rsidRPr="007411ED">
              <w:rPr>
                <w:rFonts w:cs="Times New Roman"/>
                <w:bCs/>
                <w:color w:val="auto"/>
                <w:szCs w:val="24"/>
              </w:rPr>
              <w:t>enabled for group reservations as well as for keeping proper track of double bookings</w:t>
            </w:r>
            <w:r w:rsidR="00A45A72" w:rsidRPr="007411ED">
              <w:rPr>
                <w:rFonts w:cs="Times New Roman"/>
                <w:bCs/>
                <w:color w:val="auto"/>
                <w:szCs w:val="24"/>
              </w:rPr>
              <w:t xml:space="preserve"> (</w:t>
            </w:r>
            <w:r w:rsidR="00A45A72" w:rsidRPr="007411ED">
              <w:rPr>
                <w:rFonts w:cs="Times New Roman"/>
                <w:color w:val="auto"/>
                <w:szCs w:val="24"/>
                <w:shd w:val="clear" w:color="auto" w:fill="FFFFFF"/>
              </w:rPr>
              <w:t xml:space="preserve">Chang </w:t>
            </w:r>
            <w:r w:rsidR="00A45A72" w:rsidRPr="007411ED">
              <w:rPr>
                <w:rFonts w:cs="Times New Roman"/>
                <w:i/>
                <w:color w:val="auto"/>
                <w:szCs w:val="24"/>
                <w:shd w:val="clear" w:color="auto" w:fill="FFFFFF"/>
              </w:rPr>
              <w:t>et al.</w:t>
            </w:r>
            <w:r w:rsidR="00A45A72" w:rsidRPr="007411ED">
              <w:rPr>
                <w:rFonts w:cs="Times New Roman"/>
                <w:color w:val="auto"/>
                <w:szCs w:val="24"/>
                <w:shd w:val="clear" w:color="auto" w:fill="FFFFFF"/>
              </w:rPr>
              <w:t>, 2019</w:t>
            </w:r>
            <w:r w:rsidR="00A45A72" w:rsidRPr="007411ED">
              <w:rPr>
                <w:rFonts w:cs="Times New Roman"/>
                <w:bCs/>
                <w:color w:val="auto"/>
                <w:szCs w:val="24"/>
              </w:rPr>
              <w:t>)</w:t>
            </w:r>
            <w:r w:rsidR="00D73043" w:rsidRPr="007411ED">
              <w:rPr>
                <w:rFonts w:cs="Times New Roman"/>
                <w:bCs/>
                <w:color w:val="auto"/>
                <w:szCs w:val="24"/>
              </w:rPr>
              <w:t xml:space="preserve">. </w:t>
            </w:r>
            <w:r w:rsidR="001E6DBE" w:rsidRPr="007411ED">
              <w:rPr>
                <w:rFonts w:cs="Times New Roman"/>
                <w:bCs/>
                <w:color w:val="auto"/>
                <w:szCs w:val="24"/>
              </w:rPr>
              <w:t xml:space="preserve">The process then properly schedules reservations as well as shows data on future, present and past reservations on the </w:t>
            </w:r>
            <w:r w:rsidR="007F7DBF" w:rsidRPr="007411ED">
              <w:rPr>
                <w:rFonts w:cs="Times New Roman"/>
                <w:bCs/>
                <w:color w:val="auto"/>
                <w:szCs w:val="24"/>
              </w:rPr>
              <w:t>dashboard.</w:t>
            </w:r>
          </w:p>
          <w:p w14:paraId="0B03ED2C" w14:textId="77777777" w:rsidR="007F7DBF" w:rsidRPr="009E182F" w:rsidRDefault="00355590" w:rsidP="0043508F">
            <w:pPr>
              <w:jc w:val="both"/>
              <w:rPr>
                <w:rFonts w:cs="Times New Roman"/>
                <w:b/>
                <w:bCs/>
              </w:rPr>
            </w:pPr>
            <w:r w:rsidRPr="009E182F">
              <w:rPr>
                <w:rFonts w:cs="Times New Roman"/>
                <w:b/>
                <w:bCs/>
              </w:rPr>
              <w:t>E-Payment Processing-</w:t>
            </w:r>
            <w:r w:rsidR="00044B92">
              <w:rPr>
                <w:rFonts w:cs="Times New Roman"/>
                <w:b/>
                <w:bCs/>
              </w:rPr>
              <w:t xml:space="preserve"> </w:t>
            </w:r>
            <w:r w:rsidR="00BC2F57" w:rsidRPr="00BC2F57">
              <w:rPr>
                <w:rFonts w:cs="Times New Roman"/>
                <w:bCs/>
              </w:rPr>
              <w:t xml:space="preserve">Online transactions are categorised and gathered by software depending on their types. </w:t>
            </w:r>
          </w:p>
          <w:p w14:paraId="30AE6164" w14:textId="77777777" w:rsidR="007F7DBF" w:rsidRPr="00E34C3B" w:rsidRDefault="00355590" w:rsidP="0043508F">
            <w:pPr>
              <w:jc w:val="both"/>
              <w:rPr>
                <w:rFonts w:cs="Times New Roman"/>
                <w:b/>
                <w:bCs/>
              </w:rPr>
            </w:pPr>
            <w:r w:rsidRPr="00E34C3B">
              <w:rPr>
                <w:rFonts w:cs="Times New Roman"/>
                <w:b/>
                <w:bCs/>
              </w:rPr>
              <w:t>Management of room allocation and inventory-</w:t>
            </w:r>
            <w:r w:rsidR="00044B92">
              <w:rPr>
                <w:rFonts w:cs="Times New Roman"/>
                <w:b/>
                <w:bCs/>
              </w:rPr>
              <w:t xml:space="preserve"> </w:t>
            </w:r>
            <w:r w:rsidR="00BA2904" w:rsidRPr="00BA2904">
              <w:rPr>
                <w:rFonts w:cs="Times New Roman"/>
                <w:bCs/>
              </w:rPr>
              <w:t xml:space="preserve">Multiple bookings and overly booking are avoided </w:t>
            </w:r>
            <w:r w:rsidR="00384111">
              <w:rPr>
                <w:rFonts w:cs="Times New Roman"/>
                <w:bCs/>
              </w:rPr>
              <w:t xml:space="preserve">through reservation tools, </w:t>
            </w:r>
            <w:proofErr w:type="gramStart"/>
            <w:r w:rsidR="00384111">
              <w:rPr>
                <w:rFonts w:cs="Times New Roman"/>
                <w:bCs/>
              </w:rPr>
              <w:t>This</w:t>
            </w:r>
            <w:proofErr w:type="gramEnd"/>
            <w:r w:rsidR="00384111">
              <w:rPr>
                <w:rFonts w:cs="Times New Roman"/>
                <w:bCs/>
              </w:rPr>
              <w:t xml:space="preserve"> feature is a crucial component of the channel management module in the </w:t>
            </w:r>
            <w:r w:rsidR="004523C7">
              <w:rPr>
                <w:rFonts w:cs="Times New Roman"/>
                <w:bCs/>
              </w:rPr>
              <w:t>PMS</w:t>
            </w:r>
            <w:r w:rsidR="00384111">
              <w:rPr>
                <w:rFonts w:cs="Times New Roman"/>
                <w:bCs/>
              </w:rPr>
              <w:t xml:space="preserve">. </w:t>
            </w:r>
          </w:p>
          <w:p w14:paraId="2CDB10D6" w14:textId="77777777" w:rsidR="007F7DBF" w:rsidRDefault="00355590" w:rsidP="0043508F">
            <w:pPr>
              <w:jc w:val="both"/>
              <w:rPr>
                <w:rFonts w:cs="Times New Roman"/>
                <w:bCs/>
              </w:rPr>
            </w:pPr>
            <w:r w:rsidRPr="000A44E6">
              <w:rPr>
                <w:rFonts w:cs="Times New Roman"/>
                <w:b/>
                <w:bCs/>
              </w:rPr>
              <w:t xml:space="preserve">Reservation </w:t>
            </w:r>
            <w:r w:rsidR="00EE7820">
              <w:rPr>
                <w:rFonts w:cs="Times New Roman"/>
                <w:b/>
                <w:bCs/>
              </w:rPr>
              <w:t>E-</w:t>
            </w:r>
            <w:r w:rsidRPr="000A44E6">
              <w:rPr>
                <w:rFonts w:cs="Times New Roman"/>
                <w:b/>
                <w:bCs/>
              </w:rPr>
              <w:t>mails</w:t>
            </w:r>
            <w:r>
              <w:rPr>
                <w:rFonts w:cs="Times New Roman"/>
                <w:b/>
                <w:bCs/>
              </w:rPr>
              <w:t>-</w:t>
            </w:r>
            <w:r w:rsidR="00044B92">
              <w:rPr>
                <w:rFonts w:cs="Times New Roman"/>
                <w:b/>
                <w:bCs/>
              </w:rPr>
              <w:t xml:space="preserve"> </w:t>
            </w:r>
            <w:r w:rsidR="00C75230" w:rsidRPr="00C75230">
              <w:rPr>
                <w:rFonts w:cs="Times New Roman"/>
                <w:bCs/>
              </w:rPr>
              <w:t>As opined by Herrera (2022), f</w:t>
            </w:r>
            <w:r w:rsidR="005F4B8D" w:rsidRPr="00C75230">
              <w:rPr>
                <w:rFonts w:cs="Times New Roman"/>
                <w:bCs/>
              </w:rPr>
              <w:t>o</w:t>
            </w:r>
            <w:r w:rsidR="005F4B8D">
              <w:rPr>
                <w:rFonts w:cs="Times New Roman"/>
                <w:bCs/>
              </w:rPr>
              <w:t xml:space="preserve">llowing the finishing of </w:t>
            </w:r>
            <w:r w:rsidR="004956A8" w:rsidRPr="004956A8">
              <w:rPr>
                <w:rFonts w:cs="Times New Roman"/>
                <w:bCs/>
              </w:rPr>
              <w:t>bookings</w:t>
            </w:r>
            <w:r w:rsidR="005F4B8D">
              <w:rPr>
                <w:rFonts w:cs="Times New Roman"/>
                <w:bCs/>
              </w:rPr>
              <w:t xml:space="preserve"> by the guests</w:t>
            </w:r>
            <w:r w:rsidR="004956A8" w:rsidRPr="004956A8">
              <w:rPr>
                <w:rFonts w:cs="Times New Roman"/>
                <w:bCs/>
              </w:rPr>
              <w:t xml:space="preserve">, the system </w:t>
            </w:r>
            <w:r w:rsidR="005F4B8D">
              <w:rPr>
                <w:rFonts w:cs="Times New Roman"/>
                <w:bCs/>
              </w:rPr>
              <w:t xml:space="preserve">should </w:t>
            </w:r>
            <w:r w:rsidR="004956A8" w:rsidRPr="004956A8">
              <w:rPr>
                <w:rFonts w:cs="Times New Roman"/>
                <w:bCs/>
              </w:rPr>
              <w:t>give them confirmation</w:t>
            </w:r>
            <w:r w:rsidR="005F4B8D">
              <w:rPr>
                <w:rFonts w:cs="Times New Roman"/>
                <w:bCs/>
              </w:rPr>
              <w:t xml:space="preserve"> instantly</w:t>
            </w:r>
            <w:r w:rsidR="004956A8" w:rsidRPr="004956A8">
              <w:rPr>
                <w:rFonts w:cs="Times New Roman"/>
                <w:bCs/>
              </w:rPr>
              <w:t>. This feature may be a component of the front-desk activities feature in PMS.</w:t>
            </w:r>
          </w:p>
          <w:p w14:paraId="6B21B253" w14:textId="77777777" w:rsidR="000A44E6" w:rsidRDefault="00355590" w:rsidP="002E39E7">
            <w:pPr>
              <w:jc w:val="both"/>
              <w:rPr>
                <w:rFonts w:cs="Times New Roman"/>
                <w:bCs/>
              </w:rPr>
            </w:pPr>
            <w:r w:rsidRPr="005F6601">
              <w:rPr>
                <w:rFonts w:cs="Times New Roman"/>
                <w:b/>
                <w:bCs/>
              </w:rPr>
              <w:t xml:space="preserve">Activities </w:t>
            </w:r>
            <w:r w:rsidR="00EE7820">
              <w:rPr>
                <w:rFonts w:cs="Times New Roman"/>
                <w:b/>
                <w:bCs/>
              </w:rPr>
              <w:t>B</w:t>
            </w:r>
            <w:r w:rsidRPr="005F6601">
              <w:rPr>
                <w:rFonts w:cs="Times New Roman"/>
                <w:b/>
                <w:bCs/>
              </w:rPr>
              <w:t>ooking-</w:t>
            </w:r>
            <w:r w:rsidR="00044B92">
              <w:rPr>
                <w:rFonts w:cs="Times New Roman"/>
                <w:b/>
                <w:bCs/>
              </w:rPr>
              <w:t xml:space="preserve"> </w:t>
            </w:r>
            <w:r w:rsidR="006E0E92" w:rsidRPr="006E0E92">
              <w:rPr>
                <w:rFonts w:cs="Times New Roman"/>
                <w:bCs/>
              </w:rPr>
              <w:t>PMS</w:t>
            </w:r>
            <w:r w:rsidR="006E0E92">
              <w:rPr>
                <w:rFonts w:cs="Times New Roman"/>
                <w:bCs/>
              </w:rPr>
              <w:t xml:space="preserve"> allow guests in booking accommodation and </w:t>
            </w:r>
            <w:r w:rsidR="00EE7820">
              <w:rPr>
                <w:rFonts w:cs="Times New Roman"/>
                <w:bCs/>
              </w:rPr>
              <w:t>activities.</w:t>
            </w:r>
          </w:p>
          <w:p w14:paraId="06C314C7" w14:textId="77777777" w:rsidR="00EC4ECD" w:rsidRDefault="00355590" w:rsidP="00AE0272">
            <w:pPr>
              <w:jc w:val="both"/>
              <w:rPr>
                <w:rFonts w:cs="Times New Roman"/>
                <w:bCs/>
              </w:rPr>
            </w:pPr>
            <w:r w:rsidRPr="00EC4ECD">
              <w:rPr>
                <w:rFonts w:cs="Times New Roman"/>
                <w:b/>
                <w:bCs/>
              </w:rPr>
              <w:t>Channel Management-</w:t>
            </w:r>
            <w:r w:rsidR="002E4966" w:rsidRPr="002E4966">
              <w:rPr>
                <w:rFonts w:cs="Times New Roman"/>
                <w:bCs/>
              </w:rPr>
              <w:t xml:space="preserve">Maximum level </w:t>
            </w:r>
            <w:r w:rsidR="00AE0272">
              <w:rPr>
                <w:rFonts w:cs="Times New Roman"/>
                <w:bCs/>
              </w:rPr>
              <w:t>of</w:t>
            </w:r>
            <w:r w:rsidR="002E4966" w:rsidRPr="002E4966">
              <w:rPr>
                <w:rFonts w:cs="Times New Roman"/>
                <w:bCs/>
              </w:rPr>
              <w:t xml:space="preserve"> occupancy depends on the rooms being enlisted as far as possible, such that a perfect PMS should include </w:t>
            </w:r>
            <w:r w:rsidR="00AE0272">
              <w:rPr>
                <w:rFonts w:cs="Times New Roman"/>
                <w:bCs/>
              </w:rPr>
              <w:t xml:space="preserve">integration of the channel manager for properly governing lodging availability, online channels, yield management and even income. </w:t>
            </w:r>
          </w:p>
          <w:p w14:paraId="0500C07B" w14:textId="77777777" w:rsidR="000753E7" w:rsidRPr="00EC4ECD" w:rsidRDefault="000753E7" w:rsidP="00AE0272">
            <w:pPr>
              <w:jc w:val="both"/>
              <w:rPr>
                <w:rFonts w:cs="Times New Roman"/>
                <w:b/>
                <w:bCs/>
              </w:rPr>
            </w:pPr>
          </w:p>
        </w:tc>
      </w:tr>
      <w:tr w:rsidR="00814E6F" w14:paraId="2AA10410" w14:textId="77777777" w:rsidTr="009E31E5">
        <w:trPr>
          <w:trHeight w:val="495"/>
          <w:jc w:val="center"/>
        </w:trPr>
        <w:tc>
          <w:tcPr>
            <w:tcW w:w="9348" w:type="dxa"/>
          </w:tcPr>
          <w:p w14:paraId="51491F1B"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7D3B3B4D" w14:textId="77777777" w:rsidR="00F9700F" w:rsidRPr="009022D4" w:rsidRDefault="00355590"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645EF9C6" w14:textId="77777777" w:rsidR="004D0F63" w:rsidRPr="009022D4" w:rsidRDefault="004D0F63" w:rsidP="004D0F63">
            <w:pPr>
              <w:rPr>
                <w:rFonts w:cs="Times New Roman"/>
                <w:b/>
                <w:bCs/>
              </w:rPr>
            </w:pPr>
          </w:p>
        </w:tc>
      </w:tr>
      <w:tr w:rsidR="00814E6F" w14:paraId="03419BAD" w14:textId="77777777" w:rsidTr="009E31E5">
        <w:trPr>
          <w:trHeight w:val="495"/>
          <w:jc w:val="center"/>
        </w:trPr>
        <w:tc>
          <w:tcPr>
            <w:tcW w:w="9348" w:type="dxa"/>
          </w:tcPr>
          <w:p w14:paraId="7E259933" w14:textId="77777777" w:rsidR="004D0F63" w:rsidRPr="00A915BD" w:rsidRDefault="00355590" w:rsidP="005F5CBD">
            <w:pPr>
              <w:jc w:val="both"/>
              <w:rPr>
                <w:rFonts w:cs="Times New Roman"/>
                <w:bCs/>
                <w:color w:val="auto"/>
                <w:szCs w:val="24"/>
              </w:rPr>
            </w:pPr>
            <w:r>
              <w:rPr>
                <w:rFonts w:cs="Times New Roman"/>
                <w:bCs/>
                <w:color w:val="auto"/>
                <w:szCs w:val="24"/>
              </w:rPr>
              <w:t>Properly t</w:t>
            </w:r>
            <w:r w:rsidR="00372EB5" w:rsidRPr="00A915BD">
              <w:rPr>
                <w:rFonts w:cs="Times New Roman"/>
                <w:bCs/>
                <w:color w:val="auto"/>
                <w:szCs w:val="24"/>
              </w:rPr>
              <w:t xml:space="preserve">racking and shaping the way the hotel is seen online are the focuses of managing a hotel's reputation. Monitoring review websites, posting and participating in social media, improving the site's searching capability, and many other things are all part of this. </w:t>
            </w:r>
            <w:r w:rsidR="005B5C48" w:rsidRPr="00A915BD">
              <w:rPr>
                <w:rFonts w:cs="Times New Roman"/>
                <w:bCs/>
                <w:color w:val="auto"/>
                <w:szCs w:val="24"/>
              </w:rPr>
              <w:t xml:space="preserve">According to </w:t>
            </w:r>
            <w:r w:rsidR="005B5C48" w:rsidRPr="00A915BD">
              <w:rPr>
                <w:rFonts w:cs="Times New Roman"/>
                <w:color w:val="auto"/>
                <w:szCs w:val="24"/>
                <w:shd w:val="clear" w:color="auto" w:fill="FFFFFF"/>
              </w:rPr>
              <w:t>Lai (2019), t</w:t>
            </w:r>
            <w:r w:rsidR="00372EB5" w:rsidRPr="00A915BD">
              <w:rPr>
                <w:rFonts w:cs="Times New Roman"/>
                <w:bCs/>
                <w:color w:val="auto"/>
                <w:szCs w:val="24"/>
              </w:rPr>
              <w:t xml:space="preserve">o put it another way, </w:t>
            </w:r>
            <w:r w:rsidR="00447C2D" w:rsidRPr="00A915BD">
              <w:rPr>
                <w:rFonts w:cs="Times New Roman"/>
                <w:bCs/>
                <w:color w:val="auto"/>
                <w:szCs w:val="24"/>
              </w:rPr>
              <w:t xml:space="preserve">this must be noted that </w:t>
            </w:r>
            <w:r w:rsidR="00372EB5" w:rsidRPr="00A915BD">
              <w:rPr>
                <w:rFonts w:cs="Times New Roman"/>
                <w:bCs/>
                <w:color w:val="auto"/>
                <w:szCs w:val="24"/>
              </w:rPr>
              <w:t xml:space="preserve">maintaining the hotel's internet reputation is </w:t>
            </w:r>
            <w:r w:rsidR="00B20D2A" w:rsidRPr="00A915BD">
              <w:rPr>
                <w:rFonts w:cs="Times New Roman"/>
                <w:bCs/>
                <w:color w:val="auto"/>
                <w:szCs w:val="24"/>
              </w:rPr>
              <w:t xml:space="preserve">very </w:t>
            </w:r>
            <w:r w:rsidR="00372EB5" w:rsidRPr="00A915BD">
              <w:rPr>
                <w:rFonts w:cs="Times New Roman"/>
                <w:bCs/>
                <w:color w:val="auto"/>
                <w:szCs w:val="24"/>
              </w:rPr>
              <w:t>crucial to its overall organisation and can even significantly influence the extent of wellness the property performs in comparison to its rivals.</w:t>
            </w:r>
            <w:r w:rsidR="008C3A3A" w:rsidRPr="00A915BD">
              <w:rPr>
                <w:rFonts w:cs="Times New Roman"/>
                <w:bCs/>
                <w:color w:val="auto"/>
                <w:szCs w:val="24"/>
              </w:rPr>
              <w:t xml:space="preserve"> Social media can aid in establishing connections with prospective planners and attendees</w:t>
            </w:r>
            <w:r w:rsidR="005B5C48" w:rsidRPr="00A915BD">
              <w:rPr>
                <w:rFonts w:cs="Times New Roman"/>
                <w:bCs/>
                <w:color w:val="auto"/>
                <w:szCs w:val="24"/>
              </w:rPr>
              <w:t xml:space="preserve"> (</w:t>
            </w:r>
            <w:r w:rsidR="005B5C48" w:rsidRPr="00A915BD">
              <w:rPr>
                <w:rFonts w:cs="Times New Roman"/>
                <w:color w:val="auto"/>
                <w:szCs w:val="24"/>
                <w:shd w:val="clear" w:color="auto" w:fill="FFFFFF"/>
              </w:rPr>
              <w:t>Anagnostopoulou</w:t>
            </w:r>
            <w:r w:rsidR="00044B92">
              <w:rPr>
                <w:rFonts w:cs="Times New Roman"/>
                <w:color w:val="auto"/>
                <w:szCs w:val="24"/>
                <w:shd w:val="clear" w:color="auto" w:fill="FFFFFF"/>
              </w:rPr>
              <w:t xml:space="preserve"> </w:t>
            </w:r>
            <w:r w:rsidR="005B5C48" w:rsidRPr="00A915BD">
              <w:rPr>
                <w:rFonts w:cs="Times New Roman"/>
                <w:i/>
                <w:color w:val="auto"/>
                <w:szCs w:val="24"/>
                <w:shd w:val="clear" w:color="auto" w:fill="FFFFFF"/>
              </w:rPr>
              <w:t>et al.</w:t>
            </w:r>
            <w:r w:rsidR="005B5C48" w:rsidRPr="00A915BD">
              <w:rPr>
                <w:rFonts w:cs="Times New Roman"/>
                <w:color w:val="auto"/>
                <w:szCs w:val="24"/>
                <w:shd w:val="clear" w:color="auto" w:fill="FFFFFF"/>
              </w:rPr>
              <w:t>, 2019</w:t>
            </w:r>
            <w:r w:rsidR="005B5C48" w:rsidRPr="00A915BD">
              <w:rPr>
                <w:rFonts w:cs="Times New Roman"/>
                <w:bCs/>
                <w:color w:val="auto"/>
                <w:szCs w:val="24"/>
              </w:rPr>
              <w:t>)</w:t>
            </w:r>
            <w:r w:rsidR="008C3A3A" w:rsidRPr="00A915BD">
              <w:rPr>
                <w:rFonts w:cs="Times New Roman"/>
                <w:bCs/>
                <w:color w:val="auto"/>
                <w:szCs w:val="24"/>
              </w:rPr>
              <w:t xml:space="preserve">. Use </w:t>
            </w:r>
            <w:r w:rsidR="005B5C48" w:rsidRPr="00A915BD">
              <w:rPr>
                <w:rFonts w:cs="Times New Roman"/>
                <w:bCs/>
                <w:color w:val="auto"/>
                <w:szCs w:val="24"/>
              </w:rPr>
              <w:t>the</w:t>
            </w:r>
            <w:r w:rsidR="008C3A3A" w:rsidRPr="00A915BD">
              <w:rPr>
                <w:rFonts w:cs="Times New Roman"/>
                <w:bCs/>
                <w:color w:val="auto"/>
                <w:szCs w:val="24"/>
              </w:rPr>
              <w:t xml:space="preserve"> profiles to reassure visitors that </w:t>
            </w:r>
            <w:r w:rsidR="005B5C48" w:rsidRPr="00A915BD">
              <w:rPr>
                <w:rFonts w:cs="Times New Roman"/>
                <w:bCs/>
                <w:color w:val="auto"/>
                <w:szCs w:val="24"/>
              </w:rPr>
              <w:t>the</w:t>
            </w:r>
            <w:r w:rsidR="008C3A3A" w:rsidRPr="00A915BD">
              <w:rPr>
                <w:rFonts w:cs="Times New Roman"/>
                <w:bCs/>
                <w:color w:val="auto"/>
                <w:szCs w:val="24"/>
              </w:rPr>
              <w:t xml:space="preserve"> home is secure and that all health and safety regulations are being followed. Post updates on </w:t>
            </w:r>
            <w:r w:rsidR="005F5CBD" w:rsidRPr="00A915BD">
              <w:rPr>
                <w:rFonts w:cs="Times New Roman"/>
                <w:bCs/>
                <w:color w:val="auto"/>
                <w:szCs w:val="24"/>
              </w:rPr>
              <w:t>what is</w:t>
            </w:r>
            <w:r w:rsidR="008C3A3A" w:rsidRPr="00A915BD">
              <w:rPr>
                <w:rFonts w:cs="Times New Roman"/>
                <w:bCs/>
                <w:color w:val="auto"/>
                <w:szCs w:val="24"/>
              </w:rPr>
              <w:t xml:space="preserve"> happening in those areas and the way by which the </w:t>
            </w:r>
            <w:r w:rsidR="005F5CBD" w:rsidRPr="00A915BD">
              <w:rPr>
                <w:rFonts w:cs="Times New Roman"/>
                <w:bCs/>
                <w:color w:val="auto"/>
                <w:szCs w:val="24"/>
              </w:rPr>
              <w:t xml:space="preserve">hotel </w:t>
            </w:r>
            <w:r w:rsidR="008C3A3A" w:rsidRPr="00A915BD">
              <w:rPr>
                <w:rFonts w:cs="Times New Roman"/>
                <w:bCs/>
                <w:color w:val="auto"/>
                <w:szCs w:val="24"/>
              </w:rPr>
              <w:t>has changed because guests look to the staff as the hotel expert.</w:t>
            </w:r>
          </w:p>
          <w:p w14:paraId="03732CFF" w14:textId="77777777" w:rsidR="005B5C48" w:rsidRPr="0015389D" w:rsidRDefault="00355590" w:rsidP="005F5CBD">
            <w:pPr>
              <w:jc w:val="both"/>
              <w:rPr>
                <w:rFonts w:cs="Times New Roman"/>
                <w:bCs/>
                <w:color w:val="auto"/>
                <w:szCs w:val="24"/>
              </w:rPr>
            </w:pPr>
            <w:r w:rsidRPr="0015389D">
              <w:rPr>
                <w:rFonts w:cs="Times New Roman"/>
                <w:bCs/>
                <w:color w:val="auto"/>
                <w:szCs w:val="24"/>
              </w:rPr>
              <w:t xml:space="preserve">Developing connections and communicating with event planners and visitors can be done through social media. The hotel manager or front desk receptionist can develop brand loyalty by </w:t>
            </w:r>
            <w:r>
              <w:rPr>
                <w:rFonts w:cs="Times New Roman"/>
                <w:bCs/>
                <w:color w:val="auto"/>
                <w:szCs w:val="24"/>
              </w:rPr>
              <w:t xml:space="preserve">tactically </w:t>
            </w:r>
            <w:r w:rsidRPr="0015389D">
              <w:rPr>
                <w:rFonts w:cs="Times New Roman"/>
                <w:bCs/>
                <w:color w:val="auto"/>
                <w:szCs w:val="24"/>
              </w:rPr>
              <w:t xml:space="preserve">engaging in genuine engagement and conversation, which will encourage repeat reservations and </w:t>
            </w:r>
            <w:r w:rsidR="00044B92" w:rsidRPr="0015389D">
              <w:rPr>
                <w:rFonts w:cs="Times New Roman"/>
                <w:bCs/>
                <w:color w:val="auto"/>
                <w:szCs w:val="24"/>
              </w:rPr>
              <w:t>stays.</w:t>
            </w:r>
            <w:r w:rsidR="00044B92">
              <w:rPr>
                <w:rFonts w:cs="Times New Roman"/>
                <w:bCs/>
                <w:color w:val="auto"/>
                <w:szCs w:val="24"/>
              </w:rPr>
              <w:t xml:space="preserve"> As</w:t>
            </w:r>
            <w:r w:rsidR="00EB544A">
              <w:rPr>
                <w:rFonts w:cs="Times New Roman"/>
                <w:bCs/>
                <w:color w:val="auto"/>
                <w:szCs w:val="24"/>
              </w:rPr>
              <w:t xml:space="preserve"> opined </w:t>
            </w:r>
            <w:r w:rsidR="000753E7">
              <w:rPr>
                <w:rFonts w:cs="Times New Roman"/>
                <w:bCs/>
                <w:color w:val="auto"/>
                <w:szCs w:val="24"/>
              </w:rPr>
              <w:t xml:space="preserve">by </w:t>
            </w:r>
            <w:r w:rsidR="00EB544A">
              <w:rPr>
                <w:rFonts w:ascii="Arial" w:hAnsi="Arial" w:cs="Arial"/>
                <w:color w:val="222222"/>
                <w:sz w:val="20"/>
                <w:szCs w:val="20"/>
                <w:shd w:val="clear" w:color="auto" w:fill="FFFFFF"/>
              </w:rPr>
              <w:t>Zulkifli</w:t>
            </w:r>
            <w:r w:rsidR="00044B92">
              <w:rPr>
                <w:rFonts w:ascii="Arial" w:hAnsi="Arial" w:cs="Arial"/>
                <w:color w:val="222222"/>
                <w:sz w:val="20"/>
                <w:szCs w:val="20"/>
                <w:shd w:val="clear" w:color="auto" w:fill="FFFFFF"/>
              </w:rPr>
              <w:t xml:space="preserve"> </w:t>
            </w:r>
            <w:r w:rsidR="00EB544A" w:rsidRPr="00EB544A">
              <w:rPr>
                <w:rFonts w:cs="Times New Roman"/>
                <w:bCs/>
                <w:i/>
                <w:color w:val="auto"/>
                <w:szCs w:val="24"/>
              </w:rPr>
              <w:t>et al.</w:t>
            </w:r>
            <w:r w:rsidR="00EB544A">
              <w:rPr>
                <w:rFonts w:cs="Times New Roman"/>
                <w:bCs/>
                <w:color w:val="auto"/>
                <w:szCs w:val="24"/>
              </w:rPr>
              <w:t xml:space="preserve"> (</w:t>
            </w:r>
            <w:r w:rsidR="000753E7">
              <w:rPr>
                <w:rFonts w:cs="Times New Roman"/>
                <w:bCs/>
                <w:color w:val="auto"/>
                <w:szCs w:val="24"/>
              </w:rPr>
              <w:t>2022</w:t>
            </w:r>
            <w:r w:rsidR="00EB544A">
              <w:rPr>
                <w:rFonts w:cs="Times New Roman"/>
                <w:bCs/>
                <w:color w:val="auto"/>
                <w:szCs w:val="24"/>
              </w:rPr>
              <w:t>), b</w:t>
            </w:r>
            <w:r w:rsidR="00EB544A" w:rsidRPr="00EB544A">
              <w:rPr>
                <w:rFonts w:cs="Times New Roman"/>
                <w:bCs/>
                <w:color w:val="auto"/>
                <w:szCs w:val="24"/>
              </w:rPr>
              <w:t xml:space="preserve">y </w:t>
            </w:r>
            <w:r w:rsidR="000753E7">
              <w:rPr>
                <w:rFonts w:cs="Times New Roman"/>
                <w:bCs/>
                <w:color w:val="auto"/>
                <w:szCs w:val="24"/>
              </w:rPr>
              <w:t xml:space="preserve">properly </w:t>
            </w:r>
            <w:r w:rsidR="00EB544A" w:rsidRPr="00EB544A">
              <w:rPr>
                <w:rFonts w:cs="Times New Roman"/>
                <w:bCs/>
                <w:color w:val="auto"/>
                <w:szCs w:val="24"/>
              </w:rPr>
              <w:t xml:space="preserve">convincing visitors to stay, a hotel can improve its reputation by communicating effectively about the comfort, cleanliness, and quality of services provided by its staff. </w:t>
            </w:r>
            <w:r w:rsidR="00441EBE">
              <w:rPr>
                <w:rFonts w:cs="Times New Roman"/>
                <w:bCs/>
                <w:color w:val="auto"/>
                <w:szCs w:val="24"/>
              </w:rPr>
              <w:t xml:space="preserve">For enhancing a hotel's reputation this is </w:t>
            </w:r>
            <w:r w:rsidR="009221E2">
              <w:rPr>
                <w:rFonts w:cs="Times New Roman"/>
                <w:bCs/>
                <w:color w:val="auto"/>
                <w:szCs w:val="24"/>
              </w:rPr>
              <w:t xml:space="preserve">at prior </w:t>
            </w:r>
            <w:r w:rsidR="0029459B">
              <w:rPr>
                <w:rFonts w:cs="Times New Roman"/>
                <w:bCs/>
                <w:color w:val="auto"/>
                <w:szCs w:val="24"/>
              </w:rPr>
              <w:t>crucial</w:t>
            </w:r>
            <w:r w:rsidR="00441EBE">
              <w:rPr>
                <w:rFonts w:cs="Times New Roman"/>
                <w:bCs/>
                <w:color w:val="auto"/>
                <w:szCs w:val="24"/>
              </w:rPr>
              <w:t xml:space="preserve"> to be extensively focused on the element of website optimisation. </w:t>
            </w:r>
            <w:r w:rsidR="0029459B">
              <w:rPr>
                <w:rFonts w:cs="Times New Roman"/>
                <w:bCs/>
                <w:color w:val="auto"/>
                <w:szCs w:val="24"/>
              </w:rPr>
              <w:t xml:space="preserve">The front desk associate should be proficient in basic SEO that includes discoverability, authority </w:t>
            </w:r>
            <w:r w:rsidR="0098514D">
              <w:rPr>
                <w:rFonts w:cs="Times New Roman"/>
                <w:bCs/>
                <w:color w:val="auto"/>
                <w:szCs w:val="24"/>
              </w:rPr>
              <w:t>and relevance</w:t>
            </w:r>
            <w:r w:rsidR="0029459B">
              <w:rPr>
                <w:rFonts w:cs="Times New Roman"/>
                <w:bCs/>
                <w:color w:val="auto"/>
                <w:szCs w:val="24"/>
              </w:rPr>
              <w:t xml:space="preserve">. </w:t>
            </w:r>
          </w:p>
          <w:p w14:paraId="7491E2AA" w14:textId="77777777" w:rsidR="005B5C48" w:rsidRPr="0015389D" w:rsidRDefault="00355590" w:rsidP="005F5CBD">
            <w:pPr>
              <w:jc w:val="both"/>
              <w:rPr>
                <w:rFonts w:cs="Times New Roman"/>
                <w:bCs/>
                <w:color w:val="auto"/>
                <w:szCs w:val="24"/>
              </w:rPr>
            </w:pPr>
            <w:r>
              <w:rPr>
                <w:rFonts w:cs="Times New Roman"/>
                <w:bCs/>
                <w:color w:val="auto"/>
                <w:szCs w:val="24"/>
              </w:rPr>
              <w:t xml:space="preserve">The front desk associate must be extensively focused on garnering good reviews. This will in turn pave the way for enhancing the hotel's reputation largely. Particularly with millennials, user-generated content such as reviews brings a significant influence on a hotel's reputation. </w:t>
            </w:r>
          </w:p>
          <w:p w14:paraId="1BB17E29" w14:textId="77777777" w:rsidR="005B5C48" w:rsidRPr="00372EB5" w:rsidRDefault="005B5C48" w:rsidP="005F5CBD">
            <w:pPr>
              <w:jc w:val="both"/>
              <w:rPr>
                <w:rFonts w:cs="Times New Roman"/>
                <w:bCs/>
              </w:rPr>
            </w:pPr>
          </w:p>
        </w:tc>
      </w:tr>
      <w:tr w:rsidR="00814E6F" w14:paraId="27D2A642" w14:textId="77777777" w:rsidTr="009E31E5">
        <w:trPr>
          <w:trHeight w:val="454"/>
          <w:jc w:val="center"/>
        </w:trPr>
        <w:tc>
          <w:tcPr>
            <w:tcW w:w="9348" w:type="dxa"/>
          </w:tcPr>
          <w:p w14:paraId="06FDF8D8" w14:textId="77777777" w:rsidR="004D0F63" w:rsidRPr="009022D4" w:rsidRDefault="004D0F63" w:rsidP="004D0F63">
            <w:pPr>
              <w:rPr>
                <w:rFonts w:cs="Times New Roman"/>
                <w:b/>
                <w:bCs/>
              </w:rPr>
            </w:pPr>
          </w:p>
          <w:p w14:paraId="58402467" w14:textId="77777777" w:rsidR="00F9700F" w:rsidRPr="009022D4" w:rsidRDefault="00355590"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2FC15B27" w14:textId="77777777" w:rsidR="00F9700F" w:rsidRPr="009022D4" w:rsidRDefault="00F9700F" w:rsidP="004D0F63">
            <w:pPr>
              <w:rPr>
                <w:rFonts w:cs="Times New Roman"/>
                <w:b/>
                <w:bCs/>
              </w:rPr>
            </w:pPr>
          </w:p>
        </w:tc>
      </w:tr>
      <w:tr w:rsidR="00814E6F" w14:paraId="574EB840" w14:textId="77777777" w:rsidTr="009E31E5">
        <w:trPr>
          <w:trHeight w:val="495"/>
          <w:jc w:val="center"/>
        </w:trPr>
        <w:tc>
          <w:tcPr>
            <w:tcW w:w="9348" w:type="dxa"/>
          </w:tcPr>
          <w:p w14:paraId="57410991" w14:textId="77777777" w:rsidR="004D0F63" w:rsidRDefault="00355590" w:rsidP="009259CA">
            <w:pPr>
              <w:jc w:val="both"/>
              <w:rPr>
                <w:rFonts w:cs="Times New Roman"/>
                <w:bCs/>
              </w:rPr>
            </w:pPr>
            <w:r w:rsidRPr="009D1899">
              <w:rPr>
                <w:rFonts w:cs="Times New Roman"/>
                <w:bCs/>
              </w:rPr>
              <w:t xml:space="preserve">In the job of a hotel receptionist, one must essentially be notified that effectiveness in communication is crucial; however, some people have thinking that this is especially critical for front desk associates. </w:t>
            </w:r>
            <w:r>
              <w:rPr>
                <w:rFonts w:cs="Times New Roman"/>
                <w:bCs/>
              </w:rPr>
              <w:t xml:space="preserve">This is </w:t>
            </w:r>
            <w:r w:rsidRPr="009D1899">
              <w:rPr>
                <w:rFonts w:cs="Times New Roman"/>
                <w:bCs/>
              </w:rPr>
              <w:t xml:space="preserve">crucial that </w:t>
            </w:r>
            <w:r>
              <w:rPr>
                <w:rFonts w:cs="Times New Roman"/>
                <w:bCs/>
              </w:rPr>
              <w:t xml:space="preserve">the front desk </w:t>
            </w:r>
            <w:r w:rsidR="00044B92">
              <w:rPr>
                <w:rFonts w:cs="Times New Roman"/>
                <w:bCs/>
              </w:rPr>
              <w:t>staffs are</w:t>
            </w:r>
            <w:r>
              <w:rPr>
                <w:rFonts w:cs="Times New Roman"/>
                <w:bCs/>
              </w:rPr>
              <w:t xml:space="preserve"> having </w:t>
            </w:r>
            <w:r w:rsidR="006572AF">
              <w:rPr>
                <w:rFonts w:cs="Times New Roman"/>
                <w:bCs/>
              </w:rPr>
              <w:t xml:space="preserve">enough expertise in </w:t>
            </w:r>
            <w:r w:rsidRPr="009D1899">
              <w:rPr>
                <w:rFonts w:cs="Times New Roman"/>
                <w:bCs/>
              </w:rPr>
              <w:t xml:space="preserve">communication skills with customers and other staff members if </w:t>
            </w:r>
            <w:r>
              <w:rPr>
                <w:rFonts w:cs="Times New Roman"/>
                <w:bCs/>
              </w:rPr>
              <w:t>they</w:t>
            </w:r>
            <w:r w:rsidR="00FB7608">
              <w:rPr>
                <w:rFonts w:cs="Times New Roman"/>
                <w:bCs/>
              </w:rPr>
              <w:t xml:space="preserve"> want to run a hotel. This is not at all considered a natural talent for being capable of communicating well. Effectiveness in communication skills training for front desk associates and even managers is highly crucial. </w:t>
            </w:r>
            <w:r w:rsidR="009259CA">
              <w:rPr>
                <w:rFonts w:cs="Times New Roman"/>
                <w:bCs/>
              </w:rPr>
              <w:t xml:space="preserve">According to </w:t>
            </w:r>
            <w:proofErr w:type="spellStart"/>
            <w:r w:rsidR="009259CA" w:rsidRPr="00DA063C">
              <w:rPr>
                <w:rFonts w:cs="Times New Roman"/>
                <w:bCs/>
              </w:rPr>
              <w:t>Krizanova</w:t>
            </w:r>
            <w:proofErr w:type="spellEnd"/>
            <w:r w:rsidR="00044B92">
              <w:rPr>
                <w:rFonts w:cs="Times New Roman"/>
                <w:bCs/>
              </w:rPr>
              <w:t xml:space="preserve"> </w:t>
            </w:r>
            <w:r w:rsidR="009259CA" w:rsidRPr="00DA063C">
              <w:rPr>
                <w:rFonts w:cs="Times New Roman"/>
                <w:bCs/>
                <w:i/>
              </w:rPr>
              <w:t>et al</w:t>
            </w:r>
            <w:r w:rsidR="009259CA" w:rsidRPr="00DA063C">
              <w:rPr>
                <w:rFonts w:cs="Times New Roman"/>
                <w:bCs/>
              </w:rPr>
              <w:t>.</w:t>
            </w:r>
            <w:r w:rsidR="009259CA">
              <w:rPr>
                <w:rFonts w:cs="Times New Roman"/>
                <w:bCs/>
              </w:rPr>
              <w:t xml:space="preserve"> (</w:t>
            </w:r>
            <w:r w:rsidR="009259CA" w:rsidRPr="00DA063C">
              <w:rPr>
                <w:rFonts w:cs="Times New Roman"/>
                <w:bCs/>
              </w:rPr>
              <w:t>2019</w:t>
            </w:r>
            <w:r w:rsidR="009259CA">
              <w:rPr>
                <w:rFonts w:cs="Times New Roman"/>
                <w:bCs/>
              </w:rPr>
              <w:t>), s</w:t>
            </w:r>
            <w:r w:rsidR="00FB7608" w:rsidRPr="00FB7608">
              <w:rPr>
                <w:rFonts w:cs="Times New Roman"/>
                <w:bCs/>
              </w:rPr>
              <w:t xml:space="preserve">uccessful hotel managers have </w:t>
            </w:r>
            <w:r w:rsidR="00FB7608">
              <w:rPr>
                <w:rFonts w:cs="Times New Roman"/>
                <w:bCs/>
              </w:rPr>
              <w:t xml:space="preserve">properly </w:t>
            </w:r>
            <w:r w:rsidR="00FB7608" w:rsidRPr="00FB7608">
              <w:rPr>
                <w:rFonts w:cs="Times New Roman"/>
                <w:bCs/>
              </w:rPr>
              <w:t xml:space="preserve">mastered the art of explaining </w:t>
            </w:r>
            <w:r w:rsidR="00FB7608">
              <w:rPr>
                <w:rFonts w:cs="Times New Roman"/>
                <w:bCs/>
              </w:rPr>
              <w:t xml:space="preserve">the way and the reason behind certain </w:t>
            </w:r>
            <w:r w:rsidR="00FB7608" w:rsidRPr="00FB7608">
              <w:rPr>
                <w:rFonts w:cs="Times New Roman"/>
                <w:bCs/>
              </w:rPr>
              <w:t>things that are done</w:t>
            </w:r>
            <w:r w:rsidR="00FB7608">
              <w:rPr>
                <w:rFonts w:cs="Times New Roman"/>
                <w:bCs/>
              </w:rPr>
              <w:t xml:space="preserve"> in the hotel business</w:t>
            </w:r>
            <w:r w:rsidR="00FB7608" w:rsidRPr="00FB7608">
              <w:rPr>
                <w:rFonts w:cs="Times New Roman"/>
                <w:bCs/>
              </w:rPr>
              <w:t xml:space="preserve">. People are better </w:t>
            </w:r>
            <w:r w:rsidR="00FB7608">
              <w:rPr>
                <w:rFonts w:cs="Times New Roman"/>
                <w:bCs/>
              </w:rPr>
              <w:t>cap</w:t>
            </w:r>
            <w:r w:rsidR="00FB7608" w:rsidRPr="00FB7608">
              <w:rPr>
                <w:rFonts w:cs="Times New Roman"/>
                <w:bCs/>
              </w:rPr>
              <w:t xml:space="preserve">able </w:t>
            </w:r>
            <w:r w:rsidR="00FB7608">
              <w:rPr>
                <w:rFonts w:cs="Times New Roman"/>
                <w:bCs/>
              </w:rPr>
              <w:t>of</w:t>
            </w:r>
            <w:r w:rsidR="00FB7608" w:rsidRPr="00FB7608">
              <w:rPr>
                <w:rFonts w:cs="Times New Roman"/>
                <w:bCs/>
              </w:rPr>
              <w:t xml:space="preserve"> improv</w:t>
            </w:r>
            <w:r w:rsidR="00FB7608">
              <w:rPr>
                <w:rFonts w:cs="Times New Roman"/>
                <w:bCs/>
              </w:rPr>
              <w:t>ing</w:t>
            </w:r>
            <w:r w:rsidR="00044B92">
              <w:rPr>
                <w:rFonts w:cs="Times New Roman"/>
                <w:bCs/>
              </w:rPr>
              <w:t xml:space="preserve"> </w:t>
            </w:r>
            <w:r w:rsidR="00FB7608">
              <w:rPr>
                <w:rFonts w:cs="Times New Roman"/>
                <w:bCs/>
              </w:rPr>
              <w:t xml:space="preserve">the approaches by which </w:t>
            </w:r>
            <w:r w:rsidR="00FB7608" w:rsidRPr="00FB7608">
              <w:rPr>
                <w:rFonts w:cs="Times New Roman"/>
                <w:bCs/>
              </w:rPr>
              <w:t xml:space="preserve">things are done once they are aware of </w:t>
            </w:r>
            <w:r w:rsidR="00FB7608">
              <w:rPr>
                <w:rFonts w:cs="Times New Roman"/>
                <w:bCs/>
              </w:rPr>
              <w:t xml:space="preserve">the reasons that </w:t>
            </w:r>
            <w:r w:rsidR="00FB7608" w:rsidRPr="00FB7608">
              <w:rPr>
                <w:rFonts w:cs="Times New Roman"/>
                <w:bCs/>
              </w:rPr>
              <w:t>something needs to be done. In addition to keeping employees motivated, this promotes innovation and continuous development from the bottom up rather than just disseminating knowledge and instructions.</w:t>
            </w:r>
          </w:p>
          <w:p w14:paraId="7518E679" w14:textId="77777777" w:rsidR="009259CA" w:rsidRPr="009D1899" w:rsidRDefault="009259CA" w:rsidP="009259CA">
            <w:pPr>
              <w:jc w:val="both"/>
              <w:rPr>
                <w:rFonts w:cs="Times New Roman"/>
                <w:bCs/>
              </w:rPr>
            </w:pPr>
          </w:p>
        </w:tc>
      </w:tr>
      <w:tr w:rsidR="00814E6F" w14:paraId="5139E23A" w14:textId="77777777" w:rsidTr="009E31E5">
        <w:trPr>
          <w:trHeight w:val="495"/>
          <w:jc w:val="center"/>
        </w:trPr>
        <w:tc>
          <w:tcPr>
            <w:tcW w:w="9348" w:type="dxa"/>
          </w:tcPr>
          <w:p w14:paraId="01FF58AE" w14:textId="77777777" w:rsidR="004D0F63" w:rsidRPr="009022D4" w:rsidRDefault="004D0F63" w:rsidP="004D0F63">
            <w:pPr>
              <w:rPr>
                <w:rFonts w:cs="Times New Roman"/>
                <w:b/>
                <w:bCs/>
              </w:rPr>
            </w:pPr>
          </w:p>
          <w:p w14:paraId="3BF9AE21" w14:textId="77777777" w:rsidR="00F9700F" w:rsidRPr="009022D4" w:rsidRDefault="00355590"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7499F431" w14:textId="77777777" w:rsidR="00F9700F" w:rsidRPr="009022D4" w:rsidRDefault="00F9700F" w:rsidP="004D0F63">
            <w:pPr>
              <w:rPr>
                <w:rFonts w:cs="Times New Roman"/>
                <w:b/>
                <w:bCs/>
              </w:rPr>
            </w:pPr>
          </w:p>
        </w:tc>
      </w:tr>
      <w:tr w:rsidR="00814E6F" w14:paraId="79BD93C1" w14:textId="77777777" w:rsidTr="009E31E5">
        <w:trPr>
          <w:trHeight w:val="495"/>
          <w:jc w:val="center"/>
        </w:trPr>
        <w:tc>
          <w:tcPr>
            <w:tcW w:w="9348" w:type="dxa"/>
          </w:tcPr>
          <w:p w14:paraId="34A8B099" w14:textId="77777777" w:rsidR="004D0F63" w:rsidRDefault="00355590" w:rsidP="00BA6AF9">
            <w:pPr>
              <w:jc w:val="both"/>
              <w:rPr>
                <w:rFonts w:cs="Times New Roman"/>
                <w:bCs/>
              </w:rPr>
            </w:pPr>
            <w:r w:rsidRPr="009259CA">
              <w:rPr>
                <w:rFonts w:cs="Times New Roman"/>
                <w:bCs/>
              </w:rPr>
              <w:t xml:space="preserve">Hospitality enterprises are prominently worker intensive. </w:t>
            </w:r>
            <w:r w:rsidR="005A0370">
              <w:rPr>
                <w:rFonts w:cs="Times New Roman"/>
                <w:bCs/>
              </w:rPr>
              <w:t>For su</w:t>
            </w:r>
            <w:r w:rsidR="008F060C">
              <w:rPr>
                <w:rFonts w:cs="Times New Roman"/>
                <w:bCs/>
              </w:rPr>
              <w:t xml:space="preserve">ch reason, numerous jobs, </w:t>
            </w:r>
            <w:r w:rsidR="005A0370">
              <w:rPr>
                <w:rFonts w:cs="Times New Roman"/>
                <w:bCs/>
              </w:rPr>
              <w:t xml:space="preserve">which </w:t>
            </w:r>
            <w:r w:rsidR="008F060C">
              <w:rPr>
                <w:rFonts w:cs="Times New Roman"/>
                <w:bCs/>
              </w:rPr>
              <w:t xml:space="preserve">require delivering </w:t>
            </w:r>
            <w:r w:rsidR="005A0370">
              <w:rPr>
                <w:rFonts w:cs="Times New Roman"/>
                <w:bCs/>
              </w:rPr>
              <w:t xml:space="preserve">high-quality goods as well as services for the guests necessitate people above machines. </w:t>
            </w:r>
            <w:r w:rsidR="008F060C">
              <w:rPr>
                <w:rFonts w:cs="Times New Roman"/>
                <w:bCs/>
              </w:rPr>
              <w:t xml:space="preserve">Staffing entails the recruitment of people for work in such a proper manner that their </w:t>
            </w:r>
            <w:r w:rsidR="00632FCB">
              <w:rPr>
                <w:rFonts w:cs="Times New Roman"/>
                <w:bCs/>
              </w:rPr>
              <w:t>expertise perfectly matches</w:t>
            </w:r>
            <w:r w:rsidR="008F060C">
              <w:rPr>
                <w:rFonts w:cs="Times New Roman"/>
                <w:bCs/>
              </w:rPr>
              <w:t xml:space="preserve"> the job requirements for specific positions. </w:t>
            </w:r>
            <w:r w:rsidR="00632FCB">
              <w:rPr>
                <w:rFonts w:cs="Times New Roman"/>
                <w:bCs/>
              </w:rPr>
              <w:t xml:space="preserve">The staff in the hotels should focus on behaving well with their guests for making them satisfied. </w:t>
            </w:r>
            <w:r w:rsidR="00BA6AF9">
              <w:rPr>
                <w:rFonts w:cs="Times New Roman"/>
                <w:bCs/>
              </w:rPr>
              <w:t xml:space="preserve">As stated by </w:t>
            </w:r>
            <w:r w:rsidR="00BA6AF9" w:rsidRPr="00AF3CF3">
              <w:rPr>
                <w:rFonts w:cs="Times New Roman"/>
                <w:bCs/>
              </w:rPr>
              <w:t xml:space="preserve">Miah and </w:t>
            </w:r>
            <w:proofErr w:type="spellStart"/>
            <w:r w:rsidR="00BA6AF9" w:rsidRPr="00AF3CF3">
              <w:rPr>
                <w:rFonts w:cs="Times New Roman"/>
                <w:bCs/>
              </w:rPr>
              <w:t>Hafit</w:t>
            </w:r>
            <w:proofErr w:type="spellEnd"/>
            <w:r w:rsidR="00BA6AF9" w:rsidRPr="00AF3CF3">
              <w:rPr>
                <w:rFonts w:cs="Times New Roman"/>
                <w:bCs/>
              </w:rPr>
              <w:t xml:space="preserve"> (2020), w</w:t>
            </w:r>
            <w:r w:rsidR="00632FCB">
              <w:rPr>
                <w:rFonts w:cs="Times New Roman"/>
                <w:bCs/>
              </w:rPr>
              <w:t xml:space="preserve">hile engaged in the process of staffing, the hotel managers must be </w:t>
            </w:r>
            <w:r w:rsidR="00BA6AF9">
              <w:rPr>
                <w:rFonts w:cs="Times New Roman"/>
                <w:bCs/>
              </w:rPr>
              <w:t xml:space="preserve">highly </w:t>
            </w:r>
            <w:r w:rsidR="00632FCB">
              <w:rPr>
                <w:rFonts w:cs="Times New Roman"/>
                <w:bCs/>
              </w:rPr>
              <w:t xml:space="preserve">concerned with </w:t>
            </w:r>
            <w:r w:rsidR="00BA6AF9">
              <w:rPr>
                <w:rFonts w:cs="Times New Roman"/>
                <w:bCs/>
              </w:rPr>
              <w:t xml:space="preserve">properly </w:t>
            </w:r>
            <w:r w:rsidR="00632FCB">
              <w:rPr>
                <w:rFonts w:cs="Times New Roman"/>
                <w:bCs/>
              </w:rPr>
              <w:t>checking whether the applicant</w:t>
            </w:r>
            <w:r w:rsidR="00BA6AF9">
              <w:rPr>
                <w:rFonts w:cs="Times New Roman"/>
                <w:bCs/>
              </w:rPr>
              <w:t>s</w:t>
            </w:r>
            <w:r w:rsidR="00632FCB">
              <w:rPr>
                <w:rFonts w:cs="Times New Roman"/>
                <w:bCs/>
              </w:rPr>
              <w:t xml:space="preserve"> are proficient in customer communication as well as customer servicing skills while working with the public</w:t>
            </w:r>
            <w:r w:rsidR="00E36D44">
              <w:rPr>
                <w:rFonts w:cs="Times New Roman"/>
                <w:bCs/>
              </w:rPr>
              <w:t xml:space="preserve"> and</w:t>
            </w:r>
            <w:r w:rsidR="00632FCB">
              <w:rPr>
                <w:rFonts w:cs="Times New Roman"/>
                <w:bCs/>
              </w:rPr>
              <w:t xml:space="preserve"> the public. </w:t>
            </w:r>
            <w:r w:rsidR="00F47762">
              <w:rPr>
                <w:rFonts w:cs="Times New Roman"/>
                <w:bCs/>
              </w:rPr>
              <w:t xml:space="preserve">The </w:t>
            </w:r>
            <w:r w:rsidR="00BA6AF9">
              <w:rPr>
                <w:rFonts w:cs="Times New Roman"/>
                <w:bCs/>
              </w:rPr>
              <w:t xml:space="preserve">hotel </w:t>
            </w:r>
            <w:r w:rsidR="00F47762">
              <w:rPr>
                <w:rFonts w:cs="Times New Roman"/>
                <w:bCs/>
              </w:rPr>
              <w:t xml:space="preserve">managers should be concerned about the legal implications of recruiting staff irrespective of their span of control over the work. </w:t>
            </w:r>
          </w:p>
          <w:p w14:paraId="468BBC24" w14:textId="77777777" w:rsidR="00355590" w:rsidRPr="009259CA" w:rsidRDefault="00355590" w:rsidP="00BA6AF9">
            <w:pPr>
              <w:jc w:val="both"/>
              <w:rPr>
                <w:rFonts w:cs="Times New Roman"/>
                <w:bCs/>
              </w:rPr>
            </w:pPr>
          </w:p>
        </w:tc>
      </w:tr>
    </w:tbl>
    <w:p w14:paraId="78DA5BC8" w14:textId="77777777"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814E6F" w14:paraId="2FFD6B0B" w14:textId="77777777" w:rsidTr="007D760C">
        <w:tc>
          <w:tcPr>
            <w:tcW w:w="4508" w:type="dxa"/>
          </w:tcPr>
          <w:p w14:paraId="6BFFED7B" w14:textId="77777777" w:rsidR="009E31E5" w:rsidRDefault="00355590" w:rsidP="007D760C">
            <w:pPr>
              <w:jc w:val="center"/>
              <w:rPr>
                <w:b/>
                <w:bCs/>
              </w:rPr>
            </w:pPr>
            <w:r>
              <w:rPr>
                <w:b/>
                <w:bCs/>
              </w:rPr>
              <w:tab/>
              <w:t>Word Count</w:t>
            </w:r>
          </w:p>
        </w:tc>
        <w:tc>
          <w:tcPr>
            <w:tcW w:w="4508" w:type="dxa"/>
          </w:tcPr>
          <w:p w14:paraId="54468231" w14:textId="77777777" w:rsidR="009E31E5" w:rsidRDefault="00355590" w:rsidP="007D760C">
            <w:pPr>
              <w:jc w:val="center"/>
              <w:rPr>
                <w:b/>
                <w:bCs/>
              </w:rPr>
            </w:pPr>
            <w:r>
              <w:rPr>
                <w:b/>
                <w:bCs/>
              </w:rPr>
              <w:t>909</w:t>
            </w:r>
          </w:p>
        </w:tc>
      </w:tr>
    </w:tbl>
    <w:p w14:paraId="28004549" w14:textId="77777777" w:rsidR="009E31E5" w:rsidRDefault="009E31E5" w:rsidP="009E31E5">
      <w:pPr>
        <w:ind w:left="-284"/>
        <w:rPr>
          <w:b/>
          <w:bCs/>
        </w:rPr>
      </w:pPr>
    </w:p>
    <w:p w14:paraId="2D6ED584" w14:textId="77777777" w:rsidR="00F9700F" w:rsidRPr="009E31E5" w:rsidRDefault="00355590" w:rsidP="00F9700F">
      <w:pPr>
        <w:pStyle w:val="Heading1"/>
        <w:rPr>
          <w:rFonts w:ascii="Times New Roman" w:hAnsi="Times New Roman" w:cs="Times New Roman"/>
        </w:rPr>
      </w:pPr>
      <w:r>
        <w:rPr>
          <w:rFonts w:ascii="Times New Roman" w:hAnsi="Times New Roman" w:cs="Times New Roman"/>
        </w:rPr>
        <w:t>References</w:t>
      </w:r>
    </w:p>
    <w:p w14:paraId="1001F42F" w14:textId="77777777" w:rsidR="00BA6AF9" w:rsidRPr="00044B92" w:rsidRDefault="00355590" w:rsidP="00BA6AF9">
      <w:pPr>
        <w:jc w:val="both"/>
        <w:rPr>
          <w:rFonts w:cs="Times New Roman"/>
          <w:color w:val="222222"/>
          <w:sz w:val="20"/>
          <w:szCs w:val="20"/>
          <w:shd w:val="clear" w:color="auto" w:fill="FFFFFF"/>
        </w:rPr>
      </w:pPr>
      <w:r w:rsidRPr="00044B92">
        <w:rPr>
          <w:rFonts w:cs="Times New Roman"/>
          <w:color w:val="222222"/>
          <w:sz w:val="20"/>
          <w:szCs w:val="20"/>
          <w:shd w:val="clear" w:color="auto" w:fill="FFFFFF"/>
        </w:rPr>
        <w:t xml:space="preserve">Anagnostopoulou, S.C., </w:t>
      </w:r>
      <w:proofErr w:type="spellStart"/>
      <w:r w:rsidRPr="00044B92">
        <w:rPr>
          <w:rFonts w:cs="Times New Roman"/>
          <w:color w:val="222222"/>
          <w:sz w:val="20"/>
          <w:szCs w:val="20"/>
          <w:shd w:val="clear" w:color="auto" w:fill="FFFFFF"/>
        </w:rPr>
        <w:t>Buhalis</w:t>
      </w:r>
      <w:proofErr w:type="spellEnd"/>
      <w:r w:rsidRPr="00044B92">
        <w:rPr>
          <w:rFonts w:cs="Times New Roman"/>
          <w:color w:val="222222"/>
          <w:sz w:val="20"/>
          <w:szCs w:val="20"/>
          <w:shd w:val="clear" w:color="auto" w:fill="FFFFFF"/>
        </w:rPr>
        <w:t xml:space="preserve">, D., </w:t>
      </w:r>
      <w:proofErr w:type="spellStart"/>
      <w:r w:rsidRPr="00044B92">
        <w:rPr>
          <w:rFonts w:cs="Times New Roman"/>
          <w:color w:val="222222"/>
          <w:sz w:val="20"/>
          <w:szCs w:val="20"/>
          <w:shd w:val="clear" w:color="auto" w:fill="FFFFFF"/>
        </w:rPr>
        <w:t>Kountouri</w:t>
      </w:r>
      <w:proofErr w:type="spellEnd"/>
      <w:r w:rsidRPr="00044B92">
        <w:rPr>
          <w:rFonts w:cs="Times New Roman"/>
          <w:color w:val="222222"/>
          <w:sz w:val="20"/>
          <w:szCs w:val="20"/>
          <w:shd w:val="clear" w:color="auto" w:fill="FFFFFF"/>
        </w:rPr>
        <w:t xml:space="preserve">, I.L., Manousakis, E.G. and Tsekrekos, A.E., </w:t>
      </w:r>
      <w:r w:rsidR="00044B92">
        <w:rPr>
          <w:rFonts w:cs="Times New Roman"/>
          <w:color w:val="222222"/>
          <w:sz w:val="20"/>
          <w:szCs w:val="20"/>
          <w:shd w:val="clear" w:color="auto" w:fill="FFFFFF"/>
        </w:rPr>
        <w:t>(</w:t>
      </w:r>
      <w:r w:rsidRPr="00044B92">
        <w:rPr>
          <w:rFonts w:cs="Times New Roman"/>
          <w:color w:val="222222"/>
          <w:sz w:val="20"/>
          <w:szCs w:val="20"/>
          <w:shd w:val="clear" w:color="auto" w:fill="FFFFFF"/>
        </w:rPr>
        <w:t>2019</w:t>
      </w:r>
      <w:proofErr w:type="gramStart"/>
      <w:r w:rsidR="00044B92">
        <w:rPr>
          <w:rFonts w:cs="Times New Roman"/>
          <w:color w:val="222222"/>
          <w:sz w:val="20"/>
          <w:szCs w:val="20"/>
          <w:shd w:val="clear" w:color="auto" w:fill="FFFFFF"/>
        </w:rPr>
        <w:t>)</w:t>
      </w:r>
      <w:r w:rsidRPr="00044B92">
        <w:rPr>
          <w:rFonts w:cs="Times New Roman"/>
          <w:color w:val="222222"/>
          <w:sz w:val="20"/>
          <w:szCs w:val="20"/>
          <w:shd w:val="clear" w:color="auto" w:fill="FFFFFF"/>
        </w:rPr>
        <w:t>.The</w:t>
      </w:r>
      <w:proofErr w:type="gramEnd"/>
      <w:r w:rsidRPr="00044B92">
        <w:rPr>
          <w:rFonts w:cs="Times New Roman"/>
          <w:color w:val="222222"/>
          <w:sz w:val="20"/>
          <w:szCs w:val="20"/>
          <w:shd w:val="clear" w:color="auto" w:fill="FFFFFF"/>
        </w:rPr>
        <w:t xml:space="preserve"> impact of online reputation on hotel profitability. </w:t>
      </w:r>
      <w:r w:rsidRPr="00044B92">
        <w:rPr>
          <w:rFonts w:cs="Times New Roman"/>
          <w:i/>
          <w:iCs/>
          <w:color w:val="222222"/>
          <w:sz w:val="20"/>
          <w:szCs w:val="20"/>
          <w:shd w:val="clear" w:color="auto" w:fill="FFFFFF"/>
        </w:rPr>
        <w:t>International Journal of Contemporary Hospitality Management</w:t>
      </w:r>
      <w:r w:rsidRPr="00044B92">
        <w:rPr>
          <w:rFonts w:cs="Times New Roman"/>
          <w:color w:val="222222"/>
          <w:sz w:val="20"/>
          <w:szCs w:val="20"/>
          <w:shd w:val="clear" w:color="auto" w:fill="FFFFFF"/>
        </w:rPr>
        <w:t>, </w:t>
      </w:r>
      <w:r w:rsidRPr="00044B92">
        <w:rPr>
          <w:rFonts w:cs="Times New Roman"/>
          <w:i/>
          <w:iCs/>
          <w:color w:val="222222"/>
          <w:sz w:val="20"/>
          <w:szCs w:val="20"/>
          <w:shd w:val="clear" w:color="auto" w:fill="FFFFFF"/>
        </w:rPr>
        <w:t>32</w:t>
      </w:r>
      <w:r w:rsidRPr="00044B92">
        <w:rPr>
          <w:rFonts w:cs="Times New Roman"/>
          <w:color w:val="222222"/>
          <w:sz w:val="20"/>
          <w:szCs w:val="20"/>
          <w:shd w:val="clear" w:color="auto" w:fill="FFFFFF"/>
        </w:rPr>
        <w:t>(1), pp.20-39.</w:t>
      </w:r>
      <w:hyperlink r:id="rId11" w:history="1">
        <w:r w:rsidRPr="00044B92">
          <w:rPr>
            <w:rStyle w:val="Hyperlink"/>
            <w:rFonts w:cs="Times New Roman"/>
            <w:sz w:val="20"/>
            <w:szCs w:val="20"/>
            <w:shd w:val="clear" w:color="auto" w:fill="FFFFFF"/>
          </w:rPr>
          <w:t>https://eprints.bournemouth.ac.uk/33530/1/The%20impact%20of%20online%20reputation%20onto%20hotel%20profitabilityJuly%202019%20v5.pdf</w:t>
        </w:r>
      </w:hyperlink>
    </w:p>
    <w:p w14:paraId="360170A3" w14:textId="77777777" w:rsidR="00BA6AF9" w:rsidRPr="00044B92" w:rsidRDefault="00355590" w:rsidP="00BA6AF9">
      <w:pPr>
        <w:jc w:val="both"/>
        <w:rPr>
          <w:rFonts w:cs="Times New Roman"/>
          <w:color w:val="222222"/>
          <w:sz w:val="20"/>
          <w:szCs w:val="20"/>
          <w:shd w:val="clear" w:color="auto" w:fill="FFFFFF"/>
        </w:rPr>
      </w:pPr>
      <w:r w:rsidRPr="00044B92">
        <w:rPr>
          <w:rFonts w:cs="Times New Roman"/>
          <w:color w:val="222222"/>
          <w:sz w:val="20"/>
          <w:szCs w:val="20"/>
          <w:shd w:val="clear" w:color="auto" w:fill="FFFFFF"/>
        </w:rPr>
        <w:t>Bardi, J.A., (2021). Hotel-Front-Office-Management.</w:t>
      </w:r>
      <w:hyperlink r:id="rId12" w:history="1">
        <w:r w:rsidRPr="00044B92">
          <w:rPr>
            <w:rStyle w:val="Hyperlink"/>
            <w:rFonts w:cs="Times New Roman"/>
            <w:sz w:val="20"/>
            <w:szCs w:val="20"/>
            <w:shd w:val="clear" w:color="auto" w:fill="FFFFFF"/>
          </w:rPr>
          <w:t>http://elibrary.gci.edu.np/bitstream/123456789/3237/1/Bt.447%28by-James-A.-Bardi%29-Hotel-Front-Office-Management-486525-.pdf</w:t>
        </w:r>
      </w:hyperlink>
    </w:p>
    <w:p w14:paraId="704AF494" w14:textId="77777777" w:rsidR="00BA6AF9" w:rsidRPr="00044B92" w:rsidRDefault="00355590" w:rsidP="00BA6AF9">
      <w:pPr>
        <w:jc w:val="both"/>
        <w:rPr>
          <w:rFonts w:cs="Times New Roman"/>
          <w:color w:val="222222"/>
          <w:sz w:val="20"/>
          <w:szCs w:val="20"/>
          <w:shd w:val="clear" w:color="auto" w:fill="FFFFFF"/>
        </w:rPr>
      </w:pPr>
      <w:r w:rsidRPr="00044B92">
        <w:rPr>
          <w:rFonts w:cs="Times New Roman"/>
          <w:color w:val="222222"/>
          <w:sz w:val="20"/>
          <w:szCs w:val="20"/>
          <w:shd w:val="clear" w:color="auto" w:fill="FFFFFF"/>
        </w:rPr>
        <w:t xml:space="preserve">Carlisle, S., Ivanov, S. and </w:t>
      </w:r>
      <w:proofErr w:type="spellStart"/>
      <w:r w:rsidRPr="00044B92">
        <w:rPr>
          <w:rFonts w:cs="Times New Roman"/>
          <w:color w:val="222222"/>
          <w:sz w:val="20"/>
          <w:szCs w:val="20"/>
          <w:shd w:val="clear" w:color="auto" w:fill="FFFFFF"/>
        </w:rPr>
        <w:t>Dijkmans</w:t>
      </w:r>
      <w:proofErr w:type="spellEnd"/>
      <w:r w:rsidRPr="00044B92">
        <w:rPr>
          <w:rFonts w:cs="Times New Roman"/>
          <w:color w:val="222222"/>
          <w:sz w:val="20"/>
          <w:szCs w:val="20"/>
          <w:shd w:val="clear" w:color="auto" w:fill="FFFFFF"/>
        </w:rPr>
        <w:t xml:space="preserve">, C., (2021). The digital skills </w:t>
      </w:r>
      <w:proofErr w:type="gramStart"/>
      <w:r w:rsidRPr="00044B92">
        <w:rPr>
          <w:rFonts w:cs="Times New Roman"/>
          <w:color w:val="222222"/>
          <w:sz w:val="20"/>
          <w:szCs w:val="20"/>
          <w:shd w:val="clear" w:color="auto" w:fill="FFFFFF"/>
        </w:rPr>
        <w:t>divide:</w:t>
      </w:r>
      <w:proofErr w:type="gramEnd"/>
      <w:r w:rsidRPr="00044B92">
        <w:rPr>
          <w:rFonts w:cs="Times New Roman"/>
          <w:color w:val="222222"/>
          <w:sz w:val="20"/>
          <w:szCs w:val="20"/>
          <w:shd w:val="clear" w:color="auto" w:fill="FFFFFF"/>
        </w:rPr>
        <w:t xml:space="preserve"> evidence from the European tourism industry. </w:t>
      </w:r>
      <w:r w:rsidRPr="00044B92">
        <w:rPr>
          <w:rFonts w:cs="Times New Roman"/>
          <w:i/>
          <w:iCs/>
          <w:color w:val="222222"/>
          <w:sz w:val="20"/>
          <w:szCs w:val="20"/>
          <w:shd w:val="clear" w:color="auto" w:fill="FFFFFF"/>
        </w:rPr>
        <w:t>Journal of Tourism Futures</w:t>
      </w:r>
      <w:r w:rsidRPr="00044B92">
        <w:rPr>
          <w:rFonts w:cs="Times New Roman"/>
          <w:color w:val="222222"/>
          <w:sz w:val="20"/>
          <w:szCs w:val="20"/>
          <w:shd w:val="clear" w:color="auto" w:fill="FFFFFF"/>
        </w:rPr>
        <w:t>.</w:t>
      </w:r>
      <w:hyperlink r:id="rId13" w:history="1">
        <w:r w:rsidRPr="00044B92">
          <w:rPr>
            <w:rStyle w:val="Hyperlink"/>
            <w:rFonts w:cs="Times New Roman"/>
            <w:sz w:val="20"/>
            <w:szCs w:val="20"/>
            <w:shd w:val="clear" w:color="auto" w:fill="FFFFFF"/>
          </w:rPr>
          <w:t>https://www.emerald.com/insight/content/doi/10.1108/JTF-07-2020-0114/full/html</w:t>
        </w:r>
      </w:hyperlink>
    </w:p>
    <w:p w14:paraId="0695CA08" w14:textId="77777777" w:rsidR="00BA6AF9" w:rsidRPr="00044B92" w:rsidRDefault="00355590" w:rsidP="00BA6AF9">
      <w:pPr>
        <w:jc w:val="both"/>
        <w:rPr>
          <w:rFonts w:cs="Times New Roman"/>
          <w:sz w:val="20"/>
          <w:szCs w:val="20"/>
          <w:shd w:val="clear" w:color="auto" w:fill="FFFFFF"/>
        </w:rPr>
      </w:pPr>
      <w:r w:rsidRPr="00044B92">
        <w:rPr>
          <w:rFonts w:cs="Times New Roman"/>
          <w:sz w:val="20"/>
          <w:szCs w:val="20"/>
          <w:shd w:val="clear" w:color="auto" w:fill="FFFFFF"/>
        </w:rPr>
        <w:t xml:space="preserve">Chang, C.M., Liu, L.W., Huang, H.C. and Hsieh, H.H., </w:t>
      </w:r>
      <w:r w:rsidR="00044B92">
        <w:rPr>
          <w:rFonts w:cs="Times New Roman"/>
          <w:sz w:val="20"/>
          <w:szCs w:val="20"/>
          <w:shd w:val="clear" w:color="auto" w:fill="FFFFFF"/>
        </w:rPr>
        <w:t>(</w:t>
      </w:r>
      <w:r w:rsidRPr="00044B92">
        <w:rPr>
          <w:rFonts w:cs="Times New Roman"/>
          <w:sz w:val="20"/>
          <w:szCs w:val="20"/>
          <w:shd w:val="clear" w:color="auto" w:fill="FFFFFF"/>
        </w:rPr>
        <w:t>2019</w:t>
      </w:r>
      <w:r w:rsidR="00044B92">
        <w:rPr>
          <w:rFonts w:cs="Times New Roman"/>
          <w:sz w:val="20"/>
          <w:szCs w:val="20"/>
          <w:shd w:val="clear" w:color="auto" w:fill="FFFFFF"/>
        </w:rPr>
        <w:t>)</w:t>
      </w:r>
      <w:r w:rsidRPr="00044B92">
        <w:rPr>
          <w:rFonts w:cs="Times New Roman"/>
          <w:sz w:val="20"/>
          <w:szCs w:val="20"/>
          <w:shd w:val="clear" w:color="auto" w:fill="FFFFFF"/>
        </w:rPr>
        <w:t>. Factors influencing online hotel booking: Extending UTAUT2 with age, gender, and experience as moderators. </w:t>
      </w:r>
      <w:r w:rsidRPr="00044B92">
        <w:rPr>
          <w:rFonts w:cs="Times New Roman"/>
          <w:i/>
          <w:iCs/>
          <w:sz w:val="20"/>
          <w:szCs w:val="20"/>
          <w:shd w:val="clear" w:color="auto" w:fill="FFFFFF"/>
        </w:rPr>
        <w:t>Information</w:t>
      </w:r>
      <w:r w:rsidRPr="00044B92">
        <w:rPr>
          <w:rFonts w:cs="Times New Roman"/>
          <w:sz w:val="20"/>
          <w:szCs w:val="20"/>
          <w:shd w:val="clear" w:color="auto" w:fill="FFFFFF"/>
        </w:rPr>
        <w:t>, </w:t>
      </w:r>
      <w:r w:rsidRPr="00044B92">
        <w:rPr>
          <w:rFonts w:cs="Times New Roman"/>
          <w:i/>
          <w:iCs/>
          <w:sz w:val="20"/>
          <w:szCs w:val="20"/>
          <w:shd w:val="clear" w:color="auto" w:fill="FFFFFF"/>
        </w:rPr>
        <w:t>10</w:t>
      </w:r>
      <w:r w:rsidRPr="00044B92">
        <w:rPr>
          <w:rFonts w:cs="Times New Roman"/>
          <w:sz w:val="20"/>
          <w:szCs w:val="20"/>
          <w:shd w:val="clear" w:color="auto" w:fill="FFFFFF"/>
        </w:rPr>
        <w:t>(9), p.281.</w:t>
      </w:r>
      <w:hyperlink r:id="rId14" w:history="1">
        <w:r w:rsidRPr="00044B92">
          <w:rPr>
            <w:rStyle w:val="Hyperlink"/>
            <w:rFonts w:cs="Times New Roman"/>
            <w:sz w:val="20"/>
            <w:szCs w:val="20"/>
            <w:shd w:val="clear" w:color="auto" w:fill="FFFFFF"/>
          </w:rPr>
          <w:t>https://www.mdpi.com/2078-2489/10/9/281/pdf</w:t>
        </w:r>
      </w:hyperlink>
    </w:p>
    <w:p w14:paraId="3B74368D" w14:textId="77777777" w:rsidR="00BA6AF9" w:rsidRPr="00044B92" w:rsidRDefault="00355590" w:rsidP="00BA6AF9">
      <w:pPr>
        <w:jc w:val="both"/>
        <w:rPr>
          <w:rFonts w:cs="Times New Roman"/>
          <w:sz w:val="20"/>
          <w:szCs w:val="20"/>
        </w:rPr>
      </w:pPr>
      <w:r w:rsidRPr="00044B92">
        <w:rPr>
          <w:rFonts w:cs="Times New Roman"/>
          <w:sz w:val="20"/>
          <w:szCs w:val="20"/>
        </w:rPr>
        <w:t xml:space="preserve">Doyle, A. (2020) </w:t>
      </w:r>
      <w:proofErr w:type="spellStart"/>
      <w:r w:rsidRPr="00044B92">
        <w:rPr>
          <w:rFonts w:cs="Times New Roman"/>
          <w:i/>
          <w:iCs/>
          <w:sz w:val="20"/>
          <w:szCs w:val="20"/>
        </w:rPr>
        <w:t>Importanthotel</w:t>
      </w:r>
      <w:proofErr w:type="spellEnd"/>
      <w:r w:rsidRPr="00044B92">
        <w:rPr>
          <w:rFonts w:cs="Times New Roman"/>
          <w:i/>
          <w:iCs/>
          <w:sz w:val="20"/>
          <w:szCs w:val="20"/>
        </w:rPr>
        <w:t xml:space="preserve"> front desk/guest services job skills</w:t>
      </w:r>
      <w:r w:rsidRPr="00044B92">
        <w:rPr>
          <w:rFonts w:cs="Times New Roman"/>
          <w:sz w:val="20"/>
          <w:szCs w:val="20"/>
        </w:rPr>
        <w:t xml:space="preserve">, </w:t>
      </w:r>
      <w:proofErr w:type="spellStart"/>
      <w:r w:rsidRPr="00044B92">
        <w:rPr>
          <w:rFonts w:cs="Times New Roman"/>
          <w:i/>
          <w:iCs/>
          <w:sz w:val="20"/>
          <w:szCs w:val="20"/>
        </w:rPr>
        <w:t>LiveAbout</w:t>
      </w:r>
      <w:proofErr w:type="spellEnd"/>
      <w:r w:rsidRPr="00044B92">
        <w:rPr>
          <w:rFonts w:cs="Times New Roman"/>
          <w:sz w:val="20"/>
          <w:szCs w:val="20"/>
        </w:rPr>
        <w:t xml:space="preserve">. </w:t>
      </w:r>
      <w:proofErr w:type="spellStart"/>
      <w:r w:rsidRPr="00044B92">
        <w:rPr>
          <w:rFonts w:cs="Times New Roman"/>
          <w:sz w:val="20"/>
          <w:szCs w:val="20"/>
        </w:rPr>
        <w:t>LiveAbout</w:t>
      </w:r>
      <w:proofErr w:type="spellEnd"/>
      <w:r w:rsidRPr="00044B92">
        <w:rPr>
          <w:rFonts w:cs="Times New Roman"/>
          <w:sz w:val="20"/>
          <w:szCs w:val="20"/>
        </w:rPr>
        <w:t xml:space="preserve">. Available at: https://www.liveabout.com/hotel-front-desk-guest-services-skills-list-2062408 (Accessed: January 29, 2023). </w:t>
      </w:r>
    </w:p>
    <w:p w14:paraId="745D880D" w14:textId="77777777" w:rsidR="00BA6AF9" w:rsidRPr="00044B92" w:rsidRDefault="00355590" w:rsidP="00BA6AF9">
      <w:pPr>
        <w:jc w:val="both"/>
        <w:rPr>
          <w:rFonts w:cs="Times New Roman"/>
          <w:color w:val="222222"/>
          <w:sz w:val="20"/>
          <w:szCs w:val="20"/>
          <w:shd w:val="clear" w:color="auto" w:fill="FFFFFF"/>
        </w:rPr>
      </w:pPr>
      <w:proofErr w:type="spellStart"/>
      <w:r w:rsidRPr="00044B92">
        <w:rPr>
          <w:rFonts w:cs="Times New Roman"/>
          <w:color w:val="222222"/>
          <w:sz w:val="20"/>
          <w:szCs w:val="20"/>
          <w:shd w:val="clear" w:color="auto" w:fill="FFFFFF"/>
        </w:rPr>
        <w:t>Ekhsan</w:t>
      </w:r>
      <w:proofErr w:type="spellEnd"/>
      <w:r w:rsidRPr="00044B92">
        <w:rPr>
          <w:rFonts w:cs="Times New Roman"/>
          <w:color w:val="222222"/>
          <w:sz w:val="20"/>
          <w:szCs w:val="20"/>
          <w:shd w:val="clear" w:color="auto" w:fill="FFFFFF"/>
        </w:rPr>
        <w:t xml:space="preserve">, M., </w:t>
      </w:r>
      <w:proofErr w:type="spellStart"/>
      <w:r w:rsidRPr="00044B92">
        <w:rPr>
          <w:rFonts w:cs="Times New Roman"/>
          <w:color w:val="222222"/>
          <w:sz w:val="20"/>
          <w:szCs w:val="20"/>
          <w:shd w:val="clear" w:color="auto" w:fill="FFFFFF"/>
        </w:rPr>
        <w:t>Badrianto</w:t>
      </w:r>
      <w:proofErr w:type="spellEnd"/>
      <w:r w:rsidRPr="00044B92">
        <w:rPr>
          <w:rFonts w:cs="Times New Roman"/>
          <w:color w:val="222222"/>
          <w:sz w:val="20"/>
          <w:szCs w:val="20"/>
          <w:shd w:val="clear" w:color="auto" w:fill="FFFFFF"/>
        </w:rPr>
        <w:t xml:space="preserve">, Y., </w:t>
      </w:r>
      <w:proofErr w:type="spellStart"/>
      <w:r w:rsidRPr="00044B92">
        <w:rPr>
          <w:rFonts w:cs="Times New Roman"/>
          <w:color w:val="222222"/>
          <w:sz w:val="20"/>
          <w:szCs w:val="20"/>
          <w:shd w:val="clear" w:color="auto" w:fill="FFFFFF"/>
        </w:rPr>
        <w:t>Fahlevi</w:t>
      </w:r>
      <w:proofErr w:type="spellEnd"/>
      <w:r w:rsidRPr="00044B92">
        <w:rPr>
          <w:rFonts w:cs="Times New Roman"/>
          <w:color w:val="222222"/>
          <w:sz w:val="20"/>
          <w:szCs w:val="20"/>
          <w:shd w:val="clear" w:color="auto" w:fill="FFFFFF"/>
        </w:rPr>
        <w:t xml:space="preserve">, M. and Rabiah, A.S., (2020), </w:t>
      </w:r>
      <w:proofErr w:type="spellStart"/>
      <w:r w:rsidRPr="00044B92">
        <w:rPr>
          <w:rFonts w:cs="Times New Roman"/>
          <w:color w:val="222222"/>
          <w:sz w:val="20"/>
          <w:szCs w:val="20"/>
          <w:shd w:val="clear" w:color="auto" w:fill="FFFFFF"/>
        </w:rPr>
        <w:t>February.Analysis</w:t>
      </w:r>
      <w:proofErr w:type="spellEnd"/>
      <w:r w:rsidRPr="00044B92">
        <w:rPr>
          <w:rFonts w:cs="Times New Roman"/>
          <w:color w:val="222222"/>
          <w:sz w:val="20"/>
          <w:szCs w:val="20"/>
          <w:shd w:val="clear" w:color="auto" w:fill="FFFFFF"/>
        </w:rPr>
        <w:t xml:space="preserve"> of the effect of learning orientation, role of leaders and competence to employee performance front office the Sultan Hotel </w:t>
      </w:r>
      <w:proofErr w:type="spellStart"/>
      <w:r w:rsidRPr="00044B92">
        <w:rPr>
          <w:rFonts w:cs="Times New Roman"/>
          <w:color w:val="222222"/>
          <w:sz w:val="20"/>
          <w:szCs w:val="20"/>
          <w:shd w:val="clear" w:color="auto" w:fill="FFFFFF"/>
        </w:rPr>
        <w:t>Jakarta.In</w:t>
      </w:r>
      <w:proofErr w:type="spellEnd"/>
      <w:r w:rsidRPr="00044B92">
        <w:rPr>
          <w:rFonts w:cs="Times New Roman"/>
          <w:color w:val="222222"/>
          <w:sz w:val="20"/>
          <w:szCs w:val="20"/>
          <w:shd w:val="clear" w:color="auto" w:fill="FFFFFF"/>
        </w:rPr>
        <w:t> </w:t>
      </w:r>
      <w:r w:rsidRPr="00044B92">
        <w:rPr>
          <w:rFonts w:cs="Times New Roman"/>
          <w:i/>
          <w:iCs/>
          <w:color w:val="222222"/>
          <w:sz w:val="20"/>
          <w:szCs w:val="20"/>
          <w:shd w:val="clear" w:color="auto" w:fill="FFFFFF"/>
        </w:rPr>
        <w:t>4th International Conference on Management, Economics and Business (ICMEB 2019)</w:t>
      </w:r>
      <w:r w:rsidRPr="00044B92">
        <w:rPr>
          <w:rFonts w:cs="Times New Roman"/>
          <w:color w:val="222222"/>
          <w:sz w:val="20"/>
          <w:szCs w:val="20"/>
          <w:shd w:val="clear" w:color="auto" w:fill="FFFFFF"/>
        </w:rPr>
        <w:t xml:space="preserve"> (pp. 239-244).Atlantis </w:t>
      </w:r>
      <w:proofErr w:type="spellStart"/>
      <w:r w:rsidRPr="00044B92">
        <w:rPr>
          <w:rFonts w:cs="Times New Roman"/>
          <w:color w:val="222222"/>
          <w:sz w:val="20"/>
          <w:szCs w:val="20"/>
          <w:shd w:val="clear" w:color="auto" w:fill="FFFFFF"/>
        </w:rPr>
        <w:t>Press.</w:t>
      </w:r>
      <w:hyperlink r:id="rId15" w:history="1">
        <w:r w:rsidRPr="00044B92">
          <w:rPr>
            <w:rStyle w:val="Hyperlink"/>
            <w:rFonts w:cs="Times New Roman"/>
            <w:sz w:val="20"/>
            <w:szCs w:val="20"/>
            <w:shd w:val="clear" w:color="auto" w:fill="FFFFFF"/>
          </w:rPr>
          <w:t>https</w:t>
        </w:r>
        <w:proofErr w:type="spellEnd"/>
        <w:r w:rsidRPr="00044B92">
          <w:rPr>
            <w:rStyle w:val="Hyperlink"/>
            <w:rFonts w:cs="Times New Roman"/>
            <w:sz w:val="20"/>
            <w:szCs w:val="20"/>
            <w:shd w:val="clear" w:color="auto" w:fill="FFFFFF"/>
          </w:rPr>
          <w:t>://www.atlantis-press.com/article/125934113.pdf</w:t>
        </w:r>
      </w:hyperlink>
    </w:p>
    <w:p w14:paraId="433949D7" w14:textId="77777777" w:rsidR="00BA6AF9" w:rsidRPr="00044B92" w:rsidRDefault="00355590" w:rsidP="00BA6AF9">
      <w:pPr>
        <w:jc w:val="both"/>
        <w:rPr>
          <w:rFonts w:cs="Times New Roman"/>
          <w:color w:val="222222"/>
          <w:sz w:val="20"/>
          <w:szCs w:val="20"/>
          <w:shd w:val="clear" w:color="auto" w:fill="FFFFFF"/>
        </w:rPr>
      </w:pPr>
      <w:r w:rsidRPr="00044B92">
        <w:rPr>
          <w:rFonts w:cs="Times New Roman"/>
          <w:color w:val="222222"/>
          <w:sz w:val="20"/>
          <w:szCs w:val="20"/>
          <w:shd w:val="clear" w:color="auto" w:fill="FFFFFF"/>
        </w:rPr>
        <w:t xml:space="preserve">García Herrera, M.G., </w:t>
      </w:r>
      <w:r w:rsidR="00044B92">
        <w:rPr>
          <w:rFonts w:cs="Times New Roman"/>
          <w:color w:val="222222"/>
          <w:sz w:val="20"/>
          <w:szCs w:val="20"/>
          <w:shd w:val="clear" w:color="auto" w:fill="FFFFFF"/>
        </w:rPr>
        <w:t>(</w:t>
      </w:r>
      <w:r w:rsidRPr="00044B92">
        <w:rPr>
          <w:rFonts w:cs="Times New Roman"/>
          <w:color w:val="222222"/>
          <w:sz w:val="20"/>
          <w:szCs w:val="20"/>
          <w:shd w:val="clear" w:color="auto" w:fill="FFFFFF"/>
        </w:rPr>
        <w:t>2022</w:t>
      </w:r>
      <w:r w:rsidR="00044B92">
        <w:rPr>
          <w:rFonts w:cs="Times New Roman"/>
          <w:color w:val="222222"/>
          <w:sz w:val="20"/>
          <w:szCs w:val="20"/>
          <w:shd w:val="clear" w:color="auto" w:fill="FFFFFF"/>
        </w:rPr>
        <w:t>)</w:t>
      </w:r>
      <w:r w:rsidRPr="00044B92">
        <w:rPr>
          <w:rFonts w:cs="Times New Roman"/>
          <w:color w:val="222222"/>
          <w:sz w:val="20"/>
          <w:szCs w:val="20"/>
          <w:shd w:val="clear" w:color="auto" w:fill="FFFFFF"/>
        </w:rPr>
        <w:t>. Online system to improve the control of day tour reservations at Hotel Isla del Encanto.</w:t>
      </w:r>
      <w:hyperlink r:id="rId16" w:history="1">
        <w:r w:rsidRPr="00044B92">
          <w:rPr>
            <w:rStyle w:val="Hyperlink"/>
            <w:rFonts w:cs="Times New Roman"/>
            <w:sz w:val="20"/>
            <w:szCs w:val="20"/>
            <w:shd w:val="clear" w:color="auto" w:fill="FFFFFF"/>
          </w:rPr>
          <w:t>https://repositorio.unicartagena.edu.co/bitstream/handle/11227/15913/Online%20system%20to%20improve%20the%20control%20of%20day%20tour%20reservations%20at%20Hotel%20Isla%20del%20Encanto.pdf?sequence=1&amp;isAllowed=y</w:t>
        </w:r>
      </w:hyperlink>
    </w:p>
    <w:p w14:paraId="07D2A556" w14:textId="77777777" w:rsidR="00BA6AF9" w:rsidRPr="00044B92" w:rsidRDefault="00355590" w:rsidP="00BA6AF9">
      <w:pPr>
        <w:jc w:val="both"/>
        <w:rPr>
          <w:rFonts w:cs="Times New Roman"/>
          <w:sz w:val="20"/>
          <w:szCs w:val="20"/>
          <w:shd w:val="clear" w:color="auto" w:fill="FFFFFF"/>
        </w:rPr>
      </w:pPr>
      <w:r w:rsidRPr="00044B92">
        <w:rPr>
          <w:rFonts w:cs="Times New Roman"/>
          <w:sz w:val="20"/>
          <w:szCs w:val="20"/>
          <w:shd w:val="clear" w:color="auto" w:fill="FFFFFF"/>
        </w:rPr>
        <w:t>Gebremichael, G.B. and Singh, A.I., (2019). Customers’ expectations and perceptions of service quality dimensions: A study of the hotel industry in selected cities of Tigray Region, Ethiopia. </w:t>
      </w:r>
      <w:r w:rsidRPr="00044B92">
        <w:rPr>
          <w:rFonts w:cs="Times New Roman"/>
          <w:i/>
          <w:iCs/>
          <w:sz w:val="20"/>
          <w:szCs w:val="20"/>
          <w:shd w:val="clear" w:color="auto" w:fill="FFFFFF"/>
        </w:rPr>
        <w:t>African Journal of Hospitality, Tourism and Leisure</w:t>
      </w:r>
      <w:r w:rsidRPr="00044B92">
        <w:rPr>
          <w:rFonts w:cs="Times New Roman"/>
          <w:sz w:val="20"/>
          <w:szCs w:val="20"/>
          <w:shd w:val="clear" w:color="auto" w:fill="FFFFFF"/>
        </w:rPr>
        <w:t>, </w:t>
      </w:r>
      <w:r w:rsidRPr="00044B92">
        <w:rPr>
          <w:rFonts w:cs="Times New Roman"/>
          <w:i/>
          <w:iCs/>
          <w:sz w:val="20"/>
          <w:szCs w:val="20"/>
          <w:shd w:val="clear" w:color="auto" w:fill="FFFFFF"/>
        </w:rPr>
        <w:t>8</w:t>
      </w:r>
      <w:r w:rsidRPr="00044B92">
        <w:rPr>
          <w:rFonts w:cs="Times New Roman"/>
          <w:sz w:val="20"/>
          <w:szCs w:val="20"/>
          <w:shd w:val="clear" w:color="auto" w:fill="FFFFFF"/>
        </w:rPr>
        <w:t>(5), pp.1-15.</w:t>
      </w:r>
      <w:hyperlink r:id="rId17" w:history="1">
        <w:r w:rsidRPr="00044B92">
          <w:rPr>
            <w:rStyle w:val="Hyperlink"/>
            <w:rFonts w:cs="Times New Roman"/>
            <w:sz w:val="20"/>
            <w:szCs w:val="20"/>
            <w:shd w:val="clear" w:color="auto" w:fill="FFFFFF"/>
          </w:rPr>
          <w:t>https://www.ajhtl.com/uploads/7/1/6/3/7163688/article_45_vol_8_5__2019_india.pdf</w:t>
        </w:r>
      </w:hyperlink>
    </w:p>
    <w:p w14:paraId="371D7AC2" w14:textId="77777777" w:rsidR="00BA6AF9" w:rsidRPr="00044B92" w:rsidRDefault="00355590" w:rsidP="00BA6AF9">
      <w:pPr>
        <w:jc w:val="both"/>
        <w:rPr>
          <w:rFonts w:cs="Times New Roman"/>
          <w:color w:val="222222"/>
          <w:sz w:val="20"/>
          <w:szCs w:val="20"/>
          <w:shd w:val="clear" w:color="auto" w:fill="FFFFFF"/>
        </w:rPr>
      </w:pPr>
      <w:r w:rsidRPr="00044B92">
        <w:rPr>
          <w:rFonts w:cs="Times New Roman"/>
          <w:color w:val="222222"/>
          <w:sz w:val="20"/>
          <w:szCs w:val="20"/>
          <w:shd w:val="clear" w:color="auto" w:fill="FFFFFF"/>
        </w:rPr>
        <w:t xml:space="preserve">Hui, R.T.Y., Tsui, B. and </w:t>
      </w:r>
      <w:proofErr w:type="spellStart"/>
      <w:r w:rsidRPr="00044B92">
        <w:rPr>
          <w:rFonts w:cs="Times New Roman"/>
          <w:color w:val="222222"/>
          <w:sz w:val="20"/>
          <w:szCs w:val="20"/>
          <w:shd w:val="clear" w:color="auto" w:fill="FFFFFF"/>
        </w:rPr>
        <w:t>Tavitiyaman</w:t>
      </w:r>
      <w:proofErr w:type="spellEnd"/>
      <w:r w:rsidRPr="00044B92">
        <w:rPr>
          <w:rFonts w:cs="Times New Roman"/>
          <w:color w:val="222222"/>
          <w:sz w:val="20"/>
          <w:szCs w:val="20"/>
          <w:shd w:val="clear" w:color="auto" w:fill="FFFFFF"/>
        </w:rPr>
        <w:t>, P., (2021). Disability employment in the hotel industry: Evidence from the employees’ perspective. </w:t>
      </w:r>
      <w:r w:rsidRPr="00044B92">
        <w:rPr>
          <w:rFonts w:cs="Times New Roman"/>
          <w:i/>
          <w:iCs/>
          <w:color w:val="222222"/>
          <w:sz w:val="20"/>
          <w:szCs w:val="20"/>
          <w:shd w:val="clear" w:color="auto" w:fill="FFFFFF"/>
        </w:rPr>
        <w:t>Journal of Human Resources in Hospitality &amp; Tourism</w:t>
      </w:r>
      <w:r w:rsidRPr="00044B92">
        <w:rPr>
          <w:rFonts w:cs="Times New Roman"/>
          <w:color w:val="222222"/>
          <w:sz w:val="20"/>
          <w:szCs w:val="20"/>
          <w:shd w:val="clear" w:color="auto" w:fill="FFFFFF"/>
        </w:rPr>
        <w:t>, </w:t>
      </w:r>
      <w:r w:rsidRPr="00044B92">
        <w:rPr>
          <w:rFonts w:cs="Times New Roman"/>
          <w:i/>
          <w:iCs/>
          <w:color w:val="222222"/>
          <w:sz w:val="20"/>
          <w:szCs w:val="20"/>
          <w:shd w:val="clear" w:color="auto" w:fill="FFFFFF"/>
        </w:rPr>
        <w:t>20</w:t>
      </w:r>
      <w:r w:rsidRPr="00044B92">
        <w:rPr>
          <w:rFonts w:cs="Times New Roman"/>
          <w:color w:val="222222"/>
          <w:sz w:val="20"/>
          <w:szCs w:val="20"/>
          <w:shd w:val="clear" w:color="auto" w:fill="FFFFFF"/>
        </w:rPr>
        <w:t>(1), pp.127-145.</w:t>
      </w:r>
      <w:hyperlink r:id="rId18" w:history="1">
        <w:r w:rsidRPr="00044B92">
          <w:rPr>
            <w:rStyle w:val="Hyperlink"/>
            <w:rFonts w:cs="Times New Roman"/>
            <w:sz w:val="20"/>
            <w:szCs w:val="20"/>
            <w:shd w:val="clear" w:color="auto" w:fill="FFFFFF"/>
          </w:rPr>
          <w:t>https://www.researchgate.net/profile/Ray-Hui/publication/341313269_Disability_employment_in_the_hotel_industry_Evidence_from_the_employees'_perspective/links/601c865b92851c4ed54bd442/Disability-employment-in-the-hotel-industry-Evidence-from-the-employees-perspective.pdf</w:t>
        </w:r>
      </w:hyperlink>
    </w:p>
    <w:p w14:paraId="00FB25E5" w14:textId="77777777" w:rsidR="00BA6AF9" w:rsidRPr="00044B92" w:rsidRDefault="00355590" w:rsidP="00BA6AF9">
      <w:pPr>
        <w:jc w:val="both"/>
        <w:rPr>
          <w:rFonts w:cs="Times New Roman"/>
          <w:color w:val="222222"/>
          <w:sz w:val="20"/>
          <w:szCs w:val="20"/>
          <w:shd w:val="clear" w:color="auto" w:fill="FFFFFF"/>
        </w:rPr>
      </w:pPr>
      <w:r w:rsidRPr="00044B92">
        <w:rPr>
          <w:rFonts w:cs="Times New Roman"/>
          <w:color w:val="222222"/>
          <w:sz w:val="20"/>
          <w:szCs w:val="20"/>
          <w:shd w:val="clear" w:color="auto" w:fill="FFFFFF"/>
        </w:rPr>
        <w:t xml:space="preserve">Kamou, F., </w:t>
      </w:r>
      <w:r w:rsidR="00044B92">
        <w:rPr>
          <w:rFonts w:cs="Times New Roman"/>
          <w:color w:val="222222"/>
          <w:sz w:val="20"/>
          <w:szCs w:val="20"/>
          <w:shd w:val="clear" w:color="auto" w:fill="FFFFFF"/>
        </w:rPr>
        <w:t>(</w:t>
      </w:r>
      <w:r w:rsidRPr="00044B92">
        <w:rPr>
          <w:rFonts w:cs="Times New Roman"/>
          <w:color w:val="222222"/>
          <w:sz w:val="20"/>
          <w:szCs w:val="20"/>
          <w:shd w:val="clear" w:color="auto" w:fill="FFFFFF"/>
        </w:rPr>
        <w:t>2020</w:t>
      </w:r>
      <w:r w:rsidR="00044B92">
        <w:rPr>
          <w:rFonts w:cs="Times New Roman"/>
          <w:color w:val="222222"/>
          <w:sz w:val="20"/>
          <w:szCs w:val="20"/>
          <w:shd w:val="clear" w:color="auto" w:fill="FFFFFF"/>
        </w:rPr>
        <w:t>)</w:t>
      </w:r>
      <w:r w:rsidRPr="00044B92">
        <w:rPr>
          <w:rFonts w:cs="Times New Roman"/>
          <w:color w:val="222222"/>
          <w:sz w:val="20"/>
          <w:szCs w:val="20"/>
          <w:shd w:val="clear" w:color="auto" w:fill="FFFFFF"/>
        </w:rPr>
        <w:t xml:space="preserve">.Motivational Factors of Generation Y Front Office Employees in Seasonal Resort Hotels of Northern Greece The case of Sani and </w:t>
      </w:r>
      <w:proofErr w:type="spellStart"/>
      <w:r w:rsidRPr="00044B92">
        <w:rPr>
          <w:rFonts w:cs="Times New Roman"/>
          <w:color w:val="222222"/>
          <w:sz w:val="20"/>
          <w:szCs w:val="20"/>
          <w:shd w:val="clear" w:color="auto" w:fill="FFFFFF"/>
        </w:rPr>
        <w:t>Ikos</w:t>
      </w:r>
      <w:proofErr w:type="spellEnd"/>
      <w:r w:rsidRPr="00044B92">
        <w:rPr>
          <w:rFonts w:cs="Times New Roman"/>
          <w:color w:val="222222"/>
          <w:sz w:val="20"/>
          <w:szCs w:val="20"/>
          <w:shd w:val="clear" w:color="auto" w:fill="FFFFFF"/>
        </w:rPr>
        <w:t xml:space="preserve"> Resorts.</w:t>
      </w:r>
      <w:hyperlink r:id="rId19" w:history="1">
        <w:r w:rsidRPr="00044B92">
          <w:rPr>
            <w:rStyle w:val="Hyperlink"/>
            <w:rFonts w:cs="Times New Roman"/>
            <w:sz w:val="20"/>
            <w:szCs w:val="20"/>
            <w:shd w:val="clear" w:color="auto" w:fill="FFFFFF"/>
          </w:rPr>
          <w:t>https://repository.ihu.edu.gr/xmlui/bitstream/handle/11544/29456/Kamou.Fran%C3%A7oise.pdf?sequence=1</w:t>
        </w:r>
      </w:hyperlink>
    </w:p>
    <w:p w14:paraId="3DE96542" w14:textId="77777777" w:rsidR="00BA6AF9" w:rsidRPr="00044B92" w:rsidRDefault="00355590" w:rsidP="00BA6AF9">
      <w:pPr>
        <w:jc w:val="both"/>
        <w:rPr>
          <w:rStyle w:val="Hyperlink"/>
          <w:rFonts w:cs="Times New Roman"/>
          <w:sz w:val="20"/>
          <w:szCs w:val="20"/>
          <w:shd w:val="clear" w:color="auto" w:fill="FFFFFF"/>
        </w:rPr>
      </w:pPr>
      <w:proofErr w:type="spellStart"/>
      <w:r w:rsidRPr="00044B92">
        <w:rPr>
          <w:rFonts w:cs="Times New Roman"/>
          <w:color w:val="222222"/>
          <w:sz w:val="20"/>
          <w:szCs w:val="20"/>
          <w:shd w:val="clear" w:color="auto" w:fill="FFFFFF"/>
        </w:rPr>
        <w:t>Kenayathulla</w:t>
      </w:r>
      <w:proofErr w:type="spellEnd"/>
      <w:r w:rsidRPr="00044B92">
        <w:rPr>
          <w:rFonts w:cs="Times New Roman"/>
          <w:color w:val="222222"/>
          <w:sz w:val="20"/>
          <w:szCs w:val="20"/>
          <w:shd w:val="clear" w:color="auto" w:fill="FFFFFF"/>
        </w:rPr>
        <w:t>, H.B., Ahmad, N.A. and Idris, A.R., (2019). Gaps between competence and importance of employability skills: evidence from Malaysia. </w:t>
      </w:r>
      <w:r w:rsidRPr="00044B92">
        <w:rPr>
          <w:rFonts w:cs="Times New Roman"/>
          <w:i/>
          <w:iCs/>
          <w:color w:val="222222"/>
          <w:sz w:val="20"/>
          <w:szCs w:val="20"/>
          <w:shd w:val="clear" w:color="auto" w:fill="FFFFFF"/>
        </w:rPr>
        <w:t>Higher Education Evaluation and Development</w:t>
      </w:r>
      <w:r w:rsidRPr="00044B92">
        <w:rPr>
          <w:rFonts w:cs="Times New Roman"/>
          <w:color w:val="222222"/>
          <w:sz w:val="20"/>
          <w:szCs w:val="20"/>
          <w:shd w:val="clear" w:color="auto" w:fill="FFFFFF"/>
        </w:rPr>
        <w:t>, </w:t>
      </w:r>
      <w:r w:rsidRPr="00044B92">
        <w:rPr>
          <w:rFonts w:cs="Times New Roman"/>
          <w:i/>
          <w:iCs/>
          <w:color w:val="222222"/>
          <w:sz w:val="20"/>
          <w:szCs w:val="20"/>
          <w:shd w:val="clear" w:color="auto" w:fill="FFFFFF"/>
        </w:rPr>
        <w:t>13</w:t>
      </w:r>
      <w:r w:rsidRPr="00044B92">
        <w:rPr>
          <w:rFonts w:cs="Times New Roman"/>
          <w:color w:val="222222"/>
          <w:sz w:val="20"/>
          <w:szCs w:val="20"/>
          <w:shd w:val="clear" w:color="auto" w:fill="FFFFFF"/>
        </w:rPr>
        <w:t>(2), pp.97-112.</w:t>
      </w:r>
      <w:hyperlink r:id="rId20" w:history="1">
        <w:r w:rsidRPr="00044B92">
          <w:rPr>
            <w:rStyle w:val="Hyperlink"/>
            <w:rFonts w:cs="Times New Roman"/>
            <w:sz w:val="20"/>
            <w:szCs w:val="20"/>
            <w:shd w:val="clear" w:color="auto" w:fill="FFFFFF"/>
          </w:rPr>
          <w:t>https://www.emerald.com/insight/content/doi/10.1108/HEED-08-2019-0039/full/pdf</w:t>
        </w:r>
      </w:hyperlink>
    </w:p>
    <w:p w14:paraId="3DDE6F1E" w14:textId="77777777" w:rsidR="00BA6AF9" w:rsidRPr="00044B92" w:rsidRDefault="00355590" w:rsidP="00BA6AF9">
      <w:pPr>
        <w:jc w:val="both"/>
        <w:rPr>
          <w:rFonts w:cs="Times New Roman"/>
          <w:color w:val="222222"/>
          <w:sz w:val="20"/>
          <w:szCs w:val="20"/>
          <w:shd w:val="clear" w:color="auto" w:fill="FFFFFF"/>
        </w:rPr>
      </w:pPr>
      <w:proofErr w:type="spellStart"/>
      <w:r w:rsidRPr="00044B92">
        <w:rPr>
          <w:rFonts w:cs="Times New Roman"/>
          <w:color w:val="222222"/>
          <w:sz w:val="20"/>
          <w:szCs w:val="20"/>
          <w:shd w:val="clear" w:color="auto" w:fill="FFFFFF"/>
        </w:rPr>
        <w:t>Krizanova</w:t>
      </w:r>
      <w:proofErr w:type="spellEnd"/>
      <w:r w:rsidRPr="00044B92">
        <w:rPr>
          <w:rFonts w:cs="Times New Roman"/>
          <w:color w:val="222222"/>
          <w:sz w:val="20"/>
          <w:szCs w:val="20"/>
          <w:shd w:val="clear" w:color="auto" w:fill="FFFFFF"/>
        </w:rPr>
        <w:t xml:space="preserve">, A., Lăzăroiu, G., </w:t>
      </w:r>
      <w:proofErr w:type="spellStart"/>
      <w:r w:rsidRPr="00044B92">
        <w:rPr>
          <w:rFonts w:cs="Times New Roman"/>
          <w:color w:val="222222"/>
          <w:sz w:val="20"/>
          <w:szCs w:val="20"/>
          <w:shd w:val="clear" w:color="auto" w:fill="FFFFFF"/>
        </w:rPr>
        <w:t>Gajanova</w:t>
      </w:r>
      <w:proofErr w:type="spellEnd"/>
      <w:r w:rsidRPr="00044B92">
        <w:rPr>
          <w:rFonts w:cs="Times New Roman"/>
          <w:color w:val="222222"/>
          <w:sz w:val="20"/>
          <w:szCs w:val="20"/>
          <w:shd w:val="clear" w:color="auto" w:fill="FFFFFF"/>
        </w:rPr>
        <w:t xml:space="preserve">, L., </w:t>
      </w:r>
      <w:proofErr w:type="spellStart"/>
      <w:r w:rsidRPr="00044B92">
        <w:rPr>
          <w:rFonts w:cs="Times New Roman"/>
          <w:color w:val="222222"/>
          <w:sz w:val="20"/>
          <w:szCs w:val="20"/>
          <w:shd w:val="clear" w:color="auto" w:fill="FFFFFF"/>
        </w:rPr>
        <w:t>Kliestikova</w:t>
      </w:r>
      <w:proofErr w:type="spellEnd"/>
      <w:r w:rsidRPr="00044B92">
        <w:rPr>
          <w:rFonts w:cs="Times New Roman"/>
          <w:color w:val="222222"/>
          <w:sz w:val="20"/>
          <w:szCs w:val="20"/>
          <w:shd w:val="clear" w:color="auto" w:fill="FFFFFF"/>
        </w:rPr>
        <w:t xml:space="preserve">, J., </w:t>
      </w:r>
      <w:proofErr w:type="spellStart"/>
      <w:r w:rsidRPr="00044B92">
        <w:rPr>
          <w:rFonts w:cs="Times New Roman"/>
          <w:color w:val="222222"/>
          <w:sz w:val="20"/>
          <w:szCs w:val="20"/>
          <w:shd w:val="clear" w:color="auto" w:fill="FFFFFF"/>
        </w:rPr>
        <w:t>Nadanyiova</w:t>
      </w:r>
      <w:proofErr w:type="spellEnd"/>
      <w:r w:rsidRPr="00044B92">
        <w:rPr>
          <w:rFonts w:cs="Times New Roman"/>
          <w:color w:val="222222"/>
          <w:sz w:val="20"/>
          <w:szCs w:val="20"/>
          <w:shd w:val="clear" w:color="auto" w:fill="FFFFFF"/>
        </w:rPr>
        <w:t xml:space="preserve">, M. and </w:t>
      </w:r>
      <w:proofErr w:type="spellStart"/>
      <w:r w:rsidRPr="00044B92">
        <w:rPr>
          <w:rFonts w:cs="Times New Roman"/>
          <w:color w:val="222222"/>
          <w:sz w:val="20"/>
          <w:szCs w:val="20"/>
          <w:shd w:val="clear" w:color="auto" w:fill="FFFFFF"/>
        </w:rPr>
        <w:t>Moravcikova</w:t>
      </w:r>
      <w:proofErr w:type="spellEnd"/>
      <w:r w:rsidRPr="00044B92">
        <w:rPr>
          <w:rFonts w:cs="Times New Roman"/>
          <w:color w:val="222222"/>
          <w:sz w:val="20"/>
          <w:szCs w:val="20"/>
          <w:shd w:val="clear" w:color="auto" w:fill="FFFFFF"/>
        </w:rPr>
        <w:t xml:space="preserve">, D., </w:t>
      </w:r>
      <w:r w:rsidR="00044B92">
        <w:rPr>
          <w:rFonts w:cs="Times New Roman"/>
          <w:color w:val="222222"/>
          <w:sz w:val="20"/>
          <w:szCs w:val="20"/>
          <w:shd w:val="clear" w:color="auto" w:fill="FFFFFF"/>
        </w:rPr>
        <w:t>(</w:t>
      </w:r>
      <w:r w:rsidRPr="00044B92">
        <w:rPr>
          <w:rFonts w:cs="Times New Roman"/>
          <w:color w:val="222222"/>
          <w:sz w:val="20"/>
          <w:szCs w:val="20"/>
          <w:shd w:val="clear" w:color="auto" w:fill="FFFFFF"/>
        </w:rPr>
        <w:t>2019</w:t>
      </w:r>
      <w:proofErr w:type="gramStart"/>
      <w:r w:rsidR="00044B92">
        <w:rPr>
          <w:rFonts w:cs="Times New Roman"/>
          <w:color w:val="222222"/>
          <w:sz w:val="20"/>
          <w:szCs w:val="20"/>
          <w:shd w:val="clear" w:color="auto" w:fill="FFFFFF"/>
        </w:rPr>
        <w:t>)</w:t>
      </w:r>
      <w:r w:rsidRPr="00044B92">
        <w:rPr>
          <w:rFonts w:cs="Times New Roman"/>
          <w:color w:val="222222"/>
          <w:sz w:val="20"/>
          <w:szCs w:val="20"/>
          <w:shd w:val="clear" w:color="auto" w:fill="FFFFFF"/>
        </w:rPr>
        <w:t>.The</w:t>
      </w:r>
      <w:proofErr w:type="gramEnd"/>
      <w:r w:rsidRPr="00044B92">
        <w:rPr>
          <w:rFonts w:cs="Times New Roman"/>
          <w:color w:val="222222"/>
          <w:sz w:val="20"/>
          <w:szCs w:val="20"/>
          <w:shd w:val="clear" w:color="auto" w:fill="FFFFFF"/>
        </w:rPr>
        <w:t xml:space="preserve"> effectiveness of marketing communication and importance of its evaluation in an online environment. </w:t>
      </w:r>
      <w:r w:rsidRPr="00044B92">
        <w:rPr>
          <w:rFonts w:cs="Times New Roman"/>
          <w:i/>
          <w:iCs/>
          <w:color w:val="222222"/>
          <w:sz w:val="20"/>
          <w:szCs w:val="20"/>
          <w:shd w:val="clear" w:color="auto" w:fill="FFFFFF"/>
        </w:rPr>
        <w:t>Sustainability</w:t>
      </w:r>
      <w:r w:rsidRPr="00044B92">
        <w:rPr>
          <w:rFonts w:cs="Times New Roman"/>
          <w:color w:val="222222"/>
          <w:sz w:val="20"/>
          <w:szCs w:val="20"/>
          <w:shd w:val="clear" w:color="auto" w:fill="FFFFFF"/>
        </w:rPr>
        <w:t>, </w:t>
      </w:r>
      <w:r w:rsidRPr="00044B92">
        <w:rPr>
          <w:rFonts w:cs="Times New Roman"/>
          <w:i/>
          <w:iCs/>
          <w:color w:val="222222"/>
          <w:sz w:val="20"/>
          <w:szCs w:val="20"/>
          <w:shd w:val="clear" w:color="auto" w:fill="FFFFFF"/>
        </w:rPr>
        <w:t>11</w:t>
      </w:r>
      <w:r w:rsidRPr="00044B92">
        <w:rPr>
          <w:rFonts w:cs="Times New Roman"/>
          <w:color w:val="222222"/>
          <w:sz w:val="20"/>
          <w:szCs w:val="20"/>
          <w:shd w:val="clear" w:color="auto" w:fill="FFFFFF"/>
        </w:rPr>
        <w:t>(24), p.7016.</w:t>
      </w:r>
      <w:hyperlink r:id="rId21" w:history="1">
        <w:r w:rsidRPr="00044B92">
          <w:rPr>
            <w:rStyle w:val="Hyperlink"/>
            <w:rFonts w:cs="Times New Roman"/>
            <w:sz w:val="20"/>
            <w:szCs w:val="20"/>
            <w:shd w:val="clear" w:color="auto" w:fill="FFFFFF"/>
          </w:rPr>
          <w:t>https://www.mdpi.com/2071-1050/11/24/7016/pdf</w:t>
        </w:r>
      </w:hyperlink>
    </w:p>
    <w:p w14:paraId="1959A48C" w14:textId="77777777" w:rsidR="00BA6AF9" w:rsidRPr="00044B92" w:rsidRDefault="00355590" w:rsidP="00BA6AF9">
      <w:pPr>
        <w:jc w:val="both"/>
        <w:rPr>
          <w:rFonts w:cs="Times New Roman"/>
          <w:color w:val="222222"/>
          <w:sz w:val="20"/>
          <w:szCs w:val="20"/>
          <w:shd w:val="clear" w:color="auto" w:fill="FFFFFF"/>
        </w:rPr>
      </w:pPr>
      <w:r w:rsidRPr="00044B92">
        <w:rPr>
          <w:rFonts w:cs="Times New Roman"/>
          <w:color w:val="222222"/>
          <w:sz w:val="20"/>
          <w:szCs w:val="20"/>
          <w:shd w:val="clear" w:color="auto" w:fill="FFFFFF"/>
        </w:rPr>
        <w:t>Lai, I.K.W., 2019. Hotel image and reputation on building customer loyalty: An empirical study in Macau. </w:t>
      </w:r>
      <w:r w:rsidRPr="00044B92">
        <w:rPr>
          <w:rFonts w:cs="Times New Roman"/>
          <w:i/>
          <w:iCs/>
          <w:color w:val="222222"/>
          <w:sz w:val="20"/>
          <w:szCs w:val="20"/>
          <w:shd w:val="clear" w:color="auto" w:fill="FFFFFF"/>
        </w:rPr>
        <w:t>Journal of Hospitality and Tourism Management</w:t>
      </w:r>
      <w:r w:rsidRPr="00044B92">
        <w:rPr>
          <w:rFonts w:cs="Times New Roman"/>
          <w:color w:val="222222"/>
          <w:sz w:val="20"/>
          <w:szCs w:val="20"/>
          <w:shd w:val="clear" w:color="auto" w:fill="FFFFFF"/>
        </w:rPr>
        <w:t>, </w:t>
      </w:r>
      <w:r w:rsidRPr="00044B92">
        <w:rPr>
          <w:rFonts w:cs="Times New Roman"/>
          <w:i/>
          <w:iCs/>
          <w:color w:val="222222"/>
          <w:sz w:val="20"/>
          <w:szCs w:val="20"/>
          <w:shd w:val="clear" w:color="auto" w:fill="FFFFFF"/>
        </w:rPr>
        <w:t>38</w:t>
      </w:r>
      <w:r w:rsidRPr="00044B92">
        <w:rPr>
          <w:rFonts w:cs="Times New Roman"/>
          <w:color w:val="222222"/>
          <w:sz w:val="20"/>
          <w:szCs w:val="20"/>
          <w:shd w:val="clear" w:color="auto" w:fill="FFFFFF"/>
        </w:rPr>
        <w:t>, pp.111-121.</w:t>
      </w:r>
      <w:hyperlink r:id="rId22" w:history="1">
        <w:r w:rsidRPr="00044B92">
          <w:rPr>
            <w:rStyle w:val="Hyperlink"/>
            <w:rFonts w:cs="Times New Roman"/>
            <w:sz w:val="20"/>
            <w:szCs w:val="20"/>
            <w:shd w:val="clear" w:color="auto" w:fill="FFFFFF"/>
          </w:rPr>
          <w:t>http://modir3-3.ir/article-</w:t>
        </w:r>
        <w:proofErr w:type="spellStart"/>
        <w:r w:rsidRPr="00044B92">
          <w:rPr>
            <w:rStyle w:val="Hyperlink"/>
            <w:rFonts w:cs="Times New Roman"/>
            <w:sz w:val="20"/>
            <w:szCs w:val="20"/>
            <w:shd w:val="clear" w:color="auto" w:fill="FFFFFF"/>
          </w:rPr>
          <w:t>english</w:t>
        </w:r>
        <w:proofErr w:type="spellEnd"/>
        <w:r w:rsidRPr="00044B92">
          <w:rPr>
            <w:rStyle w:val="Hyperlink"/>
            <w:rFonts w:cs="Times New Roman"/>
            <w:sz w:val="20"/>
            <w:szCs w:val="20"/>
            <w:shd w:val="clear" w:color="auto" w:fill="FFFFFF"/>
          </w:rPr>
          <w:t>/isi456.pdf</w:t>
        </w:r>
      </w:hyperlink>
    </w:p>
    <w:p w14:paraId="1F0A4FC0" w14:textId="77777777" w:rsidR="00BA6AF9" w:rsidRPr="00044B92" w:rsidRDefault="00355590" w:rsidP="00BA6AF9">
      <w:pPr>
        <w:jc w:val="both"/>
        <w:rPr>
          <w:rFonts w:cs="Times New Roman"/>
          <w:sz w:val="20"/>
          <w:szCs w:val="20"/>
        </w:rPr>
      </w:pPr>
      <w:r w:rsidRPr="00044B92">
        <w:rPr>
          <w:rFonts w:cs="Times New Roman"/>
          <w:sz w:val="20"/>
          <w:szCs w:val="20"/>
        </w:rPr>
        <w:t xml:space="preserve">Luthra, T. (2022) </w:t>
      </w:r>
      <w:r w:rsidRPr="00044B92">
        <w:rPr>
          <w:rFonts w:cs="Times New Roman"/>
          <w:i/>
          <w:iCs/>
          <w:sz w:val="20"/>
          <w:szCs w:val="20"/>
        </w:rPr>
        <w:t>The integration of yoga at workplaces in the hospitality industry</w:t>
      </w:r>
      <w:r w:rsidRPr="00044B92">
        <w:rPr>
          <w:rFonts w:cs="Times New Roman"/>
          <w:sz w:val="20"/>
          <w:szCs w:val="20"/>
        </w:rPr>
        <w:t xml:space="preserve">. Available at: https://www.hotelierindia.com/operations/the-integration-of-yoga%ef%bf%bc-at-workplaces-in-the-hospitality-industry (Accessed: January 29, 2023). </w:t>
      </w:r>
    </w:p>
    <w:p w14:paraId="69A237C3" w14:textId="77777777" w:rsidR="00BA6AF9" w:rsidRPr="00044B92" w:rsidRDefault="00355590" w:rsidP="00BA6AF9">
      <w:pPr>
        <w:jc w:val="both"/>
        <w:rPr>
          <w:rFonts w:cs="Times New Roman"/>
          <w:color w:val="222222"/>
          <w:sz w:val="20"/>
          <w:szCs w:val="20"/>
          <w:shd w:val="clear" w:color="auto" w:fill="FFFFFF"/>
        </w:rPr>
      </w:pPr>
      <w:r w:rsidRPr="00044B92">
        <w:rPr>
          <w:rFonts w:cs="Times New Roman"/>
          <w:color w:val="222222"/>
          <w:sz w:val="20"/>
          <w:szCs w:val="20"/>
          <w:shd w:val="clear" w:color="auto" w:fill="FFFFFF"/>
        </w:rPr>
        <w:t xml:space="preserve">Mboma, W.L., Ngaiza, D., </w:t>
      </w:r>
      <w:proofErr w:type="spellStart"/>
      <w:r w:rsidRPr="00044B92">
        <w:rPr>
          <w:rFonts w:cs="Times New Roman"/>
          <w:color w:val="222222"/>
          <w:sz w:val="20"/>
          <w:szCs w:val="20"/>
          <w:shd w:val="clear" w:color="auto" w:fill="FFFFFF"/>
        </w:rPr>
        <w:t>Yamlinga</w:t>
      </w:r>
      <w:proofErr w:type="spellEnd"/>
      <w:r w:rsidRPr="00044B92">
        <w:rPr>
          <w:rFonts w:cs="Times New Roman"/>
          <w:color w:val="222222"/>
          <w:sz w:val="20"/>
          <w:szCs w:val="20"/>
          <w:shd w:val="clear" w:color="auto" w:fill="FFFFFF"/>
        </w:rPr>
        <w:t xml:space="preserve">, B.G. and Kate, B.M., (2021). The Role of Selected salient attributes on Customer Satisfaction in Hotel Industry; A Case Study of Mbeya City </w:t>
      </w:r>
      <w:proofErr w:type="spellStart"/>
      <w:r w:rsidRPr="00044B92">
        <w:rPr>
          <w:rFonts w:cs="Times New Roman"/>
          <w:color w:val="222222"/>
          <w:sz w:val="20"/>
          <w:szCs w:val="20"/>
          <w:shd w:val="clear" w:color="auto" w:fill="FFFFFF"/>
        </w:rPr>
        <w:t>Hotels.</w:t>
      </w:r>
      <w:hyperlink r:id="rId23" w:history="1">
        <w:r w:rsidRPr="00044B92">
          <w:rPr>
            <w:rStyle w:val="Hyperlink"/>
            <w:rFonts w:cs="Times New Roman"/>
            <w:sz w:val="20"/>
            <w:szCs w:val="20"/>
            <w:shd w:val="clear" w:color="auto" w:fill="FFFFFF"/>
          </w:rPr>
          <w:t>https</w:t>
        </w:r>
        <w:proofErr w:type="spellEnd"/>
        <w:r w:rsidRPr="00044B92">
          <w:rPr>
            <w:rStyle w:val="Hyperlink"/>
            <w:rFonts w:cs="Times New Roman"/>
            <w:sz w:val="20"/>
            <w:szCs w:val="20"/>
            <w:shd w:val="clear" w:color="auto" w:fill="FFFFFF"/>
          </w:rPr>
          <w:t>://www.wjrr.org/download_data/WJRR1202005.pdf</w:t>
        </w:r>
      </w:hyperlink>
    </w:p>
    <w:p w14:paraId="0F422AD4" w14:textId="77777777" w:rsidR="00BA6AF9" w:rsidRPr="00044B92" w:rsidRDefault="00355590" w:rsidP="00BA6AF9">
      <w:pPr>
        <w:jc w:val="both"/>
        <w:rPr>
          <w:rFonts w:cs="Times New Roman"/>
          <w:color w:val="222222"/>
          <w:sz w:val="20"/>
          <w:szCs w:val="20"/>
          <w:shd w:val="clear" w:color="auto" w:fill="FFFFFF"/>
        </w:rPr>
      </w:pPr>
      <w:r w:rsidRPr="00044B92">
        <w:rPr>
          <w:rFonts w:cs="Times New Roman"/>
          <w:color w:val="222222"/>
          <w:sz w:val="20"/>
          <w:szCs w:val="20"/>
          <w:shd w:val="clear" w:color="auto" w:fill="FFFFFF"/>
        </w:rPr>
        <w:t xml:space="preserve">Miah, M.M. and </w:t>
      </w:r>
      <w:proofErr w:type="spellStart"/>
      <w:r w:rsidRPr="00044B92">
        <w:rPr>
          <w:rFonts w:cs="Times New Roman"/>
          <w:color w:val="222222"/>
          <w:sz w:val="20"/>
          <w:szCs w:val="20"/>
          <w:shd w:val="clear" w:color="auto" w:fill="FFFFFF"/>
        </w:rPr>
        <w:t>IntanAdhaHafit</w:t>
      </w:r>
      <w:proofErr w:type="spellEnd"/>
      <w:r w:rsidRPr="00044B92">
        <w:rPr>
          <w:rFonts w:cs="Times New Roman"/>
          <w:color w:val="222222"/>
          <w:sz w:val="20"/>
          <w:szCs w:val="20"/>
          <w:shd w:val="clear" w:color="auto" w:fill="FFFFFF"/>
        </w:rPr>
        <w:t xml:space="preserve">, N., </w:t>
      </w:r>
      <w:r w:rsidR="00044B92">
        <w:rPr>
          <w:rFonts w:cs="Times New Roman"/>
          <w:color w:val="222222"/>
          <w:sz w:val="20"/>
          <w:szCs w:val="20"/>
          <w:shd w:val="clear" w:color="auto" w:fill="FFFFFF"/>
        </w:rPr>
        <w:t>(</w:t>
      </w:r>
      <w:r w:rsidRPr="00044B92">
        <w:rPr>
          <w:rFonts w:cs="Times New Roman"/>
          <w:color w:val="222222"/>
          <w:sz w:val="20"/>
          <w:szCs w:val="20"/>
          <w:shd w:val="clear" w:color="auto" w:fill="FFFFFF"/>
        </w:rPr>
        <w:t>2020</w:t>
      </w:r>
      <w:r w:rsidR="00044B92">
        <w:rPr>
          <w:rFonts w:cs="Times New Roman"/>
          <w:color w:val="222222"/>
          <w:sz w:val="20"/>
          <w:szCs w:val="20"/>
          <w:shd w:val="clear" w:color="auto" w:fill="FFFFFF"/>
        </w:rPr>
        <w:t>)</w:t>
      </w:r>
      <w:r w:rsidRPr="00044B92">
        <w:rPr>
          <w:rFonts w:cs="Times New Roman"/>
          <w:color w:val="222222"/>
          <w:sz w:val="20"/>
          <w:szCs w:val="20"/>
          <w:shd w:val="clear" w:color="auto" w:fill="FFFFFF"/>
        </w:rPr>
        <w:t>. The Relationship between Selective Staffing, Work Environment and Employee Turnover in the Malaysian Hotel Industry. </w:t>
      </w:r>
      <w:r w:rsidRPr="00044B92">
        <w:rPr>
          <w:rFonts w:cs="Times New Roman"/>
          <w:i/>
          <w:iCs/>
          <w:color w:val="222222"/>
          <w:sz w:val="20"/>
          <w:szCs w:val="20"/>
          <w:shd w:val="clear" w:color="auto" w:fill="FFFFFF"/>
        </w:rPr>
        <w:t>International Journal of Business and Social Science</w:t>
      </w:r>
      <w:r w:rsidRPr="00044B92">
        <w:rPr>
          <w:rFonts w:cs="Times New Roman"/>
          <w:color w:val="222222"/>
          <w:sz w:val="20"/>
          <w:szCs w:val="20"/>
          <w:shd w:val="clear" w:color="auto" w:fill="FFFFFF"/>
        </w:rPr>
        <w:t>, </w:t>
      </w:r>
      <w:r w:rsidRPr="00044B92">
        <w:rPr>
          <w:rFonts w:cs="Times New Roman"/>
          <w:i/>
          <w:iCs/>
          <w:color w:val="222222"/>
          <w:sz w:val="20"/>
          <w:szCs w:val="20"/>
          <w:shd w:val="clear" w:color="auto" w:fill="FFFFFF"/>
        </w:rPr>
        <w:t>11</w:t>
      </w:r>
      <w:r w:rsidRPr="00044B92">
        <w:rPr>
          <w:rFonts w:cs="Times New Roman"/>
          <w:color w:val="222222"/>
          <w:sz w:val="20"/>
          <w:szCs w:val="20"/>
          <w:shd w:val="clear" w:color="auto" w:fill="FFFFFF"/>
        </w:rPr>
        <w:t>(12), pp.77-80.</w:t>
      </w:r>
      <w:hyperlink r:id="rId24" w:history="1">
        <w:r w:rsidRPr="00044B92">
          <w:rPr>
            <w:rStyle w:val="Hyperlink"/>
            <w:rFonts w:cs="Times New Roman"/>
            <w:sz w:val="20"/>
            <w:szCs w:val="20"/>
            <w:shd w:val="clear" w:color="auto" w:fill="FFFFFF"/>
          </w:rPr>
          <w:t>https://www.researchgate.net/profile/Md-Murad-Miah/publication/349115834_The_Relationship_between_Selective_Staffing_Work_Environment_and_Employee_Turnover_in_the_Malaysian_Hotel_Industry/links/602a1adc299bf1cc26c7f5b1/The-Relationship-between-Selective-Staffing-Work-Environment-and-Employee-Turnover-in-the-Malaysian-Hotel-Industry.pdf</w:t>
        </w:r>
      </w:hyperlink>
    </w:p>
    <w:p w14:paraId="7871CB92" w14:textId="77777777" w:rsidR="00BA6AF9" w:rsidRPr="00044B92" w:rsidRDefault="00355590" w:rsidP="00BA6AF9">
      <w:pPr>
        <w:jc w:val="both"/>
        <w:rPr>
          <w:rFonts w:cs="Times New Roman"/>
          <w:color w:val="222222"/>
          <w:sz w:val="20"/>
          <w:szCs w:val="20"/>
          <w:shd w:val="clear" w:color="auto" w:fill="FFFFFF"/>
        </w:rPr>
      </w:pPr>
      <w:r w:rsidRPr="00044B92">
        <w:rPr>
          <w:rFonts w:cs="Times New Roman"/>
          <w:color w:val="222222"/>
          <w:sz w:val="20"/>
          <w:szCs w:val="20"/>
          <w:shd w:val="clear" w:color="auto" w:fill="FFFFFF"/>
        </w:rPr>
        <w:t xml:space="preserve">Özdemir, A.İ., Çolak, A. and </w:t>
      </w:r>
      <w:proofErr w:type="spellStart"/>
      <w:r w:rsidRPr="00044B92">
        <w:rPr>
          <w:rFonts w:cs="Times New Roman"/>
          <w:color w:val="222222"/>
          <w:sz w:val="20"/>
          <w:szCs w:val="20"/>
          <w:shd w:val="clear" w:color="auto" w:fill="FFFFFF"/>
        </w:rPr>
        <w:t>Shmilli</w:t>
      </w:r>
      <w:proofErr w:type="spellEnd"/>
      <w:r w:rsidRPr="00044B92">
        <w:rPr>
          <w:rFonts w:cs="Times New Roman"/>
          <w:color w:val="222222"/>
          <w:sz w:val="20"/>
          <w:szCs w:val="20"/>
          <w:shd w:val="clear" w:color="auto" w:fill="FFFFFF"/>
        </w:rPr>
        <w:t>, J., (2019). Business process management in hotels: with a focus on delivering quality guest service. </w:t>
      </w:r>
      <w:r w:rsidRPr="00044B92">
        <w:rPr>
          <w:rFonts w:cs="Times New Roman"/>
          <w:i/>
          <w:iCs/>
          <w:color w:val="222222"/>
          <w:sz w:val="20"/>
          <w:szCs w:val="20"/>
          <w:shd w:val="clear" w:color="auto" w:fill="FFFFFF"/>
        </w:rPr>
        <w:t>Quality &amp; Quantity</w:t>
      </w:r>
      <w:r w:rsidRPr="00044B92">
        <w:rPr>
          <w:rFonts w:cs="Times New Roman"/>
          <w:color w:val="222222"/>
          <w:sz w:val="20"/>
          <w:szCs w:val="20"/>
          <w:shd w:val="clear" w:color="auto" w:fill="FFFFFF"/>
        </w:rPr>
        <w:t>, </w:t>
      </w:r>
      <w:r w:rsidRPr="00044B92">
        <w:rPr>
          <w:rFonts w:cs="Times New Roman"/>
          <w:i/>
          <w:iCs/>
          <w:color w:val="222222"/>
          <w:sz w:val="20"/>
          <w:szCs w:val="20"/>
          <w:shd w:val="clear" w:color="auto" w:fill="FFFFFF"/>
        </w:rPr>
        <w:t>53</w:t>
      </w:r>
      <w:r w:rsidRPr="00044B92">
        <w:rPr>
          <w:rFonts w:cs="Times New Roman"/>
          <w:color w:val="222222"/>
          <w:sz w:val="20"/>
          <w:szCs w:val="20"/>
          <w:shd w:val="clear" w:color="auto" w:fill="FFFFFF"/>
        </w:rPr>
        <w:t>(5), pp.2305-2322.</w:t>
      </w:r>
      <w:hyperlink r:id="rId25" w:history="1">
        <w:r w:rsidRPr="00044B92">
          <w:rPr>
            <w:rStyle w:val="Hyperlink"/>
            <w:rFonts w:cs="Times New Roman"/>
            <w:sz w:val="20"/>
            <w:szCs w:val="20"/>
            <w:shd w:val="clear" w:color="auto" w:fill="FFFFFF"/>
          </w:rPr>
          <w:t>https://avesis.agu.edu.tr/yayin/fa8c9bb1-6e10-4910-9a44-7657214eeedf/business-process-management-in-hotels-with-a-focus-on-delivering-quality-guest-service/document.pdf</w:t>
        </w:r>
      </w:hyperlink>
    </w:p>
    <w:p w14:paraId="409BA7F6" w14:textId="77777777" w:rsidR="00BA6AF9" w:rsidRPr="00044B92" w:rsidRDefault="00355590" w:rsidP="00BA6AF9">
      <w:pPr>
        <w:jc w:val="both"/>
        <w:rPr>
          <w:rFonts w:cs="Times New Roman"/>
          <w:color w:val="222222"/>
          <w:sz w:val="20"/>
          <w:szCs w:val="20"/>
          <w:shd w:val="clear" w:color="auto" w:fill="FFFFFF"/>
        </w:rPr>
      </w:pPr>
      <w:r w:rsidRPr="00044B92">
        <w:rPr>
          <w:rFonts w:cs="Times New Roman"/>
          <w:color w:val="222222"/>
          <w:sz w:val="20"/>
          <w:szCs w:val="20"/>
          <w:shd w:val="clear" w:color="auto" w:fill="FFFFFF"/>
        </w:rPr>
        <w:t xml:space="preserve">Raja Omar, R.N., </w:t>
      </w:r>
      <w:proofErr w:type="spellStart"/>
      <w:r w:rsidRPr="00044B92">
        <w:rPr>
          <w:rFonts w:cs="Times New Roman"/>
          <w:color w:val="222222"/>
          <w:sz w:val="20"/>
          <w:szCs w:val="20"/>
          <w:shd w:val="clear" w:color="auto" w:fill="FFFFFF"/>
        </w:rPr>
        <w:t>NikHashim</w:t>
      </w:r>
      <w:proofErr w:type="spellEnd"/>
      <w:r w:rsidRPr="00044B92">
        <w:rPr>
          <w:rFonts w:cs="Times New Roman"/>
          <w:color w:val="222222"/>
          <w:sz w:val="20"/>
          <w:szCs w:val="20"/>
          <w:shd w:val="clear" w:color="auto" w:fill="FFFFFF"/>
        </w:rPr>
        <w:t xml:space="preserve">, N.A.A., Zain, E.N.M., Ramlee, S.I.F., Abdul Halim, A.F., </w:t>
      </w:r>
      <w:proofErr w:type="spellStart"/>
      <w:r w:rsidRPr="00044B92">
        <w:rPr>
          <w:rFonts w:cs="Times New Roman"/>
          <w:color w:val="222222"/>
          <w:sz w:val="20"/>
          <w:szCs w:val="20"/>
          <w:shd w:val="clear" w:color="auto" w:fill="FFFFFF"/>
        </w:rPr>
        <w:t>MohdRohzi</w:t>
      </w:r>
      <w:proofErr w:type="spellEnd"/>
      <w:r w:rsidRPr="00044B92">
        <w:rPr>
          <w:rFonts w:cs="Times New Roman"/>
          <w:color w:val="222222"/>
          <w:sz w:val="20"/>
          <w:szCs w:val="20"/>
          <w:shd w:val="clear" w:color="auto" w:fill="FFFFFF"/>
        </w:rPr>
        <w:t xml:space="preserve">, A.F., Nor Azlin, M.H.A. and Wat Mat, W.M.N., </w:t>
      </w:r>
      <w:r w:rsidR="00044B92">
        <w:rPr>
          <w:rFonts w:cs="Times New Roman"/>
          <w:color w:val="222222"/>
          <w:sz w:val="20"/>
          <w:szCs w:val="20"/>
          <w:shd w:val="clear" w:color="auto" w:fill="FFFFFF"/>
        </w:rPr>
        <w:t>(</w:t>
      </w:r>
      <w:r w:rsidRPr="00044B92">
        <w:rPr>
          <w:rFonts w:cs="Times New Roman"/>
          <w:color w:val="222222"/>
          <w:sz w:val="20"/>
          <w:szCs w:val="20"/>
          <w:shd w:val="clear" w:color="auto" w:fill="FFFFFF"/>
        </w:rPr>
        <w:t>2020</w:t>
      </w:r>
      <w:r w:rsidR="00044B92">
        <w:rPr>
          <w:rFonts w:cs="Times New Roman"/>
          <w:color w:val="222222"/>
          <w:sz w:val="20"/>
          <w:szCs w:val="20"/>
          <w:shd w:val="clear" w:color="auto" w:fill="FFFFFF"/>
        </w:rPr>
        <w:t>)</w:t>
      </w:r>
      <w:r w:rsidRPr="00044B92">
        <w:rPr>
          <w:rFonts w:cs="Times New Roman"/>
          <w:color w:val="222222"/>
          <w:sz w:val="20"/>
          <w:szCs w:val="20"/>
          <w:shd w:val="clear" w:color="auto" w:fill="FFFFFF"/>
        </w:rPr>
        <w:t>. Factors That Influence Online BehaviorIn Purchasing Hotel Room Via Website Among Tourist. </w:t>
      </w:r>
      <w:r w:rsidRPr="00044B92">
        <w:rPr>
          <w:rFonts w:cs="Times New Roman"/>
          <w:i/>
          <w:iCs/>
          <w:color w:val="222222"/>
          <w:sz w:val="20"/>
          <w:szCs w:val="20"/>
          <w:shd w:val="clear" w:color="auto" w:fill="FFFFFF"/>
        </w:rPr>
        <w:t>European Journal of Molecular &amp; Clinical Medicine</w:t>
      </w:r>
      <w:r w:rsidRPr="00044B92">
        <w:rPr>
          <w:rFonts w:cs="Times New Roman"/>
          <w:color w:val="222222"/>
          <w:sz w:val="20"/>
          <w:szCs w:val="20"/>
          <w:shd w:val="clear" w:color="auto" w:fill="FFFFFF"/>
        </w:rPr>
        <w:t>.</w:t>
      </w:r>
      <w:hyperlink r:id="rId26" w:history="1">
        <w:r w:rsidRPr="00044B92">
          <w:rPr>
            <w:rStyle w:val="Hyperlink"/>
            <w:rFonts w:cs="Times New Roman"/>
            <w:sz w:val="20"/>
            <w:szCs w:val="20"/>
            <w:shd w:val="clear" w:color="auto" w:fill="FFFFFF"/>
          </w:rPr>
          <w:t>http://myscholar.umk.edu.my/bitstream/123456789/1692/1/EJMCM_Volume%207_Issue%207_Pages%20219-229.pdf</w:t>
        </w:r>
      </w:hyperlink>
    </w:p>
    <w:p w14:paraId="2E874F07" w14:textId="77777777" w:rsidR="00BA6AF9" w:rsidRPr="00044B92" w:rsidRDefault="00355590" w:rsidP="00BA6AF9">
      <w:pPr>
        <w:jc w:val="both"/>
        <w:rPr>
          <w:rFonts w:cs="Times New Roman"/>
          <w:color w:val="222222"/>
          <w:sz w:val="20"/>
          <w:szCs w:val="20"/>
          <w:shd w:val="clear" w:color="auto" w:fill="FFFFFF"/>
        </w:rPr>
      </w:pPr>
      <w:r w:rsidRPr="00044B92">
        <w:rPr>
          <w:rFonts w:cs="Times New Roman"/>
          <w:color w:val="222222"/>
          <w:sz w:val="20"/>
          <w:szCs w:val="20"/>
          <w:shd w:val="clear" w:color="auto" w:fill="FFFFFF"/>
        </w:rPr>
        <w:t xml:space="preserve">Zulkifli, Z., </w:t>
      </w:r>
      <w:proofErr w:type="spellStart"/>
      <w:r w:rsidRPr="00044B92">
        <w:rPr>
          <w:rFonts w:cs="Times New Roman"/>
          <w:color w:val="222222"/>
          <w:sz w:val="20"/>
          <w:szCs w:val="20"/>
          <w:shd w:val="clear" w:color="auto" w:fill="FFFFFF"/>
        </w:rPr>
        <w:t>Agoestyowati</w:t>
      </w:r>
      <w:proofErr w:type="spellEnd"/>
      <w:r w:rsidRPr="00044B92">
        <w:rPr>
          <w:rFonts w:cs="Times New Roman"/>
          <w:color w:val="222222"/>
          <w:sz w:val="20"/>
          <w:szCs w:val="20"/>
          <w:shd w:val="clear" w:color="auto" w:fill="FFFFFF"/>
        </w:rPr>
        <w:t xml:space="preserve">, R., </w:t>
      </w:r>
      <w:proofErr w:type="spellStart"/>
      <w:r w:rsidRPr="00044B92">
        <w:rPr>
          <w:rFonts w:cs="Times New Roman"/>
          <w:color w:val="222222"/>
          <w:sz w:val="20"/>
          <w:szCs w:val="20"/>
          <w:shd w:val="clear" w:color="auto" w:fill="FFFFFF"/>
        </w:rPr>
        <w:t>Prasetyningsih</w:t>
      </w:r>
      <w:proofErr w:type="spellEnd"/>
      <w:r w:rsidRPr="00044B92">
        <w:rPr>
          <w:rFonts w:cs="Times New Roman"/>
          <w:color w:val="222222"/>
          <w:sz w:val="20"/>
          <w:szCs w:val="20"/>
          <w:shd w:val="clear" w:color="auto" w:fill="FFFFFF"/>
        </w:rPr>
        <w:t xml:space="preserve">, N., </w:t>
      </w:r>
      <w:proofErr w:type="spellStart"/>
      <w:r w:rsidRPr="00044B92">
        <w:rPr>
          <w:rFonts w:cs="Times New Roman"/>
          <w:color w:val="222222"/>
          <w:sz w:val="20"/>
          <w:szCs w:val="20"/>
          <w:shd w:val="clear" w:color="auto" w:fill="FFFFFF"/>
        </w:rPr>
        <w:t>Heriyanti</w:t>
      </w:r>
      <w:proofErr w:type="spellEnd"/>
      <w:r w:rsidRPr="00044B92">
        <w:rPr>
          <w:rFonts w:cs="Times New Roman"/>
          <w:color w:val="222222"/>
          <w:sz w:val="20"/>
          <w:szCs w:val="20"/>
          <w:shd w:val="clear" w:color="auto" w:fill="FFFFFF"/>
        </w:rPr>
        <w:t xml:space="preserve">, Y. and </w:t>
      </w:r>
      <w:proofErr w:type="spellStart"/>
      <w:r w:rsidRPr="00044B92">
        <w:rPr>
          <w:rFonts w:cs="Times New Roman"/>
          <w:color w:val="222222"/>
          <w:sz w:val="20"/>
          <w:szCs w:val="20"/>
          <w:shd w:val="clear" w:color="auto" w:fill="FFFFFF"/>
        </w:rPr>
        <w:t>Marsudi</w:t>
      </w:r>
      <w:proofErr w:type="spellEnd"/>
      <w:r w:rsidRPr="00044B92">
        <w:rPr>
          <w:rFonts w:cs="Times New Roman"/>
          <w:color w:val="222222"/>
          <w:sz w:val="20"/>
          <w:szCs w:val="20"/>
          <w:shd w:val="clear" w:color="auto" w:fill="FFFFFF"/>
        </w:rPr>
        <w:t xml:space="preserve">, E., </w:t>
      </w:r>
      <w:r w:rsidR="00044B92">
        <w:rPr>
          <w:rFonts w:cs="Times New Roman"/>
          <w:color w:val="222222"/>
          <w:sz w:val="20"/>
          <w:szCs w:val="20"/>
          <w:shd w:val="clear" w:color="auto" w:fill="FFFFFF"/>
        </w:rPr>
        <w:t>(</w:t>
      </w:r>
      <w:r w:rsidRPr="00044B92">
        <w:rPr>
          <w:rFonts w:cs="Times New Roman"/>
          <w:color w:val="222222"/>
          <w:sz w:val="20"/>
          <w:szCs w:val="20"/>
          <w:shd w:val="clear" w:color="auto" w:fill="FFFFFF"/>
        </w:rPr>
        <w:t>2022</w:t>
      </w:r>
      <w:proofErr w:type="gramStart"/>
      <w:r w:rsidR="00044B92">
        <w:rPr>
          <w:rFonts w:cs="Times New Roman"/>
          <w:color w:val="222222"/>
          <w:sz w:val="20"/>
          <w:szCs w:val="20"/>
          <w:shd w:val="clear" w:color="auto" w:fill="FFFFFF"/>
        </w:rPr>
        <w:t>)</w:t>
      </w:r>
      <w:r w:rsidRPr="00044B92">
        <w:rPr>
          <w:rFonts w:cs="Times New Roman"/>
          <w:color w:val="222222"/>
          <w:sz w:val="20"/>
          <w:szCs w:val="20"/>
          <w:shd w:val="clear" w:color="auto" w:fill="FFFFFF"/>
        </w:rPr>
        <w:t>.Analysis</w:t>
      </w:r>
      <w:proofErr w:type="gramEnd"/>
      <w:r w:rsidRPr="00044B92">
        <w:rPr>
          <w:rFonts w:cs="Times New Roman"/>
          <w:color w:val="222222"/>
          <w:sz w:val="20"/>
          <w:szCs w:val="20"/>
          <w:shd w:val="clear" w:color="auto" w:fill="FFFFFF"/>
        </w:rPr>
        <w:t xml:space="preserve"> of Digital Optimization Strategy at Al Eiman Royal Hotel Madinah during Pandemic. </w:t>
      </w:r>
      <w:proofErr w:type="spellStart"/>
      <w:r w:rsidRPr="00044B92">
        <w:rPr>
          <w:rFonts w:cs="Times New Roman"/>
          <w:i/>
          <w:iCs/>
          <w:color w:val="222222"/>
          <w:sz w:val="20"/>
          <w:szCs w:val="20"/>
          <w:shd w:val="clear" w:color="auto" w:fill="FFFFFF"/>
        </w:rPr>
        <w:t>Ilomata</w:t>
      </w:r>
      <w:proofErr w:type="spellEnd"/>
      <w:r w:rsidRPr="00044B92">
        <w:rPr>
          <w:rFonts w:cs="Times New Roman"/>
          <w:i/>
          <w:iCs/>
          <w:color w:val="222222"/>
          <w:sz w:val="20"/>
          <w:szCs w:val="20"/>
          <w:shd w:val="clear" w:color="auto" w:fill="FFFFFF"/>
        </w:rPr>
        <w:t xml:space="preserve"> International Journal of Management</w:t>
      </w:r>
      <w:r w:rsidRPr="00044B92">
        <w:rPr>
          <w:rFonts w:cs="Times New Roman"/>
          <w:color w:val="222222"/>
          <w:sz w:val="20"/>
          <w:szCs w:val="20"/>
          <w:shd w:val="clear" w:color="auto" w:fill="FFFFFF"/>
        </w:rPr>
        <w:t>, </w:t>
      </w:r>
      <w:r w:rsidRPr="00044B92">
        <w:rPr>
          <w:rFonts w:cs="Times New Roman"/>
          <w:i/>
          <w:iCs/>
          <w:color w:val="222222"/>
          <w:sz w:val="20"/>
          <w:szCs w:val="20"/>
          <w:shd w:val="clear" w:color="auto" w:fill="FFFFFF"/>
        </w:rPr>
        <w:t>3</w:t>
      </w:r>
      <w:r w:rsidRPr="00044B92">
        <w:rPr>
          <w:rFonts w:cs="Times New Roman"/>
          <w:color w:val="222222"/>
          <w:sz w:val="20"/>
          <w:szCs w:val="20"/>
          <w:shd w:val="clear" w:color="auto" w:fill="FFFFFF"/>
        </w:rPr>
        <w:t>(1), pp.31-43.</w:t>
      </w:r>
      <w:hyperlink r:id="rId27" w:history="1">
        <w:r w:rsidRPr="00044B92">
          <w:rPr>
            <w:rStyle w:val="Hyperlink"/>
            <w:rFonts w:cs="Times New Roman"/>
            <w:sz w:val="20"/>
            <w:szCs w:val="20"/>
            <w:shd w:val="clear" w:color="auto" w:fill="FFFFFF"/>
          </w:rPr>
          <w:t>https://www.ilomata.org/index.php/ijjm/article/download/355/225</w:t>
        </w:r>
      </w:hyperlink>
    </w:p>
    <w:p w14:paraId="17EF7E09" w14:textId="77777777" w:rsidR="00BA6AF9" w:rsidRPr="00BA6AF9" w:rsidRDefault="00BA6AF9" w:rsidP="00BA6AF9">
      <w:pPr>
        <w:jc w:val="both"/>
        <w:rPr>
          <w:rFonts w:ascii="Arial" w:hAnsi="Arial" w:cs="Arial"/>
          <w:color w:val="222222"/>
          <w:sz w:val="20"/>
          <w:szCs w:val="20"/>
          <w:shd w:val="clear" w:color="auto" w:fill="FFFFFF"/>
        </w:rPr>
      </w:pPr>
    </w:p>
    <w:sectPr w:rsidR="00BA6AF9" w:rsidRPr="00BA6AF9"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754A2DEA">
      <w:start w:val="1"/>
      <w:numFmt w:val="bullet"/>
      <w:lvlText w:val=""/>
      <w:lvlJc w:val="left"/>
      <w:pPr>
        <w:ind w:left="720" w:hanging="360"/>
      </w:pPr>
      <w:rPr>
        <w:rFonts w:ascii="Symbol" w:hAnsi="Symbol" w:hint="default"/>
      </w:rPr>
    </w:lvl>
    <w:lvl w:ilvl="1" w:tplc="EBB647D2" w:tentative="1">
      <w:start w:val="1"/>
      <w:numFmt w:val="bullet"/>
      <w:lvlText w:val="o"/>
      <w:lvlJc w:val="left"/>
      <w:pPr>
        <w:ind w:left="1440" w:hanging="360"/>
      </w:pPr>
      <w:rPr>
        <w:rFonts w:ascii="Courier New" w:hAnsi="Courier New" w:cs="Courier New" w:hint="default"/>
      </w:rPr>
    </w:lvl>
    <w:lvl w:ilvl="2" w:tplc="93546AC0" w:tentative="1">
      <w:start w:val="1"/>
      <w:numFmt w:val="bullet"/>
      <w:lvlText w:val=""/>
      <w:lvlJc w:val="left"/>
      <w:pPr>
        <w:ind w:left="2160" w:hanging="360"/>
      </w:pPr>
      <w:rPr>
        <w:rFonts w:ascii="Wingdings" w:hAnsi="Wingdings" w:hint="default"/>
      </w:rPr>
    </w:lvl>
    <w:lvl w:ilvl="3" w:tplc="E2F6BC7C" w:tentative="1">
      <w:start w:val="1"/>
      <w:numFmt w:val="bullet"/>
      <w:lvlText w:val=""/>
      <w:lvlJc w:val="left"/>
      <w:pPr>
        <w:ind w:left="2880" w:hanging="360"/>
      </w:pPr>
      <w:rPr>
        <w:rFonts w:ascii="Symbol" w:hAnsi="Symbol" w:hint="default"/>
      </w:rPr>
    </w:lvl>
    <w:lvl w:ilvl="4" w:tplc="8F24FEDC" w:tentative="1">
      <w:start w:val="1"/>
      <w:numFmt w:val="bullet"/>
      <w:lvlText w:val="o"/>
      <w:lvlJc w:val="left"/>
      <w:pPr>
        <w:ind w:left="3600" w:hanging="360"/>
      </w:pPr>
      <w:rPr>
        <w:rFonts w:ascii="Courier New" w:hAnsi="Courier New" w:cs="Courier New" w:hint="default"/>
      </w:rPr>
    </w:lvl>
    <w:lvl w:ilvl="5" w:tplc="C1F679AA" w:tentative="1">
      <w:start w:val="1"/>
      <w:numFmt w:val="bullet"/>
      <w:lvlText w:val=""/>
      <w:lvlJc w:val="left"/>
      <w:pPr>
        <w:ind w:left="4320" w:hanging="360"/>
      </w:pPr>
      <w:rPr>
        <w:rFonts w:ascii="Wingdings" w:hAnsi="Wingdings" w:hint="default"/>
      </w:rPr>
    </w:lvl>
    <w:lvl w:ilvl="6" w:tplc="D9949EA6" w:tentative="1">
      <w:start w:val="1"/>
      <w:numFmt w:val="bullet"/>
      <w:lvlText w:val=""/>
      <w:lvlJc w:val="left"/>
      <w:pPr>
        <w:ind w:left="5040" w:hanging="360"/>
      </w:pPr>
      <w:rPr>
        <w:rFonts w:ascii="Symbol" w:hAnsi="Symbol" w:hint="default"/>
      </w:rPr>
    </w:lvl>
    <w:lvl w:ilvl="7" w:tplc="B0B49F94" w:tentative="1">
      <w:start w:val="1"/>
      <w:numFmt w:val="bullet"/>
      <w:lvlText w:val="o"/>
      <w:lvlJc w:val="left"/>
      <w:pPr>
        <w:ind w:left="5760" w:hanging="360"/>
      </w:pPr>
      <w:rPr>
        <w:rFonts w:ascii="Courier New" w:hAnsi="Courier New" w:cs="Courier New" w:hint="default"/>
      </w:rPr>
    </w:lvl>
    <w:lvl w:ilvl="8" w:tplc="6D5A955E" w:tentative="1">
      <w:start w:val="1"/>
      <w:numFmt w:val="bullet"/>
      <w:lvlText w:val=""/>
      <w:lvlJc w:val="left"/>
      <w:pPr>
        <w:ind w:left="6480" w:hanging="360"/>
      </w:pPr>
      <w:rPr>
        <w:rFonts w:ascii="Wingdings" w:hAnsi="Wingdings" w:hint="default"/>
      </w:rPr>
    </w:lvl>
  </w:abstractNum>
  <w:abstractNum w:abstractNumId="1" w15:restartNumberingAfterBreak="0">
    <w:nsid w:val="28B43144"/>
    <w:multiLevelType w:val="hybridMultilevel"/>
    <w:tmpl w:val="8D0A3D32"/>
    <w:lvl w:ilvl="0" w:tplc="72CA1ECC">
      <w:start w:val="1"/>
      <w:numFmt w:val="decimal"/>
      <w:lvlText w:val="%1."/>
      <w:lvlJc w:val="left"/>
      <w:pPr>
        <w:ind w:left="720" w:hanging="360"/>
      </w:pPr>
    </w:lvl>
    <w:lvl w:ilvl="1" w:tplc="01324874" w:tentative="1">
      <w:start w:val="1"/>
      <w:numFmt w:val="lowerLetter"/>
      <w:lvlText w:val="%2."/>
      <w:lvlJc w:val="left"/>
      <w:pPr>
        <w:ind w:left="1440" w:hanging="360"/>
      </w:pPr>
    </w:lvl>
    <w:lvl w:ilvl="2" w:tplc="01625CE8" w:tentative="1">
      <w:start w:val="1"/>
      <w:numFmt w:val="lowerRoman"/>
      <w:lvlText w:val="%3."/>
      <w:lvlJc w:val="right"/>
      <w:pPr>
        <w:ind w:left="2160" w:hanging="180"/>
      </w:pPr>
    </w:lvl>
    <w:lvl w:ilvl="3" w:tplc="8A627AF0" w:tentative="1">
      <w:start w:val="1"/>
      <w:numFmt w:val="decimal"/>
      <w:lvlText w:val="%4."/>
      <w:lvlJc w:val="left"/>
      <w:pPr>
        <w:ind w:left="2880" w:hanging="360"/>
      </w:pPr>
    </w:lvl>
    <w:lvl w:ilvl="4" w:tplc="DE88A06C" w:tentative="1">
      <w:start w:val="1"/>
      <w:numFmt w:val="lowerLetter"/>
      <w:lvlText w:val="%5."/>
      <w:lvlJc w:val="left"/>
      <w:pPr>
        <w:ind w:left="3600" w:hanging="360"/>
      </w:pPr>
    </w:lvl>
    <w:lvl w:ilvl="5" w:tplc="B77CC55C" w:tentative="1">
      <w:start w:val="1"/>
      <w:numFmt w:val="lowerRoman"/>
      <w:lvlText w:val="%6."/>
      <w:lvlJc w:val="right"/>
      <w:pPr>
        <w:ind w:left="4320" w:hanging="180"/>
      </w:pPr>
    </w:lvl>
    <w:lvl w:ilvl="6" w:tplc="E3EC7C5E" w:tentative="1">
      <w:start w:val="1"/>
      <w:numFmt w:val="decimal"/>
      <w:lvlText w:val="%7."/>
      <w:lvlJc w:val="left"/>
      <w:pPr>
        <w:ind w:left="5040" w:hanging="360"/>
      </w:pPr>
    </w:lvl>
    <w:lvl w:ilvl="7" w:tplc="BCA800DA" w:tentative="1">
      <w:start w:val="1"/>
      <w:numFmt w:val="lowerLetter"/>
      <w:lvlText w:val="%8."/>
      <w:lvlJc w:val="left"/>
      <w:pPr>
        <w:ind w:left="5760" w:hanging="360"/>
      </w:pPr>
    </w:lvl>
    <w:lvl w:ilvl="8" w:tplc="F6FA9800" w:tentative="1">
      <w:start w:val="1"/>
      <w:numFmt w:val="lowerRoman"/>
      <w:lvlText w:val="%9."/>
      <w:lvlJc w:val="right"/>
      <w:pPr>
        <w:ind w:left="6480" w:hanging="180"/>
      </w:pPr>
    </w:lvl>
  </w:abstractNum>
  <w:abstractNum w:abstractNumId="2" w15:restartNumberingAfterBreak="0">
    <w:nsid w:val="364A7DA2"/>
    <w:multiLevelType w:val="hybridMultilevel"/>
    <w:tmpl w:val="0D025986"/>
    <w:lvl w:ilvl="0" w:tplc="4C0AB530">
      <w:start w:val="1"/>
      <w:numFmt w:val="bullet"/>
      <w:lvlText w:val=""/>
      <w:lvlJc w:val="left"/>
      <w:pPr>
        <w:ind w:left="720" w:hanging="360"/>
      </w:pPr>
      <w:rPr>
        <w:rFonts w:ascii="Symbol" w:hAnsi="Symbol" w:hint="default"/>
      </w:rPr>
    </w:lvl>
    <w:lvl w:ilvl="1" w:tplc="A462EF30" w:tentative="1">
      <w:start w:val="1"/>
      <w:numFmt w:val="bullet"/>
      <w:lvlText w:val="o"/>
      <w:lvlJc w:val="left"/>
      <w:pPr>
        <w:ind w:left="1440" w:hanging="360"/>
      </w:pPr>
      <w:rPr>
        <w:rFonts w:ascii="Courier New" w:hAnsi="Courier New" w:cs="Courier New" w:hint="default"/>
      </w:rPr>
    </w:lvl>
    <w:lvl w:ilvl="2" w:tplc="99D4F5E2" w:tentative="1">
      <w:start w:val="1"/>
      <w:numFmt w:val="bullet"/>
      <w:lvlText w:val=""/>
      <w:lvlJc w:val="left"/>
      <w:pPr>
        <w:ind w:left="2160" w:hanging="360"/>
      </w:pPr>
      <w:rPr>
        <w:rFonts w:ascii="Wingdings" w:hAnsi="Wingdings" w:hint="default"/>
      </w:rPr>
    </w:lvl>
    <w:lvl w:ilvl="3" w:tplc="A3CEC5E8" w:tentative="1">
      <w:start w:val="1"/>
      <w:numFmt w:val="bullet"/>
      <w:lvlText w:val=""/>
      <w:lvlJc w:val="left"/>
      <w:pPr>
        <w:ind w:left="2880" w:hanging="360"/>
      </w:pPr>
      <w:rPr>
        <w:rFonts w:ascii="Symbol" w:hAnsi="Symbol" w:hint="default"/>
      </w:rPr>
    </w:lvl>
    <w:lvl w:ilvl="4" w:tplc="D096A5A2" w:tentative="1">
      <w:start w:val="1"/>
      <w:numFmt w:val="bullet"/>
      <w:lvlText w:val="o"/>
      <w:lvlJc w:val="left"/>
      <w:pPr>
        <w:ind w:left="3600" w:hanging="360"/>
      </w:pPr>
      <w:rPr>
        <w:rFonts w:ascii="Courier New" w:hAnsi="Courier New" w:cs="Courier New" w:hint="default"/>
      </w:rPr>
    </w:lvl>
    <w:lvl w:ilvl="5" w:tplc="E8909D0C" w:tentative="1">
      <w:start w:val="1"/>
      <w:numFmt w:val="bullet"/>
      <w:lvlText w:val=""/>
      <w:lvlJc w:val="left"/>
      <w:pPr>
        <w:ind w:left="4320" w:hanging="360"/>
      </w:pPr>
      <w:rPr>
        <w:rFonts w:ascii="Wingdings" w:hAnsi="Wingdings" w:hint="default"/>
      </w:rPr>
    </w:lvl>
    <w:lvl w:ilvl="6" w:tplc="861A1B6E" w:tentative="1">
      <w:start w:val="1"/>
      <w:numFmt w:val="bullet"/>
      <w:lvlText w:val=""/>
      <w:lvlJc w:val="left"/>
      <w:pPr>
        <w:ind w:left="5040" w:hanging="360"/>
      </w:pPr>
      <w:rPr>
        <w:rFonts w:ascii="Symbol" w:hAnsi="Symbol" w:hint="default"/>
      </w:rPr>
    </w:lvl>
    <w:lvl w:ilvl="7" w:tplc="AECEC1FC" w:tentative="1">
      <w:start w:val="1"/>
      <w:numFmt w:val="bullet"/>
      <w:lvlText w:val="o"/>
      <w:lvlJc w:val="left"/>
      <w:pPr>
        <w:ind w:left="5760" w:hanging="360"/>
      </w:pPr>
      <w:rPr>
        <w:rFonts w:ascii="Courier New" w:hAnsi="Courier New" w:cs="Courier New" w:hint="default"/>
      </w:rPr>
    </w:lvl>
    <w:lvl w:ilvl="8" w:tplc="885A77E0"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597412E0">
      <w:start w:val="1"/>
      <w:numFmt w:val="bullet"/>
      <w:lvlText w:val=""/>
      <w:lvlJc w:val="left"/>
      <w:pPr>
        <w:ind w:left="720" w:hanging="360"/>
      </w:pPr>
      <w:rPr>
        <w:rFonts w:ascii="Symbol" w:hAnsi="Symbol" w:hint="default"/>
      </w:rPr>
    </w:lvl>
    <w:lvl w:ilvl="1" w:tplc="877E8E86" w:tentative="1">
      <w:start w:val="1"/>
      <w:numFmt w:val="bullet"/>
      <w:lvlText w:val="o"/>
      <w:lvlJc w:val="left"/>
      <w:pPr>
        <w:ind w:left="1440" w:hanging="360"/>
      </w:pPr>
      <w:rPr>
        <w:rFonts w:ascii="Courier New" w:hAnsi="Courier New" w:cs="Courier New" w:hint="default"/>
      </w:rPr>
    </w:lvl>
    <w:lvl w:ilvl="2" w:tplc="2690B94A" w:tentative="1">
      <w:start w:val="1"/>
      <w:numFmt w:val="bullet"/>
      <w:lvlText w:val=""/>
      <w:lvlJc w:val="left"/>
      <w:pPr>
        <w:ind w:left="2160" w:hanging="360"/>
      </w:pPr>
      <w:rPr>
        <w:rFonts w:ascii="Wingdings" w:hAnsi="Wingdings" w:hint="default"/>
      </w:rPr>
    </w:lvl>
    <w:lvl w:ilvl="3" w:tplc="E46A3C08" w:tentative="1">
      <w:start w:val="1"/>
      <w:numFmt w:val="bullet"/>
      <w:lvlText w:val=""/>
      <w:lvlJc w:val="left"/>
      <w:pPr>
        <w:ind w:left="2880" w:hanging="360"/>
      </w:pPr>
      <w:rPr>
        <w:rFonts w:ascii="Symbol" w:hAnsi="Symbol" w:hint="default"/>
      </w:rPr>
    </w:lvl>
    <w:lvl w:ilvl="4" w:tplc="6F662EAA" w:tentative="1">
      <w:start w:val="1"/>
      <w:numFmt w:val="bullet"/>
      <w:lvlText w:val="o"/>
      <w:lvlJc w:val="left"/>
      <w:pPr>
        <w:ind w:left="3600" w:hanging="360"/>
      </w:pPr>
      <w:rPr>
        <w:rFonts w:ascii="Courier New" w:hAnsi="Courier New" w:cs="Courier New" w:hint="default"/>
      </w:rPr>
    </w:lvl>
    <w:lvl w:ilvl="5" w:tplc="AE2ECB94" w:tentative="1">
      <w:start w:val="1"/>
      <w:numFmt w:val="bullet"/>
      <w:lvlText w:val=""/>
      <w:lvlJc w:val="left"/>
      <w:pPr>
        <w:ind w:left="4320" w:hanging="360"/>
      </w:pPr>
      <w:rPr>
        <w:rFonts w:ascii="Wingdings" w:hAnsi="Wingdings" w:hint="default"/>
      </w:rPr>
    </w:lvl>
    <w:lvl w:ilvl="6" w:tplc="9ABA7AD4" w:tentative="1">
      <w:start w:val="1"/>
      <w:numFmt w:val="bullet"/>
      <w:lvlText w:val=""/>
      <w:lvlJc w:val="left"/>
      <w:pPr>
        <w:ind w:left="5040" w:hanging="360"/>
      </w:pPr>
      <w:rPr>
        <w:rFonts w:ascii="Symbol" w:hAnsi="Symbol" w:hint="default"/>
      </w:rPr>
    </w:lvl>
    <w:lvl w:ilvl="7" w:tplc="8AA8B97C" w:tentative="1">
      <w:start w:val="1"/>
      <w:numFmt w:val="bullet"/>
      <w:lvlText w:val="o"/>
      <w:lvlJc w:val="left"/>
      <w:pPr>
        <w:ind w:left="5760" w:hanging="360"/>
      </w:pPr>
      <w:rPr>
        <w:rFonts w:ascii="Courier New" w:hAnsi="Courier New" w:cs="Courier New" w:hint="default"/>
      </w:rPr>
    </w:lvl>
    <w:lvl w:ilvl="8" w:tplc="74C290A2" w:tentative="1">
      <w:start w:val="1"/>
      <w:numFmt w:val="bullet"/>
      <w:lvlText w:val=""/>
      <w:lvlJc w:val="left"/>
      <w:pPr>
        <w:ind w:left="6480" w:hanging="360"/>
      </w:pPr>
      <w:rPr>
        <w:rFonts w:ascii="Wingdings" w:hAnsi="Wingdings" w:hint="default"/>
      </w:rPr>
    </w:lvl>
  </w:abstractNum>
  <w:num w:numId="1" w16cid:durableId="519051795">
    <w:abstractNumId w:val="2"/>
  </w:num>
  <w:num w:numId="2" w16cid:durableId="131213951">
    <w:abstractNumId w:val="3"/>
  </w:num>
  <w:num w:numId="3" w16cid:durableId="230820696">
    <w:abstractNumId w:val="0"/>
  </w:num>
  <w:num w:numId="4" w16cid:durableId="15098275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388D"/>
    <w:rsid w:val="00010D06"/>
    <w:rsid w:val="000248D7"/>
    <w:rsid w:val="00026C99"/>
    <w:rsid w:val="00042739"/>
    <w:rsid w:val="00044B92"/>
    <w:rsid w:val="000642CA"/>
    <w:rsid w:val="0007024A"/>
    <w:rsid w:val="000730AC"/>
    <w:rsid w:val="000753E7"/>
    <w:rsid w:val="00085B6F"/>
    <w:rsid w:val="00093D3E"/>
    <w:rsid w:val="000A44E6"/>
    <w:rsid w:val="000A4D77"/>
    <w:rsid w:val="000B7223"/>
    <w:rsid w:val="000C02FE"/>
    <w:rsid w:val="000C1E6D"/>
    <w:rsid w:val="000C493D"/>
    <w:rsid w:val="000E4A23"/>
    <w:rsid w:val="000E543F"/>
    <w:rsid w:val="000F5BD7"/>
    <w:rsid w:val="0010403C"/>
    <w:rsid w:val="00112764"/>
    <w:rsid w:val="0011571D"/>
    <w:rsid w:val="0012464D"/>
    <w:rsid w:val="00137075"/>
    <w:rsid w:val="00144222"/>
    <w:rsid w:val="0015056C"/>
    <w:rsid w:val="0015389D"/>
    <w:rsid w:val="001749FD"/>
    <w:rsid w:val="00182896"/>
    <w:rsid w:val="00185995"/>
    <w:rsid w:val="00193BB3"/>
    <w:rsid w:val="001A2DE6"/>
    <w:rsid w:val="001B6A5A"/>
    <w:rsid w:val="001E6DBE"/>
    <w:rsid w:val="001F428A"/>
    <w:rsid w:val="00205E45"/>
    <w:rsid w:val="00207455"/>
    <w:rsid w:val="002260DC"/>
    <w:rsid w:val="002267D5"/>
    <w:rsid w:val="0022790B"/>
    <w:rsid w:val="00242FA7"/>
    <w:rsid w:val="00252845"/>
    <w:rsid w:val="002569EB"/>
    <w:rsid w:val="002813CE"/>
    <w:rsid w:val="0029459B"/>
    <w:rsid w:val="002A161A"/>
    <w:rsid w:val="002C2064"/>
    <w:rsid w:val="002C7063"/>
    <w:rsid w:val="002D3437"/>
    <w:rsid w:val="002E0D2F"/>
    <w:rsid w:val="002E39E7"/>
    <w:rsid w:val="002E4966"/>
    <w:rsid w:val="002E582E"/>
    <w:rsid w:val="002E7984"/>
    <w:rsid w:val="002F4DC0"/>
    <w:rsid w:val="00325582"/>
    <w:rsid w:val="00330917"/>
    <w:rsid w:val="003519BF"/>
    <w:rsid w:val="00355590"/>
    <w:rsid w:val="00366640"/>
    <w:rsid w:val="00372082"/>
    <w:rsid w:val="00372EB5"/>
    <w:rsid w:val="003741DC"/>
    <w:rsid w:val="00376424"/>
    <w:rsid w:val="00380E31"/>
    <w:rsid w:val="003833AE"/>
    <w:rsid w:val="00384111"/>
    <w:rsid w:val="00391A01"/>
    <w:rsid w:val="003A37E7"/>
    <w:rsid w:val="003A5E22"/>
    <w:rsid w:val="003B5425"/>
    <w:rsid w:val="003C74FF"/>
    <w:rsid w:val="004002B5"/>
    <w:rsid w:val="0040151B"/>
    <w:rsid w:val="00404942"/>
    <w:rsid w:val="00406F7D"/>
    <w:rsid w:val="004158BF"/>
    <w:rsid w:val="0043508F"/>
    <w:rsid w:val="00441EBE"/>
    <w:rsid w:val="00447A40"/>
    <w:rsid w:val="00447C2D"/>
    <w:rsid w:val="0045099A"/>
    <w:rsid w:val="004523C7"/>
    <w:rsid w:val="00454CDC"/>
    <w:rsid w:val="0045538B"/>
    <w:rsid w:val="00462328"/>
    <w:rsid w:val="00475E4F"/>
    <w:rsid w:val="0048080F"/>
    <w:rsid w:val="004956A8"/>
    <w:rsid w:val="004B656D"/>
    <w:rsid w:val="004C6806"/>
    <w:rsid w:val="004D0F63"/>
    <w:rsid w:val="004E580C"/>
    <w:rsid w:val="004F3D27"/>
    <w:rsid w:val="004F4BA1"/>
    <w:rsid w:val="005219C9"/>
    <w:rsid w:val="005508C1"/>
    <w:rsid w:val="00554E6E"/>
    <w:rsid w:val="00570F86"/>
    <w:rsid w:val="005802FF"/>
    <w:rsid w:val="00585BC2"/>
    <w:rsid w:val="00592A7E"/>
    <w:rsid w:val="00594048"/>
    <w:rsid w:val="005A0370"/>
    <w:rsid w:val="005B5C48"/>
    <w:rsid w:val="005C54DD"/>
    <w:rsid w:val="005F4B8D"/>
    <w:rsid w:val="005F5CBD"/>
    <w:rsid w:val="005F6601"/>
    <w:rsid w:val="005F689A"/>
    <w:rsid w:val="006003EC"/>
    <w:rsid w:val="0060421A"/>
    <w:rsid w:val="00606FFD"/>
    <w:rsid w:val="00610052"/>
    <w:rsid w:val="006232E6"/>
    <w:rsid w:val="00632FCB"/>
    <w:rsid w:val="006343D2"/>
    <w:rsid w:val="00640FE3"/>
    <w:rsid w:val="006572AF"/>
    <w:rsid w:val="0066434D"/>
    <w:rsid w:val="00665839"/>
    <w:rsid w:val="0066677C"/>
    <w:rsid w:val="00667E9D"/>
    <w:rsid w:val="00675720"/>
    <w:rsid w:val="00682787"/>
    <w:rsid w:val="00690B77"/>
    <w:rsid w:val="006A3A96"/>
    <w:rsid w:val="006C1B6C"/>
    <w:rsid w:val="006C5238"/>
    <w:rsid w:val="006D7E67"/>
    <w:rsid w:val="006E0714"/>
    <w:rsid w:val="006E0E92"/>
    <w:rsid w:val="006E645C"/>
    <w:rsid w:val="006F40F8"/>
    <w:rsid w:val="00713AC4"/>
    <w:rsid w:val="0071495C"/>
    <w:rsid w:val="00721749"/>
    <w:rsid w:val="0072332B"/>
    <w:rsid w:val="00724DDA"/>
    <w:rsid w:val="00734545"/>
    <w:rsid w:val="0074015A"/>
    <w:rsid w:val="007411ED"/>
    <w:rsid w:val="00757EDF"/>
    <w:rsid w:val="0076055C"/>
    <w:rsid w:val="00764121"/>
    <w:rsid w:val="0077002C"/>
    <w:rsid w:val="00780F54"/>
    <w:rsid w:val="00791980"/>
    <w:rsid w:val="007975E0"/>
    <w:rsid w:val="007C0648"/>
    <w:rsid w:val="007D162D"/>
    <w:rsid w:val="007D760C"/>
    <w:rsid w:val="007F7DBF"/>
    <w:rsid w:val="008038B0"/>
    <w:rsid w:val="00813640"/>
    <w:rsid w:val="00814E6F"/>
    <w:rsid w:val="00844E0F"/>
    <w:rsid w:val="00847256"/>
    <w:rsid w:val="00865744"/>
    <w:rsid w:val="0088344F"/>
    <w:rsid w:val="00885339"/>
    <w:rsid w:val="008858F2"/>
    <w:rsid w:val="00885FCD"/>
    <w:rsid w:val="008A7171"/>
    <w:rsid w:val="008A75D9"/>
    <w:rsid w:val="008B64E2"/>
    <w:rsid w:val="008C3507"/>
    <w:rsid w:val="008C3A3A"/>
    <w:rsid w:val="008D2749"/>
    <w:rsid w:val="008D4E2F"/>
    <w:rsid w:val="008D6395"/>
    <w:rsid w:val="008F060C"/>
    <w:rsid w:val="009010CE"/>
    <w:rsid w:val="009022D4"/>
    <w:rsid w:val="009202B0"/>
    <w:rsid w:val="00920B68"/>
    <w:rsid w:val="009221E2"/>
    <w:rsid w:val="009259CA"/>
    <w:rsid w:val="00946B18"/>
    <w:rsid w:val="0095577E"/>
    <w:rsid w:val="00961704"/>
    <w:rsid w:val="00977466"/>
    <w:rsid w:val="0098514D"/>
    <w:rsid w:val="00985F86"/>
    <w:rsid w:val="00992A9D"/>
    <w:rsid w:val="00993C76"/>
    <w:rsid w:val="009B4175"/>
    <w:rsid w:val="009C379F"/>
    <w:rsid w:val="009D0B56"/>
    <w:rsid w:val="009D1899"/>
    <w:rsid w:val="009D31CA"/>
    <w:rsid w:val="009E182F"/>
    <w:rsid w:val="009E31E5"/>
    <w:rsid w:val="009F08B0"/>
    <w:rsid w:val="009F534D"/>
    <w:rsid w:val="009F7530"/>
    <w:rsid w:val="00A14700"/>
    <w:rsid w:val="00A15E9B"/>
    <w:rsid w:val="00A45A72"/>
    <w:rsid w:val="00A45E42"/>
    <w:rsid w:val="00A47F78"/>
    <w:rsid w:val="00A51892"/>
    <w:rsid w:val="00A51984"/>
    <w:rsid w:val="00A7481B"/>
    <w:rsid w:val="00A915BD"/>
    <w:rsid w:val="00A9442F"/>
    <w:rsid w:val="00AA6779"/>
    <w:rsid w:val="00AC5ACF"/>
    <w:rsid w:val="00AE0272"/>
    <w:rsid w:val="00AE0409"/>
    <w:rsid w:val="00AE7B36"/>
    <w:rsid w:val="00AF1C9A"/>
    <w:rsid w:val="00AF3CF3"/>
    <w:rsid w:val="00B10465"/>
    <w:rsid w:val="00B15AF7"/>
    <w:rsid w:val="00B20D2A"/>
    <w:rsid w:val="00B250D9"/>
    <w:rsid w:val="00B42EB4"/>
    <w:rsid w:val="00B51084"/>
    <w:rsid w:val="00B6230E"/>
    <w:rsid w:val="00B65F18"/>
    <w:rsid w:val="00B67275"/>
    <w:rsid w:val="00B71323"/>
    <w:rsid w:val="00B809A9"/>
    <w:rsid w:val="00B87D2E"/>
    <w:rsid w:val="00B94EDE"/>
    <w:rsid w:val="00B97250"/>
    <w:rsid w:val="00BA2904"/>
    <w:rsid w:val="00BA3FC7"/>
    <w:rsid w:val="00BA6AF9"/>
    <w:rsid w:val="00BC0525"/>
    <w:rsid w:val="00BC28AA"/>
    <w:rsid w:val="00BC2F57"/>
    <w:rsid w:val="00BC5D9F"/>
    <w:rsid w:val="00BE6E80"/>
    <w:rsid w:val="00BE7C79"/>
    <w:rsid w:val="00BF78E7"/>
    <w:rsid w:val="00C22141"/>
    <w:rsid w:val="00C25CB6"/>
    <w:rsid w:val="00C41556"/>
    <w:rsid w:val="00C446FC"/>
    <w:rsid w:val="00C4638B"/>
    <w:rsid w:val="00C75230"/>
    <w:rsid w:val="00C91908"/>
    <w:rsid w:val="00CB6ABD"/>
    <w:rsid w:val="00CD26B9"/>
    <w:rsid w:val="00CD5617"/>
    <w:rsid w:val="00CE235D"/>
    <w:rsid w:val="00CE3C98"/>
    <w:rsid w:val="00D10F03"/>
    <w:rsid w:val="00D2391A"/>
    <w:rsid w:val="00D24B33"/>
    <w:rsid w:val="00D30CC6"/>
    <w:rsid w:val="00D516EB"/>
    <w:rsid w:val="00D65560"/>
    <w:rsid w:val="00D675D6"/>
    <w:rsid w:val="00D73043"/>
    <w:rsid w:val="00D73303"/>
    <w:rsid w:val="00D819E4"/>
    <w:rsid w:val="00D92D14"/>
    <w:rsid w:val="00DA063C"/>
    <w:rsid w:val="00DA6BEE"/>
    <w:rsid w:val="00DC6086"/>
    <w:rsid w:val="00DE26A4"/>
    <w:rsid w:val="00DF0216"/>
    <w:rsid w:val="00DF50C5"/>
    <w:rsid w:val="00E03CA1"/>
    <w:rsid w:val="00E03D17"/>
    <w:rsid w:val="00E1131A"/>
    <w:rsid w:val="00E3135A"/>
    <w:rsid w:val="00E33C8C"/>
    <w:rsid w:val="00E34C3B"/>
    <w:rsid w:val="00E36D44"/>
    <w:rsid w:val="00E4651A"/>
    <w:rsid w:val="00E64C78"/>
    <w:rsid w:val="00E7288D"/>
    <w:rsid w:val="00E73B4C"/>
    <w:rsid w:val="00E81786"/>
    <w:rsid w:val="00EA1990"/>
    <w:rsid w:val="00EB1FF6"/>
    <w:rsid w:val="00EB544A"/>
    <w:rsid w:val="00EC4ECD"/>
    <w:rsid w:val="00ED021A"/>
    <w:rsid w:val="00ED10CB"/>
    <w:rsid w:val="00ED1334"/>
    <w:rsid w:val="00EE5C27"/>
    <w:rsid w:val="00EE7820"/>
    <w:rsid w:val="00EE7F2D"/>
    <w:rsid w:val="00EF5F2C"/>
    <w:rsid w:val="00EF6C44"/>
    <w:rsid w:val="00F078E5"/>
    <w:rsid w:val="00F10019"/>
    <w:rsid w:val="00F1397E"/>
    <w:rsid w:val="00F15283"/>
    <w:rsid w:val="00F2349D"/>
    <w:rsid w:val="00F238B2"/>
    <w:rsid w:val="00F259EE"/>
    <w:rsid w:val="00F449B3"/>
    <w:rsid w:val="00F47762"/>
    <w:rsid w:val="00F508D4"/>
    <w:rsid w:val="00F54AA2"/>
    <w:rsid w:val="00F57CBC"/>
    <w:rsid w:val="00F61023"/>
    <w:rsid w:val="00F67C2E"/>
    <w:rsid w:val="00F871B2"/>
    <w:rsid w:val="00F964F6"/>
    <w:rsid w:val="00F9700F"/>
    <w:rsid w:val="00FA0E3E"/>
    <w:rsid w:val="00FA30AD"/>
    <w:rsid w:val="00FA59D5"/>
    <w:rsid w:val="00FA6917"/>
    <w:rsid w:val="00FB7608"/>
    <w:rsid w:val="00FC1CFE"/>
    <w:rsid w:val="00FD1103"/>
    <w:rsid w:val="00FE758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B6B83"/>
  <w15:docId w15:val="{2CAEA75D-8B82-B74A-BACB-091ED1B1E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391A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1A01"/>
    <w:rPr>
      <w:rFonts w:ascii="Tahoma" w:hAnsi="Tahoma" w:cs="Tahoma"/>
      <w:sz w:val="16"/>
      <w:szCs w:val="16"/>
    </w:rPr>
  </w:style>
  <w:style w:type="paragraph" w:styleId="NormalWeb">
    <w:name w:val="Normal (Web)"/>
    <w:basedOn w:val="Normal"/>
    <w:uiPriority w:val="99"/>
    <w:semiHidden/>
    <w:unhideWhenUsed/>
    <w:rsid w:val="00391A01"/>
    <w:pPr>
      <w:spacing w:before="100" w:beforeAutospacing="1" w:after="100" w:afterAutospacing="1" w:line="240" w:lineRule="auto"/>
    </w:pPr>
    <w:rPr>
      <w:rFonts w:eastAsia="Times New Roman" w:cs="Times New Roman"/>
      <w:color w:val="auto"/>
      <w:szCs w:val="24"/>
      <w:lang w:val="en-IN" w:eastAsia="en-IN"/>
    </w:rPr>
  </w:style>
  <w:style w:type="character" w:styleId="Hyperlink">
    <w:name w:val="Hyperlink"/>
    <w:basedOn w:val="DefaultParagraphFont"/>
    <w:uiPriority w:val="99"/>
    <w:unhideWhenUsed/>
    <w:rsid w:val="000B72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hyperlink" Target="https://www.emerald.com/insight/content/doi/10.1108/JTF-07-2020-0114/full/html" TargetMode="External"/><Relationship Id="rId18" Type="http://schemas.openxmlformats.org/officeDocument/2006/relationships/hyperlink" Target="https://www.researchgate.net/profile/Ray-Hui/publication/341313269_Disability_employment_in_the_hotel_industry_Evidence_from_the_employees'_perspective/links/601c865b92851c4ed54bd442/Disability-employment-in-the-hotel-industry-Evidence-from-the-employees-perspective.pdf" TargetMode="External"/><Relationship Id="rId26" Type="http://schemas.openxmlformats.org/officeDocument/2006/relationships/hyperlink" Target="http://myscholar.umk.edu.my/bitstream/123456789/1692/1/EJMCM_Volume%207_Issue%207_Pages%20219-229.pdf" TargetMode="External"/><Relationship Id="rId3" Type="http://schemas.openxmlformats.org/officeDocument/2006/relationships/settings" Target="settings.xml"/><Relationship Id="rId21" Type="http://schemas.openxmlformats.org/officeDocument/2006/relationships/hyperlink" Target="https://www.mdpi.com/2071-1050/11/24/7016/pdf" TargetMode="External"/><Relationship Id="rId7" Type="http://schemas.openxmlformats.org/officeDocument/2006/relationships/diagramLayout" Target="diagrams/layout1.xml"/><Relationship Id="rId12" Type="http://schemas.openxmlformats.org/officeDocument/2006/relationships/hyperlink" Target="http://elibrary.gci.edu.np/bitstream/123456789/3237/1/Bt.447%28by-James-A.-Bardi%29-Hotel-Front-Office-Management-486525-.pdf" TargetMode="External"/><Relationship Id="rId17" Type="http://schemas.openxmlformats.org/officeDocument/2006/relationships/hyperlink" Target="https://www.ajhtl.com/uploads/7/1/6/3/7163688/article_45_vol_8_5__2019_india.pdf" TargetMode="External"/><Relationship Id="rId25" Type="http://schemas.openxmlformats.org/officeDocument/2006/relationships/hyperlink" Target="https://avesis.agu.edu.tr/yayin/fa8c9bb1-6e10-4910-9a44-7657214eeedf/business-process-management-in-hotels-with-a-focus-on-delivering-quality-guest-service/document.pdf" TargetMode="External"/><Relationship Id="rId2" Type="http://schemas.openxmlformats.org/officeDocument/2006/relationships/styles" Target="styles.xml"/><Relationship Id="rId16" Type="http://schemas.openxmlformats.org/officeDocument/2006/relationships/hyperlink" Target="https://repositorio.unicartagena.edu.co/bitstream/handle/11227/15913/Online%20system%20to%20improve%20the%20control%20of%20day%20tour%20reservations%20at%20Hotel%20Isla%20del%20Encanto.pdf?sequence=1&amp;isAllowed=y" TargetMode="External"/><Relationship Id="rId20" Type="http://schemas.openxmlformats.org/officeDocument/2006/relationships/hyperlink" Target="https://www.emerald.com/insight/content/doi/10.1108/HEED-08-2019-0039/full/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hyperlink" Target="https://eprints.bournemouth.ac.uk/33530/1/The%20impact%20of%20online%20reputation%20onto%20hotel%20profitabilityJuly%202019%20v5.pdf" TargetMode="External"/><Relationship Id="rId24" Type="http://schemas.openxmlformats.org/officeDocument/2006/relationships/hyperlink" Target="https://www.researchgate.net/profile/Md-Murad-Miah/publication/349115834_The_Relationship_between_Selective_Staffing_Work_Environment_and_Employee_Turnover_in_the_Malaysian_Hotel_Industry/links/602a1adc299bf1cc26c7f5b1/The-Relationship-between-Selective-Staffing-Work-Environment-and-Employee-Turnover-in-the-Malaysian-Hotel-Industry.pdf" TargetMode="External"/><Relationship Id="rId5" Type="http://schemas.openxmlformats.org/officeDocument/2006/relationships/image" Target="media/image1.png"/><Relationship Id="rId15" Type="http://schemas.openxmlformats.org/officeDocument/2006/relationships/hyperlink" Target="https://www.atlantis-press.com/article/125934113.pdf" TargetMode="External"/><Relationship Id="rId23" Type="http://schemas.openxmlformats.org/officeDocument/2006/relationships/hyperlink" Target="https://www.wjrr.org/download_data/WJRR1202005.pdf" TargetMode="External"/><Relationship Id="rId28" Type="http://schemas.openxmlformats.org/officeDocument/2006/relationships/fontTable" Target="fontTable.xml"/><Relationship Id="rId10" Type="http://schemas.microsoft.com/office/2007/relationships/diagramDrawing" Target="diagrams/drawing1.xml"/><Relationship Id="rId19" Type="http://schemas.openxmlformats.org/officeDocument/2006/relationships/hyperlink" Target="https://repository.ihu.edu.gr/xmlui/bitstream/handle/11544/29456/Kamou.Fran%C3%A7oise.pdf?sequence=1" TargetMode="Externa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hyperlink" Target="https://www.mdpi.com/2078-2489/10/9/281/pdf" TargetMode="External"/><Relationship Id="rId22" Type="http://schemas.openxmlformats.org/officeDocument/2006/relationships/hyperlink" Target="http://modir3-3.ir/article-english/isi456.pdf" TargetMode="External"/><Relationship Id="rId27" Type="http://schemas.openxmlformats.org/officeDocument/2006/relationships/hyperlink" Target="https://www.ilomata.org/index.php/ijjm/article/download/355/225" TargetMode="Externa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A34D343-98E8-424F-88C4-76B6AFBD67F1}" type="doc">
      <dgm:prSet loTypeId="urn:microsoft.com/office/officeart/2005/8/layout/radial3#1" loCatId="cycle" qsTypeId="urn:microsoft.com/office/officeart/2005/8/quickstyle/simple5" qsCatId="simple" csTypeId="urn:microsoft.com/office/officeart/2005/8/colors/accent1_1" csCatId="accent1" phldr="1"/>
      <dgm:spPr/>
      <dgm:t>
        <a:bodyPr/>
        <a:lstStyle/>
        <a:p>
          <a:endParaRPr lang="en-IN"/>
        </a:p>
      </dgm:t>
    </dgm:pt>
    <dgm:pt modelId="{5247254A-4FDF-466C-9E6E-D19F0CC19DFD}">
      <dgm:prSet phldrT="[Text]" custT="1"/>
      <dgm:spPr/>
      <dgm:t>
        <a:bodyPr/>
        <a:lstStyle/>
        <a:p>
          <a:pPr algn="ctr"/>
          <a:r>
            <a:rPr lang="en-IN" sz="900" b="0" i="0">
              <a:latin typeface="Arial" pitchFamily="34" charset="0"/>
              <a:cs typeface="Arial" pitchFamily="34" charset="0"/>
            </a:rPr>
            <a:t>Hotel </a:t>
          </a:r>
          <a:r>
            <a:rPr lang="en-US" sz="900" b="0" i="0">
              <a:latin typeface="Arial" pitchFamily="34" charset="0"/>
              <a:cs typeface="Arial" pitchFamily="34" charset="0"/>
            </a:rPr>
            <a:t>Front Desk Skills</a:t>
          </a:r>
          <a:endParaRPr lang="en-IN" sz="900" b="0" i="0">
            <a:latin typeface="Arial" pitchFamily="34" charset="0"/>
            <a:cs typeface="Arial" pitchFamily="34" charset="0"/>
          </a:endParaRPr>
        </a:p>
      </dgm:t>
    </dgm:pt>
    <dgm:pt modelId="{5163C0D0-1091-4D75-B0A2-5B6036F4C2FF}" type="parTrans" cxnId="{473372F5-EECA-4273-B708-DD588F5883FD}">
      <dgm:prSet/>
      <dgm:spPr/>
      <dgm:t>
        <a:bodyPr/>
        <a:lstStyle/>
        <a:p>
          <a:pPr algn="ctr"/>
          <a:endParaRPr lang="en-IN" sz="900" i="0">
            <a:latin typeface="Arial" pitchFamily="34" charset="0"/>
            <a:cs typeface="Arial" pitchFamily="34" charset="0"/>
          </a:endParaRPr>
        </a:p>
      </dgm:t>
    </dgm:pt>
    <dgm:pt modelId="{D91DB945-18B3-421D-BC0D-A99D05D58892}" type="sibTrans" cxnId="{473372F5-EECA-4273-B708-DD588F5883FD}">
      <dgm:prSet/>
      <dgm:spPr/>
      <dgm:t>
        <a:bodyPr/>
        <a:lstStyle/>
        <a:p>
          <a:pPr algn="ctr"/>
          <a:endParaRPr lang="en-IN" sz="900" i="0">
            <a:latin typeface="Arial" pitchFamily="34" charset="0"/>
            <a:cs typeface="Arial" pitchFamily="34" charset="0"/>
          </a:endParaRPr>
        </a:p>
      </dgm:t>
    </dgm:pt>
    <dgm:pt modelId="{E04AEFFB-FE70-4265-9803-1B69C285D6D4}">
      <dgm:prSet phldrT="[Text]" custT="1"/>
      <dgm:spPr/>
      <dgm:t>
        <a:bodyPr/>
        <a:lstStyle/>
        <a:p>
          <a:pPr algn="ctr"/>
          <a:r>
            <a:rPr lang="en-GB" sz="900" i="0">
              <a:latin typeface="Arial" pitchFamily="34" charset="0"/>
              <a:cs typeface="Arial" pitchFamily="34" charset="0"/>
            </a:rPr>
            <a:t>Capability of staying calm under pressure</a:t>
          </a:r>
          <a:endParaRPr lang="en-IN" sz="900" i="0">
            <a:latin typeface="Arial" pitchFamily="34" charset="0"/>
            <a:cs typeface="Arial" pitchFamily="34" charset="0"/>
          </a:endParaRPr>
        </a:p>
      </dgm:t>
    </dgm:pt>
    <dgm:pt modelId="{12361C35-0D2F-49BD-9EB3-ABD935D4B19E}" type="parTrans" cxnId="{99F322F1-43B7-45E4-8DA8-4C8376E909B6}">
      <dgm:prSet/>
      <dgm:spPr/>
      <dgm:t>
        <a:bodyPr/>
        <a:lstStyle/>
        <a:p>
          <a:pPr algn="ctr"/>
          <a:endParaRPr lang="en-IN" sz="900" i="0">
            <a:latin typeface="Arial" pitchFamily="34" charset="0"/>
            <a:cs typeface="Arial" pitchFamily="34" charset="0"/>
          </a:endParaRPr>
        </a:p>
      </dgm:t>
    </dgm:pt>
    <dgm:pt modelId="{94175DD1-DD99-4D07-A770-BFBBD58FB236}" type="sibTrans" cxnId="{99F322F1-43B7-45E4-8DA8-4C8376E909B6}">
      <dgm:prSet/>
      <dgm:spPr/>
      <dgm:t>
        <a:bodyPr/>
        <a:lstStyle/>
        <a:p>
          <a:pPr algn="ctr"/>
          <a:endParaRPr lang="en-IN" sz="900" i="0">
            <a:latin typeface="Arial" pitchFamily="34" charset="0"/>
            <a:cs typeface="Arial" pitchFamily="34" charset="0"/>
          </a:endParaRPr>
        </a:p>
      </dgm:t>
    </dgm:pt>
    <dgm:pt modelId="{EB9E0FC0-EED6-455B-9178-9C325E4E0615}">
      <dgm:prSet phldrT="[Text]" custT="1"/>
      <dgm:spPr/>
      <dgm:t>
        <a:bodyPr/>
        <a:lstStyle/>
        <a:p>
          <a:pPr algn="ctr"/>
          <a:r>
            <a:rPr lang="en-GB" sz="900" i="0">
              <a:latin typeface="Arial" pitchFamily="34" charset="0"/>
              <a:cs typeface="Arial" pitchFamily="34" charset="0"/>
            </a:rPr>
            <a:t>Detail oriented and organised</a:t>
          </a:r>
          <a:endParaRPr lang="en-IN" sz="900" i="0">
            <a:latin typeface="Arial" pitchFamily="34" charset="0"/>
            <a:cs typeface="Arial" pitchFamily="34" charset="0"/>
          </a:endParaRPr>
        </a:p>
      </dgm:t>
    </dgm:pt>
    <dgm:pt modelId="{8F2050CD-D8EE-45AA-B207-57E70143FBDD}" type="parTrans" cxnId="{0FE79161-7813-406D-BFC9-A6652D805CB1}">
      <dgm:prSet/>
      <dgm:spPr/>
      <dgm:t>
        <a:bodyPr/>
        <a:lstStyle/>
        <a:p>
          <a:pPr algn="ctr"/>
          <a:endParaRPr lang="en-IN" sz="900" i="0">
            <a:latin typeface="Arial" pitchFamily="34" charset="0"/>
            <a:cs typeface="Arial" pitchFamily="34" charset="0"/>
          </a:endParaRPr>
        </a:p>
      </dgm:t>
    </dgm:pt>
    <dgm:pt modelId="{C0EF0450-0AFB-4C77-99A7-CFCF0A8BC899}" type="sibTrans" cxnId="{0FE79161-7813-406D-BFC9-A6652D805CB1}">
      <dgm:prSet/>
      <dgm:spPr/>
      <dgm:t>
        <a:bodyPr/>
        <a:lstStyle/>
        <a:p>
          <a:pPr algn="ctr"/>
          <a:endParaRPr lang="en-IN" sz="900" i="0">
            <a:latin typeface="Arial" pitchFamily="34" charset="0"/>
            <a:cs typeface="Arial" pitchFamily="34" charset="0"/>
          </a:endParaRPr>
        </a:p>
      </dgm:t>
    </dgm:pt>
    <dgm:pt modelId="{03AB2C6B-3154-46A1-B6BF-A130E6F9A1BD}">
      <dgm:prSet phldrT="[Text]" custT="1"/>
      <dgm:spPr/>
      <dgm:t>
        <a:bodyPr/>
        <a:lstStyle/>
        <a:p>
          <a:pPr algn="ctr"/>
          <a:r>
            <a:rPr lang="en-GB" sz="900" i="0">
              <a:latin typeface="Arial" pitchFamily="34" charset="0"/>
              <a:cs typeface="Arial" pitchFamily="34" charset="0"/>
            </a:rPr>
            <a:t>Speak multiple languages</a:t>
          </a:r>
          <a:endParaRPr lang="en-IN" sz="900" i="0">
            <a:latin typeface="Arial" pitchFamily="34" charset="0"/>
            <a:cs typeface="Arial" pitchFamily="34" charset="0"/>
          </a:endParaRPr>
        </a:p>
      </dgm:t>
    </dgm:pt>
    <dgm:pt modelId="{84F7FA40-A64C-4F44-97D4-3923771BD4EE}" type="parTrans" cxnId="{17148570-3CF9-4D1D-8126-E7617A079D0F}">
      <dgm:prSet/>
      <dgm:spPr/>
      <dgm:t>
        <a:bodyPr/>
        <a:lstStyle/>
        <a:p>
          <a:pPr algn="ctr"/>
          <a:endParaRPr lang="en-IN" sz="900" i="0">
            <a:latin typeface="Arial" pitchFamily="34" charset="0"/>
            <a:cs typeface="Arial" pitchFamily="34" charset="0"/>
          </a:endParaRPr>
        </a:p>
      </dgm:t>
    </dgm:pt>
    <dgm:pt modelId="{F65730F1-9AAB-4F2F-9527-D78F3188E17E}" type="sibTrans" cxnId="{17148570-3CF9-4D1D-8126-E7617A079D0F}">
      <dgm:prSet/>
      <dgm:spPr/>
      <dgm:t>
        <a:bodyPr/>
        <a:lstStyle/>
        <a:p>
          <a:pPr algn="ctr"/>
          <a:endParaRPr lang="en-IN" sz="900" i="0">
            <a:latin typeface="Arial" pitchFamily="34" charset="0"/>
            <a:cs typeface="Arial" pitchFamily="34" charset="0"/>
          </a:endParaRPr>
        </a:p>
      </dgm:t>
    </dgm:pt>
    <dgm:pt modelId="{3FFF490D-B4E2-4B51-8D1E-2C54528B5017}">
      <dgm:prSet phldrT="[Text]" custT="1"/>
      <dgm:spPr/>
      <dgm:t>
        <a:bodyPr/>
        <a:lstStyle/>
        <a:p>
          <a:pPr algn="ctr"/>
          <a:r>
            <a:rPr lang="en-GB" sz="900" i="0">
              <a:latin typeface="Arial" pitchFamily="34" charset="0"/>
              <a:cs typeface="Arial" pitchFamily="34" charset="0"/>
            </a:rPr>
            <a:t>Problem solving skills</a:t>
          </a:r>
          <a:endParaRPr lang="en-IN" sz="900" i="0">
            <a:latin typeface="Arial" pitchFamily="34" charset="0"/>
            <a:cs typeface="Arial" pitchFamily="34" charset="0"/>
          </a:endParaRPr>
        </a:p>
      </dgm:t>
    </dgm:pt>
    <dgm:pt modelId="{4AC69ADC-3DEA-4A67-8A86-D382D49C6C4D}" type="parTrans" cxnId="{C0FDD1F5-5194-43AB-9FB4-669DCD8DEAC7}">
      <dgm:prSet/>
      <dgm:spPr/>
      <dgm:t>
        <a:bodyPr/>
        <a:lstStyle/>
        <a:p>
          <a:pPr algn="ctr"/>
          <a:endParaRPr lang="en-IN" sz="900" i="0">
            <a:latin typeface="Arial" pitchFamily="34" charset="0"/>
            <a:cs typeface="Arial" pitchFamily="34" charset="0"/>
          </a:endParaRPr>
        </a:p>
      </dgm:t>
    </dgm:pt>
    <dgm:pt modelId="{C5E7B9B3-5BA8-4F15-B567-0CAA041CE751}" type="sibTrans" cxnId="{C0FDD1F5-5194-43AB-9FB4-669DCD8DEAC7}">
      <dgm:prSet/>
      <dgm:spPr/>
      <dgm:t>
        <a:bodyPr/>
        <a:lstStyle/>
        <a:p>
          <a:pPr algn="ctr"/>
          <a:endParaRPr lang="en-IN" sz="900" i="0">
            <a:latin typeface="Arial" pitchFamily="34" charset="0"/>
            <a:cs typeface="Arial" pitchFamily="34" charset="0"/>
          </a:endParaRPr>
        </a:p>
      </dgm:t>
    </dgm:pt>
    <dgm:pt modelId="{CBC2B59B-12C9-4BB6-B82B-AEF21045D224}">
      <dgm:prSet phldrT="[Text]" custT="1"/>
      <dgm:spPr/>
      <dgm:t>
        <a:bodyPr/>
        <a:lstStyle/>
        <a:p>
          <a:pPr algn="ctr"/>
          <a:r>
            <a:rPr lang="en-GB" sz="900" i="0">
              <a:latin typeface="Arial" pitchFamily="34" charset="0"/>
              <a:cs typeface="Arial" pitchFamily="34" charset="0"/>
            </a:rPr>
            <a:t>Professional and neat appearance</a:t>
          </a:r>
          <a:endParaRPr lang="en-IN" sz="900" i="0">
            <a:latin typeface="Arial" pitchFamily="34" charset="0"/>
            <a:cs typeface="Arial" pitchFamily="34" charset="0"/>
          </a:endParaRPr>
        </a:p>
      </dgm:t>
    </dgm:pt>
    <dgm:pt modelId="{8F87482B-4BDC-40DA-9F83-3FB73CCAF32A}" type="parTrans" cxnId="{A80B77DD-BA6C-4AE9-9C8C-3AC5E30281D1}">
      <dgm:prSet/>
      <dgm:spPr/>
      <dgm:t>
        <a:bodyPr/>
        <a:lstStyle/>
        <a:p>
          <a:pPr algn="ctr"/>
          <a:endParaRPr lang="en-IN" sz="900" i="0">
            <a:latin typeface="Arial" pitchFamily="34" charset="0"/>
            <a:cs typeface="Arial" pitchFamily="34" charset="0"/>
          </a:endParaRPr>
        </a:p>
      </dgm:t>
    </dgm:pt>
    <dgm:pt modelId="{97D5CBAA-04D1-4513-B76C-D902744D23F8}" type="sibTrans" cxnId="{A80B77DD-BA6C-4AE9-9C8C-3AC5E30281D1}">
      <dgm:prSet/>
      <dgm:spPr/>
      <dgm:t>
        <a:bodyPr/>
        <a:lstStyle/>
        <a:p>
          <a:pPr algn="ctr"/>
          <a:endParaRPr lang="en-IN" sz="900" i="0">
            <a:latin typeface="Arial" pitchFamily="34" charset="0"/>
            <a:cs typeface="Arial" pitchFamily="34" charset="0"/>
          </a:endParaRPr>
        </a:p>
      </dgm:t>
    </dgm:pt>
    <dgm:pt modelId="{098BF47F-F78C-433F-BD4E-071F5F3F719B}">
      <dgm:prSet phldrT="[Text]" custT="1"/>
      <dgm:spPr/>
      <dgm:t>
        <a:bodyPr/>
        <a:lstStyle/>
        <a:p>
          <a:pPr algn="ctr"/>
          <a:r>
            <a:rPr lang="en-GB" sz="900" i="0">
              <a:latin typeface="Arial" pitchFamily="34" charset="0"/>
              <a:cs typeface="Arial" pitchFamily="34" charset="0"/>
            </a:rPr>
            <a:t>Strong interpersonal skills</a:t>
          </a:r>
          <a:endParaRPr lang="en-IN" sz="900" i="0">
            <a:latin typeface="Arial" pitchFamily="34" charset="0"/>
            <a:cs typeface="Arial" pitchFamily="34" charset="0"/>
          </a:endParaRPr>
        </a:p>
      </dgm:t>
    </dgm:pt>
    <dgm:pt modelId="{76507894-F24F-4C4D-A54E-385F7CDF53AC}" type="parTrans" cxnId="{2D7AC006-24CA-4D4A-A54B-061B5B5F089F}">
      <dgm:prSet/>
      <dgm:spPr/>
      <dgm:t>
        <a:bodyPr/>
        <a:lstStyle/>
        <a:p>
          <a:pPr algn="ctr"/>
          <a:endParaRPr lang="en-IN" sz="900" i="0">
            <a:latin typeface="Arial" pitchFamily="34" charset="0"/>
            <a:cs typeface="Arial" pitchFamily="34" charset="0"/>
          </a:endParaRPr>
        </a:p>
      </dgm:t>
    </dgm:pt>
    <dgm:pt modelId="{1088B96B-F23F-4D4E-B12F-2A19A0AF8CB1}" type="sibTrans" cxnId="{2D7AC006-24CA-4D4A-A54B-061B5B5F089F}">
      <dgm:prSet/>
      <dgm:spPr/>
      <dgm:t>
        <a:bodyPr/>
        <a:lstStyle/>
        <a:p>
          <a:pPr algn="ctr"/>
          <a:endParaRPr lang="en-IN" sz="900" i="0">
            <a:latin typeface="Arial" pitchFamily="34" charset="0"/>
            <a:cs typeface="Arial" pitchFamily="34" charset="0"/>
          </a:endParaRPr>
        </a:p>
      </dgm:t>
    </dgm:pt>
    <dgm:pt modelId="{718C5DD2-C539-40BB-9670-BA0539F90540}">
      <dgm:prSet phldrT="[Text]" custT="1"/>
      <dgm:spPr/>
      <dgm:t>
        <a:bodyPr/>
        <a:lstStyle/>
        <a:p>
          <a:pPr algn="ctr"/>
          <a:r>
            <a:rPr lang="en-GB" sz="900" i="0">
              <a:latin typeface="Arial" pitchFamily="34" charset="0"/>
              <a:cs typeface="Arial" pitchFamily="34" charset="0"/>
            </a:rPr>
            <a:t>Guest service</a:t>
          </a:r>
          <a:endParaRPr lang="en-IN" sz="900" i="0">
            <a:latin typeface="Arial" pitchFamily="34" charset="0"/>
            <a:cs typeface="Arial" pitchFamily="34" charset="0"/>
          </a:endParaRPr>
        </a:p>
      </dgm:t>
    </dgm:pt>
    <dgm:pt modelId="{4170A38A-857F-41CB-B39D-A26CFA951DD4}" type="parTrans" cxnId="{6869AF95-B8BC-4C4F-BF69-16CD7799CD53}">
      <dgm:prSet/>
      <dgm:spPr/>
      <dgm:t>
        <a:bodyPr/>
        <a:lstStyle/>
        <a:p>
          <a:pPr algn="ctr"/>
          <a:endParaRPr lang="en-IN" sz="900" i="0">
            <a:latin typeface="Arial" pitchFamily="34" charset="0"/>
            <a:cs typeface="Arial" pitchFamily="34" charset="0"/>
          </a:endParaRPr>
        </a:p>
      </dgm:t>
    </dgm:pt>
    <dgm:pt modelId="{C39209C2-1CFF-4F7D-853C-DFB441196836}" type="sibTrans" cxnId="{6869AF95-B8BC-4C4F-BF69-16CD7799CD53}">
      <dgm:prSet/>
      <dgm:spPr/>
      <dgm:t>
        <a:bodyPr/>
        <a:lstStyle/>
        <a:p>
          <a:pPr algn="ctr"/>
          <a:endParaRPr lang="en-IN" sz="900" i="0">
            <a:latin typeface="Arial" pitchFamily="34" charset="0"/>
            <a:cs typeface="Arial" pitchFamily="34" charset="0"/>
          </a:endParaRPr>
        </a:p>
      </dgm:t>
    </dgm:pt>
    <dgm:pt modelId="{D77D29B6-AECC-4EC2-8F08-7DC202FD0BBF}">
      <dgm:prSet phldrT="[Text]" custT="1"/>
      <dgm:spPr/>
      <dgm:t>
        <a:bodyPr/>
        <a:lstStyle/>
        <a:p>
          <a:pPr algn="ctr"/>
          <a:r>
            <a:rPr lang="en-GB" sz="900" i="0">
              <a:latin typeface="Arial" pitchFamily="34" charset="0"/>
              <a:cs typeface="Arial" pitchFamily="34" charset="0"/>
            </a:rPr>
            <a:t>Capable of working in a flexible schedule</a:t>
          </a:r>
          <a:endParaRPr lang="en-IN" sz="900" i="0">
            <a:latin typeface="Arial" pitchFamily="34" charset="0"/>
            <a:cs typeface="Arial" pitchFamily="34" charset="0"/>
          </a:endParaRPr>
        </a:p>
      </dgm:t>
    </dgm:pt>
    <dgm:pt modelId="{EC594D90-D1DF-4188-8F51-D4B07E04D876}" type="parTrans" cxnId="{910CA6ED-9AF4-4A85-9CC7-8337111191E1}">
      <dgm:prSet/>
      <dgm:spPr/>
      <dgm:t>
        <a:bodyPr/>
        <a:lstStyle/>
        <a:p>
          <a:pPr algn="ctr"/>
          <a:endParaRPr lang="en-IN" sz="900" i="0">
            <a:latin typeface="Arial" pitchFamily="34" charset="0"/>
            <a:cs typeface="Arial" pitchFamily="34" charset="0"/>
          </a:endParaRPr>
        </a:p>
      </dgm:t>
    </dgm:pt>
    <dgm:pt modelId="{B347D726-4147-4490-B24D-38E9D6A2B0A8}" type="sibTrans" cxnId="{910CA6ED-9AF4-4A85-9CC7-8337111191E1}">
      <dgm:prSet/>
      <dgm:spPr/>
      <dgm:t>
        <a:bodyPr/>
        <a:lstStyle/>
        <a:p>
          <a:pPr algn="ctr"/>
          <a:endParaRPr lang="en-IN" sz="900" i="0">
            <a:latin typeface="Arial" pitchFamily="34" charset="0"/>
            <a:cs typeface="Arial" pitchFamily="34" charset="0"/>
          </a:endParaRPr>
        </a:p>
      </dgm:t>
    </dgm:pt>
    <dgm:pt modelId="{B7362B01-9B6F-4489-9E77-927771377C90}">
      <dgm:prSet phldrT="[Text]" custT="1"/>
      <dgm:spPr/>
      <dgm:t>
        <a:bodyPr/>
        <a:lstStyle/>
        <a:p>
          <a:pPr algn="ctr"/>
          <a:r>
            <a:rPr lang="en-GB" sz="900" i="0">
              <a:latin typeface="Arial" pitchFamily="34" charset="0"/>
              <a:cs typeface="Arial" pitchFamily="34" charset="0"/>
            </a:rPr>
            <a:t>Computer literacy</a:t>
          </a:r>
          <a:endParaRPr lang="en-IN" sz="900" i="0">
            <a:latin typeface="Arial" pitchFamily="34" charset="0"/>
            <a:cs typeface="Arial" pitchFamily="34" charset="0"/>
          </a:endParaRPr>
        </a:p>
      </dgm:t>
    </dgm:pt>
    <dgm:pt modelId="{F368A890-49DC-4183-8445-A06306AEBDB0}" type="parTrans" cxnId="{5FE01A04-9940-4B2B-BB7D-A0BA99140834}">
      <dgm:prSet/>
      <dgm:spPr/>
      <dgm:t>
        <a:bodyPr/>
        <a:lstStyle/>
        <a:p>
          <a:pPr algn="ctr"/>
          <a:endParaRPr lang="en-IN" sz="900" i="0">
            <a:latin typeface="Arial" pitchFamily="34" charset="0"/>
            <a:cs typeface="Arial" pitchFamily="34" charset="0"/>
          </a:endParaRPr>
        </a:p>
      </dgm:t>
    </dgm:pt>
    <dgm:pt modelId="{DBA759BC-8496-435C-B298-B597EE81D28E}" type="sibTrans" cxnId="{5FE01A04-9940-4B2B-BB7D-A0BA99140834}">
      <dgm:prSet/>
      <dgm:spPr/>
      <dgm:t>
        <a:bodyPr/>
        <a:lstStyle/>
        <a:p>
          <a:pPr algn="ctr"/>
          <a:endParaRPr lang="en-IN" sz="900" i="0">
            <a:latin typeface="Arial" pitchFamily="34" charset="0"/>
            <a:cs typeface="Arial" pitchFamily="34" charset="0"/>
          </a:endParaRPr>
        </a:p>
      </dgm:t>
    </dgm:pt>
    <dgm:pt modelId="{8A5CCA94-B8CA-4289-9DD4-4E2FA0808669}" type="pres">
      <dgm:prSet presAssocID="{FA34D343-98E8-424F-88C4-76B6AFBD67F1}" presName="composite" presStyleCnt="0">
        <dgm:presLayoutVars>
          <dgm:chMax val="1"/>
          <dgm:dir/>
          <dgm:resizeHandles val="exact"/>
        </dgm:presLayoutVars>
      </dgm:prSet>
      <dgm:spPr/>
    </dgm:pt>
    <dgm:pt modelId="{99B28AA3-9157-4B49-9A15-C6FF5A8B8D26}" type="pres">
      <dgm:prSet presAssocID="{FA34D343-98E8-424F-88C4-76B6AFBD67F1}" presName="radial" presStyleCnt="0">
        <dgm:presLayoutVars>
          <dgm:animLvl val="ctr"/>
        </dgm:presLayoutVars>
      </dgm:prSet>
      <dgm:spPr/>
    </dgm:pt>
    <dgm:pt modelId="{7FB53823-6EB7-4DA3-A1FC-E96C1911FCC0}" type="pres">
      <dgm:prSet presAssocID="{5247254A-4FDF-466C-9E6E-D19F0CC19DFD}" presName="centerShape" presStyleLbl="vennNode1" presStyleIdx="0" presStyleCnt="10"/>
      <dgm:spPr/>
    </dgm:pt>
    <dgm:pt modelId="{4091275F-A3A6-42DF-9A6B-50E7EB725CAB}" type="pres">
      <dgm:prSet presAssocID="{E04AEFFB-FE70-4265-9803-1B69C285D6D4}" presName="node" presStyleLbl="vennNode1" presStyleIdx="1" presStyleCnt="10">
        <dgm:presLayoutVars>
          <dgm:bulletEnabled val="1"/>
        </dgm:presLayoutVars>
      </dgm:prSet>
      <dgm:spPr/>
    </dgm:pt>
    <dgm:pt modelId="{6146680E-A94B-4DD8-A5B5-67F20BD21E92}" type="pres">
      <dgm:prSet presAssocID="{EB9E0FC0-EED6-455B-9178-9C325E4E0615}" presName="node" presStyleLbl="vennNode1" presStyleIdx="2" presStyleCnt="10">
        <dgm:presLayoutVars>
          <dgm:bulletEnabled val="1"/>
        </dgm:presLayoutVars>
      </dgm:prSet>
      <dgm:spPr/>
    </dgm:pt>
    <dgm:pt modelId="{5828959E-41CD-4548-B65E-14BC08B163AD}" type="pres">
      <dgm:prSet presAssocID="{03AB2C6B-3154-46A1-B6BF-A130E6F9A1BD}" presName="node" presStyleLbl="vennNode1" presStyleIdx="3" presStyleCnt="10">
        <dgm:presLayoutVars>
          <dgm:bulletEnabled val="1"/>
        </dgm:presLayoutVars>
      </dgm:prSet>
      <dgm:spPr/>
    </dgm:pt>
    <dgm:pt modelId="{FFF298E5-AD85-4B52-B725-EE342EF10FBE}" type="pres">
      <dgm:prSet presAssocID="{3FFF490D-B4E2-4B51-8D1E-2C54528B5017}" presName="node" presStyleLbl="vennNode1" presStyleIdx="4" presStyleCnt="10">
        <dgm:presLayoutVars>
          <dgm:bulletEnabled val="1"/>
        </dgm:presLayoutVars>
      </dgm:prSet>
      <dgm:spPr/>
    </dgm:pt>
    <dgm:pt modelId="{1B99393D-B73B-4B5E-ABED-A4179E89D771}" type="pres">
      <dgm:prSet presAssocID="{B7362B01-9B6F-4489-9E77-927771377C90}" presName="node" presStyleLbl="vennNode1" presStyleIdx="5" presStyleCnt="10">
        <dgm:presLayoutVars>
          <dgm:bulletEnabled val="1"/>
        </dgm:presLayoutVars>
      </dgm:prSet>
      <dgm:spPr/>
    </dgm:pt>
    <dgm:pt modelId="{D9E755D9-DC3F-4ABF-9A18-4671B4A3FE33}" type="pres">
      <dgm:prSet presAssocID="{CBC2B59B-12C9-4BB6-B82B-AEF21045D224}" presName="node" presStyleLbl="vennNode1" presStyleIdx="6" presStyleCnt="10" custScaleX="104126">
        <dgm:presLayoutVars>
          <dgm:bulletEnabled val="1"/>
        </dgm:presLayoutVars>
      </dgm:prSet>
      <dgm:spPr/>
    </dgm:pt>
    <dgm:pt modelId="{A3E42A03-A6EC-4E55-A330-1F46631B08DD}" type="pres">
      <dgm:prSet presAssocID="{098BF47F-F78C-433F-BD4E-071F5F3F719B}" presName="node" presStyleLbl="vennNode1" presStyleIdx="7" presStyleCnt="10" custScaleX="115164">
        <dgm:presLayoutVars>
          <dgm:bulletEnabled val="1"/>
        </dgm:presLayoutVars>
      </dgm:prSet>
      <dgm:spPr/>
    </dgm:pt>
    <dgm:pt modelId="{DA1CE56D-EBC5-442B-80B3-F7B10345C39D}" type="pres">
      <dgm:prSet presAssocID="{718C5DD2-C539-40BB-9670-BA0539F90540}" presName="node" presStyleLbl="vennNode1" presStyleIdx="8" presStyleCnt="10">
        <dgm:presLayoutVars>
          <dgm:bulletEnabled val="1"/>
        </dgm:presLayoutVars>
      </dgm:prSet>
      <dgm:spPr/>
    </dgm:pt>
    <dgm:pt modelId="{E09AB63A-BF96-43FE-B3EE-39ADABEB9810}" type="pres">
      <dgm:prSet presAssocID="{D77D29B6-AECC-4EC2-8F08-7DC202FD0BBF}" presName="node" presStyleLbl="vennNode1" presStyleIdx="9" presStyleCnt="10">
        <dgm:presLayoutVars>
          <dgm:bulletEnabled val="1"/>
        </dgm:presLayoutVars>
      </dgm:prSet>
      <dgm:spPr/>
    </dgm:pt>
  </dgm:ptLst>
  <dgm:cxnLst>
    <dgm:cxn modelId="{5FE01A04-9940-4B2B-BB7D-A0BA99140834}" srcId="{5247254A-4FDF-466C-9E6E-D19F0CC19DFD}" destId="{B7362B01-9B6F-4489-9E77-927771377C90}" srcOrd="4" destOrd="0" parTransId="{F368A890-49DC-4183-8445-A06306AEBDB0}" sibTransId="{DBA759BC-8496-435C-B298-B597EE81D28E}"/>
    <dgm:cxn modelId="{2D7AC006-24CA-4D4A-A54B-061B5B5F089F}" srcId="{5247254A-4FDF-466C-9E6E-D19F0CC19DFD}" destId="{098BF47F-F78C-433F-BD4E-071F5F3F719B}" srcOrd="6" destOrd="0" parTransId="{76507894-F24F-4C4D-A54E-385F7CDF53AC}" sibTransId="{1088B96B-F23F-4D4E-B12F-2A19A0AF8CB1}"/>
    <dgm:cxn modelId="{9CC97529-334E-4DBF-9289-09752D50C37D}" type="presOf" srcId="{E04AEFFB-FE70-4265-9803-1B69C285D6D4}" destId="{4091275F-A3A6-42DF-9A6B-50E7EB725CAB}" srcOrd="0" destOrd="0" presId="urn:microsoft.com/office/officeart/2005/8/layout/radial3#1"/>
    <dgm:cxn modelId="{23B2E12F-AE98-44A8-BBC7-E97585BB534C}" type="presOf" srcId="{D77D29B6-AECC-4EC2-8F08-7DC202FD0BBF}" destId="{E09AB63A-BF96-43FE-B3EE-39ADABEB9810}" srcOrd="0" destOrd="0" presId="urn:microsoft.com/office/officeart/2005/8/layout/radial3#1"/>
    <dgm:cxn modelId="{0D979D5B-D089-4387-811D-2094D699F550}" type="presOf" srcId="{5247254A-4FDF-466C-9E6E-D19F0CC19DFD}" destId="{7FB53823-6EB7-4DA3-A1FC-E96C1911FCC0}" srcOrd="0" destOrd="0" presId="urn:microsoft.com/office/officeart/2005/8/layout/radial3#1"/>
    <dgm:cxn modelId="{33D0EE5D-4CCA-4C42-B5CE-94BA2736D457}" type="presOf" srcId="{3FFF490D-B4E2-4B51-8D1E-2C54528B5017}" destId="{FFF298E5-AD85-4B52-B725-EE342EF10FBE}" srcOrd="0" destOrd="0" presId="urn:microsoft.com/office/officeart/2005/8/layout/radial3#1"/>
    <dgm:cxn modelId="{0FE79161-7813-406D-BFC9-A6652D805CB1}" srcId="{5247254A-4FDF-466C-9E6E-D19F0CC19DFD}" destId="{EB9E0FC0-EED6-455B-9178-9C325E4E0615}" srcOrd="1" destOrd="0" parTransId="{8F2050CD-D8EE-45AA-B207-57E70143FBDD}" sibTransId="{C0EF0450-0AFB-4C77-99A7-CFCF0A8BC899}"/>
    <dgm:cxn modelId="{701DD463-9655-4436-9DCA-848ADD8160A3}" type="presOf" srcId="{098BF47F-F78C-433F-BD4E-071F5F3F719B}" destId="{A3E42A03-A6EC-4E55-A330-1F46631B08DD}" srcOrd="0" destOrd="0" presId="urn:microsoft.com/office/officeart/2005/8/layout/radial3#1"/>
    <dgm:cxn modelId="{17148570-3CF9-4D1D-8126-E7617A079D0F}" srcId="{5247254A-4FDF-466C-9E6E-D19F0CC19DFD}" destId="{03AB2C6B-3154-46A1-B6BF-A130E6F9A1BD}" srcOrd="2" destOrd="0" parTransId="{84F7FA40-A64C-4F44-97D4-3923771BD4EE}" sibTransId="{F65730F1-9AAB-4F2F-9527-D78F3188E17E}"/>
    <dgm:cxn modelId="{FF17C978-A02A-4AEA-B392-20B3B76F5F52}" type="presOf" srcId="{03AB2C6B-3154-46A1-B6BF-A130E6F9A1BD}" destId="{5828959E-41CD-4548-B65E-14BC08B163AD}" srcOrd="0" destOrd="0" presId="urn:microsoft.com/office/officeart/2005/8/layout/radial3#1"/>
    <dgm:cxn modelId="{B2EEF379-922C-4C69-A379-79977F1DB45D}" type="presOf" srcId="{B7362B01-9B6F-4489-9E77-927771377C90}" destId="{1B99393D-B73B-4B5E-ABED-A4179E89D771}" srcOrd="0" destOrd="0" presId="urn:microsoft.com/office/officeart/2005/8/layout/radial3#1"/>
    <dgm:cxn modelId="{6869AF95-B8BC-4C4F-BF69-16CD7799CD53}" srcId="{5247254A-4FDF-466C-9E6E-D19F0CC19DFD}" destId="{718C5DD2-C539-40BB-9670-BA0539F90540}" srcOrd="7" destOrd="0" parTransId="{4170A38A-857F-41CB-B39D-A26CFA951DD4}" sibTransId="{C39209C2-1CFF-4F7D-853C-DFB441196836}"/>
    <dgm:cxn modelId="{0BEDBEB3-CA62-47B8-B3EE-4BDCE2395058}" type="presOf" srcId="{CBC2B59B-12C9-4BB6-B82B-AEF21045D224}" destId="{D9E755D9-DC3F-4ABF-9A18-4671B4A3FE33}" srcOrd="0" destOrd="0" presId="urn:microsoft.com/office/officeart/2005/8/layout/radial3#1"/>
    <dgm:cxn modelId="{AA3820CA-80A1-4428-8622-BAADDAD9E8A3}" type="presOf" srcId="{EB9E0FC0-EED6-455B-9178-9C325E4E0615}" destId="{6146680E-A94B-4DD8-A5B5-67F20BD21E92}" srcOrd="0" destOrd="0" presId="urn:microsoft.com/office/officeart/2005/8/layout/radial3#1"/>
    <dgm:cxn modelId="{FD39A1D1-6EAC-4C20-A8B5-B4907857FF39}" type="presOf" srcId="{718C5DD2-C539-40BB-9670-BA0539F90540}" destId="{DA1CE56D-EBC5-442B-80B3-F7B10345C39D}" srcOrd="0" destOrd="0" presId="urn:microsoft.com/office/officeart/2005/8/layout/radial3#1"/>
    <dgm:cxn modelId="{F8792BD3-3FCD-4636-8293-F31583416D49}" type="presOf" srcId="{FA34D343-98E8-424F-88C4-76B6AFBD67F1}" destId="{8A5CCA94-B8CA-4289-9DD4-4E2FA0808669}" srcOrd="0" destOrd="0" presId="urn:microsoft.com/office/officeart/2005/8/layout/radial3#1"/>
    <dgm:cxn modelId="{A80B77DD-BA6C-4AE9-9C8C-3AC5E30281D1}" srcId="{5247254A-4FDF-466C-9E6E-D19F0CC19DFD}" destId="{CBC2B59B-12C9-4BB6-B82B-AEF21045D224}" srcOrd="5" destOrd="0" parTransId="{8F87482B-4BDC-40DA-9F83-3FB73CCAF32A}" sibTransId="{97D5CBAA-04D1-4513-B76C-D902744D23F8}"/>
    <dgm:cxn modelId="{910CA6ED-9AF4-4A85-9CC7-8337111191E1}" srcId="{5247254A-4FDF-466C-9E6E-D19F0CC19DFD}" destId="{D77D29B6-AECC-4EC2-8F08-7DC202FD0BBF}" srcOrd="8" destOrd="0" parTransId="{EC594D90-D1DF-4188-8F51-D4B07E04D876}" sibTransId="{B347D726-4147-4490-B24D-38E9D6A2B0A8}"/>
    <dgm:cxn modelId="{99F322F1-43B7-45E4-8DA8-4C8376E909B6}" srcId="{5247254A-4FDF-466C-9E6E-D19F0CC19DFD}" destId="{E04AEFFB-FE70-4265-9803-1B69C285D6D4}" srcOrd="0" destOrd="0" parTransId="{12361C35-0D2F-49BD-9EB3-ABD935D4B19E}" sibTransId="{94175DD1-DD99-4D07-A770-BFBBD58FB236}"/>
    <dgm:cxn modelId="{473372F5-EECA-4273-B708-DD588F5883FD}" srcId="{FA34D343-98E8-424F-88C4-76B6AFBD67F1}" destId="{5247254A-4FDF-466C-9E6E-D19F0CC19DFD}" srcOrd="0" destOrd="0" parTransId="{5163C0D0-1091-4D75-B0A2-5B6036F4C2FF}" sibTransId="{D91DB945-18B3-421D-BC0D-A99D05D58892}"/>
    <dgm:cxn modelId="{C0FDD1F5-5194-43AB-9FB4-669DCD8DEAC7}" srcId="{5247254A-4FDF-466C-9E6E-D19F0CC19DFD}" destId="{3FFF490D-B4E2-4B51-8D1E-2C54528B5017}" srcOrd="3" destOrd="0" parTransId="{4AC69ADC-3DEA-4A67-8A86-D382D49C6C4D}" sibTransId="{C5E7B9B3-5BA8-4F15-B567-0CAA041CE751}"/>
    <dgm:cxn modelId="{966DBD42-3175-42F6-8474-39B3573CDFDD}" type="presParOf" srcId="{8A5CCA94-B8CA-4289-9DD4-4E2FA0808669}" destId="{99B28AA3-9157-4B49-9A15-C6FF5A8B8D26}" srcOrd="0" destOrd="0" presId="urn:microsoft.com/office/officeart/2005/8/layout/radial3#1"/>
    <dgm:cxn modelId="{FAFBE939-ED1C-45A7-8E2B-B44531FADC3D}" type="presParOf" srcId="{99B28AA3-9157-4B49-9A15-C6FF5A8B8D26}" destId="{7FB53823-6EB7-4DA3-A1FC-E96C1911FCC0}" srcOrd="0" destOrd="0" presId="urn:microsoft.com/office/officeart/2005/8/layout/radial3#1"/>
    <dgm:cxn modelId="{8A2B07B5-95FA-4A2F-9DC4-C0AA2902186B}" type="presParOf" srcId="{99B28AA3-9157-4B49-9A15-C6FF5A8B8D26}" destId="{4091275F-A3A6-42DF-9A6B-50E7EB725CAB}" srcOrd="1" destOrd="0" presId="urn:microsoft.com/office/officeart/2005/8/layout/radial3#1"/>
    <dgm:cxn modelId="{7F29CEA7-AD01-4FC6-B71C-510A56BF0625}" type="presParOf" srcId="{99B28AA3-9157-4B49-9A15-C6FF5A8B8D26}" destId="{6146680E-A94B-4DD8-A5B5-67F20BD21E92}" srcOrd="2" destOrd="0" presId="urn:microsoft.com/office/officeart/2005/8/layout/radial3#1"/>
    <dgm:cxn modelId="{009EA635-ACBE-44F9-AA70-6CF9E8DBF0E8}" type="presParOf" srcId="{99B28AA3-9157-4B49-9A15-C6FF5A8B8D26}" destId="{5828959E-41CD-4548-B65E-14BC08B163AD}" srcOrd="3" destOrd="0" presId="urn:microsoft.com/office/officeart/2005/8/layout/radial3#1"/>
    <dgm:cxn modelId="{6C644505-98F8-4F9E-83D2-4ED6104BF4DA}" type="presParOf" srcId="{99B28AA3-9157-4B49-9A15-C6FF5A8B8D26}" destId="{FFF298E5-AD85-4B52-B725-EE342EF10FBE}" srcOrd="4" destOrd="0" presId="urn:microsoft.com/office/officeart/2005/8/layout/radial3#1"/>
    <dgm:cxn modelId="{32A09274-A1BA-47F6-9ADA-AEDDC51DAD3C}" type="presParOf" srcId="{99B28AA3-9157-4B49-9A15-C6FF5A8B8D26}" destId="{1B99393D-B73B-4B5E-ABED-A4179E89D771}" srcOrd="5" destOrd="0" presId="urn:microsoft.com/office/officeart/2005/8/layout/radial3#1"/>
    <dgm:cxn modelId="{D63FC99F-2843-43F7-9880-EE37FF44C84F}" type="presParOf" srcId="{99B28AA3-9157-4B49-9A15-C6FF5A8B8D26}" destId="{D9E755D9-DC3F-4ABF-9A18-4671B4A3FE33}" srcOrd="6" destOrd="0" presId="urn:microsoft.com/office/officeart/2005/8/layout/radial3#1"/>
    <dgm:cxn modelId="{2405E98F-D286-45A0-ADB4-40E07B94F796}" type="presParOf" srcId="{99B28AA3-9157-4B49-9A15-C6FF5A8B8D26}" destId="{A3E42A03-A6EC-4E55-A330-1F46631B08DD}" srcOrd="7" destOrd="0" presId="urn:microsoft.com/office/officeart/2005/8/layout/radial3#1"/>
    <dgm:cxn modelId="{0E0FAD8D-5ADD-4FA2-B945-D13B937A582E}" type="presParOf" srcId="{99B28AA3-9157-4B49-9A15-C6FF5A8B8D26}" destId="{DA1CE56D-EBC5-442B-80B3-F7B10345C39D}" srcOrd="8" destOrd="0" presId="urn:microsoft.com/office/officeart/2005/8/layout/radial3#1"/>
    <dgm:cxn modelId="{4646C3F2-9461-4E15-BA41-93DEDE3EF906}" type="presParOf" srcId="{99B28AA3-9157-4B49-9A15-C6FF5A8B8D26}" destId="{E09AB63A-BF96-43FE-B3EE-39ADABEB9810}" srcOrd="9" destOrd="0" presId="urn:microsoft.com/office/officeart/2005/8/layout/radial3#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B53823-6EB7-4DA3-A1FC-E96C1911FCC0}">
      <dsp:nvSpPr>
        <dsp:cNvPr id="0" name=""/>
        <dsp:cNvSpPr/>
      </dsp:nvSpPr>
      <dsp:spPr>
        <a:xfrm>
          <a:off x="1987052" y="739839"/>
          <a:ext cx="1797302" cy="1797302"/>
        </a:xfrm>
        <a:prstGeom prst="ellipse">
          <a:avLst/>
        </a:prstGeom>
        <a:gradFill rotWithShape="0">
          <a:gsLst>
            <a:gs pos="0">
              <a:schemeClr val="lt1">
                <a:alpha val="50000"/>
                <a:hueOff val="0"/>
                <a:satOff val="0"/>
                <a:lumOff val="0"/>
                <a:alphaOff val="0"/>
                <a:satMod val="103000"/>
                <a:lumMod val="102000"/>
                <a:tint val="94000"/>
              </a:schemeClr>
            </a:gs>
            <a:gs pos="50000">
              <a:schemeClr val="lt1">
                <a:alpha val="50000"/>
                <a:hueOff val="0"/>
                <a:satOff val="0"/>
                <a:lumOff val="0"/>
                <a:alphaOff val="0"/>
                <a:satMod val="110000"/>
                <a:lumMod val="100000"/>
                <a:shade val="100000"/>
              </a:schemeClr>
            </a:gs>
            <a:gs pos="100000">
              <a:schemeClr val="l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0" i="0" kern="1200">
              <a:latin typeface="Arial" pitchFamily="34" charset="0"/>
              <a:cs typeface="Arial" pitchFamily="34" charset="0"/>
            </a:rPr>
            <a:t>Hotel </a:t>
          </a:r>
          <a:r>
            <a:rPr lang="en-US" sz="900" b="0" i="0" kern="1200">
              <a:latin typeface="Arial" pitchFamily="34" charset="0"/>
              <a:cs typeface="Arial" pitchFamily="34" charset="0"/>
            </a:rPr>
            <a:t>Front Desk Skills</a:t>
          </a:r>
          <a:endParaRPr lang="en-IN" sz="900" b="0" i="0" kern="1200">
            <a:latin typeface="Arial" pitchFamily="34" charset="0"/>
            <a:cs typeface="Arial" pitchFamily="34" charset="0"/>
          </a:endParaRPr>
        </a:p>
      </dsp:txBody>
      <dsp:txXfrm>
        <a:off x="2250261" y="1003048"/>
        <a:ext cx="1270884" cy="1270884"/>
      </dsp:txXfrm>
    </dsp:sp>
    <dsp:sp modelId="{4091275F-A3A6-42DF-9A6B-50E7EB725CAB}">
      <dsp:nvSpPr>
        <dsp:cNvPr id="0" name=""/>
        <dsp:cNvSpPr/>
      </dsp:nvSpPr>
      <dsp:spPr>
        <a:xfrm>
          <a:off x="2436378" y="17771"/>
          <a:ext cx="898651" cy="898651"/>
        </a:xfrm>
        <a:prstGeom prst="ellipse">
          <a:avLst/>
        </a:prstGeom>
        <a:gradFill rotWithShape="0">
          <a:gsLst>
            <a:gs pos="0">
              <a:schemeClr val="lt1">
                <a:alpha val="50000"/>
                <a:hueOff val="0"/>
                <a:satOff val="0"/>
                <a:lumOff val="0"/>
                <a:alphaOff val="0"/>
                <a:satMod val="103000"/>
                <a:lumMod val="102000"/>
                <a:tint val="94000"/>
              </a:schemeClr>
            </a:gs>
            <a:gs pos="50000">
              <a:schemeClr val="lt1">
                <a:alpha val="50000"/>
                <a:hueOff val="0"/>
                <a:satOff val="0"/>
                <a:lumOff val="0"/>
                <a:alphaOff val="0"/>
                <a:satMod val="110000"/>
                <a:lumMod val="100000"/>
                <a:shade val="100000"/>
              </a:schemeClr>
            </a:gs>
            <a:gs pos="100000">
              <a:schemeClr val="l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i="0" kern="1200">
              <a:latin typeface="Arial" pitchFamily="34" charset="0"/>
              <a:cs typeface="Arial" pitchFamily="34" charset="0"/>
            </a:rPr>
            <a:t>Capability of staying calm under pressure</a:t>
          </a:r>
          <a:endParaRPr lang="en-IN" sz="900" i="0" kern="1200">
            <a:latin typeface="Arial" pitchFamily="34" charset="0"/>
            <a:cs typeface="Arial" pitchFamily="34" charset="0"/>
          </a:endParaRPr>
        </a:p>
      </dsp:txBody>
      <dsp:txXfrm>
        <a:off x="2567982" y="149375"/>
        <a:ext cx="635443" cy="635443"/>
      </dsp:txXfrm>
    </dsp:sp>
    <dsp:sp modelId="{6146680E-A94B-4DD8-A5B5-67F20BD21E92}">
      <dsp:nvSpPr>
        <dsp:cNvPr id="0" name=""/>
        <dsp:cNvSpPr/>
      </dsp:nvSpPr>
      <dsp:spPr>
        <a:xfrm>
          <a:off x="3189335" y="291825"/>
          <a:ext cx="898651" cy="898651"/>
        </a:xfrm>
        <a:prstGeom prst="ellipse">
          <a:avLst/>
        </a:prstGeom>
        <a:gradFill rotWithShape="0">
          <a:gsLst>
            <a:gs pos="0">
              <a:schemeClr val="lt1">
                <a:alpha val="50000"/>
                <a:hueOff val="0"/>
                <a:satOff val="0"/>
                <a:lumOff val="0"/>
                <a:alphaOff val="0"/>
                <a:satMod val="103000"/>
                <a:lumMod val="102000"/>
                <a:tint val="94000"/>
              </a:schemeClr>
            </a:gs>
            <a:gs pos="50000">
              <a:schemeClr val="lt1">
                <a:alpha val="50000"/>
                <a:hueOff val="0"/>
                <a:satOff val="0"/>
                <a:lumOff val="0"/>
                <a:alphaOff val="0"/>
                <a:satMod val="110000"/>
                <a:lumMod val="100000"/>
                <a:shade val="100000"/>
              </a:schemeClr>
            </a:gs>
            <a:gs pos="100000">
              <a:schemeClr val="l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i="0" kern="1200">
              <a:latin typeface="Arial" pitchFamily="34" charset="0"/>
              <a:cs typeface="Arial" pitchFamily="34" charset="0"/>
            </a:rPr>
            <a:t>Detail oriented and organised</a:t>
          </a:r>
          <a:endParaRPr lang="en-IN" sz="900" i="0" kern="1200">
            <a:latin typeface="Arial" pitchFamily="34" charset="0"/>
            <a:cs typeface="Arial" pitchFamily="34" charset="0"/>
          </a:endParaRPr>
        </a:p>
      </dsp:txBody>
      <dsp:txXfrm>
        <a:off x="3320939" y="423429"/>
        <a:ext cx="635443" cy="635443"/>
      </dsp:txXfrm>
    </dsp:sp>
    <dsp:sp modelId="{5828959E-41CD-4548-B65E-14BC08B163AD}">
      <dsp:nvSpPr>
        <dsp:cNvPr id="0" name=""/>
        <dsp:cNvSpPr/>
      </dsp:nvSpPr>
      <dsp:spPr>
        <a:xfrm>
          <a:off x="3589975" y="985754"/>
          <a:ext cx="898651" cy="898651"/>
        </a:xfrm>
        <a:prstGeom prst="ellipse">
          <a:avLst/>
        </a:prstGeom>
        <a:gradFill rotWithShape="0">
          <a:gsLst>
            <a:gs pos="0">
              <a:schemeClr val="lt1">
                <a:alpha val="50000"/>
                <a:hueOff val="0"/>
                <a:satOff val="0"/>
                <a:lumOff val="0"/>
                <a:alphaOff val="0"/>
                <a:satMod val="103000"/>
                <a:lumMod val="102000"/>
                <a:tint val="94000"/>
              </a:schemeClr>
            </a:gs>
            <a:gs pos="50000">
              <a:schemeClr val="lt1">
                <a:alpha val="50000"/>
                <a:hueOff val="0"/>
                <a:satOff val="0"/>
                <a:lumOff val="0"/>
                <a:alphaOff val="0"/>
                <a:satMod val="110000"/>
                <a:lumMod val="100000"/>
                <a:shade val="100000"/>
              </a:schemeClr>
            </a:gs>
            <a:gs pos="100000">
              <a:schemeClr val="l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i="0" kern="1200">
              <a:latin typeface="Arial" pitchFamily="34" charset="0"/>
              <a:cs typeface="Arial" pitchFamily="34" charset="0"/>
            </a:rPr>
            <a:t>Speak multiple languages</a:t>
          </a:r>
          <a:endParaRPr lang="en-IN" sz="900" i="0" kern="1200">
            <a:latin typeface="Arial" pitchFamily="34" charset="0"/>
            <a:cs typeface="Arial" pitchFamily="34" charset="0"/>
          </a:endParaRPr>
        </a:p>
      </dsp:txBody>
      <dsp:txXfrm>
        <a:off x="3721579" y="1117358"/>
        <a:ext cx="635443" cy="635443"/>
      </dsp:txXfrm>
    </dsp:sp>
    <dsp:sp modelId="{FFF298E5-AD85-4B52-B725-EE342EF10FBE}">
      <dsp:nvSpPr>
        <dsp:cNvPr id="0" name=""/>
        <dsp:cNvSpPr/>
      </dsp:nvSpPr>
      <dsp:spPr>
        <a:xfrm>
          <a:off x="3450835" y="1774861"/>
          <a:ext cx="898651" cy="898651"/>
        </a:xfrm>
        <a:prstGeom prst="ellipse">
          <a:avLst/>
        </a:prstGeom>
        <a:gradFill rotWithShape="0">
          <a:gsLst>
            <a:gs pos="0">
              <a:schemeClr val="lt1">
                <a:alpha val="50000"/>
                <a:hueOff val="0"/>
                <a:satOff val="0"/>
                <a:lumOff val="0"/>
                <a:alphaOff val="0"/>
                <a:satMod val="103000"/>
                <a:lumMod val="102000"/>
                <a:tint val="94000"/>
              </a:schemeClr>
            </a:gs>
            <a:gs pos="50000">
              <a:schemeClr val="lt1">
                <a:alpha val="50000"/>
                <a:hueOff val="0"/>
                <a:satOff val="0"/>
                <a:lumOff val="0"/>
                <a:alphaOff val="0"/>
                <a:satMod val="110000"/>
                <a:lumMod val="100000"/>
                <a:shade val="100000"/>
              </a:schemeClr>
            </a:gs>
            <a:gs pos="100000">
              <a:schemeClr val="l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i="0" kern="1200">
              <a:latin typeface="Arial" pitchFamily="34" charset="0"/>
              <a:cs typeface="Arial" pitchFamily="34" charset="0"/>
            </a:rPr>
            <a:t>Problem solving skills</a:t>
          </a:r>
          <a:endParaRPr lang="en-IN" sz="900" i="0" kern="1200">
            <a:latin typeface="Arial" pitchFamily="34" charset="0"/>
            <a:cs typeface="Arial" pitchFamily="34" charset="0"/>
          </a:endParaRPr>
        </a:p>
      </dsp:txBody>
      <dsp:txXfrm>
        <a:off x="3582439" y="1906465"/>
        <a:ext cx="635443" cy="635443"/>
      </dsp:txXfrm>
    </dsp:sp>
    <dsp:sp modelId="{1B99393D-B73B-4B5E-ABED-A4179E89D771}">
      <dsp:nvSpPr>
        <dsp:cNvPr id="0" name=""/>
        <dsp:cNvSpPr/>
      </dsp:nvSpPr>
      <dsp:spPr>
        <a:xfrm>
          <a:off x="2837018" y="2289914"/>
          <a:ext cx="898651" cy="898651"/>
        </a:xfrm>
        <a:prstGeom prst="ellipse">
          <a:avLst/>
        </a:prstGeom>
        <a:gradFill rotWithShape="0">
          <a:gsLst>
            <a:gs pos="0">
              <a:schemeClr val="lt1">
                <a:alpha val="50000"/>
                <a:hueOff val="0"/>
                <a:satOff val="0"/>
                <a:lumOff val="0"/>
                <a:alphaOff val="0"/>
                <a:satMod val="103000"/>
                <a:lumMod val="102000"/>
                <a:tint val="94000"/>
              </a:schemeClr>
            </a:gs>
            <a:gs pos="50000">
              <a:schemeClr val="lt1">
                <a:alpha val="50000"/>
                <a:hueOff val="0"/>
                <a:satOff val="0"/>
                <a:lumOff val="0"/>
                <a:alphaOff val="0"/>
                <a:satMod val="110000"/>
                <a:lumMod val="100000"/>
                <a:shade val="100000"/>
              </a:schemeClr>
            </a:gs>
            <a:gs pos="100000">
              <a:schemeClr val="l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i="0" kern="1200">
              <a:latin typeface="Arial" pitchFamily="34" charset="0"/>
              <a:cs typeface="Arial" pitchFamily="34" charset="0"/>
            </a:rPr>
            <a:t>Computer literacy</a:t>
          </a:r>
          <a:endParaRPr lang="en-IN" sz="900" i="0" kern="1200">
            <a:latin typeface="Arial" pitchFamily="34" charset="0"/>
            <a:cs typeface="Arial" pitchFamily="34" charset="0"/>
          </a:endParaRPr>
        </a:p>
      </dsp:txBody>
      <dsp:txXfrm>
        <a:off x="2968622" y="2421518"/>
        <a:ext cx="635443" cy="635443"/>
      </dsp:txXfrm>
    </dsp:sp>
    <dsp:sp modelId="{D9E755D9-DC3F-4ABF-9A18-4671B4A3FE33}">
      <dsp:nvSpPr>
        <dsp:cNvPr id="0" name=""/>
        <dsp:cNvSpPr/>
      </dsp:nvSpPr>
      <dsp:spPr>
        <a:xfrm>
          <a:off x="2017199" y="2289914"/>
          <a:ext cx="935729" cy="898651"/>
        </a:xfrm>
        <a:prstGeom prst="ellipse">
          <a:avLst/>
        </a:prstGeom>
        <a:gradFill rotWithShape="0">
          <a:gsLst>
            <a:gs pos="0">
              <a:schemeClr val="lt1">
                <a:alpha val="50000"/>
                <a:hueOff val="0"/>
                <a:satOff val="0"/>
                <a:lumOff val="0"/>
                <a:alphaOff val="0"/>
                <a:satMod val="103000"/>
                <a:lumMod val="102000"/>
                <a:tint val="94000"/>
              </a:schemeClr>
            </a:gs>
            <a:gs pos="50000">
              <a:schemeClr val="lt1">
                <a:alpha val="50000"/>
                <a:hueOff val="0"/>
                <a:satOff val="0"/>
                <a:lumOff val="0"/>
                <a:alphaOff val="0"/>
                <a:satMod val="110000"/>
                <a:lumMod val="100000"/>
                <a:shade val="100000"/>
              </a:schemeClr>
            </a:gs>
            <a:gs pos="100000">
              <a:schemeClr val="l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i="0" kern="1200">
              <a:latin typeface="Arial" pitchFamily="34" charset="0"/>
              <a:cs typeface="Arial" pitchFamily="34" charset="0"/>
            </a:rPr>
            <a:t>Professional and neat appearance</a:t>
          </a:r>
          <a:endParaRPr lang="en-IN" sz="900" i="0" kern="1200">
            <a:latin typeface="Arial" pitchFamily="34" charset="0"/>
            <a:cs typeface="Arial" pitchFamily="34" charset="0"/>
          </a:endParaRPr>
        </a:p>
      </dsp:txBody>
      <dsp:txXfrm>
        <a:off x="2154233" y="2421518"/>
        <a:ext cx="661661" cy="635443"/>
      </dsp:txXfrm>
    </dsp:sp>
    <dsp:sp modelId="{A3E42A03-A6EC-4E55-A330-1F46631B08DD}">
      <dsp:nvSpPr>
        <dsp:cNvPr id="0" name=""/>
        <dsp:cNvSpPr/>
      </dsp:nvSpPr>
      <dsp:spPr>
        <a:xfrm>
          <a:off x="1353786" y="1774861"/>
          <a:ext cx="1034922" cy="898651"/>
        </a:xfrm>
        <a:prstGeom prst="ellipse">
          <a:avLst/>
        </a:prstGeom>
        <a:gradFill rotWithShape="0">
          <a:gsLst>
            <a:gs pos="0">
              <a:schemeClr val="lt1">
                <a:alpha val="50000"/>
                <a:hueOff val="0"/>
                <a:satOff val="0"/>
                <a:lumOff val="0"/>
                <a:alphaOff val="0"/>
                <a:satMod val="103000"/>
                <a:lumMod val="102000"/>
                <a:tint val="94000"/>
              </a:schemeClr>
            </a:gs>
            <a:gs pos="50000">
              <a:schemeClr val="lt1">
                <a:alpha val="50000"/>
                <a:hueOff val="0"/>
                <a:satOff val="0"/>
                <a:lumOff val="0"/>
                <a:alphaOff val="0"/>
                <a:satMod val="110000"/>
                <a:lumMod val="100000"/>
                <a:shade val="100000"/>
              </a:schemeClr>
            </a:gs>
            <a:gs pos="100000">
              <a:schemeClr val="l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i="0" kern="1200">
              <a:latin typeface="Arial" pitchFamily="34" charset="0"/>
              <a:cs typeface="Arial" pitchFamily="34" charset="0"/>
            </a:rPr>
            <a:t>Strong interpersonal skills</a:t>
          </a:r>
          <a:endParaRPr lang="en-IN" sz="900" i="0" kern="1200">
            <a:latin typeface="Arial" pitchFamily="34" charset="0"/>
            <a:cs typeface="Arial" pitchFamily="34" charset="0"/>
          </a:endParaRPr>
        </a:p>
      </dsp:txBody>
      <dsp:txXfrm>
        <a:off x="1505347" y="1906465"/>
        <a:ext cx="731800" cy="635443"/>
      </dsp:txXfrm>
    </dsp:sp>
    <dsp:sp modelId="{DA1CE56D-EBC5-442B-80B3-F7B10345C39D}">
      <dsp:nvSpPr>
        <dsp:cNvPr id="0" name=""/>
        <dsp:cNvSpPr/>
      </dsp:nvSpPr>
      <dsp:spPr>
        <a:xfrm>
          <a:off x="1282781" y="985754"/>
          <a:ext cx="898651" cy="898651"/>
        </a:xfrm>
        <a:prstGeom prst="ellipse">
          <a:avLst/>
        </a:prstGeom>
        <a:gradFill rotWithShape="0">
          <a:gsLst>
            <a:gs pos="0">
              <a:schemeClr val="lt1">
                <a:alpha val="50000"/>
                <a:hueOff val="0"/>
                <a:satOff val="0"/>
                <a:lumOff val="0"/>
                <a:alphaOff val="0"/>
                <a:satMod val="103000"/>
                <a:lumMod val="102000"/>
                <a:tint val="94000"/>
              </a:schemeClr>
            </a:gs>
            <a:gs pos="50000">
              <a:schemeClr val="lt1">
                <a:alpha val="50000"/>
                <a:hueOff val="0"/>
                <a:satOff val="0"/>
                <a:lumOff val="0"/>
                <a:alphaOff val="0"/>
                <a:satMod val="110000"/>
                <a:lumMod val="100000"/>
                <a:shade val="100000"/>
              </a:schemeClr>
            </a:gs>
            <a:gs pos="100000">
              <a:schemeClr val="l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i="0" kern="1200">
              <a:latin typeface="Arial" pitchFamily="34" charset="0"/>
              <a:cs typeface="Arial" pitchFamily="34" charset="0"/>
            </a:rPr>
            <a:t>Guest service</a:t>
          </a:r>
          <a:endParaRPr lang="en-IN" sz="900" i="0" kern="1200">
            <a:latin typeface="Arial" pitchFamily="34" charset="0"/>
            <a:cs typeface="Arial" pitchFamily="34" charset="0"/>
          </a:endParaRPr>
        </a:p>
      </dsp:txBody>
      <dsp:txXfrm>
        <a:off x="1414385" y="1117358"/>
        <a:ext cx="635443" cy="635443"/>
      </dsp:txXfrm>
    </dsp:sp>
    <dsp:sp modelId="{E09AB63A-BF96-43FE-B3EE-39ADABEB9810}">
      <dsp:nvSpPr>
        <dsp:cNvPr id="0" name=""/>
        <dsp:cNvSpPr/>
      </dsp:nvSpPr>
      <dsp:spPr>
        <a:xfrm>
          <a:off x="1683421" y="291825"/>
          <a:ext cx="898651" cy="898651"/>
        </a:xfrm>
        <a:prstGeom prst="ellipse">
          <a:avLst/>
        </a:prstGeom>
        <a:gradFill rotWithShape="0">
          <a:gsLst>
            <a:gs pos="0">
              <a:schemeClr val="lt1">
                <a:alpha val="50000"/>
                <a:hueOff val="0"/>
                <a:satOff val="0"/>
                <a:lumOff val="0"/>
                <a:alphaOff val="0"/>
                <a:satMod val="103000"/>
                <a:lumMod val="102000"/>
                <a:tint val="94000"/>
              </a:schemeClr>
            </a:gs>
            <a:gs pos="50000">
              <a:schemeClr val="lt1">
                <a:alpha val="50000"/>
                <a:hueOff val="0"/>
                <a:satOff val="0"/>
                <a:lumOff val="0"/>
                <a:alphaOff val="0"/>
                <a:satMod val="110000"/>
                <a:lumMod val="100000"/>
                <a:shade val="100000"/>
              </a:schemeClr>
            </a:gs>
            <a:gs pos="100000">
              <a:schemeClr val="lt1">
                <a:alpha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i="0" kern="1200">
              <a:latin typeface="Arial" pitchFamily="34" charset="0"/>
              <a:cs typeface="Arial" pitchFamily="34" charset="0"/>
            </a:rPr>
            <a:t>Capable of working in a flexible schedule</a:t>
          </a:r>
          <a:endParaRPr lang="en-IN" sz="900" i="0" kern="1200">
            <a:latin typeface="Arial" pitchFamily="34" charset="0"/>
            <a:cs typeface="Arial" pitchFamily="34" charset="0"/>
          </a:endParaRPr>
        </a:p>
      </dsp:txBody>
      <dsp:txXfrm>
        <a:off x="1815025" y="423429"/>
        <a:ext cx="635443" cy="635443"/>
      </dsp:txXfrm>
    </dsp:sp>
  </dsp:spTree>
</dsp:drawing>
</file>

<file path=word/diagrams/layout1.xml><?xml version="1.0" encoding="utf-8"?>
<dgm:layoutDef xmlns:dgm="http://schemas.openxmlformats.org/drawingml/2006/diagram" xmlns:a="http://schemas.openxmlformats.org/drawingml/2006/main" uniqueId="urn:microsoft.com/office/officeart/2005/8/layout/radial3#1">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3725</Words>
  <Characters>21239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florin matache</dc:creator>
  <cp:lastModifiedBy>Florin Matache (2126293)</cp:lastModifiedBy>
  <cp:revision>2</cp:revision>
  <dcterms:created xsi:type="dcterms:W3CDTF">2023-03-10T08:32:00Z</dcterms:created>
  <dcterms:modified xsi:type="dcterms:W3CDTF">2023-03-10T08:32:00Z</dcterms:modified>
</cp:coreProperties>
</file>