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4713A9" w14:textId="1B295B03" w:rsidR="00FC1898" w:rsidRDefault="00FC1898" w:rsidP="006125AD">
      <w:pPr>
        <w:pStyle w:val="Title"/>
        <w:jc w:val="center"/>
        <w:rPr>
          <w:lang w:val="en-US"/>
        </w:rPr>
      </w:pPr>
      <w:bookmarkStart w:id="0" w:name="_Hlk69733950"/>
      <w:bookmarkEnd w:id="0"/>
      <w:r w:rsidRPr="00FC1898">
        <w:rPr>
          <w:lang w:val="en-US"/>
        </w:rPr>
        <w:t>Investigation into R</w:t>
      </w:r>
      <w:r w:rsidR="00C7320E">
        <w:rPr>
          <w:lang w:val="en-US"/>
        </w:rPr>
        <w:t>esonant</w:t>
      </w:r>
      <w:r w:rsidRPr="00FC1898">
        <w:rPr>
          <w:lang w:val="en-US"/>
        </w:rPr>
        <w:t xml:space="preserve"> Circuits</w:t>
      </w:r>
    </w:p>
    <w:p w14:paraId="2DB81739" w14:textId="2132FDA3" w:rsidR="00FC1898" w:rsidRDefault="00FC1898" w:rsidP="00FC1898">
      <w:pPr>
        <w:rPr>
          <w:sz w:val="24"/>
          <w:szCs w:val="24"/>
          <w:lang w:val="en-US"/>
        </w:rPr>
      </w:pPr>
    </w:p>
    <w:sdt>
      <w:sdtPr>
        <w:rPr>
          <w:rFonts w:asciiTheme="minorHAnsi" w:eastAsiaTheme="minorHAnsi" w:hAnsiTheme="minorHAnsi" w:cstheme="minorBidi"/>
          <w:color w:val="auto"/>
          <w:sz w:val="22"/>
          <w:szCs w:val="22"/>
          <w:lang w:val="en-GB"/>
        </w:rPr>
        <w:id w:val="1701355717"/>
        <w:docPartObj>
          <w:docPartGallery w:val="Table of Contents"/>
          <w:docPartUnique/>
        </w:docPartObj>
      </w:sdtPr>
      <w:sdtEndPr>
        <w:rPr>
          <w:b/>
          <w:bCs/>
          <w:noProof/>
        </w:rPr>
      </w:sdtEndPr>
      <w:sdtContent>
        <w:p w14:paraId="2D82EFFD" w14:textId="77777777" w:rsidR="00523D0C" w:rsidRDefault="00523D0C">
          <w:pPr>
            <w:pStyle w:val="TOCHeading"/>
            <w:rPr>
              <w:rFonts w:asciiTheme="minorHAnsi" w:eastAsiaTheme="minorHAnsi" w:hAnsiTheme="minorHAnsi" w:cstheme="minorBidi"/>
              <w:color w:val="auto"/>
              <w:sz w:val="22"/>
              <w:szCs w:val="22"/>
              <w:lang w:val="en-GB"/>
            </w:rPr>
          </w:pPr>
        </w:p>
        <w:p w14:paraId="24FA0D7A" w14:textId="5D374C9C" w:rsidR="00F37564" w:rsidRDefault="00F37564">
          <w:pPr>
            <w:pStyle w:val="TOCHeading"/>
          </w:pPr>
          <w:r>
            <w:t>Contents</w:t>
          </w:r>
        </w:p>
        <w:p w14:paraId="4361033D" w14:textId="021B9F9C" w:rsidR="00363148" w:rsidRDefault="00F3756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9741914" w:history="1">
            <w:r w:rsidR="00363148" w:rsidRPr="006D021D">
              <w:rPr>
                <w:rStyle w:val="Hyperlink"/>
                <w:noProof/>
                <w:lang w:val="en-US"/>
              </w:rPr>
              <w:t>Introduction</w:t>
            </w:r>
            <w:r w:rsidR="00363148">
              <w:rPr>
                <w:noProof/>
                <w:webHidden/>
              </w:rPr>
              <w:tab/>
            </w:r>
            <w:r w:rsidR="00363148">
              <w:rPr>
                <w:noProof/>
                <w:webHidden/>
              </w:rPr>
              <w:fldChar w:fldCharType="begin"/>
            </w:r>
            <w:r w:rsidR="00363148">
              <w:rPr>
                <w:noProof/>
                <w:webHidden/>
              </w:rPr>
              <w:instrText xml:space="preserve"> PAGEREF _Toc69741914 \h </w:instrText>
            </w:r>
            <w:r w:rsidR="00363148">
              <w:rPr>
                <w:noProof/>
                <w:webHidden/>
              </w:rPr>
            </w:r>
            <w:r w:rsidR="00363148">
              <w:rPr>
                <w:noProof/>
                <w:webHidden/>
              </w:rPr>
              <w:fldChar w:fldCharType="separate"/>
            </w:r>
            <w:r w:rsidR="00AE4355">
              <w:rPr>
                <w:noProof/>
                <w:webHidden/>
              </w:rPr>
              <w:t>2</w:t>
            </w:r>
            <w:r w:rsidR="00363148">
              <w:rPr>
                <w:noProof/>
                <w:webHidden/>
              </w:rPr>
              <w:fldChar w:fldCharType="end"/>
            </w:r>
          </w:hyperlink>
        </w:p>
        <w:p w14:paraId="7BC61A64" w14:textId="7D8F319E" w:rsidR="00363148" w:rsidRDefault="002259F3">
          <w:pPr>
            <w:pStyle w:val="TOC2"/>
            <w:tabs>
              <w:tab w:val="right" w:leader="dot" w:pos="9016"/>
            </w:tabs>
            <w:rPr>
              <w:rFonts w:eastAsiaTheme="minorEastAsia"/>
              <w:noProof/>
              <w:lang w:eastAsia="en-GB"/>
            </w:rPr>
          </w:pPr>
          <w:hyperlink w:anchor="_Toc69741915" w:history="1">
            <w:r w:rsidR="00363148" w:rsidRPr="006D021D">
              <w:rPr>
                <w:rStyle w:val="Hyperlink"/>
                <w:noProof/>
                <w:lang w:val="en-US"/>
              </w:rPr>
              <w:t>Resistor</w:t>
            </w:r>
            <w:r w:rsidR="00363148">
              <w:rPr>
                <w:noProof/>
                <w:webHidden/>
              </w:rPr>
              <w:tab/>
            </w:r>
            <w:r w:rsidR="00363148">
              <w:rPr>
                <w:noProof/>
                <w:webHidden/>
              </w:rPr>
              <w:fldChar w:fldCharType="begin"/>
            </w:r>
            <w:r w:rsidR="00363148">
              <w:rPr>
                <w:noProof/>
                <w:webHidden/>
              </w:rPr>
              <w:instrText xml:space="preserve"> PAGEREF _Toc69741915 \h </w:instrText>
            </w:r>
            <w:r w:rsidR="00363148">
              <w:rPr>
                <w:noProof/>
                <w:webHidden/>
              </w:rPr>
            </w:r>
            <w:r w:rsidR="00363148">
              <w:rPr>
                <w:noProof/>
                <w:webHidden/>
              </w:rPr>
              <w:fldChar w:fldCharType="separate"/>
            </w:r>
            <w:r w:rsidR="00AE4355">
              <w:rPr>
                <w:noProof/>
                <w:webHidden/>
              </w:rPr>
              <w:t>3</w:t>
            </w:r>
            <w:r w:rsidR="00363148">
              <w:rPr>
                <w:noProof/>
                <w:webHidden/>
              </w:rPr>
              <w:fldChar w:fldCharType="end"/>
            </w:r>
          </w:hyperlink>
        </w:p>
        <w:p w14:paraId="79EF695B" w14:textId="41CE1993" w:rsidR="00363148" w:rsidRDefault="002259F3">
          <w:pPr>
            <w:pStyle w:val="TOC2"/>
            <w:tabs>
              <w:tab w:val="right" w:leader="dot" w:pos="9016"/>
            </w:tabs>
            <w:rPr>
              <w:rFonts w:eastAsiaTheme="minorEastAsia"/>
              <w:noProof/>
              <w:lang w:eastAsia="en-GB"/>
            </w:rPr>
          </w:pPr>
          <w:hyperlink w:anchor="_Toc69741916" w:history="1">
            <w:r w:rsidR="00363148" w:rsidRPr="006D021D">
              <w:rPr>
                <w:rStyle w:val="Hyperlink"/>
                <w:noProof/>
                <w:lang w:val="en-US"/>
              </w:rPr>
              <w:t>Capacitor</w:t>
            </w:r>
            <w:r w:rsidR="00363148">
              <w:rPr>
                <w:noProof/>
                <w:webHidden/>
              </w:rPr>
              <w:tab/>
            </w:r>
            <w:r w:rsidR="00363148">
              <w:rPr>
                <w:noProof/>
                <w:webHidden/>
              </w:rPr>
              <w:fldChar w:fldCharType="begin"/>
            </w:r>
            <w:r w:rsidR="00363148">
              <w:rPr>
                <w:noProof/>
                <w:webHidden/>
              </w:rPr>
              <w:instrText xml:space="preserve"> PAGEREF _Toc69741916 \h </w:instrText>
            </w:r>
            <w:r w:rsidR="00363148">
              <w:rPr>
                <w:noProof/>
                <w:webHidden/>
              </w:rPr>
            </w:r>
            <w:r w:rsidR="00363148">
              <w:rPr>
                <w:noProof/>
                <w:webHidden/>
              </w:rPr>
              <w:fldChar w:fldCharType="separate"/>
            </w:r>
            <w:r w:rsidR="00AE4355">
              <w:rPr>
                <w:noProof/>
                <w:webHidden/>
              </w:rPr>
              <w:t>3</w:t>
            </w:r>
            <w:r w:rsidR="00363148">
              <w:rPr>
                <w:noProof/>
                <w:webHidden/>
              </w:rPr>
              <w:fldChar w:fldCharType="end"/>
            </w:r>
          </w:hyperlink>
        </w:p>
        <w:p w14:paraId="70A9D226" w14:textId="2040253F" w:rsidR="00363148" w:rsidRDefault="002259F3">
          <w:pPr>
            <w:pStyle w:val="TOC2"/>
            <w:tabs>
              <w:tab w:val="right" w:leader="dot" w:pos="9016"/>
            </w:tabs>
            <w:rPr>
              <w:rFonts w:eastAsiaTheme="minorEastAsia"/>
              <w:noProof/>
              <w:lang w:eastAsia="en-GB"/>
            </w:rPr>
          </w:pPr>
          <w:hyperlink w:anchor="_Toc69741917" w:history="1">
            <w:r w:rsidR="00363148" w:rsidRPr="006D021D">
              <w:rPr>
                <w:rStyle w:val="Hyperlink"/>
                <w:noProof/>
                <w:lang w:val="en-US"/>
              </w:rPr>
              <w:t>Inductor</w:t>
            </w:r>
            <w:r w:rsidR="00363148">
              <w:rPr>
                <w:noProof/>
                <w:webHidden/>
              </w:rPr>
              <w:tab/>
            </w:r>
            <w:r w:rsidR="00363148">
              <w:rPr>
                <w:noProof/>
                <w:webHidden/>
              </w:rPr>
              <w:fldChar w:fldCharType="begin"/>
            </w:r>
            <w:r w:rsidR="00363148">
              <w:rPr>
                <w:noProof/>
                <w:webHidden/>
              </w:rPr>
              <w:instrText xml:space="preserve"> PAGEREF _Toc69741917 \h </w:instrText>
            </w:r>
            <w:r w:rsidR="00363148">
              <w:rPr>
                <w:noProof/>
                <w:webHidden/>
              </w:rPr>
            </w:r>
            <w:r w:rsidR="00363148">
              <w:rPr>
                <w:noProof/>
                <w:webHidden/>
              </w:rPr>
              <w:fldChar w:fldCharType="separate"/>
            </w:r>
            <w:r w:rsidR="00AE4355">
              <w:rPr>
                <w:noProof/>
                <w:webHidden/>
              </w:rPr>
              <w:t>3</w:t>
            </w:r>
            <w:r w:rsidR="00363148">
              <w:rPr>
                <w:noProof/>
                <w:webHidden/>
              </w:rPr>
              <w:fldChar w:fldCharType="end"/>
            </w:r>
          </w:hyperlink>
        </w:p>
        <w:p w14:paraId="3DEFF304" w14:textId="078A3BAA" w:rsidR="00363148" w:rsidRDefault="002259F3">
          <w:pPr>
            <w:pStyle w:val="TOC2"/>
            <w:tabs>
              <w:tab w:val="right" w:leader="dot" w:pos="9016"/>
            </w:tabs>
            <w:rPr>
              <w:rFonts w:eastAsiaTheme="minorEastAsia"/>
              <w:noProof/>
              <w:lang w:eastAsia="en-GB"/>
            </w:rPr>
          </w:pPr>
          <w:hyperlink w:anchor="_Toc69741918" w:history="1">
            <w:r w:rsidR="00363148" w:rsidRPr="006D021D">
              <w:rPr>
                <w:rStyle w:val="Hyperlink"/>
                <w:noProof/>
              </w:rPr>
              <w:t>Resonant Frequency:</w:t>
            </w:r>
            <w:r w:rsidR="00363148">
              <w:rPr>
                <w:noProof/>
                <w:webHidden/>
              </w:rPr>
              <w:tab/>
            </w:r>
            <w:r w:rsidR="00363148">
              <w:rPr>
                <w:noProof/>
                <w:webHidden/>
              </w:rPr>
              <w:fldChar w:fldCharType="begin"/>
            </w:r>
            <w:r w:rsidR="00363148">
              <w:rPr>
                <w:noProof/>
                <w:webHidden/>
              </w:rPr>
              <w:instrText xml:space="preserve"> PAGEREF _Toc69741918 \h </w:instrText>
            </w:r>
            <w:r w:rsidR="00363148">
              <w:rPr>
                <w:noProof/>
                <w:webHidden/>
              </w:rPr>
            </w:r>
            <w:r w:rsidR="00363148">
              <w:rPr>
                <w:noProof/>
                <w:webHidden/>
              </w:rPr>
              <w:fldChar w:fldCharType="separate"/>
            </w:r>
            <w:r w:rsidR="00AE4355">
              <w:rPr>
                <w:noProof/>
                <w:webHidden/>
              </w:rPr>
              <w:t>3</w:t>
            </w:r>
            <w:r w:rsidR="00363148">
              <w:rPr>
                <w:noProof/>
                <w:webHidden/>
              </w:rPr>
              <w:fldChar w:fldCharType="end"/>
            </w:r>
          </w:hyperlink>
        </w:p>
        <w:p w14:paraId="394AB9FE" w14:textId="1F5ACB40" w:rsidR="00363148" w:rsidRDefault="002259F3">
          <w:pPr>
            <w:pStyle w:val="TOC2"/>
            <w:tabs>
              <w:tab w:val="right" w:leader="dot" w:pos="9016"/>
            </w:tabs>
            <w:rPr>
              <w:rFonts w:eastAsiaTheme="minorEastAsia"/>
              <w:noProof/>
              <w:lang w:eastAsia="en-GB"/>
            </w:rPr>
          </w:pPr>
          <w:hyperlink w:anchor="_Toc69741919" w:history="1">
            <w:r w:rsidR="00363148" w:rsidRPr="006D021D">
              <w:rPr>
                <w:rStyle w:val="Hyperlink"/>
                <w:noProof/>
              </w:rPr>
              <w:t>Q factor</w:t>
            </w:r>
            <w:r w:rsidR="00363148">
              <w:rPr>
                <w:noProof/>
                <w:webHidden/>
              </w:rPr>
              <w:tab/>
            </w:r>
            <w:r w:rsidR="00363148">
              <w:rPr>
                <w:noProof/>
                <w:webHidden/>
              </w:rPr>
              <w:fldChar w:fldCharType="begin"/>
            </w:r>
            <w:r w:rsidR="00363148">
              <w:rPr>
                <w:noProof/>
                <w:webHidden/>
              </w:rPr>
              <w:instrText xml:space="preserve"> PAGEREF _Toc69741919 \h </w:instrText>
            </w:r>
            <w:r w:rsidR="00363148">
              <w:rPr>
                <w:noProof/>
                <w:webHidden/>
              </w:rPr>
            </w:r>
            <w:r w:rsidR="00363148">
              <w:rPr>
                <w:noProof/>
                <w:webHidden/>
              </w:rPr>
              <w:fldChar w:fldCharType="separate"/>
            </w:r>
            <w:r w:rsidR="00AE4355">
              <w:rPr>
                <w:noProof/>
                <w:webHidden/>
              </w:rPr>
              <w:t>3</w:t>
            </w:r>
            <w:r w:rsidR="00363148">
              <w:rPr>
                <w:noProof/>
                <w:webHidden/>
              </w:rPr>
              <w:fldChar w:fldCharType="end"/>
            </w:r>
          </w:hyperlink>
        </w:p>
        <w:p w14:paraId="02CE2170" w14:textId="5CEFF008" w:rsidR="00363148" w:rsidRDefault="002259F3">
          <w:pPr>
            <w:pStyle w:val="TOC2"/>
            <w:tabs>
              <w:tab w:val="right" w:leader="dot" w:pos="9016"/>
            </w:tabs>
            <w:rPr>
              <w:rFonts w:eastAsiaTheme="minorEastAsia"/>
              <w:noProof/>
              <w:lang w:eastAsia="en-GB"/>
            </w:rPr>
          </w:pPr>
          <w:hyperlink w:anchor="_Toc69741920" w:history="1">
            <w:r w:rsidR="00363148" w:rsidRPr="006D021D">
              <w:rPr>
                <w:rStyle w:val="Hyperlink"/>
                <w:noProof/>
              </w:rPr>
              <w:t>Proteus</w:t>
            </w:r>
            <w:r w:rsidR="00363148">
              <w:rPr>
                <w:noProof/>
                <w:webHidden/>
              </w:rPr>
              <w:tab/>
            </w:r>
            <w:r w:rsidR="00363148">
              <w:rPr>
                <w:noProof/>
                <w:webHidden/>
              </w:rPr>
              <w:fldChar w:fldCharType="begin"/>
            </w:r>
            <w:r w:rsidR="00363148">
              <w:rPr>
                <w:noProof/>
                <w:webHidden/>
              </w:rPr>
              <w:instrText xml:space="preserve"> PAGEREF _Toc69741920 \h </w:instrText>
            </w:r>
            <w:r w:rsidR="00363148">
              <w:rPr>
                <w:noProof/>
                <w:webHidden/>
              </w:rPr>
            </w:r>
            <w:r w:rsidR="00363148">
              <w:rPr>
                <w:noProof/>
                <w:webHidden/>
              </w:rPr>
              <w:fldChar w:fldCharType="separate"/>
            </w:r>
            <w:r w:rsidR="00AE4355">
              <w:rPr>
                <w:noProof/>
                <w:webHidden/>
              </w:rPr>
              <w:t>3</w:t>
            </w:r>
            <w:r w:rsidR="00363148">
              <w:rPr>
                <w:noProof/>
                <w:webHidden/>
              </w:rPr>
              <w:fldChar w:fldCharType="end"/>
            </w:r>
          </w:hyperlink>
        </w:p>
        <w:p w14:paraId="38E58933" w14:textId="366D85B5" w:rsidR="00363148" w:rsidRDefault="002259F3">
          <w:pPr>
            <w:pStyle w:val="TOC1"/>
            <w:tabs>
              <w:tab w:val="right" w:leader="dot" w:pos="9016"/>
            </w:tabs>
            <w:rPr>
              <w:rFonts w:eastAsiaTheme="minorEastAsia"/>
              <w:noProof/>
              <w:lang w:eastAsia="en-GB"/>
            </w:rPr>
          </w:pPr>
          <w:hyperlink w:anchor="_Toc69741921" w:history="1">
            <w:r w:rsidR="00363148" w:rsidRPr="006D021D">
              <w:rPr>
                <w:rStyle w:val="Hyperlink"/>
                <w:noProof/>
                <w:lang w:val="en-US"/>
              </w:rPr>
              <w:t>Simulation Series Circuit</w:t>
            </w:r>
            <w:r w:rsidR="00363148">
              <w:rPr>
                <w:noProof/>
                <w:webHidden/>
              </w:rPr>
              <w:tab/>
            </w:r>
            <w:r w:rsidR="00363148">
              <w:rPr>
                <w:noProof/>
                <w:webHidden/>
              </w:rPr>
              <w:fldChar w:fldCharType="begin"/>
            </w:r>
            <w:r w:rsidR="00363148">
              <w:rPr>
                <w:noProof/>
                <w:webHidden/>
              </w:rPr>
              <w:instrText xml:space="preserve"> PAGEREF _Toc69741921 \h </w:instrText>
            </w:r>
            <w:r w:rsidR="00363148">
              <w:rPr>
                <w:noProof/>
                <w:webHidden/>
              </w:rPr>
            </w:r>
            <w:r w:rsidR="00363148">
              <w:rPr>
                <w:noProof/>
                <w:webHidden/>
              </w:rPr>
              <w:fldChar w:fldCharType="separate"/>
            </w:r>
            <w:r w:rsidR="00AE4355">
              <w:rPr>
                <w:noProof/>
                <w:webHidden/>
              </w:rPr>
              <w:t>4</w:t>
            </w:r>
            <w:r w:rsidR="00363148">
              <w:rPr>
                <w:noProof/>
                <w:webHidden/>
              </w:rPr>
              <w:fldChar w:fldCharType="end"/>
            </w:r>
          </w:hyperlink>
        </w:p>
        <w:p w14:paraId="58CD3641" w14:textId="39E479DB" w:rsidR="00363148" w:rsidRDefault="002259F3">
          <w:pPr>
            <w:pStyle w:val="TOC1"/>
            <w:tabs>
              <w:tab w:val="right" w:leader="dot" w:pos="9016"/>
            </w:tabs>
            <w:rPr>
              <w:rFonts w:eastAsiaTheme="minorEastAsia"/>
              <w:noProof/>
              <w:lang w:eastAsia="en-GB"/>
            </w:rPr>
          </w:pPr>
          <w:hyperlink w:anchor="_Toc69741922" w:history="1">
            <w:r w:rsidR="00363148" w:rsidRPr="006D021D">
              <w:rPr>
                <w:rStyle w:val="Hyperlink"/>
                <w:noProof/>
                <w:lang w:val="en-US"/>
              </w:rPr>
              <w:t>Series Circuit Results</w:t>
            </w:r>
            <w:r w:rsidR="00363148">
              <w:rPr>
                <w:noProof/>
                <w:webHidden/>
              </w:rPr>
              <w:tab/>
            </w:r>
            <w:r w:rsidR="00363148">
              <w:rPr>
                <w:noProof/>
                <w:webHidden/>
              </w:rPr>
              <w:fldChar w:fldCharType="begin"/>
            </w:r>
            <w:r w:rsidR="00363148">
              <w:rPr>
                <w:noProof/>
                <w:webHidden/>
              </w:rPr>
              <w:instrText xml:space="preserve"> PAGEREF _Toc69741922 \h </w:instrText>
            </w:r>
            <w:r w:rsidR="00363148">
              <w:rPr>
                <w:noProof/>
                <w:webHidden/>
              </w:rPr>
            </w:r>
            <w:r w:rsidR="00363148">
              <w:rPr>
                <w:noProof/>
                <w:webHidden/>
              </w:rPr>
              <w:fldChar w:fldCharType="separate"/>
            </w:r>
            <w:r w:rsidR="00AE4355">
              <w:rPr>
                <w:noProof/>
                <w:webHidden/>
              </w:rPr>
              <w:t>5</w:t>
            </w:r>
            <w:r w:rsidR="00363148">
              <w:rPr>
                <w:noProof/>
                <w:webHidden/>
              </w:rPr>
              <w:fldChar w:fldCharType="end"/>
            </w:r>
          </w:hyperlink>
        </w:p>
        <w:p w14:paraId="53A74C74" w14:textId="2B8AF231" w:rsidR="00363148" w:rsidRDefault="002259F3">
          <w:pPr>
            <w:pStyle w:val="TOC2"/>
            <w:tabs>
              <w:tab w:val="right" w:leader="dot" w:pos="9016"/>
            </w:tabs>
            <w:rPr>
              <w:rFonts w:eastAsiaTheme="minorEastAsia"/>
              <w:noProof/>
              <w:lang w:eastAsia="en-GB"/>
            </w:rPr>
          </w:pPr>
          <w:hyperlink w:anchor="_Toc69741923" w:history="1">
            <w:r w:rsidR="00363148" w:rsidRPr="006D021D">
              <w:rPr>
                <w:rStyle w:val="Hyperlink"/>
                <w:noProof/>
              </w:rPr>
              <w:t>Inductive/Capacitive Reactance:</w:t>
            </w:r>
            <w:r w:rsidR="00363148">
              <w:rPr>
                <w:noProof/>
                <w:webHidden/>
              </w:rPr>
              <w:tab/>
            </w:r>
            <w:r w:rsidR="00363148">
              <w:rPr>
                <w:noProof/>
                <w:webHidden/>
              </w:rPr>
              <w:fldChar w:fldCharType="begin"/>
            </w:r>
            <w:r w:rsidR="00363148">
              <w:rPr>
                <w:noProof/>
                <w:webHidden/>
              </w:rPr>
              <w:instrText xml:space="preserve"> PAGEREF _Toc69741923 \h </w:instrText>
            </w:r>
            <w:r w:rsidR="00363148">
              <w:rPr>
                <w:noProof/>
                <w:webHidden/>
              </w:rPr>
            </w:r>
            <w:r w:rsidR="00363148">
              <w:rPr>
                <w:noProof/>
                <w:webHidden/>
              </w:rPr>
              <w:fldChar w:fldCharType="separate"/>
            </w:r>
            <w:r w:rsidR="00AE4355">
              <w:rPr>
                <w:noProof/>
                <w:webHidden/>
              </w:rPr>
              <w:t>6</w:t>
            </w:r>
            <w:r w:rsidR="00363148">
              <w:rPr>
                <w:noProof/>
                <w:webHidden/>
              </w:rPr>
              <w:fldChar w:fldCharType="end"/>
            </w:r>
          </w:hyperlink>
        </w:p>
        <w:p w14:paraId="542CED1C" w14:textId="42EDBAFA" w:rsidR="00363148" w:rsidRDefault="002259F3">
          <w:pPr>
            <w:pStyle w:val="TOC2"/>
            <w:tabs>
              <w:tab w:val="right" w:leader="dot" w:pos="9016"/>
            </w:tabs>
            <w:rPr>
              <w:rFonts w:eastAsiaTheme="minorEastAsia"/>
              <w:noProof/>
              <w:lang w:eastAsia="en-GB"/>
            </w:rPr>
          </w:pPr>
          <w:hyperlink w:anchor="_Toc69741924" w:history="1">
            <w:r w:rsidR="00363148" w:rsidRPr="006D021D">
              <w:rPr>
                <w:rStyle w:val="Hyperlink"/>
                <w:noProof/>
              </w:rPr>
              <w:t>Q Factor</w:t>
            </w:r>
            <w:r w:rsidR="00363148">
              <w:rPr>
                <w:noProof/>
                <w:webHidden/>
              </w:rPr>
              <w:tab/>
            </w:r>
            <w:r w:rsidR="00363148">
              <w:rPr>
                <w:noProof/>
                <w:webHidden/>
              </w:rPr>
              <w:fldChar w:fldCharType="begin"/>
            </w:r>
            <w:r w:rsidR="00363148">
              <w:rPr>
                <w:noProof/>
                <w:webHidden/>
              </w:rPr>
              <w:instrText xml:space="preserve"> PAGEREF _Toc69741924 \h </w:instrText>
            </w:r>
            <w:r w:rsidR="00363148">
              <w:rPr>
                <w:noProof/>
                <w:webHidden/>
              </w:rPr>
            </w:r>
            <w:r w:rsidR="00363148">
              <w:rPr>
                <w:noProof/>
                <w:webHidden/>
              </w:rPr>
              <w:fldChar w:fldCharType="separate"/>
            </w:r>
            <w:r w:rsidR="00AE4355">
              <w:rPr>
                <w:noProof/>
                <w:webHidden/>
              </w:rPr>
              <w:t>8</w:t>
            </w:r>
            <w:r w:rsidR="00363148">
              <w:rPr>
                <w:noProof/>
                <w:webHidden/>
              </w:rPr>
              <w:fldChar w:fldCharType="end"/>
            </w:r>
          </w:hyperlink>
        </w:p>
        <w:p w14:paraId="5A912562" w14:textId="46D39B42" w:rsidR="00363148" w:rsidRDefault="002259F3">
          <w:pPr>
            <w:pStyle w:val="TOC1"/>
            <w:tabs>
              <w:tab w:val="right" w:leader="dot" w:pos="9016"/>
            </w:tabs>
            <w:rPr>
              <w:rFonts w:eastAsiaTheme="minorEastAsia"/>
              <w:noProof/>
              <w:lang w:eastAsia="en-GB"/>
            </w:rPr>
          </w:pPr>
          <w:hyperlink w:anchor="_Toc69741925" w:history="1">
            <w:r w:rsidR="00363148" w:rsidRPr="006D021D">
              <w:rPr>
                <w:rStyle w:val="Hyperlink"/>
                <w:noProof/>
                <w:lang w:val="en-US"/>
              </w:rPr>
              <w:t>Simulation Parallel Circuit</w:t>
            </w:r>
            <w:r w:rsidR="00363148">
              <w:rPr>
                <w:noProof/>
                <w:webHidden/>
              </w:rPr>
              <w:tab/>
            </w:r>
            <w:r w:rsidR="00363148">
              <w:rPr>
                <w:noProof/>
                <w:webHidden/>
              </w:rPr>
              <w:fldChar w:fldCharType="begin"/>
            </w:r>
            <w:r w:rsidR="00363148">
              <w:rPr>
                <w:noProof/>
                <w:webHidden/>
              </w:rPr>
              <w:instrText xml:space="preserve"> PAGEREF _Toc69741925 \h </w:instrText>
            </w:r>
            <w:r w:rsidR="00363148">
              <w:rPr>
                <w:noProof/>
                <w:webHidden/>
              </w:rPr>
            </w:r>
            <w:r w:rsidR="00363148">
              <w:rPr>
                <w:noProof/>
                <w:webHidden/>
              </w:rPr>
              <w:fldChar w:fldCharType="separate"/>
            </w:r>
            <w:r w:rsidR="00AE4355">
              <w:rPr>
                <w:noProof/>
                <w:webHidden/>
              </w:rPr>
              <w:t>10</w:t>
            </w:r>
            <w:r w:rsidR="00363148">
              <w:rPr>
                <w:noProof/>
                <w:webHidden/>
              </w:rPr>
              <w:fldChar w:fldCharType="end"/>
            </w:r>
          </w:hyperlink>
        </w:p>
        <w:p w14:paraId="0D54151E" w14:textId="4F6664B2" w:rsidR="00363148" w:rsidRDefault="002259F3" w:rsidP="002F6C87">
          <w:pPr>
            <w:pStyle w:val="TOC2"/>
            <w:tabs>
              <w:tab w:val="right" w:leader="dot" w:pos="9016"/>
            </w:tabs>
            <w:ind w:left="0"/>
            <w:rPr>
              <w:rFonts w:eastAsiaTheme="minorEastAsia"/>
              <w:noProof/>
              <w:lang w:eastAsia="en-GB"/>
            </w:rPr>
          </w:pPr>
          <w:hyperlink w:anchor="_Toc69741926" w:history="1">
            <w:r w:rsidR="00363148" w:rsidRPr="006D021D">
              <w:rPr>
                <w:rStyle w:val="Hyperlink"/>
                <w:noProof/>
                <w:lang w:val="en-US"/>
              </w:rPr>
              <w:t>Parallel Circuit Results</w:t>
            </w:r>
            <w:r w:rsidR="00363148">
              <w:rPr>
                <w:noProof/>
                <w:webHidden/>
              </w:rPr>
              <w:tab/>
            </w:r>
            <w:r w:rsidR="00363148">
              <w:rPr>
                <w:noProof/>
                <w:webHidden/>
              </w:rPr>
              <w:fldChar w:fldCharType="begin"/>
            </w:r>
            <w:r w:rsidR="00363148">
              <w:rPr>
                <w:noProof/>
                <w:webHidden/>
              </w:rPr>
              <w:instrText xml:space="preserve"> PAGEREF _Toc69741926 \h </w:instrText>
            </w:r>
            <w:r w:rsidR="00363148">
              <w:rPr>
                <w:noProof/>
                <w:webHidden/>
              </w:rPr>
            </w:r>
            <w:r w:rsidR="00363148">
              <w:rPr>
                <w:noProof/>
                <w:webHidden/>
              </w:rPr>
              <w:fldChar w:fldCharType="separate"/>
            </w:r>
            <w:r w:rsidR="00AE4355">
              <w:rPr>
                <w:noProof/>
                <w:webHidden/>
              </w:rPr>
              <w:t>11</w:t>
            </w:r>
            <w:r w:rsidR="00363148">
              <w:rPr>
                <w:noProof/>
                <w:webHidden/>
              </w:rPr>
              <w:fldChar w:fldCharType="end"/>
            </w:r>
          </w:hyperlink>
        </w:p>
        <w:p w14:paraId="6DBAE4AE" w14:textId="654CEDDB" w:rsidR="00363148" w:rsidRDefault="002259F3">
          <w:pPr>
            <w:pStyle w:val="TOC1"/>
            <w:tabs>
              <w:tab w:val="right" w:leader="dot" w:pos="9016"/>
            </w:tabs>
            <w:rPr>
              <w:rFonts w:eastAsiaTheme="minorEastAsia"/>
              <w:noProof/>
              <w:lang w:eastAsia="en-GB"/>
            </w:rPr>
          </w:pPr>
          <w:hyperlink w:anchor="_Toc69741927" w:history="1">
            <w:r w:rsidR="00363148" w:rsidRPr="006D021D">
              <w:rPr>
                <w:rStyle w:val="Hyperlink"/>
                <w:noProof/>
              </w:rPr>
              <w:t>Conclusion</w:t>
            </w:r>
            <w:r w:rsidR="00363148">
              <w:rPr>
                <w:noProof/>
                <w:webHidden/>
              </w:rPr>
              <w:tab/>
            </w:r>
            <w:r w:rsidR="00363148">
              <w:rPr>
                <w:noProof/>
                <w:webHidden/>
              </w:rPr>
              <w:fldChar w:fldCharType="begin"/>
            </w:r>
            <w:r w:rsidR="00363148">
              <w:rPr>
                <w:noProof/>
                <w:webHidden/>
              </w:rPr>
              <w:instrText xml:space="preserve"> PAGEREF _Toc69741927 \h </w:instrText>
            </w:r>
            <w:r w:rsidR="00363148">
              <w:rPr>
                <w:noProof/>
                <w:webHidden/>
              </w:rPr>
            </w:r>
            <w:r w:rsidR="00363148">
              <w:rPr>
                <w:noProof/>
                <w:webHidden/>
              </w:rPr>
              <w:fldChar w:fldCharType="separate"/>
            </w:r>
            <w:r w:rsidR="00AE4355">
              <w:rPr>
                <w:noProof/>
                <w:webHidden/>
              </w:rPr>
              <w:t>14</w:t>
            </w:r>
            <w:r w:rsidR="00363148">
              <w:rPr>
                <w:noProof/>
                <w:webHidden/>
              </w:rPr>
              <w:fldChar w:fldCharType="end"/>
            </w:r>
          </w:hyperlink>
        </w:p>
        <w:p w14:paraId="35E3DDAC" w14:textId="6C8DAB08" w:rsidR="00363148" w:rsidRDefault="002259F3">
          <w:pPr>
            <w:pStyle w:val="TOC1"/>
            <w:tabs>
              <w:tab w:val="right" w:leader="dot" w:pos="9016"/>
            </w:tabs>
            <w:rPr>
              <w:rFonts w:eastAsiaTheme="minorEastAsia"/>
              <w:noProof/>
              <w:lang w:eastAsia="en-GB"/>
            </w:rPr>
          </w:pPr>
          <w:hyperlink w:anchor="_Toc69741928" w:history="1">
            <w:r w:rsidR="00363148" w:rsidRPr="006D021D">
              <w:rPr>
                <w:rStyle w:val="Hyperlink"/>
                <w:noProof/>
              </w:rPr>
              <w:t>References</w:t>
            </w:r>
            <w:r w:rsidR="00363148">
              <w:rPr>
                <w:noProof/>
                <w:webHidden/>
              </w:rPr>
              <w:tab/>
            </w:r>
            <w:r w:rsidR="00363148">
              <w:rPr>
                <w:noProof/>
                <w:webHidden/>
              </w:rPr>
              <w:fldChar w:fldCharType="begin"/>
            </w:r>
            <w:r w:rsidR="00363148">
              <w:rPr>
                <w:noProof/>
                <w:webHidden/>
              </w:rPr>
              <w:instrText xml:space="preserve"> PAGEREF _Toc69741928 \h </w:instrText>
            </w:r>
            <w:r w:rsidR="00363148">
              <w:rPr>
                <w:noProof/>
                <w:webHidden/>
              </w:rPr>
            </w:r>
            <w:r w:rsidR="00363148">
              <w:rPr>
                <w:noProof/>
                <w:webHidden/>
              </w:rPr>
              <w:fldChar w:fldCharType="separate"/>
            </w:r>
            <w:r w:rsidR="00AE4355">
              <w:rPr>
                <w:noProof/>
                <w:webHidden/>
              </w:rPr>
              <w:t>15</w:t>
            </w:r>
            <w:r w:rsidR="00363148">
              <w:rPr>
                <w:noProof/>
                <w:webHidden/>
              </w:rPr>
              <w:fldChar w:fldCharType="end"/>
            </w:r>
          </w:hyperlink>
        </w:p>
        <w:p w14:paraId="27E3BFD0" w14:textId="6B6ADD7A" w:rsidR="00F37564" w:rsidRPr="00523D0C" w:rsidRDefault="00F37564">
          <w:pPr>
            <w:rPr>
              <w:b/>
              <w:bCs/>
              <w:noProof/>
            </w:rPr>
          </w:pPr>
          <w:r>
            <w:rPr>
              <w:b/>
              <w:bCs/>
              <w:noProof/>
            </w:rPr>
            <w:fldChar w:fldCharType="end"/>
          </w:r>
        </w:p>
      </w:sdtContent>
    </w:sdt>
    <w:p w14:paraId="5E3C8E2E" w14:textId="6F93EC65" w:rsidR="00457A33" w:rsidRDefault="00457A33" w:rsidP="003E2F0C">
      <w:pPr>
        <w:pStyle w:val="Heading1"/>
        <w:rPr>
          <w:lang w:val="en-US"/>
        </w:rPr>
      </w:pPr>
      <w:bookmarkStart w:id="1" w:name="_Toc69741914"/>
    </w:p>
    <w:p w14:paraId="18E0D130" w14:textId="03C5D79D" w:rsidR="00616AA9" w:rsidRDefault="00616AA9" w:rsidP="00616AA9">
      <w:pPr>
        <w:rPr>
          <w:lang w:val="en-US"/>
        </w:rPr>
      </w:pPr>
    </w:p>
    <w:p w14:paraId="57ED45DA" w14:textId="449D8F4A" w:rsidR="00616AA9" w:rsidRDefault="00616AA9" w:rsidP="00616AA9">
      <w:pPr>
        <w:rPr>
          <w:lang w:val="en-US"/>
        </w:rPr>
      </w:pPr>
    </w:p>
    <w:p w14:paraId="6B8EF494" w14:textId="6649C4C7" w:rsidR="00616AA9" w:rsidRDefault="00616AA9" w:rsidP="00616AA9">
      <w:pPr>
        <w:rPr>
          <w:lang w:val="en-US"/>
        </w:rPr>
      </w:pPr>
    </w:p>
    <w:p w14:paraId="370EFF9A" w14:textId="557093B5" w:rsidR="00616AA9" w:rsidRDefault="00616AA9" w:rsidP="00616AA9">
      <w:pPr>
        <w:rPr>
          <w:lang w:val="en-US"/>
        </w:rPr>
      </w:pPr>
    </w:p>
    <w:p w14:paraId="5ADF5BA5" w14:textId="45CBC16D" w:rsidR="00616AA9" w:rsidRDefault="00616AA9" w:rsidP="00616AA9">
      <w:pPr>
        <w:rPr>
          <w:lang w:val="en-US"/>
        </w:rPr>
      </w:pPr>
    </w:p>
    <w:p w14:paraId="34C84F6F" w14:textId="039C3131" w:rsidR="00616AA9" w:rsidRDefault="00616AA9" w:rsidP="00616AA9">
      <w:pPr>
        <w:rPr>
          <w:lang w:val="en-US"/>
        </w:rPr>
      </w:pPr>
    </w:p>
    <w:p w14:paraId="1A17CC71" w14:textId="1E0AC1E7" w:rsidR="00616AA9" w:rsidRDefault="00616AA9" w:rsidP="00616AA9">
      <w:pPr>
        <w:rPr>
          <w:lang w:val="en-US"/>
        </w:rPr>
      </w:pPr>
    </w:p>
    <w:p w14:paraId="1DBD6CE6" w14:textId="07076CF4" w:rsidR="00616AA9" w:rsidRDefault="00616AA9" w:rsidP="00616AA9">
      <w:pPr>
        <w:rPr>
          <w:lang w:val="en-US"/>
        </w:rPr>
      </w:pPr>
    </w:p>
    <w:p w14:paraId="42EB855D" w14:textId="60680784" w:rsidR="00616AA9" w:rsidRDefault="00616AA9" w:rsidP="00616AA9">
      <w:pPr>
        <w:rPr>
          <w:lang w:val="en-US"/>
        </w:rPr>
      </w:pPr>
    </w:p>
    <w:p w14:paraId="11F53EC7" w14:textId="77777777" w:rsidR="00616AA9" w:rsidRPr="00616AA9" w:rsidRDefault="00616AA9" w:rsidP="00616AA9">
      <w:pPr>
        <w:rPr>
          <w:lang w:val="en-US"/>
        </w:rPr>
      </w:pPr>
    </w:p>
    <w:p w14:paraId="16E5284B" w14:textId="2C47EC2F" w:rsidR="00FC1898" w:rsidRDefault="00FC1898" w:rsidP="003E2F0C">
      <w:pPr>
        <w:pStyle w:val="Heading1"/>
        <w:rPr>
          <w:lang w:val="en-US"/>
        </w:rPr>
      </w:pPr>
      <w:r>
        <w:rPr>
          <w:lang w:val="en-US"/>
        </w:rPr>
        <w:lastRenderedPageBreak/>
        <w:t>Introduction</w:t>
      </w:r>
      <w:bookmarkEnd w:id="1"/>
    </w:p>
    <w:p w14:paraId="7FA5282B" w14:textId="603D9113" w:rsidR="00671A67" w:rsidRDefault="00671A67" w:rsidP="00FC1898">
      <w:pPr>
        <w:rPr>
          <w:sz w:val="24"/>
          <w:szCs w:val="24"/>
          <w:lang w:val="en-US"/>
        </w:rPr>
      </w:pPr>
    </w:p>
    <w:p w14:paraId="34F376D2" w14:textId="2DFF727A" w:rsidR="00BC0CDB" w:rsidRDefault="00BC0CDB" w:rsidP="00FC1898">
      <w:pPr>
        <w:rPr>
          <w:sz w:val="24"/>
          <w:szCs w:val="24"/>
          <w:lang w:val="en-US"/>
        </w:rPr>
      </w:pPr>
      <w:r>
        <w:rPr>
          <w:sz w:val="24"/>
          <w:szCs w:val="24"/>
          <w:lang w:val="en-US"/>
        </w:rPr>
        <w:t>This is a report</w:t>
      </w:r>
      <w:r w:rsidR="00B66F60">
        <w:rPr>
          <w:sz w:val="24"/>
          <w:szCs w:val="24"/>
          <w:lang w:val="en-US"/>
        </w:rPr>
        <w:t xml:space="preserve"> of an </w:t>
      </w:r>
      <w:r w:rsidR="00046FF2">
        <w:rPr>
          <w:sz w:val="24"/>
          <w:szCs w:val="24"/>
          <w:lang w:val="en-US"/>
        </w:rPr>
        <w:t>experiment</w:t>
      </w:r>
      <w:r w:rsidR="00722459">
        <w:rPr>
          <w:sz w:val="24"/>
          <w:szCs w:val="24"/>
          <w:lang w:val="en-US"/>
        </w:rPr>
        <w:t xml:space="preserve"> carried out to </w:t>
      </w:r>
      <w:r w:rsidR="007B0F69">
        <w:rPr>
          <w:sz w:val="24"/>
          <w:szCs w:val="24"/>
          <w:lang w:val="en-US"/>
        </w:rPr>
        <w:t>assess the effects of</w:t>
      </w:r>
      <w:r w:rsidR="0070617E">
        <w:rPr>
          <w:sz w:val="24"/>
          <w:szCs w:val="24"/>
          <w:lang w:val="en-US"/>
        </w:rPr>
        <w:t xml:space="preserve"> frequency on both series and parallel </w:t>
      </w:r>
      <w:r w:rsidR="00F13A41">
        <w:rPr>
          <w:sz w:val="24"/>
          <w:szCs w:val="24"/>
          <w:lang w:val="en-US"/>
        </w:rPr>
        <w:t>RLC cir</w:t>
      </w:r>
      <w:r w:rsidR="001F1C19">
        <w:rPr>
          <w:sz w:val="24"/>
          <w:szCs w:val="24"/>
          <w:lang w:val="en-US"/>
        </w:rPr>
        <w:t>c</w:t>
      </w:r>
      <w:r w:rsidR="00F13A41">
        <w:rPr>
          <w:sz w:val="24"/>
          <w:szCs w:val="24"/>
          <w:lang w:val="en-US"/>
        </w:rPr>
        <w:t>uits</w:t>
      </w:r>
      <w:r w:rsidR="001F1C19">
        <w:rPr>
          <w:sz w:val="24"/>
          <w:szCs w:val="24"/>
          <w:lang w:val="en-US"/>
        </w:rPr>
        <w:t>.</w:t>
      </w:r>
    </w:p>
    <w:p w14:paraId="11741EB4" w14:textId="4B0692EA" w:rsidR="00C77E31" w:rsidRDefault="000D1D7D" w:rsidP="00FC1898">
      <w:pPr>
        <w:rPr>
          <w:sz w:val="24"/>
          <w:szCs w:val="24"/>
          <w:lang w:val="en-US"/>
        </w:rPr>
      </w:pPr>
      <w:r>
        <w:rPr>
          <w:sz w:val="24"/>
          <w:szCs w:val="24"/>
          <w:lang w:val="en-US"/>
        </w:rPr>
        <w:t xml:space="preserve">An RLC circuit </w:t>
      </w:r>
      <w:r w:rsidR="004E196C">
        <w:rPr>
          <w:sz w:val="24"/>
          <w:szCs w:val="24"/>
          <w:lang w:val="en-US"/>
        </w:rPr>
        <w:t>will</w:t>
      </w:r>
      <w:r>
        <w:rPr>
          <w:sz w:val="24"/>
          <w:szCs w:val="24"/>
          <w:lang w:val="en-US"/>
        </w:rPr>
        <w:t xml:space="preserve"> be </w:t>
      </w:r>
      <w:r w:rsidR="00952774">
        <w:rPr>
          <w:sz w:val="24"/>
          <w:szCs w:val="24"/>
          <w:lang w:val="en-US"/>
        </w:rPr>
        <w:t>built</w:t>
      </w:r>
      <w:r>
        <w:rPr>
          <w:sz w:val="24"/>
          <w:szCs w:val="24"/>
          <w:lang w:val="en-US"/>
        </w:rPr>
        <w:t xml:space="preserve"> using the Proteus software</w:t>
      </w:r>
      <w:r w:rsidR="00C2109D">
        <w:rPr>
          <w:sz w:val="24"/>
          <w:szCs w:val="24"/>
          <w:lang w:val="en-US"/>
        </w:rPr>
        <w:t xml:space="preserve"> package</w:t>
      </w:r>
      <w:r>
        <w:rPr>
          <w:sz w:val="24"/>
          <w:szCs w:val="24"/>
          <w:lang w:val="en-US"/>
        </w:rPr>
        <w:t xml:space="preserve">. The circuit consists of three components, a </w:t>
      </w:r>
      <w:r w:rsidR="00C2109D">
        <w:rPr>
          <w:sz w:val="24"/>
          <w:szCs w:val="24"/>
          <w:lang w:val="en-US"/>
        </w:rPr>
        <w:t>R</w:t>
      </w:r>
      <w:r>
        <w:rPr>
          <w:sz w:val="24"/>
          <w:szCs w:val="24"/>
          <w:lang w:val="en-US"/>
        </w:rPr>
        <w:t xml:space="preserve">esistor (R), an </w:t>
      </w:r>
      <w:r w:rsidR="00C2109D">
        <w:rPr>
          <w:sz w:val="24"/>
          <w:szCs w:val="24"/>
          <w:lang w:val="en-US"/>
        </w:rPr>
        <w:t>I</w:t>
      </w:r>
      <w:r>
        <w:rPr>
          <w:sz w:val="24"/>
          <w:szCs w:val="24"/>
          <w:lang w:val="en-US"/>
        </w:rPr>
        <w:t xml:space="preserve">nductor (I) and a </w:t>
      </w:r>
      <w:r w:rsidR="00C2109D">
        <w:rPr>
          <w:sz w:val="24"/>
          <w:szCs w:val="24"/>
          <w:lang w:val="en-US"/>
        </w:rPr>
        <w:t>C</w:t>
      </w:r>
      <w:r>
        <w:rPr>
          <w:sz w:val="24"/>
          <w:szCs w:val="24"/>
          <w:lang w:val="en-US"/>
        </w:rPr>
        <w:t xml:space="preserve">apacitor (C). The components are going to be </w:t>
      </w:r>
      <w:r w:rsidR="00C77E31">
        <w:rPr>
          <w:sz w:val="24"/>
          <w:szCs w:val="24"/>
          <w:lang w:val="en-US"/>
        </w:rPr>
        <w:t>set up in both series and parallel, as shown in figure 1 and 2 below.</w:t>
      </w:r>
    </w:p>
    <w:p w14:paraId="45FDDBFB" w14:textId="41D1E43B" w:rsidR="00C77E31" w:rsidRDefault="00C77E31" w:rsidP="00C77E31">
      <w:pPr>
        <w:ind w:firstLine="720"/>
        <w:rPr>
          <w:noProof/>
          <w:sz w:val="24"/>
          <w:szCs w:val="24"/>
          <w:lang w:val="en-US"/>
        </w:rPr>
      </w:pPr>
    </w:p>
    <w:p w14:paraId="2C2D75FD" w14:textId="77777777" w:rsidR="00616AA9" w:rsidRDefault="00616AA9" w:rsidP="00C77E31">
      <w:pPr>
        <w:ind w:firstLine="720"/>
        <w:rPr>
          <w:noProof/>
          <w:sz w:val="24"/>
          <w:szCs w:val="24"/>
          <w:lang w:val="en-US"/>
        </w:rPr>
      </w:pPr>
    </w:p>
    <w:p w14:paraId="79C7AE37" w14:textId="77777777" w:rsidR="00AB729D" w:rsidRDefault="00C77E31" w:rsidP="00AB729D">
      <w:pPr>
        <w:keepNext/>
        <w:ind w:firstLine="720"/>
      </w:pPr>
      <w:r>
        <w:rPr>
          <w:noProof/>
          <w:sz w:val="24"/>
          <w:szCs w:val="24"/>
          <w:lang w:val="en-US"/>
        </w:rPr>
        <w:drawing>
          <wp:inline distT="0" distB="0" distL="0" distR="0" wp14:anchorId="4332D6E3" wp14:editId="0AEA320C">
            <wp:extent cx="2627630" cy="749935"/>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7630" cy="749935"/>
                    </a:xfrm>
                    <a:prstGeom prst="rect">
                      <a:avLst/>
                    </a:prstGeom>
                    <a:noFill/>
                  </pic:spPr>
                </pic:pic>
              </a:graphicData>
            </a:graphic>
          </wp:inline>
        </w:drawing>
      </w:r>
    </w:p>
    <w:p w14:paraId="796C29DE" w14:textId="0E444414" w:rsidR="00C77E31" w:rsidRDefault="00AB729D" w:rsidP="00C77E31">
      <w:pPr>
        <w:pStyle w:val="Caption"/>
      </w:pPr>
      <w:r>
        <w:t xml:space="preserve">Figure </w:t>
      </w:r>
      <w:r w:rsidR="002259F3">
        <w:fldChar w:fldCharType="begin"/>
      </w:r>
      <w:r w:rsidR="002259F3">
        <w:instrText xml:space="preserve"> SEQ Figure \* ARABIC </w:instrText>
      </w:r>
      <w:r w:rsidR="002259F3">
        <w:fldChar w:fldCharType="separate"/>
      </w:r>
      <w:r w:rsidR="00932B73">
        <w:rPr>
          <w:noProof/>
        </w:rPr>
        <w:t>1</w:t>
      </w:r>
      <w:r w:rsidR="002259F3">
        <w:rPr>
          <w:noProof/>
        </w:rPr>
        <w:fldChar w:fldCharType="end"/>
      </w:r>
      <w:r>
        <w:t xml:space="preserve"> - Series circuit</w:t>
      </w:r>
    </w:p>
    <w:p w14:paraId="4A156E22" w14:textId="08761A62" w:rsidR="00680AD9" w:rsidRDefault="00C77E31" w:rsidP="00680AD9">
      <w:pPr>
        <w:ind w:firstLine="720"/>
        <w:rPr>
          <w:noProof/>
          <w:sz w:val="24"/>
          <w:szCs w:val="24"/>
          <w:lang w:val="en-US"/>
        </w:rPr>
      </w:pPr>
      <w:r>
        <w:rPr>
          <w:noProof/>
          <w:sz w:val="24"/>
          <w:szCs w:val="24"/>
          <w:lang w:val="en-US"/>
        </w:rPr>
        <w:t xml:space="preserve">     </w:t>
      </w:r>
    </w:p>
    <w:p w14:paraId="35DEDD05" w14:textId="77777777" w:rsidR="00616AA9" w:rsidRDefault="00616AA9" w:rsidP="00680AD9">
      <w:pPr>
        <w:ind w:firstLine="720"/>
        <w:rPr>
          <w:noProof/>
          <w:sz w:val="24"/>
          <w:szCs w:val="24"/>
          <w:lang w:val="en-US"/>
        </w:rPr>
      </w:pPr>
    </w:p>
    <w:p w14:paraId="5E29471A" w14:textId="081C8B37" w:rsidR="00AB729D" w:rsidRPr="00680AD9" w:rsidRDefault="00C77E31" w:rsidP="00680AD9">
      <w:pPr>
        <w:ind w:firstLine="720"/>
        <w:rPr>
          <w:noProof/>
          <w:sz w:val="24"/>
          <w:szCs w:val="24"/>
          <w:lang w:val="en-US"/>
        </w:rPr>
      </w:pPr>
      <w:r>
        <w:rPr>
          <w:noProof/>
          <w:sz w:val="24"/>
          <w:szCs w:val="24"/>
          <w:lang w:val="en-US"/>
        </w:rPr>
        <w:drawing>
          <wp:inline distT="0" distB="0" distL="0" distR="0" wp14:anchorId="6AC47D32" wp14:editId="0B3D4372">
            <wp:extent cx="2145665" cy="1633855"/>
            <wp:effectExtent l="0" t="0" r="698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5665" cy="1633855"/>
                    </a:xfrm>
                    <a:prstGeom prst="rect">
                      <a:avLst/>
                    </a:prstGeom>
                    <a:noFill/>
                  </pic:spPr>
                </pic:pic>
              </a:graphicData>
            </a:graphic>
          </wp:inline>
        </w:drawing>
      </w:r>
    </w:p>
    <w:p w14:paraId="276CB072" w14:textId="457E124A" w:rsidR="00C77E31" w:rsidRDefault="00AB729D" w:rsidP="00AB729D">
      <w:pPr>
        <w:pStyle w:val="Caption"/>
      </w:pPr>
      <w:r>
        <w:t xml:space="preserve">Figure </w:t>
      </w:r>
      <w:r w:rsidR="002259F3">
        <w:fldChar w:fldCharType="begin"/>
      </w:r>
      <w:r w:rsidR="002259F3">
        <w:instrText xml:space="preserve"> SEQ Figure \* ARABIC </w:instrText>
      </w:r>
      <w:r w:rsidR="002259F3">
        <w:fldChar w:fldCharType="separate"/>
      </w:r>
      <w:r w:rsidR="00932B73">
        <w:rPr>
          <w:noProof/>
        </w:rPr>
        <w:t>2</w:t>
      </w:r>
      <w:r w:rsidR="002259F3">
        <w:rPr>
          <w:noProof/>
        </w:rPr>
        <w:fldChar w:fldCharType="end"/>
      </w:r>
      <w:r>
        <w:t xml:space="preserve"> - </w:t>
      </w:r>
      <w:r w:rsidR="00751AE6">
        <w:t>Parallel</w:t>
      </w:r>
      <w:r>
        <w:t xml:space="preserve"> circuit</w:t>
      </w:r>
    </w:p>
    <w:p w14:paraId="6DAFA405" w14:textId="27A61D61" w:rsidR="00C77E31" w:rsidRDefault="00C77E31" w:rsidP="00C77E31">
      <w:pPr>
        <w:rPr>
          <w:sz w:val="24"/>
          <w:szCs w:val="24"/>
          <w:lang w:val="en-US"/>
        </w:rPr>
      </w:pPr>
    </w:p>
    <w:p w14:paraId="2AC1CD5C" w14:textId="3F24CB17" w:rsidR="00C77E31" w:rsidRDefault="00FB5368" w:rsidP="00C77E31">
      <w:pPr>
        <w:rPr>
          <w:sz w:val="24"/>
          <w:szCs w:val="24"/>
          <w:lang w:val="en-US"/>
        </w:rPr>
      </w:pPr>
      <w:r>
        <w:rPr>
          <w:sz w:val="24"/>
          <w:szCs w:val="24"/>
          <w:lang w:val="en-US"/>
        </w:rPr>
        <w:t xml:space="preserve">Calculations will be made as well as </w:t>
      </w:r>
      <w:r w:rsidR="00353965">
        <w:rPr>
          <w:sz w:val="24"/>
          <w:szCs w:val="24"/>
          <w:lang w:val="en-US"/>
        </w:rPr>
        <w:t>graphs plotted,</w:t>
      </w:r>
      <w:r w:rsidR="00C77E31">
        <w:rPr>
          <w:sz w:val="24"/>
          <w:szCs w:val="24"/>
          <w:lang w:val="en-US"/>
        </w:rPr>
        <w:t xml:space="preserve"> </w:t>
      </w:r>
      <w:r w:rsidR="00D87A00">
        <w:rPr>
          <w:sz w:val="24"/>
          <w:szCs w:val="24"/>
          <w:lang w:val="en-US"/>
        </w:rPr>
        <w:t xml:space="preserve">then compared, </w:t>
      </w:r>
      <w:r w:rsidR="00C77E31">
        <w:rPr>
          <w:sz w:val="24"/>
          <w:szCs w:val="24"/>
          <w:lang w:val="en-US"/>
        </w:rPr>
        <w:t>to determine the resonate frequency and Q factor of the Circuits.</w:t>
      </w:r>
    </w:p>
    <w:p w14:paraId="223E55E9" w14:textId="6F6A3D19" w:rsidR="00D1238D" w:rsidRDefault="00C77E31" w:rsidP="00C77E31">
      <w:pPr>
        <w:rPr>
          <w:sz w:val="24"/>
          <w:szCs w:val="24"/>
          <w:lang w:val="en-US"/>
        </w:rPr>
      </w:pPr>
      <w:r>
        <w:rPr>
          <w:sz w:val="24"/>
          <w:szCs w:val="24"/>
          <w:lang w:val="en-US"/>
        </w:rPr>
        <w:t>The components to be used are a 20</w:t>
      </w:r>
      <w:r>
        <w:rPr>
          <w:rFonts w:cstheme="minorHAnsi"/>
          <w:sz w:val="24"/>
          <w:szCs w:val="24"/>
          <w:lang w:val="en-US"/>
        </w:rPr>
        <w:t>Ω</w:t>
      </w:r>
      <w:r>
        <w:rPr>
          <w:sz w:val="24"/>
          <w:szCs w:val="24"/>
          <w:lang w:val="en-US"/>
        </w:rPr>
        <w:t xml:space="preserve"> resistor, </w:t>
      </w:r>
      <w:r w:rsidR="000310A3">
        <w:rPr>
          <w:sz w:val="24"/>
          <w:szCs w:val="24"/>
          <w:lang w:val="en-US"/>
        </w:rPr>
        <w:t>718mH inductor and a 15</w:t>
      </w:r>
      <w:r w:rsidR="000310A3">
        <w:rPr>
          <w:rFonts w:cstheme="minorHAnsi"/>
          <w:sz w:val="24"/>
          <w:szCs w:val="24"/>
          <w:lang w:val="en-US"/>
        </w:rPr>
        <w:t>µ</w:t>
      </w:r>
      <w:r w:rsidR="000310A3">
        <w:rPr>
          <w:sz w:val="24"/>
          <w:szCs w:val="24"/>
          <w:lang w:val="en-US"/>
        </w:rPr>
        <w:t xml:space="preserve">F capacitor. There will be a 1v peak-to-peak supply at 100Hz. Voltage readings will be taken </w:t>
      </w:r>
      <w:r w:rsidR="0006488A">
        <w:rPr>
          <w:sz w:val="24"/>
          <w:szCs w:val="24"/>
          <w:lang w:val="en-US"/>
        </w:rPr>
        <w:t>across</w:t>
      </w:r>
      <w:r w:rsidR="000310A3">
        <w:rPr>
          <w:sz w:val="24"/>
          <w:szCs w:val="24"/>
          <w:lang w:val="en-US"/>
        </w:rPr>
        <w:t xml:space="preserve"> the resistor and </w:t>
      </w:r>
      <w:r w:rsidR="0006488A">
        <w:rPr>
          <w:sz w:val="24"/>
          <w:szCs w:val="24"/>
          <w:lang w:val="en-US"/>
        </w:rPr>
        <w:t xml:space="preserve">across the </w:t>
      </w:r>
      <w:r w:rsidR="000310A3">
        <w:rPr>
          <w:sz w:val="24"/>
          <w:szCs w:val="24"/>
          <w:lang w:val="en-US"/>
        </w:rPr>
        <w:t>capacitor/inductor at a range of frequencies</w:t>
      </w:r>
      <w:r w:rsidR="004A61FF">
        <w:rPr>
          <w:sz w:val="24"/>
          <w:szCs w:val="24"/>
          <w:lang w:val="en-US"/>
        </w:rPr>
        <w:t xml:space="preserve"> from 1Hz to </w:t>
      </w:r>
      <w:r w:rsidR="00673683">
        <w:rPr>
          <w:sz w:val="24"/>
          <w:szCs w:val="24"/>
          <w:lang w:val="en-US"/>
        </w:rPr>
        <w:t>1</w:t>
      </w:r>
      <w:r w:rsidR="001876C3">
        <w:rPr>
          <w:sz w:val="24"/>
          <w:szCs w:val="24"/>
          <w:lang w:val="en-US"/>
        </w:rPr>
        <w:t>0</w:t>
      </w:r>
      <w:r w:rsidR="004A61FF">
        <w:rPr>
          <w:sz w:val="24"/>
          <w:szCs w:val="24"/>
          <w:lang w:val="en-US"/>
        </w:rPr>
        <w:t>kHz. [</w:t>
      </w:r>
      <w:r w:rsidR="00E56FDB">
        <w:rPr>
          <w:sz w:val="24"/>
          <w:szCs w:val="24"/>
          <w:lang w:val="en-US"/>
        </w:rPr>
        <w:t>1]</w:t>
      </w:r>
    </w:p>
    <w:p w14:paraId="02E025BC" w14:textId="3540651A" w:rsidR="00353965" w:rsidRDefault="00E56FDB" w:rsidP="00353965">
      <w:pPr>
        <w:rPr>
          <w:sz w:val="24"/>
          <w:szCs w:val="24"/>
          <w:lang w:val="en-US"/>
        </w:rPr>
      </w:pPr>
      <w:r w:rsidRPr="00E56FDB">
        <w:rPr>
          <w:sz w:val="24"/>
          <w:szCs w:val="24"/>
          <w:lang w:val="en-US"/>
        </w:rPr>
        <w:t xml:space="preserve">The RLC circuit has many real life uses. </w:t>
      </w:r>
      <w:r w:rsidR="00204F5D">
        <w:rPr>
          <w:sz w:val="24"/>
          <w:szCs w:val="24"/>
          <w:lang w:val="en-US"/>
        </w:rPr>
        <w:t>T</w:t>
      </w:r>
      <w:r w:rsidRPr="00E56FDB">
        <w:rPr>
          <w:sz w:val="24"/>
          <w:szCs w:val="24"/>
          <w:lang w:val="en-US"/>
        </w:rPr>
        <w:t>hese circuits</w:t>
      </w:r>
      <w:r w:rsidR="00204F5D">
        <w:rPr>
          <w:sz w:val="24"/>
          <w:szCs w:val="24"/>
          <w:lang w:val="en-US"/>
        </w:rPr>
        <w:t xml:space="preserve"> can be found</w:t>
      </w:r>
      <w:r w:rsidRPr="00E56FDB">
        <w:rPr>
          <w:sz w:val="24"/>
          <w:szCs w:val="24"/>
          <w:lang w:val="en-US"/>
        </w:rPr>
        <w:t xml:space="preserve"> in radio wave transmitters, radio receivers, televisions, communication systems, signal processing, voltage/current magnification, filtering circuits, RF amplifiers, oscillator circuits, just to name a few. [2]</w:t>
      </w:r>
    </w:p>
    <w:p w14:paraId="35BA0C0D" w14:textId="77777777" w:rsidR="00B06A93" w:rsidRPr="00B06A93" w:rsidRDefault="00B06A93" w:rsidP="00353965">
      <w:pPr>
        <w:rPr>
          <w:sz w:val="24"/>
          <w:szCs w:val="24"/>
          <w:lang w:val="en-US"/>
        </w:rPr>
      </w:pPr>
    </w:p>
    <w:p w14:paraId="39F2FBC4" w14:textId="0FF61ADD" w:rsidR="00D04C06" w:rsidRPr="00D04C06" w:rsidRDefault="00D04C06" w:rsidP="00D04C06">
      <w:pPr>
        <w:rPr>
          <w:sz w:val="24"/>
          <w:szCs w:val="24"/>
          <w:lang w:val="en-US"/>
        </w:rPr>
      </w:pPr>
      <w:bookmarkStart w:id="2" w:name="_Toc69741915"/>
      <w:r w:rsidRPr="00EE0554">
        <w:rPr>
          <w:rStyle w:val="Heading2Char"/>
          <w:lang w:val="en-US"/>
        </w:rPr>
        <w:lastRenderedPageBreak/>
        <w:t>Resistor</w:t>
      </w:r>
      <w:bookmarkEnd w:id="2"/>
      <w:r w:rsidRPr="00D04C06">
        <w:rPr>
          <w:sz w:val="24"/>
          <w:szCs w:val="24"/>
          <w:lang w:val="en-US"/>
        </w:rPr>
        <w:t>: A resistor is an element that dissipates energy mostly in form of heat. It will have a Voltage drop across it which remains fixed for a fixed value of current flowing through it.</w:t>
      </w:r>
      <w:r w:rsidR="009725CB">
        <w:rPr>
          <w:sz w:val="24"/>
          <w:szCs w:val="24"/>
          <w:lang w:val="en-US"/>
        </w:rPr>
        <w:t xml:space="preserve"> [2]</w:t>
      </w:r>
    </w:p>
    <w:p w14:paraId="67B76B3B" w14:textId="5E6AC04E" w:rsidR="00D04C06" w:rsidRPr="00D04C06" w:rsidRDefault="00D04C06" w:rsidP="00D04C06">
      <w:pPr>
        <w:rPr>
          <w:sz w:val="24"/>
          <w:szCs w:val="24"/>
          <w:lang w:val="en-US"/>
        </w:rPr>
      </w:pPr>
      <w:bookmarkStart w:id="3" w:name="_Toc69741916"/>
      <w:r w:rsidRPr="00EE0554">
        <w:rPr>
          <w:rStyle w:val="Heading2Char"/>
          <w:lang w:val="en-US"/>
        </w:rPr>
        <w:t>Capacitor</w:t>
      </w:r>
      <w:bookmarkEnd w:id="3"/>
      <w:r w:rsidRPr="00D04C06">
        <w:rPr>
          <w:sz w:val="24"/>
          <w:szCs w:val="24"/>
          <w:lang w:val="en-US"/>
        </w:rPr>
        <w:t>: A capacitor is an element which stores energy (temporarily) in form of electric field. Capacitor resists changes in voltage. There are many types of capacitors, out of which the ceramic capacitor and the electrolytic capacitors are mostly used. They charge in one direction and discharge in</w:t>
      </w:r>
      <w:r w:rsidR="009725CB">
        <w:rPr>
          <w:sz w:val="24"/>
          <w:szCs w:val="24"/>
          <w:lang w:val="en-US"/>
        </w:rPr>
        <w:t xml:space="preserve"> the</w:t>
      </w:r>
      <w:r w:rsidRPr="00D04C06">
        <w:rPr>
          <w:sz w:val="24"/>
          <w:szCs w:val="24"/>
          <w:lang w:val="en-US"/>
        </w:rPr>
        <w:t xml:space="preserve"> opposite direction</w:t>
      </w:r>
      <w:r w:rsidR="009725CB">
        <w:rPr>
          <w:sz w:val="24"/>
          <w:szCs w:val="24"/>
          <w:lang w:val="en-US"/>
        </w:rPr>
        <w:t>. [2]</w:t>
      </w:r>
    </w:p>
    <w:p w14:paraId="6FB080DC" w14:textId="490B272B" w:rsidR="00BB7B20" w:rsidRDefault="00D04C06" w:rsidP="00D04C06">
      <w:pPr>
        <w:rPr>
          <w:sz w:val="24"/>
          <w:szCs w:val="24"/>
          <w:lang w:val="en-US"/>
        </w:rPr>
      </w:pPr>
      <w:bookmarkStart w:id="4" w:name="_Toc69741917"/>
      <w:r w:rsidRPr="00EE0554">
        <w:rPr>
          <w:rStyle w:val="Heading2Char"/>
          <w:lang w:val="en-US"/>
        </w:rPr>
        <w:t>Inductor</w:t>
      </w:r>
      <w:bookmarkEnd w:id="4"/>
      <w:r w:rsidRPr="00D04C06">
        <w:rPr>
          <w:sz w:val="24"/>
          <w:szCs w:val="24"/>
          <w:lang w:val="en-US"/>
        </w:rPr>
        <w:t>:</w:t>
      </w:r>
      <w:r w:rsidR="001112F4">
        <w:rPr>
          <w:sz w:val="24"/>
          <w:szCs w:val="24"/>
          <w:lang w:val="en-US"/>
        </w:rPr>
        <w:t xml:space="preserve"> </w:t>
      </w:r>
      <w:r w:rsidRPr="00D04C06">
        <w:rPr>
          <w:sz w:val="24"/>
          <w:szCs w:val="24"/>
          <w:lang w:val="en-US"/>
        </w:rPr>
        <w:t>A Inductor is also similar to capacitor, it also stores energy but is stored in form of magnetic field. Inductors resist changes current. Inductors are normally a coil wound wire and is rarely used compared to the former two components.</w:t>
      </w:r>
      <w:r w:rsidR="00DA0907">
        <w:rPr>
          <w:sz w:val="24"/>
          <w:szCs w:val="24"/>
          <w:lang w:val="en-US"/>
        </w:rPr>
        <w:t xml:space="preserve"> [2]</w:t>
      </w:r>
    </w:p>
    <w:p w14:paraId="5EC41359" w14:textId="0FB4022D" w:rsidR="00376F62" w:rsidRDefault="004474C5" w:rsidP="00D04C06">
      <w:pPr>
        <w:rPr>
          <w:sz w:val="24"/>
          <w:szCs w:val="24"/>
          <w:lang w:val="en-US"/>
        </w:rPr>
      </w:pPr>
      <w:bookmarkStart w:id="5" w:name="_Toc69741918"/>
      <w:r w:rsidRPr="00B06A93">
        <w:rPr>
          <w:rStyle w:val="Heading2Char"/>
        </w:rPr>
        <w:t>Resona</w:t>
      </w:r>
      <w:r w:rsidR="0085021B">
        <w:rPr>
          <w:rStyle w:val="Heading2Char"/>
        </w:rPr>
        <w:t>nt</w:t>
      </w:r>
      <w:r w:rsidRPr="00B06A93">
        <w:rPr>
          <w:rStyle w:val="Heading2Char"/>
        </w:rPr>
        <w:t xml:space="preserve"> Frequency</w:t>
      </w:r>
      <w:r w:rsidR="001E4244" w:rsidRPr="00B06A93">
        <w:rPr>
          <w:rStyle w:val="Heading2Char"/>
        </w:rPr>
        <w:t>:</w:t>
      </w:r>
      <w:bookmarkEnd w:id="5"/>
      <w:r w:rsidR="001E4244">
        <w:rPr>
          <w:sz w:val="24"/>
          <w:szCs w:val="24"/>
          <w:lang w:val="en-US"/>
        </w:rPr>
        <w:t xml:space="preserve"> This is</w:t>
      </w:r>
      <w:r w:rsidR="001E4244" w:rsidRPr="001E4244">
        <w:rPr>
          <w:sz w:val="24"/>
          <w:szCs w:val="24"/>
          <w:lang w:val="en-US"/>
        </w:rPr>
        <w:t xml:space="preserve"> the oscillation of a system at its natural resonance. Resonance occurs when a system </w:t>
      </w:r>
      <w:r w:rsidR="00262FE9" w:rsidRPr="001E4244">
        <w:rPr>
          <w:sz w:val="24"/>
          <w:szCs w:val="24"/>
          <w:lang w:val="en-US"/>
        </w:rPr>
        <w:t>can</w:t>
      </w:r>
      <w:r w:rsidR="001E4244" w:rsidRPr="001E4244">
        <w:rPr>
          <w:sz w:val="24"/>
          <w:szCs w:val="24"/>
          <w:lang w:val="en-US"/>
        </w:rPr>
        <w:t xml:space="preserve"> store and easily transfer energy between different storage modes, such as Kinetic energy or Potential energy</w:t>
      </w:r>
      <w:r w:rsidR="001E4244">
        <w:rPr>
          <w:sz w:val="24"/>
          <w:szCs w:val="24"/>
          <w:lang w:val="en-US"/>
        </w:rPr>
        <w:t>.</w:t>
      </w:r>
      <w:r w:rsidR="0021441B">
        <w:rPr>
          <w:sz w:val="24"/>
          <w:szCs w:val="24"/>
          <w:lang w:val="en-US"/>
        </w:rPr>
        <w:t xml:space="preserve"> </w:t>
      </w:r>
      <w:r w:rsidR="00562BC3">
        <w:rPr>
          <w:sz w:val="24"/>
          <w:szCs w:val="24"/>
          <w:lang w:val="en-US"/>
        </w:rPr>
        <w:t xml:space="preserve">An example of this </w:t>
      </w:r>
      <w:r w:rsidR="001E4244" w:rsidRPr="001E4244">
        <w:rPr>
          <w:sz w:val="24"/>
          <w:szCs w:val="24"/>
          <w:lang w:val="en-US"/>
        </w:rPr>
        <w:t>w</w:t>
      </w:r>
      <w:r w:rsidR="00562BC3">
        <w:rPr>
          <w:sz w:val="24"/>
          <w:szCs w:val="24"/>
          <w:lang w:val="en-US"/>
        </w:rPr>
        <w:t>ould be</w:t>
      </w:r>
      <w:r w:rsidR="001E4244" w:rsidRPr="001E4244">
        <w:rPr>
          <w:sz w:val="24"/>
          <w:szCs w:val="24"/>
          <w:lang w:val="en-US"/>
        </w:rPr>
        <w:t xml:space="preserve"> a simple pendulum.</w:t>
      </w:r>
      <w:r w:rsidR="00562BC3">
        <w:rPr>
          <w:sz w:val="24"/>
          <w:szCs w:val="24"/>
          <w:lang w:val="en-US"/>
        </w:rPr>
        <w:t xml:space="preserve"> [4]</w:t>
      </w:r>
    </w:p>
    <w:p w14:paraId="31CD1C44" w14:textId="177CAB89" w:rsidR="00F92D6F" w:rsidRDefault="0038495C" w:rsidP="00D04C06">
      <w:pPr>
        <w:rPr>
          <w:sz w:val="24"/>
          <w:szCs w:val="24"/>
          <w:lang w:val="en-US"/>
        </w:rPr>
      </w:pPr>
      <w:bookmarkStart w:id="6" w:name="_Toc69741919"/>
      <w:r w:rsidRPr="00B06A93">
        <w:rPr>
          <w:rStyle w:val="Heading2Char"/>
        </w:rPr>
        <w:t>Q factor</w:t>
      </w:r>
      <w:bookmarkEnd w:id="6"/>
      <w:r>
        <w:rPr>
          <w:sz w:val="24"/>
          <w:szCs w:val="24"/>
          <w:lang w:val="en-US"/>
        </w:rPr>
        <w:t>:</w:t>
      </w:r>
      <w:r w:rsidR="00376F62">
        <w:rPr>
          <w:sz w:val="24"/>
          <w:szCs w:val="24"/>
          <w:lang w:val="en-US"/>
        </w:rPr>
        <w:t xml:space="preserve"> </w:t>
      </w:r>
      <w:r>
        <w:rPr>
          <w:sz w:val="24"/>
          <w:szCs w:val="24"/>
          <w:lang w:val="en-US"/>
        </w:rPr>
        <w:t xml:space="preserve"> </w:t>
      </w:r>
      <w:r w:rsidR="00B06A93">
        <w:rPr>
          <w:sz w:val="24"/>
          <w:szCs w:val="24"/>
          <w:lang w:val="en-US"/>
        </w:rPr>
        <w:t xml:space="preserve">This is </w:t>
      </w:r>
      <w:r w:rsidR="008438E6" w:rsidRPr="008438E6">
        <w:rPr>
          <w:sz w:val="24"/>
          <w:szCs w:val="24"/>
          <w:lang w:val="en-US"/>
        </w:rPr>
        <w:t>also known as</w:t>
      </w:r>
      <w:r w:rsidR="00B06A93">
        <w:rPr>
          <w:sz w:val="24"/>
          <w:szCs w:val="24"/>
          <w:lang w:val="en-US"/>
        </w:rPr>
        <w:t xml:space="preserve"> the</w:t>
      </w:r>
      <w:r w:rsidR="008438E6" w:rsidRPr="008438E6">
        <w:rPr>
          <w:sz w:val="24"/>
          <w:szCs w:val="24"/>
          <w:lang w:val="en-US"/>
        </w:rPr>
        <w:t xml:space="preserve"> Quality Factor</w:t>
      </w:r>
      <w:r w:rsidR="00B06A93">
        <w:rPr>
          <w:sz w:val="24"/>
          <w:szCs w:val="24"/>
          <w:lang w:val="en-US"/>
        </w:rPr>
        <w:t xml:space="preserve"> and</w:t>
      </w:r>
      <w:r w:rsidR="008438E6" w:rsidRPr="008438E6">
        <w:rPr>
          <w:sz w:val="24"/>
          <w:szCs w:val="24"/>
          <w:lang w:val="en-US"/>
        </w:rPr>
        <w:t xml:space="preserve"> is defined as a dimensionless parameter that describes the underdamped condition of an oscillator or resonator. The quality factor measures the performance of a coil, a capacitor, or an inductor in terms of its losses and resonator bandwidth</w:t>
      </w:r>
      <w:r w:rsidR="003C313A">
        <w:rPr>
          <w:sz w:val="24"/>
          <w:szCs w:val="24"/>
          <w:lang w:val="en-US"/>
        </w:rPr>
        <w:t xml:space="preserve">. </w:t>
      </w:r>
      <w:r w:rsidR="0063571D">
        <w:rPr>
          <w:sz w:val="24"/>
          <w:szCs w:val="24"/>
          <w:lang w:val="en-US"/>
        </w:rPr>
        <w:t>When p</w:t>
      </w:r>
      <w:r w:rsidR="00C72E6C">
        <w:rPr>
          <w:sz w:val="24"/>
          <w:szCs w:val="24"/>
          <w:lang w:val="en-US"/>
        </w:rPr>
        <w:t>lo</w:t>
      </w:r>
      <w:r w:rsidR="0063571D">
        <w:rPr>
          <w:sz w:val="24"/>
          <w:szCs w:val="24"/>
          <w:lang w:val="en-US"/>
        </w:rPr>
        <w:t>t</w:t>
      </w:r>
      <w:r w:rsidR="00C72E6C">
        <w:rPr>
          <w:sz w:val="24"/>
          <w:szCs w:val="24"/>
          <w:lang w:val="en-US"/>
        </w:rPr>
        <w:t>t</w:t>
      </w:r>
      <w:r w:rsidR="0063571D">
        <w:rPr>
          <w:sz w:val="24"/>
          <w:szCs w:val="24"/>
          <w:lang w:val="en-US"/>
        </w:rPr>
        <w:t>ed on a graph, the higher the spike/peak, the better the Q-factor.</w:t>
      </w:r>
      <w:r w:rsidR="00B96DAE">
        <w:rPr>
          <w:sz w:val="24"/>
          <w:szCs w:val="24"/>
          <w:lang w:val="en-US"/>
        </w:rPr>
        <w:t xml:space="preserve"> [3]</w:t>
      </w:r>
    </w:p>
    <w:p w14:paraId="1B0A2F98" w14:textId="1787ADE0" w:rsidR="00D65C6D" w:rsidRPr="00D65C6D" w:rsidRDefault="00D65C6D" w:rsidP="00E127C5">
      <w:pPr>
        <w:rPr>
          <w:lang w:val="en-US"/>
        </w:rPr>
      </w:pPr>
      <w:bookmarkStart w:id="7" w:name="_Toc69741920"/>
      <w:r w:rsidRPr="00C9758B">
        <w:rPr>
          <w:rStyle w:val="Heading2Char"/>
        </w:rPr>
        <w:t>Proteus</w:t>
      </w:r>
      <w:bookmarkEnd w:id="7"/>
      <w:r w:rsidR="00E127C5">
        <w:rPr>
          <w:lang w:val="en-US"/>
        </w:rPr>
        <w:t>: This software</w:t>
      </w:r>
      <w:r w:rsidR="00D64A29">
        <w:rPr>
          <w:lang w:val="en-US"/>
        </w:rPr>
        <w:t xml:space="preserve"> is a design suite and</w:t>
      </w:r>
      <w:r w:rsidR="00F33ADC">
        <w:rPr>
          <w:lang w:val="en-US"/>
        </w:rPr>
        <w:t xml:space="preserve"> </w:t>
      </w:r>
      <w:r w:rsidR="00E127C5">
        <w:rPr>
          <w:lang w:val="en-US"/>
        </w:rPr>
        <w:t xml:space="preserve">was originally </w:t>
      </w:r>
      <w:r w:rsidR="00F33ADC">
        <w:rPr>
          <w:lang w:val="en-US"/>
        </w:rPr>
        <w:t>released in 1988</w:t>
      </w:r>
      <w:r w:rsidR="00D64A29">
        <w:rPr>
          <w:lang w:val="en-US"/>
        </w:rPr>
        <w:t xml:space="preserve">. </w:t>
      </w:r>
      <w:r w:rsidR="00C07EB4">
        <w:rPr>
          <w:lang w:val="en-US"/>
        </w:rPr>
        <w:t>It is</w:t>
      </w:r>
      <w:r w:rsidR="00F86079">
        <w:rPr>
          <w:lang w:val="en-US"/>
        </w:rPr>
        <w:t xml:space="preserve"> prima</w:t>
      </w:r>
      <w:r w:rsidR="00D64A29">
        <w:rPr>
          <w:lang w:val="en-US"/>
        </w:rPr>
        <w:t>ril</w:t>
      </w:r>
      <w:r w:rsidR="00F86079">
        <w:rPr>
          <w:lang w:val="en-US"/>
        </w:rPr>
        <w:t>y used in electronic design</w:t>
      </w:r>
      <w:r w:rsidR="00DA4231">
        <w:rPr>
          <w:lang w:val="en-US"/>
        </w:rPr>
        <w:t xml:space="preserve"> </w:t>
      </w:r>
      <w:r w:rsidR="00F86079">
        <w:rPr>
          <w:lang w:val="en-US"/>
        </w:rPr>
        <w:t xml:space="preserve">by </w:t>
      </w:r>
      <w:r w:rsidR="00F2403D">
        <w:rPr>
          <w:lang w:val="en-US"/>
        </w:rPr>
        <w:t>electronic design engineers</w:t>
      </w:r>
      <w:r w:rsidR="00A04DF8">
        <w:rPr>
          <w:lang w:val="en-US"/>
        </w:rPr>
        <w:t xml:space="preserve"> to design schematic/electronic prints</w:t>
      </w:r>
      <w:r w:rsidR="00611BFE">
        <w:rPr>
          <w:lang w:val="en-US"/>
        </w:rPr>
        <w:t xml:space="preserve"> for PCB’s (Printed Circuit Board).</w:t>
      </w:r>
      <w:r w:rsidR="00DA4231">
        <w:rPr>
          <w:lang w:val="en-US"/>
        </w:rPr>
        <w:t xml:space="preserve"> This software will be used </w:t>
      </w:r>
      <w:r w:rsidR="00275E27">
        <w:rPr>
          <w:lang w:val="en-US"/>
        </w:rPr>
        <w:t xml:space="preserve">to build/simulate each circuit and take </w:t>
      </w:r>
      <w:r w:rsidR="00EF6332">
        <w:rPr>
          <w:lang w:val="en-US"/>
        </w:rPr>
        <w:t xml:space="preserve">voltage/current </w:t>
      </w:r>
      <w:r w:rsidR="00275E27">
        <w:rPr>
          <w:lang w:val="en-US"/>
        </w:rPr>
        <w:t xml:space="preserve">measurements </w:t>
      </w:r>
      <w:r w:rsidR="00EF6332">
        <w:rPr>
          <w:lang w:val="en-US"/>
        </w:rPr>
        <w:t xml:space="preserve">at various points. This software will </w:t>
      </w:r>
      <w:r w:rsidR="009662D3">
        <w:rPr>
          <w:lang w:val="en-US"/>
        </w:rPr>
        <w:t xml:space="preserve">also generate graphs to </w:t>
      </w:r>
      <w:r w:rsidR="00C9758B">
        <w:rPr>
          <w:lang w:val="en-US"/>
        </w:rPr>
        <w:t>explain our findings.</w:t>
      </w:r>
      <w:r w:rsidR="001C7FB0">
        <w:rPr>
          <w:lang w:val="en-US"/>
        </w:rPr>
        <w:t xml:space="preserve"> [5]</w:t>
      </w:r>
    </w:p>
    <w:p w14:paraId="2D837C49" w14:textId="67143A7B" w:rsidR="00806AD3" w:rsidRDefault="00806AD3" w:rsidP="00FC1898">
      <w:pPr>
        <w:rPr>
          <w:sz w:val="24"/>
          <w:szCs w:val="24"/>
          <w:lang w:val="en-US"/>
        </w:rPr>
      </w:pPr>
    </w:p>
    <w:p w14:paraId="0E147D25" w14:textId="43119C9A" w:rsidR="00616AA9" w:rsidRDefault="00616AA9" w:rsidP="00FC1898">
      <w:pPr>
        <w:rPr>
          <w:sz w:val="24"/>
          <w:szCs w:val="24"/>
          <w:lang w:val="en-US"/>
        </w:rPr>
      </w:pPr>
    </w:p>
    <w:p w14:paraId="15B1A793" w14:textId="0E4EE9D7" w:rsidR="00616AA9" w:rsidRDefault="00616AA9" w:rsidP="00FC1898">
      <w:pPr>
        <w:rPr>
          <w:sz w:val="24"/>
          <w:szCs w:val="24"/>
          <w:lang w:val="en-US"/>
        </w:rPr>
      </w:pPr>
    </w:p>
    <w:p w14:paraId="046D86B2" w14:textId="78BB1BD1" w:rsidR="00616AA9" w:rsidRDefault="00616AA9" w:rsidP="00FC1898">
      <w:pPr>
        <w:rPr>
          <w:sz w:val="24"/>
          <w:szCs w:val="24"/>
          <w:lang w:val="en-US"/>
        </w:rPr>
      </w:pPr>
    </w:p>
    <w:p w14:paraId="3D271E82" w14:textId="0096B227" w:rsidR="00616AA9" w:rsidRDefault="00616AA9" w:rsidP="00FC1898">
      <w:pPr>
        <w:rPr>
          <w:sz w:val="24"/>
          <w:szCs w:val="24"/>
          <w:lang w:val="en-US"/>
        </w:rPr>
      </w:pPr>
    </w:p>
    <w:p w14:paraId="303D2FBA" w14:textId="0973ABEB" w:rsidR="00616AA9" w:rsidRDefault="00616AA9" w:rsidP="00FC1898">
      <w:pPr>
        <w:rPr>
          <w:sz w:val="24"/>
          <w:szCs w:val="24"/>
          <w:lang w:val="en-US"/>
        </w:rPr>
      </w:pPr>
    </w:p>
    <w:p w14:paraId="35971589" w14:textId="2E2DD479" w:rsidR="00616AA9" w:rsidRDefault="00616AA9" w:rsidP="00FC1898">
      <w:pPr>
        <w:rPr>
          <w:sz w:val="24"/>
          <w:szCs w:val="24"/>
          <w:lang w:val="en-US"/>
        </w:rPr>
      </w:pPr>
    </w:p>
    <w:p w14:paraId="2F3CF3CF" w14:textId="3FA77A24" w:rsidR="00616AA9" w:rsidRDefault="00616AA9" w:rsidP="00FC1898">
      <w:pPr>
        <w:rPr>
          <w:sz w:val="24"/>
          <w:szCs w:val="24"/>
          <w:lang w:val="en-US"/>
        </w:rPr>
      </w:pPr>
    </w:p>
    <w:p w14:paraId="17059D35" w14:textId="35150972" w:rsidR="00616AA9" w:rsidRDefault="00616AA9" w:rsidP="00FC1898">
      <w:pPr>
        <w:rPr>
          <w:sz w:val="24"/>
          <w:szCs w:val="24"/>
          <w:lang w:val="en-US"/>
        </w:rPr>
      </w:pPr>
    </w:p>
    <w:p w14:paraId="03182413" w14:textId="23A87414" w:rsidR="00616AA9" w:rsidRDefault="00616AA9" w:rsidP="00FC1898">
      <w:pPr>
        <w:rPr>
          <w:sz w:val="24"/>
          <w:szCs w:val="24"/>
          <w:lang w:val="en-US"/>
        </w:rPr>
      </w:pPr>
    </w:p>
    <w:p w14:paraId="1079DF5D" w14:textId="77777777" w:rsidR="00616AA9" w:rsidRDefault="00616AA9" w:rsidP="00FC1898">
      <w:pPr>
        <w:rPr>
          <w:sz w:val="24"/>
          <w:szCs w:val="24"/>
          <w:lang w:val="en-US"/>
        </w:rPr>
      </w:pPr>
    </w:p>
    <w:p w14:paraId="281E0BED" w14:textId="2D53AAE4" w:rsidR="00F431CD" w:rsidRPr="00F431CD" w:rsidRDefault="00F431CD" w:rsidP="008F24B0">
      <w:pPr>
        <w:pStyle w:val="Heading1"/>
        <w:rPr>
          <w:lang w:val="en-US"/>
        </w:rPr>
      </w:pPr>
      <w:bookmarkStart w:id="8" w:name="_Toc69741921"/>
      <w:r>
        <w:rPr>
          <w:lang w:val="en-US"/>
        </w:rPr>
        <w:lastRenderedPageBreak/>
        <w:t>Simulation</w:t>
      </w:r>
      <w:r w:rsidR="008F24B0">
        <w:rPr>
          <w:lang w:val="en-US"/>
        </w:rPr>
        <w:t xml:space="preserve"> Series Circuit</w:t>
      </w:r>
      <w:bookmarkEnd w:id="8"/>
    </w:p>
    <w:p w14:paraId="6FE0585F" w14:textId="6B712976" w:rsidR="00806AD3" w:rsidRDefault="00806AD3" w:rsidP="00FC1898">
      <w:pPr>
        <w:rPr>
          <w:sz w:val="24"/>
          <w:szCs w:val="24"/>
          <w:lang w:val="en-US"/>
        </w:rPr>
      </w:pPr>
    </w:p>
    <w:p w14:paraId="6F509544" w14:textId="4B2616CF" w:rsidR="00360FD7" w:rsidRDefault="00E177EF" w:rsidP="00FC1898">
      <w:pPr>
        <w:rPr>
          <w:sz w:val="24"/>
          <w:szCs w:val="24"/>
          <w:lang w:val="en-US"/>
        </w:rPr>
      </w:pPr>
      <w:r>
        <w:rPr>
          <w:sz w:val="24"/>
          <w:szCs w:val="24"/>
          <w:lang w:val="en-US"/>
        </w:rPr>
        <w:t xml:space="preserve">The first circuit to be analysed </w:t>
      </w:r>
      <w:r w:rsidR="00BB4DA7">
        <w:rPr>
          <w:sz w:val="24"/>
          <w:szCs w:val="24"/>
          <w:lang w:val="en-US"/>
        </w:rPr>
        <w:t xml:space="preserve">is the series </w:t>
      </w:r>
      <w:r w:rsidR="007456F3">
        <w:rPr>
          <w:sz w:val="24"/>
          <w:szCs w:val="24"/>
          <w:lang w:val="en-US"/>
        </w:rPr>
        <w:t>RLC circuit</w:t>
      </w:r>
      <w:r w:rsidR="0042029A">
        <w:rPr>
          <w:sz w:val="24"/>
          <w:szCs w:val="24"/>
          <w:lang w:val="en-US"/>
        </w:rPr>
        <w:t xml:space="preserve">. </w:t>
      </w:r>
      <w:r w:rsidR="007E233F">
        <w:rPr>
          <w:sz w:val="24"/>
          <w:szCs w:val="24"/>
          <w:lang w:val="en-US"/>
        </w:rPr>
        <w:t xml:space="preserve">When analysing </w:t>
      </w:r>
      <w:r w:rsidR="0018154C">
        <w:rPr>
          <w:sz w:val="24"/>
          <w:szCs w:val="24"/>
          <w:lang w:val="en-US"/>
        </w:rPr>
        <w:t>the characteristics of a series RLC circuit</w:t>
      </w:r>
      <w:r w:rsidR="004E294B">
        <w:rPr>
          <w:sz w:val="24"/>
          <w:szCs w:val="24"/>
          <w:lang w:val="en-US"/>
        </w:rPr>
        <w:t xml:space="preserve"> with a supply voltage of fixed amplitude (1V peak-to-peak)</w:t>
      </w:r>
      <w:r w:rsidR="00507CCD">
        <w:rPr>
          <w:sz w:val="24"/>
          <w:szCs w:val="24"/>
          <w:lang w:val="en-US"/>
        </w:rPr>
        <w:t xml:space="preserve"> when different frequencies are applied</w:t>
      </w:r>
      <w:r w:rsidR="00791F30">
        <w:rPr>
          <w:sz w:val="24"/>
          <w:szCs w:val="24"/>
          <w:lang w:val="en-US"/>
        </w:rPr>
        <w:t xml:space="preserve">, there becomes a </w:t>
      </w:r>
      <w:r w:rsidR="003E1F6F">
        <w:rPr>
          <w:sz w:val="24"/>
          <w:szCs w:val="24"/>
          <w:lang w:val="en-US"/>
        </w:rPr>
        <w:t xml:space="preserve">frequency </w:t>
      </w:r>
      <w:r w:rsidR="00791F30">
        <w:rPr>
          <w:sz w:val="24"/>
          <w:szCs w:val="24"/>
          <w:lang w:val="en-US"/>
        </w:rPr>
        <w:t>point</w:t>
      </w:r>
      <w:r w:rsidR="003E1F6F">
        <w:rPr>
          <w:sz w:val="24"/>
          <w:szCs w:val="24"/>
          <w:lang w:val="en-US"/>
        </w:rPr>
        <w:t xml:space="preserve"> when both induct</w:t>
      </w:r>
      <w:r w:rsidR="00792F07">
        <w:rPr>
          <w:sz w:val="24"/>
          <w:szCs w:val="24"/>
          <w:lang w:val="en-US"/>
        </w:rPr>
        <w:t xml:space="preserve">ive reactance and capacitive reactance </w:t>
      </w:r>
      <w:r w:rsidR="00BC2EBC">
        <w:rPr>
          <w:sz w:val="24"/>
          <w:szCs w:val="24"/>
          <w:lang w:val="en-US"/>
        </w:rPr>
        <w:t xml:space="preserve">have an equal </w:t>
      </w:r>
      <w:r w:rsidR="007D20C4">
        <w:rPr>
          <w:sz w:val="24"/>
          <w:szCs w:val="24"/>
          <w:lang w:val="en-US"/>
        </w:rPr>
        <w:t>value. Th</w:t>
      </w:r>
      <w:r w:rsidR="00E2607C">
        <w:rPr>
          <w:sz w:val="24"/>
          <w:szCs w:val="24"/>
          <w:lang w:val="en-US"/>
        </w:rPr>
        <w:t>is</w:t>
      </w:r>
      <w:r w:rsidR="007D20C4">
        <w:rPr>
          <w:sz w:val="24"/>
          <w:szCs w:val="24"/>
          <w:lang w:val="en-US"/>
        </w:rPr>
        <w:t xml:space="preserve"> point </w:t>
      </w:r>
      <w:r w:rsidR="00E2607C">
        <w:rPr>
          <w:sz w:val="24"/>
          <w:szCs w:val="24"/>
          <w:lang w:val="en-US"/>
        </w:rPr>
        <w:t>is known as Resonant Frequency (Fres)</w:t>
      </w:r>
      <w:r w:rsidR="00862AAB">
        <w:rPr>
          <w:sz w:val="24"/>
          <w:szCs w:val="24"/>
          <w:lang w:val="en-US"/>
        </w:rPr>
        <w:t xml:space="preserve"> of the circuit.</w:t>
      </w:r>
      <w:r w:rsidR="003E454C">
        <w:rPr>
          <w:sz w:val="24"/>
          <w:szCs w:val="24"/>
          <w:lang w:val="en-US"/>
        </w:rPr>
        <w:t xml:space="preserve"> In other words</w:t>
      </w:r>
      <w:r w:rsidR="00C07EB4">
        <w:rPr>
          <w:sz w:val="24"/>
          <w:szCs w:val="24"/>
          <w:lang w:val="en-US"/>
        </w:rPr>
        <w:t>,</w:t>
      </w:r>
      <w:r w:rsidR="00985CAD">
        <w:rPr>
          <w:sz w:val="24"/>
          <w:szCs w:val="24"/>
          <w:lang w:val="en-US"/>
        </w:rPr>
        <w:t xml:space="preserve">  </w:t>
      </w:r>
      <w:bookmarkStart w:id="9" w:name="_Hlk69665950"/>
      <w:r w:rsidR="003E454C">
        <w:rPr>
          <w:sz w:val="24"/>
          <w:szCs w:val="24"/>
          <w:lang w:val="en-US"/>
        </w:rPr>
        <w:t xml:space="preserve"> </w:t>
      </w:r>
      <m:oMath>
        <m:sSub>
          <m:sSubPr>
            <m:ctrlPr>
              <w:rPr>
                <w:rFonts w:ascii="Cambria Math" w:hAnsi="Cambria Math"/>
                <w:i/>
                <w:sz w:val="24"/>
                <w:szCs w:val="24"/>
                <w:lang w:val="en-US"/>
              </w:rPr>
            </m:ctrlPr>
          </m:sSubPr>
          <m:e>
            <m:r>
              <w:rPr>
                <w:rFonts w:ascii="Cambria Math" w:hAnsi="Cambria Math"/>
                <w:sz w:val="24"/>
                <w:szCs w:val="24"/>
                <w:lang w:val="en-US"/>
              </w:rPr>
              <m:t>X</m:t>
            </m:r>
          </m:e>
          <m:sub>
            <m:r>
              <w:rPr>
                <w:rFonts w:ascii="Cambria Math" w:hAnsi="Cambria Math"/>
                <w:sz w:val="24"/>
                <w:szCs w:val="24"/>
                <w:lang w:val="en-US"/>
              </w:rPr>
              <m:t>L</m:t>
            </m:r>
          </m:sub>
        </m:sSub>
        <m:r>
          <w:rPr>
            <w:rFonts w:ascii="Cambria Math" w:hAnsi="Cambria Math"/>
            <w:sz w:val="24"/>
            <w:szCs w:val="24"/>
            <w:lang w:val="en-US"/>
          </w:rPr>
          <m:t xml:space="preserve">= </m:t>
        </m:r>
        <m:sSub>
          <m:sSubPr>
            <m:ctrlPr>
              <w:rPr>
                <w:rFonts w:ascii="Cambria Math" w:hAnsi="Cambria Math"/>
                <w:i/>
                <w:sz w:val="24"/>
                <w:szCs w:val="24"/>
                <w:lang w:val="en-US"/>
              </w:rPr>
            </m:ctrlPr>
          </m:sSubPr>
          <m:e>
            <m:r>
              <w:rPr>
                <w:rFonts w:ascii="Cambria Math" w:hAnsi="Cambria Math"/>
                <w:sz w:val="24"/>
                <w:szCs w:val="24"/>
                <w:lang w:val="en-US"/>
              </w:rPr>
              <m:t>X</m:t>
            </m:r>
          </m:e>
          <m:sub>
            <m:r>
              <w:rPr>
                <w:rFonts w:ascii="Cambria Math" w:hAnsi="Cambria Math"/>
                <w:sz w:val="24"/>
                <w:szCs w:val="24"/>
                <w:lang w:val="en-US"/>
              </w:rPr>
              <m:t>C</m:t>
            </m:r>
          </m:sub>
        </m:sSub>
      </m:oMath>
      <w:r w:rsidR="00671E24">
        <w:rPr>
          <w:rFonts w:eastAsiaTheme="minorEastAsia"/>
          <w:sz w:val="24"/>
          <w:szCs w:val="24"/>
          <w:lang w:val="en-US"/>
        </w:rPr>
        <w:t xml:space="preserve"> .</w:t>
      </w:r>
      <w:bookmarkEnd w:id="9"/>
      <w:r w:rsidR="00C516A8">
        <w:rPr>
          <w:rFonts w:eastAsiaTheme="minorEastAsia"/>
          <w:sz w:val="24"/>
          <w:szCs w:val="24"/>
          <w:lang w:val="en-US"/>
        </w:rPr>
        <w:t xml:space="preserve"> [</w:t>
      </w:r>
      <w:r w:rsidR="001E18D9">
        <w:rPr>
          <w:rFonts w:eastAsiaTheme="minorEastAsia"/>
          <w:sz w:val="24"/>
          <w:szCs w:val="24"/>
          <w:lang w:val="en-US"/>
        </w:rPr>
        <w:t>6]</w:t>
      </w:r>
    </w:p>
    <w:p w14:paraId="0A68CE3E" w14:textId="77777777" w:rsidR="00730CFF" w:rsidRDefault="00730CFF" w:rsidP="00FC1898">
      <w:pPr>
        <w:rPr>
          <w:sz w:val="24"/>
          <w:szCs w:val="24"/>
          <w:lang w:val="en-US"/>
        </w:rPr>
      </w:pPr>
    </w:p>
    <w:p w14:paraId="6A1B9B2B" w14:textId="11E166A0" w:rsidR="00733634" w:rsidRDefault="00270086" w:rsidP="00FC1898">
      <w:pPr>
        <w:rPr>
          <w:sz w:val="24"/>
          <w:szCs w:val="24"/>
          <w:lang w:val="en-US"/>
        </w:rPr>
      </w:pPr>
      <w:r>
        <w:rPr>
          <w:sz w:val="24"/>
          <w:szCs w:val="24"/>
          <w:lang w:val="en-US"/>
        </w:rPr>
        <w:t>Below is the series RLC circuit as built in the Proteus software</w:t>
      </w:r>
      <w:r w:rsidR="002B23D7">
        <w:rPr>
          <w:sz w:val="24"/>
          <w:szCs w:val="24"/>
          <w:lang w:val="en-US"/>
        </w:rPr>
        <w:t>, (figure 3)</w:t>
      </w:r>
      <w:r w:rsidR="006C1ECB">
        <w:rPr>
          <w:sz w:val="24"/>
          <w:szCs w:val="24"/>
          <w:lang w:val="en-US"/>
        </w:rPr>
        <w:t>.</w:t>
      </w:r>
    </w:p>
    <w:p w14:paraId="5BDB3229" w14:textId="77777777" w:rsidR="00BF7710" w:rsidRDefault="00BF7710" w:rsidP="00FC1898">
      <w:pPr>
        <w:rPr>
          <w:sz w:val="24"/>
          <w:szCs w:val="24"/>
          <w:lang w:val="en-US"/>
        </w:rPr>
      </w:pPr>
    </w:p>
    <w:p w14:paraId="76EE11C7" w14:textId="77777777" w:rsidR="00480C47" w:rsidRDefault="002B23D7" w:rsidP="00480C47">
      <w:pPr>
        <w:keepNext/>
      </w:pPr>
      <w:r>
        <w:rPr>
          <w:noProof/>
          <w:sz w:val="24"/>
          <w:szCs w:val="24"/>
          <w:lang w:val="en-US"/>
        </w:rPr>
        <w:drawing>
          <wp:inline distT="0" distB="0" distL="0" distR="0" wp14:anchorId="6C9296C8" wp14:editId="59BA555B">
            <wp:extent cx="5730875" cy="1127760"/>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1127760"/>
                    </a:xfrm>
                    <a:prstGeom prst="rect">
                      <a:avLst/>
                    </a:prstGeom>
                    <a:noFill/>
                  </pic:spPr>
                </pic:pic>
              </a:graphicData>
            </a:graphic>
          </wp:inline>
        </w:drawing>
      </w:r>
    </w:p>
    <w:p w14:paraId="1DADB244" w14:textId="4A6898F4" w:rsidR="00806AD3" w:rsidRDefault="00480C47" w:rsidP="00480C47">
      <w:pPr>
        <w:pStyle w:val="Caption"/>
        <w:rPr>
          <w:sz w:val="24"/>
          <w:szCs w:val="24"/>
          <w:lang w:val="en-US"/>
        </w:rPr>
      </w:pPr>
      <w:r>
        <w:t xml:space="preserve">Figure </w:t>
      </w:r>
      <w:fldSimple w:instr=" SEQ Figure \* ARABIC ">
        <w:r w:rsidR="00932B73">
          <w:rPr>
            <w:noProof/>
          </w:rPr>
          <w:t>3</w:t>
        </w:r>
      </w:fldSimple>
    </w:p>
    <w:p w14:paraId="77E71808" w14:textId="2E4D9B75" w:rsidR="006C1ECB" w:rsidRDefault="00AA78C9" w:rsidP="00FC1898">
      <w:pPr>
        <w:rPr>
          <w:sz w:val="24"/>
          <w:szCs w:val="24"/>
          <w:lang w:val="en-US"/>
        </w:rPr>
      </w:pPr>
      <w:r>
        <w:rPr>
          <w:sz w:val="24"/>
          <w:szCs w:val="24"/>
          <w:lang w:val="en-US"/>
        </w:rPr>
        <w:t xml:space="preserve">R2(1) </w:t>
      </w:r>
      <w:r w:rsidR="00C06814">
        <w:rPr>
          <w:sz w:val="24"/>
          <w:szCs w:val="24"/>
          <w:lang w:val="en-US"/>
        </w:rPr>
        <w:t>- I</w:t>
      </w:r>
      <w:r>
        <w:rPr>
          <w:sz w:val="24"/>
          <w:szCs w:val="24"/>
          <w:lang w:val="en-US"/>
        </w:rPr>
        <w:t>s the supply source.</w:t>
      </w:r>
    </w:p>
    <w:p w14:paraId="136E3B6D" w14:textId="77777777" w:rsidR="00C06814" w:rsidRDefault="005C0019" w:rsidP="00FC1898">
      <w:pPr>
        <w:rPr>
          <w:sz w:val="24"/>
          <w:szCs w:val="24"/>
          <w:lang w:val="en-US"/>
        </w:rPr>
      </w:pPr>
      <w:r>
        <w:rPr>
          <w:sz w:val="24"/>
          <w:szCs w:val="24"/>
          <w:lang w:val="en-US"/>
        </w:rPr>
        <w:t>R1(s)</w:t>
      </w:r>
      <w:r w:rsidR="00C06814">
        <w:rPr>
          <w:sz w:val="24"/>
          <w:szCs w:val="24"/>
          <w:lang w:val="en-US"/>
        </w:rPr>
        <w:t xml:space="preserve"> and L1(s)</w:t>
      </w:r>
      <w:r>
        <w:rPr>
          <w:sz w:val="24"/>
          <w:szCs w:val="24"/>
          <w:lang w:val="en-US"/>
        </w:rPr>
        <w:t xml:space="preserve"> </w:t>
      </w:r>
      <w:r w:rsidR="00C06814">
        <w:rPr>
          <w:sz w:val="24"/>
          <w:szCs w:val="24"/>
          <w:lang w:val="en-US"/>
        </w:rPr>
        <w:t>–</w:t>
      </w:r>
      <w:r>
        <w:rPr>
          <w:sz w:val="24"/>
          <w:szCs w:val="24"/>
          <w:lang w:val="en-US"/>
        </w:rPr>
        <w:t xml:space="preserve"> </w:t>
      </w:r>
      <w:r w:rsidR="00C06814">
        <w:rPr>
          <w:sz w:val="24"/>
          <w:szCs w:val="24"/>
          <w:lang w:val="en-US"/>
        </w:rPr>
        <w:t>Are both voltage probes.</w:t>
      </w:r>
    </w:p>
    <w:p w14:paraId="6FD25615" w14:textId="5C4956A5" w:rsidR="005C0019" w:rsidRDefault="00C06814" w:rsidP="00FC1898">
      <w:pPr>
        <w:rPr>
          <w:sz w:val="24"/>
          <w:szCs w:val="24"/>
          <w:lang w:val="en-US"/>
        </w:rPr>
      </w:pPr>
      <w:r>
        <w:rPr>
          <w:sz w:val="24"/>
          <w:szCs w:val="24"/>
          <w:lang w:val="en-US"/>
        </w:rPr>
        <w:t xml:space="preserve"> </w:t>
      </w:r>
    </w:p>
    <w:p w14:paraId="0F84226C" w14:textId="0399FF76" w:rsidR="00EB6F3D" w:rsidRDefault="001D686D" w:rsidP="00FC1898">
      <w:pPr>
        <w:rPr>
          <w:sz w:val="24"/>
          <w:szCs w:val="24"/>
          <w:lang w:val="en-US"/>
        </w:rPr>
      </w:pPr>
      <w:bookmarkStart w:id="10" w:name="_Hlk69733416"/>
      <w:r>
        <w:rPr>
          <w:sz w:val="24"/>
          <w:szCs w:val="24"/>
          <w:lang w:val="en-US"/>
        </w:rPr>
        <w:t>A v</w:t>
      </w:r>
      <w:r w:rsidR="00092A22">
        <w:rPr>
          <w:sz w:val="24"/>
          <w:szCs w:val="24"/>
          <w:lang w:val="en-US"/>
        </w:rPr>
        <w:t>oltage</w:t>
      </w:r>
      <w:r>
        <w:rPr>
          <w:sz w:val="24"/>
          <w:szCs w:val="24"/>
          <w:lang w:val="en-US"/>
        </w:rPr>
        <w:t xml:space="preserve"> reading</w:t>
      </w:r>
      <w:r w:rsidR="00092A22">
        <w:rPr>
          <w:sz w:val="24"/>
          <w:szCs w:val="24"/>
          <w:lang w:val="en-US"/>
        </w:rPr>
        <w:t xml:space="preserve"> will be taken across the resistor</w:t>
      </w:r>
      <w:r w:rsidR="00CD1669">
        <w:rPr>
          <w:sz w:val="24"/>
          <w:szCs w:val="24"/>
          <w:lang w:val="en-US"/>
        </w:rPr>
        <w:t>, with probe</w:t>
      </w:r>
      <w:r w:rsidR="00CA7315">
        <w:rPr>
          <w:sz w:val="24"/>
          <w:szCs w:val="24"/>
          <w:lang w:val="en-US"/>
        </w:rPr>
        <w:t>s</w:t>
      </w:r>
      <w:r w:rsidR="00CD1669">
        <w:rPr>
          <w:sz w:val="24"/>
          <w:szCs w:val="24"/>
          <w:lang w:val="en-US"/>
        </w:rPr>
        <w:t xml:space="preserve"> placed at R2(1) and </w:t>
      </w:r>
      <w:r>
        <w:rPr>
          <w:sz w:val="24"/>
          <w:szCs w:val="24"/>
          <w:lang w:val="en-US"/>
        </w:rPr>
        <w:t xml:space="preserve">R1(s) and placed </w:t>
      </w:r>
      <w:r w:rsidR="00A74959">
        <w:rPr>
          <w:sz w:val="24"/>
          <w:szCs w:val="24"/>
          <w:lang w:val="en-US"/>
        </w:rPr>
        <w:t>onto</w:t>
      </w:r>
      <w:r>
        <w:rPr>
          <w:sz w:val="24"/>
          <w:szCs w:val="24"/>
          <w:lang w:val="en-US"/>
        </w:rPr>
        <w:t xml:space="preserve"> a</w:t>
      </w:r>
      <w:r w:rsidR="00A74959">
        <w:rPr>
          <w:sz w:val="24"/>
          <w:szCs w:val="24"/>
          <w:lang w:val="en-US"/>
        </w:rPr>
        <w:t xml:space="preserve"> frequency</w:t>
      </w:r>
      <w:r>
        <w:rPr>
          <w:sz w:val="24"/>
          <w:szCs w:val="24"/>
          <w:lang w:val="en-US"/>
        </w:rPr>
        <w:t xml:space="preserve"> graph.</w:t>
      </w:r>
      <w:r w:rsidR="00267F4D">
        <w:rPr>
          <w:sz w:val="24"/>
          <w:szCs w:val="24"/>
          <w:lang w:val="en-US"/>
        </w:rPr>
        <w:t xml:space="preserve"> This will be labelled Vrs (Voltage resistor series).</w:t>
      </w:r>
    </w:p>
    <w:p w14:paraId="5A18EC1F" w14:textId="2319F3A6" w:rsidR="00EB6F3D" w:rsidRDefault="000210B4" w:rsidP="00FC1898">
      <w:pPr>
        <w:rPr>
          <w:sz w:val="24"/>
          <w:szCs w:val="24"/>
          <w:lang w:val="en-US"/>
        </w:rPr>
      </w:pPr>
      <w:r>
        <w:rPr>
          <w:sz w:val="24"/>
          <w:szCs w:val="24"/>
          <w:lang w:val="en-US"/>
        </w:rPr>
        <w:t xml:space="preserve">The second </w:t>
      </w:r>
      <w:r w:rsidR="00BC426A">
        <w:rPr>
          <w:sz w:val="24"/>
          <w:szCs w:val="24"/>
          <w:lang w:val="en-US"/>
        </w:rPr>
        <w:t xml:space="preserve">voltage </w:t>
      </w:r>
      <w:r>
        <w:rPr>
          <w:sz w:val="24"/>
          <w:szCs w:val="24"/>
          <w:lang w:val="en-US"/>
        </w:rPr>
        <w:t xml:space="preserve">reading will be across the </w:t>
      </w:r>
      <w:r w:rsidR="00CA7315">
        <w:rPr>
          <w:sz w:val="24"/>
          <w:szCs w:val="24"/>
          <w:lang w:val="en-US"/>
        </w:rPr>
        <w:t xml:space="preserve">inductor, with probes placed at </w:t>
      </w:r>
      <w:r w:rsidR="00BC426A">
        <w:rPr>
          <w:sz w:val="24"/>
          <w:szCs w:val="24"/>
          <w:lang w:val="en-US"/>
        </w:rPr>
        <w:t xml:space="preserve">R1(s) and L1(s) and </w:t>
      </w:r>
      <w:r w:rsidR="00A74959">
        <w:rPr>
          <w:sz w:val="24"/>
          <w:szCs w:val="24"/>
          <w:lang w:val="en-US"/>
        </w:rPr>
        <w:t>placed onto the same frequency graph</w:t>
      </w:r>
      <w:r w:rsidR="001B0543">
        <w:rPr>
          <w:sz w:val="24"/>
          <w:szCs w:val="24"/>
          <w:lang w:val="en-US"/>
        </w:rPr>
        <w:t xml:space="preserve"> and </w:t>
      </w:r>
      <w:r w:rsidR="00F96409">
        <w:rPr>
          <w:sz w:val="24"/>
          <w:szCs w:val="24"/>
          <w:lang w:val="en-US"/>
        </w:rPr>
        <w:t>labelled Vls (Voltage</w:t>
      </w:r>
      <w:r w:rsidR="009913BB">
        <w:rPr>
          <w:sz w:val="24"/>
          <w:szCs w:val="24"/>
          <w:lang w:val="en-US"/>
        </w:rPr>
        <w:t xml:space="preserve"> Inductor Series).</w:t>
      </w:r>
    </w:p>
    <w:p w14:paraId="1B1EF578" w14:textId="5FDFDB82" w:rsidR="00A74959" w:rsidRDefault="00A74959" w:rsidP="00FC1898">
      <w:pPr>
        <w:rPr>
          <w:sz w:val="24"/>
          <w:szCs w:val="24"/>
          <w:lang w:val="en-US"/>
        </w:rPr>
      </w:pPr>
      <w:r>
        <w:rPr>
          <w:sz w:val="24"/>
          <w:szCs w:val="24"/>
          <w:lang w:val="en-US"/>
        </w:rPr>
        <w:t>Th</w:t>
      </w:r>
      <w:r w:rsidR="00B43AD4">
        <w:rPr>
          <w:sz w:val="24"/>
          <w:szCs w:val="24"/>
          <w:lang w:val="en-US"/>
        </w:rPr>
        <w:t xml:space="preserve">e third voltage reading will be across the capacitor, with a probe placed </w:t>
      </w:r>
      <w:r w:rsidR="005F636C">
        <w:rPr>
          <w:sz w:val="24"/>
          <w:szCs w:val="24"/>
          <w:lang w:val="en-US"/>
        </w:rPr>
        <w:t xml:space="preserve">at L1(s). This will also be placed into the same frequency graph and labelled </w:t>
      </w:r>
      <w:r w:rsidR="009913BB">
        <w:rPr>
          <w:sz w:val="24"/>
          <w:szCs w:val="24"/>
          <w:lang w:val="en-US"/>
        </w:rPr>
        <w:t>Vcs (Voltage Capacitor Series).</w:t>
      </w:r>
    </w:p>
    <w:bookmarkEnd w:id="10"/>
    <w:p w14:paraId="29F4E32B" w14:textId="3A34E4A1" w:rsidR="00E5418F" w:rsidRDefault="00E5418F" w:rsidP="00FC1898">
      <w:pPr>
        <w:rPr>
          <w:sz w:val="24"/>
          <w:szCs w:val="24"/>
          <w:lang w:val="en-US"/>
        </w:rPr>
      </w:pPr>
    </w:p>
    <w:p w14:paraId="1A33D141" w14:textId="523E1B26" w:rsidR="00616AA9" w:rsidRDefault="00616AA9" w:rsidP="00FC1898">
      <w:pPr>
        <w:rPr>
          <w:sz w:val="24"/>
          <w:szCs w:val="24"/>
          <w:lang w:val="en-US"/>
        </w:rPr>
      </w:pPr>
    </w:p>
    <w:p w14:paraId="33A45CAB" w14:textId="0A3F5E4D" w:rsidR="00616AA9" w:rsidRDefault="00616AA9" w:rsidP="00FC1898">
      <w:pPr>
        <w:rPr>
          <w:sz w:val="24"/>
          <w:szCs w:val="24"/>
          <w:lang w:val="en-US"/>
        </w:rPr>
      </w:pPr>
    </w:p>
    <w:p w14:paraId="3C11695E" w14:textId="788BC4DD" w:rsidR="00616AA9" w:rsidRDefault="00616AA9" w:rsidP="00FC1898">
      <w:pPr>
        <w:rPr>
          <w:sz w:val="24"/>
          <w:szCs w:val="24"/>
          <w:lang w:val="en-US"/>
        </w:rPr>
      </w:pPr>
    </w:p>
    <w:p w14:paraId="250C51BD" w14:textId="562EC7E7" w:rsidR="00616AA9" w:rsidRDefault="00616AA9" w:rsidP="00FC1898">
      <w:pPr>
        <w:rPr>
          <w:sz w:val="24"/>
          <w:szCs w:val="24"/>
          <w:lang w:val="en-US"/>
        </w:rPr>
      </w:pPr>
    </w:p>
    <w:p w14:paraId="5BB7D843" w14:textId="015F8396" w:rsidR="00616AA9" w:rsidRDefault="00616AA9" w:rsidP="00FC1898">
      <w:pPr>
        <w:rPr>
          <w:sz w:val="24"/>
          <w:szCs w:val="24"/>
          <w:lang w:val="en-US"/>
        </w:rPr>
      </w:pPr>
    </w:p>
    <w:p w14:paraId="4847CFFB" w14:textId="77777777" w:rsidR="00616AA9" w:rsidRDefault="00616AA9" w:rsidP="00FC1898">
      <w:pPr>
        <w:rPr>
          <w:sz w:val="24"/>
          <w:szCs w:val="24"/>
          <w:lang w:val="en-US"/>
        </w:rPr>
      </w:pPr>
    </w:p>
    <w:p w14:paraId="6FE53057" w14:textId="426DB2B6" w:rsidR="00E5418F" w:rsidRDefault="00E5418F" w:rsidP="00680AD9">
      <w:pPr>
        <w:pStyle w:val="Heading1"/>
        <w:rPr>
          <w:lang w:val="en-US"/>
        </w:rPr>
      </w:pPr>
      <w:bookmarkStart w:id="11" w:name="_Toc69741922"/>
      <w:r>
        <w:rPr>
          <w:lang w:val="en-US"/>
        </w:rPr>
        <w:lastRenderedPageBreak/>
        <w:t>Series Circuit Results</w:t>
      </w:r>
      <w:bookmarkEnd w:id="11"/>
    </w:p>
    <w:p w14:paraId="056DBA60" w14:textId="77777777" w:rsidR="00680AD9" w:rsidRPr="00680AD9" w:rsidRDefault="00680AD9" w:rsidP="00680AD9">
      <w:pPr>
        <w:rPr>
          <w:lang w:val="en-US"/>
        </w:rPr>
      </w:pPr>
    </w:p>
    <w:p w14:paraId="4A8BB848" w14:textId="65D34C3D" w:rsidR="006F5C74" w:rsidRDefault="00215562" w:rsidP="00FC1898">
      <w:pPr>
        <w:rPr>
          <w:sz w:val="24"/>
          <w:szCs w:val="24"/>
          <w:lang w:val="en-US"/>
        </w:rPr>
      </w:pPr>
      <w:r>
        <w:rPr>
          <w:sz w:val="24"/>
          <w:szCs w:val="24"/>
          <w:lang w:val="en-US"/>
        </w:rPr>
        <w:t>Below is a graph of the results</w:t>
      </w:r>
      <w:r w:rsidR="00BD4FFA">
        <w:rPr>
          <w:sz w:val="24"/>
          <w:szCs w:val="24"/>
          <w:lang w:val="en-US"/>
        </w:rPr>
        <w:t>,</w:t>
      </w:r>
      <w:r w:rsidR="006F5C74">
        <w:rPr>
          <w:sz w:val="24"/>
          <w:szCs w:val="24"/>
          <w:lang w:val="en-US"/>
        </w:rPr>
        <w:t xml:space="preserve"> figure 4</w:t>
      </w:r>
      <w:r w:rsidR="00BD4FFA">
        <w:rPr>
          <w:sz w:val="24"/>
          <w:szCs w:val="24"/>
          <w:lang w:val="en-US"/>
        </w:rPr>
        <w:t>.</w:t>
      </w:r>
    </w:p>
    <w:p w14:paraId="75852DFE" w14:textId="060AC56E" w:rsidR="006F5C74" w:rsidRDefault="00112A57" w:rsidP="006F5C74">
      <w:pPr>
        <w:keepNext/>
      </w:pPr>
      <w:r>
        <w:rPr>
          <w:noProof/>
          <w:sz w:val="24"/>
          <w:szCs w:val="24"/>
          <w:lang w:val="en-US"/>
        </w:rPr>
        <w:drawing>
          <wp:anchor distT="0" distB="0" distL="114300" distR="114300" simplePos="0" relativeHeight="251658240" behindDoc="0" locked="0" layoutInCell="1" allowOverlap="1" wp14:anchorId="6407B04A" wp14:editId="79A0C256">
            <wp:simplePos x="0" y="0"/>
            <wp:positionH relativeFrom="column">
              <wp:posOffset>0</wp:posOffset>
            </wp:positionH>
            <wp:positionV relativeFrom="paragraph">
              <wp:posOffset>0</wp:posOffset>
            </wp:positionV>
            <wp:extent cx="3999230" cy="2402205"/>
            <wp:effectExtent l="0" t="0" r="127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99230" cy="2402205"/>
                    </a:xfrm>
                    <a:prstGeom prst="rect">
                      <a:avLst/>
                    </a:prstGeom>
                    <a:noFill/>
                  </pic:spPr>
                </pic:pic>
              </a:graphicData>
            </a:graphic>
            <wp14:sizeRelH relativeFrom="page">
              <wp14:pctWidth>0</wp14:pctWidth>
            </wp14:sizeRelH>
            <wp14:sizeRelV relativeFrom="page">
              <wp14:pctHeight>0</wp14:pctHeight>
            </wp14:sizeRelV>
          </wp:anchor>
        </w:drawing>
      </w:r>
    </w:p>
    <w:p w14:paraId="192EDB4D" w14:textId="69DF37D5" w:rsidR="00D60D91" w:rsidRDefault="00D60D91" w:rsidP="00D60D91">
      <w:pPr>
        <w:pStyle w:val="Caption"/>
      </w:pPr>
      <w:r>
        <w:t>Figure 4</w:t>
      </w:r>
    </w:p>
    <w:p w14:paraId="52C017EB" w14:textId="77777777" w:rsidR="00D60D91" w:rsidRDefault="00D60D91" w:rsidP="00D60D91">
      <w:pPr>
        <w:pStyle w:val="Caption"/>
      </w:pPr>
    </w:p>
    <w:p w14:paraId="75CA8E31" w14:textId="0DBA1691" w:rsidR="00D60D91" w:rsidRPr="00D60D91" w:rsidRDefault="003074A5" w:rsidP="00D60D91">
      <w:pPr>
        <w:pStyle w:val="Caption"/>
      </w:pPr>
      <w:r>
        <w:t xml:space="preserve">This graph shows the </w:t>
      </w:r>
      <w:r w:rsidR="00165A28">
        <w:t xml:space="preserve">           </w:t>
      </w:r>
      <w:r>
        <w:t xml:space="preserve">voltage </w:t>
      </w:r>
      <w:r w:rsidR="001D3DC3">
        <w:t>gain/</w:t>
      </w:r>
      <w:r>
        <w:t>spike (</w:t>
      </w:r>
      <w:r w:rsidR="00D606DA">
        <w:t>y</w:t>
      </w:r>
      <w:r>
        <w:t>-axis) against</w:t>
      </w:r>
      <w:r w:rsidR="001D3DC3">
        <w:t xml:space="preserve"> </w:t>
      </w:r>
      <w:r w:rsidR="00165A28">
        <w:t>frequency (</w:t>
      </w:r>
      <w:r w:rsidR="00D606DA">
        <w:t>x</w:t>
      </w:r>
      <w:r w:rsidR="00165A28">
        <w:t>-axis).</w:t>
      </w:r>
      <w:r w:rsidR="00926B31">
        <w:t xml:space="preserve"> The voltage peak indicates the point of Resonant Frequency</w:t>
      </w:r>
      <w:r w:rsidR="0035240D">
        <w:t xml:space="preserve">, which we can read to be </w:t>
      </w:r>
      <w:r w:rsidR="00CF5C91">
        <w:t>approximately 48.5Hz.</w:t>
      </w:r>
    </w:p>
    <w:p w14:paraId="087F3AF3" w14:textId="14052A36" w:rsidR="001D3DC3" w:rsidRDefault="001D3DC3" w:rsidP="001D3DC3"/>
    <w:p w14:paraId="25311A5B" w14:textId="67CCEC7F" w:rsidR="001D3DC3" w:rsidRDefault="001D3DC3" w:rsidP="001D3DC3"/>
    <w:p w14:paraId="3B99C35E" w14:textId="14E8B0F6" w:rsidR="001D3DC3" w:rsidRDefault="001D3DC3" w:rsidP="001D3DC3"/>
    <w:p w14:paraId="2F11AAEE" w14:textId="6092866E" w:rsidR="001D3DC3" w:rsidRPr="001D3DC3" w:rsidRDefault="00DF3A35" w:rsidP="00D60D91">
      <w:r>
        <w:t>In theory,</w:t>
      </w:r>
      <w:r w:rsidR="00BE1311">
        <w:t xml:space="preserve"> the</w:t>
      </w:r>
      <w:r w:rsidR="00761258">
        <w:t xml:space="preserve"> Resonant Frequency</w:t>
      </w:r>
      <w:r>
        <w:t xml:space="preserve"> </w:t>
      </w:r>
      <w:r w:rsidR="00BE1311">
        <w:t>of this circuit with these components</w:t>
      </w:r>
      <w:r w:rsidR="00B47D29">
        <w:t xml:space="preserve"> should be calculated as follows:</w:t>
      </w:r>
    </w:p>
    <w:p w14:paraId="0F4CAB5B" w14:textId="100B3E5C" w:rsidR="00BC6818" w:rsidRDefault="00A07D0F" w:rsidP="00FC1898">
      <w:pPr>
        <w:rPr>
          <w:sz w:val="24"/>
          <w:szCs w:val="24"/>
          <w:lang w:val="en-US"/>
        </w:rPr>
      </w:pPr>
      <m:oMathPara>
        <m:oMath>
          <m:r>
            <w:rPr>
              <w:rFonts w:ascii="Cambria Math" w:hAnsi="Cambria Math"/>
              <w:sz w:val="24"/>
              <w:szCs w:val="24"/>
              <w:lang w:val="en-US"/>
            </w:rPr>
            <m:t xml:space="preserve">Fres= </m:t>
          </m:r>
          <m:f>
            <m:fPr>
              <m:ctrlPr>
                <w:rPr>
                  <w:rFonts w:ascii="Cambria Math" w:hAnsi="Cambria Math"/>
                  <w:i/>
                  <w:sz w:val="24"/>
                  <w:szCs w:val="24"/>
                  <w:lang w:val="en-US"/>
                </w:rPr>
              </m:ctrlPr>
            </m:fPr>
            <m:num>
              <m:r>
                <w:rPr>
                  <w:rFonts w:ascii="Cambria Math" w:hAnsi="Cambria Math"/>
                  <w:sz w:val="24"/>
                  <w:szCs w:val="24"/>
                  <w:lang w:val="en-US"/>
                </w:rPr>
                <m:t>1</m:t>
              </m:r>
            </m:num>
            <m:den>
              <m:r>
                <w:rPr>
                  <w:rFonts w:ascii="Cambria Math" w:hAnsi="Cambria Math"/>
                  <w:sz w:val="24"/>
                  <w:szCs w:val="24"/>
                  <w:lang w:val="en-US"/>
                </w:rPr>
                <m:t>2π√LC</m:t>
              </m:r>
            </m:den>
          </m:f>
        </m:oMath>
      </m:oMathPara>
    </w:p>
    <w:p w14:paraId="44098C1B" w14:textId="3D50C53F" w:rsidR="00BC6818" w:rsidRDefault="00BC6818" w:rsidP="00FC1898">
      <w:pPr>
        <w:rPr>
          <w:sz w:val="24"/>
          <w:szCs w:val="24"/>
          <w:lang w:val="en-US"/>
        </w:rPr>
      </w:pPr>
    </w:p>
    <w:p w14:paraId="5EABC8C4" w14:textId="5288D685" w:rsidR="00BC6818" w:rsidRDefault="00351E1B" w:rsidP="00FC1898">
      <w:pPr>
        <w:rPr>
          <w:sz w:val="24"/>
          <w:szCs w:val="24"/>
          <w:lang w:val="en-US"/>
        </w:rPr>
      </w:pPr>
      <m:oMathPara>
        <m:oMath>
          <m:r>
            <w:rPr>
              <w:rFonts w:ascii="Cambria Math" w:hAnsi="Cambria Math"/>
              <w:sz w:val="24"/>
              <w:szCs w:val="24"/>
              <w:lang w:val="en-US"/>
            </w:rPr>
            <m:t xml:space="preserve">Fres= </m:t>
          </m:r>
          <m:f>
            <m:fPr>
              <m:ctrlPr>
                <w:rPr>
                  <w:rFonts w:ascii="Cambria Math" w:hAnsi="Cambria Math"/>
                  <w:i/>
                  <w:sz w:val="24"/>
                  <w:szCs w:val="24"/>
                  <w:lang w:val="en-US"/>
                </w:rPr>
              </m:ctrlPr>
            </m:fPr>
            <m:num>
              <m:r>
                <w:rPr>
                  <w:rFonts w:ascii="Cambria Math" w:hAnsi="Cambria Math"/>
                  <w:sz w:val="24"/>
                  <w:szCs w:val="24"/>
                  <w:lang w:val="en-US"/>
                </w:rPr>
                <m:t>1</m:t>
              </m:r>
            </m:num>
            <m:den>
              <m:r>
                <w:rPr>
                  <w:rFonts w:ascii="Cambria Math" w:hAnsi="Cambria Math"/>
                  <w:sz w:val="24"/>
                  <w:szCs w:val="24"/>
                  <w:lang w:val="en-US"/>
                </w:rPr>
                <m:t>2π</m:t>
              </m:r>
              <m:rad>
                <m:radPr>
                  <m:degHide m:val="1"/>
                  <m:ctrlPr>
                    <w:rPr>
                      <w:rFonts w:ascii="Cambria Math" w:hAnsi="Cambria Math"/>
                      <w:i/>
                      <w:sz w:val="24"/>
                      <w:szCs w:val="24"/>
                      <w:lang w:val="en-US"/>
                    </w:rPr>
                  </m:ctrlPr>
                </m:radPr>
                <m:deg/>
                <m:e>
                  <m:r>
                    <w:rPr>
                      <w:rFonts w:ascii="Cambria Math" w:hAnsi="Cambria Math"/>
                      <w:sz w:val="24"/>
                      <w:szCs w:val="24"/>
                      <w:lang w:val="en-US"/>
                    </w:rPr>
                    <m:t>(0.718</m:t>
                  </m:r>
                </m:e>
              </m:rad>
              <m:r>
                <w:rPr>
                  <w:rFonts w:ascii="Cambria Math" w:hAnsi="Cambria Math"/>
                  <w:sz w:val="24"/>
                  <w:szCs w:val="24"/>
                  <w:lang w:val="en-US"/>
                </w:rPr>
                <m:t>×0.000015)</m:t>
              </m:r>
            </m:den>
          </m:f>
        </m:oMath>
      </m:oMathPara>
    </w:p>
    <w:p w14:paraId="18CEDBFD" w14:textId="77777777" w:rsidR="00B60F76" w:rsidRPr="00B60F76" w:rsidRDefault="00B60F76" w:rsidP="00FC1898">
      <w:pPr>
        <w:rPr>
          <w:rFonts w:eastAsiaTheme="minorEastAsia"/>
          <w:sz w:val="24"/>
          <w:szCs w:val="24"/>
          <w:lang w:val="en-US"/>
        </w:rPr>
      </w:pPr>
    </w:p>
    <w:p w14:paraId="4755AF31" w14:textId="44840C0B" w:rsidR="00BC6818" w:rsidRPr="00C307BD" w:rsidRDefault="00351E1B" w:rsidP="00FC1898">
      <w:pPr>
        <w:rPr>
          <w:rFonts w:eastAsiaTheme="minorEastAsia"/>
          <w:sz w:val="24"/>
          <w:szCs w:val="24"/>
          <w:lang w:val="en-US"/>
        </w:rPr>
      </w:pPr>
      <m:oMathPara>
        <m:oMath>
          <m:r>
            <w:rPr>
              <w:rFonts w:ascii="Cambria Math" w:hAnsi="Cambria Math"/>
              <w:sz w:val="24"/>
              <w:szCs w:val="24"/>
              <w:lang w:val="en-US"/>
            </w:rPr>
            <m:t>Fres=</m:t>
          </m:r>
          <m:f>
            <m:fPr>
              <m:ctrlPr>
                <w:rPr>
                  <w:rFonts w:ascii="Cambria Math" w:hAnsi="Cambria Math"/>
                  <w:i/>
                  <w:sz w:val="24"/>
                  <w:szCs w:val="24"/>
                  <w:lang w:val="en-US"/>
                </w:rPr>
              </m:ctrlPr>
            </m:fPr>
            <m:num>
              <m:r>
                <w:rPr>
                  <w:rFonts w:ascii="Cambria Math" w:hAnsi="Cambria Math"/>
                  <w:sz w:val="24"/>
                  <w:szCs w:val="24"/>
                  <w:lang w:val="en-US"/>
                </w:rPr>
                <m:t>1</m:t>
              </m:r>
            </m:num>
            <m:den>
              <m:r>
                <w:rPr>
                  <w:rFonts w:ascii="Cambria Math" w:hAnsi="Cambria Math"/>
                  <w:sz w:val="24"/>
                  <w:szCs w:val="24"/>
                  <w:lang w:val="en-US"/>
                </w:rPr>
                <m:t>2π(0.003282)</m:t>
              </m:r>
            </m:den>
          </m:f>
        </m:oMath>
      </m:oMathPara>
    </w:p>
    <w:p w14:paraId="558C076C" w14:textId="77777777" w:rsidR="00C307BD" w:rsidRPr="00C307BD" w:rsidRDefault="00C307BD" w:rsidP="00FC1898">
      <w:pPr>
        <w:rPr>
          <w:rFonts w:eastAsiaTheme="minorEastAsia"/>
          <w:sz w:val="24"/>
          <w:szCs w:val="24"/>
          <w:lang w:val="en-US"/>
        </w:rPr>
      </w:pPr>
    </w:p>
    <w:p w14:paraId="4942CD56" w14:textId="2D7CB411" w:rsidR="00BC6818" w:rsidRPr="009F4E93" w:rsidRDefault="00351E1B" w:rsidP="00FC1898">
      <w:pPr>
        <w:rPr>
          <w:rFonts w:eastAsiaTheme="minorEastAsia"/>
          <w:sz w:val="24"/>
          <w:szCs w:val="24"/>
          <w:lang w:val="en-US"/>
        </w:rPr>
      </w:pPr>
      <m:oMathPara>
        <m:oMath>
          <m:r>
            <w:rPr>
              <w:rFonts w:ascii="Cambria Math" w:hAnsi="Cambria Math"/>
              <w:sz w:val="24"/>
              <w:szCs w:val="24"/>
              <w:lang w:val="en-US"/>
            </w:rPr>
            <m:t xml:space="preserve">Fres= </m:t>
          </m:r>
          <m:f>
            <m:fPr>
              <m:ctrlPr>
                <w:rPr>
                  <w:rFonts w:ascii="Cambria Math" w:hAnsi="Cambria Math"/>
                  <w:i/>
                  <w:sz w:val="24"/>
                  <w:szCs w:val="24"/>
                  <w:lang w:val="en-US"/>
                </w:rPr>
              </m:ctrlPr>
            </m:fPr>
            <m:num>
              <m:r>
                <w:rPr>
                  <w:rFonts w:ascii="Cambria Math" w:hAnsi="Cambria Math"/>
                  <w:sz w:val="24"/>
                  <w:szCs w:val="24"/>
                  <w:lang w:val="en-US"/>
                </w:rPr>
                <m:t>1</m:t>
              </m:r>
            </m:num>
            <m:den>
              <m:r>
                <w:rPr>
                  <w:rFonts w:ascii="Cambria Math" w:hAnsi="Cambria Math"/>
                  <w:sz w:val="24"/>
                  <w:szCs w:val="24"/>
                  <w:lang w:val="en-US"/>
                </w:rPr>
                <m:t>0.02062</m:t>
              </m:r>
            </m:den>
          </m:f>
        </m:oMath>
      </m:oMathPara>
    </w:p>
    <w:p w14:paraId="2414B15E" w14:textId="77777777" w:rsidR="009F4E93" w:rsidRDefault="009F4E93" w:rsidP="00FC1898">
      <w:pPr>
        <w:rPr>
          <w:sz w:val="24"/>
          <w:szCs w:val="24"/>
          <w:lang w:val="en-US"/>
        </w:rPr>
      </w:pPr>
    </w:p>
    <w:p w14:paraId="0DD0C5FD" w14:textId="5A97F553" w:rsidR="00BC6818" w:rsidRDefault="008D1FE3" w:rsidP="00FC1898">
      <w:pPr>
        <w:rPr>
          <w:sz w:val="24"/>
          <w:szCs w:val="24"/>
          <w:lang w:val="en-US"/>
        </w:rPr>
      </w:pPr>
      <m:oMathPara>
        <m:oMath>
          <m:r>
            <w:rPr>
              <w:rFonts w:ascii="Cambria Math" w:hAnsi="Cambria Math"/>
              <w:sz w:val="24"/>
              <w:szCs w:val="24"/>
              <w:lang w:val="en-US"/>
            </w:rPr>
            <m:t>Fres=</m:t>
          </m:r>
          <w:bookmarkStart w:id="12" w:name="_Hlk69668131"/>
          <m:r>
            <w:rPr>
              <w:rFonts w:ascii="Cambria Math" w:hAnsi="Cambria Math"/>
              <w:sz w:val="24"/>
              <w:szCs w:val="24"/>
              <w:lang w:val="en-US"/>
            </w:rPr>
            <m:t xml:space="preserve">48.4966 </m:t>
          </m:r>
          <w:bookmarkEnd w:id="12"/>
          <m:r>
            <w:rPr>
              <w:rFonts w:ascii="Cambria Math" w:hAnsi="Cambria Math"/>
              <w:sz w:val="24"/>
              <w:szCs w:val="24"/>
              <w:lang w:val="en-US"/>
            </w:rPr>
            <m:t>Hz</m:t>
          </m:r>
        </m:oMath>
      </m:oMathPara>
    </w:p>
    <w:p w14:paraId="124FF6A0" w14:textId="6BDB49E8" w:rsidR="009F4E93" w:rsidRDefault="009F4E93" w:rsidP="00FC1898">
      <w:pPr>
        <w:rPr>
          <w:sz w:val="24"/>
          <w:szCs w:val="24"/>
          <w:lang w:val="en-US"/>
        </w:rPr>
      </w:pPr>
    </w:p>
    <w:p w14:paraId="56AF30D5" w14:textId="77777777" w:rsidR="00B32A17" w:rsidRDefault="00B32A17" w:rsidP="00FC1898">
      <w:pPr>
        <w:rPr>
          <w:sz w:val="24"/>
          <w:szCs w:val="24"/>
          <w:lang w:val="en-US"/>
        </w:rPr>
      </w:pPr>
    </w:p>
    <w:p w14:paraId="744547DA" w14:textId="5FA1DBEA" w:rsidR="00BC6818" w:rsidRDefault="009F4E93" w:rsidP="00FC1898">
      <w:pPr>
        <w:rPr>
          <w:sz w:val="24"/>
          <w:szCs w:val="24"/>
          <w:lang w:val="en-US"/>
        </w:rPr>
      </w:pPr>
      <w:r>
        <w:rPr>
          <w:sz w:val="24"/>
          <w:szCs w:val="24"/>
          <w:lang w:val="en-US"/>
        </w:rPr>
        <w:t>As you can see from the above calculations,</w:t>
      </w:r>
      <w:r w:rsidR="00234201">
        <w:rPr>
          <w:sz w:val="24"/>
          <w:szCs w:val="24"/>
          <w:lang w:val="en-US"/>
        </w:rPr>
        <w:t xml:space="preserve"> the graph has been plotted </w:t>
      </w:r>
      <w:r w:rsidR="000C4595">
        <w:rPr>
          <w:sz w:val="24"/>
          <w:szCs w:val="24"/>
          <w:lang w:val="en-US"/>
        </w:rPr>
        <w:t>pretty accurate considering the possible tolerances of the components.</w:t>
      </w:r>
    </w:p>
    <w:p w14:paraId="5F7E9AAA" w14:textId="170052DD" w:rsidR="008563B5" w:rsidRDefault="008563B5" w:rsidP="00FC1898">
      <w:pPr>
        <w:rPr>
          <w:sz w:val="24"/>
          <w:szCs w:val="24"/>
          <w:lang w:val="en-US"/>
        </w:rPr>
      </w:pPr>
    </w:p>
    <w:p w14:paraId="7A62D5BB" w14:textId="77777777" w:rsidR="00D824ED" w:rsidRDefault="00E15DDE" w:rsidP="00FC1898">
      <w:pPr>
        <w:rPr>
          <w:sz w:val="24"/>
          <w:szCs w:val="24"/>
          <w:lang w:val="en-US"/>
        </w:rPr>
      </w:pPr>
      <w:bookmarkStart w:id="13" w:name="_Toc69741923"/>
      <w:r w:rsidRPr="005303CE">
        <w:rPr>
          <w:rStyle w:val="Heading2Char"/>
        </w:rPr>
        <w:lastRenderedPageBreak/>
        <w:t>Inductive</w:t>
      </w:r>
      <w:r w:rsidR="005303CE" w:rsidRPr="005303CE">
        <w:rPr>
          <w:rStyle w:val="Heading2Char"/>
        </w:rPr>
        <w:t>/Capacitive Reactance:</w:t>
      </w:r>
      <w:bookmarkEnd w:id="13"/>
      <w:r w:rsidR="005303CE">
        <w:rPr>
          <w:sz w:val="24"/>
          <w:szCs w:val="24"/>
          <w:lang w:val="en-US"/>
        </w:rPr>
        <w:t xml:space="preserve"> </w:t>
      </w:r>
    </w:p>
    <w:p w14:paraId="4BE757D8" w14:textId="03AEAA38" w:rsidR="0031233A" w:rsidRDefault="006F7110" w:rsidP="00FC1898">
      <w:pPr>
        <w:rPr>
          <w:rFonts w:eastAsiaTheme="minorEastAsia"/>
          <w:sz w:val="24"/>
          <w:szCs w:val="24"/>
          <w:lang w:val="en-US"/>
        </w:rPr>
      </w:pPr>
      <w:r>
        <w:rPr>
          <w:sz w:val="24"/>
          <w:szCs w:val="24"/>
          <w:lang w:val="en-US"/>
        </w:rPr>
        <w:t xml:space="preserve">Inductive reactance ( </w:t>
      </w:r>
      <m:oMath>
        <m:sSub>
          <m:sSubPr>
            <m:ctrlPr>
              <w:rPr>
                <w:rFonts w:ascii="Cambria Math" w:eastAsiaTheme="minorEastAsia" w:hAnsi="Cambria Math"/>
                <w:i/>
                <w:sz w:val="24"/>
                <w:szCs w:val="24"/>
                <w:lang w:val="en-US"/>
              </w:rPr>
            </m:ctrlPr>
          </m:sSubPr>
          <m:e>
            <m:r>
              <w:rPr>
                <w:rFonts w:ascii="Cambria Math" w:eastAsiaTheme="minorEastAsia" w:hAnsi="Cambria Math"/>
                <w:sz w:val="24"/>
                <w:szCs w:val="24"/>
                <w:lang w:val="en-US"/>
              </w:rPr>
              <m:t>X</m:t>
            </m:r>
          </m:e>
          <m:sub>
            <m:r>
              <w:rPr>
                <w:rFonts w:ascii="Cambria Math" w:eastAsiaTheme="minorEastAsia" w:hAnsi="Cambria Math"/>
                <w:sz w:val="24"/>
                <w:szCs w:val="24"/>
                <w:lang w:val="en-US"/>
              </w:rPr>
              <m:t>L</m:t>
            </m:r>
          </m:sub>
        </m:sSub>
      </m:oMath>
      <w:r>
        <w:rPr>
          <w:rFonts w:eastAsiaTheme="minorEastAsia"/>
          <w:sz w:val="24"/>
          <w:szCs w:val="24"/>
          <w:lang w:val="en-US"/>
        </w:rPr>
        <w:t>)</w:t>
      </w:r>
      <w:r w:rsidR="009A7D54">
        <w:rPr>
          <w:rFonts w:eastAsiaTheme="minorEastAsia"/>
          <w:sz w:val="24"/>
          <w:szCs w:val="24"/>
          <w:lang w:val="en-US"/>
        </w:rPr>
        <w:t xml:space="preserve"> and Capac</w:t>
      </w:r>
      <w:r w:rsidR="000F4D4A">
        <w:rPr>
          <w:rFonts w:eastAsiaTheme="minorEastAsia"/>
          <w:sz w:val="24"/>
          <w:szCs w:val="24"/>
          <w:lang w:val="en-US"/>
        </w:rPr>
        <w:t>i</w:t>
      </w:r>
      <w:r w:rsidR="009A7D54">
        <w:rPr>
          <w:rFonts w:eastAsiaTheme="minorEastAsia"/>
          <w:sz w:val="24"/>
          <w:szCs w:val="24"/>
          <w:lang w:val="en-US"/>
        </w:rPr>
        <w:t xml:space="preserve">tive </w:t>
      </w:r>
      <w:r w:rsidR="000F4D4A">
        <w:rPr>
          <w:rFonts w:eastAsiaTheme="minorEastAsia"/>
          <w:sz w:val="24"/>
          <w:szCs w:val="24"/>
          <w:lang w:val="en-US"/>
        </w:rPr>
        <w:t>reactance (</w:t>
      </w:r>
      <m:oMath>
        <m:sSub>
          <m:sSubPr>
            <m:ctrlPr>
              <w:rPr>
                <w:rFonts w:ascii="Cambria Math" w:eastAsiaTheme="minorEastAsia" w:hAnsi="Cambria Math"/>
                <w:i/>
                <w:sz w:val="24"/>
                <w:szCs w:val="24"/>
                <w:lang w:val="en-US"/>
              </w:rPr>
            </m:ctrlPr>
          </m:sSubPr>
          <m:e>
            <m:r>
              <w:rPr>
                <w:rFonts w:ascii="Cambria Math" w:eastAsiaTheme="minorEastAsia" w:hAnsi="Cambria Math"/>
                <w:sz w:val="24"/>
                <w:szCs w:val="24"/>
                <w:lang w:val="en-US"/>
              </w:rPr>
              <m:t>X</m:t>
            </m:r>
          </m:e>
          <m:sub>
            <m:r>
              <w:rPr>
                <w:rFonts w:ascii="Cambria Math" w:eastAsiaTheme="minorEastAsia" w:hAnsi="Cambria Math"/>
                <w:sz w:val="24"/>
                <w:szCs w:val="24"/>
                <w:lang w:val="en-US"/>
              </w:rPr>
              <m:t>C</m:t>
            </m:r>
          </m:sub>
        </m:sSub>
      </m:oMath>
      <w:r w:rsidR="000F4D4A">
        <w:rPr>
          <w:rFonts w:eastAsiaTheme="minorEastAsia"/>
          <w:sz w:val="24"/>
          <w:szCs w:val="24"/>
          <w:lang w:val="en-US"/>
        </w:rPr>
        <w:t>)</w:t>
      </w:r>
      <w:r w:rsidR="009704CF">
        <w:rPr>
          <w:rFonts w:eastAsiaTheme="minorEastAsia"/>
          <w:sz w:val="24"/>
          <w:szCs w:val="24"/>
          <w:lang w:val="en-US"/>
        </w:rPr>
        <w:t xml:space="preserve"> can be calculated </w:t>
      </w:r>
      <w:r w:rsidR="009704CF">
        <w:rPr>
          <w:sz w:val="24"/>
          <w:szCs w:val="24"/>
          <w:lang w:val="en-US"/>
        </w:rPr>
        <w:t>by</w:t>
      </w:r>
      <w:r w:rsidR="00850855">
        <w:rPr>
          <w:rFonts w:eastAsiaTheme="minorEastAsia"/>
          <w:sz w:val="24"/>
          <w:szCs w:val="24"/>
          <w:lang w:val="en-US"/>
        </w:rPr>
        <w:t xml:space="preserve"> us</w:t>
      </w:r>
      <w:r w:rsidR="009704CF">
        <w:rPr>
          <w:rFonts w:eastAsiaTheme="minorEastAsia"/>
          <w:sz w:val="24"/>
          <w:szCs w:val="24"/>
          <w:lang w:val="en-US"/>
        </w:rPr>
        <w:t>ing</w:t>
      </w:r>
      <w:r w:rsidR="00850855">
        <w:rPr>
          <w:rFonts w:eastAsiaTheme="minorEastAsia"/>
          <w:sz w:val="24"/>
          <w:szCs w:val="24"/>
          <w:lang w:val="en-US"/>
        </w:rPr>
        <w:t xml:space="preserve"> the below </w:t>
      </w:r>
      <w:r>
        <w:rPr>
          <w:rFonts w:eastAsiaTheme="minorEastAsia"/>
          <w:sz w:val="24"/>
          <w:szCs w:val="24"/>
          <w:lang w:val="en-US"/>
        </w:rPr>
        <w:t>equations.</w:t>
      </w:r>
      <w:bookmarkStart w:id="14" w:name="_Hlk69738758"/>
      <w:r w:rsidR="00EE0B87">
        <w:rPr>
          <w:rFonts w:eastAsiaTheme="minorEastAsia"/>
          <w:sz w:val="24"/>
          <w:szCs w:val="24"/>
          <w:lang w:val="en-US"/>
        </w:rPr>
        <w:t xml:space="preserve"> By inputting the resonant frequency into the equation as ‘</w:t>
      </w:r>
      <w:r w:rsidR="00BE6CE1">
        <w:rPr>
          <w:rFonts w:eastAsiaTheme="minorEastAsia"/>
          <w:sz w:val="24"/>
          <w:szCs w:val="24"/>
          <w:lang w:val="en-US"/>
        </w:rPr>
        <w:t xml:space="preserve"> </w:t>
      </w:r>
      <w:r w:rsidR="00EE0B87">
        <w:rPr>
          <w:rFonts w:eastAsiaTheme="minorEastAsia"/>
          <w:sz w:val="24"/>
          <w:szCs w:val="24"/>
          <w:lang w:val="en-US"/>
        </w:rPr>
        <w:t>f</w:t>
      </w:r>
      <w:r w:rsidR="00BE6CE1">
        <w:rPr>
          <w:rFonts w:eastAsiaTheme="minorEastAsia"/>
          <w:sz w:val="24"/>
          <w:szCs w:val="24"/>
          <w:lang w:val="en-US"/>
        </w:rPr>
        <w:t xml:space="preserve"> ‘, it is found that </w:t>
      </w:r>
      <m:oMath>
        <m:sSub>
          <m:sSubPr>
            <m:ctrlPr>
              <w:rPr>
                <w:rFonts w:ascii="Cambria Math" w:hAnsi="Cambria Math"/>
                <w:i/>
                <w:sz w:val="24"/>
                <w:szCs w:val="24"/>
                <w:lang w:val="en-US"/>
              </w:rPr>
            </m:ctrlPr>
          </m:sSubPr>
          <m:e>
            <m:r>
              <w:rPr>
                <w:rFonts w:ascii="Cambria Math" w:hAnsi="Cambria Math"/>
                <w:sz w:val="24"/>
                <w:szCs w:val="24"/>
                <w:lang w:val="en-US"/>
              </w:rPr>
              <m:t>X</m:t>
            </m:r>
          </m:e>
          <m:sub>
            <m:r>
              <w:rPr>
                <w:rFonts w:ascii="Cambria Math" w:hAnsi="Cambria Math"/>
                <w:sz w:val="24"/>
                <w:szCs w:val="24"/>
                <w:lang w:val="en-US"/>
              </w:rPr>
              <m:t>L</m:t>
            </m:r>
          </m:sub>
        </m:sSub>
        <m:r>
          <w:rPr>
            <w:rFonts w:ascii="Cambria Math" w:hAnsi="Cambria Math"/>
            <w:sz w:val="24"/>
            <w:szCs w:val="24"/>
            <w:lang w:val="en-US"/>
          </w:rPr>
          <m:t xml:space="preserve">= </m:t>
        </m:r>
        <m:sSub>
          <m:sSubPr>
            <m:ctrlPr>
              <w:rPr>
                <w:rFonts w:ascii="Cambria Math" w:hAnsi="Cambria Math"/>
                <w:i/>
                <w:sz w:val="24"/>
                <w:szCs w:val="24"/>
                <w:lang w:val="en-US"/>
              </w:rPr>
            </m:ctrlPr>
          </m:sSubPr>
          <m:e>
            <m:r>
              <w:rPr>
                <w:rFonts w:ascii="Cambria Math" w:hAnsi="Cambria Math"/>
                <w:sz w:val="24"/>
                <w:szCs w:val="24"/>
                <w:lang w:val="en-US"/>
              </w:rPr>
              <m:t>X</m:t>
            </m:r>
          </m:e>
          <m:sub>
            <m:r>
              <w:rPr>
                <w:rFonts w:ascii="Cambria Math" w:hAnsi="Cambria Math"/>
                <w:sz w:val="24"/>
                <w:szCs w:val="24"/>
                <w:lang w:val="en-US"/>
              </w:rPr>
              <m:t>C</m:t>
            </m:r>
          </m:sub>
        </m:sSub>
      </m:oMath>
      <w:r w:rsidR="00BE6CE1">
        <w:rPr>
          <w:rFonts w:eastAsiaTheme="minorEastAsia"/>
          <w:sz w:val="24"/>
          <w:szCs w:val="24"/>
          <w:lang w:val="en-US"/>
        </w:rPr>
        <w:t xml:space="preserve"> .</w:t>
      </w:r>
    </w:p>
    <w:p w14:paraId="1B91018F" w14:textId="77777777" w:rsidR="00EE0B87" w:rsidRDefault="00EE0B87" w:rsidP="00FC1898">
      <w:pPr>
        <w:rPr>
          <w:sz w:val="24"/>
          <w:szCs w:val="24"/>
          <w:lang w:val="en-US"/>
        </w:rPr>
      </w:pPr>
    </w:p>
    <w:bookmarkStart w:id="15" w:name="_Hlk69738133"/>
    <w:p w14:paraId="485D39E4" w14:textId="75243F11" w:rsidR="00F71A68" w:rsidRPr="008B42AE" w:rsidRDefault="002259F3" w:rsidP="00FC1898">
      <w:pPr>
        <w:rPr>
          <w:rFonts w:eastAsiaTheme="minorEastAsia"/>
          <w:sz w:val="24"/>
          <w:szCs w:val="24"/>
          <w:lang w:val="en-US"/>
        </w:rPr>
      </w:pPr>
      <m:oMathPara>
        <m:oMath>
          <m:sSub>
            <m:sSubPr>
              <m:ctrlPr>
                <w:rPr>
                  <w:rFonts w:ascii="Cambria Math" w:eastAsiaTheme="minorEastAsia" w:hAnsi="Cambria Math"/>
                  <w:i/>
                  <w:sz w:val="24"/>
                  <w:szCs w:val="24"/>
                  <w:lang w:val="en-US"/>
                </w:rPr>
              </m:ctrlPr>
            </m:sSubPr>
            <m:e>
              <m:r>
                <w:rPr>
                  <w:rFonts w:ascii="Cambria Math" w:eastAsiaTheme="minorEastAsia" w:hAnsi="Cambria Math"/>
                  <w:sz w:val="24"/>
                  <w:szCs w:val="24"/>
                  <w:lang w:val="en-US"/>
                </w:rPr>
                <m:t>X</m:t>
              </m:r>
            </m:e>
            <m:sub>
              <m:r>
                <w:rPr>
                  <w:rFonts w:ascii="Cambria Math" w:eastAsiaTheme="minorEastAsia" w:hAnsi="Cambria Math"/>
                  <w:sz w:val="24"/>
                  <w:szCs w:val="24"/>
                  <w:lang w:val="en-US"/>
                </w:rPr>
                <m:t>L</m:t>
              </m:r>
            </m:sub>
          </m:sSub>
          <m:r>
            <m:rPr>
              <m:sty m:val="p"/>
            </m:rPr>
            <w:rPr>
              <w:rFonts w:ascii="Cambria Math" w:eastAsiaTheme="minorEastAsia" w:hAnsi="Cambria Math"/>
              <w:sz w:val="24"/>
              <w:szCs w:val="24"/>
              <w:lang w:val="en-US"/>
            </w:rPr>
            <m:t>=2πf L</m:t>
          </m:r>
        </m:oMath>
      </m:oMathPara>
    </w:p>
    <w:p w14:paraId="0A946830" w14:textId="77777777" w:rsidR="008B42AE" w:rsidRPr="001B2DBF" w:rsidRDefault="008B42AE" w:rsidP="00FC1898">
      <w:pPr>
        <w:rPr>
          <w:rFonts w:eastAsiaTheme="minorEastAsia"/>
          <w:sz w:val="24"/>
          <w:szCs w:val="24"/>
          <w:lang w:val="en-US"/>
        </w:rPr>
      </w:pPr>
    </w:p>
    <w:bookmarkEnd w:id="15"/>
    <w:p w14:paraId="4415AB05" w14:textId="44681ECD" w:rsidR="001B2DBF" w:rsidRPr="001B2DBF" w:rsidRDefault="002259F3" w:rsidP="001B2DBF">
      <w:pPr>
        <w:rPr>
          <w:rFonts w:eastAsiaTheme="minorEastAsia"/>
          <w:sz w:val="24"/>
          <w:szCs w:val="24"/>
          <w:lang w:val="en-US"/>
        </w:rPr>
      </w:pPr>
      <m:oMathPara>
        <m:oMath>
          <m:sSub>
            <m:sSubPr>
              <m:ctrlPr>
                <w:rPr>
                  <w:rFonts w:ascii="Cambria Math" w:eastAsiaTheme="minorEastAsia" w:hAnsi="Cambria Math"/>
                  <w:i/>
                  <w:sz w:val="24"/>
                  <w:szCs w:val="24"/>
                  <w:lang w:val="en-US"/>
                </w:rPr>
              </m:ctrlPr>
            </m:sSubPr>
            <m:e>
              <m:r>
                <w:rPr>
                  <w:rFonts w:ascii="Cambria Math" w:eastAsiaTheme="minorEastAsia" w:hAnsi="Cambria Math"/>
                  <w:sz w:val="24"/>
                  <w:szCs w:val="24"/>
                  <w:lang w:val="en-US"/>
                </w:rPr>
                <m:t>X</m:t>
              </m:r>
            </m:e>
            <m:sub>
              <m:r>
                <w:rPr>
                  <w:rFonts w:ascii="Cambria Math" w:eastAsiaTheme="minorEastAsia" w:hAnsi="Cambria Math"/>
                  <w:sz w:val="24"/>
                  <w:szCs w:val="24"/>
                  <w:lang w:val="en-US"/>
                </w:rPr>
                <m:t>L</m:t>
              </m:r>
            </m:sub>
          </m:sSub>
          <m:r>
            <m:rPr>
              <m:sty m:val="p"/>
            </m:rPr>
            <w:rPr>
              <w:rFonts w:ascii="Cambria Math" w:eastAsiaTheme="minorEastAsia" w:hAnsi="Cambria Math"/>
              <w:sz w:val="24"/>
              <w:szCs w:val="24"/>
              <w:lang w:val="en-US"/>
            </w:rPr>
            <m:t>=2π (48.4966×</m:t>
          </m:r>
          <m:r>
            <w:rPr>
              <w:rFonts w:ascii="Cambria Math" w:eastAsiaTheme="minorEastAsia" w:hAnsi="Cambria Math"/>
              <w:sz w:val="24"/>
              <w:szCs w:val="24"/>
              <w:lang w:val="en-US"/>
            </w:rPr>
            <m:t>0.718)</m:t>
          </m:r>
        </m:oMath>
      </m:oMathPara>
    </w:p>
    <w:p w14:paraId="3EE33AC1" w14:textId="2E51CBE4" w:rsidR="001B2DBF" w:rsidRDefault="001B2DBF" w:rsidP="00FC1898">
      <w:pPr>
        <w:rPr>
          <w:rFonts w:eastAsiaTheme="minorEastAsia"/>
          <w:sz w:val="24"/>
          <w:szCs w:val="24"/>
          <w:lang w:val="en-US"/>
        </w:rPr>
      </w:pPr>
    </w:p>
    <w:p w14:paraId="61EAFDB7" w14:textId="41438123" w:rsidR="008B42AE" w:rsidRPr="004C4F2E" w:rsidRDefault="002259F3" w:rsidP="008B42AE">
      <w:pPr>
        <w:rPr>
          <w:rFonts w:eastAsiaTheme="minorEastAsia"/>
          <w:sz w:val="24"/>
          <w:szCs w:val="24"/>
          <w:lang w:val="en-US"/>
        </w:rPr>
      </w:pPr>
      <m:oMathPara>
        <m:oMath>
          <m:sSub>
            <m:sSubPr>
              <m:ctrlPr>
                <w:rPr>
                  <w:rFonts w:ascii="Cambria Math" w:eastAsiaTheme="minorEastAsia" w:hAnsi="Cambria Math"/>
                  <w:i/>
                  <w:sz w:val="24"/>
                  <w:szCs w:val="24"/>
                  <w:lang w:val="en-US"/>
                </w:rPr>
              </m:ctrlPr>
            </m:sSubPr>
            <m:e>
              <m:r>
                <w:rPr>
                  <w:rFonts w:ascii="Cambria Math" w:eastAsiaTheme="minorEastAsia" w:hAnsi="Cambria Math"/>
                  <w:sz w:val="24"/>
                  <w:szCs w:val="24"/>
                  <w:lang w:val="en-US"/>
                </w:rPr>
                <m:t>X</m:t>
              </m:r>
            </m:e>
            <m:sub>
              <m:r>
                <w:rPr>
                  <w:rFonts w:ascii="Cambria Math" w:eastAsiaTheme="minorEastAsia" w:hAnsi="Cambria Math"/>
                  <w:sz w:val="24"/>
                  <w:szCs w:val="24"/>
                  <w:lang w:val="en-US"/>
                </w:rPr>
                <m:t>L</m:t>
              </m:r>
            </m:sub>
          </m:sSub>
          <m:r>
            <m:rPr>
              <m:sty m:val="p"/>
            </m:rPr>
            <w:rPr>
              <w:rFonts w:ascii="Cambria Math" w:eastAsiaTheme="minorEastAsia" w:hAnsi="Cambria Math"/>
              <w:sz w:val="24"/>
              <w:szCs w:val="24"/>
              <w:lang w:val="en-US"/>
            </w:rPr>
            <m:t>=218.78 Ω</m:t>
          </m:r>
        </m:oMath>
      </m:oMathPara>
    </w:p>
    <w:p w14:paraId="1307B223" w14:textId="748ECC0B" w:rsidR="001B2DBF" w:rsidRDefault="001B2DBF" w:rsidP="00FC1898">
      <w:pPr>
        <w:rPr>
          <w:rFonts w:eastAsiaTheme="minorEastAsia"/>
          <w:sz w:val="24"/>
          <w:szCs w:val="24"/>
          <w:lang w:val="en-US"/>
        </w:rPr>
      </w:pPr>
    </w:p>
    <w:p w14:paraId="2536CA98" w14:textId="77777777" w:rsidR="005E4F4E" w:rsidRDefault="005E4F4E" w:rsidP="00FC1898">
      <w:pPr>
        <w:rPr>
          <w:rFonts w:eastAsiaTheme="minorEastAsia"/>
          <w:sz w:val="24"/>
          <w:szCs w:val="24"/>
          <w:lang w:val="en-US"/>
        </w:rPr>
      </w:pPr>
    </w:p>
    <w:p w14:paraId="22AEF48F" w14:textId="77777777" w:rsidR="00F71A68" w:rsidRDefault="00F71A68" w:rsidP="00FC1898">
      <w:pPr>
        <w:rPr>
          <w:rFonts w:eastAsiaTheme="minorEastAsia"/>
          <w:sz w:val="24"/>
          <w:szCs w:val="24"/>
          <w:lang w:val="en-US"/>
        </w:rPr>
      </w:pPr>
    </w:p>
    <w:p w14:paraId="7D1ED618" w14:textId="77CA8632" w:rsidR="0031233A" w:rsidRPr="004C4F2E" w:rsidRDefault="002259F3" w:rsidP="00FC1898">
      <w:pPr>
        <w:rPr>
          <w:rFonts w:eastAsiaTheme="minorEastAsia"/>
          <w:sz w:val="24"/>
          <w:szCs w:val="24"/>
          <w:lang w:val="en-US"/>
        </w:rPr>
      </w:pPr>
      <m:oMathPara>
        <m:oMath>
          <m:sSub>
            <m:sSubPr>
              <m:ctrlPr>
                <w:rPr>
                  <w:rFonts w:ascii="Cambria Math" w:eastAsiaTheme="minorEastAsia" w:hAnsi="Cambria Math"/>
                  <w:i/>
                  <w:sz w:val="24"/>
                  <w:szCs w:val="24"/>
                  <w:lang w:val="en-US"/>
                </w:rPr>
              </m:ctrlPr>
            </m:sSubPr>
            <m:e>
              <m:r>
                <w:rPr>
                  <w:rFonts w:ascii="Cambria Math" w:eastAsiaTheme="minorEastAsia" w:hAnsi="Cambria Math"/>
                  <w:sz w:val="24"/>
                  <w:szCs w:val="24"/>
                  <w:lang w:val="en-US"/>
                </w:rPr>
                <m:t>X</m:t>
              </m:r>
            </m:e>
            <m:sub>
              <m:r>
                <w:rPr>
                  <w:rFonts w:ascii="Cambria Math" w:eastAsiaTheme="minorEastAsia" w:hAnsi="Cambria Math"/>
                  <w:sz w:val="24"/>
                  <w:szCs w:val="24"/>
                  <w:lang w:val="en-US"/>
                </w:rPr>
                <m:t>C</m:t>
              </m:r>
            </m:sub>
          </m:sSub>
          <m:r>
            <m:rPr>
              <m:sty m:val="p"/>
            </m:rPr>
            <w:rPr>
              <w:rFonts w:ascii="Cambria Math" w:eastAsiaTheme="minorEastAsia"/>
              <w:sz w:val="24"/>
              <w:szCs w:val="24"/>
              <w:lang w:val="en-US"/>
            </w:rPr>
            <m:t xml:space="preserve">= </m:t>
          </m:r>
          <m:f>
            <m:fPr>
              <m:ctrlPr>
                <w:rPr>
                  <w:rFonts w:ascii="Cambria Math" w:eastAsiaTheme="minorEastAsia" w:hAnsi="Cambria Math"/>
                  <w:sz w:val="24"/>
                  <w:szCs w:val="24"/>
                  <w:lang w:val="en-US"/>
                </w:rPr>
              </m:ctrlPr>
            </m:fPr>
            <m:num>
              <m:r>
                <w:rPr>
                  <w:rFonts w:ascii="Cambria Math" w:eastAsiaTheme="minorEastAsia"/>
                  <w:sz w:val="24"/>
                  <w:szCs w:val="24"/>
                  <w:lang w:val="en-US"/>
                </w:rPr>
                <m:t>1</m:t>
              </m:r>
            </m:num>
            <m:den>
              <m:r>
                <w:rPr>
                  <w:rFonts w:ascii="Cambria Math" w:eastAsiaTheme="minorEastAsia"/>
                  <w:sz w:val="24"/>
                  <w:szCs w:val="24"/>
                  <w:lang w:val="en-US"/>
                </w:rPr>
                <m:t>2</m:t>
              </m:r>
              <m:r>
                <w:rPr>
                  <w:rFonts w:ascii="Cambria Math" w:eastAsiaTheme="minorEastAsia" w:hAnsi="Cambria Math"/>
                  <w:sz w:val="24"/>
                  <w:szCs w:val="24"/>
                  <w:lang w:val="en-US"/>
                </w:rPr>
                <m:t>π</m:t>
              </m:r>
              <m:r>
                <w:rPr>
                  <w:rFonts w:ascii="Cambria Math" w:eastAsiaTheme="minorEastAsia"/>
                  <w:sz w:val="24"/>
                  <w:szCs w:val="24"/>
                  <w:lang w:val="en-US"/>
                </w:rPr>
                <m:t>fc</m:t>
              </m:r>
            </m:den>
          </m:f>
        </m:oMath>
      </m:oMathPara>
    </w:p>
    <w:p w14:paraId="4EDF01D1" w14:textId="02001A3A" w:rsidR="004C4F2E" w:rsidRDefault="002259F3" w:rsidP="004C4F2E">
      <w:pPr>
        <w:rPr>
          <w:sz w:val="24"/>
          <w:szCs w:val="24"/>
          <w:lang w:val="en-US"/>
        </w:rPr>
      </w:pPr>
      <m:oMathPara>
        <m:oMath>
          <m:sSub>
            <m:sSubPr>
              <m:ctrlPr>
                <w:rPr>
                  <w:rFonts w:ascii="Cambria Math" w:eastAsiaTheme="minorEastAsia" w:hAnsi="Cambria Math"/>
                  <w:i/>
                  <w:sz w:val="24"/>
                  <w:szCs w:val="24"/>
                  <w:lang w:val="en-US"/>
                </w:rPr>
              </m:ctrlPr>
            </m:sSubPr>
            <m:e>
              <m:r>
                <w:rPr>
                  <w:rFonts w:ascii="Cambria Math" w:eastAsiaTheme="minorEastAsia" w:hAnsi="Cambria Math"/>
                  <w:sz w:val="24"/>
                  <w:szCs w:val="24"/>
                  <w:lang w:val="en-US"/>
                </w:rPr>
                <m:t>X</m:t>
              </m:r>
            </m:e>
            <m:sub>
              <m:r>
                <w:rPr>
                  <w:rFonts w:ascii="Cambria Math" w:eastAsiaTheme="minorEastAsia" w:hAnsi="Cambria Math"/>
                  <w:sz w:val="24"/>
                  <w:szCs w:val="24"/>
                  <w:lang w:val="en-US"/>
                </w:rPr>
                <m:t>C</m:t>
              </m:r>
            </m:sub>
          </m:sSub>
          <m:r>
            <m:rPr>
              <m:sty m:val="p"/>
            </m:rPr>
            <w:rPr>
              <w:rFonts w:ascii="Cambria Math" w:eastAsiaTheme="minorEastAsia"/>
              <w:sz w:val="24"/>
              <w:szCs w:val="24"/>
              <w:lang w:val="en-US"/>
            </w:rPr>
            <m:t xml:space="preserve">= </m:t>
          </m:r>
          <m:f>
            <m:fPr>
              <m:ctrlPr>
                <w:rPr>
                  <w:rFonts w:ascii="Cambria Math" w:eastAsiaTheme="minorEastAsia" w:hAnsi="Cambria Math"/>
                  <w:sz w:val="24"/>
                  <w:szCs w:val="24"/>
                  <w:lang w:val="en-US"/>
                </w:rPr>
              </m:ctrlPr>
            </m:fPr>
            <m:num>
              <m:r>
                <w:rPr>
                  <w:rFonts w:ascii="Cambria Math" w:eastAsiaTheme="minorEastAsia"/>
                  <w:sz w:val="24"/>
                  <w:szCs w:val="24"/>
                  <w:lang w:val="en-US"/>
                </w:rPr>
                <m:t>1</m:t>
              </m:r>
            </m:num>
            <m:den>
              <m:r>
                <w:rPr>
                  <w:rFonts w:ascii="Cambria Math" w:eastAsiaTheme="minorEastAsia"/>
                  <w:sz w:val="24"/>
                  <w:szCs w:val="24"/>
                  <w:lang w:val="en-US"/>
                </w:rPr>
                <m:t>2</m:t>
              </m:r>
              <m:r>
                <w:rPr>
                  <w:rFonts w:ascii="Cambria Math" w:eastAsiaTheme="minorEastAsia" w:hAnsi="Cambria Math"/>
                  <w:sz w:val="24"/>
                  <w:szCs w:val="24"/>
                  <w:lang w:val="en-US"/>
                </w:rPr>
                <m:t>π(48.4966×0.000015)</m:t>
              </m:r>
            </m:den>
          </m:f>
        </m:oMath>
      </m:oMathPara>
    </w:p>
    <w:p w14:paraId="0F88C9AD" w14:textId="77777777" w:rsidR="0031233A" w:rsidRDefault="0031233A" w:rsidP="00FC1898">
      <w:pPr>
        <w:rPr>
          <w:sz w:val="24"/>
          <w:szCs w:val="24"/>
          <w:lang w:val="en-US"/>
        </w:rPr>
      </w:pPr>
    </w:p>
    <w:p w14:paraId="3F85AC15" w14:textId="79B04C17" w:rsidR="00A04F27" w:rsidRPr="00B32A17" w:rsidRDefault="002259F3" w:rsidP="00A04F27">
      <w:pPr>
        <w:rPr>
          <w:rFonts w:eastAsiaTheme="minorEastAsia"/>
          <w:sz w:val="24"/>
          <w:szCs w:val="24"/>
          <w:lang w:val="en-US"/>
        </w:rPr>
      </w:pPr>
      <m:oMathPara>
        <m:oMath>
          <m:sSub>
            <m:sSubPr>
              <m:ctrlPr>
                <w:rPr>
                  <w:rFonts w:ascii="Cambria Math" w:eastAsiaTheme="minorEastAsia" w:hAnsi="Cambria Math"/>
                  <w:i/>
                  <w:sz w:val="24"/>
                  <w:szCs w:val="24"/>
                  <w:lang w:val="en-US"/>
                </w:rPr>
              </m:ctrlPr>
            </m:sSubPr>
            <m:e>
              <m:r>
                <w:rPr>
                  <w:rFonts w:ascii="Cambria Math" w:eastAsiaTheme="minorEastAsia" w:hAnsi="Cambria Math"/>
                  <w:sz w:val="24"/>
                  <w:szCs w:val="24"/>
                  <w:lang w:val="en-US"/>
                </w:rPr>
                <m:t>X</m:t>
              </m:r>
            </m:e>
            <m:sub>
              <m:r>
                <w:rPr>
                  <w:rFonts w:ascii="Cambria Math" w:eastAsiaTheme="minorEastAsia" w:hAnsi="Cambria Math"/>
                  <w:sz w:val="24"/>
                  <w:szCs w:val="24"/>
                  <w:lang w:val="en-US"/>
                </w:rPr>
                <m:t>C</m:t>
              </m:r>
            </m:sub>
          </m:sSub>
          <m:r>
            <m:rPr>
              <m:sty m:val="p"/>
            </m:rPr>
            <w:rPr>
              <w:rFonts w:ascii="Cambria Math" w:eastAsiaTheme="minorEastAsia"/>
              <w:sz w:val="24"/>
              <w:szCs w:val="24"/>
              <w:lang w:val="en-US"/>
            </w:rPr>
            <m:t xml:space="preserve">= </m:t>
          </m:r>
          <m:r>
            <w:rPr>
              <w:rFonts w:ascii="Cambria Math" w:eastAsiaTheme="minorEastAsia"/>
              <w:sz w:val="24"/>
              <w:szCs w:val="24"/>
              <w:lang w:val="en-US"/>
            </w:rPr>
            <m:t xml:space="preserve">218.78 </m:t>
          </m:r>
          <m:r>
            <w:rPr>
              <w:rFonts w:ascii="Cambria Math" w:eastAsiaTheme="minorEastAsia" w:hAnsi="Cambria Math" w:cs="Calibri"/>
              <w:sz w:val="24"/>
              <w:szCs w:val="24"/>
              <w:lang w:val="en-US"/>
            </w:rPr>
            <m:t>Ω</m:t>
          </m:r>
        </m:oMath>
      </m:oMathPara>
    </w:p>
    <w:p w14:paraId="7B6408EF" w14:textId="1D670BD0" w:rsidR="00B32A17" w:rsidRDefault="00B32A17" w:rsidP="00A04F27">
      <w:pPr>
        <w:rPr>
          <w:rFonts w:eastAsiaTheme="minorEastAsia"/>
          <w:sz w:val="24"/>
          <w:szCs w:val="24"/>
          <w:lang w:val="en-US"/>
        </w:rPr>
      </w:pPr>
    </w:p>
    <w:p w14:paraId="153CE95B" w14:textId="3A16B06A" w:rsidR="00B32A17" w:rsidRDefault="00B32A17" w:rsidP="00A04F27">
      <w:pPr>
        <w:rPr>
          <w:rFonts w:eastAsiaTheme="minorEastAsia"/>
          <w:sz w:val="24"/>
          <w:szCs w:val="24"/>
          <w:lang w:val="en-US"/>
        </w:rPr>
      </w:pPr>
    </w:p>
    <w:p w14:paraId="137AA395" w14:textId="45B2799D" w:rsidR="00B32A17" w:rsidRDefault="00B32A17" w:rsidP="00A04F27">
      <w:pPr>
        <w:rPr>
          <w:rFonts w:eastAsiaTheme="minorEastAsia"/>
          <w:sz w:val="24"/>
          <w:szCs w:val="24"/>
          <w:lang w:val="en-US"/>
        </w:rPr>
      </w:pPr>
    </w:p>
    <w:p w14:paraId="6AF0642F" w14:textId="6D889F92" w:rsidR="00B32A17" w:rsidRDefault="00B32A17" w:rsidP="00A04F27">
      <w:pPr>
        <w:rPr>
          <w:rFonts w:eastAsiaTheme="minorEastAsia"/>
          <w:sz w:val="24"/>
          <w:szCs w:val="24"/>
          <w:lang w:val="en-US"/>
        </w:rPr>
      </w:pPr>
    </w:p>
    <w:p w14:paraId="2D5EA3F1" w14:textId="518609E4" w:rsidR="00B32A17" w:rsidRDefault="00B32A17" w:rsidP="00A04F27">
      <w:pPr>
        <w:rPr>
          <w:rFonts w:eastAsiaTheme="minorEastAsia"/>
          <w:sz w:val="24"/>
          <w:szCs w:val="24"/>
          <w:lang w:val="en-US"/>
        </w:rPr>
      </w:pPr>
    </w:p>
    <w:p w14:paraId="1E364A0B" w14:textId="2338D4F5" w:rsidR="00B32A17" w:rsidRDefault="00B32A17" w:rsidP="00A04F27">
      <w:pPr>
        <w:rPr>
          <w:rFonts w:eastAsiaTheme="minorEastAsia"/>
          <w:sz w:val="24"/>
          <w:szCs w:val="24"/>
          <w:lang w:val="en-US"/>
        </w:rPr>
      </w:pPr>
    </w:p>
    <w:p w14:paraId="564E7526" w14:textId="44EE5E0C" w:rsidR="00B32A17" w:rsidRDefault="00B32A17" w:rsidP="00A04F27">
      <w:pPr>
        <w:rPr>
          <w:rFonts w:eastAsiaTheme="minorEastAsia"/>
          <w:sz w:val="24"/>
          <w:szCs w:val="24"/>
          <w:lang w:val="en-US"/>
        </w:rPr>
      </w:pPr>
    </w:p>
    <w:p w14:paraId="079ADDF6" w14:textId="2B6A50A7" w:rsidR="00B32A17" w:rsidRDefault="00B32A17" w:rsidP="00A04F27">
      <w:pPr>
        <w:rPr>
          <w:rFonts w:eastAsiaTheme="minorEastAsia"/>
          <w:sz w:val="24"/>
          <w:szCs w:val="24"/>
          <w:lang w:val="en-US"/>
        </w:rPr>
      </w:pPr>
    </w:p>
    <w:p w14:paraId="28A4EBCA" w14:textId="00A9C15E" w:rsidR="00B32A17" w:rsidRDefault="00B32A17" w:rsidP="00A04F27">
      <w:pPr>
        <w:rPr>
          <w:rFonts w:eastAsiaTheme="minorEastAsia"/>
          <w:sz w:val="24"/>
          <w:szCs w:val="24"/>
          <w:lang w:val="en-US"/>
        </w:rPr>
      </w:pPr>
    </w:p>
    <w:p w14:paraId="0B6BF696" w14:textId="318DB407" w:rsidR="00B32A17" w:rsidRDefault="00B32A17" w:rsidP="00A04F27">
      <w:pPr>
        <w:rPr>
          <w:rFonts w:eastAsiaTheme="minorEastAsia"/>
          <w:sz w:val="24"/>
          <w:szCs w:val="24"/>
          <w:lang w:val="en-US"/>
        </w:rPr>
      </w:pPr>
    </w:p>
    <w:p w14:paraId="24403734" w14:textId="77777777" w:rsidR="00B32A17" w:rsidRDefault="00B32A17" w:rsidP="00A04F27">
      <w:pPr>
        <w:rPr>
          <w:sz w:val="24"/>
          <w:szCs w:val="24"/>
          <w:lang w:val="en-US"/>
        </w:rPr>
      </w:pPr>
    </w:p>
    <w:bookmarkEnd w:id="14"/>
    <w:p w14:paraId="4521AC12" w14:textId="77777777" w:rsidR="0031233A" w:rsidRDefault="0031233A" w:rsidP="00FC1898">
      <w:pPr>
        <w:rPr>
          <w:sz w:val="24"/>
          <w:szCs w:val="24"/>
          <w:lang w:val="en-US"/>
        </w:rPr>
      </w:pPr>
    </w:p>
    <w:p w14:paraId="174FB855" w14:textId="510A10D7" w:rsidR="00BD4FFA" w:rsidRDefault="00C11CB1" w:rsidP="009C6C9E">
      <w:pPr>
        <w:rPr>
          <w:rFonts w:eastAsiaTheme="minorEastAsia"/>
          <w:sz w:val="24"/>
          <w:szCs w:val="24"/>
          <w:lang w:val="en-US"/>
        </w:rPr>
      </w:pPr>
      <w:r>
        <w:rPr>
          <w:sz w:val="24"/>
          <w:szCs w:val="24"/>
          <w:lang w:val="en-US"/>
        </w:rPr>
        <w:lastRenderedPageBreak/>
        <w:t xml:space="preserve">As stated above, when  </w:t>
      </w:r>
      <w:bookmarkStart w:id="16" w:name="_Hlk69738953"/>
      <m:oMath>
        <m:sSub>
          <m:sSubPr>
            <m:ctrlPr>
              <w:rPr>
                <w:rFonts w:ascii="Cambria Math" w:hAnsi="Cambria Math"/>
                <w:i/>
                <w:sz w:val="24"/>
                <w:szCs w:val="24"/>
                <w:lang w:val="en-US"/>
              </w:rPr>
            </m:ctrlPr>
          </m:sSubPr>
          <m:e>
            <m:r>
              <w:rPr>
                <w:rFonts w:ascii="Cambria Math" w:hAnsi="Cambria Math"/>
                <w:sz w:val="24"/>
                <w:szCs w:val="24"/>
                <w:lang w:val="en-US"/>
              </w:rPr>
              <m:t>X</m:t>
            </m:r>
          </m:e>
          <m:sub>
            <m:r>
              <w:rPr>
                <w:rFonts w:ascii="Cambria Math" w:hAnsi="Cambria Math"/>
                <w:sz w:val="24"/>
                <w:szCs w:val="24"/>
                <w:lang w:val="en-US"/>
              </w:rPr>
              <m:t>L</m:t>
            </m:r>
          </m:sub>
        </m:sSub>
        <m:r>
          <w:rPr>
            <w:rFonts w:ascii="Cambria Math" w:hAnsi="Cambria Math"/>
            <w:sz w:val="24"/>
            <w:szCs w:val="24"/>
            <w:lang w:val="en-US"/>
          </w:rPr>
          <m:t xml:space="preserve">= </m:t>
        </m:r>
        <m:sSub>
          <m:sSubPr>
            <m:ctrlPr>
              <w:rPr>
                <w:rFonts w:ascii="Cambria Math" w:hAnsi="Cambria Math"/>
                <w:i/>
                <w:sz w:val="24"/>
                <w:szCs w:val="24"/>
                <w:lang w:val="en-US"/>
              </w:rPr>
            </m:ctrlPr>
          </m:sSubPr>
          <m:e>
            <m:r>
              <w:rPr>
                <w:rFonts w:ascii="Cambria Math" w:hAnsi="Cambria Math"/>
                <w:sz w:val="24"/>
                <w:szCs w:val="24"/>
                <w:lang w:val="en-US"/>
              </w:rPr>
              <m:t>X</m:t>
            </m:r>
          </m:e>
          <m:sub>
            <m:r>
              <w:rPr>
                <w:rFonts w:ascii="Cambria Math" w:hAnsi="Cambria Math"/>
                <w:sz w:val="24"/>
                <w:szCs w:val="24"/>
                <w:lang w:val="en-US"/>
              </w:rPr>
              <m:t>C</m:t>
            </m:r>
          </m:sub>
        </m:sSub>
      </m:oMath>
      <w:r>
        <w:rPr>
          <w:rFonts w:eastAsiaTheme="minorEastAsia"/>
          <w:sz w:val="24"/>
          <w:szCs w:val="24"/>
          <w:lang w:val="en-US"/>
        </w:rPr>
        <w:t xml:space="preserve"> </w:t>
      </w:r>
      <w:bookmarkEnd w:id="16"/>
      <w:r w:rsidR="00D824ED">
        <w:rPr>
          <w:rFonts w:eastAsiaTheme="minorEastAsia"/>
          <w:sz w:val="24"/>
          <w:szCs w:val="24"/>
          <w:lang w:val="en-US"/>
        </w:rPr>
        <w:t>we find our</w:t>
      </w:r>
      <w:r w:rsidR="00BC4AC7">
        <w:rPr>
          <w:rFonts w:eastAsiaTheme="minorEastAsia"/>
          <w:sz w:val="24"/>
          <w:szCs w:val="24"/>
          <w:lang w:val="en-US"/>
        </w:rPr>
        <w:t xml:space="preserve"> re</w:t>
      </w:r>
      <w:r w:rsidR="00834815">
        <w:rPr>
          <w:rFonts w:eastAsiaTheme="minorEastAsia"/>
          <w:sz w:val="24"/>
          <w:szCs w:val="24"/>
          <w:lang w:val="en-US"/>
        </w:rPr>
        <w:t xml:space="preserve">sonant frequency. This is shown </w:t>
      </w:r>
      <w:r w:rsidR="009C6C9E">
        <w:rPr>
          <w:rFonts w:eastAsiaTheme="minorEastAsia"/>
          <w:sz w:val="24"/>
          <w:szCs w:val="24"/>
          <w:lang w:val="en-US"/>
        </w:rPr>
        <w:t>in</w:t>
      </w:r>
      <w:r w:rsidR="00834815">
        <w:rPr>
          <w:rFonts w:eastAsiaTheme="minorEastAsia"/>
          <w:sz w:val="24"/>
          <w:szCs w:val="24"/>
          <w:lang w:val="en-US"/>
        </w:rPr>
        <w:t xml:space="preserve"> the </w:t>
      </w:r>
      <w:r w:rsidR="009C6C9E">
        <w:rPr>
          <w:rFonts w:eastAsiaTheme="minorEastAsia"/>
          <w:sz w:val="24"/>
          <w:szCs w:val="24"/>
          <w:lang w:val="en-US"/>
        </w:rPr>
        <w:t>graph</w:t>
      </w:r>
      <w:r w:rsidR="00834815">
        <w:rPr>
          <w:rFonts w:eastAsiaTheme="minorEastAsia"/>
          <w:sz w:val="24"/>
          <w:szCs w:val="24"/>
          <w:lang w:val="en-US"/>
        </w:rPr>
        <w:t xml:space="preserve"> below</w:t>
      </w:r>
      <w:r w:rsidR="00EF2100">
        <w:rPr>
          <w:rFonts w:eastAsiaTheme="minorEastAsia"/>
          <w:sz w:val="24"/>
          <w:szCs w:val="24"/>
          <w:lang w:val="en-US"/>
        </w:rPr>
        <w:t>, Figure 5. As you can see from the graph</w:t>
      </w:r>
      <w:r w:rsidR="00A06924">
        <w:rPr>
          <w:rFonts w:eastAsiaTheme="minorEastAsia"/>
          <w:sz w:val="24"/>
          <w:szCs w:val="24"/>
          <w:lang w:val="en-US"/>
        </w:rPr>
        <w:t xml:space="preserve">, </w:t>
      </w:r>
      <w:r w:rsidR="00FC7A24">
        <w:rPr>
          <w:rFonts w:eastAsiaTheme="minorEastAsia"/>
          <w:sz w:val="24"/>
          <w:szCs w:val="24"/>
          <w:lang w:val="en-US"/>
        </w:rPr>
        <w:t xml:space="preserve">when </w:t>
      </w:r>
      <w:r w:rsidR="00A06924">
        <w:rPr>
          <w:rFonts w:eastAsiaTheme="minorEastAsia"/>
          <w:sz w:val="24"/>
          <w:szCs w:val="24"/>
          <w:lang w:val="en-US"/>
        </w:rPr>
        <w:t>our</w:t>
      </w:r>
      <w:r w:rsidR="008B4B64">
        <w:rPr>
          <w:rFonts w:eastAsiaTheme="minorEastAsia"/>
          <w:sz w:val="24"/>
          <w:szCs w:val="24"/>
          <w:lang w:val="en-US"/>
        </w:rPr>
        <w:t xml:space="preserve"> series circuit is at resonance, the two lines intercept.</w:t>
      </w:r>
      <w:r w:rsidR="00EA4F00">
        <w:rPr>
          <w:rFonts w:eastAsiaTheme="minorEastAsia"/>
          <w:sz w:val="24"/>
          <w:szCs w:val="24"/>
          <w:lang w:val="en-US"/>
        </w:rPr>
        <w:t xml:space="preserve"> This</w:t>
      </w:r>
      <w:r w:rsidR="00A06924">
        <w:rPr>
          <w:rFonts w:eastAsiaTheme="minorEastAsia"/>
          <w:sz w:val="24"/>
          <w:szCs w:val="24"/>
          <w:lang w:val="en-US"/>
        </w:rPr>
        <w:t xml:space="preserve"> resonant frequency is very close to our previous figures</w:t>
      </w:r>
      <w:r w:rsidR="00177F92">
        <w:rPr>
          <w:rFonts w:eastAsiaTheme="minorEastAsia"/>
          <w:sz w:val="24"/>
          <w:szCs w:val="24"/>
          <w:lang w:val="en-US"/>
        </w:rPr>
        <w:t xml:space="preserve"> of 48</w:t>
      </w:r>
      <w:r w:rsidR="00622832">
        <w:rPr>
          <w:rFonts w:eastAsiaTheme="minorEastAsia"/>
          <w:sz w:val="24"/>
          <w:szCs w:val="24"/>
          <w:lang w:val="en-US"/>
        </w:rPr>
        <w:t>.4966Hz</w:t>
      </w:r>
      <w:r w:rsidR="00A06924">
        <w:rPr>
          <w:rFonts w:eastAsiaTheme="minorEastAsia"/>
          <w:sz w:val="24"/>
          <w:szCs w:val="24"/>
          <w:lang w:val="en-US"/>
        </w:rPr>
        <w:t xml:space="preserve"> calculated </w:t>
      </w:r>
      <w:r w:rsidR="00F306B1">
        <w:rPr>
          <w:rFonts w:eastAsiaTheme="minorEastAsia"/>
          <w:sz w:val="24"/>
          <w:szCs w:val="24"/>
          <w:lang w:val="en-US"/>
        </w:rPr>
        <w:t>above.</w:t>
      </w:r>
    </w:p>
    <w:p w14:paraId="3003D8DD" w14:textId="6F57D33D" w:rsidR="00F306B1" w:rsidRDefault="00F17BD4" w:rsidP="009C6C9E">
      <w:r>
        <w:rPr>
          <w:noProof/>
        </w:rPr>
        <w:drawing>
          <wp:inline distT="0" distB="0" distL="0" distR="0" wp14:anchorId="2D634EFF" wp14:editId="0EA61D3C">
            <wp:extent cx="5791835" cy="3514725"/>
            <wp:effectExtent l="0" t="0" r="18415" b="9525"/>
            <wp:docPr id="11" name="Chart 11">
              <a:extLst xmlns:a="http://schemas.openxmlformats.org/drawingml/2006/main">
                <a:ext uri="{FF2B5EF4-FFF2-40B4-BE49-F238E27FC236}">
                  <a16:creationId xmlns:a16="http://schemas.microsoft.com/office/drawing/2014/main" id="{60001C89-F8A7-444E-BD11-660C3AD3A5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7B30194" w14:textId="041AE7DD" w:rsidR="005F0B8C" w:rsidRDefault="00F306B1" w:rsidP="00F306B1">
      <w:pPr>
        <w:pStyle w:val="Caption"/>
        <w:rPr>
          <w:sz w:val="24"/>
          <w:szCs w:val="24"/>
          <w:lang w:val="en-US"/>
        </w:rPr>
      </w:pPr>
      <w:r>
        <w:t>Figure 5</w:t>
      </w:r>
    </w:p>
    <w:p w14:paraId="5E020B07" w14:textId="46BBCE10" w:rsidR="005F0B8C" w:rsidRDefault="005F0B8C" w:rsidP="00FC1898">
      <w:pPr>
        <w:rPr>
          <w:sz w:val="24"/>
          <w:szCs w:val="24"/>
          <w:lang w:val="en-US"/>
        </w:rPr>
      </w:pPr>
    </w:p>
    <w:p w14:paraId="2327183F" w14:textId="77777777" w:rsidR="00B32A17" w:rsidRDefault="00B32A17" w:rsidP="00FC1898">
      <w:pPr>
        <w:rPr>
          <w:rStyle w:val="Heading2Char"/>
        </w:rPr>
      </w:pPr>
      <w:bookmarkStart w:id="17" w:name="_Toc69741924"/>
    </w:p>
    <w:p w14:paraId="1AB3C447" w14:textId="77777777" w:rsidR="00B32A17" w:rsidRDefault="00B32A17" w:rsidP="00FC1898">
      <w:pPr>
        <w:rPr>
          <w:rStyle w:val="Heading2Char"/>
        </w:rPr>
      </w:pPr>
    </w:p>
    <w:p w14:paraId="56686FD0" w14:textId="77777777" w:rsidR="00B32A17" w:rsidRDefault="00B32A17" w:rsidP="00FC1898">
      <w:pPr>
        <w:rPr>
          <w:rStyle w:val="Heading2Char"/>
        </w:rPr>
      </w:pPr>
    </w:p>
    <w:p w14:paraId="4676B155" w14:textId="77777777" w:rsidR="00B32A17" w:rsidRDefault="00B32A17" w:rsidP="00FC1898">
      <w:pPr>
        <w:rPr>
          <w:rStyle w:val="Heading2Char"/>
        </w:rPr>
      </w:pPr>
    </w:p>
    <w:p w14:paraId="3FFAF985" w14:textId="77777777" w:rsidR="00B32A17" w:rsidRDefault="00B32A17" w:rsidP="00FC1898">
      <w:pPr>
        <w:rPr>
          <w:rStyle w:val="Heading2Char"/>
        </w:rPr>
      </w:pPr>
    </w:p>
    <w:p w14:paraId="2009BF28" w14:textId="77777777" w:rsidR="00B32A17" w:rsidRDefault="00B32A17" w:rsidP="00FC1898">
      <w:pPr>
        <w:rPr>
          <w:rStyle w:val="Heading2Char"/>
        </w:rPr>
      </w:pPr>
    </w:p>
    <w:p w14:paraId="1186440F" w14:textId="77777777" w:rsidR="00B32A17" w:rsidRDefault="00B32A17" w:rsidP="00FC1898">
      <w:pPr>
        <w:rPr>
          <w:rStyle w:val="Heading2Char"/>
        </w:rPr>
      </w:pPr>
    </w:p>
    <w:p w14:paraId="4554ED57" w14:textId="77777777" w:rsidR="00B32A17" w:rsidRDefault="00B32A17" w:rsidP="00FC1898">
      <w:pPr>
        <w:rPr>
          <w:rStyle w:val="Heading2Char"/>
        </w:rPr>
      </w:pPr>
    </w:p>
    <w:p w14:paraId="4082773A" w14:textId="77777777" w:rsidR="00B32A17" w:rsidRDefault="00B32A17" w:rsidP="00FC1898">
      <w:pPr>
        <w:rPr>
          <w:rStyle w:val="Heading2Char"/>
        </w:rPr>
      </w:pPr>
    </w:p>
    <w:p w14:paraId="627C3356" w14:textId="77777777" w:rsidR="00B32A17" w:rsidRDefault="00B32A17" w:rsidP="00FC1898">
      <w:pPr>
        <w:rPr>
          <w:rStyle w:val="Heading2Char"/>
        </w:rPr>
      </w:pPr>
    </w:p>
    <w:p w14:paraId="5AEA0589" w14:textId="77777777" w:rsidR="00B32A17" w:rsidRDefault="00B32A17" w:rsidP="00FC1898">
      <w:pPr>
        <w:rPr>
          <w:rStyle w:val="Heading2Char"/>
        </w:rPr>
      </w:pPr>
    </w:p>
    <w:p w14:paraId="545343A3" w14:textId="51CA59F6" w:rsidR="008F341D" w:rsidRDefault="00FD2C28" w:rsidP="00FC1898">
      <w:pPr>
        <w:rPr>
          <w:sz w:val="24"/>
          <w:szCs w:val="24"/>
          <w:lang w:val="en-US"/>
        </w:rPr>
      </w:pPr>
      <w:r w:rsidRPr="00FD2C28">
        <w:rPr>
          <w:rStyle w:val="Heading2Char"/>
        </w:rPr>
        <w:lastRenderedPageBreak/>
        <w:t>Q Factor</w:t>
      </w:r>
      <w:bookmarkEnd w:id="17"/>
      <w:r>
        <w:rPr>
          <w:sz w:val="24"/>
          <w:szCs w:val="24"/>
          <w:lang w:val="en-US"/>
        </w:rPr>
        <w:t xml:space="preserve">: </w:t>
      </w:r>
      <w:r w:rsidR="000C46F3">
        <w:rPr>
          <w:sz w:val="24"/>
          <w:szCs w:val="24"/>
          <w:lang w:val="en-US"/>
        </w:rPr>
        <w:t xml:space="preserve">This relates to the sharpness </w:t>
      </w:r>
      <w:r w:rsidR="00AA1922">
        <w:rPr>
          <w:sz w:val="24"/>
          <w:szCs w:val="24"/>
          <w:lang w:val="en-US"/>
        </w:rPr>
        <w:t>(peak) of the circuit when at resonance.</w:t>
      </w:r>
      <w:r w:rsidR="003A4F66">
        <w:rPr>
          <w:sz w:val="24"/>
          <w:szCs w:val="24"/>
          <w:lang w:val="en-US"/>
        </w:rPr>
        <w:t xml:space="preserve"> </w:t>
      </w:r>
      <w:r w:rsidR="001A55E4">
        <w:rPr>
          <w:sz w:val="24"/>
          <w:szCs w:val="24"/>
          <w:lang w:val="en-US"/>
        </w:rPr>
        <w:t xml:space="preserve">This peak </w:t>
      </w:r>
      <w:r w:rsidR="00D711AF">
        <w:rPr>
          <w:sz w:val="24"/>
          <w:szCs w:val="24"/>
          <w:lang w:val="en-US"/>
        </w:rPr>
        <w:t>relates to the maximum energy stored</w:t>
      </w:r>
      <w:r w:rsidR="00927F2E">
        <w:rPr>
          <w:sz w:val="24"/>
          <w:szCs w:val="24"/>
          <w:lang w:val="en-US"/>
        </w:rPr>
        <w:t>,</w:t>
      </w:r>
      <w:r w:rsidR="00D711AF">
        <w:rPr>
          <w:sz w:val="24"/>
          <w:szCs w:val="24"/>
          <w:lang w:val="en-US"/>
        </w:rPr>
        <w:t xml:space="preserve"> </w:t>
      </w:r>
      <w:r w:rsidR="006B1456">
        <w:rPr>
          <w:sz w:val="24"/>
          <w:szCs w:val="24"/>
          <w:lang w:val="en-US"/>
        </w:rPr>
        <w:t>to the energy dis</w:t>
      </w:r>
      <w:r w:rsidR="00741503">
        <w:rPr>
          <w:sz w:val="24"/>
          <w:szCs w:val="24"/>
          <w:lang w:val="en-US"/>
        </w:rPr>
        <w:t>si</w:t>
      </w:r>
      <w:r w:rsidR="006B1456">
        <w:rPr>
          <w:sz w:val="24"/>
          <w:szCs w:val="24"/>
          <w:lang w:val="en-US"/>
        </w:rPr>
        <w:t xml:space="preserve">pated </w:t>
      </w:r>
      <w:r w:rsidR="00741503">
        <w:rPr>
          <w:sz w:val="24"/>
          <w:szCs w:val="24"/>
          <w:lang w:val="en-US"/>
        </w:rPr>
        <w:t xml:space="preserve">during each cycle of </w:t>
      </w:r>
      <w:r w:rsidR="00763448">
        <w:rPr>
          <w:sz w:val="24"/>
          <w:szCs w:val="24"/>
          <w:lang w:val="en-US"/>
        </w:rPr>
        <w:t>oscillation</w:t>
      </w:r>
      <w:r w:rsidR="00927F2E">
        <w:rPr>
          <w:sz w:val="24"/>
          <w:szCs w:val="24"/>
          <w:lang w:val="en-US"/>
        </w:rPr>
        <w:t>, meaning this is a ratio</w:t>
      </w:r>
      <w:r w:rsidR="00D56257">
        <w:rPr>
          <w:sz w:val="24"/>
          <w:szCs w:val="24"/>
          <w:lang w:val="en-US"/>
        </w:rPr>
        <w:t xml:space="preserve"> between resonant frequency and bandwidth. The higher the Q</w:t>
      </w:r>
      <w:r w:rsidR="008F341D">
        <w:rPr>
          <w:sz w:val="24"/>
          <w:szCs w:val="24"/>
          <w:lang w:val="en-US"/>
        </w:rPr>
        <w:t xml:space="preserve"> factor, the smaller the bandwidth.</w:t>
      </w:r>
      <w:r w:rsidR="00AA1922">
        <w:rPr>
          <w:sz w:val="24"/>
          <w:szCs w:val="24"/>
          <w:lang w:val="en-US"/>
        </w:rPr>
        <w:t xml:space="preserve"> </w:t>
      </w:r>
      <w:r w:rsidR="004D3BBE">
        <w:rPr>
          <w:sz w:val="24"/>
          <w:szCs w:val="24"/>
          <w:lang w:val="en-US"/>
        </w:rPr>
        <w:t>[6]</w:t>
      </w:r>
    </w:p>
    <w:p w14:paraId="2DDD2025" w14:textId="316D9754" w:rsidR="00FD2C28" w:rsidRDefault="00FD2C28" w:rsidP="00FC1898">
      <w:pPr>
        <w:rPr>
          <w:sz w:val="24"/>
          <w:szCs w:val="24"/>
          <w:lang w:val="en-US"/>
        </w:rPr>
      </w:pPr>
      <w:r>
        <w:rPr>
          <w:sz w:val="24"/>
          <w:szCs w:val="24"/>
          <w:lang w:val="en-US"/>
        </w:rPr>
        <w:t xml:space="preserve">The Q factor can be calculated in </w:t>
      </w:r>
      <w:r w:rsidR="00220AA1">
        <w:rPr>
          <w:sz w:val="24"/>
          <w:szCs w:val="24"/>
          <w:lang w:val="en-US"/>
        </w:rPr>
        <w:t xml:space="preserve">several ways. Below is </w:t>
      </w:r>
      <w:r w:rsidR="00880A69">
        <w:rPr>
          <w:sz w:val="24"/>
          <w:szCs w:val="24"/>
          <w:lang w:val="en-US"/>
        </w:rPr>
        <w:t>one</w:t>
      </w:r>
      <w:r w:rsidR="00220AA1">
        <w:rPr>
          <w:sz w:val="24"/>
          <w:szCs w:val="24"/>
          <w:lang w:val="en-US"/>
        </w:rPr>
        <w:t xml:space="preserve"> example</w:t>
      </w:r>
      <w:r w:rsidR="00880A69">
        <w:rPr>
          <w:sz w:val="24"/>
          <w:szCs w:val="24"/>
          <w:lang w:val="en-US"/>
        </w:rPr>
        <w:t>:</w:t>
      </w:r>
    </w:p>
    <w:p w14:paraId="12491693" w14:textId="77777777" w:rsidR="00880A69" w:rsidRDefault="00880A69" w:rsidP="00FC1898">
      <w:pPr>
        <w:rPr>
          <w:sz w:val="24"/>
          <w:szCs w:val="24"/>
          <w:lang w:val="en-US"/>
        </w:rPr>
      </w:pPr>
    </w:p>
    <w:p w14:paraId="5C9E201F" w14:textId="18F3B489" w:rsidR="00644E85" w:rsidRPr="00880A69" w:rsidRDefault="00644E85" w:rsidP="00FC1898">
      <w:pPr>
        <w:rPr>
          <w:rFonts w:eastAsiaTheme="minorEastAsia"/>
          <w:sz w:val="24"/>
          <w:szCs w:val="24"/>
          <w:lang w:val="en-US"/>
        </w:rPr>
      </w:pPr>
      <m:oMathPara>
        <m:oMath>
          <m:r>
            <w:rPr>
              <w:rFonts w:ascii="Cambria Math" w:hAnsi="Cambria Math"/>
              <w:sz w:val="24"/>
              <w:szCs w:val="24"/>
              <w:lang w:val="en-US"/>
            </w:rPr>
            <m:t xml:space="preserve">Q factor= </m:t>
          </m:r>
          <m:f>
            <m:fPr>
              <m:ctrlPr>
                <w:rPr>
                  <w:rFonts w:ascii="Cambria Math" w:hAnsi="Cambria Math"/>
                  <w:i/>
                  <w:sz w:val="24"/>
                  <w:szCs w:val="24"/>
                  <w:lang w:val="en-US"/>
                </w:rPr>
              </m:ctrlPr>
            </m:fPr>
            <m:num>
              <m:r>
                <w:rPr>
                  <w:rFonts w:ascii="Cambria Math" w:hAnsi="Cambria Math"/>
                  <w:sz w:val="24"/>
                  <w:szCs w:val="24"/>
                  <w:lang w:val="en-US"/>
                </w:rPr>
                <m:t>1</m:t>
              </m:r>
            </m:num>
            <m:den>
              <m:r>
                <w:rPr>
                  <w:rFonts w:ascii="Cambria Math" w:hAnsi="Cambria Math"/>
                  <w:sz w:val="24"/>
                  <w:szCs w:val="24"/>
                  <w:lang w:val="en-US"/>
                </w:rPr>
                <m:t>R</m:t>
              </m:r>
            </m:den>
          </m:f>
          <m:rad>
            <m:radPr>
              <m:degHide m:val="1"/>
              <m:ctrlPr>
                <w:rPr>
                  <w:rFonts w:ascii="Cambria Math" w:hAnsi="Cambria Math"/>
                  <w:i/>
                  <w:sz w:val="24"/>
                  <w:szCs w:val="24"/>
                  <w:lang w:val="en-US"/>
                </w:rPr>
              </m:ctrlPr>
            </m:radPr>
            <m:deg/>
            <m:e>
              <m:f>
                <m:fPr>
                  <m:ctrlPr>
                    <w:rPr>
                      <w:rFonts w:ascii="Cambria Math" w:hAnsi="Cambria Math"/>
                      <w:i/>
                      <w:sz w:val="24"/>
                      <w:szCs w:val="24"/>
                      <w:lang w:val="en-US"/>
                    </w:rPr>
                  </m:ctrlPr>
                </m:fPr>
                <m:num>
                  <m:r>
                    <w:rPr>
                      <w:rFonts w:ascii="Cambria Math" w:hAnsi="Cambria Math"/>
                      <w:sz w:val="24"/>
                      <w:szCs w:val="24"/>
                      <w:lang w:val="en-US"/>
                    </w:rPr>
                    <m:t>L</m:t>
                  </m:r>
                </m:num>
                <m:den>
                  <m:r>
                    <w:rPr>
                      <w:rFonts w:ascii="Cambria Math" w:hAnsi="Cambria Math"/>
                      <w:sz w:val="24"/>
                      <w:szCs w:val="24"/>
                      <w:lang w:val="en-US"/>
                    </w:rPr>
                    <m:t>C</m:t>
                  </m:r>
                </m:den>
              </m:f>
            </m:e>
          </m:rad>
        </m:oMath>
      </m:oMathPara>
    </w:p>
    <w:p w14:paraId="5861A8E9" w14:textId="77777777" w:rsidR="00880A69" w:rsidRDefault="00880A69" w:rsidP="00FC1898">
      <w:pPr>
        <w:rPr>
          <w:sz w:val="24"/>
          <w:szCs w:val="24"/>
          <w:lang w:val="en-US"/>
        </w:rPr>
      </w:pPr>
    </w:p>
    <w:p w14:paraId="7717DA56" w14:textId="10F22F3F" w:rsidR="00BC6818" w:rsidRDefault="0085021B" w:rsidP="00FC1898">
      <w:pPr>
        <w:rPr>
          <w:sz w:val="24"/>
          <w:szCs w:val="24"/>
          <w:lang w:val="en-US"/>
        </w:rPr>
      </w:pPr>
      <m:oMathPara>
        <m:oMath>
          <m:r>
            <w:rPr>
              <w:rFonts w:ascii="Cambria Math" w:hAnsi="Cambria Math"/>
              <w:sz w:val="24"/>
              <w:szCs w:val="24"/>
              <w:lang w:val="en-US"/>
            </w:rPr>
            <m:t xml:space="preserve">Q= </m:t>
          </m:r>
          <m:f>
            <m:fPr>
              <m:ctrlPr>
                <w:rPr>
                  <w:rFonts w:ascii="Cambria Math" w:hAnsi="Cambria Math"/>
                  <w:i/>
                  <w:sz w:val="24"/>
                  <w:szCs w:val="24"/>
                  <w:lang w:val="en-US"/>
                </w:rPr>
              </m:ctrlPr>
            </m:fPr>
            <m:num>
              <m:r>
                <w:rPr>
                  <w:rFonts w:ascii="Cambria Math" w:hAnsi="Cambria Math"/>
                  <w:sz w:val="24"/>
                  <w:szCs w:val="24"/>
                  <w:lang w:val="en-US"/>
                </w:rPr>
                <m:t>1</m:t>
              </m:r>
            </m:num>
            <m:den>
              <m:r>
                <w:rPr>
                  <w:rFonts w:ascii="Cambria Math" w:hAnsi="Cambria Math"/>
                  <w:sz w:val="24"/>
                  <w:szCs w:val="24"/>
                  <w:lang w:val="en-US"/>
                </w:rPr>
                <m:t>20</m:t>
              </m:r>
            </m:den>
          </m:f>
          <m:rad>
            <m:radPr>
              <m:degHide m:val="1"/>
              <m:ctrlPr>
                <w:rPr>
                  <w:rFonts w:ascii="Cambria Math" w:hAnsi="Cambria Math"/>
                  <w:i/>
                  <w:sz w:val="24"/>
                  <w:szCs w:val="24"/>
                  <w:lang w:val="en-US"/>
                </w:rPr>
              </m:ctrlPr>
            </m:radPr>
            <m:deg/>
            <m:e>
              <m:f>
                <m:fPr>
                  <m:ctrlPr>
                    <w:rPr>
                      <w:rFonts w:ascii="Cambria Math" w:hAnsi="Cambria Math"/>
                      <w:i/>
                      <w:sz w:val="24"/>
                      <w:szCs w:val="24"/>
                      <w:lang w:val="en-US"/>
                    </w:rPr>
                  </m:ctrlPr>
                </m:fPr>
                <m:num>
                  <m:r>
                    <w:rPr>
                      <w:rFonts w:ascii="Cambria Math" w:hAnsi="Cambria Math"/>
                      <w:sz w:val="24"/>
                      <w:szCs w:val="24"/>
                      <w:lang w:val="en-US"/>
                    </w:rPr>
                    <m:t>0.718</m:t>
                  </m:r>
                </m:num>
                <m:den>
                  <m:r>
                    <w:rPr>
                      <w:rFonts w:ascii="Cambria Math" w:hAnsi="Cambria Math"/>
                      <w:sz w:val="24"/>
                      <w:szCs w:val="24"/>
                      <w:lang w:val="en-US"/>
                    </w:rPr>
                    <m:t>0.000015</m:t>
                  </m:r>
                </m:den>
              </m:f>
            </m:e>
          </m:rad>
        </m:oMath>
      </m:oMathPara>
    </w:p>
    <w:p w14:paraId="7784F4CD" w14:textId="42B04F1D" w:rsidR="00E151A7" w:rsidRDefault="00E151A7" w:rsidP="00FC1898">
      <w:pPr>
        <w:rPr>
          <w:sz w:val="24"/>
          <w:szCs w:val="24"/>
          <w:lang w:val="en-US"/>
        </w:rPr>
      </w:pPr>
    </w:p>
    <w:p w14:paraId="00D7E215" w14:textId="3599D4E0" w:rsidR="00E151A7" w:rsidRPr="00880A69" w:rsidRDefault="00B857A7" w:rsidP="00FC1898">
      <w:pPr>
        <w:rPr>
          <w:rFonts w:eastAsiaTheme="minorEastAsia"/>
          <w:sz w:val="24"/>
          <w:szCs w:val="24"/>
          <w:lang w:val="en-US"/>
        </w:rPr>
      </w:pPr>
      <m:oMathPara>
        <m:oMath>
          <m:r>
            <w:rPr>
              <w:rFonts w:ascii="Cambria Math" w:hAnsi="Cambria Math"/>
              <w:sz w:val="24"/>
              <w:szCs w:val="24"/>
              <w:lang w:val="en-US"/>
            </w:rPr>
            <m:t>Q=0.05×218.7845</m:t>
          </m:r>
        </m:oMath>
      </m:oMathPara>
    </w:p>
    <w:p w14:paraId="6988743B" w14:textId="77777777" w:rsidR="00880A69" w:rsidRDefault="00880A69" w:rsidP="00FC1898">
      <w:pPr>
        <w:rPr>
          <w:sz w:val="24"/>
          <w:szCs w:val="24"/>
          <w:lang w:val="en-US"/>
        </w:rPr>
      </w:pPr>
    </w:p>
    <w:p w14:paraId="7235520F" w14:textId="0856AEA2" w:rsidR="00E151A7" w:rsidRPr="008F341D" w:rsidRDefault="00D52B7D" w:rsidP="00FC1898">
      <w:pPr>
        <w:rPr>
          <w:rFonts w:eastAsiaTheme="minorEastAsia"/>
          <w:sz w:val="24"/>
          <w:szCs w:val="24"/>
          <w:lang w:val="en-US"/>
        </w:rPr>
      </w:pPr>
      <m:oMathPara>
        <m:oMath>
          <m:r>
            <w:rPr>
              <w:rFonts w:ascii="Cambria Math" w:hAnsi="Cambria Math"/>
              <w:sz w:val="24"/>
              <w:szCs w:val="24"/>
              <w:lang w:val="en-US"/>
            </w:rPr>
            <m:t>Q=10.9392</m:t>
          </m:r>
        </m:oMath>
      </m:oMathPara>
    </w:p>
    <w:p w14:paraId="2B6D4B96" w14:textId="77777777" w:rsidR="008F341D" w:rsidRPr="00C13E1B" w:rsidRDefault="008F341D" w:rsidP="00FC1898">
      <w:pPr>
        <w:rPr>
          <w:rFonts w:eastAsiaTheme="minorEastAsia"/>
          <w:sz w:val="24"/>
          <w:szCs w:val="24"/>
          <w:lang w:val="en-US"/>
        </w:rPr>
      </w:pPr>
    </w:p>
    <w:p w14:paraId="5AB9BB3E" w14:textId="2DACEEF9" w:rsidR="00C13E1B" w:rsidRDefault="00C13E1B" w:rsidP="00FC1898">
      <w:pPr>
        <w:rPr>
          <w:rFonts w:eastAsiaTheme="minorEastAsia"/>
          <w:sz w:val="24"/>
          <w:szCs w:val="24"/>
          <w:lang w:val="en-US"/>
        </w:rPr>
      </w:pPr>
      <w:r>
        <w:rPr>
          <w:rFonts w:eastAsiaTheme="minorEastAsia"/>
          <w:sz w:val="24"/>
          <w:szCs w:val="24"/>
          <w:lang w:val="en-US"/>
        </w:rPr>
        <w:t>With a Q factor as high as 10.94, we should</w:t>
      </w:r>
      <w:r w:rsidR="004D3BBE">
        <w:rPr>
          <w:rFonts w:eastAsiaTheme="minorEastAsia"/>
          <w:sz w:val="24"/>
          <w:szCs w:val="24"/>
          <w:lang w:val="en-US"/>
        </w:rPr>
        <w:t xml:space="preserve"> find that </w:t>
      </w:r>
      <w:r w:rsidR="00552E2C">
        <w:rPr>
          <w:rFonts w:eastAsiaTheme="minorEastAsia"/>
          <w:sz w:val="24"/>
          <w:szCs w:val="24"/>
          <w:lang w:val="en-US"/>
        </w:rPr>
        <w:t>we have a sharp spike with a narrow bandwidth. To confirm this</w:t>
      </w:r>
      <w:r w:rsidR="00A53704">
        <w:rPr>
          <w:rFonts w:eastAsiaTheme="minorEastAsia"/>
          <w:sz w:val="24"/>
          <w:szCs w:val="24"/>
          <w:lang w:val="en-US"/>
        </w:rPr>
        <w:t xml:space="preserve">, bandwidth can either be calculated from </w:t>
      </w:r>
      <w:r w:rsidR="00B757C3">
        <w:rPr>
          <w:rFonts w:eastAsiaTheme="minorEastAsia"/>
          <w:sz w:val="24"/>
          <w:szCs w:val="24"/>
          <w:lang w:val="en-US"/>
        </w:rPr>
        <w:t xml:space="preserve">the above graph (figure 4), by calculating the width of frequency </w:t>
      </w:r>
      <w:r w:rsidR="004C26EF">
        <w:rPr>
          <w:rFonts w:eastAsiaTheme="minorEastAsia"/>
          <w:sz w:val="24"/>
          <w:szCs w:val="24"/>
          <w:lang w:val="en-US"/>
        </w:rPr>
        <w:t xml:space="preserve">at 70.7% of the </w:t>
      </w:r>
      <w:r w:rsidR="00FB29A1">
        <w:rPr>
          <w:rFonts w:eastAsiaTheme="minorEastAsia"/>
          <w:sz w:val="24"/>
          <w:szCs w:val="24"/>
          <w:lang w:val="en-US"/>
        </w:rPr>
        <w:t>peak (</w:t>
      </w:r>
      <w:r w:rsidR="00F80FE4">
        <w:rPr>
          <w:rFonts w:eastAsiaTheme="minorEastAsia"/>
          <w:sz w:val="24"/>
          <w:szCs w:val="24"/>
          <w:lang w:val="en-US"/>
        </w:rPr>
        <w:t xml:space="preserve">by </w:t>
      </w:r>
      <w:r w:rsidR="00FB29A1">
        <w:rPr>
          <w:rFonts w:eastAsiaTheme="minorEastAsia"/>
          <w:sz w:val="24"/>
          <w:szCs w:val="24"/>
          <w:lang w:val="en-US"/>
        </w:rPr>
        <w:t>taking the lower frequency value from the higher frequency value</w:t>
      </w:r>
      <w:r w:rsidR="00F80FE4">
        <w:rPr>
          <w:rFonts w:eastAsiaTheme="minorEastAsia"/>
          <w:sz w:val="24"/>
          <w:szCs w:val="24"/>
          <w:lang w:val="en-US"/>
        </w:rPr>
        <w:t>)</w:t>
      </w:r>
      <w:r w:rsidR="00096611">
        <w:rPr>
          <w:rFonts w:eastAsiaTheme="minorEastAsia"/>
          <w:sz w:val="24"/>
          <w:szCs w:val="24"/>
          <w:lang w:val="en-US"/>
        </w:rPr>
        <w:t>, or by calculating using the below formula</w:t>
      </w:r>
      <w:r w:rsidR="00AB32E5">
        <w:rPr>
          <w:rFonts w:eastAsiaTheme="minorEastAsia"/>
          <w:sz w:val="24"/>
          <w:szCs w:val="24"/>
          <w:lang w:val="en-US"/>
        </w:rPr>
        <w:t xml:space="preserve"> with our </w:t>
      </w:r>
      <w:r w:rsidR="0051083F">
        <w:rPr>
          <w:rFonts w:eastAsiaTheme="minorEastAsia"/>
          <w:sz w:val="24"/>
          <w:szCs w:val="24"/>
          <w:lang w:val="en-US"/>
        </w:rPr>
        <w:t>calculations.</w:t>
      </w:r>
    </w:p>
    <w:p w14:paraId="5E58A2C4" w14:textId="09693104" w:rsidR="0051083F" w:rsidRDefault="0051083F" w:rsidP="00FC1898">
      <w:pPr>
        <w:rPr>
          <w:rFonts w:eastAsiaTheme="minorEastAsia"/>
          <w:sz w:val="24"/>
          <w:szCs w:val="24"/>
          <w:lang w:val="en-US"/>
        </w:rPr>
      </w:pPr>
    </w:p>
    <w:p w14:paraId="238A2AF1" w14:textId="76149F72" w:rsidR="0051083F" w:rsidRPr="009D5642" w:rsidRDefault="00B85692" w:rsidP="00FC1898">
      <w:pPr>
        <w:rPr>
          <w:rFonts w:eastAsiaTheme="minorEastAsia"/>
          <w:sz w:val="24"/>
          <w:szCs w:val="24"/>
          <w:lang w:val="en-US"/>
        </w:rPr>
      </w:pPr>
      <m:oMathPara>
        <m:oMath>
          <m:r>
            <w:rPr>
              <w:rFonts w:ascii="Cambria Math" w:eastAsiaTheme="minorEastAsia" w:hAnsi="Cambria Math"/>
              <w:sz w:val="24"/>
              <w:szCs w:val="24"/>
              <w:lang w:val="en-US"/>
            </w:rPr>
            <m:t xml:space="preserve">BW= </m:t>
          </m:r>
          <m:f>
            <m:fPr>
              <m:ctrlPr>
                <w:rPr>
                  <w:rFonts w:ascii="Cambria Math" w:eastAsiaTheme="minorEastAsia" w:hAnsi="Cambria Math"/>
                  <w:i/>
                  <w:sz w:val="24"/>
                  <w:szCs w:val="24"/>
                  <w:lang w:val="en-US"/>
                </w:rPr>
              </m:ctrlPr>
            </m:fPr>
            <m:num>
              <m:r>
                <w:rPr>
                  <w:rFonts w:ascii="Cambria Math" w:eastAsiaTheme="minorEastAsia" w:hAnsi="Cambria Math"/>
                  <w:sz w:val="24"/>
                  <w:szCs w:val="24"/>
                  <w:lang w:val="en-US"/>
                </w:rPr>
                <m:t>R</m:t>
              </m:r>
            </m:num>
            <m:den>
              <m:r>
                <w:rPr>
                  <w:rFonts w:ascii="Cambria Math" w:eastAsiaTheme="minorEastAsia" w:hAnsi="Cambria Math"/>
                  <w:sz w:val="24"/>
                  <w:szCs w:val="24"/>
                  <w:lang w:val="en-US"/>
                </w:rPr>
                <m:t>2πL</m:t>
              </m:r>
            </m:den>
          </m:f>
        </m:oMath>
      </m:oMathPara>
    </w:p>
    <w:p w14:paraId="1035D83F" w14:textId="77777777" w:rsidR="009D5642" w:rsidRPr="00B85692" w:rsidRDefault="009D5642" w:rsidP="00FC1898">
      <w:pPr>
        <w:rPr>
          <w:rFonts w:eastAsiaTheme="minorEastAsia"/>
          <w:sz w:val="24"/>
          <w:szCs w:val="24"/>
          <w:lang w:val="en-US"/>
        </w:rPr>
      </w:pPr>
    </w:p>
    <w:p w14:paraId="20E53CB5" w14:textId="76BF299A" w:rsidR="00B85692" w:rsidRPr="009D5642" w:rsidRDefault="00B85692" w:rsidP="00FC1898">
      <w:pPr>
        <w:rPr>
          <w:rFonts w:eastAsiaTheme="minorEastAsia"/>
          <w:sz w:val="24"/>
          <w:szCs w:val="24"/>
          <w:lang w:val="en-US"/>
        </w:rPr>
      </w:pPr>
      <m:oMathPara>
        <m:oMath>
          <m:r>
            <w:rPr>
              <w:rFonts w:ascii="Cambria Math" w:eastAsiaTheme="minorEastAsia" w:hAnsi="Cambria Math"/>
              <w:sz w:val="24"/>
              <w:szCs w:val="24"/>
              <w:lang w:val="en-US"/>
            </w:rPr>
            <m:t xml:space="preserve">BW= </m:t>
          </m:r>
          <m:f>
            <m:fPr>
              <m:ctrlPr>
                <w:rPr>
                  <w:rFonts w:ascii="Cambria Math" w:eastAsiaTheme="minorEastAsia" w:hAnsi="Cambria Math"/>
                  <w:i/>
                  <w:sz w:val="24"/>
                  <w:szCs w:val="24"/>
                  <w:lang w:val="en-US"/>
                </w:rPr>
              </m:ctrlPr>
            </m:fPr>
            <m:num>
              <m:r>
                <w:rPr>
                  <w:rFonts w:ascii="Cambria Math" w:eastAsiaTheme="minorEastAsia" w:hAnsi="Cambria Math"/>
                  <w:sz w:val="24"/>
                  <w:szCs w:val="24"/>
                  <w:lang w:val="en-US"/>
                </w:rPr>
                <m:t>20</m:t>
              </m:r>
            </m:num>
            <m:den>
              <m:r>
                <w:rPr>
                  <w:rFonts w:ascii="Cambria Math" w:eastAsiaTheme="minorEastAsia" w:hAnsi="Cambria Math"/>
                  <w:sz w:val="24"/>
                  <w:szCs w:val="24"/>
                  <w:lang w:val="en-US"/>
                </w:rPr>
                <m:t>2π×0.718</m:t>
              </m:r>
            </m:den>
          </m:f>
        </m:oMath>
      </m:oMathPara>
    </w:p>
    <w:p w14:paraId="1EABE4FF" w14:textId="437CBB6A" w:rsidR="009D5642" w:rsidRDefault="009D5642" w:rsidP="00FC1898">
      <w:pPr>
        <w:rPr>
          <w:rFonts w:eastAsiaTheme="minorEastAsia"/>
          <w:sz w:val="24"/>
          <w:szCs w:val="24"/>
          <w:lang w:val="en-US"/>
        </w:rPr>
      </w:pPr>
    </w:p>
    <w:p w14:paraId="232EB4DD" w14:textId="1F702209" w:rsidR="009D5642" w:rsidRPr="00FE30A4" w:rsidRDefault="009D5642" w:rsidP="00FC1898">
      <w:pPr>
        <w:rPr>
          <w:rFonts w:eastAsiaTheme="minorEastAsia"/>
          <w:sz w:val="24"/>
          <w:szCs w:val="24"/>
          <w:lang w:val="en-US"/>
        </w:rPr>
      </w:pPr>
      <m:oMathPara>
        <m:oMath>
          <m:r>
            <w:rPr>
              <w:rFonts w:ascii="Cambria Math" w:eastAsiaTheme="minorEastAsia" w:hAnsi="Cambria Math"/>
              <w:sz w:val="24"/>
              <w:szCs w:val="24"/>
              <w:lang w:val="en-US"/>
            </w:rPr>
            <m:t>BW=4.43Hz</m:t>
          </m:r>
        </m:oMath>
      </m:oMathPara>
    </w:p>
    <w:p w14:paraId="2BD673C9" w14:textId="5D24A88E" w:rsidR="00FE30A4" w:rsidRDefault="00FE30A4" w:rsidP="00FC1898">
      <w:pPr>
        <w:rPr>
          <w:rFonts w:eastAsiaTheme="minorEastAsia"/>
          <w:sz w:val="24"/>
          <w:szCs w:val="24"/>
          <w:lang w:val="en-US"/>
        </w:rPr>
      </w:pPr>
    </w:p>
    <w:p w14:paraId="50AB7338" w14:textId="77777777" w:rsidR="00B32A17" w:rsidRDefault="00B32A17" w:rsidP="00FC1898">
      <w:pPr>
        <w:rPr>
          <w:rFonts w:eastAsiaTheme="minorEastAsia"/>
          <w:sz w:val="24"/>
          <w:szCs w:val="24"/>
          <w:lang w:val="en-US"/>
        </w:rPr>
      </w:pPr>
    </w:p>
    <w:p w14:paraId="4F86B920" w14:textId="77777777" w:rsidR="00B32A17" w:rsidRDefault="00B32A17" w:rsidP="00FC1898">
      <w:pPr>
        <w:rPr>
          <w:rFonts w:eastAsiaTheme="minorEastAsia"/>
          <w:sz w:val="24"/>
          <w:szCs w:val="24"/>
          <w:lang w:val="en-US"/>
        </w:rPr>
      </w:pPr>
    </w:p>
    <w:p w14:paraId="626334D0" w14:textId="5C6FFE96" w:rsidR="00FE30A4" w:rsidRDefault="00117C6F" w:rsidP="00FC1898">
      <w:pPr>
        <w:rPr>
          <w:rFonts w:eastAsiaTheme="minorEastAsia"/>
          <w:sz w:val="24"/>
          <w:szCs w:val="24"/>
          <w:lang w:val="en-US"/>
        </w:rPr>
      </w:pPr>
      <w:r>
        <w:rPr>
          <w:rFonts w:eastAsiaTheme="minorEastAsia"/>
          <w:sz w:val="24"/>
          <w:szCs w:val="24"/>
          <w:lang w:val="en-US"/>
        </w:rPr>
        <w:lastRenderedPageBreak/>
        <w:t>This can be confirmed by calculating Q with a different equation</w:t>
      </w:r>
      <w:r w:rsidR="007926F2">
        <w:rPr>
          <w:rFonts w:eastAsiaTheme="minorEastAsia"/>
          <w:sz w:val="24"/>
          <w:szCs w:val="24"/>
          <w:lang w:val="en-US"/>
        </w:rPr>
        <w:t>, as below:</w:t>
      </w:r>
    </w:p>
    <w:p w14:paraId="51C0E0E7" w14:textId="6F80DB47" w:rsidR="007926F2" w:rsidRDefault="007926F2" w:rsidP="00FC1898">
      <w:pPr>
        <w:rPr>
          <w:rFonts w:eastAsiaTheme="minorEastAsia"/>
          <w:sz w:val="24"/>
          <w:szCs w:val="24"/>
          <w:lang w:val="en-US"/>
        </w:rPr>
      </w:pPr>
    </w:p>
    <w:p w14:paraId="3D691912" w14:textId="5A2BB6A5" w:rsidR="007926F2" w:rsidRDefault="007926F2" w:rsidP="00FC1898">
      <w:pPr>
        <w:rPr>
          <w:rFonts w:eastAsiaTheme="minorEastAsia"/>
          <w:sz w:val="24"/>
          <w:szCs w:val="24"/>
          <w:lang w:val="en-US"/>
        </w:rPr>
      </w:pPr>
      <m:oMathPara>
        <m:oMath>
          <m:r>
            <w:rPr>
              <w:rFonts w:ascii="Cambria Math" w:eastAsiaTheme="minorEastAsia" w:hAnsi="Cambria Math"/>
              <w:sz w:val="24"/>
              <w:szCs w:val="24"/>
              <w:lang w:val="en-US"/>
            </w:rPr>
            <m:t xml:space="preserve">Q= </m:t>
          </m:r>
          <m:f>
            <m:fPr>
              <m:ctrlPr>
                <w:rPr>
                  <w:rFonts w:ascii="Cambria Math" w:eastAsiaTheme="minorEastAsia" w:hAnsi="Cambria Math"/>
                  <w:i/>
                  <w:sz w:val="24"/>
                  <w:szCs w:val="24"/>
                  <w:lang w:val="en-US"/>
                </w:rPr>
              </m:ctrlPr>
            </m:fPr>
            <m:num>
              <m:r>
                <w:rPr>
                  <w:rFonts w:ascii="Cambria Math" w:eastAsiaTheme="minorEastAsia" w:hAnsi="Cambria Math"/>
                  <w:sz w:val="24"/>
                  <w:szCs w:val="24"/>
                  <w:lang w:val="en-US"/>
                </w:rPr>
                <m:t>Fres</m:t>
              </m:r>
            </m:num>
            <m:den>
              <m:r>
                <w:rPr>
                  <w:rFonts w:ascii="Cambria Math" w:eastAsiaTheme="minorEastAsia" w:hAnsi="Cambria Math"/>
                  <w:sz w:val="24"/>
                  <w:szCs w:val="24"/>
                  <w:lang w:val="en-US"/>
                </w:rPr>
                <m:t>BW</m:t>
              </m:r>
            </m:den>
          </m:f>
        </m:oMath>
      </m:oMathPara>
    </w:p>
    <w:p w14:paraId="17ADB8C9" w14:textId="6AB55A2F" w:rsidR="003A4F66" w:rsidRDefault="003A4F66" w:rsidP="00FC1898">
      <w:pPr>
        <w:rPr>
          <w:rFonts w:eastAsiaTheme="minorEastAsia"/>
          <w:sz w:val="24"/>
          <w:szCs w:val="24"/>
          <w:lang w:val="en-US"/>
        </w:rPr>
      </w:pPr>
    </w:p>
    <w:p w14:paraId="4A51B9E8" w14:textId="7C2B309E" w:rsidR="007926F2" w:rsidRPr="00AD0E14" w:rsidRDefault="007926F2" w:rsidP="00FC1898">
      <w:pPr>
        <w:rPr>
          <w:rFonts w:eastAsiaTheme="minorEastAsia"/>
          <w:sz w:val="24"/>
          <w:szCs w:val="24"/>
          <w:lang w:val="en-US"/>
        </w:rPr>
      </w:pPr>
      <m:oMathPara>
        <m:oMath>
          <m:r>
            <w:rPr>
              <w:rFonts w:ascii="Cambria Math" w:eastAsiaTheme="minorEastAsia" w:hAnsi="Cambria Math"/>
              <w:sz w:val="24"/>
              <w:szCs w:val="24"/>
              <w:lang w:val="en-US"/>
            </w:rPr>
            <m:t>Q=</m:t>
          </m:r>
          <m:f>
            <m:fPr>
              <m:ctrlPr>
                <w:rPr>
                  <w:rFonts w:ascii="Cambria Math" w:eastAsiaTheme="minorEastAsia" w:hAnsi="Cambria Math"/>
                  <w:i/>
                  <w:sz w:val="24"/>
                  <w:szCs w:val="24"/>
                  <w:lang w:val="en-US"/>
                </w:rPr>
              </m:ctrlPr>
            </m:fPr>
            <m:num>
              <m:r>
                <w:rPr>
                  <w:rFonts w:ascii="Cambria Math" w:eastAsiaTheme="minorEastAsia" w:hAnsi="Cambria Math"/>
                  <w:sz w:val="24"/>
                  <w:szCs w:val="24"/>
                  <w:lang w:val="en-US"/>
                </w:rPr>
                <m:t xml:space="preserve">48.4966 </m:t>
              </m:r>
            </m:num>
            <m:den>
              <m:r>
                <w:rPr>
                  <w:rFonts w:ascii="Cambria Math" w:eastAsiaTheme="minorEastAsia" w:hAnsi="Cambria Math"/>
                  <w:sz w:val="24"/>
                  <w:szCs w:val="24"/>
                  <w:lang w:val="en-US"/>
                </w:rPr>
                <m:t>4.43</m:t>
              </m:r>
            </m:den>
          </m:f>
          <m:r>
            <w:rPr>
              <w:rFonts w:ascii="Cambria Math" w:eastAsiaTheme="minorEastAsia" w:hAnsi="Cambria Math"/>
              <w:sz w:val="24"/>
              <w:szCs w:val="24"/>
              <w:lang w:val="en-US"/>
            </w:rPr>
            <m:t xml:space="preserve"> </m:t>
          </m:r>
        </m:oMath>
      </m:oMathPara>
    </w:p>
    <w:p w14:paraId="1FF50D45" w14:textId="170ACAE3" w:rsidR="00AD0E14" w:rsidRDefault="00AD0E14" w:rsidP="00FC1898">
      <w:pPr>
        <w:rPr>
          <w:rFonts w:eastAsiaTheme="minorEastAsia"/>
          <w:sz w:val="24"/>
          <w:szCs w:val="24"/>
          <w:lang w:val="en-US"/>
        </w:rPr>
      </w:pPr>
    </w:p>
    <w:p w14:paraId="1416307F" w14:textId="2718C412" w:rsidR="00AD0E14" w:rsidRPr="00371253" w:rsidRDefault="00AD0E14" w:rsidP="00FC1898">
      <w:pPr>
        <w:rPr>
          <w:rFonts w:eastAsiaTheme="minorEastAsia"/>
          <w:sz w:val="24"/>
          <w:szCs w:val="24"/>
          <w:lang w:val="en-US"/>
        </w:rPr>
      </w:pPr>
      <m:oMathPara>
        <m:oMath>
          <m:r>
            <w:rPr>
              <w:rFonts w:ascii="Cambria Math" w:eastAsiaTheme="minorEastAsia" w:hAnsi="Cambria Math"/>
              <w:sz w:val="24"/>
              <w:szCs w:val="24"/>
              <w:lang w:val="en-US"/>
            </w:rPr>
            <m:t xml:space="preserve">Q=10.9473 </m:t>
          </m:r>
        </m:oMath>
      </m:oMathPara>
    </w:p>
    <w:p w14:paraId="6D2451E4" w14:textId="77777777" w:rsidR="00371253" w:rsidRPr="00AB2D58" w:rsidRDefault="00371253" w:rsidP="00FC1898">
      <w:pPr>
        <w:rPr>
          <w:rFonts w:eastAsiaTheme="minorEastAsia"/>
          <w:sz w:val="24"/>
          <w:szCs w:val="24"/>
          <w:lang w:val="en-US"/>
        </w:rPr>
      </w:pPr>
    </w:p>
    <w:p w14:paraId="6E310787" w14:textId="7E78EB65" w:rsidR="00AB2D58" w:rsidRDefault="00AB2D58" w:rsidP="00FC1898">
      <w:pPr>
        <w:rPr>
          <w:rFonts w:eastAsiaTheme="minorEastAsia"/>
          <w:sz w:val="24"/>
          <w:szCs w:val="24"/>
          <w:lang w:val="en-US"/>
        </w:rPr>
      </w:pPr>
      <w:r>
        <w:rPr>
          <w:rFonts w:eastAsiaTheme="minorEastAsia"/>
          <w:sz w:val="24"/>
          <w:szCs w:val="24"/>
          <w:lang w:val="en-US"/>
        </w:rPr>
        <w:t>As you can see both Q values are extremely close</w:t>
      </w:r>
      <w:r w:rsidR="00371253">
        <w:rPr>
          <w:rFonts w:eastAsiaTheme="minorEastAsia"/>
          <w:sz w:val="24"/>
          <w:szCs w:val="24"/>
          <w:lang w:val="en-US"/>
        </w:rPr>
        <w:t>, therefore the bandwidth should be a pretty good calculation.</w:t>
      </w:r>
    </w:p>
    <w:p w14:paraId="7FEB7BAC" w14:textId="0D458C1E" w:rsidR="00B32A17" w:rsidRDefault="00B32A17" w:rsidP="00FC1898">
      <w:pPr>
        <w:rPr>
          <w:rFonts w:eastAsiaTheme="minorEastAsia"/>
          <w:sz w:val="24"/>
          <w:szCs w:val="24"/>
          <w:lang w:val="en-US"/>
        </w:rPr>
      </w:pPr>
    </w:p>
    <w:p w14:paraId="401D13EB" w14:textId="369200FA" w:rsidR="00B32A17" w:rsidRDefault="00B32A17" w:rsidP="00FC1898">
      <w:pPr>
        <w:rPr>
          <w:rFonts w:eastAsiaTheme="minorEastAsia"/>
          <w:sz w:val="24"/>
          <w:szCs w:val="24"/>
          <w:lang w:val="en-US"/>
        </w:rPr>
      </w:pPr>
    </w:p>
    <w:p w14:paraId="1A3C5229" w14:textId="1728B27C" w:rsidR="00B32A17" w:rsidRDefault="00B32A17" w:rsidP="00FC1898">
      <w:pPr>
        <w:rPr>
          <w:rFonts w:eastAsiaTheme="minorEastAsia"/>
          <w:sz w:val="24"/>
          <w:szCs w:val="24"/>
          <w:lang w:val="en-US"/>
        </w:rPr>
      </w:pPr>
    </w:p>
    <w:p w14:paraId="0F53EC62" w14:textId="21A01AF5" w:rsidR="00B32A17" w:rsidRDefault="00B32A17" w:rsidP="00FC1898">
      <w:pPr>
        <w:rPr>
          <w:rFonts w:eastAsiaTheme="minorEastAsia"/>
          <w:sz w:val="24"/>
          <w:szCs w:val="24"/>
          <w:lang w:val="en-US"/>
        </w:rPr>
      </w:pPr>
    </w:p>
    <w:p w14:paraId="1636FB0E" w14:textId="5649F797" w:rsidR="00B32A17" w:rsidRDefault="00B32A17" w:rsidP="00FC1898">
      <w:pPr>
        <w:rPr>
          <w:rFonts w:eastAsiaTheme="minorEastAsia"/>
          <w:sz w:val="24"/>
          <w:szCs w:val="24"/>
          <w:lang w:val="en-US"/>
        </w:rPr>
      </w:pPr>
    </w:p>
    <w:p w14:paraId="6EAC3BD6" w14:textId="608074BB" w:rsidR="00B32A17" w:rsidRDefault="00B32A17" w:rsidP="00FC1898">
      <w:pPr>
        <w:rPr>
          <w:rFonts w:eastAsiaTheme="minorEastAsia"/>
          <w:sz w:val="24"/>
          <w:szCs w:val="24"/>
          <w:lang w:val="en-US"/>
        </w:rPr>
      </w:pPr>
    </w:p>
    <w:p w14:paraId="3B0B0AAB" w14:textId="31A508B4" w:rsidR="00B32A17" w:rsidRDefault="00B32A17" w:rsidP="00FC1898">
      <w:pPr>
        <w:rPr>
          <w:rFonts w:eastAsiaTheme="minorEastAsia"/>
          <w:sz w:val="24"/>
          <w:szCs w:val="24"/>
          <w:lang w:val="en-US"/>
        </w:rPr>
      </w:pPr>
    </w:p>
    <w:p w14:paraId="234BBF47" w14:textId="2BF5D120" w:rsidR="00B32A17" w:rsidRDefault="00B32A17" w:rsidP="00FC1898">
      <w:pPr>
        <w:rPr>
          <w:rFonts w:eastAsiaTheme="minorEastAsia"/>
          <w:sz w:val="24"/>
          <w:szCs w:val="24"/>
          <w:lang w:val="en-US"/>
        </w:rPr>
      </w:pPr>
    </w:p>
    <w:p w14:paraId="1064734C" w14:textId="78A7E6B3" w:rsidR="00B32A17" w:rsidRDefault="00B32A17" w:rsidP="00FC1898">
      <w:pPr>
        <w:rPr>
          <w:rFonts w:eastAsiaTheme="minorEastAsia"/>
          <w:sz w:val="24"/>
          <w:szCs w:val="24"/>
          <w:lang w:val="en-US"/>
        </w:rPr>
      </w:pPr>
    </w:p>
    <w:p w14:paraId="5C4A54CA" w14:textId="2AA3BBA6" w:rsidR="00B32A17" w:rsidRDefault="00B32A17" w:rsidP="00FC1898">
      <w:pPr>
        <w:rPr>
          <w:rFonts w:eastAsiaTheme="minorEastAsia"/>
          <w:sz w:val="24"/>
          <w:szCs w:val="24"/>
          <w:lang w:val="en-US"/>
        </w:rPr>
      </w:pPr>
    </w:p>
    <w:p w14:paraId="6662A937" w14:textId="7202A1FB" w:rsidR="00B32A17" w:rsidRDefault="00B32A17" w:rsidP="00FC1898">
      <w:pPr>
        <w:rPr>
          <w:rFonts w:eastAsiaTheme="minorEastAsia"/>
          <w:sz w:val="24"/>
          <w:szCs w:val="24"/>
          <w:lang w:val="en-US"/>
        </w:rPr>
      </w:pPr>
    </w:p>
    <w:p w14:paraId="6A0D15D0" w14:textId="130AC1AE" w:rsidR="00B32A17" w:rsidRDefault="00B32A17" w:rsidP="00FC1898">
      <w:pPr>
        <w:rPr>
          <w:rFonts w:eastAsiaTheme="minorEastAsia"/>
          <w:sz w:val="24"/>
          <w:szCs w:val="24"/>
          <w:lang w:val="en-US"/>
        </w:rPr>
      </w:pPr>
    </w:p>
    <w:p w14:paraId="1EB4E004" w14:textId="1C02CEF3" w:rsidR="00B32A17" w:rsidRDefault="00B32A17" w:rsidP="00FC1898">
      <w:pPr>
        <w:rPr>
          <w:rFonts w:eastAsiaTheme="minorEastAsia"/>
          <w:sz w:val="24"/>
          <w:szCs w:val="24"/>
          <w:lang w:val="en-US"/>
        </w:rPr>
      </w:pPr>
    </w:p>
    <w:p w14:paraId="32C9FD6C" w14:textId="0A0BD41B" w:rsidR="00B32A17" w:rsidRDefault="00B32A17" w:rsidP="00FC1898">
      <w:pPr>
        <w:rPr>
          <w:rFonts w:eastAsiaTheme="minorEastAsia"/>
          <w:sz w:val="24"/>
          <w:szCs w:val="24"/>
          <w:lang w:val="en-US"/>
        </w:rPr>
      </w:pPr>
    </w:p>
    <w:p w14:paraId="02D4C84F" w14:textId="38153087" w:rsidR="00B32A17" w:rsidRDefault="00B32A17" w:rsidP="00FC1898">
      <w:pPr>
        <w:rPr>
          <w:rFonts w:eastAsiaTheme="minorEastAsia"/>
          <w:sz w:val="24"/>
          <w:szCs w:val="24"/>
          <w:lang w:val="en-US"/>
        </w:rPr>
      </w:pPr>
    </w:p>
    <w:p w14:paraId="1FF37CDF" w14:textId="77777777" w:rsidR="00B32A17" w:rsidRDefault="00B32A17" w:rsidP="00FC1898">
      <w:pPr>
        <w:rPr>
          <w:rFonts w:eastAsiaTheme="minorEastAsia"/>
          <w:sz w:val="24"/>
          <w:szCs w:val="24"/>
          <w:lang w:val="en-US"/>
        </w:rPr>
      </w:pPr>
    </w:p>
    <w:p w14:paraId="2364E991" w14:textId="77777777" w:rsidR="008F24B0" w:rsidRDefault="008F24B0" w:rsidP="008F24B0">
      <w:pPr>
        <w:pStyle w:val="Heading1"/>
        <w:rPr>
          <w:rFonts w:eastAsiaTheme="minorEastAsia"/>
          <w:lang w:val="en-US"/>
        </w:rPr>
      </w:pPr>
    </w:p>
    <w:p w14:paraId="77ACBE0F" w14:textId="36AB2C86" w:rsidR="003A4F66" w:rsidRDefault="008F24B0" w:rsidP="008F24B0">
      <w:pPr>
        <w:pStyle w:val="Heading1"/>
        <w:rPr>
          <w:rFonts w:eastAsiaTheme="minorEastAsia"/>
          <w:lang w:val="en-US"/>
        </w:rPr>
      </w:pPr>
      <w:bookmarkStart w:id="18" w:name="_Toc69741925"/>
      <w:r>
        <w:rPr>
          <w:rFonts w:eastAsiaTheme="minorEastAsia"/>
          <w:lang w:val="en-US"/>
        </w:rPr>
        <w:t xml:space="preserve">Simulation </w:t>
      </w:r>
      <w:r w:rsidR="003C43C1">
        <w:rPr>
          <w:rFonts w:eastAsiaTheme="minorEastAsia"/>
          <w:lang w:val="en-US"/>
        </w:rPr>
        <w:t>Parallel Circuit</w:t>
      </w:r>
      <w:bookmarkEnd w:id="18"/>
    </w:p>
    <w:p w14:paraId="758ED6CA" w14:textId="79E7632A" w:rsidR="003A4F66" w:rsidRDefault="003A4F66" w:rsidP="00FC1898">
      <w:pPr>
        <w:rPr>
          <w:rFonts w:eastAsiaTheme="minorEastAsia"/>
          <w:sz w:val="24"/>
          <w:szCs w:val="24"/>
          <w:lang w:val="en-US"/>
        </w:rPr>
      </w:pPr>
    </w:p>
    <w:p w14:paraId="731E2D51" w14:textId="3021CE06" w:rsidR="002B1230" w:rsidRDefault="00E3278F" w:rsidP="00FC1898">
      <w:pPr>
        <w:rPr>
          <w:rFonts w:eastAsiaTheme="minorEastAsia"/>
          <w:sz w:val="24"/>
          <w:szCs w:val="24"/>
          <w:lang w:val="en-US"/>
        </w:rPr>
      </w:pPr>
      <w:r w:rsidRPr="00E3278F">
        <w:rPr>
          <w:rFonts w:eastAsiaTheme="minorEastAsia"/>
          <w:sz w:val="24"/>
          <w:szCs w:val="24"/>
          <w:lang w:val="en-US"/>
        </w:rPr>
        <w:t xml:space="preserve">The </w:t>
      </w:r>
      <w:r>
        <w:rPr>
          <w:rFonts w:eastAsiaTheme="minorEastAsia"/>
          <w:sz w:val="24"/>
          <w:szCs w:val="24"/>
          <w:lang w:val="en-US"/>
        </w:rPr>
        <w:t>second</w:t>
      </w:r>
      <w:r w:rsidRPr="00E3278F">
        <w:rPr>
          <w:rFonts w:eastAsiaTheme="minorEastAsia"/>
          <w:sz w:val="24"/>
          <w:szCs w:val="24"/>
          <w:lang w:val="en-US"/>
        </w:rPr>
        <w:t xml:space="preserve"> circuit to be analysed is the </w:t>
      </w:r>
      <w:r>
        <w:rPr>
          <w:rFonts w:eastAsiaTheme="minorEastAsia"/>
          <w:sz w:val="24"/>
          <w:szCs w:val="24"/>
          <w:lang w:val="en-US"/>
        </w:rPr>
        <w:t>parallel</w:t>
      </w:r>
      <w:r w:rsidRPr="00E3278F">
        <w:rPr>
          <w:rFonts w:eastAsiaTheme="minorEastAsia"/>
          <w:sz w:val="24"/>
          <w:szCs w:val="24"/>
          <w:lang w:val="en-US"/>
        </w:rPr>
        <w:t xml:space="preserve"> RLC circuit. </w:t>
      </w:r>
      <w:r w:rsidR="00AA1F59">
        <w:rPr>
          <w:rFonts w:eastAsiaTheme="minorEastAsia"/>
          <w:sz w:val="24"/>
          <w:szCs w:val="24"/>
          <w:lang w:val="en-US"/>
        </w:rPr>
        <w:t xml:space="preserve">This circuit </w:t>
      </w:r>
      <w:r w:rsidR="00070FF8">
        <w:rPr>
          <w:rFonts w:eastAsiaTheme="minorEastAsia"/>
          <w:sz w:val="24"/>
          <w:szCs w:val="24"/>
          <w:lang w:val="en-US"/>
        </w:rPr>
        <w:t>is the exact opposite to the previous series circuit</w:t>
      </w:r>
      <w:r w:rsidR="00145036">
        <w:rPr>
          <w:rFonts w:eastAsiaTheme="minorEastAsia"/>
          <w:sz w:val="24"/>
          <w:szCs w:val="24"/>
          <w:lang w:val="en-US"/>
        </w:rPr>
        <w:t xml:space="preserve">. </w:t>
      </w:r>
      <w:r w:rsidR="00962853">
        <w:rPr>
          <w:rFonts w:eastAsiaTheme="minorEastAsia"/>
          <w:sz w:val="24"/>
          <w:szCs w:val="24"/>
          <w:lang w:val="en-US"/>
        </w:rPr>
        <w:t xml:space="preserve">Even though we can still apply </w:t>
      </w:r>
      <w:r w:rsidR="00241875">
        <w:rPr>
          <w:rFonts w:eastAsiaTheme="minorEastAsia"/>
          <w:sz w:val="24"/>
          <w:szCs w:val="24"/>
          <w:lang w:val="en-US"/>
        </w:rPr>
        <w:t>several concepts and equations from the previous circuit,</w:t>
      </w:r>
      <w:r w:rsidR="00B15FC1">
        <w:rPr>
          <w:rFonts w:eastAsiaTheme="minorEastAsia"/>
          <w:sz w:val="24"/>
          <w:szCs w:val="24"/>
          <w:lang w:val="en-US"/>
        </w:rPr>
        <w:t xml:space="preserve"> the Parallel circuit can be</w:t>
      </w:r>
      <w:r w:rsidR="006A2333">
        <w:rPr>
          <w:rFonts w:eastAsiaTheme="minorEastAsia"/>
          <w:sz w:val="24"/>
          <w:szCs w:val="24"/>
          <w:lang w:val="en-US"/>
        </w:rPr>
        <w:t xml:space="preserve"> slightly more mathematically difficult. </w:t>
      </w:r>
      <w:r w:rsidRPr="00E3278F">
        <w:rPr>
          <w:rFonts w:eastAsiaTheme="minorEastAsia"/>
          <w:sz w:val="24"/>
          <w:szCs w:val="24"/>
          <w:lang w:val="en-US"/>
        </w:rPr>
        <w:t xml:space="preserve">When analysing the characteristics of a </w:t>
      </w:r>
      <w:r w:rsidR="001A7AB0">
        <w:rPr>
          <w:rFonts w:eastAsiaTheme="minorEastAsia"/>
          <w:sz w:val="24"/>
          <w:szCs w:val="24"/>
          <w:lang w:val="en-US"/>
        </w:rPr>
        <w:t>parallel</w:t>
      </w:r>
      <w:r w:rsidRPr="00E3278F">
        <w:rPr>
          <w:rFonts w:eastAsiaTheme="minorEastAsia"/>
          <w:sz w:val="24"/>
          <w:szCs w:val="24"/>
          <w:lang w:val="en-US"/>
        </w:rPr>
        <w:t xml:space="preserve"> RLC circuit</w:t>
      </w:r>
      <w:r w:rsidR="00AB161E">
        <w:rPr>
          <w:rFonts w:eastAsiaTheme="minorEastAsia"/>
          <w:sz w:val="24"/>
          <w:szCs w:val="24"/>
          <w:lang w:val="en-US"/>
        </w:rPr>
        <w:t>, we find that compared to the series circuit</w:t>
      </w:r>
      <w:r w:rsidR="003C14D7">
        <w:rPr>
          <w:rFonts w:eastAsiaTheme="minorEastAsia"/>
          <w:sz w:val="24"/>
          <w:szCs w:val="24"/>
          <w:lang w:val="en-US"/>
        </w:rPr>
        <w:t xml:space="preserve"> where the current was common throughout all components, in a parallel circuit the voltage </w:t>
      </w:r>
      <w:r w:rsidR="0092335A">
        <w:rPr>
          <w:rFonts w:eastAsiaTheme="minorEastAsia"/>
          <w:sz w:val="24"/>
          <w:szCs w:val="24"/>
          <w:lang w:val="en-US"/>
        </w:rPr>
        <w:t>is common throughout all the components</w:t>
      </w:r>
      <w:r w:rsidR="00041A18">
        <w:rPr>
          <w:rFonts w:eastAsiaTheme="minorEastAsia"/>
          <w:sz w:val="24"/>
          <w:szCs w:val="24"/>
          <w:lang w:val="en-US"/>
        </w:rPr>
        <w:t xml:space="preserve"> and the current flowing through all components will be different. [</w:t>
      </w:r>
      <w:r w:rsidR="00965A68">
        <w:rPr>
          <w:rFonts w:eastAsiaTheme="minorEastAsia"/>
          <w:sz w:val="24"/>
          <w:szCs w:val="24"/>
          <w:lang w:val="en-US"/>
        </w:rPr>
        <w:t>8</w:t>
      </w:r>
      <w:r w:rsidR="00041A18">
        <w:rPr>
          <w:rFonts w:eastAsiaTheme="minorEastAsia"/>
          <w:sz w:val="24"/>
          <w:szCs w:val="24"/>
          <w:lang w:val="en-US"/>
        </w:rPr>
        <w:t>]</w:t>
      </w:r>
    </w:p>
    <w:p w14:paraId="3CD44D07" w14:textId="7FA369DE" w:rsidR="00E3278F" w:rsidRDefault="00E3278F" w:rsidP="00FC1898">
      <w:pPr>
        <w:rPr>
          <w:rFonts w:eastAsiaTheme="minorEastAsia"/>
          <w:sz w:val="24"/>
          <w:szCs w:val="24"/>
          <w:lang w:val="en-US"/>
        </w:rPr>
      </w:pPr>
      <w:r w:rsidRPr="00E3278F">
        <w:rPr>
          <w:rFonts w:eastAsiaTheme="minorEastAsia"/>
          <w:sz w:val="24"/>
          <w:szCs w:val="24"/>
          <w:lang w:val="en-US"/>
        </w:rPr>
        <w:t xml:space="preserve"> </w:t>
      </w:r>
      <w:r w:rsidR="001550CF" w:rsidRPr="001550CF">
        <w:rPr>
          <w:rFonts w:eastAsiaTheme="minorEastAsia"/>
          <w:sz w:val="24"/>
          <w:szCs w:val="24"/>
          <w:lang w:val="en-US"/>
        </w:rPr>
        <w:t xml:space="preserve">Below is the </w:t>
      </w:r>
      <w:r w:rsidR="001550CF">
        <w:rPr>
          <w:rFonts w:eastAsiaTheme="minorEastAsia"/>
          <w:sz w:val="24"/>
          <w:szCs w:val="24"/>
          <w:lang w:val="en-US"/>
        </w:rPr>
        <w:t>Parallel</w:t>
      </w:r>
      <w:r w:rsidR="001550CF" w:rsidRPr="001550CF">
        <w:rPr>
          <w:rFonts w:eastAsiaTheme="minorEastAsia"/>
          <w:sz w:val="24"/>
          <w:szCs w:val="24"/>
          <w:lang w:val="en-US"/>
        </w:rPr>
        <w:t xml:space="preserve"> RLC circuit as built in the Proteus software</w:t>
      </w:r>
      <w:r w:rsidR="00525E31">
        <w:rPr>
          <w:rFonts w:eastAsiaTheme="minorEastAsia"/>
          <w:sz w:val="24"/>
          <w:szCs w:val="24"/>
          <w:lang w:val="en-US"/>
        </w:rPr>
        <w:t>,</w:t>
      </w:r>
      <w:r w:rsidR="001550CF">
        <w:rPr>
          <w:rFonts w:eastAsiaTheme="minorEastAsia"/>
          <w:sz w:val="24"/>
          <w:szCs w:val="24"/>
          <w:lang w:val="en-US"/>
        </w:rPr>
        <w:t xml:space="preserve"> Figure 6</w:t>
      </w:r>
      <w:r w:rsidR="00525E31">
        <w:rPr>
          <w:rFonts w:eastAsiaTheme="minorEastAsia"/>
          <w:sz w:val="24"/>
          <w:szCs w:val="24"/>
          <w:lang w:val="en-US"/>
        </w:rPr>
        <w:t>.</w:t>
      </w:r>
    </w:p>
    <w:p w14:paraId="4F85971A" w14:textId="5302921E" w:rsidR="003A4F66" w:rsidRDefault="003A4F66" w:rsidP="00FC1898">
      <w:pPr>
        <w:rPr>
          <w:rFonts w:eastAsiaTheme="minorEastAsia"/>
          <w:sz w:val="24"/>
          <w:szCs w:val="24"/>
          <w:lang w:val="en-US"/>
        </w:rPr>
      </w:pPr>
    </w:p>
    <w:p w14:paraId="206E46C9" w14:textId="77777777" w:rsidR="00525E31" w:rsidRDefault="00525E31" w:rsidP="00FC1898">
      <w:pPr>
        <w:rPr>
          <w:sz w:val="24"/>
          <w:szCs w:val="24"/>
          <w:lang w:val="en-US"/>
        </w:rPr>
      </w:pPr>
    </w:p>
    <w:p w14:paraId="244293F5" w14:textId="77777777" w:rsidR="00525E31" w:rsidRDefault="004C3864" w:rsidP="00525E31">
      <w:pPr>
        <w:keepNext/>
      </w:pPr>
      <w:r w:rsidRPr="004C3864">
        <w:rPr>
          <w:noProof/>
          <w:sz w:val="24"/>
          <w:szCs w:val="24"/>
          <w:lang w:val="en-US"/>
        </w:rPr>
        <w:drawing>
          <wp:inline distT="0" distB="0" distL="0" distR="0" wp14:anchorId="4E3C19E7" wp14:editId="603384FE">
            <wp:extent cx="4686300" cy="36576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686300" cy="3657600"/>
                    </a:xfrm>
                    <a:prstGeom prst="rect">
                      <a:avLst/>
                    </a:prstGeom>
                    <a:noFill/>
                    <a:ln>
                      <a:noFill/>
                    </a:ln>
                  </pic:spPr>
                </pic:pic>
              </a:graphicData>
            </a:graphic>
          </wp:inline>
        </w:drawing>
      </w:r>
    </w:p>
    <w:p w14:paraId="68BFDCFE" w14:textId="7A95CF12" w:rsidR="00E151A7" w:rsidRDefault="00525E31" w:rsidP="00525E31">
      <w:pPr>
        <w:pStyle w:val="Caption"/>
        <w:rPr>
          <w:sz w:val="24"/>
          <w:szCs w:val="24"/>
          <w:lang w:val="en-US"/>
        </w:rPr>
      </w:pPr>
      <w:r>
        <w:t>Figure 6.</w:t>
      </w:r>
    </w:p>
    <w:p w14:paraId="188BEC76" w14:textId="77777777" w:rsidR="00E151A7" w:rsidRDefault="00E151A7" w:rsidP="00FC1898">
      <w:pPr>
        <w:rPr>
          <w:sz w:val="24"/>
          <w:szCs w:val="24"/>
          <w:lang w:val="en-US"/>
        </w:rPr>
      </w:pPr>
    </w:p>
    <w:p w14:paraId="547B6FB6" w14:textId="32AAF91E" w:rsidR="007F531E" w:rsidRDefault="007F531E" w:rsidP="007F531E">
      <w:pPr>
        <w:rPr>
          <w:sz w:val="24"/>
          <w:szCs w:val="24"/>
          <w:lang w:val="en-US"/>
        </w:rPr>
      </w:pPr>
      <w:r w:rsidRPr="007F531E">
        <w:rPr>
          <w:sz w:val="24"/>
          <w:szCs w:val="24"/>
          <w:lang w:val="en-US"/>
        </w:rPr>
        <w:t>R</w:t>
      </w:r>
      <w:r>
        <w:rPr>
          <w:sz w:val="24"/>
          <w:szCs w:val="24"/>
          <w:lang w:val="en-US"/>
        </w:rPr>
        <w:t>1</w:t>
      </w:r>
      <w:r w:rsidRPr="007F531E">
        <w:rPr>
          <w:sz w:val="24"/>
          <w:szCs w:val="24"/>
          <w:lang w:val="en-US"/>
        </w:rPr>
        <w:t>(1) - Is the supply source.</w:t>
      </w:r>
    </w:p>
    <w:p w14:paraId="6423CF16" w14:textId="28A5AAF0" w:rsidR="00B40F89" w:rsidRPr="007F531E" w:rsidRDefault="00402AE3" w:rsidP="007F531E">
      <w:pPr>
        <w:rPr>
          <w:sz w:val="24"/>
          <w:szCs w:val="24"/>
          <w:lang w:val="en-US"/>
        </w:rPr>
      </w:pPr>
      <w:r>
        <w:rPr>
          <w:sz w:val="24"/>
          <w:szCs w:val="24"/>
          <w:lang w:val="en-US"/>
        </w:rPr>
        <w:t xml:space="preserve">R1(p) – Is a </w:t>
      </w:r>
      <w:r w:rsidR="00176C23">
        <w:rPr>
          <w:sz w:val="24"/>
          <w:szCs w:val="24"/>
          <w:lang w:val="en-US"/>
        </w:rPr>
        <w:t>voltage probe.</w:t>
      </w:r>
    </w:p>
    <w:p w14:paraId="0EBE29EC" w14:textId="63ECC9AE" w:rsidR="00BC6818" w:rsidRDefault="007F531E" w:rsidP="007F531E">
      <w:pPr>
        <w:rPr>
          <w:sz w:val="24"/>
          <w:szCs w:val="24"/>
          <w:lang w:val="en-US"/>
        </w:rPr>
      </w:pPr>
      <w:r w:rsidRPr="007F531E">
        <w:rPr>
          <w:sz w:val="24"/>
          <w:szCs w:val="24"/>
          <w:lang w:val="en-US"/>
        </w:rPr>
        <w:t>R1(</w:t>
      </w:r>
      <w:r w:rsidR="00846E3D">
        <w:rPr>
          <w:sz w:val="24"/>
          <w:szCs w:val="24"/>
          <w:lang w:val="en-US"/>
        </w:rPr>
        <w:t>2</w:t>
      </w:r>
      <w:r w:rsidRPr="007F531E">
        <w:rPr>
          <w:sz w:val="24"/>
          <w:szCs w:val="24"/>
          <w:lang w:val="en-US"/>
        </w:rPr>
        <w:t>)</w:t>
      </w:r>
      <w:r w:rsidR="00846E3D">
        <w:rPr>
          <w:sz w:val="24"/>
          <w:szCs w:val="24"/>
          <w:lang w:val="en-US"/>
        </w:rPr>
        <w:t>, IL and IC</w:t>
      </w:r>
      <w:r w:rsidRPr="007F531E">
        <w:rPr>
          <w:sz w:val="24"/>
          <w:szCs w:val="24"/>
          <w:lang w:val="en-US"/>
        </w:rPr>
        <w:t xml:space="preserve"> – Are </w:t>
      </w:r>
      <w:r w:rsidR="00846E3D">
        <w:rPr>
          <w:sz w:val="24"/>
          <w:szCs w:val="24"/>
          <w:lang w:val="en-US"/>
        </w:rPr>
        <w:t>all current</w:t>
      </w:r>
      <w:r w:rsidRPr="007F531E">
        <w:rPr>
          <w:sz w:val="24"/>
          <w:szCs w:val="24"/>
          <w:lang w:val="en-US"/>
        </w:rPr>
        <w:t xml:space="preserve"> probes.</w:t>
      </w:r>
    </w:p>
    <w:p w14:paraId="177F9015" w14:textId="274AD4A7" w:rsidR="00402AE3" w:rsidRPr="00402AE3" w:rsidRDefault="00402AE3" w:rsidP="00402AE3">
      <w:pPr>
        <w:rPr>
          <w:sz w:val="24"/>
          <w:szCs w:val="24"/>
          <w:lang w:val="en-US"/>
        </w:rPr>
      </w:pPr>
      <w:r w:rsidRPr="00402AE3">
        <w:rPr>
          <w:sz w:val="24"/>
          <w:szCs w:val="24"/>
          <w:lang w:val="en-US"/>
        </w:rPr>
        <w:lastRenderedPageBreak/>
        <w:t>A voltage reading will be taken across the resistor, with probes placed at R</w:t>
      </w:r>
      <w:r w:rsidR="00176C23">
        <w:rPr>
          <w:sz w:val="24"/>
          <w:szCs w:val="24"/>
          <w:lang w:val="en-US"/>
        </w:rPr>
        <w:t>1</w:t>
      </w:r>
      <w:r w:rsidRPr="00402AE3">
        <w:rPr>
          <w:sz w:val="24"/>
          <w:szCs w:val="24"/>
          <w:lang w:val="en-US"/>
        </w:rPr>
        <w:t>(1) and R1(</w:t>
      </w:r>
      <w:r w:rsidR="00176C23">
        <w:rPr>
          <w:sz w:val="24"/>
          <w:szCs w:val="24"/>
          <w:lang w:val="en-US"/>
        </w:rPr>
        <w:t>p</w:t>
      </w:r>
      <w:r w:rsidRPr="00402AE3">
        <w:rPr>
          <w:sz w:val="24"/>
          <w:szCs w:val="24"/>
          <w:lang w:val="en-US"/>
        </w:rPr>
        <w:t>) and placed onto a frequency graph</w:t>
      </w:r>
      <w:r w:rsidR="00276663">
        <w:rPr>
          <w:sz w:val="24"/>
          <w:szCs w:val="24"/>
          <w:lang w:val="en-US"/>
        </w:rPr>
        <w:t xml:space="preserve"> (Resonance of RLC in Parallel)</w:t>
      </w:r>
      <w:r w:rsidR="00BA489E">
        <w:rPr>
          <w:sz w:val="24"/>
          <w:szCs w:val="24"/>
          <w:lang w:val="en-US"/>
        </w:rPr>
        <w:t xml:space="preserve"> below</w:t>
      </w:r>
      <w:r w:rsidR="009C1F52">
        <w:rPr>
          <w:sz w:val="24"/>
          <w:szCs w:val="24"/>
          <w:lang w:val="en-US"/>
        </w:rPr>
        <w:t>, figure 7</w:t>
      </w:r>
      <w:r w:rsidRPr="00402AE3">
        <w:rPr>
          <w:sz w:val="24"/>
          <w:szCs w:val="24"/>
          <w:lang w:val="en-US"/>
        </w:rPr>
        <w:t>. This will be labelled Vr</w:t>
      </w:r>
      <w:r w:rsidR="00E154CA">
        <w:rPr>
          <w:sz w:val="24"/>
          <w:szCs w:val="24"/>
          <w:lang w:val="en-US"/>
        </w:rPr>
        <w:t>p</w:t>
      </w:r>
      <w:r w:rsidRPr="00402AE3">
        <w:rPr>
          <w:sz w:val="24"/>
          <w:szCs w:val="24"/>
          <w:lang w:val="en-US"/>
        </w:rPr>
        <w:t xml:space="preserve"> (Voltage resistor </w:t>
      </w:r>
      <w:r w:rsidR="00750D1A">
        <w:rPr>
          <w:sz w:val="24"/>
          <w:szCs w:val="24"/>
          <w:lang w:val="en-US"/>
        </w:rPr>
        <w:t>parallel</w:t>
      </w:r>
      <w:r w:rsidRPr="00402AE3">
        <w:rPr>
          <w:sz w:val="24"/>
          <w:szCs w:val="24"/>
          <w:lang w:val="en-US"/>
        </w:rPr>
        <w:t>).</w:t>
      </w:r>
    </w:p>
    <w:p w14:paraId="13C740B6" w14:textId="333FD5D8" w:rsidR="00402AE3" w:rsidRPr="00402AE3" w:rsidRDefault="00402AE3" w:rsidP="00402AE3">
      <w:pPr>
        <w:rPr>
          <w:sz w:val="24"/>
          <w:szCs w:val="24"/>
          <w:lang w:val="en-US"/>
        </w:rPr>
      </w:pPr>
      <w:r w:rsidRPr="00402AE3">
        <w:rPr>
          <w:sz w:val="24"/>
          <w:szCs w:val="24"/>
          <w:lang w:val="en-US"/>
        </w:rPr>
        <w:t>The second voltage reading will be across the inductor</w:t>
      </w:r>
      <w:r w:rsidR="0099543C">
        <w:rPr>
          <w:sz w:val="24"/>
          <w:szCs w:val="24"/>
          <w:lang w:val="en-US"/>
        </w:rPr>
        <w:t>/capacitor</w:t>
      </w:r>
      <w:r w:rsidRPr="00402AE3">
        <w:rPr>
          <w:sz w:val="24"/>
          <w:szCs w:val="24"/>
          <w:lang w:val="en-US"/>
        </w:rPr>
        <w:t xml:space="preserve">, with </w:t>
      </w:r>
      <w:r w:rsidR="0099543C">
        <w:rPr>
          <w:sz w:val="24"/>
          <w:szCs w:val="24"/>
          <w:lang w:val="en-US"/>
        </w:rPr>
        <w:t xml:space="preserve">a </w:t>
      </w:r>
      <w:r w:rsidRPr="00402AE3">
        <w:rPr>
          <w:sz w:val="24"/>
          <w:szCs w:val="24"/>
          <w:lang w:val="en-US"/>
        </w:rPr>
        <w:t>probe placed at R1(</w:t>
      </w:r>
      <w:r w:rsidR="0099543C">
        <w:rPr>
          <w:sz w:val="24"/>
          <w:szCs w:val="24"/>
          <w:lang w:val="en-US"/>
        </w:rPr>
        <w:t>p</w:t>
      </w:r>
      <w:r w:rsidRPr="00402AE3">
        <w:rPr>
          <w:sz w:val="24"/>
          <w:szCs w:val="24"/>
          <w:lang w:val="en-US"/>
        </w:rPr>
        <w:t>) and placed onto the same frequency graph and labelled Vl</w:t>
      </w:r>
      <w:r w:rsidR="00BE3C11">
        <w:rPr>
          <w:sz w:val="24"/>
          <w:szCs w:val="24"/>
          <w:lang w:val="en-US"/>
        </w:rPr>
        <w:t>cp</w:t>
      </w:r>
      <w:r w:rsidRPr="00402AE3">
        <w:rPr>
          <w:sz w:val="24"/>
          <w:szCs w:val="24"/>
          <w:lang w:val="en-US"/>
        </w:rPr>
        <w:t xml:space="preserve"> (Voltage Inductor</w:t>
      </w:r>
      <w:r w:rsidR="00BE3C11">
        <w:rPr>
          <w:sz w:val="24"/>
          <w:szCs w:val="24"/>
          <w:lang w:val="en-US"/>
        </w:rPr>
        <w:t xml:space="preserve"> capacitor</w:t>
      </w:r>
      <w:r w:rsidRPr="00402AE3">
        <w:rPr>
          <w:sz w:val="24"/>
          <w:szCs w:val="24"/>
          <w:lang w:val="en-US"/>
        </w:rPr>
        <w:t xml:space="preserve"> </w:t>
      </w:r>
      <w:r w:rsidR="00BE3C11">
        <w:rPr>
          <w:sz w:val="24"/>
          <w:szCs w:val="24"/>
          <w:lang w:val="en-US"/>
        </w:rPr>
        <w:t>parallel</w:t>
      </w:r>
      <w:r w:rsidRPr="00402AE3">
        <w:rPr>
          <w:sz w:val="24"/>
          <w:szCs w:val="24"/>
          <w:lang w:val="en-US"/>
        </w:rPr>
        <w:t>).</w:t>
      </w:r>
    </w:p>
    <w:p w14:paraId="533EDC84" w14:textId="010089C6" w:rsidR="00402AE3" w:rsidRDefault="005435EB" w:rsidP="00402AE3">
      <w:pPr>
        <w:rPr>
          <w:sz w:val="24"/>
          <w:szCs w:val="24"/>
          <w:lang w:val="en-US"/>
        </w:rPr>
      </w:pPr>
      <w:r>
        <w:rPr>
          <w:sz w:val="24"/>
          <w:szCs w:val="24"/>
          <w:lang w:val="en-US"/>
        </w:rPr>
        <w:t>A current probe has been placed at R</w:t>
      </w:r>
      <w:r w:rsidR="00AA5BBC">
        <w:rPr>
          <w:sz w:val="24"/>
          <w:szCs w:val="24"/>
          <w:lang w:val="en-US"/>
        </w:rPr>
        <w:t>1</w:t>
      </w:r>
      <w:r>
        <w:rPr>
          <w:sz w:val="24"/>
          <w:szCs w:val="24"/>
          <w:lang w:val="en-US"/>
        </w:rPr>
        <w:t>(</w:t>
      </w:r>
      <w:r w:rsidR="00AA5BBC">
        <w:rPr>
          <w:sz w:val="24"/>
          <w:szCs w:val="24"/>
          <w:lang w:val="en-US"/>
        </w:rPr>
        <w:t xml:space="preserve">2) to </w:t>
      </w:r>
      <w:r w:rsidR="003309D3">
        <w:rPr>
          <w:sz w:val="24"/>
          <w:szCs w:val="24"/>
          <w:lang w:val="en-US"/>
        </w:rPr>
        <w:t xml:space="preserve">take </w:t>
      </w:r>
      <w:r w:rsidR="00B30B14">
        <w:rPr>
          <w:sz w:val="24"/>
          <w:szCs w:val="24"/>
          <w:lang w:val="en-US"/>
        </w:rPr>
        <w:t>the</w:t>
      </w:r>
      <w:r w:rsidR="003309D3">
        <w:rPr>
          <w:sz w:val="24"/>
          <w:szCs w:val="24"/>
          <w:lang w:val="en-US"/>
        </w:rPr>
        <w:t xml:space="preserve"> </w:t>
      </w:r>
      <w:r w:rsidR="00B30B14">
        <w:rPr>
          <w:sz w:val="24"/>
          <w:szCs w:val="24"/>
          <w:lang w:val="en-US"/>
        </w:rPr>
        <w:t xml:space="preserve">resistor </w:t>
      </w:r>
      <w:r w:rsidR="003309D3">
        <w:rPr>
          <w:sz w:val="24"/>
          <w:szCs w:val="24"/>
          <w:lang w:val="en-US"/>
        </w:rPr>
        <w:t>current</w:t>
      </w:r>
      <w:r w:rsidR="00402AE3" w:rsidRPr="00402AE3">
        <w:rPr>
          <w:sz w:val="24"/>
          <w:szCs w:val="24"/>
          <w:lang w:val="en-US"/>
        </w:rPr>
        <w:t xml:space="preserve">. This will be placed into the same frequency graph and labelled </w:t>
      </w:r>
      <w:r w:rsidR="002C02D4">
        <w:rPr>
          <w:sz w:val="24"/>
          <w:szCs w:val="24"/>
          <w:lang w:val="en-US"/>
        </w:rPr>
        <w:t>R1(2)</w:t>
      </w:r>
      <w:r w:rsidR="00402AE3" w:rsidRPr="00402AE3">
        <w:rPr>
          <w:sz w:val="24"/>
          <w:szCs w:val="24"/>
          <w:lang w:val="en-US"/>
        </w:rPr>
        <w:t xml:space="preserve"> (</w:t>
      </w:r>
      <w:r w:rsidR="002C02D4">
        <w:rPr>
          <w:sz w:val="24"/>
          <w:szCs w:val="24"/>
          <w:lang w:val="en-US"/>
        </w:rPr>
        <w:t>Resistor current</w:t>
      </w:r>
      <w:r w:rsidR="00402AE3" w:rsidRPr="00402AE3">
        <w:rPr>
          <w:sz w:val="24"/>
          <w:szCs w:val="24"/>
          <w:lang w:val="en-US"/>
        </w:rPr>
        <w:t>).</w:t>
      </w:r>
    </w:p>
    <w:p w14:paraId="254701F8" w14:textId="1003E5D2" w:rsidR="00402AE3" w:rsidRDefault="002E457F" w:rsidP="007F531E">
      <w:pPr>
        <w:rPr>
          <w:sz w:val="24"/>
          <w:szCs w:val="24"/>
          <w:lang w:val="en-US"/>
        </w:rPr>
      </w:pPr>
      <w:r>
        <w:rPr>
          <w:sz w:val="24"/>
          <w:szCs w:val="24"/>
          <w:lang w:val="en-US"/>
        </w:rPr>
        <w:t>Two additional current probes have been placed</w:t>
      </w:r>
      <w:r w:rsidR="00E87A9D">
        <w:rPr>
          <w:sz w:val="24"/>
          <w:szCs w:val="24"/>
          <w:lang w:val="en-US"/>
        </w:rPr>
        <w:t xml:space="preserve"> at the inductor and capacitor and labelled </w:t>
      </w:r>
      <w:r w:rsidR="00EF3E04">
        <w:rPr>
          <w:sz w:val="24"/>
          <w:szCs w:val="24"/>
          <w:lang w:val="en-US"/>
        </w:rPr>
        <w:t>IL and IC respectively in the same frequency graph.</w:t>
      </w:r>
    </w:p>
    <w:p w14:paraId="009452E1" w14:textId="4CCB8BCE" w:rsidR="003C7E8F" w:rsidRDefault="003C7E8F" w:rsidP="007F531E">
      <w:pPr>
        <w:rPr>
          <w:sz w:val="24"/>
          <w:szCs w:val="24"/>
          <w:lang w:val="en-US"/>
        </w:rPr>
      </w:pPr>
      <w:r>
        <w:rPr>
          <w:sz w:val="24"/>
          <w:szCs w:val="24"/>
          <w:lang w:val="en-US"/>
        </w:rPr>
        <w:t xml:space="preserve">The </w:t>
      </w:r>
      <w:r w:rsidR="00A534B3">
        <w:rPr>
          <w:sz w:val="24"/>
          <w:szCs w:val="24"/>
          <w:lang w:val="en-US"/>
        </w:rPr>
        <w:t xml:space="preserve">3 current traces have been multiplied by 15 to show </w:t>
      </w:r>
      <w:r w:rsidR="00C24979">
        <w:rPr>
          <w:sz w:val="24"/>
          <w:szCs w:val="24"/>
          <w:lang w:val="en-US"/>
        </w:rPr>
        <w:t>that current follows the same line as</w:t>
      </w:r>
      <w:r w:rsidR="00AE026A">
        <w:rPr>
          <w:sz w:val="24"/>
          <w:szCs w:val="24"/>
          <w:lang w:val="en-US"/>
        </w:rPr>
        <w:t xml:space="preserve"> the resistor voltage.</w:t>
      </w:r>
    </w:p>
    <w:p w14:paraId="4D6D6971" w14:textId="7973002B" w:rsidR="000F62B1" w:rsidRDefault="000F62B1" w:rsidP="007F531E">
      <w:pPr>
        <w:rPr>
          <w:sz w:val="24"/>
          <w:szCs w:val="24"/>
          <w:lang w:val="en-US"/>
        </w:rPr>
      </w:pPr>
    </w:p>
    <w:p w14:paraId="43DE92D1" w14:textId="60E5C796" w:rsidR="00AE026A" w:rsidRDefault="00AE026A" w:rsidP="00B32A17">
      <w:pPr>
        <w:pStyle w:val="Heading1"/>
        <w:rPr>
          <w:lang w:val="en-US"/>
        </w:rPr>
      </w:pPr>
      <w:bookmarkStart w:id="19" w:name="_Toc69741926"/>
      <w:r>
        <w:rPr>
          <w:lang w:val="en-US"/>
        </w:rPr>
        <w:t>Parallel Circuit Results</w:t>
      </w:r>
      <w:bookmarkEnd w:id="19"/>
    </w:p>
    <w:p w14:paraId="6BDC91D1" w14:textId="77777777" w:rsidR="00964144" w:rsidRDefault="00964144" w:rsidP="007F531E">
      <w:pPr>
        <w:rPr>
          <w:sz w:val="24"/>
          <w:szCs w:val="24"/>
          <w:lang w:val="en-US"/>
        </w:rPr>
      </w:pPr>
    </w:p>
    <w:p w14:paraId="3C12E2A8" w14:textId="77777777" w:rsidR="00F53084" w:rsidRDefault="00615E7A" w:rsidP="00F53084">
      <w:pPr>
        <w:pStyle w:val="Caption"/>
        <w:keepNext/>
      </w:pPr>
      <w:r w:rsidRPr="00615E7A">
        <w:rPr>
          <w:noProof/>
        </w:rPr>
        <w:drawing>
          <wp:inline distT="0" distB="0" distL="0" distR="0" wp14:anchorId="6BA32052" wp14:editId="0212249E">
            <wp:extent cx="5673725" cy="2971800"/>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673725" cy="2971800"/>
                    </a:xfrm>
                    <a:prstGeom prst="rect">
                      <a:avLst/>
                    </a:prstGeom>
                    <a:noFill/>
                    <a:ln>
                      <a:noFill/>
                    </a:ln>
                  </pic:spPr>
                </pic:pic>
              </a:graphicData>
            </a:graphic>
          </wp:inline>
        </w:drawing>
      </w:r>
    </w:p>
    <w:p w14:paraId="3B8E15EE" w14:textId="2F1803BD" w:rsidR="00F53084" w:rsidRDefault="00F53084" w:rsidP="00F53084">
      <w:pPr>
        <w:pStyle w:val="Caption"/>
      </w:pPr>
      <w:r>
        <w:t>Figure 7.  This graph shows voltage (y-axis) against frequency (x-axis).</w:t>
      </w:r>
    </w:p>
    <w:p w14:paraId="1B13B165" w14:textId="0BBB43B0" w:rsidR="004A61FF" w:rsidRPr="001A2564" w:rsidRDefault="00615E7A" w:rsidP="001A2564">
      <w:pPr>
        <w:pStyle w:val="Caption"/>
      </w:pPr>
      <w:r>
        <w:t xml:space="preserve"> </w:t>
      </w:r>
    </w:p>
    <w:p w14:paraId="232E844E" w14:textId="43049265" w:rsidR="008E09E7" w:rsidRDefault="008E09E7" w:rsidP="00FC1898">
      <w:pPr>
        <w:rPr>
          <w:sz w:val="24"/>
          <w:szCs w:val="24"/>
          <w:lang w:val="en-US"/>
        </w:rPr>
      </w:pPr>
      <w:r>
        <w:rPr>
          <w:sz w:val="24"/>
          <w:szCs w:val="24"/>
          <w:lang w:val="en-US"/>
        </w:rPr>
        <w:t xml:space="preserve">As our circuit </w:t>
      </w:r>
      <w:r w:rsidR="00481663">
        <w:rPr>
          <w:sz w:val="24"/>
          <w:szCs w:val="24"/>
          <w:lang w:val="en-US"/>
        </w:rPr>
        <w:t xml:space="preserve">approaches resonance, the voltage </w:t>
      </w:r>
      <w:r w:rsidR="00207839">
        <w:rPr>
          <w:sz w:val="24"/>
          <w:szCs w:val="24"/>
          <w:lang w:val="en-US"/>
        </w:rPr>
        <w:t xml:space="preserve">drop </w:t>
      </w:r>
      <w:r w:rsidR="00481663">
        <w:rPr>
          <w:sz w:val="24"/>
          <w:szCs w:val="24"/>
          <w:lang w:val="en-US"/>
        </w:rPr>
        <w:t>across</w:t>
      </w:r>
      <w:r w:rsidR="00207839">
        <w:rPr>
          <w:sz w:val="24"/>
          <w:szCs w:val="24"/>
          <w:lang w:val="en-US"/>
        </w:rPr>
        <w:t xml:space="preserve"> the resistor </w:t>
      </w:r>
      <w:r w:rsidR="00403A97">
        <w:rPr>
          <w:sz w:val="24"/>
          <w:szCs w:val="24"/>
          <w:lang w:val="en-US"/>
        </w:rPr>
        <w:t xml:space="preserve">(Vrp) </w:t>
      </w:r>
      <w:r w:rsidR="00207839">
        <w:rPr>
          <w:sz w:val="24"/>
          <w:szCs w:val="24"/>
          <w:lang w:val="en-US"/>
        </w:rPr>
        <w:t>decreases to ‘0’</w:t>
      </w:r>
      <w:r w:rsidR="00403A97">
        <w:rPr>
          <w:sz w:val="24"/>
          <w:szCs w:val="24"/>
          <w:lang w:val="en-US"/>
        </w:rPr>
        <w:t xml:space="preserve">, while </w:t>
      </w:r>
      <w:r w:rsidR="00D310E8">
        <w:rPr>
          <w:sz w:val="24"/>
          <w:szCs w:val="24"/>
          <w:lang w:val="en-US"/>
        </w:rPr>
        <w:t>the voltage across the inductor and capacitor</w:t>
      </w:r>
      <w:r w:rsidR="005B59FA">
        <w:rPr>
          <w:sz w:val="24"/>
          <w:szCs w:val="24"/>
          <w:lang w:val="en-US"/>
        </w:rPr>
        <w:t xml:space="preserve"> (Vlcp) increases to the supply voltage.</w:t>
      </w:r>
    </w:p>
    <w:p w14:paraId="27FF31F5" w14:textId="10F8FEB4" w:rsidR="00F53084" w:rsidRDefault="001A2564" w:rsidP="00FC1898">
      <w:pPr>
        <w:rPr>
          <w:sz w:val="24"/>
          <w:szCs w:val="24"/>
          <w:lang w:val="en-US"/>
        </w:rPr>
      </w:pPr>
      <w:r>
        <w:rPr>
          <w:sz w:val="24"/>
          <w:szCs w:val="24"/>
          <w:lang w:val="en-US"/>
        </w:rPr>
        <w:t>As the circuit approache</w:t>
      </w:r>
      <w:r w:rsidR="00692229">
        <w:rPr>
          <w:sz w:val="24"/>
          <w:szCs w:val="24"/>
          <w:lang w:val="en-US"/>
        </w:rPr>
        <w:t>s resonance</w:t>
      </w:r>
      <w:r w:rsidR="00C71D56">
        <w:rPr>
          <w:sz w:val="24"/>
          <w:szCs w:val="24"/>
          <w:lang w:val="en-US"/>
        </w:rPr>
        <w:t>,</w:t>
      </w:r>
      <w:r w:rsidR="00D60144">
        <w:rPr>
          <w:sz w:val="24"/>
          <w:szCs w:val="24"/>
          <w:lang w:val="en-US"/>
        </w:rPr>
        <w:t xml:space="preserve"> the resistor current R1(2)</w:t>
      </w:r>
      <w:r w:rsidR="005C1F0E">
        <w:rPr>
          <w:sz w:val="24"/>
          <w:szCs w:val="24"/>
          <w:lang w:val="en-US"/>
        </w:rPr>
        <w:t xml:space="preserve"> drops to a minimum and then begins to start climbing again.</w:t>
      </w:r>
    </w:p>
    <w:p w14:paraId="3B5002E7" w14:textId="67FBF5CD" w:rsidR="00144E17" w:rsidRDefault="00E05825" w:rsidP="00FC1898">
      <w:pPr>
        <w:rPr>
          <w:sz w:val="24"/>
          <w:szCs w:val="24"/>
          <w:lang w:val="en-US"/>
        </w:rPr>
      </w:pPr>
      <w:r>
        <w:rPr>
          <w:sz w:val="24"/>
          <w:szCs w:val="24"/>
          <w:lang w:val="en-US"/>
        </w:rPr>
        <w:lastRenderedPageBreak/>
        <w:t>The graph shows</w:t>
      </w:r>
      <w:r w:rsidR="00E049CA">
        <w:rPr>
          <w:sz w:val="24"/>
          <w:szCs w:val="24"/>
          <w:lang w:val="en-US"/>
        </w:rPr>
        <w:t xml:space="preserve"> how </w:t>
      </w:r>
      <w:r w:rsidR="00971E34">
        <w:rPr>
          <w:sz w:val="24"/>
          <w:szCs w:val="24"/>
          <w:lang w:val="en-US"/>
        </w:rPr>
        <w:t>the Inductor current (I</w:t>
      </w:r>
      <w:r w:rsidR="00F131F5">
        <w:rPr>
          <w:sz w:val="24"/>
          <w:szCs w:val="24"/>
          <w:lang w:val="en-US"/>
        </w:rPr>
        <w:t>L</w:t>
      </w:r>
      <w:r w:rsidR="00971E34">
        <w:rPr>
          <w:sz w:val="24"/>
          <w:szCs w:val="24"/>
          <w:lang w:val="en-US"/>
        </w:rPr>
        <w:t xml:space="preserve">) and </w:t>
      </w:r>
      <w:r w:rsidR="00F131F5">
        <w:rPr>
          <w:sz w:val="24"/>
          <w:szCs w:val="24"/>
          <w:lang w:val="en-US"/>
        </w:rPr>
        <w:t>Capacitor current (IC)</w:t>
      </w:r>
      <w:r w:rsidR="001B1E9A">
        <w:rPr>
          <w:sz w:val="24"/>
          <w:szCs w:val="24"/>
          <w:lang w:val="en-US"/>
        </w:rPr>
        <w:t xml:space="preserve"> are out of phase with each other. As one starts high, the other is low.</w:t>
      </w:r>
      <w:r w:rsidR="00507288">
        <w:rPr>
          <w:sz w:val="24"/>
          <w:szCs w:val="24"/>
          <w:lang w:val="en-US"/>
        </w:rPr>
        <w:t xml:space="preserve"> </w:t>
      </w:r>
    </w:p>
    <w:p w14:paraId="4811AA9D" w14:textId="1967F9AA" w:rsidR="00507288" w:rsidRDefault="00A80BD7" w:rsidP="00FC1898">
      <w:pPr>
        <w:rPr>
          <w:sz w:val="24"/>
          <w:szCs w:val="24"/>
          <w:lang w:val="en-US"/>
        </w:rPr>
      </w:pPr>
      <w:r>
        <w:rPr>
          <w:sz w:val="24"/>
          <w:szCs w:val="24"/>
          <w:lang w:val="en-US"/>
        </w:rPr>
        <w:t>Below is a graph of the current oscillation</w:t>
      </w:r>
      <w:r w:rsidR="00175F1A">
        <w:rPr>
          <w:sz w:val="24"/>
          <w:szCs w:val="24"/>
          <w:lang w:val="en-US"/>
        </w:rPr>
        <w:t xml:space="preserve"> (figure 8),</w:t>
      </w:r>
      <w:r w:rsidR="005931D6">
        <w:rPr>
          <w:sz w:val="24"/>
          <w:szCs w:val="24"/>
          <w:lang w:val="en-US"/>
        </w:rPr>
        <w:t xml:space="preserve"> between Inductor current (IL) and Capacitor current (IC) and how </w:t>
      </w:r>
      <w:r w:rsidR="007311E3">
        <w:rPr>
          <w:sz w:val="24"/>
          <w:szCs w:val="24"/>
          <w:lang w:val="en-US"/>
        </w:rPr>
        <w:t>while one is charging, the other is discharging and vise versa. This continues</w:t>
      </w:r>
      <w:r w:rsidR="00B765CC">
        <w:rPr>
          <w:sz w:val="24"/>
          <w:szCs w:val="24"/>
          <w:lang w:val="en-US"/>
        </w:rPr>
        <w:t xml:space="preserve"> throughout their cycles.</w:t>
      </w:r>
      <w:r w:rsidR="0087130D">
        <w:rPr>
          <w:sz w:val="24"/>
          <w:szCs w:val="24"/>
          <w:lang w:val="en-US"/>
        </w:rPr>
        <w:t xml:space="preserve"> [7]</w:t>
      </w:r>
    </w:p>
    <w:p w14:paraId="317B62C9" w14:textId="658982AC" w:rsidR="00F53084" w:rsidRDefault="00F53084" w:rsidP="00FC1898">
      <w:pPr>
        <w:rPr>
          <w:sz w:val="24"/>
          <w:szCs w:val="24"/>
          <w:lang w:val="en-US"/>
        </w:rPr>
      </w:pPr>
    </w:p>
    <w:p w14:paraId="5FBB84AD" w14:textId="77777777" w:rsidR="008C2E89" w:rsidRDefault="005931D6" w:rsidP="008C2E89">
      <w:pPr>
        <w:keepNext/>
      </w:pPr>
      <w:r w:rsidRPr="005931D6">
        <w:rPr>
          <w:noProof/>
          <w:sz w:val="24"/>
          <w:szCs w:val="24"/>
          <w:lang w:val="en-US"/>
        </w:rPr>
        <w:drawing>
          <wp:inline distT="0" distB="0" distL="0" distR="0" wp14:anchorId="11B1D8B4" wp14:editId="2AC1AF75">
            <wp:extent cx="4083050" cy="26543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083050" cy="2654300"/>
                    </a:xfrm>
                    <a:prstGeom prst="rect">
                      <a:avLst/>
                    </a:prstGeom>
                    <a:noFill/>
                    <a:ln>
                      <a:noFill/>
                    </a:ln>
                  </pic:spPr>
                </pic:pic>
              </a:graphicData>
            </a:graphic>
          </wp:inline>
        </w:drawing>
      </w:r>
    </w:p>
    <w:p w14:paraId="6766EF87" w14:textId="4AD9C77D" w:rsidR="00F53084" w:rsidRDefault="008C2E89" w:rsidP="008C2E89">
      <w:pPr>
        <w:pStyle w:val="Caption"/>
      </w:pPr>
      <w:r>
        <w:t>Figure 8</w:t>
      </w:r>
    </w:p>
    <w:p w14:paraId="1FC6D370" w14:textId="29AA3F0A" w:rsidR="000F5504" w:rsidRDefault="000F5504" w:rsidP="000F5504"/>
    <w:p w14:paraId="66B9DC1E" w14:textId="2C779BB6" w:rsidR="00E5035D" w:rsidRDefault="000F5504" w:rsidP="000F5504">
      <w:r>
        <w:t>As figure 8 shows,</w:t>
      </w:r>
      <w:r w:rsidR="007572E0">
        <w:t xml:space="preserve"> the two cycles of IL/IC are out of phase by </w:t>
      </w:r>
      <w:r w:rsidR="00716056">
        <w:t>180</w:t>
      </w:r>
      <w:r w:rsidR="00AE1226">
        <w:t xml:space="preserve"> </w:t>
      </w:r>
      <w:r w:rsidR="00716056">
        <w:rPr>
          <w:rFonts w:cstheme="minorHAnsi"/>
          <w:rtl/>
          <w:lang w:bidi="he-IL"/>
        </w:rPr>
        <w:t>֯</w:t>
      </w:r>
      <w:r w:rsidR="00AE1226">
        <w:t xml:space="preserve">. </w:t>
      </w:r>
    </w:p>
    <w:p w14:paraId="039D6FB6" w14:textId="77777777" w:rsidR="000B686D" w:rsidRDefault="000B686D" w:rsidP="000F5504"/>
    <w:p w14:paraId="77513622" w14:textId="5EE2F600" w:rsidR="00F53084" w:rsidRDefault="00AE1226" w:rsidP="00FC1898">
      <w:pPr>
        <w:rPr>
          <w:sz w:val="24"/>
          <w:szCs w:val="24"/>
          <w:lang w:val="en-US"/>
        </w:rPr>
      </w:pPr>
      <w:r>
        <w:t>Figure 9 below shows</w:t>
      </w:r>
      <w:r w:rsidR="00BB7C48">
        <w:t xml:space="preserve"> t</w:t>
      </w:r>
      <w:r w:rsidR="00E5035D">
        <w:t>his</w:t>
      </w:r>
      <w:r w:rsidR="002A2455">
        <w:t xml:space="preserve"> in another way.</w:t>
      </w:r>
    </w:p>
    <w:p w14:paraId="5E7CE2E7" w14:textId="77777777" w:rsidR="002A2455" w:rsidRDefault="00E5035D" w:rsidP="002A2455">
      <w:pPr>
        <w:keepNext/>
      </w:pPr>
      <w:r w:rsidRPr="009C147A">
        <w:rPr>
          <w:noProof/>
          <w:sz w:val="24"/>
          <w:szCs w:val="24"/>
          <w:lang w:val="en-US"/>
        </w:rPr>
        <w:drawing>
          <wp:inline distT="0" distB="0" distL="0" distR="0" wp14:anchorId="3C9905D0" wp14:editId="5580D833">
            <wp:extent cx="3943350" cy="2628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946850" cy="2631233"/>
                    </a:xfrm>
                    <a:prstGeom prst="rect">
                      <a:avLst/>
                    </a:prstGeom>
                    <a:noFill/>
                    <a:ln>
                      <a:noFill/>
                    </a:ln>
                  </pic:spPr>
                </pic:pic>
              </a:graphicData>
            </a:graphic>
          </wp:inline>
        </w:drawing>
      </w:r>
    </w:p>
    <w:p w14:paraId="0EC38D4E" w14:textId="38E3A6FB" w:rsidR="00F53084" w:rsidRDefault="002A2455" w:rsidP="002A2455">
      <w:pPr>
        <w:pStyle w:val="Caption"/>
        <w:rPr>
          <w:sz w:val="24"/>
          <w:szCs w:val="24"/>
          <w:lang w:val="en-US"/>
        </w:rPr>
      </w:pPr>
      <w:r>
        <w:t>Figure 9</w:t>
      </w:r>
    </w:p>
    <w:p w14:paraId="7ED2D120" w14:textId="6344E501" w:rsidR="00AC7DCA" w:rsidRPr="00AC7DCA" w:rsidRDefault="00ED247B" w:rsidP="008B2930">
      <w:pPr>
        <w:rPr>
          <w:rFonts w:eastAsiaTheme="minorEastAsia"/>
          <w:sz w:val="24"/>
          <w:szCs w:val="24"/>
          <w:lang w:val="en-US"/>
        </w:rPr>
      </w:pPr>
      <w:r>
        <w:rPr>
          <w:rFonts w:eastAsiaTheme="minorEastAsia"/>
          <w:sz w:val="24"/>
          <w:szCs w:val="24"/>
          <w:lang w:val="en-US"/>
        </w:rPr>
        <w:lastRenderedPageBreak/>
        <w:t>As</w:t>
      </w:r>
      <w:r w:rsidR="00D263A7">
        <w:rPr>
          <w:rFonts w:eastAsiaTheme="minorEastAsia"/>
          <w:sz w:val="24"/>
          <w:szCs w:val="24"/>
          <w:lang w:val="en-US"/>
        </w:rPr>
        <w:t xml:space="preserve"> it is</w:t>
      </w:r>
      <w:r>
        <w:rPr>
          <w:rFonts w:eastAsiaTheme="minorEastAsia"/>
          <w:sz w:val="24"/>
          <w:szCs w:val="24"/>
          <w:lang w:val="en-US"/>
        </w:rPr>
        <w:t xml:space="preserve"> already know</w:t>
      </w:r>
      <w:r w:rsidR="00D263A7">
        <w:rPr>
          <w:rFonts w:eastAsiaTheme="minorEastAsia"/>
          <w:sz w:val="24"/>
          <w:szCs w:val="24"/>
          <w:lang w:val="en-US"/>
        </w:rPr>
        <w:t xml:space="preserve">n how to find the values of </w:t>
      </w:r>
      <m:oMath>
        <m:sSub>
          <m:sSubPr>
            <m:ctrlPr>
              <w:rPr>
                <w:rFonts w:ascii="Cambria Math" w:hAnsi="Cambria Math"/>
                <w:i/>
                <w:sz w:val="24"/>
                <w:szCs w:val="24"/>
                <w:lang w:val="en-US"/>
              </w:rPr>
            </m:ctrlPr>
          </m:sSubPr>
          <m:e>
            <m:r>
              <w:rPr>
                <w:rFonts w:ascii="Cambria Math" w:hAnsi="Cambria Math"/>
                <w:sz w:val="24"/>
                <w:szCs w:val="24"/>
                <w:lang w:val="en-US"/>
              </w:rPr>
              <m:t>X</m:t>
            </m:r>
          </m:e>
          <m:sub>
            <m:r>
              <w:rPr>
                <w:rFonts w:ascii="Cambria Math" w:hAnsi="Cambria Math"/>
                <w:sz w:val="24"/>
                <w:szCs w:val="24"/>
                <w:lang w:val="en-US"/>
              </w:rPr>
              <m:t>L</m:t>
            </m:r>
          </m:sub>
        </m:sSub>
      </m:oMath>
      <w:r w:rsidR="004509F9">
        <w:rPr>
          <w:rFonts w:eastAsiaTheme="minorEastAsia"/>
          <w:sz w:val="24"/>
          <w:szCs w:val="24"/>
          <w:lang w:val="en-US"/>
        </w:rPr>
        <w:t xml:space="preserve"> and </w:t>
      </w:r>
      <m:oMath>
        <m:sSub>
          <m:sSubPr>
            <m:ctrlPr>
              <w:rPr>
                <w:rFonts w:ascii="Cambria Math" w:hAnsi="Cambria Math"/>
                <w:i/>
                <w:sz w:val="24"/>
                <w:szCs w:val="24"/>
                <w:lang w:val="en-US"/>
              </w:rPr>
            </m:ctrlPr>
          </m:sSubPr>
          <m:e>
            <m:r>
              <w:rPr>
                <w:rFonts w:ascii="Cambria Math" w:hAnsi="Cambria Math"/>
                <w:sz w:val="24"/>
                <w:szCs w:val="24"/>
                <w:lang w:val="en-US"/>
              </w:rPr>
              <m:t>X</m:t>
            </m:r>
          </m:e>
          <m:sub>
            <m:r>
              <w:rPr>
                <w:rFonts w:ascii="Cambria Math" w:hAnsi="Cambria Math"/>
                <w:sz w:val="24"/>
                <w:szCs w:val="24"/>
                <w:lang w:val="en-US"/>
              </w:rPr>
              <m:t>C</m:t>
            </m:r>
          </m:sub>
        </m:sSub>
      </m:oMath>
      <w:r w:rsidR="004509F9">
        <w:rPr>
          <w:rFonts w:eastAsiaTheme="minorEastAsia"/>
          <w:sz w:val="24"/>
          <w:szCs w:val="24"/>
          <w:lang w:val="en-US"/>
        </w:rPr>
        <w:t xml:space="preserve"> ,</w:t>
      </w:r>
      <w:r w:rsidR="00C40240">
        <w:rPr>
          <w:rFonts w:eastAsiaTheme="minorEastAsia"/>
          <w:sz w:val="24"/>
          <w:szCs w:val="24"/>
          <w:lang w:val="en-US"/>
        </w:rPr>
        <w:t xml:space="preserve"> t</w:t>
      </w:r>
      <w:r>
        <w:rPr>
          <w:rFonts w:eastAsiaTheme="minorEastAsia"/>
          <w:sz w:val="24"/>
          <w:szCs w:val="24"/>
          <w:lang w:val="en-US"/>
        </w:rPr>
        <w:t xml:space="preserve">he </w:t>
      </w:r>
      <w:r w:rsidR="002C4A31" w:rsidRPr="002C4A31">
        <w:rPr>
          <w:rFonts w:eastAsiaTheme="minorEastAsia"/>
          <w:sz w:val="24"/>
          <w:szCs w:val="24"/>
          <w:lang w:val="en-US"/>
        </w:rPr>
        <w:t>circuit Impedance (Z)</w:t>
      </w:r>
      <w:r w:rsidR="00C40240">
        <w:rPr>
          <w:rFonts w:eastAsiaTheme="minorEastAsia"/>
          <w:sz w:val="24"/>
          <w:szCs w:val="24"/>
          <w:lang w:val="en-US"/>
        </w:rPr>
        <w:t xml:space="preserve"> can be calculated</w:t>
      </w:r>
      <w:r w:rsidR="0069704E">
        <w:rPr>
          <w:rFonts w:eastAsiaTheme="minorEastAsia"/>
          <w:sz w:val="24"/>
          <w:szCs w:val="24"/>
          <w:lang w:val="en-US"/>
        </w:rPr>
        <w:t xml:space="preserve"> </w:t>
      </w:r>
      <w:r w:rsidR="00C12FBE">
        <w:rPr>
          <w:rFonts w:eastAsiaTheme="minorEastAsia"/>
          <w:sz w:val="24"/>
          <w:szCs w:val="24"/>
          <w:lang w:val="en-US"/>
        </w:rPr>
        <w:t xml:space="preserve">and </w:t>
      </w:r>
      <w:r w:rsidR="0069704E">
        <w:rPr>
          <w:rFonts w:eastAsiaTheme="minorEastAsia"/>
          <w:sz w:val="24"/>
          <w:szCs w:val="24"/>
          <w:lang w:val="en-US"/>
        </w:rPr>
        <w:t>then</w:t>
      </w:r>
      <w:r w:rsidR="00531681">
        <w:rPr>
          <w:rFonts w:eastAsiaTheme="minorEastAsia"/>
          <w:sz w:val="24"/>
          <w:szCs w:val="24"/>
          <w:lang w:val="en-US"/>
        </w:rPr>
        <w:t xml:space="preserve"> the </w:t>
      </w:r>
      <w:r w:rsidR="0069704E" w:rsidRPr="0069704E">
        <w:rPr>
          <w:rFonts w:eastAsiaTheme="minorEastAsia"/>
          <w:sz w:val="24"/>
          <w:szCs w:val="24"/>
          <w:lang w:val="en-US"/>
        </w:rPr>
        <w:t>supply current and phase angle</w:t>
      </w:r>
      <w:r w:rsidR="00531681">
        <w:rPr>
          <w:rFonts w:eastAsiaTheme="minorEastAsia"/>
          <w:sz w:val="24"/>
          <w:szCs w:val="24"/>
          <w:lang w:val="en-US"/>
        </w:rPr>
        <w:t xml:space="preserve"> along with output voltage (Vout),</w:t>
      </w:r>
      <w:r w:rsidR="00C12FBE">
        <w:rPr>
          <w:rFonts w:eastAsiaTheme="minorEastAsia"/>
          <w:sz w:val="24"/>
          <w:szCs w:val="24"/>
          <w:lang w:val="en-US"/>
        </w:rPr>
        <w:t xml:space="preserve"> the </w:t>
      </w:r>
      <w:r w:rsidR="00531681">
        <w:rPr>
          <w:rFonts w:eastAsiaTheme="minorEastAsia"/>
          <w:sz w:val="24"/>
          <w:szCs w:val="24"/>
          <w:lang w:val="en-US"/>
        </w:rPr>
        <w:t>c</w:t>
      </w:r>
      <w:r w:rsidR="000772BE">
        <w:rPr>
          <w:rFonts w:eastAsiaTheme="minorEastAsia"/>
          <w:sz w:val="24"/>
          <w:szCs w:val="24"/>
          <w:lang w:val="en-US"/>
        </w:rPr>
        <w:t xml:space="preserve">alculations are </w:t>
      </w:r>
      <w:r w:rsidR="00531681">
        <w:rPr>
          <w:rFonts w:eastAsiaTheme="minorEastAsia"/>
          <w:sz w:val="24"/>
          <w:szCs w:val="24"/>
          <w:lang w:val="en-US"/>
        </w:rPr>
        <w:t>as follows</w:t>
      </w:r>
      <w:r w:rsidR="003B72AD">
        <w:rPr>
          <w:rFonts w:eastAsiaTheme="minorEastAsia"/>
          <w:sz w:val="24"/>
          <w:szCs w:val="24"/>
          <w:lang w:val="en-US"/>
        </w:rPr>
        <w:t>:</w:t>
      </w:r>
      <w:r>
        <w:rPr>
          <w:rFonts w:eastAsiaTheme="minorEastAsia"/>
          <w:sz w:val="24"/>
          <w:szCs w:val="24"/>
          <w:lang w:val="en-US"/>
        </w:rPr>
        <w:t xml:space="preserve"> </w:t>
      </w:r>
    </w:p>
    <w:p w14:paraId="18A728FC" w14:textId="77777777" w:rsidR="0026291A" w:rsidRDefault="0026291A" w:rsidP="008B2930">
      <w:pPr>
        <w:rPr>
          <w:rFonts w:eastAsiaTheme="minorEastAsia"/>
          <w:sz w:val="24"/>
          <w:szCs w:val="24"/>
          <w:lang w:val="en-US"/>
        </w:rPr>
      </w:pPr>
    </w:p>
    <w:p w14:paraId="29EA5B1E" w14:textId="3EF358EC" w:rsidR="008B2930" w:rsidRPr="001B2DBF" w:rsidRDefault="002259F3" w:rsidP="008B2930">
      <w:pPr>
        <w:rPr>
          <w:rFonts w:eastAsiaTheme="minorEastAsia"/>
          <w:sz w:val="24"/>
          <w:szCs w:val="24"/>
          <w:lang w:val="en-US"/>
        </w:rPr>
      </w:pPr>
      <m:oMathPara>
        <m:oMath>
          <m:sSub>
            <m:sSubPr>
              <m:ctrlPr>
                <w:rPr>
                  <w:rFonts w:ascii="Cambria Math" w:eastAsiaTheme="minorEastAsia" w:hAnsi="Cambria Math"/>
                  <w:i/>
                  <w:sz w:val="24"/>
                  <w:szCs w:val="24"/>
                  <w:lang w:val="en-US"/>
                </w:rPr>
              </m:ctrlPr>
            </m:sSubPr>
            <m:e>
              <m:r>
                <w:rPr>
                  <w:rFonts w:ascii="Cambria Math" w:eastAsiaTheme="minorEastAsia" w:hAnsi="Cambria Math"/>
                  <w:sz w:val="24"/>
                  <w:szCs w:val="24"/>
                  <w:lang w:val="en-US"/>
                </w:rPr>
                <m:t>X</m:t>
              </m:r>
            </m:e>
            <m:sub>
              <m:r>
                <w:rPr>
                  <w:rFonts w:ascii="Cambria Math" w:eastAsiaTheme="minorEastAsia" w:hAnsi="Cambria Math"/>
                  <w:sz w:val="24"/>
                  <w:szCs w:val="24"/>
                  <w:lang w:val="en-US"/>
                </w:rPr>
                <m:t>L</m:t>
              </m:r>
            </m:sub>
          </m:sSub>
          <m:r>
            <m:rPr>
              <m:sty m:val="p"/>
            </m:rPr>
            <w:rPr>
              <w:rFonts w:ascii="Cambria Math" w:eastAsiaTheme="minorEastAsia" w:hAnsi="Cambria Math"/>
              <w:sz w:val="24"/>
              <w:szCs w:val="24"/>
              <w:lang w:val="en-US"/>
            </w:rPr>
            <m:t>=2πf L</m:t>
          </m:r>
        </m:oMath>
      </m:oMathPara>
    </w:p>
    <w:p w14:paraId="5338978D" w14:textId="5408FD2C" w:rsidR="008B2930" w:rsidRDefault="002259F3" w:rsidP="008B2930">
      <w:pPr>
        <w:rPr>
          <w:rFonts w:eastAsiaTheme="minorEastAsia"/>
          <w:sz w:val="24"/>
          <w:szCs w:val="24"/>
          <w:lang w:val="en-US"/>
        </w:rPr>
      </w:pPr>
      <m:oMathPara>
        <m:oMath>
          <m:sSub>
            <m:sSubPr>
              <m:ctrlPr>
                <w:rPr>
                  <w:rFonts w:ascii="Cambria Math" w:eastAsiaTheme="minorEastAsia" w:hAnsi="Cambria Math"/>
                  <w:i/>
                  <w:sz w:val="24"/>
                  <w:szCs w:val="24"/>
                  <w:lang w:val="en-US"/>
                </w:rPr>
              </m:ctrlPr>
            </m:sSubPr>
            <m:e>
              <m:r>
                <w:rPr>
                  <w:rFonts w:ascii="Cambria Math" w:eastAsiaTheme="minorEastAsia" w:hAnsi="Cambria Math"/>
                  <w:sz w:val="24"/>
                  <w:szCs w:val="24"/>
                  <w:lang w:val="en-US"/>
                </w:rPr>
                <m:t>X</m:t>
              </m:r>
            </m:e>
            <m:sub>
              <m:r>
                <w:rPr>
                  <w:rFonts w:ascii="Cambria Math" w:eastAsiaTheme="minorEastAsia" w:hAnsi="Cambria Math"/>
                  <w:sz w:val="24"/>
                  <w:szCs w:val="24"/>
                  <w:lang w:val="en-US"/>
                </w:rPr>
                <m:t>L</m:t>
              </m:r>
            </m:sub>
          </m:sSub>
          <m:r>
            <m:rPr>
              <m:sty m:val="p"/>
            </m:rPr>
            <w:rPr>
              <w:rFonts w:ascii="Cambria Math" w:eastAsiaTheme="minorEastAsia" w:hAnsi="Cambria Math"/>
              <w:sz w:val="24"/>
              <w:szCs w:val="24"/>
              <w:lang w:val="en-US"/>
            </w:rPr>
            <m:t>=2π (100×</m:t>
          </m:r>
          <m:r>
            <w:rPr>
              <w:rFonts w:ascii="Cambria Math" w:eastAsiaTheme="minorEastAsia" w:hAnsi="Cambria Math"/>
              <w:sz w:val="24"/>
              <w:szCs w:val="24"/>
              <w:lang w:val="en-US"/>
            </w:rPr>
            <m:t>0.718)</m:t>
          </m:r>
        </m:oMath>
      </m:oMathPara>
    </w:p>
    <w:p w14:paraId="4BDA7B3B" w14:textId="7F4D3897" w:rsidR="008B2930" w:rsidRDefault="002259F3" w:rsidP="008B2930">
      <w:pPr>
        <w:rPr>
          <w:rFonts w:eastAsiaTheme="minorEastAsia"/>
          <w:sz w:val="24"/>
          <w:szCs w:val="24"/>
          <w:lang w:val="en-US"/>
        </w:rPr>
      </w:pPr>
      <m:oMathPara>
        <m:oMath>
          <m:sSub>
            <m:sSubPr>
              <m:ctrlPr>
                <w:rPr>
                  <w:rFonts w:ascii="Cambria Math" w:eastAsiaTheme="minorEastAsia" w:hAnsi="Cambria Math"/>
                  <w:i/>
                  <w:sz w:val="24"/>
                  <w:szCs w:val="24"/>
                  <w:lang w:val="en-US"/>
                </w:rPr>
              </m:ctrlPr>
            </m:sSubPr>
            <m:e>
              <m:r>
                <w:rPr>
                  <w:rFonts w:ascii="Cambria Math" w:eastAsiaTheme="minorEastAsia" w:hAnsi="Cambria Math"/>
                  <w:sz w:val="24"/>
                  <w:szCs w:val="24"/>
                  <w:lang w:val="en-US"/>
                </w:rPr>
                <m:t>X</m:t>
              </m:r>
            </m:e>
            <m:sub>
              <m:r>
                <w:rPr>
                  <w:rFonts w:ascii="Cambria Math" w:eastAsiaTheme="minorEastAsia" w:hAnsi="Cambria Math"/>
                  <w:sz w:val="24"/>
                  <w:szCs w:val="24"/>
                  <w:lang w:val="en-US"/>
                </w:rPr>
                <m:t>L</m:t>
              </m:r>
            </m:sub>
          </m:sSub>
          <m:r>
            <m:rPr>
              <m:sty m:val="p"/>
            </m:rPr>
            <w:rPr>
              <w:rFonts w:ascii="Cambria Math" w:eastAsiaTheme="minorEastAsia" w:hAnsi="Cambria Math"/>
              <w:sz w:val="24"/>
              <w:szCs w:val="24"/>
              <w:lang w:val="en-US"/>
            </w:rPr>
            <m:t>=451</m:t>
          </m:r>
          <m:r>
            <m:rPr>
              <m:sty m:val="p"/>
            </m:rPr>
            <w:rPr>
              <w:rFonts w:ascii="Cambria Math" w:eastAsiaTheme="minorEastAsia" w:hAnsi="Cambria Math"/>
              <w:sz w:val="24"/>
              <w:szCs w:val="24"/>
              <w:lang w:val="en-US"/>
            </w:rPr>
            <m:t>.133</m:t>
          </m:r>
          <m:r>
            <m:rPr>
              <m:sty m:val="p"/>
            </m:rPr>
            <w:rPr>
              <w:rFonts w:ascii="Cambria Math" w:eastAsiaTheme="minorEastAsia" w:hAnsi="Cambria Math"/>
              <w:sz w:val="24"/>
              <w:szCs w:val="24"/>
              <w:lang w:val="en-US"/>
            </w:rPr>
            <m:t xml:space="preserve"> Ω</m:t>
          </m:r>
        </m:oMath>
      </m:oMathPara>
    </w:p>
    <w:p w14:paraId="17B6673E" w14:textId="5FDBF774" w:rsidR="008B2930" w:rsidRDefault="008B2930" w:rsidP="008B2930">
      <w:pPr>
        <w:rPr>
          <w:rFonts w:eastAsiaTheme="minorEastAsia"/>
          <w:sz w:val="24"/>
          <w:szCs w:val="24"/>
          <w:lang w:val="en-US"/>
        </w:rPr>
      </w:pPr>
    </w:p>
    <w:p w14:paraId="14B107EB" w14:textId="77777777" w:rsidR="0026291A" w:rsidRDefault="0026291A" w:rsidP="008B2930">
      <w:pPr>
        <w:rPr>
          <w:rFonts w:eastAsiaTheme="minorEastAsia"/>
          <w:sz w:val="24"/>
          <w:szCs w:val="24"/>
          <w:lang w:val="en-US"/>
        </w:rPr>
      </w:pPr>
    </w:p>
    <w:p w14:paraId="5AE849AA" w14:textId="472F3D50" w:rsidR="008B2930" w:rsidRPr="003B72AD" w:rsidRDefault="002259F3" w:rsidP="008B2930">
      <w:pPr>
        <w:rPr>
          <w:rFonts w:eastAsiaTheme="minorEastAsia"/>
          <w:sz w:val="24"/>
          <w:szCs w:val="24"/>
          <w:lang w:val="en-US"/>
        </w:rPr>
      </w:pPr>
      <m:oMathPara>
        <m:oMath>
          <m:sSub>
            <m:sSubPr>
              <m:ctrlPr>
                <w:rPr>
                  <w:rFonts w:ascii="Cambria Math" w:eastAsiaTheme="minorEastAsia" w:hAnsi="Cambria Math"/>
                  <w:i/>
                  <w:sz w:val="24"/>
                  <w:szCs w:val="24"/>
                  <w:lang w:val="en-US"/>
                </w:rPr>
              </m:ctrlPr>
            </m:sSubPr>
            <m:e>
              <m:r>
                <w:rPr>
                  <w:rFonts w:ascii="Cambria Math" w:eastAsiaTheme="minorEastAsia" w:hAnsi="Cambria Math"/>
                  <w:sz w:val="24"/>
                  <w:szCs w:val="24"/>
                  <w:lang w:val="en-US"/>
                </w:rPr>
                <m:t>X</m:t>
              </m:r>
            </m:e>
            <m:sub>
              <m:r>
                <w:rPr>
                  <w:rFonts w:ascii="Cambria Math" w:eastAsiaTheme="minorEastAsia" w:hAnsi="Cambria Math"/>
                  <w:sz w:val="24"/>
                  <w:szCs w:val="24"/>
                  <w:lang w:val="en-US"/>
                </w:rPr>
                <m:t>C</m:t>
              </m:r>
            </m:sub>
          </m:sSub>
          <m:r>
            <m:rPr>
              <m:sty m:val="p"/>
            </m:rPr>
            <w:rPr>
              <w:rFonts w:ascii="Cambria Math" w:eastAsiaTheme="minorEastAsia"/>
              <w:sz w:val="24"/>
              <w:szCs w:val="24"/>
              <w:lang w:val="en-US"/>
            </w:rPr>
            <m:t xml:space="preserve">= </m:t>
          </m:r>
          <m:f>
            <m:fPr>
              <m:ctrlPr>
                <w:rPr>
                  <w:rFonts w:ascii="Cambria Math" w:eastAsiaTheme="minorEastAsia" w:hAnsi="Cambria Math"/>
                  <w:sz w:val="24"/>
                  <w:szCs w:val="24"/>
                  <w:lang w:val="en-US"/>
                </w:rPr>
              </m:ctrlPr>
            </m:fPr>
            <m:num>
              <m:r>
                <w:rPr>
                  <w:rFonts w:ascii="Cambria Math" w:eastAsiaTheme="minorEastAsia"/>
                  <w:sz w:val="24"/>
                  <w:szCs w:val="24"/>
                  <w:lang w:val="en-US"/>
                </w:rPr>
                <m:t>1</m:t>
              </m:r>
            </m:num>
            <m:den>
              <m:r>
                <w:rPr>
                  <w:rFonts w:ascii="Cambria Math" w:eastAsiaTheme="minorEastAsia"/>
                  <w:sz w:val="24"/>
                  <w:szCs w:val="24"/>
                  <w:lang w:val="en-US"/>
                </w:rPr>
                <m:t>2</m:t>
              </m:r>
              <m:r>
                <w:rPr>
                  <w:rFonts w:ascii="Cambria Math" w:eastAsiaTheme="minorEastAsia" w:hAnsi="Cambria Math"/>
                  <w:sz w:val="24"/>
                  <w:szCs w:val="24"/>
                  <w:lang w:val="en-US"/>
                </w:rPr>
                <m:t>π</m:t>
              </m:r>
              <m:r>
                <w:rPr>
                  <w:rFonts w:ascii="Cambria Math" w:eastAsiaTheme="minorEastAsia"/>
                  <w:sz w:val="24"/>
                  <w:szCs w:val="24"/>
                  <w:lang w:val="en-US"/>
                </w:rPr>
                <m:t>fc</m:t>
              </m:r>
            </m:den>
          </m:f>
        </m:oMath>
      </m:oMathPara>
    </w:p>
    <w:p w14:paraId="42A0CC1C" w14:textId="5CFA1C0E" w:rsidR="008B2930" w:rsidRDefault="002259F3" w:rsidP="008B2930">
      <w:pPr>
        <w:rPr>
          <w:sz w:val="24"/>
          <w:szCs w:val="24"/>
          <w:lang w:val="en-US"/>
        </w:rPr>
      </w:pPr>
      <m:oMathPara>
        <m:oMath>
          <m:sSub>
            <m:sSubPr>
              <m:ctrlPr>
                <w:rPr>
                  <w:rFonts w:ascii="Cambria Math" w:eastAsiaTheme="minorEastAsia" w:hAnsi="Cambria Math"/>
                  <w:i/>
                  <w:sz w:val="24"/>
                  <w:szCs w:val="24"/>
                  <w:lang w:val="en-US"/>
                </w:rPr>
              </m:ctrlPr>
            </m:sSubPr>
            <m:e>
              <m:r>
                <w:rPr>
                  <w:rFonts w:ascii="Cambria Math" w:eastAsiaTheme="minorEastAsia" w:hAnsi="Cambria Math"/>
                  <w:sz w:val="24"/>
                  <w:szCs w:val="24"/>
                  <w:lang w:val="en-US"/>
                </w:rPr>
                <m:t>X</m:t>
              </m:r>
            </m:e>
            <m:sub>
              <m:r>
                <w:rPr>
                  <w:rFonts w:ascii="Cambria Math" w:eastAsiaTheme="minorEastAsia" w:hAnsi="Cambria Math"/>
                  <w:sz w:val="24"/>
                  <w:szCs w:val="24"/>
                  <w:lang w:val="en-US"/>
                </w:rPr>
                <m:t>C</m:t>
              </m:r>
            </m:sub>
          </m:sSub>
          <m:r>
            <m:rPr>
              <m:sty m:val="p"/>
            </m:rPr>
            <w:rPr>
              <w:rFonts w:ascii="Cambria Math" w:eastAsiaTheme="minorEastAsia"/>
              <w:sz w:val="24"/>
              <w:szCs w:val="24"/>
              <w:lang w:val="en-US"/>
            </w:rPr>
            <m:t xml:space="preserve">= </m:t>
          </m:r>
          <m:f>
            <m:fPr>
              <m:ctrlPr>
                <w:rPr>
                  <w:rFonts w:ascii="Cambria Math" w:eastAsiaTheme="minorEastAsia" w:hAnsi="Cambria Math"/>
                  <w:sz w:val="24"/>
                  <w:szCs w:val="24"/>
                  <w:lang w:val="en-US"/>
                </w:rPr>
              </m:ctrlPr>
            </m:fPr>
            <m:num>
              <m:r>
                <w:rPr>
                  <w:rFonts w:ascii="Cambria Math" w:eastAsiaTheme="minorEastAsia"/>
                  <w:sz w:val="24"/>
                  <w:szCs w:val="24"/>
                  <w:lang w:val="en-US"/>
                </w:rPr>
                <m:t>1</m:t>
              </m:r>
            </m:num>
            <m:den>
              <m:r>
                <w:rPr>
                  <w:rFonts w:ascii="Cambria Math" w:eastAsiaTheme="minorEastAsia"/>
                  <w:sz w:val="24"/>
                  <w:szCs w:val="24"/>
                  <w:lang w:val="en-US"/>
                </w:rPr>
                <m:t>2</m:t>
              </m:r>
              <m:r>
                <w:rPr>
                  <w:rFonts w:ascii="Cambria Math" w:eastAsiaTheme="minorEastAsia" w:hAnsi="Cambria Math"/>
                  <w:sz w:val="24"/>
                  <w:szCs w:val="24"/>
                  <w:lang w:val="en-US"/>
                </w:rPr>
                <m:t>π(100×0.000015)</m:t>
              </m:r>
            </m:den>
          </m:f>
        </m:oMath>
      </m:oMathPara>
    </w:p>
    <w:p w14:paraId="2DC31D73" w14:textId="1F6E634D" w:rsidR="008B2930" w:rsidRDefault="002259F3" w:rsidP="008B2930">
      <w:pPr>
        <w:rPr>
          <w:sz w:val="24"/>
          <w:szCs w:val="24"/>
          <w:lang w:val="en-US"/>
        </w:rPr>
      </w:pPr>
      <m:oMathPara>
        <m:oMath>
          <m:sSub>
            <m:sSubPr>
              <m:ctrlPr>
                <w:rPr>
                  <w:rFonts w:ascii="Cambria Math" w:eastAsiaTheme="minorEastAsia" w:hAnsi="Cambria Math"/>
                  <w:i/>
                  <w:sz w:val="24"/>
                  <w:szCs w:val="24"/>
                  <w:lang w:val="en-US"/>
                </w:rPr>
              </m:ctrlPr>
            </m:sSubPr>
            <m:e>
              <m:r>
                <w:rPr>
                  <w:rFonts w:ascii="Cambria Math" w:eastAsiaTheme="minorEastAsia" w:hAnsi="Cambria Math"/>
                  <w:sz w:val="24"/>
                  <w:szCs w:val="24"/>
                  <w:lang w:val="en-US"/>
                </w:rPr>
                <m:t>X</m:t>
              </m:r>
            </m:e>
            <m:sub>
              <m:r>
                <w:rPr>
                  <w:rFonts w:ascii="Cambria Math" w:eastAsiaTheme="minorEastAsia" w:hAnsi="Cambria Math"/>
                  <w:sz w:val="24"/>
                  <w:szCs w:val="24"/>
                  <w:lang w:val="en-US"/>
                </w:rPr>
                <m:t>C</m:t>
              </m:r>
            </m:sub>
          </m:sSub>
          <m:r>
            <m:rPr>
              <m:sty m:val="p"/>
            </m:rPr>
            <w:rPr>
              <w:rFonts w:ascii="Cambria Math" w:eastAsiaTheme="minorEastAsia"/>
              <w:sz w:val="24"/>
              <w:szCs w:val="24"/>
              <w:lang w:val="en-US"/>
            </w:rPr>
            <m:t xml:space="preserve">= </m:t>
          </m:r>
          <m:r>
            <w:rPr>
              <w:rFonts w:ascii="Cambria Math" w:eastAsiaTheme="minorEastAsia"/>
              <w:sz w:val="24"/>
              <w:szCs w:val="24"/>
              <w:lang w:val="en-US"/>
            </w:rPr>
            <m:t>106</m:t>
          </m:r>
          <m:r>
            <w:rPr>
              <w:rFonts w:ascii="Cambria Math" w:eastAsiaTheme="minorEastAsia"/>
              <w:sz w:val="24"/>
              <w:szCs w:val="24"/>
              <w:lang w:val="en-US"/>
            </w:rPr>
            <m:t>.103</m:t>
          </m:r>
          <m:r>
            <w:rPr>
              <w:rFonts w:ascii="Cambria Math" w:eastAsiaTheme="minorEastAsia"/>
              <w:sz w:val="24"/>
              <w:szCs w:val="24"/>
              <w:lang w:val="en-US"/>
            </w:rPr>
            <m:t xml:space="preserve"> </m:t>
          </m:r>
          <m:r>
            <w:rPr>
              <w:rFonts w:ascii="Cambria Math" w:eastAsiaTheme="minorEastAsia" w:hAnsi="Cambria Math" w:cs="Calibri"/>
              <w:sz w:val="24"/>
              <w:szCs w:val="24"/>
              <w:lang w:val="en-US"/>
            </w:rPr>
            <m:t>Ω</m:t>
          </m:r>
        </m:oMath>
      </m:oMathPara>
    </w:p>
    <w:p w14:paraId="0777E481" w14:textId="5B702BF1" w:rsidR="004A61FF" w:rsidRDefault="004A61FF" w:rsidP="00FC1898">
      <w:pPr>
        <w:rPr>
          <w:sz w:val="24"/>
          <w:szCs w:val="24"/>
          <w:lang w:val="en-US"/>
        </w:rPr>
      </w:pPr>
    </w:p>
    <w:p w14:paraId="73DEA1D5" w14:textId="66896FA0" w:rsidR="0026291A" w:rsidRDefault="0026291A" w:rsidP="00FC1898">
      <w:pPr>
        <w:rPr>
          <w:rFonts w:eastAsiaTheme="minorEastAsia"/>
          <w:sz w:val="24"/>
          <w:szCs w:val="24"/>
          <w:lang w:val="en-US"/>
        </w:rPr>
      </w:pPr>
    </w:p>
    <w:p w14:paraId="418C423D" w14:textId="77777777" w:rsidR="0026291A" w:rsidRDefault="0026291A" w:rsidP="00FC1898">
      <w:pPr>
        <w:rPr>
          <w:rFonts w:eastAsiaTheme="minorEastAsia"/>
          <w:sz w:val="24"/>
          <w:szCs w:val="24"/>
          <w:lang w:val="en-US"/>
        </w:rPr>
      </w:pPr>
    </w:p>
    <w:p w14:paraId="79529ACF" w14:textId="78EE86C9" w:rsidR="003B72AD" w:rsidRDefault="00FE421C" w:rsidP="00FC1898">
      <w:pPr>
        <w:rPr>
          <w:sz w:val="24"/>
          <w:szCs w:val="24"/>
          <w:lang w:val="en-US"/>
        </w:rPr>
      </w:pPr>
      <m:oMathPara>
        <m:oMath>
          <m:sSub>
            <m:sSubPr>
              <m:ctrlPr>
                <w:rPr>
                  <w:rFonts w:ascii="Cambria Math" w:hAnsi="Cambria Math"/>
                  <w:i/>
                  <w:sz w:val="24"/>
                  <w:szCs w:val="24"/>
                  <w:lang w:val="en-US"/>
                </w:rPr>
              </m:ctrlPr>
            </m:sSubPr>
            <m:e>
              <m:r>
                <w:rPr>
                  <w:rFonts w:ascii="Cambria Math" w:hAnsi="Cambria Math"/>
                  <w:sz w:val="24"/>
                  <w:szCs w:val="24"/>
                  <w:lang w:val="en-US"/>
                </w:rPr>
                <m:t>Z</m:t>
              </m:r>
            </m:e>
            <m:sub>
              <m:r>
                <w:rPr>
                  <w:rFonts w:ascii="Cambria Math" w:hAnsi="Cambria Math"/>
                  <w:sz w:val="24"/>
                  <w:szCs w:val="24"/>
                  <w:lang w:val="en-US"/>
                </w:rPr>
                <m:t>T</m:t>
              </m:r>
            </m:sub>
          </m:sSub>
          <m:r>
            <w:rPr>
              <w:rFonts w:ascii="Cambria Math" w:hAnsi="Cambria Math"/>
              <w:sz w:val="24"/>
              <w:szCs w:val="24"/>
              <w:lang w:val="en-US"/>
            </w:rPr>
            <m:t xml:space="preserve">= </m:t>
          </m:r>
          <m:f>
            <m:fPr>
              <m:ctrlPr>
                <w:rPr>
                  <w:rFonts w:ascii="Cambria Math" w:hAnsi="Cambria Math"/>
                  <w:i/>
                  <w:sz w:val="24"/>
                  <w:szCs w:val="24"/>
                  <w:lang w:val="en-US"/>
                </w:rPr>
              </m:ctrlPr>
            </m:fPr>
            <m:num>
              <m:r>
                <w:rPr>
                  <w:rFonts w:ascii="Cambria Math" w:hAnsi="Cambria Math"/>
                  <w:sz w:val="24"/>
                  <w:szCs w:val="24"/>
                  <w:lang w:val="en-US"/>
                </w:rPr>
                <m:t>(</m:t>
              </m:r>
              <m:r>
                <w:rPr>
                  <w:rFonts w:ascii="Cambria Math" w:hAnsi="Cambria Math"/>
                  <w:sz w:val="24"/>
                  <w:szCs w:val="24"/>
                  <w:lang w:val="en-US"/>
                </w:rPr>
                <m:t>j</m:t>
              </m:r>
              <m:sSub>
                <m:sSubPr>
                  <m:ctrlPr>
                    <w:rPr>
                      <w:rFonts w:ascii="Cambria Math" w:hAnsi="Cambria Math"/>
                      <w:i/>
                      <w:sz w:val="24"/>
                      <w:szCs w:val="24"/>
                      <w:lang w:val="en-US"/>
                    </w:rPr>
                  </m:ctrlPr>
                </m:sSubPr>
                <m:e>
                  <m:r>
                    <w:rPr>
                      <w:rFonts w:ascii="Cambria Math" w:hAnsi="Cambria Math"/>
                      <w:sz w:val="24"/>
                      <w:szCs w:val="24"/>
                      <w:lang w:val="en-US"/>
                    </w:rPr>
                    <m:t>X</m:t>
                  </m:r>
                </m:e>
                <m:sub>
                  <m:r>
                    <w:rPr>
                      <w:rFonts w:ascii="Cambria Math" w:hAnsi="Cambria Math"/>
                      <w:sz w:val="24"/>
                      <w:szCs w:val="24"/>
                      <w:lang w:val="en-US"/>
                    </w:rPr>
                    <m:t>L</m:t>
                  </m:r>
                </m:sub>
              </m:sSub>
              <m:r>
                <w:rPr>
                  <w:rFonts w:ascii="Cambria Math" w:hAnsi="Cambria Math"/>
                  <w:sz w:val="24"/>
                  <w:szCs w:val="24"/>
                  <w:lang w:val="en-US"/>
                </w:rPr>
                <m:t xml:space="preserve"> </m:t>
              </m:r>
              <m:r>
                <w:rPr>
                  <w:rFonts w:ascii="Cambria Math" w:hAnsi="Cambria Math"/>
                  <w:sz w:val="24"/>
                  <w:szCs w:val="24"/>
                  <w:lang w:val="en-US"/>
                </w:rPr>
                <m:t>) (</m:t>
              </m:r>
              <m:r>
                <w:rPr>
                  <w:rFonts w:ascii="Cambria Math" w:hAnsi="Cambria Math"/>
                  <w:sz w:val="24"/>
                  <w:szCs w:val="24"/>
                  <w:lang w:val="en-US"/>
                </w:rPr>
                <m:t>-j</m:t>
              </m:r>
              <m:sSub>
                <m:sSubPr>
                  <m:ctrlPr>
                    <w:rPr>
                      <w:rFonts w:ascii="Cambria Math" w:hAnsi="Cambria Math"/>
                      <w:i/>
                      <w:sz w:val="24"/>
                      <w:szCs w:val="24"/>
                      <w:lang w:val="en-US"/>
                    </w:rPr>
                  </m:ctrlPr>
                </m:sSubPr>
                <m:e>
                  <m:r>
                    <w:rPr>
                      <w:rFonts w:ascii="Cambria Math" w:hAnsi="Cambria Math"/>
                      <w:sz w:val="24"/>
                      <w:szCs w:val="24"/>
                      <w:lang w:val="en-US"/>
                    </w:rPr>
                    <m:t>X</m:t>
                  </m:r>
                </m:e>
                <m:sub>
                  <m:r>
                    <w:rPr>
                      <w:rFonts w:ascii="Cambria Math" w:hAnsi="Cambria Math"/>
                      <w:sz w:val="24"/>
                      <w:szCs w:val="24"/>
                      <w:lang w:val="en-US"/>
                    </w:rPr>
                    <m:t>C</m:t>
                  </m:r>
                </m:sub>
              </m:sSub>
              <m:r>
                <w:rPr>
                  <w:rFonts w:ascii="Cambria Math" w:hAnsi="Cambria Math"/>
                  <w:sz w:val="24"/>
                  <w:szCs w:val="24"/>
                  <w:lang w:val="en-US"/>
                </w:rPr>
                <m:t>)</m:t>
              </m:r>
            </m:num>
            <m:den>
              <m:r>
                <w:rPr>
                  <w:rFonts w:ascii="Cambria Math" w:hAnsi="Cambria Math"/>
                  <w:sz w:val="24"/>
                  <w:szCs w:val="24"/>
                  <w:lang w:val="en-US"/>
                </w:rPr>
                <m:t>j</m:t>
              </m:r>
              <m:sSub>
                <m:sSubPr>
                  <m:ctrlPr>
                    <w:rPr>
                      <w:rFonts w:ascii="Cambria Math" w:hAnsi="Cambria Math"/>
                      <w:i/>
                      <w:sz w:val="24"/>
                      <w:szCs w:val="24"/>
                      <w:lang w:val="en-US"/>
                    </w:rPr>
                  </m:ctrlPr>
                </m:sSubPr>
                <m:e>
                  <m:r>
                    <w:rPr>
                      <w:rFonts w:ascii="Cambria Math" w:hAnsi="Cambria Math"/>
                      <w:sz w:val="24"/>
                      <w:szCs w:val="24"/>
                      <w:lang w:val="en-US"/>
                    </w:rPr>
                    <m:t>X</m:t>
                  </m:r>
                </m:e>
                <m:sub>
                  <m:r>
                    <w:rPr>
                      <w:rFonts w:ascii="Cambria Math" w:hAnsi="Cambria Math"/>
                      <w:sz w:val="24"/>
                      <w:szCs w:val="24"/>
                      <w:lang w:val="en-US"/>
                    </w:rPr>
                    <m:t>L</m:t>
                  </m:r>
                </m:sub>
              </m:sSub>
              <m:r>
                <w:rPr>
                  <w:rFonts w:ascii="Cambria Math" w:hAnsi="Cambria Math"/>
                  <w:sz w:val="24"/>
                  <w:szCs w:val="24"/>
                  <w:lang w:val="en-US"/>
                </w:rPr>
                <m:t>-</m:t>
              </m:r>
              <m:r>
                <w:rPr>
                  <w:rFonts w:ascii="Cambria Math" w:hAnsi="Cambria Math"/>
                  <w:sz w:val="24"/>
                  <w:szCs w:val="24"/>
                  <w:lang w:val="en-US"/>
                </w:rPr>
                <m:t>j</m:t>
              </m:r>
              <m:sSub>
                <m:sSubPr>
                  <m:ctrlPr>
                    <w:rPr>
                      <w:rFonts w:ascii="Cambria Math" w:hAnsi="Cambria Math"/>
                      <w:i/>
                      <w:sz w:val="24"/>
                      <w:szCs w:val="24"/>
                      <w:lang w:val="en-US"/>
                    </w:rPr>
                  </m:ctrlPr>
                </m:sSubPr>
                <m:e>
                  <m:r>
                    <w:rPr>
                      <w:rFonts w:ascii="Cambria Math" w:hAnsi="Cambria Math"/>
                      <w:sz w:val="24"/>
                      <w:szCs w:val="24"/>
                      <w:lang w:val="en-US"/>
                    </w:rPr>
                    <m:t>X</m:t>
                  </m:r>
                </m:e>
                <m:sub>
                  <m:r>
                    <w:rPr>
                      <w:rFonts w:ascii="Cambria Math" w:hAnsi="Cambria Math"/>
                      <w:sz w:val="24"/>
                      <w:szCs w:val="24"/>
                      <w:lang w:val="en-US"/>
                    </w:rPr>
                    <m:t>C</m:t>
                  </m:r>
                </m:sub>
              </m:sSub>
            </m:den>
          </m:f>
        </m:oMath>
      </m:oMathPara>
    </w:p>
    <w:p w14:paraId="325D330C" w14:textId="3DA56E69" w:rsidR="004A61FF" w:rsidRDefault="004A61FF" w:rsidP="00FC1898">
      <w:pPr>
        <w:rPr>
          <w:sz w:val="24"/>
          <w:szCs w:val="24"/>
          <w:lang w:val="en-US"/>
        </w:rPr>
      </w:pPr>
    </w:p>
    <w:p w14:paraId="6049EFEF" w14:textId="2B6DE7B3" w:rsidR="008637FE" w:rsidRDefault="005558C9" w:rsidP="008637FE">
      <w:pPr>
        <w:rPr>
          <w:sz w:val="24"/>
          <w:szCs w:val="24"/>
          <w:lang w:val="en-US"/>
        </w:rPr>
      </w:pPr>
      <m:oMathPara>
        <m:oMath>
          <m:sSub>
            <m:sSubPr>
              <m:ctrlPr>
                <w:rPr>
                  <w:rFonts w:ascii="Cambria Math" w:hAnsi="Cambria Math"/>
                  <w:i/>
                  <w:sz w:val="24"/>
                  <w:szCs w:val="24"/>
                  <w:lang w:val="en-US"/>
                </w:rPr>
              </m:ctrlPr>
            </m:sSubPr>
            <m:e>
              <m:r>
                <w:rPr>
                  <w:rFonts w:ascii="Cambria Math" w:hAnsi="Cambria Math"/>
                  <w:sz w:val="24"/>
                  <w:szCs w:val="24"/>
                  <w:lang w:val="en-US"/>
                </w:rPr>
                <m:t>Z</m:t>
              </m:r>
            </m:e>
            <m:sub>
              <m:r>
                <w:rPr>
                  <w:rFonts w:ascii="Cambria Math" w:hAnsi="Cambria Math"/>
                  <w:sz w:val="24"/>
                  <w:szCs w:val="24"/>
                  <w:lang w:val="en-US"/>
                </w:rPr>
                <m:t>T</m:t>
              </m:r>
            </m:sub>
          </m:sSub>
          <m:r>
            <w:rPr>
              <w:rFonts w:ascii="Cambria Math" w:hAnsi="Cambria Math"/>
              <w:sz w:val="24"/>
              <w:szCs w:val="24"/>
              <w:lang w:val="en-US"/>
            </w:rPr>
            <m:t xml:space="preserve">= </m:t>
          </m:r>
          <m:f>
            <m:fPr>
              <m:ctrlPr>
                <w:rPr>
                  <w:rFonts w:ascii="Cambria Math" w:hAnsi="Cambria Math"/>
                  <w:i/>
                  <w:sz w:val="24"/>
                  <w:szCs w:val="24"/>
                  <w:lang w:val="en-US"/>
                </w:rPr>
              </m:ctrlPr>
            </m:fPr>
            <m:num>
              <m:r>
                <w:rPr>
                  <w:rFonts w:ascii="Cambria Math" w:hAnsi="Cambria Math"/>
                  <w:sz w:val="24"/>
                  <w:szCs w:val="24"/>
                  <w:lang w:val="en-US"/>
                </w:rPr>
                <m:t>(j451.133</m:t>
              </m:r>
              <m:r>
                <w:rPr>
                  <w:rFonts w:ascii="Cambria Math" w:hAnsi="Cambria Math"/>
                  <w:sz w:val="24"/>
                  <w:szCs w:val="24"/>
                  <w:lang w:val="en-US"/>
                </w:rPr>
                <m:t>)(</m:t>
              </m:r>
              <m:r>
                <w:rPr>
                  <w:rFonts w:ascii="Cambria Math" w:hAnsi="Cambria Math"/>
                  <w:sz w:val="24"/>
                  <w:szCs w:val="24"/>
                  <w:lang w:val="en-US"/>
                </w:rPr>
                <m:t>-j106.103)</m:t>
              </m:r>
            </m:num>
            <m:den>
              <m:r>
                <w:rPr>
                  <w:rFonts w:ascii="Cambria Math" w:hAnsi="Cambria Math"/>
                  <w:sz w:val="24"/>
                  <w:szCs w:val="24"/>
                  <w:lang w:val="en-US"/>
                </w:rPr>
                <m:t>j451.133-j106.103</m:t>
              </m:r>
            </m:den>
          </m:f>
        </m:oMath>
      </m:oMathPara>
    </w:p>
    <w:p w14:paraId="0182FEDA" w14:textId="1977A426" w:rsidR="004A61FF" w:rsidRDefault="004A61FF" w:rsidP="00FC1898">
      <w:pPr>
        <w:rPr>
          <w:sz w:val="24"/>
          <w:szCs w:val="24"/>
          <w:lang w:val="en-US"/>
        </w:rPr>
      </w:pPr>
    </w:p>
    <w:p w14:paraId="125A2401" w14:textId="3BFE54D5" w:rsidR="00D464D2" w:rsidRDefault="002C2275" w:rsidP="00D464D2">
      <w:pPr>
        <w:rPr>
          <w:sz w:val="24"/>
          <w:szCs w:val="24"/>
          <w:lang w:val="en-US"/>
        </w:rPr>
      </w:pPr>
      <m:oMathPara>
        <m:oMath>
          <m:sSub>
            <m:sSubPr>
              <m:ctrlPr>
                <w:rPr>
                  <w:rFonts w:ascii="Cambria Math" w:hAnsi="Cambria Math"/>
                  <w:i/>
                  <w:sz w:val="24"/>
                  <w:szCs w:val="24"/>
                  <w:lang w:val="en-US"/>
                </w:rPr>
              </m:ctrlPr>
            </m:sSubPr>
            <m:e>
              <m:r>
                <w:rPr>
                  <w:rFonts w:ascii="Cambria Math" w:hAnsi="Cambria Math"/>
                  <w:sz w:val="24"/>
                  <w:szCs w:val="24"/>
                  <w:lang w:val="en-US"/>
                </w:rPr>
                <m:t>Z</m:t>
              </m:r>
            </m:e>
            <m:sub>
              <m:r>
                <w:rPr>
                  <w:rFonts w:ascii="Cambria Math" w:hAnsi="Cambria Math"/>
                  <w:sz w:val="24"/>
                  <w:szCs w:val="24"/>
                  <w:lang w:val="en-US"/>
                </w:rPr>
                <m:t>T</m:t>
              </m:r>
            </m:sub>
          </m:sSub>
          <m:r>
            <w:rPr>
              <w:rFonts w:ascii="Cambria Math" w:hAnsi="Cambria Math"/>
              <w:sz w:val="24"/>
              <w:szCs w:val="24"/>
              <w:lang w:val="en-US"/>
            </w:rPr>
            <m:t>=</m:t>
          </m:r>
          <m:r>
            <w:rPr>
              <w:rFonts w:ascii="Cambria Math" w:hAnsi="Cambria Math"/>
              <w:sz w:val="24"/>
              <w:szCs w:val="24"/>
              <w:lang w:val="en-US"/>
            </w:rPr>
            <m:t xml:space="preserve"> -j138.73</m:t>
          </m:r>
          <m:r>
            <w:rPr>
              <w:rFonts w:ascii="Cambria Math" w:hAnsi="Cambria Math"/>
              <w:sz w:val="24"/>
              <w:szCs w:val="24"/>
              <w:lang w:val="en-US"/>
            </w:rPr>
            <m:t xml:space="preserve"> </m:t>
          </m:r>
        </m:oMath>
      </m:oMathPara>
    </w:p>
    <w:p w14:paraId="1DE10D11" w14:textId="5DBEFA30" w:rsidR="004A61FF" w:rsidRDefault="004A61FF" w:rsidP="00FC1898">
      <w:pPr>
        <w:rPr>
          <w:sz w:val="24"/>
          <w:szCs w:val="24"/>
          <w:lang w:val="en-US"/>
        </w:rPr>
      </w:pPr>
    </w:p>
    <w:p w14:paraId="71B1BC3F" w14:textId="21E3AFE1" w:rsidR="00493543" w:rsidRDefault="00395ECB" w:rsidP="00493543">
      <w:pPr>
        <w:rPr>
          <w:sz w:val="24"/>
          <w:szCs w:val="24"/>
          <w:lang w:val="en-US"/>
        </w:rPr>
      </w:pPr>
      <m:oMathPara>
        <m:oMath>
          <m:sSub>
            <m:sSubPr>
              <m:ctrlPr>
                <w:rPr>
                  <w:rFonts w:ascii="Cambria Math" w:hAnsi="Cambria Math"/>
                  <w:i/>
                  <w:sz w:val="24"/>
                  <w:szCs w:val="24"/>
                  <w:lang w:val="en-US"/>
                </w:rPr>
              </m:ctrlPr>
            </m:sSubPr>
            <m:e>
              <m:r>
                <w:rPr>
                  <w:rFonts w:ascii="Cambria Math" w:hAnsi="Cambria Math"/>
                  <w:sz w:val="24"/>
                  <w:szCs w:val="24"/>
                  <w:lang w:val="en-US"/>
                </w:rPr>
                <m:t>Z</m:t>
              </m:r>
            </m:e>
            <m:sub>
              <m:r>
                <w:rPr>
                  <w:rFonts w:ascii="Cambria Math" w:hAnsi="Cambria Math"/>
                  <w:sz w:val="24"/>
                  <w:szCs w:val="24"/>
                  <w:lang w:val="en-US"/>
                </w:rPr>
                <m:t>LC</m:t>
              </m:r>
            </m:sub>
          </m:sSub>
          <m:r>
            <w:rPr>
              <w:rFonts w:ascii="Cambria Math" w:hAnsi="Cambria Math"/>
              <w:sz w:val="24"/>
              <w:szCs w:val="24"/>
              <w:lang w:val="en-US"/>
            </w:rPr>
            <m:t xml:space="preserve">=R+ </m:t>
          </m:r>
          <m:sSub>
            <m:sSubPr>
              <m:ctrlPr>
                <w:rPr>
                  <w:rFonts w:ascii="Cambria Math" w:hAnsi="Cambria Math"/>
                  <w:i/>
                  <w:sz w:val="24"/>
                  <w:szCs w:val="24"/>
                  <w:lang w:val="en-US"/>
                </w:rPr>
              </m:ctrlPr>
            </m:sSubPr>
            <m:e>
              <m:r>
                <w:rPr>
                  <w:rFonts w:ascii="Cambria Math" w:hAnsi="Cambria Math"/>
                  <w:sz w:val="24"/>
                  <w:szCs w:val="24"/>
                  <w:lang w:val="en-US"/>
                </w:rPr>
                <m:t>Z</m:t>
              </m:r>
            </m:e>
            <m:sub>
              <m:r>
                <w:rPr>
                  <w:rFonts w:ascii="Cambria Math" w:hAnsi="Cambria Math"/>
                  <w:sz w:val="24"/>
                  <w:szCs w:val="24"/>
                  <w:lang w:val="en-US"/>
                </w:rPr>
                <m:t>T</m:t>
              </m:r>
            </m:sub>
          </m:sSub>
        </m:oMath>
      </m:oMathPara>
    </w:p>
    <w:p w14:paraId="0290DDB1" w14:textId="1BB43480" w:rsidR="004A61FF" w:rsidRDefault="004A61FF" w:rsidP="00FC1898">
      <w:pPr>
        <w:rPr>
          <w:sz w:val="24"/>
          <w:szCs w:val="24"/>
          <w:lang w:val="en-US"/>
        </w:rPr>
      </w:pPr>
    </w:p>
    <w:p w14:paraId="39FD1A3F" w14:textId="49FECBEE" w:rsidR="005376BD" w:rsidRDefault="00437BD7" w:rsidP="005376BD">
      <w:pPr>
        <w:rPr>
          <w:sz w:val="24"/>
          <w:szCs w:val="24"/>
          <w:lang w:val="en-US"/>
        </w:rPr>
      </w:pPr>
      <m:oMathPara>
        <m:oMath>
          <m:sSub>
            <m:sSubPr>
              <m:ctrlPr>
                <w:rPr>
                  <w:rFonts w:ascii="Cambria Math" w:hAnsi="Cambria Math"/>
                  <w:i/>
                  <w:sz w:val="24"/>
                  <w:szCs w:val="24"/>
                  <w:lang w:val="en-US"/>
                </w:rPr>
              </m:ctrlPr>
            </m:sSubPr>
            <m:e>
              <m:r>
                <w:rPr>
                  <w:rFonts w:ascii="Cambria Math" w:hAnsi="Cambria Math"/>
                  <w:sz w:val="24"/>
                  <w:szCs w:val="24"/>
                  <w:lang w:val="en-US"/>
                </w:rPr>
                <m:t>Z</m:t>
              </m:r>
            </m:e>
            <m:sub>
              <m:r>
                <w:rPr>
                  <w:rFonts w:ascii="Cambria Math" w:hAnsi="Cambria Math"/>
                  <w:sz w:val="24"/>
                  <w:szCs w:val="24"/>
                  <w:lang w:val="en-US"/>
                </w:rPr>
                <m:t>LC</m:t>
              </m:r>
            </m:sub>
          </m:sSub>
          <m:r>
            <w:rPr>
              <w:rFonts w:ascii="Cambria Math" w:hAnsi="Cambria Math"/>
              <w:sz w:val="24"/>
              <w:szCs w:val="24"/>
              <w:lang w:val="en-US"/>
            </w:rPr>
            <m:t xml:space="preserve">= </m:t>
          </m:r>
          <m:r>
            <w:rPr>
              <w:rFonts w:ascii="Cambria Math" w:hAnsi="Cambria Math"/>
              <w:sz w:val="24"/>
              <w:szCs w:val="24"/>
              <w:lang w:val="en-US"/>
            </w:rPr>
            <m:t>20-j138.73</m:t>
          </m:r>
        </m:oMath>
      </m:oMathPara>
    </w:p>
    <w:p w14:paraId="266D6AF5" w14:textId="4EAD0B0A" w:rsidR="004A61FF" w:rsidRDefault="004A61FF" w:rsidP="00FC1898">
      <w:pPr>
        <w:rPr>
          <w:sz w:val="24"/>
          <w:szCs w:val="24"/>
          <w:lang w:val="en-US"/>
        </w:rPr>
      </w:pPr>
    </w:p>
    <w:p w14:paraId="6E858BB2" w14:textId="3306145F" w:rsidR="0026291A" w:rsidRDefault="00316A7F" w:rsidP="005A20D1">
      <w:pPr>
        <w:rPr>
          <w:rFonts w:eastAsiaTheme="minorEastAsia"/>
          <w:sz w:val="24"/>
          <w:szCs w:val="24"/>
          <w:lang w:val="en-US"/>
        </w:rPr>
      </w:pPr>
      <w:r>
        <w:rPr>
          <w:rFonts w:eastAsiaTheme="minorEastAsia"/>
          <w:sz w:val="24"/>
          <w:szCs w:val="24"/>
          <w:lang w:val="en-US"/>
        </w:rPr>
        <w:t xml:space="preserve">Now that the circuit Impedance (Z) is </w:t>
      </w:r>
      <w:r w:rsidR="00AE4C11">
        <w:rPr>
          <w:rFonts w:eastAsiaTheme="minorEastAsia"/>
          <w:sz w:val="24"/>
          <w:szCs w:val="24"/>
          <w:lang w:val="en-US"/>
        </w:rPr>
        <w:t>known</w:t>
      </w:r>
      <w:r>
        <w:rPr>
          <w:rFonts w:eastAsiaTheme="minorEastAsia"/>
          <w:sz w:val="24"/>
          <w:szCs w:val="24"/>
          <w:lang w:val="en-US"/>
        </w:rPr>
        <w:t xml:space="preserve">, the </w:t>
      </w:r>
      <w:r w:rsidR="009C3C35">
        <w:rPr>
          <w:rFonts w:eastAsiaTheme="minorEastAsia"/>
          <w:sz w:val="24"/>
          <w:szCs w:val="24"/>
          <w:lang w:val="en-US"/>
        </w:rPr>
        <w:t xml:space="preserve">supply current </w:t>
      </w:r>
      <w:r w:rsidR="00622F5C">
        <w:rPr>
          <w:rFonts w:eastAsiaTheme="minorEastAsia"/>
          <w:sz w:val="24"/>
          <w:szCs w:val="24"/>
          <w:lang w:val="en-US"/>
        </w:rPr>
        <w:t xml:space="preserve">and phase angle </w:t>
      </w:r>
      <w:r w:rsidR="009C3C35">
        <w:rPr>
          <w:rFonts w:eastAsiaTheme="minorEastAsia"/>
          <w:sz w:val="24"/>
          <w:szCs w:val="24"/>
          <w:lang w:val="en-US"/>
        </w:rPr>
        <w:t>can be calculated.</w:t>
      </w:r>
      <w:r w:rsidR="000D212C">
        <w:rPr>
          <w:rFonts w:eastAsiaTheme="minorEastAsia"/>
          <w:sz w:val="24"/>
          <w:szCs w:val="24"/>
          <w:lang w:val="en-US"/>
        </w:rPr>
        <w:t xml:space="preserve"> [8]</w:t>
      </w:r>
    </w:p>
    <w:p w14:paraId="6DBEF776" w14:textId="77777777" w:rsidR="0026291A" w:rsidRDefault="0026291A" w:rsidP="005A20D1">
      <w:pPr>
        <w:rPr>
          <w:rFonts w:eastAsiaTheme="minorEastAsia"/>
          <w:sz w:val="24"/>
          <w:szCs w:val="24"/>
          <w:lang w:val="en-US"/>
        </w:rPr>
      </w:pPr>
    </w:p>
    <w:p w14:paraId="65DF2E3B" w14:textId="457A05D3" w:rsidR="001A46B4" w:rsidRDefault="001A46B4" w:rsidP="005A20D1">
      <w:pPr>
        <w:rPr>
          <w:rFonts w:eastAsiaTheme="minorEastAsia"/>
          <w:sz w:val="24"/>
          <w:szCs w:val="24"/>
          <w:lang w:val="en-US"/>
        </w:rPr>
      </w:pPr>
      <w:r>
        <w:rPr>
          <w:rFonts w:eastAsiaTheme="minorEastAsia"/>
          <w:sz w:val="24"/>
          <w:szCs w:val="24"/>
          <w:lang w:val="en-US"/>
        </w:rPr>
        <w:lastRenderedPageBreak/>
        <w:t>Current calculations:</w:t>
      </w:r>
    </w:p>
    <w:p w14:paraId="20211FB7" w14:textId="00CA244C" w:rsidR="005A20D1" w:rsidRDefault="002259F3" w:rsidP="005A20D1">
      <w:pPr>
        <w:rPr>
          <w:sz w:val="24"/>
          <w:szCs w:val="24"/>
          <w:lang w:val="en-US"/>
        </w:rPr>
      </w:pPr>
      <m:oMathPara>
        <m:oMath>
          <m:sSub>
            <m:sSubPr>
              <m:ctrlPr>
                <w:rPr>
                  <w:rFonts w:ascii="Cambria Math" w:hAnsi="Cambria Math"/>
                  <w:i/>
                  <w:sz w:val="24"/>
                  <w:szCs w:val="24"/>
                  <w:lang w:val="en-US"/>
                </w:rPr>
              </m:ctrlPr>
            </m:sSubPr>
            <m:e>
              <m:r>
                <w:rPr>
                  <w:rFonts w:ascii="Cambria Math" w:hAnsi="Cambria Math"/>
                  <w:sz w:val="24"/>
                  <w:szCs w:val="24"/>
                  <w:lang w:val="en-US"/>
                </w:rPr>
                <m:t>I</m:t>
              </m:r>
            </m:e>
            <m:sub>
              <m:r>
                <w:rPr>
                  <w:rFonts w:ascii="Cambria Math" w:hAnsi="Cambria Math"/>
                  <w:sz w:val="24"/>
                  <w:szCs w:val="24"/>
                  <w:lang w:val="en-US"/>
                </w:rPr>
                <m:t>s</m:t>
              </m:r>
            </m:sub>
          </m:sSub>
          <m:r>
            <w:rPr>
              <w:rFonts w:ascii="Cambria Math" w:hAnsi="Cambria Math"/>
              <w:sz w:val="24"/>
              <w:szCs w:val="24"/>
              <w:lang w:val="en-US"/>
            </w:rPr>
            <m:t xml:space="preserve">= </m:t>
          </m:r>
          <m:f>
            <m:fPr>
              <m:ctrlPr>
                <w:rPr>
                  <w:rFonts w:ascii="Cambria Math" w:hAnsi="Cambria Math"/>
                  <w:i/>
                  <w:sz w:val="24"/>
                  <w:szCs w:val="24"/>
                  <w:lang w:val="en-US"/>
                </w:rPr>
              </m:ctrlPr>
            </m:fPr>
            <m:num>
              <m:sSub>
                <m:sSubPr>
                  <m:ctrlPr>
                    <w:rPr>
                      <w:rFonts w:ascii="Cambria Math" w:hAnsi="Cambria Math"/>
                      <w:i/>
                      <w:sz w:val="24"/>
                      <w:szCs w:val="24"/>
                      <w:lang w:val="en-US"/>
                    </w:rPr>
                  </m:ctrlPr>
                </m:sSubPr>
                <m:e>
                  <m:r>
                    <w:rPr>
                      <w:rFonts w:ascii="Cambria Math" w:hAnsi="Cambria Math"/>
                      <w:sz w:val="24"/>
                      <w:szCs w:val="24"/>
                      <w:lang w:val="en-US"/>
                    </w:rPr>
                    <m:t>V</m:t>
                  </m:r>
                </m:e>
                <m:sub>
                  <m:r>
                    <w:rPr>
                      <w:rFonts w:ascii="Cambria Math" w:hAnsi="Cambria Math"/>
                      <w:sz w:val="24"/>
                      <w:szCs w:val="24"/>
                      <w:lang w:val="en-US"/>
                    </w:rPr>
                    <m:t>s</m:t>
                  </m:r>
                </m:sub>
              </m:sSub>
            </m:num>
            <m:den>
              <m:r>
                <w:rPr>
                  <w:rFonts w:ascii="Cambria Math" w:hAnsi="Cambria Math"/>
                  <w:sz w:val="24"/>
                  <w:szCs w:val="24"/>
                  <w:lang w:val="en-US"/>
                </w:rPr>
                <m:t>Z</m:t>
              </m:r>
            </m:den>
          </m:f>
        </m:oMath>
      </m:oMathPara>
    </w:p>
    <w:p w14:paraId="6BB173FF" w14:textId="5A9C112D" w:rsidR="00DF4ACD" w:rsidRDefault="002259F3" w:rsidP="00DF4ACD">
      <w:pPr>
        <w:rPr>
          <w:sz w:val="24"/>
          <w:szCs w:val="24"/>
          <w:lang w:val="en-US"/>
        </w:rPr>
      </w:pPr>
      <m:oMathPara>
        <m:oMath>
          <m:sSub>
            <m:sSubPr>
              <m:ctrlPr>
                <w:rPr>
                  <w:rFonts w:ascii="Cambria Math" w:hAnsi="Cambria Math"/>
                  <w:i/>
                  <w:sz w:val="24"/>
                  <w:szCs w:val="24"/>
                  <w:lang w:val="en-US"/>
                </w:rPr>
              </m:ctrlPr>
            </m:sSubPr>
            <m:e>
              <m:r>
                <w:rPr>
                  <w:rFonts w:ascii="Cambria Math" w:hAnsi="Cambria Math"/>
                  <w:sz w:val="24"/>
                  <w:szCs w:val="24"/>
                  <w:lang w:val="en-US"/>
                </w:rPr>
                <m:t>I</m:t>
              </m:r>
            </m:e>
            <m:sub>
              <m:r>
                <w:rPr>
                  <w:rFonts w:ascii="Cambria Math" w:hAnsi="Cambria Math"/>
                  <w:sz w:val="24"/>
                  <w:szCs w:val="24"/>
                  <w:lang w:val="en-US"/>
                </w:rPr>
                <m:t>s</m:t>
              </m:r>
            </m:sub>
          </m:sSub>
          <m:r>
            <w:rPr>
              <w:rFonts w:ascii="Cambria Math" w:hAnsi="Cambria Math"/>
              <w:sz w:val="24"/>
              <w:szCs w:val="24"/>
              <w:lang w:val="en-US"/>
            </w:rPr>
            <m:t xml:space="preserve">= </m:t>
          </m:r>
          <m:f>
            <m:fPr>
              <m:ctrlPr>
                <w:rPr>
                  <w:rFonts w:ascii="Cambria Math" w:hAnsi="Cambria Math"/>
                  <w:i/>
                  <w:sz w:val="24"/>
                  <w:szCs w:val="24"/>
                  <w:lang w:val="en-US"/>
                </w:rPr>
              </m:ctrlPr>
            </m:fPr>
            <m:num>
              <m:r>
                <w:rPr>
                  <w:rFonts w:ascii="Cambria Math" w:hAnsi="Cambria Math"/>
                  <w:sz w:val="24"/>
                  <w:szCs w:val="24"/>
                  <w:lang w:val="en-US"/>
                </w:rPr>
                <m:t>1</m:t>
              </m:r>
            </m:num>
            <m:den>
              <m:r>
                <w:rPr>
                  <w:rFonts w:ascii="Cambria Math" w:hAnsi="Cambria Math"/>
                  <w:sz w:val="24"/>
                  <w:szCs w:val="24"/>
                  <w:lang w:val="en-US"/>
                </w:rPr>
                <m:t>20-j138.73</m:t>
              </m:r>
            </m:den>
          </m:f>
        </m:oMath>
      </m:oMathPara>
    </w:p>
    <w:p w14:paraId="5F8D6B9D" w14:textId="56268DF7" w:rsidR="004A61FF" w:rsidRDefault="004A61FF" w:rsidP="00FC1898">
      <w:pPr>
        <w:rPr>
          <w:sz w:val="24"/>
          <w:szCs w:val="24"/>
          <w:lang w:val="en-US"/>
        </w:rPr>
      </w:pPr>
    </w:p>
    <w:p w14:paraId="39D446AA" w14:textId="4FBB77D9" w:rsidR="000A2FF8" w:rsidRPr="004A05BB" w:rsidRDefault="002259F3" w:rsidP="000A2FF8">
      <w:pPr>
        <w:rPr>
          <w:rFonts w:eastAsiaTheme="minorEastAsia"/>
          <w:sz w:val="24"/>
          <w:szCs w:val="24"/>
          <w:lang w:val="en-US"/>
        </w:rPr>
      </w:pPr>
      <m:oMathPara>
        <m:oMath>
          <m:sSub>
            <m:sSubPr>
              <m:ctrlPr>
                <w:rPr>
                  <w:rFonts w:ascii="Cambria Math" w:hAnsi="Cambria Math"/>
                  <w:i/>
                  <w:sz w:val="24"/>
                  <w:szCs w:val="24"/>
                  <w:lang w:val="en-US"/>
                </w:rPr>
              </m:ctrlPr>
            </m:sSubPr>
            <m:e>
              <m:r>
                <w:rPr>
                  <w:rFonts w:ascii="Cambria Math" w:hAnsi="Cambria Math"/>
                  <w:sz w:val="24"/>
                  <w:szCs w:val="24"/>
                  <w:lang w:val="en-US"/>
                </w:rPr>
                <m:t>I</m:t>
              </m:r>
            </m:e>
            <m:sub>
              <m:r>
                <w:rPr>
                  <w:rFonts w:ascii="Cambria Math" w:hAnsi="Cambria Math"/>
                  <w:sz w:val="24"/>
                  <w:szCs w:val="24"/>
                  <w:lang w:val="en-US"/>
                </w:rPr>
                <m:t>s</m:t>
              </m:r>
            </m:sub>
          </m:sSub>
          <m:r>
            <w:rPr>
              <w:rFonts w:ascii="Cambria Math" w:hAnsi="Cambria Math"/>
              <w:sz w:val="24"/>
              <w:szCs w:val="24"/>
              <w:lang w:val="en-US"/>
            </w:rPr>
            <m:t xml:space="preserve">= </m:t>
          </m:r>
          <m:r>
            <w:rPr>
              <w:rFonts w:ascii="Cambria Math" w:hAnsi="Cambria Math"/>
              <w:sz w:val="24"/>
              <w:szCs w:val="24"/>
              <w:lang w:val="en-US"/>
            </w:rPr>
            <m:t>0.001+</m:t>
          </m:r>
          <m:r>
            <w:rPr>
              <w:rFonts w:ascii="Cambria Math" w:hAnsi="Cambria Math"/>
              <w:sz w:val="24"/>
              <w:szCs w:val="24"/>
              <w:lang w:val="en-US"/>
            </w:rPr>
            <m:t>j0.00</m:t>
          </m:r>
          <m:r>
            <w:rPr>
              <w:rFonts w:ascii="Cambria Math" w:hAnsi="Cambria Math"/>
              <w:sz w:val="24"/>
              <w:szCs w:val="24"/>
              <w:lang w:val="en-US"/>
            </w:rPr>
            <m:t>706</m:t>
          </m:r>
          <m:r>
            <w:rPr>
              <w:rFonts w:ascii="Cambria Math" w:hAnsi="Cambria Math"/>
              <w:sz w:val="24"/>
              <w:szCs w:val="24"/>
              <w:lang w:val="en-US"/>
            </w:rPr>
            <m:t xml:space="preserve"> A</m:t>
          </m:r>
        </m:oMath>
      </m:oMathPara>
    </w:p>
    <w:p w14:paraId="65F19A32" w14:textId="61DE3609" w:rsidR="004A05BB" w:rsidRDefault="00AB4245" w:rsidP="000A2FF8">
      <w:pPr>
        <w:rPr>
          <w:rFonts w:eastAsiaTheme="minorEastAsia"/>
          <w:sz w:val="24"/>
          <w:szCs w:val="24"/>
          <w:lang w:val="en-US"/>
        </w:rPr>
      </w:pPr>
      <w:r>
        <w:rPr>
          <w:rFonts w:eastAsiaTheme="minorEastAsia"/>
          <w:sz w:val="24"/>
          <w:szCs w:val="24"/>
          <w:lang w:val="en-US"/>
        </w:rPr>
        <w:t>Current:</w:t>
      </w:r>
    </w:p>
    <w:p w14:paraId="463B1628" w14:textId="27024413" w:rsidR="004A05BB" w:rsidRPr="00E97DED" w:rsidRDefault="00275E21" w:rsidP="000A2FF8">
      <w:pPr>
        <w:rPr>
          <w:rFonts w:eastAsiaTheme="minorEastAsia"/>
          <w:sz w:val="24"/>
          <w:szCs w:val="24"/>
          <w:lang w:val="en-US"/>
        </w:rPr>
      </w:pPr>
      <w:bookmarkStart w:id="20" w:name="_Hlk70089593"/>
      <m:oMathPara>
        <m:oMath>
          <m:r>
            <w:rPr>
              <w:rFonts w:ascii="Cambria Math" w:eastAsiaTheme="minorEastAsia" w:hAnsi="Cambria Math"/>
              <w:sz w:val="24"/>
              <w:szCs w:val="24"/>
              <w:lang w:val="en-US"/>
            </w:rPr>
            <m:t>I=</m:t>
          </m:r>
          <m:rad>
            <m:radPr>
              <m:degHide m:val="1"/>
              <m:ctrlPr>
                <w:rPr>
                  <w:rFonts w:ascii="Cambria Math" w:eastAsiaTheme="minorEastAsia" w:hAnsi="Cambria Math"/>
                  <w:i/>
                  <w:sz w:val="24"/>
                  <w:szCs w:val="24"/>
                  <w:lang w:val="en-US"/>
                </w:rPr>
              </m:ctrlPr>
            </m:radPr>
            <m:deg/>
            <m:e>
              <m:sSup>
                <m:sSupPr>
                  <m:ctrlPr>
                    <w:rPr>
                      <w:rFonts w:ascii="Cambria Math" w:eastAsiaTheme="minorEastAsia" w:hAnsi="Cambria Math"/>
                      <w:i/>
                      <w:sz w:val="24"/>
                      <w:szCs w:val="24"/>
                      <w:lang w:val="en-US"/>
                    </w:rPr>
                  </m:ctrlPr>
                </m:sSupPr>
                <m:e>
                  <m:d>
                    <m:dPr>
                      <m:ctrlPr>
                        <w:rPr>
                          <w:rFonts w:ascii="Cambria Math" w:eastAsiaTheme="minorEastAsia" w:hAnsi="Cambria Math"/>
                          <w:i/>
                          <w:sz w:val="24"/>
                          <w:szCs w:val="24"/>
                          <w:lang w:val="en-US"/>
                        </w:rPr>
                      </m:ctrlPr>
                    </m:dPr>
                    <m:e>
                      <m:r>
                        <w:rPr>
                          <w:rFonts w:ascii="Cambria Math" w:eastAsiaTheme="minorEastAsia" w:hAnsi="Cambria Math"/>
                          <w:sz w:val="24"/>
                          <w:szCs w:val="24"/>
                          <w:lang w:val="en-US"/>
                        </w:rPr>
                        <m:t>0.001</m:t>
                      </m:r>
                    </m:e>
                  </m:d>
                </m:e>
                <m:sup>
                  <m:r>
                    <w:rPr>
                      <w:rFonts w:ascii="Cambria Math" w:eastAsiaTheme="minorEastAsia" w:hAnsi="Cambria Math"/>
                      <w:sz w:val="24"/>
                      <w:szCs w:val="24"/>
                      <w:lang w:val="en-US"/>
                    </w:rPr>
                    <m:t>2</m:t>
                  </m:r>
                </m:sup>
              </m:sSup>
              <m:r>
                <w:rPr>
                  <w:rFonts w:ascii="Cambria Math" w:eastAsiaTheme="minorEastAsia" w:hAnsi="Cambria Math"/>
                  <w:sz w:val="24"/>
                  <w:szCs w:val="24"/>
                  <w:lang w:val="en-US"/>
                </w:rPr>
                <m:t>+(j0.00706</m:t>
              </m:r>
              <m:r>
                <w:rPr>
                  <w:rFonts w:ascii="Cambria Math" w:eastAsiaTheme="minorEastAsia" w:hAnsi="Cambria Math"/>
                  <w:sz w:val="24"/>
                  <w:szCs w:val="24"/>
                  <w:lang w:val="en-US"/>
                </w:rPr>
                <m:t>)²</m:t>
              </m:r>
            </m:e>
          </m:rad>
        </m:oMath>
      </m:oMathPara>
    </w:p>
    <w:bookmarkEnd w:id="20"/>
    <w:p w14:paraId="13BC40AA" w14:textId="77777777" w:rsidR="00E97DED" w:rsidRPr="00E97DED" w:rsidRDefault="00E97DED" w:rsidP="000A2FF8">
      <w:pPr>
        <w:rPr>
          <w:rFonts w:eastAsiaTheme="minorEastAsia"/>
          <w:sz w:val="24"/>
          <w:szCs w:val="24"/>
          <w:lang w:val="en-US"/>
        </w:rPr>
      </w:pPr>
    </w:p>
    <w:p w14:paraId="16FFAF37" w14:textId="38EEDC2D" w:rsidR="009C3C35" w:rsidRPr="00AB4245" w:rsidRDefault="003A4FC8" w:rsidP="000A2FF8">
      <w:pPr>
        <w:rPr>
          <w:rFonts w:eastAsiaTheme="minorEastAsia"/>
          <w:sz w:val="24"/>
          <w:szCs w:val="24"/>
          <w:lang w:val="en-US"/>
        </w:rPr>
      </w:pPr>
      <w:bookmarkStart w:id="21" w:name="_Hlk70089661"/>
      <m:oMathPara>
        <m:oMath>
          <m:r>
            <w:rPr>
              <w:rFonts w:ascii="Cambria Math" w:eastAsiaTheme="minorEastAsia" w:hAnsi="Cambria Math"/>
              <w:sz w:val="24"/>
              <w:szCs w:val="24"/>
              <w:lang w:val="en-US"/>
            </w:rPr>
            <m:t>I=7.06 mA</m:t>
          </m:r>
        </m:oMath>
      </m:oMathPara>
    </w:p>
    <w:bookmarkEnd w:id="21"/>
    <w:p w14:paraId="3E818B15" w14:textId="3B684AC3" w:rsidR="00AB4245" w:rsidRDefault="00704183" w:rsidP="000A2FF8">
      <w:pPr>
        <w:rPr>
          <w:rFonts w:eastAsiaTheme="minorEastAsia"/>
          <w:sz w:val="24"/>
          <w:szCs w:val="24"/>
          <w:lang w:val="en-US"/>
        </w:rPr>
      </w:pPr>
      <w:r>
        <w:rPr>
          <w:rFonts w:eastAsiaTheme="minorEastAsia"/>
          <w:sz w:val="24"/>
          <w:szCs w:val="24"/>
          <w:lang w:val="en-US"/>
        </w:rPr>
        <w:t>Current p</w:t>
      </w:r>
      <w:r w:rsidR="00AB4245">
        <w:rPr>
          <w:rFonts w:eastAsiaTheme="minorEastAsia"/>
          <w:sz w:val="24"/>
          <w:szCs w:val="24"/>
          <w:lang w:val="en-US"/>
        </w:rPr>
        <w:t>hase an</w:t>
      </w:r>
      <w:r w:rsidR="00A23B70">
        <w:rPr>
          <w:rFonts w:eastAsiaTheme="minorEastAsia"/>
          <w:sz w:val="24"/>
          <w:szCs w:val="24"/>
          <w:lang w:val="en-US"/>
        </w:rPr>
        <w:t>gle:</w:t>
      </w:r>
    </w:p>
    <w:p w14:paraId="0B0AEE2A" w14:textId="7C7E20B3" w:rsidR="00A23B70" w:rsidRPr="00704183" w:rsidRDefault="00A23B70" w:rsidP="000A2FF8">
      <w:pPr>
        <w:rPr>
          <w:rFonts w:eastAsiaTheme="minorEastAsia"/>
          <w:sz w:val="24"/>
          <w:szCs w:val="24"/>
          <w:lang w:val="en-US"/>
        </w:rPr>
      </w:pPr>
      <m:oMathPara>
        <m:oMath>
          <m:sSup>
            <m:sSupPr>
              <m:ctrlPr>
                <w:rPr>
                  <w:rFonts w:ascii="Cambria Math" w:eastAsiaTheme="minorEastAsia" w:hAnsi="Cambria Math"/>
                  <w:i/>
                  <w:sz w:val="24"/>
                  <w:szCs w:val="24"/>
                  <w:lang w:val="en-US"/>
                </w:rPr>
              </m:ctrlPr>
            </m:sSupPr>
            <m:e>
              <m:r>
                <w:rPr>
                  <w:rFonts w:ascii="Cambria Math" w:eastAsiaTheme="minorEastAsia" w:hAnsi="Cambria Math"/>
                  <w:sz w:val="24"/>
                  <w:szCs w:val="24"/>
                  <w:lang w:val="en-US"/>
                </w:rPr>
                <m:t>tan</m:t>
              </m:r>
            </m:e>
            <m:sup>
              <m:r>
                <w:rPr>
                  <w:rFonts w:ascii="Cambria Math" w:eastAsiaTheme="minorEastAsia" w:hAnsi="Cambria Math"/>
                  <w:sz w:val="24"/>
                  <w:szCs w:val="24"/>
                  <w:lang w:val="en-US"/>
                </w:rPr>
                <m:t>-1</m:t>
              </m:r>
            </m:sup>
          </m:sSup>
          <m:r>
            <w:rPr>
              <w:rFonts w:ascii="Cambria Math" w:eastAsiaTheme="minorEastAsia" w:hAnsi="Cambria Math"/>
              <w:sz w:val="24"/>
              <w:szCs w:val="24"/>
              <w:lang w:val="en-US"/>
            </w:rPr>
            <m:t xml:space="preserve"> </m:t>
          </m:r>
          <m:d>
            <m:dPr>
              <m:ctrlPr>
                <w:rPr>
                  <w:rFonts w:ascii="Cambria Math" w:eastAsiaTheme="minorEastAsia" w:hAnsi="Cambria Math"/>
                  <w:i/>
                  <w:sz w:val="24"/>
                  <w:szCs w:val="24"/>
                  <w:lang w:val="en-US"/>
                </w:rPr>
              </m:ctrlPr>
            </m:dPr>
            <m:e>
              <m:f>
                <m:fPr>
                  <m:ctrlPr>
                    <w:rPr>
                      <w:rFonts w:ascii="Cambria Math" w:eastAsiaTheme="minorEastAsia" w:hAnsi="Cambria Math"/>
                      <w:i/>
                      <w:sz w:val="24"/>
                      <w:szCs w:val="24"/>
                      <w:lang w:val="en-US"/>
                    </w:rPr>
                  </m:ctrlPr>
                </m:fPr>
                <m:num>
                  <m:r>
                    <w:rPr>
                      <w:rFonts w:ascii="Cambria Math" w:eastAsiaTheme="minorEastAsia" w:hAnsi="Cambria Math"/>
                      <w:sz w:val="24"/>
                      <w:szCs w:val="24"/>
                      <w:lang w:val="en-US"/>
                    </w:rPr>
                    <m:t>0.00706</m:t>
                  </m:r>
                </m:num>
                <m:den>
                  <m:r>
                    <w:rPr>
                      <w:rFonts w:ascii="Cambria Math" w:eastAsiaTheme="minorEastAsia" w:hAnsi="Cambria Math"/>
                      <w:sz w:val="24"/>
                      <w:szCs w:val="24"/>
                      <w:lang w:val="en-US"/>
                    </w:rPr>
                    <m:t>0.001</m:t>
                  </m:r>
                </m:den>
              </m:f>
            </m:e>
          </m:d>
        </m:oMath>
      </m:oMathPara>
    </w:p>
    <w:p w14:paraId="0DB97076" w14:textId="77777777" w:rsidR="00704183" w:rsidRPr="00767E2C" w:rsidRDefault="00704183" w:rsidP="000A2FF8">
      <w:pPr>
        <w:rPr>
          <w:rFonts w:eastAsiaTheme="minorEastAsia"/>
          <w:sz w:val="24"/>
          <w:szCs w:val="24"/>
          <w:lang w:val="en-US"/>
        </w:rPr>
      </w:pPr>
    </w:p>
    <w:p w14:paraId="28379708" w14:textId="264A4474" w:rsidR="00767E2C" w:rsidRPr="00A1702C" w:rsidRDefault="001A57FE" w:rsidP="000A2FF8">
      <w:pPr>
        <w:rPr>
          <w:rFonts w:eastAsiaTheme="minorEastAsia"/>
          <w:sz w:val="24"/>
          <w:szCs w:val="24"/>
          <w:rtl/>
          <w:lang w:val="en-US" w:bidi="he-IL"/>
        </w:rPr>
      </w:pPr>
      <m:oMathPara>
        <m:oMath>
          <m:r>
            <w:rPr>
              <w:rFonts w:ascii="Cambria Math" w:eastAsiaTheme="minorEastAsia" w:hAnsi="Cambria Math"/>
              <w:sz w:val="24"/>
              <w:szCs w:val="24"/>
              <w:lang w:val="en-US"/>
            </w:rPr>
            <m:t>∠</m:t>
          </m:r>
          <m:r>
            <w:rPr>
              <w:rFonts w:ascii="Cambria Math" w:eastAsiaTheme="minorEastAsia" w:hAnsi="Cambria Math"/>
              <w:sz w:val="24"/>
              <w:szCs w:val="24"/>
              <w:lang w:val="en-US"/>
            </w:rPr>
            <m:t xml:space="preserve"> 81.9 </m:t>
          </m:r>
          <m:r>
            <w:rPr>
              <w:rFonts w:ascii="Cambria Math" w:eastAsiaTheme="minorEastAsia" w:hAnsi="Cambria Math" w:cs="Calibri"/>
              <w:sz w:val="24"/>
              <w:szCs w:val="24"/>
              <w:rtl/>
              <w:lang w:val="en-US" w:bidi="he-IL"/>
            </w:rPr>
            <m:t>֯</m:t>
          </m:r>
        </m:oMath>
      </m:oMathPara>
    </w:p>
    <w:p w14:paraId="66BA9251" w14:textId="77777777" w:rsidR="00A1702C" w:rsidRDefault="00A1702C" w:rsidP="000A2FF8">
      <w:pPr>
        <w:rPr>
          <w:rFonts w:eastAsiaTheme="minorEastAsia"/>
          <w:sz w:val="24"/>
          <w:szCs w:val="24"/>
          <w:lang w:val="en-US" w:bidi="he-IL"/>
        </w:rPr>
      </w:pPr>
    </w:p>
    <w:p w14:paraId="0A30D0D0" w14:textId="1A309259" w:rsidR="00A1702C" w:rsidRDefault="00A1702C" w:rsidP="000A2FF8">
      <w:pPr>
        <w:rPr>
          <w:rFonts w:eastAsiaTheme="minorEastAsia"/>
          <w:sz w:val="24"/>
          <w:szCs w:val="24"/>
          <w:lang w:val="en-US" w:bidi="he-IL"/>
        </w:rPr>
      </w:pPr>
      <w:r>
        <w:rPr>
          <w:rFonts w:eastAsiaTheme="minorEastAsia"/>
          <w:sz w:val="24"/>
          <w:szCs w:val="24"/>
          <w:lang w:val="en-US" w:bidi="he-IL"/>
        </w:rPr>
        <w:t>Voltage</w:t>
      </w:r>
      <w:r w:rsidR="001A46B4">
        <w:rPr>
          <w:rFonts w:eastAsiaTheme="minorEastAsia"/>
          <w:sz w:val="24"/>
          <w:szCs w:val="24"/>
          <w:lang w:val="en-US" w:bidi="he-IL"/>
        </w:rPr>
        <w:t xml:space="preserve"> calculations</w:t>
      </w:r>
      <w:r>
        <w:rPr>
          <w:rFonts w:eastAsiaTheme="minorEastAsia"/>
          <w:sz w:val="24"/>
          <w:szCs w:val="24"/>
          <w:lang w:val="en-US" w:bidi="he-IL"/>
        </w:rPr>
        <w:t xml:space="preserve">: </w:t>
      </w:r>
    </w:p>
    <w:p w14:paraId="74E63E82" w14:textId="08698D6F" w:rsidR="00A1702C" w:rsidRPr="00773F45" w:rsidRDefault="00D04EE9" w:rsidP="000A2FF8">
      <w:pPr>
        <w:rPr>
          <w:rFonts w:eastAsiaTheme="minorEastAsia"/>
          <w:sz w:val="24"/>
          <w:szCs w:val="24"/>
          <w:lang w:val="en-US" w:bidi="he-IL"/>
        </w:rPr>
      </w:pPr>
      <m:oMathPara>
        <m:oMath>
          <m:sSub>
            <m:sSubPr>
              <m:ctrlPr>
                <w:rPr>
                  <w:rFonts w:ascii="Cambria Math" w:eastAsiaTheme="minorEastAsia" w:hAnsi="Cambria Math"/>
                  <w:i/>
                  <w:sz w:val="24"/>
                  <w:szCs w:val="24"/>
                  <w:lang w:val="en-US" w:bidi="he-IL"/>
                </w:rPr>
              </m:ctrlPr>
            </m:sSubPr>
            <m:e>
              <m:r>
                <w:rPr>
                  <w:rFonts w:ascii="Cambria Math" w:eastAsiaTheme="minorEastAsia" w:hAnsi="Cambria Math"/>
                  <w:sz w:val="24"/>
                  <w:szCs w:val="24"/>
                  <w:lang w:val="en-US" w:bidi="he-IL"/>
                </w:rPr>
                <m:t>V</m:t>
              </m:r>
            </m:e>
            <m:sub>
              <m:r>
                <w:rPr>
                  <w:rFonts w:ascii="Cambria Math" w:eastAsiaTheme="minorEastAsia" w:hAnsi="Cambria Math"/>
                  <w:sz w:val="24"/>
                  <w:szCs w:val="24"/>
                  <w:lang w:val="en-US" w:bidi="he-IL"/>
                </w:rPr>
                <m:t>out</m:t>
              </m:r>
            </m:sub>
          </m:sSub>
          <m:r>
            <w:rPr>
              <w:rFonts w:ascii="Cambria Math" w:eastAsiaTheme="minorEastAsia" w:hAnsi="Cambria Math"/>
              <w:sz w:val="24"/>
              <w:szCs w:val="24"/>
              <w:lang w:val="en-US" w:bidi="he-IL"/>
            </w:rPr>
            <m:t>=</m:t>
          </m:r>
          <m:sSub>
            <m:sSubPr>
              <m:ctrlPr>
                <w:rPr>
                  <w:rFonts w:ascii="Cambria Math" w:eastAsiaTheme="minorEastAsia" w:hAnsi="Cambria Math"/>
                  <w:i/>
                  <w:sz w:val="24"/>
                  <w:szCs w:val="24"/>
                  <w:lang w:val="en-US" w:bidi="he-IL"/>
                </w:rPr>
              </m:ctrlPr>
            </m:sSubPr>
            <m:e>
              <m:r>
                <w:rPr>
                  <w:rFonts w:ascii="Cambria Math" w:eastAsiaTheme="minorEastAsia" w:hAnsi="Cambria Math"/>
                  <w:sz w:val="24"/>
                  <w:szCs w:val="24"/>
                  <w:lang w:val="en-US" w:bidi="he-IL"/>
                </w:rPr>
                <m:t>V</m:t>
              </m:r>
            </m:e>
            <m:sub>
              <m:r>
                <w:rPr>
                  <w:rFonts w:ascii="Cambria Math" w:eastAsiaTheme="minorEastAsia" w:hAnsi="Cambria Math"/>
                  <w:sz w:val="24"/>
                  <w:szCs w:val="24"/>
                  <w:lang w:val="en-US" w:bidi="he-IL"/>
                </w:rPr>
                <m:t>in</m:t>
              </m:r>
            </m:sub>
          </m:sSub>
          <m:r>
            <w:rPr>
              <w:rFonts w:ascii="Cambria Math" w:eastAsiaTheme="minorEastAsia" w:hAnsi="Cambria Math"/>
              <w:sz w:val="24"/>
              <w:szCs w:val="24"/>
              <w:lang w:val="en-US" w:bidi="he-IL"/>
            </w:rPr>
            <m:t xml:space="preserve"> x </m:t>
          </m:r>
          <m:f>
            <m:fPr>
              <m:ctrlPr>
                <w:rPr>
                  <w:rFonts w:ascii="Cambria Math" w:eastAsiaTheme="minorEastAsia" w:hAnsi="Cambria Math"/>
                  <w:i/>
                  <w:sz w:val="24"/>
                  <w:szCs w:val="24"/>
                  <w:lang w:val="en-US" w:bidi="he-IL"/>
                </w:rPr>
              </m:ctrlPr>
            </m:fPr>
            <m:num>
              <m:sSub>
                <m:sSubPr>
                  <m:ctrlPr>
                    <w:rPr>
                      <w:rFonts w:ascii="Cambria Math" w:eastAsiaTheme="minorEastAsia" w:hAnsi="Cambria Math"/>
                      <w:i/>
                      <w:sz w:val="24"/>
                      <w:szCs w:val="24"/>
                      <w:lang w:val="en-US" w:bidi="he-IL"/>
                    </w:rPr>
                  </m:ctrlPr>
                </m:sSubPr>
                <m:e>
                  <m:r>
                    <w:rPr>
                      <w:rFonts w:ascii="Cambria Math" w:eastAsiaTheme="minorEastAsia" w:hAnsi="Cambria Math"/>
                      <w:sz w:val="24"/>
                      <w:szCs w:val="24"/>
                      <w:lang w:val="en-US" w:bidi="he-IL"/>
                    </w:rPr>
                    <m:t>Z</m:t>
                  </m:r>
                </m:e>
                <m:sub>
                  <m:r>
                    <w:rPr>
                      <w:rFonts w:ascii="Cambria Math" w:eastAsiaTheme="minorEastAsia" w:hAnsi="Cambria Math"/>
                      <w:sz w:val="24"/>
                      <w:szCs w:val="24"/>
                      <w:lang w:val="en-US" w:bidi="he-IL"/>
                    </w:rPr>
                    <m:t>T</m:t>
                  </m:r>
                </m:sub>
              </m:sSub>
            </m:num>
            <m:den>
              <m:sSub>
                <m:sSubPr>
                  <m:ctrlPr>
                    <w:rPr>
                      <w:rFonts w:ascii="Cambria Math" w:eastAsiaTheme="minorEastAsia" w:hAnsi="Cambria Math"/>
                      <w:i/>
                      <w:sz w:val="24"/>
                      <w:szCs w:val="24"/>
                      <w:lang w:val="en-US" w:bidi="he-IL"/>
                    </w:rPr>
                  </m:ctrlPr>
                </m:sSubPr>
                <m:e>
                  <m:r>
                    <w:rPr>
                      <w:rFonts w:ascii="Cambria Math" w:eastAsiaTheme="minorEastAsia" w:hAnsi="Cambria Math"/>
                      <w:sz w:val="24"/>
                      <w:szCs w:val="24"/>
                      <w:lang w:val="en-US" w:bidi="he-IL"/>
                    </w:rPr>
                    <m:t>Z</m:t>
                  </m:r>
                </m:e>
                <m:sub>
                  <m:r>
                    <w:rPr>
                      <w:rFonts w:ascii="Cambria Math" w:eastAsiaTheme="minorEastAsia" w:hAnsi="Cambria Math"/>
                      <w:sz w:val="24"/>
                      <w:szCs w:val="24"/>
                      <w:lang w:val="en-US" w:bidi="he-IL"/>
                    </w:rPr>
                    <m:t>LC</m:t>
                  </m:r>
                </m:sub>
              </m:sSub>
            </m:den>
          </m:f>
        </m:oMath>
      </m:oMathPara>
    </w:p>
    <w:p w14:paraId="54639D69" w14:textId="0C9AA6EE" w:rsidR="00773F45" w:rsidRDefault="00773F45" w:rsidP="000A2FF8">
      <w:pPr>
        <w:rPr>
          <w:rFonts w:eastAsiaTheme="minorEastAsia"/>
          <w:sz w:val="24"/>
          <w:szCs w:val="24"/>
          <w:lang w:val="en-US" w:bidi="he-IL"/>
        </w:rPr>
      </w:pPr>
    </w:p>
    <w:p w14:paraId="2402AD83" w14:textId="266F393A" w:rsidR="00773F45" w:rsidRPr="0031451D" w:rsidRDefault="00773F45" w:rsidP="000A2FF8">
      <w:pPr>
        <w:rPr>
          <w:rFonts w:eastAsiaTheme="minorEastAsia"/>
          <w:sz w:val="24"/>
          <w:szCs w:val="24"/>
          <w:lang w:val="en-US" w:bidi="he-IL"/>
        </w:rPr>
      </w:pPr>
      <m:oMathPara>
        <m:oMath>
          <m:sSub>
            <m:sSubPr>
              <m:ctrlPr>
                <w:rPr>
                  <w:rFonts w:ascii="Cambria Math" w:eastAsiaTheme="minorEastAsia" w:hAnsi="Cambria Math"/>
                  <w:i/>
                  <w:sz w:val="24"/>
                  <w:szCs w:val="24"/>
                  <w:lang w:val="en-US" w:bidi="he-IL"/>
                </w:rPr>
              </m:ctrlPr>
            </m:sSubPr>
            <m:e>
              <m:r>
                <w:rPr>
                  <w:rFonts w:ascii="Cambria Math" w:eastAsiaTheme="minorEastAsia" w:hAnsi="Cambria Math"/>
                  <w:sz w:val="24"/>
                  <w:szCs w:val="24"/>
                  <w:lang w:val="en-US" w:bidi="he-IL"/>
                </w:rPr>
                <m:t>V</m:t>
              </m:r>
            </m:e>
            <m:sub>
              <m:r>
                <w:rPr>
                  <w:rFonts w:ascii="Cambria Math" w:eastAsiaTheme="minorEastAsia" w:hAnsi="Cambria Math"/>
                  <w:sz w:val="24"/>
                  <w:szCs w:val="24"/>
                  <w:lang w:val="en-US" w:bidi="he-IL"/>
                </w:rPr>
                <m:t>out</m:t>
              </m:r>
            </m:sub>
          </m:sSub>
          <m:r>
            <w:rPr>
              <w:rFonts w:ascii="Cambria Math" w:eastAsiaTheme="minorEastAsia" w:hAnsi="Cambria Math"/>
              <w:sz w:val="24"/>
              <w:szCs w:val="24"/>
              <w:lang w:val="en-US" w:bidi="he-IL"/>
            </w:rPr>
            <m:t>=</m:t>
          </m:r>
          <m:r>
            <w:rPr>
              <w:rFonts w:ascii="Cambria Math" w:eastAsiaTheme="minorEastAsia" w:hAnsi="Cambria Math"/>
              <w:sz w:val="24"/>
              <w:szCs w:val="24"/>
              <w:lang w:val="en-US" w:bidi="he-IL"/>
            </w:rPr>
            <m:t xml:space="preserve">1 x </m:t>
          </m:r>
          <m:box>
            <m:boxPr>
              <m:ctrlPr>
                <w:rPr>
                  <w:rFonts w:ascii="Cambria Math" w:eastAsiaTheme="minorEastAsia" w:hAnsi="Cambria Math"/>
                  <w:i/>
                  <w:sz w:val="24"/>
                  <w:szCs w:val="24"/>
                  <w:lang w:val="en-US" w:bidi="he-IL"/>
                </w:rPr>
              </m:ctrlPr>
            </m:boxPr>
            <m:e>
              <m:argPr>
                <m:argSz m:val="-1"/>
              </m:argPr>
              <m:f>
                <m:fPr>
                  <m:ctrlPr>
                    <w:rPr>
                      <w:rFonts w:ascii="Cambria Math" w:eastAsiaTheme="minorEastAsia" w:hAnsi="Cambria Math"/>
                      <w:i/>
                      <w:sz w:val="24"/>
                      <w:szCs w:val="24"/>
                      <w:lang w:val="en-US" w:bidi="he-IL"/>
                    </w:rPr>
                  </m:ctrlPr>
                </m:fPr>
                <m:num>
                  <m:r>
                    <w:rPr>
                      <w:rFonts w:ascii="Cambria Math" w:eastAsiaTheme="minorEastAsia" w:hAnsi="Cambria Math"/>
                      <w:sz w:val="24"/>
                      <w:szCs w:val="24"/>
                      <w:lang w:val="en-US" w:bidi="he-IL"/>
                    </w:rPr>
                    <m:t>-j138.73</m:t>
                  </m:r>
                </m:num>
                <m:den>
                  <m:r>
                    <w:rPr>
                      <w:rFonts w:ascii="Cambria Math" w:eastAsiaTheme="minorEastAsia" w:hAnsi="Cambria Math"/>
                      <w:sz w:val="24"/>
                      <w:szCs w:val="24"/>
                      <w:lang w:val="en-US" w:bidi="he-IL"/>
                    </w:rPr>
                    <m:t>20-j138.73</m:t>
                  </m:r>
                </m:den>
              </m:f>
            </m:e>
          </m:box>
        </m:oMath>
      </m:oMathPara>
    </w:p>
    <w:p w14:paraId="13F31A4C" w14:textId="7044A03C" w:rsidR="0031451D" w:rsidRDefault="0031451D" w:rsidP="000A2FF8">
      <w:pPr>
        <w:rPr>
          <w:rFonts w:eastAsiaTheme="minorEastAsia"/>
          <w:sz w:val="24"/>
          <w:szCs w:val="24"/>
          <w:lang w:val="en-US" w:bidi="he-IL"/>
        </w:rPr>
      </w:pPr>
    </w:p>
    <w:p w14:paraId="13C41AB5" w14:textId="390E881B" w:rsidR="0031451D" w:rsidRDefault="0031451D" w:rsidP="000A2FF8">
      <w:pPr>
        <w:rPr>
          <w:rFonts w:eastAsiaTheme="minorEastAsia"/>
          <w:sz w:val="24"/>
          <w:szCs w:val="24"/>
          <w:lang w:val="en-US" w:bidi="he-IL"/>
        </w:rPr>
      </w:pPr>
      <m:oMathPara>
        <m:oMath>
          <m:sSub>
            <m:sSubPr>
              <m:ctrlPr>
                <w:rPr>
                  <w:rFonts w:ascii="Cambria Math" w:eastAsiaTheme="minorEastAsia" w:hAnsi="Cambria Math"/>
                  <w:i/>
                  <w:sz w:val="24"/>
                  <w:szCs w:val="24"/>
                  <w:lang w:val="en-US" w:bidi="he-IL"/>
                </w:rPr>
              </m:ctrlPr>
            </m:sSubPr>
            <m:e>
              <m:r>
                <w:rPr>
                  <w:rFonts w:ascii="Cambria Math" w:eastAsiaTheme="minorEastAsia" w:hAnsi="Cambria Math"/>
                  <w:sz w:val="24"/>
                  <w:szCs w:val="24"/>
                  <w:lang w:val="en-US" w:bidi="he-IL"/>
                </w:rPr>
                <m:t>V</m:t>
              </m:r>
            </m:e>
            <m:sub>
              <m:r>
                <w:rPr>
                  <w:rFonts w:ascii="Cambria Math" w:eastAsiaTheme="minorEastAsia" w:hAnsi="Cambria Math"/>
                  <w:sz w:val="24"/>
                  <w:szCs w:val="24"/>
                  <w:lang w:val="en-US" w:bidi="he-IL"/>
                </w:rPr>
                <m:t>out</m:t>
              </m:r>
            </m:sub>
          </m:sSub>
          <m:r>
            <w:rPr>
              <w:rFonts w:ascii="Cambria Math" w:eastAsiaTheme="minorEastAsia" w:hAnsi="Cambria Math"/>
              <w:sz w:val="24"/>
              <w:szCs w:val="24"/>
              <w:lang w:val="en-US" w:bidi="he-IL"/>
            </w:rPr>
            <m:t>=</m:t>
          </m:r>
          <m:r>
            <w:rPr>
              <w:rFonts w:ascii="Cambria Math" w:eastAsiaTheme="minorEastAsia" w:hAnsi="Cambria Math"/>
              <w:sz w:val="24"/>
              <w:szCs w:val="24"/>
              <w:lang w:val="en-US" w:bidi="he-IL"/>
            </w:rPr>
            <m:t>0.9796-j0.1412</m:t>
          </m:r>
        </m:oMath>
      </m:oMathPara>
    </w:p>
    <w:p w14:paraId="18B46C05" w14:textId="2480EB13" w:rsidR="00773F45" w:rsidRDefault="00773F45" w:rsidP="000A2FF8">
      <w:pPr>
        <w:rPr>
          <w:rFonts w:eastAsiaTheme="minorEastAsia"/>
          <w:sz w:val="24"/>
          <w:szCs w:val="24"/>
          <w:lang w:val="en-US" w:bidi="he-IL"/>
        </w:rPr>
      </w:pPr>
    </w:p>
    <w:p w14:paraId="00C6F32D" w14:textId="111F81FB" w:rsidR="001A46B4" w:rsidRDefault="001A46B4" w:rsidP="000A2FF8">
      <w:pPr>
        <w:rPr>
          <w:rFonts w:eastAsiaTheme="minorEastAsia"/>
          <w:sz w:val="24"/>
          <w:szCs w:val="24"/>
          <w:rtl/>
          <w:lang w:val="en-US" w:bidi="he-IL"/>
        </w:rPr>
      </w:pPr>
      <w:r>
        <w:rPr>
          <w:rFonts w:eastAsiaTheme="minorEastAsia"/>
          <w:sz w:val="24"/>
          <w:szCs w:val="24"/>
          <w:lang w:val="en-US" w:bidi="he-IL"/>
        </w:rPr>
        <w:t>Voltage:</w:t>
      </w:r>
    </w:p>
    <w:p w14:paraId="2B5352CB" w14:textId="5C0939FD" w:rsidR="00B10FC0" w:rsidRPr="00D72A01" w:rsidRDefault="00D72A01" w:rsidP="00B10FC0">
      <w:pPr>
        <w:rPr>
          <w:rFonts w:eastAsiaTheme="minorEastAsia"/>
          <w:sz w:val="24"/>
          <w:szCs w:val="24"/>
          <w:lang w:val="en-US"/>
        </w:rPr>
      </w:pPr>
      <m:oMathPara>
        <m:oMath>
          <m:r>
            <w:rPr>
              <w:rFonts w:ascii="Cambria Math" w:eastAsiaTheme="minorEastAsia" w:hAnsi="Cambria Math"/>
              <w:sz w:val="24"/>
              <w:szCs w:val="24"/>
              <w:lang w:val="en-US"/>
            </w:rPr>
            <m:t>V</m:t>
          </m:r>
          <m:r>
            <w:rPr>
              <w:rFonts w:ascii="Cambria Math" w:eastAsiaTheme="minorEastAsia" w:hAnsi="Cambria Math"/>
              <w:sz w:val="24"/>
              <w:szCs w:val="24"/>
              <w:lang w:val="en-US"/>
            </w:rPr>
            <m:t>=</m:t>
          </m:r>
          <m:rad>
            <m:radPr>
              <m:degHide m:val="1"/>
              <m:ctrlPr>
                <w:rPr>
                  <w:rFonts w:ascii="Cambria Math" w:eastAsiaTheme="minorEastAsia" w:hAnsi="Cambria Math"/>
                  <w:i/>
                  <w:sz w:val="24"/>
                  <w:szCs w:val="24"/>
                  <w:lang w:val="en-US"/>
                </w:rPr>
              </m:ctrlPr>
            </m:radPr>
            <m:deg/>
            <m:e>
              <m:sSup>
                <m:sSupPr>
                  <m:ctrlPr>
                    <w:rPr>
                      <w:rFonts w:ascii="Cambria Math" w:eastAsiaTheme="minorEastAsia" w:hAnsi="Cambria Math"/>
                      <w:i/>
                      <w:sz w:val="24"/>
                      <w:szCs w:val="24"/>
                      <w:lang w:val="en-US"/>
                    </w:rPr>
                  </m:ctrlPr>
                </m:sSupPr>
                <m:e>
                  <m:d>
                    <m:dPr>
                      <m:ctrlPr>
                        <w:rPr>
                          <w:rFonts w:ascii="Cambria Math" w:eastAsiaTheme="minorEastAsia" w:hAnsi="Cambria Math"/>
                          <w:i/>
                          <w:sz w:val="24"/>
                          <w:szCs w:val="24"/>
                          <w:lang w:val="en-US"/>
                        </w:rPr>
                      </m:ctrlPr>
                    </m:dPr>
                    <m:e>
                      <m:r>
                        <w:rPr>
                          <w:rFonts w:ascii="Cambria Math" w:eastAsiaTheme="minorEastAsia" w:hAnsi="Cambria Math"/>
                          <w:sz w:val="24"/>
                          <w:szCs w:val="24"/>
                          <w:lang w:val="en-US"/>
                        </w:rPr>
                        <m:t>0.</m:t>
                      </m:r>
                      <m:r>
                        <w:rPr>
                          <w:rFonts w:ascii="Cambria Math" w:eastAsiaTheme="minorEastAsia" w:hAnsi="Cambria Math"/>
                          <w:sz w:val="24"/>
                          <w:szCs w:val="24"/>
                          <w:lang w:val="en-US"/>
                        </w:rPr>
                        <m:t>9796</m:t>
                      </m:r>
                    </m:e>
                  </m:d>
                </m:e>
                <m:sup>
                  <m:r>
                    <w:rPr>
                      <w:rFonts w:ascii="Cambria Math" w:eastAsiaTheme="minorEastAsia" w:hAnsi="Cambria Math"/>
                      <w:sz w:val="24"/>
                      <w:szCs w:val="24"/>
                      <w:lang w:val="en-US"/>
                    </w:rPr>
                    <m:t>2</m:t>
                  </m:r>
                </m:sup>
              </m:sSup>
              <m:r>
                <w:rPr>
                  <w:rFonts w:ascii="Cambria Math" w:eastAsiaTheme="minorEastAsia" w:hAnsi="Cambria Math"/>
                  <w:sz w:val="24"/>
                  <w:szCs w:val="24"/>
                  <w:lang w:val="en-US"/>
                </w:rPr>
                <m:t>+(0.</m:t>
              </m:r>
              <m:r>
                <w:rPr>
                  <w:rFonts w:ascii="Cambria Math" w:eastAsiaTheme="minorEastAsia" w:hAnsi="Cambria Math"/>
                  <w:sz w:val="24"/>
                  <w:szCs w:val="24"/>
                  <w:lang w:val="en-US"/>
                </w:rPr>
                <m:t>1412</m:t>
              </m:r>
              <m:r>
                <w:rPr>
                  <w:rFonts w:ascii="Cambria Math" w:eastAsiaTheme="minorEastAsia" w:hAnsi="Cambria Math"/>
                  <w:sz w:val="24"/>
                  <w:szCs w:val="24"/>
                  <w:lang w:val="en-US"/>
                </w:rPr>
                <m:t>)²</m:t>
              </m:r>
            </m:e>
          </m:rad>
        </m:oMath>
      </m:oMathPara>
    </w:p>
    <w:p w14:paraId="69027A19" w14:textId="77777777" w:rsidR="00D72A01" w:rsidRPr="00E97DED" w:rsidRDefault="00D72A01" w:rsidP="00B10FC0">
      <w:pPr>
        <w:rPr>
          <w:rFonts w:eastAsiaTheme="minorEastAsia"/>
          <w:sz w:val="24"/>
          <w:szCs w:val="24"/>
          <w:lang w:val="en-US"/>
        </w:rPr>
      </w:pPr>
    </w:p>
    <w:p w14:paraId="41E231E3" w14:textId="13605CEB" w:rsidR="00D72A01" w:rsidRPr="00AB4245" w:rsidRDefault="00F26359" w:rsidP="00D72A01">
      <w:pPr>
        <w:rPr>
          <w:rFonts w:eastAsiaTheme="minorEastAsia"/>
          <w:sz w:val="24"/>
          <w:szCs w:val="24"/>
          <w:lang w:val="en-US"/>
        </w:rPr>
      </w:pPr>
      <m:oMathPara>
        <m:oMath>
          <m:r>
            <w:rPr>
              <w:rFonts w:ascii="Cambria Math" w:eastAsiaTheme="minorEastAsia" w:hAnsi="Cambria Math"/>
              <w:sz w:val="24"/>
              <w:szCs w:val="24"/>
              <w:lang w:val="en-US"/>
            </w:rPr>
            <m:t>V= 0.9897</m:t>
          </m:r>
          <m:r>
            <w:rPr>
              <w:rFonts w:ascii="Cambria Math" w:eastAsiaTheme="minorEastAsia" w:hAnsi="Cambria Math"/>
              <w:sz w:val="24"/>
              <w:szCs w:val="24"/>
              <w:lang w:val="en-US"/>
            </w:rPr>
            <m:t xml:space="preserve"> </m:t>
          </m:r>
          <m:r>
            <w:rPr>
              <w:rFonts w:ascii="Cambria Math" w:eastAsiaTheme="minorEastAsia" w:hAnsi="Cambria Math"/>
              <w:sz w:val="24"/>
              <w:szCs w:val="24"/>
              <w:lang w:val="en-US"/>
            </w:rPr>
            <m:t>V</m:t>
          </m:r>
        </m:oMath>
      </m:oMathPara>
    </w:p>
    <w:p w14:paraId="32D55EC2" w14:textId="77777777" w:rsidR="001A46B4" w:rsidRDefault="001A46B4" w:rsidP="000A2FF8">
      <w:pPr>
        <w:rPr>
          <w:rFonts w:eastAsiaTheme="minorEastAsia"/>
          <w:sz w:val="24"/>
          <w:szCs w:val="24"/>
          <w:lang w:val="en-US"/>
        </w:rPr>
      </w:pPr>
    </w:p>
    <w:p w14:paraId="3846356F" w14:textId="422CCA29" w:rsidR="00A1702C" w:rsidRDefault="001A46B4" w:rsidP="000A2FF8">
      <w:pPr>
        <w:rPr>
          <w:rFonts w:eastAsiaTheme="minorEastAsia"/>
          <w:sz w:val="24"/>
          <w:szCs w:val="24"/>
          <w:lang w:val="en-US"/>
        </w:rPr>
      </w:pPr>
      <w:r>
        <w:rPr>
          <w:rFonts w:eastAsiaTheme="minorEastAsia"/>
          <w:sz w:val="24"/>
          <w:szCs w:val="24"/>
          <w:lang w:val="en-US"/>
        </w:rPr>
        <w:lastRenderedPageBreak/>
        <w:t>Voltage phase angle:</w:t>
      </w:r>
    </w:p>
    <w:p w14:paraId="0C6162A1" w14:textId="14FE5DB7" w:rsidR="00E76347" w:rsidRPr="00A213EE" w:rsidRDefault="00E76347" w:rsidP="00E76347">
      <w:pPr>
        <w:rPr>
          <w:rFonts w:eastAsiaTheme="minorEastAsia"/>
          <w:sz w:val="24"/>
          <w:szCs w:val="24"/>
          <w:lang w:val="en-US"/>
        </w:rPr>
      </w:pPr>
      <m:oMathPara>
        <m:oMath>
          <m:sSup>
            <m:sSupPr>
              <m:ctrlPr>
                <w:rPr>
                  <w:rFonts w:ascii="Cambria Math" w:eastAsiaTheme="minorEastAsia" w:hAnsi="Cambria Math"/>
                  <w:i/>
                  <w:sz w:val="24"/>
                  <w:szCs w:val="24"/>
                  <w:lang w:val="en-US"/>
                </w:rPr>
              </m:ctrlPr>
            </m:sSupPr>
            <m:e>
              <m:r>
                <w:rPr>
                  <w:rFonts w:ascii="Cambria Math" w:eastAsiaTheme="minorEastAsia" w:hAnsi="Cambria Math"/>
                  <w:sz w:val="24"/>
                  <w:szCs w:val="24"/>
                  <w:lang w:val="en-US"/>
                </w:rPr>
                <m:t>tan</m:t>
              </m:r>
            </m:e>
            <m:sup>
              <m:r>
                <w:rPr>
                  <w:rFonts w:ascii="Cambria Math" w:eastAsiaTheme="minorEastAsia" w:hAnsi="Cambria Math"/>
                  <w:sz w:val="24"/>
                  <w:szCs w:val="24"/>
                  <w:lang w:val="en-US"/>
                </w:rPr>
                <m:t>-1</m:t>
              </m:r>
            </m:sup>
          </m:sSup>
          <m:r>
            <w:rPr>
              <w:rFonts w:ascii="Cambria Math" w:eastAsiaTheme="minorEastAsia" w:hAnsi="Cambria Math"/>
              <w:sz w:val="24"/>
              <w:szCs w:val="24"/>
              <w:lang w:val="en-US"/>
            </w:rPr>
            <m:t xml:space="preserve"> </m:t>
          </m:r>
          <m:d>
            <m:dPr>
              <m:ctrlPr>
                <w:rPr>
                  <w:rFonts w:ascii="Cambria Math" w:eastAsiaTheme="minorEastAsia" w:hAnsi="Cambria Math"/>
                  <w:i/>
                  <w:sz w:val="24"/>
                  <w:szCs w:val="24"/>
                  <w:lang w:val="en-US"/>
                </w:rPr>
              </m:ctrlPr>
            </m:dPr>
            <m:e>
              <m:f>
                <m:fPr>
                  <m:ctrlPr>
                    <w:rPr>
                      <w:rFonts w:ascii="Cambria Math" w:eastAsiaTheme="minorEastAsia" w:hAnsi="Cambria Math"/>
                      <w:i/>
                      <w:sz w:val="24"/>
                      <w:szCs w:val="24"/>
                      <w:lang w:val="en-US"/>
                    </w:rPr>
                  </m:ctrlPr>
                </m:fPr>
                <m:num>
                  <m:r>
                    <w:rPr>
                      <w:rFonts w:ascii="Cambria Math" w:eastAsiaTheme="minorEastAsia" w:hAnsi="Cambria Math"/>
                      <w:sz w:val="24"/>
                      <w:szCs w:val="24"/>
                      <w:lang w:val="en-US"/>
                    </w:rPr>
                    <m:t>0.</m:t>
                  </m:r>
                  <m:r>
                    <w:rPr>
                      <w:rFonts w:ascii="Cambria Math" w:eastAsiaTheme="minorEastAsia" w:hAnsi="Cambria Math"/>
                      <w:sz w:val="24"/>
                      <w:szCs w:val="24"/>
                      <w:lang w:val="en-US"/>
                    </w:rPr>
                    <m:t>1412</m:t>
                  </m:r>
                </m:num>
                <m:den>
                  <m:r>
                    <w:rPr>
                      <w:rFonts w:ascii="Cambria Math" w:eastAsiaTheme="minorEastAsia" w:hAnsi="Cambria Math"/>
                      <w:sz w:val="24"/>
                      <w:szCs w:val="24"/>
                      <w:lang w:val="en-US"/>
                    </w:rPr>
                    <m:t>0.</m:t>
                  </m:r>
                  <m:r>
                    <w:rPr>
                      <w:rFonts w:ascii="Cambria Math" w:eastAsiaTheme="minorEastAsia" w:hAnsi="Cambria Math"/>
                      <w:sz w:val="24"/>
                      <w:szCs w:val="24"/>
                      <w:lang w:val="en-US"/>
                    </w:rPr>
                    <m:t>9796</m:t>
                  </m:r>
                </m:den>
              </m:f>
            </m:e>
          </m:d>
        </m:oMath>
      </m:oMathPara>
    </w:p>
    <w:p w14:paraId="7D5DF218" w14:textId="77777777" w:rsidR="00A213EE" w:rsidRPr="00A213EE" w:rsidRDefault="00A213EE" w:rsidP="00E76347">
      <w:pPr>
        <w:rPr>
          <w:rFonts w:eastAsiaTheme="minorEastAsia"/>
          <w:sz w:val="24"/>
          <w:szCs w:val="24"/>
          <w:lang w:val="en-US"/>
        </w:rPr>
      </w:pPr>
    </w:p>
    <w:p w14:paraId="583223C9" w14:textId="784822F3" w:rsidR="00A213EE" w:rsidRPr="006C376C" w:rsidRDefault="00A213EE" w:rsidP="00A213EE">
      <w:pPr>
        <w:rPr>
          <w:rFonts w:eastAsiaTheme="minorEastAsia"/>
          <w:sz w:val="24"/>
          <w:szCs w:val="24"/>
          <w:rtl/>
          <w:lang w:val="en-US" w:bidi="he-IL"/>
        </w:rPr>
      </w:pPr>
      <m:oMathPara>
        <m:oMath>
          <m:r>
            <w:rPr>
              <w:rFonts w:ascii="Cambria Math" w:eastAsiaTheme="minorEastAsia" w:hAnsi="Cambria Math"/>
              <w:sz w:val="24"/>
              <w:szCs w:val="24"/>
              <w:lang w:val="en-US"/>
            </w:rPr>
            <m:t>∠ 8.</m:t>
          </m:r>
          <m:r>
            <w:rPr>
              <w:rFonts w:ascii="Cambria Math" w:eastAsiaTheme="minorEastAsia" w:hAnsi="Cambria Math"/>
              <w:sz w:val="24"/>
              <w:szCs w:val="24"/>
              <w:lang w:val="en-US"/>
            </w:rPr>
            <m:t>2</m:t>
          </m:r>
          <m:r>
            <w:rPr>
              <w:rFonts w:ascii="Cambria Math" w:eastAsiaTheme="minorEastAsia" w:hAnsi="Cambria Math"/>
              <w:sz w:val="24"/>
              <w:szCs w:val="24"/>
              <w:lang w:val="en-US"/>
            </w:rPr>
            <m:t xml:space="preserve"> </m:t>
          </m:r>
          <m:r>
            <w:rPr>
              <w:rFonts w:ascii="Cambria Math" w:eastAsiaTheme="minorEastAsia" w:hAnsi="Cambria Math" w:cs="Calibri"/>
              <w:sz w:val="24"/>
              <w:szCs w:val="24"/>
              <w:rtl/>
              <w:lang w:val="en-US" w:bidi="he-IL"/>
            </w:rPr>
            <m:t>֯</m:t>
          </m:r>
        </m:oMath>
      </m:oMathPara>
    </w:p>
    <w:p w14:paraId="0271AC35" w14:textId="77777777" w:rsidR="006C376C" w:rsidRPr="00A1702C" w:rsidRDefault="006C376C" w:rsidP="00A213EE">
      <w:pPr>
        <w:rPr>
          <w:rFonts w:eastAsiaTheme="minorEastAsia"/>
          <w:sz w:val="24"/>
          <w:szCs w:val="24"/>
          <w:rtl/>
          <w:lang w:val="en-US" w:bidi="he-IL"/>
        </w:rPr>
      </w:pPr>
    </w:p>
    <w:p w14:paraId="4B5460E2" w14:textId="4CCAF1F4" w:rsidR="00E76347" w:rsidRDefault="0056100A" w:rsidP="000A2FF8">
      <w:pPr>
        <w:rPr>
          <w:rFonts w:eastAsiaTheme="minorEastAsia"/>
          <w:sz w:val="24"/>
          <w:szCs w:val="24"/>
          <w:lang w:val="en-US"/>
        </w:rPr>
      </w:pPr>
      <w:r>
        <w:rPr>
          <w:rFonts w:eastAsiaTheme="minorEastAsia"/>
          <w:sz w:val="24"/>
          <w:szCs w:val="24"/>
          <w:lang w:val="en-US"/>
        </w:rPr>
        <w:t>Below are graphs of the above calculations:</w:t>
      </w:r>
    </w:p>
    <w:p w14:paraId="66455A4A" w14:textId="5AB3B942" w:rsidR="006757C7" w:rsidRDefault="00CC55F9" w:rsidP="006757C7">
      <w:pPr>
        <w:tabs>
          <w:tab w:val="left" w:pos="6310"/>
        </w:tabs>
        <w:rPr>
          <w:rFonts w:eastAsiaTheme="minorEastAsia"/>
          <w:sz w:val="24"/>
          <w:szCs w:val="24"/>
          <w:lang w:val="en-US"/>
        </w:rPr>
      </w:pPr>
      <w:r>
        <w:rPr>
          <w:rFonts w:eastAsiaTheme="minorEastAsia"/>
          <w:sz w:val="24"/>
          <w:szCs w:val="24"/>
          <w:lang w:val="en-US"/>
        </w:rPr>
        <w:t>C</w:t>
      </w:r>
      <w:r w:rsidR="000F7D96">
        <w:rPr>
          <w:rFonts w:eastAsiaTheme="minorEastAsia"/>
          <w:sz w:val="24"/>
          <w:szCs w:val="24"/>
          <w:lang w:val="en-US"/>
        </w:rPr>
        <w:t xml:space="preserve">ircuit current </w:t>
      </w:r>
      <w:r w:rsidR="00537052">
        <w:rPr>
          <w:rFonts w:eastAsiaTheme="minorEastAsia"/>
          <w:sz w:val="24"/>
          <w:szCs w:val="24"/>
          <w:lang w:val="en-US"/>
        </w:rPr>
        <w:t>as</w:t>
      </w:r>
      <w:r>
        <w:rPr>
          <w:rFonts w:eastAsiaTheme="minorEastAsia"/>
          <w:sz w:val="24"/>
          <w:szCs w:val="24"/>
          <w:lang w:val="en-US"/>
        </w:rPr>
        <w:t xml:space="preserve"> </w:t>
      </w:r>
      <w:r w:rsidR="000F7D96">
        <w:rPr>
          <w:rFonts w:eastAsiaTheme="minorEastAsia"/>
          <w:sz w:val="24"/>
          <w:szCs w:val="24"/>
          <w:lang w:val="en-US"/>
        </w:rPr>
        <w:t>frequency</w:t>
      </w:r>
      <w:r>
        <w:rPr>
          <w:rFonts w:eastAsiaTheme="minorEastAsia"/>
          <w:sz w:val="24"/>
          <w:szCs w:val="24"/>
          <w:lang w:val="en-US"/>
        </w:rPr>
        <w:t xml:space="preserve"> change</w:t>
      </w:r>
      <w:r w:rsidR="00537052">
        <w:rPr>
          <w:rFonts w:eastAsiaTheme="minorEastAsia"/>
          <w:sz w:val="24"/>
          <w:szCs w:val="24"/>
          <w:lang w:val="en-US"/>
        </w:rPr>
        <w:t>s</w:t>
      </w:r>
      <w:r w:rsidR="00243E1C">
        <w:rPr>
          <w:rFonts w:eastAsiaTheme="minorEastAsia"/>
          <w:sz w:val="24"/>
          <w:szCs w:val="24"/>
          <w:lang w:val="en-US"/>
        </w:rPr>
        <w:t>, figure 10</w:t>
      </w:r>
      <w:r w:rsidR="002C733D">
        <w:rPr>
          <w:rFonts w:eastAsiaTheme="minorEastAsia"/>
          <w:sz w:val="24"/>
          <w:szCs w:val="24"/>
          <w:lang w:val="en-US"/>
        </w:rPr>
        <w:t>.</w:t>
      </w:r>
    </w:p>
    <w:p w14:paraId="4033A0D8" w14:textId="77777777" w:rsidR="00243E1C" w:rsidRDefault="006757C7" w:rsidP="00243E1C">
      <w:pPr>
        <w:keepNext/>
      </w:pPr>
      <w:r>
        <w:rPr>
          <w:rFonts w:eastAsiaTheme="minorEastAsia"/>
          <w:noProof/>
          <w:sz w:val="24"/>
          <w:szCs w:val="24"/>
          <w:lang w:val="en-US"/>
        </w:rPr>
        <w:drawing>
          <wp:inline distT="0" distB="0" distL="0" distR="0" wp14:anchorId="05B18182" wp14:editId="765C2A03">
            <wp:extent cx="4857750" cy="270827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57750" cy="2708275"/>
                    </a:xfrm>
                    <a:prstGeom prst="rect">
                      <a:avLst/>
                    </a:prstGeom>
                    <a:noFill/>
                  </pic:spPr>
                </pic:pic>
              </a:graphicData>
            </a:graphic>
          </wp:inline>
        </w:drawing>
      </w:r>
    </w:p>
    <w:p w14:paraId="2D09D14A" w14:textId="75D5484C" w:rsidR="006757C7" w:rsidRDefault="00243E1C" w:rsidP="00243E1C">
      <w:pPr>
        <w:pStyle w:val="Caption"/>
        <w:rPr>
          <w:rFonts w:eastAsiaTheme="minorEastAsia"/>
          <w:sz w:val="24"/>
          <w:szCs w:val="24"/>
          <w:lang w:val="en-US"/>
        </w:rPr>
      </w:pPr>
      <w:r>
        <w:t>Figure 10</w:t>
      </w:r>
    </w:p>
    <w:p w14:paraId="0936D7D7" w14:textId="73D2026B" w:rsidR="002C733D" w:rsidRDefault="00537052" w:rsidP="000A2FF8">
      <w:pPr>
        <w:rPr>
          <w:rFonts w:eastAsiaTheme="minorEastAsia"/>
          <w:sz w:val="24"/>
          <w:szCs w:val="24"/>
          <w:lang w:val="en-US"/>
        </w:rPr>
      </w:pPr>
      <w:r>
        <w:rPr>
          <w:rFonts w:eastAsiaTheme="minorEastAsia"/>
          <w:sz w:val="24"/>
          <w:szCs w:val="24"/>
          <w:lang w:val="en-US"/>
        </w:rPr>
        <w:t>Vout</w:t>
      </w:r>
      <w:r w:rsidR="002C733D">
        <w:rPr>
          <w:rFonts w:eastAsiaTheme="minorEastAsia"/>
          <w:sz w:val="24"/>
          <w:szCs w:val="24"/>
          <w:lang w:val="en-US"/>
        </w:rPr>
        <w:t xml:space="preserve"> as frequency changes, figure 11.</w:t>
      </w:r>
    </w:p>
    <w:p w14:paraId="502500DF" w14:textId="77777777" w:rsidR="002C733D" w:rsidRDefault="006757C7" w:rsidP="002C733D">
      <w:pPr>
        <w:keepNext/>
      </w:pPr>
      <w:r>
        <w:rPr>
          <w:rFonts w:eastAsiaTheme="minorEastAsia"/>
          <w:noProof/>
          <w:sz w:val="24"/>
          <w:szCs w:val="24"/>
          <w:lang w:val="en-US"/>
        </w:rPr>
        <w:drawing>
          <wp:inline distT="0" distB="0" distL="0" distR="0" wp14:anchorId="32689F58" wp14:editId="6EF28783">
            <wp:extent cx="4848225" cy="2784475"/>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48225" cy="2784475"/>
                    </a:xfrm>
                    <a:prstGeom prst="rect">
                      <a:avLst/>
                    </a:prstGeom>
                    <a:noFill/>
                  </pic:spPr>
                </pic:pic>
              </a:graphicData>
            </a:graphic>
          </wp:inline>
        </w:drawing>
      </w:r>
    </w:p>
    <w:p w14:paraId="7B502043" w14:textId="7591FF6C" w:rsidR="00E76347" w:rsidRDefault="002C733D" w:rsidP="002C733D">
      <w:pPr>
        <w:pStyle w:val="Caption"/>
      </w:pPr>
      <w:r>
        <w:t>Figure 11</w:t>
      </w:r>
    </w:p>
    <w:p w14:paraId="30BFBA1D" w14:textId="6B880E96" w:rsidR="002C733D" w:rsidRDefault="00227B1A" w:rsidP="002C733D">
      <w:r>
        <w:lastRenderedPageBreak/>
        <w:t xml:space="preserve">From the above calculations a graph was plotted to show the attenuation </w:t>
      </w:r>
      <w:r w:rsidR="00FE4E69">
        <w:t>of the circuit</w:t>
      </w:r>
      <w:r w:rsidR="00932B73">
        <w:t xml:space="preserve"> at higher frequencies, figure 12.</w:t>
      </w:r>
    </w:p>
    <w:p w14:paraId="15FD8FEC" w14:textId="77777777" w:rsidR="002C733D" w:rsidRPr="002C733D" w:rsidRDefault="002C733D" w:rsidP="002C733D"/>
    <w:p w14:paraId="6701F6DB" w14:textId="77777777" w:rsidR="00932B73" w:rsidRDefault="006D7E8E" w:rsidP="00932B73">
      <w:pPr>
        <w:keepNext/>
      </w:pPr>
      <w:r>
        <w:rPr>
          <w:rFonts w:eastAsiaTheme="minorEastAsia"/>
          <w:noProof/>
          <w:sz w:val="24"/>
          <w:szCs w:val="24"/>
          <w:lang w:val="en-US"/>
        </w:rPr>
        <w:drawing>
          <wp:inline distT="0" distB="0" distL="0" distR="0" wp14:anchorId="7747690C" wp14:editId="084C9198">
            <wp:extent cx="4854575" cy="3175000"/>
            <wp:effectExtent l="0" t="0" r="3175"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54575" cy="3175000"/>
                    </a:xfrm>
                    <a:prstGeom prst="rect">
                      <a:avLst/>
                    </a:prstGeom>
                    <a:noFill/>
                  </pic:spPr>
                </pic:pic>
              </a:graphicData>
            </a:graphic>
          </wp:inline>
        </w:drawing>
      </w:r>
    </w:p>
    <w:p w14:paraId="35E77ADE" w14:textId="540B5B89" w:rsidR="00E76347" w:rsidRDefault="00932B73" w:rsidP="00932B73">
      <w:pPr>
        <w:pStyle w:val="Caption"/>
        <w:rPr>
          <w:rFonts w:eastAsiaTheme="minorEastAsia"/>
          <w:sz w:val="24"/>
          <w:szCs w:val="24"/>
          <w:lang w:val="en-US"/>
        </w:rPr>
      </w:pPr>
      <w:r>
        <w:t>Figure 12</w:t>
      </w:r>
    </w:p>
    <w:p w14:paraId="24AF77E1" w14:textId="26553F76" w:rsidR="004A61FF" w:rsidRDefault="004A61FF" w:rsidP="00096569">
      <w:pPr>
        <w:rPr>
          <w:sz w:val="24"/>
          <w:szCs w:val="24"/>
          <w:lang w:val="en-US"/>
        </w:rPr>
      </w:pPr>
    </w:p>
    <w:p w14:paraId="2F706530" w14:textId="77777777" w:rsidR="006125AD" w:rsidRDefault="006125AD" w:rsidP="00096569">
      <w:pPr>
        <w:rPr>
          <w:sz w:val="24"/>
          <w:szCs w:val="24"/>
          <w:lang w:val="en-US"/>
        </w:rPr>
      </w:pPr>
    </w:p>
    <w:p w14:paraId="5652B2DC" w14:textId="6CC602FE" w:rsidR="00096569" w:rsidRDefault="00096569" w:rsidP="00096569">
      <w:pPr>
        <w:rPr>
          <w:sz w:val="24"/>
          <w:szCs w:val="24"/>
          <w:lang w:val="en-US"/>
        </w:rPr>
      </w:pPr>
      <w:bookmarkStart w:id="22" w:name="_Toc69741927"/>
      <w:r w:rsidRPr="00096569">
        <w:rPr>
          <w:rStyle w:val="Heading1Char"/>
        </w:rPr>
        <w:t>Conclusion</w:t>
      </w:r>
      <w:bookmarkEnd w:id="22"/>
      <w:r>
        <w:rPr>
          <w:sz w:val="24"/>
          <w:szCs w:val="24"/>
          <w:lang w:val="en-US"/>
        </w:rPr>
        <w:t>:</w:t>
      </w:r>
    </w:p>
    <w:p w14:paraId="036DBC95" w14:textId="433A0119" w:rsidR="009D1B35" w:rsidRDefault="00925065" w:rsidP="00096569">
      <w:pPr>
        <w:rPr>
          <w:sz w:val="24"/>
          <w:szCs w:val="24"/>
          <w:lang w:val="en-US"/>
        </w:rPr>
      </w:pPr>
      <w:r>
        <w:rPr>
          <w:sz w:val="24"/>
          <w:szCs w:val="24"/>
          <w:lang w:val="en-US"/>
        </w:rPr>
        <w:t xml:space="preserve">In a series RLC circuit, there is a point </w:t>
      </w:r>
      <w:r w:rsidR="00A81B2D">
        <w:rPr>
          <w:sz w:val="24"/>
          <w:szCs w:val="24"/>
          <w:lang w:val="en-US"/>
        </w:rPr>
        <w:t>when</w:t>
      </w:r>
      <w:r w:rsidR="00946C49">
        <w:rPr>
          <w:sz w:val="24"/>
          <w:szCs w:val="24"/>
          <w:lang w:val="en-US"/>
        </w:rPr>
        <w:t xml:space="preserve"> the circuit is tuned </w:t>
      </w:r>
      <w:r w:rsidR="00CD03BB">
        <w:rPr>
          <w:sz w:val="24"/>
          <w:szCs w:val="24"/>
          <w:lang w:val="en-US"/>
        </w:rPr>
        <w:t>or at resonance.</w:t>
      </w:r>
    </w:p>
    <w:p w14:paraId="24575D46" w14:textId="0B485017" w:rsidR="00B81C5C" w:rsidRDefault="00B81C5C" w:rsidP="00096569">
      <w:pPr>
        <w:rPr>
          <w:sz w:val="24"/>
          <w:szCs w:val="24"/>
          <w:lang w:val="en-US"/>
        </w:rPr>
      </w:pPr>
      <w:r>
        <w:rPr>
          <w:sz w:val="24"/>
          <w:szCs w:val="24"/>
          <w:lang w:val="en-US"/>
        </w:rPr>
        <w:t>Form the plotted graphs we see a</w:t>
      </w:r>
      <w:r w:rsidR="00B3615E">
        <w:rPr>
          <w:sz w:val="24"/>
          <w:szCs w:val="24"/>
          <w:lang w:val="en-US"/>
        </w:rPr>
        <w:t xml:space="preserve"> sharp</w:t>
      </w:r>
      <w:r>
        <w:rPr>
          <w:sz w:val="24"/>
          <w:szCs w:val="24"/>
          <w:lang w:val="en-US"/>
        </w:rPr>
        <w:t xml:space="preserve"> spike which relates to the </w:t>
      </w:r>
      <w:r w:rsidR="00B3615E">
        <w:rPr>
          <w:sz w:val="24"/>
          <w:szCs w:val="24"/>
          <w:lang w:val="en-US"/>
        </w:rPr>
        <w:t xml:space="preserve">high Q factor number </w:t>
      </w:r>
      <w:r w:rsidR="00925182">
        <w:rPr>
          <w:sz w:val="24"/>
          <w:szCs w:val="24"/>
          <w:lang w:val="en-US"/>
        </w:rPr>
        <w:t xml:space="preserve">and narrow bandwidth </w:t>
      </w:r>
      <w:r w:rsidR="00044451">
        <w:rPr>
          <w:sz w:val="24"/>
          <w:szCs w:val="24"/>
          <w:lang w:val="en-US"/>
        </w:rPr>
        <w:t xml:space="preserve">that was calculated </w:t>
      </w:r>
      <w:r w:rsidR="00925182">
        <w:rPr>
          <w:sz w:val="24"/>
          <w:szCs w:val="24"/>
          <w:lang w:val="en-US"/>
        </w:rPr>
        <w:t>using</w:t>
      </w:r>
      <w:r w:rsidR="00044451">
        <w:rPr>
          <w:sz w:val="24"/>
          <w:szCs w:val="24"/>
          <w:lang w:val="en-US"/>
        </w:rPr>
        <w:t xml:space="preserve"> basic theory</w:t>
      </w:r>
      <w:r w:rsidR="00925182">
        <w:rPr>
          <w:sz w:val="24"/>
          <w:szCs w:val="24"/>
          <w:lang w:val="en-US"/>
        </w:rPr>
        <w:t>.</w:t>
      </w:r>
    </w:p>
    <w:p w14:paraId="48485A25" w14:textId="203453E2" w:rsidR="00363148" w:rsidRDefault="00D77F92" w:rsidP="00096569">
      <w:pPr>
        <w:rPr>
          <w:sz w:val="24"/>
          <w:szCs w:val="24"/>
          <w:lang w:val="en-US"/>
        </w:rPr>
      </w:pPr>
      <w:r>
        <w:rPr>
          <w:sz w:val="24"/>
          <w:szCs w:val="24"/>
          <w:lang w:val="en-US"/>
        </w:rPr>
        <w:t xml:space="preserve">In a parallel </w:t>
      </w:r>
      <w:r w:rsidR="00925065">
        <w:rPr>
          <w:sz w:val="24"/>
          <w:szCs w:val="24"/>
          <w:lang w:val="en-US"/>
        </w:rPr>
        <w:t xml:space="preserve">RLC </w:t>
      </w:r>
      <w:r>
        <w:rPr>
          <w:sz w:val="24"/>
          <w:szCs w:val="24"/>
          <w:lang w:val="en-US"/>
        </w:rPr>
        <w:t xml:space="preserve">circuit, due to the phase difference </w:t>
      </w:r>
      <w:r w:rsidR="0044763F">
        <w:rPr>
          <w:sz w:val="24"/>
          <w:szCs w:val="24"/>
          <w:lang w:val="en-US"/>
        </w:rPr>
        <w:t xml:space="preserve">of 180 </w:t>
      </w:r>
      <w:r w:rsidR="0044763F">
        <w:rPr>
          <w:rFonts w:cstheme="minorHAnsi"/>
          <w:sz w:val="24"/>
          <w:szCs w:val="24"/>
          <w:rtl/>
          <w:lang w:val="en-US" w:bidi="he-IL"/>
        </w:rPr>
        <w:t>֯</w:t>
      </w:r>
      <w:r w:rsidR="0044763F">
        <w:rPr>
          <w:sz w:val="24"/>
          <w:szCs w:val="24"/>
          <w:lang w:val="en-US"/>
        </w:rPr>
        <w:t xml:space="preserve"> between</w:t>
      </w:r>
      <w:r>
        <w:rPr>
          <w:sz w:val="24"/>
          <w:szCs w:val="24"/>
          <w:lang w:val="en-US"/>
        </w:rPr>
        <w:t xml:space="preserve"> the Inductor and Capacitor</w:t>
      </w:r>
      <w:r w:rsidR="0044763F">
        <w:rPr>
          <w:sz w:val="24"/>
          <w:szCs w:val="24"/>
          <w:lang w:val="en-US"/>
        </w:rPr>
        <w:t>, wh</w:t>
      </w:r>
      <w:r w:rsidR="008041F7">
        <w:rPr>
          <w:sz w:val="24"/>
          <w:szCs w:val="24"/>
          <w:lang w:val="en-US"/>
        </w:rPr>
        <w:t xml:space="preserve">ile </w:t>
      </w:r>
      <w:r w:rsidR="0044763F">
        <w:rPr>
          <w:sz w:val="24"/>
          <w:szCs w:val="24"/>
          <w:lang w:val="en-US"/>
        </w:rPr>
        <w:t>one c</w:t>
      </w:r>
      <w:r w:rsidR="00793CD0">
        <w:rPr>
          <w:sz w:val="24"/>
          <w:szCs w:val="24"/>
          <w:lang w:val="en-US"/>
        </w:rPr>
        <w:t>omponent i</w:t>
      </w:r>
      <w:r w:rsidR="00925182">
        <w:rPr>
          <w:sz w:val="24"/>
          <w:szCs w:val="24"/>
          <w:lang w:val="en-US"/>
        </w:rPr>
        <w:t>s</w:t>
      </w:r>
      <w:r w:rsidR="00793CD0">
        <w:rPr>
          <w:sz w:val="24"/>
          <w:szCs w:val="24"/>
          <w:lang w:val="en-US"/>
        </w:rPr>
        <w:t xml:space="preserve"> charging</w:t>
      </w:r>
      <w:r w:rsidR="00991BBF">
        <w:rPr>
          <w:sz w:val="24"/>
          <w:szCs w:val="24"/>
          <w:lang w:val="en-US"/>
        </w:rPr>
        <w:t xml:space="preserve"> the other is discharging. This process oscil</w:t>
      </w:r>
      <w:r w:rsidR="00925182">
        <w:rPr>
          <w:sz w:val="24"/>
          <w:szCs w:val="24"/>
          <w:lang w:val="en-US"/>
        </w:rPr>
        <w:t>l</w:t>
      </w:r>
      <w:r w:rsidR="00991BBF">
        <w:rPr>
          <w:sz w:val="24"/>
          <w:szCs w:val="24"/>
          <w:lang w:val="en-US"/>
        </w:rPr>
        <w:t>ates bet</w:t>
      </w:r>
      <w:r w:rsidR="00540C61">
        <w:rPr>
          <w:sz w:val="24"/>
          <w:szCs w:val="24"/>
          <w:lang w:val="en-US"/>
        </w:rPr>
        <w:t>ween the two components during each cycle.</w:t>
      </w:r>
    </w:p>
    <w:p w14:paraId="3FAF0E04" w14:textId="5A20FFCF" w:rsidR="004A61FF" w:rsidRDefault="00D173E9" w:rsidP="00FC1898">
      <w:pPr>
        <w:rPr>
          <w:sz w:val="24"/>
          <w:szCs w:val="24"/>
          <w:lang w:val="en-US"/>
        </w:rPr>
      </w:pPr>
      <w:r w:rsidRPr="00E3278F">
        <w:rPr>
          <w:rFonts w:eastAsiaTheme="minorEastAsia"/>
          <w:sz w:val="24"/>
          <w:szCs w:val="24"/>
          <w:lang w:val="en-US"/>
        </w:rPr>
        <w:t>Wh</w:t>
      </w:r>
      <w:r>
        <w:rPr>
          <w:rFonts w:eastAsiaTheme="minorEastAsia"/>
          <w:sz w:val="24"/>
          <w:szCs w:val="24"/>
          <w:lang w:val="en-US"/>
        </w:rPr>
        <w:t>ile</w:t>
      </w:r>
      <w:r w:rsidRPr="00E3278F">
        <w:rPr>
          <w:rFonts w:eastAsiaTheme="minorEastAsia"/>
          <w:sz w:val="24"/>
          <w:szCs w:val="24"/>
          <w:lang w:val="en-US"/>
        </w:rPr>
        <w:t xml:space="preserve"> analysing the characteristics of a </w:t>
      </w:r>
      <w:r>
        <w:rPr>
          <w:rFonts w:eastAsiaTheme="minorEastAsia"/>
          <w:sz w:val="24"/>
          <w:szCs w:val="24"/>
          <w:lang w:val="en-US"/>
        </w:rPr>
        <w:t>parallel</w:t>
      </w:r>
      <w:r w:rsidRPr="00E3278F">
        <w:rPr>
          <w:rFonts w:eastAsiaTheme="minorEastAsia"/>
          <w:sz w:val="24"/>
          <w:szCs w:val="24"/>
          <w:lang w:val="en-US"/>
        </w:rPr>
        <w:t xml:space="preserve"> RLC circuit</w:t>
      </w:r>
      <w:r>
        <w:rPr>
          <w:rFonts w:eastAsiaTheme="minorEastAsia"/>
          <w:sz w:val="24"/>
          <w:szCs w:val="24"/>
          <w:lang w:val="en-US"/>
        </w:rPr>
        <w:t>, we found that compared to the series circuit where the current was common throughout all components, in a parallel circuit the voltage is common throughout all the components and the current flowing through all components w</w:t>
      </w:r>
      <w:r w:rsidR="00CA556C">
        <w:rPr>
          <w:rFonts w:eastAsiaTheme="minorEastAsia"/>
          <w:sz w:val="24"/>
          <w:szCs w:val="24"/>
          <w:lang w:val="en-US"/>
        </w:rPr>
        <w:t>ill</w:t>
      </w:r>
      <w:r>
        <w:rPr>
          <w:rFonts w:eastAsiaTheme="minorEastAsia"/>
          <w:sz w:val="24"/>
          <w:szCs w:val="24"/>
          <w:lang w:val="en-US"/>
        </w:rPr>
        <w:t xml:space="preserve"> be different. [8]</w:t>
      </w:r>
    </w:p>
    <w:p w14:paraId="44CA6F75" w14:textId="2522A6BC" w:rsidR="006125AD" w:rsidRDefault="006125AD" w:rsidP="00FC1898">
      <w:pPr>
        <w:rPr>
          <w:sz w:val="24"/>
          <w:szCs w:val="24"/>
          <w:lang w:val="en-US"/>
        </w:rPr>
      </w:pPr>
    </w:p>
    <w:p w14:paraId="3D633BDC" w14:textId="731CB696" w:rsidR="006125AD" w:rsidRDefault="006125AD" w:rsidP="00FC1898">
      <w:pPr>
        <w:rPr>
          <w:sz w:val="24"/>
          <w:szCs w:val="24"/>
          <w:lang w:val="en-US"/>
        </w:rPr>
      </w:pPr>
    </w:p>
    <w:p w14:paraId="2F9580B8" w14:textId="24FC7016" w:rsidR="006125AD" w:rsidRDefault="006125AD" w:rsidP="00FC1898">
      <w:pPr>
        <w:rPr>
          <w:sz w:val="24"/>
          <w:szCs w:val="24"/>
          <w:lang w:val="en-US"/>
        </w:rPr>
      </w:pPr>
    </w:p>
    <w:p w14:paraId="0364B025" w14:textId="6DD13AC4" w:rsidR="006125AD" w:rsidRDefault="006125AD" w:rsidP="00FC1898">
      <w:pPr>
        <w:rPr>
          <w:sz w:val="24"/>
          <w:szCs w:val="24"/>
          <w:lang w:val="en-US"/>
        </w:rPr>
      </w:pPr>
    </w:p>
    <w:p w14:paraId="0EC86A11" w14:textId="3C7868A7" w:rsidR="006125AD" w:rsidRDefault="006125AD" w:rsidP="00FC1898">
      <w:pPr>
        <w:rPr>
          <w:sz w:val="24"/>
          <w:szCs w:val="24"/>
          <w:lang w:val="en-US"/>
        </w:rPr>
      </w:pPr>
    </w:p>
    <w:p w14:paraId="72539AA4" w14:textId="06780080" w:rsidR="006125AD" w:rsidRDefault="006125AD" w:rsidP="00FC1898">
      <w:pPr>
        <w:rPr>
          <w:sz w:val="24"/>
          <w:szCs w:val="24"/>
          <w:lang w:val="en-US"/>
        </w:rPr>
      </w:pPr>
    </w:p>
    <w:p w14:paraId="44B7F575" w14:textId="28DF6A34" w:rsidR="006125AD" w:rsidRDefault="006125AD" w:rsidP="00FC1898">
      <w:pPr>
        <w:rPr>
          <w:sz w:val="24"/>
          <w:szCs w:val="24"/>
          <w:lang w:val="en-US"/>
        </w:rPr>
      </w:pPr>
    </w:p>
    <w:p w14:paraId="1DFA1DBE" w14:textId="7EAD7CEB" w:rsidR="006125AD" w:rsidRDefault="006125AD" w:rsidP="00FC1898">
      <w:pPr>
        <w:rPr>
          <w:sz w:val="24"/>
          <w:szCs w:val="24"/>
          <w:lang w:val="en-US"/>
        </w:rPr>
      </w:pPr>
    </w:p>
    <w:p w14:paraId="609E3616" w14:textId="10D66ADE" w:rsidR="006125AD" w:rsidRDefault="006125AD" w:rsidP="00FC1898">
      <w:pPr>
        <w:rPr>
          <w:sz w:val="24"/>
          <w:szCs w:val="24"/>
          <w:lang w:val="en-US"/>
        </w:rPr>
      </w:pPr>
    </w:p>
    <w:p w14:paraId="0CCE807F" w14:textId="77777777" w:rsidR="006125AD" w:rsidRDefault="006125AD" w:rsidP="00FC1898">
      <w:pPr>
        <w:rPr>
          <w:sz w:val="24"/>
          <w:szCs w:val="24"/>
          <w:lang w:val="en-US"/>
        </w:rPr>
      </w:pPr>
    </w:p>
    <w:p w14:paraId="219CF54F" w14:textId="3725C91E" w:rsidR="004A61FF" w:rsidRDefault="004A61FF" w:rsidP="00FC1898">
      <w:pPr>
        <w:rPr>
          <w:sz w:val="24"/>
          <w:szCs w:val="24"/>
          <w:lang w:val="en-US"/>
        </w:rPr>
      </w:pPr>
      <w:bookmarkStart w:id="23" w:name="_Toc69741928"/>
      <w:r w:rsidRPr="00C45DE1">
        <w:rPr>
          <w:rStyle w:val="Heading1Char"/>
        </w:rPr>
        <w:t>References</w:t>
      </w:r>
      <w:bookmarkEnd w:id="23"/>
      <w:r>
        <w:rPr>
          <w:sz w:val="24"/>
          <w:szCs w:val="24"/>
          <w:lang w:val="en-US"/>
        </w:rPr>
        <w:t>:</w:t>
      </w:r>
    </w:p>
    <w:p w14:paraId="3FA15F03" w14:textId="0FFD7116" w:rsidR="004A61FF" w:rsidRDefault="004A61FF" w:rsidP="00FC1898">
      <w:pPr>
        <w:rPr>
          <w:sz w:val="24"/>
          <w:szCs w:val="24"/>
          <w:lang w:val="en-US"/>
        </w:rPr>
      </w:pPr>
      <w:r>
        <w:rPr>
          <w:sz w:val="24"/>
          <w:szCs w:val="24"/>
          <w:lang w:val="en-US"/>
        </w:rPr>
        <w:t xml:space="preserve">[1] Stephen Mosey, </w:t>
      </w:r>
      <w:r w:rsidRPr="004A61FF">
        <w:rPr>
          <w:sz w:val="24"/>
          <w:szCs w:val="24"/>
          <w:lang w:val="en-US"/>
        </w:rPr>
        <w:t>L</w:t>
      </w:r>
      <w:r>
        <w:rPr>
          <w:sz w:val="24"/>
          <w:szCs w:val="24"/>
          <w:lang w:val="en-US"/>
        </w:rPr>
        <w:t>evel</w:t>
      </w:r>
      <w:r w:rsidRPr="004A61FF">
        <w:rPr>
          <w:sz w:val="24"/>
          <w:szCs w:val="24"/>
          <w:lang w:val="en-US"/>
        </w:rPr>
        <w:t xml:space="preserve"> 4 A</w:t>
      </w:r>
      <w:r>
        <w:rPr>
          <w:sz w:val="24"/>
          <w:szCs w:val="24"/>
          <w:lang w:val="en-US"/>
        </w:rPr>
        <w:t>ssessment</w:t>
      </w:r>
      <w:r w:rsidRPr="004A61FF">
        <w:rPr>
          <w:sz w:val="24"/>
          <w:szCs w:val="24"/>
          <w:lang w:val="en-US"/>
        </w:rPr>
        <w:t xml:space="preserve"> S</w:t>
      </w:r>
      <w:r>
        <w:rPr>
          <w:sz w:val="24"/>
          <w:szCs w:val="24"/>
          <w:lang w:val="en-US"/>
        </w:rPr>
        <w:t xml:space="preserve">pecification, </w:t>
      </w:r>
      <w:r w:rsidRPr="004A61FF">
        <w:rPr>
          <w:sz w:val="24"/>
          <w:szCs w:val="24"/>
          <w:lang w:val="en-US"/>
        </w:rPr>
        <w:t>Electrical &amp; Electronic Principles</w:t>
      </w:r>
      <w:r>
        <w:rPr>
          <w:sz w:val="24"/>
          <w:szCs w:val="24"/>
          <w:lang w:val="en-US"/>
        </w:rPr>
        <w:t xml:space="preserve"> Task Description, 2021.</w:t>
      </w:r>
    </w:p>
    <w:p w14:paraId="6FECF789" w14:textId="74BD45CE" w:rsidR="004A61FF" w:rsidRDefault="00AA3C07" w:rsidP="00FC1898">
      <w:pPr>
        <w:rPr>
          <w:sz w:val="24"/>
          <w:szCs w:val="24"/>
          <w:lang w:val="en-US"/>
        </w:rPr>
      </w:pPr>
      <w:r>
        <w:rPr>
          <w:sz w:val="24"/>
          <w:szCs w:val="24"/>
          <w:lang w:val="en-US"/>
        </w:rPr>
        <w:t xml:space="preserve">[2] </w:t>
      </w:r>
      <w:r w:rsidR="00AB4210" w:rsidRPr="00AB4210">
        <w:rPr>
          <w:sz w:val="24"/>
          <w:szCs w:val="24"/>
          <w:lang w:val="en-US"/>
        </w:rPr>
        <w:t>Aswinth Raj, June 15, 2018,</w:t>
      </w:r>
      <w:r w:rsidR="00076FEC">
        <w:rPr>
          <w:sz w:val="24"/>
          <w:szCs w:val="24"/>
          <w:lang w:val="en-US"/>
        </w:rPr>
        <w:t xml:space="preserve"> </w:t>
      </w:r>
      <w:r>
        <w:rPr>
          <w:sz w:val="24"/>
          <w:szCs w:val="24"/>
          <w:lang w:val="en-US"/>
        </w:rPr>
        <w:t>Circuit Digest</w:t>
      </w:r>
      <w:r w:rsidR="002D30E7">
        <w:rPr>
          <w:sz w:val="24"/>
          <w:szCs w:val="24"/>
          <w:lang w:val="en-US"/>
        </w:rPr>
        <w:t>, RC,RL and RLC Circuits,</w:t>
      </w:r>
      <w:r>
        <w:rPr>
          <w:sz w:val="24"/>
          <w:szCs w:val="24"/>
          <w:lang w:val="en-US"/>
        </w:rPr>
        <w:t xml:space="preserve"> </w:t>
      </w:r>
      <w:hyperlink r:id="rId19" w:history="1">
        <w:r w:rsidR="00D04C06" w:rsidRPr="00F636E0">
          <w:rPr>
            <w:rStyle w:val="Hyperlink"/>
            <w:sz w:val="24"/>
            <w:szCs w:val="24"/>
            <w:lang w:val="en-US"/>
          </w:rPr>
          <w:t>https://circuitdigest.com/tutorial/rc-rl-and-rlc-circuits/</w:t>
        </w:r>
      </w:hyperlink>
      <w:r w:rsidR="001521F3">
        <w:rPr>
          <w:sz w:val="24"/>
          <w:szCs w:val="24"/>
          <w:lang w:val="en-US"/>
        </w:rPr>
        <w:t xml:space="preserve"> </w:t>
      </w:r>
    </w:p>
    <w:p w14:paraId="473D8622" w14:textId="4F871C1A" w:rsidR="004A61FF" w:rsidRDefault="00AB4210" w:rsidP="00FC1898">
      <w:pPr>
        <w:rPr>
          <w:sz w:val="24"/>
          <w:szCs w:val="24"/>
          <w:lang w:val="en-US"/>
        </w:rPr>
      </w:pPr>
      <w:r>
        <w:rPr>
          <w:sz w:val="24"/>
          <w:szCs w:val="24"/>
          <w:lang w:val="en-US"/>
        </w:rPr>
        <w:t xml:space="preserve">[3] </w:t>
      </w:r>
      <w:r w:rsidR="00076FEC" w:rsidRPr="00076FEC">
        <w:rPr>
          <w:sz w:val="24"/>
          <w:szCs w:val="24"/>
          <w:lang w:val="en-US"/>
        </w:rPr>
        <w:t>Vidya Muthukrishnan</w:t>
      </w:r>
      <w:r w:rsidR="00076FEC">
        <w:rPr>
          <w:sz w:val="24"/>
          <w:szCs w:val="24"/>
          <w:lang w:val="en-US"/>
        </w:rPr>
        <w:t xml:space="preserve">, </w:t>
      </w:r>
      <w:r w:rsidR="00076FEC" w:rsidRPr="00076FEC">
        <w:rPr>
          <w:sz w:val="24"/>
          <w:szCs w:val="24"/>
          <w:lang w:val="en-US"/>
        </w:rPr>
        <w:t>October 11, 2020</w:t>
      </w:r>
      <w:r w:rsidR="00076FEC">
        <w:rPr>
          <w:sz w:val="24"/>
          <w:szCs w:val="24"/>
          <w:lang w:val="en-US"/>
        </w:rPr>
        <w:t xml:space="preserve">, </w:t>
      </w:r>
      <w:r w:rsidR="0074673D">
        <w:rPr>
          <w:sz w:val="24"/>
          <w:szCs w:val="24"/>
          <w:lang w:val="en-US"/>
        </w:rPr>
        <w:t>Q factor: What is it?</w:t>
      </w:r>
      <w:r w:rsidR="00F26784">
        <w:rPr>
          <w:sz w:val="24"/>
          <w:szCs w:val="24"/>
          <w:lang w:val="en-US"/>
        </w:rPr>
        <w:t xml:space="preserve"> </w:t>
      </w:r>
      <w:hyperlink r:id="rId20" w:anchor="What-is-Q-Factor" w:history="1">
        <w:r w:rsidR="00FB2394" w:rsidRPr="00F636E0">
          <w:rPr>
            <w:rStyle w:val="Hyperlink"/>
            <w:sz w:val="24"/>
            <w:szCs w:val="24"/>
            <w:lang w:val="en-US"/>
          </w:rPr>
          <w:t>https://www.electrical4u.com/q-factor/#What-is-Q-Factor</w:t>
        </w:r>
      </w:hyperlink>
      <w:r w:rsidR="00FB2394">
        <w:rPr>
          <w:sz w:val="24"/>
          <w:szCs w:val="24"/>
          <w:lang w:val="en-US"/>
        </w:rPr>
        <w:t xml:space="preserve">. </w:t>
      </w:r>
    </w:p>
    <w:p w14:paraId="56F35905" w14:textId="4DEA47D5" w:rsidR="009D5383" w:rsidRDefault="009D5383" w:rsidP="00FC1898">
      <w:pPr>
        <w:rPr>
          <w:sz w:val="24"/>
          <w:szCs w:val="24"/>
          <w:lang w:val="en-US"/>
        </w:rPr>
      </w:pPr>
      <w:r>
        <w:rPr>
          <w:sz w:val="24"/>
          <w:szCs w:val="24"/>
          <w:lang w:val="en-US"/>
        </w:rPr>
        <w:t xml:space="preserve">[4] </w:t>
      </w:r>
      <w:r w:rsidR="00461AC5" w:rsidRPr="00461AC5">
        <w:rPr>
          <w:sz w:val="24"/>
          <w:szCs w:val="24"/>
          <w:lang w:val="en-US"/>
        </w:rPr>
        <w:t>ECS, Inc. International</w:t>
      </w:r>
      <w:r w:rsidR="00310AB7">
        <w:rPr>
          <w:sz w:val="24"/>
          <w:szCs w:val="24"/>
          <w:lang w:val="en-US"/>
        </w:rPr>
        <w:t xml:space="preserve"> website,</w:t>
      </w:r>
      <w:r w:rsidR="007F2D8E">
        <w:rPr>
          <w:sz w:val="24"/>
          <w:szCs w:val="24"/>
          <w:lang w:val="en-US"/>
        </w:rPr>
        <w:t xml:space="preserve"> </w:t>
      </w:r>
      <w:hyperlink r:id="rId21" w:anchor=":~:text=Resonant%20frequency%20is%20the%20oscillation%20of%20a%20system,amplitude%20as%20they%20move%20away%20from%20the%20center" w:history="1">
        <w:r w:rsidR="007F2D8E" w:rsidRPr="008269DD">
          <w:rPr>
            <w:rStyle w:val="Hyperlink"/>
            <w:sz w:val="24"/>
            <w:szCs w:val="24"/>
            <w:lang w:val="en-US"/>
          </w:rPr>
          <w:t>https://ecsxtal.com/news-resources/video-learning/126-everything-you-need-to-know-about-quartz-crystal-resonators/129-understanding-resonant-frequency#:~:text=Resonant%20frequency%20is%20the%20oscillation%20of%20a%20system,amplitude%20as%20they%20move%20away%20from%20the%20center</w:t>
        </w:r>
      </w:hyperlink>
      <w:r w:rsidR="00FB2394">
        <w:rPr>
          <w:sz w:val="24"/>
          <w:szCs w:val="24"/>
          <w:lang w:val="en-US"/>
        </w:rPr>
        <w:t xml:space="preserve">. </w:t>
      </w:r>
    </w:p>
    <w:p w14:paraId="1AA8ADB3" w14:textId="077629CC" w:rsidR="004A61FF" w:rsidRDefault="00360EF9" w:rsidP="00FC1898">
      <w:pPr>
        <w:rPr>
          <w:sz w:val="24"/>
          <w:szCs w:val="24"/>
          <w:lang w:val="en-US"/>
        </w:rPr>
      </w:pPr>
      <w:r>
        <w:rPr>
          <w:sz w:val="24"/>
          <w:szCs w:val="24"/>
          <w:lang w:val="en-US"/>
        </w:rPr>
        <w:t>[5]</w:t>
      </w:r>
      <w:r w:rsidR="00CD0D97">
        <w:rPr>
          <w:sz w:val="24"/>
          <w:szCs w:val="24"/>
          <w:lang w:val="en-US"/>
        </w:rPr>
        <w:t xml:space="preserve"> </w:t>
      </w:r>
      <w:r w:rsidR="007F2D8E">
        <w:rPr>
          <w:sz w:val="24"/>
          <w:szCs w:val="24"/>
          <w:lang w:val="en-US"/>
        </w:rPr>
        <w:t>Wiki</w:t>
      </w:r>
      <w:r w:rsidR="001C7FB0">
        <w:rPr>
          <w:sz w:val="24"/>
          <w:szCs w:val="24"/>
          <w:lang w:val="en-US"/>
        </w:rPr>
        <w:t xml:space="preserve">pedia, </w:t>
      </w:r>
      <w:hyperlink r:id="rId22" w:history="1">
        <w:r w:rsidR="001C7FB0" w:rsidRPr="008269DD">
          <w:rPr>
            <w:rStyle w:val="Hyperlink"/>
            <w:sz w:val="24"/>
            <w:szCs w:val="24"/>
            <w:lang w:val="en-US"/>
          </w:rPr>
          <w:t>https://en.wikipedia.org/wiki/Proteus_Design_Suite</w:t>
        </w:r>
      </w:hyperlink>
      <w:r w:rsidR="001C7FB0">
        <w:rPr>
          <w:sz w:val="24"/>
          <w:szCs w:val="24"/>
          <w:lang w:val="en-US"/>
        </w:rPr>
        <w:t xml:space="preserve">. </w:t>
      </w:r>
    </w:p>
    <w:p w14:paraId="5B2E18E7" w14:textId="7AB2C7F2" w:rsidR="001E18D9" w:rsidRDefault="001E18D9" w:rsidP="00FC1898">
      <w:pPr>
        <w:rPr>
          <w:sz w:val="24"/>
          <w:szCs w:val="24"/>
          <w:lang w:val="en-US"/>
        </w:rPr>
      </w:pPr>
      <w:r>
        <w:rPr>
          <w:sz w:val="24"/>
          <w:szCs w:val="24"/>
          <w:lang w:val="en-US"/>
        </w:rPr>
        <w:t xml:space="preserve">[6] </w:t>
      </w:r>
      <w:bookmarkStart w:id="24" w:name="_Hlk69741239"/>
      <w:r>
        <w:rPr>
          <w:sz w:val="24"/>
          <w:szCs w:val="24"/>
          <w:lang w:val="en-US"/>
        </w:rPr>
        <w:t>Electronics Tutorials</w:t>
      </w:r>
      <w:r w:rsidR="00D41C26">
        <w:rPr>
          <w:sz w:val="24"/>
          <w:szCs w:val="24"/>
          <w:lang w:val="en-US"/>
        </w:rPr>
        <w:t xml:space="preserve">, </w:t>
      </w:r>
      <w:bookmarkEnd w:id="24"/>
      <w:r w:rsidR="00A72B73">
        <w:fldChar w:fldCharType="begin"/>
      </w:r>
      <w:r w:rsidR="00A72B73">
        <w:instrText xml:space="preserve"> HYPERLINK "https://www.electronics-tutorials.ws/accircuits/series-resonance.html" </w:instrText>
      </w:r>
      <w:r w:rsidR="00A72B73">
        <w:fldChar w:fldCharType="separate"/>
      </w:r>
      <w:r w:rsidR="00A40B25" w:rsidRPr="008269DD">
        <w:rPr>
          <w:rStyle w:val="Hyperlink"/>
          <w:sz w:val="24"/>
          <w:szCs w:val="24"/>
          <w:lang w:val="en-US"/>
        </w:rPr>
        <w:t>https://www.electronics-tutorials.ws/accircuits/series-resonance.html</w:t>
      </w:r>
      <w:r w:rsidR="00A72B73">
        <w:rPr>
          <w:rStyle w:val="Hyperlink"/>
          <w:sz w:val="24"/>
          <w:szCs w:val="24"/>
          <w:lang w:val="en-US"/>
        </w:rPr>
        <w:fldChar w:fldCharType="end"/>
      </w:r>
      <w:r w:rsidR="00A40B25">
        <w:rPr>
          <w:sz w:val="24"/>
          <w:szCs w:val="24"/>
          <w:lang w:val="en-US"/>
        </w:rPr>
        <w:t xml:space="preserve">. </w:t>
      </w:r>
    </w:p>
    <w:p w14:paraId="612976C8" w14:textId="24043E15" w:rsidR="004A61FF" w:rsidRDefault="00DB0B47" w:rsidP="00FC1898">
      <w:pPr>
        <w:rPr>
          <w:sz w:val="24"/>
          <w:szCs w:val="24"/>
          <w:lang w:val="en-US"/>
        </w:rPr>
      </w:pPr>
      <w:r>
        <w:rPr>
          <w:sz w:val="24"/>
          <w:szCs w:val="24"/>
          <w:lang w:val="en-US"/>
        </w:rPr>
        <w:t>[7]</w:t>
      </w:r>
      <w:r w:rsidR="00617446">
        <w:rPr>
          <w:sz w:val="24"/>
          <w:szCs w:val="24"/>
          <w:lang w:val="en-US"/>
        </w:rPr>
        <w:t xml:space="preserve"> Stephen Mosey,</w:t>
      </w:r>
      <w:r w:rsidR="00505A92">
        <w:rPr>
          <w:sz w:val="24"/>
          <w:szCs w:val="24"/>
          <w:lang w:val="en-US"/>
        </w:rPr>
        <w:t xml:space="preserve"> Notes taken during Stephen’s lectures over past few months, 2021.</w:t>
      </w:r>
    </w:p>
    <w:p w14:paraId="51CE6A58" w14:textId="4A282C5F" w:rsidR="0066772C" w:rsidRDefault="0066772C" w:rsidP="00965A68">
      <w:pPr>
        <w:tabs>
          <w:tab w:val="left" w:pos="3070"/>
        </w:tabs>
        <w:rPr>
          <w:sz w:val="24"/>
          <w:szCs w:val="24"/>
          <w:lang w:val="en-US"/>
        </w:rPr>
      </w:pPr>
      <w:r>
        <w:rPr>
          <w:sz w:val="24"/>
          <w:szCs w:val="24"/>
          <w:lang w:val="en-US"/>
        </w:rPr>
        <w:t>[8]</w:t>
      </w:r>
      <w:r w:rsidRPr="0066772C">
        <w:rPr>
          <w:sz w:val="24"/>
          <w:szCs w:val="24"/>
          <w:lang w:val="en-US"/>
        </w:rPr>
        <w:t xml:space="preserve"> </w:t>
      </w:r>
      <w:r>
        <w:rPr>
          <w:sz w:val="24"/>
          <w:szCs w:val="24"/>
          <w:lang w:val="en-US"/>
        </w:rPr>
        <w:t xml:space="preserve">Electronics Tutorials, </w:t>
      </w:r>
      <w:hyperlink r:id="rId23" w:history="1">
        <w:r w:rsidR="00965A68">
          <w:rPr>
            <w:rStyle w:val="Hyperlink"/>
            <w:rFonts w:eastAsia="Times New Roman"/>
          </w:rPr>
          <w:t>https://www.electronics-tutorials.ws/accircuits/parallel-circuit.html</w:t>
        </w:r>
      </w:hyperlink>
      <w:r w:rsidR="00965A68">
        <w:rPr>
          <w:rFonts w:eastAsia="Times New Roman"/>
        </w:rPr>
        <w:t>.</w:t>
      </w:r>
      <w:r w:rsidR="00965A68">
        <w:rPr>
          <w:sz w:val="24"/>
          <w:szCs w:val="24"/>
          <w:lang w:val="en-US"/>
        </w:rPr>
        <w:tab/>
      </w:r>
    </w:p>
    <w:p w14:paraId="70BE5024" w14:textId="77777777" w:rsidR="00505A92" w:rsidRDefault="00505A92" w:rsidP="00FC1898">
      <w:pPr>
        <w:rPr>
          <w:sz w:val="24"/>
          <w:szCs w:val="24"/>
          <w:lang w:val="en-US"/>
        </w:rPr>
      </w:pPr>
    </w:p>
    <w:p w14:paraId="46E44E85" w14:textId="3FA52A85" w:rsidR="004A61FF" w:rsidRDefault="004A61FF" w:rsidP="00FC1898">
      <w:pPr>
        <w:rPr>
          <w:sz w:val="24"/>
          <w:szCs w:val="24"/>
          <w:lang w:val="en-US"/>
        </w:rPr>
      </w:pPr>
    </w:p>
    <w:p w14:paraId="3E5D00DD" w14:textId="10F7023E" w:rsidR="004A61FF" w:rsidRDefault="004A61FF" w:rsidP="00FC1898">
      <w:pPr>
        <w:rPr>
          <w:sz w:val="24"/>
          <w:szCs w:val="24"/>
          <w:lang w:val="en-US"/>
        </w:rPr>
      </w:pPr>
    </w:p>
    <w:p w14:paraId="6F1DC3D6" w14:textId="63EED53D" w:rsidR="004A61FF" w:rsidRDefault="004A61FF" w:rsidP="00FC1898">
      <w:pPr>
        <w:rPr>
          <w:sz w:val="24"/>
          <w:szCs w:val="24"/>
          <w:lang w:val="en-US"/>
        </w:rPr>
      </w:pPr>
    </w:p>
    <w:p w14:paraId="5C775F99" w14:textId="6A9B53A3" w:rsidR="004A61FF" w:rsidRDefault="004A61FF" w:rsidP="00FC1898">
      <w:pPr>
        <w:rPr>
          <w:sz w:val="24"/>
          <w:szCs w:val="24"/>
          <w:lang w:val="en-US"/>
        </w:rPr>
      </w:pPr>
    </w:p>
    <w:p w14:paraId="63E472FF" w14:textId="4C70E548" w:rsidR="004A61FF" w:rsidRDefault="004A61FF" w:rsidP="00FC1898">
      <w:pPr>
        <w:rPr>
          <w:sz w:val="24"/>
          <w:szCs w:val="24"/>
          <w:lang w:val="en-US"/>
        </w:rPr>
      </w:pPr>
    </w:p>
    <w:p w14:paraId="3A0898A7" w14:textId="031EC534" w:rsidR="004A61FF" w:rsidRDefault="004A61FF" w:rsidP="00FC1898">
      <w:pPr>
        <w:rPr>
          <w:sz w:val="24"/>
          <w:szCs w:val="24"/>
          <w:lang w:val="en-US"/>
        </w:rPr>
      </w:pPr>
    </w:p>
    <w:p w14:paraId="6451507B" w14:textId="1E895FDE" w:rsidR="004A61FF" w:rsidRDefault="004A61FF" w:rsidP="00FC1898">
      <w:pPr>
        <w:rPr>
          <w:sz w:val="24"/>
          <w:szCs w:val="24"/>
          <w:lang w:val="en-US"/>
        </w:rPr>
      </w:pPr>
    </w:p>
    <w:p w14:paraId="172F91AE" w14:textId="16F4855F" w:rsidR="004A61FF" w:rsidRDefault="004A61FF" w:rsidP="00FC1898">
      <w:pPr>
        <w:rPr>
          <w:sz w:val="24"/>
          <w:szCs w:val="24"/>
          <w:lang w:val="en-US"/>
        </w:rPr>
      </w:pPr>
    </w:p>
    <w:p w14:paraId="3DAD5A17" w14:textId="3BB167AD" w:rsidR="004A61FF" w:rsidRDefault="004A61FF" w:rsidP="00FC1898">
      <w:pPr>
        <w:rPr>
          <w:sz w:val="24"/>
          <w:szCs w:val="24"/>
          <w:lang w:val="en-US"/>
        </w:rPr>
      </w:pPr>
    </w:p>
    <w:p w14:paraId="67BEEDE3" w14:textId="22B91C78" w:rsidR="004A61FF" w:rsidRDefault="004A61FF" w:rsidP="00FC1898">
      <w:pPr>
        <w:rPr>
          <w:sz w:val="24"/>
          <w:szCs w:val="24"/>
          <w:lang w:val="en-US"/>
        </w:rPr>
      </w:pPr>
    </w:p>
    <w:p w14:paraId="3285FCDD" w14:textId="1BB5B708" w:rsidR="004A61FF" w:rsidRDefault="004A61FF" w:rsidP="00FC1898">
      <w:pPr>
        <w:rPr>
          <w:sz w:val="24"/>
          <w:szCs w:val="24"/>
          <w:lang w:val="en-US"/>
        </w:rPr>
      </w:pPr>
    </w:p>
    <w:p w14:paraId="662464B2" w14:textId="7633F707" w:rsidR="004A61FF" w:rsidRPr="00FC1898" w:rsidRDefault="004A61FF" w:rsidP="00FC1898">
      <w:pPr>
        <w:rPr>
          <w:sz w:val="24"/>
          <w:szCs w:val="24"/>
          <w:lang w:val="en-US"/>
        </w:rPr>
      </w:pPr>
    </w:p>
    <w:sectPr w:rsidR="004A61FF" w:rsidRPr="00FC1898">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BEFFF3" w14:textId="77777777" w:rsidR="002259F3" w:rsidRDefault="002259F3" w:rsidP="00FC1898">
      <w:pPr>
        <w:spacing w:after="0" w:line="240" w:lineRule="auto"/>
      </w:pPr>
      <w:r>
        <w:separator/>
      </w:r>
    </w:p>
  </w:endnote>
  <w:endnote w:type="continuationSeparator" w:id="0">
    <w:p w14:paraId="2B3D3E9F" w14:textId="77777777" w:rsidR="002259F3" w:rsidRDefault="002259F3" w:rsidP="00FC18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159E9E" w14:textId="77777777" w:rsidR="002259F3" w:rsidRDefault="002259F3" w:rsidP="00FC1898">
      <w:pPr>
        <w:spacing w:after="0" w:line="240" w:lineRule="auto"/>
      </w:pPr>
      <w:r>
        <w:separator/>
      </w:r>
    </w:p>
  </w:footnote>
  <w:footnote w:type="continuationSeparator" w:id="0">
    <w:p w14:paraId="0BB7CE68" w14:textId="77777777" w:rsidR="002259F3" w:rsidRDefault="002259F3" w:rsidP="00FC18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972BE0" w14:textId="58ADF21C" w:rsidR="00FC1898" w:rsidRDefault="00FC1898">
    <w:pPr>
      <w:pStyle w:val="Header"/>
    </w:pPr>
    <w:r>
      <w:t>Electrical/Electronic Principles</w:t>
    </w:r>
    <w:r>
      <w:ptab w:relativeTo="margin" w:alignment="center" w:leader="none"/>
    </w:r>
    <w:r>
      <w:t>Ian S Lewis</w:t>
    </w:r>
    <w:r>
      <w:ptab w:relativeTo="margin" w:alignment="right" w:leader="none"/>
    </w:r>
    <w:r>
      <w:t>2015718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898"/>
    <w:rsid w:val="000210B4"/>
    <w:rsid w:val="000233EA"/>
    <w:rsid w:val="00023542"/>
    <w:rsid w:val="000310A3"/>
    <w:rsid w:val="00041A18"/>
    <w:rsid w:val="00044451"/>
    <w:rsid w:val="00046FF2"/>
    <w:rsid w:val="0006488A"/>
    <w:rsid w:val="00070FF8"/>
    <w:rsid w:val="00076FEC"/>
    <w:rsid w:val="000772BE"/>
    <w:rsid w:val="00092A22"/>
    <w:rsid w:val="0009524B"/>
    <w:rsid w:val="000953A3"/>
    <w:rsid w:val="00096569"/>
    <w:rsid w:val="00096611"/>
    <w:rsid w:val="000973B4"/>
    <w:rsid w:val="000A2FF8"/>
    <w:rsid w:val="000B36CB"/>
    <w:rsid w:val="000B686D"/>
    <w:rsid w:val="000C4595"/>
    <w:rsid w:val="000C46F3"/>
    <w:rsid w:val="000C6285"/>
    <w:rsid w:val="000D1D7D"/>
    <w:rsid w:val="000D212C"/>
    <w:rsid w:val="000D3567"/>
    <w:rsid w:val="000F4D4A"/>
    <w:rsid w:val="000F5504"/>
    <w:rsid w:val="000F62B1"/>
    <w:rsid w:val="000F7D96"/>
    <w:rsid w:val="001112F4"/>
    <w:rsid w:val="00112A57"/>
    <w:rsid w:val="00117C6F"/>
    <w:rsid w:val="00133196"/>
    <w:rsid w:val="00144E17"/>
    <w:rsid w:val="00145036"/>
    <w:rsid w:val="001462FE"/>
    <w:rsid w:val="001470A6"/>
    <w:rsid w:val="001521F3"/>
    <w:rsid w:val="001550CF"/>
    <w:rsid w:val="00165A28"/>
    <w:rsid w:val="001670D9"/>
    <w:rsid w:val="00175F1A"/>
    <w:rsid w:val="00176C23"/>
    <w:rsid w:val="00177F92"/>
    <w:rsid w:val="0018154C"/>
    <w:rsid w:val="001834EB"/>
    <w:rsid w:val="00184448"/>
    <w:rsid w:val="001876C3"/>
    <w:rsid w:val="0019712D"/>
    <w:rsid w:val="001A2564"/>
    <w:rsid w:val="001A46B4"/>
    <w:rsid w:val="001A55E4"/>
    <w:rsid w:val="001A57FE"/>
    <w:rsid w:val="001A7AB0"/>
    <w:rsid w:val="001B0543"/>
    <w:rsid w:val="001B1E9A"/>
    <w:rsid w:val="001B2DBF"/>
    <w:rsid w:val="001C7FB0"/>
    <w:rsid w:val="001D3DC3"/>
    <w:rsid w:val="001D686D"/>
    <w:rsid w:val="001E18D9"/>
    <w:rsid w:val="001E3A69"/>
    <w:rsid w:val="001E4244"/>
    <w:rsid w:val="001E6969"/>
    <w:rsid w:val="001F0BA5"/>
    <w:rsid w:val="001F1C19"/>
    <w:rsid w:val="00204F5D"/>
    <w:rsid w:val="00207839"/>
    <w:rsid w:val="0021441B"/>
    <w:rsid w:val="00215562"/>
    <w:rsid w:val="00220AA1"/>
    <w:rsid w:val="00224F17"/>
    <w:rsid w:val="002259F3"/>
    <w:rsid w:val="00226500"/>
    <w:rsid w:val="00227B1A"/>
    <w:rsid w:val="00234201"/>
    <w:rsid w:val="00234736"/>
    <w:rsid w:val="00241875"/>
    <w:rsid w:val="00243E1C"/>
    <w:rsid w:val="0025296D"/>
    <w:rsid w:val="00256991"/>
    <w:rsid w:val="0026291A"/>
    <w:rsid w:val="00262FE9"/>
    <w:rsid w:val="00265B23"/>
    <w:rsid w:val="00267343"/>
    <w:rsid w:val="00267F4D"/>
    <w:rsid w:val="00270086"/>
    <w:rsid w:val="002722D8"/>
    <w:rsid w:val="00274639"/>
    <w:rsid w:val="00275E21"/>
    <w:rsid w:val="00275E27"/>
    <w:rsid w:val="00276663"/>
    <w:rsid w:val="00293091"/>
    <w:rsid w:val="002A2455"/>
    <w:rsid w:val="002A271E"/>
    <w:rsid w:val="002A2DB2"/>
    <w:rsid w:val="002B1230"/>
    <w:rsid w:val="002B19E5"/>
    <w:rsid w:val="002B23D7"/>
    <w:rsid w:val="002C02D4"/>
    <w:rsid w:val="002C2275"/>
    <w:rsid w:val="002C410B"/>
    <w:rsid w:val="002C4A31"/>
    <w:rsid w:val="002C733D"/>
    <w:rsid w:val="002D30E7"/>
    <w:rsid w:val="002E15D7"/>
    <w:rsid w:val="002E457F"/>
    <w:rsid w:val="002E6013"/>
    <w:rsid w:val="002F258E"/>
    <w:rsid w:val="002F6583"/>
    <w:rsid w:val="002F6C87"/>
    <w:rsid w:val="003074A5"/>
    <w:rsid w:val="00310AB7"/>
    <w:rsid w:val="0031233A"/>
    <w:rsid w:val="0031451D"/>
    <w:rsid w:val="00316A7F"/>
    <w:rsid w:val="003220EC"/>
    <w:rsid w:val="003309D3"/>
    <w:rsid w:val="00336A3C"/>
    <w:rsid w:val="00350DF8"/>
    <w:rsid w:val="00351E1B"/>
    <w:rsid w:val="0035240D"/>
    <w:rsid w:val="00353965"/>
    <w:rsid w:val="00356B6F"/>
    <w:rsid w:val="00360EF9"/>
    <w:rsid w:val="00360FD7"/>
    <w:rsid w:val="00363148"/>
    <w:rsid w:val="00371253"/>
    <w:rsid w:val="003764C5"/>
    <w:rsid w:val="00376F62"/>
    <w:rsid w:val="003848BE"/>
    <w:rsid w:val="0038495C"/>
    <w:rsid w:val="00392ADE"/>
    <w:rsid w:val="00395ECB"/>
    <w:rsid w:val="003A4F66"/>
    <w:rsid w:val="003A4FC8"/>
    <w:rsid w:val="003B72AD"/>
    <w:rsid w:val="003C14D7"/>
    <w:rsid w:val="003C1C52"/>
    <w:rsid w:val="003C313A"/>
    <w:rsid w:val="003C43C1"/>
    <w:rsid w:val="003C7E8F"/>
    <w:rsid w:val="003E1F6F"/>
    <w:rsid w:val="003E2F0C"/>
    <w:rsid w:val="003E454C"/>
    <w:rsid w:val="003E6E0E"/>
    <w:rsid w:val="003E712B"/>
    <w:rsid w:val="003F299F"/>
    <w:rsid w:val="00402AE3"/>
    <w:rsid w:val="00403A97"/>
    <w:rsid w:val="0042029A"/>
    <w:rsid w:val="00420E3C"/>
    <w:rsid w:val="00437606"/>
    <w:rsid w:val="00437BD7"/>
    <w:rsid w:val="004474C5"/>
    <w:rsid w:val="0044763F"/>
    <w:rsid w:val="004509F9"/>
    <w:rsid w:val="00457A33"/>
    <w:rsid w:val="00461AC5"/>
    <w:rsid w:val="00480C47"/>
    <w:rsid w:val="00481663"/>
    <w:rsid w:val="00492456"/>
    <w:rsid w:val="00493543"/>
    <w:rsid w:val="0049365C"/>
    <w:rsid w:val="004A05BB"/>
    <w:rsid w:val="004A24AA"/>
    <w:rsid w:val="004A61FF"/>
    <w:rsid w:val="004C26EF"/>
    <w:rsid w:val="004C3864"/>
    <w:rsid w:val="004C4F2E"/>
    <w:rsid w:val="004D1A87"/>
    <w:rsid w:val="004D21AE"/>
    <w:rsid w:val="004D3BBE"/>
    <w:rsid w:val="004E196C"/>
    <w:rsid w:val="004E294B"/>
    <w:rsid w:val="004F497D"/>
    <w:rsid w:val="004F6A33"/>
    <w:rsid w:val="004F719C"/>
    <w:rsid w:val="00505A92"/>
    <w:rsid w:val="00507288"/>
    <w:rsid w:val="00507CCD"/>
    <w:rsid w:val="0051083F"/>
    <w:rsid w:val="005155D1"/>
    <w:rsid w:val="00523D0C"/>
    <w:rsid w:val="00525E31"/>
    <w:rsid w:val="00526104"/>
    <w:rsid w:val="005303CE"/>
    <w:rsid w:val="00531681"/>
    <w:rsid w:val="00537052"/>
    <w:rsid w:val="005376BD"/>
    <w:rsid w:val="00540C61"/>
    <w:rsid w:val="005435EB"/>
    <w:rsid w:val="00552E2C"/>
    <w:rsid w:val="005558C9"/>
    <w:rsid w:val="0056100A"/>
    <w:rsid w:val="00562BC3"/>
    <w:rsid w:val="005679A1"/>
    <w:rsid w:val="00575DAD"/>
    <w:rsid w:val="005931D6"/>
    <w:rsid w:val="005A20D1"/>
    <w:rsid w:val="005B59FA"/>
    <w:rsid w:val="005C0019"/>
    <w:rsid w:val="005C1F0E"/>
    <w:rsid w:val="005C77A6"/>
    <w:rsid w:val="005E4F4E"/>
    <w:rsid w:val="005F0B8C"/>
    <w:rsid w:val="005F48E8"/>
    <w:rsid w:val="005F636C"/>
    <w:rsid w:val="00601960"/>
    <w:rsid w:val="00611BFE"/>
    <w:rsid w:val="006125AD"/>
    <w:rsid w:val="00615E7A"/>
    <w:rsid w:val="00616AA9"/>
    <w:rsid w:val="00617446"/>
    <w:rsid w:val="00622832"/>
    <w:rsid w:val="00622F5C"/>
    <w:rsid w:val="00623EBC"/>
    <w:rsid w:val="0063571D"/>
    <w:rsid w:val="00636889"/>
    <w:rsid w:val="00644E85"/>
    <w:rsid w:val="0064675B"/>
    <w:rsid w:val="0066005E"/>
    <w:rsid w:val="00666F29"/>
    <w:rsid w:val="0066772C"/>
    <w:rsid w:val="00671A67"/>
    <w:rsid w:val="00671E24"/>
    <w:rsid w:val="00673003"/>
    <w:rsid w:val="00673683"/>
    <w:rsid w:val="006757C7"/>
    <w:rsid w:val="00680AD9"/>
    <w:rsid w:val="00691E02"/>
    <w:rsid w:val="00692229"/>
    <w:rsid w:val="0069631C"/>
    <w:rsid w:val="0069704E"/>
    <w:rsid w:val="006A03B5"/>
    <w:rsid w:val="006A2333"/>
    <w:rsid w:val="006B1456"/>
    <w:rsid w:val="006C1ECB"/>
    <w:rsid w:val="006C376C"/>
    <w:rsid w:val="006C6BD4"/>
    <w:rsid w:val="006D7E8E"/>
    <w:rsid w:val="006E2C63"/>
    <w:rsid w:val="006F4033"/>
    <w:rsid w:val="006F5C74"/>
    <w:rsid w:val="006F7110"/>
    <w:rsid w:val="007022E9"/>
    <w:rsid w:val="00704183"/>
    <w:rsid w:val="0070617E"/>
    <w:rsid w:val="00714A27"/>
    <w:rsid w:val="00716056"/>
    <w:rsid w:val="00722459"/>
    <w:rsid w:val="007305E0"/>
    <w:rsid w:val="00730CFF"/>
    <w:rsid w:val="007311E3"/>
    <w:rsid w:val="00733634"/>
    <w:rsid w:val="00741503"/>
    <w:rsid w:val="007456F3"/>
    <w:rsid w:val="0074673D"/>
    <w:rsid w:val="00750D1A"/>
    <w:rsid w:val="00751AE6"/>
    <w:rsid w:val="007572E0"/>
    <w:rsid w:val="00761258"/>
    <w:rsid w:val="00761BD1"/>
    <w:rsid w:val="00763448"/>
    <w:rsid w:val="0076749E"/>
    <w:rsid w:val="00767E2C"/>
    <w:rsid w:val="00773F45"/>
    <w:rsid w:val="00782458"/>
    <w:rsid w:val="00791F30"/>
    <w:rsid w:val="007926F2"/>
    <w:rsid w:val="00792F07"/>
    <w:rsid w:val="00793CD0"/>
    <w:rsid w:val="007A54F6"/>
    <w:rsid w:val="007B0F69"/>
    <w:rsid w:val="007B11AA"/>
    <w:rsid w:val="007D20C4"/>
    <w:rsid w:val="007E233F"/>
    <w:rsid w:val="007E234F"/>
    <w:rsid w:val="007F2D8E"/>
    <w:rsid w:val="007F531E"/>
    <w:rsid w:val="007F6A5B"/>
    <w:rsid w:val="00801B23"/>
    <w:rsid w:val="008041F7"/>
    <w:rsid w:val="00806AD3"/>
    <w:rsid w:val="0081460A"/>
    <w:rsid w:val="00826765"/>
    <w:rsid w:val="00834477"/>
    <w:rsid w:val="00834815"/>
    <w:rsid w:val="00840DD5"/>
    <w:rsid w:val="008438E6"/>
    <w:rsid w:val="00846E3D"/>
    <w:rsid w:val="0085021B"/>
    <w:rsid w:val="00850855"/>
    <w:rsid w:val="00851CB2"/>
    <w:rsid w:val="008563B5"/>
    <w:rsid w:val="00862AAB"/>
    <w:rsid w:val="008637FE"/>
    <w:rsid w:val="0087130D"/>
    <w:rsid w:val="008736C7"/>
    <w:rsid w:val="00880A69"/>
    <w:rsid w:val="00893B93"/>
    <w:rsid w:val="008A171A"/>
    <w:rsid w:val="008B2930"/>
    <w:rsid w:val="008B42AE"/>
    <w:rsid w:val="008B4B64"/>
    <w:rsid w:val="008C2E89"/>
    <w:rsid w:val="008C3322"/>
    <w:rsid w:val="008C68B0"/>
    <w:rsid w:val="008D1FE3"/>
    <w:rsid w:val="008E09E7"/>
    <w:rsid w:val="008F24B0"/>
    <w:rsid w:val="008F341D"/>
    <w:rsid w:val="00904FD2"/>
    <w:rsid w:val="0092335A"/>
    <w:rsid w:val="00925065"/>
    <w:rsid w:val="00925182"/>
    <w:rsid w:val="00926B31"/>
    <w:rsid w:val="00927F2E"/>
    <w:rsid w:val="00932B73"/>
    <w:rsid w:val="00937F57"/>
    <w:rsid w:val="00946C49"/>
    <w:rsid w:val="00952774"/>
    <w:rsid w:val="00962853"/>
    <w:rsid w:val="00964144"/>
    <w:rsid w:val="00965A68"/>
    <w:rsid w:val="009662D3"/>
    <w:rsid w:val="00967EA8"/>
    <w:rsid w:val="009704CF"/>
    <w:rsid w:val="00971E34"/>
    <w:rsid w:val="009725CB"/>
    <w:rsid w:val="00977EF5"/>
    <w:rsid w:val="009836D9"/>
    <w:rsid w:val="00985CAD"/>
    <w:rsid w:val="009913BB"/>
    <w:rsid w:val="00991BBF"/>
    <w:rsid w:val="0099543C"/>
    <w:rsid w:val="009A2382"/>
    <w:rsid w:val="009A3649"/>
    <w:rsid w:val="009A3E5A"/>
    <w:rsid w:val="009A7D54"/>
    <w:rsid w:val="009B7058"/>
    <w:rsid w:val="009C0E69"/>
    <w:rsid w:val="009C147A"/>
    <w:rsid w:val="009C1F52"/>
    <w:rsid w:val="009C3C35"/>
    <w:rsid w:val="009C6C9E"/>
    <w:rsid w:val="009D1B35"/>
    <w:rsid w:val="009D5383"/>
    <w:rsid w:val="009D5642"/>
    <w:rsid w:val="009E6E6B"/>
    <w:rsid w:val="009F4E93"/>
    <w:rsid w:val="00A04DF8"/>
    <w:rsid w:val="00A04F27"/>
    <w:rsid w:val="00A06924"/>
    <w:rsid w:val="00A07D0F"/>
    <w:rsid w:val="00A1702C"/>
    <w:rsid w:val="00A213EE"/>
    <w:rsid w:val="00A23B70"/>
    <w:rsid w:val="00A2488A"/>
    <w:rsid w:val="00A30976"/>
    <w:rsid w:val="00A40B25"/>
    <w:rsid w:val="00A534B3"/>
    <w:rsid w:val="00A53704"/>
    <w:rsid w:val="00A612C1"/>
    <w:rsid w:val="00A72943"/>
    <w:rsid w:val="00A72B73"/>
    <w:rsid w:val="00A74959"/>
    <w:rsid w:val="00A80BD7"/>
    <w:rsid w:val="00A81B2D"/>
    <w:rsid w:val="00A81B47"/>
    <w:rsid w:val="00AA1922"/>
    <w:rsid w:val="00AA1F59"/>
    <w:rsid w:val="00AA3C07"/>
    <w:rsid w:val="00AA5BBC"/>
    <w:rsid w:val="00AA78C9"/>
    <w:rsid w:val="00AB161E"/>
    <w:rsid w:val="00AB2D58"/>
    <w:rsid w:val="00AB32E5"/>
    <w:rsid w:val="00AB4210"/>
    <w:rsid w:val="00AB4245"/>
    <w:rsid w:val="00AB43A0"/>
    <w:rsid w:val="00AB5E87"/>
    <w:rsid w:val="00AB729D"/>
    <w:rsid w:val="00AC2030"/>
    <w:rsid w:val="00AC7DCA"/>
    <w:rsid w:val="00AD0E14"/>
    <w:rsid w:val="00AD7392"/>
    <w:rsid w:val="00AE026A"/>
    <w:rsid w:val="00AE1226"/>
    <w:rsid w:val="00AE1F06"/>
    <w:rsid w:val="00AE4355"/>
    <w:rsid w:val="00AE4C11"/>
    <w:rsid w:val="00B018B6"/>
    <w:rsid w:val="00B06A93"/>
    <w:rsid w:val="00B10FC0"/>
    <w:rsid w:val="00B11A54"/>
    <w:rsid w:val="00B15FC1"/>
    <w:rsid w:val="00B30B14"/>
    <w:rsid w:val="00B32A17"/>
    <w:rsid w:val="00B32AA9"/>
    <w:rsid w:val="00B34BBB"/>
    <w:rsid w:val="00B3615E"/>
    <w:rsid w:val="00B40F89"/>
    <w:rsid w:val="00B43AD4"/>
    <w:rsid w:val="00B47D29"/>
    <w:rsid w:val="00B52C54"/>
    <w:rsid w:val="00B53D94"/>
    <w:rsid w:val="00B60F76"/>
    <w:rsid w:val="00B66F60"/>
    <w:rsid w:val="00B757C3"/>
    <w:rsid w:val="00B765CC"/>
    <w:rsid w:val="00B81C5C"/>
    <w:rsid w:val="00B820F8"/>
    <w:rsid w:val="00B83690"/>
    <w:rsid w:val="00B85692"/>
    <w:rsid w:val="00B857A7"/>
    <w:rsid w:val="00B96DAE"/>
    <w:rsid w:val="00BA489E"/>
    <w:rsid w:val="00BB4DA7"/>
    <w:rsid w:val="00BB61B3"/>
    <w:rsid w:val="00BB7B20"/>
    <w:rsid w:val="00BB7C48"/>
    <w:rsid w:val="00BC0CDB"/>
    <w:rsid w:val="00BC2EBC"/>
    <w:rsid w:val="00BC426A"/>
    <w:rsid w:val="00BC4AC7"/>
    <w:rsid w:val="00BC6818"/>
    <w:rsid w:val="00BD4FFA"/>
    <w:rsid w:val="00BD7359"/>
    <w:rsid w:val="00BE1311"/>
    <w:rsid w:val="00BE3C11"/>
    <w:rsid w:val="00BE6CE1"/>
    <w:rsid w:val="00BF6E0B"/>
    <w:rsid w:val="00BF7710"/>
    <w:rsid w:val="00C06814"/>
    <w:rsid w:val="00C07EB4"/>
    <w:rsid w:val="00C11CB1"/>
    <w:rsid w:val="00C12FBE"/>
    <w:rsid w:val="00C13E1B"/>
    <w:rsid w:val="00C2109D"/>
    <w:rsid w:val="00C24979"/>
    <w:rsid w:val="00C25092"/>
    <w:rsid w:val="00C25B14"/>
    <w:rsid w:val="00C307BD"/>
    <w:rsid w:val="00C40240"/>
    <w:rsid w:val="00C45DE1"/>
    <w:rsid w:val="00C516A8"/>
    <w:rsid w:val="00C71D56"/>
    <w:rsid w:val="00C72952"/>
    <w:rsid w:val="00C72E6C"/>
    <w:rsid w:val="00C7320E"/>
    <w:rsid w:val="00C77E31"/>
    <w:rsid w:val="00C9758B"/>
    <w:rsid w:val="00CA419C"/>
    <w:rsid w:val="00CA556C"/>
    <w:rsid w:val="00CA7315"/>
    <w:rsid w:val="00CB54A7"/>
    <w:rsid w:val="00CC55F9"/>
    <w:rsid w:val="00CD03BB"/>
    <w:rsid w:val="00CD0D97"/>
    <w:rsid w:val="00CD1669"/>
    <w:rsid w:val="00CF5B45"/>
    <w:rsid w:val="00CF5C91"/>
    <w:rsid w:val="00D011DF"/>
    <w:rsid w:val="00D04C06"/>
    <w:rsid w:val="00D04EE9"/>
    <w:rsid w:val="00D1238D"/>
    <w:rsid w:val="00D173E9"/>
    <w:rsid w:val="00D24FD0"/>
    <w:rsid w:val="00D263A7"/>
    <w:rsid w:val="00D26794"/>
    <w:rsid w:val="00D310E8"/>
    <w:rsid w:val="00D41C26"/>
    <w:rsid w:val="00D464D2"/>
    <w:rsid w:val="00D52B7D"/>
    <w:rsid w:val="00D56257"/>
    <w:rsid w:val="00D60144"/>
    <w:rsid w:val="00D606DA"/>
    <w:rsid w:val="00D60D91"/>
    <w:rsid w:val="00D64A29"/>
    <w:rsid w:val="00D65C6D"/>
    <w:rsid w:val="00D711AF"/>
    <w:rsid w:val="00D72A01"/>
    <w:rsid w:val="00D76801"/>
    <w:rsid w:val="00D77F92"/>
    <w:rsid w:val="00D820C3"/>
    <w:rsid w:val="00D824ED"/>
    <w:rsid w:val="00D87A00"/>
    <w:rsid w:val="00DA0907"/>
    <w:rsid w:val="00DA4231"/>
    <w:rsid w:val="00DB0B47"/>
    <w:rsid w:val="00DC4FE3"/>
    <w:rsid w:val="00DC61F0"/>
    <w:rsid w:val="00DF3A35"/>
    <w:rsid w:val="00DF4ACD"/>
    <w:rsid w:val="00E049CA"/>
    <w:rsid w:val="00E05825"/>
    <w:rsid w:val="00E127C5"/>
    <w:rsid w:val="00E151A7"/>
    <w:rsid w:val="00E154CA"/>
    <w:rsid w:val="00E15DDE"/>
    <w:rsid w:val="00E177EF"/>
    <w:rsid w:val="00E2607C"/>
    <w:rsid w:val="00E3278F"/>
    <w:rsid w:val="00E34847"/>
    <w:rsid w:val="00E40B93"/>
    <w:rsid w:val="00E42904"/>
    <w:rsid w:val="00E43C6F"/>
    <w:rsid w:val="00E5035D"/>
    <w:rsid w:val="00E5418F"/>
    <w:rsid w:val="00E56FDB"/>
    <w:rsid w:val="00E76347"/>
    <w:rsid w:val="00E87A9D"/>
    <w:rsid w:val="00E97DED"/>
    <w:rsid w:val="00EA4F00"/>
    <w:rsid w:val="00EB62F3"/>
    <w:rsid w:val="00EB6F3D"/>
    <w:rsid w:val="00ED247B"/>
    <w:rsid w:val="00EE0554"/>
    <w:rsid w:val="00EE0B87"/>
    <w:rsid w:val="00EE7AB4"/>
    <w:rsid w:val="00EE7BD8"/>
    <w:rsid w:val="00EF2100"/>
    <w:rsid w:val="00EF3E04"/>
    <w:rsid w:val="00EF6332"/>
    <w:rsid w:val="00F13067"/>
    <w:rsid w:val="00F131F5"/>
    <w:rsid w:val="00F13A41"/>
    <w:rsid w:val="00F17BD4"/>
    <w:rsid w:val="00F2403D"/>
    <w:rsid w:val="00F26359"/>
    <w:rsid w:val="00F26784"/>
    <w:rsid w:val="00F27C9D"/>
    <w:rsid w:val="00F306B1"/>
    <w:rsid w:val="00F33ADC"/>
    <w:rsid w:val="00F3562C"/>
    <w:rsid w:val="00F37564"/>
    <w:rsid w:val="00F431CD"/>
    <w:rsid w:val="00F53084"/>
    <w:rsid w:val="00F71A68"/>
    <w:rsid w:val="00F75B05"/>
    <w:rsid w:val="00F806C8"/>
    <w:rsid w:val="00F80FE4"/>
    <w:rsid w:val="00F81995"/>
    <w:rsid w:val="00F82586"/>
    <w:rsid w:val="00F86079"/>
    <w:rsid w:val="00F92D6F"/>
    <w:rsid w:val="00F96409"/>
    <w:rsid w:val="00FA7C4C"/>
    <w:rsid w:val="00FB2394"/>
    <w:rsid w:val="00FB29A1"/>
    <w:rsid w:val="00FB5368"/>
    <w:rsid w:val="00FC1898"/>
    <w:rsid w:val="00FC7A24"/>
    <w:rsid w:val="00FD2C28"/>
    <w:rsid w:val="00FE30A4"/>
    <w:rsid w:val="00FE421C"/>
    <w:rsid w:val="00FE4E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DAD678"/>
  <w15:chartTrackingRefBased/>
  <w15:docId w15:val="{127A8167-F5BC-4325-933F-674D90C5F9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0FC0"/>
  </w:style>
  <w:style w:type="paragraph" w:styleId="Heading1">
    <w:name w:val="heading 1"/>
    <w:basedOn w:val="Normal"/>
    <w:next w:val="Normal"/>
    <w:link w:val="Heading1Char"/>
    <w:uiPriority w:val="9"/>
    <w:qFormat/>
    <w:rsid w:val="003E2F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055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18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1898"/>
  </w:style>
  <w:style w:type="paragraph" w:styleId="Footer">
    <w:name w:val="footer"/>
    <w:basedOn w:val="Normal"/>
    <w:link w:val="FooterChar"/>
    <w:uiPriority w:val="99"/>
    <w:unhideWhenUsed/>
    <w:rsid w:val="00FC18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1898"/>
  </w:style>
  <w:style w:type="paragraph" w:styleId="Caption">
    <w:name w:val="caption"/>
    <w:basedOn w:val="Normal"/>
    <w:next w:val="Normal"/>
    <w:uiPriority w:val="35"/>
    <w:unhideWhenUsed/>
    <w:qFormat/>
    <w:rsid w:val="00C77E31"/>
    <w:pPr>
      <w:spacing w:after="200" w:line="240" w:lineRule="auto"/>
    </w:pPr>
    <w:rPr>
      <w:i/>
      <w:iCs/>
      <w:color w:val="44546A" w:themeColor="text2"/>
      <w:sz w:val="18"/>
      <w:szCs w:val="18"/>
    </w:rPr>
  </w:style>
  <w:style w:type="character" w:styleId="Hyperlink">
    <w:name w:val="Hyperlink"/>
    <w:basedOn w:val="DefaultParagraphFont"/>
    <w:uiPriority w:val="99"/>
    <w:unhideWhenUsed/>
    <w:rsid w:val="001521F3"/>
    <w:rPr>
      <w:color w:val="0563C1" w:themeColor="hyperlink"/>
      <w:u w:val="single"/>
    </w:rPr>
  </w:style>
  <w:style w:type="character" w:styleId="UnresolvedMention">
    <w:name w:val="Unresolved Mention"/>
    <w:basedOn w:val="DefaultParagraphFont"/>
    <w:uiPriority w:val="99"/>
    <w:semiHidden/>
    <w:unhideWhenUsed/>
    <w:rsid w:val="001521F3"/>
    <w:rPr>
      <w:color w:val="605E5C"/>
      <w:shd w:val="clear" w:color="auto" w:fill="E1DFDD"/>
    </w:rPr>
  </w:style>
  <w:style w:type="paragraph" w:styleId="Title">
    <w:name w:val="Title"/>
    <w:basedOn w:val="Normal"/>
    <w:next w:val="Normal"/>
    <w:link w:val="TitleChar"/>
    <w:uiPriority w:val="10"/>
    <w:qFormat/>
    <w:rsid w:val="003E2F0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2F0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E2F0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E0554"/>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66005E"/>
    <w:rPr>
      <w:color w:val="808080"/>
    </w:rPr>
  </w:style>
  <w:style w:type="paragraph" w:styleId="TOCHeading">
    <w:name w:val="TOC Heading"/>
    <w:basedOn w:val="Heading1"/>
    <w:next w:val="Normal"/>
    <w:uiPriority w:val="39"/>
    <w:unhideWhenUsed/>
    <w:qFormat/>
    <w:rsid w:val="00F37564"/>
    <w:pPr>
      <w:outlineLvl w:val="9"/>
    </w:pPr>
    <w:rPr>
      <w:lang w:val="en-US"/>
    </w:rPr>
  </w:style>
  <w:style w:type="paragraph" w:styleId="TOC1">
    <w:name w:val="toc 1"/>
    <w:basedOn w:val="Normal"/>
    <w:next w:val="Normal"/>
    <w:autoRedefine/>
    <w:uiPriority w:val="39"/>
    <w:unhideWhenUsed/>
    <w:rsid w:val="00F37564"/>
    <w:pPr>
      <w:spacing w:after="100"/>
    </w:pPr>
  </w:style>
  <w:style w:type="paragraph" w:styleId="TOC2">
    <w:name w:val="toc 2"/>
    <w:basedOn w:val="Normal"/>
    <w:next w:val="Normal"/>
    <w:autoRedefine/>
    <w:uiPriority w:val="39"/>
    <w:unhideWhenUsed/>
    <w:rsid w:val="00F3756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emf"/><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ecsxtal.com/news-resources/video-learning/126-everything-you-need-to-know-about-quartz-crystal-resonators/129-understanding-resonant-frequency" TargetMode="External"/><Relationship Id="rId7" Type="http://schemas.openxmlformats.org/officeDocument/2006/relationships/image" Target="media/image1.png"/><Relationship Id="rId12" Type="http://schemas.openxmlformats.org/officeDocument/2006/relationships/image" Target="media/image5.emf"/><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www.electrical4u.com/q-factor/"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1.xm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8.emf"/><Relationship Id="rId23" Type="http://schemas.openxmlformats.org/officeDocument/2006/relationships/hyperlink" Target="https://www.electronics-tutorials.ws/accircuits/parallel-circuit.html" TargetMode="External"/><Relationship Id="rId10" Type="http://schemas.openxmlformats.org/officeDocument/2006/relationships/image" Target="media/image4.png"/><Relationship Id="rId19" Type="http://schemas.openxmlformats.org/officeDocument/2006/relationships/hyperlink" Target="https://circuitdigest.com/tutorial/rc-rl-and-rlc-circuit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emf"/><Relationship Id="rId22" Type="http://schemas.openxmlformats.org/officeDocument/2006/relationships/hyperlink" Target="https://en.wikipedia.org/wiki/Proteus_Design_Suite"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680" b="0" i="0" u="none" strike="noStrike" kern="1200" spc="0" baseline="0">
                <a:solidFill>
                  <a:schemeClr val="tx1">
                    <a:lumMod val="65000"/>
                    <a:lumOff val="35000"/>
                  </a:schemeClr>
                </a:solidFill>
                <a:latin typeface="+mn-lt"/>
                <a:ea typeface="+mn-ea"/>
                <a:cs typeface="+mn-cs"/>
              </a:defRPr>
            </a:pPr>
            <a:r>
              <a:rPr lang="en-US"/>
              <a:t>Capacitive/Inductive Reactance againt Frequency</a:t>
            </a:r>
          </a:p>
        </c:rich>
      </c:tx>
      <c:layout>
        <c:manualLayout>
          <c:xMode val="edge"/>
          <c:yMode val="edge"/>
          <c:x val="0.17620208287170394"/>
          <c:y val="2.6173116470368293E-2"/>
        </c:manualLayout>
      </c:layout>
      <c:overlay val="0"/>
      <c:spPr>
        <a:noFill/>
        <a:ln>
          <a:noFill/>
        </a:ln>
        <a:effectLst/>
      </c:spPr>
      <c:txPr>
        <a:bodyPr rot="0" spcFirstLastPara="1" vertOverflow="ellipsis" vert="horz" wrap="square" anchor="ctr" anchorCtr="1"/>
        <a:lstStyle/>
        <a:p>
          <a:pPr algn="ctr">
            <a:defRPr sz="168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662545329567434"/>
          <c:y val="0.13411255604380898"/>
          <c:w val="0.81113891961042639"/>
          <c:h val="0.59681098644539121"/>
        </c:manualLayout>
      </c:layout>
      <c:scatterChart>
        <c:scatterStyle val="smoothMarker"/>
        <c:varyColors val="0"/>
        <c:ser>
          <c:idx val="0"/>
          <c:order val="0"/>
          <c:tx>
            <c:strRef>
              <c:f>Sheet1!$D$7</c:f>
              <c:strCache>
                <c:ptCount val="1"/>
                <c:pt idx="0">
                  <c:v>XC</c:v>
                </c:pt>
              </c:strCache>
            </c:strRef>
          </c:tx>
          <c:spPr>
            <a:ln w="19050" cap="rnd">
              <a:solidFill>
                <a:schemeClr val="accent1"/>
              </a:solidFill>
              <a:round/>
            </a:ln>
            <a:effectLst/>
          </c:spPr>
          <c:marker>
            <c:symbol val="none"/>
          </c:marker>
          <c:xVal>
            <c:numRef>
              <c:f>Sheet1!$B$8:$B$12</c:f>
              <c:numCache>
                <c:formatCode>General</c:formatCode>
                <c:ptCount val="5"/>
                <c:pt idx="0">
                  <c:v>1</c:v>
                </c:pt>
                <c:pt idx="1">
                  <c:v>10</c:v>
                </c:pt>
                <c:pt idx="2">
                  <c:v>20</c:v>
                </c:pt>
                <c:pt idx="3">
                  <c:v>50</c:v>
                </c:pt>
                <c:pt idx="4">
                  <c:v>100</c:v>
                </c:pt>
              </c:numCache>
            </c:numRef>
          </c:xVal>
          <c:yVal>
            <c:numRef>
              <c:f>Sheet1!$D$8:$D$12</c:f>
              <c:numCache>
                <c:formatCode>0.00E+00</c:formatCode>
                <c:ptCount val="5"/>
                <c:pt idx="0">
                  <c:v>10610.32953945969</c:v>
                </c:pt>
                <c:pt idx="1">
                  <c:v>1061.032953945969</c:v>
                </c:pt>
                <c:pt idx="2">
                  <c:v>530.51647697298449</c:v>
                </c:pt>
                <c:pt idx="3">
                  <c:v>212.2065907891938</c:v>
                </c:pt>
                <c:pt idx="4">
                  <c:v>106.1032953945969</c:v>
                </c:pt>
              </c:numCache>
            </c:numRef>
          </c:yVal>
          <c:smooth val="1"/>
          <c:extLst>
            <c:ext xmlns:c16="http://schemas.microsoft.com/office/drawing/2014/chart" uri="{C3380CC4-5D6E-409C-BE32-E72D297353CC}">
              <c16:uniqueId val="{00000000-6056-437E-88A9-61F396E71A5A}"/>
            </c:ext>
          </c:extLst>
        </c:ser>
        <c:ser>
          <c:idx val="1"/>
          <c:order val="1"/>
          <c:tx>
            <c:strRef>
              <c:f>Sheet1!$E$7</c:f>
              <c:strCache>
                <c:ptCount val="1"/>
                <c:pt idx="0">
                  <c:v>XL</c:v>
                </c:pt>
              </c:strCache>
            </c:strRef>
          </c:tx>
          <c:spPr>
            <a:ln w="19050" cap="rnd">
              <a:solidFill>
                <a:schemeClr val="accent2"/>
              </a:solidFill>
              <a:round/>
            </a:ln>
            <a:effectLst/>
          </c:spPr>
          <c:marker>
            <c:symbol val="none"/>
          </c:marker>
          <c:xVal>
            <c:numRef>
              <c:f>Sheet1!$B$8:$B$12</c:f>
              <c:numCache>
                <c:formatCode>General</c:formatCode>
                <c:ptCount val="5"/>
                <c:pt idx="0">
                  <c:v>1</c:v>
                </c:pt>
                <c:pt idx="1">
                  <c:v>10</c:v>
                </c:pt>
                <c:pt idx="2">
                  <c:v>20</c:v>
                </c:pt>
                <c:pt idx="3">
                  <c:v>50</c:v>
                </c:pt>
                <c:pt idx="4">
                  <c:v>100</c:v>
                </c:pt>
              </c:numCache>
            </c:numRef>
          </c:xVal>
          <c:yVal>
            <c:numRef>
              <c:f>Sheet1!$E$8:$E$12</c:f>
              <c:numCache>
                <c:formatCode>0.00E+00</c:formatCode>
                <c:ptCount val="5"/>
                <c:pt idx="0">
                  <c:v>4.511327050554943</c:v>
                </c:pt>
                <c:pt idx="1">
                  <c:v>45.11327050554943</c:v>
                </c:pt>
                <c:pt idx="2">
                  <c:v>90.22654101109886</c:v>
                </c:pt>
                <c:pt idx="3">
                  <c:v>225.56635252774714</c:v>
                </c:pt>
                <c:pt idx="4">
                  <c:v>451.13270505549428</c:v>
                </c:pt>
              </c:numCache>
            </c:numRef>
          </c:yVal>
          <c:smooth val="1"/>
          <c:extLst>
            <c:ext xmlns:c16="http://schemas.microsoft.com/office/drawing/2014/chart" uri="{C3380CC4-5D6E-409C-BE32-E72D297353CC}">
              <c16:uniqueId val="{00000001-6056-437E-88A9-61F396E71A5A}"/>
            </c:ext>
          </c:extLst>
        </c:ser>
        <c:dLbls>
          <c:showLegendKey val="0"/>
          <c:showVal val="0"/>
          <c:showCatName val="0"/>
          <c:showSerName val="0"/>
          <c:showPercent val="0"/>
          <c:showBubbleSize val="0"/>
        </c:dLbls>
        <c:axId val="1475348416"/>
        <c:axId val="1475323040"/>
      </c:scatterChart>
      <c:valAx>
        <c:axId val="1475348416"/>
        <c:scaling>
          <c:orientation val="minMax"/>
          <c:max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GB"/>
                  <a:t>Frequency</a:t>
                </a:r>
              </a:p>
            </c:rich>
          </c:tx>
          <c:overlay val="0"/>
          <c:spPr>
            <a:noFill/>
            <a:ln>
              <a:noFill/>
            </a:ln>
            <a:effectLst/>
          </c:spPr>
          <c:txPr>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crossAx val="1475323040"/>
        <c:crosses val="autoZero"/>
        <c:crossBetween val="midCat"/>
        <c:majorUnit val="25"/>
        <c:minorUnit val="5"/>
      </c:valAx>
      <c:valAx>
        <c:axId val="1475323040"/>
        <c:scaling>
          <c:orientation val="minMax"/>
          <c:max val="800"/>
          <c:min val="0"/>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GB"/>
                  <a:t>Reactance</a:t>
                </a:r>
              </a:p>
            </c:rich>
          </c:tx>
          <c:overlay val="0"/>
          <c:spPr>
            <a:noFill/>
            <a:ln>
              <a:noFill/>
            </a:ln>
            <a:effectLst/>
          </c:spPr>
          <c:txPr>
            <a:bodyPr rot="-54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crossAx val="1475348416"/>
        <c:crosses val="autoZero"/>
        <c:crossBetween val="midCat"/>
        <c:majorUnit val="800"/>
      </c:valAx>
      <c:spPr>
        <a:noFill/>
        <a:ln>
          <a:noFill/>
        </a:ln>
        <a:effectLst/>
      </c:spPr>
    </c:plotArea>
    <c:legend>
      <c:legendPos val="b"/>
      <c:layout>
        <c:manualLayout>
          <c:xMode val="edge"/>
          <c:yMode val="edge"/>
          <c:x val="0.76116374772705531"/>
          <c:y val="0.14905797547010805"/>
          <c:w val="0.17620086464213505"/>
          <c:h val="7.018519791135433E-2"/>
        </c:manualLayout>
      </c:layout>
      <c:overlay val="0"/>
      <c:spPr>
        <a:noFill/>
        <a:ln>
          <a:noFill/>
        </a:ln>
        <a:effectLst/>
      </c:spPr>
      <c:txPr>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400" baseline="0"/>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2CBAE0-3C53-45B3-9F21-2445C9187C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6320</TotalTime>
  <Pages>18</Pages>
  <Words>2254</Words>
  <Characters>12380</Characters>
  <Application>Microsoft Office Word</Application>
  <DocSecurity>0</DocSecurity>
  <Lines>515</Lines>
  <Paragraphs>212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Electrical/Electronic Principles – Ian s lewis - 2015718</dc:title>
  <dc:subject/>
  <dc:creator>Ian Lewis</dc:creator>
  <cp:keywords/>
  <dc:description/>
  <cp:lastModifiedBy>Ian Lewis</cp:lastModifiedBy>
  <cp:revision>543</cp:revision>
  <dcterms:created xsi:type="dcterms:W3CDTF">2021-04-11T12:58:00Z</dcterms:created>
  <dcterms:modified xsi:type="dcterms:W3CDTF">2021-04-23T17:02:00Z</dcterms:modified>
</cp:coreProperties>
</file>