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30BDC0" w14:textId="77777777" w:rsidR="00D23420" w:rsidRPr="006177DF" w:rsidRDefault="00D23420" w:rsidP="006177DF">
      <w:pPr>
        <w:spacing w:line="360" w:lineRule="auto"/>
        <w:jc w:val="center"/>
        <w:rPr>
          <w:rFonts w:ascii="Arial" w:hAnsi="Arial" w:cs="Arial"/>
          <w:b/>
        </w:rPr>
      </w:pPr>
    </w:p>
    <w:p w14:paraId="1DEC4BF7" w14:textId="77777777" w:rsidR="00900FB6" w:rsidRPr="006177DF" w:rsidRDefault="00900FB6" w:rsidP="006177DF">
      <w:pPr>
        <w:spacing w:line="360" w:lineRule="auto"/>
        <w:jc w:val="center"/>
        <w:rPr>
          <w:rFonts w:ascii="Arial" w:hAnsi="Arial" w:cs="Arial"/>
          <w:b/>
        </w:rPr>
      </w:pPr>
    </w:p>
    <w:p w14:paraId="0D2AF4B6" w14:textId="39752456" w:rsidR="00D23420" w:rsidRDefault="006A6BD3" w:rsidP="00932AC5">
      <w:pPr>
        <w:spacing w:line="360" w:lineRule="auto"/>
        <w:jc w:val="center"/>
        <w:rPr>
          <w:rFonts w:ascii="Arial" w:hAnsi="Arial" w:cs="Arial"/>
          <w:b/>
          <w:sz w:val="24"/>
          <w:szCs w:val="24"/>
        </w:rPr>
      </w:pPr>
      <w:r w:rsidRPr="00932AC5">
        <w:rPr>
          <w:rFonts w:ascii="Arial" w:hAnsi="Arial" w:cs="Arial"/>
          <w:b/>
          <w:sz w:val="24"/>
          <w:szCs w:val="24"/>
        </w:rPr>
        <w:t xml:space="preserve">The </w:t>
      </w:r>
      <w:r w:rsidR="00932AC5">
        <w:rPr>
          <w:rFonts w:ascii="Arial" w:hAnsi="Arial" w:cs="Arial"/>
          <w:b/>
          <w:sz w:val="24"/>
          <w:szCs w:val="24"/>
        </w:rPr>
        <w:t>R</w:t>
      </w:r>
      <w:r w:rsidR="00D23420" w:rsidRPr="00932AC5">
        <w:rPr>
          <w:rFonts w:ascii="Arial" w:hAnsi="Arial" w:cs="Arial"/>
          <w:b/>
          <w:sz w:val="24"/>
          <w:szCs w:val="24"/>
        </w:rPr>
        <w:t xml:space="preserve">ole of the Managerial Function of Controlling </w:t>
      </w:r>
      <w:r w:rsidR="00932AC5" w:rsidRPr="00932AC5">
        <w:rPr>
          <w:rFonts w:ascii="Arial" w:hAnsi="Arial" w:cs="Arial"/>
          <w:b/>
          <w:sz w:val="24"/>
          <w:szCs w:val="24"/>
        </w:rPr>
        <w:t>in</w:t>
      </w:r>
      <w:r w:rsidR="00D23420" w:rsidRPr="00932AC5">
        <w:rPr>
          <w:rFonts w:ascii="Arial" w:hAnsi="Arial" w:cs="Arial"/>
          <w:b/>
          <w:sz w:val="24"/>
          <w:szCs w:val="24"/>
        </w:rPr>
        <w:t xml:space="preserve"> Organisations of </w:t>
      </w:r>
      <w:r w:rsidR="00932AC5">
        <w:rPr>
          <w:rFonts w:ascii="Arial" w:hAnsi="Arial" w:cs="Arial"/>
          <w:b/>
          <w:sz w:val="24"/>
          <w:szCs w:val="24"/>
        </w:rPr>
        <w:t>A</w:t>
      </w:r>
      <w:r w:rsidR="00D23420" w:rsidRPr="00932AC5">
        <w:rPr>
          <w:rFonts w:ascii="Arial" w:hAnsi="Arial" w:cs="Arial"/>
          <w:b/>
          <w:sz w:val="24"/>
          <w:szCs w:val="24"/>
        </w:rPr>
        <w:t xml:space="preserve">ll </w:t>
      </w:r>
      <w:r w:rsidR="00932AC5">
        <w:rPr>
          <w:rFonts w:ascii="Arial" w:hAnsi="Arial" w:cs="Arial"/>
          <w:b/>
          <w:sz w:val="24"/>
          <w:szCs w:val="24"/>
        </w:rPr>
        <w:t>T</w:t>
      </w:r>
      <w:r w:rsidR="00D23420" w:rsidRPr="00932AC5">
        <w:rPr>
          <w:rFonts w:ascii="Arial" w:hAnsi="Arial" w:cs="Arial"/>
          <w:b/>
          <w:sz w:val="24"/>
          <w:szCs w:val="24"/>
        </w:rPr>
        <w:t>ypes</w:t>
      </w:r>
    </w:p>
    <w:p w14:paraId="5777E732" w14:textId="77777777" w:rsidR="00932AC5" w:rsidRPr="00932AC5" w:rsidRDefault="00932AC5" w:rsidP="00932AC5">
      <w:pPr>
        <w:spacing w:line="360" w:lineRule="auto"/>
        <w:jc w:val="center"/>
        <w:rPr>
          <w:rFonts w:ascii="Arial" w:hAnsi="Arial" w:cs="Arial"/>
          <w:b/>
          <w:sz w:val="24"/>
          <w:szCs w:val="24"/>
        </w:rPr>
      </w:pPr>
    </w:p>
    <w:p w14:paraId="43FAA383" w14:textId="73B99BA5" w:rsidR="00D23420" w:rsidRPr="006177DF" w:rsidRDefault="00EF1EA4" w:rsidP="00932AC5">
      <w:pPr>
        <w:spacing w:line="360" w:lineRule="auto"/>
        <w:jc w:val="center"/>
        <w:rPr>
          <w:rFonts w:ascii="Arial" w:hAnsi="Arial" w:cs="Arial"/>
        </w:rPr>
      </w:pPr>
      <w:r w:rsidRPr="006177DF">
        <w:rPr>
          <w:rFonts w:ascii="Arial" w:hAnsi="Arial" w:cs="Arial"/>
          <w:bCs/>
          <w:color w:val="000000"/>
          <w:shd w:val="clear" w:color="auto" w:fill="FFFFFF"/>
        </w:rPr>
        <w:t>Component 2: Coursework</w:t>
      </w:r>
      <w:r w:rsidR="00932AC5">
        <w:rPr>
          <w:rFonts w:ascii="Arial" w:hAnsi="Arial" w:cs="Arial"/>
          <w:bCs/>
          <w:color w:val="000000"/>
          <w:shd w:val="clear" w:color="auto" w:fill="FFFFFF"/>
        </w:rPr>
        <w:t>:</w:t>
      </w:r>
      <w:r w:rsidR="00D23420" w:rsidRPr="006177DF">
        <w:rPr>
          <w:rFonts w:ascii="Arial" w:hAnsi="Arial" w:cs="Arial"/>
          <w:bCs/>
          <w:color w:val="000000"/>
          <w:shd w:val="clear" w:color="auto" w:fill="FFFFFF"/>
        </w:rPr>
        <w:t xml:space="preserve"> Essay</w:t>
      </w:r>
      <w:r w:rsidR="00D23420" w:rsidRPr="006177DF">
        <w:rPr>
          <w:rFonts w:ascii="Arial" w:hAnsi="Arial" w:cs="Arial"/>
        </w:rPr>
        <w:t xml:space="preserve"> </w:t>
      </w:r>
    </w:p>
    <w:p w14:paraId="015FB7AE" w14:textId="77777777" w:rsidR="00D23420" w:rsidRDefault="00D23420" w:rsidP="00932AC5">
      <w:pPr>
        <w:spacing w:after="0" w:line="360" w:lineRule="auto"/>
        <w:rPr>
          <w:rFonts w:ascii="Arial" w:eastAsia="Times New Roman" w:hAnsi="Arial" w:cs="Arial"/>
        </w:rPr>
      </w:pPr>
    </w:p>
    <w:p w14:paraId="498C5703" w14:textId="77777777" w:rsidR="00932AC5" w:rsidRPr="006177DF" w:rsidRDefault="00932AC5" w:rsidP="00932AC5">
      <w:pPr>
        <w:spacing w:after="0" w:line="360" w:lineRule="auto"/>
        <w:rPr>
          <w:rFonts w:ascii="Arial" w:eastAsia="Times New Roman" w:hAnsi="Arial" w:cs="Arial"/>
        </w:rPr>
      </w:pPr>
    </w:p>
    <w:p w14:paraId="50162E94" w14:textId="497E9B2D" w:rsidR="00D23420" w:rsidRPr="006177DF" w:rsidRDefault="00932AC5" w:rsidP="00932AC5">
      <w:pPr>
        <w:spacing w:after="0" w:line="360" w:lineRule="auto"/>
        <w:jc w:val="center"/>
        <w:rPr>
          <w:rFonts w:ascii="Arial" w:eastAsia="Times New Roman" w:hAnsi="Arial" w:cs="Arial"/>
        </w:rPr>
      </w:pPr>
      <w:r w:rsidRPr="00932AC5">
        <w:rPr>
          <w:rFonts w:ascii="Arial" w:eastAsia="Times New Roman" w:hAnsi="Arial" w:cs="Arial"/>
          <w:b/>
          <w:bCs/>
        </w:rPr>
        <w:t>Student Name:</w:t>
      </w:r>
      <w:r>
        <w:rPr>
          <w:rFonts w:ascii="Arial" w:eastAsia="Times New Roman" w:hAnsi="Arial" w:cs="Arial"/>
        </w:rPr>
        <w:t xml:space="preserve"> </w:t>
      </w:r>
      <w:r w:rsidR="00EF1EA4" w:rsidRPr="006177DF">
        <w:rPr>
          <w:rFonts w:ascii="Arial" w:eastAsia="Times New Roman" w:hAnsi="Arial" w:cs="Arial"/>
        </w:rPr>
        <w:t xml:space="preserve">Andrei Zaharia </w:t>
      </w:r>
    </w:p>
    <w:p w14:paraId="7E05CF96" w14:textId="57CF763D" w:rsidR="00D23420" w:rsidRDefault="00900FB6" w:rsidP="00932AC5">
      <w:pPr>
        <w:spacing w:after="0" w:line="360" w:lineRule="auto"/>
        <w:jc w:val="center"/>
        <w:rPr>
          <w:rFonts w:ascii="Arial" w:eastAsia="Times New Roman" w:hAnsi="Arial" w:cs="Arial"/>
        </w:rPr>
      </w:pPr>
      <w:r w:rsidRPr="00932AC5">
        <w:rPr>
          <w:rFonts w:ascii="Arial" w:eastAsia="Times New Roman" w:hAnsi="Arial" w:cs="Arial"/>
          <w:b/>
          <w:bCs/>
        </w:rPr>
        <w:t>Student Number</w:t>
      </w:r>
      <w:r w:rsidR="00932AC5" w:rsidRPr="00932AC5">
        <w:rPr>
          <w:rFonts w:ascii="Arial" w:eastAsia="Times New Roman" w:hAnsi="Arial" w:cs="Arial"/>
          <w:b/>
          <w:bCs/>
        </w:rPr>
        <w:t>:</w:t>
      </w:r>
      <w:r w:rsidR="00932AC5">
        <w:rPr>
          <w:rFonts w:ascii="Arial" w:eastAsia="Times New Roman" w:hAnsi="Arial" w:cs="Arial"/>
          <w:b/>
          <w:bCs/>
        </w:rPr>
        <w:t xml:space="preserve"> </w:t>
      </w:r>
      <w:r w:rsidR="00932AC5">
        <w:rPr>
          <w:rFonts w:ascii="Arial" w:eastAsia="Times New Roman" w:hAnsi="Arial" w:cs="Arial"/>
        </w:rPr>
        <w:t>2311195</w:t>
      </w:r>
    </w:p>
    <w:p w14:paraId="5C9A33D7" w14:textId="77777777" w:rsidR="00932AC5" w:rsidRPr="00932AC5" w:rsidRDefault="00932AC5" w:rsidP="00932AC5">
      <w:pPr>
        <w:spacing w:after="0" w:line="360" w:lineRule="auto"/>
        <w:jc w:val="center"/>
        <w:rPr>
          <w:rFonts w:ascii="Arial" w:eastAsia="Times New Roman" w:hAnsi="Arial" w:cs="Arial"/>
        </w:rPr>
      </w:pPr>
    </w:p>
    <w:p w14:paraId="3FF9A168" w14:textId="77777777" w:rsidR="00D23420" w:rsidRPr="006177DF" w:rsidRDefault="00D23420" w:rsidP="00932AC5">
      <w:pPr>
        <w:spacing w:after="0" w:line="360" w:lineRule="auto"/>
        <w:rPr>
          <w:rFonts w:ascii="Arial" w:eastAsia="Times New Roman" w:hAnsi="Arial" w:cs="Arial"/>
        </w:rPr>
      </w:pPr>
    </w:p>
    <w:p w14:paraId="66B1EC9E" w14:textId="77777777" w:rsidR="00D23420" w:rsidRDefault="00900FB6" w:rsidP="00932AC5">
      <w:pPr>
        <w:spacing w:after="0" w:line="360" w:lineRule="auto"/>
        <w:jc w:val="center"/>
        <w:rPr>
          <w:rFonts w:ascii="Arial" w:eastAsia="Times New Roman" w:hAnsi="Arial" w:cs="Arial"/>
        </w:rPr>
      </w:pPr>
      <w:r w:rsidRPr="006177DF">
        <w:rPr>
          <w:rFonts w:ascii="Arial" w:eastAsia="Times New Roman" w:hAnsi="Arial" w:cs="Arial"/>
        </w:rPr>
        <w:t xml:space="preserve">LCBB6022 Leadership and Management Theory and Practice </w:t>
      </w:r>
    </w:p>
    <w:p w14:paraId="2ABE7DE5" w14:textId="77777777" w:rsidR="00932AC5" w:rsidRDefault="00932AC5" w:rsidP="00932AC5">
      <w:pPr>
        <w:spacing w:after="0" w:line="360" w:lineRule="auto"/>
        <w:jc w:val="center"/>
        <w:rPr>
          <w:rFonts w:ascii="Arial" w:eastAsia="Times New Roman" w:hAnsi="Arial" w:cs="Arial"/>
        </w:rPr>
      </w:pPr>
    </w:p>
    <w:p w14:paraId="6FD08F8F" w14:textId="77777777" w:rsidR="00932AC5" w:rsidRPr="006177DF" w:rsidRDefault="00932AC5" w:rsidP="00932AC5">
      <w:pPr>
        <w:spacing w:after="0" w:line="360" w:lineRule="auto"/>
        <w:jc w:val="center"/>
        <w:rPr>
          <w:rFonts w:ascii="Arial" w:eastAsia="Times New Roman" w:hAnsi="Arial" w:cs="Arial"/>
        </w:rPr>
      </w:pPr>
    </w:p>
    <w:p w14:paraId="52CF616F" w14:textId="71C6D3D6" w:rsidR="00F878D9" w:rsidRPr="00932AC5" w:rsidRDefault="00D23420" w:rsidP="00932AC5">
      <w:pPr>
        <w:spacing w:after="0" w:line="360" w:lineRule="auto"/>
        <w:jc w:val="center"/>
        <w:rPr>
          <w:rFonts w:ascii="Arial" w:eastAsia="Times New Roman" w:hAnsi="Arial" w:cs="Arial"/>
        </w:rPr>
      </w:pPr>
      <w:r w:rsidRPr="00932AC5">
        <w:rPr>
          <w:rFonts w:ascii="Arial" w:eastAsia="Times New Roman" w:hAnsi="Arial" w:cs="Arial"/>
          <w:b/>
          <w:bCs/>
        </w:rPr>
        <w:t>Date</w:t>
      </w:r>
      <w:r w:rsidR="00932AC5" w:rsidRPr="00932AC5">
        <w:rPr>
          <w:rFonts w:ascii="Arial" w:eastAsia="Times New Roman" w:hAnsi="Arial" w:cs="Arial"/>
          <w:b/>
          <w:bCs/>
        </w:rPr>
        <w:t>:</w:t>
      </w:r>
      <w:r w:rsidR="00932AC5">
        <w:rPr>
          <w:rFonts w:ascii="Arial" w:eastAsia="Times New Roman" w:hAnsi="Arial" w:cs="Arial"/>
          <w:b/>
          <w:bCs/>
        </w:rPr>
        <w:t xml:space="preserve"> </w:t>
      </w:r>
      <w:r w:rsidR="00932AC5">
        <w:rPr>
          <w:rFonts w:ascii="Arial" w:eastAsia="Times New Roman" w:hAnsi="Arial" w:cs="Arial"/>
        </w:rPr>
        <w:t>21/03/2026</w:t>
      </w:r>
    </w:p>
    <w:p w14:paraId="78D9B8B6" w14:textId="77777777" w:rsidR="00F878D9" w:rsidRDefault="00F878D9" w:rsidP="00932AC5">
      <w:pPr>
        <w:spacing w:line="360" w:lineRule="auto"/>
        <w:rPr>
          <w:rFonts w:ascii="Arial" w:eastAsia="Times New Roman" w:hAnsi="Arial" w:cs="Arial"/>
        </w:rPr>
      </w:pPr>
      <w:r>
        <w:rPr>
          <w:rFonts w:ascii="Arial" w:eastAsia="Times New Roman" w:hAnsi="Arial" w:cs="Arial"/>
        </w:rPr>
        <w:br w:type="page"/>
      </w:r>
    </w:p>
    <w:sdt>
      <w:sdtPr>
        <w:rPr>
          <w:rFonts w:ascii="Arial" w:eastAsiaTheme="minorHAnsi" w:hAnsi="Arial" w:cs="Arial"/>
          <w:color w:val="auto"/>
          <w:sz w:val="22"/>
          <w:szCs w:val="22"/>
          <w:lang w:val="en-GB"/>
        </w:rPr>
        <w:id w:val="1924296165"/>
        <w:docPartObj>
          <w:docPartGallery w:val="Table of Contents"/>
          <w:docPartUnique/>
        </w:docPartObj>
      </w:sdtPr>
      <w:sdtEndPr>
        <w:rPr>
          <w:b/>
          <w:bCs/>
          <w:noProof/>
        </w:rPr>
      </w:sdtEndPr>
      <w:sdtContent>
        <w:p w14:paraId="539012B4" w14:textId="77777777" w:rsidR="00F878D9" w:rsidRPr="00E43CFA" w:rsidRDefault="00F878D9" w:rsidP="00E43CFA">
          <w:pPr>
            <w:pStyle w:val="TOCHeading"/>
            <w:spacing w:line="360" w:lineRule="auto"/>
            <w:jc w:val="center"/>
            <w:rPr>
              <w:rFonts w:ascii="Arial" w:hAnsi="Arial" w:cs="Arial"/>
              <w:b/>
              <w:color w:val="auto"/>
              <w:sz w:val="22"/>
              <w:szCs w:val="22"/>
            </w:rPr>
          </w:pPr>
          <w:r w:rsidRPr="00E43CFA">
            <w:rPr>
              <w:rFonts w:ascii="Arial" w:hAnsi="Arial" w:cs="Arial"/>
              <w:b/>
              <w:color w:val="auto"/>
              <w:sz w:val="22"/>
              <w:szCs w:val="22"/>
            </w:rPr>
            <w:t>Contents</w:t>
          </w:r>
        </w:p>
        <w:p w14:paraId="592A7581" w14:textId="77777777" w:rsidR="00156CF2" w:rsidRPr="00E43CFA" w:rsidRDefault="00F878D9" w:rsidP="00E43CFA">
          <w:pPr>
            <w:pStyle w:val="TOC1"/>
            <w:tabs>
              <w:tab w:val="left" w:pos="440"/>
              <w:tab w:val="right" w:leader="dot" w:pos="9350"/>
            </w:tabs>
            <w:spacing w:line="360" w:lineRule="auto"/>
            <w:rPr>
              <w:rFonts w:ascii="Arial" w:eastAsiaTheme="minorEastAsia" w:hAnsi="Arial" w:cs="Arial"/>
              <w:noProof/>
              <w:lang w:val="en-US"/>
            </w:rPr>
          </w:pPr>
          <w:r w:rsidRPr="00E43CFA">
            <w:rPr>
              <w:rFonts w:ascii="Arial" w:hAnsi="Arial" w:cs="Arial"/>
            </w:rPr>
            <w:fldChar w:fldCharType="begin"/>
          </w:r>
          <w:r w:rsidRPr="00E43CFA">
            <w:rPr>
              <w:rFonts w:ascii="Arial" w:hAnsi="Arial" w:cs="Arial"/>
            </w:rPr>
            <w:instrText xml:space="preserve"> TOC \o "1-3" \h \z \u </w:instrText>
          </w:r>
          <w:r w:rsidRPr="00E43CFA">
            <w:rPr>
              <w:rFonts w:ascii="Arial" w:hAnsi="Arial" w:cs="Arial"/>
            </w:rPr>
            <w:fldChar w:fldCharType="separate"/>
          </w:r>
          <w:hyperlink w:anchor="_Toc224712760" w:history="1">
            <w:r w:rsidR="00156CF2" w:rsidRPr="00E43CFA">
              <w:rPr>
                <w:rStyle w:val="Hyperlink"/>
                <w:rFonts w:ascii="Arial" w:hAnsi="Arial" w:cs="Arial"/>
                <w:noProof/>
              </w:rPr>
              <w:t>1</w:t>
            </w:r>
            <w:r w:rsidR="00156CF2" w:rsidRPr="00E43CFA">
              <w:rPr>
                <w:rFonts w:ascii="Arial" w:eastAsiaTheme="minorEastAsia" w:hAnsi="Arial" w:cs="Arial"/>
                <w:noProof/>
                <w:lang w:val="en-US"/>
              </w:rPr>
              <w:tab/>
            </w:r>
            <w:r w:rsidR="00156CF2" w:rsidRPr="00E43CFA">
              <w:rPr>
                <w:rStyle w:val="Hyperlink"/>
                <w:rFonts w:ascii="Arial" w:hAnsi="Arial" w:cs="Arial"/>
                <w:noProof/>
              </w:rPr>
              <w:t>Introduction</w:t>
            </w:r>
            <w:r w:rsidR="00156CF2" w:rsidRPr="00E43CFA">
              <w:rPr>
                <w:rFonts w:ascii="Arial" w:hAnsi="Arial" w:cs="Arial"/>
                <w:noProof/>
                <w:webHidden/>
              </w:rPr>
              <w:tab/>
            </w:r>
            <w:r w:rsidR="00156CF2" w:rsidRPr="00E43CFA">
              <w:rPr>
                <w:rFonts w:ascii="Arial" w:hAnsi="Arial" w:cs="Arial"/>
                <w:noProof/>
                <w:webHidden/>
              </w:rPr>
              <w:fldChar w:fldCharType="begin"/>
            </w:r>
            <w:r w:rsidR="00156CF2" w:rsidRPr="00E43CFA">
              <w:rPr>
                <w:rFonts w:ascii="Arial" w:hAnsi="Arial" w:cs="Arial"/>
                <w:noProof/>
                <w:webHidden/>
              </w:rPr>
              <w:instrText xml:space="preserve"> PAGEREF _Toc224712760 \h </w:instrText>
            </w:r>
            <w:r w:rsidR="00156CF2" w:rsidRPr="00E43CFA">
              <w:rPr>
                <w:rFonts w:ascii="Arial" w:hAnsi="Arial" w:cs="Arial"/>
                <w:noProof/>
                <w:webHidden/>
              </w:rPr>
            </w:r>
            <w:r w:rsidR="00156CF2" w:rsidRPr="00E43CFA">
              <w:rPr>
                <w:rFonts w:ascii="Arial" w:hAnsi="Arial" w:cs="Arial"/>
                <w:noProof/>
                <w:webHidden/>
              </w:rPr>
              <w:fldChar w:fldCharType="separate"/>
            </w:r>
            <w:r w:rsidR="00156CF2" w:rsidRPr="00E43CFA">
              <w:rPr>
                <w:rFonts w:ascii="Arial" w:hAnsi="Arial" w:cs="Arial"/>
                <w:noProof/>
                <w:webHidden/>
              </w:rPr>
              <w:t>3</w:t>
            </w:r>
            <w:r w:rsidR="00156CF2" w:rsidRPr="00E43CFA">
              <w:rPr>
                <w:rFonts w:ascii="Arial" w:hAnsi="Arial" w:cs="Arial"/>
                <w:noProof/>
                <w:webHidden/>
              </w:rPr>
              <w:fldChar w:fldCharType="end"/>
            </w:r>
          </w:hyperlink>
        </w:p>
        <w:p w14:paraId="4CEAC834" w14:textId="77777777" w:rsidR="00156CF2" w:rsidRPr="00E43CFA" w:rsidRDefault="00156CF2" w:rsidP="00E43CFA">
          <w:pPr>
            <w:pStyle w:val="TOC1"/>
            <w:tabs>
              <w:tab w:val="left" w:pos="440"/>
              <w:tab w:val="right" w:leader="dot" w:pos="9350"/>
            </w:tabs>
            <w:spacing w:line="360" w:lineRule="auto"/>
            <w:rPr>
              <w:rFonts w:ascii="Arial" w:eastAsiaTheme="minorEastAsia" w:hAnsi="Arial" w:cs="Arial"/>
              <w:noProof/>
              <w:lang w:val="en-US"/>
            </w:rPr>
          </w:pPr>
          <w:hyperlink w:anchor="_Toc224712761" w:history="1">
            <w:r w:rsidRPr="00E43CFA">
              <w:rPr>
                <w:rStyle w:val="Hyperlink"/>
                <w:rFonts w:ascii="Arial" w:hAnsi="Arial" w:cs="Arial"/>
                <w:noProof/>
              </w:rPr>
              <w:t>2</w:t>
            </w:r>
            <w:r w:rsidRPr="00E43CFA">
              <w:rPr>
                <w:rFonts w:ascii="Arial" w:eastAsiaTheme="minorEastAsia" w:hAnsi="Arial" w:cs="Arial"/>
                <w:noProof/>
                <w:lang w:val="en-US"/>
              </w:rPr>
              <w:tab/>
            </w:r>
            <w:r w:rsidRPr="00E43CFA">
              <w:rPr>
                <w:rStyle w:val="Hyperlink"/>
                <w:rFonts w:ascii="Arial" w:hAnsi="Arial" w:cs="Arial"/>
                <w:noProof/>
              </w:rPr>
              <w:t>Managerial Functions</w:t>
            </w:r>
            <w:r w:rsidRPr="00E43CFA">
              <w:rPr>
                <w:rFonts w:ascii="Arial" w:hAnsi="Arial" w:cs="Arial"/>
                <w:noProof/>
                <w:webHidden/>
              </w:rPr>
              <w:tab/>
            </w:r>
            <w:r w:rsidRPr="00E43CFA">
              <w:rPr>
                <w:rFonts w:ascii="Arial" w:hAnsi="Arial" w:cs="Arial"/>
                <w:noProof/>
                <w:webHidden/>
              </w:rPr>
              <w:fldChar w:fldCharType="begin"/>
            </w:r>
            <w:r w:rsidRPr="00E43CFA">
              <w:rPr>
                <w:rFonts w:ascii="Arial" w:hAnsi="Arial" w:cs="Arial"/>
                <w:noProof/>
                <w:webHidden/>
              </w:rPr>
              <w:instrText xml:space="preserve"> PAGEREF _Toc224712761 \h </w:instrText>
            </w:r>
            <w:r w:rsidRPr="00E43CFA">
              <w:rPr>
                <w:rFonts w:ascii="Arial" w:hAnsi="Arial" w:cs="Arial"/>
                <w:noProof/>
                <w:webHidden/>
              </w:rPr>
            </w:r>
            <w:r w:rsidRPr="00E43CFA">
              <w:rPr>
                <w:rFonts w:ascii="Arial" w:hAnsi="Arial" w:cs="Arial"/>
                <w:noProof/>
                <w:webHidden/>
              </w:rPr>
              <w:fldChar w:fldCharType="separate"/>
            </w:r>
            <w:r w:rsidRPr="00E43CFA">
              <w:rPr>
                <w:rFonts w:ascii="Arial" w:hAnsi="Arial" w:cs="Arial"/>
                <w:noProof/>
                <w:webHidden/>
              </w:rPr>
              <w:t>3</w:t>
            </w:r>
            <w:r w:rsidRPr="00E43CFA">
              <w:rPr>
                <w:rFonts w:ascii="Arial" w:hAnsi="Arial" w:cs="Arial"/>
                <w:noProof/>
                <w:webHidden/>
              </w:rPr>
              <w:fldChar w:fldCharType="end"/>
            </w:r>
          </w:hyperlink>
        </w:p>
        <w:p w14:paraId="660F53C5" w14:textId="77777777" w:rsidR="00156CF2" w:rsidRPr="00E43CFA" w:rsidRDefault="00156CF2" w:rsidP="00E43CFA">
          <w:pPr>
            <w:pStyle w:val="TOC2"/>
            <w:tabs>
              <w:tab w:val="left" w:pos="880"/>
              <w:tab w:val="right" w:leader="dot" w:pos="9350"/>
            </w:tabs>
            <w:spacing w:line="360" w:lineRule="auto"/>
            <w:rPr>
              <w:rFonts w:ascii="Arial" w:eastAsiaTheme="minorEastAsia" w:hAnsi="Arial" w:cs="Arial"/>
              <w:noProof/>
              <w:lang w:val="en-US"/>
            </w:rPr>
          </w:pPr>
          <w:hyperlink w:anchor="_Toc224712762" w:history="1">
            <w:r w:rsidRPr="00E43CFA">
              <w:rPr>
                <w:rStyle w:val="Hyperlink"/>
                <w:rFonts w:ascii="Arial" w:hAnsi="Arial" w:cs="Arial"/>
                <w:noProof/>
              </w:rPr>
              <w:t>2.1</w:t>
            </w:r>
            <w:r w:rsidRPr="00E43CFA">
              <w:rPr>
                <w:rFonts w:ascii="Arial" w:eastAsiaTheme="minorEastAsia" w:hAnsi="Arial" w:cs="Arial"/>
                <w:noProof/>
                <w:lang w:val="en-US"/>
              </w:rPr>
              <w:tab/>
            </w:r>
            <w:r w:rsidRPr="00E43CFA">
              <w:rPr>
                <w:rStyle w:val="Hyperlink"/>
                <w:rFonts w:ascii="Arial" w:hAnsi="Arial" w:cs="Arial"/>
                <w:noProof/>
              </w:rPr>
              <w:t>Why controlling is essential in organisation of all type</w:t>
            </w:r>
            <w:r w:rsidRPr="00E43CFA">
              <w:rPr>
                <w:rFonts w:ascii="Arial" w:hAnsi="Arial" w:cs="Arial"/>
                <w:noProof/>
                <w:webHidden/>
              </w:rPr>
              <w:tab/>
            </w:r>
            <w:r w:rsidRPr="00E43CFA">
              <w:rPr>
                <w:rFonts w:ascii="Arial" w:hAnsi="Arial" w:cs="Arial"/>
                <w:noProof/>
                <w:webHidden/>
              </w:rPr>
              <w:fldChar w:fldCharType="begin"/>
            </w:r>
            <w:r w:rsidRPr="00E43CFA">
              <w:rPr>
                <w:rFonts w:ascii="Arial" w:hAnsi="Arial" w:cs="Arial"/>
                <w:noProof/>
                <w:webHidden/>
              </w:rPr>
              <w:instrText xml:space="preserve"> PAGEREF _Toc224712762 \h </w:instrText>
            </w:r>
            <w:r w:rsidRPr="00E43CFA">
              <w:rPr>
                <w:rFonts w:ascii="Arial" w:hAnsi="Arial" w:cs="Arial"/>
                <w:noProof/>
                <w:webHidden/>
              </w:rPr>
            </w:r>
            <w:r w:rsidRPr="00E43CFA">
              <w:rPr>
                <w:rFonts w:ascii="Arial" w:hAnsi="Arial" w:cs="Arial"/>
                <w:noProof/>
                <w:webHidden/>
              </w:rPr>
              <w:fldChar w:fldCharType="separate"/>
            </w:r>
            <w:r w:rsidRPr="00E43CFA">
              <w:rPr>
                <w:rFonts w:ascii="Arial" w:hAnsi="Arial" w:cs="Arial"/>
                <w:noProof/>
                <w:webHidden/>
              </w:rPr>
              <w:t>4</w:t>
            </w:r>
            <w:r w:rsidRPr="00E43CFA">
              <w:rPr>
                <w:rFonts w:ascii="Arial" w:hAnsi="Arial" w:cs="Arial"/>
                <w:noProof/>
                <w:webHidden/>
              </w:rPr>
              <w:fldChar w:fldCharType="end"/>
            </w:r>
          </w:hyperlink>
        </w:p>
        <w:p w14:paraId="750DA772" w14:textId="77777777" w:rsidR="00156CF2" w:rsidRPr="00E43CFA" w:rsidRDefault="00156CF2" w:rsidP="00E43CFA">
          <w:pPr>
            <w:pStyle w:val="TOC2"/>
            <w:tabs>
              <w:tab w:val="left" w:pos="880"/>
              <w:tab w:val="right" w:leader="dot" w:pos="9350"/>
            </w:tabs>
            <w:spacing w:line="360" w:lineRule="auto"/>
            <w:rPr>
              <w:rFonts w:ascii="Arial" w:eastAsiaTheme="minorEastAsia" w:hAnsi="Arial" w:cs="Arial"/>
              <w:noProof/>
              <w:lang w:val="en-US"/>
            </w:rPr>
          </w:pPr>
          <w:hyperlink w:anchor="_Toc224712763" w:history="1">
            <w:r w:rsidRPr="00E43CFA">
              <w:rPr>
                <w:rStyle w:val="Hyperlink"/>
                <w:rFonts w:ascii="Arial" w:hAnsi="Arial" w:cs="Arial"/>
                <w:noProof/>
              </w:rPr>
              <w:t>2.2</w:t>
            </w:r>
            <w:r w:rsidRPr="00E43CFA">
              <w:rPr>
                <w:rFonts w:ascii="Arial" w:eastAsiaTheme="minorEastAsia" w:hAnsi="Arial" w:cs="Arial"/>
                <w:noProof/>
                <w:lang w:val="en-US"/>
              </w:rPr>
              <w:tab/>
            </w:r>
            <w:r w:rsidRPr="00E43CFA">
              <w:rPr>
                <w:rStyle w:val="Hyperlink"/>
                <w:rFonts w:ascii="Arial" w:hAnsi="Arial" w:cs="Arial"/>
                <w:noProof/>
              </w:rPr>
              <w:t>The challenges associated with Controlling Function of management</w:t>
            </w:r>
            <w:r w:rsidRPr="00E43CFA">
              <w:rPr>
                <w:rFonts w:ascii="Arial" w:hAnsi="Arial" w:cs="Arial"/>
                <w:noProof/>
                <w:webHidden/>
              </w:rPr>
              <w:tab/>
            </w:r>
            <w:r w:rsidRPr="00E43CFA">
              <w:rPr>
                <w:rFonts w:ascii="Arial" w:hAnsi="Arial" w:cs="Arial"/>
                <w:noProof/>
                <w:webHidden/>
              </w:rPr>
              <w:fldChar w:fldCharType="begin"/>
            </w:r>
            <w:r w:rsidRPr="00E43CFA">
              <w:rPr>
                <w:rFonts w:ascii="Arial" w:hAnsi="Arial" w:cs="Arial"/>
                <w:noProof/>
                <w:webHidden/>
              </w:rPr>
              <w:instrText xml:space="preserve"> PAGEREF _Toc224712763 \h </w:instrText>
            </w:r>
            <w:r w:rsidRPr="00E43CFA">
              <w:rPr>
                <w:rFonts w:ascii="Arial" w:hAnsi="Arial" w:cs="Arial"/>
                <w:noProof/>
                <w:webHidden/>
              </w:rPr>
            </w:r>
            <w:r w:rsidRPr="00E43CFA">
              <w:rPr>
                <w:rFonts w:ascii="Arial" w:hAnsi="Arial" w:cs="Arial"/>
                <w:noProof/>
                <w:webHidden/>
              </w:rPr>
              <w:fldChar w:fldCharType="separate"/>
            </w:r>
            <w:r w:rsidRPr="00E43CFA">
              <w:rPr>
                <w:rFonts w:ascii="Arial" w:hAnsi="Arial" w:cs="Arial"/>
                <w:noProof/>
                <w:webHidden/>
              </w:rPr>
              <w:t>5</w:t>
            </w:r>
            <w:r w:rsidRPr="00E43CFA">
              <w:rPr>
                <w:rFonts w:ascii="Arial" w:hAnsi="Arial" w:cs="Arial"/>
                <w:noProof/>
                <w:webHidden/>
              </w:rPr>
              <w:fldChar w:fldCharType="end"/>
            </w:r>
          </w:hyperlink>
        </w:p>
        <w:p w14:paraId="27DDBC6C" w14:textId="77777777" w:rsidR="00156CF2" w:rsidRPr="00E43CFA" w:rsidRDefault="00156CF2" w:rsidP="00E43CFA">
          <w:pPr>
            <w:pStyle w:val="TOC2"/>
            <w:tabs>
              <w:tab w:val="left" w:pos="880"/>
              <w:tab w:val="right" w:leader="dot" w:pos="9350"/>
            </w:tabs>
            <w:spacing w:line="360" w:lineRule="auto"/>
            <w:rPr>
              <w:rFonts w:ascii="Arial" w:eastAsiaTheme="minorEastAsia" w:hAnsi="Arial" w:cs="Arial"/>
              <w:noProof/>
              <w:lang w:val="en-US"/>
            </w:rPr>
          </w:pPr>
          <w:hyperlink w:anchor="_Toc224712764" w:history="1">
            <w:r w:rsidRPr="00E43CFA">
              <w:rPr>
                <w:rStyle w:val="Hyperlink"/>
                <w:rFonts w:ascii="Arial" w:hAnsi="Arial" w:cs="Arial"/>
                <w:noProof/>
              </w:rPr>
              <w:t>2.3</w:t>
            </w:r>
            <w:r w:rsidRPr="00E43CFA">
              <w:rPr>
                <w:rFonts w:ascii="Arial" w:eastAsiaTheme="minorEastAsia" w:hAnsi="Arial" w:cs="Arial"/>
                <w:noProof/>
                <w:lang w:val="en-US"/>
              </w:rPr>
              <w:tab/>
            </w:r>
            <w:r w:rsidRPr="00E43CFA">
              <w:rPr>
                <w:rStyle w:val="Hyperlink"/>
                <w:rFonts w:ascii="Arial" w:hAnsi="Arial" w:cs="Arial"/>
                <w:noProof/>
              </w:rPr>
              <w:t>How Managers Mitigate Challenges Associated With Controlling</w:t>
            </w:r>
            <w:r w:rsidRPr="00E43CFA">
              <w:rPr>
                <w:rFonts w:ascii="Arial" w:hAnsi="Arial" w:cs="Arial"/>
                <w:noProof/>
                <w:webHidden/>
              </w:rPr>
              <w:tab/>
            </w:r>
            <w:r w:rsidRPr="00E43CFA">
              <w:rPr>
                <w:rFonts w:ascii="Arial" w:hAnsi="Arial" w:cs="Arial"/>
                <w:noProof/>
                <w:webHidden/>
              </w:rPr>
              <w:fldChar w:fldCharType="begin"/>
            </w:r>
            <w:r w:rsidRPr="00E43CFA">
              <w:rPr>
                <w:rFonts w:ascii="Arial" w:hAnsi="Arial" w:cs="Arial"/>
                <w:noProof/>
                <w:webHidden/>
              </w:rPr>
              <w:instrText xml:space="preserve"> PAGEREF _Toc224712764 \h </w:instrText>
            </w:r>
            <w:r w:rsidRPr="00E43CFA">
              <w:rPr>
                <w:rFonts w:ascii="Arial" w:hAnsi="Arial" w:cs="Arial"/>
                <w:noProof/>
                <w:webHidden/>
              </w:rPr>
            </w:r>
            <w:r w:rsidRPr="00E43CFA">
              <w:rPr>
                <w:rFonts w:ascii="Arial" w:hAnsi="Arial" w:cs="Arial"/>
                <w:noProof/>
                <w:webHidden/>
              </w:rPr>
              <w:fldChar w:fldCharType="separate"/>
            </w:r>
            <w:r w:rsidRPr="00E43CFA">
              <w:rPr>
                <w:rFonts w:ascii="Arial" w:hAnsi="Arial" w:cs="Arial"/>
                <w:noProof/>
                <w:webHidden/>
              </w:rPr>
              <w:t>6</w:t>
            </w:r>
            <w:r w:rsidRPr="00E43CFA">
              <w:rPr>
                <w:rFonts w:ascii="Arial" w:hAnsi="Arial" w:cs="Arial"/>
                <w:noProof/>
                <w:webHidden/>
              </w:rPr>
              <w:fldChar w:fldCharType="end"/>
            </w:r>
          </w:hyperlink>
        </w:p>
        <w:p w14:paraId="00924664" w14:textId="3666CF79" w:rsidR="00156CF2" w:rsidRPr="00E43CFA" w:rsidRDefault="00156CF2" w:rsidP="00E43CFA">
          <w:pPr>
            <w:pStyle w:val="TOC1"/>
            <w:tabs>
              <w:tab w:val="left" w:pos="440"/>
              <w:tab w:val="right" w:leader="dot" w:pos="9350"/>
            </w:tabs>
            <w:spacing w:line="360" w:lineRule="auto"/>
            <w:rPr>
              <w:rFonts w:ascii="Arial" w:eastAsiaTheme="minorEastAsia" w:hAnsi="Arial" w:cs="Arial"/>
              <w:noProof/>
              <w:lang w:val="en-US"/>
            </w:rPr>
          </w:pPr>
          <w:hyperlink w:anchor="_Toc224712765" w:history="1">
            <w:r w:rsidRPr="00E43CFA">
              <w:rPr>
                <w:rStyle w:val="Hyperlink"/>
                <w:rFonts w:ascii="Arial" w:hAnsi="Arial" w:cs="Arial"/>
                <w:noProof/>
              </w:rPr>
              <w:t>3</w:t>
            </w:r>
            <w:r w:rsidRPr="00E43CFA">
              <w:rPr>
                <w:rFonts w:ascii="Arial" w:eastAsiaTheme="minorEastAsia" w:hAnsi="Arial" w:cs="Arial"/>
                <w:noProof/>
                <w:lang w:val="en-US"/>
              </w:rPr>
              <w:tab/>
            </w:r>
            <w:r w:rsidRPr="00E43CFA">
              <w:rPr>
                <w:rStyle w:val="Hyperlink"/>
                <w:rFonts w:ascii="Arial" w:hAnsi="Arial" w:cs="Arial"/>
                <w:noProof/>
              </w:rPr>
              <w:t>Conclusion</w:t>
            </w:r>
            <w:r w:rsidRPr="00E43CFA">
              <w:rPr>
                <w:rFonts w:ascii="Arial" w:hAnsi="Arial" w:cs="Arial"/>
                <w:noProof/>
                <w:webHidden/>
              </w:rPr>
              <w:tab/>
            </w:r>
            <w:r w:rsidR="005462ED">
              <w:rPr>
                <w:rFonts w:ascii="Arial" w:hAnsi="Arial" w:cs="Arial"/>
                <w:noProof/>
                <w:webHidden/>
              </w:rPr>
              <w:t>8</w:t>
            </w:r>
          </w:hyperlink>
        </w:p>
        <w:p w14:paraId="06A324ED" w14:textId="77777777" w:rsidR="00156CF2" w:rsidRPr="00E43CFA" w:rsidRDefault="00156CF2" w:rsidP="00E43CFA">
          <w:pPr>
            <w:pStyle w:val="TOC1"/>
            <w:tabs>
              <w:tab w:val="left" w:pos="440"/>
              <w:tab w:val="right" w:leader="dot" w:pos="9350"/>
            </w:tabs>
            <w:spacing w:line="360" w:lineRule="auto"/>
            <w:rPr>
              <w:rFonts w:ascii="Arial" w:eastAsiaTheme="minorEastAsia" w:hAnsi="Arial" w:cs="Arial"/>
              <w:noProof/>
              <w:lang w:val="en-US"/>
            </w:rPr>
          </w:pPr>
          <w:hyperlink w:anchor="_Toc224712766" w:history="1">
            <w:r w:rsidRPr="00E43CFA">
              <w:rPr>
                <w:rStyle w:val="Hyperlink"/>
                <w:rFonts w:ascii="Arial" w:hAnsi="Arial" w:cs="Arial"/>
                <w:noProof/>
              </w:rPr>
              <w:t>4</w:t>
            </w:r>
            <w:r w:rsidRPr="00E43CFA">
              <w:rPr>
                <w:rFonts w:ascii="Arial" w:eastAsiaTheme="minorEastAsia" w:hAnsi="Arial" w:cs="Arial"/>
                <w:noProof/>
                <w:lang w:val="en-US"/>
              </w:rPr>
              <w:tab/>
            </w:r>
            <w:r w:rsidRPr="00E43CFA">
              <w:rPr>
                <w:rStyle w:val="Hyperlink"/>
                <w:rFonts w:ascii="Arial" w:hAnsi="Arial" w:cs="Arial"/>
                <w:noProof/>
              </w:rPr>
              <w:t>Reference List</w:t>
            </w:r>
            <w:r w:rsidRPr="00E43CFA">
              <w:rPr>
                <w:rFonts w:ascii="Arial" w:hAnsi="Arial" w:cs="Arial"/>
                <w:noProof/>
                <w:webHidden/>
              </w:rPr>
              <w:tab/>
            </w:r>
            <w:r w:rsidRPr="00E43CFA">
              <w:rPr>
                <w:rFonts w:ascii="Arial" w:hAnsi="Arial" w:cs="Arial"/>
                <w:noProof/>
                <w:webHidden/>
              </w:rPr>
              <w:fldChar w:fldCharType="begin"/>
            </w:r>
            <w:r w:rsidRPr="00E43CFA">
              <w:rPr>
                <w:rFonts w:ascii="Arial" w:hAnsi="Arial" w:cs="Arial"/>
                <w:noProof/>
                <w:webHidden/>
              </w:rPr>
              <w:instrText xml:space="preserve"> PAGEREF _Toc224712766 \h </w:instrText>
            </w:r>
            <w:r w:rsidRPr="00E43CFA">
              <w:rPr>
                <w:rFonts w:ascii="Arial" w:hAnsi="Arial" w:cs="Arial"/>
                <w:noProof/>
                <w:webHidden/>
              </w:rPr>
            </w:r>
            <w:r w:rsidRPr="00E43CFA">
              <w:rPr>
                <w:rFonts w:ascii="Arial" w:hAnsi="Arial" w:cs="Arial"/>
                <w:noProof/>
                <w:webHidden/>
              </w:rPr>
              <w:fldChar w:fldCharType="separate"/>
            </w:r>
            <w:r w:rsidRPr="00E43CFA">
              <w:rPr>
                <w:rFonts w:ascii="Arial" w:hAnsi="Arial" w:cs="Arial"/>
                <w:noProof/>
                <w:webHidden/>
              </w:rPr>
              <w:t>9</w:t>
            </w:r>
            <w:r w:rsidRPr="00E43CFA">
              <w:rPr>
                <w:rFonts w:ascii="Arial" w:hAnsi="Arial" w:cs="Arial"/>
                <w:noProof/>
                <w:webHidden/>
              </w:rPr>
              <w:fldChar w:fldCharType="end"/>
            </w:r>
          </w:hyperlink>
        </w:p>
        <w:p w14:paraId="3BCC4D39" w14:textId="77777777" w:rsidR="00F878D9" w:rsidRPr="00E43CFA" w:rsidRDefault="00F878D9" w:rsidP="00E43CFA">
          <w:pPr>
            <w:spacing w:line="360" w:lineRule="auto"/>
            <w:rPr>
              <w:rFonts w:ascii="Arial" w:hAnsi="Arial" w:cs="Arial"/>
            </w:rPr>
          </w:pPr>
          <w:r w:rsidRPr="00E43CFA">
            <w:rPr>
              <w:rFonts w:ascii="Arial" w:hAnsi="Arial" w:cs="Arial"/>
              <w:b/>
              <w:bCs/>
              <w:noProof/>
            </w:rPr>
            <w:fldChar w:fldCharType="end"/>
          </w:r>
        </w:p>
      </w:sdtContent>
    </w:sdt>
    <w:p w14:paraId="27BB60BA" w14:textId="77777777" w:rsidR="00D23420" w:rsidRPr="006177DF" w:rsidRDefault="00D23420" w:rsidP="006177DF">
      <w:pPr>
        <w:spacing w:after="0" w:line="360" w:lineRule="auto"/>
        <w:jc w:val="center"/>
        <w:rPr>
          <w:rFonts w:ascii="Arial" w:eastAsia="Times New Roman" w:hAnsi="Arial" w:cs="Arial"/>
        </w:rPr>
      </w:pPr>
    </w:p>
    <w:p w14:paraId="5A7A9211" w14:textId="77777777" w:rsidR="00D23420" w:rsidRPr="006177DF" w:rsidRDefault="00D23420" w:rsidP="006177DF">
      <w:pPr>
        <w:spacing w:line="360" w:lineRule="auto"/>
        <w:rPr>
          <w:rFonts w:ascii="Arial" w:hAnsi="Arial" w:cs="Arial"/>
        </w:rPr>
      </w:pPr>
    </w:p>
    <w:p w14:paraId="2B426F7E" w14:textId="77777777" w:rsidR="00D23420" w:rsidRPr="006177DF" w:rsidRDefault="00D23420" w:rsidP="006177DF">
      <w:pPr>
        <w:spacing w:line="360" w:lineRule="auto"/>
        <w:rPr>
          <w:rFonts w:ascii="Arial" w:hAnsi="Arial" w:cs="Arial"/>
          <w:b/>
        </w:rPr>
      </w:pPr>
      <w:r w:rsidRPr="006177DF">
        <w:rPr>
          <w:rFonts w:ascii="Arial" w:hAnsi="Arial" w:cs="Arial"/>
          <w:b/>
        </w:rPr>
        <w:br w:type="page"/>
      </w:r>
    </w:p>
    <w:p w14:paraId="2EBBFC08" w14:textId="77777777" w:rsidR="006A6BD3" w:rsidRPr="006177DF" w:rsidRDefault="006A6BD3" w:rsidP="006177DF">
      <w:pPr>
        <w:pStyle w:val="Heading1"/>
        <w:spacing w:line="360" w:lineRule="auto"/>
        <w:rPr>
          <w:rFonts w:cs="Arial"/>
          <w:szCs w:val="22"/>
        </w:rPr>
      </w:pPr>
      <w:bookmarkStart w:id="0" w:name="_Toc224712760"/>
      <w:r w:rsidRPr="006177DF">
        <w:rPr>
          <w:rFonts w:cs="Arial"/>
          <w:szCs w:val="22"/>
        </w:rPr>
        <w:lastRenderedPageBreak/>
        <w:t>Introduction</w:t>
      </w:r>
      <w:bookmarkEnd w:id="0"/>
    </w:p>
    <w:p w14:paraId="7CC08EC7" w14:textId="77777777" w:rsidR="006A6BD3" w:rsidRPr="006177DF" w:rsidRDefault="006A6BD3" w:rsidP="006177DF">
      <w:pPr>
        <w:spacing w:line="360" w:lineRule="auto"/>
        <w:ind w:firstLine="720"/>
        <w:rPr>
          <w:rFonts w:ascii="Arial" w:hAnsi="Arial" w:cs="Arial"/>
        </w:rPr>
      </w:pPr>
      <w:r w:rsidRPr="006177DF">
        <w:rPr>
          <w:rFonts w:ascii="Arial" w:hAnsi="Arial" w:cs="Arial"/>
        </w:rPr>
        <w:t xml:space="preserve">Management entails the aspect of coordinating organisational activities through various managerial functions to achieve its goals and objectives. </w:t>
      </w:r>
      <w:r w:rsidR="005F73BA" w:rsidRPr="006177DF">
        <w:rPr>
          <w:rFonts w:ascii="Arial" w:hAnsi="Arial" w:cs="Arial"/>
        </w:rPr>
        <w:t>Moreover, management involves making important decisions that determine the company’s direction and mobilising the team to implement those decisions</w:t>
      </w:r>
      <w:r w:rsidR="006A5618" w:rsidRPr="006177DF">
        <w:rPr>
          <w:rFonts w:ascii="Arial" w:hAnsi="Arial" w:cs="Arial"/>
        </w:rPr>
        <w:t xml:space="preserve"> (Awasthi, 2023)</w:t>
      </w:r>
      <w:r w:rsidR="005F73BA" w:rsidRPr="006177DF">
        <w:rPr>
          <w:rFonts w:ascii="Arial" w:hAnsi="Arial" w:cs="Arial"/>
        </w:rPr>
        <w:t xml:space="preserve">. </w:t>
      </w:r>
      <w:r w:rsidR="00AA4B96" w:rsidRPr="006177DF">
        <w:rPr>
          <w:rFonts w:ascii="Arial" w:hAnsi="Arial" w:cs="Arial"/>
        </w:rPr>
        <w:t xml:space="preserve">Management combines interpersonal with analytical thinking skills, which makes it both a science and an art. </w:t>
      </w:r>
      <w:r w:rsidR="001A7C9F" w:rsidRPr="006177DF">
        <w:rPr>
          <w:rFonts w:ascii="Arial" w:hAnsi="Arial" w:cs="Arial"/>
        </w:rPr>
        <w:t>As a science, m</w:t>
      </w:r>
      <w:r w:rsidR="00AA4B96" w:rsidRPr="006177DF">
        <w:rPr>
          <w:rFonts w:ascii="Arial" w:hAnsi="Arial" w:cs="Arial"/>
        </w:rPr>
        <w:t xml:space="preserve">anagers </w:t>
      </w:r>
      <w:r w:rsidR="001A7C9F" w:rsidRPr="006177DF">
        <w:rPr>
          <w:rFonts w:ascii="Arial" w:hAnsi="Arial" w:cs="Arial"/>
        </w:rPr>
        <w:t xml:space="preserve">make decisions that help to optimise organisational activities and analyse problems </w:t>
      </w:r>
      <w:r w:rsidR="00265D2F" w:rsidRPr="006177DF">
        <w:rPr>
          <w:rFonts w:ascii="Arial" w:hAnsi="Arial" w:cs="Arial"/>
        </w:rPr>
        <w:t>(Yukl and Gardner, 2020)</w:t>
      </w:r>
      <w:r w:rsidR="00AA4B96" w:rsidRPr="006177DF">
        <w:rPr>
          <w:rFonts w:ascii="Arial" w:hAnsi="Arial" w:cs="Arial"/>
        </w:rPr>
        <w:t xml:space="preserve">. </w:t>
      </w:r>
      <w:r w:rsidR="00BE77E3" w:rsidRPr="006177DF">
        <w:rPr>
          <w:rFonts w:ascii="Arial" w:hAnsi="Arial" w:cs="Arial"/>
        </w:rPr>
        <w:t xml:space="preserve">As an art, </w:t>
      </w:r>
      <w:r w:rsidR="001A7C9F" w:rsidRPr="006177DF">
        <w:rPr>
          <w:rFonts w:ascii="Arial" w:hAnsi="Arial" w:cs="Arial"/>
        </w:rPr>
        <w:t>managers</w:t>
      </w:r>
      <w:r w:rsidR="00BE77E3" w:rsidRPr="006177DF">
        <w:rPr>
          <w:rFonts w:ascii="Arial" w:hAnsi="Arial" w:cs="Arial"/>
        </w:rPr>
        <w:t xml:space="preserve"> motivate, lead, and</w:t>
      </w:r>
      <w:r w:rsidR="00AA4B96" w:rsidRPr="006177DF">
        <w:rPr>
          <w:rFonts w:ascii="Arial" w:hAnsi="Arial" w:cs="Arial"/>
        </w:rPr>
        <w:t xml:space="preserve"> inspire employees </w:t>
      </w:r>
      <w:r w:rsidR="00BE77E3" w:rsidRPr="006177DF">
        <w:rPr>
          <w:rFonts w:ascii="Arial" w:hAnsi="Arial" w:cs="Arial"/>
        </w:rPr>
        <w:t>to achieve</w:t>
      </w:r>
      <w:r w:rsidR="00AA4B96" w:rsidRPr="006177DF">
        <w:rPr>
          <w:rFonts w:ascii="Arial" w:hAnsi="Arial" w:cs="Arial"/>
        </w:rPr>
        <w:t xml:space="preserve"> </w:t>
      </w:r>
      <w:r w:rsidR="00BE77E3" w:rsidRPr="006177DF">
        <w:rPr>
          <w:rFonts w:ascii="Arial" w:hAnsi="Arial" w:cs="Arial"/>
        </w:rPr>
        <w:t>shared objectives</w:t>
      </w:r>
      <w:r w:rsidR="00AA4B96" w:rsidRPr="006177DF">
        <w:rPr>
          <w:rFonts w:ascii="Arial" w:hAnsi="Arial" w:cs="Arial"/>
        </w:rPr>
        <w:t xml:space="preserve"> (</w:t>
      </w:r>
      <w:r w:rsidR="006A5618" w:rsidRPr="006177DF">
        <w:rPr>
          <w:rFonts w:ascii="Arial" w:hAnsi="Arial" w:cs="Arial"/>
        </w:rPr>
        <w:t>Awasthi, 2023</w:t>
      </w:r>
      <w:r w:rsidR="00AA4B96" w:rsidRPr="006177DF">
        <w:rPr>
          <w:rFonts w:ascii="Arial" w:hAnsi="Arial" w:cs="Arial"/>
        </w:rPr>
        <w:t xml:space="preserve">). </w:t>
      </w:r>
      <w:r w:rsidR="00EF1EA4" w:rsidRPr="006177DF">
        <w:rPr>
          <w:rFonts w:ascii="Arial" w:hAnsi="Arial" w:cs="Arial"/>
        </w:rPr>
        <w:t>I</w:t>
      </w:r>
      <w:r w:rsidR="00353214" w:rsidRPr="006177DF">
        <w:rPr>
          <w:rFonts w:ascii="Arial" w:hAnsi="Arial" w:cs="Arial"/>
        </w:rPr>
        <w:t>t guides companies to use their resources well to achieve their goals</w:t>
      </w:r>
      <w:r w:rsidR="0081354A" w:rsidRPr="006177DF">
        <w:rPr>
          <w:rFonts w:ascii="Arial" w:hAnsi="Arial" w:cs="Arial"/>
        </w:rPr>
        <w:t>.</w:t>
      </w:r>
      <w:r w:rsidR="005B4BFD" w:rsidRPr="006177DF">
        <w:rPr>
          <w:rFonts w:ascii="Arial" w:hAnsi="Arial" w:cs="Arial"/>
        </w:rPr>
        <w:t xml:space="preserve"> Moreover, </w:t>
      </w:r>
      <w:r w:rsidR="00E51E23" w:rsidRPr="006177DF">
        <w:rPr>
          <w:rFonts w:ascii="Arial" w:hAnsi="Arial" w:cs="Arial"/>
        </w:rPr>
        <w:t>it helps</w:t>
      </w:r>
      <w:r w:rsidR="005B4BFD" w:rsidRPr="006177DF">
        <w:rPr>
          <w:rFonts w:ascii="Arial" w:hAnsi="Arial" w:cs="Arial"/>
        </w:rPr>
        <w:t xml:space="preserve"> companies to </w:t>
      </w:r>
      <w:r w:rsidR="00E51E23" w:rsidRPr="006177DF">
        <w:rPr>
          <w:rFonts w:ascii="Arial" w:hAnsi="Arial" w:cs="Arial"/>
        </w:rPr>
        <w:t>set their goals</w:t>
      </w:r>
      <w:r w:rsidR="005B4BFD" w:rsidRPr="006177DF">
        <w:rPr>
          <w:rFonts w:ascii="Arial" w:hAnsi="Arial" w:cs="Arial"/>
        </w:rPr>
        <w:t xml:space="preserve"> and </w:t>
      </w:r>
      <w:r w:rsidR="00E51E23" w:rsidRPr="006177DF">
        <w:rPr>
          <w:rFonts w:ascii="Arial" w:hAnsi="Arial" w:cs="Arial"/>
        </w:rPr>
        <w:t>assign</w:t>
      </w:r>
      <w:r w:rsidR="005B4BFD" w:rsidRPr="006177DF">
        <w:rPr>
          <w:rFonts w:ascii="Arial" w:hAnsi="Arial" w:cs="Arial"/>
        </w:rPr>
        <w:t xml:space="preserve"> responsibilities</w:t>
      </w:r>
      <w:r w:rsidR="00E51E23" w:rsidRPr="006177DF">
        <w:rPr>
          <w:rFonts w:ascii="Arial" w:hAnsi="Arial" w:cs="Arial"/>
        </w:rPr>
        <w:t xml:space="preserve"> and</w:t>
      </w:r>
      <w:r w:rsidR="005B4BFD" w:rsidRPr="006177DF">
        <w:rPr>
          <w:rFonts w:ascii="Arial" w:hAnsi="Arial" w:cs="Arial"/>
        </w:rPr>
        <w:t xml:space="preserve"> resources</w:t>
      </w:r>
      <w:r w:rsidR="00E51E23" w:rsidRPr="006177DF">
        <w:rPr>
          <w:rFonts w:ascii="Arial" w:hAnsi="Arial" w:cs="Arial"/>
        </w:rPr>
        <w:t xml:space="preserve">, </w:t>
      </w:r>
      <w:r w:rsidR="005B4BFD" w:rsidRPr="006177DF">
        <w:rPr>
          <w:rFonts w:ascii="Arial" w:hAnsi="Arial" w:cs="Arial"/>
        </w:rPr>
        <w:t>to achieve them</w:t>
      </w:r>
      <w:r w:rsidR="00074E0C" w:rsidRPr="006177DF">
        <w:rPr>
          <w:rFonts w:ascii="Arial" w:hAnsi="Arial" w:cs="Arial"/>
        </w:rPr>
        <w:t xml:space="preserve"> (Northouse, 2022)</w:t>
      </w:r>
      <w:r w:rsidR="005B4BFD" w:rsidRPr="006177DF">
        <w:rPr>
          <w:rFonts w:ascii="Arial" w:hAnsi="Arial" w:cs="Arial"/>
        </w:rPr>
        <w:t xml:space="preserve">. </w:t>
      </w:r>
      <w:r w:rsidR="00EE065E" w:rsidRPr="006177DF">
        <w:rPr>
          <w:rFonts w:ascii="Arial" w:hAnsi="Arial" w:cs="Arial"/>
        </w:rPr>
        <w:t xml:space="preserve">Moreover, management </w:t>
      </w:r>
      <w:r w:rsidR="007A67E7" w:rsidRPr="006177DF">
        <w:rPr>
          <w:rFonts w:ascii="Arial" w:hAnsi="Arial" w:cs="Arial"/>
        </w:rPr>
        <w:t>helps to foster</w:t>
      </w:r>
      <w:r w:rsidR="00930C57" w:rsidRPr="006177DF">
        <w:rPr>
          <w:rFonts w:ascii="Arial" w:hAnsi="Arial" w:cs="Arial"/>
        </w:rPr>
        <w:t xml:space="preserve"> innovation </w:t>
      </w:r>
      <w:r w:rsidR="007A67E7" w:rsidRPr="006177DF">
        <w:rPr>
          <w:rFonts w:ascii="Arial" w:hAnsi="Arial" w:cs="Arial"/>
        </w:rPr>
        <w:t xml:space="preserve">in companies. </w:t>
      </w:r>
      <w:r w:rsidR="001468D6" w:rsidRPr="006177DF">
        <w:rPr>
          <w:rFonts w:ascii="Arial" w:hAnsi="Arial" w:cs="Arial"/>
        </w:rPr>
        <w:t>They empower employees with problem-solving skills and ability to identify opportunities</w:t>
      </w:r>
      <w:r w:rsidR="00930C57" w:rsidRPr="006177DF">
        <w:rPr>
          <w:rFonts w:ascii="Arial" w:hAnsi="Arial" w:cs="Arial"/>
        </w:rPr>
        <w:t xml:space="preserve">. </w:t>
      </w:r>
      <w:r w:rsidR="00E37F68" w:rsidRPr="006177DF">
        <w:rPr>
          <w:rFonts w:ascii="Arial" w:hAnsi="Arial" w:cs="Arial"/>
        </w:rPr>
        <w:t xml:space="preserve">This essay </w:t>
      </w:r>
      <w:r w:rsidR="00392DE1" w:rsidRPr="006177DF">
        <w:rPr>
          <w:rFonts w:ascii="Arial" w:hAnsi="Arial" w:cs="Arial"/>
        </w:rPr>
        <w:t>covers the</w:t>
      </w:r>
      <w:r w:rsidR="00E37F68" w:rsidRPr="006177DF">
        <w:rPr>
          <w:rFonts w:ascii="Arial" w:hAnsi="Arial" w:cs="Arial"/>
        </w:rPr>
        <w:t xml:space="preserve"> essential role of controlling function of management in organisation</w:t>
      </w:r>
      <w:r w:rsidR="00392DE1" w:rsidRPr="006177DF">
        <w:rPr>
          <w:rFonts w:ascii="Arial" w:hAnsi="Arial" w:cs="Arial"/>
        </w:rPr>
        <w:t>, as well as the challenges related to it and how managers can mitigate them</w:t>
      </w:r>
      <w:r w:rsidR="00E37F68" w:rsidRPr="006177DF">
        <w:rPr>
          <w:rFonts w:ascii="Arial" w:hAnsi="Arial" w:cs="Arial"/>
        </w:rPr>
        <w:t xml:space="preserve">. </w:t>
      </w:r>
    </w:p>
    <w:p w14:paraId="02325A43" w14:textId="77777777" w:rsidR="00104CEF" w:rsidRPr="006177DF" w:rsidRDefault="00FA65F9" w:rsidP="006177DF">
      <w:pPr>
        <w:pStyle w:val="Heading1"/>
        <w:spacing w:line="360" w:lineRule="auto"/>
        <w:rPr>
          <w:rFonts w:cs="Arial"/>
          <w:szCs w:val="22"/>
        </w:rPr>
      </w:pPr>
      <w:bookmarkStart w:id="1" w:name="_Toc224712761"/>
      <w:r w:rsidRPr="006177DF">
        <w:rPr>
          <w:rFonts w:cs="Arial"/>
          <w:szCs w:val="22"/>
        </w:rPr>
        <w:t>Managerial</w:t>
      </w:r>
      <w:r w:rsidR="00862984" w:rsidRPr="006177DF">
        <w:rPr>
          <w:rFonts w:cs="Arial"/>
          <w:szCs w:val="22"/>
        </w:rPr>
        <w:t xml:space="preserve"> Functions</w:t>
      </w:r>
      <w:bookmarkEnd w:id="1"/>
    </w:p>
    <w:p w14:paraId="60BD7A74" w14:textId="70EDE875" w:rsidR="00BF7D7E" w:rsidRPr="006177DF" w:rsidRDefault="00FA65F9" w:rsidP="006177DF">
      <w:pPr>
        <w:spacing w:line="360" w:lineRule="auto"/>
        <w:ind w:firstLine="720"/>
        <w:rPr>
          <w:rFonts w:ascii="Arial" w:hAnsi="Arial" w:cs="Arial"/>
        </w:rPr>
      </w:pPr>
      <w:r w:rsidRPr="006177DF">
        <w:rPr>
          <w:rFonts w:ascii="Arial" w:hAnsi="Arial" w:cs="Arial"/>
        </w:rPr>
        <w:t xml:space="preserve">Management entails the process of </w:t>
      </w:r>
      <w:r w:rsidR="00862984" w:rsidRPr="006177DF">
        <w:rPr>
          <w:rFonts w:ascii="Arial" w:hAnsi="Arial" w:cs="Arial"/>
        </w:rPr>
        <w:t>planning</w:t>
      </w:r>
      <w:r w:rsidR="00E43CFA">
        <w:rPr>
          <w:rFonts w:ascii="Arial" w:hAnsi="Arial" w:cs="Arial"/>
        </w:rPr>
        <w:t>:</w:t>
      </w:r>
      <w:r w:rsidRPr="006177DF">
        <w:rPr>
          <w:rFonts w:ascii="Arial" w:hAnsi="Arial" w:cs="Arial"/>
        </w:rPr>
        <w:t xml:space="preserve"> organising, leading, and controllin</w:t>
      </w:r>
      <w:r w:rsidR="00862984" w:rsidRPr="006177DF">
        <w:rPr>
          <w:rFonts w:ascii="Arial" w:hAnsi="Arial" w:cs="Arial"/>
        </w:rPr>
        <w:t xml:space="preserve">g of a company’s resources to enable it </w:t>
      </w:r>
      <w:proofErr w:type="gramStart"/>
      <w:r w:rsidR="00862984" w:rsidRPr="006177DF">
        <w:rPr>
          <w:rFonts w:ascii="Arial" w:hAnsi="Arial" w:cs="Arial"/>
        </w:rPr>
        <w:t>achieve</w:t>
      </w:r>
      <w:proofErr w:type="gramEnd"/>
      <w:r w:rsidR="00862984" w:rsidRPr="006177DF">
        <w:rPr>
          <w:rFonts w:ascii="Arial" w:hAnsi="Arial" w:cs="Arial"/>
        </w:rPr>
        <w:t xml:space="preserve"> its goals. It ensures the process of coordinating human resources, processes, technology, and finances helps to maximise organisational performance to enable companies to continue growing in the market (</w:t>
      </w:r>
      <w:r w:rsidR="00265D2F" w:rsidRPr="006177DF">
        <w:rPr>
          <w:rFonts w:ascii="Arial" w:hAnsi="Arial" w:cs="Arial"/>
        </w:rPr>
        <w:t>Northouse, 2022</w:t>
      </w:r>
      <w:r w:rsidR="00862984" w:rsidRPr="006177DF">
        <w:rPr>
          <w:rFonts w:ascii="Arial" w:hAnsi="Arial" w:cs="Arial"/>
        </w:rPr>
        <w:t xml:space="preserve">). Management achieves these aspects through the various core functions, including planning, coordinating, leading, and controlling of companies’ resources. </w:t>
      </w:r>
      <w:r w:rsidR="00EA4B53" w:rsidRPr="006177DF">
        <w:rPr>
          <w:rFonts w:ascii="Arial" w:hAnsi="Arial" w:cs="Arial"/>
        </w:rPr>
        <w:t xml:space="preserve"> Planning managerial function helps managers to define organisational goals, set objectives and strategies that can be used</w:t>
      </w:r>
      <w:r w:rsidR="00265D2F" w:rsidRPr="006177DF">
        <w:rPr>
          <w:rFonts w:ascii="Arial" w:hAnsi="Arial" w:cs="Arial"/>
        </w:rPr>
        <w:t xml:space="preserve"> to achieve them. According to Yukl and Gardner (2020</w:t>
      </w:r>
      <w:r w:rsidR="00EA4B53" w:rsidRPr="006177DF">
        <w:rPr>
          <w:rFonts w:ascii="Arial" w:hAnsi="Arial" w:cs="Arial"/>
        </w:rPr>
        <w:t xml:space="preserve">), planning function acts as a roadmap for organisational success, as it shows the direction where the company is heading, which enables employees to align their efforts towards the company’s long-term objectives. </w:t>
      </w:r>
    </w:p>
    <w:p w14:paraId="600FA43C" w14:textId="77777777" w:rsidR="00FA65F9" w:rsidRPr="006177DF" w:rsidRDefault="006E32C4" w:rsidP="006177DF">
      <w:pPr>
        <w:spacing w:line="360" w:lineRule="auto"/>
        <w:ind w:firstLine="720"/>
        <w:rPr>
          <w:rFonts w:ascii="Arial" w:hAnsi="Arial" w:cs="Arial"/>
        </w:rPr>
      </w:pPr>
      <w:r w:rsidRPr="006177DF">
        <w:rPr>
          <w:rFonts w:ascii="Arial" w:hAnsi="Arial" w:cs="Arial"/>
        </w:rPr>
        <w:t xml:space="preserve">Organising managerial function helps to structure </w:t>
      </w:r>
      <w:r w:rsidR="00407EA7" w:rsidRPr="006177DF">
        <w:rPr>
          <w:rFonts w:ascii="Arial" w:hAnsi="Arial" w:cs="Arial"/>
        </w:rPr>
        <w:t>the company’s</w:t>
      </w:r>
      <w:r w:rsidR="00062EED" w:rsidRPr="006177DF">
        <w:rPr>
          <w:rFonts w:ascii="Arial" w:hAnsi="Arial" w:cs="Arial"/>
        </w:rPr>
        <w:t xml:space="preserve"> resources, materials, and finances to supp</w:t>
      </w:r>
      <w:r w:rsidR="001078EA" w:rsidRPr="006177DF">
        <w:rPr>
          <w:rFonts w:ascii="Arial" w:hAnsi="Arial" w:cs="Arial"/>
        </w:rPr>
        <w:t>ort the execution of its plans</w:t>
      </w:r>
      <w:r w:rsidR="00265D2F" w:rsidRPr="006177DF">
        <w:rPr>
          <w:rFonts w:ascii="Arial" w:hAnsi="Arial" w:cs="Arial"/>
        </w:rPr>
        <w:t xml:space="preserve"> (Dědečková, 2020)</w:t>
      </w:r>
      <w:r w:rsidR="001078EA" w:rsidRPr="006177DF">
        <w:rPr>
          <w:rFonts w:ascii="Arial" w:hAnsi="Arial" w:cs="Arial"/>
        </w:rPr>
        <w:t xml:space="preserve">. </w:t>
      </w:r>
      <w:r w:rsidRPr="006177DF">
        <w:rPr>
          <w:rFonts w:ascii="Arial" w:hAnsi="Arial" w:cs="Arial"/>
        </w:rPr>
        <w:t xml:space="preserve"> </w:t>
      </w:r>
      <w:r w:rsidR="00407EA7" w:rsidRPr="006177DF">
        <w:rPr>
          <w:rFonts w:ascii="Arial" w:hAnsi="Arial" w:cs="Arial"/>
        </w:rPr>
        <w:t>Organizing function enables mangers to assign the right roles to the right individuals based on their ability and skills to increase efficiency and maximise employee productivity.  Furthermore, it determines the roles, responsibilities, and hierarchy to improve communication and decision-making in the company (</w:t>
      </w:r>
      <w:r w:rsidR="00265D2F" w:rsidRPr="006177DF">
        <w:rPr>
          <w:rFonts w:ascii="Arial" w:hAnsi="Arial" w:cs="Arial"/>
        </w:rPr>
        <w:t>Strugar-Jelaca, 2016</w:t>
      </w:r>
      <w:r w:rsidR="00407EA7" w:rsidRPr="006177DF">
        <w:rPr>
          <w:rFonts w:ascii="Arial" w:hAnsi="Arial" w:cs="Arial"/>
        </w:rPr>
        <w:t xml:space="preserve">). </w:t>
      </w:r>
      <w:r w:rsidR="00D00D76" w:rsidRPr="006177DF">
        <w:rPr>
          <w:rFonts w:ascii="Arial" w:hAnsi="Arial" w:cs="Arial"/>
        </w:rPr>
        <w:t xml:space="preserve"> Leading is another important managerial function that helps to guide and lead employees to work towards the att</w:t>
      </w:r>
      <w:r w:rsidR="00735D75" w:rsidRPr="006177DF">
        <w:rPr>
          <w:rFonts w:ascii="Arial" w:hAnsi="Arial" w:cs="Arial"/>
        </w:rPr>
        <w:t>ainment of organisational goals (</w:t>
      </w:r>
      <w:r w:rsidR="00265D2F" w:rsidRPr="006177DF">
        <w:rPr>
          <w:rFonts w:ascii="Arial" w:hAnsi="Arial" w:cs="Arial"/>
        </w:rPr>
        <w:t>Strugar-</w:t>
      </w:r>
      <w:r w:rsidR="00265D2F" w:rsidRPr="006177DF">
        <w:rPr>
          <w:rFonts w:ascii="Arial" w:hAnsi="Arial" w:cs="Arial"/>
        </w:rPr>
        <w:lastRenderedPageBreak/>
        <w:t xml:space="preserve">Jelaca, </w:t>
      </w:r>
      <w:r w:rsidR="006A5618" w:rsidRPr="006177DF">
        <w:rPr>
          <w:rFonts w:ascii="Arial" w:hAnsi="Arial" w:cs="Arial"/>
        </w:rPr>
        <w:t>2016</w:t>
      </w:r>
      <w:r w:rsidR="00735D75" w:rsidRPr="006177DF">
        <w:rPr>
          <w:rFonts w:ascii="Arial" w:hAnsi="Arial" w:cs="Arial"/>
        </w:rPr>
        <w:t xml:space="preserve">). Through this managerial function, managers motivate and guide employees to ensure they work towards the achievement of the shared company objectives. </w:t>
      </w:r>
      <w:r w:rsidR="001F64BF" w:rsidRPr="006177DF">
        <w:rPr>
          <w:rFonts w:ascii="Arial" w:hAnsi="Arial" w:cs="Arial"/>
        </w:rPr>
        <w:t xml:space="preserve"> Controlling is the last managerial function that focuses on monitoring the company’s performance to determine if its meeting its objectives to make the desired modification where necessary (</w:t>
      </w:r>
      <w:r w:rsidR="00265D2F" w:rsidRPr="006177DF">
        <w:rPr>
          <w:rFonts w:ascii="Arial" w:hAnsi="Arial" w:cs="Arial"/>
        </w:rPr>
        <w:t>Castelo and Gomes, 2023</w:t>
      </w:r>
      <w:r w:rsidR="001F64BF" w:rsidRPr="006177DF">
        <w:rPr>
          <w:rFonts w:ascii="Arial" w:hAnsi="Arial" w:cs="Arial"/>
        </w:rPr>
        <w:t xml:space="preserve">). </w:t>
      </w:r>
      <w:r w:rsidR="00B114E9" w:rsidRPr="006177DF">
        <w:rPr>
          <w:rFonts w:ascii="Arial" w:hAnsi="Arial" w:cs="Arial"/>
        </w:rPr>
        <w:t xml:space="preserve">Managers can compare a company’s actual performance with the predefined performance using various key performance indicators and make changes where necessary. </w:t>
      </w:r>
    </w:p>
    <w:p w14:paraId="531C7873" w14:textId="77777777" w:rsidR="00731711" w:rsidRPr="006177DF" w:rsidRDefault="00731711" w:rsidP="00370555">
      <w:pPr>
        <w:pStyle w:val="Heading2"/>
      </w:pPr>
      <w:bookmarkStart w:id="2" w:name="_Toc224712762"/>
      <w:r w:rsidRPr="006177DF">
        <w:t>Why controlling is essential in organisation of all type</w:t>
      </w:r>
      <w:bookmarkEnd w:id="2"/>
    </w:p>
    <w:p w14:paraId="0645A7C7" w14:textId="77777777" w:rsidR="00BF7D7E" w:rsidRPr="006177DF" w:rsidRDefault="005B7CD0" w:rsidP="006177DF">
      <w:pPr>
        <w:spacing w:line="360" w:lineRule="auto"/>
        <w:ind w:firstLine="720"/>
        <w:rPr>
          <w:rFonts w:ascii="Arial" w:hAnsi="Arial" w:cs="Arial"/>
        </w:rPr>
      </w:pPr>
      <w:r w:rsidRPr="006177DF">
        <w:rPr>
          <w:rFonts w:ascii="Arial" w:hAnsi="Arial" w:cs="Arial"/>
        </w:rPr>
        <w:t xml:space="preserve">Controlling </w:t>
      </w:r>
      <w:r w:rsidR="00B81A79" w:rsidRPr="006177DF">
        <w:rPr>
          <w:rFonts w:ascii="Arial" w:hAnsi="Arial" w:cs="Arial"/>
        </w:rPr>
        <w:t>allows mangers to control and monitor the company’s performance. This function enables managers to determine if the company is still on the right path to the attainment of the organisational goals or they have deviated from company’s initial plans</w:t>
      </w:r>
      <w:r w:rsidR="00265D2F" w:rsidRPr="006177DF">
        <w:rPr>
          <w:rFonts w:ascii="Arial" w:hAnsi="Arial" w:cs="Arial"/>
        </w:rPr>
        <w:t xml:space="preserve"> (Castelo and Gomes, 2023)</w:t>
      </w:r>
      <w:r w:rsidR="00B81A79" w:rsidRPr="006177DF">
        <w:rPr>
          <w:rFonts w:ascii="Arial" w:hAnsi="Arial" w:cs="Arial"/>
        </w:rPr>
        <w:t xml:space="preserve">. </w:t>
      </w:r>
      <w:r w:rsidR="00BF47C8" w:rsidRPr="006177DF">
        <w:rPr>
          <w:rFonts w:ascii="Arial" w:hAnsi="Arial" w:cs="Arial"/>
        </w:rPr>
        <w:t xml:space="preserve"> Controlling function plays an important role in keeping companies on track and identifying the inconsistencies with the initial plans. </w:t>
      </w:r>
      <w:r w:rsidR="002A0248" w:rsidRPr="006177DF">
        <w:rPr>
          <w:rFonts w:ascii="Arial" w:hAnsi="Arial" w:cs="Arial"/>
        </w:rPr>
        <w:t>One of the important aspects of controlling is setting performance standards against which managers can measure the company’s actual performance (</w:t>
      </w:r>
      <w:r w:rsidR="00265D2F" w:rsidRPr="006177DF">
        <w:rPr>
          <w:rFonts w:ascii="Arial" w:hAnsi="Arial" w:cs="Arial"/>
        </w:rPr>
        <w:t>Castelo and Gomes, 2023</w:t>
      </w:r>
      <w:r w:rsidR="002A0248" w:rsidRPr="006177DF">
        <w:rPr>
          <w:rFonts w:ascii="Arial" w:hAnsi="Arial" w:cs="Arial"/>
        </w:rPr>
        <w:t xml:space="preserve">). Managers can use </w:t>
      </w:r>
      <w:r w:rsidR="00775275" w:rsidRPr="006177DF">
        <w:rPr>
          <w:rFonts w:ascii="Arial" w:hAnsi="Arial" w:cs="Arial"/>
        </w:rPr>
        <w:t>these standards</w:t>
      </w:r>
      <w:r w:rsidR="002A0248" w:rsidRPr="006177DF">
        <w:rPr>
          <w:rFonts w:ascii="Arial" w:hAnsi="Arial" w:cs="Arial"/>
        </w:rPr>
        <w:t xml:space="preserve"> to measure the company’s actual performance and compare it with </w:t>
      </w:r>
      <w:r w:rsidR="00B56529" w:rsidRPr="006177DF">
        <w:rPr>
          <w:rFonts w:ascii="Arial" w:hAnsi="Arial" w:cs="Arial"/>
        </w:rPr>
        <w:t>the expected performance</w:t>
      </w:r>
      <w:r w:rsidR="002A0248" w:rsidRPr="006177DF">
        <w:rPr>
          <w:rFonts w:ascii="Arial" w:hAnsi="Arial" w:cs="Arial"/>
        </w:rPr>
        <w:t xml:space="preserve"> to identify </w:t>
      </w:r>
      <w:r w:rsidR="00775275" w:rsidRPr="006177DF">
        <w:rPr>
          <w:rFonts w:ascii="Arial" w:hAnsi="Arial" w:cs="Arial"/>
        </w:rPr>
        <w:t>deviations in</w:t>
      </w:r>
      <w:r w:rsidR="002A0248" w:rsidRPr="006177DF">
        <w:rPr>
          <w:rFonts w:ascii="Arial" w:hAnsi="Arial" w:cs="Arial"/>
        </w:rPr>
        <w:t xml:space="preserve"> performance. </w:t>
      </w:r>
      <w:r w:rsidR="00347BF5" w:rsidRPr="006177DF">
        <w:rPr>
          <w:rFonts w:ascii="Arial" w:hAnsi="Arial" w:cs="Arial"/>
        </w:rPr>
        <w:t xml:space="preserve">Moreover, </w:t>
      </w:r>
      <w:r w:rsidR="00FC00BD" w:rsidRPr="006177DF">
        <w:rPr>
          <w:rFonts w:ascii="Arial" w:hAnsi="Arial" w:cs="Arial"/>
        </w:rPr>
        <w:t>through this function, managers continuously measure and monitor performance and provide</w:t>
      </w:r>
      <w:r w:rsidR="00347BF5" w:rsidRPr="006177DF">
        <w:rPr>
          <w:rFonts w:ascii="Arial" w:hAnsi="Arial" w:cs="Arial"/>
        </w:rPr>
        <w:t xml:space="preserve"> feedback</w:t>
      </w:r>
      <w:r w:rsidR="00691729" w:rsidRPr="006177DF">
        <w:rPr>
          <w:rFonts w:ascii="Arial" w:hAnsi="Arial" w:cs="Arial"/>
        </w:rPr>
        <w:t>. This</w:t>
      </w:r>
      <w:r w:rsidR="00347BF5" w:rsidRPr="006177DF">
        <w:rPr>
          <w:rFonts w:ascii="Arial" w:hAnsi="Arial" w:cs="Arial"/>
        </w:rPr>
        <w:t xml:space="preserve"> ensures that companies remain on </w:t>
      </w:r>
      <w:r w:rsidR="00691729" w:rsidRPr="006177DF">
        <w:rPr>
          <w:rFonts w:ascii="Arial" w:hAnsi="Arial" w:cs="Arial"/>
        </w:rPr>
        <w:t>pathway</w:t>
      </w:r>
      <w:r w:rsidR="00347BF5" w:rsidRPr="006177DF">
        <w:rPr>
          <w:rFonts w:ascii="Arial" w:hAnsi="Arial" w:cs="Arial"/>
        </w:rPr>
        <w:t xml:space="preserve"> to achieve thei</w:t>
      </w:r>
      <w:r w:rsidR="00691729" w:rsidRPr="006177DF">
        <w:rPr>
          <w:rFonts w:ascii="Arial" w:hAnsi="Arial" w:cs="Arial"/>
        </w:rPr>
        <w:t>r</w:t>
      </w:r>
      <w:r w:rsidR="00541B0B" w:rsidRPr="006177DF">
        <w:rPr>
          <w:rFonts w:ascii="Arial" w:hAnsi="Arial" w:cs="Arial"/>
        </w:rPr>
        <w:t xml:space="preserve"> goals</w:t>
      </w:r>
      <w:r w:rsidR="00265D2F" w:rsidRPr="006177DF">
        <w:rPr>
          <w:rFonts w:ascii="Arial" w:hAnsi="Arial" w:cs="Arial"/>
        </w:rPr>
        <w:t xml:space="preserve"> (Yukl and Gardner, 2020)</w:t>
      </w:r>
      <w:r w:rsidR="00541B0B" w:rsidRPr="006177DF">
        <w:rPr>
          <w:rFonts w:ascii="Arial" w:hAnsi="Arial" w:cs="Arial"/>
        </w:rPr>
        <w:t xml:space="preserve">. </w:t>
      </w:r>
      <w:r w:rsidR="00691729" w:rsidRPr="006177DF">
        <w:rPr>
          <w:rFonts w:ascii="Arial" w:hAnsi="Arial" w:cs="Arial"/>
        </w:rPr>
        <w:t>Moreover</w:t>
      </w:r>
      <w:r w:rsidR="00541B0B" w:rsidRPr="006177DF">
        <w:rPr>
          <w:rFonts w:ascii="Arial" w:hAnsi="Arial" w:cs="Arial"/>
        </w:rPr>
        <w:t xml:space="preserve">, </w:t>
      </w:r>
      <w:r w:rsidR="00691729" w:rsidRPr="006177DF">
        <w:rPr>
          <w:rFonts w:ascii="Arial" w:hAnsi="Arial" w:cs="Arial"/>
        </w:rPr>
        <w:t>it</w:t>
      </w:r>
      <w:r w:rsidR="00541B0B" w:rsidRPr="006177DF">
        <w:rPr>
          <w:rFonts w:ascii="Arial" w:hAnsi="Arial" w:cs="Arial"/>
        </w:rPr>
        <w:t xml:space="preserve"> enables </w:t>
      </w:r>
      <w:r w:rsidR="00691729" w:rsidRPr="006177DF">
        <w:rPr>
          <w:rFonts w:ascii="Arial" w:hAnsi="Arial" w:cs="Arial"/>
        </w:rPr>
        <w:t>organisations</w:t>
      </w:r>
      <w:r w:rsidR="00541B0B" w:rsidRPr="006177DF">
        <w:rPr>
          <w:rFonts w:ascii="Arial" w:hAnsi="Arial" w:cs="Arial"/>
        </w:rPr>
        <w:t xml:space="preserve"> to adapt to the changing </w:t>
      </w:r>
      <w:r w:rsidR="00691729" w:rsidRPr="006177DF">
        <w:rPr>
          <w:rFonts w:ascii="Arial" w:hAnsi="Arial" w:cs="Arial"/>
        </w:rPr>
        <w:t>conditions</w:t>
      </w:r>
      <w:r w:rsidR="00541B0B" w:rsidRPr="006177DF">
        <w:rPr>
          <w:rFonts w:ascii="Arial" w:hAnsi="Arial" w:cs="Arial"/>
        </w:rPr>
        <w:t xml:space="preserve"> and performance. </w:t>
      </w:r>
    </w:p>
    <w:p w14:paraId="39422229" w14:textId="77777777" w:rsidR="00BF7D7E" w:rsidRPr="006177DF" w:rsidRDefault="00541B0B" w:rsidP="006177DF">
      <w:pPr>
        <w:spacing w:line="360" w:lineRule="auto"/>
        <w:ind w:firstLine="720"/>
        <w:rPr>
          <w:rFonts w:ascii="Arial" w:hAnsi="Arial" w:cs="Arial"/>
        </w:rPr>
      </w:pPr>
      <w:r w:rsidRPr="006177DF">
        <w:rPr>
          <w:rFonts w:ascii="Arial" w:hAnsi="Arial" w:cs="Arial"/>
        </w:rPr>
        <w:t xml:space="preserve">Controlling plays </w:t>
      </w:r>
      <w:r w:rsidR="00886C6E" w:rsidRPr="006177DF">
        <w:rPr>
          <w:rFonts w:ascii="Arial" w:hAnsi="Arial" w:cs="Arial"/>
        </w:rPr>
        <w:t>an important role in ensuring companies achieves</w:t>
      </w:r>
      <w:r w:rsidRPr="006177DF">
        <w:rPr>
          <w:rFonts w:ascii="Arial" w:hAnsi="Arial" w:cs="Arial"/>
        </w:rPr>
        <w:t xml:space="preserve"> their organisational goals by helping to align their activities with their objectives. </w:t>
      </w:r>
      <w:r w:rsidR="00886C6E" w:rsidRPr="006177DF">
        <w:rPr>
          <w:rFonts w:ascii="Arial" w:hAnsi="Arial" w:cs="Arial"/>
        </w:rPr>
        <w:t xml:space="preserve">Controlling function enables mangers to constantly monitor performance and make appropriate modifications, </w:t>
      </w:r>
      <w:r w:rsidR="00F57036" w:rsidRPr="006177DF">
        <w:rPr>
          <w:rFonts w:ascii="Arial" w:hAnsi="Arial" w:cs="Arial"/>
        </w:rPr>
        <w:t>which ensure</w:t>
      </w:r>
      <w:r w:rsidR="00886C6E" w:rsidRPr="006177DF">
        <w:rPr>
          <w:rFonts w:ascii="Arial" w:hAnsi="Arial" w:cs="Arial"/>
        </w:rPr>
        <w:t xml:space="preserve"> that </w:t>
      </w:r>
      <w:r w:rsidR="00F57036" w:rsidRPr="006177DF">
        <w:rPr>
          <w:rFonts w:ascii="Arial" w:hAnsi="Arial" w:cs="Arial"/>
        </w:rPr>
        <w:t>companies</w:t>
      </w:r>
      <w:r w:rsidR="00886C6E" w:rsidRPr="006177DF">
        <w:rPr>
          <w:rFonts w:ascii="Arial" w:hAnsi="Arial" w:cs="Arial"/>
        </w:rPr>
        <w:t xml:space="preserve"> stay on track to achieve their goals</w:t>
      </w:r>
      <w:r w:rsidR="00F57036" w:rsidRPr="006177DF">
        <w:rPr>
          <w:rFonts w:ascii="Arial" w:hAnsi="Arial" w:cs="Arial"/>
        </w:rPr>
        <w:t xml:space="preserve"> (</w:t>
      </w:r>
      <w:r w:rsidR="00265D2F" w:rsidRPr="006177DF">
        <w:rPr>
          <w:rFonts w:ascii="Arial" w:hAnsi="Arial" w:cs="Arial"/>
        </w:rPr>
        <w:t>Putri, Anggraini, And Fuadah, 2024</w:t>
      </w:r>
      <w:r w:rsidR="00F57036" w:rsidRPr="006177DF">
        <w:rPr>
          <w:rFonts w:ascii="Arial" w:hAnsi="Arial" w:cs="Arial"/>
        </w:rPr>
        <w:t>)</w:t>
      </w:r>
      <w:r w:rsidR="00886C6E" w:rsidRPr="006177DF">
        <w:rPr>
          <w:rFonts w:ascii="Arial" w:hAnsi="Arial" w:cs="Arial"/>
        </w:rPr>
        <w:t xml:space="preserve">. </w:t>
      </w:r>
      <w:r w:rsidR="00F57036" w:rsidRPr="006177DF">
        <w:rPr>
          <w:rFonts w:ascii="Arial" w:hAnsi="Arial" w:cs="Arial"/>
        </w:rPr>
        <w:t xml:space="preserve"> Moreover, controlling function enables mangers to optimise companies’ resources</w:t>
      </w:r>
      <w:r w:rsidR="00A54177" w:rsidRPr="006177DF">
        <w:rPr>
          <w:rFonts w:ascii="Arial" w:hAnsi="Arial" w:cs="Arial"/>
        </w:rPr>
        <w:t>. Through this function, managers identify</w:t>
      </w:r>
      <w:r w:rsidR="00F57036" w:rsidRPr="006177DF">
        <w:rPr>
          <w:rFonts w:ascii="Arial" w:hAnsi="Arial" w:cs="Arial"/>
        </w:rPr>
        <w:t xml:space="preserve"> wasteful areas </w:t>
      </w:r>
      <w:r w:rsidR="00A54177" w:rsidRPr="006177DF">
        <w:rPr>
          <w:rFonts w:ascii="Arial" w:hAnsi="Arial" w:cs="Arial"/>
        </w:rPr>
        <w:t>and implementing curative measures to proper utilisation of resources, which helps to reduce operational costs and incr</w:t>
      </w:r>
      <w:r w:rsidR="002D4809" w:rsidRPr="006177DF">
        <w:rPr>
          <w:rFonts w:ascii="Arial" w:hAnsi="Arial" w:cs="Arial"/>
        </w:rPr>
        <w:t>ease productivity in companies (</w:t>
      </w:r>
      <w:r w:rsidR="00265D2F" w:rsidRPr="006177DF">
        <w:rPr>
          <w:rFonts w:ascii="Arial" w:hAnsi="Arial" w:cs="Arial"/>
        </w:rPr>
        <w:t>Putri, Anggraini, And Fuadah, 2024</w:t>
      </w:r>
      <w:r w:rsidR="002D4809" w:rsidRPr="006177DF">
        <w:rPr>
          <w:rFonts w:ascii="Arial" w:hAnsi="Arial" w:cs="Arial"/>
        </w:rPr>
        <w:t xml:space="preserve">). </w:t>
      </w:r>
      <w:r w:rsidR="00D845F9" w:rsidRPr="006177DF">
        <w:rPr>
          <w:rFonts w:ascii="Arial" w:hAnsi="Arial" w:cs="Arial"/>
        </w:rPr>
        <w:t xml:space="preserve"> Similarly, controlling function enables managers to streamline companies’ processes to improve workflow, improving organisational efficiency. </w:t>
      </w:r>
      <w:r w:rsidR="0053378F" w:rsidRPr="006177DF">
        <w:rPr>
          <w:rFonts w:ascii="Arial" w:hAnsi="Arial" w:cs="Arial"/>
        </w:rPr>
        <w:t xml:space="preserve">This enables companies to reduce their operational costs and maintain competitive advantage in their industries. </w:t>
      </w:r>
    </w:p>
    <w:p w14:paraId="39254075" w14:textId="77777777" w:rsidR="00BF7D7E" w:rsidRPr="006177DF" w:rsidRDefault="00EB3B0A" w:rsidP="006177DF">
      <w:pPr>
        <w:spacing w:line="360" w:lineRule="auto"/>
        <w:ind w:firstLine="720"/>
        <w:rPr>
          <w:rFonts w:ascii="Arial" w:hAnsi="Arial" w:cs="Arial"/>
        </w:rPr>
      </w:pPr>
      <w:r w:rsidRPr="006177DF">
        <w:rPr>
          <w:rFonts w:ascii="Arial" w:hAnsi="Arial" w:cs="Arial"/>
        </w:rPr>
        <w:t xml:space="preserve">Controlling function enables mangers to identify possible risks within the organisation and take preventive measures before they could </w:t>
      </w:r>
      <w:r w:rsidR="006E3472" w:rsidRPr="006177DF">
        <w:rPr>
          <w:rFonts w:ascii="Arial" w:hAnsi="Arial" w:cs="Arial"/>
        </w:rPr>
        <w:t>become</w:t>
      </w:r>
      <w:r w:rsidRPr="006177DF">
        <w:rPr>
          <w:rFonts w:ascii="Arial" w:hAnsi="Arial" w:cs="Arial"/>
        </w:rPr>
        <w:t xml:space="preserve"> bigger problem</w:t>
      </w:r>
      <w:r w:rsidR="006E3472" w:rsidRPr="006177DF">
        <w:rPr>
          <w:rFonts w:ascii="Arial" w:hAnsi="Arial" w:cs="Arial"/>
        </w:rPr>
        <w:t>s (</w:t>
      </w:r>
      <w:r w:rsidR="00265D2F" w:rsidRPr="006177DF">
        <w:rPr>
          <w:rFonts w:ascii="Arial" w:hAnsi="Arial" w:cs="Arial"/>
        </w:rPr>
        <w:t xml:space="preserve">Putri, Anggraini, And </w:t>
      </w:r>
      <w:r w:rsidR="00265D2F" w:rsidRPr="006177DF">
        <w:rPr>
          <w:rFonts w:ascii="Arial" w:hAnsi="Arial" w:cs="Arial"/>
        </w:rPr>
        <w:lastRenderedPageBreak/>
        <w:t>Fuadah, 2024</w:t>
      </w:r>
      <w:r w:rsidR="006E3472" w:rsidRPr="006177DF">
        <w:rPr>
          <w:rFonts w:ascii="Arial" w:hAnsi="Arial" w:cs="Arial"/>
        </w:rPr>
        <w:t xml:space="preserve">). This managerial function allows managers to closely monitor external factors and organisational performance, which enables them to mitigate possible risks and protect </w:t>
      </w:r>
      <w:r w:rsidR="006A3496" w:rsidRPr="006177DF">
        <w:rPr>
          <w:rFonts w:ascii="Arial" w:hAnsi="Arial" w:cs="Arial"/>
        </w:rPr>
        <w:t>their</w:t>
      </w:r>
      <w:r w:rsidR="006E3472" w:rsidRPr="006177DF">
        <w:rPr>
          <w:rFonts w:ascii="Arial" w:hAnsi="Arial" w:cs="Arial"/>
        </w:rPr>
        <w:t xml:space="preserve"> companies from </w:t>
      </w:r>
      <w:r w:rsidR="006A3496" w:rsidRPr="006177DF">
        <w:rPr>
          <w:rFonts w:ascii="Arial" w:hAnsi="Arial" w:cs="Arial"/>
        </w:rPr>
        <w:t>unanticipated</w:t>
      </w:r>
      <w:r w:rsidR="006E3472" w:rsidRPr="006177DF">
        <w:rPr>
          <w:rFonts w:ascii="Arial" w:hAnsi="Arial" w:cs="Arial"/>
        </w:rPr>
        <w:t xml:space="preserve"> challenges</w:t>
      </w:r>
      <w:r w:rsidR="00265D2F" w:rsidRPr="006177DF">
        <w:rPr>
          <w:rFonts w:ascii="Arial" w:hAnsi="Arial" w:cs="Arial"/>
        </w:rPr>
        <w:t xml:space="preserve"> (Dědečková, 2020)</w:t>
      </w:r>
      <w:r w:rsidR="006E3472" w:rsidRPr="006177DF">
        <w:rPr>
          <w:rFonts w:ascii="Arial" w:hAnsi="Arial" w:cs="Arial"/>
        </w:rPr>
        <w:t xml:space="preserve">. </w:t>
      </w:r>
      <w:r w:rsidR="0039492F" w:rsidRPr="006177DF">
        <w:rPr>
          <w:rFonts w:ascii="Arial" w:hAnsi="Arial" w:cs="Arial"/>
        </w:rPr>
        <w:t xml:space="preserve"> More importantly, controlling function facilitates decision-making in an organisation. The control process provides managers with useful information and insights on various aspects, which they use to make informed decisions</w:t>
      </w:r>
      <w:r w:rsidR="001A50FC" w:rsidRPr="006177DF">
        <w:rPr>
          <w:rFonts w:ascii="Arial" w:hAnsi="Arial" w:cs="Arial"/>
        </w:rPr>
        <w:t>, develop suitable strategies, and plan for the company’s future</w:t>
      </w:r>
      <w:r w:rsidR="00E463BA" w:rsidRPr="006177DF">
        <w:rPr>
          <w:rFonts w:ascii="Arial" w:hAnsi="Arial" w:cs="Arial"/>
        </w:rPr>
        <w:t xml:space="preserve"> (</w:t>
      </w:r>
      <w:r w:rsidR="00265D2F" w:rsidRPr="006177DF">
        <w:rPr>
          <w:rFonts w:ascii="Arial" w:hAnsi="Arial" w:cs="Arial"/>
        </w:rPr>
        <w:t>Yukl and Gardner, 2020</w:t>
      </w:r>
      <w:r w:rsidR="001A50FC" w:rsidRPr="006177DF">
        <w:rPr>
          <w:rFonts w:ascii="Arial" w:hAnsi="Arial" w:cs="Arial"/>
        </w:rPr>
        <w:t>)</w:t>
      </w:r>
      <w:r w:rsidR="00E463BA" w:rsidRPr="006177DF">
        <w:rPr>
          <w:rFonts w:ascii="Arial" w:hAnsi="Arial" w:cs="Arial"/>
        </w:rPr>
        <w:t xml:space="preserve">. </w:t>
      </w:r>
    </w:p>
    <w:p w14:paraId="65269FDE" w14:textId="77777777" w:rsidR="00E463BA" w:rsidRPr="006177DF" w:rsidRDefault="001461E2" w:rsidP="006177DF">
      <w:pPr>
        <w:spacing w:line="360" w:lineRule="auto"/>
        <w:ind w:firstLine="720"/>
        <w:rPr>
          <w:rFonts w:ascii="Arial" w:hAnsi="Arial" w:cs="Arial"/>
        </w:rPr>
      </w:pPr>
      <w:r>
        <w:rPr>
          <w:rFonts w:ascii="Arial" w:hAnsi="Arial" w:cs="Arial"/>
        </w:rPr>
        <w:t xml:space="preserve">Similarly, </w:t>
      </w:r>
      <w:r w:rsidR="00E463BA" w:rsidRPr="006177DF">
        <w:rPr>
          <w:rFonts w:ascii="Arial" w:hAnsi="Arial" w:cs="Arial"/>
        </w:rPr>
        <w:t xml:space="preserve">controlling function plays an important role in improving employees’ motivation in companies. </w:t>
      </w:r>
      <w:r w:rsidR="00DA3350" w:rsidRPr="006177DF">
        <w:rPr>
          <w:rFonts w:ascii="Arial" w:hAnsi="Arial" w:cs="Arial"/>
        </w:rPr>
        <w:t>Control lining process allows mangers to compare actual performance with the expected performance and communicate performance benchmarks and feedback to employees</w:t>
      </w:r>
      <w:r w:rsidR="00265D2F" w:rsidRPr="006177DF">
        <w:rPr>
          <w:rFonts w:ascii="Arial" w:hAnsi="Arial" w:cs="Arial"/>
        </w:rPr>
        <w:t xml:space="preserve"> (Dědečková, 2020)</w:t>
      </w:r>
      <w:r w:rsidR="00DA3350" w:rsidRPr="006177DF">
        <w:rPr>
          <w:rFonts w:ascii="Arial" w:hAnsi="Arial" w:cs="Arial"/>
        </w:rPr>
        <w:t xml:space="preserve">. This enables employees to understand what is expected of them and also understand what they need to do to </w:t>
      </w:r>
      <w:r w:rsidR="00A166CA" w:rsidRPr="006177DF">
        <w:rPr>
          <w:rFonts w:ascii="Arial" w:hAnsi="Arial" w:cs="Arial"/>
        </w:rPr>
        <w:t xml:space="preserve">improve their performance. </w:t>
      </w:r>
      <w:r w:rsidR="001C5AB4" w:rsidRPr="006177DF">
        <w:rPr>
          <w:rFonts w:ascii="Arial" w:hAnsi="Arial" w:cs="Arial"/>
        </w:rPr>
        <w:t xml:space="preserve">Furthermore, mangers set organisational goals which helps to motivate employees to improve their performance to achieve those goals. </w:t>
      </w:r>
    </w:p>
    <w:p w14:paraId="15CFFFE9" w14:textId="77777777" w:rsidR="00726690" w:rsidRPr="006177DF" w:rsidRDefault="00726690" w:rsidP="00370555">
      <w:pPr>
        <w:pStyle w:val="Heading2"/>
      </w:pPr>
      <w:bookmarkStart w:id="3" w:name="_Toc224712763"/>
      <w:r w:rsidRPr="006177DF">
        <w:t>The challenges associated with Controlling Function of management</w:t>
      </w:r>
      <w:bookmarkEnd w:id="3"/>
      <w:r w:rsidRPr="006177DF">
        <w:t xml:space="preserve"> </w:t>
      </w:r>
    </w:p>
    <w:p w14:paraId="67995593" w14:textId="77777777" w:rsidR="00BF7D7E" w:rsidRPr="006177DF" w:rsidRDefault="00DF2412" w:rsidP="006177DF">
      <w:pPr>
        <w:spacing w:line="360" w:lineRule="auto"/>
        <w:ind w:firstLine="720"/>
        <w:rPr>
          <w:rFonts w:ascii="Arial" w:hAnsi="Arial" w:cs="Arial"/>
        </w:rPr>
      </w:pPr>
      <w:r w:rsidRPr="006177DF">
        <w:rPr>
          <w:rFonts w:ascii="Arial" w:hAnsi="Arial" w:cs="Arial"/>
        </w:rPr>
        <w:t>Although controlling management function boasts many benefits to organisations, it comes with inherent shortcomings that are likely to affect its effectiveness</w:t>
      </w:r>
      <w:r w:rsidR="006A5618" w:rsidRPr="006177DF">
        <w:rPr>
          <w:rFonts w:ascii="Arial" w:hAnsi="Arial" w:cs="Arial"/>
        </w:rPr>
        <w:t xml:space="preserve"> (Zhang and Yao, 2015)</w:t>
      </w:r>
      <w:r w:rsidRPr="006177DF">
        <w:rPr>
          <w:rFonts w:ascii="Arial" w:hAnsi="Arial" w:cs="Arial"/>
        </w:rPr>
        <w:t xml:space="preserve">. It is important for mangers to understand these shortcomings when they want to implement practical </w:t>
      </w:r>
      <w:r w:rsidR="00923F19" w:rsidRPr="006177DF">
        <w:rPr>
          <w:rFonts w:ascii="Arial" w:hAnsi="Arial" w:cs="Arial"/>
        </w:rPr>
        <w:t xml:space="preserve">and successful control measures. </w:t>
      </w:r>
      <w:r w:rsidR="00D55E77" w:rsidRPr="006177DF">
        <w:rPr>
          <w:rFonts w:ascii="Arial" w:hAnsi="Arial" w:cs="Arial"/>
        </w:rPr>
        <w:t>One of the challenges associated with controlling function is the presence of external factors that are beyond management control</w:t>
      </w:r>
      <w:r w:rsidR="002F4EB9" w:rsidRPr="006177DF">
        <w:rPr>
          <w:rFonts w:ascii="Arial" w:hAnsi="Arial" w:cs="Arial"/>
        </w:rPr>
        <w:t xml:space="preserve"> (Müller, Gomez-Ruiz, and Naranjo-Gil, 2025)</w:t>
      </w:r>
      <w:r w:rsidR="00D55E77" w:rsidRPr="006177DF">
        <w:rPr>
          <w:rFonts w:ascii="Arial" w:hAnsi="Arial" w:cs="Arial"/>
        </w:rPr>
        <w:t xml:space="preserve">. </w:t>
      </w:r>
      <w:r w:rsidR="00962C91" w:rsidRPr="006177DF">
        <w:rPr>
          <w:rFonts w:ascii="Arial" w:hAnsi="Arial" w:cs="Arial"/>
        </w:rPr>
        <w:t xml:space="preserve">These external factors have the ability to disrupt </w:t>
      </w:r>
      <w:r w:rsidR="00B17A57" w:rsidRPr="006177DF">
        <w:rPr>
          <w:rFonts w:ascii="Arial" w:hAnsi="Arial" w:cs="Arial"/>
        </w:rPr>
        <w:t xml:space="preserve">control mechanisms </w:t>
      </w:r>
      <w:r w:rsidR="00375EE9" w:rsidRPr="006177DF">
        <w:rPr>
          <w:rFonts w:ascii="Arial" w:hAnsi="Arial" w:cs="Arial"/>
        </w:rPr>
        <w:t xml:space="preserve">and </w:t>
      </w:r>
      <w:r w:rsidR="008D6D1F" w:rsidRPr="006177DF">
        <w:rPr>
          <w:rFonts w:ascii="Arial" w:hAnsi="Arial" w:cs="Arial"/>
        </w:rPr>
        <w:t>make</w:t>
      </w:r>
      <w:r w:rsidR="00375EE9" w:rsidRPr="006177DF">
        <w:rPr>
          <w:rFonts w:ascii="Arial" w:hAnsi="Arial" w:cs="Arial"/>
        </w:rPr>
        <w:t xml:space="preserve"> organisational efforts </w:t>
      </w:r>
      <w:r w:rsidR="008D6D1F" w:rsidRPr="006177DF">
        <w:rPr>
          <w:rFonts w:ascii="Arial" w:hAnsi="Arial" w:cs="Arial"/>
        </w:rPr>
        <w:t>unproductive (</w:t>
      </w:r>
      <w:r w:rsidR="00265D2F" w:rsidRPr="006177DF">
        <w:rPr>
          <w:rFonts w:ascii="Arial" w:hAnsi="Arial" w:cs="Arial"/>
        </w:rPr>
        <w:t>Ogor and Fidelia, 2022</w:t>
      </w:r>
      <w:r w:rsidR="008D6D1F" w:rsidRPr="006177DF">
        <w:rPr>
          <w:rFonts w:ascii="Arial" w:hAnsi="Arial" w:cs="Arial"/>
        </w:rPr>
        <w:t>)</w:t>
      </w:r>
      <w:r w:rsidR="00375EE9" w:rsidRPr="006177DF">
        <w:rPr>
          <w:rFonts w:ascii="Arial" w:hAnsi="Arial" w:cs="Arial"/>
        </w:rPr>
        <w:t xml:space="preserve">. </w:t>
      </w:r>
      <w:r w:rsidR="00B17A57" w:rsidRPr="006177DF">
        <w:rPr>
          <w:rFonts w:ascii="Arial" w:hAnsi="Arial" w:cs="Arial"/>
        </w:rPr>
        <w:t xml:space="preserve"> </w:t>
      </w:r>
      <w:r w:rsidR="00083339" w:rsidRPr="006177DF">
        <w:rPr>
          <w:rFonts w:ascii="Arial" w:hAnsi="Arial" w:cs="Arial"/>
        </w:rPr>
        <w:t xml:space="preserve">External factors, such as </w:t>
      </w:r>
      <w:r w:rsidR="00315F91" w:rsidRPr="006177DF">
        <w:rPr>
          <w:rFonts w:ascii="Arial" w:hAnsi="Arial" w:cs="Arial"/>
        </w:rPr>
        <w:t>changes in governmen</w:t>
      </w:r>
      <w:r w:rsidR="00083339" w:rsidRPr="006177DF">
        <w:rPr>
          <w:rFonts w:ascii="Arial" w:hAnsi="Arial" w:cs="Arial"/>
        </w:rPr>
        <w:t>t policies, natural disasters, and</w:t>
      </w:r>
      <w:r w:rsidR="00315F91" w:rsidRPr="006177DF">
        <w:rPr>
          <w:rFonts w:ascii="Arial" w:hAnsi="Arial" w:cs="Arial"/>
        </w:rPr>
        <w:t xml:space="preserve"> economic recessions are likely to affect the company’s operations. </w:t>
      </w:r>
      <w:r w:rsidR="00083339" w:rsidRPr="006177DF">
        <w:rPr>
          <w:rFonts w:ascii="Arial" w:hAnsi="Arial" w:cs="Arial"/>
        </w:rPr>
        <w:t xml:space="preserve">For instance, COVID-19 pandemic disrupted companies’ supply chain networks, rendering their inventory </w:t>
      </w:r>
      <w:r w:rsidR="00762763" w:rsidRPr="006177DF">
        <w:rPr>
          <w:rFonts w:ascii="Arial" w:hAnsi="Arial" w:cs="Arial"/>
        </w:rPr>
        <w:t>control</w:t>
      </w:r>
      <w:r w:rsidR="00083339" w:rsidRPr="006177DF">
        <w:rPr>
          <w:rFonts w:ascii="Arial" w:hAnsi="Arial" w:cs="Arial"/>
        </w:rPr>
        <w:t xml:space="preserve"> systems </w:t>
      </w:r>
      <w:r w:rsidR="00762763" w:rsidRPr="006177DF">
        <w:rPr>
          <w:rFonts w:ascii="Arial" w:hAnsi="Arial" w:cs="Arial"/>
        </w:rPr>
        <w:t>immaterial</w:t>
      </w:r>
      <w:r w:rsidR="00083339" w:rsidRPr="006177DF">
        <w:rPr>
          <w:rFonts w:ascii="Arial" w:hAnsi="Arial" w:cs="Arial"/>
        </w:rPr>
        <w:t xml:space="preserve">. </w:t>
      </w:r>
      <w:r w:rsidR="00762763" w:rsidRPr="006177DF">
        <w:rPr>
          <w:rFonts w:ascii="Arial" w:hAnsi="Arial" w:cs="Arial"/>
        </w:rPr>
        <w:t xml:space="preserve"> </w:t>
      </w:r>
    </w:p>
    <w:p w14:paraId="0074D0A2" w14:textId="77777777" w:rsidR="00BF7D7E" w:rsidRPr="006177DF" w:rsidRDefault="00D8268F" w:rsidP="006177DF">
      <w:pPr>
        <w:spacing w:line="360" w:lineRule="auto"/>
        <w:ind w:firstLine="720"/>
        <w:rPr>
          <w:rFonts w:ascii="Arial" w:hAnsi="Arial" w:cs="Arial"/>
        </w:rPr>
      </w:pPr>
      <w:r>
        <w:rPr>
          <w:rFonts w:ascii="Arial" w:hAnsi="Arial" w:cs="Arial"/>
        </w:rPr>
        <w:t>Similarly</w:t>
      </w:r>
      <w:r w:rsidR="00762763" w:rsidRPr="006177DF">
        <w:rPr>
          <w:rFonts w:ascii="Arial" w:hAnsi="Arial" w:cs="Arial"/>
        </w:rPr>
        <w:t>, companies’ control systems rely on clear measurable standards which managers use to evaluate performance</w:t>
      </w:r>
      <w:r w:rsidR="002F4EB9" w:rsidRPr="006177DF">
        <w:rPr>
          <w:rFonts w:ascii="Arial" w:hAnsi="Arial" w:cs="Arial"/>
        </w:rPr>
        <w:t xml:space="preserve"> (</w:t>
      </w:r>
      <w:r w:rsidR="00DC4C36" w:rsidRPr="006177DF">
        <w:rPr>
          <w:rFonts w:ascii="Arial" w:hAnsi="Arial" w:cs="Arial"/>
        </w:rPr>
        <w:t>Ogor and Fidelia, 2022</w:t>
      </w:r>
      <w:r w:rsidR="002F4EB9" w:rsidRPr="006177DF">
        <w:rPr>
          <w:rFonts w:ascii="Arial" w:hAnsi="Arial" w:cs="Arial"/>
        </w:rPr>
        <w:t>)</w:t>
      </w:r>
      <w:r w:rsidR="00762763" w:rsidRPr="006177DF">
        <w:rPr>
          <w:rFonts w:ascii="Arial" w:hAnsi="Arial" w:cs="Arial"/>
        </w:rPr>
        <w:t xml:space="preserve">. </w:t>
      </w:r>
      <w:r w:rsidR="003A75F7" w:rsidRPr="006177DF">
        <w:rPr>
          <w:rFonts w:ascii="Arial" w:hAnsi="Arial" w:cs="Arial"/>
        </w:rPr>
        <w:t xml:space="preserve"> However, managers often find it difficult to define their companies’ standards in quantitative terms</w:t>
      </w:r>
      <w:r w:rsidR="00011162" w:rsidRPr="006177DF">
        <w:rPr>
          <w:rFonts w:ascii="Arial" w:hAnsi="Arial" w:cs="Arial"/>
        </w:rPr>
        <w:t xml:space="preserve">. </w:t>
      </w:r>
      <w:r w:rsidR="00DE6B13" w:rsidRPr="006177DF">
        <w:rPr>
          <w:rFonts w:ascii="Arial" w:hAnsi="Arial" w:cs="Arial"/>
        </w:rPr>
        <w:t>Managers find it difficult to measure employees’ human behavior, public relations, and human relations in quantitative terms, making it difficult for the company to measure their actual performance</w:t>
      </w:r>
      <w:r w:rsidR="002C5943" w:rsidRPr="006177DF">
        <w:rPr>
          <w:rFonts w:ascii="Arial" w:hAnsi="Arial" w:cs="Arial"/>
        </w:rPr>
        <w:t xml:space="preserve"> (</w:t>
      </w:r>
      <w:r w:rsidR="00265D2F" w:rsidRPr="006177DF">
        <w:rPr>
          <w:rFonts w:ascii="Arial" w:hAnsi="Arial" w:cs="Arial"/>
        </w:rPr>
        <w:t>Ogor and Fidelia, 2022</w:t>
      </w:r>
      <w:r w:rsidR="002C5943" w:rsidRPr="006177DF">
        <w:rPr>
          <w:rFonts w:ascii="Arial" w:hAnsi="Arial" w:cs="Arial"/>
        </w:rPr>
        <w:t>)</w:t>
      </w:r>
      <w:r w:rsidR="00DE6B13" w:rsidRPr="006177DF">
        <w:rPr>
          <w:rFonts w:ascii="Arial" w:hAnsi="Arial" w:cs="Arial"/>
        </w:rPr>
        <w:t xml:space="preserve">. </w:t>
      </w:r>
      <w:r w:rsidR="00AB5235" w:rsidRPr="006177DF">
        <w:rPr>
          <w:rFonts w:ascii="Arial" w:hAnsi="Arial" w:cs="Arial"/>
        </w:rPr>
        <w:t xml:space="preserve"> Similarly, </w:t>
      </w:r>
      <w:r w:rsidR="007B5246" w:rsidRPr="006177DF">
        <w:rPr>
          <w:rFonts w:ascii="Arial" w:hAnsi="Arial" w:cs="Arial"/>
        </w:rPr>
        <w:t xml:space="preserve">controlling systems’ effectiveness depends on how employees embrace it.  </w:t>
      </w:r>
      <w:r w:rsidR="007B5246" w:rsidRPr="006177DF">
        <w:rPr>
          <w:rFonts w:ascii="Arial" w:hAnsi="Arial" w:cs="Arial"/>
        </w:rPr>
        <w:lastRenderedPageBreak/>
        <w:t>Where employees believe that the controlling system restricts their freedom in the company</w:t>
      </w:r>
      <w:r w:rsidR="003E08BF" w:rsidRPr="006177DF">
        <w:rPr>
          <w:rFonts w:ascii="Arial" w:hAnsi="Arial" w:cs="Arial"/>
        </w:rPr>
        <w:t xml:space="preserve">, they are likely to </w:t>
      </w:r>
      <w:r w:rsidR="00881D1E" w:rsidRPr="006177DF">
        <w:rPr>
          <w:rFonts w:ascii="Arial" w:hAnsi="Arial" w:cs="Arial"/>
        </w:rPr>
        <w:t>oppose</w:t>
      </w:r>
      <w:r w:rsidR="003E08BF" w:rsidRPr="006177DF">
        <w:rPr>
          <w:rFonts w:ascii="Arial" w:hAnsi="Arial" w:cs="Arial"/>
        </w:rPr>
        <w:t xml:space="preserve"> it (</w:t>
      </w:r>
      <w:r w:rsidR="00265D2F" w:rsidRPr="006177DF">
        <w:rPr>
          <w:rFonts w:ascii="Arial" w:hAnsi="Arial" w:cs="Arial"/>
        </w:rPr>
        <w:t>Dědečková, 2020</w:t>
      </w:r>
      <w:r w:rsidR="003E08BF" w:rsidRPr="006177DF">
        <w:rPr>
          <w:rFonts w:ascii="Arial" w:hAnsi="Arial" w:cs="Arial"/>
        </w:rPr>
        <w:t xml:space="preserve">). </w:t>
      </w:r>
      <w:r w:rsidR="00881D1E" w:rsidRPr="006177DF">
        <w:rPr>
          <w:rFonts w:ascii="Arial" w:hAnsi="Arial" w:cs="Arial"/>
        </w:rPr>
        <w:t xml:space="preserve">For instance, employees are likely to oppose the company’s effort to install surveillance cameras in the company’s premises to monitor them, making controlling measures irrelevant. </w:t>
      </w:r>
    </w:p>
    <w:p w14:paraId="1C747D5E" w14:textId="77777777" w:rsidR="00BF7D7E" w:rsidRPr="006177DF" w:rsidRDefault="00F67D1E" w:rsidP="006177DF">
      <w:pPr>
        <w:spacing w:line="360" w:lineRule="auto"/>
        <w:ind w:firstLine="720"/>
        <w:rPr>
          <w:rFonts w:ascii="Arial" w:hAnsi="Arial" w:cs="Arial"/>
        </w:rPr>
      </w:pPr>
      <w:r w:rsidRPr="006177DF">
        <w:rPr>
          <w:rFonts w:ascii="Arial" w:hAnsi="Arial" w:cs="Arial"/>
        </w:rPr>
        <w:t xml:space="preserve">In the cases, where there are appropriate performance standards, managers find it difficult to measure and monitor performance due to </w:t>
      </w:r>
      <w:r w:rsidR="004755AA" w:rsidRPr="006177DF">
        <w:rPr>
          <w:rFonts w:ascii="Arial" w:hAnsi="Arial" w:cs="Arial"/>
        </w:rPr>
        <w:t>other</w:t>
      </w:r>
      <w:r w:rsidRPr="006177DF">
        <w:rPr>
          <w:rFonts w:ascii="Arial" w:hAnsi="Arial" w:cs="Arial"/>
        </w:rPr>
        <w:t xml:space="preserve"> </w:t>
      </w:r>
      <w:r w:rsidR="004755AA" w:rsidRPr="006177DF">
        <w:rPr>
          <w:rFonts w:ascii="Arial" w:hAnsi="Arial" w:cs="Arial"/>
        </w:rPr>
        <w:t>flaws</w:t>
      </w:r>
      <w:r w:rsidR="00265D2F" w:rsidRPr="006177DF">
        <w:rPr>
          <w:rFonts w:ascii="Arial" w:hAnsi="Arial" w:cs="Arial"/>
        </w:rPr>
        <w:t xml:space="preserve"> (Fachrudin, Djuminah, and Risfandy, 2024)</w:t>
      </w:r>
      <w:r w:rsidRPr="006177DF">
        <w:rPr>
          <w:rFonts w:ascii="Arial" w:hAnsi="Arial" w:cs="Arial"/>
        </w:rPr>
        <w:t xml:space="preserve">. </w:t>
      </w:r>
      <w:r w:rsidR="004755AA" w:rsidRPr="006177DF">
        <w:rPr>
          <w:rFonts w:ascii="Arial" w:hAnsi="Arial" w:cs="Arial"/>
        </w:rPr>
        <w:t xml:space="preserve">These flaws in the available monitoring and measurement standards </w:t>
      </w:r>
      <w:r w:rsidR="0014731C" w:rsidRPr="006177DF">
        <w:rPr>
          <w:rFonts w:ascii="Arial" w:hAnsi="Arial" w:cs="Arial"/>
        </w:rPr>
        <w:t>weaken</w:t>
      </w:r>
      <w:r w:rsidR="004755AA" w:rsidRPr="006177DF">
        <w:rPr>
          <w:rFonts w:ascii="Arial" w:hAnsi="Arial" w:cs="Arial"/>
        </w:rPr>
        <w:t xml:space="preserve"> the effectiveness and reliability of control systems in the company.  </w:t>
      </w:r>
      <w:r w:rsidR="0014731C" w:rsidRPr="006177DF">
        <w:rPr>
          <w:rFonts w:ascii="Arial" w:hAnsi="Arial" w:cs="Arial"/>
        </w:rPr>
        <w:t>Moreover</w:t>
      </w:r>
      <w:r w:rsidR="00CA1028" w:rsidRPr="006177DF">
        <w:rPr>
          <w:rFonts w:ascii="Arial" w:hAnsi="Arial" w:cs="Arial"/>
        </w:rPr>
        <w:t>, i</w:t>
      </w:r>
      <w:r w:rsidR="00F85573" w:rsidRPr="006177DF">
        <w:rPr>
          <w:rFonts w:ascii="Arial" w:hAnsi="Arial" w:cs="Arial"/>
        </w:rPr>
        <w:t>mplementing controlling systems in the comp</w:t>
      </w:r>
      <w:r w:rsidR="00265D2F" w:rsidRPr="006177DF">
        <w:rPr>
          <w:rFonts w:ascii="Arial" w:hAnsi="Arial" w:cs="Arial"/>
        </w:rPr>
        <w:t>any can be an expensive process (</w:t>
      </w:r>
      <w:r w:rsidR="002F4EB9" w:rsidRPr="006177DF">
        <w:rPr>
          <w:rFonts w:ascii="Arial" w:hAnsi="Arial" w:cs="Arial"/>
        </w:rPr>
        <w:t>Müller, Gomez-Ruiz, and Naranjo-Gil, 2025</w:t>
      </w:r>
      <w:r w:rsidR="00265D2F" w:rsidRPr="006177DF">
        <w:rPr>
          <w:rFonts w:ascii="Arial" w:hAnsi="Arial" w:cs="Arial"/>
        </w:rPr>
        <w:t>).</w:t>
      </w:r>
      <w:r w:rsidR="00F85573" w:rsidRPr="006177DF">
        <w:rPr>
          <w:rFonts w:ascii="Arial" w:hAnsi="Arial" w:cs="Arial"/>
        </w:rPr>
        <w:t xml:space="preserve"> It requires measurement and reporting of all employees’ performance to the company leadership, which takes a lot of time, effort, and costs</w:t>
      </w:r>
      <w:r w:rsidR="002F4EB9" w:rsidRPr="006177DF">
        <w:rPr>
          <w:rFonts w:ascii="Arial" w:hAnsi="Arial" w:cs="Arial"/>
        </w:rPr>
        <w:t xml:space="preserve"> (</w:t>
      </w:r>
      <w:r w:rsidR="00FB389B" w:rsidRPr="006177DF">
        <w:rPr>
          <w:rFonts w:ascii="Arial" w:hAnsi="Arial" w:cs="Arial"/>
        </w:rPr>
        <w:t>Dědečková, 2020</w:t>
      </w:r>
      <w:r w:rsidR="002F4EB9" w:rsidRPr="006177DF">
        <w:rPr>
          <w:rFonts w:ascii="Arial" w:hAnsi="Arial" w:cs="Arial"/>
        </w:rPr>
        <w:t>)</w:t>
      </w:r>
      <w:r w:rsidR="00F85573" w:rsidRPr="006177DF">
        <w:rPr>
          <w:rFonts w:ascii="Arial" w:hAnsi="Arial" w:cs="Arial"/>
        </w:rPr>
        <w:t xml:space="preserve">. </w:t>
      </w:r>
      <w:r w:rsidRPr="006177DF">
        <w:rPr>
          <w:rFonts w:ascii="Arial" w:hAnsi="Arial" w:cs="Arial"/>
        </w:rPr>
        <w:t xml:space="preserve"> In this regard, it can be a challenge for start-ups and small businesses to implement these systems. </w:t>
      </w:r>
    </w:p>
    <w:p w14:paraId="3BFA4090" w14:textId="77777777" w:rsidR="00CA1028" w:rsidRPr="006177DF" w:rsidRDefault="0014731C" w:rsidP="006177DF">
      <w:pPr>
        <w:spacing w:line="360" w:lineRule="auto"/>
        <w:ind w:firstLine="720"/>
        <w:rPr>
          <w:rFonts w:ascii="Arial" w:hAnsi="Arial" w:cs="Arial"/>
        </w:rPr>
      </w:pPr>
      <w:r w:rsidRPr="006177DF">
        <w:rPr>
          <w:rFonts w:ascii="Arial" w:hAnsi="Arial" w:cs="Arial"/>
        </w:rPr>
        <w:t>Data accuracy problems often affect companies’ measurement systems, weakening their control systems</w:t>
      </w:r>
      <w:r w:rsidR="006A5618" w:rsidRPr="006177DF">
        <w:rPr>
          <w:rFonts w:ascii="Arial" w:hAnsi="Arial" w:cs="Arial"/>
        </w:rPr>
        <w:t xml:space="preserve"> (Zhang and Yao, 2015)</w:t>
      </w:r>
      <w:r w:rsidRPr="006177DF">
        <w:rPr>
          <w:rFonts w:ascii="Arial" w:hAnsi="Arial" w:cs="Arial"/>
        </w:rPr>
        <w:t>. For instance, outdated information systems, faulty equipment or human error during data collection can result in incorrect performance measurements. Managers can use performance tracking system to show impressive employee performance</w:t>
      </w:r>
      <w:r w:rsidR="006A5618" w:rsidRPr="006177DF">
        <w:rPr>
          <w:rFonts w:ascii="Arial" w:hAnsi="Arial" w:cs="Arial"/>
        </w:rPr>
        <w:t xml:space="preserve"> (Zhang and Yao, 2015)</w:t>
      </w:r>
      <w:r w:rsidRPr="006177DF">
        <w:rPr>
          <w:rFonts w:ascii="Arial" w:hAnsi="Arial" w:cs="Arial"/>
        </w:rPr>
        <w:t xml:space="preserve">. However, when this system fails to consider other important aspects like employee absence or job satisfaction, it will mean that the company is relying on faulty control system. </w:t>
      </w:r>
    </w:p>
    <w:p w14:paraId="0A8BA93F" w14:textId="77777777" w:rsidR="001F50EC" w:rsidRPr="006177DF" w:rsidRDefault="001F50EC" w:rsidP="00370555">
      <w:pPr>
        <w:pStyle w:val="Heading2"/>
      </w:pPr>
      <w:bookmarkStart w:id="4" w:name="_Toc224712764"/>
      <w:r w:rsidRPr="006177DF">
        <w:t xml:space="preserve">How </w:t>
      </w:r>
      <w:r w:rsidR="00265D2F" w:rsidRPr="006177DF">
        <w:t>Managers Mitigate Challenges Associated With Controlling</w:t>
      </w:r>
      <w:bookmarkEnd w:id="4"/>
    </w:p>
    <w:p w14:paraId="2AE89846" w14:textId="77777777" w:rsidR="00BF7D7E" w:rsidRPr="006177DF" w:rsidRDefault="001F50EC" w:rsidP="006177DF">
      <w:pPr>
        <w:spacing w:line="360" w:lineRule="auto"/>
        <w:ind w:firstLine="720"/>
        <w:rPr>
          <w:rFonts w:ascii="Arial" w:hAnsi="Arial" w:cs="Arial"/>
        </w:rPr>
      </w:pPr>
      <w:r w:rsidRPr="006177DF">
        <w:rPr>
          <w:rFonts w:ascii="Arial" w:hAnsi="Arial" w:cs="Arial"/>
        </w:rPr>
        <w:t>Although it can difficult to completely eliminate some of these challenges, understanding them enables managers to develop more effective and practical approaches</w:t>
      </w:r>
      <w:r w:rsidR="00265D2F" w:rsidRPr="006177DF">
        <w:rPr>
          <w:rFonts w:ascii="Arial" w:hAnsi="Arial" w:cs="Arial"/>
        </w:rPr>
        <w:t xml:space="preserve"> (Ogor and Fidelia, 2022)</w:t>
      </w:r>
      <w:r w:rsidRPr="006177DF">
        <w:rPr>
          <w:rFonts w:ascii="Arial" w:hAnsi="Arial" w:cs="Arial"/>
        </w:rPr>
        <w:t>.  One of the ideal approaches that managers use to mitigate these challenges is by implementing flexible control systems. Unlike rigid controlling systems, these systems can be modified to changing situations, which helps to mitigate challenges of external factors and employee resistance (</w:t>
      </w:r>
      <w:r w:rsidR="002F4EB9" w:rsidRPr="006177DF">
        <w:rPr>
          <w:rFonts w:ascii="Arial" w:hAnsi="Arial" w:cs="Arial"/>
        </w:rPr>
        <w:t>Müller, Gomez-Ruiz, and Naranjo-Gil, 2025</w:t>
      </w:r>
      <w:r w:rsidRPr="006177DF">
        <w:rPr>
          <w:rFonts w:ascii="Arial" w:hAnsi="Arial" w:cs="Arial"/>
        </w:rPr>
        <w:t xml:space="preserve">). Managers regularly review and update their control measures to ensure they remain effective and </w:t>
      </w:r>
      <w:r w:rsidR="005364A4" w:rsidRPr="006177DF">
        <w:rPr>
          <w:rFonts w:ascii="Arial" w:hAnsi="Arial" w:cs="Arial"/>
        </w:rPr>
        <w:t>relevant to</w:t>
      </w:r>
      <w:r w:rsidRPr="006177DF">
        <w:rPr>
          <w:rFonts w:ascii="Arial" w:hAnsi="Arial" w:cs="Arial"/>
        </w:rPr>
        <w:t xml:space="preserve"> the existing </w:t>
      </w:r>
      <w:r w:rsidR="005364A4" w:rsidRPr="006177DF">
        <w:rPr>
          <w:rFonts w:ascii="Arial" w:hAnsi="Arial" w:cs="Arial"/>
        </w:rPr>
        <w:t>conditions</w:t>
      </w:r>
      <w:r w:rsidRPr="006177DF">
        <w:rPr>
          <w:rFonts w:ascii="Arial" w:hAnsi="Arial" w:cs="Arial"/>
        </w:rPr>
        <w:t xml:space="preserve">. </w:t>
      </w:r>
    </w:p>
    <w:p w14:paraId="38268CB9" w14:textId="77777777" w:rsidR="00BF7D7E" w:rsidRPr="006177DF" w:rsidRDefault="005364A4" w:rsidP="006177DF">
      <w:pPr>
        <w:spacing w:line="360" w:lineRule="auto"/>
        <w:ind w:firstLine="720"/>
        <w:rPr>
          <w:rFonts w:ascii="Arial" w:hAnsi="Arial" w:cs="Arial"/>
        </w:rPr>
      </w:pPr>
      <w:r w:rsidRPr="006177DF">
        <w:rPr>
          <w:rFonts w:ascii="Arial" w:hAnsi="Arial" w:cs="Arial"/>
        </w:rPr>
        <w:t>Managers can address the challenge of employee resistance by ensuring employees are fully involved in the design and implementation of these controls systems</w:t>
      </w:r>
      <w:r w:rsidR="00265D2F" w:rsidRPr="006177DF">
        <w:rPr>
          <w:rFonts w:ascii="Arial" w:hAnsi="Arial" w:cs="Arial"/>
        </w:rPr>
        <w:t xml:space="preserve"> (</w:t>
      </w:r>
      <w:r w:rsidR="002F4EB9" w:rsidRPr="006177DF">
        <w:rPr>
          <w:rFonts w:ascii="Arial" w:hAnsi="Arial" w:cs="Arial"/>
        </w:rPr>
        <w:t>Hwititi and Dumbu, 2025</w:t>
      </w:r>
      <w:r w:rsidR="00265D2F" w:rsidRPr="006177DF">
        <w:rPr>
          <w:rFonts w:ascii="Arial" w:hAnsi="Arial" w:cs="Arial"/>
        </w:rPr>
        <w:t>)</w:t>
      </w:r>
      <w:r w:rsidRPr="006177DF">
        <w:rPr>
          <w:rFonts w:ascii="Arial" w:hAnsi="Arial" w:cs="Arial"/>
        </w:rPr>
        <w:t xml:space="preserve">. </w:t>
      </w:r>
      <w:r w:rsidR="00F76453" w:rsidRPr="006177DF">
        <w:rPr>
          <w:rFonts w:ascii="Arial" w:hAnsi="Arial" w:cs="Arial"/>
        </w:rPr>
        <w:t>Involving</w:t>
      </w:r>
      <w:r w:rsidRPr="006177DF">
        <w:rPr>
          <w:rFonts w:ascii="Arial" w:hAnsi="Arial" w:cs="Arial"/>
        </w:rPr>
        <w:t xml:space="preserve"> employees in the design and implementation phases plays an important role in </w:t>
      </w:r>
      <w:r w:rsidRPr="006177DF">
        <w:rPr>
          <w:rFonts w:ascii="Arial" w:hAnsi="Arial" w:cs="Arial"/>
        </w:rPr>
        <w:lastRenderedPageBreak/>
        <w:t xml:space="preserve">reducing </w:t>
      </w:r>
      <w:r w:rsidR="002745C3" w:rsidRPr="006177DF">
        <w:rPr>
          <w:rFonts w:ascii="Arial" w:hAnsi="Arial" w:cs="Arial"/>
        </w:rPr>
        <w:t>opposition and increasing buy-in from company employees (</w:t>
      </w:r>
      <w:r w:rsidR="00265D2F" w:rsidRPr="006177DF">
        <w:rPr>
          <w:rFonts w:ascii="Arial" w:hAnsi="Arial" w:cs="Arial"/>
        </w:rPr>
        <w:t>Fachrudin, Djuminah, and Risfandy, 2024</w:t>
      </w:r>
      <w:r w:rsidR="002745C3" w:rsidRPr="006177DF">
        <w:rPr>
          <w:rFonts w:ascii="Arial" w:hAnsi="Arial" w:cs="Arial"/>
        </w:rPr>
        <w:t>)</w:t>
      </w:r>
      <w:r w:rsidR="00F76453" w:rsidRPr="006177DF">
        <w:rPr>
          <w:rFonts w:ascii="Arial" w:hAnsi="Arial" w:cs="Arial"/>
        </w:rPr>
        <w:t xml:space="preserve">. It is important for managers to ensure employees understand the benefits and purpose of these control measures to enable them support them instead of opposing them. </w:t>
      </w:r>
    </w:p>
    <w:p w14:paraId="39F16023" w14:textId="77777777" w:rsidR="00BF7D7E" w:rsidRPr="006177DF" w:rsidRDefault="00E455AE" w:rsidP="006177DF">
      <w:pPr>
        <w:spacing w:line="360" w:lineRule="auto"/>
        <w:ind w:firstLine="720"/>
        <w:rPr>
          <w:rFonts w:ascii="Arial" w:hAnsi="Arial" w:cs="Arial"/>
        </w:rPr>
      </w:pPr>
      <w:r w:rsidRPr="006177DF">
        <w:rPr>
          <w:rFonts w:ascii="Arial" w:hAnsi="Arial" w:cs="Arial"/>
        </w:rPr>
        <w:t xml:space="preserve">Some managers address these challenges by combining different controlling approaches to help minimise their </w:t>
      </w:r>
      <w:r w:rsidR="007356BB" w:rsidRPr="006177DF">
        <w:rPr>
          <w:rFonts w:ascii="Arial" w:hAnsi="Arial" w:cs="Arial"/>
        </w:rPr>
        <w:t>individual shortcoming</w:t>
      </w:r>
      <w:r w:rsidR="00C44F0F" w:rsidRPr="006177DF">
        <w:rPr>
          <w:rFonts w:ascii="Arial" w:hAnsi="Arial" w:cs="Arial"/>
        </w:rPr>
        <w:t xml:space="preserve"> (</w:t>
      </w:r>
      <w:r w:rsidR="00265D2F" w:rsidRPr="006177DF">
        <w:rPr>
          <w:rFonts w:ascii="Arial" w:hAnsi="Arial" w:cs="Arial"/>
        </w:rPr>
        <w:t>Badu and Micheli, 2024</w:t>
      </w:r>
      <w:r w:rsidR="00C44F0F" w:rsidRPr="006177DF">
        <w:rPr>
          <w:rFonts w:ascii="Arial" w:hAnsi="Arial" w:cs="Arial"/>
        </w:rPr>
        <w:t>)</w:t>
      </w:r>
      <w:r w:rsidR="007356BB" w:rsidRPr="006177DF">
        <w:rPr>
          <w:rFonts w:ascii="Arial" w:hAnsi="Arial" w:cs="Arial"/>
        </w:rPr>
        <w:t xml:space="preserve">. </w:t>
      </w:r>
      <w:r w:rsidR="0068678E" w:rsidRPr="006177DF">
        <w:rPr>
          <w:rFonts w:ascii="Arial" w:hAnsi="Arial" w:cs="Arial"/>
        </w:rPr>
        <w:t xml:space="preserve">Moreover, </w:t>
      </w:r>
      <w:r w:rsidR="00DC4C36" w:rsidRPr="006177DF">
        <w:rPr>
          <w:rFonts w:ascii="Arial" w:hAnsi="Arial" w:cs="Arial"/>
        </w:rPr>
        <w:t>managers should ensure they use</w:t>
      </w:r>
      <w:r w:rsidR="00E32256" w:rsidRPr="006177DF">
        <w:rPr>
          <w:rFonts w:ascii="Arial" w:hAnsi="Arial" w:cs="Arial"/>
        </w:rPr>
        <w:t xml:space="preserve"> reliable </w:t>
      </w:r>
      <w:r w:rsidR="00DC4C36" w:rsidRPr="006177DF">
        <w:rPr>
          <w:rFonts w:ascii="Arial" w:hAnsi="Arial" w:cs="Arial"/>
        </w:rPr>
        <w:t>data collection and analysiss</w:t>
      </w:r>
      <w:r w:rsidR="00E32256" w:rsidRPr="006177DF">
        <w:rPr>
          <w:rFonts w:ascii="Arial" w:hAnsi="Arial" w:cs="Arial"/>
        </w:rPr>
        <w:t xml:space="preserve"> to help address the challenge of data </w:t>
      </w:r>
      <w:r w:rsidR="00DC4C36" w:rsidRPr="006177DF">
        <w:rPr>
          <w:rFonts w:ascii="Arial" w:hAnsi="Arial" w:cs="Arial"/>
        </w:rPr>
        <w:t>correctness</w:t>
      </w:r>
      <w:r w:rsidR="002F4EB9" w:rsidRPr="006177DF">
        <w:rPr>
          <w:rFonts w:ascii="Arial" w:hAnsi="Arial" w:cs="Arial"/>
        </w:rPr>
        <w:t xml:space="preserve"> (Hwititi and Dumbu, 2025)</w:t>
      </w:r>
      <w:r w:rsidR="00E32256" w:rsidRPr="006177DF">
        <w:rPr>
          <w:rFonts w:ascii="Arial" w:hAnsi="Arial" w:cs="Arial"/>
        </w:rPr>
        <w:t>.</w:t>
      </w:r>
      <w:r w:rsidR="002234B8" w:rsidRPr="006177DF">
        <w:rPr>
          <w:rFonts w:ascii="Arial" w:hAnsi="Arial" w:cs="Arial"/>
        </w:rPr>
        <w:t xml:space="preserve"> </w:t>
      </w:r>
    </w:p>
    <w:p w14:paraId="7C01EAC4" w14:textId="77777777" w:rsidR="00BF7D7E" w:rsidRPr="006177DF" w:rsidRDefault="00CC0486" w:rsidP="006177DF">
      <w:pPr>
        <w:spacing w:line="360" w:lineRule="auto"/>
        <w:ind w:firstLine="720"/>
        <w:rPr>
          <w:rFonts w:ascii="Arial" w:hAnsi="Arial" w:cs="Arial"/>
        </w:rPr>
      </w:pPr>
      <w:r w:rsidRPr="006177DF">
        <w:rPr>
          <w:rFonts w:ascii="Arial" w:hAnsi="Arial" w:cs="Arial"/>
        </w:rPr>
        <w:t>M</w:t>
      </w:r>
      <w:r w:rsidR="002234B8" w:rsidRPr="006177DF">
        <w:rPr>
          <w:rFonts w:ascii="Arial" w:hAnsi="Arial" w:cs="Arial"/>
        </w:rPr>
        <w:t xml:space="preserve">anagers can use education and training to mitigate the challenge of employee resistance. Through this strategy, the company can offer </w:t>
      </w:r>
      <w:r w:rsidR="00FA73AC" w:rsidRPr="006177DF">
        <w:rPr>
          <w:rFonts w:ascii="Arial" w:hAnsi="Arial" w:cs="Arial"/>
        </w:rPr>
        <w:t>education</w:t>
      </w:r>
      <w:r w:rsidR="002234B8" w:rsidRPr="006177DF">
        <w:rPr>
          <w:rFonts w:ascii="Arial" w:hAnsi="Arial" w:cs="Arial"/>
        </w:rPr>
        <w:t xml:space="preserve"> and training of employees concerning the benefits of </w:t>
      </w:r>
      <w:r w:rsidR="00FA73AC" w:rsidRPr="006177DF">
        <w:rPr>
          <w:rFonts w:ascii="Arial" w:hAnsi="Arial" w:cs="Arial"/>
        </w:rPr>
        <w:t>having</w:t>
      </w:r>
      <w:r w:rsidR="002234B8" w:rsidRPr="006177DF">
        <w:rPr>
          <w:rFonts w:ascii="Arial" w:hAnsi="Arial" w:cs="Arial"/>
        </w:rPr>
        <w:t xml:space="preserve"> proper control systems</w:t>
      </w:r>
      <w:r w:rsidR="00FA73AC" w:rsidRPr="006177DF">
        <w:rPr>
          <w:rFonts w:ascii="Arial" w:hAnsi="Arial" w:cs="Arial"/>
        </w:rPr>
        <w:t xml:space="preserve"> in the company and how they can implement them</w:t>
      </w:r>
      <w:r w:rsidR="002F4EB9" w:rsidRPr="006177DF">
        <w:rPr>
          <w:rFonts w:ascii="Arial" w:hAnsi="Arial" w:cs="Arial"/>
        </w:rPr>
        <w:t xml:space="preserve"> (Lambovska and Angelova-Stanimirova, 2025)</w:t>
      </w:r>
      <w:r w:rsidR="002234B8" w:rsidRPr="006177DF">
        <w:rPr>
          <w:rFonts w:ascii="Arial" w:hAnsi="Arial" w:cs="Arial"/>
        </w:rPr>
        <w:t xml:space="preserve">. </w:t>
      </w:r>
      <w:r w:rsidR="00FA73AC" w:rsidRPr="006177DF">
        <w:rPr>
          <w:rFonts w:ascii="Arial" w:hAnsi="Arial" w:cs="Arial"/>
        </w:rPr>
        <w:t xml:space="preserve">Furthermore, managers can offer rewards or incentives to employees who comply with the control measures to </w:t>
      </w:r>
      <w:r w:rsidR="006F3878" w:rsidRPr="006177DF">
        <w:rPr>
          <w:rFonts w:ascii="Arial" w:hAnsi="Arial" w:cs="Arial"/>
        </w:rPr>
        <w:t>motivate</w:t>
      </w:r>
      <w:r w:rsidR="00FA73AC" w:rsidRPr="006177DF">
        <w:rPr>
          <w:rFonts w:ascii="Arial" w:hAnsi="Arial" w:cs="Arial"/>
        </w:rPr>
        <w:t xml:space="preserve"> them to embrace the measures. </w:t>
      </w:r>
    </w:p>
    <w:p w14:paraId="7098490D" w14:textId="77777777" w:rsidR="00BF7D7E" w:rsidRPr="006177DF" w:rsidRDefault="00723B9E" w:rsidP="006177DF">
      <w:pPr>
        <w:spacing w:line="360" w:lineRule="auto"/>
        <w:ind w:firstLine="720"/>
        <w:rPr>
          <w:rFonts w:ascii="Arial" w:hAnsi="Arial" w:cs="Arial"/>
        </w:rPr>
      </w:pPr>
      <w:r w:rsidRPr="006177DF">
        <w:rPr>
          <w:rFonts w:ascii="Arial" w:hAnsi="Arial" w:cs="Arial"/>
        </w:rPr>
        <w:t xml:space="preserve">Managers mitigate these challenges by ensuring control systems are built with various verification mechanisms to help detect errors before they can become a major issue to the </w:t>
      </w:r>
      <w:r w:rsidR="008F4539" w:rsidRPr="006177DF">
        <w:rPr>
          <w:rFonts w:ascii="Arial" w:hAnsi="Arial" w:cs="Arial"/>
        </w:rPr>
        <w:t>company (</w:t>
      </w:r>
      <w:r w:rsidR="006A5618" w:rsidRPr="006177DF">
        <w:rPr>
          <w:rFonts w:ascii="Arial" w:hAnsi="Arial" w:cs="Arial"/>
        </w:rPr>
        <w:t>Travaillé and Naro, 2017</w:t>
      </w:r>
      <w:r w:rsidRPr="006177DF">
        <w:rPr>
          <w:rFonts w:ascii="Arial" w:hAnsi="Arial" w:cs="Arial"/>
        </w:rPr>
        <w:t>).</w:t>
      </w:r>
      <w:r w:rsidR="008F4539" w:rsidRPr="006177DF">
        <w:rPr>
          <w:rFonts w:ascii="Arial" w:hAnsi="Arial" w:cs="Arial"/>
        </w:rPr>
        <w:t xml:space="preserve"> These verification checkpoints may involve implementing peer review processes, performing spot checks, or cross-referencing sources of data. </w:t>
      </w:r>
      <w:r w:rsidR="007A59BF" w:rsidRPr="006177DF">
        <w:rPr>
          <w:rFonts w:ascii="Arial" w:hAnsi="Arial" w:cs="Arial"/>
        </w:rPr>
        <w:t>This mitigation approach will help to maintain the integ</w:t>
      </w:r>
      <w:r w:rsidR="00F87289" w:rsidRPr="006177DF">
        <w:rPr>
          <w:rFonts w:ascii="Arial" w:hAnsi="Arial" w:cs="Arial"/>
        </w:rPr>
        <w:t>ri</w:t>
      </w:r>
      <w:r w:rsidR="007A59BF" w:rsidRPr="006177DF">
        <w:rPr>
          <w:rFonts w:ascii="Arial" w:hAnsi="Arial" w:cs="Arial"/>
        </w:rPr>
        <w:t>ty of the contr</w:t>
      </w:r>
      <w:r w:rsidR="00F87289" w:rsidRPr="006177DF">
        <w:rPr>
          <w:rFonts w:ascii="Arial" w:hAnsi="Arial" w:cs="Arial"/>
        </w:rPr>
        <w:t>ol systems without creating bureaucratic burden</w:t>
      </w:r>
      <w:r w:rsidR="00B47B65" w:rsidRPr="006177DF">
        <w:rPr>
          <w:rFonts w:ascii="Arial" w:hAnsi="Arial" w:cs="Arial"/>
        </w:rPr>
        <w:t xml:space="preserve"> (</w:t>
      </w:r>
      <w:r w:rsidR="00265D2F" w:rsidRPr="006177DF">
        <w:rPr>
          <w:rFonts w:ascii="Arial" w:hAnsi="Arial" w:cs="Arial"/>
        </w:rPr>
        <w:t>Badu and Micheli, 2024</w:t>
      </w:r>
      <w:r w:rsidR="00B47B65" w:rsidRPr="006177DF">
        <w:rPr>
          <w:rFonts w:ascii="Arial" w:hAnsi="Arial" w:cs="Arial"/>
        </w:rPr>
        <w:t>)</w:t>
      </w:r>
      <w:r w:rsidR="00F87289" w:rsidRPr="006177DF">
        <w:rPr>
          <w:rFonts w:ascii="Arial" w:hAnsi="Arial" w:cs="Arial"/>
        </w:rPr>
        <w:t xml:space="preserve">. </w:t>
      </w:r>
    </w:p>
    <w:p w14:paraId="1D376EA3" w14:textId="77777777" w:rsidR="00BF7D7E" w:rsidRDefault="00CC0486" w:rsidP="00370555">
      <w:pPr>
        <w:spacing w:line="360" w:lineRule="auto"/>
        <w:ind w:firstLine="720"/>
        <w:rPr>
          <w:rFonts w:ascii="Arial" w:hAnsi="Arial" w:cs="Arial"/>
        </w:rPr>
      </w:pPr>
      <w:r w:rsidRPr="006177DF">
        <w:rPr>
          <w:rFonts w:ascii="Arial" w:hAnsi="Arial" w:cs="Arial"/>
        </w:rPr>
        <w:t>Aligning control systems with the company’s organisational goals can help to mitigate these challenges. This approach allows managers to show how these systems will contribute to the company’s long-term stability and success (</w:t>
      </w:r>
      <w:r w:rsidR="006A5618" w:rsidRPr="006177DF">
        <w:rPr>
          <w:rFonts w:ascii="Arial" w:hAnsi="Arial" w:cs="Arial"/>
        </w:rPr>
        <w:t>Zhang and Yao, 2015</w:t>
      </w:r>
      <w:r w:rsidRPr="006177DF">
        <w:rPr>
          <w:rFonts w:ascii="Arial" w:hAnsi="Arial" w:cs="Arial"/>
        </w:rPr>
        <w:t xml:space="preserve">). </w:t>
      </w:r>
      <w:r w:rsidR="00971B0B" w:rsidRPr="006177DF">
        <w:rPr>
          <w:rFonts w:ascii="Arial" w:hAnsi="Arial" w:cs="Arial"/>
        </w:rPr>
        <w:t xml:space="preserve">More importantly, managers can mitigate these challenges by showing quick wins and tangible benefits of control systems during the implementation stage to </w:t>
      </w:r>
      <w:r w:rsidR="00DF6882" w:rsidRPr="006177DF">
        <w:rPr>
          <w:rFonts w:ascii="Arial" w:hAnsi="Arial" w:cs="Arial"/>
        </w:rPr>
        <w:t>build</w:t>
      </w:r>
      <w:r w:rsidR="00971B0B" w:rsidRPr="006177DF">
        <w:rPr>
          <w:rFonts w:ascii="Arial" w:hAnsi="Arial" w:cs="Arial"/>
        </w:rPr>
        <w:t xml:space="preserve"> trust and credibility of these systems. </w:t>
      </w:r>
      <w:r w:rsidR="00145A1D">
        <w:rPr>
          <w:rFonts w:ascii="Arial" w:hAnsi="Arial" w:cs="Arial"/>
        </w:rPr>
        <w:t>Besides</w:t>
      </w:r>
      <w:r w:rsidR="00DF6882" w:rsidRPr="006177DF">
        <w:rPr>
          <w:rFonts w:ascii="Arial" w:hAnsi="Arial" w:cs="Arial"/>
        </w:rPr>
        <w:t xml:space="preserve">, </w:t>
      </w:r>
      <w:r w:rsidR="00FB389B" w:rsidRPr="006177DF">
        <w:rPr>
          <w:rFonts w:ascii="Arial" w:hAnsi="Arial" w:cs="Arial"/>
        </w:rPr>
        <w:t>managers should promote</w:t>
      </w:r>
      <w:r w:rsidR="00DF6882" w:rsidRPr="006177DF">
        <w:rPr>
          <w:rFonts w:ascii="Arial" w:hAnsi="Arial" w:cs="Arial"/>
        </w:rPr>
        <w:t xml:space="preserve"> the culture of trust where employees feel the comp</w:t>
      </w:r>
      <w:r w:rsidR="00BE7B4E" w:rsidRPr="006177DF">
        <w:rPr>
          <w:rFonts w:ascii="Arial" w:hAnsi="Arial" w:cs="Arial"/>
        </w:rPr>
        <w:t>any values their contributi</w:t>
      </w:r>
      <w:r w:rsidR="00FB389B" w:rsidRPr="006177DF">
        <w:rPr>
          <w:rFonts w:ascii="Arial" w:hAnsi="Arial" w:cs="Arial"/>
        </w:rPr>
        <w:t>ons</w:t>
      </w:r>
      <w:r w:rsidR="00BE7B4E" w:rsidRPr="006177DF">
        <w:rPr>
          <w:rFonts w:ascii="Arial" w:hAnsi="Arial" w:cs="Arial"/>
        </w:rPr>
        <w:t xml:space="preserve">. </w:t>
      </w:r>
    </w:p>
    <w:p w14:paraId="3D80247E" w14:textId="77777777" w:rsidR="005462ED" w:rsidRDefault="005462ED" w:rsidP="00370555">
      <w:pPr>
        <w:spacing w:line="360" w:lineRule="auto"/>
        <w:ind w:firstLine="720"/>
        <w:rPr>
          <w:rFonts w:ascii="Arial" w:hAnsi="Arial" w:cs="Arial"/>
        </w:rPr>
      </w:pPr>
    </w:p>
    <w:p w14:paraId="6D161AC3" w14:textId="77777777" w:rsidR="005462ED" w:rsidRPr="00370555" w:rsidRDefault="005462ED" w:rsidP="00370555">
      <w:pPr>
        <w:spacing w:line="360" w:lineRule="auto"/>
        <w:ind w:firstLine="720"/>
        <w:rPr>
          <w:rFonts w:ascii="Arial" w:hAnsi="Arial" w:cs="Arial"/>
        </w:rPr>
      </w:pPr>
    </w:p>
    <w:p w14:paraId="729C20E1" w14:textId="77777777" w:rsidR="009C797E" w:rsidRPr="006177DF" w:rsidRDefault="009C797E" w:rsidP="006177DF">
      <w:pPr>
        <w:pStyle w:val="Heading1"/>
        <w:spacing w:line="360" w:lineRule="auto"/>
        <w:rPr>
          <w:rFonts w:cs="Arial"/>
          <w:szCs w:val="22"/>
        </w:rPr>
      </w:pPr>
      <w:bookmarkStart w:id="5" w:name="_Toc224712765"/>
      <w:r w:rsidRPr="006177DF">
        <w:rPr>
          <w:rFonts w:cs="Arial"/>
          <w:szCs w:val="22"/>
        </w:rPr>
        <w:lastRenderedPageBreak/>
        <w:t>Conclusion</w:t>
      </w:r>
      <w:bookmarkEnd w:id="5"/>
      <w:r w:rsidRPr="006177DF">
        <w:rPr>
          <w:rFonts w:cs="Arial"/>
          <w:szCs w:val="22"/>
        </w:rPr>
        <w:t xml:space="preserve"> </w:t>
      </w:r>
    </w:p>
    <w:p w14:paraId="6AA64462" w14:textId="77777777" w:rsidR="00BF7D7E" w:rsidRPr="006177DF" w:rsidRDefault="00DC4C36" w:rsidP="006177DF">
      <w:pPr>
        <w:spacing w:line="360" w:lineRule="auto"/>
        <w:ind w:firstLine="720"/>
        <w:rPr>
          <w:rFonts w:ascii="Arial" w:hAnsi="Arial" w:cs="Arial"/>
        </w:rPr>
      </w:pPr>
      <w:r w:rsidRPr="006177DF">
        <w:rPr>
          <w:rFonts w:ascii="Arial" w:hAnsi="Arial" w:cs="Arial"/>
        </w:rPr>
        <w:t>Management</w:t>
      </w:r>
      <w:r w:rsidR="00810695" w:rsidRPr="006177DF">
        <w:rPr>
          <w:rFonts w:ascii="Arial" w:hAnsi="Arial" w:cs="Arial"/>
        </w:rPr>
        <w:t xml:space="preserve"> </w:t>
      </w:r>
      <w:r w:rsidR="005018F4" w:rsidRPr="006177DF">
        <w:rPr>
          <w:rFonts w:ascii="Arial" w:hAnsi="Arial" w:cs="Arial"/>
        </w:rPr>
        <w:t>play an important role in organising and managing organisational resources to</w:t>
      </w:r>
      <w:r w:rsidR="00810695" w:rsidRPr="006177DF">
        <w:rPr>
          <w:rFonts w:ascii="Arial" w:hAnsi="Arial" w:cs="Arial"/>
        </w:rPr>
        <w:t xml:space="preserve"> achieve </w:t>
      </w:r>
      <w:r w:rsidR="005018F4" w:rsidRPr="006177DF">
        <w:rPr>
          <w:rFonts w:ascii="Arial" w:hAnsi="Arial" w:cs="Arial"/>
        </w:rPr>
        <w:t>its</w:t>
      </w:r>
      <w:r w:rsidR="00810695" w:rsidRPr="006177DF">
        <w:rPr>
          <w:rFonts w:ascii="Arial" w:hAnsi="Arial" w:cs="Arial"/>
        </w:rPr>
        <w:t xml:space="preserve"> goals. </w:t>
      </w:r>
      <w:r w:rsidR="00525536" w:rsidRPr="006177DF">
        <w:rPr>
          <w:rFonts w:ascii="Arial" w:hAnsi="Arial" w:cs="Arial"/>
        </w:rPr>
        <w:t>There are four main functions of management:</w:t>
      </w:r>
      <w:r w:rsidR="00810695" w:rsidRPr="006177DF">
        <w:rPr>
          <w:rFonts w:ascii="Arial" w:hAnsi="Arial" w:cs="Arial"/>
        </w:rPr>
        <w:t xml:space="preserve"> planning, organising, leading, and controlling. </w:t>
      </w:r>
      <w:r w:rsidR="00FF3DA7" w:rsidRPr="006177DF">
        <w:rPr>
          <w:rFonts w:ascii="Arial" w:hAnsi="Arial" w:cs="Arial"/>
        </w:rPr>
        <w:t xml:space="preserve"> </w:t>
      </w:r>
      <w:r w:rsidRPr="006177DF">
        <w:rPr>
          <w:rFonts w:ascii="Arial" w:hAnsi="Arial" w:cs="Arial"/>
        </w:rPr>
        <w:t>Planning enables</w:t>
      </w:r>
      <w:r w:rsidR="00FF3DA7" w:rsidRPr="006177DF">
        <w:rPr>
          <w:rFonts w:ascii="Arial" w:hAnsi="Arial" w:cs="Arial"/>
        </w:rPr>
        <w:t xml:space="preserve"> mangers </w:t>
      </w:r>
      <w:r w:rsidRPr="006177DF">
        <w:rPr>
          <w:rFonts w:ascii="Arial" w:hAnsi="Arial" w:cs="Arial"/>
        </w:rPr>
        <w:t xml:space="preserve">to </w:t>
      </w:r>
      <w:r w:rsidR="00525536" w:rsidRPr="006177DF">
        <w:rPr>
          <w:rFonts w:ascii="Arial" w:hAnsi="Arial" w:cs="Arial"/>
        </w:rPr>
        <w:t>set objectives</w:t>
      </w:r>
      <w:r w:rsidRPr="006177DF">
        <w:rPr>
          <w:rFonts w:ascii="Arial" w:hAnsi="Arial" w:cs="Arial"/>
        </w:rPr>
        <w:t xml:space="preserve"> and </w:t>
      </w:r>
      <w:r w:rsidR="00525536" w:rsidRPr="006177DF">
        <w:rPr>
          <w:rFonts w:ascii="Arial" w:hAnsi="Arial" w:cs="Arial"/>
        </w:rPr>
        <w:t>approaches</w:t>
      </w:r>
      <w:r w:rsidRPr="006177DF">
        <w:rPr>
          <w:rFonts w:ascii="Arial" w:hAnsi="Arial" w:cs="Arial"/>
        </w:rPr>
        <w:t xml:space="preserve"> that should be used to </w:t>
      </w:r>
      <w:r w:rsidR="00525536" w:rsidRPr="006177DF">
        <w:rPr>
          <w:rFonts w:ascii="Arial" w:hAnsi="Arial" w:cs="Arial"/>
        </w:rPr>
        <w:t>attain</w:t>
      </w:r>
      <w:r w:rsidRPr="006177DF">
        <w:rPr>
          <w:rFonts w:ascii="Arial" w:hAnsi="Arial" w:cs="Arial"/>
        </w:rPr>
        <w:t xml:space="preserve"> them</w:t>
      </w:r>
      <w:r w:rsidR="00FF3DA7" w:rsidRPr="006177DF">
        <w:rPr>
          <w:rFonts w:ascii="Arial" w:hAnsi="Arial" w:cs="Arial"/>
        </w:rPr>
        <w:t xml:space="preserve">. </w:t>
      </w:r>
      <w:r w:rsidR="001D7653" w:rsidRPr="006177DF">
        <w:rPr>
          <w:rFonts w:ascii="Arial" w:hAnsi="Arial" w:cs="Arial"/>
        </w:rPr>
        <w:t>Through organising</w:t>
      </w:r>
      <w:r w:rsidR="006B7E4B" w:rsidRPr="006177DF">
        <w:rPr>
          <w:rFonts w:ascii="Arial" w:hAnsi="Arial" w:cs="Arial"/>
        </w:rPr>
        <w:t xml:space="preserve"> function, managers assign tasks and </w:t>
      </w:r>
      <w:r w:rsidR="001D7653" w:rsidRPr="006177DF">
        <w:rPr>
          <w:rFonts w:ascii="Arial" w:hAnsi="Arial" w:cs="Arial"/>
        </w:rPr>
        <w:t>resources to</w:t>
      </w:r>
      <w:r w:rsidR="006B7E4B" w:rsidRPr="006177DF">
        <w:rPr>
          <w:rFonts w:ascii="Arial" w:hAnsi="Arial" w:cs="Arial"/>
        </w:rPr>
        <w:t xml:space="preserve"> implement the plans and structure the company to improve communication and decision-making. </w:t>
      </w:r>
      <w:r w:rsidR="001D7653" w:rsidRPr="006177DF">
        <w:rPr>
          <w:rFonts w:ascii="Arial" w:hAnsi="Arial" w:cs="Arial"/>
        </w:rPr>
        <w:t xml:space="preserve">Through leading function, managers motivate and guide employees to work effectively towards the attainment of company objectives. </w:t>
      </w:r>
      <w:r w:rsidR="00FB30E3" w:rsidRPr="006177DF">
        <w:rPr>
          <w:rFonts w:ascii="Arial" w:hAnsi="Arial" w:cs="Arial"/>
        </w:rPr>
        <w:t>They</w:t>
      </w:r>
      <w:r w:rsidR="00E56D9B" w:rsidRPr="006177DF">
        <w:rPr>
          <w:rFonts w:ascii="Arial" w:hAnsi="Arial" w:cs="Arial"/>
        </w:rPr>
        <w:t xml:space="preserve"> achieve this through excellent communication and leadership to direct and inspire employees. </w:t>
      </w:r>
    </w:p>
    <w:p w14:paraId="079A4C21" w14:textId="77777777" w:rsidR="009C797E" w:rsidRPr="006177DF" w:rsidRDefault="00FB30E3" w:rsidP="006177DF">
      <w:pPr>
        <w:spacing w:line="360" w:lineRule="auto"/>
        <w:ind w:firstLine="720"/>
        <w:rPr>
          <w:rFonts w:ascii="Arial" w:hAnsi="Arial" w:cs="Arial"/>
        </w:rPr>
      </w:pPr>
      <w:r w:rsidRPr="006177DF">
        <w:rPr>
          <w:rFonts w:ascii="Arial" w:hAnsi="Arial" w:cs="Arial"/>
        </w:rPr>
        <w:t>Controlling is the last managerial function that enables managers to evaluate and monitor performance and progress in the</w:t>
      </w:r>
      <w:r w:rsidR="00CA30DE" w:rsidRPr="006177DF">
        <w:rPr>
          <w:rFonts w:ascii="Arial" w:hAnsi="Arial" w:cs="Arial"/>
        </w:rPr>
        <w:t xml:space="preserve"> company. Through controlling function, mangers can establish performance standards used to measure actual performance and take corrective actions where necessary. </w:t>
      </w:r>
      <w:r w:rsidR="00217DEB" w:rsidRPr="006177DF">
        <w:rPr>
          <w:rFonts w:ascii="Arial" w:hAnsi="Arial" w:cs="Arial"/>
        </w:rPr>
        <w:t xml:space="preserve"> The examined the essential role of controlling function in organisation, focusing on its benefits and challenges associated with it. Controlling helps to ensure organisations achieve their goals. Moreover, it helps to optimise companies’ resources and ensure operational efficiency. However, challenges of external factors, employee resistance, and lack of proper performance standards can affect the effectiveness of control systems in companies.  </w:t>
      </w:r>
    </w:p>
    <w:p w14:paraId="45675060" w14:textId="77777777" w:rsidR="00496912" w:rsidRPr="006177DF" w:rsidRDefault="00496912" w:rsidP="006177DF">
      <w:pPr>
        <w:spacing w:line="360" w:lineRule="auto"/>
        <w:rPr>
          <w:rFonts w:ascii="Arial" w:hAnsi="Arial" w:cs="Arial"/>
        </w:rPr>
      </w:pPr>
    </w:p>
    <w:p w14:paraId="27834A2B" w14:textId="77777777" w:rsidR="00BF7D7E" w:rsidRPr="006177DF" w:rsidRDefault="00BF7D7E" w:rsidP="006177DF">
      <w:pPr>
        <w:spacing w:line="360" w:lineRule="auto"/>
        <w:rPr>
          <w:rFonts w:ascii="Arial" w:hAnsi="Arial" w:cs="Arial"/>
        </w:rPr>
      </w:pPr>
      <w:r w:rsidRPr="006177DF">
        <w:rPr>
          <w:rFonts w:ascii="Arial" w:hAnsi="Arial" w:cs="Arial"/>
        </w:rPr>
        <w:br w:type="page"/>
      </w:r>
    </w:p>
    <w:p w14:paraId="72C11E8C" w14:textId="77777777" w:rsidR="00496912" w:rsidRPr="006177DF" w:rsidRDefault="00496912" w:rsidP="006177DF">
      <w:pPr>
        <w:pStyle w:val="Heading1"/>
        <w:spacing w:line="360" w:lineRule="auto"/>
        <w:rPr>
          <w:rFonts w:cs="Arial"/>
          <w:szCs w:val="22"/>
        </w:rPr>
      </w:pPr>
      <w:bookmarkStart w:id="6" w:name="_Toc224712766"/>
      <w:r w:rsidRPr="006177DF">
        <w:rPr>
          <w:rFonts w:cs="Arial"/>
          <w:szCs w:val="22"/>
        </w:rPr>
        <w:lastRenderedPageBreak/>
        <w:t>Reference List</w:t>
      </w:r>
      <w:bookmarkEnd w:id="6"/>
      <w:r w:rsidRPr="006177DF">
        <w:rPr>
          <w:rFonts w:cs="Arial"/>
          <w:szCs w:val="22"/>
        </w:rPr>
        <w:t xml:space="preserve"> </w:t>
      </w:r>
    </w:p>
    <w:p w14:paraId="75BDD346" w14:textId="77777777" w:rsidR="00BF7D7E" w:rsidRPr="006177DF" w:rsidRDefault="00BF7D7E" w:rsidP="006177DF">
      <w:pPr>
        <w:pStyle w:val="NormalWeb"/>
        <w:spacing w:line="360" w:lineRule="auto"/>
        <w:ind w:left="567" w:hanging="567"/>
        <w:rPr>
          <w:rFonts w:ascii="Arial" w:hAnsi="Arial" w:cs="Arial"/>
          <w:sz w:val="22"/>
          <w:szCs w:val="22"/>
        </w:rPr>
      </w:pPr>
      <w:r w:rsidRPr="006177DF">
        <w:rPr>
          <w:rFonts w:ascii="Arial" w:hAnsi="Arial" w:cs="Arial"/>
          <w:sz w:val="22"/>
          <w:szCs w:val="22"/>
        </w:rPr>
        <w:t xml:space="preserve">Awasthi, A. (2023) ‘Role of management in business system’, </w:t>
      </w:r>
      <w:r w:rsidRPr="006177DF">
        <w:rPr>
          <w:rFonts w:ascii="Arial" w:hAnsi="Arial" w:cs="Arial"/>
          <w:i/>
          <w:iCs/>
          <w:sz w:val="22"/>
          <w:szCs w:val="22"/>
        </w:rPr>
        <w:t>Knowledgeable Research: A Multidisciplinary Journal</w:t>
      </w:r>
      <w:r w:rsidRPr="006177DF">
        <w:rPr>
          <w:rFonts w:ascii="Arial" w:hAnsi="Arial" w:cs="Arial"/>
          <w:sz w:val="22"/>
          <w:szCs w:val="22"/>
        </w:rPr>
        <w:t xml:space="preserve">, 1(05), pp. 32–39. Available at: 10.57067/pprt.2022.1.05.32-39 (Accessed: 13 March 2026). </w:t>
      </w:r>
    </w:p>
    <w:p w14:paraId="0E5F0C5C" w14:textId="77777777" w:rsidR="00BF7D7E" w:rsidRPr="006177DF" w:rsidRDefault="00BF7D7E" w:rsidP="006177DF">
      <w:pPr>
        <w:pStyle w:val="NormalWeb"/>
        <w:spacing w:line="360" w:lineRule="auto"/>
        <w:ind w:left="567" w:hanging="567"/>
        <w:rPr>
          <w:rFonts w:ascii="Arial" w:hAnsi="Arial" w:cs="Arial"/>
          <w:sz w:val="22"/>
          <w:szCs w:val="22"/>
        </w:rPr>
      </w:pPr>
      <w:r w:rsidRPr="006177DF">
        <w:rPr>
          <w:rFonts w:ascii="Arial" w:hAnsi="Arial" w:cs="Arial"/>
          <w:sz w:val="22"/>
          <w:szCs w:val="22"/>
        </w:rPr>
        <w:t xml:space="preserve">Badu, D.A. and Micheli, P. (2024) ‘How performance measurement systems enable or hinder organizational ambidexterity’, </w:t>
      </w:r>
      <w:r w:rsidRPr="006177DF">
        <w:rPr>
          <w:rFonts w:ascii="Arial" w:hAnsi="Arial" w:cs="Arial"/>
          <w:i/>
          <w:iCs/>
          <w:sz w:val="22"/>
          <w:szCs w:val="22"/>
        </w:rPr>
        <w:t>International Journal of Operations &amp;amp; Production Management</w:t>
      </w:r>
      <w:r w:rsidRPr="006177DF">
        <w:rPr>
          <w:rFonts w:ascii="Arial" w:hAnsi="Arial" w:cs="Arial"/>
          <w:sz w:val="22"/>
          <w:szCs w:val="22"/>
        </w:rPr>
        <w:t>, 45(1), pp. 185–209. Available at: 10.1108/</w:t>
      </w:r>
      <w:r w:rsidR="00EF1EA4" w:rsidRPr="006177DF">
        <w:rPr>
          <w:rFonts w:ascii="Arial" w:hAnsi="Arial" w:cs="Arial"/>
          <w:sz w:val="22"/>
          <w:szCs w:val="22"/>
        </w:rPr>
        <w:t>ijopm-07-2023-0591 (Accessed: 14</w:t>
      </w:r>
      <w:r w:rsidRPr="006177DF">
        <w:rPr>
          <w:rFonts w:ascii="Arial" w:hAnsi="Arial" w:cs="Arial"/>
          <w:sz w:val="22"/>
          <w:szCs w:val="22"/>
        </w:rPr>
        <w:t xml:space="preserve"> March 2026). </w:t>
      </w:r>
    </w:p>
    <w:p w14:paraId="6F69D67F" w14:textId="77777777" w:rsidR="00BF7D7E" w:rsidRPr="006177DF" w:rsidRDefault="00BF7D7E" w:rsidP="006177DF">
      <w:pPr>
        <w:pStyle w:val="NormalWeb"/>
        <w:spacing w:line="360" w:lineRule="auto"/>
        <w:ind w:left="567" w:hanging="567"/>
        <w:rPr>
          <w:rFonts w:ascii="Arial" w:hAnsi="Arial" w:cs="Arial"/>
          <w:sz w:val="22"/>
          <w:szCs w:val="22"/>
        </w:rPr>
      </w:pPr>
      <w:r w:rsidRPr="006177DF">
        <w:rPr>
          <w:rFonts w:ascii="Arial" w:hAnsi="Arial" w:cs="Arial"/>
          <w:sz w:val="22"/>
          <w:szCs w:val="22"/>
        </w:rPr>
        <w:t xml:space="preserve">Castelo, S.L. and Gomes, C.F. (2023) ‘The role of Performance Measurement and management systems in changing public organizations: An exploratory study’, </w:t>
      </w:r>
      <w:r w:rsidRPr="006177DF">
        <w:rPr>
          <w:rFonts w:ascii="Arial" w:hAnsi="Arial" w:cs="Arial"/>
          <w:i/>
          <w:iCs/>
          <w:sz w:val="22"/>
          <w:szCs w:val="22"/>
        </w:rPr>
        <w:t>Public Money &amp;amp; Management</w:t>
      </w:r>
      <w:r w:rsidRPr="006177DF">
        <w:rPr>
          <w:rFonts w:ascii="Arial" w:hAnsi="Arial" w:cs="Arial"/>
          <w:sz w:val="22"/>
          <w:szCs w:val="22"/>
        </w:rPr>
        <w:t>, 44(5), pp. 399–406. Available at: 10.1080/09540962.2023.2204400 (Accessed: 1</w:t>
      </w:r>
      <w:r w:rsidR="00EF1EA4" w:rsidRPr="006177DF">
        <w:rPr>
          <w:rFonts w:ascii="Arial" w:hAnsi="Arial" w:cs="Arial"/>
          <w:sz w:val="22"/>
          <w:szCs w:val="22"/>
        </w:rPr>
        <w:t>2</w:t>
      </w:r>
      <w:r w:rsidRPr="006177DF">
        <w:rPr>
          <w:rFonts w:ascii="Arial" w:hAnsi="Arial" w:cs="Arial"/>
          <w:sz w:val="22"/>
          <w:szCs w:val="22"/>
        </w:rPr>
        <w:t xml:space="preserve"> March 2026). </w:t>
      </w:r>
    </w:p>
    <w:p w14:paraId="4A56C55D" w14:textId="77777777" w:rsidR="00BF7D7E" w:rsidRPr="006177DF" w:rsidRDefault="00BF7D7E" w:rsidP="006177DF">
      <w:pPr>
        <w:pStyle w:val="NormalWeb"/>
        <w:spacing w:line="360" w:lineRule="auto"/>
        <w:ind w:left="567" w:hanging="567"/>
        <w:rPr>
          <w:rFonts w:ascii="Arial" w:hAnsi="Arial" w:cs="Arial"/>
          <w:sz w:val="22"/>
          <w:szCs w:val="22"/>
        </w:rPr>
      </w:pPr>
      <w:r w:rsidRPr="006177DF">
        <w:rPr>
          <w:rFonts w:ascii="Arial" w:hAnsi="Arial" w:cs="Arial"/>
          <w:sz w:val="22"/>
          <w:szCs w:val="22"/>
        </w:rPr>
        <w:t xml:space="preserve">Dědečková, N. (2020) ‘Control, controlling and its objectives in the organization’, </w:t>
      </w:r>
      <w:r w:rsidRPr="006177DF">
        <w:rPr>
          <w:rFonts w:ascii="Arial" w:hAnsi="Arial" w:cs="Arial"/>
          <w:i/>
          <w:iCs/>
          <w:sz w:val="22"/>
          <w:szCs w:val="22"/>
        </w:rPr>
        <w:t>SHS Web of Conferences</w:t>
      </w:r>
      <w:r w:rsidRPr="006177DF">
        <w:rPr>
          <w:rFonts w:ascii="Arial" w:hAnsi="Arial" w:cs="Arial"/>
          <w:sz w:val="22"/>
          <w:szCs w:val="22"/>
        </w:rPr>
        <w:t>, 83, p. 01009. Available at: 10.1051/s</w:t>
      </w:r>
      <w:r w:rsidR="00EF1EA4" w:rsidRPr="006177DF">
        <w:rPr>
          <w:rFonts w:ascii="Arial" w:hAnsi="Arial" w:cs="Arial"/>
          <w:sz w:val="22"/>
          <w:szCs w:val="22"/>
        </w:rPr>
        <w:t>hsconf/20208301009 (Accessed: 14</w:t>
      </w:r>
      <w:r w:rsidRPr="006177DF">
        <w:rPr>
          <w:rFonts w:ascii="Arial" w:hAnsi="Arial" w:cs="Arial"/>
          <w:sz w:val="22"/>
          <w:szCs w:val="22"/>
        </w:rPr>
        <w:t xml:space="preserve"> March 2026). </w:t>
      </w:r>
    </w:p>
    <w:p w14:paraId="7DDE6B1B" w14:textId="77777777" w:rsidR="00BF7D7E" w:rsidRPr="006177DF" w:rsidRDefault="00BF7D7E" w:rsidP="006177DF">
      <w:pPr>
        <w:pStyle w:val="NormalWeb"/>
        <w:spacing w:line="360" w:lineRule="auto"/>
        <w:ind w:left="567" w:hanging="567"/>
        <w:rPr>
          <w:rFonts w:ascii="Arial" w:hAnsi="Arial" w:cs="Arial"/>
          <w:sz w:val="22"/>
          <w:szCs w:val="22"/>
        </w:rPr>
      </w:pPr>
      <w:r w:rsidRPr="006177DF">
        <w:rPr>
          <w:rFonts w:ascii="Arial" w:hAnsi="Arial" w:cs="Arial"/>
          <w:sz w:val="22"/>
          <w:szCs w:val="22"/>
        </w:rPr>
        <w:t xml:space="preserve">Fachrudin, A., Djuminah, D. and Risfandy, T. (2024) ‘Exploring the recent development of Management Control Systems Study’, </w:t>
      </w:r>
      <w:r w:rsidRPr="006177DF">
        <w:rPr>
          <w:rFonts w:ascii="Arial" w:hAnsi="Arial" w:cs="Arial"/>
          <w:i/>
          <w:iCs/>
          <w:sz w:val="22"/>
          <w:szCs w:val="22"/>
        </w:rPr>
        <w:t>Cogent Business &amp;amp; Management</w:t>
      </w:r>
      <w:r w:rsidRPr="006177DF">
        <w:rPr>
          <w:rFonts w:ascii="Arial" w:hAnsi="Arial" w:cs="Arial"/>
          <w:sz w:val="22"/>
          <w:szCs w:val="22"/>
        </w:rPr>
        <w:t xml:space="preserve">, 11(1). Available at: 10.1080/23311975.2024.2357709 (Accessed: 13 March 2026). </w:t>
      </w:r>
    </w:p>
    <w:p w14:paraId="58BFE158" w14:textId="77777777" w:rsidR="00BF7D7E" w:rsidRPr="006177DF" w:rsidRDefault="00BF7D7E" w:rsidP="006177DF">
      <w:pPr>
        <w:pStyle w:val="NormalWeb"/>
        <w:spacing w:line="360" w:lineRule="auto"/>
        <w:ind w:left="567" w:hanging="567"/>
        <w:rPr>
          <w:rFonts w:ascii="Arial" w:hAnsi="Arial" w:cs="Arial"/>
          <w:sz w:val="22"/>
          <w:szCs w:val="22"/>
        </w:rPr>
      </w:pPr>
      <w:r w:rsidRPr="006177DF">
        <w:rPr>
          <w:rFonts w:ascii="Arial" w:hAnsi="Arial" w:cs="Arial"/>
          <w:sz w:val="22"/>
          <w:szCs w:val="22"/>
        </w:rPr>
        <w:t xml:space="preserve">Hwititi, A. and Dumbu, E. (2025) ‘Importance, challenges and limitations of management control systems’ capability in owner-managed msmes for sustainable growth in Zimbabwe’, </w:t>
      </w:r>
      <w:r w:rsidRPr="006177DF">
        <w:rPr>
          <w:rFonts w:ascii="Arial" w:hAnsi="Arial" w:cs="Arial"/>
          <w:i/>
          <w:iCs/>
          <w:sz w:val="22"/>
          <w:szCs w:val="22"/>
        </w:rPr>
        <w:t>Kuveza neKuumba: The Zimbabwe Ezekiel Guti University Journal of Design, Innovative Thinking and Practice</w:t>
      </w:r>
      <w:r w:rsidRPr="006177DF">
        <w:rPr>
          <w:rFonts w:ascii="Arial" w:hAnsi="Arial" w:cs="Arial"/>
          <w:sz w:val="22"/>
          <w:szCs w:val="22"/>
        </w:rPr>
        <w:t xml:space="preserve">, pp. 378–403. Available at: 10.71458/kb1tx056 (Accessed: 13 March 2026). </w:t>
      </w:r>
    </w:p>
    <w:p w14:paraId="5434D498" w14:textId="77777777" w:rsidR="00BF7D7E" w:rsidRPr="006177DF" w:rsidRDefault="00BF7D7E" w:rsidP="006177DF">
      <w:pPr>
        <w:pStyle w:val="NormalWeb"/>
        <w:spacing w:line="360" w:lineRule="auto"/>
        <w:ind w:left="567" w:hanging="567"/>
        <w:rPr>
          <w:rFonts w:ascii="Arial" w:hAnsi="Arial" w:cs="Arial"/>
          <w:sz w:val="22"/>
          <w:szCs w:val="22"/>
        </w:rPr>
      </w:pPr>
      <w:r w:rsidRPr="006177DF">
        <w:rPr>
          <w:rFonts w:ascii="Arial" w:hAnsi="Arial" w:cs="Arial"/>
          <w:sz w:val="22"/>
          <w:szCs w:val="22"/>
        </w:rPr>
        <w:t xml:space="preserve">Lambovska, M. and Angelova-Stanimirova, A. (2025) ‘Unveiling challenges to management control systems in Higher Education: A systematic literature review’, </w:t>
      </w:r>
      <w:r w:rsidRPr="006177DF">
        <w:rPr>
          <w:rFonts w:ascii="Arial" w:hAnsi="Arial" w:cs="Arial"/>
          <w:i/>
          <w:iCs/>
          <w:sz w:val="22"/>
          <w:szCs w:val="22"/>
        </w:rPr>
        <w:t>World</w:t>
      </w:r>
      <w:r w:rsidRPr="006177DF">
        <w:rPr>
          <w:rFonts w:ascii="Arial" w:hAnsi="Arial" w:cs="Arial"/>
          <w:sz w:val="22"/>
          <w:szCs w:val="22"/>
        </w:rPr>
        <w:t xml:space="preserve">, 6(3), p. 100. Available at: 10.3390/world6030100 (Accessed: 13 March 2026). </w:t>
      </w:r>
    </w:p>
    <w:p w14:paraId="09CCAD14" w14:textId="77777777" w:rsidR="00BF7D7E" w:rsidRPr="006177DF" w:rsidRDefault="00BF7D7E" w:rsidP="006177DF">
      <w:pPr>
        <w:pStyle w:val="NormalWeb"/>
        <w:spacing w:line="360" w:lineRule="auto"/>
        <w:ind w:left="567" w:hanging="567"/>
        <w:rPr>
          <w:rFonts w:ascii="Arial" w:hAnsi="Arial" w:cs="Arial"/>
          <w:sz w:val="22"/>
          <w:szCs w:val="22"/>
        </w:rPr>
      </w:pPr>
      <w:r w:rsidRPr="006177DF">
        <w:rPr>
          <w:rFonts w:ascii="Arial" w:hAnsi="Arial" w:cs="Arial"/>
          <w:sz w:val="22"/>
          <w:szCs w:val="22"/>
        </w:rPr>
        <w:t xml:space="preserve">Müller, J., Gomez-Ruiz, L. and Naranjo-Gil, D. (2025) ‘Do management control systems reduce dysfunctional behaviours? </w:t>
      </w:r>
      <w:r w:rsidR="00EF1EA4" w:rsidRPr="006177DF">
        <w:rPr>
          <w:rFonts w:ascii="Arial" w:hAnsi="Arial" w:cs="Arial"/>
          <w:sz w:val="22"/>
          <w:szCs w:val="22"/>
        </w:rPr>
        <w:t>Insights</w:t>
      </w:r>
      <w:r w:rsidRPr="006177DF">
        <w:rPr>
          <w:rFonts w:ascii="Arial" w:hAnsi="Arial" w:cs="Arial"/>
          <w:sz w:val="22"/>
          <w:szCs w:val="22"/>
        </w:rPr>
        <w:t xml:space="preserve"> from a literature review on the levers of Control </w:t>
      </w:r>
      <w:r w:rsidRPr="006177DF">
        <w:rPr>
          <w:rFonts w:ascii="Arial" w:hAnsi="Arial" w:cs="Arial"/>
          <w:sz w:val="22"/>
          <w:szCs w:val="22"/>
        </w:rPr>
        <w:lastRenderedPageBreak/>
        <w:t xml:space="preserve">Framework and research agenda’, </w:t>
      </w:r>
      <w:r w:rsidRPr="006177DF">
        <w:rPr>
          <w:rFonts w:ascii="Arial" w:hAnsi="Arial" w:cs="Arial"/>
          <w:i/>
          <w:iCs/>
          <w:sz w:val="22"/>
          <w:szCs w:val="22"/>
        </w:rPr>
        <w:t>Journal of Accounting &amp;amp; Organizational Change</w:t>
      </w:r>
      <w:r w:rsidRPr="006177DF">
        <w:rPr>
          <w:rFonts w:ascii="Arial" w:hAnsi="Arial" w:cs="Arial"/>
          <w:sz w:val="22"/>
          <w:szCs w:val="22"/>
        </w:rPr>
        <w:t xml:space="preserve"> [Preprint]. Available at: 10.1108</w:t>
      </w:r>
      <w:r w:rsidR="00EF1EA4" w:rsidRPr="006177DF">
        <w:rPr>
          <w:rFonts w:ascii="Arial" w:hAnsi="Arial" w:cs="Arial"/>
          <w:sz w:val="22"/>
          <w:szCs w:val="22"/>
        </w:rPr>
        <w:t>/jaoc-10-2024-0354 (Accessed: 12</w:t>
      </w:r>
      <w:r w:rsidRPr="006177DF">
        <w:rPr>
          <w:rFonts w:ascii="Arial" w:hAnsi="Arial" w:cs="Arial"/>
          <w:sz w:val="22"/>
          <w:szCs w:val="22"/>
        </w:rPr>
        <w:t xml:space="preserve"> March 2026). </w:t>
      </w:r>
    </w:p>
    <w:p w14:paraId="0C189449" w14:textId="77777777" w:rsidR="00BF7D7E" w:rsidRPr="006177DF" w:rsidRDefault="00BF7D7E" w:rsidP="006177DF">
      <w:pPr>
        <w:spacing w:line="360" w:lineRule="auto"/>
        <w:ind w:left="720" w:hanging="720"/>
        <w:rPr>
          <w:rFonts w:ascii="Arial" w:hAnsi="Arial" w:cs="Arial"/>
        </w:rPr>
      </w:pPr>
      <w:r w:rsidRPr="006177DF">
        <w:rPr>
          <w:rFonts w:ascii="Arial" w:hAnsi="Arial" w:cs="Arial"/>
        </w:rPr>
        <w:t>Northouse, P. G. (2022). Leadership: Theory &amp; Practice. 9</w:t>
      </w:r>
      <w:r w:rsidRPr="006177DF">
        <w:rPr>
          <w:rFonts w:ascii="Arial" w:hAnsi="Arial" w:cs="Arial"/>
          <w:vertAlign w:val="superscript"/>
        </w:rPr>
        <w:t>th</w:t>
      </w:r>
      <w:r w:rsidRPr="006177DF">
        <w:rPr>
          <w:rFonts w:ascii="Arial" w:hAnsi="Arial" w:cs="Arial"/>
        </w:rPr>
        <w:t xml:space="preserve"> ed. London: SAGE.</w:t>
      </w:r>
    </w:p>
    <w:p w14:paraId="25FD7AF4" w14:textId="77777777" w:rsidR="00BF7D7E" w:rsidRPr="006177DF" w:rsidRDefault="00BF7D7E" w:rsidP="006177DF">
      <w:pPr>
        <w:pStyle w:val="NormalWeb"/>
        <w:spacing w:line="360" w:lineRule="auto"/>
        <w:ind w:left="567" w:hanging="567"/>
        <w:rPr>
          <w:rFonts w:ascii="Arial" w:hAnsi="Arial" w:cs="Arial"/>
          <w:sz w:val="22"/>
          <w:szCs w:val="22"/>
        </w:rPr>
      </w:pPr>
      <w:r w:rsidRPr="006177DF">
        <w:rPr>
          <w:rFonts w:ascii="Arial" w:hAnsi="Arial" w:cs="Arial"/>
          <w:sz w:val="22"/>
          <w:szCs w:val="22"/>
        </w:rPr>
        <w:t xml:space="preserve">Ogor, M. and Fidelia, I. (2022) ‘Management control attributes and the organizational performance’, </w:t>
      </w:r>
      <w:r w:rsidRPr="006177DF">
        <w:rPr>
          <w:rFonts w:ascii="Arial" w:hAnsi="Arial" w:cs="Arial"/>
          <w:i/>
          <w:iCs/>
          <w:sz w:val="22"/>
          <w:szCs w:val="22"/>
        </w:rPr>
        <w:t>International research journal of management, IT and social sciences</w:t>
      </w:r>
      <w:r w:rsidRPr="006177DF">
        <w:rPr>
          <w:rFonts w:ascii="Arial" w:hAnsi="Arial" w:cs="Arial"/>
          <w:sz w:val="22"/>
          <w:szCs w:val="22"/>
        </w:rPr>
        <w:t xml:space="preserve">, 9(4), pp. 524–537. Available at: 10.21744/irjmis.v9n4.2114 (Accessed: 13 March 2026). </w:t>
      </w:r>
    </w:p>
    <w:p w14:paraId="0862B298" w14:textId="77777777" w:rsidR="00BF7D7E" w:rsidRPr="006177DF" w:rsidRDefault="00BF7D7E" w:rsidP="006177DF">
      <w:pPr>
        <w:pStyle w:val="NormalWeb"/>
        <w:spacing w:line="360" w:lineRule="auto"/>
        <w:ind w:left="567" w:hanging="567"/>
        <w:rPr>
          <w:rFonts w:ascii="Arial" w:hAnsi="Arial" w:cs="Arial"/>
          <w:sz w:val="22"/>
          <w:szCs w:val="22"/>
        </w:rPr>
      </w:pPr>
      <w:r w:rsidRPr="006177DF">
        <w:rPr>
          <w:rFonts w:ascii="Arial" w:hAnsi="Arial" w:cs="Arial"/>
          <w:sz w:val="22"/>
          <w:szCs w:val="22"/>
        </w:rPr>
        <w:t xml:space="preserve">Putri, A.F., Anggraini, W. and Fuadah, L.L. (2024) ‘The relevance of Management Control Systems in the business environment and the role of digitalization in transformation for Sustainability - a comprehensive literature review’, </w:t>
      </w:r>
      <w:r w:rsidRPr="006177DF">
        <w:rPr>
          <w:rFonts w:ascii="Arial" w:hAnsi="Arial" w:cs="Arial"/>
          <w:i/>
          <w:iCs/>
          <w:sz w:val="22"/>
          <w:szCs w:val="22"/>
        </w:rPr>
        <w:t>International Journal of Economics, Accounting and Management</w:t>
      </w:r>
      <w:r w:rsidRPr="006177DF">
        <w:rPr>
          <w:rFonts w:ascii="Arial" w:hAnsi="Arial" w:cs="Arial"/>
          <w:sz w:val="22"/>
          <w:szCs w:val="22"/>
        </w:rPr>
        <w:t>, 1(4), pp. 226–233. Available at: 10.60076/ijeam.v1i4.890 (Accessed: 1</w:t>
      </w:r>
      <w:r w:rsidR="00EF1EA4" w:rsidRPr="006177DF">
        <w:rPr>
          <w:rFonts w:ascii="Arial" w:hAnsi="Arial" w:cs="Arial"/>
          <w:sz w:val="22"/>
          <w:szCs w:val="22"/>
        </w:rPr>
        <w:t>4</w:t>
      </w:r>
      <w:r w:rsidRPr="006177DF">
        <w:rPr>
          <w:rFonts w:ascii="Arial" w:hAnsi="Arial" w:cs="Arial"/>
          <w:sz w:val="22"/>
          <w:szCs w:val="22"/>
        </w:rPr>
        <w:t xml:space="preserve"> March 2026). </w:t>
      </w:r>
    </w:p>
    <w:p w14:paraId="4D6A1D6D" w14:textId="77777777" w:rsidR="00BF7D7E" w:rsidRPr="006177DF" w:rsidRDefault="00BF7D7E" w:rsidP="006177DF">
      <w:pPr>
        <w:pStyle w:val="NormalWeb"/>
        <w:spacing w:line="360" w:lineRule="auto"/>
        <w:ind w:left="567" w:hanging="567"/>
        <w:rPr>
          <w:rFonts w:ascii="Arial" w:hAnsi="Arial" w:cs="Arial"/>
          <w:sz w:val="22"/>
          <w:szCs w:val="22"/>
        </w:rPr>
      </w:pPr>
      <w:r w:rsidRPr="006177DF">
        <w:rPr>
          <w:rFonts w:ascii="Arial" w:hAnsi="Arial" w:cs="Arial"/>
          <w:sz w:val="22"/>
          <w:szCs w:val="22"/>
        </w:rPr>
        <w:t xml:space="preserve">Strugar-Jelaca, M. (2016) ‘The role of Management Practice and business environment in promoting firm Innovativeness’, </w:t>
      </w:r>
      <w:r w:rsidRPr="006177DF">
        <w:rPr>
          <w:rFonts w:ascii="Arial" w:hAnsi="Arial" w:cs="Arial"/>
          <w:i/>
          <w:iCs/>
          <w:sz w:val="22"/>
          <w:szCs w:val="22"/>
        </w:rPr>
        <w:t>Industrija</w:t>
      </w:r>
      <w:r w:rsidRPr="006177DF">
        <w:rPr>
          <w:rFonts w:ascii="Arial" w:hAnsi="Arial" w:cs="Arial"/>
          <w:sz w:val="22"/>
          <w:szCs w:val="22"/>
        </w:rPr>
        <w:t>, 44(4), pp. 119–140. Available at: 10.5937/</w:t>
      </w:r>
      <w:r w:rsidR="00EF1EA4" w:rsidRPr="006177DF">
        <w:rPr>
          <w:rFonts w:ascii="Arial" w:hAnsi="Arial" w:cs="Arial"/>
          <w:sz w:val="22"/>
          <w:szCs w:val="22"/>
        </w:rPr>
        <w:t>industrija44-10369 (Accessed: 12</w:t>
      </w:r>
      <w:r w:rsidRPr="006177DF">
        <w:rPr>
          <w:rFonts w:ascii="Arial" w:hAnsi="Arial" w:cs="Arial"/>
          <w:sz w:val="22"/>
          <w:szCs w:val="22"/>
        </w:rPr>
        <w:t xml:space="preserve"> March 2026). </w:t>
      </w:r>
    </w:p>
    <w:p w14:paraId="7AF7BEE1" w14:textId="77777777" w:rsidR="00BF7D7E" w:rsidRPr="006177DF" w:rsidRDefault="00BF7D7E" w:rsidP="006177DF">
      <w:pPr>
        <w:pStyle w:val="NormalWeb"/>
        <w:spacing w:line="360" w:lineRule="auto"/>
        <w:ind w:left="567" w:hanging="567"/>
        <w:rPr>
          <w:rFonts w:ascii="Arial" w:hAnsi="Arial" w:cs="Arial"/>
          <w:sz w:val="22"/>
          <w:szCs w:val="22"/>
        </w:rPr>
      </w:pPr>
      <w:r w:rsidRPr="006177DF">
        <w:rPr>
          <w:rFonts w:ascii="Arial" w:hAnsi="Arial" w:cs="Arial"/>
          <w:sz w:val="22"/>
          <w:szCs w:val="22"/>
        </w:rPr>
        <w:t xml:space="preserve">Travaillé, D. and Naro, G. (2017) ‘Management control facing the challenges of overall performance’, </w:t>
      </w:r>
      <w:r w:rsidRPr="006177DF">
        <w:rPr>
          <w:rFonts w:ascii="Arial" w:hAnsi="Arial" w:cs="Arial"/>
          <w:i/>
          <w:iCs/>
          <w:sz w:val="22"/>
          <w:szCs w:val="22"/>
        </w:rPr>
        <w:t>Society and Business Review</w:t>
      </w:r>
      <w:r w:rsidRPr="006177DF">
        <w:rPr>
          <w:rFonts w:ascii="Arial" w:hAnsi="Arial" w:cs="Arial"/>
          <w:sz w:val="22"/>
          <w:szCs w:val="22"/>
        </w:rPr>
        <w:t xml:space="preserve">, 12(2), pp. 175–199. Available at: 10.1108/sbr-11-2016-0065 (Accessed: 13 March 2026). </w:t>
      </w:r>
    </w:p>
    <w:p w14:paraId="0D62A73E" w14:textId="77777777" w:rsidR="00BF7D7E" w:rsidRPr="006177DF" w:rsidRDefault="00BF7D7E" w:rsidP="006177DF">
      <w:pPr>
        <w:spacing w:line="360" w:lineRule="auto"/>
        <w:ind w:left="720" w:hanging="720"/>
        <w:rPr>
          <w:rFonts w:ascii="Arial" w:hAnsi="Arial" w:cs="Arial"/>
        </w:rPr>
      </w:pPr>
      <w:r w:rsidRPr="006177DF">
        <w:rPr>
          <w:rFonts w:ascii="Arial" w:hAnsi="Arial" w:cs="Arial"/>
        </w:rPr>
        <w:t>Yukl, G.A. &amp; Gardner, W.L. (2020). Leadership in Organisations. 9</w:t>
      </w:r>
      <w:r w:rsidRPr="006177DF">
        <w:rPr>
          <w:rFonts w:ascii="Arial" w:hAnsi="Arial" w:cs="Arial"/>
          <w:vertAlign w:val="superscript"/>
        </w:rPr>
        <w:t>th</w:t>
      </w:r>
      <w:r w:rsidRPr="006177DF">
        <w:rPr>
          <w:rFonts w:ascii="Arial" w:hAnsi="Arial" w:cs="Arial"/>
        </w:rPr>
        <w:t xml:space="preserve"> ed. Harlow: Pearson. </w:t>
      </w:r>
    </w:p>
    <w:p w14:paraId="1CB69F69" w14:textId="77777777" w:rsidR="00BF7D7E" w:rsidRPr="006177DF" w:rsidRDefault="00BF7D7E" w:rsidP="006177DF">
      <w:pPr>
        <w:pStyle w:val="NormalWeb"/>
        <w:spacing w:line="360" w:lineRule="auto"/>
        <w:ind w:left="567" w:hanging="567"/>
        <w:rPr>
          <w:rFonts w:ascii="Arial" w:hAnsi="Arial" w:cs="Arial"/>
          <w:sz w:val="22"/>
          <w:szCs w:val="22"/>
        </w:rPr>
      </w:pPr>
      <w:r w:rsidRPr="006177DF">
        <w:rPr>
          <w:rFonts w:ascii="Arial" w:hAnsi="Arial" w:cs="Arial"/>
          <w:sz w:val="22"/>
          <w:szCs w:val="22"/>
        </w:rPr>
        <w:t xml:space="preserve">Zhang, Y. and Yao, Z. (2015) ‘Challenges in organizational control’, </w:t>
      </w:r>
      <w:r w:rsidRPr="006177DF">
        <w:rPr>
          <w:rFonts w:ascii="Arial" w:hAnsi="Arial" w:cs="Arial"/>
          <w:i/>
          <w:iCs/>
          <w:sz w:val="22"/>
          <w:szCs w:val="22"/>
        </w:rPr>
        <w:t>International Journal of Knowledge-Based Organizations</w:t>
      </w:r>
      <w:r w:rsidRPr="006177DF">
        <w:rPr>
          <w:rFonts w:ascii="Arial" w:hAnsi="Arial" w:cs="Arial"/>
          <w:sz w:val="22"/>
          <w:szCs w:val="22"/>
        </w:rPr>
        <w:t>, 5(3), pp. 33–44. Available at: 10.401</w:t>
      </w:r>
      <w:r w:rsidR="00EF1EA4" w:rsidRPr="006177DF">
        <w:rPr>
          <w:rFonts w:ascii="Arial" w:hAnsi="Arial" w:cs="Arial"/>
          <w:sz w:val="22"/>
          <w:szCs w:val="22"/>
        </w:rPr>
        <w:t>8/ijkbo.2015070103 (Accessed: 12</w:t>
      </w:r>
      <w:r w:rsidRPr="006177DF">
        <w:rPr>
          <w:rFonts w:ascii="Arial" w:hAnsi="Arial" w:cs="Arial"/>
          <w:sz w:val="22"/>
          <w:szCs w:val="22"/>
        </w:rPr>
        <w:t xml:space="preserve"> March 2026). </w:t>
      </w:r>
    </w:p>
    <w:p w14:paraId="250E473A" w14:textId="77777777" w:rsidR="006A5618" w:rsidRPr="006177DF" w:rsidRDefault="006A5618" w:rsidP="006177DF">
      <w:pPr>
        <w:pStyle w:val="NormalWeb"/>
        <w:spacing w:line="360" w:lineRule="auto"/>
        <w:ind w:left="567" w:hanging="567"/>
        <w:rPr>
          <w:rFonts w:ascii="Arial" w:hAnsi="Arial" w:cs="Arial"/>
          <w:sz w:val="22"/>
          <w:szCs w:val="22"/>
        </w:rPr>
      </w:pPr>
    </w:p>
    <w:p w14:paraId="2FCF4BDF" w14:textId="77777777" w:rsidR="00496912" w:rsidRPr="006177DF" w:rsidRDefault="00496912" w:rsidP="006177DF">
      <w:pPr>
        <w:spacing w:line="360" w:lineRule="auto"/>
        <w:rPr>
          <w:rFonts w:ascii="Arial" w:hAnsi="Arial" w:cs="Arial"/>
        </w:rPr>
      </w:pPr>
    </w:p>
    <w:sectPr w:rsidR="00496912" w:rsidRPr="006177DF" w:rsidSect="00F608A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6E5540" w14:textId="77777777" w:rsidR="00F6496A" w:rsidRDefault="00F6496A" w:rsidP="00900FB6">
      <w:pPr>
        <w:spacing w:after="0" w:line="240" w:lineRule="auto"/>
      </w:pPr>
      <w:r>
        <w:separator/>
      </w:r>
    </w:p>
  </w:endnote>
  <w:endnote w:type="continuationSeparator" w:id="0">
    <w:p w14:paraId="49D1B1E9" w14:textId="77777777" w:rsidR="00F6496A" w:rsidRDefault="00F6496A" w:rsidP="00900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39DF79" w14:textId="77777777" w:rsidR="00F6496A" w:rsidRDefault="00F6496A" w:rsidP="00900FB6">
      <w:pPr>
        <w:spacing w:after="0" w:line="240" w:lineRule="auto"/>
      </w:pPr>
      <w:r>
        <w:separator/>
      </w:r>
    </w:p>
  </w:footnote>
  <w:footnote w:type="continuationSeparator" w:id="0">
    <w:p w14:paraId="143552A7" w14:textId="77777777" w:rsidR="00F6496A" w:rsidRDefault="00F6496A" w:rsidP="00900F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8609259"/>
      <w:docPartObj>
        <w:docPartGallery w:val="Page Numbers (Top of Page)"/>
        <w:docPartUnique/>
      </w:docPartObj>
    </w:sdtPr>
    <w:sdtEndPr>
      <w:rPr>
        <w:noProof/>
      </w:rPr>
    </w:sdtEndPr>
    <w:sdtContent>
      <w:p w14:paraId="53B11B94" w14:textId="77777777" w:rsidR="00900FB6" w:rsidRDefault="00900FB6">
        <w:pPr>
          <w:pStyle w:val="Header"/>
          <w:jc w:val="right"/>
        </w:pPr>
        <w:r>
          <w:fldChar w:fldCharType="begin"/>
        </w:r>
        <w:r>
          <w:instrText xml:space="preserve"> PAGE   \* MERGEFORMAT </w:instrText>
        </w:r>
        <w:r>
          <w:fldChar w:fldCharType="separate"/>
        </w:r>
        <w:r w:rsidR="00156CF2">
          <w:rPr>
            <w:noProof/>
          </w:rPr>
          <w:t>2</w:t>
        </w:r>
        <w:r>
          <w:rPr>
            <w:noProof/>
          </w:rPr>
          <w:fldChar w:fldCharType="end"/>
        </w:r>
      </w:p>
    </w:sdtContent>
  </w:sdt>
  <w:p w14:paraId="4C7BE883" w14:textId="77777777" w:rsidR="00900FB6" w:rsidRDefault="00900F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67FA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745678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NLc0tTQ2MjU0sjA1NTVW0lEKTi0uzszPAykwqgUAdpnwzCwAAAA="/>
  </w:docVars>
  <w:rsids>
    <w:rsidRoot w:val="006A6BD3"/>
    <w:rsid w:val="00011162"/>
    <w:rsid w:val="00020112"/>
    <w:rsid w:val="00037A45"/>
    <w:rsid w:val="00062EED"/>
    <w:rsid w:val="00074E0C"/>
    <w:rsid w:val="00083339"/>
    <w:rsid w:val="0009156A"/>
    <w:rsid w:val="000E24DA"/>
    <w:rsid w:val="00104CEF"/>
    <w:rsid w:val="001078EA"/>
    <w:rsid w:val="00145A1D"/>
    <w:rsid w:val="001461E2"/>
    <w:rsid w:val="001468D6"/>
    <w:rsid w:val="0014731C"/>
    <w:rsid w:val="00156CF2"/>
    <w:rsid w:val="001A50FC"/>
    <w:rsid w:val="001A7C9F"/>
    <w:rsid w:val="001B779E"/>
    <w:rsid w:val="001C5AB4"/>
    <w:rsid w:val="001D7653"/>
    <w:rsid w:val="001E3AD8"/>
    <w:rsid w:val="001F50EC"/>
    <w:rsid w:val="001F64BF"/>
    <w:rsid w:val="00217DEB"/>
    <w:rsid w:val="002234B8"/>
    <w:rsid w:val="00244087"/>
    <w:rsid w:val="00265D2F"/>
    <w:rsid w:val="002745C3"/>
    <w:rsid w:val="0028258F"/>
    <w:rsid w:val="002A0248"/>
    <w:rsid w:val="002C5943"/>
    <w:rsid w:val="002D4809"/>
    <w:rsid w:val="002F4EB9"/>
    <w:rsid w:val="00315F91"/>
    <w:rsid w:val="00347BF5"/>
    <w:rsid w:val="00353214"/>
    <w:rsid w:val="00370555"/>
    <w:rsid w:val="00375EE9"/>
    <w:rsid w:val="00392DE1"/>
    <w:rsid w:val="0039492F"/>
    <w:rsid w:val="003A75F7"/>
    <w:rsid w:val="003E023F"/>
    <w:rsid w:val="003E08BF"/>
    <w:rsid w:val="00407EA7"/>
    <w:rsid w:val="004237E0"/>
    <w:rsid w:val="004755AA"/>
    <w:rsid w:val="00496912"/>
    <w:rsid w:val="004A4E48"/>
    <w:rsid w:val="005018F4"/>
    <w:rsid w:val="00525536"/>
    <w:rsid w:val="0053378F"/>
    <w:rsid w:val="005364A4"/>
    <w:rsid w:val="00541B0B"/>
    <w:rsid w:val="005462ED"/>
    <w:rsid w:val="005731F5"/>
    <w:rsid w:val="0057488F"/>
    <w:rsid w:val="005B4BFD"/>
    <w:rsid w:val="005B7CD0"/>
    <w:rsid w:val="005E2494"/>
    <w:rsid w:val="005F73BA"/>
    <w:rsid w:val="006177DF"/>
    <w:rsid w:val="00623ED2"/>
    <w:rsid w:val="0068262F"/>
    <w:rsid w:val="0068678E"/>
    <w:rsid w:val="00691729"/>
    <w:rsid w:val="006A3496"/>
    <w:rsid w:val="006A5618"/>
    <w:rsid w:val="006A6BD3"/>
    <w:rsid w:val="006B7E4B"/>
    <w:rsid w:val="006E32C4"/>
    <w:rsid w:val="006E3472"/>
    <w:rsid w:val="006F3878"/>
    <w:rsid w:val="00717413"/>
    <w:rsid w:val="00723B9E"/>
    <w:rsid w:val="00726690"/>
    <w:rsid w:val="00731711"/>
    <w:rsid w:val="007356BB"/>
    <w:rsid w:val="00735D75"/>
    <w:rsid w:val="00762763"/>
    <w:rsid w:val="00775275"/>
    <w:rsid w:val="007A59BF"/>
    <w:rsid w:val="007A67E7"/>
    <w:rsid w:val="007B5246"/>
    <w:rsid w:val="00810695"/>
    <w:rsid w:val="0081354A"/>
    <w:rsid w:val="00862984"/>
    <w:rsid w:val="008654A4"/>
    <w:rsid w:val="00881D1E"/>
    <w:rsid w:val="00886C6E"/>
    <w:rsid w:val="008C6D10"/>
    <w:rsid w:val="008D6D1F"/>
    <w:rsid w:val="008F4539"/>
    <w:rsid w:val="00900FB6"/>
    <w:rsid w:val="00923F19"/>
    <w:rsid w:val="00930C57"/>
    <w:rsid w:val="00932AC5"/>
    <w:rsid w:val="00962C91"/>
    <w:rsid w:val="00971B0B"/>
    <w:rsid w:val="009C797E"/>
    <w:rsid w:val="00A166CA"/>
    <w:rsid w:val="00A54177"/>
    <w:rsid w:val="00AA4B96"/>
    <w:rsid w:val="00AB5235"/>
    <w:rsid w:val="00B06E98"/>
    <w:rsid w:val="00B114E9"/>
    <w:rsid w:val="00B17A57"/>
    <w:rsid w:val="00B2045E"/>
    <w:rsid w:val="00B47B65"/>
    <w:rsid w:val="00B56529"/>
    <w:rsid w:val="00B81A79"/>
    <w:rsid w:val="00BA7BA5"/>
    <w:rsid w:val="00BE77E3"/>
    <w:rsid w:val="00BE7B4E"/>
    <w:rsid w:val="00BF47C8"/>
    <w:rsid w:val="00BF7D7E"/>
    <w:rsid w:val="00C44F0F"/>
    <w:rsid w:val="00CA1028"/>
    <w:rsid w:val="00CA30DE"/>
    <w:rsid w:val="00CC0486"/>
    <w:rsid w:val="00D00D76"/>
    <w:rsid w:val="00D23420"/>
    <w:rsid w:val="00D55E77"/>
    <w:rsid w:val="00D8268F"/>
    <w:rsid w:val="00D845F9"/>
    <w:rsid w:val="00DA3350"/>
    <w:rsid w:val="00DC4C36"/>
    <w:rsid w:val="00DE6B13"/>
    <w:rsid w:val="00DF2412"/>
    <w:rsid w:val="00DF4790"/>
    <w:rsid w:val="00DF6882"/>
    <w:rsid w:val="00E10E1B"/>
    <w:rsid w:val="00E17B32"/>
    <w:rsid w:val="00E32256"/>
    <w:rsid w:val="00E37F68"/>
    <w:rsid w:val="00E43CFA"/>
    <w:rsid w:val="00E455AE"/>
    <w:rsid w:val="00E463BA"/>
    <w:rsid w:val="00E51E23"/>
    <w:rsid w:val="00E56D9B"/>
    <w:rsid w:val="00EA4B53"/>
    <w:rsid w:val="00EB3B0A"/>
    <w:rsid w:val="00EE065E"/>
    <w:rsid w:val="00EF1EA4"/>
    <w:rsid w:val="00F34B04"/>
    <w:rsid w:val="00F57036"/>
    <w:rsid w:val="00F608AD"/>
    <w:rsid w:val="00F6496A"/>
    <w:rsid w:val="00F67D1E"/>
    <w:rsid w:val="00F76453"/>
    <w:rsid w:val="00F85573"/>
    <w:rsid w:val="00F85FCB"/>
    <w:rsid w:val="00F87289"/>
    <w:rsid w:val="00F878D9"/>
    <w:rsid w:val="00FA65F9"/>
    <w:rsid w:val="00FA73AC"/>
    <w:rsid w:val="00FB30E3"/>
    <w:rsid w:val="00FB389B"/>
    <w:rsid w:val="00FC00BD"/>
    <w:rsid w:val="00FF3D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FF16E"/>
  <w15:docId w15:val="{941D1D68-4235-44C3-B018-4BE831921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8AD"/>
    <w:rPr>
      <w:lang w:val="en-GB"/>
    </w:rPr>
  </w:style>
  <w:style w:type="paragraph" w:styleId="Heading1">
    <w:name w:val="heading 1"/>
    <w:basedOn w:val="Normal"/>
    <w:next w:val="Normal"/>
    <w:link w:val="Heading1Char"/>
    <w:autoRedefine/>
    <w:uiPriority w:val="9"/>
    <w:qFormat/>
    <w:rsid w:val="006177DF"/>
    <w:pPr>
      <w:keepNext/>
      <w:keepLines/>
      <w:numPr>
        <w:numId w:val="1"/>
      </w:numPr>
      <w:spacing w:before="360" w:after="120"/>
      <w:jc w:val="center"/>
      <w:outlineLvl w:val="0"/>
    </w:pPr>
    <w:rPr>
      <w:rFonts w:ascii="Arial" w:eastAsiaTheme="majorEastAsia" w:hAnsi="Arial" w:cstheme="majorBidi"/>
      <w:b/>
      <w:szCs w:val="32"/>
    </w:rPr>
  </w:style>
  <w:style w:type="paragraph" w:styleId="Heading2">
    <w:name w:val="heading 2"/>
    <w:basedOn w:val="Normal"/>
    <w:next w:val="Normal"/>
    <w:link w:val="Heading2Char"/>
    <w:autoRedefine/>
    <w:uiPriority w:val="9"/>
    <w:unhideWhenUsed/>
    <w:qFormat/>
    <w:rsid w:val="00370555"/>
    <w:pPr>
      <w:keepNext/>
      <w:keepLines/>
      <w:numPr>
        <w:ilvl w:val="1"/>
        <w:numId w:val="1"/>
      </w:numPr>
      <w:spacing w:before="280" w:after="240"/>
      <w:outlineLvl w:val="1"/>
    </w:pPr>
    <w:rPr>
      <w:rFonts w:ascii="Arial" w:eastAsiaTheme="majorEastAsia" w:hAnsi="Arial" w:cstheme="majorBidi"/>
      <w:b/>
      <w:szCs w:val="26"/>
    </w:rPr>
  </w:style>
  <w:style w:type="paragraph" w:styleId="Heading3">
    <w:name w:val="heading 3"/>
    <w:basedOn w:val="Normal"/>
    <w:next w:val="Normal"/>
    <w:link w:val="Heading3Char"/>
    <w:uiPriority w:val="9"/>
    <w:semiHidden/>
    <w:unhideWhenUsed/>
    <w:qFormat/>
    <w:rsid w:val="00EF1EA4"/>
    <w:pPr>
      <w:keepNext/>
      <w:keepLines/>
      <w:numPr>
        <w:ilvl w:val="2"/>
        <w:numId w:val="1"/>
      </w:numPr>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EF1EA4"/>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EF1EA4"/>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EF1EA4"/>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EF1EA4"/>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EF1EA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F1EA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8258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900F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0FB6"/>
    <w:rPr>
      <w:lang w:val="en-GB"/>
    </w:rPr>
  </w:style>
  <w:style w:type="paragraph" w:styleId="Footer">
    <w:name w:val="footer"/>
    <w:basedOn w:val="Normal"/>
    <w:link w:val="FooterChar"/>
    <w:uiPriority w:val="99"/>
    <w:unhideWhenUsed/>
    <w:rsid w:val="00900F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0FB6"/>
    <w:rPr>
      <w:lang w:val="en-GB"/>
    </w:rPr>
  </w:style>
  <w:style w:type="character" w:customStyle="1" w:styleId="Heading1Char">
    <w:name w:val="Heading 1 Char"/>
    <w:basedOn w:val="DefaultParagraphFont"/>
    <w:link w:val="Heading1"/>
    <w:uiPriority w:val="9"/>
    <w:rsid w:val="006177DF"/>
    <w:rPr>
      <w:rFonts w:ascii="Arial" w:eastAsiaTheme="majorEastAsia" w:hAnsi="Arial" w:cstheme="majorBidi"/>
      <w:b/>
      <w:szCs w:val="32"/>
      <w:lang w:val="en-GB"/>
    </w:rPr>
  </w:style>
  <w:style w:type="character" w:customStyle="1" w:styleId="Heading2Char">
    <w:name w:val="Heading 2 Char"/>
    <w:basedOn w:val="DefaultParagraphFont"/>
    <w:link w:val="Heading2"/>
    <w:uiPriority w:val="9"/>
    <w:rsid w:val="00370555"/>
    <w:rPr>
      <w:rFonts w:ascii="Arial" w:eastAsiaTheme="majorEastAsia" w:hAnsi="Arial" w:cstheme="majorBidi"/>
      <w:b/>
      <w:szCs w:val="26"/>
      <w:lang w:val="en-GB"/>
    </w:rPr>
  </w:style>
  <w:style w:type="character" w:customStyle="1" w:styleId="Heading3Char">
    <w:name w:val="Heading 3 Char"/>
    <w:basedOn w:val="DefaultParagraphFont"/>
    <w:link w:val="Heading3"/>
    <w:uiPriority w:val="9"/>
    <w:semiHidden/>
    <w:rsid w:val="00EF1EA4"/>
    <w:rPr>
      <w:rFonts w:asciiTheme="majorHAnsi" w:eastAsiaTheme="majorEastAsia" w:hAnsiTheme="majorHAnsi" w:cstheme="majorBidi"/>
      <w:color w:val="243F60" w:themeColor="accent1" w:themeShade="7F"/>
      <w:sz w:val="24"/>
      <w:szCs w:val="24"/>
      <w:lang w:val="en-GB"/>
    </w:rPr>
  </w:style>
  <w:style w:type="character" w:customStyle="1" w:styleId="Heading4Char">
    <w:name w:val="Heading 4 Char"/>
    <w:basedOn w:val="DefaultParagraphFont"/>
    <w:link w:val="Heading4"/>
    <w:uiPriority w:val="9"/>
    <w:semiHidden/>
    <w:rsid w:val="00EF1EA4"/>
    <w:rPr>
      <w:rFonts w:asciiTheme="majorHAnsi" w:eastAsiaTheme="majorEastAsia" w:hAnsiTheme="majorHAnsi"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EF1EA4"/>
    <w:rPr>
      <w:rFonts w:asciiTheme="majorHAnsi" w:eastAsiaTheme="majorEastAsia" w:hAnsiTheme="majorHAnsi" w:cstheme="majorBidi"/>
      <w:color w:val="365F91" w:themeColor="accent1" w:themeShade="BF"/>
      <w:lang w:val="en-GB"/>
    </w:rPr>
  </w:style>
  <w:style w:type="character" w:customStyle="1" w:styleId="Heading6Char">
    <w:name w:val="Heading 6 Char"/>
    <w:basedOn w:val="DefaultParagraphFont"/>
    <w:link w:val="Heading6"/>
    <w:uiPriority w:val="9"/>
    <w:semiHidden/>
    <w:rsid w:val="00EF1EA4"/>
    <w:rPr>
      <w:rFonts w:asciiTheme="majorHAnsi" w:eastAsiaTheme="majorEastAsia" w:hAnsiTheme="majorHAnsi" w:cstheme="majorBidi"/>
      <w:color w:val="243F60" w:themeColor="accent1" w:themeShade="7F"/>
      <w:lang w:val="en-GB"/>
    </w:rPr>
  </w:style>
  <w:style w:type="character" w:customStyle="1" w:styleId="Heading7Char">
    <w:name w:val="Heading 7 Char"/>
    <w:basedOn w:val="DefaultParagraphFont"/>
    <w:link w:val="Heading7"/>
    <w:uiPriority w:val="9"/>
    <w:semiHidden/>
    <w:rsid w:val="00EF1EA4"/>
    <w:rPr>
      <w:rFonts w:asciiTheme="majorHAnsi" w:eastAsiaTheme="majorEastAsia" w:hAnsiTheme="majorHAnsi" w:cstheme="majorBidi"/>
      <w:i/>
      <w:iCs/>
      <w:color w:val="243F60" w:themeColor="accent1" w:themeShade="7F"/>
      <w:lang w:val="en-GB"/>
    </w:rPr>
  </w:style>
  <w:style w:type="character" w:customStyle="1" w:styleId="Heading8Char">
    <w:name w:val="Heading 8 Char"/>
    <w:basedOn w:val="DefaultParagraphFont"/>
    <w:link w:val="Heading8"/>
    <w:uiPriority w:val="9"/>
    <w:semiHidden/>
    <w:rsid w:val="00EF1EA4"/>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EF1EA4"/>
    <w:rPr>
      <w:rFonts w:asciiTheme="majorHAnsi" w:eastAsiaTheme="majorEastAsia" w:hAnsiTheme="majorHAnsi" w:cstheme="majorBidi"/>
      <w:i/>
      <w:iCs/>
      <w:color w:val="272727" w:themeColor="text1" w:themeTint="D8"/>
      <w:sz w:val="21"/>
      <w:szCs w:val="21"/>
      <w:lang w:val="en-GB"/>
    </w:rPr>
  </w:style>
  <w:style w:type="paragraph" w:styleId="TOCHeading">
    <w:name w:val="TOC Heading"/>
    <w:basedOn w:val="Heading1"/>
    <w:next w:val="Normal"/>
    <w:uiPriority w:val="39"/>
    <w:unhideWhenUsed/>
    <w:qFormat/>
    <w:rsid w:val="00F878D9"/>
    <w:pPr>
      <w:numPr>
        <w:numId w:val="0"/>
      </w:numPr>
      <w:spacing w:before="240" w:after="0"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F878D9"/>
    <w:pPr>
      <w:spacing w:after="100"/>
    </w:pPr>
  </w:style>
  <w:style w:type="character" w:styleId="Hyperlink">
    <w:name w:val="Hyperlink"/>
    <w:basedOn w:val="DefaultParagraphFont"/>
    <w:uiPriority w:val="99"/>
    <w:unhideWhenUsed/>
    <w:rsid w:val="00F878D9"/>
    <w:rPr>
      <w:color w:val="0000FF" w:themeColor="hyperlink"/>
      <w:u w:val="single"/>
    </w:rPr>
  </w:style>
  <w:style w:type="paragraph" w:styleId="TOC2">
    <w:name w:val="toc 2"/>
    <w:basedOn w:val="Normal"/>
    <w:next w:val="Normal"/>
    <w:autoRedefine/>
    <w:uiPriority w:val="39"/>
    <w:unhideWhenUsed/>
    <w:rsid w:val="00B2045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1617849">
      <w:bodyDiv w:val="1"/>
      <w:marLeft w:val="0"/>
      <w:marRight w:val="0"/>
      <w:marTop w:val="0"/>
      <w:marBottom w:val="0"/>
      <w:divBdr>
        <w:top w:val="none" w:sz="0" w:space="0" w:color="auto"/>
        <w:left w:val="none" w:sz="0" w:space="0" w:color="auto"/>
        <w:bottom w:val="none" w:sz="0" w:space="0" w:color="auto"/>
        <w:right w:val="none" w:sz="0" w:space="0" w:color="auto"/>
      </w:divBdr>
    </w:div>
    <w:div w:id="1179930564">
      <w:bodyDiv w:val="1"/>
      <w:marLeft w:val="0"/>
      <w:marRight w:val="0"/>
      <w:marTop w:val="0"/>
      <w:marBottom w:val="0"/>
      <w:divBdr>
        <w:top w:val="none" w:sz="0" w:space="0" w:color="auto"/>
        <w:left w:val="none" w:sz="0" w:space="0" w:color="auto"/>
        <w:bottom w:val="none" w:sz="0" w:space="0" w:color="auto"/>
        <w:right w:val="none" w:sz="0" w:space="0" w:color="auto"/>
      </w:divBdr>
    </w:div>
    <w:div w:id="1467505722">
      <w:bodyDiv w:val="1"/>
      <w:marLeft w:val="0"/>
      <w:marRight w:val="0"/>
      <w:marTop w:val="0"/>
      <w:marBottom w:val="0"/>
      <w:divBdr>
        <w:top w:val="none" w:sz="0" w:space="0" w:color="auto"/>
        <w:left w:val="none" w:sz="0" w:space="0" w:color="auto"/>
        <w:bottom w:val="none" w:sz="0" w:space="0" w:color="auto"/>
        <w:right w:val="none" w:sz="0" w:space="0" w:color="auto"/>
      </w:divBdr>
    </w:div>
    <w:div w:id="1606839488">
      <w:bodyDiv w:val="1"/>
      <w:marLeft w:val="0"/>
      <w:marRight w:val="0"/>
      <w:marTop w:val="0"/>
      <w:marBottom w:val="0"/>
      <w:divBdr>
        <w:top w:val="none" w:sz="0" w:space="0" w:color="auto"/>
        <w:left w:val="none" w:sz="0" w:space="0" w:color="auto"/>
        <w:bottom w:val="none" w:sz="0" w:space="0" w:color="auto"/>
        <w:right w:val="none" w:sz="0" w:space="0" w:color="auto"/>
      </w:divBdr>
    </w:div>
    <w:div w:id="1886017575">
      <w:bodyDiv w:val="1"/>
      <w:marLeft w:val="0"/>
      <w:marRight w:val="0"/>
      <w:marTop w:val="0"/>
      <w:marBottom w:val="0"/>
      <w:divBdr>
        <w:top w:val="none" w:sz="0" w:space="0" w:color="auto"/>
        <w:left w:val="none" w:sz="0" w:space="0" w:color="auto"/>
        <w:bottom w:val="none" w:sz="0" w:space="0" w:color="auto"/>
        <w:right w:val="none" w:sz="0" w:space="0" w:color="auto"/>
      </w:divBdr>
    </w:div>
    <w:div w:id="1896891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D76220-0C96-4126-A79B-85E7C02E82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785</TotalTime>
  <Pages>10</Pages>
  <Words>2819</Words>
  <Characters>16069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Andrei Zaharia</dc:creator>
  <cp:lastModifiedBy>Daniela Zaharia (2311196)</cp:lastModifiedBy>
  <cp:revision>4</cp:revision>
  <dcterms:created xsi:type="dcterms:W3CDTF">2026-03-12T23:18:00Z</dcterms:created>
  <dcterms:modified xsi:type="dcterms:W3CDTF">2026-03-21T15:45:00Z</dcterms:modified>
</cp:coreProperties>
</file>