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4973" w:rsidRPr="00CC3FFA" w:rsidRDefault="002D4973" w:rsidP="00C111BE">
      <w:pPr>
        <w:pStyle w:val="ListParagraph"/>
        <w:rPr>
          <w:rFonts w:cstheme="minorHAnsi"/>
          <w:b/>
          <w:sz w:val="28"/>
          <w:szCs w:val="28"/>
        </w:rPr>
      </w:pPr>
      <w:bookmarkStart w:id="0" w:name="_GoBack"/>
      <w:bookmarkEnd w:id="0"/>
    </w:p>
    <w:p w:rsidR="00284629" w:rsidRPr="002F1E64" w:rsidRDefault="00284629" w:rsidP="00284629">
      <w:pPr>
        <w:jc w:val="center"/>
        <w:rPr>
          <w:rFonts w:cstheme="minorHAnsi"/>
          <w:b/>
          <w:sz w:val="28"/>
          <w:szCs w:val="28"/>
        </w:rPr>
      </w:pPr>
      <w:r w:rsidRPr="002F1E64">
        <w:rPr>
          <w:rFonts w:cstheme="minorHAnsi"/>
          <w:b/>
          <w:sz w:val="28"/>
          <w:szCs w:val="28"/>
        </w:rPr>
        <w:t>University of Wales Trinity Saint David</w:t>
      </w:r>
    </w:p>
    <w:p w:rsidR="00284629" w:rsidRDefault="00284629" w:rsidP="00284629">
      <w:pPr>
        <w:jc w:val="center"/>
        <w:rPr>
          <w:sz w:val="32"/>
          <w:szCs w:val="32"/>
        </w:rPr>
      </w:pPr>
      <w:r>
        <w:rPr>
          <w:sz w:val="32"/>
          <w:szCs w:val="32"/>
        </w:rPr>
        <w:t>Managing people</w:t>
      </w:r>
    </w:p>
    <w:p w:rsidR="00284629" w:rsidRPr="009A723B" w:rsidRDefault="00284629" w:rsidP="00284629">
      <w:pPr>
        <w:jc w:val="center"/>
        <w:rPr>
          <w:rFonts w:cstheme="minorHAnsi"/>
          <w:b/>
          <w:sz w:val="32"/>
          <w:szCs w:val="32"/>
        </w:rPr>
      </w:pPr>
      <w:r>
        <w:rPr>
          <w:sz w:val="32"/>
          <w:szCs w:val="32"/>
        </w:rPr>
        <w:t xml:space="preserve">Assessment </w:t>
      </w:r>
      <w:r w:rsidR="00B4249A">
        <w:rPr>
          <w:sz w:val="32"/>
          <w:szCs w:val="32"/>
        </w:rPr>
        <w:t>2</w:t>
      </w:r>
    </w:p>
    <w:p w:rsidR="00284629" w:rsidRPr="002F1E64" w:rsidRDefault="00284629" w:rsidP="00284629">
      <w:pPr>
        <w:jc w:val="center"/>
        <w:rPr>
          <w:rFonts w:cstheme="minorHAnsi"/>
          <w:b/>
          <w:sz w:val="28"/>
          <w:szCs w:val="28"/>
        </w:rPr>
      </w:pPr>
    </w:p>
    <w:p w:rsidR="00284629" w:rsidRDefault="00284629" w:rsidP="00284629">
      <w:pPr>
        <w:rPr>
          <w:rFonts w:cstheme="minorHAnsi"/>
          <w:b/>
          <w:sz w:val="28"/>
          <w:szCs w:val="28"/>
        </w:rPr>
      </w:pPr>
      <w:r w:rsidRPr="002F1E64">
        <w:rPr>
          <w:rFonts w:cstheme="minorHAnsi"/>
          <w:b/>
          <w:sz w:val="28"/>
          <w:szCs w:val="28"/>
        </w:rPr>
        <w:t xml:space="preserve">STUDENT NAME: </w:t>
      </w:r>
      <w:proofErr w:type="spellStart"/>
      <w:r w:rsidRPr="002F1E64">
        <w:rPr>
          <w:rFonts w:cstheme="minorHAnsi"/>
          <w:b/>
          <w:sz w:val="28"/>
          <w:szCs w:val="28"/>
        </w:rPr>
        <w:t>Aygyul</w:t>
      </w:r>
      <w:proofErr w:type="spellEnd"/>
      <w:r w:rsidRPr="002F1E64">
        <w:rPr>
          <w:rFonts w:cstheme="minorHAnsi"/>
          <w:b/>
          <w:sz w:val="28"/>
          <w:szCs w:val="28"/>
        </w:rPr>
        <w:t xml:space="preserve"> </w:t>
      </w:r>
      <w:proofErr w:type="spellStart"/>
      <w:r w:rsidRPr="002F1E64">
        <w:rPr>
          <w:rFonts w:cstheme="minorHAnsi"/>
          <w:b/>
          <w:sz w:val="28"/>
          <w:szCs w:val="28"/>
        </w:rPr>
        <w:t>Shakirova</w:t>
      </w:r>
      <w:proofErr w:type="spellEnd"/>
      <w:r w:rsidRPr="002F1E64">
        <w:rPr>
          <w:rFonts w:cstheme="minorHAnsi"/>
          <w:b/>
          <w:sz w:val="28"/>
          <w:szCs w:val="28"/>
        </w:rPr>
        <w:t>, ID 1818045</w:t>
      </w:r>
    </w:p>
    <w:p w:rsidR="00284629" w:rsidRDefault="00284629" w:rsidP="00284629">
      <w:pPr>
        <w:rPr>
          <w:rFonts w:cstheme="minorHAnsi"/>
          <w:b/>
          <w:sz w:val="28"/>
          <w:szCs w:val="28"/>
        </w:rPr>
      </w:pPr>
    </w:p>
    <w:p w:rsidR="00284629" w:rsidRPr="002F1E64" w:rsidRDefault="00284629" w:rsidP="00284629">
      <w:pPr>
        <w:rPr>
          <w:rFonts w:cstheme="minorHAnsi"/>
          <w:sz w:val="28"/>
          <w:szCs w:val="28"/>
        </w:rPr>
      </w:pPr>
      <w:r w:rsidRPr="002F1E64">
        <w:rPr>
          <w:rFonts w:cstheme="minorHAnsi"/>
          <w:b/>
          <w:sz w:val="28"/>
          <w:szCs w:val="28"/>
        </w:rPr>
        <w:t xml:space="preserve">                                                                                                                                             </w:t>
      </w:r>
    </w:p>
    <w:p w:rsidR="00284629" w:rsidRPr="009A723B" w:rsidRDefault="00284629" w:rsidP="00284629">
      <w:pPr>
        <w:rPr>
          <w:rFonts w:cstheme="minorHAnsi"/>
          <w:b/>
          <w:sz w:val="32"/>
          <w:szCs w:val="32"/>
        </w:rPr>
      </w:pPr>
      <w:r w:rsidRPr="009A723B">
        <w:rPr>
          <w:rFonts w:cstheme="minorHAnsi"/>
          <w:b/>
          <w:sz w:val="32"/>
          <w:szCs w:val="32"/>
        </w:rPr>
        <w:t xml:space="preserve">        </w:t>
      </w:r>
      <w:r>
        <w:rPr>
          <w:rFonts w:cstheme="minorHAnsi"/>
          <w:b/>
          <w:sz w:val="32"/>
          <w:szCs w:val="32"/>
        </w:rPr>
        <w:t xml:space="preserve">                   </w:t>
      </w:r>
      <w:r w:rsidRPr="009A723B">
        <w:rPr>
          <w:rFonts w:cstheme="minorHAnsi"/>
          <w:b/>
          <w:sz w:val="32"/>
          <w:szCs w:val="32"/>
        </w:rPr>
        <w:t xml:space="preserve">    </w:t>
      </w:r>
      <w:proofErr w:type="spellStart"/>
      <w:proofErr w:type="gramStart"/>
      <w:r w:rsidR="002F7CC6">
        <w:rPr>
          <w:rFonts w:cstheme="minorHAnsi"/>
          <w:b/>
          <w:sz w:val="32"/>
          <w:szCs w:val="32"/>
        </w:rPr>
        <w:t>Ze</w:t>
      </w:r>
      <w:proofErr w:type="spellEnd"/>
      <w:r w:rsidR="002F7CC6">
        <w:rPr>
          <w:rFonts w:cstheme="minorHAnsi"/>
          <w:b/>
          <w:sz w:val="32"/>
          <w:szCs w:val="32"/>
        </w:rPr>
        <w:t xml:space="preserve"> </w:t>
      </w:r>
      <w:r>
        <w:rPr>
          <w:rFonts w:cstheme="minorHAnsi"/>
          <w:b/>
          <w:sz w:val="32"/>
          <w:szCs w:val="32"/>
        </w:rPr>
        <w:t xml:space="preserve"> </w:t>
      </w:r>
      <w:proofErr w:type="spellStart"/>
      <w:r>
        <w:rPr>
          <w:rFonts w:cstheme="minorHAnsi"/>
          <w:b/>
          <w:sz w:val="32"/>
          <w:szCs w:val="32"/>
        </w:rPr>
        <w:t>Zook</w:t>
      </w:r>
      <w:proofErr w:type="spellEnd"/>
      <w:proofErr w:type="gramEnd"/>
    </w:p>
    <w:p w:rsidR="00284629" w:rsidRPr="002F1E64" w:rsidRDefault="00284629" w:rsidP="00284629">
      <w:pPr>
        <w:rPr>
          <w:rFonts w:cstheme="minorHAnsi"/>
          <w:sz w:val="28"/>
          <w:szCs w:val="28"/>
        </w:rPr>
      </w:pPr>
      <w:r w:rsidRPr="002F1E64">
        <w:rPr>
          <w:rFonts w:cstheme="minorHAnsi"/>
          <w:b/>
          <w:sz w:val="28"/>
          <w:szCs w:val="28"/>
        </w:rPr>
        <w:t xml:space="preserve">                                                                                                                                                                      </w:t>
      </w:r>
    </w:p>
    <w:p w:rsidR="00284629" w:rsidRPr="002F1E64" w:rsidRDefault="00284629" w:rsidP="00284629">
      <w:pPr>
        <w:rPr>
          <w:rFonts w:cstheme="minorHAnsi"/>
          <w:b/>
          <w:sz w:val="28"/>
          <w:szCs w:val="28"/>
        </w:rPr>
      </w:pPr>
    </w:p>
    <w:p w:rsidR="00284629" w:rsidRPr="002F1E64" w:rsidRDefault="00284629" w:rsidP="00284629">
      <w:pPr>
        <w:rPr>
          <w:rFonts w:cstheme="minorHAnsi"/>
          <w:b/>
          <w:sz w:val="28"/>
          <w:szCs w:val="28"/>
        </w:rPr>
      </w:pPr>
    </w:p>
    <w:p w:rsidR="00284629" w:rsidRPr="002F1E64" w:rsidRDefault="00284629" w:rsidP="00284629">
      <w:pPr>
        <w:rPr>
          <w:rFonts w:cstheme="minorHAnsi"/>
          <w:b/>
          <w:sz w:val="28"/>
          <w:szCs w:val="28"/>
        </w:rPr>
      </w:pPr>
    </w:p>
    <w:p w:rsidR="00284629" w:rsidRPr="002F1E64" w:rsidRDefault="00284629" w:rsidP="00284629">
      <w:pPr>
        <w:rPr>
          <w:rFonts w:cstheme="minorHAnsi"/>
          <w:b/>
          <w:sz w:val="28"/>
          <w:szCs w:val="28"/>
        </w:rPr>
      </w:pPr>
    </w:p>
    <w:p w:rsidR="003F087F" w:rsidRPr="002F1E64" w:rsidRDefault="003F087F" w:rsidP="00284629">
      <w:pPr>
        <w:rPr>
          <w:rFonts w:cstheme="minorHAnsi"/>
          <w:b/>
          <w:sz w:val="28"/>
          <w:szCs w:val="28"/>
        </w:rPr>
      </w:pPr>
    </w:p>
    <w:p w:rsidR="00284629" w:rsidRPr="002F1E64" w:rsidRDefault="00284629" w:rsidP="00284629">
      <w:pPr>
        <w:rPr>
          <w:rFonts w:cstheme="minorHAnsi"/>
          <w:b/>
          <w:sz w:val="28"/>
          <w:szCs w:val="28"/>
        </w:rPr>
      </w:pPr>
    </w:p>
    <w:p w:rsidR="00284629" w:rsidRPr="002F1E64" w:rsidRDefault="00284629" w:rsidP="00284629">
      <w:pPr>
        <w:rPr>
          <w:rFonts w:cstheme="minorHAnsi"/>
          <w:b/>
          <w:sz w:val="28"/>
          <w:szCs w:val="28"/>
        </w:rPr>
      </w:pPr>
    </w:p>
    <w:p w:rsidR="00284629" w:rsidRPr="002F1E64" w:rsidRDefault="00284629" w:rsidP="00284629">
      <w:pPr>
        <w:jc w:val="center"/>
        <w:rPr>
          <w:rFonts w:cstheme="minorHAnsi"/>
          <w:b/>
          <w:sz w:val="28"/>
          <w:szCs w:val="28"/>
        </w:rPr>
      </w:pPr>
      <w:r w:rsidRPr="002F1E64">
        <w:rPr>
          <w:rFonts w:cstheme="minorHAnsi"/>
          <w:b/>
          <w:sz w:val="28"/>
          <w:szCs w:val="28"/>
        </w:rPr>
        <w:t>2020</w:t>
      </w:r>
    </w:p>
    <w:p w:rsidR="00284629" w:rsidRPr="002F1E64" w:rsidRDefault="00284629" w:rsidP="00284629">
      <w:pPr>
        <w:rPr>
          <w:rFonts w:cstheme="minorHAnsi"/>
          <w:b/>
          <w:sz w:val="28"/>
          <w:szCs w:val="28"/>
        </w:rPr>
      </w:pPr>
    </w:p>
    <w:p w:rsidR="00284629" w:rsidRDefault="00284629" w:rsidP="00284629">
      <w:pPr>
        <w:rPr>
          <w:rFonts w:cstheme="minorHAnsi"/>
          <w:b/>
          <w:sz w:val="28"/>
          <w:szCs w:val="28"/>
        </w:rPr>
      </w:pPr>
    </w:p>
    <w:p w:rsidR="00284629" w:rsidRPr="00330E32" w:rsidRDefault="00284629" w:rsidP="00CB1556">
      <w:pPr>
        <w:rPr>
          <w:sz w:val="32"/>
          <w:szCs w:val="32"/>
        </w:rPr>
      </w:pPr>
    </w:p>
    <w:p w:rsidR="00284629" w:rsidRDefault="00284629" w:rsidP="00284629">
      <w:pPr>
        <w:rPr>
          <w:rFonts w:cstheme="minorHAnsi"/>
          <w:b/>
          <w:sz w:val="28"/>
          <w:szCs w:val="28"/>
        </w:rPr>
      </w:pPr>
    </w:p>
    <w:p w:rsidR="00284629" w:rsidRPr="002F1E64" w:rsidRDefault="00284629" w:rsidP="00C40779">
      <w:pPr>
        <w:jc w:val="center"/>
        <w:rPr>
          <w:rFonts w:cstheme="minorHAnsi"/>
          <w:sz w:val="28"/>
          <w:szCs w:val="28"/>
        </w:rPr>
      </w:pPr>
      <w:r>
        <w:rPr>
          <w:rFonts w:cstheme="minorHAnsi"/>
          <w:b/>
          <w:sz w:val="28"/>
          <w:szCs w:val="28"/>
        </w:rPr>
        <w:t>CONTENT</w:t>
      </w:r>
    </w:p>
    <w:p w:rsidR="00284629" w:rsidRPr="00E43D42" w:rsidRDefault="00284629" w:rsidP="00284629">
      <w:pPr>
        <w:rPr>
          <w:rFonts w:cstheme="minorHAnsi"/>
          <w:sz w:val="28"/>
          <w:szCs w:val="28"/>
        </w:rPr>
      </w:pPr>
      <w:r w:rsidRPr="00E43D42">
        <w:rPr>
          <w:rFonts w:cstheme="minorHAnsi"/>
          <w:sz w:val="28"/>
          <w:szCs w:val="28"/>
        </w:rPr>
        <w:t>Introduction..........................................................................................................</w:t>
      </w:r>
      <w:r w:rsidR="002F0FB2" w:rsidRPr="00E43D42">
        <w:rPr>
          <w:rFonts w:cstheme="minorHAnsi"/>
          <w:sz w:val="28"/>
          <w:szCs w:val="28"/>
        </w:rPr>
        <w:t>....</w:t>
      </w:r>
      <w:r w:rsidRPr="00E43D42">
        <w:rPr>
          <w:rFonts w:cstheme="minorHAnsi"/>
          <w:sz w:val="28"/>
          <w:szCs w:val="28"/>
        </w:rPr>
        <w:t>3</w:t>
      </w:r>
    </w:p>
    <w:p w:rsidR="00284629" w:rsidRPr="00E43D42" w:rsidRDefault="00A7491B" w:rsidP="00284629">
      <w:pPr>
        <w:rPr>
          <w:sz w:val="28"/>
          <w:szCs w:val="28"/>
        </w:rPr>
      </w:pPr>
      <w:r w:rsidRPr="00E43D42">
        <w:rPr>
          <w:sz w:val="28"/>
          <w:szCs w:val="28"/>
          <w:shd w:val="clear" w:color="auto" w:fill="FFFFFF"/>
        </w:rPr>
        <w:t>1</w:t>
      </w:r>
      <w:r w:rsidR="00DC1660" w:rsidRPr="00E43D42">
        <w:rPr>
          <w:sz w:val="28"/>
          <w:szCs w:val="28"/>
          <w:shd w:val="clear" w:color="auto" w:fill="FFFFFF"/>
        </w:rPr>
        <w:t>.</w:t>
      </w:r>
      <w:r w:rsidR="00E43D42" w:rsidRPr="00E43D42">
        <w:rPr>
          <w:sz w:val="28"/>
          <w:szCs w:val="28"/>
          <w:shd w:val="clear" w:color="auto" w:fill="FFFFFF"/>
        </w:rPr>
        <w:t xml:space="preserve"> </w:t>
      </w:r>
      <w:r w:rsidR="00E43D42" w:rsidRPr="00E43D42">
        <w:rPr>
          <w:sz w:val="28"/>
          <w:szCs w:val="28"/>
          <w:lang w:val="en-US"/>
        </w:rPr>
        <w:t>The concept and drivers of employee engagement</w:t>
      </w:r>
      <w:r w:rsidR="00E43D42" w:rsidRPr="00E43D42">
        <w:rPr>
          <w:sz w:val="28"/>
          <w:szCs w:val="28"/>
          <w:shd w:val="clear" w:color="auto" w:fill="FFFFFF"/>
        </w:rPr>
        <w:t>…………………</w:t>
      </w:r>
      <w:r w:rsidR="00E43D42">
        <w:rPr>
          <w:sz w:val="28"/>
          <w:szCs w:val="28"/>
          <w:shd w:val="clear" w:color="auto" w:fill="FFFFFF"/>
        </w:rPr>
        <w:t>………………………</w:t>
      </w:r>
      <w:r w:rsidR="00533165" w:rsidRPr="00E43D42">
        <w:rPr>
          <w:sz w:val="28"/>
          <w:szCs w:val="28"/>
          <w:shd w:val="clear" w:color="auto" w:fill="FFFFFF"/>
        </w:rPr>
        <w:t>3</w:t>
      </w:r>
    </w:p>
    <w:p w:rsidR="007F6422" w:rsidRPr="00E43D42" w:rsidRDefault="00E43D42" w:rsidP="00284629">
      <w:pPr>
        <w:rPr>
          <w:sz w:val="28"/>
          <w:szCs w:val="28"/>
        </w:rPr>
      </w:pPr>
      <w:r w:rsidRPr="00E43D42">
        <w:rPr>
          <w:sz w:val="28"/>
          <w:szCs w:val="28"/>
        </w:rPr>
        <w:t>2. Enhancing employee engagement</w:t>
      </w:r>
      <w:r w:rsidR="00533165" w:rsidRPr="00E43D42">
        <w:rPr>
          <w:sz w:val="28"/>
          <w:szCs w:val="28"/>
          <w:shd w:val="clear" w:color="auto" w:fill="FFFFFF"/>
        </w:rPr>
        <w:t>………………</w:t>
      </w:r>
      <w:r w:rsidR="00284629" w:rsidRPr="00E43D42">
        <w:rPr>
          <w:sz w:val="28"/>
          <w:szCs w:val="28"/>
          <w:shd w:val="clear" w:color="auto" w:fill="FFFFFF"/>
        </w:rPr>
        <w:t>………………………</w:t>
      </w:r>
      <w:r w:rsidRPr="00E43D42">
        <w:rPr>
          <w:sz w:val="28"/>
          <w:szCs w:val="28"/>
          <w:shd w:val="clear" w:color="auto" w:fill="FFFFFF"/>
        </w:rPr>
        <w:t>…………………………</w:t>
      </w:r>
      <w:r w:rsidR="00B4249A">
        <w:rPr>
          <w:sz w:val="28"/>
          <w:szCs w:val="28"/>
          <w:shd w:val="clear" w:color="auto" w:fill="FFFFFF"/>
        </w:rPr>
        <w:t>…6</w:t>
      </w:r>
    </w:p>
    <w:p w:rsidR="00A7491B" w:rsidRPr="00E43D42" w:rsidRDefault="007F6422" w:rsidP="007F6422">
      <w:pPr>
        <w:rPr>
          <w:sz w:val="28"/>
          <w:szCs w:val="28"/>
          <w:shd w:val="clear" w:color="auto" w:fill="FFFFFF"/>
        </w:rPr>
      </w:pPr>
      <w:r w:rsidRPr="00E43D42">
        <w:rPr>
          <w:sz w:val="28"/>
          <w:szCs w:val="28"/>
        </w:rPr>
        <w:t>3</w:t>
      </w:r>
      <w:r w:rsidR="00E43D42" w:rsidRPr="00E43D42">
        <w:rPr>
          <w:sz w:val="28"/>
          <w:szCs w:val="28"/>
        </w:rPr>
        <w:t>. Outcomes of engagement</w:t>
      </w:r>
      <w:r w:rsidRPr="00E43D42">
        <w:rPr>
          <w:sz w:val="28"/>
          <w:szCs w:val="28"/>
        </w:rPr>
        <w:t>..</w:t>
      </w:r>
      <w:r w:rsidR="00A7491B" w:rsidRPr="00E43D42">
        <w:rPr>
          <w:sz w:val="28"/>
          <w:szCs w:val="28"/>
        </w:rPr>
        <w:t>.</w:t>
      </w:r>
      <w:r w:rsidR="00284629" w:rsidRPr="00E43D42">
        <w:rPr>
          <w:sz w:val="28"/>
          <w:szCs w:val="28"/>
          <w:shd w:val="clear" w:color="auto" w:fill="FFFFFF"/>
        </w:rPr>
        <w:t>………………………</w:t>
      </w:r>
      <w:r w:rsidR="00533165" w:rsidRPr="00E43D42">
        <w:rPr>
          <w:sz w:val="28"/>
          <w:szCs w:val="28"/>
          <w:shd w:val="clear" w:color="auto" w:fill="FFFFFF"/>
        </w:rPr>
        <w:t>……………………</w:t>
      </w:r>
      <w:r w:rsidRPr="00E43D42">
        <w:rPr>
          <w:sz w:val="28"/>
          <w:szCs w:val="28"/>
          <w:shd w:val="clear" w:color="auto" w:fill="FFFFFF"/>
        </w:rPr>
        <w:t>………………</w:t>
      </w:r>
      <w:r w:rsidR="00E43D42" w:rsidRPr="00E43D42">
        <w:rPr>
          <w:sz w:val="28"/>
          <w:szCs w:val="28"/>
          <w:shd w:val="clear" w:color="auto" w:fill="FFFFFF"/>
        </w:rPr>
        <w:t>………………</w:t>
      </w:r>
      <w:r w:rsidR="00B4249A">
        <w:rPr>
          <w:sz w:val="28"/>
          <w:szCs w:val="28"/>
          <w:shd w:val="clear" w:color="auto" w:fill="FFFFFF"/>
        </w:rPr>
        <w:t>..7</w:t>
      </w:r>
    </w:p>
    <w:p w:rsidR="00E43D42" w:rsidRPr="00E43D42" w:rsidRDefault="00E43D42" w:rsidP="007F6422">
      <w:pPr>
        <w:rPr>
          <w:sz w:val="28"/>
          <w:szCs w:val="28"/>
        </w:rPr>
      </w:pPr>
      <w:r w:rsidRPr="00E43D42">
        <w:rPr>
          <w:sz w:val="28"/>
          <w:szCs w:val="28"/>
          <w:shd w:val="clear" w:color="auto" w:fill="FFFFFF"/>
        </w:rPr>
        <w:t xml:space="preserve">4. </w:t>
      </w:r>
      <w:r w:rsidRPr="00E43D42">
        <w:rPr>
          <w:sz w:val="28"/>
          <w:szCs w:val="28"/>
        </w:rPr>
        <w:t>Diagnostic tools to measure engagement………………………………………………………</w:t>
      </w:r>
      <w:r w:rsidR="00B4249A">
        <w:rPr>
          <w:sz w:val="28"/>
          <w:szCs w:val="28"/>
        </w:rPr>
        <w:t>…9</w:t>
      </w:r>
    </w:p>
    <w:p w:rsidR="00E43D42" w:rsidRPr="00E43D42" w:rsidRDefault="00E43D42" w:rsidP="007F6422">
      <w:pPr>
        <w:rPr>
          <w:sz w:val="28"/>
          <w:szCs w:val="28"/>
        </w:rPr>
      </w:pPr>
      <w:r w:rsidRPr="00E43D42">
        <w:rPr>
          <w:sz w:val="28"/>
          <w:szCs w:val="28"/>
        </w:rPr>
        <w:t>5. Creating an employee value proposition…………………………………………………………</w:t>
      </w:r>
      <w:r>
        <w:rPr>
          <w:sz w:val="28"/>
          <w:szCs w:val="28"/>
        </w:rPr>
        <w:t>.</w:t>
      </w:r>
      <w:r w:rsidR="00A20C6D">
        <w:rPr>
          <w:sz w:val="28"/>
          <w:szCs w:val="28"/>
        </w:rPr>
        <w:t>.</w:t>
      </w:r>
      <w:r w:rsidR="00B4249A">
        <w:rPr>
          <w:sz w:val="28"/>
          <w:szCs w:val="28"/>
        </w:rPr>
        <w:t>9</w:t>
      </w:r>
    </w:p>
    <w:p w:rsidR="002F0FB2" w:rsidRPr="00E43D42" w:rsidRDefault="002F0FB2" w:rsidP="00284629">
      <w:pPr>
        <w:rPr>
          <w:sz w:val="28"/>
          <w:szCs w:val="28"/>
        </w:rPr>
      </w:pPr>
      <w:r w:rsidRPr="00E43D42">
        <w:rPr>
          <w:sz w:val="28"/>
          <w:szCs w:val="28"/>
          <w:shd w:val="clear" w:color="auto" w:fill="FFFFFF"/>
        </w:rPr>
        <w:t>Conclusion…………………………………………………………………………………………………………</w:t>
      </w:r>
      <w:r w:rsidR="00533165" w:rsidRPr="00E43D42">
        <w:rPr>
          <w:sz w:val="28"/>
          <w:szCs w:val="28"/>
          <w:shd w:val="clear" w:color="auto" w:fill="FFFFFF"/>
        </w:rPr>
        <w:t>.</w:t>
      </w:r>
      <w:r w:rsidR="001B3D10" w:rsidRPr="00E43D42">
        <w:rPr>
          <w:sz w:val="28"/>
          <w:szCs w:val="28"/>
          <w:shd w:val="clear" w:color="auto" w:fill="FFFFFF"/>
        </w:rPr>
        <w:t>12</w:t>
      </w:r>
    </w:p>
    <w:p w:rsidR="00284629" w:rsidRPr="00E43D42" w:rsidRDefault="00A7491B" w:rsidP="00284629">
      <w:pPr>
        <w:rPr>
          <w:sz w:val="28"/>
          <w:szCs w:val="28"/>
        </w:rPr>
      </w:pPr>
      <w:r w:rsidRPr="00E43D42">
        <w:rPr>
          <w:sz w:val="28"/>
          <w:szCs w:val="28"/>
        </w:rPr>
        <w:t>References</w:t>
      </w:r>
      <w:r w:rsidR="00284629" w:rsidRPr="00E43D42">
        <w:rPr>
          <w:sz w:val="28"/>
          <w:szCs w:val="28"/>
        </w:rPr>
        <w:t>…………………………………………………………………………………………………………</w:t>
      </w:r>
      <w:r w:rsidR="00533165" w:rsidRPr="00E43D42">
        <w:rPr>
          <w:sz w:val="28"/>
          <w:szCs w:val="28"/>
        </w:rPr>
        <w:t>.</w:t>
      </w:r>
      <w:r w:rsidR="00114A32" w:rsidRPr="00E43D42">
        <w:rPr>
          <w:sz w:val="28"/>
          <w:szCs w:val="28"/>
        </w:rPr>
        <w:t>13</w:t>
      </w:r>
    </w:p>
    <w:p w:rsidR="00284629" w:rsidRPr="00E43D42" w:rsidRDefault="00284629" w:rsidP="00CB1556">
      <w:pPr>
        <w:rPr>
          <w:sz w:val="28"/>
          <w:szCs w:val="28"/>
        </w:rPr>
      </w:pPr>
    </w:p>
    <w:p w:rsidR="00284629" w:rsidRDefault="00284629" w:rsidP="00CB1556">
      <w:pPr>
        <w:rPr>
          <w:sz w:val="24"/>
          <w:szCs w:val="24"/>
        </w:rPr>
      </w:pPr>
    </w:p>
    <w:p w:rsidR="00284629" w:rsidRDefault="00284629" w:rsidP="00CB1556">
      <w:pPr>
        <w:rPr>
          <w:sz w:val="24"/>
          <w:szCs w:val="24"/>
        </w:rPr>
      </w:pPr>
    </w:p>
    <w:p w:rsidR="00284629" w:rsidRDefault="00284629" w:rsidP="00CB1556">
      <w:pPr>
        <w:rPr>
          <w:sz w:val="24"/>
          <w:szCs w:val="24"/>
        </w:rPr>
      </w:pPr>
    </w:p>
    <w:p w:rsidR="00284629" w:rsidRDefault="00284629" w:rsidP="00CB1556">
      <w:pPr>
        <w:rPr>
          <w:sz w:val="24"/>
          <w:szCs w:val="24"/>
        </w:rPr>
      </w:pPr>
    </w:p>
    <w:p w:rsidR="00284629" w:rsidRDefault="00284629" w:rsidP="00CB1556">
      <w:pPr>
        <w:rPr>
          <w:sz w:val="24"/>
          <w:szCs w:val="24"/>
        </w:rPr>
      </w:pPr>
    </w:p>
    <w:p w:rsidR="00F521A7" w:rsidRDefault="00F521A7" w:rsidP="00CB1556">
      <w:pPr>
        <w:rPr>
          <w:sz w:val="24"/>
          <w:szCs w:val="24"/>
        </w:rPr>
      </w:pPr>
    </w:p>
    <w:p w:rsidR="00067AA9" w:rsidRDefault="00067AA9" w:rsidP="00CB1556">
      <w:pPr>
        <w:rPr>
          <w:b/>
          <w:sz w:val="24"/>
          <w:szCs w:val="24"/>
        </w:rPr>
      </w:pPr>
    </w:p>
    <w:p w:rsidR="00067AA9" w:rsidRDefault="00067AA9" w:rsidP="00CB1556">
      <w:pPr>
        <w:rPr>
          <w:b/>
          <w:sz w:val="24"/>
          <w:szCs w:val="24"/>
        </w:rPr>
      </w:pPr>
    </w:p>
    <w:p w:rsidR="00067AA9" w:rsidRDefault="00067AA9" w:rsidP="00CB1556">
      <w:pPr>
        <w:rPr>
          <w:b/>
          <w:sz w:val="24"/>
          <w:szCs w:val="24"/>
        </w:rPr>
      </w:pPr>
    </w:p>
    <w:p w:rsidR="00067AA9" w:rsidRDefault="00067AA9" w:rsidP="00CB1556">
      <w:pPr>
        <w:rPr>
          <w:b/>
          <w:sz w:val="24"/>
          <w:szCs w:val="24"/>
        </w:rPr>
      </w:pPr>
    </w:p>
    <w:p w:rsidR="00067AA9" w:rsidRDefault="00067AA9" w:rsidP="00CB1556">
      <w:pPr>
        <w:rPr>
          <w:b/>
          <w:sz w:val="24"/>
          <w:szCs w:val="24"/>
        </w:rPr>
      </w:pPr>
    </w:p>
    <w:p w:rsidR="00067AA9" w:rsidRDefault="00067AA9" w:rsidP="00CB1556">
      <w:pPr>
        <w:rPr>
          <w:b/>
          <w:sz w:val="24"/>
          <w:szCs w:val="24"/>
        </w:rPr>
      </w:pPr>
    </w:p>
    <w:p w:rsidR="00E43D42" w:rsidRDefault="00E43D42" w:rsidP="00CB1556">
      <w:pPr>
        <w:rPr>
          <w:b/>
          <w:sz w:val="24"/>
          <w:szCs w:val="24"/>
        </w:rPr>
      </w:pPr>
    </w:p>
    <w:p w:rsidR="00BF1622" w:rsidRDefault="007F5AE8" w:rsidP="00CB1556">
      <w:pPr>
        <w:rPr>
          <w:b/>
          <w:sz w:val="24"/>
          <w:szCs w:val="24"/>
        </w:rPr>
      </w:pPr>
      <w:r w:rsidRPr="002F0FB2">
        <w:rPr>
          <w:b/>
          <w:sz w:val="24"/>
          <w:szCs w:val="24"/>
        </w:rPr>
        <w:t>Introduction</w:t>
      </w:r>
    </w:p>
    <w:p w:rsidR="00F521A7" w:rsidRDefault="00F521A7" w:rsidP="00CB1556">
      <w:pPr>
        <w:rPr>
          <w:sz w:val="24"/>
          <w:szCs w:val="24"/>
        </w:rPr>
      </w:pPr>
      <w:r w:rsidRPr="00F521A7">
        <w:rPr>
          <w:sz w:val="24"/>
          <w:szCs w:val="24"/>
        </w:rPr>
        <w:t>This report will explain, analyze and evaluate the following main points</w:t>
      </w:r>
      <w:r>
        <w:rPr>
          <w:sz w:val="24"/>
          <w:szCs w:val="24"/>
        </w:rPr>
        <w:t>:</w:t>
      </w:r>
    </w:p>
    <w:p w:rsidR="00F521A7" w:rsidRPr="00F521A7" w:rsidRDefault="00F521A7" w:rsidP="00F521A7">
      <w:pPr>
        <w:pStyle w:val="ListParagraph"/>
        <w:numPr>
          <w:ilvl w:val="0"/>
          <w:numId w:val="40"/>
        </w:numPr>
        <w:rPr>
          <w:sz w:val="24"/>
          <w:szCs w:val="24"/>
        </w:rPr>
      </w:pPr>
      <w:r>
        <w:rPr>
          <w:sz w:val="24"/>
          <w:szCs w:val="24"/>
          <w:lang w:val="en-US"/>
        </w:rPr>
        <w:t>T</w:t>
      </w:r>
      <w:r w:rsidRPr="00F521A7">
        <w:rPr>
          <w:sz w:val="24"/>
          <w:szCs w:val="24"/>
          <w:lang w:val="en-US"/>
        </w:rPr>
        <w:t>he concept and drivers of employee engagement</w:t>
      </w:r>
      <w:r>
        <w:rPr>
          <w:sz w:val="24"/>
          <w:szCs w:val="24"/>
          <w:lang w:val="en-US"/>
        </w:rPr>
        <w:t>;</w:t>
      </w:r>
    </w:p>
    <w:p w:rsidR="00F521A7" w:rsidRPr="00F521A7" w:rsidRDefault="00F521A7" w:rsidP="00F521A7">
      <w:pPr>
        <w:pStyle w:val="ListParagraph"/>
        <w:numPr>
          <w:ilvl w:val="0"/>
          <w:numId w:val="40"/>
        </w:numPr>
        <w:rPr>
          <w:sz w:val="24"/>
          <w:szCs w:val="24"/>
        </w:rPr>
      </w:pPr>
      <w:r w:rsidRPr="00F521A7">
        <w:rPr>
          <w:sz w:val="24"/>
          <w:szCs w:val="24"/>
        </w:rPr>
        <w:t>Enhancing employee engagement</w:t>
      </w:r>
      <w:r w:rsidR="00E43D42">
        <w:rPr>
          <w:sz w:val="24"/>
          <w:szCs w:val="24"/>
        </w:rPr>
        <w:t>;</w:t>
      </w:r>
    </w:p>
    <w:p w:rsidR="00F521A7" w:rsidRPr="00F521A7" w:rsidRDefault="00F521A7" w:rsidP="00F521A7">
      <w:pPr>
        <w:pStyle w:val="ListParagraph"/>
        <w:numPr>
          <w:ilvl w:val="0"/>
          <w:numId w:val="40"/>
        </w:numPr>
        <w:rPr>
          <w:sz w:val="24"/>
          <w:szCs w:val="24"/>
        </w:rPr>
      </w:pPr>
      <w:r w:rsidRPr="00F521A7">
        <w:rPr>
          <w:sz w:val="24"/>
          <w:szCs w:val="24"/>
        </w:rPr>
        <w:t>Outcomes of engagement</w:t>
      </w:r>
      <w:r w:rsidR="00E43D42">
        <w:rPr>
          <w:sz w:val="24"/>
          <w:szCs w:val="24"/>
        </w:rPr>
        <w:t>;</w:t>
      </w:r>
    </w:p>
    <w:p w:rsidR="00F521A7" w:rsidRPr="00F521A7" w:rsidRDefault="00F521A7" w:rsidP="00F521A7">
      <w:pPr>
        <w:pStyle w:val="ListParagraph"/>
        <w:numPr>
          <w:ilvl w:val="0"/>
          <w:numId w:val="40"/>
        </w:numPr>
        <w:rPr>
          <w:sz w:val="24"/>
          <w:szCs w:val="24"/>
        </w:rPr>
      </w:pPr>
      <w:r w:rsidRPr="00F521A7">
        <w:rPr>
          <w:sz w:val="24"/>
          <w:szCs w:val="24"/>
        </w:rPr>
        <w:t>Diagnostic tools to measure engagement</w:t>
      </w:r>
      <w:r w:rsidR="00E43D42">
        <w:rPr>
          <w:sz w:val="24"/>
          <w:szCs w:val="24"/>
        </w:rPr>
        <w:t>;</w:t>
      </w:r>
      <w:r w:rsidRPr="00F521A7">
        <w:rPr>
          <w:sz w:val="24"/>
          <w:szCs w:val="24"/>
        </w:rPr>
        <w:t xml:space="preserve">      </w:t>
      </w:r>
    </w:p>
    <w:p w:rsidR="00F521A7" w:rsidRPr="00F521A7" w:rsidRDefault="00F521A7" w:rsidP="00F521A7">
      <w:pPr>
        <w:pStyle w:val="ListParagraph"/>
        <w:numPr>
          <w:ilvl w:val="0"/>
          <w:numId w:val="40"/>
        </w:numPr>
        <w:rPr>
          <w:sz w:val="24"/>
          <w:szCs w:val="24"/>
        </w:rPr>
      </w:pPr>
      <w:r w:rsidRPr="00F521A7">
        <w:rPr>
          <w:sz w:val="24"/>
          <w:szCs w:val="24"/>
        </w:rPr>
        <w:t>Creating an employee value proposition</w:t>
      </w:r>
      <w:r w:rsidR="00176FDF">
        <w:rPr>
          <w:sz w:val="24"/>
          <w:szCs w:val="24"/>
        </w:rPr>
        <w:t>.</w:t>
      </w:r>
    </w:p>
    <w:p w:rsidR="00F521A7" w:rsidRPr="00F521A7" w:rsidRDefault="00F521A7" w:rsidP="00F521A7">
      <w:pPr>
        <w:pStyle w:val="ListParagraph"/>
        <w:rPr>
          <w:sz w:val="24"/>
          <w:szCs w:val="24"/>
        </w:rPr>
      </w:pPr>
    </w:p>
    <w:p w:rsidR="00BF1622" w:rsidRDefault="00BF1622" w:rsidP="00CB1556">
      <w:pPr>
        <w:rPr>
          <w:sz w:val="24"/>
          <w:szCs w:val="24"/>
        </w:rPr>
      </w:pPr>
    </w:p>
    <w:p w:rsidR="00BF1622" w:rsidRPr="00B4249A" w:rsidRDefault="00F521A7" w:rsidP="00F521A7">
      <w:pPr>
        <w:pStyle w:val="ListParagraph"/>
        <w:numPr>
          <w:ilvl w:val="0"/>
          <w:numId w:val="41"/>
        </w:numPr>
        <w:rPr>
          <w:b/>
          <w:sz w:val="24"/>
          <w:szCs w:val="24"/>
        </w:rPr>
      </w:pPr>
      <w:r w:rsidRPr="00B4249A">
        <w:rPr>
          <w:b/>
          <w:sz w:val="24"/>
          <w:szCs w:val="24"/>
          <w:lang w:val="en-US"/>
        </w:rPr>
        <w:t>The concept and drivers of employee engagement</w:t>
      </w:r>
    </w:p>
    <w:p w:rsidR="00BF1622" w:rsidRDefault="00BF1622" w:rsidP="00CB1556">
      <w:pPr>
        <w:rPr>
          <w:sz w:val="24"/>
          <w:szCs w:val="24"/>
        </w:rPr>
      </w:pPr>
      <w:r>
        <w:rPr>
          <w:sz w:val="24"/>
          <w:szCs w:val="24"/>
        </w:rPr>
        <w:t>Torrington et al. (2014, p.156) state that: “</w:t>
      </w:r>
      <w:r w:rsidRPr="00BF1622">
        <w:rPr>
          <w:sz w:val="24"/>
          <w:szCs w:val="24"/>
        </w:rPr>
        <w:t>employee engagement can only be usefully defined as a multi-dimensional concept that encompasses a variety of different elements. Indeed, it is quite likely that the antecedents of employee engagement vary from person to person, let alone workplace to workplace</w:t>
      </w:r>
      <w:r>
        <w:t>”</w:t>
      </w:r>
    </w:p>
    <w:p w:rsidR="00BF1622" w:rsidRDefault="00BF1622" w:rsidP="00CB1556">
      <w:pPr>
        <w:rPr>
          <w:sz w:val="24"/>
          <w:szCs w:val="24"/>
        </w:rPr>
      </w:pPr>
      <w:r w:rsidRPr="00BF1622">
        <w:rPr>
          <w:sz w:val="24"/>
          <w:szCs w:val="24"/>
        </w:rPr>
        <w:t>Engagement refers to the emotional attachment and positive perception of employees to their work and organization, which factors contribute to increasing the motivation and enthusiasm of employees</w:t>
      </w:r>
      <w:r>
        <w:rPr>
          <w:sz w:val="24"/>
          <w:szCs w:val="24"/>
        </w:rPr>
        <w:t xml:space="preserve"> (Torrington </w:t>
      </w:r>
      <w:r w:rsidRPr="002E02DE">
        <w:rPr>
          <w:sz w:val="24"/>
          <w:szCs w:val="24"/>
        </w:rPr>
        <w:t>et</w:t>
      </w:r>
      <w:r w:rsidRPr="00DC1660">
        <w:rPr>
          <w:iCs/>
          <w:sz w:val="24"/>
          <w:szCs w:val="24"/>
        </w:rPr>
        <w:t xml:space="preserve"> al.,</w:t>
      </w:r>
      <w:r w:rsidRPr="001C08D0">
        <w:rPr>
          <w:i/>
          <w:iCs/>
          <w:sz w:val="28"/>
          <w:szCs w:val="28"/>
        </w:rPr>
        <w:t xml:space="preserve"> </w:t>
      </w:r>
      <w:r w:rsidRPr="002E02DE">
        <w:rPr>
          <w:sz w:val="24"/>
          <w:szCs w:val="24"/>
        </w:rPr>
        <w:t>2014).</w:t>
      </w:r>
    </w:p>
    <w:p w:rsidR="007C25A1" w:rsidRDefault="007C25A1" w:rsidP="00CB1556">
      <w:pPr>
        <w:rPr>
          <w:sz w:val="24"/>
          <w:szCs w:val="24"/>
        </w:rPr>
      </w:pPr>
      <w:r w:rsidRPr="00D35C60">
        <w:rPr>
          <w:sz w:val="24"/>
          <w:szCs w:val="24"/>
        </w:rPr>
        <w:t>Armstrong and Taylor (2017</w:t>
      </w:r>
      <w:r>
        <w:rPr>
          <w:sz w:val="24"/>
          <w:szCs w:val="24"/>
        </w:rPr>
        <w:t>, p.226</w:t>
      </w:r>
      <w:r w:rsidRPr="00D35C60">
        <w:rPr>
          <w:sz w:val="24"/>
          <w:szCs w:val="24"/>
        </w:rPr>
        <w:t>)</w:t>
      </w:r>
      <w:r>
        <w:rPr>
          <w:sz w:val="24"/>
          <w:szCs w:val="24"/>
        </w:rPr>
        <w:t xml:space="preserve"> point out that: “Engagement happens when people are committed to their work and the organization and are motivated to achieve high levels of performance. It has two interrelated aspects- </w:t>
      </w:r>
      <w:r w:rsidRPr="00384D8C">
        <w:rPr>
          <w:b/>
          <w:sz w:val="24"/>
          <w:szCs w:val="24"/>
        </w:rPr>
        <w:t>1</w:t>
      </w:r>
      <w:r w:rsidRPr="00D93525">
        <w:rPr>
          <w:b/>
          <w:sz w:val="24"/>
          <w:szCs w:val="24"/>
        </w:rPr>
        <w:t xml:space="preserve">) job </w:t>
      </w:r>
      <w:r w:rsidR="00D93525" w:rsidRPr="00D93525">
        <w:rPr>
          <w:b/>
          <w:sz w:val="24"/>
          <w:szCs w:val="24"/>
        </w:rPr>
        <w:t>engagement</w:t>
      </w:r>
      <w:r w:rsidR="00D93525">
        <w:rPr>
          <w:sz w:val="24"/>
          <w:szCs w:val="24"/>
        </w:rPr>
        <w:t>,</w:t>
      </w:r>
      <w:r w:rsidR="009A3836">
        <w:rPr>
          <w:sz w:val="24"/>
          <w:szCs w:val="24"/>
        </w:rPr>
        <w:t xml:space="preserve"> which takes place when employees exercise discretionary </w:t>
      </w:r>
      <w:r w:rsidR="00D93525">
        <w:rPr>
          <w:sz w:val="24"/>
          <w:szCs w:val="24"/>
        </w:rPr>
        <w:t xml:space="preserve">effort because they find their jobs interesting, challenging and rewarding; and </w:t>
      </w:r>
      <w:r w:rsidR="00D93525" w:rsidRPr="00D93525">
        <w:rPr>
          <w:b/>
          <w:sz w:val="24"/>
          <w:szCs w:val="24"/>
        </w:rPr>
        <w:t>2) organizational engagement</w:t>
      </w:r>
      <w:r w:rsidR="00D93525">
        <w:rPr>
          <w:sz w:val="24"/>
          <w:szCs w:val="24"/>
        </w:rPr>
        <w:t>, when they identify with the values and purpose of their organization and believe that it is a great place in which to work and to continue to work”.</w:t>
      </w:r>
    </w:p>
    <w:p w:rsidR="002D4973" w:rsidRDefault="002D4973" w:rsidP="00CB1556">
      <w:pPr>
        <w:rPr>
          <w:sz w:val="24"/>
          <w:szCs w:val="24"/>
        </w:rPr>
      </w:pPr>
      <w:r w:rsidRPr="002D4973">
        <w:rPr>
          <w:sz w:val="24"/>
          <w:szCs w:val="24"/>
        </w:rPr>
        <w:t xml:space="preserve">Engagement is a process of providing conditions that support the effective work of employees, rather than a process of forcing these "employees to work harder", so it is important to ensure </w:t>
      </w:r>
      <w:r>
        <w:rPr>
          <w:sz w:val="24"/>
          <w:szCs w:val="24"/>
        </w:rPr>
        <w:t xml:space="preserve">a "healthy work-life balance", </w:t>
      </w:r>
      <w:r w:rsidRPr="002D4973">
        <w:rPr>
          <w:sz w:val="24"/>
          <w:szCs w:val="24"/>
        </w:rPr>
        <w:t>instead of focusing on "long working hours</w:t>
      </w:r>
      <w:r w:rsidR="00067AA9">
        <w:rPr>
          <w:sz w:val="24"/>
          <w:szCs w:val="24"/>
        </w:rPr>
        <w:t xml:space="preserve"> (CIPD, 2007</w:t>
      </w:r>
      <w:r>
        <w:rPr>
          <w:sz w:val="24"/>
          <w:szCs w:val="24"/>
        </w:rPr>
        <w:t>)</w:t>
      </w:r>
    </w:p>
    <w:p w:rsidR="00067AA9" w:rsidRDefault="00067AA9" w:rsidP="001E0C4B">
      <w:pPr>
        <w:rPr>
          <w:sz w:val="24"/>
          <w:szCs w:val="24"/>
          <w:shd w:val="clear" w:color="auto" w:fill="F7F6F6"/>
        </w:rPr>
      </w:pPr>
    </w:p>
    <w:p w:rsidR="00384D8C" w:rsidRDefault="00384D8C" w:rsidP="001E0C4B">
      <w:pPr>
        <w:rPr>
          <w:sz w:val="24"/>
          <w:szCs w:val="24"/>
          <w:shd w:val="clear" w:color="auto" w:fill="F7F6F6"/>
        </w:rPr>
      </w:pPr>
      <w:r w:rsidRPr="001E0C4B">
        <w:rPr>
          <w:sz w:val="24"/>
          <w:szCs w:val="24"/>
          <w:shd w:val="clear" w:color="auto" w:fill="F7F6F6"/>
        </w:rPr>
        <w:t>Gifford</w:t>
      </w:r>
      <w:r w:rsidR="001E0C4B" w:rsidRPr="001E0C4B">
        <w:rPr>
          <w:sz w:val="24"/>
          <w:szCs w:val="24"/>
          <w:shd w:val="clear" w:color="auto" w:fill="F7F6F6"/>
        </w:rPr>
        <w:t xml:space="preserve"> (2019) states that: “E</w:t>
      </w:r>
      <w:r w:rsidRPr="001E0C4B">
        <w:rPr>
          <w:sz w:val="24"/>
          <w:szCs w:val="24"/>
          <w:shd w:val="clear" w:color="auto" w:fill="F7F6F6"/>
        </w:rPr>
        <w:t xml:space="preserve">mployee engagement brings together and repackages older and more established concepts, in particular work motivation and organisational commitment. Other relevant concepts include job satisfaction, passion and enthusiasm, identifying with one’s </w:t>
      </w:r>
      <w:r w:rsidRPr="001E0C4B">
        <w:rPr>
          <w:sz w:val="24"/>
          <w:szCs w:val="24"/>
          <w:shd w:val="clear" w:color="auto" w:fill="F7F6F6"/>
        </w:rPr>
        <w:lastRenderedPageBreak/>
        <w:t>work, playing to one’s strengths, absorption and energy in doing work, citizenship behaviour, and shared purpose or alignment to strategy</w:t>
      </w:r>
      <w:r w:rsidR="001E0C4B" w:rsidRPr="001E0C4B">
        <w:rPr>
          <w:sz w:val="24"/>
          <w:szCs w:val="24"/>
          <w:shd w:val="clear" w:color="auto" w:fill="F7F6F6"/>
        </w:rPr>
        <w:t>”</w:t>
      </w:r>
      <w:r w:rsidR="001E0C4B">
        <w:rPr>
          <w:sz w:val="24"/>
          <w:szCs w:val="24"/>
          <w:shd w:val="clear" w:color="auto" w:fill="F7F6F6"/>
        </w:rPr>
        <w:t>.</w:t>
      </w:r>
    </w:p>
    <w:p w:rsidR="00234C4D" w:rsidRDefault="00234C4D" w:rsidP="001E0C4B">
      <w:pPr>
        <w:rPr>
          <w:sz w:val="24"/>
          <w:szCs w:val="24"/>
        </w:rPr>
      </w:pPr>
    </w:p>
    <w:p w:rsidR="00234C4D" w:rsidRDefault="00234C4D" w:rsidP="001E0C4B">
      <w:pPr>
        <w:rPr>
          <w:sz w:val="24"/>
          <w:szCs w:val="24"/>
        </w:rPr>
      </w:pPr>
    </w:p>
    <w:p w:rsidR="00CC26AA" w:rsidRDefault="00CC26AA" w:rsidP="001E0C4B">
      <w:pPr>
        <w:rPr>
          <w:sz w:val="24"/>
          <w:szCs w:val="24"/>
        </w:rPr>
      </w:pPr>
      <w:r>
        <w:rPr>
          <w:sz w:val="24"/>
          <w:szCs w:val="24"/>
        </w:rPr>
        <w:t>A</w:t>
      </w:r>
      <w:r w:rsidRPr="00CC26AA">
        <w:rPr>
          <w:sz w:val="24"/>
          <w:szCs w:val="24"/>
        </w:rPr>
        <w:t xml:space="preserve">fter analyzing and evaluating the above </w:t>
      </w:r>
      <w:r w:rsidR="004E1DBE">
        <w:rPr>
          <w:sz w:val="24"/>
          <w:szCs w:val="24"/>
        </w:rPr>
        <w:t>“</w:t>
      </w:r>
      <w:r w:rsidRPr="00CC26AA">
        <w:rPr>
          <w:sz w:val="24"/>
          <w:szCs w:val="24"/>
        </w:rPr>
        <w:t>concepts and definitions of employee engagement,</w:t>
      </w:r>
      <w:r w:rsidR="004E1DBE">
        <w:rPr>
          <w:sz w:val="24"/>
          <w:szCs w:val="24"/>
        </w:rPr>
        <w:t>”</w:t>
      </w:r>
      <w:r w:rsidRPr="00CC26AA">
        <w:rPr>
          <w:sz w:val="24"/>
          <w:szCs w:val="24"/>
        </w:rPr>
        <w:t xml:space="preserve"> it becomes clear that the engagement process cannot be defined as a </w:t>
      </w:r>
      <w:r w:rsidR="009B5526" w:rsidRPr="00CC26AA">
        <w:rPr>
          <w:sz w:val="24"/>
          <w:szCs w:val="24"/>
        </w:rPr>
        <w:t>constant concept</w:t>
      </w:r>
      <w:r w:rsidRPr="00CC26AA">
        <w:rPr>
          <w:sz w:val="24"/>
          <w:szCs w:val="24"/>
        </w:rPr>
        <w:t>, as it includes multilateral elements that vary depending on the context and strategy of the organization.</w:t>
      </w:r>
      <w:r w:rsidR="009B5526">
        <w:rPr>
          <w:sz w:val="24"/>
          <w:szCs w:val="24"/>
        </w:rPr>
        <w:t xml:space="preserve"> </w:t>
      </w:r>
      <w:r w:rsidR="004E1DBE">
        <w:rPr>
          <w:sz w:val="24"/>
          <w:szCs w:val="24"/>
        </w:rPr>
        <w:t>S</w:t>
      </w:r>
      <w:r w:rsidR="00F54DC1">
        <w:rPr>
          <w:sz w:val="24"/>
          <w:szCs w:val="24"/>
        </w:rPr>
        <w:t>ome elements of the process of “employee engagement</w:t>
      </w:r>
      <w:r w:rsidR="00234C4D">
        <w:rPr>
          <w:sz w:val="24"/>
          <w:szCs w:val="24"/>
        </w:rPr>
        <w:t>” such</w:t>
      </w:r>
      <w:r w:rsidR="00F54DC1">
        <w:rPr>
          <w:sz w:val="24"/>
          <w:szCs w:val="24"/>
        </w:rPr>
        <w:t xml:space="preserve"> </w:t>
      </w:r>
      <w:r w:rsidR="00234C4D">
        <w:rPr>
          <w:sz w:val="24"/>
          <w:szCs w:val="24"/>
        </w:rPr>
        <w:t>as “</w:t>
      </w:r>
      <w:r w:rsidR="004E1DBE" w:rsidRPr="004E1DBE">
        <w:rPr>
          <w:sz w:val="24"/>
          <w:szCs w:val="24"/>
        </w:rPr>
        <w:t>positive perception of work and organization, motivation, commitment</w:t>
      </w:r>
      <w:r w:rsidR="00234C4D" w:rsidRPr="004E1DBE">
        <w:rPr>
          <w:sz w:val="24"/>
          <w:szCs w:val="24"/>
        </w:rPr>
        <w:t xml:space="preserve">, </w:t>
      </w:r>
      <w:r w:rsidR="00234C4D">
        <w:rPr>
          <w:sz w:val="24"/>
          <w:szCs w:val="24"/>
        </w:rPr>
        <w:t xml:space="preserve">healthy, </w:t>
      </w:r>
      <w:r w:rsidR="00234C4D" w:rsidRPr="004E1DBE">
        <w:rPr>
          <w:sz w:val="24"/>
          <w:szCs w:val="24"/>
        </w:rPr>
        <w:t>work</w:t>
      </w:r>
      <w:r w:rsidR="004E1DBE" w:rsidRPr="004E1DBE">
        <w:rPr>
          <w:sz w:val="24"/>
          <w:szCs w:val="24"/>
        </w:rPr>
        <w:t>-life balance, job satisfaction, passion and enthusiasm</w:t>
      </w:r>
      <w:r w:rsidR="00234C4D">
        <w:rPr>
          <w:sz w:val="24"/>
          <w:szCs w:val="24"/>
        </w:rPr>
        <w:t>, rewarding</w:t>
      </w:r>
      <w:r w:rsidR="00F54DC1">
        <w:rPr>
          <w:sz w:val="24"/>
          <w:szCs w:val="24"/>
        </w:rPr>
        <w:t>”</w:t>
      </w:r>
      <w:r w:rsidR="004E1DBE" w:rsidRPr="004E1DBE">
        <w:rPr>
          <w:sz w:val="24"/>
          <w:szCs w:val="24"/>
        </w:rPr>
        <w:t xml:space="preserve"> can be defined as essential for almost any organization</w:t>
      </w:r>
      <w:r w:rsidR="00F54DC1">
        <w:rPr>
          <w:sz w:val="24"/>
          <w:szCs w:val="24"/>
        </w:rPr>
        <w:t>.</w:t>
      </w:r>
    </w:p>
    <w:p w:rsidR="00F54DC1" w:rsidRPr="00B4249A" w:rsidRDefault="00F54DC1" w:rsidP="001E0C4B">
      <w:pPr>
        <w:rPr>
          <w:b/>
          <w:sz w:val="24"/>
          <w:szCs w:val="24"/>
        </w:rPr>
      </w:pPr>
      <w:r w:rsidRPr="00B4249A">
        <w:rPr>
          <w:b/>
          <w:sz w:val="24"/>
          <w:szCs w:val="24"/>
        </w:rPr>
        <w:t>Drivers of employee engagement</w:t>
      </w:r>
    </w:p>
    <w:p w:rsidR="00F54DC1" w:rsidRDefault="00F54DC1" w:rsidP="001E0C4B">
      <w:pPr>
        <w:rPr>
          <w:sz w:val="24"/>
          <w:szCs w:val="24"/>
        </w:rPr>
      </w:pPr>
      <w:r w:rsidRPr="00D35C60">
        <w:rPr>
          <w:sz w:val="24"/>
          <w:szCs w:val="24"/>
        </w:rPr>
        <w:t>Armstrong and Taylor (2017</w:t>
      </w:r>
      <w:r>
        <w:rPr>
          <w:sz w:val="24"/>
          <w:szCs w:val="24"/>
        </w:rPr>
        <w:t>, p.218</w:t>
      </w:r>
      <w:r w:rsidRPr="00D35C60">
        <w:rPr>
          <w:sz w:val="24"/>
          <w:szCs w:val="24"/>
        </w:rPr>
        <w:t>)</w:t>
      </w:r>
      <w:r>
        <w:rPr>
          <w:sz w:val="24"/>
          <w:szCs w:val="24"/>
        </w:rPr>
        <w:t xml:space="preserve"> share the following “drivers of employee engagement”:</w:t>
      </w:r>
    </w:p>
    <w:p w:rsidR="00F54DC1" w:rsidRDefault="00F54DC1" w:rsidP="002E6C5C">
      <w:pPr>
        <w:pStyle w:val="ListParagraph"/>
        <w:numPr>
          <w:ilvl w:val="0"/>
          <w:numId w:val="17"/>
        </w:numPr>
        <w:rPr>
          <w:sz w:val="24"/>
          <w:szCs w:val="24"/>
        </w:rPr>
      </w:pPr>
      <w:r w:rsidRPr="002E6C5C">
        <w:rPr>
          <w:b/>
          <w:sz w:val="24"/>
          <w:szCs w:val="24"/>
        </w:rPr>
        <w:t xml:space="preserve">“Job challenge” - </w:t>
      </w:r>
      <w:r w:rsidR="002E6C5C" w:rsidRPr="002E6C5C">
        <w:rPr>
          <w:sz w:val="24"/>
          <w:szCs w:val="24"/>
        </w:rPr>
        <w:t>provides an opportunity for achievement, “personal growth” and development</w:t>
      </w:r>
      <w:r w:rsidR="002E6C5C">
        <w:rPr>
          <w:sz w:val="24"/>
          <w:szCs w:val="24"/>
        </w:rPr>
        <w:t>;</w:t>
      </w:r>
    </w:p>
    <w:p w:rsidR="002E6C5C" w:rsidRDefault="002E6C5C" w:rsidP="002E6C5C">
      <w:pPr>
        <w:pStyle w:val="ListParagraph"/>
        <w:numPr>
          <w:ilvl w:val="0"/>
          <w:numId w:val="17"/>
        </w:numPr>
        <w:rPr>
          <w:sz w:val="24"/>
          <w:szCs w:val="24"/>
        </w:rPr>
      </w:pPr>
      <w:r>
        <w:rPr>
          <w:b/>
          <w:sz w:val="24"/>
          <w:szCs w:val="24"/>
        </w:rPr>
        <w:t xml:space="preserve">“Autonomy”-  </w:t>
      </w:r>
      <w:r w:rsidRPr="002E6C5C">
        <w:rPr>
          <w:sz w:val="24"/>
          <w:szCs w:val="24"/>
        </w:rPr>
        <w:t xml:space="preserve">employees have the </w:t>
      </w:r>
      <w:r>
        <w:rPr>
          <w:sz w:val="24"/>
          <w:szCs w:val="24"/>
        </w:rPr>
        <w:t>“</w:t>
      </w:r>
      <w:r w:rsidRPr="002E6C5C">
        <w:rPr>
          <w:sz w:val="24"/>
          <w:szCs w:val="24"/>
        </w:rPr>
        <w:t>freedom and independence</w:t>
      </w:r>
      <w:r>
        <w:rPr>
          <w:sz w:val="24"/>
          <w:szCs w:val="24"/>
        </w:rPr>
        <w:t>”</w:t>
      </w:r>
      <w:r w:rsidRPr="002E6C5C">
        <w:rPr>
          <w:sz w:val="24"/>
          <w:szCs w:val="24"/>
        </w:rPr>
        <w:t xml:space="preserve"> to plan and control their work</w:t>
      </w:r>
      <w:r>
        <w:rPr>
          <w:sz w:val="24"/>
          <w:szCs w:val="24"/>
        </w:rPr>
        <w:t>;</w:t>
      </w:r>
    </w:p>
    <w:p w:rsidR="002E6C5C" w:rsidRDefault="002E6C5C" w:rsidP="002E6C5C">
      <w:pPr>
        <w:pStyle w:val="ListParagraph"/>
        <w:numPr>
          <w:ilvl w:val="0"/>
          <w:numId w:val="17"/>
        </w:numPr>
        <w:rPr>
          <w:sz w:val="24"/>
          <w:szCs w:val="24"/>
        </w:rPr>
      </w:pPr>
      <w:r>
        <w:rPr>
          <w:b/>
          <w:sz w:val="24"/>
          <w:szCs w:val="24"/>
        </w:rPr>
        <w:t>“Variety”-</w:t>
      </w:r>
      <w:r w:rsidRPr="002E6C5C">
        <w:t xml:space="preserve"> </w:t>
      </w:r>
      <w:r w:rsidRPr="00205688">
        <w:rPr>
          <w:sz w:val="24"/>
          <w:szCs w:val="24"/>
        </w:rPr>
        <w:t>when</w:t>
      </w:r>
      <w:r w:rsidR="00205688" w:rsidRPr="00205688">
        <w:rPr>
          <w:sz w:val="24"/>
          <w:szCs w:val="24"/>
        </w:rPr>
        <w:t xml:space="preserve"> employees</w:t>
      </w:r>
      <w:r w:rsidRPr="00205688">
        <w:rPr>
          <w:sz w:val="24"/>
          <w:szCs w:val="24"/>
        </w:rPr>
        <w:t xml:space="preserve"> performing work duties, different activities are performed and a different set of skills is used</w:t>
      </w:r>
      <w:r w:rsidR="00205688">
        <w:rPr>
          <w:sz w:val="24"/>
          <w:szCs w:val="24"/>
        </w:rPr>
        <w:t>;</w:t>
      </w:r>
    </w:p>
    <w:p w:rsidR="00205688" w:rsidRDefault="00205688" w:rsidP="002E6C5C">
      <w:pPr>
        <w:pStyle w:val="ListParagraph"/>
        <w:numPr>
          <w:ilvl w:val="0"/>
          <w:numId w:val="17"/>
        </w:numPr>
        <w:rPr>
          <w:sz w:val="24"/>
          <w:szCs w:val="24"/>
        </w:rPr>
      </w:pPr>
      <w:r>
        <w:rPr>
          <w:b/>
          <w:sz w:val="24"/>
          <w:szCs w:val="24"/>
        </w:rPr>
        <w:t>“Feedback” -</w:t>
      </w:r>
      <w:r>
        <w:rPr>
          <w:sz w:val="24"/>
          <w:szCs w:val="24"/>
        </w:rPr>
        <w:t xml:space="preserve"> </w:t>
      </w:r>
      <w:r w:rsidRPr="00205688">
        <w:rPr>
          <w:sz w:val="24"/>
          <w:szCs w:val="24"/>
        </w:rPr>
        <w:t>sharing information about the level of efficiency of the employee in the performance of his work duties</w:t>
      </w:r>
      <w:r w:rsidR="00DC591D">
        <w:rPr>
          <w:sz w:val="24"/>
          <w:szCs w:val="24"/>
        </w:rPr>
        <w:t>;</w:t>
      </w:r>
    </w:p>
    <w:p w:rsidR="00B83B7A" w:rsidRDefault="00B83B7A" w:rsidP="002E6C5C">
      <w:pPr>
        <w:pStyle w:val="ListParagraph"/>
        <w:numPr>
          <w:ilvl w:val="0"/>
          <w:numId w:val="17"/>
        </w:numPr>
        <w:rPr>
          <w:sz w:val="24"/>
          <w:szCs w:val="24"/>
        </w:rPr>
      </w:pPr>
      <w:r>
        <w:rPr>
          <w:b/>
          <w:sz w:val="24"/>
          <w:szCs w:val="24"/>
        </w:rPr>
        <w:t>“Fit” -</w:t>
      </w:r>
      <w:r w:rsidR="00DC591D" w:rsidRPr="00DC591D">
        <w:rPr>
          <w:sz w:val="24"/>
          <w:szCs w:val="24"/>
        </w:rPr>
        <w:t xml:space="preserve">it is related to the successful </w:t>
      </w:r>
      <w:r w:rsidR="00DC591D">
        <w:rPr>
          <w:sz w:val="24"/>
          <w:szCs w:val="24"/>
        </w:rPr>
        <w:t>“</w:t>
      </w:r>
      <w:r w:rsidR="00DC591D" w:rsidRPr="00DC591D">
        <w:rPr>
          <w:sz w:val="24"/>
          <w:szCs w:val="24"/>
        </w:rPr>
        <w:t>compatibility between the individual and the work environment</w:t>
      </w:r>
      <w:r w:rsidR="00DC591D">
        <w:rPr>
          <w:sz w:val="24"/>
          <w:szCs w:val="24"/>
        </w:rPr>
        <w:t>”</w:t>
      </w:r>
      <w:r w:rsidR="00DC591D" w:rsidRPr="00DC591D">
        <w:rPr>
          <w:sz w:val="24"/>
          <w:szCs w:val="24"/>
        </w:rPr>
        <w:t xml:space="preserve"> through which employees feel completely free to behave like themselves</w:t>
      </w:r>
      <w:r w:rsidR="00DC591D">
        <w:rPr>
          <w:sz w:val="24"/>
          <w:szCs w:val="24"/>
        </w:rPr>
        <w:t>;</w:t>
      </w:r>
    </w:p>
    <w:p w:rsidR="00DC591D" w:rsidRDefault="00DC591D" w:rsidP="002E6C5C">
      <w:pPr>
        <w:pStyle w:val="ListParagraph"/>
        <w:numPr>
          <w:ilvl w:val="0"/>
          <w:numId w:val="17"/>
        </w:numPr>
        <w:rPr>
          <w:sz w:val="24"/>
          <w:szCs w:val="24"/>
        </w:rPr>
      </w:pPr>
      <w:r>
        <w:rPr>
          <w:b/>
          <w:sz w:val="24"/>
          <w:szCs w:val="24"/>
        </w:rPr>
        <w:t>“Opportunities for development”-</w:t>
      </w:r>
      <w:r>
        <w:rPr>
          <w:sz w:val="24"/>
          <w:szCs w:val="24"/>
        </w:rPr>
        <w:t xml:space="preserve"> </w:t>
      </w:r>
      <w:r w:rsidR="00EC2905" w:rsidRPr="00EC2905">
        <w:rPr>
          <w:sz w:val="24"/>
          <w:szCs w:val="24"/>
        </w:rPr>
        <w:t>providing the employees with ways and means for realization and personal development</w:t>
      </w:r>
      <w:r w:rsidR="00EC2905">
        <w:rPr>
          <w:sz w:val="24"/>
          <w:szCs w:val="24"/>
        </w:rPr>
        <w:t>;</w:t>
      </w:r>
    </w:p>
    <w:p w:rsidR="00EC2905" w:rsidRPr="00F95206" w:rsidRDefault="00EC2905" w:rsidP="002E6C5C">
      <w:pPr>
        <w:pStyle w:val="ListParagraph"/>
        <w:numPr>
          <w:ilvl w:val="0"/>
          <w:numId w:val="17"/>
        </w:numPr>
        <w:rPr>
          <w:sz w:val="24"/>
          <w:szCs w:val="24"/>
        </w:rPr>
      </w:pPr>
      <w:r>
        <w:rPr>
          <w:b/>
          <w:sz w:val="24"/>
          <w:szCs w:val="24"/>
        </w:rPr>
        <w:t>“Rewards and recognition”-</w:t>
      </w:r>
      <w:r w:rsidR="00F95206">
        <w:rPr>
          <w:b/>
          <w:sz w:val="24"/>
          <w:szCs w:val="24"/>
        </w:rPr>
        <w:t xml:space="preserve"> “</w:t>
      </w:r>
      <w:r w:rsidR="00F95206" w:rsidRPr="00F95206">
        <w:rPr>
          <w:sz w:val="24"/>
          <w:szCs w:val="24"/>
        </w:rPr>
        <w:t>these represent both direct and indirect returns on the personal investment of one’s time in acting out a work role”.</w:t>
      </w:r>
    </w:p>
    <w:p w:rsidR="00F54DC1" w:rsidRDefault="00BE6985" w:rsidP="001E0C4B">
      <w:pPr>
        <w:rPr>
          <w:sz w:val="24"/>
          <w:szCs w:val="24"/>
        </w:rPr>
      </w:pPr>
      <w:r w:rsidRPr="00BE6985">
        <w:rPr>
          <w:sz w:val="24"/>
          <w:szCs w:val="24"/>
        </w:rPr>
        <w:t>The model</w:t>
      </w:r>
      <w:r>
        <w:rPr>
          <w:sz w:val="24"/>
          <w:szCs w:val="24"/>
        </w:rPr>
        <w:t>,</w:t>
      </w:r>
      <w:r w:rsidRPr="00BE6985">
        <w:rPr>
          <w:sz w:val="24"/>
          <w:szCs w:val="24"/>
        </w:rPr>
        <w:t xml:space="preserve"> shown below</w:t>
      </w:r>
      <w:r>
        <w:rPr>
          <w:sz w:val="24"/>
          <w:szCs w:val="24"/>
        </w:rPr>
        <w:t>,</w:t>
      </w:r>
      <w:r w:rsidRPr="00BE6985">
        <w:rPr>
          <w:sz w:val="24"/>
          <w:szCs w:val="24"/>
        </w:rPr>
        <w:t xml:space="preserve"> shows that developing a </w:t>
      </w:r>
      <w:r>
        <w:rPr>
          <w:sz w:val="24"/>
          <w:szCs w:val="24"/>
        </w:rPr>
        <w:t>sense of value and involve</w:t>
      </w:r>
      <w:r w:rsidRPr="00BE6985">
        <w:rPr>
          <w:sz w:val="24"/>
          <w:szCs w:val="24"/>
        </w:rPr>
        <w:t xml:space="preserve"> in employees is one of the key drivers for employee engagement.</w:t>
      </w:r>
    </w:p>
    <w:p w:rsidR="00BE6985" w:rsidRPr="00F95206" w:rsidRDefault="00BE6985" w:rsidP="001E0C4B">
      <w:pPr>
        <w:rPr>
          <w:sz w:val="24"/>
          <w:szCs w:val="24"/>
        </w:rPr>
      </w:pPr>
      <w:r>
        <w:rPr>
          <w:noProof/>
          <w:lang w:eastAsia="en-CA"/>
        </w:rPr>
        <w:lastRenderedPageBreak/>
        <w:drawing>
          <wp:inline distT="0" distB="0" distL="0" distR="0">
            <wp:extent cx="5943600" cy="3496281"/>
            <wp:effectExtent l="19050" t="0" r="0" b="0"/>
            <wp:docPr id="4" name="Picture 4" descr="Figure 5.1: The eng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gure 5.1: The engagement model"/>
                    <pic:cNvPicPr>
                      <a:picLocks noChangeAspect="1" noChangeArrowheads="1"/>
                    </pic:cNvPicPr>
                  </pic:nvPicPr>
                  <pic:blipFill>
                    <a:blip r:embed="rId7" cstate="print"/>
                    <a:srcRect/>
                    <a:stretch>
                      <a:fillRect/>
                    </a:stretch>
                  </pic:blipFill>
                  <pic:spPr bwMode="auto">
                    <a:xfrm>
                      <a:off x="0" y="0"/>
                      <a:ext cx="5943600" cy="3496281"/>
                    </a:xfrm>
                    <a:prstGeom prst="rect">
                      <a:avLst/>
                    </a:prstGeom>
                    <a:noFill/>
                    <a:ln w="9525">
                      <a:noFill/>
                      <a:miter lim="800000"/>
                      <a:headEnd/>
                      <a:tailEnd/>
                    </a:ln>
                  </pic:spPr>
                </pic:pic>
              </a:graphicData>
            </a:graphic>
          </wp:inline>
        </w:drawing>
      </w:r>
      <w:r w:rsidR="00E43D42">
        <w:rPr>
          <w:sz w:val="24"/>
          <w:szCs w:val="24"/>
        </w:rPr>
        <w:t xml:space="preserve">(Crestani, </w:t>
      </w:r>
      <w:r w:rsidR="00E43D42" w:rsidRPr="00441FB7">
        <w:rPr>
          <w:sz w:val="24"/>
          <w:szCs w:val="24"/>
        </w:rPr>
        <w:t>2018)</w:t>
      </w:r>
    </w:p>
    <w:p w:rsidR="00B231D9" w:rsidRDefault="00C66CCD" w:rsidP="00384D8C">
      <w:pPr>
        <w:rPr>
          <w:sz w:val="24"/>
          <w:szCs w:val="24"/>
        </w:rPr>
      </w:pPr>
      <w:r w:rsidRPr="00C66CCD">
        <w:rPr>
          <w:sz w:val="24"/>
          <w:szCs w:val="24"/>
        </w:rPr>
        <w:t>Acc</w:t>
      </w:r>
      <w:r>
        <w:rPr>
          <w:sz w:val="24"/>
          <w:szCs w:val="24"/>
        </w:rPr>
        <w:t>ording to Robinson et al</w:t>
      </w:r>
      <w:r w:rsidR="009658F1">
        <w:rPr>
          <w:sz w:val="24"/>
          <w:szCs w:val="24"/>
        </w:rPr>
        <w:t>.,</w:t>
      </w:r>
      <w:r>
        <w:rPr>
          <w:sz w:val="24"/>
          <w:szCs w:val="24"/>
        </w:rPr>
        <w:t xml:space="preserve"> (2014)</w:t>
      </w:r>
      <w:r w:rsidRPr="00C66CCD">
        <w:rPr>
          <w:sz w:val="24"/>
          <w:szCs w:val="24"/>
        </w:rPr>
        <w:t xml:space="preserve"> employees' sense of being valued and being involved in the organization is one of the </w:t>
      </w:r>
      <w:r w:rsidR="00B231D9">
        <w:rPr>
          <w:sz w:val="24"/>
          <w:szCs w:val="24"/>
        </w:rPr>
        <w:t>“</w:t>
      </w:r>
      <w:r w:rsidR="009658F1">
        <w:rPr>
          <w:sz w:val="24"/>
          <w:szCs w:val="24"/>
        </w:rPr>
        <w:t xml:space="preserve">key </w:t>
      </w:r>
      <w:r w:rsidR="00BE6985">
        <w:rPr>
          <w:sz w:val="24"/>
          <w:szCs w:val="24"/>
        </w:rPr>
        <w:t xml:space="preserve">drivers </w:t>
      </w:r>
      <w:r w:rsidR="00BE6985" w:rsidRPr="00C66CCD">
        <w:rPr>
          <w:sz w:val="24"/>
          <w:szCs w:val="24"/>
        </w:rPr>
        <w:t>for</w:t>
      </w:r>
      <w:r w:rsidRPr="00C66CCD">
        <w:rPr>
          <w:sz w:val="24"/>
          <w:szCs w:val="24"/>
        </w:rPr>
        <w:t xml:space="preserve"> employee engagement</w:t>
      </w:r>
      <w:r w:rsidR="00B231D9">
        <w:rPr>
          <w:sz w:val="24"/>
          <w:szCs w:val="24"/>
        </w:rPr>
        <w:t>”</w:t>
      </w:r>
      <w:r w:rsidRPr="00C66CCD">
        <w:rPr>
          <w:sz w:val="24"/>
          <w:szCs w:val="24"/>
        </w:rPr>
        <w:t>.</w:t>
      </w:r>
    </w:p>
    <w:p w:rsidR="009658F1" w:rsidRDefault="008C0918" w:rsidP="00384D8C">
      <w:pPr>
        <w:rPr>
          <w:sz w:val="24"/>
          <w:szCs w:val="24"/>
        </w:rPr>
      </w:pPr>
      <w:r>
        <w:rPr>
          <w:sz w:val="24"/>
          <w:szCs w:val="24"/>
        </w:rPr>
        <w:t>Robinson et al., (2014) outline</w:t>
      </w:r>
      <w:r w:rsidR="009658F1" w:rsidRPr="009658F1">
        <w:rPr>
          <w:sz w:val="24"/>
          <w:szCs w:val="24"/>
        </w:rPr>
        <w:t xml:space="preserve"> key aspects of devel</w:t>
      </w:r>
      <w:r w:rsidR="009658F1">
        <w:rPr>
          <w:sz w:val="24"/>
          <w:szCs w:val="24"/>
        </w:rPr>
        <w:t>oping a “feel valued and involved</w:t>
      </w:r>
      <w:r w:rsidR="009658F1" w:rsidRPr="009658F1">
        <w:rPr>
          <w:sz w:val="24"/>
          <w:szCs w:val="24"/>
        </w:rPr>
        <w:t xml:space="preserve">” strategy and </w:t>
      </w:r>
      <w:r>
        <w:rPr>
          <w:sz w:val="24"/>
          <w:szCs w:val="24"/>
        </w:rPr>
        <w:t>identify</w:t>
      </w:r>
      <w:r w:rsidR="009658F1" w:rsidRPr="009658F1">
        <w:rPr>
          <w:sz w:val="24"/>
          <w:szCs w:val="24"/>
        </w:rPr>
        <w:t xml:space="preserve"> key actions that encourage emplo</w:t>
      </w:r>
      <w:r w:rsidR="009658F1">
        <w:rPr>
          <w:sz w:val="24"/>
          <w:szCs w:val="24"/>
        </w:rPr>
        <w:t>yees to “feel valued and involved</w:t>
      </w:r>
      <w:r w:rsidR="009658F1" w:rsidRPr="009658F1">
        <w:rPr>
          <w:sz w:val="24"/>
          <w:szCs w:val="24"/>
        </w:rPr>
        <w:t>”</w:t>
      </w:r>
      <w:r w:rsidR="009658F1">
        <w:rPr>
          <w:sz w:val="24"/>
          <w:szCs w:val="24"/>
        </w:rPr>
        <w:t>.</w:t>
      </w:r>
    </w:p>
    <w:p w:rsidR="009658F1" w:rsidRDefault="009658F1" w:rsidP="00384D8C">
      <w:pPr>
        <w:rPr>
          <w:sz w:val="24"/>
          <w:szCs w:val="24"/>
        </w:rPr>
      </w:pPr>
      <w:r>
        <w:rPr>
          <w:sz w:val="24"/>
          <w:szCs w:val="24"/>
        </w:rPr>
        <w:t>Key aspects of “feel valued and involved</w:t>
      </w:r>
      <w:r w:rsidRPr="009658F1">
        <w:rPr>
          <w:sz w:val="24"/>
          <w:szCs w:val="24"/>
        </w:rPr>
        <w:t>” strategy</w:t>
      </w:r>
      <w:r w:rsidR="00A51B2C">
        <w:rPr>
          <w:sz w:val="24"/>
          <w:szCs w:val="24"/>
        </w:rPr>
        <w:t xml:space="preserve"> are the following</w:t>
      </w:r>
      <w:r>
        <w:rPr>
          <w:sz w:val="24"/>
          <w:szCs w:val="24"/>
        </w:rPr>
        <w:t>:</w:t>
      </w:r>
    </w:p>
    <w:p w:rsidR="00B231D9" w:rsidRDefault="00B231D9" w:rsidP="00B231D9">
      <w:pPr>
        <w:pStyle w:val="ListParagraph"/>
        <w:numPr>
          <w:ilvl w:val="0"/>
          <w:numId w:val="18"/>
        </w:numPr>
        <w:rPr>
          <w:sz w:val="24"/>
          <w:szCs w:val="24"/>
        </w:rPr>
      </w:pPr>
      <w:r>
        <w:rPr>
          <w:sz w:val="24"/>
          <w:szCs w:val="24"/>
        </w:rPr>
        <w:t>“</w:t>
      </w:r>
      <w:r w:rsidR="001D0DA2">
        <w:rPr>
          <w:sz w:val="24"/>
          <w:szCs w:val="24"/>
        </w:rPr>
        <w:t>I</w:t>
      </w:r>
      <w:r>
        <w:rPr>
          <w:sz w:val="24"/>
          <w:szCs w:val="24"/>
        </w:rPr>
        <w:t>nvolvement in decision-making “;</w:t>
      </w:r>
    </w:p>
    <w:p w:rsidR="00B231D9" w:rsidRDefault="00B231D9" w:rsidP="00B231D9">
      <w:pPr>
        <w:pStyle w:val="ListParagraph"/>
        <w:numPr>
          <w:ilvl w:val="0"/>
          <w:numId w:val="18"/>
        </w:numPr>
        <w:rPr>
          <w:sz w:val="24"/>
          <w:szCs w:val="24"/>
        </w:rPr>
      </w:pPr>
      <w:r>
        <w:rPr>
          <w:sz w:val="24"/>
          <w:szCs w:val="24"/>
        </w:rPr>
        <w:t>“</w:t>
      </w:r>
      <w:r w:rsidR="001D0DA2">
        <w:rPr>
          <w:sz w:val="24"/>
          <w:szCs w:val="24"/>
        </w:rPr>
        <w:t>T</w:t>
      </w:r>
      <w:r w:rsidRPr="00B231D9">
        <w:rPr>
          <w:sz w:val="24"/>
          <w:szCs w:val="24"/>
        </w:rPr>
        <w:t>he extent to which employees feel able to voice their ideas, and manag</w:t>
      </w:r>
      <w:r w:rsidR="001D0DA2">
        <w:rPr>
          <w:sz w:val="24"/>
          <w:szCs w:val="24"/>
        </w:rPr>
        <w:t>ers listen to t</w:t>
      </w:r>
      <w:r w:rsidRPr="00B231D9">
        <w:rPr>
          <w:sz w:val="24"/>
          <w:szCs w:val="24"/>
        </w:rPr>
        <w:t xml:space="preserve">hese views, and </w:t>
      </w:r>
      <w:r>
        <w:rPr>
          <w:sz w:val="24"/>
          <w:szCs w:val="24"/>
        </w:rPr>
        <w:t>value employees’ contributions”;</w:t>
      </w:r>
    </w:p>
    <w:p w:rsidR="00B231D9" w:rsidRDefault="00B231D9" w:rsidP="00B231D9">
      <w:pPr>
        <w:pStyle w:val="ListParagraph"/>
        <w:numPr>
          <w:ilvl w:val="0"/>
          <w:numId w:val="18"/>
        </w:numPr>
        <w:rPr>
          <w:sz w:val="24"/>
          <w:szCs w:val="24"/>
        </w:rPr>
      </w:pPr>
      <w:r w:rsidRPr="00B231D9">
        <w:rPr>
          <w:sz w:val="24"/>
          <w:szCs w:val="24"/>
        </w:rPr>
        <w:t xml:space="preserve"> </w:t>
      </w:r>
      <w:r>
        <w:rPr>
          <w:sz w:val="24"/>
          <w:szCs w:val="24"/>
        </w:rPr>
        <w:t>“</w:t>
      </w:r>
      <w:r w:rsidR="001D0DA2">
        <w:rPr>
          <w:sz w:val="24"/>
          <w:szCs w:val="24"/>
        </w:rPr>
        <w:t>T</w:t>
      </w:r>
      <w:r w:rsidRPr="00B231D9">
        <w:rPr>
          <w:sz w:val="24"/>
          <w:szCs w:val="24"/>
        </w:rPr>
        <w:t>he opportunities employ</w:t>
      </w:r>
      <w:r>
        <w:rPr>
          <w:sz w:val="24"/>
          <w:szCs w:val="24"/>
        </w:rPr>
        <w:t xml:space="preserve">ees have to develop their jobs”; </w:t>
      </w:r>
    </w:p>
    <w:p w:rsidR="00B231D9" w:rsidRPr="00B231D9" w:rsidRDefault="001D0DA2" w:rsidP="00B231D9">
      <w:pPr>
        <w:pStyle w:val="ListParagraph"/>
        <w:numPr>
          <w:ilvl w:val="0"/>
          <w:numId w:val="18"/>
        </w:numPr>
        <w:rPr>
          <w:sz w:val="24"/>
          <w:szCs w:val="24"/>
        </w:rPr>
      </w:pPr>
      <w:r>
        <w:rPr>
          <w:sz w:val="24"/>
          <w:szCs w:val="24"/>
        </w:rPr>
        <w:t>“The</w:t>
      </w:r>
      <w:r w:rsidR="00B231D9" w:rsidRPr="00B231D9">
        <w:rPr>
          <w:sz w:val="24"/>
          <w:szCs w:val="24"/>
        </w:rPr>
        <w:t xml:space="preserve"> extent to which the organisation is concerned for employees’ health and well-being</w:t>
      </w:r>
      <w:r w:rsidR="00B231D9">
        <w:rPr>
          <w:sz w:val="24"/>
          <w:szCs w:val="24"/>
        </w:rPr>
        <w:t>”.</w:t>
      </w:r>
    </w:p>
    <w:p w:rsidR="00C66CCD" w:rsidRDefault="009658F1" w:rsidP="00384D8C">
      <w:pPr>
        <w:rPr>
          <w:sz w:val="24"/>
          <w:szCs w:val="24"/>
        </w:rPr>
      </w:pPr>
      <w:r>
        <w:rPr>
          <w:sz w:val="24"/>
          <w:szCs w:val="24"/>
        </w:rPr>
        <w:t>K</w:t>
      </w:r>
      <w:r w:rsidRPr="009658F1">
        <w:rPr>
          <w:sz w:val="24"/>
          <w:szCs w:val="24"/>
        </w:rPr>
        <w:t>ey actions that encourage emplo</w:t>
      </w:r>
      <w:r>
        <w:rPr>
          <w:sz w:val="24"/>
          <w:szCs w:val="24"/>
        </w:rPr>
        <w:t>yees to “feel valued and involved</w:t>
      </w:r>
      <w:r w:rsidRPr="009658F1">
        <w:rPr>
          <w:sz w:val="24"/>
          <w:szCs w:val="24"/>
        </w:rPr>
        <w:t>”</w:t>
      </w:r>
      <w:r w:rsidR="00A51B2C">
        <w:rPr>
          <w:sz w:val="24"/>
          <w:szCs w:val="24"/>
        </w:rPr>
        <w:t xml:space="preserve"> are the following</w:t>
      </w:r>
      <w:r>
        <w:rPr>
          <w:sz w:val="24"/>
          <w:szCs w:val="24"/>
        </w:rPr>
        <w:t>:</w:t>
      </w:r>
    </w:p>
    <w:p w:rsidR="009658F1" w:rsidRPr="00531392" w:rsidRDefault="00531392" w:rsidP="00531392">
      <w:pPr>
        <w:pStyle w:val="ListParagraph"/>
        <w:numPr>
          <w:ilvl w:val="0"/>
          <w:numId w:val="21"/>
        </w:numPr>
        <w:rPr>
          <w:sz w:val="24"/>
          <w:szCs w:val="24"/>
        </w:rPr>
      </w:pPr>
      <w:r>
        <w:rPr>
          <w:sz w:val="24"/>
          <w:szCs w:val="24"/>
        </w:rPr>
        <w:t>“</w:t>
      </w:r>
      <w:r w:rsidR="00A51B2C">
        <w:rPr>
          <w:sz w:val="24"/>
          <w:szCs w:val="24"/>
        </w:rPr>
        <w:t>T</w:t>
      </w:r>
      <w:r w:rsidR="009658F1" w:rsidRPr="00531392">
        <w:rPr>
          <w:sz w:val="24"/>
          <w:szCs w:val="24"/>
        </w:rPr>
        <w:t>raining, development and career</w:t>
      </w:r>
      <w:r>
        <w:rPr>
          <w:sz w:val="24"/>
          <w:szCs w:val="24"/>
        </w:rPr>
        <w:t>”;</w:t>
      </w:r>
    </w:p>
    <w:p w:rsidR="005E22FF" w:rsidRPr="005E22FF" w:rsidRDefault="00531392" w:rsidP="005E22FF">
      <w:pPr>
        <w:pStyle w:val="ListParagraph"/>
        <w:numPr>
          <w:ilvl w:val="0"/>
          <w:numId w:val="21"/>
        </w:numPr>
        <w:rPr>
          <w:sz w:val="24"/>
          <w:szCs w:val="24"/>
        </w:rPr>
      </w:pPr>
      <w:r>
        <w:rPr>
          <w:sz w:val="24"/>
          <w:szCs w:val="24"/>
        </w:rPr>
        <w:t>“</w:t>
      </w:r>
      <w:r w:rsidR="00A51B2C">
        <w:rPr>
          <w:sz w:val="24"/>
          <w:szCs w:val="24"/>
        </w:rPr>
        <w:t>I</w:t>
      </w:r>
      <w:r w:rsidR="009658F1" w:rsidRPr="00531392">
        <w:rPr>
          <w:sz w:val="24"/>
          <w:szCs w:val="24"/>
        </w:rPr>
        <w:t xml:space="preserve">mmediate management </w:t>
      </w:r>
      <w:r>
        <w:rPr>
          <w:sz w:val="24"/>
          <w:szCs w:val="24"/>
        </w:rPr>
        <w:t>“</w:t>
      </w:r>
      <w:r w:rsidR="00F648EC">
        <w:rPr>
          <w:sz w:val="24"/>
          <w:szCs w:val="24"/>
        </w:rPr>
        <w:t xml:space="preserve"> </w:t>
      </w:r>
      <w:r w:rsidR="005E22FF" w:rsidRPr="005E22FF">
        <w:rPr>
          <w:sz w:val="24"/>
          <w:szCs w:val="24"/>
        </w:rPr>
        <w:t xml:space="preserve"> - to ensure </w:t>
      </w:r>
      <w:r w:rsidR="001D0DA2">
        <w:rPr>
          <w:sz w:val="24"/>
          <w:szCs w:val="24"/>
        </w:rPr>
        <w:t>“</w:t>
      </w:r>
      <w:r w:rsidR="005E22FF" w:rsidRPr="005E22FF">
        <w:rPr>
          <w:sz w:val="24"/>
          <w:szCs w:val="24"/>
        </w:rPr>
        <w:t>good</w:t>
      </w:r>
      <w:r w:rsidR="001D0DA2">
        <w:rPr>
          <w:sz w:val="24"/>
          <w:szCs w:val="24"/>
        </w:rPr>
        <w:t xml:space="preserve"> quality line management”,</w:t>
      </w:r>
      <w:r w:rsidR="005E22FF" w:rsidRPr="005E22FF">
        <w:rPr>
          <w:sz w:val="24"/>
          <w:szCs w:val="24"/>
        </w:rPr>
        <w:t xml:space="preserve"> managers should strive to perform the following activities</w:t>
      </w:r>
      <w:r w:rsidR="005E22FF">
        <w:rPr>
          <w:sz w:val="24"/>
          <w:szCs w:val="24"/>
        </w:rPr>
        <w:t>-</w:t>
      </w:r>
    </w:p>
    <w:p w:rsidR="005E22FF" w:rsidRPr="005E22FF" w:rsidRDefault="005E22FF" w:rsidP="005E22FF">
      <w:pPr>
        <w:pStyle w:val="ListParagraph"/>
        <w:numPr>
          <w:ilvl w:val="0"/>
          <w:numId w:val="23"/>
        </w:numPr>
        <w:rPr>
          <w:sz w:val="24"/>
          <w:szCs w:val="24"/>
        </w:rPr>
      </w:pPr>
      <w:r w:rsidRPr="005E22FF">
        <w:rPr>
          <w:sz w:val="24"/>
          <w:szCs w:val="24"/>
        </w:rPr>
        <w:t>To inform their employees;</w:t>
      </w:r>
    </w:p>
    <w:p w:rsidR="005E22FF" w:rsidRDefault="005E22FF" w:rsidP="005E22FF">
      <w:pPr>
        <w:pStyle w:val="ListParagraph"/>
        <w:numPr>
          <w:ilvl w:val="0"/>
          <w:numId w:val="23"/>
        </w:numPr>
        <w:rPr>
          <w:sz w:val="24"/>
          <w:szCs w:val="24"/>
        </w:rPr>
      </w:pPr>
      <w:r>
        <w:rPr>
          <w:sz w:val="24"/>
          <w:szCs w:val="24"/>
        </w:rPr>
        <w:t>T</w:t>
      </w:r>
      <w:r w:rsidRPr="005E22FF">
        <w:rPr>
          <w:sz w:val="24"/>
          <w:szCs w:val="24"/>
        </w:rPr>
        <w:t>o treat them fairly;</w:t>
      </w:r>
    </w:p>
    <w:p w:rsidR="005E22FF" w:rsidRPr="005E22FF" w:rsidRDefault="005E22FF" w:rsidP="005E22FF">
      <w:pPr>
        <w:pStyle w:val="ListParagraph"/>
        <w:numPr>
          <w:ilvl w:val="0"/>
          <w:numId w:val="23"/>
        </w:numPr>
        <w:rPr>
          <w:sz w:val="24"/>
          <w:szCs w:val="24"/>
        </w:rPr>
      </w:pPr>
      <w:r w:rsidRPr="005E22FF">
        <w:rPr>
          <w:sz w:val="24"/>
          <w:szCs w:val="24"/>
        </w:rPr>
        <w:lastRenderedPageBreak/>
        <w:t>To support their employees for successful performance of their duties;</w:t>
      </w:r>
    </w:p>
    <w:p w:rsidR="005E22FF" w:rsidRPr="005E22FF" w:rsidRDefault="005E22FF" w:rsidP="005E22FF">
      <w:pPr>
        <w:pStyle w:val="ListParagraph"/>
        <w:numPr>
          <w:ilvl w:val="0"/>
          <w:numId w:val="23"/>
        </w:numPr>
        <w:rPr>
          <w:sz w:val="24"/>
          <w:szCs w:val="24"/>
        </w:rPr>
      </w:pPr>
      <w:r>
        <w:rPr>
          <w:sz w:val="24"/>
          <w:szCs w:val="24"/>
        </w:rPr>
        <w:t>T</w:t>
      </w:r>
      <w:r w:rsidRPr="005E22FF">
        <w:rPr>
          <w:sz w:val="24"/>
          <w:szCs w:val="24"/>
        </w:rPr>
        <w:t>o provide ways for personal devel</w:t>
      </w:r>
      <w:r>
        <w:rPr>
          <w:sz w:val="24"/>
          <w:szCs w:val="24"/>
        </w:rPr>
        <w:t xml:space="preserve">opment and training of their </w:t>
      </w:r>
      <w:r w:rsidRPr="005E22FF">
        <w:rPr>
          <w:sz w:val="24"/>
          <w:szCs w:val="24"/>
        </w:rPr>
        <w:t>employees.</w:t>
      </w:r>
    </w:p>
    <w:p w:rsidR="009658F1" w:rsidRPr="00531392" w:rsidRDefault="00531392" w:rsidP="00531392">
      <w:pPr>
        <w:pStyle w:val="ListParagraph"/>
        <w:numPr>
          <w:ilvl w:val="0"/>
          <w:numId w:val="21"/>
        </w:numPr>
        <w:rPr>
          <w:sz w:val="24"/>
          <w:szCs w:val="24"/>
        </w:rPr>
      </w:pPr>
      <w:r>
        <w:rPr>
          <w:sz w:val="24"/>
          <w:szCs w:val="24"/>
        </w:rPr>
        <w:t>“</w:t>
      </w:r>
      <w:r w:rsidR="00A51B2C">
        <w:rPr>
          <w:sz w:val="24"/>
          <w:szCs w:val="24"/>
        </w:rPr>
        <w:t>P</w:t>
      </w:r>
      <w:r w:rsidR="009658F1" w:rsidRPr="00531392">
        <w:rPr>
          <w:sz w:val="24"/>
          <w:szCs w:val="24"/>
        </w:rPr>
        <w:t>erformance and appraisal</w:t>
      </w:r>
      <w:r>
        <w:rPr>
          <w:sz w:val="24"/>
          <w:szCs w:val="24"/>
        </w:rPr>
        <w:t>”;</w:t>
      </w:r>
      <w:r w:rsidR="009658F1" w:rsidRPr="00531392">
        <w:rPr>
          <w:sz w:val="24"/>
          <w:szCs w:val="24"/>
        </w:rPr>
        <w:t xml:space="preserve"> </w:t>
      </w:r>
    </w:p>
    <w:p w:rsidR="009658F1" w:rsidRPr="00531392" w:rsidRDefault="00A51B2C" w:rsidP="00531392">
      <w:pPr>
        <w:pStyle w:val="ListParagraph"/>
        <w:numPr>
          <w:ilvl w:val="0"/>
          <w:numId w:val="21"/>
        </w:numPr>
        <w:rPr>
          <w:sz w:val="24"/>
          <w:szCs w:val="24"/>
        </w:rPr>
      </w:pPr>
      <w:r>
        <w:rPr>
          <w:sz w:val="24"/>
          <w:szCs w:val="24"/>
        </w:rPr>
        <w:t>“C</w:t>
      </w:r>
      <w:r w:rsidR="00531392">
        <w:rPr>
          <w:sz w:val="24"/>
          <w:szCs w:val="24"/>
        </w:rPr>
        <w:t>ommunication”;</w:t>
      </w:r>
    </w:p>
    <w:p w:rsidR="009658F1" w:rsidRDefault="00531392" w:rsidP="00531392">
      <w:pPr>
        <w:pStyle w:val="ListParagraph"/>
        <w:numPr>
          <w:ilvl w:val="0"/>
          <w:numId w:val="21"/>
        </w:numPr>
        <w:rPr>
          <w:sz w:val="24"/>
          <w:szCs w:val="24"/>
        </w:rPr>
      </w:pPr>
      <w:r>
        <w:rPr>
          <w:sz w:val="24"/>
          <w:szCs w:val="24"/>
        </w:rPr>
        <w:t>“</w:t>
      </w:r>
      <w:r w:rsidR="00A51B2C">
        <w:rPr>
          <w:sz w:val="24"/>
          <w:szCs w:val="24"/>
        </w:rPr>
        <w:t>E</w:t>
      </w:r>
      <w:r w:rsidR="009658F1" w:rsidRPr="00531392">
        <w:rPr>
          <w:sz w:val="24"/>
          <w:szCs w:val="24"/>
        </w:rPr>
        <w:t>qual opportunities and fair treatment</w:t>
      </w:r>
      <w:r w:rsidR="0071058D">
        <w:rPr>
          <w:sz w:val="24"/>
          <w:szCs w:val="24"/>
        </w:rPr>
        <w:t>” -Providing “c</w:t>
      </w:r>
      <w:r w:rsidR="0071058D" w:rsidRPr="0071058D">
        <w:rPr>
          <w:sz w:val="24"/>
          <w:szCs w:val="24"/>
        </w:rPr>
        <w:t>lear, accessible HR policies and practices about regard to appraisals, equal opport</w:t>
      </w:r>
      <w:r w:rsidR="0071058D">
        <w:rPr>
          <w:sz w:val="24"/>
          <w:szCs w:val="24"/>
        </w:rPr>
        <w:t>u</w:t>
      </w:r>
      <w:r w:rsidR="00B954F0">
        <w:rPr>
          <w:sz w:val="24"/>
          <w:szCs w:val="24"/>
        </w:rPr>
        <w:t>nities and family friendliness”. Performing p</w:t>
      </w:r>
      <w:r w:rsidR="00B954F0" w:rsidRPr="00B954F0">
        <w:rPr>
          <w:sz w:val="24"/>
          <w:szCs w:val="24"/>
        </w:rPr>
        <w:t>ractices for prioritizing policy of  Diversity and Inclusion</w:t>
      </w:r>
      <w:r w:rsidR="00B954F0">
        <w:rPr>
          <w:sz w:val="24"/>
          <w:szCs w:val="24"/>
        </w:rPr>
        <w:t>.</w:t>
      </w:r>
    </w:p>
    <w:p w:rsidR="0052259D" w:rsidRDefault="0052259D" w:rsidP="0052259D">
      <w:pPr>
        <w:pStyle w:val="ListParagraph"/>
        <w:numPr>
          <w:ilvl w:val="0"/>
          <w:numId w:val="21"/>
        </w:numPr>
        <w:rPr>
          <w:sz w:val="24"/>
          <w:szCs w:val="24"/>
        </w:rPr>
      </w:pPr>
      <w:r>
        <w:rPr>
          <w:sz w:val="24"/>
          <w:szCs w:val="24"/>
        </w:rPr>
        <w:t>P</w:t>
      </w:r>
      <w:r w:rsidRPr="0052259D">
        <w:rPr>
          <w:sz w:val="24"/>
          <w:szCs w:val="24"/>
        </w:rPr>
        <w:t xml:space="preserve">roviding a </w:t>
      </w:r>
      <w:r>
        <w:rPr>
          <w:sz w:val="24"/>
          <w:szCs w:val="24"/>
        </w:rPr>
        <w:t>“</w:t>
      </w:r>
      <w:r w:rsidRPr="0052259D">
        <w:rPr>
          <w:sz w:val="24"/>
          <w:szCs w:val="24"/>
        </w:rPr>
        <w:t>harmonious working environment — which encourages</w:t>
      </w:r>
      <w:r>
        <w:rPr>
          <w:sz w:val="24"/>
          <w:szCs w:val="24"/>
        </w:rPr>
        <w:t xml:space="preserve"> </w:t>
      </w:r>
      <w:r w:rsidRPr="0052259D">
        <w:rPr>
          <w:sz w:val="24"/>
          <w:szCs w:val="24"/>
        </w:rPr>
        <w:t>employees</w:t>
      </w:r>
      <w:r>
        <w:rPr>
          <w:sz w:val="24"/>
          <w:szCs w:val="24"/>
        </w:rPr>
        <w:t xml:space="preserve"> to respect and help each other”.</w:t>
      </w:r>
    </w:p>
    <w:p w:rsidR="004F0120" w:rsidRDefault="004F0120" w:rsidP="004A5CD5">
      <w:pPr>
        <w:rPr>
          <w:sz w:val="24"/>
          <w:szCs w:val="24"/>
        </w:rPr>
      </w:pPr>
    </w:p>
    <w:p w:rsidR="004A5CD5" w:rsidRDefault="004A5CD5" w:rsidP="004A5CD5">
      <w:pPr>
        <w:rPr>
          <w:sz w:val="24"/>
          <w:szCs w:val="24"/>
        </w:rPr>
      </w:pPr>
      <w:r>
        <w:rPr>
          <w:sz w:val="24"/>
          <w:szCs w:val="24"/>
        </w:rPr>
        <w:t>For the</w:t>
      </w:r>
      <w:r w:rsidRPr="004A5CD5">
        <w:rPr>
          <w:sz w:val="24"/>
          <w:szCs w:val="24"/>
        </w:rPr>
        <w:t xml:space="preserve"> </w:t>
      </w:r>
      <w:r>
        <w:rPr>
          <w:sz w:val="24"/>
          <w:szCs w:val="24"/>
        </w:rPr>
        <w:t>drivers of employee engagement Baran and Syp</w:t>
      </w:r>
      <w:r w:rsidR="00861248">
        <w:rPr>
          <w:sz w:val="24"/>
          <w:szCs w:val="24"/>
        </w:rPr>
        <w:t>niewska (2020)</w:t>
      </w:r>
      <w:r w:rsidRPr="004A5CD5">
        <w:rPr>
          <w:sz w:val="24"/>
          <w:szCs w:val="24"/>
        </w:rPr>
        <w:t xml:space="preserve"> emphasize the importance of how employees are perceived by the organization - as valued partners</w:t>
      </w:r>
      <w:r>
        <w:rPr>
          <w:sz w:val="24"/>
          <w:szCs w:val="24"/>
        </w:rPr>
        <w:t xml:space="preserve"> or simply as sources of profit.</w:t>
      </w:r>
    </w:p>
    <w:p w:rsidR="004A5CD5" w:rsidRDefault="004A5CD5" w:rsidP="004A5CD5">
      <w:pPr>
        <w:rPr>
          <w:sz w:val="24"/>
          <w:szCs w:val="24"/>
        </w:rPr>
      </w:pPr>
      <w:r w:rsidRPr="004A5CD5">
        <w:rPr>
          <w:sz w:val="24"/>
          <w:szCs w:val="24"/>
        </w:rPr>
        <w:t xml:space="preserve">In organizations that follow the model of perception of their employees as respected and creative partners, it is noticed that these employees are more enthusiastic in performing tasks, they show greater psychological resilience and patience to adversity, experiencing job satisfaction, </w:t>
      </w:r>
      <w:proofErr w:type="gramStart"/>
      <w:r w:rsidRPr="004A5CD5">
        <w:rPr>
          <w:sz w:val="24"/>
          <w:szCs w:val="24"/>
        </w:rPr>
        <w:t>t</w:t>
      </w:r>
      <w:proofErr w:type="gramEnd"/>
      <w:r w:rsidRPr="004A5CD5">
        <w:rPr>
          <w:sz w:val="24"/>
          <w:szCs w:val="24"/>
        </w:rPr>
        <w:t xml:space="preserve"> .е. organizations have high</w:t>
      </w:r>
      <w:r>
        <w:rPr>
          <w:sz w:val="24"/>
          <w:szCs w:val="24"/>
        </w:rPr>
        <w:t xml:space="preserve"> levels of employee engagement. B</w:t>
      </w:r>
      <w:r w:rsidRPr="004A5CD5">
        <w:rPr>
          <w:sz w:val="24"/>
          <w:szCs w:val="24"/>
        </w:rPr>
        <w:t>ut organizations that treat their employees only as a means of profit, the opposite is observed - they have very low levels of engagement</w:t>
      </w:r>
      <w:r w:rsidR="00861248">
        <w:rPr>
          <w:sz w:val="24"/>
          <w:szCs w:val="24"/>
        </w:rPr>
        <w:t xml:space="preserve"> (Baran and Sypniewska, 2020).</w:t>
      </w:r>
    </w:p>
    <w:p w:rsidR="004A5CD5" w:rsidRDefault="004A5CD5" w:rsidP="004A5CD5">
      <w:pPr>
        <w:rPr>
          <w:sz w:val="24"/>
          <w:szCs w:val="24"/>
        </w:rPr>
      </w:pPr>
    </w:p>
    <w:p w:rsidR="004F0120" w:rsidRDefault="004F0120" w:rsidP="00FD4E42">
      <w:pPr>
        <w:rPr>
          <w:sz w:val="24"/>
          <w:szCs w:val="24"/>
        </w:rPr>
      </w:pPr>
    </w:p>
    <w:p w:rsidR="00FD4E42" w:rsidRPr="00B4249A" w:rsidRDefault="00FD4E42" w:rsidP="00B4249A">
      <w:pPr>
        <w:pStyle w:val="ListParagraph"/>
        <w:numPr>
          <w:ilvl w:val="0"/>
          <w:numId w:val="41"/>
        </w:numPr>
        <w:rPr>
          <w:b/>
          <w:sz w:val="24"/>
          <w:szCs w:val="24"/>
        </w:rPr>
      </w:pPr>
      <w:r w:rsidRPr="00B4249A">
        <w:rPr>
          <w:b/>
          <w:sz w:val="24"/>
          <w:szCs w:val="24"/>
        </w:rPr>
        <w:t>Enhancing employee engagement</w:t>
      </w:r>
    </w:p>
    <w:p w:rsidR="00FD4E42" w:rsidRDefault="00FD4E42" w:rsidP="00FD4E42">
      <w:pPr>
        <w:rPr>
          <w:sz w:val="24"/>
          <w:szCs w:val="24"/>
        </w:rPr>
      </w:pPr>
      <w:r>
        <w:rPr>
          <w:sz w:val="24"/>
          <w:szCs w:val="24"/>
        </w:rPr>
        <w:t xml:space="preserve">According to </w:t>
      </w:r>
      <w:r w:rsidRPr="00D35C60">
        <w:rPr>
          <w:sz w:val="24"/>
          <w:szCs w:val="24"/>
        </w:rPr>
        <w:t>Armstrong and Taylor (2017</w:t>
      </w:r>
      <w:r>
        <w:rPr>
          <w:sz w:val="24"/>
          <w:szCs w:val="24"/>
        </w:rPr>
        <w:t xml:space="preserve">) </w:t>
      </w:r>
      <w:r w:rsidRPr="00E8508E">
        <w:rPr>
          <w:sz w:val="24"/>
          <w:szCs w:val="24"/>
        </w:rPr>
        <w:t xml:space="preserve">improving </w:t>
      </w:r>
      <w:r>
        <w:rPr>
          <w:sz w:val="24"/>
          <w:szCs w:val="24"/>
        </w:rPr>
        <w:t>“</w:t>
      </w:r>
      <w:r w:rsidRPr="00E8508E">
        <w:rPr>
          <w:sz w:val="24"/>
          <w:szCs w:val="24"/>
        </w:rPr>
        <w:t>employee engagement</w:t>
      </w:r>
      <w:r>
        <w:rPr>
          <w:sz w:val="24"/>
          <w:szCs w:val="24"/>
        </w:rPr>
        <w:t>”</w:t>
      </w:r>
      <w:r w:rsidRPr="00E8508E">
        <w:rPr>
          <w:sz w:val="24"/>
          <w:szCs w:val="24"/>
        </w:rPr>
        <w:t xml:space="preserve"> is a long process that has no end, and its main elements are primarily related to quality </w:t>
      </w:r>
      <w:r>
        <w:rPr>
          <w:sz w:val="24"/>
          <w:szCs w:val="24"/>
        </w:rPr>
        <w:t>“</w:t>
      </w:r>
      <w:r w:rsidRPr="00E8508E">
        <w:rPr>
          <w:sz w:val="24"/>
          <w:szCs w:val="24"/>
        </w:rPr>
        <w:t>leadership, autonomy and opportunities for development</w:t>
      </w:r>
      <w:r>
        <w:rPr>
          <w:sz w:val="24"/>
          <w:szCs w:val="24"/>
        </w:rPr>
        <w:t>”</w:t>
      </w:r>
      <w:r w:rsidRPr="00E8508E">
        <w:rPr>
          <w:sz w:val="24"/>
          <w:szCs w:val="24"/>
        </w:rPr>
        <w:t>, than to pay more money to employees</w:t>
      </w:r>
      <w:r>
        <w:rPr>
          <w:sz w:val="24"/>
          <w:szCs w:val="24"/>
        </w:rPr>
        <w:t>.</w:t>
      </w:r>
    </w:p>
    <w:p w:rsidR="00FD4E42" w:rsidRDefault="00FD4E42" w:rsidP="00FD4E42">
      <w:pPr>
        <w:rPr>
          <w:sz w:val="24"/>
          <w:szCs w:val="24"/>
        </w:rPr>
      </w:pPr>
      <w:r>
        <w:rPr>
          <w:sz w:val="24"/>
          <w:szCs w:val="24"/>
        </w:rPr>
        <w:t xml:space="preserve">“Enhancing employee engagement” process has two aspects (Armstrong and Taylor, </w:t>
      </w:r>
      <w:r w:rsidRPr="00D35C60">
        <w:rPr>
          <w:sz w:val="24"/>
          <w:szCs w:val="24"/>
        </w:rPr>
        <w:t>2017</w:t>
      </w:r>
      <w:r>
        <w:rPr>
          <w:sz w:val="24"/>
          <w:szCs w:val="24"/>
        </w:rPr>
        <w:t>):</w:t>
      </w:r>
    </w:p>
    <w:p w:rsidR="00FD4E42" w:rsidRDefault="00FD4E42" w:rsidP="00FD4E42">
      <w:pPr>
        <w:pStyle w:val="ListParagraph"/>
        <w:numPr>
          <w:ilvl w:val="0"/>
          <w:numId w:val="25"/>
        </w:numPr>
        <w:rPr>
          <w:sz w:val="24"/>
          <w:szCs w:val="24"/>
        </w:rPr>
      </w:pPr>
      <w:r>
        <w:rPr>
          <w:sz w:val="24"/>
          <w:szCs w:val="24"/>
        </w:rPr>
        <w:t>“Enhancing job engagement”- it refer to the following-</w:t>
      </w:r>
    </w:p>
    <w:p w:rsidR="00FD4E42" w:rsidRDefault="00FD4E42" w:rsidP="00FD4E42">
      <w:pPr>
        <w:pStyle w:val="ListParagraph"/>
        <w:numPr>
          <w:ilvl w:val="0"/>
          <w:numId w:val="26"/>
        </w:numPr>
        <w:rPr>
          <w:sz w:val="24"/>
          <w:szCs w:val="24"/>
        </w:rPr>
      </w:pPr>
      <w:r>
        <w:rPr>
          <w:sz w:val="24"/>
          <w:szCs w:val="24"/>
        </w:rPr>
        <w:t>“Line managers” -</w:t>
      </w:r>
      <w:r w:rsidRPr="00DE7971">
        <w:t xml:space="preserve"> </w:t>
      </w:r>
      <w:r w:rsidRPr="00DE7971">
        <w:rPr>
          <w:sz w:val="24"/>
          <w:szCs w:val="24"/>
        </w:rPr>
        <w:t>they are a key factor as they constantly provide the overall necessary support to employees in carrying out organizational activities</w:t>
      </w:r>
      <w:r>
        <w:rPr>
          <w:sz w:val="24"/>
          <w:szCs w:val="24"/>
        </w:rPr>
        <w:t>;</w:t>
      </w:r>
    </w:p>
    <w:p w:rsidR="00FD4E42" w:rsidRDefault="00FD4E42" w:rsidP="00FD4E42">
      <w:pPr>
        <w:pStyle w:val="ListParagraph"/>
        <w:numPr>
          <w:ilvl w:val="0"/>
          <w:numId w:val="26"/>
        </w:numPr>
        <w:rPr>
          <w:sz w:val="24"/>
          <w:szCs w:val="24"/>
        </w:rPr>
      </w:pPr>
      <w:r>
        <w:rPr>
          <w:sz w:val="24"/>
          <w:szCs w:val="24"/>
        </w:rPr>
        <w:t>“Job design”-</w:t>
      </w:r>
      <w:r w:rsidRPr="00DE7971">
        <w:t xml:space="preserve"> </w:t>
      </w:r>
      <w:r w:rsidRPr="00DE7971">
        <w:rPr>
          <w:sz w:val="24"/>
          <w:szCs w:val="24"/>
        </w:rPr>
        <w:t>the work must be designed in a way that motivates workers, i.e. they can use multifaceted skills and apply their aut</w:t>
      </w:r>
      <w:r>
        <w:rPr>
          <w:sz w:val="24"/>
          <w:szCs w:val="24"/>
        </w:rPr>
        <w:t>onomy;</w:t>
      </w:r>
    </w:p>
    <w:p w:rsidR="00FD4E42" w:rsidRDefault="00FD4E42" w:rsidP="00FD4E42">
      <w:pPr>
        <w:pStyle w:val="ListParagraph"/>
        <w:numPr>
          <w:ilvl w:val="0"/>
          <w:numId w:val="26"/>
        </w:numPr>
        <w:rPr>
          <w:sz w:val="24"/>
          <w:szCs w:val="24"/>
        </w:rPr>
      </w:pPr>
      <w:r>
        <w:rPr>
          <w:sz w:val="24"/>
          <w:szCs w:val="24"/>
        </w:rPr>
        <w:lastRenderedPageBreak/>
        <w:t>“Learning and development programmes” -</w:t>
      </w:r>
      <w:r w:rsidRPr="008D09F5">
        <w:t xml:space="preserve"> </w:t>
      </w:r>
      <w:r w:rsidRPr="008D09F5">
        <w:rPr>
          <w:sz w:val="24"/>
          <w:szCs w:val="24"/>
        </w:rPr>
        <w:t>all employees, regardless of the level they occupy, to be provided with continuous learning and opportunities to acquire multilateral skills</w:t>
      </w:r>
      <w:r>
        <w:rPr>
          <w:sz w:val="24"/>
          <w:szCs w:val="24"/>
        </w:rPr>
        <w:t>.</w:t>
      </w:r>
    </w:p>
    <w:p w:rsidR="00FD4E42" w:rsidRDefault="00FD4E42" w:rsidP="00FD4E42">
      <w:pPr>
        <w:pStyle w:val="ListParagraph"/>
        <w:numPr>
          <w:ilvl w:val="0"/>
          <w:numId w:val="26"/>
        </w:numPr>
        <w:rPr>
          <w:sz w:val="24"/>
          <w:szCs w:val="24"/>
        </w:rPr>
      </w:pPr>
      <w:r>
        <w:rPr>
          <w:sz w:val="24"/>
          <w:szCs w:val="24"/>
        </w:rPr>
        <w:t>“Developing engagement through performance management”- through “create  a performance management system” to provide “feedback on performance and planning career development”;</w:t>
      </w:r>
    </w:p>
    <w:p w:rsidR="00FD4E42" w:rsidRDefault="00FD4E42" w:rsidP="00FD4E42">
      <w:pPr>
        <w:pStyle w:val="ListParagraph"/>
        <w:numPr>
          <w:ilvl w:val="0"/>
          <w:numId w:val="26"/>
        </w:numPr>
        <w:rPr>
          <w:sz w:val="24"/>
          <w:szCs w:val="24"/>
        </w:rPr>
      </w:pPr>
      <w:r>
        <w:rPr>
          <w:sz w:val="24"/>
          <w:szCs w:val="24"/>
        </w:rPr>
        <w:t xml:space="preserve">“Developing engagement through reward” – to using “total reward approach” – which combines “both finance </w:t>
      </w:r>
      <w:r w:rsidR="004C1AEF">
        <w:rPr>
          <w:sz w:val="24"/>
          <w:szCs w:val="24"/>
        </w:rPr>
        <w:t xml:space="preserve"> - performance pay, variable pay and team rewards” </w:t>
      </w:r>
      <w:r>
        <w:rPr>
          <w:sz w:val="24"/>
          <w:szCs w:val="24"/>
        </w:rPr>
        <w:t>and non – finance reward practices</w:t>
      </w:r>
      <w:r w:rsidR="004C1AEF">
        <w:rPr>
          <w:sz w:val="24"/>
          <w:szCs w:val="24"/>
        </w:rPr>
        <w:t xml:space="preserve"> – Involvement in decision – making, career development and work-life balance</w:t>
      </w:r>
      <w:r>
        <w:rPr>
          <w:sz w:val="24"/>
          <w:szCs w:val="24"/>
        </w:rPr>
        <w:t>”.</w:t>
      </w:r>
    </w:p>
    <w:p w:rsidR="00FD4E42" w:rsidRDefault="00FD4E42" w:rsidP="00FD4E42">
      <w:pPr>
        <w:pStyle w:val="ListParagraph"/>
        <w:numPr>
          <w:ilvl w:val="0"/>
          <w:numId w:val="25"/>
        </w:numPr>
        <w:rPr>
          <w:sz w:val="24"/>
          <w:szCs w:val="24"/>
        </w:rPr>
      </w:pPr>
      <w:r w:rsidRPr="00C427AD">
        <w:rPr>
          <w:sz w:val="24"/>
          <w:szCs w:val="24"/>
        </w:rPr>
        <w:t>Enhancing</w:t>
      </w:r>
      <w:r>
        <w:rPr>
          <w:sz w:val="24"/>
          <w:szCs w:val="24"/>
        </w:rPr>
        <w:t xml:space="preserve"> organizational</w:t>
      </w:r>
      <w:r w:rsidRPr="00C427AD">
        <w:rPr>
          <w:sz w:val="24"/>
          <w:szCs w:val="24"/>
        </w:rPr>
        <w:t xml:space="preserve"> engagement”</w:t>
      </w:r>
      <w:r>
        <w:rPr>
          <w:sz w:val="24"/>
          <w:szCs w:val="24"/>
        </w:rPr>
        <w:t>-</w:t>
      </w:r>
    </w:p>
    <w:p w:rsidR="00FD4E42" w:rsidRDefault="00FD4E42" w:rsidP="00FD4E42">
      <w:pPr>
        <w:pStyle w:val="ListParagraph"/>
        <w:numPr>
          <w:ilvl w:val="0"/>
          <w:numId w:val="27"/>
        </w:numPr>
        <w:rPr>
          <w:sz w:val="24"/>
          <w:szCs w:val="24"/>
        </w:rPr>
      </w:pPr>
      <w:r w:rsidRPr="00C427AD">
        <w:rPr>
          <w:sz w:val="24"/>
          <w:szCs w:val="24"/>
        </w:rPr>
        <w:t>“High involvement management”-</w:t>
      </w:r>
      <w:r w:rsidRPr="00C427AD">
        <w:t xml:space="preserve"> </w:t>
      </w:r>
      <w:r w:rsidRPr="00C427AD">
        <w:rPr>
          <w:sz w:val="24"/>
          <w:szCs w:val="24"/>
        </w:rPr>
        <w:t xml:space="preserve">the attitude towards the employees should be like towards partners and </w:t>
      </w:r>
      <w:r>
        <w:rPr>
          <w:sz w:val="24"/>
          <w:szCs w:val="24"/>
        </w:rPr>
        <w:t>“</w:t>
      </w:r>
      <w:r w:rsidRPr="00C427AD">
        <w:rPr>
          <w:sz w:val="24"/>
          <w:szCs w:val="24"/>
        </w:rPr>
        <w:t>the interests of the employees are respected</w:t>
      </w:r>
      <w:r>
        <w:rPr>
          <w:sz w:val="24"/>
          <w:szCs w:val="24"/>
        </w:rPr>
        <w:t>”;</w:t>
      </w:r>
    </w:p>
    <w:p w:rsidR="00FD4E42" w:rsidRDefault="00FD4E42" w:rsidP="00FD4E42">
      <w:pPr>
        <w:pStyle w:val="ListParagraph"/>
        <w:numPr>
          <w:ilvl w:val="0"/>
          <w:numId w:val="27"/>
        </w:numPr>
        <w:rPr>
          <w:sz w:val="24"/>
          <w:szCs w:val="24"/>
        </w:rPr>
      </w:pPr>
      <w:r>
        <w:rPr>
          <w:sz w:val="24"/>
          <w:szCs w:val="24"/>
        </w:rPr>
        <w:t xml:space="preserve">“Employee voice” - </w:t>
      </w:r>
      <w:r w:rsidRPr="00C427AD">
        <w:rPr>
          <w:sz w:val="24"/>
          <w:szCs w:val="24"/>
        </w:rPr>
        <w:t>employees form a positive perception of the organization when they can also share their views, ideas and worriment</w:t>
      </w:r>
      <w:r>
        <w:rPr>
          <w:sz w:val="24"/>
          <w:szCs w:val="24"/>
        </w:rPr>
        <w:t>;</w:t>
      </w:r>
    </w:p>
    <w:p w:rsidR="00FD4E42" w:rsidRDefault="00FD4E42" w:rsidP="00FD4E42">
      <w:pPr>
        <w:pStyle w:val="ListParagraph"/>
        <w:numPr>
          <w:ilvl w:val="0"/>
          <w:numId w:val="27"/>
        </w:numPr>
        <w:rPr>
          <w:sz w:val="24"/>
          <w:szCs w:val="24"/>
        </w:rPr>
      </w:pPr>
      <w:r>
        <w:rPr>
          <w:sz w:val="24"/>
          <w:szCs w:val="24"/>
        </w:rPr>
        <w:t>“The big idea”-</w:t>
      </w:r>
      <w:r w:rsidRPr="00D40A60">
        <w:t xml:space="preserve"> </w:t>
      </w:r>
      <w:r w:rsidRPr="00D40A60">
        <w:rPr>
          <w:sz w:val="24"/>
          <w:szCs w:val="24"/>
        </w:rPr>
        <w:t xml:space="preserve">successful companies with a high level of employee engagement have formed their significant company </w:t>
      </w:r>
      <w:r>
        <w:rPr>
          <w:sz w:val="24"/>
          <w:szCs w:val="24"/>
        </w:rPr>
        <w:t>“</w:t>
      </w:r>
      <w:r w:rsidRPr="00D40A60">
        <w:rPr>
          <w:sz w:val="24"/>
          <w:szCs w:val="24"/>
        </w:rPr>
        <w:t>mission, values and vision</w:t>
      </w:r>
      <w:r>
        <w:rPr>
          <w:sz w:val="24"/>
          <w:szCs w:val="24"/>
        </w:rPr>
        <w:t>”;</w:t>
      </w:r>
    </w:p>
    <w:p w:rsidR="00FD4E42" w:rsidRPr="00C427AD" w:rsidRDefault="00FD4E42" w:rsidP="00FD4E42">
      <w:pPr>
        <w:pStyle w:val="ListParagraph"/>
        <w:numPr>
          <w:ilvl w:val="0"/>
          <w:numId w:val="27"/>
        </w:numPr>
        <w:rPr>
          <w:sz w:val="24"/>
          <w:szCs w:val="24"/>
        </w:rPr>
      </w:pPr>
      <w:r>
        <w:rPr>
          <w:sz w:val="24"/>
          <w:szCs w:val="24"/>
        </w:rPr>
        <w:t xml:space="preserve">“The work environment”- </w:t>
      </w:r>
      <w:r w:rsidRPr="00D40A60">
        <w:rPr>
          <w:sz w:val="24"/>
          <w:szCs w:val="24"/>
        </w:rPr>
        <w:t>through effective leadership and management to create a work environment in which the employe</w:t>
      </w:r>
      <w:r>
        <w:rPr>
          <w:sz w:val="24"/>
          <w:szCs w:val="24"/>
        </w:rPr>
        <w:t>e</w:t>
      </w:r>
      <w:r w:rsidRPr="00D40A60">
        <w:rPr>
          <w:sz w:val="24"/>
          <w:szCs w:val="24"/>
        </w:rPr>
        <w:t xml:space="preserve"> feels safe and healthy, in which he receives the necessary and timely support for his work, in which he has the opportunity to use and apply all his skills and knowledge and to develop his full potential</w:t>
      </w:r>
      <w:r>
        <w:rPr>
          <w:sz w:val="24"/>
          <w:szCs w:val="24"/>
        </w:rPr>
        <w:t>;</w:t>
      </w:r>
    </w:p>
    <w:p w:rsidR="00FD4E42" w:rsidRPr="00A24049" w:rsidRDefault="00FD4E42" w:rsidP="00FD4E42">
      <w:pPr>
        <w:rPr>
          <w:sz w:val="24"/>
          <w:szCs w:val="24"/>
        </w:rPr>
      </w:pPr>
    </w:p>
    <w:p w:rsidR="00FD4E42" w:rsidRDefault="00FD4E42" w:rsidP="0071058D">
      <w:pPr>
        <w:rPr>
          <w:sz w:val="24"/>
          <w:szCs w:val="24"/>
        </w:rPr>
      </w:pPr>
    </w:p>
    <w:p w:rsidR="001C2D2E" w:rsidRPr="00B4249A" w:rsidRDefault="001C2D2E" w:rsidP="00B4249A">
      <w:pPr>
        <w:pStyle w:val="ListParagraph"/>
        <w:numPr>
          <w:ilvl w:val="0"/>
          <w:numId w:val="41"/>
        </w:numPr>
        <w:rPr>
          <w:b/>
          <w:sz w:val="24"/>
          <w:szCs w:val="24"/>
        </w:rPr>
      </w:pPr>
      <w:r w:rsidRPr="00B4249A">
        <w:rPr>
          <w:b/>
          <w:sz w:val="24"/>
          <w:szCs w:val="24"/>
        </w:rPr>
        <w:t>Outcomes of engagement</w:t>
      </w:r>
    </w:p>
    <w:p w:rsidR="001C2D2E" w:rsidRDefault="001C2D2E" w:rsidP="0071058D">
      <w:pPr>
        <w:rPr>
          <w:sz w:val="24"/>
          <w:szCs w:val="24"/>
        </w:rPr>
      </w:pPr>
      <w:r w:rsidRPr="00D35C60">
        <w:rPr>
          <w:sz w:val="24"/>
          <w:szCs w:val="24"/>
        </w:rPr>
        <w:t>Armstrong and Taylor (2017</w:t>
      </w:r>
      <w:r>
        <w:rPr>
          <w:sz w:val="24"/>
          <w:szCs w:val="24"/>
        </w:rPr>
        <w:t>, p.219</w:t>
      </w:r>
      <w:r w:rsidRPr="00D35C60">
        <w:rPr>
          <w:sz w:val="24"/>
          <w:szCs w:val="24"/>
        </w:rPr>
        <w:t>)</w:t>
      </w:r>
      <w:r>
        <w:rPr>
          <w:sz w:val="24"/>
          <w:szCs w:val="24"/>
        </w:rPr>
        <w:t xml:space="preserve"> </w:t>
      </w:r>
      <w:r w:rsidRPr="001C2D2E">
        <w:rPr>
          <w:sz w:val="24"/>
          <w:szCs w:val="24"/>
        </w:rPr>
        <w:t>determine the following results of successful employee engagement</w:t>
      </w:r>
      <w:r>
        <w:rPr>
          <w:sz w:val="24"/>
          <w:szCs w:val="24"/>
        </w:rPr>
        <w:t>:</w:t>
      </w:r>
    </w:p>
    <w:p w:rsidR="001C2D2E" w:rsidRDefault="001C2D2E" w:rsidP="001C2D2E">
      <w:pPr>
        <w:pStyle w:val="ListParagraph"/>
        <w:numPr>
          <w:ilvl w:val="0"/>
          <w:numId w:val="24"/>
        </w:numPr>
        <w:rPr>
          <w:sz w:val="24"/>
          <w:szCs w:val="24"/>
        </w:rPr>
      </w:pPr>
      <w:r>
        <w:rPr>
          <w:sz w:val="24"/>
          <w:szCs w:val="24"/>
        </w:rPr>
        <w:t>“Lower absenteeism and higher employee retention”;</w:t>
      </w:r>
    </w:p>
    <w:p w:rsidR="001C2D2E" w:rsidRDefault="001C2D2E" w:rsidP="001C2D2E">
      <w:pPr>
        <w:pStyle w:val="ListParagraph"/>
        <w:numPr>
          <w:ilvl w:val="0"/>
          <w:numId w:val="24"/>
        </w:numPr>
        <w:rPr>
          <w:sz w:val="24"/>
          <w:szCs w:val="24"/>
        </w:rPr>
      </w:pPr>
      <w:r>
        <w:rPr>
          <w:sz w:val="24"/>
          <w:szCs w:val="24"/>
        </w:rPr>
        <w:t>“Increased employee effort and productivity”;</w:t>
      </w:r>
    </w:p>
    <w:p w:rsidR="001C2D2E" w:rsidRDefault="001C2D2E" w:rsidP="001C2D2E">
      <w:pPr>
        <w:pStyle w:val="ListParagraph"/>
        <w:numPr>
          <w:ilvl w:val="0"/>
          <w:numId w:val="24"/>
        </w:numPr>
        <w:rPr>
          <w:sz w:val="24"/>
          <w:szCs w:val="24"/>
        </w:rPr>
      </w:pPr>
      <w:r>
        <w:rPr>
          <w:sz w:val="24"/>
          <w:szCs w:val="24"/>
        </w:rPr>
        <w:t>“Improved quality and reduced error rates”;</w:t>
      </w:r>
    </w:p>
    <w:p w:rsidR="001C2D2E" w:rsidRDefault="001C2D2E" w:rsidP="001C2D2E">
      <w:pPr>
        <w:pStyle w:val="ListParagraph"/>
        <w:numPr>
          <w:ilvl w:val="0"/>
          <w:numId w:val="24"/>
        </w:numPr>
        <w:rPr>
          <w:sz w:val="24"/>
          <w:szCs w:val="24"/>
        </w:rPr>
      </w:pPr>
      <w:r>
        <w:rPr>
          <w:sz w:val="24"/>
          <w:szCs w:val="24"/>
        </w:rPr>
        <w:t>“Increased sales;”</w:t>
      </w:r>
    </w:p>
    <w:p w:rsidR="001C2D2E" w:rsidRDefault="008C0918" w:rsidP="001C2D2E">
      <w:pPr>
        <w:pStyle w:val="ListParagraph"/>
        <w:numPr>
          <w:ilvl w:val="0"/>
          <w:numId w:val="24"/>
        </w:numPr>
        <w:rPr>
          <w:sz w:val="24"/>
          <w:szCs w:val="24"/>
        </w:rPr>
      </w:pPr>
      <w:r>
        <w:rPr>
          <w:sz w:val="24"/>
          <w:szCs w:val="24"/>
        </w:rPr>
        <w:t>“Higher profitability, earning per share and shareholder returns”;</w:t>
      </w:r>
    </w:p>
    <w:p w:rsidR="008C0918" w:rsidRDefault="008C0918" w:rsidP="001C2D2E">
      <w:pPr>
        <w:pStyle w:val="ListParagraph"/>
        <w:numPr>
          <w:ilvl w:val="0"/>
          <w:numId w:val="24"/>
        </w:numPr>
        <w:rPr>
          <w:sz w:val="24"/>
          <w:szCs w:val="24"/>
        </w:rPr>
      </w:pPr>
      <w:r>
        <w:rPr>
          <w:sz w:val="24"/>
          <w:szCs w:val="24"/>
        </w:rPr>
        <w:t>“Enhanced customer satisfaction and loyalty”;</w:t>
      </w:r>
    </w:p>
    <w:p w:rsidR="008C0918" w:rsidRDefault="008C0918" w:rsidP="001C2D2E">
      <w:pPr>
        <w:pStyle w:val="ListParagraph"/>
        <w:numPr>
          <w:ilvl w:val="0"/>
          <w:numId w:val="24"/>
        </w:numPr>
        <w:rPr>
          <w:sz w:val="24"/>
          <w:szCs w:val="24"/>
        </w:rPr>
      </w:pPr>
      <w:r>
        <w:rPr>
          <w:sz w:val="24"/>
          <w:szCs w:val="24"/>
        </w:rPr>
        <w:t>“Faster business growth”;</w:t>
      </w:r>
    </w:p>
    <w:p w:rsidR="008C0918" w:rsidRDefault="008C0918" w:rsidP="001C2D2E">
      <w:pPr>
        <w:pStyle w:val="ListParagraph"/>
        <w:numPr>
          <w:ilvl w:val="0"/>
          <w:numId w:val="24"/>
        </w:numPr>
        <w:rPr>
          <w:sz w:val="24"/>
          <w:szCs w:val="24"/>
        </w:rPr>
      </w:pPr>
      <w:r>
        <w:rPr>
          <w:sz w:val="24"/>
          <w:szCs w:val="24"/>
        </w:rPr>
        <w:t>“Higher likelihood of business success”.</w:t>
      </w:r>
    </w:p>
    <w:p w:rsidR="00781B1C" w:rsidRDefault="00781B1C" w:rsidP="00781B1C">
      <w:pPr>
        <w:ind w:left="360"/>
        <w:rPr>
          <w:sz w:val="24"/>
          <w:szCs w:val="24"/>
        </w:rPr>
      </w:pPr>
    </w:p>
    <w:p w:rsidR="00781B1C" w:rsidRDefault="00781B1C" w:rsidP="00781B1C">
      <w:pPr>
        <w:ind w:left="360"/>
        <w:rPr>
          <w:sz w:val="24"/>
          <w:szCs w:val="24"/>
        </w:rPr>
      </w:pPr>
      <w:r w:rsidRPr="00781B1C">
        <w:rPr>
          <w:sz w:val="24"/>
          <w:szCs w:val="24"/>
        </w:rPr>
        <w:t>The image below demonstrates the main characteristics of an engaged employee, i.e. these are the results of a successfully planned and implemented strategy for employee engagement.</w:t>
      </w:r>
    </w:p>
    <w:p w:rsidR="00781B1C" w:rsidRPr="00781B1C" w:rsidRDefault="00781B1C" w:rsidP="00781B1C">
      <w:pPr>
        <w:ind w:left="360"/>
        <w:rPr>
          <w:sz w:val="24"/>
          <w:szCs w:val="24"/>
        </w:rPr>
      </w:pPr>
    </w:p>
    <w:p w:rsidR="00A24049" w:rsidRDefault="00781B1C" w:rsidP="00A24049">
      <w:pPr>
        <w:rPr>
          <w:sz w:val="24"/>
          <w:szCs w:val="24"/>
        </w:rPr>
      </w:pPr>
      <w:r>
        <w:rPr>
          <w:noProof/>
          <w:lang w:eastAsia="en-CA"/>
        </w:rPr>
        <w:drawing>
          <wp:inline distT="0" distB="0" distL="0" distR="0">
            <wp:extent cx="5943600" cy="3263080"/>
            <wp:effectExtent l="19050" t="0" r="0" b="0"/>
            <wp:docPr id="1" name="Picture 1" descr="Characteristics of an engaged employe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acteristics of an engaged employee | Download Scientific Diagram"/>
                    <pic:cNvPicPr>
                      <a:picLocks noChangeAspect="1" noChangeArrowheads="1"/>
                    </pic:cNvPicPr>
                  </pic:nvPicPr>
                  <pic:blipFill>
                    <a:blip r:embed="rId8" cstate="print"/>
                    <a:srcRect/>
                    <a:stretch>
                      <a:fillRect/>
                    </a:stretch>
                  </pic:blipFill>
                  <pic:spPr bwMode="auto">
                    <a:xfrm>
                      <a:off x="0" y="0"/>
                      <a:ext cx="5943600" cy="3263080"/>
                    </a:xfrm>
                    <a:prstGeom prst="rect">
                      <a:avLst/>
                    </a:prstGeom>
                    <a:noFill/>
                    <a:ln w="9525">
                      <a:noFill/>
                      <a:miter lim="800000"/>
                      <a:headEnd/>
                      <a:tailEnd/>
                    </a:ln>
                  </pic:spPr>
                </pic:pic>
              </a:graphicData>
            </a:graphic>
          </wp:inline>
        </w:drawing>
      </w:r>
      <w:r w:rsidR="00BB514F">
        <w:rPr>
          <w:sz w:val="24"/>
          <w:szCs w:val="24"/>
        </w:rPr>
        <w:t xml:space="preserve">( </w:t>
      </w:r>
      <w:r w:rsidR="00BB514F" w:rsidRPr="00BB514F">
        <w:rPr>
          <w:sz w:val="24"/>
          <w:szCs w:val="24"/>
        </w:rPr>
        <w:t>Stoyanova</w:t>
      </w:r>
      <w:r w:rsidR="00BB514F">
        <w:rPr>
          <w:sz w:val="24"/>
          <w:szCs w:val="24"/>
        </w:rPr>
        <w:t xml:space="preserve"> and </w:t>
      </w:r>
      <w:r w:rsidR="00BB514F" w:rsidRPr="00BB514F">
        <w:rPr>
          <w:sz w:val="24"/>
          <w:szCs w:val="24"/>
        </w:rPr>
        <w:t xml:space="preserve"> Iliev, 2017)</w:t>
      </w:r>
    </w:p>
    <w:p w:rsidR="00732242" w:rsidRDefault="00732242" w:rsidP="00A24049">
      <w:pPr>
        <w:rPr>
          <w:sz w:val="24"/>
          <w:szCs w:val="24"/>
        </w:rPr>
      </w:pPr>
    </w:p>
    <w:p w:rsidR="00781B1C" w:rsidRDefault="00981588" w:rsidP="00A24049">
      <w:pPr>
        <w:rPr>
          <w:sz w:val="24"/>
          <w:szCs w:val="24"/>
        </w:rPr>
      </w:pPr>
      <w:r w:rsidRPr="00981588">
        <w:rPr>
          <w:sz w:val="24"/>
          <w:szCs w:val="24"/>
        </w:rPr>
        <w:t>After analyzing and evaluating the information explained above, it is impressive that a successful HR professional must know and be able to apply the basic concepts of employee engagement and the drivers of employee engagement, as well as to know how to ensure ways to</w:t>
      </w:r>
      <w:r>
        <w:rPr>
          <w:sz w:val="24"/>
          <w:szCs w:val="24"/>
        </w:rPr>
        <w:t xml:space="preserve"> enhancing employee engagement. B</w:t>
      </w:r>
      <w:r w:rsidRPr="00981588">
        <w:rPr>
          <w:sz w:val="24"/>
          <w:szCs w:val="24"/>
        </w:rPr>
        <w:t>ecause through this knowledge and skills the human resources specialist will be able to successfully plan and implement a strategy for employee engagement, which will contribute to the quality implementation of the organizational strategy and this in turn will lead to the achievement of the main goals of this organization.</w:t>
      </w:r>
    </w:p>
    <w:p w:rsidR="00E75083" w:rsidRDefault="00E75083" w:rsidP="00E75083">
      <w:pPr>
        <w:rPr>
          <w:sz w:val="24"/>
          <w:szCs w:val="24"/>
        </w:rPr>
      </w:pPr>
    </w:p>
    <w:p w:rsidR="00233C39" w:rsidRDefault="00233C39" w:rsidP="00E75083">
      <w:pPr>
        <w:rPr>
          <w:sz w:val="24"/>
          <w:szCs w:val="24"/>
        </w:rPr>
      </w:pPr>
    </w:p>
    <w:p w:rsidR="00233C39" w:rsidRDefault="00233C39" w:rsidP="00E75083">
      <w:pPr>
        <w:rPr>
          <w:sz w:val="24"/>
          <w:szCs w:val="24"/>
        </w:rPr>
      </w:pPr>
    </w:p>
    <w:p w:rsidR="00B4249A" w:rsidRDefault="00B4249A" w:rsidP="00E75083">
      <w:pPr>
        <w:rPr>
          <w:sz w:val="24"/>
          <w:szCs w:val="24"/>
        </w:rPr>
      </w:pPr>
    </w:p>
    <w:p w:rsidR="00550761" w:rsidRPr="00B4249A" w:rsidRDefault="00E75083" w:rsidP="00B4249A">
      <w:pPr>
        <w:pStyle w:val="ListParagraph"/>
        <w:numPr>
          <w:ilvl w:val="0"/>
          <w:numId w:val="41"/>
        </w:numPr>
        <w:rPr>
          <w:b/>
          <w:sz w:val="24"/>
          <w:szCs w:val="24"/>
        </w:rPr>
      </w:pPr>
      <w:r w:rsidRPr="00B4249A">
        <w:rPr>
          <w:b/>
          <w:sz w:val="24"/>
          <w:szCs w:val="24"/>
        </w:rPr>
        <w:lastRenderedPageBreak/>
        <w:t xml:space="preserve">Diagnostic tools to measure engagement      </w:t>
      </w:r>
    </w:p>
    <w:p w:rsidR="00233C39" w:rsidRDefault="00233C39" w:rsidP="00E75083">
      <w:pPr>
        <w:rPr>
          <w:sz w:val="24"/>
          <w:szCs w:val="24"/>
        </w:rPr>
      </w:pPr>
    </w:p>
    <w:p w:rsidR="00233C39" w:rsidRDefault="00233C39" w:rsidP="00E75083">
      <w:pPr>
        <w:rPr>
          <w:sz w:val="24"/>
          <w:szCs w:val="24"/>
        </w:rPr>
      </w:pPr>
    </w:p>
    <w:p w:rsidR="00550761" w:rsidRDefault="00550761" w:rsidP="00E75083">
      <w:pPr>
        <w:rPr>
          <w:sz w:val="24"/>
          <w:szCs w:val="24"/>
        </w:rPr>
      </w:pPr>
      <w:r>
        <w:rPr>
          <w:sz w:val="24"/>
          <w:szCs w:val="24"/>
        </w:rPr>
        <w:t xml:space="preserve"> </w:t>
      </w:r>
      <w:r w:rsidRPr="00550761">
        <w:rPr>
          <w:sz w:val="24"/>
          <w:szCs w:val="24"/>
        </w:rPr>
        <w:t>In the often changing business environment, it is difficult for companies to adhere to a constant strategy for the commitment of their employees. The organization must periodically monitor and measure the commitment of its employees in order to be able to adapt its strategy ac</w:t>
      </w:r>
      <w:r>
        <w:rPr>
          <w:sz w:val="24"/>
          <w:szCs w:val="24"/>
        </w:rPr>
        <w:t>cord</w:t>
      </w:r>
      <w:r w:rsidR="004F0120">
        <w:rPr>
          <w:sz w:val="24"/>
          <w:szCs w:val="24"/>
        </w:rPr>
        <w:t>ing to the results obtained (Liu</w:t>
      </w:r>
      <w:r>
        <w:rPr>
          <w:sz w:val="24"/>
          <w:szCs w:val="24"/>
        </w:rPr>
        <w:t>, 2017).</w:t>
      </w:r>
    </w:p>
    <w:p w:rsidR="00550761" w:rsidRDefault="004F0120" w:rsidP="00E75083">
      <w:pPr>
        <w:rPr>
          <w:sz w:val="24"/>
          <w:szCs w:val="24"/>
        </w:rPr>
      </w:pPr>
      <w:r>
        <w:rPr>
          <w:sz w:val="24"/>
          <w:szCs w:val="24"/>
        </w:rPr>
        <w:t>Liu</w:t>
      </w:r>
      <w:r w:rsidR="00F521A7">
        <w:rPr>
          <w:sz w:val="24"/>
          <w:szCs w:val="24"/>
        </w:rPr>
        <w:t xml:space="preserve"> (</w:t>
      </w:r>
      <w:r w:rsidR="00550761">
        <w:rPr>
          <w:sz w:val="24"/>
          <w:szCs w:val="24"/>
        </w:rPr>
        <w:t>2017</w:t>
      </w:r>
      <w:r w:rsidR="00233C39">
        <w:rPr>
          <w:sz w:val="24"/>
          <w:szCs w:val="24"/>
        </w:rPr>
        <w:t>) recommends</w:t>
      </w:r>
      <w:r w:rsidR="00550761" w:rsidRPr="00550761">
        <w:rPr>
          <w:sz w:val="24"/>
          <w:szCs w:val="24"/>
        </w:rPr>
        <w:t xml:space="preserve"> that organizations use the following methods to measure</w:t>
      </w:r>
      <w:r w:rsidR="00550761">
        <w:rPr>
          <w:sz w:val="24"/>
          <w:szCs w:val="24"/>
        </w:rPr>
        <w:t xml:space="preserve"> “employee</w:t>
      </w:r>
      <w:r w:rsidR="00550761" w:rsidRPr="00550761">
        <w:rPr>
          <w:sz w:val="24"/>
          <w:szCs w:val="24"/>
        </w:rPr>
        <w:t xml:space="preserve"> engagement</w:t>
      </w:r>
      <w:r w:rsidR="00550761">
        <w:rPr>
          <w:sz w:val="24"/>
          <w:szCs w:val="24"/>
        </w:rPr>
        <w:t>”:</w:t>
      </w:r>
    </w:p>
    <w:p w:rsidR="00550761" w:rsidRPr="00550761" w:rsidRDefault="00550761" w:rsidP="00550761">
      <w:pPr>
        <w:pStyle w:val="ListParagraph"/>
        <w:numPr>
          <w:ilvl w:val="0"/>
          <w:numId w:val="38"/>
        </w:numPr>
        <w:rPr>
          <w:rStyle w:val="Strong"/>
          <w:rFonts w:cstheme="minorHAnsi"/>
          <w:b w:val="0"/>
          <w:bCs w:val="0"/>
          <w:sz w:val="24"/>
          <w:szCs w:val="24"/>
        </w:rPr>
      </w:pPr>
      <w:r>
        <w:rPr>
          <w:rStyle w:val="Strong"/>
          <w:rFonts w:cstheme="minorHAnsi"/>
          <w:sz w:val="24"/>
          <w:szCs w:val="24"/>
          <w:bdr w:val="single" w:sz="2" w:space="0" w:color="E2E8F0" w:frame="1"/>
        </w:rPr>
        <w:t>“</w:t>
      </w:r>
      <w:r w:rsidRPr="00550761">
        <w:rPr>
          <w:rStyle w:val="Strong"/>
          <w:rFonts w:cstheme="minorHAnsi"/>
          <w:sz w:val="24"/>
          <w:szCs w:val="24"/>
          <w:bdr w:val="single" w:sz="2" w:space="0" w:color="E2E8F0" w:frame="1"/>
        </w:rPr>
        <w:t>Employee surveys</w:t>
      </w:r>
      <w:r>
        <w:rPr>
          <w:rStyle w:val="Strong"/>
          <w:rFonts w:cstheme="minorHAnsi"/>
          <w:sz w:val="24"/>
          <w:szCs w:val="24"/>
          <w:bdr w:val="single" w:sz="2" w:space="0" w:color="E2E8F0" w:frame="1"/>
        </w:rPr>
        <w:t>”-</w:t>
      </w:r>
      <w:r w:rsidRPr="00550761">
        <w:t xml:space="preserve"> </w:t>
      </w:r>
      <w:r w:rsidRPr="00550761">
        <w:rPr>
          <w:rStyle w:val="Strong"/>
          <w:rFonts w:cstheme="minorHAnsi"/>
          <w:b w:val="0"/>
          <w:sz w:val="24"/>
          <w:szCs w:val="24"/>
          <w:bdr w:val="single" w:sz="2" w:space="0" w:color="E2E8F0" w:frame="1"/>
        </w:rPr>
        <w:t>through this research, the organization receives feedback on how its employees feel and how they relate to the organization.</w:t>
      </w:r>
    </w:p>
    <w:p w:rsidR="00550761" w:rsidRPr="00AE60DC" w:rsidRDefault="00AE60DC" w:rsidP="00AE60DC">
      <w:pPr>
        <w:pStyle w:val="ListParagraph"/>
        <w:numPr>
          <w:ilvl w:val="0"/>
          <w:numId w:val="38"/>
        </w:numPr>
        <w:rPr>
          <w:rStyle w:val="Strong"/>
          <w:rFonts w:cstheme="minorHAnsi"/>
          <w:b w:val="0"/>
          <w:bCs w:val="0"/>
          <w:sz w:val="24"/>
          <w:szCs w:val="24"/>
        </w:rPr>
      </w:pPr>
      <w:r>
        <w:rPr>
          <w:rStyle w:val="Strong"/>
          <w:rFonts w:ascii="Arial" w:hAnsi="Arial" w:cs="Arial"/>
          <w:bdr w:val="single" w:sz="2" w:space="0" w:color="E2E8F0" w:frame="1"/>
        </w:rPr>
        <w:t>“</w:t>
      </w:r>
      <w:r w:rsidRPr="00AE60DC">
        <w:rPr>
          <w:rStyle w:val="Strong"/>
          <w:rFonts w:ascii="Arial" w:hAnsi="Arial" w:cs="Arial"/>
          <w:bdr w:val="single" w:sz="2" w:space="0" w:color="E2E8F0" w:frame="1"/>
        </w:rPr>
        <w:t>HR software</w:t>
      </w:r>
      <w:r>
        <w:rPr>
          <w:rStyle w:val="Strong"/>
          <w:rFonts w:ascii="Arial" w:hAnsi="Arial" w:cs="Arial"/>
          <w:bdr w:val="single" w:sz="2" w:space="0" w:color="E2E8F0" w:frame="1"/>
        </w:rPr>
        <w:t>”</w:t>
      </w:r>
      <w:r w:rsidR="00BD5A3B">
        <w:rPr>
          <w:rStyle w:val="Strong"/>
          <w:rFonts w:ascii="Arial" w:hAnsi="Arial" w:cs="Arial"/>
          <w:bdr w:val="single" w:sz="2" w:space="0" w:color="E2E8F0" w:frame="1"/>
        </w:rPr>
        <w:t xml:space="preserve">- </w:t>
      </w:r>
      <w:r w:rsidR="00BD5A3B" w:rsidRPr="00BD5A3B">
        <w:rPr>
          <w:rStyle w:val="Strong"/>
          <w:rFonts w:cstheme="minorHAnsi"/>
          <w:b w:val="0"/>
          <w:sz w:val="24"/>
          <w:szCs w:val="24"/>
          <w:bdr w:val="single" w:sz="2" w:space="0" w:color="E2E8F0" w:frame="1"/>
        </w:rPr>
        <w:t>to use</w:t>
      </w:r>
      <w:r w:rsidR="00BD5A3B" w:rsidRPr="00BD5A3B">
        <w:rPr>
          <w:rStyle w:val="Strong"/>
          <w:rFonts w:cstheme="minorHAnsi"/>
          <w:sz w:val="24"/>
          <w:szCs w:val="24"/>
          <w:bdr w:val="single" w:sz="2" w:space="0" w:color="E2E8F0" w:frame="1"/>
        </w:rPr>
        <w:t xml:space="preserve"> </w:t>
      </w:r>
      <w:r w:rsidR="00BD5A3B">
        <w:rPr>
          <w:rStyle w:val="Strong"/>
          <w:rFonts w:cstheme="minorHAnsi"/>
          <w:b w:val="0"/>
          <w:sz w:val="24"/>
          <w:szCs w:val="24"/>
          <w:bdr w:val="single" w:sz="2" w:space="0" w:color="E2E8F0" w:frame="1"/>
        </w:rPr>
        <w:t>“</w:t>
      </w:r>
      <w:r w:rsidR="00BD5A3B" w:rsidRPr="00BD5A3B">
        <w:rPr>
          <w:rFonts w:cstheme="minorHAnsi"/>
          <w:sz w:val="24"/>
          <w:szCs w:val="24"/>
        </w:rPr>
        <w:t>periodic surveys with versatile software programs that can gather and track employee engagement year-round</w:t>
      </w:r>
      <w:r w:rsidR="00BD5A3B">
        <w:rPr>
          <w:rFonts w:cstheme="minorHAnsi"/>
          <w:sz w:val="24"/>
          <w:szCs w:val="24"/>
        </w:rPr>
        <w:t>”</w:t>
      </w:r>
    </w:p>
    <w:p w:rsidR="00AE60DC" w:rsidRPr="00AE60DC" w:rsidRDefault="00AE60DC" w:rsidP="00AE60DC">
      <w:pPr>
        <w:pStyle w:val="ListParagraph"/>
        <w:numPr>
          <w:ilvl w:val="0"/>
          <w:numId w:val="38"/>
        </w:numPr>
        <w:rPr>
          <w:rStyle w:val="Strong"/>
          <w:rFonts w:cstheme="minorHAnsi"/>
          <w:b w:val="0"/>
          <w:bCs w:val="0"/>
          <w:sz w:val="24"/>
          <w:szCs w:val="24"/>
        </w:rPr>
      </w:pPr>
      <w:r>
        <w:rPr>
          <w:rStyle w:val="Strong"/>
          <w:rFonts w:ascii="Arial" w:hAnsi="Arial" w:cs="Arial"/>
          <w:bdr w:val="single" w:sz="2" w:space="0" w:color="E2E8F0" w:frame="1"/>
        </w:rPr>
        <w:t>“</w:t>
      </w:r>
      <w:r w:rsidRPr="00AE60DC">
        <w:rPr>
          <w:rStyle w:val="Strong"/>
          <w:rFonts w:ascii="Arial" w:hAnsi="Arial" w:cs="Arial"/>
          <w:bdr w:val="single" w:sz="2" w:space="0" w:color="E2E8F0" w:frame="1"/>
        </w:rPr>
        <w:t>Social media</w:t>
      </w:r>
      <w:r>
        <w:rPr>
          <w:rStyle w:val="Strong"/>
          <w:rFonts w:ascii="Arial" w:hAnsi="Arial" w:cs="Arial"/>
          <w:bdr w:val="single" w:sz="2" w:space="0" w:color="E2E8F0" w:frame="1"/>
        </w:rPr>
        <w:t>”</w:t>
      </w:r>
      <w:r w:rsidR="00BD5A3B">
        <w:rPr>
          <w:rStyle w:val="Strong"/>
          <w:rFonts w:ascii="Arial" w:hAnsi="Arial" w:cs="Arial"/>
          <w:bdr w:val="single" w:sz="2" w:space="0" w:color="E2E8F0" w:frame="1"/>
        </w:rPr>
        <w:t>-</w:t>
      </w:r>
      <w:r w:rsidR="00BD5A3B" w:rsidRPr="00BD5A3B">
        <w:rPr>
          <w:rFonts w:ascii="Arial" w:hAnsi="Arial" w:cs="Arial"/>
          <w:color w:val="73737D"/>
        </w:rPr>
        <w:t xml:space="preserve"> </w:t>
      </w:r>
      <w:r w:rsidR="00BD5A3B" w:rsidRPr="00BD5A3B">
        <w:rPr>
          <w:color w:val="000000" w:themeColor="text1"/>
          <w:sz w:val="24"/>
          <w:szCs w:val="24"/>
        </w:rPr>
        <w:t>“An internal social media network, like the company intranet that allows employees to post ideas and engage in conversations is also useful”.</w:t>
      </w:r>
    </w:p>
    <w:p w:rsidR="00AE60DC" w:rsidRPr="00AE60DC" w:rsidRDefault="00AE60DC" w:rsidP="00AE60DC">
      <w:pPr>
        <w:pStyle w:val="ListParagraph"/>
        <w:numPr>
          <w:ilvl w:val="0"/>
          <w:numId w:val="38"/>
        </w:numPr>
        <w:rPr>
          <w:rStyle w:val="Strong"/>
          <w:rFonts w:cstheme="minorHAnsi"/>
          <w:b w:val="0"/>
          <w:bCs w:val="0"/>
          <w:sz w:val="24"/>
          <w:szCs w:val="24"/>
        </w:rPr>
      </w:pPr>
      <w:r>
        <w:rPr>
          <w:rStyle w:val="Strong"/>
          <w:rFonts w:ascii="Arial" w:hAnsi="Arial" w:cs="Arial"/>
          <w:bdr w:val="single" w:sz="2" w:space="0" w:color="E2E8F0" w:frame="1"/>
        </w:rPr>
        <w:t>“</w:t>
      </w:r>
      <w:r w:rsidRPr="00AE60DC">
        <w:rPr>
          <w:rStyle w:val="Strong"/>
          <w:rFonts w:ascii="Arial" w:hAnsi="Arial" w:cs="Arial"/>
          <w:bdr w:val="single" w:sz="2" w:space="0" w:color="E2E8F0" w:frame="1"/>
        </w:rPr>
        <w:t>Exit interviews</w:t>
      </w:r>
      <w:r>
        <w:rPr>
          <w:rStyle w:val="Strong"/>
          <w:rFonts w:ascii="Arial" w:hAnsi="Arial" w:cs="Arial"/>
          <w:bdr w:val="single" w:sz="2" w:space="0" w:color="E2E8F0" w:frame="1"/>
        </w:rPr>
        <w:t>”</w:t>
      </w:r>
      <w:r w:rsidR="00BD5A3B">
        <w:rPr>
          <w:rStyle w:val="Strong"/>
          <w:rFonts w:ascii="Arial" w:hAnsi="Arial" w:cs="Arial"/>
          <w:bdr w:val="single" w:sz="2" w:space="0" w:color="E2E8F0" w:frame="1"/>
        </w:rPr>
        <w:t>-</w:t>
      </w:r>
      <w:r w:rsidR="00BD5A3B">
        <w:rPr>
          <w:rStyle w:val="Strong"/>
          <w:rFonts w:ascii="Arial" w:hAnsi="Arial" w:cs="Arial"/>
          <w:b w:val="0"/>
          <w:bdr w:val="single" w:sz="2" w:space="0" w:color="E2E8F0" w:frame="1"/>
        </w:rPr>
        <w:t xml:space="preserve"> </w:t>
      </w:r>
      <w:r w:rsidR="00BD5A3B" w:rsidRPr="00BD5A3B">
        <w:rPr>
          <w:rStyle w:val="Strong"/>
          <w:rFonts w:ascii="Arial" w:hAnsi="Arial" w:cs="Arial"/>
          <w:b w:val="0"/>
          <w:bdr w:val="single" w:sz="2" w:space="0" w:color="E2E8F0" w:frame="1"/>
        </w:rPr>
        <w:t>conducting interviews with employees who have left the organization</w:t>
      </w:r>
    </w:p>
    <w:p w:rsidR="00AE60DC" w:rsidRPr="00BD5A3B" w:rsidRDefault="00AE60DC" w:rsidP="00AE60DC">
      <w:pPr>
        <w:pStyle w:val="ListParagraph"/>
        <w:numPr>
          <w:ilvl w:val="0"/>
          <w:numId w:val="38"/>
        </w:numPr>
        <w:rPr>
          <w:rFonts w:cstheme="minorHAnsi"/>
          <w:sz w:val="24"/>
          <w:szCs w:val="24"/>
        </w:rPr>
      </w:pPr>
      <w:r>
        <w:rPr>
          <w:rStyle w:val="Strong"/>
          <w:rFonts w:ascii="Arial" w:hAnsi="Arial" w:cs="Arial"/>
          <w:bdr w:val="single" w:sz="2" w:space="0" w:color="E2E8F0" w:frame="1"/>
        </w:rPr>
        <w:t>“</w:t>
      </w:r>
      <w:r w:rsidRPr="00AE60DC">
        <w:rPr>
          <w:rStyle w:val="Strong"/>
          <w:rFonts w:ascii="Arial" w:hAnsi="Arial" w:cs="Arial"/>
          <w:bdr w:val="single" w:sz="2" w:space="0" w:color="E2E8F0" w:frame="1"/>
        </w:rPr>
        <w:t>Take advantage of the employee lifecycle</w:t>
      </w:r>
      <w:r>
        <w:rPr>
          <w:rStyle w:val="Strong"/>
          <w:rFonts w:ascii="Arial" w:hAnsi="Arial" w:cs="Arial"/>
          <w:bdr w:val="single" w:sz="2" w:space="0" w:color="E2E8F0" w:frame="1"/>
        </w:rPr>
        <w:t>”</w:t>
      </w:r>
      <w:r w:rsidRPr="00AE60DC">
        <w:rPr>
          <w:rStyle w:val="Strong"/>
          <w:rFonts w:ascii="Arial" w:hAnsi="Arial" w:cs="Arial"/>
          <w:bdr w:val="single" w:sz="2" w:space="0" w:color="E2E8F0" w:frame="1"/>
        </w:rPr>
        <w:t> </w:t>
      </w:r>
      <w:r w:rsidR="00BD5A3B">
        <w:t>–</w:t>
      </w:r>
      <w:r w:rsidR="007E036F">
        <w:t xml:space="preserve">   </w:t>
      </w:r>
      <w:r w:rsidR="00BD5A3B" w:rsidRPr="00BD5A3B">
        <w:rPr>
          <w:rFonts w:cstheme="minorHAnsi"/>
          <w:sz w:val="24"/>
          <w:szCs w:val="24"/>
        </w:rPr>
        <w:t xml:space="preserve">collecting feedback of employee during different stage of </w:t>
      </w:r>
      <w:r w:rsidR="007E036F">
        <w:rPr>
          <w:rFonts w:cstheme="minorHAnsi"/>
          <w:sz w:val="24"/>
          <w:szCs w:val="24"/>
        </w:rPr>
        <w:t>the “</w:t>
      </w:r>
      <w:r w:rsidR="00BD5A3B" w:rsidRPr="00BD5A3B">
        <w:rPr>
          <w:rFonts w:cstheme="minorHAnsi"/>
          <w:sz w:val="24"/>
          <w:szCs w:val="24"/>
        </w:rPr>
        <w:t>employee lifecycle</w:t>
      </w:r>
      <w:r w:rsidR="007E036F">
        <w:rPr>
          <w:rFonts w:cstheme="minorHAnsi"/>
          <w:sz w:val="24"/>
          <w:szCs w:val="24"/>
        </w:rPr>
        <w:t>”.</w:t>
      </w:r>
    </w:p>
    <w:p w:rsidR="00E75083" w:rsidRDefault="00E75083" w:rsidP="00E75083">
      <w:pPr>
        <w:rPr>
          <w:sz w:val="24"/>
          <w:szCs w:val="24"/>
        </w:rPr>
      </w:pPr>
      <w:r w:rsidRPr="00550761">
        <w:rPr>
          <w:sz w:val="24"/>
          <w:szCs w:val="24"/>
        </w:rPr>
        <w:t xml:space="preserve">                                                                                                                                                                                                                                                                                                                                                                                                                                                                                                                                                                                                                                                                                                                      </w:t>
      </w:r>
    </w:p>
    <w:p w:rsidR="00233C39" w:rsidRDefault="00233C39" w:rsidP="00A24049">
      <w:pPr>
        <w:rPr>
          <w:sz w:val="24"/>
          <w:szCs w:val="24"/>
        </w:rPr>
      </w:pPr>
    </w:p>
    <w:p w:rsidR="00233C39" w:rsidRDefault="00233C39" w:rsidP="00A24049">
      <w:pPr>
        <w:rPr>
          <w:sz w:val="24"/>
          <w:szCs w:val="24"/>
        </w:rPr>
      </w:pPr>
    </w:p>
    <w:p w:rsidR="009E4A78" w:rsidRPr="00B4249A" w:rsidRDefault="00D01631" w:rsidP="00B4249A">
      <w:pPr>
        <w:pStyle w:val="ListParagraph"/>
        <w:numPr>
          <w:ilvl w:val="0"/>
          <w:numId w:val="41"/>
        </w:numPr>
        <w:rPr>
          <w:b/>
          <w:sz w:val="24"/>
          <w:szCs w:val="24"/>
        </w:rPr>
      </w:pPr>
      <w:r w:rsidRPr="00B4249A">
        <w:rPr>
          <w:b/>
          <w:sz w:val="24"/>
          <w:szCs w:val="24"/>
        </w:rPr>
        <w:t>Creating an employee value proposition</w:t>
      </w:r>
    </w:p>
    <w:p w:rsidR="00233C39" w:rsidRPr="00234C4D" w:rsidRDefault="002172A2" w:rsidP="00A24049">
      <w:pPr>
        <w:rPr>
          <w:rFonts w:cstheme="minorHAnsi"/>
          <w:sz w:val="24"/>
          <w:szCs w:val="24"/>
        </w:rPr>
      </w:pPr>
      <w:r>
        <w:rPr>
          <w:sz w:val="24"/>
          <w:szCs w:val="24"/>
        </w:rPr>
        <w:t>Michael</w:t>
      </w:r>
      <w:r w:rsidR="00233C39">
        <w:rPr>
          <w:sz w:val="24"/>
          <w:szCs w:val="24"/>
        </w:rPr>
        <w:t xml:space="preserve"> (2020) states that</w:t>
      </w:r>
      <w:r w:rsidR="00234C4D">
        <w:rPr>
          <w:sz w:val="24"/>
          <w:szCs w:val="24"/>
        </w:rPr>
        <w:t>:</w:t>
      </w:r>
      <w:r w:rsidR="00234C4D">
        <w:rPr>
          <w:rFonts w:cstheme="minorHAnsi"/>
          <w:color w:val="373636"/>
          <w:sz w:val="24"/>
          <w:szCs w:val="24"/>
          <w:shd w:val="clear" w:color="auto" w:fill="FFFFFF"/>
        </w:rPr>
        <w:t xml:space="preserve"> </w:t>
      </w:r>
      <w:r w:rsidR="00234C4D" w:rsidRPr="00234C4D">
        <w:rPr>
          <w:rFonts w:cstheme="minorHAnsi"/>
          <w:color w:val="373636"/>
          <w:sz w:val="24"/>
          <w:szCs w:val="24"/>
          <w:shd w:val="clear" w:color="auto" w:fill="FFFFFF"/>
        </w:rPr>
        <w:t>“</w:t>
      </w:r>
      <w:r w:rsidR="00233C39" w:rsidRPr="00234C4D">
        <w:rPr>
          <w:rFonts w:cstheme="minorHAnsi"/>
          <w:sz w:val="24"/>
          <w:szCs w:val="24"/>
        </w:rPr>
        <w:t>An </w:t>
      </w:r>
      <w:hyperlink r:id="rId9" w:history="1">
        <w:r w:rsidR="00233C39" w:rsidRPr="00234C4D">
          <w:rPr>
            <w:rFonts w:cstheme="minorHAnsi"/>
            <w:sz w:val="24"/>
            <w:szCs w:val="24"/>
          </w:rPr>
          <w:t>employer value proposition</w:t>
        </w:r>
      </w:hyperlink>
      <w:r w:rsidR="00233C39" w:rsidRPr="00234C4D">
        <w:rPr>
          <w:rFonts w:cstheme="minorHAnsi"/>
          <w:sz w:val="24"/>
          <w:szCs w:val="24"/>
        </w:rPr>
        <w:t> (EVP) is the unique set of benefits which an employee receives in return for the skills, attributes and experience they bring to a company</w:t>
      </w:r>
      <w:r w:rsidR="00233C39" w:rsidRPr="00234C4D">
        <w:rPr>
          <w:rFonts w:cstheme="minorHAnsi"/>
          <w:color w:val="373636"/>
          <w:sz w:val="24"/>
          <w:szCs w:val="24"/>
          <w:shd w:val="clear" w:color="auto" w:fill="FFFFFF"/>
        </w:rPr>
        <w:t>”.</w:t>
      </w:r>
    </w:p>
    <w:p w:rsidR="00233C39" w:rsidRDefault="00233C39" w:rsidP="00A24049">
      <w:pPr>
        <w:rPr>
          <w:sz w:val="24"/>
          <w:szCs w:val="24"/>
        </w:rPr>
      </w:pPr>
    </w:p>
    <w:p w:rsidR="00067AA9" w:rsidRDefault="00067AA9" w:rsidP="00A24049">
      <w:pPr>
        <w:rPr>
          <w:sz w:val="24"/>
          <w:szCs w:val="24"/>
        </w:rPr>
      </w:pPr>
    </w:p>
    <w:p w:rsidR="00D01631" w:rsidRDefault="00CC2A23" w:rsidP="00A24049">
      <w:pPr>
        <w:rPr>
          <w:sz w:val="24"/>
          <w:szCs w:val="24"/>
        </w:rPr>
      </w:pPr>
      <w:r>
        <w:rPr>
          <w:sz w:val="24"/>
          <w:szCs w:val="24"/>
        </w:rPr>
        <w:t>T</w:t>
      </w:r>
      <w:r w:rsidRPr="00CC2A23">
        <w:rPr>
          <w:sz w:val="24"/>
          <w:szCs w:val="24"/>
        </w:rPr>
        <w:t>he image below shows the essential components of the structure of the employee value proposition strategy</w:t>
      </w:r>
      <w:r>
        <w:rPr>
          <w:sz w:val="24"/>
          <w:szCs w:val="24"/>
        </w:rPr>
        <w:t>.</w:t>
      </w:r>
    </w:p>
    <w:p w:rsidR="00535896" w:rsidRDefault="00535896" w:rsidP="00A24049">
      <w:pPr>
        <w:rPr>
          <w:sz w:val="24"/>
          <w:szCs w:val="24"/>
        </w:rPr>
      </w:pPr>
    </w:p>
    <w:p w:rsidR="00535896" w:rsidRDefault="008912C5" w:rsidP="00A24049">
      <w:pPr>
        <w:rPr>
          <w:sz w:val="24"/>
          <w:szCs w:val="24"/>
        </w:rPr>
      </w:pPr>
      <w:r>
        <w:rPr>
          <w:noProof/>
          <w:sz w:val="24"/>
          <w:szCs w:val="24"/>
          <w:lang w:eastAsia="en-CA"/>
        </w:rPr>
        <w:lastRenderedPageBreak/>
        <w:pict>
          <v:oval id="_x0000_s1053" style="position:absolute;margin-left:366.1pt;margin-top:366.6pt;width:121.6pt;height:75.4pt;z-index:251677696" fillcolor="white [3201]" strokecolor="#c0504d [3205]" strokeweight="5pt">
            <v:stroke linestyle="thickThin"/>
            <v:shadow color="#868686"/>
            <v:textbox>
              <w:txbxContent>
                <w:p w:rsidR="00535896" w:rsidRDefault="00535896" w:rsidP="00535896">
                  <w:pPr>
                    <w:jc w:val="center"/>
                    <w:rPr>
                      <w:lang w:val="en-GB"/>
                    </w:rPr>
                  </w:pPr>
                  <w:r>
                    <w:rPr>
                      <w:lang w:val="en-GB"/>
                    </w:rPr>
                    <w:t>Organisational practises</w:t>
                  </w:r>
                </w:p>
                <w:p w:rsidR="00535896" w:rsidRDefault="00535896" w:rsidP="00535896">
                  <w:pPr>
                    <w:rPr>
                      <w:lang w:val="en-GB"/>
                    </w:rPr>
                  </w:pPr>
                </w:p>
                <w:p w:rsidR="00535896" w:rsidRDefault="00535896" w:rsidP="00535896">
                  <w:pPr>
                    <w:rPr>
                      <w:lang w:val="en-GB"/>
                    </w:rPr>
                  </w:pPr>
                </w:p>
                <w:p w:rsidR="00535896" w:rsidRDefault="00535896" w:rsidP="00535896">
                  <w:pPr>
                    <w:rPr>
                      <w:lang w:val="en-GB"/>
                    </w:rPr>
                  </w:pPr>
                </w:p>
                <w:p w:rsidR="00535896" w:rsidRDefault="00535896" w:rsidP="00535896">
                  <w:pPr>
                    <w:rPr>
                      <w:lang w:val="en-GB"/>
                    </w:rPr>
                  </w:pPr>
                </w:p>
                <w:p w:rsidR="00535896" w:rsidRDefault="00535896" w:rsidP="00535896">
                  <w:pPr>
                    <w:rPr>
                      <w:lang w:val="en-GB"/>
                    </w:rPr>
                  </w:pPr>
                </w:p>
                <w:p w:rsidR="00535896" w:rsidRDefault="00535896" w:rsidP="00535896">
                  <w:pPr>
                    <w:rPr>
                      <w:lang w:val="en-GB"/>
                    </w:rPr>
                  </w:pPr>
                </w:p>
                <w:p w:rsidR="00535896" w:rsidRDefault="00535896" w:rsidP="00535896">
                  <w:pPr>
                    <w:rPr>
                      <w:lang w:val="en-GB"/>
                    </w:rPr>
                  </w:pPr>
                </w:p>
                <w:p w:rsidR="00535896" w:rsidRDefault="00535896" w:rsidP="00535896">
                  <w:pPr>
                    <w:rPr>
                      <w:lang w:val="en-GB"/>
                    </w:rPr>
                  </w:pPr>
                </w:p>
                <w:p w:rsidR="00535896" w:rsidRPr="0065199C" w:rsidRDefault="00535896" w:rsidP="00535896">
                  <w:pPr>
                    <w:rPr>
                      <w:lang w:val="en-GB"/>
                    </w:rPr>
                  </w:pPr>
                </w:p>
              </w:txbxContent>
            </v:textbox>
          </v:oval>
        </w:pict>
      </w:r>
      <w:r>
        <w:rPr>
          <w:noProof/>
          <w:sz w:val="24"/>
          <w:szCs w:val="24"/>
          <w:lang w:eastAsia="en-CA"/>
        </w:rPr>
        <w:pict>
          <v:oval id="_x0000_s1052" style="position:absolute;margin-left:171.2pt;margin-top:388.3pt;width:133.8pt;height:68.65pt;z-index:251676672" fillcolor="#8064a2 [3207]" stroked="f" strokeweight="0">
            <v:fill color2="#5e4878 [2375]" focusposition=".5,.5" focussize="" focus="100%" type="gradientRadial"/>
            <v:shadow on="t" type="perspective" color="#3f3151 [1607]" offset="1pt" offset2="-3pt"/>
            <v:textbox>
              <w:txbxContent>
                <w:p w:rsidR="00535896" w:rsidRPr="00FA532F" w:rsidRDefault="00535896" w:rsidP="00535896">
                  <w:pPr>
                    <w:jc w:val="center"/>
                    <w:rPr>
                      <w:lang w:val="en-GB"/>
                    </w:rPr>
                  </w:pPr>
                  <w:r>
                    <w:rPr>
                      <w:lang w:val="en-GB"/>
                    </w:rPr>
                    <w:t>Work environment</w:t>
                  </w:r>
                </w:p>
              </w:txbxContent>
            </v:textbox>
          </v:oval>
        </w:pict>
      </w:r>
      <w:r>
        <w:rPr>
          <w:noProof/>
          <w:sz w:val="24"/>
          <w:szCs w:val="24"/>
          <w:lang w:eastAsia="en-CA"/>
        </w:rPr>
        <w:pict>
          <v:oval id="_x0000_s1051" style="position:absolute;margin-left:2.7pt;margin-top:303.45pt;width:110.1pt;height:69.95pt;z-index:251675648" fillcolor="#4bacc6 [3208]" stroked="f" strokeweight="0">
            <v:fill color2="#308298 [2376]" focusposition=".5,.5" focussize="" focus="100%" type="gradientRadial"/>
            <v:shadow on="t" type="perspective" color="#205867 [1608]" offset="1pt" offset2="-3pt"/>
            <v:textbox>
              <w:txbxContent>
                <w:p w:rsidR="00535896" w:rsidRPr="00FA532F" w:rsidRDefault="00535896" w:rsidP="00535896">
                  <w:pPr>
                    <w:jc w:val="center"/>
                    <w:rPr>
                      <w:lang w:val="en-GB"/>
                    </w:rPr>
                  </w:pPr>
                  <w:r>
                    <w:rPr>
                      <w:lang w:val="en-GB"/>
                    </w:rPr>
                    <w:t>Reward</w:t>
                  </w:r>
                </w:p>
              </w:txbxContent>
            </v:textbox>
          </v:oval>
        </w:pict>
      </w:r>
      <w:r>
        <w:rPr>
          <w:noProof/>
          <w:sz w:val="24"/>
          <w:szCs w:val="24"/>
          <w:lang w:eastAsia="en-CA"/>
        </w:rPr>
        <w:pict>
          <v:oval id="_x0000_s1050" style="position:absolute;margin-left:22.45pt;margin-top:146.55pt;width:118.15pt;height:75.4pt;z-index:251674624" fillcolor="white [3201]" strokecolor="#8064a2 [3207]" strokeweight="1pt">
            <v:stroke dashstyle="dash"/>
            <v:shadow color="#868686"/>
            <v:textbox>
              <w:txbxContent>
                <w:p w:rsidR="00535896" w:rsidRPr="00FA532F" w:rsidRDefault="00535896" w:rsidP="00535896">
                  <w:pPr>
                    <w:jc w:val="center"/>
                    <w:rPr>
                      <w:lang w:val="en-GB"/>
                    </w:rPr>
                  </w:pPr>
                  <w:r>
                    <w:rPr>
                      <w:lang w:val="en-GB"/>
                    </w:rPr>
                    <w:t>Job design</w:t>
                  </w:r>
                </w:p>
              </w:txbxContent>
            </v:textbox>
          </v:oval>
        </w:pict>
      </w:r>
      <w:r>
        <w:rPr>
          <w:noProof/>
          <w:sz w:val="24"/>
          <w:szCs w:val="24"/>
          <w:lang w:eastAsia="en-CA"/>
        </w:rPr>
        <w:pict>
          <v:oval id="_x0000_s1049" style="position:absolute;margin-left:325.9pt;margin-top:151.35pt;width:120.35pt;height:74.05pt;z-index:251673600" fillcolor="#c2d69b [1942]" strokecolor="#9bbb59 [3206]" strokeweight="1pt">
            <v:fill color2="#9bbb59 [3206]" focus="50%" type="gradient"/>
            <v:shadow on="t" type="perspective" color="#4e6128 [1606]" offset="1pt" offset2="-3pt"/>
            <v:textbox>
              <w:txbxContent>
                <w:p w:rsidR="00535896" w:rsidRPr="0065199C" w:rsidRDefault="00535896" w:rsidP="00535896">
                  <w:pPr>
                    <w:jc w:val="center"/>
                    <w:rPr>
                      <w:lang w:val="en-GB"/>
                    </w:rPr>
                  </w:pPr>
                  <w:r>
                    <w:rPr>
                      <w:lang w:val="en-GB"/>
                    </w:rPr>
                    <w:t>Opportunities</w:t>
                  </w:r>
                </w:p>
              </w:txbxContent>
            </v:textbox>
          </v:oval>
        </w:pict>
      </w:r>
      <w:r>
        <w:rPr>
          <w:noProof/>
          <w:sz w:val="24"/>
          <w:szCs w:val="24"/>
          <w:lang w:eastAsia="en-CA"/>
        </w:rPr>
        <w:pict>
          <v:oval id="_x0000_s1048" style="position:absolute;margin-left:181.35pt;margin-top:92.3pt;width:123.65pt;height:73.25pt;z-index:251672576" fillcolor="#f79646 [3209]" strokecolor="#f2f2f2 [3041]" strokeweight="3pt">
            <v:shadow on="t" type="perspective" color="#974706 [1609]" opacity=".5" offset="1pt" offset2="-1pt"/>
            <v:textbox>
              <w:txbxContent>
                <w:p w:rsidR="00535896" w:rsidRPr="00FA532F" w:rsidRDefault="00535896" w:rsidP="00535896">
                  <w:pPr>
                    <w:jc w:val="center"/>
                    <w:rPr>
                      <w:lang w:val="en-GB"/>
                    </w:rPr>
                  </w:pPr>
                  <w:r>
                    <w:rPr>
                      <w:lang w:val="en-GB"/>
                    </w:rPr>
                    <w:t>Good management</w:t>
                  </w:r>
                </w:p>
              </w:txbxContent>
            </v:textbox>
          </v:oval>
        </w:pict>
      </w:r>
      <w:r>
        <w:rPr>
          <w:noProof/>
          <w:sz w:val="24"/>
          <w:szCs w:val="24"/>
          <w:lang w:eastAsia="en-CA"/>
        </w:rPr>
        <w:pict>
          <v:oval id="_x0000_s1047" style="position:absolute;margin-left:162.2pt;margin-top:177.8pt;width:163.1pt;height:173.75pt;rotation:7950464fd;z-index:251671552" fillcolor="#c0504d [3205]" strokecolor="#f2f2f2 [3041]" strokeweight="3pt">
            <v:shadow on="t" type="perspective" color="#622423 [1605]" opacity=".5" offset="1pt" offset2="-1pt"/>
            <v:textbox>
              <w:txbxContent>
                <w:p w:rsidR="00535896" w:rsidRDefault="00535896" w:rsidP="00535896">
                  <w:pPr>
                    <w:jc w:val="center"/>
                    <w:rPr>
                      <w:rFonts w:ascii="Arial" w:hAnsi="Arial" w:cs="Arial"/>
                      <w:color w:val="000000" w:themeColor="text1"/>
                      <w:sz w:val="19"/>
                      <w:szCs w:val="19"/>
                      <w:shd w:val="clear" w:color="auto" w:fill="FFFFFF"/>
                    </w:rPr>
                  </w:pPr>
                  <w:r w:rsidRPr="0065199C">
                    <w:rPr>
                      <w:rStyle w:val="Emphasis"/>
                      <w:rFonts w:ascii="Arial" w:hAnsi="Arial" w:cs="Arial"/>
                      <w:b/>
                      <w:bCs/>
                      <w:i w:val="0"/>
                      <w:iCs w:val="0"/>
                      <w:color w:val="000000" w:themeColor="text1"/>
                      <w:sz w:val="19"/>
                      <w:szCs w:val="19"/>
                      <w:shd w:val="clear" w:color="auto" w:fill="FFFFFF"/>
                    </w:rPr>
                    <w:t>Employee value proposition</w:t>
                  </w:r>
                  <w:r w:rsidRPr="0065199C">
                    <w:rPr>
                      <w:rFonts w:ascii="Arial" w:hAnsi="Arial" w:cs="Arial"/>
                      <w:color w:val="000000" w:themeColor="text1"/>
                      <w:sz w:val="19"/>
                      <w:szCs w:val="19"/>
                      <w:shd w:val="clear" w:color="auto" w:fill="FFFFFF"/>
                    </w:rPr>
                    <w:t> (</w:t>
                  </w:r>
                  <w:r w:rsidRPr="0065199C">
                    <w:rPr>
                      <w:rStyle w:val="Emphasis"/>
                      <w:rFonts w:ascii="Arial" w:hAnsi="Arial" w:cs="Arial"/>
                      <w:b/>
                      <w:bCs/>
                      <w:i w:val="0"/>
                      <w:iCs w:val="0"/>
                      <w:color w:val="000000" w:themeColor="text1"/>
                      <w:sz w:val="19"/>
                      <w:szCs w:val="19"/>
                      <w:shd w:val="clear" w:color="auto" w:fill="FFFFFF"/>
                    </w:rPr>
                    <w:t>EVP</w:t>
                  </w:r>
                  <w:r w:rsidRPr="0065199C">
                    <w:rPr>
                      <w:rFonts w:ascii="Arial" w:hAnsi="Arial" w:cs="Arial"/>
                      <w:color w:val="000000" w:themeColor="text1"/>
                      <w:sz w:val="19"/>
                      <w:szCs w:val="19"/>
                      <w:shd w:val="clear" w:color="auto" w:fill="FFFFFF"/>
                    </w:rPr>
                    <w:t>)</w:t>
                  </w:r>
                </w:p>
                <w:p w:rsidR="00535896" w:rsidRPr="0065199C" w:rsidRDefault="00535896" w:rsidP="00535896">
                  <w:pPr>
                    <w:jc w:val="center"/>
                    <w:rPr>
                      <w:rFonts w:ascii="Arial" w:hAnsi="Arial" w:cs="Arial"/>
                      <w:b/>
                      <w:bCs/>
                      <w:color w:val="000000" w:themeColor="text1"/>
                      <w:sz w:val="19"/>
                      <w:szCs w:val="19"/>
                      <w:shd w:val="clear" w:color="auto" w:fill="FFFFFF"/>
                    </w:rPr>
                  </w:pPr>
                  <w:r>
                    <w:rPr>
                      <w:rFonts w:ascii="Arial" w:hAnsi="Arial" w:cs="Arial"/>
                      <w:color w:val="000000" w:themeColor="text1"/>
                      <w:sz w:val="19"/>
                      <w:szCs w:val="19"/>
                      <w:shd w:val="clear" w:color="auto" w:fill="FFFFFF"/>
                    </w:rPr>
                    <w:t>CORE</w:t>
                  </w:r>
                </w:p>
                <w:p w:rsidR="00535896" w:rsidRPr="009E4A78" w:rsidRDefault="00535896" w:rsidP="00535896">
                  <w:pPr>
                    <w:jc w:val="center"/>
                    <w:rPr>
                      <w:sz w:val="24"/>
                      <w:szCs w:val="24"/>
                      <w:lang w:val="en-GB"/>
                    </w:rPr>
                  </w:pPr>
                  <w:r w:rsidRPr="009E4A78">
                    <w:rPr>
                      <w:sz w:val="24"/>
                      <w:szCs w:val="24"/>
                      <w:lang w:val="en-GB"/>
                    </w:rPr>
                    <w:t xml:space="preserve"> </w:t>
                  </w:r>
                  <w:r>
                    <w:rPr>
                      <w:sz w:val="24"/>
                      <w:szCs w:val="24"/>
                      <w:lang w:val="en-GB"/>
                    </w:rPr>
                    <w:t>O</w:t>
                  </w:r>
                  <w:r w:rsidRPr="009E4A78">
                    <w:rPr>
                      <w:sz w:val="24"/>
                      <w:szCs w:val="24"/>
                      <w:lang w:val="en-GB"/>
                    </w:rPr>
                    <w:t>ur employee is our valued partner</w:t>
                  </w:r>
                </w:p>
                <w:p w:rsidR="00535896" w:rsidRDefault="00535896" w:rsidP="00535896"/>
              </w:txbxContent>
            </v:textbox>
          </v:oval>
        </w:pict>
      </w:r>
    </w:p>
    <w:p w:rsidR="00535896" w:rsidRDefault="00535896" w:rsidP="00A24049">
      <w:pPr>
        <w:rPr>
          <w:sz w:val="24"/>
          <w:szCs w:val="24"/>
        </w:rPr>
      </w:pPr>
    </w:p>
    <w:p w:rsidR="00535896" w:rsidRDefault="00535896" w:rsidP="00A24049">
      <w:pPr>
        <w:rPr>
          <w:sz w:val="24"/>
          <w:szCs w:val="24"/>
        </w:rPr>
      </w:pPr>
    </w:p>
    <w:p w:rsidR="00535896" w:rsidRDefault="00535896" w:rsidP="00A24049">
      <w:pPr>
        <w:rPr>
          <w:sz w:val="24"/>
          <w:szCs w:val="24"/>
        </w:rPr>
      </w:pPr>
    </w:p>
    <w:p w:rsidR="00535896" w:rsidRDefault="00535896" w:rsidP="00A24049">
      <w:pPr>
        <w:rPr>
          <w:sz w:val="24"/>
          <w:szCs w:val="24"/>
        </w:rPr>
      </w:pPr>
    </w:p>
    <w:p w:rsidR="00535896" w:rsidRDefault="00535896" w:rsidP="00A24049">
      <w:pPr>
        <w:rPr>
          <w:sz w:val="24"/>
          <w:szCs w:val="24"/>
        </w:rPr>
      </w:pPr>
    </w:p>
    <w:p w:rsidR="00535896" w:rsidRDefault="008912C5" w:rsidP="00A24049">
      <w:pPr>
        <w:rPr>
          <w:sz w:val="24"/>
          <w:szCs w:val="24"/>
        </w:rPr>
      </w:pPr>
      <w:r>
        <w:rPr>
          <w:noProof/>
          <w:sz w:val="24"/>
          <w:szCs w:val="24"/>
          <w:lang w:eastAsia="en-CA"/>
        </w:rPr>
        <w:pict>
          <v:shapetype id="_x0000_t32" coordsize="21600,21600" o:spt="32" o:oned="t" path="m,l21600,21600e" filled="f">
            <v:path arrowok="t" fillok="f" o:connecttype="none"/>
            <o:lock v:ext="edit" shapetype="t"/>
          </v:shapetype>
          <v:shape id="_x0000_s1061" type="#_x0000_t32" style="position:absolute;margin-left:243.85pt;margin-top:4.5pt;width:0;height:17.6pt;z-index:251685888" o:connectortype="straight">
            <v:stroke endarrow="block"/>
          </v:shape>
        </w:pict>
      </w:r>
    </w:p>
    <w:p w:rsidR="00535896" w:rsidRDefault="008912C5" w:rsidP="00A24049">
      <w:pPr>
        <w:rPr>
          <w:sz w:val="24"/>
          <w:szCs w:val="24"/>
        </w:rPr>
      </w:pPr>
      <w:r>
        <w:rPr>
          <w:noProof/>
          <w:sz w:val="24"/>
          <w:szCs w:val="24"/>
          <w:lang w:eastAsia="en-CA"/>
        </w:rPr>
        <w:pict>
          <v:shape id="_x0000_s1056" type="#_x0000_t32" style="position:absolute;margin-left:131.1pt;margin-top:21.4pt;width:31.25pt;height:27.85pt;z-index:251680768" o:connectortype="straight">
            <v:stroke endarrow="block"/>
          </v:shape>
        </w:pict>
      </w:r>
    </w:p>
    <w:p w:rsidR="00535896" w:rsidRDefault="008912C5" w:rsidP="00A24049">
      <w:pPr>
        <w:rPr>
          <w:sz w:val="24"/>
          <w:szCs w:val="24"/>
        </w:rPr>
      </w:pPr>
      <w:r>
        <w:rPr>
          <w:noProof/>
          <w:sz w:val="24"/>
          <w:szCs w:val="24"/>
          <w:lang w:eastAsia="en-CA"/>
        </w:rPr>
        <w:pict>
          <v:shape id="_x0000_s1060" type="#_x0000_t32" style="position:absolute;margin-left:330.6pt;margin-top:7.2pt;width:26.7pt;height:33.55pt;flip:x;z-index:251684864" o:connectortype="straight">
            <v:stroke endarrow="block"/>
          </v:shape>
        </w:pict>
      </w:r>
    </w:p>
    <w:p w:rsidR="00535896" w:rsidRDefault="00535896" w:rsidP="00A24049">
      <w:pPr>
        <w:rPr>
          <w:sz w:val="24"/>
          <w:szCs w:val="24"/>
        </w:rPr>
      </w:pPr>
    </w:p>
    <w:p w:rsidR="00535896" w:rsidRDefault="00535896" w:rsidP="00A24049">
      <w:pPr>
        <w:rPr>
          <w:sz w:val="24"/>
          <w:szCs w:val="24"/>
        </w:rPr>
      </w:pPr>
    </w:p>
    <w:p w:rsidR="00535896" w:rsidRDefault="008912C5" w:rsidP="00A24049">
      <w:pPr>
        <w:rPr>
          <w:sz w:val="24"/>
          <w:szCs w:val="24"/>
        </w:rPr>
      </w:pPr>
      <w:r>
        <w:rPr>
          <w:noProof/>
          <w:sz w:val="24"/>
          <w:szCs w:val="24"/>
          <w:lang w:eastAsia="en-CA"/>
        </w:rPr>
        <w:pict>
          <v:shape id="_x0000_s1059" type="#_x0000_t32" style="position:absolute;margin-left:325.9pt;margin-top:8.15pt;width:75.55pt;height:63.15pt;flip:x y;z-index:251683840" o:connectortype="straight">
            <v:stroke endarrow="block"/>
          </v:shape>
        </w:pict>
      </w:r>
      <w:r>
        <w:rPr>
          <w:noProof/>
          <w:sz w:val="24"/>
          <w:szCs w:val="24"/>
          <w:lang w:eastAsia="en-CA"/>
        </w:rPr>
        <w:pict>
          <v:shape id="_x0000_s1057" type="#_x0000_t32" style="position:absolute;margin-left:112.8pt;margin-top:25.4pt;width:68.55pt;height:14.95pt;flip:y;z-index:251681792" o:connectortype="straight">
            <v:stroke endarrow="block"/>
          </v:shape>
        </w:pict>
      </w:r>
    </w:p>
    <w:p w:rsidR="00535896" w:rsidRDefault="008912C5" w:rsidP="00A24049">
      <w:pPr>
        <w:rPr>
          <w:sz w:val="24"/>
          <w:szCs w:val="24"/>
        </w:rPr>
      </w:pPr>
      <w:r>
        <w:rPr>
          <w:noProof/>
          <w:sz w:val="24"/>
          <w:szCs w:val="24"/>
          <w:lang w:eastAsia="en-CA"/>
        </w:rPr>
        <w:pict>
          <v:shape id="_x0000_s1058" type="#_x0000_t32" style="position:absolute;margin-left:243.85pt;margin-top:24.1pt;width:0;height:42.05pt;flip:y;z-index:251682816" o:connectortype="straight">
            <v:stroke endarrow="block"/>
          </v:shape>
        </w:pict>
      </w:r>
    </w:p>
    <w:p w:rsidR="00535896" w:rsidRDefault="00535896" w:rsidP="00A24049">
      <w:pPr>
        <w:rPr>
          <w:sz w:val="24"/>
          <w:szCs w:val="24"/>
        </w:rPr>
      </w:pPr>
    </w:p>
    <w:p w:rsidR="00535896" w:rsidRDefault="00535896" w:rsidP="00A24049">
      <w:pPr>
        <w:rPr>
          <w:sz w:val="24"/>
          <w:szCs w:val="24"/>
        </w:rPr>
      </w:pPr>
    </w:p>
    <w:p w:rsidR="00535896" w:rsidRDefault="00535896" w:rsidP="00A24049">
      <w:pPr>
        <w:rPr>
          <w:sz w:val="24"/>
          <w:szCs w:val="24"/>
        </w:rPr>
      </w:pPr>
    </w:p>
    <w:p w:rsidR="00535896" w:rsidRDefault="00535896" w:rsidP="00A24049">
      <w:pPr>
        <w:rPr>
          <w:sz w:val="24"/>
          <w:szCs w:val="24"/>
        </w:rPr>
      </w:pPr>
    </w:p>
    <w:p w:rsidR="00535896" w:rsidRDefault="00535896" w:rsidP="00A24049">
      <w:pPr>
        <w:rPr>
          <w:sz w:val="24"/>
          <w:szCs w:val="24"/>
        </w:rPr>
      </w:pPr>
    </w:p>
    <w:p w:rsidR="00535896" w:rsidRDefault="00535896" w:rsidP="00A24049">
      <w:pPr>
        <w:rPr>
          <w:sz w:val="24"/>
          <w:szCs w:val="24"/>
        </w:rPr>
      </w:pPr>
    </w:p>
    <w:p w:rsidR="00535896" w:rsidRDefault="00535896" w:rsidP="00A24049">
      <w:pPr>
        <w:rPr>
          <w:sz w:val="24"/>
          <w:szCs w:val="24"/>
        </w:rPr>
      </w:pPr>
    </w:p>
    <w:p w:rsidR="00535896" w:rsidRDefault="00535896" w:rsidP="00A24049">
      <w:pPr>
        <w:rPr>
          <w:sz w:val="24"/>
          <w:szCs w:val="24"/>
        </w:rPr>
      </w:pPr>
    </w:p>
    <w:p w:rsidR="00535896" w:rsidRDefault="00535896" w:rsidP="00A24049">
      <w:pPr>
        <w:rPr>
          <w:sz w:val="24"/>
          <w:szCs w:val="24"/>
        </w:rPr>
      </w:pPr>
    </w:p>
    <w:p w:rsidR="00CC2A23" w:rsidRDefault="00CC2A23" w:rsidP="00A24049">
      <w:pPr>
        <w:rPr>
          <w:sz w:val="24"/>
          <w:szCs w:val="24"/>
        </w:rPr>
      </w:pPr>
      <w:r>
        <w:rPr>
          <w:sz w:val="24"/>
          <w:szCs w:val="24"/>
        </w:rPr>
        <w:t>A</w:t>
      </w:r>
      <w:r w:rsidRPr="00CC2A23">
        <w:rPr>
          <w:sz w:val="24"/>
          <w:szCs w:val="24"/>
        </w:rPr>
        <w:t xml:space="preserve">t the </w:t>
      </w:r>
      <w:r w:rsidR="00A20C6D">
        <w:rPr>
          <w:sz w:val="24"/>
          <w:szCs w:val="24"/>
        </w:rPr>
        <w:t>“</w:t>
      </w:r>
      <w:r w:rsidRPr="00CC2A23">
        <w:rPr>
          <w:sz w:val="24"/>
          <w:szCs w:val="24"/>
        </w:rPr>
        <w:t>heart</w:t>
      </w:r>
      <w:r w:rsidR="00A20C6D">
        <w:rPr>
          <w:sz w:val="24"/>
          <w:szCs w:val="24"/>
        </w:rPr>
        <w:t>”</w:t>
      </w:r>
      <w:r w:rsidRPr="00CC2A23">
        <w:rPr>
          <w:sz w:val="24"/>
          <w:szCs w:val="24"/>
        </w:rPr>
        <w:t xml:space="preserve"> of this strategy is the idea of</w:t>
      </w:r>
      <w:r>
        <w:rPr>
          <w:sz w:val="24"/>
          <w:szCs w:val="24"/>
        </w:rPr>
        <w:t xml:space="preserve"> “</w:t>
      </w:r>
      <w:r w:rsidRPr="00CC2A23">
        <w:rPr>
          <w:sz w:val="24"/>
          <w:szCs w:val="24"/>
        </w:rPr>
        <w:t>our employee is our valued partner</w:t>
      </w:r>
      <w:r>
        <w:rPr>
          <w:sz w:val="24"/>
          <w:szCs w:val="24"/>
        </w:rPr>
        <w:t>”.</w:t>
      </w:r>
    </w:p>
    <w:p w:rsidR="00CC2A23" w:rsidRDefault="00CC2A23" w:rsidP="00A24049">
      <w:pPr>
        <w:rPr>
          <w:sz w:val="24"/>
          <w:szCs w:val="24"/>
        </w:rPr>
      </w:pPr>
      <w:r w:rsidRPr="00CC2A23">
        <w:rPr>
          <w:sz w:val="24"/>
          <w:szCs w:val="24"/>
        </w:rPr>
        <w:lastRenderedPageBreak/>
        <w:t xml:space="preserve">The structure of the strategy includes the two aspects of </w:t>
      </w:r>
      <w:r>
        <w:rPr>
          <w:sz w:val="24"/>
          <w:szCs w:val="24"/>
        </w:rPr>
        <w:t>“</w:t>
      </w:r>
      <w:r w:rsidRPr="00CC2A23">
        <w:rPr>
          <w:sz w:val="24"/>
          <w:szCs w:val="24"/>
        </w:rPr>
        <w:t>employee engagement</w:t>
      </w:r>
      <w:r>
        <w:rPr>
          <w:sz w:val="24"/>
          <w:szCs w:val="24"/>
        </w:rPr>
        <w:t>”</w:t>
      </w:r>
      <w:r w:rsidRPr="00CC2A23">
        <w:rPr>
          <w:sz w:val="24"/>
          <w:szCs w:val="24"/>
        </w:rPr>
        <w:t xml:space="preserve"> - the first is related to</w:t>
      </w:r>
      <w:r>
        <w:rPr>
          <w:sz w:val="24"/>
          <w:szCs w:val="24"/>
        </w:rPr>
        <w:t>”</w:t>
      </w:r>
      <w:r w:rsidRPr="00CC2A23">
        <w:rPr>
          <w:sz w:val="24"/>
          <w:szCs w:val="24"/>
        </w:rPr>
        <w:t xml:space="preserve"> job engagement</w:t>
      </w:r>
      <w:r>
        <w:rPr>
          <w:sz w:val="24"/>
          <w:szCs w:val="24"/>
        </w:rPr>
        <w:t>”</w:t>
      </w:r>
      <w:r w:rsidRPr="00CC2A23">
        <w:rPr>
          <w:sz w:val="24"/>
          <w:szCs w:val="24"/>
        </w:rPr>
        <w:t xml:space="preserve"> and the second relates to </w:t>
      </w:r>
      <w:r>
        <w:rPr>
          <w:sz w:val="24"/>
          <w:szCs w:val="24"/>
        </w:rPr>
        <w:t>“</w:t>
      </w:r>
      <w:r w:rsidRPr="00CC2A23">
        <w:rPr>
          <w:sz w:val="24"/>
          <w:szCs w:val="24"/>
        </w:rPr>
        <w:t>organizational engagement</w:t>
      </w:r>
      <w:r>
        <w:rPr>
          <w:sz w:val="24"/>
          <w:szCs w:val="24"/>
        </w:rPr>
        <w:t>”</w:t>
      </w:r>
      <w:r w:rsidRPr="00CC2A23">
        <w:rPr>
          <w:sz w:val="24"/>
          <w:szCs w:val="24"/>
        </w:rPr>
        <w:t>.</w:t>
      </w:r>
    </w:p>
    <w:p w:rsidR="00942B36" w:rsidRPr="00CC3FFA" w:rsidRDefault="00CC2A23" w:rsidP="00CC3FFA">
      <w:pPr>
        <w:pStyle w:val="ListParagraph"/>
        <w:numPr>
          <w:ilvl w:val="0"/>
          <w:numId w:val="35"/>
        </w:numPr>
        <w:rPr>
          <w:sz w:val="24"/>
          <w:szCs w:val="24"/>
        </w:rPr>
      </w:pPr>
      <w:r w:rsidRPr="00CC3FFA">
        <w:rPr>
          <w:sz w:val="24"/>
          <w:szCs w:val="24"/>
        </w:rPr>
        <w:t xml:space="preserve">Components of </w:t>
      </w:r>
      <w:r w:rsidRPr="00CC3FFA">
        <w:rPr>
          <w:b/>
          <w:sz w:val="24"/>
          <w:szCs w:val="24"/>
        </w:rPr>
        <w:t>“job engagement”</w:t>
      </w:r>
      <w:r w:rsidR="00C111BE">
        <w:rPr>
          <w:b/>
          <w:sz w:val="24"/>
          <w:szCs w:val="24"/>
        </w:rPr>
        <w:t xml:space="preserve"> of this strategy</w:t>
      </w:r>
      <w:r w:rsidRPr="00CC3FFA">
        <w:rPr>
          <w:sz w:val="24"/>
          <w:szCs w:val="24"/>
        </w:rPr>
        <w:t xml:space="preserve"> are the following:</w:t>
      </w:r>
    </w:p>
    <w:p w:rsidR="00942B36" w:rsidRPr="00942B36" w:rsidRDefault="00C11607" w:rsidP="00942B36">
      <w:pPr>
        <w:pStyle w:val="ListParagraph"/>
        <w:numPr>
          <w:ilvl w:val="0"/>
          <w:numId w:val="31"/>
        </w:numPr>
        <w:rPr>
          <w:sz w:val="24"/>
          <w:szCs w:val="24"/>
        </w:rPr>
      </w:pPr>
      <w:r w:rsidRPr="00BE1E30">
        <w:rPr>
          <w:b/>
          <w:color w:val="000000" w:themeColor="text1"/>
          <w:sz w:val="24"/>
          <w:szCs w:val="24"/>
        </w:rPr>
        <w:t>Good</w:t>
      </w:r>
      <w:r w:rsidRPr="00BE1E30">
        <w:rPr>
          <w:b/>
          <w:color w:val="F79646" w:themeColor="accent6"/>
          <w:sz w:val="24"/>
          <w:szCs w:val="24"/>
        </w:rPr>
        <w:t xml:space="preserve"> </w:t>
      </w:r>
      <w:r w:rsidRPr="00BE1E30">
        <w:rPr>
          <w:b/>
          <w:sz w:val="24"/>
          <w:szCs w:val="24"/>
        </w:rPr>
        <w:t>management</w:t>
      </w:r>
      <w:r w:rsidR="00942B36" w:rsidRPr="00942B36">
        <w:rPr>
          <w:sz w:val="24"/>
          <w:szCs w:val="24"/>
        </w:rPr>
        <w:t>-high quality management including-</w:t>
      </w:r>
    </w:p>
    <w:p w:rsidR="00942B36" w:rsidRPr="00942B36" w:rsidRDefault="00942B36" w:rsidP="00942B36">
      <w:pPr>
        <w:pStyle w:val="ListParagraph"/>
        <w:numPr>
          <w:ilvl w:val="0"/>
          <w:numId w:val="32"/>
        </w:numPr>
        <w:rPr>
          <w:sz w:val="24"/>
          <w:szCs w:val="24"/>
        </w:rPr>
      </w:pPr>
      <w:r>
        <w:rPr>
          <w:sz w:val="24"/>
          <w:szCs w:val="24"/>
        </w:rPr>
        <w:t>A</w:t>
      </w:r>
      <w:r w:rsidRPr="00942B36">
        <w:rPr>
          <w:sz w:val="24"/>
          <w:szCs w:val="24"/>
        </w:rPr>
        <w:t>lways treat</w:t>
      </w:r>
      <w:r>
        <w:rPr>
          <w:sz w:val="24"/>
          <w:szCs w:val="24"/>
        </w:rPr>
        <w:t xml:space="preserve">ing </w:t>
      </w:r>
      <w:r w:rsidRPr="00942B36">
        <w:rPr>
          <w:sz w:val="24"/>
          <w:szCs w:val="24"/>
        </w:rPr>
        <w:t xml:space="preserve"> employees honestly</w:t>
      </w:r>
      <w:r>
        <w:rPr>
          <w:sz w:val="24"/>
          <w:szCs w:val="24"/>
        </w:rPr>
        <w:t>;</w:t>
      </w:r>
    </w:p>
    <w:p w:rsidR="00942B36" w:rsidRDefault="00942B36" w:rsidP="00942B36">
      <w:pPr>
        <w:pStyle w:val="ListParagraph"/>
        <w:numPr>
          <w:ilvl w:val="0"/>
          <w:numId w:val="32"/>
        </w:numPr>
        <w:rPr>
          <w:sz w:val="24"/>
          <w:szCs w:val="24"/>
        </w:rPr>
      </w:pPr>
      <w:r>
        <w:rPr>
          <w:sz w:val="24"/>
          <w:szCs w:val="24"/>
        </w:rPr>
        <w:t>C</w:t>
      </w:r>
      <w:r w:rsidRPr="00942B36">
        <w:rPr>
          <w:sz w:val="24"/>
          <w:szCs w:val="24"/>
        </w:rPr>
        <w:t>ontinuous provision of support and mediation to employees in the performance of their duties</w:t>
      </w:r>
    </w:p>
    <w:p w:rsidR="00942B36" w:rsidRPr="00BE1E30" w:rsidRDefault="00942B36" w:rsidP="00942B36">
      <w:pPr>
        <w:pStyle w:val="ListParagraph"/>
        <w:numPr>
          <w:ilvl w:val="0"/>
          <w:numId w:val="32"/>
        </w:numPr>
        <w:rPr>
          <w:sz w:val="24"/>
          <w:szCs w:val="24"/>
        </w:rPr>
      </w:pPr>
      <w:r w:rsidRPr="00BE1E30">
        <w:rPr>
          <w:sz w:val="24"/>
          <w:szCs w:val="24"/>
        </w:rPr>
        <w:t>Periodically giving feedback and hearing and respecting the position of workers;</w:t>
      </w:r>
    </w:p>
    <w:p w:rsidR="00C11607" w:rsidRDefault="00942B36" w:rsidP="00942B36">
      <w:pPr>
        <w:pStyle w:val="ListParagraph"/>
        <w:numPr>
          <w:ilvl w:val="0"/>
          <w:numId w:val="32"/>
        </w:numPr>
        <w:rPr>
          <w:sz w:val="24"/>
          <w:szCs w:val="24"/>
        </w:rPr>
      </w:pPr>
      <w:r>
        <w:rPr>
          <w:sz w:val="24"/>
          <w:szCs w:val="24"/>
        </w:rPr>
        <w:t>A</w:t>
      </w:r>
      <w:r w:rsidRPr="00942B36">
        <w:rPr>
          <w:sz w:val="24"/>
          <w:szCs w:val="24"/>
        </w:rPr>
        <w:t>wareness of the importance and periodic organization of training programs</w:t>
      </w:r>
      <w:r>
        <w:rPr>
          <w:sz w:val="24"/>
          <w:szCs w:val="24"/>
        </w:rPr>
        <w:t>.</w:t>
      </w:r>
    </w:p>
    <w:p w:rsidR="00BE1E30" w:rsidRDefault="00BE1E30" w:rsidP="00BE1E30">
      <w:pPr>
        <w:pStyle w:val="ListParagraph"/>
        <w:numPr>
          <w:ilvl w:val="0"/>
          <w:numId w:val="31"/>
        </w:numPr>
        <w:rPr>
          <w:sz w:val="24"/>
          <w:szCs w:val="24"/>
        </w:rPr>
      </w:pPr>
      <w:r w:rsidRPr="00BE1E30">
        <w:rPr>
          <w:b/>
          <w:sz w:val="24"/>
          <w:szCs w:val="24"/>
        </w:rPr>
        <w:t>Job design</w:t>
      </w:r>
      <w:r>
        <w:rPr>
          <w:sz w:val="24"/>
          <w:szCs w:val="24"/>
        </w:rPr>
        <w:t xml:space="preserve">- </w:t>
      </w:r>
      <w:r w:rsidR="0088022C" w:rsidRPr="0088022C">
        <w:rPr>
          <w:sz w:val="24"/>
          <w:szCs w:val="24"/>
        </w:rPr>
        <w:t>managers strive to design work in an attractive way for employees by giving them autonomy and the opportunity to use their own creativity and versatile skills</w:t>
      </w:r>
      <w:r w:rsidR="0088022C">
        <w:rPr>
          <w:sz w:val="24"/>
          <w:szCs w:val="24"/>
        </w:rPr>
        <w:t>.</w:t>
      </w:r>
    </w:p>
    <w:p w:rsidR="0088022C" w:rsidRDefault="0088022C" w:rsidP="00BE1E30">
      <w:pPr>
        <w:pStyle w:val="ListParagraph"/>
        <w:numPr>
          <w:ilvl w:val="0"/>
          <w:numId w:val="31"/>
        </w:numPr>
        <w:rPr>
          <w:sz w:val="24"/>
          <w:szCs w:val="24"/>
        </w:rPr>
      </w:pPr>
      <w:r w:rsidRPr="0088022C">
        <w:rPr>
          <w:b/>
          <w:sz w:val="24"/>
          <w:szCs w:val="24"/>
        </w:rPr>
        <w:t xml:space="preserve">Opportunities </w:t>
      </w:r>
      <w:r>
        <w:rPr>
          <w:sz w:val="24"/>
          <w:szCs w:val="24"/>
        </w:rPr>
        <w:t>-</w:t>
      </w:r>
      <w:r w:rsidRPr="0088022C">
        <w:rPr>
          <w:sz w:val="24"/>
          <w:szCs w:val="24"/>
        </w:rPr>
        <w:t>Employees at all levels have the opportunity to participate periodically in training programs related to their direct responsibilities and tasks and in personal development programs to acquire diverse skills and knowledge.</w:t>
      </w:r>
    </w:p>
    <w:p w:rsidR="004B26F7" w:rsidRDefault="004B26F7" w:rsidP="00BE1E30">
      <w:pPr>
        <w:pStyle w:val="ListParagraph"/>
        <w:numPr>
          <w:ilvl w:val="0"/>
          <w:numId w:val="31"/>
        </w:numPr>
        <w:rPr>
          <w:sz w:val="24"/>
          <w:szCs w:val="24"/>
        </w:rPr>
      </w:pPr>
      <w:r>
        <w:rPr>
          <w:b/>
          <w:sz w:val="24"/>
          <w:szCs w:val="24"/>
        </w:rPr>
        <w:t>Reward</w:t>
      </w:r>
      <w:r w:rsidRPr="004B26F7">
        <w:rPr>
          <w:sz w:val="24"/>
          <w:szCs w:val="24"/>
        </w:rPr>
        <w:t>-</w:t>
      </w:r>
      <w:r w:rsidRPr="004B26F7">
        <w:t xml:space="preserve"> </w:t>
      </w:r>
      <w:r w:rsidRPr="004B26F7">
        <w:rPr>
          <w:sz w:val="24"/>
          <w:szCs w:val="24"/>
        </w:rPr>
        <w:t xml:space="preserve">the Company follows a </w:t>
      </w:r>
      <w:r>
        <w:rPr>
          <w:sz w:val="24"/>
          <w:szCs w:val="24"/>
        </w:rPr>
        <w:t>“total reword</w:t>
      </w:r>
      <w:r w:rsidRPr="004B26F7">
        <w:rPr>
          <w:sz w:val="24"/>
          <w:szCs w:val="24"/>
        </w:rPr>
        <w:t xml:space="preserve"> approach by combining </w:t>
      </w:r>
      <w:r>
        <w:rPr>
          <w:sz w:val="24"/>
          <w:szCs w:val="24"/>
        </w:rPr>
        <w:t>“</w:t>
      </w:r>
      <w:r w:rsidRPr="004B26F7">
        <w:rPr>
          <w:sz w:val="24"/>
          <w:szCs w:val="24"/>
        </w:rPr>
        <w:t>financial and non-fin</w:t>
      </w:r>
      <w:r w:rsidR="004C1AEF">
        <w:rPr>
          <w:sz w:val="24"/>
          <w:szCs w:val="24"/>
        </w:rPr>
        <w:t>ancial reward</w:t>
      </w:r>
      <w:r>
        <w:rPr>
          <w:sz w:val="24"/>
          <w:szCs w:val="24"/>
        </w:rPr>
        <w:t xml:space="preserve"> practices”.</w:t>
      </w:r>
    </w:p>
    <w:p w:rsidR="004C1AEF" w:rsidRDefault="004C1AEF" w:rsidP="004C1AEF">
      <w:pPr>
        <w:pStyle w:val="ListParagraph"/>
        <w:numPr>
          <w:ilvl w:val="0"/>
          <w:numId w:val="33"/>
        </w:numPr>
        <w:rPr>
          <w:sz w:val="24"/>
          <w:szCs w:val="24"/>
        </w:rPr>
      </w:pPr>
      <w:r>
        <w:rPr>
          <w:sz w:val="24"/>
          <w:szCs w:val="24"/>
        </w:rPr>
        <w:t>“Non- financial reword”-</w:t>
      </w:r>
      <w:r w:rsidRPr="004C1AEF">
        <w:t xml:space="preserve"> </w:t>
      </w:r>
      <w:r w:rsidRPr="004C1AEF">
        <w:rPr>
          <w:sz w:val="24"/>
          <w:szCs w:val="24"/>
        </w:rPr>
        <w:t>employee participation in the decision-making process</w:t>
      </w:r>
      <w:r>
        <w:rPr>
          <w:sz w:val="24"/>
          <w:szCs w:val="24"/>
        </w:rPr>
        <w:t xml:space="preserve">; Proving “work-life balance” and  </w:t>
      </w:r>
      <w:r w:rsidRPr="004C1AEF">
        <w:rPr>
          <w:sz w:val="24"/>
          <w:szCs w:val="24"/>
        </w:rPr>
        <w:t>versatile opportunities for overall personal development</w:t>
      </w:r>
      <w:r>
        <w:rPr>
          <w:sz w:val="24"/>
          <w:szCs w:val="24"/>
        </w:rPr>
        <w:t>;</w:t>
      </w:r>
    </w:p>
    <w:p w:rsidR="004C1AEF" w:rsidRDefault="00CC3FFA" w:rsidP="004C1AEF">
      <w:pPr>
        <w:pStyle w:val="ListParagraph"/>
        <w:numPr>
          <w:ilvl w:val="0"/>
          <w:numId w:val="33"/>
        </w:numPr>
        <w:rPr>
          <w:sz w:val="24"/>
          <w:szCs w:val="24"/>
        </w:rPr>
      </w:pPr>
      <w:r>
        <w:rPr>
          <w:sz w:val="24"/>
          <w:szCs w:val="24"/>
        </w:rPr>
        <w:t>“Financial reword”- Providing “</w:t>
      </w:r>
      <w:r w:rsidR="004C1AEF">
        <w:rPr>
          <w:sz w:val="24"/>
          <w:szCs w:val="24"/>
        </w:rPr>
        <w:t>performance paying”, “variable pay”</w:t>
      </w:r>
      <w:r w:rsidR="00D82E49">
        <w:rPr>
          <w:sz w:val="24"/>
          <w:szCs w:val="24"/>
        </w:rPr>
        <w:t xml:space="preserve">, “team rewards” and </w:t>
      </w:r>
      <w:r w:rsidR="00D82E49" w:rsidRPr="00D82E49">
        <w:rPr>
          <w:sz w:val="24"/>
          <w:szCs w:val="24"/>
        </w:rPr>
        <w:t>healthy food vouchers</w:t>
      </w:r>
      <w:r w:rsidR="00D82E49">
        <w:rPr>
          <w:sz w:val="24"/>
          <w:szCs w:val="24"/>
        </w:rPr>
        <w:t>.</w:t>
      </w:r>
    </w:p>
    <w:p w:rsidR="00CC3FFA" w:rsidRDefault="00CC3FFA" w:rsidP="00CC3FFA">
      <w:pPr>
        <w:pStyle w:val="ListParagraph"/>
        <w:numPr>
          <w:ilvl w:val="0"/>
          <w:numId w:val="35"/>
        </w:numPr>
        <w:rPr>
          <w:sz w:val="24"/>
          <w:szCs w:val="24"/>
        </w:rPr>
      </w:pPr>
      <w:r w:rsidRPr="00CC3FFA">
        <w:rPr>
          <w:sz w:val="24"/>
          <w:szCs w:val="24"/>
        </w:rPr>
        <w:t xml:space="preserve">Components of </w:t>
      </w:r>
      <w:r w:rsidRPr="00C111BE">
        <w:rPr>
          <w:b/>
          <w:sz w:val="24"/>
          <w:szCs w:val="24"/>
        </w:rPr>
        <w:t>“</w:t>
      </w:r>
      <w:r w:rsidR="00C111BE" w:rsidRPr="00C111BE">
        <w:rPr>
          <w:b/>
          <w:sz w:val="24"/>
          <w:szCs w:val="24"/>
        </w:rPr>
        <w:t xml:space="preserve">organizational engagement </w:t>
      </w:r>
      <w:r w:rsidRPr="00C111BE">
        <w:rPr>
          <w:b/>
          <w:sz w:val="24"/>
          <w:szCs w:val="24"/>
        </w:rPr>
        <w:t>”</w:t>
      </w:r>
      <w:r w:rsidR="00C111BE" w:rsidRPr="00C111BE">
        <w:rPr>
          <w:b/>
          <w:sz w:val="24"/>
          <w:szCs w:val="24"/>
        </w:rPr>
        <w:t xml:space="preserve"> of this strategy</w:t>
      </w:r>
      <w:r w:rsidRPr="00CC3FFA">
        <w:rPr>
          <w:sz w:val="24"/>
          <w:szCs w:val="24"/>
        </w:rPr>
        <w:t xml:space="preserve"> are the following:</w:t>
      </w:r>
    </w:p>
    <w:p w:rsidR="00C111BE" w:rsidRPr="00EE115F" w:rsidRDefault="00C111BE" w:rsidP="00EE115F">
      <w:pPr>
        <w:pStyle w:val="ListParagraph"/>
        <w:numPr>
          <w:ilvl w:val="0"/>
          <w:numId w:val="36"/>
        </w:numPr>
        <w:rPr>
          <w:b/>
          <w:sz w:val="24"/>
          <w:szCs w:val="24"/>
        </w:rPr>
      </w:pPr>
      <w:r w:rsidRPr="00C111BE">
        <w:rPr>
          <w:b/>
          <w:sz w:val="24"/>
          <w:szCs w:val="24"/>
        </w:rPr>
        <w:t>Work environment</w:t>
      </w:r>
      <w:r>
        <w:rPr>
          <w:b/>
          <w:sz w:val="24"/>
          <w:szCs w:val="24"/>
        </w:rPr>
        <w:t>-</w:t>
      </w:r>
      <w:r w:rsidR="00EE115F" w:rsidRPr="00EE115F">
        <w:rPr>
          <w:sz w:val="24"/>
          <w:szCs w:val="24"/>
        </w:rPr>
        <w:t xml:space="preserve">The </w:t>
      </w:r>
      <w:r w:rsidR="00EE115F">
        <w:rPr>
          <w:sz w:val="24"/>
          <w:szCs w:val="24"/>
        </w:rPr>
        <w:t>“</w:t>
      </w:r>
      <w:r w:rsidR="00EE115F" w:rsidRPr="00EE115F">
        <w:rPr>
          <w:sz w:val="24"/>
          <w:szCs w:val="24"/>
        </w:rPr>
        <w:t>well-being</w:t>
      </w:r>
      <w:r w:rsidR="00EE115F">
        <w:rPr>
          <w:sz w:val="24"/>
          <w:szCs w:val="24"/>
        </w:rPr>
        <w:t>”</w:t>
      </w:r>
      <w:r w:rsidR="00EE115F" w:rsidRPr="00EE115F">
        <w:rPr>
          <w:sz w:val="24"/>
          <w:szCs w:val="24"/>
        </w:rPr>
        <w:t xml:space="preserve"> and health of its employees are important for the organization, so the organization strives to provide its employees with a working environment of security</w:t>
      </w:r>
      <w:r w:rsidR="00EE115F">
        <w:rPr>
          <w:sz w:val="24"/>
          <w:szCs w:val="24"/>
        </w:rPr>
        <w:t xml:space="preserve"> and prevention of their health. A</w:t>
      </w:r>
      <w:r w:rsidR="00EE115F" w:rsidRPr="00EE115F">
        <w:rPr>
          <w:sz w:val="24"/>
          <w:szCs w:val="24"/>
        </w:rPr>
        <w:t xml:space="preserve">nd especially of the specific situation at the time </w:t>
      </w:r>
      <w:r w:rsidR="00EE115F">
        <w:rPr>
          <w:sz w:val="24"/>
          <w:szCs w:val="24"/>
        </w:rPr>
        <w:t xml:space="preserve">of the </w:t>
      </w:r>
      <w:r w:rsidR="00EE115F" w:rsidRPr="00EE115F">
        <w:rPr>
          <w:sz w:val="24"/>
          <w:szCs w:val="24"/>
        </w:rPr>
        <w:t>pandemic</w:t>
      </w:r>
      <w:r w:rsidR="00EE115F">
        <w:rPr>
          <w:sz w:val="24"/>
          <w:szCs w:val="24"/>
        </w:rPr>
        <w:t xml:space="preserve"> – Covid-19 </w:t>
      </w:r>
      <w:r w:rsidR="00EE115F" w:rsidRPr="00EE115F">
        <w:rPr>
          <w:sz w:val="24"/>
          <w:szCs w:val="24"/>
        </w:rPr>
        <w:t>the organization tries to maintain the psychological stability of its employees and provides vouchers for psychological counseling to those who wish</w:t>
      </w:r>
      <w:r w:rsidR="00EE115F">
        <w:rPr>
          <w:sz w:val="24"/>
          <w:szCs w:val="24"/>
        </w:rPr>
        <w:t>.</w:t>
      </w:r>
    </w:p>
    <w:p w:rsidR="00EE115F" w:rsidRPr="00EE115F" w:rsidRDefault="00EE115F" w:rsidP="00EE115F">
      <w:pPr>
        <w:pStyle w:val="ListParagraph"/>
        <w:numPr>
          <w:ilvl w:val="0"/>
          <w:numId w:val="36"/>
        </w:numPr>
        <w:rPr>
          <w:sz w:val="24"/>
          <w:szCs w:val="24"/>
        </w:rPr>
      </w:pPr>
      <w:r>
        <w:rPr>
          <w:b/>
          <w:sz w:val="24"/>
          <w:szCs w:val="24"/>
        </w:rPr>
        <w:t>Organisational practises-</w:t>
      </w:r>
      <w:r w:rsidRPr="00EE115F">
        <w:t xml:space="preserve"> </w:t>
      </w:r>
      <w:r w:rsidRPr="00EE115F">
        <w:rPr>
          <w:sz w:val="24"/>
          <w:szCs w:val="24"/>
        </w:rPr>
        <w:t xml:space="preserve">the organization has </w:t>
      </w:r>
      <w:r w:rsidR="00A551D3" w:rsidRPr="00EE115F">
        <w:rPr>
          <w:sz w:val="24"/>
          <w:szCs w:val="24"/>
        </w:rPr>
        <w:t>established “</w:t>
      </w:r>
      <w:r w:rsidRPr="00EE115F">
        <w:rPr>
          <w:sz w:val="24"/>
          <w:szCs w:val="24"/>
        </w:rPr>
        <w:t>clear, accessible HR policies and practices about regard to appraisals, equal opportunities and family friendliness”</w:t>
      </w:r>
      <w:r>
        <w:rPr>
          <w:sz w:val="24"/>
          <w:szCs w:val="24"/>
        </w:rPr>
        <w:t xml:space="preserve">. </w:t>
      </w:r>
      <w:r w:rsidR="00A551D3">
        <w:rPr>
          <w:sz w:val="24"/>
          <w:szCs w:val="24"/>
        </w:rPr>
        <w:t>T</w:t>
      </w:r>
      <w:r w:rsidR="00A551D3" w:rsidRPr="00A551D3">
        <w:rPr>
          <w:sz w:val="24"/>
          <w:szCs w:val="24"/>
        </w:rPr>
        <w:t>he organization also applies and promotes the practice of diversity and inclusion</w:t>
      </w:r>
      <w:r w:rsidR="00A551D3">
        <w:rPr>
          <w:sz w:val="24"/>
          <w:szCs w:val="24"/>
        </w:rPr>
        <w:t>.</w:t>
      </w:r>
    </w:p>
    <w:p w:rsidR="00067AA9" w:rsidRDefault="00067AA9" w:rsidP="00161F31">
      <w:pPr>
        <w:rPr>
          <w:sz w:val="24"/>
          <w:szCs w:val="24"/>
        </w:rPr>
      </w:pPr>
    </w:p>
    <w:p w:rsidR="00067AA9" w:rsidRDefault="00067AA9" w:rsidP="00161F31">
      <w:pPr>
        <w:rPr>
          <w:sz w:val="24"/>
          <w:szCs w:val="24"/>
        </w:rPr>
      </w:pPr>
    </w:p>
    <w:p w:rsidR="00067AA9" w:rsidRDefault="00067AA9" w:rsidP="00161F31">
      <w:pPr>
        <w:rPr>
          <w:sz w:val="24"/>
          <w:szCs w:val="24"/>
        </w:rPr>
      </w:pPr>
    </w:p>
    <w:p w:rsidR="00161F31" w:rsidRPr="00A20C6D" w:rsidRDefault="00161F31" w:rsidP="00161F31">
      <w:pPr>
        <w:rPr>
          <w:b/>
          <w:sz w:val="24"/>
          <w:szCs w:val="24"/>
        </w:rPr>
      </w:pPr>
      <w:r w:rsidRPr="00A20C6D">
        <w:rPr>
          <w:b/>
          <w:sz w:val="24"/>
          <w:szCs w:val="24"/>
        </w:rPr>
        <w:t>Conclusion</w:t>
      </w:r>
    </w:p>
    <w:p w:rsidR="00161F31" w:rsidRPr="00161F31" w:rsidRDefault="004D5FEF" w:rsidP="00161F31">
      <w:pPr>
        <w:rPr>
          <w:sz w:val="24"/>
          <w:szCs w:val="24"/>
        </w:rPr>
      </w:pPr>
      <w:r>
        <w:rPr>
          <w:sz w:val="24"/>
          <w:szCs w:val="24"/>
        </w:rPr>
        <w:t xml:space="preserve">  </w:t>
      </w:r>
      <w:r w:rsidR="00161F31" w:rsidRPr="00161F31">
        <w:rPr>
          <w:sz w:val="24"/>
          <w:szCs w:val="24"/>
        </w:rPr>
        <w:t>Although the definition of employee engagement is not</w:t>
      </w:r>
      <w:r w:rsidR="00A20C6D">
        <w:rPr>
          <w:sz w:val="24"/>
          <w:szCs w:val="24"/>
        </w:rPr>
        <w:t xml:space="preserve"> a </w:t>
      </w:r>
      <w:r w:rsidR="00A20C6D" w:rsidRPr="00A20C6D">
        <w:rPr>
          <w:sz w:val="24"/>
          <w:szCs w:val="24"/>
        </w:rPr>
        <w:t>constant</w:t>
      </w:r>
      <w:r w:rsidR="00161F31" w:rsidRPr="00161F31">
        <w:rPr>
          <w:sz w:val="24"/>
          <w:szCs w:val="24"/>
        </w:rPr>
        <w:t xml:space="preserve"> concept, a successful HR professional must know</w:t>
      </w:r>
      <w:r w:rsidR="00CA19EE">
        <w:rPr>
          <w:sz w:val="24"/>
          <w:szCs w:val="24"/>
        </w:rPr>
        <w:t>s</w:t>
      </w:r>
      <w:r w:rsidR="00161F31" w:rsidRPr="00161F31">
        <w:rPr>
          <w:sz w:val="24"/>
          <w:szCs w:val="24"/>
        </w:rPr>
        <w:t xml:space="preserve"> and be able to </w:t>
      </w:r>
      <w:r w:rsidR="00CA19EE">
        <w:rPr>
          <w:sz w:val="24"/>
          <w:szCs w:val="24"/>
        </w:rPr>
        <w:t>performs</w:t>
      </w:r>
      <w:r w:rsidR="00A20C6D">
        <w:rPr>
          <w:sz w:val="24"/>
          <w:szCs w:val="24"/>
        </w:rPr>
        <w:t xml:space="preserve"> the following key aspects:</w:t>
      </w:r>
    </w:p>
    <w:p w:rsidR="00161F31" w:rsidRPr="00161F31" w:rsidRDefault="00161F31" w:rsidP="00161F31">
      <w:pPr>
        <w:pStyle w:val="ListParagraph"/>
        <w:numPr>
          <w:ilvl w:val="0"/>
          <w:numId w:val="39"/>
        </w:numPr>
        <w:rPr>
          <w:sz w:val="24"/>
          <w:szCs w:val="24"/>
        </w:rPr>
      </w:pPr>
      <w:r>
        <w:rPr>
          <w:sz w:val="24"/>
          <w:szCs w:val="24"/>
        </w:rPr>
        <w:t>B</w:t>
      </w:r>
      <w:r w:rsidRPr="00161F31">
        <w:rPr>
          <w:sz w:val="24"/>
          <w:szCs w:val="24"/>
        </w:rPr>
        <w:t xml:space="preserve">asic concept of </w:t>
      </w:r>
      <w:r>
        <w:rPr>
          <w:sz w:val="24"/>
          <w:szCs w:val="24"/>
        </w:rPr>
        <w:t>“</w:t>
      </w:r>
      <w:r w:rsidRPr="00161F31">
        <w:rPr>
          <w:sz w:val="24"/>
          <w:szCs w:val="24"/>
        </w:rPr>
        <w:t>employee engagement</w:t>
      </w:r>
      <w:r>
        <w:rPr>
          <w:sz w:val="24"/>
          <w:szCs w:val="24"/>
        </w:rPr>
        <w:t>”</w:t>
      </w:r>
      <w:r w:rsidR="00A20C6D">
        <w:rPr>
          <w:sz w:val="24"/>
          <w:szCs w:val="24"/>
        </w:rPr>
        <w:t>;</w:t>
      </w:r>
    </w:p>
    <w:p w:rsidR="00161F31" w:rsidRPr="00161F31" w:rsidRDefault="00161F31" w:rsidP="00161F31">
      <w:pPr>
        <w:pStyle w:val="ListParagraph"/>
        <w:numPr>
          <w:ilvl w:val="0"/>
          <w:numId w:val="39"/>
        </w:numPr>
        <w:rPr>
          <w:sz w:val="24"/>
          <w:szCs w:val="24"/>
        </w:rPr>
      </w:pPr>
      <w:r>
        <w:rPr>
          <w:sz w:val="24"/>
          <w:szCs w:val="24"/>
        </w:rPr>
        <w:t>T</w:t>
      </w:r>
      <w:r w:rsidRPr="00161F31">
        <w:rPr>
          <w:sz w:val="24"/>
          <w:szCs w:val="24"/>
        </w:rPr>
        <w:t xml:space="preserve">he main drivers of </w:t>
      </w:r>
      <w:r>
        <w:rPr>
          <w:sz w:val="24"/>
          <w:szCs w:val="24"/>
        </w:rPr>
        <w:t>“employee engagement”</w:t>
      </w:r>
      <w:r w:rsidR="00A20C6D">
        <w:rPr>
          <w:sz w:val="24"/>
          <w:szCs w:val="24"/>
        </w:rPr>
        <w:t>;</w:t>
      </w:r>
    </w:p>
    <w:p w:rsidR="00161F31" w:rsidRPr="00161F31" w:rsidRDefault="00161F31" w:rsidP="00161F31">
      <w:pPr>
        <w:pStyle w:val="ListParagraph"/>
        <w:numPr>
          <w:ilvl w:val="0"/>
          <w:numId w:val="39"/>
        </w:numPr>
        <w:rPr>
          <w:sz w:val="24"/>
          <w:szCs w:val="24"/>
        </w:rPr>
      </w:pPr>
      <w:r>
        <w:rPr>
          <w:sz w:val="24"/>
          <w:szCs w:val="24"/>
        </w:rPr>
        <w:t>W</w:t>
      </w:r>
      <w:r w:rsidRPr="00161F31">
        <w:rPr>
          <w:sz w:val="24"/>
          <w:szCs w:val="24"/>
        </w:rPr>
        <w:t xml:space="preserve">ays to increase </w:t>
      </w:r>
      <w:r>
        <w:rPr>
          <w:sz w:val="24"/>
          <w:szCs w:val="24"/>
        </w:rPr>
        <w:t>“</w:t>
      </w:r>
      <w:r w:rsidRPr="00161F31">
        <w:rPr>
          <w:sz w:val="24"/>
          <w:szCs w:val="24"/>
        </w:rPr>
        <w:t>employee engagement</w:t>
      </w:r>
      <w:r>
        <w:rPr>
          <w:sz w:val="24"/>
          <w:szCs w:val="24"/>
        </w:rPr>
        <w:t>”</w:t>
      </w:r>
      <w:r w:rsidR="00A20C6D">
        <w:rPr>
          <w:sz w:val="24"/>
          <w:szCs w:val="24"/>
        </w:rPr>
        <w:t>;</w:t>
      </w:r>
    </w:p>
    <w:p w:rsidR="00161F31" w:rsidRPr="00161F31" w:rsidRDefault="00161F31" w:rsidP="00161F31">
      <w:pPr>
        <w:pStyle w:val="ListParagraph"/>
        <w:numPr>
          <w:ilvl w:val="0"/>
          <w:numId w:val="39"/>
        </w:numPr>
        <w:rPr>
          <w:sz w:val="24"/>
          <w:szCs w:val="24"/>
        </w:rPr>
      </w:pPr>
      <w:r>
        <w:rPr>
          <w:sz w:val="24"/>
          <w:szCs w:val="24"/>
        </w:rPr>
        <w:t>T</w:t>
      </w:r>
      <w:r w:rsidRPr="00161F31">
        <w:rPr>
          <w:sz w:val="24"/>
          <w:szCs w:val="24"/>
        </w:rPr>
        <w:t xml:space="preserve">he different types of diagnostic tools for measuring </w:t>
      </w:r>
      <w:r>
        <w:rPr>
          <w:sz w:val="24"/>
          <w:szCs w:val="24"/>
        </w:rPr>
        <w:t>“</w:t>
      </w:r>
      <w:r w:rsidRPr="00161F31">
        <w:rPr>
          <w:sz w:val="24"/>
          <w:szCs w:val="24"/>
        </w:rPr>
        <w:t>employee engagement</w:t>
      </w:r>
      <w:r>
        <w:rPr>
          <w:sz w:val="24"/>
          <w:szCs w:val="24"/>
        </w:rPr>
        <w:t>”</w:t>
      </w:r>
      <w:r w:rsidR="00A20C6D">
        <w:rPr>
          <w:sz w:val="24"/>
          <w:szCs w:val="24"/>
        </w:rPr>
        <w:t xml:space="preserve">; </w:t>
      </w:r>
    </w:p>
    <w:p w:rsidR="00A63E57" w:rsidRDefault="00161F31" w:rsidP="00161F31">
      <w:pPr>
        <w:pStyle w:val="ListParagraph"/>
        <w:numPr>
          <w:ilvl w:val="0"/>
          <w:numId w:val="39"/>
        </w:numPr>
        <w:rPr>
          <w:sz w:val="24"/>
          <w:szCs w:val="24"/>
        </w:rPr>
      </w:pPr>
      <w:r>
        <w:rPr>
          <w:sz w:val="24"/>
          <w:szCs w:val="24"/>
        </w:rPr>
        <w:t>C</w:t>
      </w:r>
      <w:r w:rsidRPr="00161F31">
        <w:rPr>
          <w:sz w:val="24"/>
          <w:szCs w:val="24"/>
        </w:rPr>
        <w:t xml:space="preserve">reating impressive strategies for the </w:t>
      </w:r>
      <w:r>
        <w:rPr>
          <w:sz w:val="24"/>
          <w:szCs w:val="24"/>
        </w:rPr>
        <w:t>“employee value proposition”.</w:t>
      </w:r>
    </w:p>
    <w:p w:rsidR="00067AA9" w:rsidRDefault="00A63E57" w:rsidP="00A63E57">
      <w:pPr>
        <w:rPr>
          <w:sz w:val="24"/>
          <w:szCs w:val="24"/>
        </w:rPr>
      </w:pPr>
      <w:r>
        <w:rPr>
          <w:sz w:val="24"/>
          <w:szCs w:val="24"/>
        </w:rPr>
        <w:t>B</w:t>
      </w:r>
      <w:r w:rsidRPr="00A63E57">
        <w:rPr>
          <w:sz w:val="24"/>
          <w:szCs w:val="24"/>
        </w:rPr>
        <w:t xml:space="preserve">ecause through this knowledge and skills HR professionals will be able to plan and implement a strategy for employee engagement that will enable these HR professionals to create value for the organization through its workforce, i.e. the organization will </w:t>
      </w:r>
      <w:r w:rsidR="004F0120">
        <w:rPr>
          <w:sz w:val="24"/>
          <w:szCs w:val="24"/>
        </w:rPr>
        <w:t xml:space="preserve"> </w:t>
      </w:r>
      <w:r w:rsidR="004F0120" w:rsidRPr="004F0120">
        <w:rPr>
          <w:sz w:val="24"/>
          <w:szCs w:val="24"/>
        </w:rPr>
        <w:t>succeed</w:t>
      </w:r>
      <w:r w:rsidR="004F0120">
        <w:rPr>
          <w:sz w:val="24"/>
          <w:szCs w:val="24"/>
        </w:rPr>
        <w:t xml:space="preserve"> </w:t>
      </w:r>
      <w:r w:rsidRPr="00A63E57">
        <w:rPr>
          <w:sz w:val="24"/>
          <w:szCs w:val="24"/>
        </w:rPr>
        <w:t xml:space="preserve"> to implement its organizational strategy and</w:t>
      </w:r>
      <w:r w:rsidR="002C419E">
        <w:rPr>
          <w:sz w:val="24"/>
          <w:szCs w:val="24"/>
        </w:rPr>
        <w:t xml:space="preserve"> will</w:t>
      </w:r>
      <w:r w:rsidRPr="00A63E57">
        <w:rPr>
          <w:sz w:val="24"/>
          <w:szCs w:val="24"/>
        </w:rPr>
        <w:t xml:space="preserve"> achieve</w:t>
      </w:r>
      <w:r w:rsidR="002C419E">
        <w:rPr>
          <w:sz w:val="24"/>
          <w:szCs w:val="24"/>
        </w:rPr>
        <w:t>d</w:t>
      </w:r>
      <w:r w:rsidRPr="00A63E57">
        <w:rPr>
          <w:sz w:val="24"/>
          <w:szCs w:val="24"/>
        </w:rPr>
        <w:t xml:space="preserve"> its goals thanks to its highly engaged employees</w:t>
      </w:r>
      <w:r>
        <w:rPr>
          <w:sz w:val="24"/>
          <w:szCs w:val="24"/>
        </w:rPr>
        <w:t>.</w:t>
      </w:r>
      <w:r w:rsidR="004D5FEF" w:rsidRPr="00A63E57">
        <w:rPr>
          <w:sz w:val="24"/>
          <w:szCs w:val="24"/>
        </w:rPr>
        <w:t xml:space="preserve">           </w:t>
      </w:r>
    </w:p>
    <w:p w:rsidR="00067AA9" w:rsidRDefault="00067AA9" w:rsidP="00A63E57">
      <w:pPr>
        <w:rPr>
          <w:sz w:val="24"/>
          <w:szCs w:val="24"/>
        </w:rPr>
      </w:pPr>
    </w:p>
    <w:p w:rsidR="00067AA9" w:rsidRDefault="00067AA9" w:rsidP="00A63E57">
      <w:pPr>
        <w:rPr>
          <w:sz w:val="24"/>
          <w:szCs w:val="24"/>
        </w:rPr>
      </w:pPr>
    </w:p>
    <w:p w:rsidR="00067AA9" w:rsidRDefault="00067AA9" w:rsidP="00A63E57">
      <w:pPr>
        <w:rPr>
          <w:sz w:val="24"/>
          <w:szCs w:val="24"/>
        </w:rPr>
      </w:pPr>
    </w:p>
    <w:p w:rsidR="00067AA9" w:rsidRDefault="00067AA9" w:rsidP="00A63E57">
      <w:pPr>
        <w:rPr>
          <w:sz w:val="24"/>
          <w:szCs w:val="24"/>
        </w:rPr>
      </w:pPr>
    </w:p>
    <w:p w:rsidR="00067AA9" w:rsidRDefault="00067AA9" w:rsidP="00A63E57">
      <w:pPr>
        <w:rPr>
          <w:sz w:val="24"/>
          <w:szCs w:val="24"/>
        </w:rPr>
      </w:pPr>
    </w:p>
    <w:p w:rsidR="00067AA9" w:rsidRDefault="00067AA9" w:rsidP="00A63E57">
      <w:pPr>
        <w:rPr>
          <w:sz w:val="24"/>
          <w:szCs w:val="24"/>
        </w:rPr>
      </w:pPr>
    </w:p>
    <w:p w:rsidR="00067AA9" w:rsidRDefault="00067AA9" w:rsidP="00A63E57">
      <w:pPr>
        <w:rPr>
          <w:sz w:val="24"/>
          <w:szCs w:val="24"/>
        </w:rPr>
      </w:pPr>
    </w:p>
    <w:p w:rsidR="00067AA9" w:rsidRDefault="00067AA9" w:rsidP="00A63E57">
      <w:pPr>
        <w:rPr>
          <w:sz w:val="24"/>
          <w:szCs w:val="24"/>
        </w:rPr>
      </w:pPr>
    </w:p>
    <w:p w:rsidR="00067AA9" w:rsidRDefault="00067AA9" w:rsidP="00A63E57">
      <w:pPr>
        <w:rPr>
          <w:sz w:val="24"/>
          <w:szCs w:val="24"/>
        </w:rPr>
      </w:pPr>
    </w:p>
    <w:p w:rsidR="00067AA9" w:rsidRDefault="00067AA9" w:rsidP="00A63E57">
      <w:pPr>
        <w:rPr>
          <w:sz w:val="24"/>
          <w:szCs w:val="24"/>
        </w:rPr>
      </w:pPr>
    </w:p>
    <w:p w:rsidR="00067AA9" w:rsidRDefault="00067AA9" w:rsidP="00A63E57">
      <w:pPr>
        <w:rPr>
          <w:sz w:val="24"/>
          <w:szCs w:val="24"/>
        </w:rPr>
      </w:pPr>
    </w:p>
    <w:p w:rsidR="00067AA9" w:rsidRDefault="00067AA9" w:rsidP="00A63E57">
      <w:pPr>
        <w:rPr>
          <w:sz w:val="24"/>
          <w:szCs w:val="24"/>
        </w:rPr>
      </w:pPr>
    </w:p>
    <w:p w:rsidR="00067AA9" w:rsidRDefault="00067AA9" w:rsidP="00A63E57">
      <w:pPr>
        <w:rPr>
          <w:sz w:val="24"/>
          <w:szCs w:val="24"/>
        </w:rPr>
      </w:pPr>
    </w:p>
    <w:p w:rsidR="00AC56AE" w:rsidRDefault="00AC56AE" w:rsidP="00067AA9">
      <w:pPr>
        <w:rPr>
          <w:sz w:val="24"/>
          <w:szCs w:val="24"/>
        </w:rPr>
      </w:pPr>
    </w:p>
    <w:p w:rsidR="00067AA9" w:rsidRPr="00BF7BCC" w:rsidRDefault="004D5FEF" w:rsidP="00067AA9">
      <w:pPr>
        <w:rPr>
          <w:sz w:val="24"/>
          <w:szCs w:val="24"/>
          <w:lang w:eastAsia="en-CA"/>
        </w:rPr>
      </w:pPr>
      <w:r w:rsidRPr="00A63E57">
        <w:rPr>
          <w:sz w:val="24"/>
          <w:szCs w:val="24"/>
        </w:rPr>
        <w:lastRenderedPageBreak/>
        <w:t xml:space="preserve"> </w:t>
      </w:r>
      <w:r w:rsidR="00067AA9" w:rsidRPr="001B3D10">
        <w:rPr>
          <w:b/>
          <w:sz w:val="24"/>
          <w:szCs w:val="24"/>
        </w:rPr>
        <w:t>References</w:t>
      </w:r>
    </w:p>
    <w:p w:rsidR="004F0120" w:rsidRDefault="00067AA9" w:rsidP="004F0120">
      <w:pPr>
        <w:pStyle w:val="ListParagraph"/>
        <w:numPr>
          <w:ilvl w:val="0"/>
          <w:numId w:val="13"/>
        </w:numPr>
        <w:rPr>
          <w:sz w:val="24"/>
          <w:szCs w:val="24"/>
        </w:rPr>
      </w:pPr>
      <w:r>
        <w:rPr>
          <w:sz w:val="24"/>
          <w:szCs w:val="24"/>
        </w:rPr>
        <w:t>Armstrong, M., Taylor, S. (</w:t>
      </w:r>
      <w:r w:rsidRPr="006954FC">
        <w:rPr>
          <w:sz w:val="24"/>
          <w:szCs w:val="24"/>
        </w:rPr>
        <w:t>2017</w:t>
      </w:r>
      <w:r>
        <w:rPr>
          <w:sz w:val="24"/>
          <w:szCs w:val="24"/>
        </w:rPr>
        <w:t xml:space="preserve">) </w:t>
      </w:r>
      <w:r w:rsidRPr="006954FC">
        <w:rPr>
          <w:sz w:val="24"/>
          <w:szCs w:val="24"/>
        </w:rPr>
        <w:t>Armstrong's Handbook of Human Re</w:t>
      </w:r>
      <w:r>
        <w:rPr>
          <w:sz w:val="24"/>
          <w:szCs w:val="24"/>
        </w:rPr>
        <w:t>source Management Practice. 14</w:t>
      </w:r>
      <w:r w:rsidRPr="00326686">
        <w:rPr>
          <w:sz w:val="24"/>
          <w:szCs w:val="24"/>
          <w:vertAlign w:val="superscript"/>
        </w:rPr>
        <w:t>th</w:t>
      </w:r>
      <w:r>
        <w:rPr>
          <w:sz w:val="24"/>
          <w:szCs w:val="24"/>
        </w:rPr>
        <w:t xml:space="preserve"> edn.</w:t>
      </w:r>
      <w:r w:rsidRPr="006954FC">
        <w:rPr>
          <w:sz w:val="24"/>
          <w:szCs w:val="24"/>
        </w:rPr>
        <w:t xml:space="preserve"> Kogan Page</w:t>
      </w:r>
      <w:r>
        <w:rPr>
          <w:sz w:val="24"/>
          <w:szCs w:val="24"/>
        </w:rPr>
        <w:t>.</w:t>
      </w:r>
    </w:p>
    <w:p w:rsidR="004F0120" w:rsidRPr="004F0120" w:rsidRDefault="00234C4D" w:rsidP="004F0120">
      <w:pPr>
        <w:pStyle w:val="ListParagraph"/>
        <w:numPr>
          <w:ilvl w:val="0"/>
          <w:numId w:val="13"/>
        </w:numPr>
        <w:rPr>
          <w:sz w:val="24"/>
          <w:szCs w:val="24"/>
        </w:rPr>
      </w:pPr>
      <w:r w:rsidRPr="004F0120">
        <w:rPr>
          <w:sz w:val="24"/>
          <w:szCs w:val="24"/>
        </w:rPr>
        <w:t>Baran</w:t>
      </w:r>
      <w:r w:rsidR="004F0120" w:rsidRPr="004F0120">
        <w:rPr>
          <w:sz w:val="24"/>
          <w:szCs w:val="24"/>
        </w:rPr>
        <w:t>, M.</w:t>
      </w:r>
      <w:r w:rsidR="00601B44">
        <w:rPr>
          <w:sz w:val="24"/>
          <w:szCs w:val="24"/>
        </w:rPr>
        <w:t>,</w:t>
      </w:r>
      <w:r w:rsidRPr="004F0120">
        <w:rPr>
          <w:sz w:val="24"/>
          <w:szCs w:val="24"/>
        </w:rPr>
        <w:t xml:space="preserve"> Sypniewska</w:t>
      </w:r>
      <w:r w:rsidR="004F0120">
        <w:rPr>
          <w:sz w:val="24"/>
          <w:szCs w:val="24"/>
        </w:rPr>
        <w:t>,</w:t>
      </w:r>
      <w:r w:rsidRPr="004F0120">
        <w:rPr>
          <w:sz w:val="24"/>
          <w:szCs w:val="24"/>
        </w:rPr>
        <w:t xml:space="preserve"> </w:t>
      </w:r>
      <w:r w:rsidR="004F0120" w:rsidRPr="004F0120">
        <w:rPr>
          <w:sz w:val="24"/>
          <w:szCs w:val="24"/>
        </w:rPr>
        <w:t xml:space="preserve">B. </w:t>
      </w:r>
      <w:r w:rsidRPr="004F0120">
        <w:rPr>
          <w:sz w:val="24"/>
          <w:szCs w:val="24"/>
        </w:rPr>
        <w:t xml:space="preserve">(2020) </w:t>
      </w:r>
      <w:r w:rsidR="004F0120" w:rsidRPr="004F0120">
        <w:rPr>
          <w:sz w:val="24"/>
          <w:szCs w:val="24"/>
        </w:rPr>
        <w:t>The Impact of management methods on employee engagement. Online. Available at:</w:t>
      </w:r>
      <w:r w:rsidR="004F0120" w:rsidRPr="004F0120">
        <w:t xml:space="preserve"> </w:t>
      </w:r>
      <w:hyperlink r:id="rId10" w:history="1">
        <w:r w:rsidR="004F0120" w:rsidRPr="004F0120">
          <w:rPr>
            <w:rStyle w:val="Hyperlink"/>
            <w:sz w:val="24"/>
            <w:szCs w:val="24"/>
          </w:rPr>
          <w:t>https://www.mdpi.com/2071-1050/12/1/426/pdf</w:t>
        </w:r>
      </w:hyperlink>
    </w:p>
    <w:p w:rsidR="00441FB7" w:rsidRPr="00441FB7" w:rsidRDefault="00067AA9" w:rsidP="00441FB7">
      <w:pPr>
        <w:pStyle w:val="ListParagraph"/>
        <w:numPr>
          <w:ilvl w:val="0"/>
          <w:numId w:val="13"/>
        </w:numPr>
        <w:rPr>
          <w:sz w:val="24"/>
          <w:szCs w:val="24"/>
        </w:rPr>
      </w:pPr>
      <w:r w:rsidRPr="004F0120">
        <w:rPr>
          <w:sz w:val="24"/>
          <w:szCs w:val="24"/>
        </w:rPr>
        <w:t>CIPD (2007) Community engagement. Online. Available at:</w:t>
      </w:r>
      <w:r w:rsidRPr="00067AA9">
        <w:t xml:space="preserve"> </w:t>
      </w:r>
      <w:hyperlink r:id="rId11" w:history="1">
        <w:r w:rsidRPr="004F0120">
          <w:rPr>
            <w:rStyle w:val="Hyperlink"/>
            <w:sz w:val="24"/>
            <w:szCs w:val="24"/>
          </w:rPr>
          <w:t>http://www.peopleresources.ie/downloads/cipd-employee-engagement.pdf</w:t>
        </w:r>
      </w:hyperlink>
    </w:p>
    <w:p w:rsidR="00441FB7" w:rsidRDefault="00441FB7" w:rsidP="00441FB7">
      <w:pPr>
        <w:pStyle w:val="ListParagraph"/>
        <w:numPr>
          <w:ilvl w:val="0"/>
          <w:numId w:val="13"/>
        </w:numPr>
        <w:rPr>
          <w:sz w:val="24"/>
          <w:szCs w:val="24"/>
        </w:rPr>
      </w:pPr>
      <w:r w:rsidRPr="00441FB7">
        <w:rPr>
          <w:sz w:val="24"/>
          <w:szCs w:val="24"/>
        </w:rPr>
        <w:t>Crestani, I. (2018) Feeling valued: the role of communication in preparing employees for change</w:t>
      </w:r>
      <w:r>
        <w:rPr>
          <w:sz w:val="24"/>
          <w:szCs w:val="24"/>
        </w:rPr>
        <w:t>. Online. Available at:</w:t>
      </w:r>
      <w:r w:rsidRPr="00441FB7">
        <w:t xml:space="preserve"> </w:t>
      </w:r>
      <w:hyperlink r:id="rId12" w:history="1">
        <w:r w:rsidRPr="00E613B5">
          <w:rPr>
            <w:rStyle w:val="Hyperlink"/>
            <w:sz w:val="24"/>
            <w:szCs w:val="24"/>
          </w:rPr>
          <w:t>https://www.semanticscholar.org/paper/Feeling-valued%3A-the-role-of-communication-in-for-Crestani/17ecbadc5d0964f89e2ad9e1f6842d7b0f218118</w:t>
        </w:r>
      </w:hyperlink>
    </w:p>
    <w:p w:rsidR="00067AA9" w:rsidRPr="00441FB7" w:rsidRDefault="00234C4D" w:rsidP="00441FB7">
      <w:pPr>
        <w:pStyle w:val="ListParagraph"/>
        <w:numPr>
          <w:ilvl w:val="0"/>
          <w:numId w:val="13"/>
        </w:numPr>
        <w:rPr>
          <w:sz w:val="24"/>
          <w:szCs w:val="24"/>
        </w:rPr>
      </w:pPr>
      <w:r w:rsidRPr="00441FB7">
        <w:rPr>
          <w:sz w:val="24"/>
          <w:szCs w:val="24"/>
          <w:shd w:val="clear" w:color="auto" w:fill="F7F6F6"/>
        </w:rPr>
        <w:t>Gifford, J. (2019) Employee engagement and motivation. Online. Available at:</w:t>
      </w:r>
      <w:r w:rsidRPr="00234C4D">
        <w:t xml:space="preserve"> </w:t>
      </w:r>
      <w:hyperlink r:id="rId13" w:anchor=":~:text=The%20idea%20of%20employee%20engagement,commitment%2C%20and%%20on).&amp;text=Other%20definitions%20are%20closer%20to%20job%20satisfaction" w:history="1">
        <w:r w:rsidRPr="00441FB7">
          <w:rPr>
            <w:rStyle w:val="Hyperlink"/>
            <w:sz w:val="24"/>
            <w:szCs w:val="24"/>
            <w:shd w:val="clear" w:color="auto" w:fill="F7F6F6"/>
          </w:rPr>
          <w:t>www.cipd.co.uk/knowledge/fundamentals/relations/engagement/factsheet#:~:text=The%20idea%20of%20employee%20engagement,commitment%2C%20and%%20on).&amp;text=Other%20definitions%20are%20closer%20to%20job%20satisfaction</w:t>
        </w:r>
      </w:hyperlink>
    </w:p>
    <w:p w:rsidR="002172A2" w:rsidRPr="002172A2" w:rsidRDefault="004F0120" w:rsidP="002172A2">
      <w:pPr>
        <w:pStyle w:val="ListParagraph"/>
        <w:numPr>
          <w:ilvl w:val="0"/>
          <w:numId w:val="13"/>
        </w:numPr>
        <w:rPr>
          <w:sz w:val="24"/>
          <w:szCs w:val="24"/>
        </w:rPr>
      </w:pPr>
      <w:r>
        <w:rPr>
          <w:sz w:val="24"/>
          <w:szCs w:val="24"/>
        </w:rPr>
        <w:t xml:space="preserve">Liu, Y. (2007) </w:t>
      </w:r>
      <w:r w:rsidRPr="004F0120">
        <w:rPr>
          <w:sz w:val="24"/>
          <w:szCs w:val="24"/>
        </w:rPr>
        <w:t>5 Tools you can use to evaluate employee engagement</w:t>
      </w:r>
      <w:r>
        <w:rPr>
          <w:sz w:val="24"/>
          <w:szCs w:val="24"/>
        </w:rPr>
        <w:t>. Online. Available at:</w:t>
      </w:r>
      <w:r w:rsidRPr="004F0120">
        <w:t xml:space="preserve"> </w:t>
      </w:r>
      <w:hyperlink r:id="rId14" w:history="1">
        <w:r w:rsidRPr="00140BF1">
          <w:rPr>
            <w:rStyle w:val="Hyperlink"/>
            <w:sz w:val="24"/>
            <w:szCs w:val="24"/>
          </w:rPr>
          <w:t>https://www.trinet.com/insights/think-youre-dealing-with-employee-disengagment-here-are-5-tools-you-can-use-to-evaluate-employee-engagement</w:t>
        </w:r>
      </w:hyperlink>
    </w:p>
    <w:p w:rsidR="002172A2" w:rsidRDefault="002172A2" w:rsidP="002172A2">
      <w:pPr>
        <w:pStyle w:val="ListParagraph"/>
        <w:numPr>
          <w:ilvl w:val="0"/>
          <w:numId w:val="13"/>
        </w:numPr>
        <w:rPr>
          <w:sz w:val="24"/>
          <w:szCs w:val="24"/>
        </w:rPr>
      </w:pPr>
      <w:r w:rsidRPr="002172A2">
        <w:rPr>
          <w:sz w:val="24"/>
          <w:szCs w:val="24"/>
        </w:rPr>
        <w:t xml:space="preserve">Michael (2020) </w:t>
      </w:r>
      <w:r w:rsidRPr="002172A2">
        <w:rPr>
          <w:rFonts w:hint="eastAsia"/>
          <w:sz w:val="24"/>
          <w:szCs w:val="24"/>
        </w:rPr>
        <w:t>Create a great employee value proposition</w:t>
      </w:r>
      <w:r>
        <w:rPr>
          <w:sz w:val="24"/>
          <w:szCs w:val="24"/>
        </w:rPr>
        <w:t>. Online. Available at:</w:t>
      </w:r>
      <w:r w:rsidRPr="002172A2">
        <w:t xml:space="preserve"> </w:t>
      </w:r>
      <w:hyperlink r:id="rId15" w:history="1">
        <w:r w:rsidRPr="00140BF1">
          <w:rPr>
            <w:rStyle w:val="Hyperlink"/>
            <w:sz w:val="24"/>
            <w:szCs w:val="24"/>
          </w:rPr>
          <w:t>https://www.michaelpage.co.uk/advice/management-advice/attraction-and-recruitment/create-great-employee-value-proposition</w:t>
        </w:r>
      </w:hyperlink>
    </w:p>
    <w:p w:rsidR="00BB514F" w:rsidRPr="00BB514F" w:rsidRDefault="00601B44" w:rsidP="00BB514F">
      <w:pPr>
        <w:pStyle w:val="ListParagraph"/>
        <w:numPr>
          <w:ilvl w:val="0"/>
          <w:numId w:val="13"/>
        </w:numPr>
        <w:rPr>
          <w:sz w:val="24"/>
          <w:szCs w:val="24"/>
        </w:rPr>
      </w:pPr>
      <w:r w:rsidRPr="002172A2">
        <w:rPr>
          <w:sz w:val="24"/>
          <w:szCs w:val="24"/>
        </w:rPr>
        <w:t>Robinson, D., Perrryman, S., Hayday, S.</w:t>
      </w:r>
      <w:r w:rsidR="00781405" w:rsidRPr="002172A2">
        <w:rPr>
          <w:sz w:val="24"/>
          <w:szCs w:val="24"/>
        </w:rPr>
        <w:t xml:space="preserve"> (2014)</w:t>
      </w:r>
      <w:r w:rsidRPr="002172A2">
        <w:rPr>
          <w:sz w:val="24"/>
          <w:szCs w:val="24"/>
        </w:rPr>
        <w:t xml:space="preserve"> </w:t>
      </w:r>
      <w:proofErr w:type="gramStart"/>
      <w:r w:rsidR="00781405" w:rsidRPr="002172A2">
        <w:rPr>
          <w:sz w:val="24"/>
          <w:szCs w:val="24"/>
        </w:rPr>
        <w:t>The</w:t>
      </w:r>
      <w:proofErr w:type="gramEnd"/>
      <w:r w:rsidR="00781405" w:rsidRPr="002172A2">
        <w:rPr>
          <w:sz w:val="24"/>
          <w:szCs w:val="24"/>
        </w:rPr>
        <w:t xml:space="preserve"> drivers of employee e</w:t>
      </w:r>
      <w:r w:rsidRPr="002172A2">
        <w:rPr>
          <w:sz w:val="24"/>
          <w:szCs w:val="24"/>
        </w:rPr>
        <w:t>ngagement. Online. Available at:</w:t>
      </w:r>
      <w:r w:rsidR="00781405">
        <w:t xml:space="preserve"> </w:t>
      </w:r>
      <w:hyperlink r:id="rId16" w:history="1">
        <w:r w:rsidR="00781405" w:rsidRPr="002172A2">
          <w:rPr>
            <w:rStyle w:val="Hyperlink"/>
            <w:sz w:val="24"/>
            <w:szCs w:val="24"/>
          </w:rPr>
          <w:t>https://www.employmentstudies.co.uk/system/files/resources/files/408.pdf</w:t>
        </w:r>
      </w:hyperlink>
    </w:p>
    <w:p w:rsidR="00BB514F" w:rsidRDefault="00BB514F" w:rsidP="00BB514F">
      <w:pPr>
        <w:pStyle w:val="ListParagraph"/>
        <w:numPr>
          <w:ilvl w:val="0"/>
          <w:numId w:val="13"/>
        </w:numPr>
        <w:rPr>
          <w:sz w:val="24"/>
          <w:szCs w:val="24"/>
        </w:rPr>
      </w:pPr>
      <w:r w:rsidRPr="00BB514F">
        <w:rPr>
          <w:sz w:val="24"/>
          <w:szCs w:val="24"/>
        </w:rPr>
        <w:t xml:space="preserve">Stoyanova, T., Iliev, I. (2017) </w:t>
      </w:r>
      <w:r>
        <w:rPr>
          <w:sz w:val="24"/>
          <w:szCs w:val="24"/>
        </w:rPr>
        <w:t>Employee engagement factor for organizational e</w:t>
      </w:r>
      <w:r w:rsidRPr="00BB514F">
        <w:rPr>
          <w:sz w:val="24"/>
          <w:szCs w:val="24"/>
        </w:rPr>
        <w:t>xcellence</w:t>
      </w:r>
      <w:r>
        <w:rPr>
          <w:sz w:val="24"/>
          <w:szCs w:val="24"/>
        </w:rPr>
        <w:t>. Online. Available at:</w:t>
      </w:r>
      <w:r w:rsidRPr="00BB514F">
        <w:t xml:space="preserve"> </w:t>
      </w:r>
      <w:hyperlink r:id="rId17" w:history="1">
        <w:r w:rsidRPr="00E613B5">
          <w:rPr>
            <w:rStyle w:val="Hyperlink"/>
            <w:sz w:val="24"/>
            <w:szCs w:val="24"/>
          </w:rPr>
          <w:t>https://www.researchgate.net/publication/316692002_Employee_Engagement_Factor_for_Organizational_Excellence</w:t>
        </w:r>
      </w:hyperlink>
    </w:p>
    <w:p w:rsidR="00781405" w:rsidRPr="00BB514F" w:rsidRDefault="00781405" w:rsidP="00BB514F">
      <w:pPr>
        <w:pStyle w:val="ListParagraph"/>
        <w:numPr>
          <w:ilvl w:val="0"/>
          <w:numId w:val="13"/>
        </w:numPr>
        <w:rPr>
          <w:sz w:val="24"/>
          <w:szCs w:val="24"/>
        </w:rPr>
      </w:pPr>
      <w:r w:rsidRPr="00BB514F">
        <w:rPr>
          <w:sz w:val="24"/>
          <w:szCs w:val="24"/>
        </w:rPr>
        <w:t>Torrington, D., Hall, L., Taylor, S., Atkinson, C. (2014) Human Resource Management. 9</w:t>
      </w:r>
      <w:r w:rsidRPr="00BB514F">
        <w:rPr>
          <w:sz w:val="24"/>
          <w:szCs w:val="24"/>
          <w:vertAlign w:val="superscript"/>
        </w:rPr>
        <w:t xml:space="preserve">th </w:t>
      </w:r>
      <w:r w:rsidRPr="00BB514F">
        <w:rPr>
          <w:sz w:val="24"/>
          <w:szCs w:val="24"/>
        </w:rPr>
        <w:t>edn. Pearson.</w:t>
      </w:r>
    </w:p>
    <w:p w:rsidR="00781405" w:rsidRPr="00067AA9" w:rsidRDefault="00781405" w:rsidP="00A20C6D">
      <w:pPr>
        <w:pStyle w:val="ListParagraph"/>
        <w:rPr>
          <w:sz w:val="24"/>
          <w:szCs w:val="24"/>
        </w:rPr>
      </w:pPr>
    </w:p>
    <w:p w:rsidR="009E4A78" w:rsidRPr="00A63E57" w:rsidRDefault="004D5FEF" w:rsidP="00A63E57">
      <w:pPr>
        <w:rPr>
          <w:sz w:val="24"/>
          <w:szCs w:val="24"/>
        </w:rPr>
      </w:pPr>
      <w:r w:rsidRPr="00A63E57">
        <w:rPr>
          <w:sz w:val="24"/>
          <w:szCs w:val="24"/>
        </w:rPr>
        <w:t xml:space="preserve">                                                                                                                                                                                                                                                                                                                                                                                                                                                                                                                                                                                                                                                                                                         </w:t>
      </w:r>
    </w:p>
    <w:sectPr w:rsidR="009E4A78" w:rsidRPr="00A63E57" w:rsidSect="00DB322A">
      <w:footerReference w:type="default" r:id="rId1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805B2" w:rsidRDefault="002805B2" w:rsidP="00284629">
      <w:pPr>
        <w:spacing w:after="0" w:line="240" w:lineRule="auto"/>
      </w:pPr>
      <w:r>
        <w:separator/>
      </w:r>
    </w:p>
  </w:endnote>
  <w:endnote w:type="continuationSeparator" w:id="0">
    <w:p w:rsidR="002805B2" w:rsidRDefault="002805B2" w:rsidP="0028462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60586969"/>
      <w:docPartObj>
        <w:docPartGallery w:val="Page Numbers (Bottom of Page)"/>
        <w:docPartUnique/>
      </w:docPartObj>
    </w:sdtPr>
    <w:sdtContent>
      <w:p w:rsidR="004D5FEF" w:rsidRDefault="008912C5">
        <w:pPr>
          <w:pStyle w:val="Footer"/>
          <w:jc w:val="center"/>
        </w:pPr>
        <w:fldSimple w:instr=" PAGE   \* MERGEFORMAT ">
          <w:r w:rsidR="002C419E">
            <w:rPr>
              <w:noProof/>
            </w:rPr>
            <w:t>12</w:t>
          </w:r>
        </w:fldSimple>
      </w:p>
    </w:sdtContent>
  </w:sdt>
  <w:p w:rsidR="004D5FEF" w:rsidRDefault="004D5FE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805B2" w:rsidRDefault="002805B2" w:rsidP="00284629">
      <w:pPr>
        <w:spacing w:after="0" w:line="240" w:lineRule="auto"/>
      </w:pPr>
      <w:r>
        <w:separator/>
      </w:r>
    </w:p>
  </w:footnote>
  <w:footnote w:type="continuationSeparator" w:id="0">
    <w:p w:rsidR="002805B2" w:rsidRDefault="002805B2" w:rsidP="0028462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55pt;height:11.55pt" o:bullet="t">
        <v:imagedata r:id="rId1" o:title="msoA6BA"/>
      </v:shape>
    </w:pict>
  </w:numPicBullet>
  <w:abstractNum w:abstractNumId="0">
    <w:nsid w:val="03F03D43"/>
    <w:multiLevelType w:val="hybridMultilevel"/>
    <w:tmpl w:val="F83818C0"/>
    <w:lvl w:ilvl="0" w:tplc="1009000F">
      <w:start w:val="2"/>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nsid w:val="0D953DA3"/>
    <w:multiLevelType w:val="hybridMultilevel"/>
    <w:tmpl w:val="945ADE58"/>
    <w:lvl w:ilvl="0" w:tplc="10090001">
      <w:start w:val="1"/>
      <w:numFmt w:val="bullet"/>
      <w:lvlText w:val=""/>
      <w:lvlJc w:val="left"/>
      <w:pPr>
        <w:ind w:left="761" w:hanging="360"/>
      </w:pPr>
      <w:rPr>
        <w:rFonts w:ascii="Symbol" w:hAnsi="Symbol" w:hint="default"/>
      </w:rPr>
    </w:lvl>
    <w:lvl w:ilvl="1" w:tplc="10090003" w:tentative="1">
      <w:start w:val="1"/>
      <w:numFmt w:val="bullet"/>
      <w:lvlText w:val="o"/>
      <w:lvlJc w:val="left"/>
      <w:pPr>
        <w:ind w:left="1481" w:hanging="360"/>
      </w:pPr>
      <w:rPr>
        <w:rFonts w:ascii="Courier New" w:hAnsi="Courier New" w:cs="Courier New" w:hint="default"/>
      </w:rPr>
    </w:lvl>
    <w:lvl w:ilvl="2" w:tplc="10090005" w:tentative="1">
      <w:start w:val="1"/>
      <w:numFmt w:val="bullet"/>
      <w:lvlText w:val=""/>
      <w:lvlJc w:val="left"/>
      <w:pPr>
        <w:ind w:left="2201" w:hanging="360"/>
      </w:pPr>
      <w:rPr>
        <w:rFonts w:ascii="Wingdings" w:hAnsi="Wingdings" w:hint="default"/>
      </w:rPr>
    </w:lvl>
    <w:lvl w:ilvl="3" w:tplc="10090001" w:tentative="1">
      <w:start w:val="1"/>
      <w:numFmt w:val="bullet"/>
      <w:lvlText w:val=""/>
      <w:lvlJc w:val="left"/>
      <w:pPr>
        <w:ind w:left="2921" w:hanging="360"/>
      </w:pPr>
      <w:rPr>
        <w:rFonts w:ascii="Symbol" w:hAnsi="Symbol" w:hint="default"/>
      </w:rPr>
    </w:lvl>
    <w:lvl w:ilvl="4" w:tplc="10090003" w:tentative="1">
      <w:start w:val="1"/>
      <w:numFmt w:val="bullet"/>
      <w:lvlText w:val="o"/>
      <w:lvlJc w:val="left"/>
      <w:pPr>
        <w:ind w:left="3641" w:hanging="360"/>
      </w:pPr>
      <w:rPr>
        <w:rFonts w:ascii="Courier New" w:hAnsi="Courier New" w:cs="Courier New" w:hint="default"/>
      </w:rPr>
    </w:lvl>
    <w:lvl w:ilvl="5" w:tplc="10090005" w:tentative="1">
      <w:start w:val="1"/>
      <w:numFmt w:val="bullet"/>
      <w:lvlText w:val=""/>
      <w:lvlJc w:val="left"/>
      <w:pPr>
        <w:ind w:left="4361" w:hanging="360"/>
      </w:pPr>
      <w:rPr>
        <w:rFonts w:ascii="Wingdings" w:hAnsi="Wingdings" w:hint="default"/>
      </w:rPr>
    </w:lvl>
    <w:lvl w:ilvl="6" w:tplc="10090001" w:tentative="1">
      <w:start w:val="1"/>
      <w:numFmt w:val="bullet"/>
      <w:lvlText w:val=""/>
      <w:lvlJc w:val="left"/>
      <w:pPr>
        <w:ind w:left="5081" w:hanging="360"/>
      </w:pPr>
      <w:rPr>
        <w:rFonts w:ascii="Symbol" w:hAnsi="Symbol" w:hint="default"/>
      </w:rPr>
    </w:lvl>
    <w:lvl w:ilvl="7" w:tplc="10090003" w:tentative="1">
      <w:start w:val="1"/>
      <w:numFmt w:val="bullet"/>
      <w:lvlText w:val="o"/>
      <w:lvlJc w:val="left"/>
      <w:pPr>
        <w:ind w:left="5801" w:hanging="360"/>
      </w:pPr>
      <w:rPr>
        <w:rFonts w:ascii="Courier New" w:hAnsi="Courier New" w:cs="Courier New" w:hint="default"/>
      </w:rPr>
    </w:lvl>
    <w:lvl w:ilvl="8" w:tplc="10090005" w:tentative="1">
      <w:start w:val="1"/>
      <w:numFmt w:val="bullet"/>
      <w:lvlText w:val=""/>
      <w:lvlJc w:val="left"/>
      <w:pPr>
        <w:ind w:left="6521" w:hanging="360"/>
      </w:pPr>
      <w:rPr>
        <w:rFonts w:ascii="Wingdings" w:hAnsi="Wingdings" w:hint="default"/>
      </w:rPr>
    </w:lvl>
  </w:abstractNum>
  <w:abstractNum w:abstractNumId="2">
    <w:nsid w:val="125B7042"/>
    <w:multiLevelType w:val="hybridMultilevel"/>
    <w:tmpl w:val="A51C919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nsid w:val="14AC3DF5"/>
    <w:multiLevelType w:val="hybridMultilevel"/>
    <w:tmpl w:val="47BEA870"/>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nsid w:val="1B315858"/>
    <w:multiLevelType w:val="hybridMultilevel"/>
    <w:tmpl w:val="C444F340"/>
    <w:lvl w:ilvl="0" w:tplc="1009000B">
      <w:start w:val="1"/>
      <w:numFmt w:val="bullet"/>
      <w:lvlText w:val=""/>
      <w:lvlJc w:val="left"/>
      <w:pPr>
        <w:ind w:left="1440" w:hanging="360"/>
      </w:pPr>
      <w:rPr>
        <w:rFonts w:ascii="Wingdings" w:hAnsi="Wingdings" w:hint="default"/>
      </w:rPr>
    </w:lvl>
    <w:lvl w:ilvl="1" w:tplc="10090003" w:tentative="1">
      <w:start w:val="1"/>
      <w:numFmt w:val="bullet"/>
      <w:lvlText w:val="o"/>
      <w:lvlJc w:val="left"/>
      <w:pPr>
        <w:ind w:left="2160" w:hanging="360"/>
      </w:pPr>
      <w:rPr>
        <w:rFonts w:ascii="Courier New" w:hAnsi="Courier New" w:cs="Courier New" w:hint="default"/>
      </w:rPr>
    </w:lvl>
    <w:lvl w:ilvl="2" w:tplc="10090005" w:tentative="1">
      <w:start w:val="1"/>
      <w:numFmt w:val="bullet"/>
      <w:lvlText w:val=""/>
      <w:lvlJc w:val="left"/>
      <w:pPr>
        <w:ind w:left="2880" w:hanging="360"/>
      </w:pPr>
      <w:rPr>
        <w:rFonts w:ascii="Wingdings" w:hAnsi="Wingdings" w:hint="default"/>
      </w:rPr>
    </w:lvl>
    <w:lvl w:ilvl="3" w:tplc="10090001" w:tentative="1">
      <w:start w:val="1"/>
      <w:numFmt w:val="bullet"/>
      <w:lvlText w:val=""/>
      <w:lvlJc w:val="left"/>
      <w:pPr>
        <w:ind w:left="3600" w:hanging="360"/>
      </w:pPr>
      <w:rPr>
        <w:rFonts w:ascii="Symbol" w:hAnsi="Symbol" w:hint="default"/>
      </w:rPr>
    </w:lvl>
    <w:lvl w:ilvl="4" w:tplc="10090003" w:tentative="1">
      <w:start w:val="1"/>
      <w:numFmt w:val="bullet"/>
      <w:lvlText w:val="o"/>
      <w:lvlJc w:val="left"/>
      <w:pPr>
        <w:ind w:left="4320" w:hanging="360"/>
      </w:pPr>
      <w:rPr>
        <w:rFonts w:ascii="Courier New" w:hAnsi="Courier New" w:cs="Courier New" w:hint="default"/>
      </w:rPr>
    </w:lvl>
    <w:lvl w:ilvl="5" w:tplc="10090005" w:tentative="1">
      <w:start w:val="1"/>
      <w:numFmt w:val="bullet"/>
      <w:lvlText w:val=""/>
      <w:lvlJc w:val="left"/>
      <w:pPr>
        <w:ind w:left="5040" w:hanging="360"/>
      </w:pPr>
      <w:rPr>
        <w:rFonts w:ascii="Wingdings" w:hAnsi="Wingdings" w:hint="default"/>
      </w:rPr>
    </w:lvl>
    <w:lvl w:ilvl="6" w:tplc="10090001" w:tentative="1">
      <w:start w:val="1"/>
      <w:numFmt w:val="bullet"/>
      <w:lvlText w:val=""/>
      <w:lvlJc w:val="left"/>
      <w:pPr>
        <w:ind w:left="5760" w:hanging="360"/>
      </w:pPr>
      <w:rPr>
        <w:rFonts w:ascii="Symbol" w:hAnsi="Symbol" w:hint="default"/>
      </w:rPr>
    </w:lvl>
    <w:lvl w:ilvl="7" w:tplc="10090003" w:tentative="1">
      <w:start w:val="1"/>
      <w:numFmt w:val="bullet"/>
      <w:lvlText w:val="o"/>
      <w:lvlJc w:val="left"/>
      <w:pPr>
        <w:ind w:left="6480" w:hanging="360"/>
      </w:pPr>
      <w:rPr>
        <w:rFonts w:ascii="Courier New" w:hAnsi="Courier New" w:cs="Courier New" w:hint="default"/>
      </w:rPr>
    </w:lvl>
    <w:lvl w:ilvl="8" w:tplc="10090005" w:tentative="1">
      <w:start w:val="1"/>
      <w:numFmt w:val="bullet"/>
      <w:lvlText w:val=""/>
      <w:lvlJc w:val="left"/>
      <w:pPr>
        <w:ind w:left="7200" w:hanging="360"/>
      </w:pPr>
      <w:rPr>
        <w:rFonts w:ascii="Wingdings" w:hAnsi="Wingdings" w:hint="default"/>
      </w:rPr>
    </w:lvl>
  </w:abstractNum>
  <w:abstractNum w:abstractNumId="5">
    <w:nsid w:val="1EDA4FB9"/>
    <w:multiLevelType w:val="hybridMultilevel"/>
    <w:tmpl w:val="6CB86EC0"/>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
    <w:nsid w:val="225978C3"/>
    <w:multiLevelType w:val="hybridMultilevel"/>
    <w:tmpl w:val="69C6516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7">
    <w:nsid w:val="246B6754"/>
    <w:multiLevelType w:val="hybridMultilevel"/>
    <w:tmpl w:val="7E949312"/>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8">
    <w:nsid w:val="270363F2"/>
    <w:multiLevelType w:val="hybridMultilevel"/>
    <w:tmpl w:val="F704FB1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9">
    <w:nsid w:val="2D0971B9"/>
    <w:multiLevelType w:val="hybridMultilevel"/>
    <w:tmpl w:val="2A5A157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0">
    <w:nsid w:val="306D09B7"/>
    <w:multiLevelType w:val="hybridMultilevel"/>
    <w:tmpl w:val="5A7CBE60"/>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1">
    <w:nsid w:val="340F5252"/>
    <w:multiLevelType w:val="hybridMultilevel"/>
    <w:tmpl w:val="C8BC6108"/>
    <w:lvl w:ilvl="0" w:tplc="1009000B">
      <w:start w:val="1"/>
      <w:numFmt w:val="bullet"/>
      <w:lvlText w:val=""/>
      <w:lvlJc w:val="left"/>
      <w:pPr>
        <w:ind w:left="1440" w:hanging="360"/>
      </w:pPr>
      <w:rPr>
        <w:rFonts w:ascii="Wingdings" w:hAnsi="Wingdings" w:hint="default"/>
      </w:rPr>
    </w:lvl>
    <w:lvl w:ilvl="1" w:tplc="10090003" w:tentative="1">
      <w:start w:val="1"/>
      <w:numFmt w:val="bullet"/>
      <w:lvlText w:val="o"/>
      <w:lvlJc w:val="left"/>
      <w:pPr>
        <w:ind w:left="2160" w:hanging="360"/>
      </w:pPr>
      <w:rPr>
        <w:rFonts w:ascii="Courier New" w:hAnsi="Courier New" w:cs="Courier New" w:hint="default"/>
      </w:rPr>
    </w:lvl>
    <w:lvl w:ilvl="2" w:tplc="10090005" w:tentative="1">
      <w:start w:val="1"/>
      <w:numFmt w:val="bullet"/>
      <w:lvlText w:val=""/>
      <w:lvlJc w:val="left"/>
      <w:pPr>
        <w:ind w:left="2880" w:hanging="360"/>
      </w:pPr>
      <w:rPr>
        <w:rFonts w:ascii="Wingdings" w:hAnsi="Wingdings" w:hint="default"/>
      </w:rPr>
    </w:lvl>
    <w:lvl w:ilvl="3" w:tplc="10090001" w:tentative="1">
      <w:start w:val="1"/>
      <w:numFmt w:val="bullet"/>
      <w:lvlText w:val=""/>
      <w:lvlJc w:val="left"/>
      <w:pPr>
        <w:ind w:left="3600" w:hanging="360"/>
      </w:pPr>
      <w:rPr>
        <w:rFonts w:ascii="Symbol" w:hAnsi="Symbol" w:hint="default"/>
      </w:rPr>
    </w:lvl>
    <w:lvl w:ilvl="4" w:tplc="10090003" w:tentative="1">
      <w:start w:val="1"/>
      <w:numFmt w:val="bullet"/>
      <w:lvlText w:val="o"/>
      <w:lvlJc w:val="left"/>
      <w:pPr>
        <w:ind w:left="4320" w:hanging="360"/>
      </w:pPr>
      <w:rPr>
        <w:rFonts w:ascii="Courier New" w:hAnsi="Courier New" w:cs="Courier New" w:hint="default"/>
      </w:rPr>
    </w:lvl>
    <w:lvl w:ilvl="5" w:tplc="10090005" w:tentative="1">
      <w:start w:val="1"/>
      <w:numFmt w:val="bullet"/>
      <w:lvlText w:val=""/>
      <w:lvlJc w:val="left"/>
      <w:pPr>
        <w:ind w:left="5040" w:hanging="360"/>
      </w:pPr>
      <w:rPr>
        <w:rFonts w:ascii="Wingdings" w:hAnsi="Wingdings" w:hint="default"/>
      </w:rPr>
    </w:lvl>
    <w:lvl w:ilvl="6" w:tplc="10090001" w:tentative="1">
      <w:start w:val="1"/>
      <w:numFmt w:val="bullet"/>
      <w:lvlText w:val=""/>
      <w:lvlJc w:val="left"/>
      <w:pPr>
        <w:ind w:left="5760" w:hanging="360"/>
      </w:pPr>
      <w:rPr>
        <w:rFonts w:ascii="Symbol" w:hAnsi="Symbol" w:hint="default"/>
      </w:rPr>
    </w:lvl>
    <w:lvl w:ilvl="7" w:tplc="10090003" w:tentative="1">
      <w:start w:val="1"/>
      <w:numFmt w:val="bullet"/>
      <w:lvlText w:val="o"/>
      <w:lvlJc w:val="left"/>
      <w:pPr>
        <w:ind w:left="6480" w:hanging="360"/>
      </w:pPr>
      <w:rPr>
        <w:rFonts w:ascii="Courier New" w:hAnsi="Courier New" w:cs="Courier New" w:hint="default"/>
      </w:rPr>
    </w:lvl>
    <w:lvl w:ilvl="8" w:tplc="10090005" w:tentative="1">
      <w:start w:val="1"/>
      <w:numFmt w:val="bullet"/>
      <w:lvlText w:val=""/>
      <w:lvlJc w:val="left"/>
      <w:pPr>
        <w:ind w:left="7200" w:hanging="360"/>
      </w:pPr>
      <w:rPr>
        <w:rFonts w:ascii="Wingdings" w:hAnsi="Wingdings" w:hint="default"/>
      </w:rPr>
    </w:lvl>
  </w:abstractNum>
  <w:abstractNum w:abstractNumId="12">
    <w:nsid w:val="36A526A9"/>
    <w:multiLevelType w:val="hybridMultilevel"/>
    <w:tmpl w:val="A5A8BCE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3">
    <w:nsid w:val="39287AD5"/>
    <w:multiLevelType w:val="hybridMultilevel"/>
    <w:tmpl w:val="28D82CF8"/>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4">
    <w:nsid w:val="3B72507A"/>
    <w:multiLevelType w:val="hybridMultilevel"/>
    <w:tmpl w:val="329ABF4C"/>
    <w:lvl w:ilvl="0" w:tplc="1009000F">
      <w:start w:val="3"/>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5">
    <w:nsid w:val="3DC850D6"/>
    <w:multiLevelType w:val="hybridMultilevel"/>
    <w:tmpl w:val="40F444A6"/>
    <w:lvl w:ilvl="0" w:tplc="1009000B">
      <w:start w:val="1"/>
      <w:numFmt w:val="bullet"/>
      <w:lvlText w:val=""/>
      <w:lvlJc w:val="left"/>
      <w:pPr>
        <w:ind w:left="2047" w:hanging="360"/>
      </w:pPr>
      <w:rPr>
        <w:rFonts w:ascii="Wingdings" w:hAnsi="Wingdings" w:hint="default"/>
      </w:rPr>
    </w:lvl>
    <w:lvl w:ilvl="1" w:tplc="10090003" w:tentative="1">
      <w:start w:val="1"/>
      <w:numFmt w:val="bullet"/>
      <w:lvlText w:val="o"/>
      <w:lvlJc w:val="left"/>
      <w:pPr>
        <w:ind w:left="2767" w:hanging="360"/>
      </w:pPr>
      <w:rPr>
        <w:rFonts w:ascii="Courier New" w:hAnsi="Courier New" w:cs="Courier New" w:hint="default"/>
      </w:rPr>
    </w:lvl>
    <w:lvl w:ilvl="2" w:tplc="10090005" w:tentative="1">
      <w:start w:val="1"/>
      <w:numFmt w:val="bullet"/>
      <w:lvlText w:val=""/>
      <w:lvlJc w:val="left"/>
      <w:pPr>
        <w:ind w:left="3487" w:hanging="360"/>
      </w:pPr>
      <w:rPr>
        <w:rFonts w:ascii="Wingdings" w:hAnsi="Wingdings" w:hint="default"/>
      </w:rPr>
    </w:lvl>
    <w:lvl w:ilvl="3" w:tplc="10090001" w:tentative="1">
      <w:start w:val="1"/>
      <w:numFmt w:val="bullet"/>
      <w:lvlText w:val=""/>
      <w:lvlJc w:val="left"/>
      <w:pPr>
        <w:ind w:left="4207" w:hanging="360"/>
      </w:pPr>
      <w:rPr>
        <w:rFonts w:ascii="Symbol" w:hAnsi="Symbol" w:hint="default"/>
      </w:rPr>
    </w:lvl>
    <w:lvl w:ilvl="4" w:tplc="10090003" w:tentative="1">
      <w:start w:val="1"/>
      <w:numFmt w:val="bullet"/>
      <w:lvlText w:val="o"/>
      <w:lvlJc w:val="left"/>
      <w:pPr>
        <w:ind w:left="4927" w:hanging="360"/>
      </w:pPr>
      <w:rPr>
        <w:rFonts w:ascii="Courier New" w:hAnsi="Courier New" w:cs="Courier New" w:hint="default"/>
      </w:rPr>
    </w:lvl>
    <w:lvl w:ilvl="5" w:tplc="10090005" w:tentative="1">
      <w:start w:val="1"/>
      <w:numFmt w:val="bullet"/>
      <w:lvlText w:val=""/>
      <w:lvlJc w:val="left"/>
      <w:pPr>
        <w:ind w:left="5647" w:hanging="360"/>
      </w:pPr>
      <w:rPr>
        <w:rFonts w:ascii="Wingdings" w:hAnsi="Wingdings" w:hint="default"/>
      </w:rPr>
    </w:lvl>
    <w:lvl w:ilvl="6" w:tplc="10090001" w:tentative="1">
      <w:start w:val="1"/>
      <w:numFmt w:val="bullet"/>
      <w:lvlText w:val=""/>
      <w:lvlJc w:val="left"/>
      <w:pPr>
        <w:ind w:left="6367" w:hanging="360"/>
      </w:pPr>
      <w:rPr>
        <w:rFonts w:ascii="Symbol" w:hAnsi="Symbol" w:hint="default"/>
      </w:rPr>
    </w:lvl>
    <w:lvl w:ilvl="7" w:tplc="10090003" w:tentative="1">
      <w:start w:val="1"/>
      <w:numFmt w:val="bullet"/>
      <w:lvlText w:val="o"/>
      <w:lvlJc w:val="left"/>
      <w:pPr>
        <w:ind w:left="7087" w:hanging="360"/>
      </w:pPr>
      <w:rPr>
        <w:rFonts w:ascii="Courier New" w:hAnsi="Courier New" w:cs="Courier New" w:hint="default"/>
      </w:rPr>
    </w:lvl>
    <w:lvl w:ilvl="8" w:tplc="10090005" w:tentative="1">
      <w:start w:val="1"/>
      <w:numFmt w:val="bullet"/>
      <w:lvlText w:val=""/>
      <w:lvlJc w:val="left"/>
      <w:pPr>
        <w:ind w:left="7807" w:hanging="360"/>
      </w:pPr>
      <w:rPr>
        <w:rFonts w:ascii="Wingdings" w:hAnsi="Wingdings" w:hint="default"/>
      </w:rPr>
    </w:lvl>
  </w:abstractNum>
  <w:abstractNum w:abstractNumId="16">
    <w:nsid w:val="42FA3E48"/>
    <w:multiLevelType w:val="hybridMultilevel"/>
    <w:tmpl w:val="799A91D0"/>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7">
    <w:nsid w:val="44CD39C4"/>
    <w:multiLevelType w:val="hybridMultilevel"/>
    <w:tmpl w:val="9830177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8">
    <w:nsid w:val="460D23B9"/>
    <w:multiLevelType w:val="hybridMultilevel"/>
    <w:tmpl w:val="3F5627B8"/>
    <w:lvl w:ilvl="0" w:tplc="1009000B">
      <w:start w:val="1"/>
      <w:numFmt w:val="bullet"/>
      <w:lvlText w:val=""/>
      <w:lvlJc w:val="left"/>
      <w:pPr>
        <w:ind w:left="1440" w:hanging="360"/>
      </w:pPr>
      <w:rPr>
        <w:rFonts w:ascii="Wingdings" w:hAnsi="Wingdings" w:hint="default"/>
      </w:rPr>
    </w:lvl>
    <w:lvl w:ilvl="1" w:tplc="10090003" w:tentative="1">
      <w:start w:val="1"/>
      <w:numFmt w:val="bullet"/>
      <w:lvlText w:val="o"/>
      <w:lvlJc w:val="left"/>
      <w:pPr>
        <w:ind w:left="2160" w:hanging="360"/>
      </w:pPr>
      <w:rPr>
        <w:rFonts w:ascii="Courier New" w:hAnsi="Courier New" w:cs="Courier New" w:hint="default"/>
      </w:rPr>
    </w:lvl>
    <w:lvl w:ilvl="2" w:tplc="10090005" w:tentative="1">
      <w:start w:val="1"/>
      <w:numFmt w:val="bullet"/>
      <w:lvlText w:val=""/>
      <w:lvlJc w:val="left"/>
      <w:pPr>
        <w:ind w:left="2880" w:hanging="360"/>
      </w:pPr>
      <w:rPr>
        <w:rFonts w:ascii="Wingdings" w:hAnsi="Wingdings" w:hint="default"/>
      </w:rPr>
    </w:lvl>
    <w:lvl w:ilvl="3" w:tplc="10090001" w:tentative="1">
      <w:start w:val="1"/>
      <w:numFmt w:val="bullet"/>
      <w:lvlText w:val=""/>
      <w:lvlJc w:val="left"/>
      <w:pPr>
        <w:ind w:left="3600" w:hanging="360"/>
      </w:pPr>
      <w:rPr>
        <w:rFonts w:ascii="Symbol" w:hAnsi="Symbol" w:hint="default"/>
      </w:rPr>
    </w:lvl>
    <w:lvl w:ilvl="4" w:tplc="10090003" w:tentative="1">
      <w:start w:val="1"/>
      <w:numFmt w:val="bullet"/>
      <w:lvlText w:val="o"/>
      <w:lvlJc w:val="left"/>
      <w:pPr>
        <w:ind w:left="4320" w:hanging="360"/>
      </w:pPr>
      <w:rPr>
        <w:rFonts w:ascii="Courier New" w:hAnsi="Courier New" w:cs="Courier New" w:hint="default"/>
      </w:rPr>
    </w:lvl>
    <w:lvl w:ilvl="5" w:tplc="10090005" w:tentative="1">
      <w:start w:val="1"/>
      <w:numFmt w:val="bullet"/>
      <w:lvlText w:val=""/>
      <w:lvlJc w:val="left"/>
      <w:pPr>
        <w:ind w:left="5040" w:hanging="360"/>
      </w:pPr>
      <w:rPr>
        <w:rFonts w:ascii="Wingdings" w:hAnsi="Wingdings" w:hint="default"/>
      </w:rPr>
    </w:lvl>
    <w:lvl w:ilvl="6" w:tplc="10090001" w:tentative="1">
      <w:start w:val="1"/>
      <w:numFmt w:val="bullet"/>
      <w:lvlText w:val=""/>
      <w:lvlJc w:val="left"/>
      <w:pPr>
        <w:ind w:left="5760" w:hanging="360"/>
      </w:pPr>
      <w:rPr>
        <w:rFonts w:ascii="Symbol" w:hAnsi="Symbol" w:hint="default"/>
      </w:rPr>
    </w:lvl>
    <w:lvl w:ilvl="7" w:tplc="10090003" w:tentative="1">
      <w:start w:val="1"/>
      <w:numFmt w:val="bullet"/>
      <w:lvlText w:val="o"/>
      <w:lvlJc w:val="left"/>
      <w:pPr>
        <w:ind w:left="6480" w:hanging="360"/>
      </w:pPr>
      <w:rPr>
        <w:rFonts w:ascii="Courier New" w:hAnsi="Courier New" w:cs="Courier New" w:hint="default"/>
      </w:rPr>
    </w:lvl>
    <w:lvl w:ilvl="8" w:tplc="10090005" w:tentative="1">
      <w:start w:val="1"/>
      <w:numFmt w:val="bullet"/>
      <w:lvlText w:val=""/>
      <w:lvlJc w:val="left"/>
      <w:pPr>
        <w:ind w:left="7200" w:hanging="360"/>
      </w:pPr>
      <w:rPr>
        <w:rFonts w:ascii="Wingdings" w:hAnsi="Wingdings" w:hint="default"/>
      </w:rPr>
    </w:lvl>
  </w:abstractNum>
  <w:abstractNum w:abstractNumId="19">
    <w:nsid w:val="482F050D"/>
    <w:multiLevelType w:val="hybridMultilevel"/>
    <w:tmpl w:val="C5167A82"/>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0">
    <w:nsid w:val="498E0C46"/>
    <w:multiLevelType w:val="hybridMultilevel"/>
    <w:tmpl w:val="1FC89418"/>
    <w:lvl w:ilvl="0" w:tplc="1009000F">
      <w:start w:val="3"/>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1">
    <w:nsid w:val="4A196E14"/>
    <w:multiLevelType w:val="hybridMultilevel"/>
    <w:tmpl w:val="EBDCE3DA"/>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2">
    <w:nsid w:val="4A26592A"/>
    <w:multiLevelType w:val="hybridMultilevel"/>
    <w:tmpl w:val="B29C92E8"/>
    <w:lvl w:ilvl="0" w:tplc="1009000B">
      <w:start w:val="1"/>
      <w:numFmt w:val="bullet"/>
      <w:lvlText w:val=""/>
      <w:lvlJc w:val="left"/>
      <w:pPr>
        <w:ind w:left="1440" w:hanging="360"/>
      </w:pPr>
      <w:rPr>
        <w:rFonts w:ascii="Wingdings" w:hAnsi="Wingdings" w:hint="default"/>
      </w:rPr>
    </w:lvl>
    <w:lvl w:ilvl="1" w:tplc="10090003" w:tentative="1">
      <w:start w:val="1"/>
      <w:numFmt w:val="bullet"/>
      <w:lvlText w:val="o"/>
      <w:lvlJc w:val="left"/>
      <w:pPr>
        <w:ind w:left="2160" w:hanging="360"/>
      </w:pPr>
      <w:rPr>
        <w:rFonts w:ascii="Courier New" w:hAnsi="Courier New" w:cs="Courier New" w:hint="default"/>
      </w:rPr>
    </w:lvl>
    <w:lvl w:ilvl="2" w:tplc="10090005" w:tentative="1">
      <w:start w:val="1"/>
      <w:numFmt w:val="bullet"/>
      <w:lvlText w:val=""/>
      <w:lvlJc w:val="left"/>
      <w:pPr>
        <w:ind w:left="2880" w:hanging="360"/>
      </w:pPr>
      <w:rPr>
        <w:rFonts w:ascii="Wingdings" w:hAnsi="Wingdings" w:hint="default"/>
      </w:rPr>
    </w:lvl>
    <w:lvl w:ilvl="3" w:tplc="10090001" w:tentative="1">
      <w:start w:val="1"/>
      <w:numFmt w:val="bullet"/>
      <w:lvlText w:val=""/>
      <w:lvlJc w:val="left"/>
      <w:pPr>
        <w:ind w:left="3600" w:hanging="360"/>
      </w:pPr>
      <w:rPr>
        <w:rFonts w:ascii="Symbol" w:hAnsi="Symbol" w:hint="default"/>
      </w:rPr>
    </w:lvl>
    <w:lvl w:ilvl="4" w:tplc="10090003" w:tentative="1">
      <w:start w:val="1"/>
      <w:numFmt w:val="bullet"/>
      <w:lvlText w:val="o"/>
      <w:lvlJc w:val="left"/>
      <w:pPr>
        <w:ind w:left="4320" w:hanging="360"/>
      </w:pPr>
      <w:rPr>
        <w:rFonts w:ascii="Courier New" w:hAnsi="Courier New" w:cs="Courier New" w:hint="default"/>
      </w:rPr>
    </w:lvl>
    <w:lvl w:ilvl="5" w:tplc="10090005" w:tentative="1">
      <w:start w:val="1"/>
      <w:numFmt w:val="bullet"/>
      <w:lvlText w:val=""/>
      <w:lvlJc w:val="left"/>
      <w:pPr>
        <w:ind w:left="5040" w:hanging="360"/>
      </w:pPr>
      <w:rPr>
        <w:rFonts w:ascii="Wingdings" w:hAnsi="Wingdings" w:hint="default"/>
      </w:rPr>
    </w:lvl>
    <w:lvl w:ilvl="6" w:tplc="10090001" w:tentative="1">
      <w:start w:val="1"/>
      <w:numFmt w:val="bullet"/>
      <w:lvlText w:val=""/>
      <w:lvlJc w:val="left"/>
      <w:pPr>
        <w:ind w:left="5760" w:hanging="360"/>
      </w:pPr>
      <w:rPr>
        <w:rFonts w:ascii="Symbol" w:hAnsi="Symbol" w:hint="default"/>
      </w:rPr>
    </w:lvl>
    <w:lvl w:ilvl="7" w:tplc="10090003" w:tentative="1">
      <w:start w:val="1"/>
      <w:numFmt w:val="bullet"/>
      <w:lvlText w:val="o"/>
      <w:lvlJc w:val="left"/>
      <w:pPr>
        <w:ind w:left="6480" w:hanging="360"/>
      </w:pPr>
      <w:rPr>
        <w:rFonts w:ascii="Courier New" w:hAnsi="Courier New" w:cs="Courier New" w:hint="default"/>
      </w:rPr>
    </w:lvl>
    <w:lvl w:ilvl="8" w:tplc="10090005" w:tentative="1">
      <w:start w:val="1"/>
      <w:numFmt w:val="bullet"/>
      <w:lvlText w:val=""/>
      <w:lvlJc w:val="left"/>
      <w:pPr>
        <w:ind w:left="7200" w:hanging="360"/>
      </w:pPr>
      <w:rPr>
        <w:rFonts w:ascii="Wingdings" w:hAnsi="Wingdings" w:hint="default"/>
      </w:rPr>
    </w:lvl>
  </w:abstractNum>
  <w:abstractNum w:abstractNumId="23">
    <w:nsid w:val="4AB9540C"/>
    <w:multiLevelType w:val="hybridMultilevel"/>
    <w:tmpl w:val="E4B6D1A8"/>
    <w:lvl w:ilvl="0" w:tplc="1009000B">
      <w:start w:val="1"/>
      <w:numFmt w:val="bullet"/>
      <w:lvlText w:val=""/>
      <w:lvlJc w:val="left"/>
      <w:pPr>
        <w:ind w:left="1644" w:hanging="360"/>
      </w:pPr>
      <w:rPr>
        <w:rFonts w:ascii="Wingdings" w:hAnsi="Wingdings" w:hint="default"/>
      </w:rPr>
    </w:lvl>
    <w:lvl w:ilvl="1" w:tplc="10090003" w:tentative="1">
      <w:start w:val="1"/>
      <w:numFmt w:val="bullet"/>
      <w:lvlText w:val="o"/>
      <w:lvlJc w:val="left"/>
      <w:pPr>
        <w:ind w:left="2364" w:hanging="360"/>
      </w:pPr>
      <w:rPr>
        <w:rFonts w:ascii="Courier New" w:hAnsi="Courier New" w:cs="Courier New" w:hint="default"/>
      </w:rPr>
    </w:lvl>
    <w:lvl w:ilvl="2" w:tplc="10090005" w:tentative="1">
      <w:start w:val="1"/>
      <w:numFmt w:val="bullet"/>
      <w:lvlText w:val=""/>
      <w:lvlJc w:val="left"/>
      <w:pPr>
        <w:ind w:left="3084" w:hanging="360"/>
      </w:pPr>
      <w:rPr>
        <w:rFonts w:ascii="Wingdings" w:hAnsi="Wingdings" w:hint="default"/>
      </w:rPr>
    </w:lvl>
    <w:lvl w:ilvl="3" w:tplc="10090001" w:tentative="1">
      <w:start w:val="1"/>
      <w:numFmt w:val="bullet"/>
      <w:lvlText w:val=""/>
      <w:lvlJc w:val="left"/>
      <w:pPr>
        <w:ind w:left="3804" w:hanging="360"/>
      </w:pPr>
      <w:rPr>
        <w:rFonts w:ascii="Symbol" w:hAnsi="Symbol" w:hint="default"/>
      </w:rPr>
    </w:lvl>
    <w:lvl w:ilvl="4" w:tplc="10090003" w:tentative="1">
      <w:start w:val="1"/>
      <w:numFmt w:val="bullet"/>
      <w:lvlText w:val="o"/>
      <w:lvlJc w:val="left"/>
      <w:pPr>
        <w:ind w:left="4524" w:hanging="360"/>
      </w:pPr>
      <w:rPr>
        <w:rFonts w:ascii="Courier New" w:hAnsi="Courier New" w:cs="Courier New" w:hint="default"/>
      </w:rPr>
    </w:lvl>
    <w:lvl w:ilvl="5" w:tplc="10090005" w:tentative="1">
      <w:start w:val="1"/>
      <w:numFmt w:val="bullet"/>
      <w:lvlText w:val=""/>
      <w:lvlJc w:val="left"/>
      <w:pPr>
        <w:ind w:left="5244" w:hanging="360"/>
      </w:pPr>
      <w:rPr>
        <w:rFonts w:ascii="Wingdings" w:hAnsi="Wingdings" w:hint="default"/>
      </w:rPr>
    </w:lvl>
    <w:lvl w:ilvl="6" w:tplc="10090001" w:tentative="1">
      <w:start w:val="1"/>
      <w:numFmt w:val="bullet"/>
      <w:lvlText w:val=""/>
      <w:lvlJc w:val="left"/>
      <w:pPr>
        <w:ind w:left="5964" w:hanging="360"/>
      </w:pPr>
      <w:rPr>
        <w:rFonts w:ascii="Symbol" w:hAnsi="Symbol" w:hint="default"/>
      </w:rPr>
    </w:lvl>
    <w:lvl w:ilvl="7" w:tplc="10090003" w:tentative="1">
      <w:start w:val="1"/>
      <w:numFmt w:val="bullet"/>
      <w:lvlText w:val="o"/>
      <w:lvlJc w:val="left"/>
      <w:pPr>
        <w:ind w:left="6684" w:hanging="360"/>
      </w:pPr>
      <w:rPr>
        <w:rFonts w:ascii="Courier New" w:hAnsi="Courier New" w:cs="Courier New" w:hint="default"/>
      </w:rPr>
    </w:lvl>
    <w:lvl w:ilvl="8" w:tplc="10090005" w:tentative="1">
      <w:start w:val="1"/>
      <w:numFmt w:val="bullet"/>
      <w:lvlText w:val=""/>
      <w:lvlJc w:val="left"/>
      <w:pPr>
        <w:ind w:left="7404" w:hanging="360"/>
      </w:pPr>
      <w:rPr>
        <w:rFonts w:ascii="Wingdings" w:hAnsi="Wingdings" w:hint="default"/>
      </w:rPr>
    </w:lvl>
  </w:abstractNum>
  <w:abstractNum w:abstractNumId="24">
    <w:nsid w:val="4AC70312"/>
    <w:multiLevelType w:val="multilevel"/>
    <w:tmpl w:val="B20C2634"/>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5">
    <w:nsid w:val="4EAE1EEE"/>
    <w:multiLevelType w:val="hybridMultilevel"/>
    <w:tmpl w:val="73003F5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6">
    <w:nsid w:val="4F680DC1"/>
    <w:multiLevelType w:val="hybridMultilevel"/>
    <w:tmpl w:val="62888F5A"/>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7">
    <w:nsid w:val="525D1165"/>
    <w:multiLevelType w:val="hybridMultilevel"/>
    <w:tmpl w:val="FCE0B31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8">
    <w:nsid w:val="55973B56"/>
    <w:multiLevelType w:val="hybridMultilevel"/>
    <w:tmpl w:val="C4DA563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9">
    <w:nsid w:val="593227A1"/>
    <w:multiLevelType w:val="hybridMultilevel"/>
    <w:tmpl w:val="4F025164"/>
    <w:lvl w:ilvl="0" w:tplc="10090007">
      <w:start w:val="1"/>
      <w:numFmt w:val="bullet"/>
      <w:lvlText w:val=""/>
      <w:lvlPicBulletId w:val="0"/>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0">
    <w:nsid w:val="5B481405"/>
    <w:multiLevelType w:val="hybridMultilevel"/>
    <w:tmpl w:val="6BCCE62C"/>
    <w:lvl w:ilvl="0" w:tplc="10090005">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1">
    <w:nsid w:val="5C9A4137"/>
    <w:multiLevelType w:val="hybridMultilevel"/>
    <w:tmpl w:val="173235F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2">
    <w:nsid w:val="5D68342F"/>
    <w:multiLevelType w:val="hybridMultilevel"/>
    <w:tmpl w:val="E82C6C14"/>
    <w:lvl w:ilvl="0" w:tplc="1009000B">
      <w:start w:val="1"/>
      <w:numFmt w:val="bullet"/>
      <w:lvlText w:val=""/>
      <w:lvlJc w:val="left"/>
      <w:pPr>
        <w:ind w:left="2035" w:hanging="360"/>
      </w:pPr>
      <w:rPr>
        <w:rFonts w:ascii="Wingdings" w:hAnsi="Wingdings" w:hint="default"/>
      </w:rPr>
    </w:lvl>
    <w:lvl w:ilvl="1" w:tplc="10090003" w:tentative="1">
      <w:start w:val="1"/>
      <w:numFmt w:val="bullet"/>
      <w:lvlText w:val="o"/>
      <w:lvlJc w:val="left"/>
      <w:pPr>
        <w:ind w:left="2755" w:hanging="360"/>
      </w:pPr>
      <w:rPr>
        <w:rFonts w:ascii="Courier New" w:hAnsi="Courier New" w:cs="Courier New" w:hint="default"/>
      </w:rPr>
    </w:lvl>
    <w:lvl w:ilvl="2" w:tplc="10090005" w:tentative="1">
      <w:start w:val="1"/>
      <w:numFmt w:val="bullet"/>
      <w:lvlText w:val=""/>
      <w:lvlJc w:val="left"/>
      <w:pPr>
        <w:ind w:left="3475" w:hanging="360"/>
      </w:pPr>
      <w:rPr>
        <w:rFonts w:ascii="Wingdings" w:hAnsi="Wingdings" w:hint="default"/>
      </w:rPr>
    </w:lvl>
    <w:lvl w:ilvl="3" w:tplc="10090001" w:tentative="1">
      <w:start w:val="1"/>
      <w:numFmt w:val="bullet"/>
      <w:lvlText w:val=""/>
      <w:lvlJc w:val="left"/>
      <w:pPr>
        <w:ind w:left="4195" w:hanging="360"/>
      </w:pPr>
      <w:rPr>
        <w:rFonts w:ascii="Symbol" w:hAnsi="Symbol" w:hint="default"/>
      </w:rPr>
    </w:lvl>
    <w:lvl w:ilvl="4" w:tplc="10090003" w:tentative="1">
      <w:start w:val="1"/>
      <w:numFmt w:val="bullet"/>
      <w:lvlText w:val="o"/>
      <w:lvlJc w:val="left"/>
      <w:pPr>
        <w:ind w:left="4915" w:hanging="360"/>
      </w:pPr>
      <w:rPr>
        <w:rFonts w:ascii="Courier New" w:hAnsi="Courier New" w:cs="Courier New" w:hint="default"/>
      </w:rPr>
    </w:lvl>
    <w:lvl w:ilvl="5" w:tplc="10090005" w:tentative="1">
      <w:start w:val="1"/>
      <w:numFmt w:val="bullet"/>
      <w:lvlText w:val=""/>
      <w:lvlJc w:val="left"/>
      <w:pPr>
        <w:ind w:left="5635" w:hanging="360"/>
      </w:pPr>
      <w:rPr>
        <w:rFonts w:ascii="Wingdings" w:hAnsi="Wingdings" w:hint="default"/>
      </w:rPr>
    </w:lvl>
    <w:lvl w:ilvl="6" w:tplc="10090001" w:tentative="1">
      <w:start w:val="1"/>
      <w:numFmt w:val="bullet"/>
      <w:lvlText w:val=""/>
      <w:lvlJc w:val="left"/>
      <w:pPr>
        <w:ind w:left="6355" w:hanging="360"/>
      </w:pPr>
      <w:rPr>
        <w:rFonts w:ascii="Symbol" w:hAnsi="Symbol" w:hint="default"/>
      </w:rPr>
    </w:lvl>
    <w:lvl w:ilvl="7" w:tplc="10090003" w:tentative="1">
      <w:start w:val="1"/>
      <w:numFmt w:val="bullet"/>
      <w:lvlText w:val="o"/>
      <w:lvlJc w:val="left"/>
      <w:pPr>
        <w:ind w:left="7075" w:hanging="360"/>
      </w:pPr>
      <w:rPr>
        <w:rFonts w:ascii="Courier New" w:hAnsi="Courier New" w:cs="Courier New" w:hint="default"/>
      </w:rPr>
    </w:lvl>
    <w:lvl w:ilvl="8" w:tplc="10090005" w:tentative="1">
      <w:start w:val="1"/>
      <w:numFmt w:val="bullet"/>
      <w:lvlText w:val=""/>
      <w:lvlJc w:val="left"/>
      <w:pPr>
        <w:ind w:left="7795" w:hanging="360"/>
      </w:pPr>
      <w:rPr>
        <w:rFonts w:ascii="Wingdings" w:hAnsi="Wingdings" w:hint="default"/>
      </w:rPr>
    </w:lvl>
  </w:abstractNum>
  <w:abstractNum w:abstractNumId="33">
    <w:nsid w:val="60AB38DD"/>
    <w:multiLevelType w:val="hybridMultilevel"/>
    <w:tmpl w:val="AB6A7ED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4">
    <w:nsid w:val="610413DE"/>
    <w:multiLevelType w:val="hybridMultilevel"/>
    <w:tmpl w:val="00BC69B4"/>
    <w:lvl w:ilvl="0" w:tplc="10090001">
      <w:start w:val="1"/>
      <w:numFmt w:val="bullet"/>
      <w:lvlText w:val=""/>
      <w:lvlJc w:val="left"/>
      <w:pPr>
        <w:ind w:left="774" w:hanging="360"/>
      </w:pPr>
      <w:rPr>
        <w:rFonts w:ascii="Symbol" w:hAnsi="Symbol" w:hint="default"/>
      </w:rPr>
    </w:lvl>
    <w:lvl w:ilvl="1" w:tplc="10090003" w:tentative="1">
      <w:start w:val="1"/>
      <w:numFmt w:val="bullet"/>
      <w:lvlText w:val="o"/>
      <w:lvlJc w:val="left"/>
      <w:pPr>
        <w:ind w:left="1494" w:hanging="360"/>
      </w:pPr>
      <w:rPr>
        <w:rFonts w:ascii="Courier New" w:hAnsi="Courier New" w:cs="Courier New" w:hint="default"/>
      </w:rPr>
    </w:lvl>
    <w:lvl w:ilvl="2" w:tplc="10090005" w:tentative="1">
      <w:start w:val="1"/>
      <w:numFmt w:val="bullet"/>
      <w:lvlText w:val=""/>
      <w:lvlJc w:val="left"/>
      <w:pPr>
        <w:ind w:left="2214" w:hanging="360"/>
      </w:pPr>
      <w:rPr>
        <w:rFonts w:ascii="Wingdings" w:hAnsi="Wingdings" w:hint="default"/>
      </w:rPr>
    </w:lvl>
    <w:lvl w:ilvl="3" w:tplc="10090001" w:tentative="1">
      <w:start w:val="1"/>
      <w:numFmt w:val="bullet"/>
      <w:lvlText w:val=""/>
      <w:lvlJc w:val="left"/>
      <w:pPr>
        <w:ind w:left="2934" w:hanging="360"/>
      </w:pPr>
      <w:rPr>
        <w:rFonts w:ascii="Symbol" w:hAnsi="Symbol" w:hint="default"/>
      </w:rPr>
    </w:lvl>
    <w:lvl w:ilvl="4" w:tplc="10090003" w:tentative="1">
      <w:start w:val="1"/>
      <w:numFmt w:val="bullet"/>
      <w:lvlText w:val="o"/>
      <w:lvlJc w:val="left"/>
      <w:pPr>
        <w:ind w:left="3654" w:hanging="360"/>
      </w:pPr>
      <w:rPr>
        <w:rFonts w:ascii="Courier New" w:hAnsi="Courier New" w:cs="Courier New" w:hint="default"/>
      </w:rPr>
    </w:lvl>
    <w:lvl w:ilvl="5" w:tplc="10090005" w:tentative="1">
      <w:start w:val="1"/>
      <w:numFmt w:val="bullet"/>
      <w:lvlText w:val=""/>
      <w:lvlJc w:val="left"/>
      <w:pPr>
        <w:ind w:left="4374" w:hanging="360"/>
      </w:pPr>
      <w:rPr>
        <w:rFonts w:ascii="Wingdings" w:hAnsi="Wingdings" w:hint="default"/>
      </w:rPr>
    </w:lvl>
    <w:lvl w:ilvl="6" w:tplc="10090001" w:tentative="1">
      <w:start w:val="1"/>
      <w:numFmt w:val="bullet"/>
      <w:lvlText w:val=""/>
      <w:lvlJc w:val="left"/>
      <w:pPr>
        <w:ind w:left="5094" w:hanging="360"/>
      </w:pPr>
      <w:rPr>
        <w:rFonts w:ascii="Symbol" w:hAnsi="Symbol" w:hint="default"/>
      </w:rPr>
    </w:lvl>
    <w:lvl w:ilvl="7" w:tplc="10090003" w:tentative="1">
      <w:start w:val="1"/>
      <w:numFmt w:val="bullet"/>
      <w:lvlText w:val="o"/>
      <w:lvlJc w:val="left"/>
      <w:pPr>
        <w:ind w:left="5814" w:hanging="360"/>
      </w:pPr>
      <w:rPr>
        <w:rFonts w:ascii="Courier New" w:hAnsi="Courier New" w:cs="Courier New" w:hint="default"/>
      </w:rPr>
    </w:lvl>
    <w:lvl w:ilvl="8" w:tplc="10090005" w:tentative="1">
      <w:start w:val="1"/>
      <w:numFmt w:val="bullet"/>
      <w:lvlText w:val=""/>
      <w:lvlJc w:val="left"/>
      <w:pPr>
        <w:ind w:left="6534" w:hanging="360"/>
      </w:pPr>
      <w:rPr>
        <w:rFonts w:ascii="Wingdings" w:hAnsi="Wingdings" w:hint="default"/>
      </w:rPr>
    </w:lvl>
  </w:abstractNum>
  <w:abstractNum w:abstractNumId="35">
    <w:nsid w:val="625C3BF7"/>
    <w:multiLevelType w:val="hybridMultilevel"/>
    <w:tmpl w:val="A140936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6">
    <w:nsid w:val="6C54116F"/>
    <w:multiLevelType w:val="hybridMultilevel"/>
    <w:tmpl w:val="A9A46CAC"/>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7">
    <w:nsid w:val="710778DB"/>
    <w:multiLevelType w:val="hybridMultilevel"/>
    <w:tmpl w:val="646C0960"/>
    <w:lvl w:ilvl="0" w:tplc="10090001">
      <w:start w:val="1"/>
      <w:numFmt w:val="bullet"/>
      <w:lvlText w:val=""/>
      <w:lvlJc w:val="left"/>
      <w:pPr>
        <w:ind w:left="1080" w:hanging="360"/>
      </w:pPr>
      <w:rPr>
        <w:rFonts w:ascii="Symbol" w:hAnsi="Symbol" w:hint="default"/>
      </w:rPr>
    </w:lvl>
    <w:lvl w:ilvl="1" w:tplc="10090003" w:tentative="1">
      <w:start w:val="1"/>
      <w:numFmt w:val="bullet"/>
      <w:lvlText w:val="o"/>
      <w:lvlJc w:val="left"/>
      <w:pPr>
        <w:ind w:left="1800" w:hanging="360"/>
      </w:pPr>
      <w:rPr>
        <w:rFonts w:ascii="Courier New" w:hAnsi="Courier New" w:cs="Courier New" w:hint="default"/>
      </w:rPr>
    </w:lvl>
    <w:lvl w:ilvl="2" w:tplc="10090005" w:tentative="1">
      <w:start w:val="1"/>
      <w:numFmt w:val="bullet"/>
      <w:lvlText w:val=""/>
      <w:lvlJc w:val="left"/>
      <w:pPr>
        <w:ind w:left="2520" w:hanging="360"/>
      </w:pPr>
      <w:rPr>
        <w:rFonts w:ascii="Wingdings" w:hAnsi="Wingdings" w:hint="default"/>
      </w:rPr>
    </w:lvl>
    <w:lvl w:ilvl="3" w:tplc="10090001" w:tentative="1">
      <w:start w:val="1"/>
      <w:numFmt w:val="bullet"/>
      <w:lvlText w:val=""/>
      <w:lvlJc w:val="left"/>
      <w:pPr>
        <w:ind w:left="3240" w:hanging="360"/>
      </w:pPr>
      <w:rPr>
        <w:rFonts w:ascii="Symbol" w:hAnsi="Symbol" w:hint="default"/>
      </w:rPr>
    </w:lvl>
    <w:lvl w:ilvl="4" w:tplc="10090003" w:tentative="1">
      <w:start w:val="1"/>
      <w:numFmt w:val="bullet"/>
      <w:lvlText w:val="o"/>
      <w:lvlJc w:val="left"/>
      <w:pPr>
        <w:ind w:left="3960" w:hanging="360"/>
      </w:pPr>
      <w:rPr>
        <w:rFonts w:ascii="Courier New" w:hAnsi="Courier New" w:cs="Courier New" w:hint="default"/>
      </w:rPr>
    </w:lvl>
    <w:lvl w:ilvl="5" w:tplc="10090005" w:tentative="1">
      <w:start w:val="1"/>
      <w:numFmt w:val="bullet"/>
      <w:lvlText w:val=""/>
      <w:lvlJc w:val="left"/>
      <w:pPr>
        <w:ind w:left="4680" w:hanging="360"/>
      </w:pPr>
      <w:rPr>
        <w:rFonts w:ascii="Wingdings" w:hAnsi="Wingdings" w:hint="default"/>
      </w:rPr>
    </w:lvl>
    <w:lvl w:ilvl="6" w:tplc="10090001" w:tentative="1">
      <w:start w:val="1"/>
      <w:numFmt w:val="bullet"/>
      <w:lvlText w:val=""/>
      <w:lvlJc w:val="left"/>
      <w:pPr>
        <w:ind w:left="5400" w:hanging="360"/>
      </w:pPr>
      <w:rPr>
        <w:rFonts w:ascii="Symbol" w:hAnsi="Symbol" w:hint="default"/>
      </w:rPr>
    </w:lvl>
    <w:lvl w:ilvl="7" w:tplc="10090003" w:tentative="1">
      <w:start w:val="1"/>
      <w:numFmt w:val="bullet"/>
      <w:lvlText w:val="o"/>
      <w:lvlJc w:val="left"/>
      <w:pPr>
        <w:ind w:left="6120" w:hanging="360"/>
      </w:pPr>
      <w:rPr>
        <w:rFonts w:ascii="Courier New" w:hAnsi="Courier New" w:cs="Courier New" w:hint="default"/>
      </w:rPr>
    </w:lvl>
    <w:lvl w:ilvl="8" w:tplc="10090005" w:tentative="1">
      <w:start w:val="1"/>
      <w:numFmt w:val="bullet"/>
      <w:lvlText w:val=""/>
      <w:lvlJc w:val="left"/>
      <w:pPr>
        <w:ind w:left="6840" w:hanging="360"/>
      </w:pPr>
      <w:rPr>
        <w:rFonts w:ascii="Wingdings" w:hAnsi="Wingdings" w:hint="default"/>
      </w:rPr>
    </w:lvl>
  </w:abstractNum>
  <w:abstractNum w:abstractNumId="38">
    <w:nsid w:val="77D165B9"/>
    <w:multiLevelType w:val="hybridMultilevel"/>
    <w:tmpl w:val="627486E4"/>
    <w:lvl w:ilvl="0" w:tplc="10090009">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9">
    <w:nsid w:val="7B443691"/>
    <w:multiLevelType w:val="hybridMultilevel"/>
    <w:tmpl w:val="1960CE8A"/>
    <w:lvl w:ilvl="0" w:tplc="1009000B">
      <w:start w:val="1"/>
      <w:numFmt w:val="bullet"/>
      <w:lvlText w:val=""/>
      <w:lvlJc w:val="left"/>
      <w:pPr>
        <w:ind w:left="1440" w:hanging="360"/>
      </w:pPr>
      <w:rPr>
        <w:rFonts w:ascii="Wingdings" w:hAnsi="Wingdings" w:hint="default"/>
      </w:rPr>
    </w:lvl>
    <w:lvl w:ilvl="1" w:tplc="10090003" w:tentative="1">
      <w:start w:val="1"/>
      <w:numFmt w:val="bullet"/>
      <w:lvlText w:val="o"/>
      <w:lvlJc w:val="left"/>
      <w:pPr>
        <w:ind w:left="2160" w:hanging="360"/>
      </w:pPr>
      <w:rPr>
        <w:rFonts w:ascii="Courier New" w:hAnsi="Courier New" w:cs="Courier New" w:hint="default"/>
      </w:rPr>
    </w:lvl>
    <w:lvl w:ilvl="2" w:tplc="10090005" w:tentative="1">
      <w:start w:val="1"/>
      <w:numFmt w:val="bullet"/>
      <w:lvlText w:val=""/>
      <w:lvlJc w:val="left"/>
      <w:pPr>
        <w:ind w:left="2880" w:hanging="360"/>
      </w:pPr>
      <w:rPr>
        <w:rFonts w:ascii="Wingdings" w:hAnsi="Wingdings" w:hint="default"/>
      </w:rPr>
    </w:lvl>
    <w:lvl w:ilvl="3" w:tplc="10090001" w:tentative="1">
      <w:start w:val="1"/>
      <w:numFmt w:val="bullet"/>
      <w:lvlText w:val=""/>
      <w:lvlJc w:val="left"/>
      <w:pPr>
        <w:ind w:left="3600" w:hanging="360"/>
      </w:pPr>
      <w:rPr>
        <w:rFonts w:ascii="Symbol" w:hAnsi="Symbol" w:hint="default"/>
      </w:rPr>
    </w:lvl>
    <w:lvl w:ilvl="4" w:tplc="10090003" w:tentative="1">
      <w:start w:val="1"/>
      <w:numFmt w:val="bullet"/>
      <w:lvlText w:val="o"/>
      <w:lvlJc w:val="left"/>
      <w:pPr>
        <w:ind w:left="4320" w:hanging="360"/>
      </w:pPr>
      <w:rPr>
        <w:rFonts w:ascii="Courier New" w:hAnsi="Courier New" w:cs="Courier New" w:hint="default"/>
      </w:rPr>
    </w:lvl>
    <w:lvl w:ilvl="5" w:tplc="10090005" w:tentative="1">
      <w:start w:val="1"/>
      <w:numFmt w:val="bullet"/>
      <w:lvlText w:val=""/>
      <w:lvlJc w:val="left"/>
      <w:pPr>
        <w:ind w:left="5040" w:hanging="360"/>
      </w:pPr>
      <w:rPr>
        <w:rFonts w:ascii="Wingdings" w:hAnsi="Wingdings" w:hint="default"/>
      </w:rPr>
    </w:lvl>
    <w:lvl w:ilvl="6" w:tplc="10090001" w:tentative="1">
      <w:start w:val="1"/>
      <w:numFmt w:val="bullet"/>
      <w:lvlText w:val=""/>
      <w:lvlJc w:val="left"/>
      <w:pPr>
        <w:ind w:left="5760" w:hanging="360"/>
      </w:pPr>
      <w:rPr>
        <w:rFonts w:ascii="Symbol" w:hAnsi="Symbol" w:hint="default"/>
      </w:rPr>
    </w:lvl>
    <w:lvl w:ilvl="7" w:tplc="10090003" w:tentative="1">
      <w:start w:val="1"/>
      <w:numFmt w:val="bullet"/>
      <w:lvlText w:val="o"/>
      <w:lvlJc w:val="left"/>
      <w:pPr>
        <w:ind w:left="6480" w:hanging="360"/>
      </w:pPr>
      <w:rPr>
        <w:rFonts w:ascii="Courier New" w:hAnsi="Courier New" w:cs="Courier New" w:hint="default"/>
      </w:rPr>
    </w:lvl>
    <w:lvl w:ilvl="8" w:tplc="10090005" w:tentative="1">
      <w:start w:val="1"/>
      <w:numFmt w:val="bullet"/>
      <w:lvlText w:val=""/>
      <w:lvlJc w:val="left"/>
      <w:pPr>
        <w:ind w:left="7200" w:hanging="360"/>
      </w:pPr>
      <w:rPr>
        <w:rFonts w:ascii="Wingdings" w:hAnsi="Wingdings" w:hint="default"/>
      </w:rPr>
    </w:lvl>
  </w:abstractNum>
  <w:abstractNum w:abstractNumId="40">
    <w:nsid w:val="7F372CD2"/>
    <w:multiLevelType w:val="hybridMultilevel"/>
    <w:tmpl w:val="3EC694D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abstractNumId w:val="32"/>
  </w:num>
  <w:num w:numId="2">
    <w:abstractNumId w:val="28"/>
  </w:num>
  <w:num w:numId="3">
    <w:abstractNumId w:val="15"/>
  </w:num>
  <w:num w:numId="4">
    <w:abstractNumId w:val="2"/>
  </w:num>
  <w:num w:numId="5">
    <w:abstractNumId w:val="40"/>
  </w:num>
  <w:num w:numId="6">
    <w:abstractNumId w:val="12"/>
  </w:num>
  <w:num w:numId="7">
    <w:abstractNumId w:val="35"/>
  </w:num>
  <w:num w:numId="8">
    <w:abstractNumId w:val="31"/>
  </w:num>
  <w:num w:numId="9">
    <w:abstractNumId w:val="17"/>
  </w:num>
  <w:num w:numId="10">
    <w:abstractNumId w:val="19"/>
  </w:num>
  <w:num w:numId="11">
    <w:abstractNumId w:val="21"/>
  </w:num>
  <w:num w:numId="12">
    <w:abstractNumId w:val="24"/>
  </w:num>
  <w:num w:numId="13">
    <w:abstractNumId w:val="36"/>
  </w:num>
  <w:num w:numId="14">
    <w:abstractNumId w:val="14"/>
  </w:num>
  <w:num w:numId="1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0"/>
  </w:num>
  <w:num w:numId="17">
    <w:abstractNumId w:val="25"/>
  </w:num>
  <w:num w:numId="18">
    <w:abstractNumId w:val="1"/>
  </w:num>
  <w:num w:numId="19">
    <w:abstractNumId w:val="8"/>
  </w:num>
  <w:num w:numId="20">
    <w:abstractNumId w:val="5"/>
  </w:num>
  <w:num w:numId="21">
    <w:abstractNumId w:val="10"/>
  </w:num>
  <w:num w:numId="22">
    <w:abstractNumId w:val="39"/>
  </w:num>
  <w:num w:numId="23">
    <w:abstractNumId w:val="4"/>
  </w:num>
  <w:num w:numId="24">
    <w:abstractNumId w:val="27"/>
  </w:num>
  <w:num w:numId="25">
    <w:abstractNumId w:val="6"/>
  </w:num>
  <w:num w:numId="26">
    <w:abstractNumId w:val="22"/>
  </w:num>
  <w:num w:numId="27">
    <w:abstractNumId w:val="11"/>
  </w:num>
  <w:num w:numId="28">
    <w:abstractNumId w:val="16"/>
  </w:num>
  <w:num w:numId="29">
    <w:abstractNumId w:val="7"/>
  </w:num>
  <w:num w:numId="30">
    <w:abstractNumId w:val="13"/>
  </w:num>
  <w:num w:numId="31">
    <w:abstractNumId w:val="33"/>
  </w:num>
  <w:num w:numId="32">
    <w:abstractNumId w:val="23"/>
  </w:num>
  <w:num w:numId="33">
    <w:abstractNumId w:val="18"/>
  </w:num>
  <w:num w:numId="34">
    <w:abstractNumId w:val="30"/>
  </w:num>
  <w:num w:numId="35">
    <w:abstractNumId w:val="38"/>
  </w:num>
  <w:num w:numId="36">
    <w:abstractNumId w:val="37"/>
  </w:num>
  <w:num w:numId="37">
    <w:abstractNumId w:val="3"/>
  </w:num>
  <w:num w:numId="38">
    <w:abstractNumId w:val="34"/>
  </w:num>
  <w:num w:numId="39">
    <w:abstractNumId w:val="29"/>
  </w:num>
  <w:num w:numId="40">
    <w:abstractNumId w:val="9"/>
  </w:num>
  <w:num w:numId="41">
    <w:abstractNumId w:val="26"/>
  </w:num>
  <w:num w:numId="42">
    <w:abstractNumId w:val="0"/>
  </w:num>
  <w:numIdMacAtCleanup w:val="13"/>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0A1D65"/>
    <w:rsid w:val="00012668"/>
    <w:rsid w:val="000215EA"/>
    <w:rsid w:val="000328A8"/>
    <w:rsid w:val="00053C44"/>
    <w:rsid w:val="0006356A"/>
    <w:rsid w:val="00063F55"/>
    <w:rsid w:val="00064A4A"/>
    <w:rsid w:val="00067AA9"/>
    <w:rsid w:val="0007109C"/>
    <w:rsid w:val="0008304B"/>
    <w:rsid w:val="000905A3"/>
    <w:rsid w:val="000A1D65"/>
    <w:rsid w:val="000A6A6A"/>
    <w:rsid w:val="000B27E4"/>
    <w:rsid w:val="000C6ED6"/>
    <w:rsid w:val="000D6D6E"/>
    <w:rsid w:val="000E113F"/>
    <w:rsid w:val="000F4BBA"/>
    <w:rsid w:val="00102223"/>
    <w:rsid w:val="001100CE"/>
    <w:rsid w:val="00114A32"/>
    <w:rsid w:val="00134840"/>
    <w:rsid w:val="00135E02"/>
    <w:rsid w:val="001405CD"/>
    <w:rsid w:val="00140E05"/>
    <w:rsid w:val="00157047"/>
    <w:rsid w:val="00161F31"/>
    <w:rsid w:val="00166977"/>
    <w:rsid w:val="00167D90"/>
    <w:rsid w:val="00171222"/>
    <w:rsid w:val="00173B25"/>
    <w:rsid w:val="00176FDF"/>
    <w:rsid w:val="001850CD"/>
    <w:rsid w:val="00193BB4"/>
    <w:rsid w:val="00195740"/>
    <w:rsid w:val="001A2F0A"/>
    <w:rsid w:val="001A573D"/>
    <w:rsid w:val="001B2570"/>
    <w:rsid w:val="001B3D10"/>
    <w:rsid w:val="001C2D2E"/>
    <w:rsid w:val="001C6D53"/>
    <w:rsid w:val="001C7005"/>
    <w:rsid w:val="001D0DA2"/>
    <w:rsid w:val="001D5386"/>
    <w:rsid w:val="001E0C4B"/>
    <w:rsid w:val="001E7710"/>
    <w:rsid w:val="002022A9"/>
    <w:rsid w:val="0020286F"/>
    <w:rsid w:val="002044CD"/>
    <w:rsid w:val="00204946"/>
    <w:rsid w:val="00205688"/>
    <w:rsid w:val="002172A2"/>
    <w:rsid w:val="00220C3E"/>
    <w:rsid w:val="002232DC"/>
    <w:rsid w:val="0022599B"/>
    <w:rsid w:val="00226130"/>
    <w:rsid w:val="00233C39"/>
    <w:rsid w:val="00234C4D"/>
    <w:rsid w:val="002419E9"/>
    <w:rsid w:val="00241EFD"/>
    <w:rsid w:val="00244314"/>
    <w:rsid w:val="002457E1"/>
    <w:rsid w:val="002469C1"/>
    <w:rsid w:val="00255D13"/>
    <w:rsid w:val="0025626B"/>
    <w:rsid w:val="00266BB0"/>
    <w:rsid w:val="00276D70"/>
    <w:rsid w:val="002805B2"/>
    <w:rsid w:val="002825E4"/>
    <w:rsid w:val="00284629"/>
    <w:rsid w:val="002C2285"/>
    <w:rsid w:val="002C2DEA"/>
    <w:rsid w:val="002C3AA8"/>
    <w:rsid w:val="002C419E"/>
    <w:rsid w:val="002C7A92"/>
    <w:rsid w:val="002D03CE"/>
    <w:rsid w:val="002D448D"/>
    <w:rsid w:val="002D4973"/>
    <w:rsid w:val="002E02DE"/>
    <w:rsid w:val="002E6C5C"/>
    <w:rsid w:val="002F0FB2"/>
    <w:rsid w:val="002F7CC6"/>
    <w:rsid w:val="002F7FBA"/>
    <w:rsid w:val="00307FB6"/>
    <w:rsid w:val="00313D38"/>
    <w:rsid w:val="00317BB3"/>
    <w:rsid w:val="00326686"/>
    <w:rsid w:val="00330AB4"/>
    <w:rsid w:val="00330E32"/>
    <w:rsid w:val="00343411"/>
    <w:rsid w:val="0034592F"/>
    <w:rsid w:val="003505C3"/>
    <w:rsid w:val="0035781F"/>
    <w:rsid w:val="00383ED3"/>
    <w:rsid w:val="00384D8C"/>
    <w:rsid w:val="00385AC3"/>
    <w:rsid w:val="00387985"/>
    <w:rsid w:val="003963BF"/>
    <w:rsid w:val="003970AE"/>
    <w:rsid w:val="003B13A9"/>
    <w:rsid w:val="003B4A23"/>
    <w:rsid w:val="003C1019"/>
    <w:rsid w:val="003C2D55"/>
    <w:rsid w:val="003E3845"/>
    <w:rsid w:val="003F087F"/>
    <w:rsid w:val="004101AC"/>
    <w:rsid w:val="00425787"/>
    <w:rsid w:val="00432B0E"/>
    <w:rsid w:val="00433D8A"/>
    <w:rsid w:val="00441BC8"/>
    <w:rsid w:val="00441FB7"/>
    <w:rsid w:val="00444479"/>
    <w:rsid w:val="00447597"/>
    <w:rsid w:val="00461208"/>
    <w:rsid w:val="00475773"/>
    <w:rsid w:val="00475DC7"/>
    <w:rsid w:val="00477BFE"/>
    <w:rsid w:val="00483895"/>
    <w:rsid w:val="00486EBA"/>
    <w:rsid w:val="004A2D18"/>
    <w:rsid w:val="004A5CD5"/>
    <w:rsid w:val="004B0352"/>
    <w:rsid w:val="004B04BC"/>
    <w:rsid w:val="004B0952"/>
    <w:rsid w:val="004B26D7"/>
    <w:rsid w:val="004B26F7"/>
    <w:rsid w:val="004B3F1D"/>
    <w:rsid w:val="004C06B8"/>
    <w:rsid w:val="004C1AEF"/>
    <w:rsid w:val="004C3950"/>
    <w:rsid w:val="004C4089"/>
    <w:rsid w:val="004C749D"/>
    <w:rsid w:val="004D10DC"/>
    <w:rsid w:val="004D4330"/>
    <w:rsid w:val="004D5EED"/>
    <w:rsid w:val="004D5FEF"/>
    <w:rsid w:val="004E0A7E"/>
    <w:rsid w:val="004E1DBE"/>
    <w:rsid w:val="004E3370"/>
    <w:rsid w:val="004E687A"/>
    <w:rsid w:val="004F0120"/>
    <w:rsid w:val="004F790C"/>
    <w:rsid w:val="0052259D"/>
    <w:rsid w:val="00525833"/>
    <w:rsid w:val="00531392"/>
    <w:rsid w:val="00533165"/>
    <w:rsid w:val="00535896"/>
    <w:rsid w:val="00550761"/>
    <w:rsid w:val="00570C9D"/>
    <w:rsid w:val="005963F6"/>
    <w:rsid w:val="005A01B9"/>
    <w:rsid w:val="005A0F49"/>
    <w:rsid w:val="005A189B"/>
    <w:rsid w:val="005A1EB1"/>
    <w:rsid w:val="005A213F"/>
    <w:rsid w:val="005C3A4E"/>
    <w:rsid w:val="005D6925"/>
    <w:rsid w:val="005E22FF"/>
    <w:rsid w:val="005E2989"/>
    <w:rsid w:val="005E5B04"/>
    <w:rsid w:val="005F19E3"/>
    <w:rsid w:val="005F2DAB"/>
    <w:rsid w:val="005F3FE0"/>
    <w:rsid w:val="005F468E"/>
    <w:rsid w:val="005F4EE8"/>
    <w:rsid w:val="00601B44"/>
    <w:rsid w:val="00607929"/>
    <w:rsid w:val="00610358"/>
    <w:rsid w:val="00613EA2"/>
    <w:rsid w:val="00616E7A"/>
    <w:rsid w:val="00617650"/>
    <w:rsid w:val="00640979"/>
    <w:rsid w:val="0064614C"/>
    <w:rsid w:val="0064705D"/>
    <w:rsid w:val="0065199C"/>
    <w:rsid w:val="006778C7"/>
    <w:rsid w:val="00682732"/>
    <w:rsid w:val="006843C7"/>
    <w:rsid w:val="00686C47"/>
    <w:rsid w:val="00691BCB"/>
    <w:rsid w:val="006954FC"/>
    <w:rsid w:val="0069786A"/>
    <w:rsid w:val="006A538B"/>
    <w:rsid w:val="006B704D"/>
    <w:rsid w:val="006C112E"/>
    <w:rsid w:val="006D19B0"/>
    <w:rsid w:val="006D32F8"/>
    <w:rsid w:val="006E05B6"/>
    <w:rsid w:val="006E6FDE"/>
    <w:rsid w:val="006E787E"/>
    <w:rsid w:val="006F5266"/>
    <w:rsid w:val="006F7DC7"/>
    <w:rsid w:val="0071058D"/>
    <w:rsid w:val="00711DC3"/>
    <w:rsid w:val="00732242"/>
    <w:rsid w:val="00736718"/>
    <w:rsid w:val="00741878"/>
    <w:rsid w:val="00747888"/>
    <w:rsid w:val="0075154B"/>
    <w:rsid w:val="00752D65"/>
    <w:rsid w:val="00771A11"/>
    <w:rsid w:val="00781405"/>
    <w:rsid w:val="00781B1C"/>
    <w:rsid w:val="00787EE1"/>
    <w:rsid w:val="007A6228"/>
    <w:rsid w:val="007C082E"/>
    <w:rsid w:val="007C25A1"/>
    <w:rsid w:val="007C7EF2"/>
    <w:rsid w:val="007D207A"/>
    <w:rsid w:val="007D27B3"/>
    <w:rsid w:val="007D33CC"/>
    <w:rsid w:val="007D35B2"/>
    <w:rsid w:val="007D4981"/>
    <w:rsid w:val="007E036F"/>
    <w:rsid w:val="007E2F90"/>
    <w:rsid w:val="007F1C40"/>
    <w:rsid w:val="007F5AE8"/>
    <w:rsid w:val="007F6422"/>
    <w:rsid w:val="007F7A3F"/>
    <w:rsid w:val="008023E4"/>
    <w:rsid w:val="00805569"/>
    <w:rsid w:val="0081664F"/>
    <w:rsid w:val="00820D4A"/>
    <w:rsid w:val="008243C5"/>
    <w:rsid w:val="00845D19"/>
    <w:rsid w:val="00861248"/>
    <w:rsid w:val="00864DED"/>
    <w:rsid w:val="00872845"/>
    <w:rsid w:val="0088022C"/>
    <w:rsid w:val="00880D70"/>
    <w:rsid w:val="0088195C"/>
    <w:rsid w:val="008912C5"/>
    <w:rsid w:val="008964BD"/>
    <w:rsid w:val="008B313B"/>
    <w:rsid w:val="008C0918"/>
    <w:rsid w:val="008C1498"/>
    <w:rsid w:val="008C3644"/>
    <w:rsid w:val="008C4486"/>
    <w:rsid w:val="008C604D"/>
    <w:rsid w:val="008C7B7F"/>
    <w:rsid w:val="008D09F5"/>
    <w:rsid w:val="008E1BCA"/>
    <w:rsid w:val="008E1FB1"/>
    <w:rsid w:val="008E2230"/>
    <w:rsid w:val="008E2B3A"/>
    <w:rsid w:val="008E3325"/>
    <w:rsid w:val="009129AE"/>
    <w:rsid w:val="00930051"/>
    <w:rsid w:val="00931A05"/>
    <w:rsid w:val="00932552"/>
    <w:rsid w:val="00941EBE"/>
    <w:rsid w:val="00942B36"/>
    <w:rsid w:val="009442F8"/>
    <w:rsid w:val="009452FB"/>
    <w:rsid w:val="00945F68"/>
    <w:rsid w:val="00947F41"/>
    <w:rsid w:val="00952CFA"/>
    <w:rsid w:val="009631D9"/>
    <w:rsid w:val="00964389"/>
    <w:rsid w:val="009658F1"/>
    <w:rsid w:val="00973291"/>
    <w:rsid w:val="00976B3D"/>
    <w:rsid w:val="00981588"/>
    <w:rsid w:val="009A12BB"/>
    <w:rsid w:val="009A3836"/>
    <w:rsid w:val="009A3CF6"/>
    <w:rsid w:val="009B1EF1"/>
    <w:rsid w:val="009B5526"/>
    <w:rsid w:val="009C2E81"/>
    <w:rsid w:val="009C76F4"/>
    <w:rsid w:val="009D7668"/>
    <w:rsid w:val="009E0E73"/>
    <w:rsid w:val="009E22CF"/>
    <w:rsid w:val="009E4A78"/>
    <w:rsid w:val="009E7FB8"/>
    <w:rsid w:val="009F42A2"/>
    <w:rsid w:val="00A17A04"/>
    <w:rsid w:val="00A20C6D"/>
    <w:rsid w:val="00A24049"/>
    <w:rsid w:val="00A3409C"/>
    <w:rsid w:val="00A37FE5"/>
    <w:rsid w:val="00A40D51"/>
    <w:rsid w:val="00A42A85"/>
    <w:rsid w:val="00A4472D"/>
    <w:rsid w:val="00A4748F"/>
    <w:rsid w:val="00A51B2C"/>
    <w:rsid w:val="00A551D3"/>
    <w:rsid w:val="00A552D7"/>
    <w:rsid w:val="00A562F6"/>
    <w:rsid w:val="00A564F7"/>
    <w:rsid w:val="00A63E57"/>
    <w:rsid w:val="00A64213"/>
    <w:rsid w:val="00A7491B"/>
    <w:rsid w:val="00A75BB0"/>
    <w:rsid w:val="00A8038F"/>
    <w:rsid w:val="00A854B6"/>
    <w:rsid w:val="00A96A30"/>
    <w:rsid w:val="00A96EA6"/>
    <w:rsid w:val="00AA06DC"/>
    <w:rsid w:val="00AA0A11"/>
    <w:rsid w:val="00AB1B90"/>
    <w:rsid w:val="00AB6FE5"/>
    <w:rsid w:val="00AC56AE"/>
    <w:rsid w:val="00AC6C1B"/>
    <w:rsid w:val="00AD1FD4"/>
    <w:rsid w:val="00AE60DC"/>
    <w:rsid w:val="00AE6A39"/>
    <w:rsid w:val="00B01962"/>
    <w:rsid w:val="00B1389B"/>
    <w:rsid w:val="00B17A1A"/>
    <w:rsid w:val="00B231D9"/>
    <w:rsid w:val="00B244A6"/>
    <w:rsid w:val="00B323F2"/>
    <w:rsid w:val="00B358AD"/>
    <w:rsid w:val="00B40668"/>
    <w:rsid w:val="00B4249A"/>
    <w:rsid w:val="00B45224"/>
    <w:rsid w:val="00B621E7"/>
    <w:rsid w:val="00B63EF1"/>
    <w:rsid w:val="00B83B7A"/>
    <w:rsid w:val="00B92A86"/>
    <w:rsid w:val="00B93059"/>
    <w:rsid w:val="00B931F6"/>
    <w:rsid w:val="00B954F0"/>
    <w:rsid w:val="00BB514F"/>
    <w:rsid w:val="00BB62FE"/>
    <w:rsid w:val="00BD5A3B"/>
    <w:rsid w:val="00BE12EF"/>
    <w:rsid w:val="00BE1E30"/>
    <w:rsid w:val="00BE6985"/>
    <w:rsid w:val="00BF0C1C"/>
    <w:rsid w:val="00BF1622"/>
    <w:rsid w:val="00BF3701"/>
    <w:rsid w:val="00BF6714"/>
    <w:rsid w:val="00C048A0"/>
    <w:rsid w:val="00C111BE"/>
    <w:rsid w:val="00C11607"/>
    <w:rsid w:val="00C13A7B"/>
    <w:rsid w:val="00C169F5"/>
    <w:rsid w:val="00C3004F"/>
    <w:rsid w:val="00C32313"/>
    <w:rsid w:val="00C33E50"/>
    <w:rsid w:val="00C37AA5"/>
    <w:rsid w:val="00C40779"/>
    <w:rsid w:val="00C40923"/>
    <w:rsid w:val="00C427AD"/>
    <w:rsid w:val="00C451F5"/>
    <w:rsid w:val="00C54E7F"/>
    <w:rsid w:val="00C62104"/>
    <w:rsid w:val="00C62852"/>
    <w:rsid w:val="00C66CCD"/>
    <w:rsid w:val="00C7039C"/>
    <w:rsid w:val="00C76A33"/>
    <w:rsid w:val="00C84735"/>
    <w:rsid w:val="00C86361"/>
    <w:rsid w:val="00C92918"/>
    <w:rsid w:val="00CA19EE"/>
    <w:rsid w:val="00CB1556"/>
    <w:rsid w:val="00CC26AA"/>
    <w:rsid w:val="00CC2A23"/>
    <w:rsid w:val="00CC3FFA"/>
    <w:rsid w:val="00CD134C"/>
    <w:rsid w:val="00CD75F2"/>
    <w:rsid w:val="00CD7E84"/>
    <w:rsid w:val="00CE051D"/>
    <w:rsid w:val="00CF22AA"/>
    <w:rsid w:val="00D01631"/>
    <w:rsid w:val="00D0181B"/>
    <w:rsid w:val="00D07E2E"/>
    <w:rsid w:val="00D103DA"/>
    <w:rsid w:val="00D21A1E"/>
    <w:rsid w:val="00D21C01"/>
    <w:rsid w:val="00D26BB2"/>
    <w:rsid w:val="00D302F4"/>
    <w:rsid w:val="00D33E46"/>
    <w:rsid w:val="00D35C60"/>
    <w:rsid w:val="00D40A60"/>
    <w:rsid w:val="00D47510"/>
    <w:rsid w:val="00D7514A"/>
    <w:rsid w:val="00D825CE"/>
    <w:rsid w:val="00D82E49"/>
    <w:rsid w:val="00D9301C"/>
    <w:rsid w:val="00D930D0"/>
    <w:rsid w:val="00D93525"/>
    <w:rsid w:val="00D97A7E"/>
    <w:rsid w:val="00DB1682"/>
    <w:rsid w:val="00DB322A"/>
    <w:rsid w:val="00DB671F"/>
    <w:rsid w:val="00DB6783"/>
    <w:rsid w:val="00DC1660"/>
    <w:rsid w:val="00DC269F"/>
    <w:rsid w:val="00DC591D"/>
    <w:rsid w:val="00DC6A21"/>
    <w:rsid w:val="00DD0DE4"/>
    <w:rsid w:val="00DD56BA"/>
    <w:rsid w:val="00DD64BF"/>
    <w:rsid w:val="00DD79A6"/>
    <w:rsid w:val="00DE0AA8"/>
    <w:rsid w:val="00DE7971"/>
    <w:rsid w:val="00DF02BD"/>
    <w:rsid w:val="00DF586A"/>
    <w:rsid w:val="00E2549C"/>
    <w:rsid w:val="00E432F4"/>
    <w:rsid w:val="00E43D42"/>
    <w:rsid w:val="00E61BB4"/>
    <w:rsid w:val="00E65619"/>
    <w:rsid w:val="00E75083"/>
    <w:rsid w:val="00E7521E"/>
    <w:rsid w:val="00E8508E"/>
    <w:rsid w:val="00E93B97"/>
    <w:rsid w:val="00E95C39"/>
    <w:rsid w:val="00EA5DD4"/>
    <w:rsid w:val="00EB0905"/>
    <w:rsid w:val="00EB42C7"/>
    <w:rsid w:val="00EC2905"/>
    <w:rsid w:val="00EC37EB"/>
    <w:rsid w:val="00EE115F"/>
    <w:rsid w:val="00EE16C7"/>
    <w:rsid w:val="00EE2E86"/>
    <w:rsid w:val="00EE46C2"/>
    <w:rsid w:val="00EF02BE"/>
    <w:rsid w:val="00EF23ED"/>
    <w:rsid w:val="00F01AFA"/>
    <w:rsid w:val="00F01FC6"/>
    <w:rsid w:val="00F14255"/>
    <w:rsid w:val="00F2169F"/>
    <w:rsid w:val="00F521A7"/>
    <w:rsid w:val="00F54DC1"/>
    <w:rsid w:val="00F554DF"/>
    <w:rsid w:val="00F648EC"/>
    <w:rsid w:val="00F717BC"/>
    <w:rsid w:val="00F76C69"/>
    <w:rsid w:val="00F7780F"/>
    <w:rsid w:val="00F82561"/>
    <w:rsid w:val="00F84217"/>
    <w:rsid w:val="00F93F27"/>
    <w:rsid w:val="00F95206"/>
    <w:rsid w:val="00FA532F"/>
    <w:rsid w:val="00FA7460"/>
    <w:rsid w:val="00FB0092"/>
    <w:rsid w:val="00FB2E47"/>
    <w:rsid w:val="00FB600D"/>
    <w:rsid w:val="00FC2B23"/>
    <w:rsid w:val="00FD4E42"/>
    <w:rsid w:val="00FD6EA7"/>
    <w:rsid w:val="00FE4C8B"/>
    <w:rsid w:val="00FE767B"/>
    <w:rsid w:val="00FF03B0"/>
    <w:rsid w:val="00FF3D20"/>
  </w:rsids>
  <m:mathPr>
    <m:mathFont m:val="Cambria Math"/>
    <m:brkBin m:val="before"/>
    <m:brkBinSub m:val="--"/>
    <m:smallFrac m:val="off"/>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29026"/>
    <o:shapelayout v:ext="edit">
      <o:idmap v:ext="edit" data="1"/>
      <o:rules v:ext="edit">
        <o:r id="V:Rule7" type="connector" idref="#_x0000_s1056"/>
        <o:r id="V:Rule8" type="connector" idref="#_x0000_s1059"/>
        <o:r id="V:Rule9" type="connector" idref="#_x0000_s1061"/>
        <o:r id="V:Rule10" type="connector" idref="#_x0000_s1057"/>
        <o:r id="V:Rule11" type="connector" idref="#_x0000_s1058"/>
        <o:r id="V:Rule12" type="connector" idref="#_x0000_s106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C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322A"/>
  </w:style>
  <w:style w:type="paragraph" w:styleId="Heading1">
    <w:name w:val="heading 1"/>
    <w:basedOn w:val="Normal"/>
    <w:next w:val="Normal"/>
    <w:link w:val="Heading1Char"/>
    <w:uiPriority w:val="9"/>
    <w:qFormat/>
    <w:rsid w:val="002172A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DC6A2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276D70"/>
    <w:pPr>
      <w:spacing w:before="100" w:beforeAutospacing="1" w:after="100" w:afterAutospacing="1" w:line="240" w:lineRule="auto"/>
      <w:outlineLvl w:val="3"/>
    </w:pPr>
    <w:rPr>
      <w:rFonts w:ascii="Times New Roman" w:eastAsia="Times New Roman" w:hAnsi="Times New Roman" w:cs="Times New Roman"/>
      <w:b/>
      <w:bCs/>
      <w:sz w:val="24"/>
      <w:szCs w:val="24"/>
      <w:lang w:eastAsia="en-C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3B25"/>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styleId="Strong">
    <w:name w:val="Strong"/>
    <w:basedOn w:val="DefaultParagraphFont"/>
    <w:uiPriority w:val="22"/>
    <w:qFormat/>
    <w:rsid w:val="00173B25"/>
    <w:rPr>
      <w:b/>
      <w:bCs/>
    </w:rPr>
  </w:style>
  <w:style w:type="character" w:styleId="Hyperlink">
    <w:name w:val="Hyperlink"/>
    <w:basedOn w:val="DefaultParagraphFont"/>
    <w:uiPriority w:val="99"/>
    <w:unhideWhenUsed/>
    <w:rsid w:val="00173B25"/>
    <w:rPr>
      <w:color w:val="0000FF"/>
      <w:u w:val="single"/>
    </w:rPr>
  </w:style>
  <w:style w:type="character" w:styleId="Emphasis">
    <w:name w:val="Emphasis"/>
    <w:basedOn w:val="DefaultParagraphFont"/>
    <w:uiPriority w:val="20"/>
    <w:qFormat/>
    <w:rsid w:val="006778C7"/>
    <w:rPr>
      <w:i/>
      <w:iCs/>
    </w:rPr>
  </w:style>
  <w:style w:type="paragraph" w:customStyle="1" w:styleId="mol-para-with-font">
    <w:name w:val="mol-para-with-font"/>
    <w:basedOn w:val="Normal"/>
    <w:rsid w:val="00DB671F"/>
    <w:pPr>
      <w:spacing w:before="100" w:beforeAutospacing="1" w:after="100" w:afterAutospacing="1" w:line="240" w:lineRule="auto"/>
    </w:pPr>
    <w:rPr>
      <w:rFonts w:ascii="Times New Roman" w:eastAsia="Times New Roman" w:hAnsi="Times New Roman" w:cs="Times New Roman"/>
      <w:sz w:val="24"/>
      <w:szCs w:val="24"/>
      <w:lang w:eastAsia="en-CA"/>
    </w:rPr>
  </w:style>
  <w:style w:type="paragraph" w:styleId="BalloonText">
    <w:name w:val="Balloon Text"/>
    <w:basedOn w:val="Normal"/>
    <w:link w:val="BalloonTextChar"/>
    <w:uiPriority w:val="99"/>
    <w:semiHidden/>
    <w:unhideWhenUsed/>
    <w:rsid w:val="00D751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514A"/>
    <w:rPr>
      <w:rFonts w:ascii="Tahoma" w:hAnsi="Tahoma" w:cs="Tahoma"/>
      <w:sz w:val="16"/>
      <w:szCs w:val="16"/>
    </w:rPr>
  </w:style>
  <w:style w:type="character" w:customStyle="1" w:styleId="Heading4Char">
    <w:name w:val="Heading 4 Char"/>
    <w:basedOn w:val="DefaultParagraphFont"/>
    <w:link w:val="Heading4"/>
    <w:uiPriority w:val="9"/>
    <w:rsid w:val="00276D70"/>
    <w:rPr>
      <w:rFonts w:ascii="Times New Roman" w:eastAsia="Times New Roman" w:hAnsi="Times New Roman" w:cs="Times New Roman"/>
      <w:b/>
      <w:bCs/>
      <w:sz w:val="24"/>
      <w:szCs w:val="24"/>
      <w:lang w:eastAsia="en-CA"/>
    </w:rPr>
  </w:style>
  <w:style w:type="character" w:customStyle="1" w:styleId="btn-container">
    <w:name w:val="btn-container"/>
    <w:basedOn w:val="DefaultParagraphFont"/>
    <w:rsid w:val="00276D70"/>
  </w:style>
  <w:style w:type="paragraph" w:styleId="z-TopofForm">
    <w:name w:val="HTML Top of Form"/>
    <w:basedOn w:val="Normal"/>
    <w:next w:val="Normal"/>
    <w:link w:val="z-TopofFormChar"/>
    <w:hidden/>
    <w:uiPriority w:val="99"/>
    <w:semiHidden/>
    <w:unhideWhenUsed/>
    <w:rsid w:val="00276D70"/>
    <w:pPr>
      <w:pBdr>
        <w:bottom w:val="single" w:sz="6" w:space="1" w:color="auto"/>
      </w:pBdr>
      <w:spacing w:after="0" w:line="240" w:lineRule="auto"/>
      <w:jc w:val="center"/>
    </w:pPr>
    <w:rPr>
      <w:rFonts w:ascii="Arial" w:eastAsia="Times New Roman" w:hAnsi="Arial" w:cs="Arial"/>
      <w:vanish/>
      <w:sz w:val="16"/>
      <w:szCs w:val="16"/>
      <w:lang w:eastAsia="en-CA"/>
    </w:rPr>
  </w:style>
  <w:style w:type="character" w:customStyle="1" w:styleId="z-TopofFormChar">
    <w:name w:val="z-Top of Form Char"/>
    <w:basedOn w:val="DefaultParagraphFont"/>
    <w:link w:val="z-TopofForm"/>
    <w:uiPriority w:val="99"/>
    <w:semiHidden/>
    <w:rsid w:val="00276D70"/>
    <w:rPr>
      <w:rFonts w:ascii="Arial" w:eastAsia="Times New Roman" w:hAnsi="Arial" w:cs="Arial"/>
      <w:vanish/>
      <w:sz w:val="16"/>
      <w:szCs w:val="16"/>
      <w:lang w:eastAsia="en-CA"/>
    </w:rPr>
  </w:style>
  <w:style w:type="paragraph" w:styleId="z-BottomofForm">
    <w:name w:val="HTML Bottom of Form"/>
    <w:basedOn w:val="Normal"/>
    <w:next w:val="Normal"/>
    <w:link w:val="z-BottomofFormChar"/>
    <w:hidden/>
    <w:uiPriority w:val="99"/>
    <w:semiHidden/>
    <w:unhideWhenUsed/>
    <w:rsid w:val="00276D70"/>
    <w:pPr>
      <w:pBdr>
        <w:top w:val="single" w:sz="6" w:space="1" w:color="auto"/>
      </w:pBdr>
      <w:spacing w:after="0" w:line="240" w:lineRule="auto"/>
      <w:jc w:val="center"/>
    </w:pPr>
    <w:rPr>
      <w:rFonts w:ascii="Arial" w:eastAsia="Times New Roman" w:hAnsi="Arial" w:cs="Arial"/>
      <w:vanish/>
      <w:sz w:val="16"/>
      <w:szCs w:val="16"/>
      <w:lang w:eastAsia="en-CA"/>
    </w:rPr>
  </w:style>
  <w:style w:type="character" w:customStyle="1" w:styleId="z-BottomofFormChar">
    <w:name w:val="z-Bottom of Form Char"/>
    <w:basedOn w:val="DefaultParagraphFont"/>
    <w:link w:val="z-BottomofForm"/>
    <w:uiPriority w:val="99"/>
    <w:semiHidden/>
    <w:rsid w:val="00276D70"/>
    <w:rPr>
      <w:rFonts w:ascii="Arial" w:eastAsia="Times New Roman" w:hAnsi="Arial" w:cs="Arial"/>
      <w:vanish/>
      <w:sz w:val="16"/>
      <w:szCs w:val="16"/>
      <w:lang w:eastAsia="en-CA"/>
    </w:rPr>
  </w:style>
  <w:style w:type="paragraph" w:customStyle="1" w:styleId="paragraph">
    <w:name w:val="paragraph"/>
    <w:basedOn w:val="Normal"/>
    <w:rsid w:val="00CD134C"/>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customStyle="1" w:styleId="eop">
    <w:name w:val="eop"/>
    <w:basedOn w:val="DefaultParagraphFont"/>
    <w:rsid w:val="00CD134C"/>
  </w:style>
  <w:style w:type="character" w:customStyle="1" w:styleId="normaltextrun">
    <w:name w:val="normaltextrun"/>
    <w:basedOn w:val="DefaultParagraphFont"/>
    <w:rsid w:val="00CD134C"/>
  </w:style>
  <w:style w:type="character" w:customStyle="1" w:styleId="hgkelc">
    <w:name w:val="hgkelc"/>
    <w:basedOn w:val="DefaultParagraphFont"/>
    <w:rsid w:val="00DE0AA8"/>
  </w:style>
  <w:style w:type="paragraph" w:styleId="ListParagraph">
    <w:name w:val="List Paragraph"/>
    <w:basedOn w:val="Normal"/>
    <w:uiPriority w:val="34"/>
    <w:qFormat/>
    <w:rsid w:val="008C7B7F"/>
    <w:pPr>
      <w:ind w:left="720"/>
      <w:contextualSpacing/>
    </w:pPr>
  </w:style>
  <w:style w:type="character" w:customStyle="1" w:styleId="Heading3Char">
    <w:name w:val="Heading 3 Char"/>
    <w:basedOn w:val="DefaultParagraphFont"/>
    <w:link w:val="Heading3"/>
    <w:uiPriority w:val="9"/>
    <w:semiHidden/>
    <w:rsid w:val="00DC6A21"/>
    <w:rPr>
      <w:rFonts w:asciiTheme="majorHAnsi" w:eastAsiaTheme="majorEastAsia" w:hAnsiTheme="majorHAnsi" w:cstheme="majorBidi"/>
      <w:b/>
      <w:bCs/>
      <w:color w:val="4F81BD" w:themeColor="accent1"/>
    </w:rPr>
  </w:style>
  <w:style w:type="paragraph" w:styleId="Header">
    <w:name w:val="header"/>
    <w:basedOn w:val="Normal"/>
    <w:link w:val="HeaderChar"/>
    <w:uiPriority w:val="99"/>
    <w:semiHidden/>
    <w:unhideWhenUsed/>
    <w:rsid w:val="0028462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84629"/>
  </w:style>
  <w:style w:type="paragraph" w:styleId="Footer">
    <w:name w:val="footer"/>
    <w:basedOn w:val="Normal"/>
    <w:link w:val="FooterChar"/>
    <w:uiPriority w:val="99"/>
    <w:unhideWhenUsed/>
    <w:rsid w:val="002846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4629"/>
  </w:style>
  <w:style w:type="character" w:customStyle="1" w:styleId="Heading1Char">
    <w:name w:val="Heading 1 Char"/>
    <w:basedOn w:val="DefaultParagraphFont"/>
    <w:link w:val="Heading1"/>
    <w:uiPriority w:val="9"/>
    <w:rsid w:val="002172A2"/>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20400918">
      <w:bodyDiv w:val="1"/>
      <w:marLeft w:val="0"/>
      <w:marRight w:val="0"/>
      <w:marTop w:val="0"/>
      <w:marBottom w:val="0"/>
      <w:divBdr>
        <w:top w:val="none" w:sz="0" w:space="0" w:color="auto"/>
        <w:left w:val="none" w:sz="0" w:space="0" w:color="auto"/>
        <w:bottom w:val="none" w:sz="0" w:space="0" w:color="auto"/>
        <w:right w:val="none" w:sz="0" w:space="0" w:color="auto"/>
      </w:divBdr>
    </w:div>
    <w:div w:id="37439222">
      <w:bodyDiv w:val="1"/>
      <w:marLeft w:val="0"/>
      <w:marRight w:val="0"/>
      <w:marTop w:val="0"/>
      <w:marBottom w:val="0"/>
      <w:divBdr>
        <w:top w:val="none" w:sz="0" w:space="0" w:color="auto"/>
        <w:left w:val="none" w:sz="0" w:space="0" w:color="auto"/>
        <w:bottom w:val="none" w:sz="0" w:space="0" w:color="auto"/>
        <w:right w:val="none" w:sz="0" w:space="0" w:color="auto"/>
      </w:divBdr>
    </w:div>
    <w:div w:id="51582164">
      <w:bodyDiv w:val="1"/>
      <w:marLeft w:val="0"/>
      <w:marRight w:val="0"/>
      <w:marTop w:val="0"/>
      <w:marBottom w:val="0"/>
      <w:divBdr>
        <w:top w:val="none" w:sz="0" w:space="0" w:color="auto"/>
        <w:left w:val="none" w:sz="0" w:space="0" w:color="auto"/>
        <w:bottom w:val="none" w:sz="0" w:space="0" w:color="auto"/>
        <w:right w:val="none" w:sz="0" w:space="0" w:color="auto"/>
      </w:divBdr>
    </w:div>
    <w:div w:id="84769206">
      <w:bodyDiv w:val="1"/>
      <w:marLeft w:val="0"/>
      <w:marRight w:val="0"/>
      <w:marTop w:val="0"/>
      <w:marBottom w:val="0"/>
      <w:divBdr>
        <w:top w:val="none" w:sz="0" w:space="0" w:color="auto"/>
        <w:left w:val="none" w:sz="0" w:space="0" w:color="auto"/>
        <w:bottom w:val="none" w:sz="0" w:space="0" w:color="auto"/>
        <w:right w:val="none" w:sz="0" w:space="0" w:color="auto"/>
      </w:divBdr>
      <w:divsChild>
        <w:div w:id="650716845">
          <w:marLeft w:val="0"/>
          <w:marRight w:val="0"/>
          <w:marTop w:val="240"/>
          <w:marBottom w:val="0"/>
          <w:divBdr>
            <w:top w:val="none" w:sz="0" w:space="0" w:color="auto"/>
            <w:left w:val="none" w:sz="0" w:space="0" w:color="auto"/>
            <w:bottom w:val="none" w:sz="0" w:space="0" w:color="auto"/>
            <w:right w:val="none" w:sz="0" w:space="0" w:color="auto"/>
          </w:divBdr>
        </w:div>
        <w:div w:id="1288246125">
          <w:marLeft w:val="0"/>
          <w:marRight w:val="0"/>
          <w:marTop w:val="240"/>
          <w:marBottom w:val="0"/>
          <w:divBdr>
            <w:top w:val="none" w:sz="0" w:space="0" w:color="auto"/>
            <w:left w:val="none" w:sz="0" w:space="0" w:color="auto"/>
            <w:bottom w:val="none" w:sz="0" w:space="0" w:color="auto"/>
            <w:right w:val="none" w:sz="0" w:space="0" w:color="auto"/>
          </w:divBdr>
        </w:div>
        <w:div w:id="1062365534">
          <w:marLeft w:val="547"/>
          <w:marRight w:val="0"/>
          <w:marTop w:val="240"/>
          <w:marBottom w:val="0"/>
          <w:divBdr>
            <w:top w:val="none" w:sz="0" w:space="0" w:color="auto"/>
            <w:left w:val="none" w:sz="0" w:space="0" w:color="auto"/>
            <w:bottom w:val="none" w:sz="0" w:space="0" w:color="auto"/>
            <w:right w:val="none" w:sz="0" w:space="0" w:color="auto"/>
          </w:divBdr>
        </w:div>
        <w:div w:id="1496797172">
          <w:marLeft w:val="547"/>
          <w:marRight w:val="0"/>
          <w:marTop w:val="240"/>
          <w:marBottom w:val="0"/>
          <w:divBdr>
            <w:top w:val="none" w:sz="0" w:space="0" w:color="auto"/>
            <w:left w:val="none" w:sz="0" w:space="0" w:color="auto"/>
            <w:bottom w:val="none" w:sz="0" w:space="0" w:color="auto"/>
            <w:right w:val="none" w:sz="0" w:space="0" w:color="auto"/>
          </w:divBdr>
        </w:div>
        <w:div w:id="1825589250">
          <w:marLeft w:val="547"/>
          <w:marRight w:val="0"/>
          <w:marTop w:val="0"/>
          <w:marBottom w:val="0"/>
          <w:divBdr>
            <w:top w:val="none" w:sz="0" w:space="0" w:color="auto"/>
            <w:left w:val="none" w:sz="0" w:space="0" w:color="auto"/>
            <w:bottom w:val="none" w:sz="0" w:space="0" w:color="auto"/>
            <w:right w:val="none" w:sz="0" w:space="0" w:color="auto"/>
          </w:divBdr>
        </w:div>
        <w:div w:id="597831054">
          <w:marLeft w:val="547"/>
          <w:marRight w:val="0"/>
          <w:marTop w:val="0"/>
          <w:marBottom w:val="0"/>
          <w:divBdr>
            <w:top w:val="none" w:sz="0" w:space="0" w:color="auto"/>
            <w:left w:val="none" w:sz="0" w:space="0" w:color="auto"/>
            <w:bottom w:val="none" w:sz="0" w:space="0" w:color="auto"/>
            <w:right w:val="none" w:sz="0" w:space="0" w:color="auto"/>
          </w:divBdr>
        </w:div>
        <w:div w:id="646281215">
          <w:marLeft w:val="547"/>
          <w:marRight w:val="0"/>
          <w:marTop w:val="0"/>
          <w:marBottom w:val="0"/>
          <w:divBdr>
            <w:top w:val="none" w:sz="0" w:space="0" w:color="auto"/>
            <w:left w:val="none" w:sz="0" w:space="0" w:color="auto"/>
            <w:bottom w:val="none" w:sz="0" w:space="0" w:color="auto"/>
            <w:right w:val="none" w:sz="0" w:space="0" w:color="auto"/>
          </w:divBdr>
        </w:div>
        <w:div w:id="156575049">
          <w:marLeft w:val="0"/>
          <w:marRight w:val="0"/>
          <w:marTop w:val="240"/>
          <w:marBottom w:val="0"/>
          <w:divBdr>
            <w:top w:val="none" w:sz="0" w:space="0" w:color="auto"/>
            <w:left w:val="none" w:sz="0" w:space="0" w:color="auto"/>
            <w:bottom w:val="none" w:sz="0" w:space="0" w:color="auto"/>
            <w:right w:val="none" w:sz="0" w:space="0" w:color="auto"/>
          </w:divBdr>
        </w:div>
      </w:divsChild>
    </w:div>
    <w:div w:id="292103792">
      <w:bodyDiv w:val="1"/>
      <w:marLeft w:val="0"/>
      <w:marRight w:val="0"/>
      <w:marTop w:val="0"/>
      <w:marBottom w:val="0"/>
      <w:divBdr>
        <w:top w:val="none" w:sz="0" w:space="0" w:color="auto"/>
        <w:left w:val="none" w:sz="0" w:space="0" w:color="auto"/>
        <w:bottom w:val="none" w:sz="0" w:space="0" w:color="auto"/>
        <w:right w:val="none" w:sz="0" w:space="0" w:color="auto"/>
      </w:divBdr>
    </w:div>
    <w:div w:id="402027632">
      <w:bodyDiv w:val="1"/>
      <w:marLeft w:val="0"/>
      <w:marRight w:val="0"/>
      <w:marTop w:val="0"/>
      <w:marBottom w:val="0"/>
      <w:divBdr>
        <w:top w:val="none" w:sz="0" w:space="0" w:color="auto"/>
        <w:left w:val="none" w:sz="0" w:space="0" w:color="auto"/>
        <w:bottom w:val="none" w:sz="0" w:space="0" w:color="auto"/>
        <w:right w:val="none" w:sz="0" w:space="0" w:color="auto"/>
      </w:divBdr>
    </w:div>
    <w:div w:id="547842555">
      <w:bodyDiv w:val="1"/>
      <w:marLeft w:val="0"/>
      <w:marRight w:val="0"/>
      <w:marTop w:val="0"/>
      <w:marBottom w:val="0"/>
      <w:divBdr>
        <w:top w:val="none" w:sz="0" w:space="0" w:color="auto"/>
        <w:left w:val="none" w:sz="0" w:space="0" w:color="auto"/>
        <w:bottom w:val="none" w:sz="0" w:space="0" w:color="auto"/>
        <w:right w:val="none" w:sz="0" w:space="0" w:color="auto"/>
      </w:divBdr>
    </w:div>
    <w:div w:id="596602998">
      <w:bodyDiv w:val="1"/>
      <w:marLeft w:val="0"/>
      <w:marRight w:val="0"/>
      <w:marTop w:val="0"/>
      <w:marBottom w:val="0"/>
      <w:divBdr>
        <w:top w:val="none" w:sz="0" w:space="0" w:color="auto"/>
        <w:left w:val="none" w:sz="0" w:space="0" w:color="auto"/>
        <w:bottom w:val="none" w:sz="0" w:space="0" w:color="auto"/>
        <w:right w:val="none" w:sz="0" w:space="0" w:color="auto"/>
      </w:divBdr>
      <w:divsChild>
        <w:div w:id="224143683">
          <w:marLeft w:val="0"/>
          <w:marRight w:val="0"/>
          <w:marTop w:val="0"/>
          <w:marBottom w:val="0"/>
          <w:divBdr>
            <w:top w:val="none" w:sz="0" w:space="0" w:color="auto"/>
            <w:left w:val="none" w:sz="0" w:space="0" w:color="auto"/>
            <w:bottom w:val="none" w:sz="0" w:space="0" w:color="auto"/>
            <w:right w:val="none" w:sz="0" w:space="0" w:color="auto"/>
          </w:divBdr>
          <w:divsChild>
            <w:div w:id="2098016396">
              <w:marLeft w:val="0"/>
              <w:marRight w:val="0"/>
              <w:marTop w:val="0"/>
              <w:marBottom w:val="0"/>
              <w:divBdr>
                <w:top w:val="none" w:sz="0" w:space="0" w:color="auto"/>
                <w:left w:val="none" w:sz="0" w:space="0" w:color="auto"/>
                <w:bottom w:val="none" w:sz="0" w:space="0" w:color="auto"/>
                <w:right w:val="none" w:sz="0" w:space="0" w:color="auto"/>
              </w:divBdr>
              <w:divsChild>
                <w:div w:id="293415802">
                  <w:marLeft w:val="0"/>
                  <w:marRight w:val="0"/>
                  <w:marTop w:val="100"/>
                  <w:marBottom w:val="100"/>
                  <w:divBdr>
                    <w:top w:val="none" w:sz="0" w:space="0" w:color="auto"/>
                    <w:left w:val="none" w:sz="0" w:space="0" w:color="auto"/>
                    <w:bottom w:val="none" w:sz="0" w:space="0" w:color="auto"/>
                    <w:right w:val="none" w:sz="0" w:space="0" w:color="auto"/>
                  </w:divBdr>
                  <w:divsChild>
                    <w:div w:id="2002807550">
                      <w:marLeft w:val="0"/>
                      <w:marRight w:val="0"/>
                      <w:marTop w:val="0"/>
                      <w:marBottom w:val="0"/>
                      <w:divBdr>
                        <w:top w:val="none" w:sz="0" w:space="0" w:color="auto"/>
                        <w:left w:val="none" w:sz="0" w:space="0" w:color="auto"/>
                        <w:bottom w:val="none" w:sz="0" w:space="0" w:color="auto"/>
                        <w:right w:val="none" w:sz="0" w:space="0" w:color="auto"/>
                      </w:divBdr>
                      <w:divsChild>
                        <w:div w:id="1467044046">
                          <w:marLeft w:val="0"/>
                          <w:marRight w:val="0"/>
                          <w:marTop w:val="100"/>
                          <w:marBottom w:val="100"/>
                          <w:divBdr>
                            <w:top w:val="none" w:sz="0" w:space="0" w:color="auto"/>
                            <w:left w:val="none" w:sz="0" w:space="0" w:color="auto"/>
                            <w:bottom w:val="none" w:sz="0" w:space="0" w:color="auto"/>
                            <w:right w:val="none" w:sz="0" w:space="0" w:color="auto"/>
                          </w:divBdr>
                          <w:divsChild>
                            <w:div w:id="1026101902">
                              <w:marLeft w:val="0"/>
                              <w:marRight w:val="0"/>
                              <w:marTop w:val="0"/>
                              <w:marBottom w:val="0"/>
                              <w:divBdr>
                                <w:top w:val="none" w:sz="0" w:space="0" w:color="auto"/>
                                <w:left w:val="none" w:sz="0" w:space="0" w:color="auto"/>
                                <w:bottom w:val="none" w:sz="0" w:space="0" w:color="auto"/>
                                <w:right w:val="none" w:sz="0" w:space="0" w:color="auto"/>
                              </w:divBdr>
                              <w:divsChild>
                                <w:div w:id="192014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076512">
                          <w:marLeft w:val="0"/>
                          <w:marRight w:val="0"/>
                          <w:marTop w:val="0"/>
                          <w:marBottom w:val="0"/>
                          <w:divBdr>
                            <w:top w:val="single" w:sz="6" w:space="0" w:color="EAEAEA"/>
                            <w:left w:val="none" w:sz="0" w:space="0" w:color="EAEAEA"/>
                            <w:bottom w:val="none" w:sz="0" w:space="0" w:color="EAEAEA"/>
                            <w:right w:val="none" w:sz="0" w:space="0" w:color="EAEAEA"/>
                          </w:divBdr>
                          <w:divsChild>
                            <w:div w:id="1301575641">
                              <w:marLeft w:val="0"/>
                              <w:marRight w:val="0"/>
                              <w:marTop w:val="0"/>
                              <w:marBottom w:val="0"/>
                              <w:divBdr>
                                <w:top w:val="none" w:sz="0" w:space="0" w:color="auto"/>
                                <w:left w:val="none" w:sz="0" w:space="0" w:color="auto"/>
                                <w:bottom w:val="none" w:sz="0" w:space="0" w:color="auto"/>
                                <w:right w:val="none" w:sz="0" w:space="0" w:color="auto"/>
                              </w:divBdr>
                              <w:divsChild>
                                <w:div w:id="1806462842">
                                  <w:marLeft w:val="0"/>
                                  <w:marRight w:val="0"/>
                                  <w:marTop w:val="100"/>
                                  <w:marBottom w:val="100"/>
                                  <w:divBdr>
                                    <w:top w:val="none" w:sz="0" w:space="0" w:color="auto"/>
                                    <w:left w:val="none" w:sz="0" w:space="0" w:color="auto"/>
                                    <w:bottom w:val="none" w:sz="0" w:space="0" w:color="auto"/>
                                    <w:right w:val="none" w:sz="0" w:space="0" w:color="auto"/>
                                  </w:divBdr>
                                  <w:divsChild>
                                    <w:div w:id="2124029800">
                                      <w:marLeft w:val="0"/>
                                      <w:marRight w:val="0"/>
                                      <w:marTop w:val="0"/>
                                      <w:marBottom w:val="0"/>
                                      <w:divBdr>
                                        <w:top w:val="none" w:sz="0" w:space="20" w:color="EAEAEA"/>
                                        <w:left w:val="none" w:sz="0" w:space="0" w:color="EAEAEA"/>
                                        <w:bottom w:val="single" w:sz="6" w:space="20" w:color="EAEAEA"/>
                                        <w:right w:val="none" w:sz="0" w:space="0" w:color="EAEAEA"/>
                                      </w:divBdr>
                                      <w:divsChild>
                                        <w:div w:id="106243298">
                                          <w:marLeft w:val="0"/>
                                          <w:marRight w:val="0"/>
                                          <w:marTop w:val="100"/>
                                          <w:marBottom w:val="100"/>
                                          <w:divBdr>
                                            <w:top w:val="none" w:sz="0" w:space="0" w:color="auto"/>
                                            <w:left w:val="none" w:sz="0" w:space="0" w:color="auto"/>
                                            <w:bottom w:val="none" w:sz="0" w:space="0" w:color="auto"/>
                                            <w:right w:val="none" w:sz="0" w:space="0" w:color="auto"/>
                                          </w:divBdr>
                                          <w:divsChild>
                                            <w:div w:id="114624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864385">
                      <w:marLeft w:val="0"/>
                      <w:marRight w:val="0"/>
                      <w:marTop w:val="0"/>
                      <w:marBottom w:val="0"/>
                      <w:divBdr>
                        <w:top w:val="none" w:sz="0" w:space="0" w:color="auto"/>
                        <w:left w:val="none" w:sz="0" w:space="0" w:color="auto"/>
                        <w:bottom w:val="none" w:sz="0" w:space="0" w:color="auto"/>
                        <w:right w:val="none" w:sz="0" w:space="0" w:color="auto"/>
                      </w:divBdr>
                      <w:divsChild>
                        <w:div w:id="1278223440">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259102512">
          <w:marLeft w:val="0"/>
          <w:marRight w:val="0"/>
          <w:marTop w:val="0"/>
          <w:marBottom w:val="0"/>
          <w:divBdr>
            <w:top w:val="none" w:sz="0" w:space="0" w:color="auto"/>
            <w:left w:val="none" w:sz="0" w:space="0" w:color="auto"/>
            <w:bottom w:val="none" w:sz="0" w:space="0" w:color="auto"/>
            <w:right w:val="none" w:sz="0" w:space="0" w:color="auto"/>
          </w:divBdr>
          <w:divsChild>
            <w:div w:id="337074728">
              <w:marLeft w:val="0"/>
              <w:marRight w:val="0"/>
              <w:marTop w:val="100"/>
              <w:marBottom w:val="100"/>
              <w:divBdr>
                <w:top w:val="none" w:sz="0" w:space="0" w:color="auto"/>
                <w:left w:val="none" w:sz="0" w:space="0" w:color="auto"/>
                <w:bottom w:val="none" w:sz="0" w:space="0" w:color="auto"/>
                <w:right w:val="none" w:sz="0" w:space="0" w:color="auto"/>
              </w:divBdr>
              <w:divsChild>
                <w:div w:id="915018103">
                  <w:marLeft w:val="-489"/>
                  <w:marRight w:val="0"/>
                  <w:marTop w:val="0"/>
                  <w:marBottom w:val="0"/>
                  <w:divBdr>
                    <w:top w:val="none" w:sz="0" w:space="0" w:color="auto"/>
                    <w:left w:val="none" w:sz="0" w:space="0" w:color="auto"/>
                    <w:bottom w:val="none" w:sz="0" w:space="0" w:color="auto"/>
                    <w:right w:val="none" w:sz="0" w:space="0" w:color="auto"/>
                  </w:divBdr>
                  <w:divsChild>
                    <w:div w:id="232476339">
                      <w:marLeft w:val="0"/>
                      <w:marRight w:val="0"/>
                      <w:marTop w:val="0"/>
                      <w:marBottom w:val="0"/>
                      <w:divBdr>
                        <w:top w:val="none" w:sz="0" w:space="0" w:color="auto"/>
                        <w:left w:val="none" w:sz="0" w:space="0" w:color="auto"/>
                        <w:bottom w:val="none" w:sz="0" w:space="0" w:color="auto"/>
                        <w:right w:val="none" w:sz="0" w:space="0" w:color="auto"/>
                      </w:divBdr>
                      <w:divsChild>
                        <w:div w:id="2142188268">
                          <w:marLeft w:val="0"/>
                          <w:marRight w:val="0"/>
                          <w:marTop w:val="0"/>
                          <w:marBottom w:val="0"/>
                          <w:divBdr>
                            <w:top w:val="none" w:sz="0" w:space="0" w:color="auto"/>
                            <w:left w:val="none" w:sz="0" w:space="0" w:color="auto"/>
                            <w:bottom w:val="none" w:sz="0" w:space="0" w:color="auto"/>
                            <w:right w:val="none" w:sz="0" w:space="0" w:color="auto"/>
                          </w:divBdr>
                          <w:divsChild>
                            <w:div w:id="1916623922">
                              <w:marLeft w:val="0"/>
                              <w:marRight w:val="0"/>
                              <w:marTop w:val="0"/>
                              <w:marBottom w:val="0"/>
                              <w:divBdr>
                                <w:top w:val="none" w:sz="0" w:space="0" w:color="auto"/>
                                <w:left w:val="none" w:sz="0" w:space="0" w:color="auto"/>
                                <w:bottom w:val="none" w:sz="0" w:space="0" w:color="auto"/>
                                <w:right w:val="none" w:sz="0" w:space="0" w:color="auto"/>
                              </w:divBdr>
                              <w:divsChild>
                                <w:div w:id="1934582187">
                                  <w:marLeft w:val="0"/>
                                  <w:marRight w:val="0"/>
                                  <w:marTop w:val="0"/>
                                  <w:marBottom w:val="0"/>
                                  <w:divBdr>
                                    <w:top w:val="none" w:sz="0" w:space="0" w:color="auto"/>
                                    <w:left w:val="none" w:sz="0" w:space="0" w:color="auto"/>
                                    <w:bottom w:val="none" w:sz="0" w:space="0" w:color="auto"/>
                                    <w:right w:val="none" w:sz="0" w:space="0" w:color="auto"/>
                                  </w:divBdr>
                                  <w:divsChild>
                                    <w:div w:id="1495222757">
                                      <w:marLeft w:val="0"/>
                                      <w:marRight w:val="0"/>
                                      <w:marTop w:val="0"/>
                                      <w:marBottom w:val="0"/>
                                      <w:divBdr>
                                        <w:top w:val="none" w:sz="0" w:space="0" w:color="auto"/>
                                        <w:left w:val="none" w:sz="0" w:space="0" w:color="auto"/>
                                        <w:bottom w:val="none" w:sz="0" w:space="0" w:color="auto"/>
                                        <w:right w:val="none" w:sz="0" w:space="0" w:color="auto"/>
                                      </w:divBdr>
                                      <w:divsChild>
                                        <w:div w:id="2070347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8953025">
      <w:bodyDiv w:val="1"/>
      <w:marLeft w:val="0"/>
      <w:marRight w:val="0"/>
      <w:marTop w:val="0"/>
      <w:marBottom w:val="0"/>
      <w:divBdr>
        <w:top w:val="none" w:sz="0" w:space="0" w:color="auto"/>
        <w:left w:val="none" w:sz="0" w:space="0" w:color="auto"/>
        <w:bottom w:val="none" w:sz="0" w:space="0" w:color="auto"/>
        <w:right w:val="none" w:sz="0" w:space="0" w:color="auto"/>
      </w:divBdr>
    </w:div>
    <w:div w:id="664436367">
      <w:bodyDiv w:val="1"/>
      <w:marLeft w:val="0"/>
      <w:marRight w:val="0"/>
      <w:marTop w:val="0"/>
      <w:marBottom w:val="0"/>
      <w:divBdr>
        <w:top w:val="none" w:sz="0" w:space="0" w:color="auto"/>
        <w:left w:val="none" w:sz="0" w:space="0" w:color="auto"/>
        <w:bottom w:val="none" w:sz="0" w:space="0" w:color="auto"/>
        <w:right w:val="none" w:sz="0" w:space="0" w:color="auto"/>
      </w:divBdr>
    </w:div>
    <w:div w:id="698167450">
      <w:bodyDiv w:val="1"/>
      <w:marLeft w:val="0"/>
      <w:marRight w:val="0"/>
      <w:marTop w:val="0"/>
      <w:marBottom w:val="0"/>
      <w:divBdr>
        <w:top w:val="none" w:sz="0" w:space="0" w:color="auto"/>
        <w:left w:val="none" w:sz="0" w:space="0" w:color="auto"/>
        <w:bottom w:val="none" w:sz="0" w:space="0" w:color="auto"/>
        <w:right w:val="none" w:sz="0" w:space="0" w:color="auto"/>
      </w:divBdr>
    </w:div>
    <w:div w:id="731777467">
      <w:bodyDiv w:val="1"/>
      <w:marLeft w:val="0"/>
      <w:marRight w:val="0"/>
      <w:marTop w:val="0"/>
      <w:marBottom w:val="0"/>
      <w:divBdr>
        <w:top w:val="none" w:sz="0" w:space="0" w:color="auto"/>
        <w:left w:val="none" w:sz="0" w:space="0" w:color="auto"/>
        <w:bottom w:val="none" w:sz="0" w:space="0" w:color="auto"/>
        <w:right w:val="none" w:sz="0" w:space="0" w:color="auto"/>
      </w:divBdr>
    </w:div>
    <w:div w:id="956956904">
      <w:bodyDiv w:val="1"/>
      <w:marLeft w:val="0"/>
      <w:marRight w:val="0"/>
      <w:marTop w:val="0"/>
      <w:marBottom w:val="0"/>
      <w:divBdr>
        <w:top w:val="none" w:sz="0" w:space="0" w:color="auto"/>
        <w:left w:val="none" w:sz="0" w:space="0" w:color="auto"/>
        <w:bottom w:val="none" w:sz="0" w:space="0" w:color="auto"/>
        <w:right w:val="none" w:sz="0" w:space="0" w:color="auto"/>
      </w:divBdr>
      <w:divsChild>
        <w:div w:id="1711412868">
          <w:marLeft w:val="0"/>
          <w:marRight w:val="0"/>
          <w:marTop w:val="240"/>
          <w:marBottom w:val="0"/>
          <w:divBdr>
            <w:top w:val="none" w:sz="0" w:space="0" w:color="auto"/>
            <w:left w:val="none" w:sz="0" w:space="0" w:color="auto"/>
            <w:bottom w:val="none" w:sz="0" w:space="0" w:color="auto"/>
            <w:right w:val="none" w:sz="0" w:space="0" w:color="auto"/>
          </w:divBdr>
        </w:div>
        <w:div w:id="887108916">
          <w:marLeft w:val="547"/>
          <w:marRight w:val="0"/>
          <w:marTop w:val="0"/>
          <w:marBottom w:val="0"/>
          <w:divBdr>
            <w:top w:val="none" w:sz="0" w:space="0" w:color="auto"/>
            <w:left w:val="none" w:sz="0" w:space="0" w:color="auto"/>
            <w:bottom w:val="none" w:sz="0" w:space="0" w:color="auto"/>
            <w:right w:val="none" w:sz="0" w:space="0" w:color="auto"/>
          </w:divBdr>
        </w:div>
        <w:div w:id="364406659">
          <w:marLeft w:val="547"/>
          <w:marRight w:val="0"/>
          <w:marTop w:val="0"/>
          <w:marBottom w:val="0"/>
          <w:divBdr>
            <w:top w:val="none" w:sz="0" w:space="0" w:color="auto"/>
            <w:left w:val="none" w:sz="0" w:space="0" w:color="auto"/>
            <w:bottom w:val="none" w:sz="0" w:space="0" w:color="auto"/>
            <w:right w:val="none" w:sz="0" w:space="0" w:color="auto"/>
          </w:divBdr>
        </w:div>
        <w:div w:id="1014916035">
          <w:marLeft w:val="547"/>
          <w:marRight w:val="0"/>
          <w:marTop w:val="0"/>
          <w:marBottom w:val="0"/>
          <w:divBdr>
            <w:top w:val="none" w:sz="0" w:space="0" w:color="auto"/>
            <w:left w:val="none" w:sz="0" w:space="0" w:color="auto"/>
            <w:bottom w:val="none" w:sz="0" w:space="0" w:color="auto"/>
            <w:right w:val="none" w:sz="0" w:space="0" w:color="auto"/>
          </w:divBdr>
        </w:div>
        <w:div w:id="1200362179">
          <w:marLeft w:val="547"/>
          <w:marRight w:val="0"/>
          <w:marTop w:val="0"/>
          <w:marBottom w:val="0"/>
          <w:divBdr>
            <w:top w:val="none" w:sz="0" w:space="0" w:color="auto"/>
            <w:left w:val="none" w:sz="0" w:space="0" w:color="auto"/>
            <w:bottom w:val="none" w:sz="0" w:space="0" w:color="auto"/>
            <w:right w:val="none" w:sz="0" w:space="0" w:color="auto"/>
          </w:divBdr>
        </w:div>
        <w:div w:id="1219320983">
          <w:marLeft w:val="547"/>
          <w:marRight w:val="0"/>
          <w:marTop w:val="0"/>
          <w:marBottom w:val="0"/>
          <w:divBdr>
            <w:top w:val="none" w:sz="0" w:space="0" w:color="auto"/>
            <w:left w:val="none" w:sz="0" w:space="0" w:color="auto"/>
            <w:bottom w:val="none" w:sz="0" w:space="0" w:color="auto"/>
            <w:right w:val="none" w:sz="0" w:space="0" w:color="auto"/>
          </w:divBdr>
        </w:div>
        <w:div w:id="577911364">
          <w:marLeft w:val="547"/>
          <w:marRight w:val="0"/>
          <w:marTop w:val="0"/>
          <w:marBottom w:val="0"/>
          <w:divBdr>
            <w:top w:val="none" w:sz="0" w:space="0" w:color="auto"/>
            <w:left w:val="none" w:sz="0" w:space="0" w:color="auto"/>
            <w:bottom w:val="none" w:sz="0" w:space="0" w:color="auto"/>
            <w:right w:val="none" w:sz="0" w:space="0" w:color="auto"/>
          </w:divBdr>
        </w:div>
        <w:div w:id="1269653672">
          <w:marLeft w:val="547"/>
          <w:marRight w:val="0"/>
          <w:marTop w:val="0"/>
          <w:marBottom w:val="0"/>
          <w:divBdr>
            <w:top w:val="none" w:sz="0" w:space="0" w:color="auto"/>
            <w:left w:val="none" w:sz="0" w:space="0" w:color="auto"/>
            <w:bottom w:val="none" w:sz="0" w:space="0" w:color="auto"/>
            <w:right w:val="none" w:sz="0" w:space="0" w:color="auto"/>
          </w:divBdr>
        </w:div>
        <w:div w:id="823859707">
          <w:marLeft w:val="547"/>
          <w:marRight w:val="0"/>
          <w:marTop w:val="0"/>
          <w:marBottom w:val="0"/>
          <w:divBdr>
            <w:top w:val="none" w:sz="0" w:space="0" w:color="auto"/>
            <w:left w:val="none" w:sz="0" w:space="0" w:color="auto"/>
            <w:bottom w:val="none" w:sz="0" w:space="0" w:color="auto"/>
            <w:right w:val="none" w:sz="0" w:space="0" w:color="auto"/>
          </w:divBdr>
        </w:div>
      </w:divsChild>
    </w:div>
    <w:div w:id="961808046">
      <w:bodyDiv w:val="1"/>
      <w:marLeft w:val="0"/>
      <w:marRight w:val="0"/>
      <w:marTop w:val="0"/>
      <w:marBottom w:val="0"/>
      <w:divBdr>
        <w:top w:val="none" w:sz="0" w:space="0" w:color="auto"/>
        <w:left w:val="none" w:sz="0" w:space="0" w:color="auto"/>
        <w:bottom w:val="none" w:sz="0" w:space="0" w:color="auto"/>
        <w:right w:val="none" w:sz="0" w:space="0" w:color="auto"/>
      </w:divBdr>
    </w:div>
    <w:div w:id="998732499">
      <w:bodyDiv w:val="1"/>
      <w:marLeft w:val="0"/>
      <w:marRight w:val="0"/>
      <w:marTop w:val="0"/>
      <w:marBottom w:val="0"/>
      <w:divBdr>
        <w:top w:val="none" w:sz="0" w:space="0" w:color="auto"/>
        <w:left w:val="none" w:sz="0" w:space="0" w:color="auto"/>
        <w:bottom w:val="none" w:sz="0" w:space="0" w:color="auto"/>
        <w:right w:val="none" w:sz="0" w:space="0" w:color="auto"/>
      </w:divBdr>
    </w:div>
    <w:div w:id="1065565635">
      <w:bodyDiv w:val="1"/>
      <w:marLeft w:val="0"/>
      <w:marRight w:val="0"/>
      <w:marTop w:val="0"/>
      <w:marBottom w:val="0"/>
      <w:divBdr>
        <w:top w:val="none" w:sz="0" w:space="0" w:color="auto"/>
        <w:left w:val="none" w:sz="0" w:space="0" w:color="auto"/>
        <w:bottom w:val="none" w:sz="0" w:space="0" w:color="auto"/>
        <w:right w:val="none" w:sz="0" w:space="0" w:color="auto"/>
      </w:divBdr>
    </w:div>
    <w:div w:id="1133789978">
      <w:bodyDiv w:val="1"/>
      <w:marLeft w:val="0"/>
      <w:marRight w:val="0"/>
      <w:marTop w:val="0"/>
      <w:marBottom w:val="0"/>
      <w:divBdr>
        <w:top w:val="none" w:sz="0" w:space="0" w:color="auto"/>
        <w:left w:val="none" w:sz="0" w:space="0" w:color="auto"/>
        <w:bottom w:val="none" w:sz="0" w:space="0" w:color="auto"/>
        <w:right w:val="none" w:sz="0" w:space="0" w:color="auto"/>
      </w:divBdr>
      <w:divsChild>
        <w:div w:id="1014109855">
          <w:marLeft w:val="0"/>
          <w:marRight w:val="0"/>
          <w:marTop w:val="0"/>
          <w:marBottom w:val="0"/>
          <w:divBdr>
            <w:top w:val="none" w:sz="0" w:space="0" w:color="auto"/>
            <w:left w:val="none" w:sz="0" w:space="0" w:color="auto"/>
            <w:bottom w:val="none" w:sz="0" w:space="0" w:color="auto"/>
            <w:right w:val="none" w:sz="0" w:space="0" w:color="auto"/>
          </w:divBdr>
        </w:div>
        <w:div w:id="1631785489">
          <w:marLeft w:val="0"/>
          <w:marRight w:val="0"/>
          <w:marTop w:val="0"/>
          <w:marBottom w:val="0"/>
          <w:divBdr>
            <w:top w:val="none" w:sz="0" w:space="0" w:color="auto"/>
            <w:left w:val="none" w:sz="0" w:space="0" w:color="auto"/>
            <w:bottom w:val="none" w:sz="0" w:space="0" w:color="auto"/>
            <w:right w:val="none" w:sz="0" w:space="0" w:color="auto"/>
          </w:divBdr>
        </w:div>
        <w:div w:id="656030625">
          <w:marLeft w:val="0"/>
          <w:marRight w:val="0"/>
          <w:marTop w:val="0"/>
          <w:marBottom w:val="0"/>
          <w:divBdr>
            <w:top w:val="none" w:sz="0" w:space="0" w:color="auto"/>
            <w:left w:val="none" w:sz="0" w:space="0" w:color="auto"/>
            <w:bottom w:val="none" w:sz="0" w:space="0" w:color="auto"/>
            <w:right w:val="none" w:sz="0" w:space="0" w:color="auto"/>
          </w:divBdr>
        </w:div>
        <w:div w:id="660163872">
          <w:marLeft w:val="0"/>
          <w:marRight w:val="0"/>
          <w:marTop w:val="0"/>
          <w:marBottom w:val="0"/>
          <w:divBdr>
            <w:top w:val="none" w:sz="0" w:space="0" w:color="auto"/>
            <w:left w:val="none" w:sz="0" w:space="0" w:color="auto"/>
            <w:bottom w:val="none" w:sz="0" w:space="0" w:color="auto"/>
            <w:right w:val="none" w:sz="0" w:space="0" w:color="auto"/>
          </w:divBdr>
        </w:div>
        <w:div w:id="1964264803">
          <w:marLeft w:val="0"/>
          <w:marRight w:val="0"/>
          <w:marTop w:val="0"/>
          <w:marBottom w:val="0"/>
          <w:divBdr>
            <w:top w:val="none" w:sz="0" w:space="0" w:color="auto"/>
            <w:left w:val="none" w:sz="0" w:space="0" w:color="auto"/>
            <w:bottom w:val="none" w:sz="0" w:space="0" w:color="auto"/>
            <w:right w:val="none" w:sz="0" w:space="0" w:color="auto"/>
          </w:divBdr>
        </w:div>
        <w:div w:id="2024282735">
          <w:marLeft w:val="0"/>
          <w:marRight w:val="0"/>
          <w:marTop w:val="0"/>
          <w:marBottom w:val="0"/>
          <w:divBdr>
            <w:top w:val="none" w:sz="0" w:space="0" w:color="auto"/>
            <w:left w:val="none" w:sz="0" w:space="0" w:color="auto"/>
            <w:bottom w:val="none" w:sz="0" w:space="0" w:color="auto"/>
            <w:right w:val="none" w:sz="0" w:space="0" w:color="auto"/>
          </w:divBdr>
        </w:div>
        <w:div w:id="445467474">
          <w:marLeft w:val="0"/>
          <w:marRight w:val="0"/>
          <w:marTop w:val="0"/>
          <w:marBottom w:val="0"/>
          <w:divBdr>
            <w:top w:val="none" w:sz="0" w:space="0" w:color="auto"/>
            <w:left w:val="none" w:sz="0" w:space="0" w:color="auto"/>
            <w:bottom w:val="none" w:sz="0" w:space="0" w:color="auto"/>
            <w:right w:val="none" w:sz="0" w:space="0" w:color="auto"/>
          </w:divBdr>
        </w:div>
        <w:div w:id="979069918">
          <w:marLeft w:val="0"/>
          <w:marRight w:val="0"/>
          <w:marTop w:val="0"/>
          <w:marBottom w:val="0"/>
          <w:divBdr>
            <w:top w:val="none" w:sz="0" w:space="0" w:color="auto"/>
            <w:left w:val="none" w:sz="0" w:space="0" w:color="auto"/>
            <w:bottom w:val="none" w:sz="0" w:space="0" w:color="auto"/>
            <w:right w:val="none" w:sz="0" w:space="0" w:color="auto"/>
          </w:divBdr>
        </w:div>
        <w:div w:id="1358850808">
          <w:marLeft w:val="0"/>
          <w:marRight w:val="0"/>
          <w:marTop w:val="0"/>
          <w:marBottom w:val="0"/>
          <w:divBdr>
            <w:top w:val="none" w:sz="0" w:space="0" w:color="auto"/>
            <w:left w:val="none" w:sz="0" w:space="0" w:color="auto"/>
            <w:bottom w:val="none" w:sz="0" w:space="0" w:color="auto"/>
            <w:right w:val="none" w:sz="0" w:space="0" w:color="auto"/>
          </w:divBdr>
        </w:div>
        <w:div w:id="1279489989">
          <w:marLeft w:val="0"/>
          <w:marRight w:val="0"/>
          <w:marTop w:val="0"/>
          <w:marBottom w:val="0"/>
          <w:divBdr>
            <w:top w:val="none" w:sz="0" w:space="0" w:color="auto"/>
            <w:left w:val="none" w:sz="0" w:space="0" w:color="auto"/>
            <w:bottom w:val="none" w:sz="0" w:space="0" w:color="auto"/>
            <w:right w:val="none" w:sz="0" w:space="0" w:color="auto"/>
          </w:divBdr>
        </w:div>
        <w:div w:id="2011980816">
          <w:marLeft w:val="0"/>
          <w:marRight w:val="0"/>
          <w:marTop w:val="0"/>
          <w:marBottom w:val="0"/>
          <w:divBdr>
            <w:top w:val="none" w:sz="0" w:space="0" w:color="auto"/>
            <w:left w:val="none" w:sz="0" w:space="0" w:color="auto"/>
            <w:bottom w:val="none" w:sz="0" w:space="0" w:color="auto"/>
            <w:right w:val="none" w:sz="0" w:space="0" w:color="auto"/>
          </w:divBdr>
        </w:div>
        <w:div w:id="1426534423">
          <w:marLeft w:val="0"/>
          <w:marRight w:val="0"/>
          <w:marTop w:val="0"/>
          <w:marBottom w:val="0"/>
          <w:divBdr>
            <w:top w:val="none" w:sz="0" w:space="0" w:color="auto"/>
            <w:left w:val="none" w:sz="0" w:space="0" w:color="auto"/>
            <w:bottom w:val="none" w:sz="0" w:space="0" w:color="auto"/>
            <w:right w:val="none" w:sz="0" w:space="0" w:color="auto"/>
          </w:divBdr>
        </w:div>
        <w:div w:id="2003582365">
          <w:marLeft w:val="0"/>
          <w:marRight w:val="0"/>
          <w:marTop w:val="0"/>
          <w:marBottom w:val="0"/>
          <w:divBdr>
            <w:top w:val="none" w:sz="0" w:space="0" w:color="auto"/>
            <w:left w:val="none" w:sz="0" w:space="0" w:color="auto"/>
            <w:bottom w:val="none" w:sz="0" w:space="0" w:color="auto"/>
            <w:right w:val="none" w:sz="0" w:space="0" w:color="auto"/>
          </w:divBdr>
        </w:div>
        <w:div w:id="972297890">
          <w:marLeft w:val="0"/>
          <w:marRight w:val="0"/>
          <w:marTop w:val="0"/>
          <w:marBottom w:val="0"/>
          <w:divBdr>
            <w:top w:val="none" w:sz="0" w:space="0" w:color="auto"/>
            <w:left w:val="none" w:sz="0" w:space="0" w:color="auto"/>
            <w:bottom w:val="none" w:sz="0" w:space="0" w:color="auto"/>
            <w:right w:val="none" w:sz="0" w:space="0" w:color="auto"/>
          </w:divBdr>
        </w:div>
        <w:div w:id="1223755525">
          <w:marLeft w:val="0"/>
          <w:marRight w:val="0"/>
          <w:marTop w:val="0"/>
          <w:marBottom w:val="0"/>
          <w:divBdr>
            <w:top w:val="none" w:sz="0" w:space="0" w:color="auto"/>
            <w:left w:val="none" w:sz="0" w:space="0" w:color="auto"/>
            <w:bottom w:val="none" w:sz="0" w:space="0" w:color="auto"/>
            <w:right w:val="none" w:sz="0" w:space="0" w:color="auto"/>
          </w:divBdr>
        </w:div>
        <w:div w:id="1731423805">
          <w:marLeft w:val="0"/>
          <w:marRight w:val="0"/>
          <w:marTop w:val="0"/>
          <w:marBottom w:val="0"/>
          <w:divBdr>
            <w:top w:val="none" w:sz="0" w:space="0" w:color="auto"/>
            <w:left w:val="none" w:sz="0" w:space="0" w:color="auto"/>
            <w:bottom w:val="none" w:sz="0" w:space="0" w:color="auto"/>
            <w:right w:val="none" w:sz="0" w:space="0" w:color="auto"/>
          </w:divBdr>
        </w:div>
        <w:div w:id="1217277251">
          <w:marLeft w:val="0"/>
          <w:marRight w:val="0"/>
          <w:marTop w:val="0"/>
          <w:marBottom w:val="0"/>
          <w:divBdr>
            <w:top w:val="none" w:sz="0" w:space="0" w:color="auto"/>
            <w:left w:val="none" w:sz="0" w:space="0" w:color="auto"/>
            <w:bottom w:val="none" w:sz="0" w:space="0" w:color="auto"/>
            <w:right w:val="none" w:sz="0" w:space="0" w:color="auto"/>
          </w:divBdr>
        </w:div>
        <w:div w:id="86585602">
          <w:marLeft w:val="0"/>
          <w:marRight w:val="0"/>
          <w:marTop w:val="0"/>
          <w:marBottom w:val="0"/>
          <w:divBdr>
            <w:top w:val="none" w:sz="0" w:space="0" w:color="auto"/>
            <w:left w:val="none" w:sz="0" w:space="0" w:color="auto"/>
            <w:bottom w:val="none" w:sz="0" w:space="0" w:color="auto"/>
            <w:right w:val="none" w:sz="0" w:space="0" w:color="auto"/>
          </w:divBdr>
        </w:div>
        <w:div w:id="496389136">
          <w:marLeft w:val="0"/>
          <w:marRight w:val="0"/>
          <w:marTop w:val="0"/>
          <w:marBottom w:val="0"/>
          <w:divBdr>
            <w:top w:val="none" w:sz="0" w:space="0" w:color="auto"/>
            <w:left w:val="none" w:sz="0" w:space="0" w:color="auto"/>
            <w:bottom w:val="none" w:sz="0" w:space="0" w:color="auto"/>
            <w:right w:val="none" w:sz="0" w:space="0" w:color="auto"/>
          </w:divBdr>
        </w:div>
        <w:div w:id="435371918">
          <w:marLeft w:val="0"/>
          <w:marRight w:val="0"/>
          <w:marTop w:val="0"/>
          <w:marBottom w:val="0"/>
          <w:divBdr>
            <w:top w:val="none" w:sz="0" w:space="0" w:color="auto"/>
            <w:left w:val="none" w:sz="0" w:space="0" w:color="auto"/>
            <w:bottom w:val="none" w:sz="0" w:space="0" w:color="auto"/>
            <w:right w:val="none" w:sz="0" w:space="0" w:color="auto"/>
          </w:divBdr>
        </w:div>
        <w:div w:id="700518576">
          <w:marLeft w:val="0"/>
          <w:marRight w:val="0"/>
          <w:marTop w:val="0"/>
          <w:marBottom w:val="0"/>
          <w:divBdr>
            <w:top w:val="none" w:sz="0" w:space="0" w:color="auto"/>
            <w:left w:val="none" w:sz="0" w:space="0" w:color="auto"/>
            <w:bottom w:val="none" w:sz="0" w:space="0" w:color="auto"/>
            <w:right w:val="none" w:sz="0" w:space="0" w:color="auto"/>
          </w:divBdr>
          <w:divsChild>
            <w:div w:id="1429232299">
              <w:marLeft w:val="0"/>
              <w:marRight w:val="0"/>
              <w:marTop w:val="0"/>
              <w:marBottom w:val="0"/>
              <w:divBdr>
                <w:top w:val="none" w:sz="0" w:space="0" w:color="auto"/>
                <w:left w:val="none" w:sz="0" w:space="0" w:color="auto"/>
                <w:bottom w:val="none" w:sz="0" w:space="0" w:color="auto"/>
                <w:right w:val="none" w:sz="0" w:space="0" w:color="auto"/>
              </w:divBdr>
            </w:div>
            <w:div w:id="1843009446">
              <w:marLeft w:val="0"/>
              <w:marRight w:val="0"/>
              <w:marTop w:val="0"/>
              <w:marBottom w:val="0"/>
              <w:divBdr>
                <w:top w:val="none" w:sz="0" w:space="0" w:color="auto"/>
                <w:left w:val="none" w:sz="0" w:space="0" w:color="auto"/>
                <w:bottom w:val="none" w:sz="0" w:space="0" w:color="auto"/>
                <w:right w:val="none" w:sz="0" w:space="0" w:color="auto"/>
              </w:divBdr>
            </w:div>
            <w:div w:id="1530530555">
              <w:marLeft w:val="0"/>
              <w:marRight w:val="0"/>
              <w:marTop w:val="0"/>
              <w:marBottom w:val="0"/>
              <w:divBdr>
                <w:top w:val="none" w:sz="0" w:space="0" w:color="auto"/>
                <w:left w:val="none" w:sz="0" w:space="0" w:color="auto"/>
                <w:bottom w:val="none" w:sz="0" w:space="0" w:color="auto"/>
                <w:right w:val="none" w:sz="0" w:space="0" w:color="auto"/>
              </w:divBdr>
            </w:div>
            <w:div w:id="1455250945">
              <w:marLeft w:val="0"/>
              <w:marRight w:val="0"/>
              <w:marTop w:val="0"/>
              <w:marBottom w:val="0"/>
              <w:divBdr>
                <w:top w:val="none" w:sz="0" w:space="0" w:color="auto"/>
                <w:left w:val="none" w:sz="0" w:space="0" w:color="auto"/>
                <w:bottom w:val="none" w:sz="0" w:space="0" w:color="auto"/>
                <w:right w:val="none" w:sz="0" w:space="0" w:color="auto"/>
              </w:divBdr>
            </w:div>
            <w:div w:id="1495955612">
              <w:marLeft w:val="0"/>
              <w:marRight w:val="0"/>
              <w:marTop w:val="0"/>
              <w:marBottom w:val="0"/>
              <w:divBdr>
                <w:top w:val="none" w:sz="0" w:space="0" w:color="auto"/>
                <w:left w:val="none" w:sz="0" w:space="0" w:color="auto"/>
                <w:bottom w:val="none" w:sz="0" w:space="0" w:color="auto"/>
                <w:right w:val="none" w:sz="0" w:space="0" w:color="auto"/>
              </w:divBdr>
            </w:div>
          </w:divsChild>
        </w:div>
        <w:div w:id="38630128">
          <w:marLeft w:val="0"/>
          <w:marRight w:val="0"/>
          <w:marTop w:val="0"/>
          <w:marBottom w:val="0"/>
          <w:divBdr>
            <w:top w:val="none" w:sz="0" w:space="0" w:color="auto"/>
            <w:left w:val="none" w:sz="0" w:space="0" w:color="auto"/>
            <w:bottom w:val="none" w:sz="0" w:space="0" w:color="auto"/>
            <w:right w:val="none" w:sz="0" w:space="0" w:color="auto"/>
          </w:divBdr>
          <w:divsChild>
            <w:div w:id="987051953">
              <w:marLeft w:val="0"/>
              <w:marRight w:val="0"/>
              <w:marTop w:val="0"/>
              <w:marBottom w:val="0"/>
              <w:divBdr>
                <w:top w:val="none" w:sz="0" w:space="0" w:color="auto"/>
                <w:left w:val="none" w:sz="0" w:space="0" w:color="auto"/>
                <w:bottom w:val="none" w:sz="0" w:space="0" w:color="auto"/>
                <w:right w:val="none" w:sz="0" w:space="0" w:color="auto"/>
              </w:divBdr>
            </w:div>
            <w:div w:id="530650264">
              <w:marLeft w:val="0"/>
              <w:marRight w:val="0"/>
              <w:marTop w:val="0"/>
              <w:marBottom w:val="0"/>
              <w:divBdr>
                <w:top w:val="none" w:sz="0" w:space="0" w:color="auto"/>
                <w:left w:val="none" w:sz="0" w:space="0" w:color="auto"/>
                <w:bottom w:val="none" w:sz="0" w:space="0" w:color="auto"/>
                <w:right w:val="none" w:sz="0" w:space="0" w:color="auto"/>
              </w:divBdr>
            </w:div>
            <w:div w:id="246619923">
              <w:marLeft w:val="0"/>
              <w:marRight w:val="0"/>
              <w:marTop w:val="0"/>
              <w:marBottom w:val="0"/>
              <w:divBdr>
                <w:top w:val="none" w:sz="0" w:space="0" w:color="auto"/>
                <w:left w:val="none" w:sz="0" w:space="0" w:color="auto"/>
                <w:bottom w:val="none" w:sz="0" w:space="0" w:color="auto"/>
                <w:right w:val="none" w:sz="0" w:space="0" w:color="auto"/>
              </w:divBdr>
            </w:div>
            <w:div w:id="715392572">
              <w:marLeft w:val="0"/>
              <w:marRight w:val="0"/>
              <w:marTop w:val="0"/>
              <w:marBottom w:val="0"/>
              <w:divBdr>
                <w:top w:val="none" w:sz="0" w:space="0" w:color="auto"/>
                <w:left w:val="none" w:sz="0" w:space="0" w:color="auto"/>
                <w:bottom w:val="none" w:sz="0" w:space="0" w:color="auto"/>
                <w:right w:val="none" w:sz="0" w:space="0" w:color="auto"/>
              </w:divBdr>
            </w:div>
            <w:div w:id="772284595">
              <w:marLeft w:val="0"/>
              <w:marRight w:val="0"/>
              <w:marTop w:val="0"/>
              <w:marBottom w:val="0"/>
              <w:divBdr>
                <w:top w:val="none" w:sz="0" w:space="0" w:color="auto"/>
                <w:left w:val="none" w:sz="0" w:space="0" w:color="auto"/>
                <w:bottom w:val="none" w:sz="0" w:space="0" w:color="auto"/>
                <w:right w:val="none" w:sz="0" w:space="0" w:color="auto"/>
              </w:divBdr>
            </w:div>
          </w:divsChild>
        </w:div>
        <w:div w:id="237907944">
          <w:marLeft w:val="0"/>
          <w:marRight w:val="0"/>
          <w:marTop w:val="0"/>
          <w:marBottom w:val="0"/>
          <w:divBdr>
            <w:top w:val="none" w:sz="0" w:space="0" w:color="auto"/>
            <w:left w:val="none" w:sz="0" w:space="0" w:color="auto"/>
            <w:bottom w:val="none" w:sz="0" w:space="0" w:color="auto"/>
            <w:right w:val="none" w:sz="0" w:space="0" w:color="auto"/>
          </w:divBdr>
        </w:div>
        <w:div w:id="1696271478">
          <w:marLeft w:val="0"/>
          <w:marRight w:val="0"/>
          <w:marTop w:val="0"/>
          <w:marBottom w:val="0"/>
          <w:divBdr>
            <w:top w:val="none" w:sz="0" w:space="0" w:color="auto"/>
            <w:left w:val="none" w:sz="0" w:space="0" w:color="auto"/>
            <w:bottom w:val="none" w:sz="0" w:space="0" w:color="auto"/>
            <w:right w:val="none" w:sz="0" w:space="0" w:color="auto"/>
          </w:divBdr>
        </w:div>
        <w:div w:id="212350752">
          <w:marLeft w:val="0"/>
          <w:marRight w:val="0"/>
          <w:marTop w:val="0"/>
          <w:marBottom w:val="0"/>
          <w:divBdr>
            <w:top w:val="none" w:sz="0" w:space="0" w:color="auto"/>
            <w:left w:val="none" w:sz="0" w:space="0" w:color="auto"/>
            <w:bottom w:val="none" w:sz="0" w:space="0" w:color="auto"/>
            <w:right w:val="none" w:sz="0" w:space="0" w:color="auto"/>
          </w:divBdr>
        </w:div>
        <w:div w:id="1891456419">
          <w:marLeft w:val="0"/>
          <w:marRight w:val="0"/>
          <w:marTop w:val="0"/>
          <w:marBottom w:val="0"/>
          <w:divBdr>
            <w:top w:val="none" w:sz="0" w:space="0" w:color="auto"/>
            <w:left w:val="none" w:sz="0" w:space="0" w:color="auto"/>
            <w:bottom w:val="none" w:sz="0" w:space="0" w:color="auto"/>
            <w:right w:val="none" w:sz="0" w:space="0" w:color="auto"/>
          </w:divBdr>
        </w:div>
        <w:div w:id="1787768984">
          <w:marLeft w:val="0"/>
          <w:marRight w:val="0"/>
          <w:marTop w:val="0"/>
          <w:marBottom w:val="0"/>
          <w:divBdr>
            <w:top w:val="none" w:sz="0" w:space="0" w:color="auto"/>
            <w:left w:val="none" w:sz="0" w:space="0" w:color="auto"/>
            <w:bottom w:val="none" w:sz="0" w:space="0" w:color="auto"/>
            <w:right w:val="none" w:sz="0" w:space="0" w:color="auto"/>
          </w:divBdr>
        </w:div>
      </w:divsChild>
    </w:div>
    <w:div w:id="1141389893">
      <w:bodyDiv w:val="1"/>
      <w:marLeft w:val="0"/>
      <w:marRight w:val="0"/>
      <w:marTop w:val="0"/>
      <w:marBottom w:val="0"/>
      <w:divBdr>
        <w:top w:val="none" w:sz="0" w:space="0" w:color="auto"/>
        <w:left w:val="none" w:sz="0" w:space="0" w:color="auto"/>
        <w:bottom w:val="none" w:sz="0" w:space="0" w:color="auto"/>
        <w:right w:val="none" w:sz="0" w:space="0" w:color="auto"/>
      </w:divBdr>
      <w:divsChild>
        <w:div w:id="1699620514">
          <w:marLeft w:val="0"/>
          <w:marRight w:val="0"/>
          <w:marTop w:val="100"/>
          <w:marBottom w:val="100"/>
          <w:divBdr>
            <w:top w:val="none" w:sz="0" w:space="0" w:color="auto"/>
            <w:left w:val="none" w:sz="0" w:space="0" w:color="auto"/>
            <w:bottom w:val="none" w:sz="0" w:space="0" w:color="auto"/>
            <w:right w:val="none" w:sz="0" w:space="0" w:color="auto"/>
          </w:divBdr>
          <w:divsChild>
            <w:div w:id="101460541">
              <w:marLeft w:val="0"/>
              <w:marRight w:val="0"/>
              <w:marTop w:val="0"/>
              <w:marBottom w:val="0"/>
              <w:divBdr>
                <w:top w:val="none" w:sz="0" w:space="0" w:color="auto"/>
                <w:left w:val="none" w:sz="0" w:space="0" w:color="auto"/>
                <w:bottom w:val="none" w:sz="0" w:space="0" w:color="auto"/>
                <w:right w:val="none" w:sz="0" w:space="0" w:color="auto"/>
              </w:divBdr>
              <w:divsChild>
                <w:div w:id="1249732659">
                  <w:marLeft w:val="0"/>
                  <w:marRight w:val="0"/>
                  <w:marTop w:val="0"/>
                  <w:marBottom w:val="0"/>
                  <w:divBdr>
                    <w:top w:val="none" w:sz="0" w:space="0" w:color="auto"/>
                    <w:left w:val="none" w:sz="0" w:space="0" w:color="auto"/>
                    <w:bottom w:val="none" w:sz="0" w:space="0" w:color="auto"/>
                    <w:right w:val="none" w:sz="0" w:space="0" w:color="auto"/>
                  </w:divBdr>
                </w:div>
              </w:divsChild>
            </w:div>
            <w:div w:id="1377779512">
              <w:marLeft w:val="0"/>
              <w:marRight w:val="0"/>
              <w:marTop w:val="0"/>
              <w:marBottom w:val="0"/>
              <w:divBdr>
                <w:top w:val="none" w:sz="0" w:space="0" w:color="auto"/>
                <w:left w:val="none" w:sz="0" w:space="0" w:color="auto"/>
                <w:bottom w:val="none" w:sz="0" w:space="0" w:color="auto"/>
                <w:right w:val="none" w:sz="0" w:space="0" w:color="auto"/>
              </w:divBdr>
              <w:divsChild>
                <w:div w:id="111019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707577">
      <w:bodyDiv w:val="1"/>
      <w:marLeft w:val="0"/>
      <w:marRight w:val="0"/>
      <w:marTop w:val="0"/>
      <w:marBottom w:val="0"/>
      <w:divBdr>
        <w:top w:val="none" w:sz="0" w:space="0" w:color="auto"/>
        <w:left w:val="none" w:sz="0" w:space="0" w:color="auto"/>
        <w:bottom w:val="none" w:sz="0" w:space="0" w:color="auto"/>
        <w:right w:val="none" w:sz="0" w:space="0" w:color="auto"/>
      </w:divBdr>
    </w:div>
    <w:div w:id="1228301998">
      <w:bodyDiv w:val="1"/>
      <w:marLeft w:val="0"/>
      <w:marRight w:val="0"/>
      <w:marTop w:val="0"/>
      <w:marBottom w:val="0"/>
      <w:divBdr>
        <w:top w:val="none" w:sz="0" w:space="0" w:color="auto"/>
        <w:left w:val="none" w:sz="0" w:space="0" w:color="auto"/>
        <w:bottom w:val="none" w:sz="0" w:space="0" w:color="auto"/>
        <w:right w:val="none" w:sz="0" w:space="0" w:color="auto"/>
      </w:divBdr>
      <w:divsChild>
        <w:div w:id="747772815">
          <w:marLeft w:val="0"/>
          <w:marRight w:val="0"/>
          <w:marTop w:val="0"/>
          <w:marBottom w:val="0"/>
          <w:divBdr>
            <w:top w:val="none" w:sz="0" w:space="0" w:color="auto"/>
            <w:left w:val="none" w:sz="0" w:space="0" w:color="auto"/>
            <w:bottom w:val="none" w:sz="0" w:space="0" w:color="auto"/>
            <w:right w:val="none" w:sz="0" w:space="0" w:color="auto"/>
          </w:divBdr>
        </w:div>
      </w:divsChild>
    </w:div>
    <w:div w:id="1394625123">
      <w:bodyDiv w:val="1"/>
      <w:marLeft w:val="0"/>
      <w:marRight w:val="0"/>
      <w:marTop w:val="0"/>
      <w:marBottom w:val="0"/>
      <w:divBdr>
        <w:top w:val="none" w:sz="0" w:space="0" w:color="auto"/>
        <w:left w:val="none" w:sz="0" w:space="0" w:color="auto"/>
        <w:bottom w:val="none" w:sz="0" w:space="0" w:color="auto"/>
        <w:right w:val="none" w:sz="0" w:space="0" w:color="auto"/>
      </w:divBdr>
    </w:div>
    <w:div w:id="1427965419">
      <w:bodyDiv w:val="1"/>
      <w:marLeft w:val="0"/>
      <w:marRight w:val="0"/>
      <w:marTop w:val="0"/>
      <w:marBottom w:val="0"/>
      <w:divBdr>
        <w:top w:val="none" w:sz="0" w:space="0" w:color="auto"/>
        <w:left w:val="none" w:sz="0" w:space="0" w:color="auto"/>
        <w:bottom w:val="none" w:sz="0" w:space="0" w:color="auto"/>
        <w:right w:val="none" w:sz="0" w:space="0" w:color="auto"/>
      </w:divBdr>
    </w:div>
    <w:div w:id="1475217873">
      <w:bodyDiv w:val="1"/>
      <w:marLeft w:val="0"/>
      <w:marRight w:val="0"/>
      <w:marTop w:val="0"/>
      <w:marBottom w:val="0"/>
      <w:divBdr>
        <w:top w:val="none" w:sz="0" w:space="0" w:color="auto"/>
        <w:left w:val="none" w:sz="0" w:space="0" w:color="auto"/>
        <w:bottom w:val="none" w:sz="0" w:space="0" w:color="auto"/>
        <w:right w:val="none" w:sz="0" w:space="0" w:color="auto"/>
      </w:divBdr>
    </w:div>
    <w:div w:id="1495492613">
      <w:bodyDiv w:val="1"/>
      <w:marLeft w:val="0"/>
      <w:marRight w:val="0"/>
      <w:marTop w:val="0"/>
      <w:marBottom w:val="0"/>
      <w:divBdr>
        <w:top w:val="none" w:sz="0" w:space="0" w:color="auto"/>
        <w:left w:val="none" w:sz="0" w:space="0" w:color="auto"/>
        <w:bottom w:val="none" w:sz="0" w:space="0" w:color="auto"/>
        <w:right w:val="none" w:sz="0" w:space="0" w:color="auto"/>
      </w:divBdr>
    </w:div>
    <w:div w:id="1506900084">
      <w:bodyDiv w:val="1"/>
      <w:marLeft w:val="0"/>
      <w:marRight w:val="0"/>
      <w:marTop w:val="0"/>
      <w:marBottom w:val="0"/>
      <w:divBdr>
        <w:top w:val="none" w:sz="0" w:space="0" w:color="auto"/>
        <w:left w:val="none" w:sz="0" w:space="0" w:color="auto"/>
        <w:bottom w:val="none" w:sz="0" w:space="0" w:color="auto"/>
        <w:right w:val="none" w:sz="0" w:space="0" w:color="auto"/>
      </w:divBdr>
      <w:divsChild>
        <w:div w:id="1674869618">
          <w:marLeft w:val="547"/>
          <w:marRight w:val="0"/>
          <w:marTop w:val="134"/>
          <w:marBottom w:val="0"/>
          <w:divBdr>
            <w:top w:val="none" w:sz="0" w:space="0" w:color="auto"/>
            <w:left w:val="none" w:sz="0" w:space="0" w:color="auto"/>
            <w:bottom w:val="none" w:sz="0" w:space="0" w:color="auto"/>
            <w:right w:val="none" w:sz="0" w:space="0" w:color="auto"/>
          </w:divBdr>
        </w:div>
        <w:div w:id="2070152738">
          <w:marLeft w:val="1166"/>
          <w:marRight w:val="0"/>
          <w:marTop w:val="115"/>
          <w:marBottom w:val="0"/>
          <w:divBdr>
            <w:top w:val="none" w:sz="0" w:space="0" w:color="auto"/>
            <w:left w:val="none" w:sz="0" w:space="0" w:color="auto"/>
            <w:bottom w:val="none" w:sz="0" w:space="0" w:color="auto"/>
            <w:right w:val="none" w:sz="0" w:space="0" w:color="auto"/>
          </w:divBdr>
        </w:div>
        <w:div w:id="1460104495">
          <w:marLeft w:val="1166"/>
          <w:marRight w:val="0"/>
          <w:marTop w:val="115"/>
          <w:marBottom w:val="0"/>
          <w:divBdr>
            <w:top w:val="none" w:sz="0" w:space="0" w:color="auto"/>
            <w:left w:val="none" w:sz="0" w:space="0" w:color="auto"/>
            <w:bottom w:val="none" w:sz="0" w:space="0" w:color="auto"/>
            <w:right w:val="none" w:sz="0" w:space="0" w:color="auto"/>
          </w:divBdr>
        </w:div>
        <w:div w:id="1342320499">
          <w:marLeft w:val="547"/>
          <w:marRight w:val="0"/>
          <w:marTop w:val="134"/>
          <w:marBottom w:val="0"/>
          <w:divBdr>
            <w:top w:val="none" w:sz="0" w:space="0" w:color="auto"/>
            <w:left w:val="none" w:sz="0" w:space="0" w:color="auto"/>
            <w:bottom w:val="none" w:sz="0" w:space="0" w:color="auto"/>
            <w:right w:val="none" w:sz="0" w:space="0" w:color="auto"/>
          </w:divBdr>
        </w:div>
        <w:div w:id="1522355218">
          <w:marLeft w:val="1166"/>
          <w:marRight w:val="0"/>
          <w:marTop w:val="115"/>
          <w:marBottom w:val="0"/>
          <w:divBdr>
            <w:top w:val="none" w:sz="0" w:space="0" w:color="auto"/>
            <w:left w:val="none" w:sz="0" w:space="0" w:color="auto"/>
            <w:bottom w:val="none" w:sz="0" w:space="0" w:color="auto"/>
            <w:right w:val="none" w:sz="0" w:space="0" w:color="auto"/>
          </w:divBdr>
        </w:div>
        <w:div w:id="2100909268">
          <w:marLeft w:val="1166"/>
          <w:marRight w:val="0"/>
          <w:marTop w:val="115"/>
          <w:marBottom w:val="0"/>
          <w:divBdr>
            <w:top w:val="none" w:sz="0" w:space="0" w:color="auto"/>
            <w:left w:val="none" w:sz="0" w:space="0" w:color="auto"/>
            <w:bottom w:val="none" w:sz="0" w:space="0" w:color="auto"/>
            <w:right w:val="none" w:sz="0" w:space="0" w:color="auto"/>
          </w:divBdr>
        </w:div>
      </w:divsChild>
    </w:div>
    <w:div w:id="1635520106">
      <w:bodyDiv w:val="1"/>
      <w:marLeft w:val="0"/>
      <w:marRight w:val="0"/>
      <w:marTop w:val="0"/>
      <w:marBottom w:val="0"/>
      <w:divBdr>
        <w:top w:val="none" w:sz="0" w:space="0" w:color="auto"/>
        <w:left w:val="none" w:sz="0" w:space="0" w:color="auto"/>
        <w:bottom w:val="none" w:sz="0" w:space="0" w:color="auto"/>
        <w:right w:val="none" w:sz="0" w:space="0" w:color="auto"/>
      </w:divBdr>
      <w:divsChild>
        <w:div w:id="1877084029">
          <w:marLeft w:val="0"/>
          <w:marRight w:val="0"/>
          <w:marTop w:val="0"/>
          <w:marBottom w:val="0"/>
          <w:divBdr>
            <w:top w:val="none" w:sz="0" w:space="0" w:color="auto"/>
            <w:left w:val="none" w:sz="0" w:space="0" w:color="auto"/>
            <w:bottom w:val="none" w:sz="0" w:space="0" w:color="auto"/>
            <w:right w:val="none" w:sz="0" w:space="0" w:color="auto"/>
          </w:divBdr>
          <w:divsChild>
            <w:div w:id="1946882873">
              <w:marLeft w:val="0"/>
              <w:marRight w:val="0"/>
              <w:marTop w:val="0"/>
              <w:marBottom w:val="0"/>
              <w:divBdr>
                <w:top w:val="none" w:sz="0" w:space="0" w:color="auto"/>
                <w:left w:val="none" w:sz="0" w:space="0" w:color="auto"/>
                <w:bottom w:val="none" w:sz="0" w:space="0" w:color="auto"/>
                <w:right w:val="none" w:sz="0" w:space="0" w:color="auto"/>
              </w:divBdr>
              <w:divsChild>
                <w:div w:id="1588150863">
                  <w:marLeft w:val="0"/>
                  <w:marRight w:val="0"/>
                  <w:marTop w:val="0"/>
                  <w:marBottom w:val="0"/>
                  <w:divBdr>
                    <w:top w:val="none" w:sz="0" w:space="0" w:color="auto"/>
                    <w:left w:val="none" w:sz="0" w:space="0" w:color="auto"/>
                    <w:bottom w:val="none" w:sz="0" w:space="0" w:color="auto"/>
                    <w:right w:val="none" w:sz="0" w:space="0" w:color="auto"/>
                  </w:divBdr>
                  <w:divsChild>
                    <w:div w:id="259677636">
                      <w:marLeft w:val="0"/>
                      <w:marRight w:val="0"/>
                      <w:marTop w:val="0"/>
                      <w:marBottom w:val="0"/>
                      <w:divBdr>
                        <w:top w:val="none" w:sz="0" w:space="0" w:color="auto"/>
                        <w:left w:val="none" w:sz="0" w:space="0" w:color="auto"/>
                        <w:bottom w:val="none" w:sz="0" w:space="0" w:color="auto"/>
                        <w:right w:val="none" w:sz="0" w:space="0" w:color="auto"/>
                      </w:divBdr>
                      <w:divsChild>
                        <w:div w:id="646012017">
                          <w:marLeft w:val="0"/>
                          <w:marRight w:val="0"/>
                          <w:marTop w:val="0"/>
                          <w:marBottom w:val="0"/>
                          <w:divBdr>
                            <w:top w:val="none" w:sz="0" w:space="0" w:color="auto"/>
                            <w:left w:val="none" w:sz="0" w:space="0" w:color="auto"/>
                            <w:bottom w:val="none" w:sz="0" w:space="0" w:color="auto"/>
                            <w:right w:val="none" w:sz="0" w:space="0" w:color="auto"/>
                          </w:divBdr>
                          <w:divsChild>
                            <w:div w:id="707610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3534770">
      <w:bodyDiv w:val="1"/>
      <w:marLeft w:val="0"/>
      <w:marRight w:val="0"/>
      <w:marTop w:val="0"/>
      <w:marBottom w:val="0"/>
      <w:divBdr>
        <w:top w:val="none" w:sz="0" w:space="0" w:color="auto"/>
        <w:left w:val="none" w:sz="0" w:space="0" w:color="auto"/>
        <w:bottom w:val="none" w:sz="0" w:space="0" w:color="auto"/>
        <w:right w:val="none" w:sz="0" w:space="0" w:color="auto"/>
      </w:divBdr>
    </w:div>
    <w:div w:id="1680891402">
      <w:bodyDiv w:val="1"/>
      <w:marLeft w:val="0"/>
      <w:marRight w:val="0"/>
      <w:marTop w:val="0"/>
      <w:marBottom w:val="0"/>
      <w:divBdr>
        <w:top w:val="none" w:sz="0" w:space="0" w:color="auto"/>
        <w:left w:val="none" w:sz="0" w:space="0" w:color="auto"/>
        <w:bottom w:val="none" w:sz="0" w:space="0" w:color="auto"/>
        <w:right w:val="none" w:sz="0" w:space="0" w:color="auto"/>
      </w:divBdr>
      <w:divsChild>
        <w:div w:id="147407057">
          <w:marLeft w:val="0"/>
          <w:marRight w:val="0"/>
          <w:marTop w:val="240"/>
          <w:marBottom w:val="0"/>
          <w:divBdr>
            <w:top w:val="none" w:sz="0" w:space="0" w:color="auto"/>
            <w:left w:val="none" w:sz="0" w:space="0" w:color="auto"/>
            <w:bottom w:val="none" w:sz="0" w:space="0" w:color="auto"/>
            <w:right w:val="none" w:sz="0" w:space="0" w:color="auto"/>
          </w:divBdr>
        </w:div>
        <w:div w:id="808672890">
          <w:marLeft w:val="547"/>
          <w:marRight w:val="0"/>
          <w:marTop w:val="0"/>
          <w:marBottom w:val="0"/>
          <w:divBdr>
            <w:top w:val="none" w:sz="0" w:space="0" w:color="auto"/>
            <w:left w:val="none" w:sz="0" w:space="0" w:color="auto"/>
            <w:bottom w:val="none" w:sz="0" w:space="0" w:color="auto"/>
            <w:right w:val="none" w:sz="0" w:space="0" w:color="auto"/>
          </w:divBdr>
        </w:div>
        <w:div w:id="407505958">
          <w:marLeft w:val="547"/>
          <w:marRight w:val="0"/>
          <w:marTop w:val="0"/>
          <w:marBottom w:val="0"/>
          <w:divBdr>
            <w:top w:val="none" w:sz="0" w:space="0" w:color="auto"/>
            <w:left w:val="none" w:sz="0" w:space="0" w:color="auto"/>
            <w:bottom w:val="none" w:sz="0" w:space="0" w:color="auto"/>
            <w:right w:val="none" w:sz="0" w:space="0" w:color="auto"/>
          </w:divBdr>
        </w:div>
        <w:div w:id="281575084">
          <w:marLeft w:val="547"/>
          <w:marRight w:val="0"/>
          <w:marTop w:val="0"/>
          <w:marBottom w:val="0"/>
          <w:divBdr>
            <w:top w:val="none" w:sz="0" w:space="0" w:color="auto"/>
            <w:left w:val="none" w:sz="0" w:space="0" w:color="auto"/>
            <w:bottom w:val="none" w:sz="0" w:space="0" w:color="auto"/>
            <w:right w:val="none" w:sz="0" w:space="0" w:color="auto"/>
          </w:divBdr>
        </w:div>
        <w:div w:id="878055912">
          <w:marLeft w:val="547"/>
          <w:marRight w:val="0"/>
          <w:marTop w:val="0"/>
          <w:marBottom w:val="0"/>
          <w:divBdr>
            <w:top w:val="none" w:sz="0" w:space="0" w:color="auto"/>
            <w:left w:val="none" w:sz="0" w:space="0" w:color="auto"/>
            <w:bottom w:val="none" w:sz="0" w:space="0" w:color="auto"/>
            <w:right w:val="none" w:sz="0" w:space="0" w:color="auto"/>
          </w:divBdr>
        </w:div>
        <w:div w:id="51851947">
          <w:marLeft w:val="547"/>
          <w:marRight w:val="0"/>
          <w:marTop w:val="0"/>
          <w:marBottom w:val="0"/>
          <w:divBdr>
            <w:top w:val="none" w:sz="0" w:space="0" w:color="auto"/>
            <w:left w:val="none" w:sz="0" w:space="0" w:color="auto"/>
            <w:bottom w:val="none" w:sz="0" w:space="0" w:color="auto"/>
            <w:right w:val="none" w:sz="0" w:space="0" w:color="auto"/>
          </w:divBdr>
        </w:div>
        <w:div w:id="1569345396">
          <w:marLeft w:val="547"/>
          <w:marRight w:val="0"/>
          <w:marTop w:val="0"/>
          <w:marBottom w:val="0"/>
          <w:divBdr>
            <w:top w:val="none" w:sz="0" w:space="0" w:color="auto"/>
            <w:left w:val="none" w:sz="0" w:space="0" w:color="auto"/>
            <w:bottom w:val="none" w:sz="0" w:space="0" w:color="auto"/>
            <w:right w:val="none" w:sz="0" w:space="0" w:color="auto"/>
          </w:divBdr>
        </w:div>
        <w:div w:id="1076172730">
          <w:marLeft w:val="547"/>
          <w:marRight w:val="0"/>
          <w:marTop w:val="0"/>
          <w:marBottom w:val="0"/>
          <w:divBdr>
            <w:top w:val="none" w:sz="0" w:space="0" w:color="auto"/>
            <w:left w:val="none" w:sz="0" w:space="0" w:color="auto"/>
            <w:bottom w:val="none" w:sz="0" w:space="0" w:color="auto"/>
            <w:right w:val="none" w:sz="0" w:space="0" w:color="auto"/>
          </w:divBdr>
        </w:div>
        <w:div w:id="1554152699">
          <w:marLeft w:val="547"/>
          <w:marRight w:val="0"/>
          <w:marTop w:val="0"/>
          <w:marBottom w:val="0"/>
          <w:divBdr>
            <w:top w:val="none" w:sz="0" w:space="0" w:color="auto"/>
            <w:left w:val="none" w:sz="0" w:space="0" w:color="auto"/>
            <w:bottom w:val="none" w:sz="0" w:space="0" w:color="auto"/>
            <w:right w:val="none" w:sz="0" w:space="0" w:color="auto"/>
          </w:divBdr>
        </w:div>
      </w:divsChild>
    </w:div>
    <w:div w:id="1896350125">
      <w:bodyDiv w:val="1"/>
      <w:marLeft w:val="0"/>
      <w:marRight w:val="0"/>
      <w:marTop w:val="0"/>
      <w:marBottom w:val="0"/>
      <w:divBdr>
        <w:top w:val="none" w:sz="0" w:space="0" w:color="auto"/>
        <w:left w:val="none" w:sz="0" w:space="0" w:color="auto"/>
        <w:bottom w:val="none" w:sz="0" w:space="0" w:color="auto"/>
        <w:right w:val="none" w:sz="0" w:space="0" w:color="auto"/>
      </w:divBdr>
      <w:divsChild>
        <w:div w:id="797800210">
          <w:marLeft w:val="547"/>
          <w:marRight w:val="0"/>
          <w:marTop w:val="134"/>
          <w:marBottom w:val="0"/>
          <w:divBdr>
            <w:top w:val="none" w:sz="0" w:space="0" w:color="auto"/>
            <w:left w:val="none" w:sz="0" w:space="0" w:color="auto"/>
            <w:bottom w:val="none" w:sz="0" w:space="0" w:color="auto"/>
            <w:right w:val="none" w:sz="0" w:space="0" w:color="auto"/>
          </w:divBdr>
        </w:div>
        <w:div w:id="458954513">
          <w:marLeft w:val="1166"/>
          <w:marRight w:val="0"/>
          <w:marTop w:val="115"/>
          <w:marBottom w:val="0"/>
          <w:divBdr>
            <w:top w:val="none" w:sz="0" w:space="0" w:color="auto"/>
            <w:left w:val="none" w:sz="0" w:space="0" w:color="auto"/>
            <w:bottom w:val="none" w:sz="0" w:space="0" w:color="auto"/>
            <w:right w:val="none" w:sz="0" w:space="0" w:color="auto"/>
          </w:divBdr>
        </w:div>
        <w:div w:id="1852526908">
          <w:marLeft w:val="1166"/>
          <w:marRight w:val="0"/>
          <w:marTop w:val="115"/>
          <w:marBottom w:val="0"/>
          <w:divBdr>
            <w:top w:val="none" w:sz="0" w:space="0" w:color="auto"/>
            <w:left w:val="none" w:sz="0" w:space="0" w:color="auto"/>
            <w:bottom w:val="none" w:sz="0" w:space="0" w:color="auto"/>
            <w:right w:val="none" w:sz="0" w:space="0" w:color="auto"/>
          </w:divBdr>
        </w:div>
        <w:div w:id="2098550354">
          <w:marLeft w:val="547"/>
          <w:marRight w:val="0"/>
          <w:marTop w:val="134"/>
          <w:marBottom w:val="0"/>
          <w:divBdr>
            <w:top w:val="none" w:sz="0" w:space="0" w:color="auto"/>
            <w:left w:val="none" w:sz="0" w:space="0" w:color="auto"/>
            <w:bottom w:val="none" w:sz="0" w:space="0" w:color="auto"/>
            <w:right w:val="none" w:sz="0" w:space="0" w:color="auto"/>
          </w:divBdr>
        </w:div>
        <w:div w:id="898512312">
          <w:marLeft w:val="1166"/>
          <w:marRight w:val="0"/>
          <w:marTop w:val="115"/>
          <w:marBottom w:val="0"/>
          <w:divBdr>
            <w:top w:val="none" w:sz="0" w:space="0" w:color="auto"/>
            <w:left w:val="none" w:sz="0" w:space="0" w:color="auto"/>
            <w:bottom w:val="none" w:sz="0" w:space="0" w:color="auto"/>
            <w:right w:val="none" w:sz="0" w:space="0" w:color="auto"/>
          </w:divBdr>
        </w:div>
      </w:divsChild>
    </w:div>
    <w:div w:id="2126341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ww.cipd.co.uk/knowledge/fundamentals/relations/engagement/factsheet"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semanticscholar.org/paper/Feeling-valued%3A-the-role-of-communication-in-for-Crestani/17ecbadc5d0964f89e2ad9e1f6842d7b0f218118" TargetMode="External"/><Relationship Id="rId17" Type="http://schemas.openxmlformats.org/officeDocument/2006/relationships/hyperlink" Target="https://www.researchgate.net/publication/316692002_Employee_Engagement_Factor_for_Organizational_Excellence" TargetMode="External"/><Relationship Id="rId2" Type="http://schemas.openxmlformats.org/officeDocument/2006/relationships/styles" Target="styles.xml"/><Relationship Id="rId16" Type="http://schemas.openxmlformats.org/officeDocument/2006/relationships/hyperlink" Target="https://www.employmentstudies.co.uk/system/files/resources/files/408.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eopleresources.ie/downloads/cipd-employee-engagement.pdf" TargetMode="External"/><Relationship Id="rId5" Type="http://schemas.openxmlformats.org/officeDocument/2006/relationships/footnotes" Target="footnotes.xml"/><Relationship Id="rId15" Type="http://schemas.openxmlformats.org/officeDocument/2006/relationships/hyperlink" Target="https://www.michaelpage.co.uk/advice/management-advice/attraction-and-recruitment/create-great-employee-value-proposition" TargetMode="External"/><Relationship Id="rId10" Type="http://schemas.openxmlformats.org/officeDocument/2006/relationships/hyperlink" Target="https://www.mdpi.com/2071-1050/12/1/426/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linkhumans.com/blog/what-is-evp" TargetMode="External"/><Relationship Id="rId14" Type="http://schemas.openxmlformats.org/officeDocument/2006/relationships/hyperlink" Target="https://www.trinet.com/insights/think-youre-dealing-with-employee-disengagment-here-are-5-tools-you-can-use-to-evaluate-employee-engagement"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3069</TotalTime>
  <Pages>1</Pages>
  <Words>2922</Words>
  <Characters>16656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SPecialiST RePack</Company>
  <LinksUpToDate>false</LinksUpToDate>
  <CharactersWithSpaces>19539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Farrukh</dc:creator>
  <cp:lastModifiedBy>Farrukh</cp:lastModifiedBy>
  <cp:revision>230</cp:revision>
  <dcterms:created xsi:type="dcterms:W3CDTF">2020-10-20T16:25:00Z</dcterms:created>
  <dcterms:modified xsi:type="dcterms:W3CDTF">2020-12-18T21:08:00Z</dcterms:modified>
</cp:coreProperties>
</file>