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5071047D">
      <w:r w:rsidR="777260D1">
        <w:rPr/>
        <w:t>Module:</w:t>
      </w:r>
      <w:r w:rsidR="7BCFE81D">
        <w:rPr/>
        <w:t xml:space="preserve"> digital skills and research methods</w:t>
      </w:r>
    </w:p>
    <w:p w:rsidR="409E33ED" w:rsidRDefault="409E33ED" w14:paraId="4C3F189A" w14:textId="0FAAC518">
      <w:r w:rsidR="409E33ED">
        <w:rPr/>
        <w:t>Module code: LCHS4007</w:t>
      </w:r>
    </w:p>
    <w:p w:rsidR="409E33ED" w:rsidRDefault="409E33ED" w14:paraId="4778B9A4" w14:textId="351A9875">
      <w:r w:rsidR="409E33ED">
        <w:rPr/>
        <w:t>Lecturer: Hajra Mustasim</w:t>
      </w:r>
    </w:p>
    <w:p w:rsidR="409E33ED" w:rsidRDefault="409E33ED" w14:paraId="1D264CED" w14:textId="74D0E6B3">
      <w:r w:rsidR="409E33ED">
        <w:rPr/>
        <w:t xml:space="preserve">Assignment Title: </w:t>
      </w:r>
      <w:r w:rsidR="409E33ED">
        <w:rPr/>
        <w:t>component</w:t>
      </w:r>
      <w:r w:rsidR="409E33ED">
        <w:rPr/>
        <w:t xml:space="preserve"> 2 Research methods</w:t>
      </w:r>
    </w:p>
    <w:p w:rsidR="2D9065FE" w:rsidRDefault="2D9065FE" w14:paraId="79F2725A" w14:textId="3EC92B70"/>
    <w:p w:rsidR="409E33ED" w:rsidP="2D9065FE" w:rsidRDefault="409E33ED" w14:paraId="21B7599C" w14:textId="0595BBE2">
      <w:pPr>
        <w:rPr>
          <w:b w:val="1"/>
          <w:bCs w:val="1"/>
        </w:rPr>
      </w:pPr>
      <w:r w:rsidRPr="2D9065FE" w:rsidR="409E33ED">
        <w:rPr>
          <w:b w:val="1"/>
          <w:bCs w:val="1"/>
        </w:rPr>
        <w:t>Introduction</w:t>
      </w:r>
    </w:p>
    <w:p w:rsidR="409E33ED" w:rsidRDefault="409E33ED" w14:paraId="411C2877" w14:textId="26BB3604">
      <w:r w:rsidR="409E33ED">
        <w:rPr/>
        <w:t>Depression is one of the most common mental health disorders that affects individuals worldwide by affec</w:t>
      </w:r>
      <w:r w:rsidR="2F0B0D98">
        <w:rPr/>
        <w:t>ting their emotional</w:t>
      </w:r>
      <w:r w:rsidR="6F788D8B">
        <w:rPr/>
        <w:t xml:space="preserve"> </w:t>
      </w:r>
      <w:r w:rsidR="1C5397FF">
        <w:rPr/>
        <w:t>wellbeing,</w:t>
      </w:r>
      <w:r w:rsidR="2F0B0D98">
        <w:rPr/>
        <w:t xml:space="preserve"> physical </w:t>
      </w:r>
      <w:r w:rsidR="2F0B0D98">
        <w:rPr/>
        <w:t>health</w:t>
      </w:r>
      <w:r w:rsidR="2F0B0D98">
        <w:rPr/>
        <w:t xml:space="preserve"> and quality of life.</w:t>
      </w:r>
      <w:r w:rsidR="74017319">
        <w:rPr/>
        <w:t xml:space="preserve"> This research</w:t>
      </w:r>
      <w:r w:rsidR="490FC5B2">
        <w:rPr/>
        <w:t xml:space="preserve"> is to underly the current issues with depression by elaborating the causes and symptoms of </w:t>
      </w:r>
      <w:r w:rsidR="58174B4C">
        <w:rPr/>
        <w:t>depression, while examining the effectiveness of existing preventions and tr</w:t>
      </w:r>
      <w:r w:rsidR="0AB93FE2">
        <w:rPr/>
        <w:t>eatment strategies. This study aims to assess how stigma, acess to care</w:t>
      </w:r>
      <w:r w:rsidR="55DF51D8">
        <w:rPr/>
        <w:t xml:space="preserve"> and social support influence recovery and coping </w:t>
      </w:r>
      <w:r w:rsidR="55DF51D8">
        <w:rPr/>
        <w:t>mechanism</w:t>
      </w:r>
      <w:r w:rsidR="55DF51D8">
        <w:rPr/>
        <w:t>.</w:t>
      </w:r>
    </w:p>
    <w:p w:rsidR="55DF51D8" w:rsidRDefault="55DF51D8" w14:paraId="504495D4" w14:textId="434DD382">
      <w:r w:rsidR="55DF51D8">
        <w:rPr/>
        <w:t xml:space="preserve">By gaining a deeper understanding of these, the research </w:t>
      </w:r>
      <w:r w:rsidR="0D71E099">
        <w:rPr/>
        <w:t xml:space="preserve">will promote </w:t>
      </w:r>
      <w:r w:rsidR="0D71E099">
        <w:rPr/>
        <w:t>awareness</w:t>
      </w:r>
      <w:r w:rsidR="0D71E099">
        <w:rPr/>
        <w:t xml:space="preserve"> and improve mental health.</w:t>
      </w:r>
    </w:p>
    <w:p w:rsidR="5E4E4365" w:rsidP="2D9065FE" w:rsidRDefault="5E4E4365" w14:paraId="62B6485B" w14:textId="3FB9E985">
      <w:pPr>
        <w:rPr>
          <w:b w:val="1"/>
          <w:bCs w:val="1"/>
        </w:rPr>
      </w:pPr>
      <w:r w:rsidRPr="2D9065FE" w:rsidR="5E4E4365">
        <w:rPr>
          <w:b w:val="1"/>
          <w:bCs w:val="1"/>
        </w:rPr>
        <w:t>Research topic identification</w:t>
      </w:r>
    </w:p>
    <w:p w:rsidR="79D4C3D4" w:rsidRDefault="79D4C3D4" w14:paraId="4AF79CDC" w14:textId="5007E25C">
      <w:r w:rsidR="79D4C3D4">
        <w:rPr/>
        <w:t xml:space="preserve">Depression </w:t>
      </w:r>
      <w:r w:rsidR="79D4C3D4">
        <w:rPr/>
        <w:t>remains</w:t>
      </w:r>
      <w:r w:rsidR="79D4C3D4">
        <w:rPr/>
        <w:t xml:space="preserve"> one of the ost pressing mental health issues in the </w:t>
      </w:r>
      <w:r w:rsidR="09E638AB">
        <w:rPr/>
        <w:t>United Kingdom</w:t>
      </w:r>
      <w:r w:rsidR="533898AD">
        <w:rPr/>
        <w:t>.</w:t>
      </w:r>
    </w:p>
    <w:p w:rsidR="533898AD" w:rsidRDefault="533898AD" w14:paraId="4BF41817" w14:textId="6EE9D82C">
      <w:r w:rsidR="533898AD">
        <w:rPr/>
        <w:t xml:space="preserve">Recent data </w:t>
      </w:r>
      <w:r w:rsidR="50F9AB09">
        <w:rPr/>
        <w:t>from</w:t>
      </w:r>
      <w:r w:rsidR="533898AD">
        <w:rPr/>
        <w:t xml:space="preserve"> the </w:t>
      </w:r>
      <w:r w:rsidR="6E06EA15">
        <w:rPr/>
        <w:t>NHS</w:t>
      </w:r>
      <w:r w:rsidR="533898AD">
        <w:rPr/>
        <w:t xml:space="preserve"> digital </w:t>
      </w:r>
      <w:r w:rsidR="2774BCEB">
        <w:rPr/>
        <w:t>(2023</w:t>
      </w:r>
      <w:r w:rsidR="533898AD">
        <w:rPr/>
        <w:t>-24) show that around five adults in England experien</w:t>
      </w:r>
      <w:r w:rsidR="428ED295">
        <w:rPr/>
        <w:t xml:space="preserve">ce symptoms of a common mental health condition, with depression being among the most </w:t>
      </w:r>
      <w:r w:rsidR="428ED295">
        <w:rPr/>
        <w:t>frequently</w:t>
      </w:r>
      <w:r w:rsidR="428ED295">
        <w:rPr/>
        <w:t xml:space="preserve"> </w:t>
      </w:r>
      <w:r w:rsidR="31CDD159">
        <w:rPr/>
        <w:t>reported. The rate of the diagnosis has increased from 2.6% to over</w:t>
      </w:r>
      <w:r w:rsidR="5211AE5A">
        <w:rPr/>
        <w:t xml:space="preserve"> </w:t>
      </w:r>
      <w:r w:rsidR="31CDD159">
        <w:rPr/>
        <w:t xml:space="preserve">4 % in 2023, </w:t>
      </w:r>
      <w:r w:rsidR="5F28F66B">
        <w:rPr/>
        <w:t>highlighting</w:t>
      </w:r>
      <w:r w:rsidR="31CDD159">
        <w:rPr/>
        <w:t xml:space="preserve"> a clear </w:t>
      </w:r>
      <w:r w:rsidR="0829B0F8">
        <w:rPr/>
        <w:t xml:space="preserve">upward trend.  this </w:t>
      </w:r>
      <w:r w:rsidR="0BAD7E46">
        <w:rPr/>
        <w:t>growing prevalence</w:t>
      </w:r>
      <w:r w:rsidR="4C18EDFB">
        <w:rPr/>
        <w:t xml:space="preserve"> reflects broader social a</w:t>
      </w:r>
      <w:r w:rsidR="4C18EDFB">
        <w:rPr/>
        <w:t>nd economic pressures, including the ongoing cost of liv</w:t>
      </w:r>
      <w:r w:rsidR="1556D135">
        <w:rPr/>
        <w:t xml:space="preserve">ing crisis, housing </w:t>
      </w:r>
      <w:r w:rsidR="1556D135">
        <w:rPr/>
        <w:t>insecurities</w:t>
      </w:r>
      <w:r w:rsidR="1556D135">
        <w:rPr/>
        <w:t xml:space="preserve"> and employment instability, which has rise</w:t>
      </w:r>
      <w:r w:rsidR="11070CA3">
        <w:rPr/>
        <w:t xml:space="preserve">n psychological distress across the </w:t>
      </w:r>
      <w:r w:rsidR="2411C4D7">
        <w:rPr/>
        <w:t>population (</w:t>
      </w:r>
      <w:r w:rsidR="6268614F">
        <w:rPr/>
        <w:t>office</w:t>
      </w:r>
      <w:r w:rsidR="11070CA3">
        <w:rPr/>
        <w:t xml:space="preserve"> for national statics 20</w:t>
      </w:r>
      <w:r w:rsidR="33AFF730">
        <w:rPr/>
        <w:t>23).</w:t>
      </w:r>
    </w:p>
    <w:p w:rsidR="33AFF730" w:rsidRDefault="33AFF730" w14:paraId="37C60D6F" w14:textId="1CC0B294">
      <w:r w:rsidR="33AFF730">
        <w:rPr/>
        <w:t xml:space="preserve">Depression in the uk also shows marked inequalities across age, </w:t>
      </w:r>
      <w:r w:rsidR="33AFF730">
        <w:rPr/>
        <w:t>gender</w:t>
      </w:r>
      <w:r w:rsidR="416B8D7C">
        <w:rPr/>
        <w:t xml:space="preserve"> and socioeconomic status. Womwn and younger adults are </w:t>
      </w:r>
      <w:r w:rsidR="222ACDAF">
        <w:rPr/>
        <w:t>impartially</w:t>
      </w:r>
      <w:r w:rsidR="416B8D7C">
        <w:rPr/>
        <w:t xml:space="preserve"> affected, while individuals living in </w:t>
      </w:r>
      <w:r w:rsidR="079ACDB3">
        <w:rPr/>
        <w:t>poor</w:t>
      </w:r>
      <w:r w:rsidR="3DB1CE8E">
        <w:rPr/>
        <w:t xml:space="preserve"> </w:t>
      </w:r>
      <w:r w:rsidR="5BBBC7B8">
        <w:rPr/>
        <w:t>areas</w:t>
      </w:r>
      <w:r w:rsidR="5BBBC7B8">
        <w:rPr/>
        <w:t xml:space="preserve"> experience</w:t>
      </w:r>
      <w:r w:rsidR="3DB1CE8E">
        <w:rPr/>
        <w:t xml:space="preserve"> significantly higher rates of </w:t>
      </w:r>
      <w:r w:rsidR="33316975">
        <w:rPr/>
        <w:t>Depressive symptoms.</w:t>
      </w:r>
      <w:r w:rsidR="6F98B53A">
        <w:rPr/>
        <w:t xml:space="preserve"> Furthermore, many people </w:t>
      </w:r>
      <w:r w:rsidR="61F1C56C">
        <w:rPr/>
        <w:t>with</w:t>
      </w:r>
      <w:r w:rsidR="6F98B53A">
        <w:rPr/>
        <w:t xml:space="preserve"> depression do not receive </w:t>
      </w:r>
      <w:r w:rsidR="6F98B53A">
        <w:rPr/>
        <w:t>timely</w:t>
      </w:r>
      <w:r w:rsidR="6F98B53A">
        <w:rPr/>
        <w:t xml:space="preserve"> or adequate</w:t>
      </w:r>
      <w:r w:rsidR="62FDC9F5">
        <w:rPr/>
        <w:t xml:space="preserve"> treatment due to long waiting times, regional disparities in </w:t>
      </w:r>
      <w:r w:rsidR="60C1721F">
        <w:rPr/>
        <w:t>mental</w:t>
      </w:r>
      <w:r w:rsidR="62FDC9F5">
        <w:rPr/>
        <w:t xml:space="preserve"> health servi</w:t>
      </w:r>
      <w:r w:rsidR="2FB61FFD">
        <w:rPr/>
        <w:t xml:space="preserve">ces, and persistent stigma surrounding mental illness </w:t>
      </w:r>
      <w:r w:rsidR="6C5CF4DE">
        <w:rPr/>
        <w:t>(Mind</w:t>
      </w:r>
      <w:r w:rsidR="2FB61FFD">
        <w:rPr/>
        <w:t xml:space="preserve"> 2024). This treatmen</w:t>
      </w:r>
      <w:r w:rsidR="1571225C">
        <w:rPr/>
        <w:t xml:space="preserve">t gap </w:t>
      </w:r>
      <w:r w:rsidR="0A0AC305">
        <w:rPr/>
        <w:t>contributes</w:t>
      </w:r>
      <w:r w:rsidR="1571225C">
        <w:rPr/>
        <w:t xml:space="preserve"> to worsening outcomes and a growing burden on the national health service (NHS).</w:t>
      </w:r>
    </w:p>
    <w:p w:rsidR="2D9065FE" w:rsidRDefault="2D9065FE" w14:paraId="44B40328" w14:textId="3810083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qhPkx0MD58HAR" int2:id="yW8XnM89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3BD690"/>
    <w:rsid w:val="006197D5"/>
    <w:rsid w:val="01C913CF"/>
    <w:rsid w:val="033AB11D"/>
    <w:rsid w:val="04CDE062"/>
    <w:rsid w:val="079ACDB3"/>
    <w:rsid w:val="0829B0F8"/>
    <w:rsid w:val="09E638AB"/>
    <w:rsid w:val="0A0AC305"/>
    <w:rsid w:val="0AB93FE2"/>
    <w:rsid w:val="0BAD7E46"/>
    <w:rsid w:val="0D17A260"/>
    <w:rsid w:val="0D71E099"/>
    <w:rsid w:val="0E0C4CCD"/>
    <w:rsid w:val="0E5C1C47"/>
    <w:rsid w:val="0E69A0F3"/>
    <w:rsid w:val="11070CA3"/>
    <w:rsid w:val="1556D135"/>
    <w:rsid w:val="1571225C"/>
    <w:rsid w:val="166EB5B9"/>
    <w:rsid w:val="187336B9"/>
    <w:rsid w:val="1C5397FF"/>
    <w:rsid w:val="1CA9DAA7"/>
    <w:rsid w:val="1D5B1E07"/>
    <w:rsid w:val="1E94B462"/>
    <w:rsid w:val="2123E752"/>
    <w:rsid w:val="21F673B9"/>
    <w:rsid w:val="222ACDAF"/>
    <w:rsid w:val="2411C4D7"/>
    <w:rsid w:val="2420D75B"/>
    <w:rsid w:val="26704843"/>
    <w:rsid w:val="2774BCEB"/>
    <w:rsid w:val="29184F56"/>
    <w:rsid w:val="2BAE7CF6"/>
    <w:rsid w:val="2D01B7FF"/>
    <w:rsid w:val="2D9065FE"/>
    <w:rsid w:val="2E3B20E3"/>
    <w:rsid w:val="2EA91354"/>
    <w:rsid w:val="2F0B0D98"/>
    <w:rsid w:val="2FB61FFD"/>
    <w:rsid w:val="2FE74258"/>
    <w:rsid w:val="301B6098"/>
    <w:rsid w:val="31C8C491"/>
    <w:rsid w:val="31CDD159"/>
    <w:rsid w:val="33316975"/>
    <w:rsid w:val="33552455"/>
    <w:rsid w:val="33AFF730"/>
    <w:rsid w:val="36E56AD4"/>
    <w:rsid w:val="392EDA36"/>
    <w:rsid w:val="3BC29821"/>
    <w:rsid w:val="3BDB5121"/>
    <w:rsid w:val="3DB1CE8E"/>
    <w:rsid w:val="3E3BD690"/>
    <w:rsid w:val="405794D2"/>
    <w:rsid w:val="40610979"/>
    <w:rsid w:val="409E33ED"/>
    <w:rsid w:val="416B8D7C"/>
    <w:rsid w:val="428ED295"/>
    <w:rsid w:val="432BD6A0"/>
    <w:rsid w:val="473B6737"/>
    <w:rsid w:val="490FC5B2"/>
    <w:rsid w:val="49C7A14F"/>
    <w:rsid w:val="49DDCE42"/>
    <w:rsid w:val="4A30F485"/>
    <w:rsid w:val="4A508F83"/>
    <w:rsid w:val="4C18EDFB"/>
    <w:rsid w:val="4E357571"/>
    <w:rsid w:val="4E60A4C7"/>
    <w:rsid w:val="50F9AB09"/>
    <w:rsid w:val="51FBC4B5"/>
    <w:rsid w:val="5211AE5A"/>
    <w:rsid w:val="5256281C"/>
    <w:rsid w:val="533898AD"/>
    <w:rsid w:val="55155FFC"/>
    <w:rsid w:val="55DF51D8"/>
    <w:rsid w:val="58174B4C"/>
    <w:rsid w:val="585FC309"/>
    <w:rsid w:val="5A3FE9A3"/>
    <w:rsid w:val="5A7FCF32"/>
    <w:rsid w:val="5BBBC7B8"/>
    <w:rsid w:val="5BE11FC3"/>
    <w:rsid w:val="5E4E4365"/>
    <w:rsid w:val="5F28F66B"/>
    <w:rsid w:val="5F31A686"/>
    <w:rsid w:val="60C1721F"/>
    <w:rsid w:val="61F1C56C"/>
    <w:rsid w:val="61F4CFAD"/>
    <w:rsid w:val="621B9930"/>
    <w:rsid w:val="62554A92"/>
    <w:rsid w:val="6268614F"/>
    <w:rsid w:val="62FDC9F5"/>
    <w:rsid w:val="671FBD87"/>
    <w:rsid w:val="68BB14FD"/>
    <w:rsid w:val="6BD7A74F"/>
    <w:rsid w:val="6C5CF4DE"/>
    <w:rsid w:val="6E06EA15"/>
    <w:rsid w:val="6F788D8B"/>
    <w:rsid w:val="6F98B53A"/>
    <w:rsid w:val="6FB44C15"/>
    <w:rsid w:val="7046B73B"/>
    <w:rsid w:val="73A55EED"/>
    <w:rsid w:val="74017319"/>
    <w:rsid w:val="747B3FBA"/>
    <w:rsid w:val="777260D1"/>
    <w:rsid w:val="7886E8C0"/>
    <w:rsid w:val="79D4C3D4"/>
    <w:rsid w:val="7BCFE81D"/>
    <w:rsid w:val="7EA76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3BD690"/>
  <w15:chartTrackingRefBased/>
  <w15:docId w15:val="{D39505CD-5635-435A-B03A-77400C8D79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b3dc348af3748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Bernice Gyedu (2439738)</dc:creator>
  <keywords/>
  <dc:description/>
  <lastModifiedBy>Bernice Gyedu (2439738)</lastModifiedBy>
  <revision>2</revision>
  <dcterms:created xsi:type="dcterms:W3CDTF">2025-11-10T10:48:54.2268042Z</dcterms:created>
  <dcterms:modified xsi:type="dcterms:W3CDTF">2025-11-10T11:51:04.3077647Z</dcterms:modified>
</coreProperties>
</file>