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D043CF">
            <w:pPr>
              <w:rPr>
                <w:rFonts w:asciiTheme="minorHAnsi" w:hAnsiTheme="minorHAnsi" w:cstheme="minorHAnsi"/>
                <w:b/>
                <w:color w:val="000000" w:themeColor="text1"/>
              </w:rPr>
            </w:pPr>
            <w:r>
              <w:rPr>
                <w:rFonts w:asciiTheme="minorHAnsi" w:hAnsiTheme="minorHAnsi" w:cstheme="minorHAnsi"/>
                <w:b/>
                <w:color w:val="000000" w:themeColor="text1"/>
              </w:rPr>
              <w:t>Henry Cobbold</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7D4CF6">
            <w:pPr>
              <w:rPr>
                <w:rFonts w:asciiTheme="minorHAnsi" w:hAnsiTheme="minorHAnsi" w:cstheme="minorHAnsi"/>
                <w:b/>
                <w:color w:val="000000" w:themeColor="text1"/>
              </w:rPr>
            </w:pPr>
            <w:r>
              <w:rPr>
                <w:rFonts w:asciiTheme="minorHAnsi" w:hAnsiTheme="minorHAnsi" w:cstheme="minorHAnsi"/>
                <w:b/>
                <w:color w:val="000000" w:themeColor="text1"/>
              </w:rPr>
              <w:t>Just-In-Time Railway Maintenance Support Tool</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615C5B">
            <w:pPr>
              <w:rPr>
                <w:rFonts w:asciiTheme="minorHAnsi" w:hAnsiTheme="minorHAnsi" w:cstheme="minorHAnsi"/>
                <w:b/>
                <w:color w:val="000000" w:themeColor="text1"/>
              </w:rPr>
            </w:pPr>
            <w:r>
              <w:rPr>
                <w:rFonts w:asciiTheme="minorHAnsi" w:hAnsiTheme="minorHAnsi" w:cstheme="minorHAnsi"/>
                <w:b/>
                <w:color w:val="000000" w:themeColor="text1"/>
              </w:rPr>
              <w:t>Dr Kemi Ademoye</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615C5B">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sidRPr="00615C5B">
              <w:rPr>
                <w:rFonts w:asciiTheme="minorHAnsi" w:hAnsiTheme="minorHAnsi" w:cstheme="minorHAnsi"/>
                <w:b/>
                <w:color w:val="000000" w:themeColor="text1"/>
                <w:u w:val="single"/>
              </w:rPr>
              <w:t>AC</w:t>
            </w:r>
            <w:r>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615C5B">
              <w:rPr>
                <w:rFonts w:asciiTheme="minorHAnsi" w:hAnsiTheme="minorHAnsi" w:cstheme="minorHAnsi"/>
                <w:b/>
                <w:color w:val="000000" w:themeColor="text1"/>
                <w:u w:val="single"/>
              </w:rPr>
              <w:t xml:space="preserve">Development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EB092A">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EB092A" w:rsidRDefault="009F6AE8" w:rsidP="00EB092A">
            <w:pPr>
              <w:snapToGrid w:val="0"/>
              <w:jc w:val="center"/>
              <w:rPr>
                <w:rFonts w:asciiTheme="minorHAnsi" w:hAnsiTheme="minorHAnsi"/>
                <w:color w:val="000000" w:themeColor="text1"/>
                <w:sz w:val="48"/>
              </w:rPr>
            </w:pPr>
            <w:r>
              <w:rPr>
                <w:rFonts w:asciiTheme="minorHAnsi" w:hAnsiTheme="minorHAnsi"/>
                <w:color w:val="000000" w:themeColor="text1"/>
                <w:sz w:val="48"/>
              </w:rPr>
              <w:t>85</w:t>
            </w:r>
          </w:p>
        </w:tc>
      </w:tr>
      <w:tr w:rsidR="004779D1" w:rsidRPr="00C2152E" w:rsidTr="00EB092A">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5F2425" w:rsidP="00370566">
            <w:pPr>
              <w:snapToGrid w:val="0"/>
              <w:rPr>
                <w:rFonts w:asciiTheme="minorHAnsi" w:hAnsiTheme="minorHAnsi"/>
                <w:b/>
                <w:color w:val="000000" w:themeColor="text1"/>
                <w:u w:val="single"/>
              </w:rPr>
            </w:pPr>
            <w:r w:rsidRPr="005F2425">
              <w:rPr>
                <w:rFonts w:asciiTheme="minorHAnsi" w:hAnsiTheme="minorHAnsi"/>
                <w:color w:val="000000" w:themeColor="text1"/>
              </w:rPr>
              <w:t xml:space="preserve">An excellent </w:t>
            </w:r>
            <w:r>
              <w:rPr>
                <w:rFonts w:asciiTheme="minorHAnsi" w:hAnsiTheme="minorHAnsi"/>
                <w:color w:val="000000" w:themeColor="text1"/>
              </w:rPr>
              <w:t xml:space="preserve">project that shows a professional-level of </w:t>
            </w:r>
            <w:r w:rsidR="00370566">
              <w:rPr>
                <w:rFonts w:asciiTheme="minorHAnsi" w:hAnsiTheme="minorHAnsi"/>
                <w:color w:val="000000" w:themeColor="text1"/>
              </w:rPr>
              <w:t>creativity, discipline and reporting.</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EB092A" w:rsidRDefault="00EB092A" w:rsidP="00EB092A">
            <w:pPr>
              <w:snapToGrid w:val="0"/>
              <w:jc w:val="center"/>
              <w:rPr>
                <w:rFonts w:asciiTheme="minorHAnsi" w:hAnsiTheme="minorHAnsi"/>
                <w:color w:val="000000" w:themeColor="text1"/>
                <w:sz w:val="48"/>
              </w:rPr>
            </w:pPr>
            <w:r>
              <w:rPr>
                <w:rFonts w:asciiTheme="minorHAnsi" w:hAnsiTheme="minorHAnsi"/>
                <w:color w:val="000000" w:themeColor="text1"/>
                <w:sz w:val="48"/>
              </w:rPr>
              <w:t>87</w:t>
            </w:r>
          </w:p>
        </w:tc>
      </w:tr>
      <w:tr w:rsidR="00C2152E" w:rsidRPr="00C2152E" w:rsidTr="00EB092A">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EB092A" w:rsidRDefault="009F6AE8" w:rsidP="00EB092A">
            <w:pPr>
              <w:snapToGrid w:val="0"/>
              <w:jc w:val="center"/>
              <w:rPr>
                <w:rFonts w:asciiTheme="minorHAnsi" w:hAnsiTheme="minorHAnsi"/>
                <w:color w:val="000000" w:themeColor="text1"/>
                <w:sz w:val="48"/>
              </w:rPr>
            </w:pPr>
            <w:r>
              <w:rPr>
                <w:rFonts w:asciiTheme="minorHAnsi" w:hAnsiTheme="minorHAnsi"/>
                <w:color w:val="000000" w:themeColor="text1"/>
                <w:sz w:val="48"/>
              </w:rPr>
              <w:t>86</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w:t>
      </w:r>
      <w:r w:rsidR="00370566">
        <w:rPr>
          <w:rFonts w:asciiTheme="minorHAnsi" w:hAnsiTheme="minorHAnsi"/>
          <w:noProof/>
          <w:color w:val="000000" w:themeColor="text1"/>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4">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r w:rsidRPr="00811371">
        <w:rPr>
          <w:rFonts w:asciiTheme="minorHAnsi" w:hAnsiTheme="minorHAnsi"/>
          <w:color w:val="000000" w:themeColor="text1"/>
        </w:rPr>
        <w:t xml:space="preserve">   Date: </w:t>
      </w:r>
      <w:r w:rsidR="00370566">
        <w:rPr>
          <w:rFonts w:asciiTheme="minorHAnsi" w:hAnsiTheme="minorHAnsi"/>
          <w:color w:val="000000" w:themeColor="text1"/>
        </w:rPr>
        <w:t>14</w:t>
      </w:r>
      <w:r w:rsidR="00370566" w:rsidRPr="00370566">
        <w:rPr>
          <w:rFonts w:asciiTheme="minorHAnsi" w:hAnsiTheme="minorHAnsi"/>
          <w:color w:val="000000" w:themeColor="text1"/>
          <w:vertAlign w:val="superscript"/>
        </w:rPr>
        <w:t>th</w:t>
      </w:r>
      <w:r w:rsidR="00370566">
        <w:rPr>
          <w:rFonts w:asciiTheme="minorHAnsi" w:hAnsiTheme="minorHAnsi"/>
          <w:color w:val="000000" w:themeColor="text1"/>
        </w:rPr>
        <w:t xml:space="preserve"> May 2019</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913D2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913D2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913D2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615C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rsidTr="00913D2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B70B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913D2A">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615C5B">
            <w:pPr>
              <w:rPr>
                <w:rFonts w:asciiTheme="minorHAnsi" w:hAnsiTheme="minorHAnsi"/>
                <w:color w:val="000000" w:themeColor="text1"/>
                <w:lang w:eastAsia="en-GB"/>
              </w:rPr>
            </w:pPr>
            <w:r>
              <w:rPr>
                <w:rFonts w:asciiTheme="minorHAnsi" w:hAnsiTheme="minorHAnsi"/>
                <w:color w:val="000000" w:themeColor="text1"/>
                <w:lang w:eastAsia="en-GB"/>
              </w:rPr>
              <w:t>Clear abstract, although ‘the developer’ appears too often. Describe the problem and summarise the results.</w:t>
            </w:r>
          </w:p>
          <w:p w:rsidR="00615C5B" w:rsidRDefault="00615C5B">
            <w:pPr>
              <w:rPr>
                <w:rFonts w:asciiTheme="minorHAnsi" w:hAnsiTheme="minorHAnsi"/>
                <w:color w:val="000000" w:themeColor="text1"/>
                <w:lang w:eastAsia="en-GB"/>
              </w:rPr>
            </w:pPr>
            <w:r>
              <w:rPr>
                <w:rFonts w:asciiTheme="minorHAnsi" w:hAnsiTheme="minorHAnsi"/>
                <w:color w:val="000000" w:themeColor="text1"/>
                <w:lang w:eastAsia="en-GB"/>
              </w:rPr>
              <w:t>Excellent introduction that describes the business problem and factors relating to it. Good to see a discussion of the project structure as well as the main aim and objectives.</w:t>
            </w:r>
          </w:p>
          <w:p w:rsidR="00C87F05" w:rsidRDefault="00C87F05">
            <w:pPr>
              <w:rPr>
                <w:rFonts w:asciiTheme="minorHAnsi" w:hAnsiTheme="minorHAnsi"/>
                <w:color w:val="000000" w:themeColor="text1"/>
                <w:lang w:eastAsia="en-GB"/>
              </w:rPr>
            </w:pPr>
            <w:r>
              <w:rPr>
                <w:rFonts w:asciiTheme="minorHAnsi" w:hAnsiTheme="minorHAnsi"/>
                <w:color w:val="000000" w:themeColor="text1"/>
                <w:lang w:eastAsia="en-GB"/>
              </w:rPr>
              <w:t xml:space="preserve">Section 2.2 ends in mid-sentence. </w:t>
            </w:r>
          </w:p>
          <w:p w:rsidR="00C87F05" w:rsidRDefault="00C87F05">
            <w:pPr>
              <w:rPr>
                <w:rFonts w:asciiTheme="minorHAnsi" w:hAnsiTheme="minorHAnsi"/>
                <w:color w:val="000000" w:themeColor="text1"/>
                <w:lang w:eastAsia="en-GB"/>
              </w:rPr>
            </w:pPr>
            <w:r>
              <w:rPr>
                <w:rFonts w:asciiTheme="minorHAnsi" w:hAnsiTheme="minorHAnsi"/>
                <w:color w:val="000000" w:themeColor="text1"/>
                <w:lang w:eastAsia="en-GB"/>
              </w:rPr>
              <w:t>A lot of space is given over to discussing the origins and use of JIT in more detail than is really required in this project. It’s good stuff, but is not really needed.</w:t>
            </w:r>
          </w:p>
          <w:p w:rsidR="00C87F05" w:rsidRDefault="00B70B50">
            <w:pPr>
              <w:rPr>
                <w:rFonts w:asciiTheme="minorHAnsi" w:hAnsiTheme="minorHAnsi"/>
                <w:color w:val="000000" w:themeColor="text1"/>
                <w:lang w:eastAsia="en-GB"/>
              </w:rPr>
            </w:pPr>
            <w:r>
              <w:rPr>
                <w:rFonts w:asciiTheme="minorHAnsi" w:hAnsiTheme="minorHAnsi"/>
                <w:color w:val="000000" w:themeColor="text1"/>
                <w:lang w:eastAsia="en-GB"/>
              </w:rPr>
              <w:t>Good thorough consideration of UX/UI for the mobile environment.</w:t>
            </w:r>
          </w:p>
          <w:p w:rsidR="00B70B50" w:rsidRDefault="00B70B50">
            <w:pPr>
              <w:rPr>
                <w:rFonts w:asciiTheme="minorHAnsi" w:hAnsiTheme="minorHAnsi"/>
                <w:color w:val="000000" w:themeColor="text1"/>
                <w:lang w:eastAsia="en-GB"/>
              </w:rPr>
            </w:pPr>
            <w:r>
              <w:rPr>
                <w:rFonts w:asciiTheme="minorHAnsi" w:hAnsiTheme="minorHAnsi"/>
                <w:color w:val="000000" w:themeColor="text1"/>
                <w:lang w:eastAsia="en-GB"/>
              </w:rPr>
              <w:t>An example of a mobile Kanban system would be useful to show potential procedural and interface issues.</w:t>
            </w:r>
          </w:p>
        </w:tc>
      </w:tr>
      <w:tr w:rsidR="00782CF2" w:rsidRPr="00C2152E" w:rsidTr="00913D2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913D2A">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913D2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D61B8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913D2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913D2A">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176D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rsidTr="00913D2A">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B70B50" w:rsidRDefault="00811371">
            <w:pPr>
              <w:rPr>
                <w:rFonts w:asciiTheme="minorHAnsi" w:hAnsiTheme="minorHAnsi"/>
                <w:b/>
                <w:color w:val="000000" w:themeColor="text1"/>
                <w:lang w:eastAsia="en-GB"/>
              </w:rPr>
            </w:pPr>
            <w:r w:rsidRPr="00B70B50">
              <w:rPr>
                <w:rFonts w:asciiTheme="minorHAnsi" w:hAnsiTheme="minorHAnsi"/>
                <w:b/>
                <w:color w:val="000000" w:themeColor="text1"/>
                <w:lang w:eastAsia="en-GB"/>
              </w:rPr>
              <w:t>Comments:</w:t>
            </w:r>
          </w:p>
          <w:p w:rsidR="00B70B50" w:rsidRDefault="00B70B50">
            <w:pPr>
              <w:rPr>
                <w:rFonts w:asciiTheme="minorHAnsi" w:hAnsiTheme="minorHAnsi"/>
                <w:color w:val="000000" w:themeColor="text1"/>
                <w:lang w:eastAsia="en-GB"/>
              </w:rPr>
            </w:pPr>
            <w:r>
              <w:rPr>
                <w:rFonts w:asciiTheme="minorHAnsi" w:hAnsiTheme="minorHAnsi"/>
                <w:color w:val="000000" w:themeColor="text1"/>
                <w:lang w:eastAsia="en-GB"/>
              </w:rPr>
              <w:t xml:space="preserve">Solid justification of methodology choices, with </w:t>
            </w:r>
            <w:r w:rsidR="00D61B80">
              <w:rPr>
                <w:rFonts w:asciiTheme="minorHAnsi" w:hAnsiTheme="minorHAnsi"/>
                <w:color w:val="000000" w:themeColor="text1"/>
                <w:lang w:eastAsia="en-GB"/>
              </w:rPr>
              <w:t>identification of data collection techniques and relevant data governance issues. Clear statement of project deliverables. Good consideration of the development tools and techniques used, including the limitations that these imposed upon the project. Generalisability, validity and reliability not covered.</w:t>
            </w:r>
          </w:p>
          <w:p w:rsidR="00D61B80" w:rsidRDefault="00D61B80" w:rsidP="00D61B80">
            <w:pPr>
              <w:rPr>
                <w:rFonts w:asciiTheme="minorHAnsi" w:hAnsiTheme="minorHAnsi"/>
                <w:color w:val="000000" w:themeColor="text1"/>
                <w:lang w:eastAsia="en-GB"/>
              </w:rPr>
            </w:pPr>
            <w:r>
              <w:rPr>
                <w:rFonts w:asciiTheme="minorHAnsi" w:hAnsiTheme="minorHAnsi"/>
                <w:color w:val="000000" w:themeColor="text1"/>
                <w:lang w:eastAsia="en-GB"/>
              </w:rPr>
              <w:t>Mapping of project requirements to JIT principles is very strong, and there is clear evidence of the requirements capture process involving the clients leading to a well-presented list of project requirements.</w:t>
            </w:r>
          </w:p>
          <w:p w:rsidR="00176D54" w:rsidRDefault="00176D54" w:rsidP="00D61B80">
            <w:pPr>
              <w:rPr>
                <w:rFonts w:asciiTheme="minorHAnsi" w:hAnsiTheme="minorHAnsi"/>
                <w:color w:val="000000" w:themeColor="text1"/>
                <w:lang w:eastAsia="en-GB"/>
              </w:rPr>
            </w:pPr>
            <w:r>
              <w:rPr>
                <w:rFonts w:asciiTheme="minorHAnsi" w:hAnsiTheme="minorHAnsi"/>
                <w:color w:val="000000" w:themeColor="text1"/>
                <w:lang w:eastAsia="en-GB"/>
              </w:rPr>
              <w:t>Clear use of UI/UX techniques in the development of system task descriptions.</w:t>
            </w:r>
          </w:p>
        </w:tc>
      </w:tr>
      <w:tr w:rsidR="00782CF2" w:rsidRPr="00C2152E" w:rsidTr="00913D2A">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913D2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913D2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F24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811371" w:rsidRPr="00811371">
              <w:rPr>
                <w:rFonts w:asciiTheme="minorHAnsi" w:hAnsiTheme="minorHAnsi"/>
                <w:color w:val="000000" w:themeColor="text1"/>
                <w:lang w:eastAsia="en-GB"/>
              </w:rPr>
              <w:t>/25</w:t>
            </w:r>
          </w:p>
        </w:tc>
      </w:tr>
      <w:tr w:rsidR="00782CF2" w:rsidRPr="00C2152E" w:rsidTr="00913D2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F24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rsidTr="00913D2A">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Pr="00176D54" w:rsidRDefault="00811371">
            <w:pPr>
              <w:rPr>
                <w:rFonts w:asciiTheme="minorHAnsi" w:hAnsiTheme="minorHAnsi"/>
                <w:b/>
                <w:color w:val="000000" w:themeColor="text1"/>
                <w:lang w:eastAsia="en-GB"/>
              </w:rPr>
            </w:pPr>
            <w:r w:rsidRPr="00176D54">
              <w:rPr>
                <w:rFonts w:asciiTheme="minorHAnsi" w:hAnsiTheme="minorHAnsi"/>
                <w:b/>
                <w:color w:val="000000" w:themeColor="text1"/>
                <w:lang w:eastAsia="en-GB"/>
              </w:rPr>
              <w:t>Comments:</w:t>
            </w:r>
          </w:p>
          <w:p w:rsidR="00176D54" w:rsidRDefault="00B50818">
            <w:pPr>
              <w:rPr>
                <w:rFonts w:asciiTheme="minorHAnsi" w:hAnsiTheme="minorHAnsi"/>
                <w:color w:val="000000" w:themeColor="text1"/>
                <w:lang w:eastAsia="en-GB"/>
              </w:rPr>
            </w:pPr>
            <w:r>
              <w:rPr>
                <w:rFonts w:asciiTheme="minorHAnsi" w:hAnsiTheme="minorHAnsi"/>
                <w:color w:val="000000" w:themeColor="text1"/>
                <w:lang w:eastAsia="en-GB"/>
              </w:rPr>
              <w:t>Good use of personas to guide the cognitive walkthroughs as part of the overall testing. Problems identified with the walkthrough are clearly discussed and rectified. Although the system could not be tested with actual users, the alternative testing procedure used makes sense and should provide reasonable results – this issue is appropriately discussed in the report.</w:t>
            </w:r>
            <w:r w:rsidR="005F2425">
              <w:rPr>
                <w:rFonts w:asciiTheme="minorHAnsi" w:hAnsiTheme="minorHAnsi"/>
                <w:color w:val="000000" w:themeColor="text1"/>
                <w:lang w:eastAsia="en-GB"/>
              </w:rPr>
              <w:t xml:space="preserve"> Retesting of the updated interface is included.</w:t>
            </w:r>
          </w:p>
          <w:p w:rsidR="005F2425" w:rsidRDefault="005F2425">
            <w:pPr>
              <w:rPr>
                <w:rFonts w:asciiTheme="minorHAnsi" w:hAnsiTheme="minorHAnsi"/>
                <w:color w:val="000000" w:themeColor="text1"/>
                <w:lang w:eastAsia="en-GB"/>
              </w:rPr>
            </w:pPr>
            <w:r>
              <w:rPr>
                <w:rFonts w:asciiTheme="minorHAnsi" w:hAnsiTheme="minorHAnsi"/>
                <w:color w:val="000000" w:themeColor="text1"/>
                <w:lang w:eastAsia="en-GB"/>
              </w:rPr>
              <w:t>The project clearly meets the original aim and objectives, and where secondary aims have not been entirely met these have been discussed with suggestions on how the project might be extended to meet them.</w:t>
            </w:r>
          </w:p>
        </w:tc>
      </w:tr>
      <w:tr w:rsidR="00C2152E" w:rsidRPr="00C2152E" w:rsidTr="00913D2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913D2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913D2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176D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913D2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913D2A">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176D54" w:rsidRDefault="00811371" w:rsidP="00711A55">
            <w:pPr>
              <w:rPr>
                <w:rFonts w:asciiTheme="minorHAnsi" w:hAnsiTheme="minorHAnsi"/>
                <w:b/>
                <w:color w:val="000000" w:themeColor="text1"/>
                <w:lang w:eastAsia="en-GB"/>
              </w:rPr>
            </w:pPr>
            <w:r w:rsidRPr="00176D54">
              <w:rPr>
                <w:rFonts w:asciiTheme="minorHAnsi" w:hAnsiTheme="minorHAnsi"/>
                <w:b/>
                <w:color w:val="000000" w:themeColor="text1"/>
                <w:lang w:eastAsia="en-GB"/>
              </w:rPr>
              <w:t>Comments:</w:t>
            </w:r>
          </w:p>
          <w:p w:rsidR="00176D54" w:rsidRPr="00176D54" w:rsidRDefault="00176D54" w:rsidP="00711A55">
            <w:pPr>
              <w:rPr>
                <w:rFonts w:asciiTheme="minorHAnsi" w:hAnsiTheme="minorHAnsi"/>
                <w:color w:val="000000" w:themeColor="text1"/>
                <w:lang w:eastAsia="en-GB"/>
              </w:rPr>
            </w:pPr>
            <w:r w:rsidRPr="00176D54">
              <w:rPr>
                <w:rFonts w:asciiTheme="minorHAnsi" w:hAnsiTheme="minorHAnsi"/>
                <w:color w:val="000000" w:themeColor="text1"/>
                <w:lang w:eastAsia="en-GB"/>
              </w:rPr>
              <w:t>The design develop</w:t>
            </w:r>
            <w:r>
              <w:rPr>
                <w:rFonts w:asciiTheme="minorHAnsi" w:hAnsiTheme="minorHAnsi"/>
                <w:color w:val="000000" w:themeColor="text1"/>
                <w:lang w:eastAsia="en-GB"/>
              </w:rPr>
              <w:t>ed uses well-known design patterns to create an easy-to-use interface. Design choices are justified with reference to the literature. The database supporting the interface uses advanced techniques such as aggregation.</w:t>
            </w:r>
          </w:p>
          <w:p w:rsidR="00C2152E" w:rsidRPr="00C2152E" w:rsidRDefault="00176D54" w:rsidP="00176D54">
            <w:pPr>
              <w:rPr>
                <w:rFonts w:asciiTheme="minorHAnsi" w:hAnsiTheme="minorHAnsi"/>
                <w:color w:val="000000" w:themeColor="text1"/>
                <w:lang w:eastAsia="en-GB"/>
              </w:rPr>
            </w:pPr>
            <w:r>
              <w:rPr>
                <w:rFonts w:asciiTheme="minorHAnsi" w:hAnsiTheme="minorHAnsi"/>
                <w:color w:val="000000" w:themeColor="text1"/>
                <w:lang w:eastAsia="en-GB"/>
              </w:rPr>
              <w:t xml:space="preserve">The iterative development process is professionally documented through the use of </w:t>
            </w:r>
            <w:proofErr w:type="spellStart"/>
            <w:r>
              <w:rPr>
                <w:rFonts w:asciiTheme="minorHAnsi" w:hAnsiTheme="minorHAnsi"/>
                <w:color w:val="000000" w:themeColor="text1"/>
                <w:lang w:eastAsia="en-GB"/>
              </w:rPr>
              <w:t>timeboxing</w:t>
            </w:r>
            <w:proofErr w:type="spellEnd"/>
            <w:r>
              <w:rPr>
                <w:rFonts w:asciiTheme="minorHAnsi" w:hAnsiTheme="minorHAnsi"/>
                <w:color w:val="000000" w:themeColor="text1"/>
                <w:lang w:eastAsia="en-GB"/>
              </w:rPr>
              <w:t xml:space="preserve">. All </w:t>
            </w:r>
            <w:proofErr w:type="spellStart"/>
            <w:r>
              <w:rPr>
                <w:rFonts w:asciiTheme="minorHAnsi" w:hAnsiTheme="minorHAnsi"/>
                <w:color w:val="000000" w:themeColor="text1"/>
                <w:lang w:eastAsia="en-GB"/>
              </w:rPr>
              <w:t>timeboxes</w:t>
            </w:r>
            <w:proofErr w:type="spellEnd"/>
            <w:r>
              <w:rPr>
                <w:rFonts w:asciiTheme="minorHAnsi" w:hAnsiTheme="minorHAnsi"/>
                <w:color w:val="000000" w:themeColor="text1"/>
                <w:lang w:eastAsia="en-GB"/>
              </w:rPr>
              <w:t xml:space="preserve"> show a good level of detail in design, development, </w:t>
            </w:r>
            <w:proofErr w:type="gramStart"/>
            <w:r>
              <w:rPr>
                <w:rFonts w:asciiTheme="minorHAnsi" w:hAnsiTheme="minorHAnsi"/>
                <w:color w:val="000000" w:themeColor="text1"/>
                <w:lang w:eastAsia="en-GB"/>
              </w:rPr>
              <w:t>testing</w:t>
            </w:r>
            <w:proofErr w:type="gramEnd"/>
            <w:r>
              <w:rPr>
                <w:rFonts w:asciiTheme="minorHAnsi" w:hAnsiTheme="minorHAnsi"/>
                <w:color w:val="000000" w:themeColor="text1"/>
                <w:lang w:eastAsia="en-GB"/>
              </w:rPr>
              <w:t xml:space="preserve"> and project management.</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913D2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913D2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913D2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5F24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913D2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B70B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913D2A">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B70B50" w:rsidRPr="00B70B50" w:rsidRDefault="005F2425" w:rsidP="00711A55">
            <w:pPr>
              <w:rPr>
                <w:rFonts w:asciiTheme="minorHAnsi" w:hAnsiTheme="minorHAnsi"/>
                <w:color w:val="000000" w:themeColor="text1"/>
                <w:lang w:eastAsia="en-GB"/>
              </w:rPr>
            </w:pPr>
            <w:r>
              <w:rPr>
                <w:rFonts w:asciiTheme="minorHAnsi" w:hAnsiTheme="minorHAnsi"/>
                <w:color w:val="000000" w:themeColor="text1"/>
                <w:lang w:eastAsia="en-GB"/>
              </w:rPr>
              <w:t>Reflection considers a number of practical and personal areas showing the author’s synthesis of previous work into the project.</w:t>
            </w:r>
          </w:p>
          <w:p w:rsidR="00B70B50" w:rsidRPr="00B70B50" w:rsidRDefault="00B70B50" w:rsidP="00711A55">
            <w:pPr>
              <w:rPr>
                <w:rFonts w:asciiTheme="minorHAnsi" w:hAnsiTheme="minorHAnsi"/>
                <w:bCs/>
                <w:color w:val="000000" w:themeColor="text1"/>
                <w:lang w:eastAsia="en-GB"/>
              </w:rPr>
            </w:pPr>
            <w:r w:rsidRPr="00B70B50">
              <w:rPr>
                <w:rFonts w:asciiTheme="minorHAnsi" w:hAnsiTheme="minorHAnsi"/>
                <w:color w:val="000000" w:themeColor="text1"/>
                <w:lang w:eastAsia="en-GB"/>
              </w:rPr>
              <w:t>Excellent presentation and</w:t>
            </w:r>
            <w:r>
              <w:rPr>
                <w:rFonts w:asciiTheme="minorHAnsi" w:hAnsiTheme="minorHAnsi"/>
                <w:color w:val="000000" w:themeColor="text1"/>
                <w:lang w:eastAsia="en-GB"/>
              </w:rPr>
              <w:t xml:space="preserve"> structuring of report, with full inclusion of captioned items and relevant contents tables. Reference literature is amply cited. The report flows well, and contains suitable introduction and conclusion sections. There are a few grammatical hiccups, but overall this is a highly professional report.</w:t>
            </w:r>
          </w:p>
          <w:p w:rsidR="007C2CCC" w:rsidRDefault="007C2CCC">
            <w:pPr>
              <w:jc w:val="right"/>
              <w:rPr>
                <w:rFonts w:asciiTheme="minorHAnsi" w:hAnsiTheme="minorHAnsi"/>
                <w:b/>
                <w:color w:val="000000" w:themeColor="text1"/>
                <w:lang w:eastAsia="en-GB"/>
              </w:rPr>
            </w:pPr>
          </w:p>
        </w:tc>
      </w:tr>
      <w:tr w:rsidR="00C2152E" w:rsidRPr="00C2152E" w:rsidTr="00913D2A">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913D2A">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401EE"/>
    <w:rsid w:val="00155288"/>
    <w:rsid w:val="00176D54"/>
    <w:rsid w:val="001D0DDD"/>
    <w:rsid w:val="00242112"/>
    <w:rsid w:val="00253402"/>
    <w:rsid w:val="00370566"/>
    <w:rsid w:val="003E5437"/>
    <w:rsid w:val="003F049D"/>
    <w:rsid w:val="004779D1"/>
    <w:rsid w:val="004B1584"/>
    <w:rsid w:val="00576B2C"/>
    <w:rsid w:val="005C79DB"/>
    <w:rsid w:val="005F2425"/>
    <w:rsid w:val="00615C5B"/>
    <w:rsid w:val="006363DD"/>
    <w:rsid w:val="006530D2"/>
    <w:rsid w:val="006645F5"/>
    <w:rsid w:val="00701E52"/>
    <w:rsid w:val="00782CF2"/>
    <w:rsid w:val="00784D37"/>
    <w:rsid w:val="007B01B6"/>
    <w:rsid w:val="007C2CCC"/>
    <w:rsid w:val="007D4CF6"/>
    <w:rsid w:val="00811371"/>
    <w:rsid w:val="00866E85"/>
    <w:rsid w:val="008B05C1"/>
    <w:rsid w:val="008B67FF"/>
    <w:rsid w:val="008D4A65"/>
    <w:rsid w:val="00913D2A"/>
    <w:rsid w:val="009F37CB"/>
    <w:rsid w:val="009F55E7"/>
    <w:rsid w:val="009F6AE8"/>
    <w:rsid w:val="00A151E5"/>
    <w:rsid w:val="00A16A6A"/>
    <w:rsid w:val="00A736BA"/>
    <w:rsid w:val="00AB34FE"/>
    <w:rsid w:val="00B27A16"/>
    <w:rsid w:val="00B50818"/>
    <w:rsid w:val="00B70B50"/>
    <w:rsid w:val="00C2152E"/>
    <w:rsid w:val="00C60A27"/>
    <w:rsid w:val="00C87F05"/>
    <w:rsid w:val="00CC4C41"/>
    <w:rsid w:val="00CD2262"/>
    <w:rsid w:val="00CF3983"/>
    <w:rsid w:val="00D043CF"/>
    <w:rsid w:val="00D61B80"/>
    <w:rsid w:val="00D87BAB"/>
    <w:rsid w:val="00EB092A"/>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CF1E5"/>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664</Words>
  <Characters>3785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5</cp:revision>
  <cp:lastPrinted>2013-09-25T13:22:00Z</cp:lastPrinted>
  <dcterms:created xsi:type="dcterms:W3CDTF">2019-05-14T14:26:00Z</dcterms:created>
  <dcterms:modified xsi:type="dcterms:W3CDTF">2019-05-15T08:06:00Z</dcterms:modified>
</cp:coreProperties>
</file>