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933A1D" w14:textId="5E0A70DC" w:rsidR="00026073" w:rsidRPr="00393E94" w:rsidRDefault="00D9412F" w:rsidP="00A756B0">
      <w:pPr>
        <w:spacing w:line="360" w:lineRule="auto"/>
        <w:jc w:val="both"/>
        <w:rPr>
          <w:rFonts w:ascii="Times New Roman" w:hAnsi="Times New Roman" w:cs="Times New Roman"/>
          <w:b/>
          <w:sz w:val="28"/>
          <w:szCs w:val="28"/>
          <w:u w:val="single"/>
        </w:rPr>
      </w:pPr>
      <w:r w:rsidRPr="00393E94">
        <w:rPr>
          <w:rFonts w:ascii="Times New Roman" w:hAnsi="Times New Roman" w:cs="Times New Roman"/>
          <w:b/>
          <w:sz w:val="28"/>
          <w:szCs w:val="28"/>
          <w:u w:val="single"/>
        </w:rPr>
        <w:t>Examine the Evidence for the Efficacy of Various Soft Tissue Techniques.</w:t>
      </w:r>
    </w:p>
    <w:p w14:paraId="2E1B5DFB" w14:textId="585BCA7B" w:rsidR="00340FE2" w:rsidRPr="00393E94" w:rsidRDefault="005C0B74" w:rsidP="00A756B0">
      <w:pPr>
        <w:spacing w:line="360" w:lineRule="auto"/>
        <w:jc w:val="both"/>
        <w:rPr>
          <w:rFonts w:ascii="Times New Roman" w:hAnsi="Times New Roman" w:cs="Times New Roman"/>
          <w:sz w:val="24"/>
          <w:szCs w:val="24"/>
        </w:rPr>
      </w:pPr>
      <w:r w:rsidRPr="00393E94">
        <w:rPr>
          <w:rFonts w:ascii="Times New Roman" w:hAnsi="Times New Roman" w:cs="Times New Roman"/>
          <w:sz w:val="24"/>
          <w:szCs w:val="24"/>
        </w:rPr>
        <w:t xml:space="preserve">This submission </w:t>
      </w:r>
      <w:r w:rsidR="00C61FC6" w:rsidRPr="00393E94">
        <w:rPr>
          <w:rFonts w:ascii="Times New Roman" w:hAnsi="Times New Roman" w:cs="Times New Roman"/>
          <w:sz w:val="24"/>
          <w:szCs w:val="24"/>
        </w:rPr>
        <w:t>examines</w:t>
      </w:r>
      <w:r w:rsidRPr="00393E94">
        <w:rPr>
          <w:rFonts w:ascii="Times New Roman" w:hAnsi="Times New Roman" w:cs="Times New Roman"/>
          <w:sz w:val="24"/>
          <w:szCs w:val="24"/>
        </w:rPr>
        <w:t xml:space="preserve"> the reported effects </w:t>
      </w:r>
      <w:r w:rsidR="00C61FC6" w:rsidRPr="00393E94">
        <w:rPr>
          <w:rFonts w:ascii="Times New Roman" w:hAnsi="Times New Roman" w:cs="Times New Roman"/>
          <w:sz w:val="24"/>
          <w:szCs w:val="24"/>
        </w:rPr>
        <w:t xml:space="preserve">and benefits </w:t>
      </w:r>
      <w:r w:rsidRPr="00393E94">
        <w:rPr>
          <w:rFonts w:ascii="Times New Roman" w:hAnsi="Times New Roman" w:cs="Times New Roman"/>
          <w:sz w:val="24"/>
          <w:szCs w:val="24"/>
        </w:rPr>
        <w:t xml:space="preserve">of </w:t>
      </w:r>
      <w:r w:rsidR="00EE328B" w:rsidRPr="00393E94">
        <w:rPr>
          <w:rFonts w:ascii="Times New Roman" w:hAnsi="Times New Roman" w:cs="Times New Roman"/>
          <w:sz w:val="24"/>
          <w:szCs w:val="24"/>
        </w:rPr>
        <w:t>soft tissue release</w:t>
      </w:r>
      <w:r w:rsidRPr="00393E94">
        <w:rPr>
          <w:rFonts w:ascii="Times New Roman" w:hAnsi="Times New Roman" w:cs="Times New Roman"/>
          <w:sz w:val="24"/>
          <w:szCs w:val="24"/>
        </w:rPr>
        <w:t xml:space="preserve"> </w:t>
      </w:r>
      <w:r w:rsidR="000E5971" w:rsidRPr="00393E94">
        <w:rPr>
          <w:rFonts w:ascii="Times New Roman" w:hAnsi="Times New Roman" w:cs="Times New Roman"/>
          <w:sz w:val="24"/>
          <w:szCs w:val="24"/>
        </w:rPr>
        <w:t>[hereafter STR</w:t>
      </w:r>
      <w:r w:rsidR="00614A58" w:rsidRPr="00393E94">
        <w:rPr>
          <w:rFonts w:ascii="Times New Roman" w:hAnsi="Times New Roman" w:cs="Times New Roman"/>
          <w:sz w:val="24"/>
          <w:szCs w:val="24"/>
        </w:rPr>
        <w:t xml:space="preserve">] </w:t>
      </w:r>
      <w:r w:rsidRPr="00393E94">
        <w:rPr>
          <w:rFonts w:ascii="Times New Roman" w:hAnsi="Times New Roman" w:cs="Times New Roman"/>
          <w:sz w:val="24"/>
          <w:szCs w:val="24"/>
        </w:rPr>
        <w:t xml:space="preserve">as a soft tissue massage technique. Drawing on available evidence, </w:t>
      </w:r>
      <w:r w:rsidR="00FD55F4" w:rsidRPr="00393E94">
        <w:rPr>
          <w:rFonts w:ascii="Times New Roman" w:hAnsi="Times New Roman" w:cs="Times New Roman"/>
          <w:sz w:val="24"/>
          <w:szCs w:val="24"/>
        </w:rPr>
        <w:t xml:space="preserve">including any evidence that challenges the stated benefits, </w:t>
      </w:r>
      <w:r w:rsidRPr="00393E94">
        <w:rPr>
          <w:rFonts w:ascii="Times New Roman" w:hAnsi="Times New Roman" w:cs="Times New Roman"/>
          <w:sz w:val="24"/>
          <w:szCs w:val="24"/>
        </w:rPr>
        <w:t xml:space="preserve">the application </w:t>
      </w:r>
      <w:r w:rsidR="00614A58" w:rsidRPr="00393E94">
        <w:rPr>
          <w:rFonts w:ascii="Times New Roman" w:hAnsi="Times New Roman" w:cs="Times New Roman"/>
          <w:sz w:val="24"/>
          <w:szCs w:val="24"/>
        </w:rPr>
        <w:t xml:space="preserve">of STR </w:t>
      </w:r>
      <w:r w:rsidRPr="00393E94">
        <w:rPr>
          <w:rFonts w:ascii="Times New Roman" w:hAnsi="Times New Roman" w:cs="Times New Roman"/>
          <w:sz w:val="24"/>
          <w:szCs w:val="24"/>
        </w:rPr>
        <w:t xml:space="preserve">in physical therapy </w:t>
      </w:r>
      <w:r w:rsidR="003F56A5" w:rsidRPr="00393E94">
        <w:rPr>
          <w:rFonts w:ascii="Times New Roman" w:hAnsi="Times New Roman" w:cs="Times New Roman"/>
          <w:sz w:val="24"/>
          <w:szCs w:val="24"/>
        </w:rPr>
        <w:t>is</w:t>
      </w:r>
      <w:r w:rsidRPr="00393E94">
        <w:rPr>
          <w:rFonts w:ascii="Times New Roman" w:hAnsi="Times New Roman" w:cs="Times New Roman"/>
          <w:sz w:val="24"/>
          <w:szCs w:val="24"/>
        </w:rPr>
        <w:t xml:space="preserve"> critically assessed. </w:t>
      </w:r>
      <w:r w:rsidR="008D4E98" w:rsidRPr="00393E94">
        <w:rPr>
          <w:rFonts w:ascii="Times New Roman" w:hAnsi="Times New Roman" w:cs="Times New Roman"/>
          <w:sz w:val="24"/>
          <w:szCs w:val="24"/>
        </w:rPr>
        <w:t xml:space="preserve">Finally, a conclusion will be drawn regarding whether the technique </w:t>
      </w:r>
      <w:r w:rsidR="003D7C6F" w:rsidRPr="00393E94">
        <w:rPr>
          <w:rFonts w:ascii="Times New Roman" w:hAnsi="Times New Roman" w:cs="Times New Roman"/>
          <w:sz w:val="24"/>
          <w:szCs w:val="24"/>
        </w:rPr>
        <w:t>is suitable for incorporation</w:t>
      </w:r>
      <w:r w:rsidR="008D4E98" w:rsidRPr="00393E94">
        <w:rPr>
          <w:rFonts w:ascii="Times New Roman" w:hAnsi="Times New Roman" w:cs="Times New Roman"/>
          <w:sz w:val="24"/>
          <w:szCs w:val="24"/>
        </w:rPr>
        <w:t xml:space="preserve"> into future practice as a physical therapist, along with an evaluation of its potential value for other therapists in the field. This will be based on the available evidence and its alignment with contemporary therapeutic goals and outcomes</w:t>
      </w:r>
      <w:r w:rsidR="00340FE2" w:rsidRPr="00393E94">
        <w:rPr>
          <w:rFonts w:ascii="Times New Roman" w:hAnsi="Times New Roman" w:cs="Times New Roman"/>
          <w:sz w:val="24"/>
          <w:szCs w:val="24"/>
        </w:rPr>
        <w:t>.</w:t>
      </w:r>
    </w:p>
    <w:p w14:paraId="04E0E90E" w14:textId="48C48EE5" w:rsidR="008D34E8" w:rsidRPr="00393E94" w:rsidRDefault="008D34E8" w:rsidP="00A756B0">
      <w:pPr>
        <w:spacing w:line="360" w:lineRule="auto"/>
        <w:jc w:val="both"/>
        <w:rPr>
          <w:rFonts w:ascii="Times New Roman" w:hAnsi="Times New Roman" w:cs="Times New Roman"/>
          <w:sz w:val="24"/>
          <w:szCs w:val="24"/>
        </w:rPr>
      </w:pPr>
      <w:r w:rsidRPr="00393E94">
        <w:rPr>
          <w:rFonts w:ascii="Times New Roman" w:hAnsi="Times New Roman" w:cs="Times New Roman"/>
          <w:sz w:val="24"/>
          <w:szCs w:val="24"/>
        </w:rPr>
        <w:t xml:space="preserve">This section of the submission will discuss the reported benefits of </w:t>
      </w:r>
      <w:r w:rsidR="00614A58" w:rsidRPr="00393E94">
        <w:rPr>
          <w:rFonts w:ascii="Times New Roman" w:hAnsi="Times New Roman" w:cs="Times New Roman"/>
          <w:sz w:val="24"/>
          <w:szCs w:val="24"/>
        </w:rPr>
        <w:t>STR</w:t>
      </w:r>
      <w:r w:rsidRPr="00393E94">
        <w:rPr>
          <w:rFonts w:ascii="Times New Roman" w:hAnsi="Times New Roman" w:cs="Times New Roman"/>
          <w:sz w:val="24"/>
          <w:szCs w:val="24"/>
        </w:rPr>
        <w:t xml:space="preserve"> and by critically evaluating the evidence provided, determine its credibility</w:t>
      </w:r>
      <w:r w:rsidR="00415659" w:rsidRPr="00393E94">
        <w:rPr>
          <w:rFonts w:ascii="Times New Roman" w:hAnsi="Times New Roman" w:cs="Times New Roman"/>
          <w:sz w:val="24"/>
          <w:szCs w:val="24"/>
        </w:rPr>
        <w:t xml:space="preserve"> before </w:t>
      </w:r>
      <w:r w:rsidR="007D76EC" w:rsidRPr="00393E94">
        <w:rPr>
          <w:rFonts w:ascii="Times New Roman" w:hAnsi="Times New Roman" w:cs="Times New Roman"/>
          <w:sz w:val="24"/>
          <w:szCs w:val="24"/>
        </w:rPr>
        <w:t>discussing whether the technique will be incorporated into futu</w:t>
      </w:r>
      <w:r w:rsidR="002144B7" w:rsidRPr="00393E94">
        <w:rPr>
          <w:rFonts w:ascii="Times New Roman" w:hAnsi="Times New Roman" w:cs="Times New Roman"/>
          <w:sz w:val="24"/>
          <w:szCs w:val="24"/>
        </w:rPr>
        <w:t>re practice</w:t>
      </w:r>
      <w:r w:rsidRPr="00393E94">
        <w:rPr>
          <w:rFonts w:ascii="Times New Roman" w:hAnsi="Times New Roman" w:cs="Times New Roman"/>
          <w:sz w:val="24"/>
          <w:szCs w:val="24"/>
        </w:rPr>
        <w:t xml:space="preserve">. </w:t>
      </w:r>
      <w:r w:rsidR="003A2031" w:rsidRPr="00393E94">
        <w:rPr>
          <w:rFonts w:ascii="Times New Roman" w:hAnsi="Times New Roman" w:cs="Times New Roman"/>
          <w:sz w:val="24"/>
          <w:szCs w:val="24"/>
        </w:rPr>
        <w:t xml:space="preserve">In this </w:t>
      </w:r>
      <w:r w:rsidR="000A3F74" w:rsidRPr="00393E94">
        <w:rPr>
          <w:rFonts w:ascii="Times New Roman" w:hAnsi="Times New Roman" w:cs="Times New Roman"/>
          <w:sz w:val="24"/>
          <w:szCs w:val="24"/>
        </w:rPr>
        <w:t>discussion, massage is defined as</w:t>
      </w:r>
      <w:r w:rsidR="00D01C4E" w:rsidRPr="00393E94">
        <w:rPr>
          <w:rFonts w:ascii="Times New Roman" w:hAnsi="Times New Roman" w:cs="Times New Roman"/>
          <w:sz w:val="24"/>
          <w:szCs w:val="24"/>
        </w:rPr>
        <w:t>:</w:t>
      </w:r>
    </w:p>
    <w:p w14:paraId="46D0126D" w14:textId="77777777" w:rsidR="00AB6014" w:rsidRPr="00393E94" w:rsidRDefault="00AB6014" w:rsidP="00A756B0">
      <w:pPr>
        <w:spacing w:line="360" w:lineRule="auto"/>
        <w:ind w:left="720"/>
        <w:jc w:val="both"/>
        <w:rPr>
          <w:rFonts w:ascii="Times New Roman" w:hAnsi="Times New Roman" w:cs="Times New Roman"/>
          <w:sz w:val="24"/>
          <w:szCs w:val="24"/>
        </w:rPr>
      </w:pPr>
      <w:r w:rsidRPr="00393E94">
        <w:rPr>
          <w:rFonts w:ascii="Times New Roman" w:hAnsi="Times New Roman" w:cs="Times New Roman"/>
          <w:sz w:val="24"/>
          <w:szCs w:val="24"/>
        </w:rPr>
        <w:t>Manipulation of the soft tissues of the body with the hands. Massage is used to improve circulation, reduce oedema where present, prevent adhesions, reduce muscular spasm, and improve the tone of muscles (Oxford Concise Medical Dictionary).</w:t>
      </w:r>
    </w:p>
    <w:p w14:paraId="6BDBAC11" w14:textId="175A7A25" w:rsidR="00AB6014" w:rsidRPr="00393E94" w:rsidRDefault="00AB6014" w:rsidP="00A756B0">
      <w:pPr>
        <w:spacing w:line="360" w:lineRule="auto"/>
        <w:jc w:val="both"/>
        <w:rPr>
          <w:rFonts w:ascii="Times New Roman" w:hAnsi="Times New Roman" w:cs="Times New Roman"/>
          <w:sz w:val="24"/>
          <w:szCs w:val="24"/>
        </w:rPr>
      </w:pPr>
      <w:r w:rsidRPr="00393E94">
        <w:rPr>
          <w:rFonts w:ascii="Times New Roman" w:hAnsi="Times New Roman" w:cs="Times New Roman"/>
          <w:sz w:val="24"/>
          <w:szCs w:val="24"/>
        </w:rPr>
        <w:t>Sport massage is defined as “the skill of manipulating the soft tissues of the body and isolating individual muscle groups using specific and specialized techniques including stroking, kneading and compressing (Mills and Parker-Bennett, 2004, p. 10)”.</w:t>
      </w:r>
      <w:r w:rsidR="00DA6099" w:rsidRPr="00393E94">
        <w:rPr>
          <w:rFonts w:ascii="Times New Roman" w:hAnsi="Times New Roman" w:cs="Times New Roman"/>
          <w:sz w:val="24"/>
          <w:szCs w:val="24"/>
        </w:rPr>
        <w:t xml:space="preserve"> </w:t>
      </w:r>
      <w:r w:rsidRPr="00393E94">
        <w:rPr>
          <w:rFonts w:ascii="Times New Roman" w:hAnsi="Times New Roman" w:cs="Times New Roman"/>
          <w:sz w:val="24"/>
          <w:szCs w:val="24"/>
        </w:rPr>
        <w:t>STR involves applying firm pressure to a muscle while simultaneously lengthening the muscle in a controlled manner by moving the related joint, either passively or actively</w:t>
      </w:r>
      <w:r w:rsidR="009A54EF" w:rsidRPr="00393E94">
        <w:rPr>
          <w:rFonts w:ascii="Times New Roman" w:hAnsi="Times New Roman" w:cs="Times New Roman"/>
          <w:sz w:val="24"/>
          <w:szCs w:val="24"/>
        </w:rPr>
        <w:t xml:space="preserve"> (Sanderson, 2012).</w:t>
      </w:r>
    </w:p>
    <w:p w14:paraId="24160836" w14:textId="7EBF3D8B" w:rsidR="00EF1D02" w:rsidRPr="00EF1D02" w:rsidRDefault="00EF1D02" w:rsidP="00A756B0">
      <w:pPr>
        <w:spacing w:line="360" w:lineRule="auto"/>
        <w:jc w:val="both"/>
        <w:rPr>
          <w:rFonts w:ascii="Times New Roman" w:hAnsi="Times New Roman" w:cs="Times New Roman"/>
          <w:sz w:val="24"/>
          <w:szCs w:val="24"/>
        </w:rPr>
      </w:pPr>
      <w:r w:rsidRPr="00EF1D02">
        <w:rPr>
          <w:rFonts w:ascii="Times New Roman" w:hAnsi="Times New Roman" w:cs="Times New Roman"/>
          <w:sz w:val="24"/>
          <w:szCs w:val="24"/>
        </w:rPr>
        <w:t>Massage therapy</w:t>
      </w:r>
      <w:proofErr w:type="gramStart"/>
      <w:r w:rsidRPr="00EF1D02">
        <w:rPr>
          <w:rFonts w:ascii="Times New Roman" w:hAnsi="Times New Roman" w:cs="Times New Roman"/>
          <w:sz w:val="24"/>
          <w:szCs w:val="24"/>
        </w:rPr>
        <w:t>, as a whole, has</w:t>
      </w:r>
      <w:proofErr w:type="gramEnd"/>
      <w:r w:rsidRPr="00EF1D02">
        <w:rPr>
          <w:rFonts w:ascii="Times New Roman" w:hAnsi="Times New Roman" w:cs="Times New Roman"/>
          <w:sz w:val="24"/>
          <w:szCs w:val="24"/>
        </w:rPr>
        <w:t xml:space="preserve"> been extensively researched, with a wealth of studies examining its benefits and applications (Field, 2016). Field (2016) reviews the existing research and concludes that massage therapy “has positive effects on many different groups with varying conditions”</w:t>
      </w:r>
      <w:r w:rsidR="007E1205" w:rsidRPr="00393E94">
        <w:rPr>
          <w:rFonts w:ascii="Times New Roman" w:hAnsi="Times New Roman" w:cs="Times New Roman"/>
          <w:sz w:val="24"/>
          <w:szCs w:val="24"/>
        </w:rPr>
        <w:t xml:space="preserve"> (</w:t>
      </w:r>
      <w:r w:rsidR="00E41BEC" w:rsidRPr="00393E94">
        <w:rPr>
          <w:rFonts w:ascii="Times New Roman" w:hAnsi="Times New Roman" w:cs="Times New Roman"/>
          <w:sz w:val="24"/>
          <w:szCs w:val="24"/>
        </w:rPr>
        <w:t>ibid).</w:t>
      </w:r>
      <w:r w:rsidRPr="00EF1D02">
        <w:rPr>
          <w:rFonts w:ascii="Times New Roman" w:hAnsi="Times New Roman" w:cs="Times New Roman"/>
          <w:sz w:val="24"/>
          <w:szCs w:val="24"/>
        </w:rPr>
        <w:t xml:space="preserve"> However, when it comes to specific soft tissue massage techniques, such as STR the available research tends to focus on </w:t>
      </w:r>
      <w:proofErr w:type="gramStart"/>
      <w:r w:rsidRPr="00EF1D02">
        <w:rPr>
          <w:rFonts w:ascii="Times New Roman" w:hAnsi="Times New Roman" w:cs="Times New Roman"/>
          <w:sz w:val="24"/>
          <w:szCs w:val="24"/>
        </w:rPr>
        <w:t>particular demographics</w:t>
      </w:r>
      <w:proofErr w:type="gramEnd"/>
      <w:r w:rsidRPr="00EF1D02">
        <w:rPr>
          <w:rFonts w:ascii="Times New Roman" w:hAnsi="Times New Roman" w:cs="Times New Roman"/>
          <w:sz w:val="24"/>
          <w:szCs w:val="24"/>
        </w:rPr>
        <w:t>, conditions, or illnesses, rather than offering a comprehensive examination of the technique in general. This limited scope means that the broader benefits and potential applications of STR across various populations or settings remain underexplored.</w:t>
      </w:r>
    </w:p>
    <w:p w14:paraId="7C45CE24" w14:textId="6B40B8C2" w:rsidR="00EF1D02" w:rsidRPr="00EF1D02" w:rsidRDefault="00EF1D02" w:rsidP="00A756B0">
      <w:pPr>
        <w:spacing w:line="360" w:lineRule="auto"/>
        <w:jc w:val="both"/>
        <w:rPr>
          <w:rFonts w:ascii="Times New Roman" w:hAnsi="Times New Roman" w:cs="Times New Roman"/>
          <w:sz w:val="24"/>
          <w:szCs w:val="24"/>
        </w:rPr>
      </w:pPr>
      <w:r w:rsidRPr="00EF1D02">
        <w:rPr>
          <w:rFonts w:ascii="Times New Roman" w:hAnsi="Times New Roman" w:cs="Times New Roman"/>
          <w:sz w:val="24"/>
          <w:szCs w:val="24"/>
        </w:rPr>
        <w:t xml:space="preserve">The term "massage" is </w:t>
      </w:r>
      <w:r w:rsidR="006D4426" w:rsidRPr="00393E94">
        <w:rPr>
          <w:rFonts w:ascii="Times New Roman" w:hAnsi="Times New Roman" w:cs="Times New Roman"/>
          <w:sz w:val="24"/>
          <w:szCs w:val="24"/>
        </w:rPr>
        <w:t xml:space="preserve">often </w:t>
      </w:r>
      <w:r w:rsidR="00E41BEC" w:rsidRPr="00393E94">
        <w:rPr>
          <w:rFonts w:ascii="Times New Roman" w:hAnsi="Times New Roman" w:cs="Times New Roman"/>
          <w:sz w:val="24"/>
          <w:szCs w:val="24"/>
        </w:rPr>
        <w:t>associated</w:t>
      </w:r>
      <w:r w:rsidRPr="00EF1D02">
        <w:rPr>
          <w:rFonts w:ascii="Times New Roman" w:hAnsi="Times New Roman" w:cs="Times New Roman"/>
          <w:sz w:val="24"/>
          <w:szCs w:val="24"/>
        </w:rPr>
        <w:t xml:space="preserve"> with Swedish massage, which is typically seen as a relaxing treatment aimed at promoting well-being and stress reduction. Swedish massage is the most widely practiced form of massage in the United States (Virginia</w:t>
      </w:r>
      <w:r w:rsidR="00A120C3" w:rsidRPr="00393E94">
        <w:rPr>
          <w:rFonts w:ascii="Times New Roman" w:hAnsi="Times New Roman" w:cs="Times New Roman"/>
          <w:sz w:val="24"/>
          <w:szCs w:val="24"/>
        </w:rPr>
        <w:t>,</w:t>
      </w:r>
      <w:r w:rsidRPr="00EF1D02">
        <w:rPr>
          <w:rFonts w:ascii="Times New Roman" w:hAnsi="Times New Roman" w:cs="Times New Roman"/>
          <w:sz w:val="24"/>
          <w:szCs w:val="24"/>
        </w:rPr>
        <w:t xml:space="preserve"> </w:t>
      </w:r>
      <w:r w:rsidRPr="00EF1D02">
        <w:rPr>
          <w:rFonts w:ascii="Times New Roman" w:hAnsi="Times New Roman" w:cs="Times New Roman"/>
          <w:i/>
          <w:iCs/>
          <w:sz w:val="24"/>
          <w:szCs w:val="24"/>
        </w:rPr>
        <w:t>et al</w:t>
      </w:r>
      <w:r w:rsidRPr="00EF1D02">
        <w:rPr>
          <w:rFonts w:ascii="Times New Roman" w:hAnsi="Times New Roman" w:cs="Times New Roman"/>
          <w:sz w:val="24"/>
          <w:szCs w:val="24"/>
        </w:rPr>
        <w:t xml:space="preserve">. 2006), and consequently, it has a significant body of supporting evidence. This form of massage is often used to reduce muscle </w:t>
      </w:r>
      <w:r w:rsidRPr="00EF1D02">
        <w:rPr>
          <w:rFonts w:ascii="Times New Roman" w:hAnsi="Times New Roman" w:cs="Times New Roman"/>
          <w:sz w:val="24"/>
          <w:szCs w:val="24"/>
        </w:rPr>
        <w:lastRenderedPageBreak/>
        <w:t xml:space="preserve">tension, improve circulation, and </w:t>
      </w:r>
      <w:r w:rsidR="00404FD2" w:rsidRPr="00393E94">
        <w:rPr>
          <w:rFonts w:ascii="Times New Roman" w:hAnsi="Times New Roman" w:cs="Times New Roman"/>
          <w:sz w:val="24"/>
          <w:szCs w:val="24"/>
        </w:rPr>
        <w:t>induce</w:t>
      </w:r>
      <w:r w:rsidRPr="00EF1D02">
        <w:rPr>
          <w:rFonts w:ascii="Times New Roman" w:hAnsi="Times New Roman" w:cs="Times New Roman"/>
          <w:sz w:val="24"/>
          <w:szCs w:val="24"/>
        </w:rPr>
        <w:t xml:space="preserve"> relaxation. Numerous studies have investigated its effects on muscle tension, stress reduction, and overall health (Barreto, 2027).</w:t>
      </w:r>
    </w:p>
    <w:p w14:paraId="1D0222B5" w14:textId="1BB0C679" w:rsidR="00EF1D02" w:rsidRPr="00EF1D02" w:rsidRDefault="00EF1D02" w:rsidP="00A756B0">
      <w:pPr>
        <w:spacing w:line="360" w:lineRule="auto"/>
        <w:jc w:val="both"/>
        <w:rPr>
          <w:rFonts w:ascii="Times New Roman" w:hAnsi="Times New Roman" w:cs="Times New Roman"/>
          <w:sz w:val="24"/>
          <w:szCs w:val="24"/>
        </w:rPr>
      </w:pPr>
      <w:r w:rsidRPr="00EF1D02">
        <w:rPr>
          <w:rFonts w:ascii="Times New Roman" w:hAnsi="Times New Roman" w:cs="Times New Roman"/>
          <w:sz w:val="24"/>
          <w:szCs w:val="24"/>
        </w:rPr>
        <w:t xml:space="preserve">In contrast, </w:t>
      </w:r>
      <w:r w:rsidR="00A120C3" w:rsidRPr="00393E94">
        <w:rPr>
          <w:rFonts w:ascii="Times New Roman" w:hAnsi="Times New Roman" w:cs="Times New Roman"/>
          <w:sz w:val="24"/>
          <w:szCs w:val="24"/>
        </w:rPr>
        <w:t>STR</w:t>
      </w:r>
      <w:r w:rsidR="00A120C3" w:rsidRPr="00393E94">
        <w:rPr>
          <w:rFonts w:ascii="Times New Roman" w:hAnsi="Times New Roman" w:cs="Times New Roman"/>
          <w:b/>
          <w:bCs/>
          <w:sz w:val="24"/>
          <w:szCs w:val="24"/>
        </w:rPr>
        <w:t xml:space="preserve"> </w:t>
      </w:r>
      <w:r w:rsidRPr="00EF1D02">
        <w:rPr>
          <w:rFonts w:ascii="Times New Roman" w:hAnsi="Times New Roman" w:cs="Times New Roman"/>
          <w:sz w:val="24"/>
          <w:szCs w:val="24"/>
        </w:rPr>
        <w:t>is a more specific type of massage technique that differs fundamentally from Swedish massage. STR involves the manipulation of deep tissues through a range of motion, with the goal of releasing tightness or restrictions in the soft tissue (Sanderson, 2012). STR differs from Swedish massage by focusing on dynamic tissue manipulation, addressing muscular imbalances, injuries, and rehabilitation needs, particularly in sports therapy. The technique aims to improve the function of the muscles by addressing restrictions in the soft tissue through active or passive movement (</w:t>
      </w:r>
      <w:r w:rsidR="00E603D9" w:rsidRPr="00393E94">
        <w:rPr>
          <w:rFonts w:ascii="Times New Roman" w:hAnsi="Times New Roman" w:cs="Times New Roman"/>
          <w:sz w:val="24"/>
          <w:szCs w:val="24"/>
        </w:rPr>
        <w:t>ibid</w:t>
      </w:r>
      <w:r w:rsidRPr="00EF1D02">
        <w:rPr>
          <w:rFonts w:ascii="Times New Roman" w:hAnsi="Times New Roman" w:cs="Times New Roman"/>
          <w:sz w:val="24"/>
          <w:szCs w:val="24"/>
        </w:rPr>
        <w:t>).</w:t>
      </w:r>
    </w:p>
    <w:p w14:paraId="75FA3552" w14:textId="397F73C9" w:rsidR="00EF1D02" w:rsidRPr="00EF1D02" w:rsidRDefault="00EF1D02" w:rsidP="00A756B0">
      <w:pPr>
        <w:spacing w:line="360" w:lineRule="auto"/>
        <w:jc w:val="both"/>
        <w:rPr>
          <w:rFonts w:ascii="Times New Roman" w:hAnsi="Times New Roman" w:cs="Times New Roman"/>
          <w:sz w:val="24"/>
          <w:szCs w:val="24"/>
        </w:rPr>
      </w:pPr>
      <w:r w:rsidRPr="00EF1D02">
        <w:rPr>
          <w:rFonts w:ascii="Times New Roman" w:hAnsi="Times New Roman" w:cs="Times New Roman"/>
          <w:sz w:val="24"/>
          <w:szCs w:val="24"/>
        </w:rPr>
        <w:t>The benefits of STR and other deep tissue massage techniques are well-documented, albeit mostly within the broader category of deep tissue massage. According to Sanderson (2012), one of the primary benefits of massage, including STR, is its ability to increase venous and lymphatic drainage. The rise in interstitial pressure during and following massage facilitates fluid absorption, which promotes the flow of fresh blood into fatigued or injured areas</w:t>
      </w:r>
      <w:r w:rsidR="00B726A8" w:rsidRPr="00393E94">
        <w:rPr>
          <w:rFonts w:ascii="Times New Roman" w:hAnsi="Times New Roman" w:cs="Times New Roman"/>
          <w:sz w:val="24"/>
          <w:szCs w:val="24"/>
        </w:rPr>
        <w:t xml:space="preserve"> (ibid)</w:t>
      </w:r>
      <w:r w:rsidRPr="00EF1D02">
        <w:rPr>
          <w:rFonts w:ascii="Times New Roman" w:hAnsi="Times New Roman" w:cs="Times New Roman"/>
          <w:sz w:val="24"/>
          <w:szCs w:val="24"/>
        </w:rPr>
        <w:t xml:space="preserve">. This can aid in the healing process and reduce muscle soreness, particularly in areas that are tight or have restricted blood flow. Additionally, STR strokes can elongate muscle </w:t>
      </w:r>
      <w:r w:rsidR="00D65E7A" w:rsidRPr="00393E94">
        <w:rPr>
          <w:rFonts w:ascii="Times New Roman" w:hAnsi="Times New Roman" w:cs="Times New Roman"/>
          <w:sz w:val="24"/>
          <w:szCs w:val="24"/>
        </w:rPr>
        <w:t>fibres</w:t>
      </w:r>
      <w:r w:rsidRPr="00EF1D02">
        <w:rPr>
          <w:rFonts w:ascii="Times New Roman" w:hAnsi="Times New Roman" w:cs="Times New Roman"/>
          <w:sz w:val="24"/>
          <w:szCs w:val="24"/>
        </w:rPr>
        <w:t xml:space="preserve"> and enhance the flexibility of collagen, contributing to improved muscle function and mobility. This has direct benefits for athletes or individuals experiencing chronic tightness or restricted movement due to muscular imbalances or injuries.</w:t>
      </w:r>
    </w:p>
    <w:p w14:paraId="1ADC7424" w14:textId="609A737A" w:rsidR="00EF1D02" w:rsidRPr="00EF1D02" w:rsidRDefault="00EF1D02" w:rsidP="00A756B0">
      <w:pPr>
        <w:spacing w:line="360" w:lineRule="auto"/>
        <w:jc w:val="both"/>
        <w:rPr>
          <w:rFonts w:ascii="Times New Roman" w:hAnsi="Times New Roman" w:cs="Times New Roman"/>
          <w:sz w:val="24"/>
          <w:szCs w:val="24"/>
        </w:rPr>
      </w:pPr>
      <w:r w:rsidRPr="00EF1D02">
        <w:rPr>
          <w:rFonts w:ascii="Times New Roman" w:hAnsi="Times New Roman" w:cs="Times New Roman"/>
          <w:sz w:val="24"/>
          <w:szCs w:val="24"/>
        </w:rPr>
        <w:t xml:space="preserve">Johnson (2010) also discusses the benefits of deep tissue massage in </w:t>
      </w:r>
      <w:r w:rsidR="00166ED7" w:rsidRPr="00393E94">
        <w:rPr>
          <w:rFonts w:ascii="Times New Roman" w:hAnsi="Times New Roman" w:cs="Times New Roman"/>
          <w:sz w:val="24"/>
          <w:szCs w:val="24"/>
        </w:rPr>
        <w:t>her</w:t>
      </w:r>
      <w:r w:rsidRPr="00EF1D02">
        <w:rPr>
          <w:rFonts w:ascii="Times New Roman" w:hAnsi="Times New Roman" w:cs="Times New Roman"/>
          <w:sz w:val="24"/>
          <w:szCs w:val="24"/>
        </w:rPr>
        <w:t xml:space="preserve"> book </w:t>
      </w:r>
      <w:r w:rsidRPr="00EF1D02">
        <w:rPr>
          <w:rFonts w:ascii="Times New Roman" w:hAnsi="Times New Roman" w:cs="Times New Roman"/>
          <w:i/>
          <w:iCs/>
          <w:sz w:val="24"/>
          <w:szCs w:val="24"/>
        </w:rPr>
        <w:t>Deep Tissue Massage</w:t>
      </w:r>
      <w:r w:rsidRPr="00EF1D02">
        <w:rPr>
          <w:rFonts w:ascii="Times New Roman" w:hAnsi="Times New Roman" w:cs="Times New Roman"/>
          <w:sz w:val="24"/>
          <w:szCs w:val="24"/>
        </w:rPr>
        <w:t>, which includes techniques such as STR. These benefits include increased blood flow, improved range of motion, decreased muscle tone, and lengthened muscles (Johnson, 2010, p. 11). The manipulation of deep tissues can release adhesions or knots in muscles, improve muscle length, and restore normal function, all of which are crucial for athletes or individuals recovering from injury. However, Johnson (2010) also acknowledges a significant limitation in the evidence base for these claims, noting that “it is generally acknowledged that there is a lack of sufficient scientific evidence to endorse all these claims” (</w:t>
      </w:r>
      <w:r w:rsidR="00EE7885" w:rsidRPr="00393E94">
        <w:rPr>
          <w:rFonts w:ascii="Times New Roman" w:hAnsi="Times New Roman" w:cs="Times New Roman"/>
          <w:sz w:val="24"/>
          <w:szCs w:val="24"/>
        </w:rPr>
        <w:t xml:space="preserve">ibid, </w:t>
      </w:r>
      <w:r w:rsidRPr="00EF1D02">
        <w:rPr>
          <w:rFonts w:ascii="Times New Roman" w:hAnsi="Times New Roman" w:cs="Times New Roman"/>
          <w:sz w:val="24"/>
          <w:szCs w:val="24"/>
        </w:rPr>
        <w:t>p. 11). This highlights the challenges in conducting conclusive research, particularly whe</w:t>
      </w:r>
      <w:r w:rsidR="00EC7078" w:rsidRPr="00393E94">
        <w:rPr>
          <w:rFonts w:ascii="Times New Roman" w:hAnsi="Times New Roman" w:cs="Times New Roman"/>
          <w:sz w:val="24"/>
          <w:szCs w:val="24"/>
        </w:rPr>
        <w:t>re</w:t>
      </w:r>
      <w:r w:rsidRPr="00EF1D02">
        <w:rPr>
          <w:rFonts w:ascii="Times New Roman" w:hAnsi="Times New Roman" w:cs="Times New Roman"/>
          <w:sz w:val="24"/>
          <w:szCs w:val="24"/>
        </w:rPr>
        <w:t xml:space="preserve"> there is no standardi</w:t>
      </w:r>
      <w:r w:rsidR="00E1481A" w:rsidRPr="00393E94">
        <w:rPr>
          <w:rFonts w:ascii="Times New Roman" w:hAnsi="Times New Roman" w:cs="Times New Roman"/>
          <w:sz w:val="24"/>
          <w:szCs w:val="24"/>
        </w:rPr>
        <w:t>s</w:t>
      </w:r>
      <w:r w:rsidRPr="00EF1D02">
        <w:rPr>
          <w:rFonts w:ascii="Times New Roman" w:hAnsi="Times New Roman" w:cs="Times New Roman"/>
          <w:sz w:val="24"/>
          <w:szCs w:val="24"/>
        </w:rPr>
        <w:t>ed protocol for massage techniques, and methodologies vary across studies.</w:t>
      </w:r>
    </w:p>
    <w:p w14:paraId="16604B8B" w14:textId="1DDD740F" w:rsidR="00EF1D02" w:rsidRPr="00EF1D02" w:rsidRDefault="00EF1D02" w:rsidP="00A756B0">
      <w:pPr>
        <w:spacing w:line="360" w:lineRule="auto"/>
        <w:jc w:val="both"/>
        <w:rPr>
          <w:rFonts w:ascii="Times New Roman" w:hAnsi="Times New Roman" w:cs="Times New Roman"/>
          <w:sz w:val="24"/>
          <w:szCs w:val="24"/>
        </w:rPr>
      </w:pPr>
      <w:r w:rsidRPr="00EF1D02">
        <w:rPr>
          <w:rFonts w:ascii="Times New Roman" w:hAnsi="Times New Roman" w:cs="Times New Roman"/>
          <w:sz w:val="24"/>
          <w:szCs w:val="24"/>
        </w:rPr>
        <w:t>While the theoretical benefits of STR are compelling, the research supporting the technique remains limited, and much of the evidence focuses on specific populations or conditions, such as stroke victims or athletes. For example, one of the few studies directly investigating STR involved a hemiplegic stroke patient</w:t>
      </w:r>
      <w:r w:rsidR="005E064C" w:rsidRPr="00393E94">
        <w:rPr>
          <w:rFonts w:ascii="Times New Roman" w:hAnsi="Times New Roman" w:cs="Times New Roman"/>
          <w:sz w:val="24"/>
          <w:szCs w:val="24"/>
        </w:rPr>
        <w:t xml:space="preserve">. </w:t>
      </w:r>
      <w:r w:rsidRPr="00EF1D02">
        <w:rPr>
          <w:rFonts w:ascii="Times New Roman" w:hAnsi="Times New Roman" w:cs="Times New Roman"/>
          <w:sz w:val="24"/>
          <w:szCs w:val="24"/>
        </w:rPr>
        <w:t xml:space="preserve">In this preliminary case study, STR was applied to the muscles </w:t>
      </w:r>
      <w:r w:rsidRPr="00EF1D02">
        <w:rPr>
          <w:rFonts w:ascii="Times New Roman" w:hAnsi="Times New Roman" w:cs="Times New Roman"/>
          <w:sz w:val="24"/>
          <w:szCs w:val="24"/>
        </w:rPr>
        <w:lastRenderedPageBreak/>
        <w:t>responsible for elbow flexion and supination. After just 10 minutes of passive STR performed over five consecutive days, there was a 41% improvement in elbow range of motion, with the effects observed eight weeks later (Barnard, 2000). These results suggest that STR may have significant potential for improving mobility in individuals with neurological impairments, such as stroke victims, where spasticity and restricted movement are common. However, the narrow focus of this research, limited to a specific patient population, underscores the need for further studies to explore the broader applications of STR in clinical practice.</w:t>
      </w:r>
    </w:p>
    <w:p w14:paraId="7E120682" w14:textId="2E78BA8E" w:rsidR="00316FEF" w:rsidRPr="00393E94" w:rsidRDefault="00EF1D02" w:rsidP="00A756B0">
      <w:pPr>
        <w:spacing w:line="360" w:lineRule="auto"/>
        <w:jc w:val="both"/>
        <w:rPr>
          <w:rFonts w:ascii="Times New Roman" w:hAnsi="Times New Roman" w:cs="Times New Roman"/>
          <w:sz w:val="24"/>
          <w:szCs w:val="24"/>
        </w:rPr>
      </w:pPr>
      <w:r w:rsidRPr="00EF1D02">
        <w:rPr>
          <w:rFonts w:ascii="Times New Roman" w:hAnsi="Times New Roman" w:cs="Times New Roman"/>
          <w:sz w:val="24"/>
          <w:szCs w:val="24"/>
        </w:rPr>
        <w:t>Despite promising findings in isolated studies, research on STR remains underdeveloped compared to Swedish massage, which has been more widely studied and applied. The evidence surrounding STR is still limited, with the current research primarily confined to specific conditions or populations. Furthermore, STR, as a subset of sports massage, remains under-researched in comparison to more mainstream modalities like Swedish massage, which are more commonly used for general relaxation and stress relief.</w:t>
      </w:r>
    </w:p>
    <w:p w14:paraId="44968360" w14:textId="73F333B9" w:rsidR="004542C9" w:rsidRPr="004542C9" w:rsidRDefault="008B658C" w:rsidP="00A756B0">
      <w:pPr>
        <w:spacing w:line="360" w:lineRule="auto"/>
        <w:rPr>
          <w:rFonts w:ascii="Times New Roman" w:hAnsi="Times New Roman" w:cs="Times New Roman"/>
          <w:sz w:val="24"/>
          <w:szCs w:val="24"/>
        </w:rPr>
      </w:pPr>
      <w:r w:rsidRPr="00393E94">
        <w:rPr>
          <w:rFonts w:ascii="Times New Roman" w:hAnsi="Times New Roman" w:cs="Times New Roman"/>
          <w:sz w:val="24"/>
          <w:szCs w:val="24"/>
        </w:rPr>
        <w:t>From the perspective of a physical</w:t>
      </w:r>
      <w:r w:rsidR="00352C8C" w:rsidRPr="00393E94">
        <w:rPr>
          <w:rFonts w:ascii="Times New Roman" w:hAnsi="Times New Roman" w:cs="Times New Roman"/>
          <w:sz w:val="24"/>
          <w:szCs w:val="24"/>
        </w:rPr>
        <w:t>,</w:t>
      </w:r>
      <w:r w:rsidR="00537DA3" w:rsidRPr="00393E94">
        <w:rPr>
          <w:rFonts w:ascii="Times New Roman" w:hAnsi="Times New Roman" w:cs="Times New Roman"/>
          <w:sz w:val="24"/>
          <w:szCs w:val="24"/>
        </w:rPr>
        <w:t xml:space="preserve"> drawing on the limited – but persuasive – evidence discussed above,</w:t>
      </w:r>
      <w:r w:rsidR="00352C8C" w:rsidRPr="00393E94">
        <w:rPr>
          <w:rFonts w:ascii="Times New Roman" w:hAnsi="Times New Roman" w:cs="Times New Roman"/>
          <w:sz w:val="24"/>
          <w:szCs w:val="24"/>
        </w:rPr>
        <w:t xml:space="preserve"> it might </w:t>
      </w:r>
      <w:r w:rsidR="00537DA3" w:rsidRPr="00393E94">
        <w:rPr>
          <w:rFonts w:ascii="Times New Roman" w:hAnsi="Times New Roman" w:cs="Times New Roman"/>
          <w:sz w:val="24"/>
          <w:szCs w:val="24"/>
        </w:rPr>
        <w:t xml:space="preserve">be </w:t>
      </w:r>
      <w:r w:rsidR="00352C8C" w:rsidRPr="00393E94">
        <w:rPr>
          <w:rFonts w:ascii="Times New Roman" w:hAnsi="Times New Roman" w:cs="Times New Roman"/>
          <w:sz w:val="24"/>
          <w:szCs w:val="24"/>
        </w:rPr>
        <w:t xml:space="preserve">reasonably suggested </w:t>
      </w:r>
      <w:r w:rsidR="004542C9" w:rsidRPr="004542C9">
        <w:rPr>
          <w:rFonts w:ascii="Times New Roman" w:hAnsi="Times New Roman" w:cs="Times New Roman"/>
          <w:sz w:val="24"/>
          <w:szCs w:val="24"/>
        </w:rPr>
        <w:t xml:space="preserve">that </w:t>
      </w:r>
      <w:r w:rsidR="004542C9" w:rsidRPr="00393E94">
        <w:rPr>
          <w:rFonts w:ascii="Times New Roman" w:hAnsi="Times New Roman" w:cs="Times New Roman"/>
          <w:sz w:val="24"/>
          <w:szCs w:val="24"/>
        </w:rPr>
        <w:t>STR</w:t>
      </w:r>
      <w:r w:rsidR="004542C9" w:rsidRPr="004542C9">
        <w:rPr>
          <w:rFonts w:ascii="Times New Roman" w:hAnsi="Times New Roman" w:cs="Times New Roman"/>
          <w:sz w:val="24"/>
          <w:szCs w:val="24"/>
        </w:rPr>
        <w:t xml:space="preserve"> offers significant value in addressing a broad spectrum of musculoskeletal issues. Current evidence suggests that STR provides several positive effects, including improvements in muscular health, mobility, and rehabilitation. Its ability to enhance blood flow, increase tissue flexibility, and improve range of motion makes it particularly effective for clients dealing with conditions such as muscle tightness, injury recovery, and postural imbalances</w:t>
      </w:r>
      <w:r w:rsidR="00C7620B" w:rsidRPr="00393E94">
        <w:rPr>
          <w:rFonts w:ascii="Times New Roman" w:hAnsi="Times New Roman" w:cs="Times New Roman"/>
          <w:sz w:val="24"/>
          <w:szCs w:val="24"/>
        </w:rPr>
        <w:t xml:space="preserve"> (</w:t>
      </w:r>
      <w:r w:rsidR="006C3C1D" w:rsidRPr="00393E94">
        <w:rPr>
          <w:rFonts w:ascii="Times New Roman" w:hAnsi="Times New Roman" w:cs="Times New Roman"/>
          <w:sz w:val="24"/>
          <w:szCs w:val="24"/>
        </w:rPr>
        <w:t>Cash, 1996</w:t>
      </w:r>
      <w:r w:rsidR="008C5480" w:rsidRPr="00393E94">
        <w:rPr>
          <w:rFonts w:ascii="Times New Roman" w:hAnsi="Times New Roman" w:cs="Times New Roman"/>
          <w:sz w:val="24"/>
          <w:szCs w:val="24"/>
        </w:rPr>
        <w:t>, p. 7).</w:t>
      </w:r>
    </w:p>
    <w:p w14:paraId="5D3ADEF4" w14:textId="5A98ABFC" w:rsidR="004542C9" w:rsidRPr="004542C9" w:rsidRDefault="004542C9" w:rsidP="00A756B0">
      <w:pPr>
        <w:spacing w:line="360" w:lineRule="auto"/>
        <w:rPr>
          <w:rFonts w:ascii="Times New Roman" w:hAnsi="Times New Roman" w:cs="Times New Roman"/>
          <w:sz w:val="24"/>
          <w:szCs w:val="24"/>
        </w:rPr>
      </w:pPr>
      <w:r w:rsidRPr="004542C9">
        <w:rPr>
          <w:rFonts w:ascii="Times New Roman" w:hAnsi="Times New Roman" w:cs="Times New Roman"/>
          <w:sz w:val="24"/>
          <w:szCs w:val="24"/>
        </w:rPr>
        <w:t>One of the primary advantages of STR is its dynamic approach to soft tissue manipulation. Unlike more static techniques, such as Swedish massage, STR involves the movement of soft tissue through a full range of motion. This enables the treatment to address deep tissue issues more effectively, improving functionality and posture.</w:t>
      </w:r>
      <w:r w:rsidR="004D2E9F" w:rsidRPr="00393E94">
        <w:rPr>
          <w:rFonts w:ascii="Times New Roman" w:hAnsi="Times New Roman" w:cs="Times New Roman"/>
          <w:sz w:val="24"/>
          <w:szCs w:val="24"/>
        </w:rPr>
        <w:t xml:space="preserve"> </w:t>
      </w:r>
    </w:p>
    <w:p w14:paraId="368811C1" w14:textId="589B5149" w:rsidR="004542C9" w:rsidRPr="004542C9" w:rsidRDefault="004542C9" w:rsidP="00A756B0">
      <w:pPr>
        <w:spacing w:line="360" w:lineRule="auto"/>
        <w:rPr>
          <w:rFonts w:ascii="Times New Roman" w:hAnsi="Times New Roman" w:cs="Times New Roman"/>
          <w:sz w:val="24"/>
          <w:szCs w:val="24"/>
        </w:rPr>
      </w:pPr>
      <w:r w:rsidRPr="004542C9">
        <w:rPr>
          <w:rFonts w:ascii="Times New Roman" w:hAnsi="Times New Roman" w:cs="Times New Roman"/>
          <w:sz w:val="24"/>
          <w:szCs w:val="24"/>
        </w:rPr>
        <w:t xml:space="preserve">While the research </w:t>
      </w:r>
      <w:r w:rsidR="005E1A05" w:rsidRPr="00393E94">
        <w:rPr>
          <w:rFonts w:ascii="Times New Roman" w:hAnsi="Times New Roman" w:cs="Times New Roman"/>
          <w:sz w:val="24"/>
          <w:szCs w:val="24"/>
        </w:rPr>
        <w:t>directly</w:t>
      </w:r>
      <w:r w:rsidRPr="004542C9">
        <w:rPr>
          <w:rFonts w:ascii="Times New Roman" w:hAnsi="Times New Roman" w:cs="Times New Roman"/>
          <w:sz w:val="24"/>
          <w:szCs w:val="24"/>
        </w:rPr>
        <w:t xml:space="preserve"> focused on STR remains limited, the available evidence is promising. Although more extensive research is necessary to better understand its broader applications, the preliminary findings suggest STR could have a positive impact on mobility and functionality, even with brief, targeted interventions.</w:t>
      </w:r>
    </w:p>
    <w:p w14:paraId="1D1DEE29" w14:textId="7FD5F58B" w:rsidR="004542C9" w:rsidRPr="004542C9" w:rsidRDefault="004542C9" w:rsidP="00A756B0">
      <w:pPr>
        <w:spacing w:line="360" w:lineRule="auto"/>
        <w:rPr>
          <w:rFonts w:ascii="Times New Roman" w:hAnsi="Times New Roman" w:cs="Times New Roman"/>
          <w:sz w:val="24"/>
          <w:szCs w:val="24"/>
        </w:rPr>
      </w:pPr>
      <w:r w:rsidRPr="004542C9">
        <w:rPr>
          <w:rFonts w:ascii="Times New Roman" w:hAnsi="Times New Roman" w:cs="Times New Roman"/>
          <w:sz w:val="24"/>
          <w:szCs w:val="24"/>
        </w:rPr>
        <w:t>However, it is important to recogni</w:t>
      </w:r>
      <w:r w:rsidR="008B6BB5" w:rsidRPr="00393E94">
        <w:rPr>
          <w:rFonts w:ascii="Times New Roman" w:hAnsi="Times New Roman" w:cs="Times New Roman"/>
          <w:sz w:val="24"/>
          <w:szCs w:val="24"/>
        </w:rPr>
        <w:t>s</w:t>
      </w:r>
      <w:r w:rsidRPr="004542C9">
        <w:rPr>
          <w:rFonts w:ascii="Times New Roman" w:hAnsi="Times New Roman" w:cs="Times New Roman"/>
          <w:sz w:val="24"/>
          <w:szCs w:val="24"/>
        </w:rPr>
        <w:t xml:space="preserve">e that STR has not been </w:t>
      </w:r>
      <w:r w:rsidR="003D1F68" w:rsidRPr="00393E94">
        <w:rPr>
          <w:rFonts w:ascii="Times New Roman" w:hAnsi="Times New Roman" w:cs="Times New Roman"/>
          <w:sz w:val="24"/>
          <w:szCs w:val="24"/>
        </w:rPr>
        <w:t xml:space="preserve">comprehensively examined </w:t>
      </w:r>
      <w:r w:rsidRPr="004542C9">
        <w:rPr>
          <w:rFonts w:ascii="Times New Roman" w:hAnsi="Times New Roman" w:cs="Times New Roman"/>
          <w:sz w:val="24"/>
          <w:szCs w:val="24"/>
        </w:rPr>
        <w:t>in general clinical practice</w:t>
      </w:r>
      <w:r w:rsidR="008B6BB5" w:rsidRPr="00393E94">
        <w:rPr>
          <w:rFonts w:ascii="Times New Roman" w:hAnsi="Times New Roman" w:cs="Times New Roman"/>
          <w:sz w:val="24"/>
          <w:szCs w:val="24"/>
        </w:rPr>
        <w:t>. T</w:t>
      </w:r>
      <w:r w:rsidRPr="004542C9">
        <w:rPr>
          <w:rFonts w:ascii="Times New Roman" w:hAnsi="Times New Roman" w:cs="Times New Roman"/>
          <w:sz w:val="24"/>
          <w:szCs w:val="24"/>
        </w:rPr>
        <w:t>he limited scope of the research means that further studies are required to fully evaluate its effectiveness across a wider range of conditions. Given this, STR may be recommended to practitioners, but it is strongly advised that they</w:t>
      </w:r>
      <w:r w:rsidR="0030075C" w:rsidRPr="00393E94">
        <w:rPr>
          <w:rFonts w:ascii="Times New Roman" w:hAnsi="Times New Roman" w:cs="Times New Roman"/>
          <w:sz w:val="24"/>
          <w:szCs w:val="24"/>
        </w:rPr>
        <w:t xml:space="preserve"> take steps to ensure that they are fully </w:t>
      </w:r>
      <w:r w:rsidRPr="004542C9">
        <w:rPr>
          <w:rFonts w:ascii="Times New Roman" w:hAnsi="Times New Roman" w:cs="Times New Roman"/>
          <w:sz w:val="24"/>
          <w:szCs w:val="24"/>
        </w:rPr>
        <w:t xml:space="preserve">informed about the latest evidence to ensure STR is used appropriately and effectively in </w:t>
      </w:r>
      <w:r w:rsidRPr="004542C9">
        <w:rPr>
          <w:rFonts w:ascii="Times New Roman" w:hAnsi="Times New Roman" w:cs="Times New Roman"/>
          <w:sz w:val="24"/>
          <w:szCs w:val="24"/>
        </w:rPr>
        <w:lastRenderedPageBreak/>
        <w:t>their practice.</w:t>
      </w:r>
      <w:r w:rsidR="00415659" w:rsidRPr="00393E94">
        <w:rPr>
          <w:rFonts w:ascii="Times New Roman" w:hAnsi="Times New Roman" w:cs="Times New Roman"/>
          <w:sz w:val="24"/>
          <w:szCs w:val="24"/>
        </w:rPr>
        <w:t xml:space="preserve"> </w:t>
      </w:r>
      <w:r w:rsidR="00415659" w:rsidRPr="004542C9">
        <w:rPr>
          <w:rFonts w:ascii="Times New Roman" w:hAnsi="Times New Roman" w:cs="Times New Roman"/>
          <w:sz w:val="24"/>
          <w:szCs w:val="24"/>
        </w:rPr>
        <w:t xml:space="preserve">Practitioners are encouraged to </w:t>
      </w:r>
      <w:r w:rsidR="00527D2D" w:rsidRPr="00393E94">
        <w:rPr>
          <w:rFonts w:ascii="Times New Roman" w:hAnsi="Times New Roman" w:cs="Times New Roman"/>
          <w:sz w:val="24"/>
          <w:szCs w:val="24"/>
        </w:rPr>
        <w:t>adopt and apply</w:t>
      </w:r>
      <w:r w:rsidR="00415659" w:rsidRPr="004542C9">
        <w:rPr>
          <w:rFonts w:ascii="Times New Roman" w:hAnsi="Times New Roman" w:cs="Times New Roman"/>
          <w:sz w:val="24"/>
          <w:szCs w:val="24"/>
        </w:rPr>
        <w:t xml:space="preserve"> the technique themselves, </w:t>
      </w:r>
      <w:r w:rsidR="00332BBF" w:rsidRPr="00393E94">
        <w:rPr>
          <w:rFonts w:ascii="Times New Roman" w:hAnsi="Times New Roman" w:cs="Times New Roman"/>
          <w:sz w:val="24"/>
          <w:szCs w:val="24"/>
        </w:rPr>
        <w:t xml:space="preserve">while taking care to </w:t>
      </w:r>
      <w:r w:rsidR="00415659" w:rsidRPr="004542C9">
        <w:rPr>
          <w:rFonts w:ascii="Times New Roman" w:hAnsi="Times New Roman" w:cs="Times New Roman"/>
          <w:sz w:val="24"/>
          <w:szCs w:val="24"/>
        </w:rPr>
        <w:t>remain open to new findings and adapting their approach based on sound evidence to best meet the needs of their clients.</w:t>
      </w:r>
    </w:p>
    <w:p w14:paraId="70709547" w14:textId="069A0753" w:rsidR="00415659" w:rsidRDefault="00415659" w:rsidP="00A756B0">
      <w:pPr>
        <w:spacing w:line="360" w:lineRule="auto"/>
        <w:jc w:val="both"/>
        <w:rPr>
          <w:rFonts w:ascii="Times New Roman" w:hAnsi="Times New Roman" w:cs="Times New Roman"/>
          <w:sz w:val="24"/>
          <w:szCs w:val="24"/>
        </w:rPr>
      </w:pPr>
      <w:r w:rsidRPr="00EF1D02">
        <w:rPr>
          <w:rFonts w:ascii="Times New Roman" w:hAnsi="Times New Roman" w:cs="Times New Roman"/>
          <w:sz w:val="24"/>
          <w:szCs w:val="24"/>
        </w:rPr>
        <w:t xml:space="preserve">In conclusion, while there is a substantial body of research on massage </w:t>
      </w:r>
      <w:proofErr w:type="gramStart"/>
      <w:r w:rsidRPr="00EF1D02">
        <w:rPr>
          <w:rFonts w:ascii="Times New Roman" w:hAnsi="Times New Roman" w:cs="Times New Roman"/>
          <w:sz w:val="24"/>
          <w:szCs w:val="24"/>
        </w:rPr>
        <w:t>therapy as a whole, the</w:t>
      </w:r>
      <w:proofErr w:type="gramEnd"/>
      <w:r w:rsidRPr="00EF1D02">
        <w:rPr>
          <w:rFonts w:ascii="Times New Roman" w:hAnsi="Times New Roman" w:cs="Times New Roman"/>
          <w:sz w:val="24"/>
          <w:szCs w:val="24"/>
        </w:rPr>
        <w:t xml:space="preserve"> evidence surrounding specific soft tissue techniques </w:t>
      </w:r>
      <w:r w:rsidR="00332BBF" w:rsidRPr="00393E94">
        <w:rPr>
          <w:rFonts w:ascii="Times New Roman" w:hAnsi="Times New Roman" w:cs="Times New Roman"/>
          <w:sz w:val="24"/>
          <w:szCs w:val="24"/>
        </w:rPr>
        <w:t>such as</w:t>
      </w:r>
      <w:r w:rsidRPr="00EF1D02">
        <w:rPr>
          <w:rFonts w:ascii="Times New Roman" w:hAnsi="Times New Roman" w:cs="Times New Roman"/>
          <w:sz w:val="24"/>
          <w:szCs w:val="24"/>
        </w:rPr>
        <w:t xml:space="preserve"> STR remains limited and often confined to particular patient populations or conditions. The benefits of STR, such as increased blood flow, improved range of motion, and enhanced flexibility, are supported by anecdotal and preliminary clinical findings. However, more research is needed to explore the broader applications of STR, particularly in injury prevention, rehabilitation, and general muscular health across diverse individuals.</w:t>
      </w:r>
    </w:p>
    <w:p w14:paraId="2DFA42F6" w14:textId="77777777" w:rsidR="008011B2" w:rsidRDefault="008011B2" w:rsidP="00A756B0">
      <w:pPr>
        <w:spacing w:line="360" w:lineRule="auto"/>
        <w:jc w:val="both"/>
        <w:rPr>
          <w:rFonts w:ascii="Times New Roman" w:hAnsi="Times New Roman" w:cs="Times New Roman"/>
          <w:sz w:val="24"/>
          <w:szCs w:val="24"/>
        </w:rPr>
      </w:pPr>
    </w:p>
    <w:p w14:paraId="75330AB1" w14:textId="1520B70B" w:rsidR="008011B2" w:rsidRPr="00393E94" w:rsidRDefault="008011B2" w:rsidP="00A756B0">
      <w:pPr>
        <w:spacing w:line="360" w:lineRule="auto"/>
        <w:jc w:val="both"/>
        <w:rPr>
          <w:rFonts w:ascii="Times New Roman" w:hAnsi="Times New Roman" w:cs="Times New Roman"/>
          <w:sz w:val="24"/>
          <w:szCs w:val="24"/>
        </w:rPr>
      </w:pPr>
      <w:r>
        <w:rPr>
          <w:rFonts w:ascii="Times New Roman" w:hAnsi="Times New Roman" w:cs="Times New Roman"/>
          <w:sz w:val="24"/>
          <w:szCs w:val="24"/>
        </w:rPr>
        <w:t>Word count: 1385</w:t>
      </w:r>
    </w:p>
    <w:p w14:paraId="592190BC" w14:textId="77777777" w:rsidR="00460FC0" w:rsidRPr="00393E94" w:rsidRDefault="00460FC0" w:rsidP="00A756B0">
      <w:pPr>
        <w:spacing w:line="360" w:lineRule="auto"/>
        <w:jc w:val="both"/>
        <w:rPr>
          <w:rFonts w:ascii="Times New Roman" w:hAnsi="Times New Roman" w:cs="Times New Roman"/>
          <w:sz w:val="24"/>
          <w:szCs w:val="24"/>
        </w:rPr>
      </w:pPr>
    </w:p>
    <w:p w14:paraId="466701C5" w14:textId="77777777" w:rsidR="00460FC0" w:rsidRPr="00393E94" w:rsidRDefault="00460FC0" w:rsidP="00A756B0">
      <w:pPr>
        <w:spacing w:line="360" w:lineRule="auto"/>
        <w:jc w:val="both"/>
        <w:rPr>
          <w:rFonts w:ascii="Times New Roman" w:hAnsi="Times New Roman" w:cs="Times New Roman"/>
          <w:sz w:val="24"/>
          <w:szCs w:val="24"/>
        </w:rPr>
      </w:pPr>
    </w:p>
    <w:p w14:paraId="54D0381C" w14:textId="77777777" w:rsidR="00460FC0" w:rsidRPr="00393E94" w:rsidRDefault="00460FC0" w:rsidP="00A756B0">
      <w:pPr>
        <w:spacing w:line="360" w:lineRule="auto"/>
        <w:jc w:val="both"/>
        <w:rPr>
          <w:rFonts w:ascii="Times New Roman" w:hAnsi="Times New Roman" w:cs="Times New Roman"/>
          <w:sz w:val="24"/>
          <w:szCs w:val="24"/>
        </w:rPr>
      </w:pPr>
    </w:p>
    <w:p w14:paraId="100BA214" w14:textId="77777777" w:rsidR="00460FC0" w:rsidRPr="00393E94" w:rsidRDefault="00460FC0" w:rsidP="00A756B0">
      <w:pPr>
        <w:spacing w:line="360" w:lineRule="auto"/>
        <w:jc w:val="both"/>
        <w:rPr>
          <w:rFonts w:ascii="Times New Roman" w:hAnsi="Times New Roman" w:cs="Times New Roman"/>
          <w:sz w:val="24"/>
          <w:szCs w:val="24"/>
        </w:rPr>
      </w:pPr>
    </w:p>
    <w:p w14:paraId="506CF90F" w14:textId="77777777" w:rsidR="00460FC0" w:rsidRPr="00393E94" w:rsidRDefault="00460FC0" w:rsidP="00A756B0">
      <w:pPr>
        <w:spacing w:line="360" w:lineRule="auto"/>
        <w:jc w:val="both"/>
        <w:rPr>
          <w:rFonts w:ascii="Times New Roman" w:hAnsi="Times New Roman" w:cs="Times New Roman"/>
          <w:sz w:val="24"/>
          <w:szCs w:val="24"/>
        </w:rPr>
      </w:pPr>
    </w:p>
    <w:p w14:paraId="0F12EE86" w14:textId="77777777" w:rsidR="00460FC0" w:rsidRPr="00393E94" w:rsidRDefault="00460FC0" w:rsidP="00A756B0">
      <w:pPr>
        <w:spacing w:line="360" w:lineRule="auto"/>
        <w:jc w:val="both"/>
        <w:rPr>
          <w:rFonts w:ascii="Times New Roman" w:hAnsi="Times New Roman" w:cs="Times New Roman"/>
          <w:sz w:val="24"/>
          <w:szCs w:val="24"/>
        </w:rPr>
      </w:pPr>
    </w:p>
    <w:p w14:paraId="335B6BEE" w14:textId="77777777" w:rsidR="00460FC0" w:rsidRPr="00393E94" w:rsidRDefault="00460FC0" w:rsidP="00A756B0">
      <w:pPr>
        <w:spacing w:line="360" w:lineRule="auto"/>
        <w:jc w:val="both"/>
        <w:rPr>
          <w:rFonts w:ascii="Times New Roman" w:hAnsi="Times New Roman" w:cs="Times New Roman"/>
          <w:sz w:val="24"/>
          <w:szCs w:val="24"/>
        </w:rPr>
      </w:pPr>
    </w:p>
    <w:p w14:paraId="554A1051" w14:textId="77777777" w:rsidR="00460FC0" w:rsidRPr="00393E94" w:rsidRDefault="00460FC0" w:rsidP="00A756B0">
      <w:pPr>
        <w:spacing w:line="360" w:lineRule="auto"/>
        <w:jc w:val="both"/>
        <w:rPr>
          <w:rFonts w:ascii="Times New Roman" w:hAnsi="Times New Roman" w:cs="Times New Roman"/>
          <w:sz w:val="24"/>
          <w:szCs w:val="24"/>
        </w:rPr>
      </w:pPr>
    </w:p>
    <w:p w14:paraId="3DFFF7C1" w14:textId="77777777" w:rsidR="00460FC0" w:rsidRPr="00393E94" w:rsidRDefault="00460FC0" w:rsidP="00A756B0">
      <w:pPr>
        <w:spacing w:line="360" w:lineRule="auto"/>
        <w:jc w:val="both"/>
        <w:rPr>
          <w:rFonts w:ascii="Times New Roman" w:hAnsi="Times New Roman" w:cs="Times New Roman"/>
          <w:sz w:val="24"/>
          <w:szCs w:val="24"/>
        </w:rPr>
      </w:pPr>
    </w:p>
    <w:p w14:paraId="1CD3239C" w14:textId="77777777" w:rsidR="00460FC0" w:rsidRPr="00393E94" w:rsidRDefault="00460FC0" w:rsidP="00A756B0">
      <w:pPr>
        <w:spacing w:line="360" w:lineRule="auto"/>
        <w:jc w:val="both"/>
        <w:rPr>
          <w:rFonts w:ascii="Times New Roman" w:hAnsi="Times New Roman" w:cs="Times New Roman"/>
          <w:sz w:val="24"/>
          <w:szCs w:val="24"/>
        </w:rPr>
      </w:pPr>
    </w:p>
    <w:p w14:paraId="721F3E56" w14:textId="77777777" w:rsidR="00460FC0" w:rsidRPr="00393E94" w:rsidRDefault="00460FC0" w:rsidP="00A756B0">
      <w:pPr>
        <w:spacing w:line="360" w:lineRule="auto"/>
        <w:jc w:val="both"/>
        <w:rPr>
          <w:rFonts w:ascii="Times New Roman" w:hAnsi="Times New Roman" w:cs="Times New Roman"/>
          <w:sz w:val="24"/>
          <w:szCs w:val="24"/>
        </w:rPr>
      </w:pPr>
    </w:p>
    <w:p w14:paraId="35F5A9A6" w14:textId="77777777" w:rsidR="00460FC0" w:rsidRPr="00393E94" w:rsidRDefault="00460FC0" w:rsidP="00A756B0">
      <w:pPr>
        <w:spacing w:line="360" w:lineRule="auto"/>
        <w:jc w:val="both"/>
        <w:rPr>
          <w:rFonts w:ascii="Times New Roman" w:hAnsi="Times New Roman" w:cs="Times New Roman"/>
          <w:sz w:val="24"/>
          <w:szCs w:val="24"/>
        </w:rPr>
      </w:pPr>
    </w:p>
    <w:p w14:paraId="6218567C" w14:textId="77777777" w:rsidR="00460FC0" w:rsidRPr="00393E94" w:rsidRDefault="00460FC0" w:rsidP="00A756B0">
      <w:pPr>
        <w:spacing w:line="360" w:lineRule="auto"/>
        <w:jc w:val="both"/>
        <w:rPr>
          <w:rFonts w:ascii="Times New Roman" w:hAnsi="Times New Roman" w:cs="Times New Roman"/>
          <w:sz w:val="24"/>
          <w:szCs w:val="24"/>
        </w:rPr>
      </w:pPr>
    </w:p>
    <w:p w14:paraId="385F3DB9" w14:textId="77777777" w:rsidR="00393E94" w:rsidRDefault="00393E94" w:rsidP="00A756B0">
      <w:pPr>
        <w:spacing w:line="360" w:lineRule="auto"/>
        <w:rPr>
          <w:rFonts w:ascii="Times New Roman" w:hAnsi="Times New Roman" w:cs="Times New Roman"/>
          <w:sz w:val="24"/>
          <w:szCs w:val="24"/>
        </w:rPr>
      </w:pPr>
    </w:p>
    <w:p w14:paraId="107E1A92" w14:textId="77777777" w:rsidR="00715EFE" w:rsidRDefault="00715EFE" w:rsidP="00A756B0">
      <w:pPr>
        <w:spacing w:line="360" w:lineRule="auto"/>
        <w:rPr>
          <w:rFonts w:ascii="Times New Roman" w:hAnsi="Times New Roman" w:cs="Times New Roman"/>
          <w:b/>
          <w:bCs/>
          <w:sz w:val="28"/>
          <w:szCs w:val="28"/>
          <w:u w:val="single"/>
        </w:rPr>
      </w:pPr>
    </w:p>
    <w:p w14:paraId="1500F659" w14:textId="0DA7776C" w:rsidR="00460FC0" w:rsidRPr="00393E94" w:rsidRDefault="00460FC0" w:rsidP="00A756B0">
      <w:pPr>
        <w:spacing w:line="360" w:lineRule="auto"/>
        <w:rPr>
          <w:rFonts w:ascii="Times New Roman" w:hAnsi="Times New Roman" w:cs="Times New Roman"/>
          <w:b/>
          <w:bCs/>
          <w:sz w:val="28"/>
          <w:szCs w:val="28"/>
          <w:u w:val="single"/>
        </w:rPr>
      </w:pPr>
      <w:r w:rsidRPr="00393E94">
        <w:rPr>
          <w:rFonts w:ascii="Times New Roman" w:hAnsi="Times New Roman" w:cs="Times New Roman"/>
          <w:b/>
          <w:bCs/>
          <w:sz w:val="28"/>
          <w:szCs w:val="28"/>
          <w:u w:val="single"/>
        </w:rPr>
        <w:lastRenderedPageBreak/>
        <w:t>Reference list;</w:t>
      </w:r>
    </w:p>
    <w:p w14:paraId="225500DA" w14:textId="77777777" w:rsidR="00460FC0" w:rsidRPr="00393E94" w:rsidRDefault="00460FC0" w:rsidP="00A756B0">
      <w:pPr>
        <w:spacing w:line="360" w:lineRule="auto"/>
        <w:rPr>
          <w:rFonts w:ascii="Times New Roman" w:hAnsi="Times New Roman" w:cs="Times New Roman"/>
          <w:sz w:val="24"/>
          <w:szCs w:val="24"/>
        </w:rPr>
      </w:pPr>
      <w:r w:rsidRPr="00393E94">
        <w:rPr>
          <w:rFonts w:ascii="Times New Roman" w:hAnsi="Times New Roman" w:cs="Times New Roman"/>
          <w:sz w:val="24"/>
          <w:szCs w:val="24"/>
        </w:rPr>
        <w:t>Barnard, D. (2000</w:t>
      </w:r>
      <w:r w:rsidRPr="00393E94">
        <w:rPr>
          <w:rFonts w:ascii="Times New Roman" w:hAnsi="Times New Roman" w:cs="Times New Roman"/>
          <w:i/>
          <w:iCs/>
          <w:sz w:val="24"/>
          <w:szCs w:val="24"/>
        </w:rPr>
        <w:t xml:space="preserve">) The effect of passive ‘soft tissue release’ on elbow range of movement and spasticity when applied to the elbow flexors and forearm </w:t>
      </w:r>
      <w:proofErr w:type="spellStart"/>
      <w:r w:rsidRPr="00393E94">
        <w:rPr>
          <w:rFonts w:ascii="Times New Roman" w:hAnsi="Times New Roman" w:cs="Times New Roman"/>
          <w:i/>
          <w:iCs/>
          <w:sz w:val="24"/>
          <w:szCs w:val="24"/>
        </w:rPr>
        <w:t>supinators</w:t>
      </w:r>
      <w:proofErr w:type="spellEnd"/>
      <w:r w:rsidRPr="00393E94">
        <w:rPr>
          <w:rFonts w:ascii="Times New Roman" w:hAnsi="Times New Roman" w:cs="Times New Roman"/>
          <w:i/>
          <w:iCs/>
          <w:sz w:val="24"/>
          <w:szCs w:val="24"/>
        </w:rPr>
        <w:t xml:space="preserve"> of a hemiplegic stroke patient: A single case study.</w:t>
      </w:r>
      <w:r w:rsidRPr="00393E94">
        <w:rPr>
          <w:rFonts w:ascii="Times New Roman" w:hAnsi="Times New Roman" w:cs="Times New Roman"/>
          <w:sz w:val="24"/>
          <w:szCs w:val="24"/>
        </w:rPr>
        <w:t xml:space="preserve"> Brighton University.</w:t>
      </w:r>
    </w:p>
    <w:p w14:paraId="320E71B4" w14:textId="77777777" w:rsidR="00460FC0" w:rsidRPr="00393E94" w:rsidRDefault="00460FC0" w:rsidP="00A756B0">
      <w:pPr>
        <w:spacing w:line="360" w:lineRule="auto"/>
        <w:rPr>
          <w:rFonts w:ascii="Times New Roman" w:eastAsia="Aptos" w:hAnsi="Times New Roman" w:cs="Times New Roman"/>
          <w:sz w:val="24"/>
          <w:szCs w:val="24"/>
        </w:rPr>
      </w:pPr>
      <w:r w:rsidRPr="00393E94">
        <w:rPr>
          <w:rFonts w:ascii="Times New Roman" w:hAnsi="Times New Roman" w:cs="Times New Roman"/>
          <w:sz w:val="24"/>
          <w:szCs w:val="24"/>
        </w:rPr>
        <w:t>Barreto, D. M. &amp; Batista, M. V. A. (2017). ‘Swedish Massage: A Systematic Review of its Physical and Psychological Benefits’, </w:t>
      </w:r>
      <w:r w:rsidRPr="00393E94">
        <w:rPr>
          <w:rFonts w:ascii="Times New Roman" w:hAnsi="Times New Roman" w:cs="Times New Roman"/>
          <w:i/>
          <w:iCs/>
          <w:sz w:val="24"/>
          <w:szCs w:val="24"/>
        </w:rPr>
        <w:t>Advances in Mind-Body Medicine</w:t>
      </w:r>
      <w:r w:rsidRPr="00393E94">
        <w:rPr>
          <w:rFonts w:ascii="Times New Roman" w:hAnsi="Times New Roman" w:cs="Times New Roman"/>
          <w:sz w:val="24"/>
          <w:szCs w:val="24"/>
        </w:rPr>
        <w:t>, 31(2), pp. 16–20. (Accessed: 22 February 2025).</w:t>
      </w:r>
    </w:p>
    <w:p w14:paraId="6F2CDD4E" w14:textId="77777777" w:rsidR="00460FC0" w:rsidRPr="00393E94" w:rsidRDefault="00460FC0" w:rsidP="00A756B0">
      <w:pPr>
        <w:spacing w:line="360" w:lineRule="auto"/>
        <w:rPr>
          <w:rFonts w:ascii="Times New Roman" w:hAnsi="Times New Roman" w:cs="Times New Roman"/>
          <w:sz w:val="24"/>
          <w:szCs w:val="24"/>
        </w:rPr>
      </w:pPr>
      <w:r w:rsidRPr="00393E94">
        <w:rPr>
          <w:rFonts w:ascii="Times New Roman" w:hAnsi="Times New Roman" w:cs="Times New Roman"/>
          <w:sz w:val="24"/>
          <w:szCs w:val="24"/>
        </w:rPr>
        <w:t>Cash, M. (1996) </w:t>
      </w:r>
      <w:r w:rsidRPr="00393E94">
        <w:rPr>
          <w:rFonts w:ascii="Times New Roman" w:hAnsi="Times New Roman" w:cs="Times New Roman"/>
          <w:i/>
          <w:iCs/>
          <w:sz w:val="24"/>
          <w:szCs w:val="24"/>
        </w:rPr>
        <w:t>Sport &amp; remedial massage therapy</w:t>
      </w:r>
      <w:r w:rsidRPr="00393E94">
        <w:rPr>
          <w:rFonts w:ascii="Times New Roman" w:hAnsi="Times New Roman" w:cs="Times New Roman"/>
          <w:sz w:val="24"/>
          <w:szCs w:val="24"/>
        </w:rPr>
        <w:t>. London: Ebury Press.</w:t>
      </w:r>
    </w:p>
    <w:p w14:paraId="2732EE27" w14:textId="77777777" w:rsidR="00460FC0" w:rsidRPr="00393E94" w:rsidRDefault="00460FC0" w:rsidP="00A756B0">
      <w:pPr>
        <w:spacing w:line="360" w:lineRule="auto"/>
        <w:rPr>
          <w:rFonts w:ascii="Times New Roman" w:hAnsi="Times New Roman" w:cs="Times New Roman"/>
          <w:sz w:val="24"/>
          <w:szCs w:val="24"/>
        </w:rPr>
      </w:pPr>
      <w:r w:rsidRPr="00393E94">
        <w:rPr>
          <w:rFonts w:ascii="Times New Roman" w:hAnsi="Times New Roman" w:cs="Times New Roman"/>
          <w:sz w:val="24"/>
          <w:szCs w:val="24"/>
        </w:rPr>
        <w:t>Field, T. (2016). ‘Massage therapy research review’, </w:t>
      </w:r>
      <w:r w:rsidRPr="00393E94">
        <w:rPr>
          <w:rFonts w:ascii="Times New Roman" w:hAnsi="Times New Roman" w:cs="Times New Roman"/>
          <w:i/>
          <w:iCs/>
          <w:sz w:val="24"/>
          <w:szCs w:val="24"/>
        </w:rPr>
        <w:t>Complementary Therapies in Clinical Practice</w:t>
      </w:r>
      <w:r w:rsidRPr="00393E94">
        <w:rPr>
          <w:rFonts w:ascii="Times New Roman" w:hAnsi="Times New Roman" w:cs="Times New Roman"/>
          <w:sz w:val="24"/>
          <w:szCs w:val="24"/>
        </w:rPr>
        <w:t>, 24(NA), pp. 19–</w:t>
      </w:r>
      <w:proofErr w:type="gramStart"/>
      <w:r w:rsidRPr="00393E94">
        <w:rPr>
          <w:rFonts w:ascii="Times New Roman" w:hAnsi="Times New Roman" w:cs="Times New Roman"/>
          <w:sz w:val="24"/>
          <w:szCs w:val="24"/>
        </w:rPr>
        <w:t>31.Available</w:t>
      </w:r>
      <w:proofErr w:type="gramEnd"/>
      <w:r w:rsidRPr="00393E94">
        <w:rPr>
          <w:rFonts w:ascii="Times New Roman" w:hAnsi="Times New Roman" w:cs="Times New Roman"/>
          <w:sz w:val="24"/>
          <w:szCs w:val="24"/>
        </w:rPr>
        <w:t xml:space="preserve"> at: </w:t>
      </w:r>
      <w:hyperlink r:id="rId7" w:history="1">
        <w:r w:rsidRPr="00393E94">
          <w:rPr>
            <w:rStyle w:val="Hyperlink"/>
            <w:rFonts w:ascii="Times New Roman" w:hAnsi="Times New Roman" w:cs="Times New Roman"/>
            <w:sz w:val="24"/>
            <w:szCs w:val="24"/>
          </w:rPr>
          <w:t>https://doi.org/10.1016/j.ctcp.2016.04.005</w:t>
        </w:r>
      </w:hyperlink>
      <w:r w:rsidRPr="00393E94">
        <w:rPr>
          <w:rFonts w:ascii="Times New Roman" w:hAnsi="Times New Roman" w:cs="Times New Roman"/>
          <w:sz w:val="24"/>
          <w:szCs w:val="24"/>
        </w:rPr>
        <w:t xml:space="preserve"> (Accessed: 22</w:t>
      </w:r>
      <w:r w:rsidRPr="00393E94">
        <w:rPr>
          <w:rFonts w:ascii="Times New Roman" w:hAnsi="Times New Roman" w:cs="Times New Roman"/>
          <w:sz w:val="24"/>
          <w:szCs w:val="24"/>
          <w:vertAlign w:val="superscript"/>
        </w:rPr>
        <w:t xml:space="preserve"> </w:t>
      </w:r>
      <w:r w:rsidRPr="00393E94">
        <w:rPr>
          <w:rFonts w:ascii="Times New Roman" w:hAnsi="Times New Roman" w:cs="Times New Roman"/>
          <w:sz w:val="24"/>
          <w:szCs w:val="24"/>
        </w:rPr>
        <w:t>February 2025).</w:t>
      </w:r>
    </w:p>
    <w:p w14:paraId="67E70889" w14:textId="77777777" w:rsidR="00460FC0" w:rsidRPr="00393E94" w:rsidRDefault="00460FC0" w:rsidP="00A756B0">
      <w:pPr>
        <w:spacing w:line="360" w:lineRule="auto"/>
        <w:rPr>
          <w:rFonts w:ascii="Times New Roman" w:hAnsi="Times New Roman" w:cs="Times New Roman"/>
          <w:sz w:val="24"/>
          <w:szCs w:val="24"/>
        </w:rPr>
      </w:pPr>
      <w:r w:rsidRPr="00393E94">
        <w:rPr>
          <w:rFonts w:ascii="Times New Roman" w:hAnsi="Times New Roman" w:cs="Times New Roman"/>
          <w:sz w:val="24"/>
          <w:szCs w:val="24"/>
        </w:rPr>
        <w:t xml:space="preserve">Johnson. (2010) </w:t>
      </w:r>
      <w:r w:rsidRPr="00393E94">
        <w:rPr>
          <w:rFonts w:ascii="Times New Roman" w:hAnsi="Times New Roman" w:cs="Times New Roman"/>
          <w:i/>
          <w:iCs/>
          <w:sz w:val="24"/>
          <w:szCs w:val="24"/>
        </w:rPr>
        <w:t xml:space="preserve">Deep tissue </w:t>
      </w:r>
      <w:proofErr w:type="gramStart"/>
      <w:r w:rsidRPr="00393E94">
        <w:rPr>
          <w:rFonts w:ascii="Times New Roman" w:hAnsi="Times New Roman" w:cs="Times New Roman"/>
          <w:i/>
          <w:iCs/>
          <w:sz w:val="24"/>
          <w:szCs w:val="24"/>
        </w:rPr>
        <w:t>massage :</w:t>
      </w:r>
      <w:proofErr w:type="gramEnd"/>
      <w:r w:rsidRPr="00393E94">
        <w:rPr>
          <w:rFonts w:ascii="Times New Roman" w:hAnsi="Times New Roman" w:cs="Times New Roman"/>
          <w:i/>
          <w:iCs/>
          <w:sz w:val="24"/>
          <w:szCs w:val="24"/>
        </w:rPr>
        <w:t xml:space="preserve"> hands-on guides for therapists</w:t>
      </w:r>
      <w:r w:rsidRPr="00393E94">
        <w:rPr>
          <w:rFonts w:ascii="Times New Roman" w:hAnsi="Times New Roman" w:cs="Times New Roman"/>
          <w:sz w:val="24"/>
          <w:szCs w:val="24"/>
        </w:rPr>
        <w:t xml:space="preserve">. Human Kinetics. </w:t>
      </w:r>
    </w:p>
    <w:p w14:paraId="253F5CB8" w14:textId="77777777" w:rsidR="00460FC0" w:rsidRPr="00393E94" w:rsidRDefault="00460FC0" w:rsidP="00A756B0">
      <w:pPr>
        <w:spacing w:line="360" w:lineRule="auto"/>
        <w:rPr>
          <w:rFonts w:ascii="Times New Roman" w:hAnsi="Times New Roman" w:cs="Times New Roman"/>
          <w:sz w:val="24"/>
          <w:szCs w:val="24"/>
        </w:rPr>
      </w:pPr>
      <w:r w:rsidRPr="00393E94">
        <w:rPr>
          <w:rFonts w:ascii="Times New Roman" w:hAnsi="Times New Roman" w:cs="Times New Roman"/>
          <w:sz w:val="24"/>
          <w:szCs w:val="24"/>
        </w:rPr>
        <w:t xml:space="preserve">Kent. (2007) </w:t>
      </w:r>
      <w:r w:rsidRPr="00393E94">
        <w:rPr>
          <w:rFonts w:ascii="Times New Roman" w:hAnsi="Times New Roman" w:cs="Times New Roman"/>
          <w:i/>
          <w:iCs/>
          <w:sz w:val="24"/>
          <w:szCs w:val="24"/>
        </w:rPr>
        <w:t>The Oxford Dictionary of Sports Science &amp; Medicine.</w:t>
      </w:r>
      <w:r w:rsidRPr="00393E94">
        <w:rPr>
          <w:rFonts w:ascii="Times New Roman" w:hAnsi="Times New Roman" w:cs="Times New Roman"/>
          <w:sz w:val="24"/>
          <w:szCs w:val="24"/>
        </w:rPr>
        <w:t xml:space="preserve"> 3</w:t>
      </w:r>
      <w:r w:rsidRPr="00393E94">
        <w:rPr>
          <w:rFonts w:ascii="Times New Roman" w:hAnsi="Times New Roman" w:cs="Times New Roman"/>
          <w:sz w:val="24"/>
          <w:szCs w:val="24"/>
          <w:vertAlign w:val="superscript"/>
        </w:rPr>
        <w:t>rd</w:t>
      </w:r>
      <w:r w:rsidRPr="00393E94">
        <w:rPr>
          <w:rFonts w:ascii="Times New Roman" w:hAnsi="Times New Roman" w:cs="Times New Roman"/>
          <w:sz w:val="24"/>
          <w:szCs w:val="24"/>
        </w:rPr>
        <w:t xml:space="preserve"> </w:t>
      </w:r>
      <w:proofErr w:type="spellStart"/>
      <w:r w:rsidRPr="00393E94">
        <w:rPr>
          <w:rFonts w:ascii="Times New Roman" w:hAnsi="Times New Roman" w:cs="Times New Roman"/>
          <w:sz w:val="24"/>
          <w:szCs w:val="24"/>
        </w:rPr>
        <w:t>edn</w:t>
      </w:r>
      <w:proofErr w:type="spellEnd"/>
      <w:r w:rsidRPr="00393E94">
        <w:rPr>
          <w:rFonts w:ascii="Times New Roman" w:hAnsi="Times New Roman" w:cs="Times New Roman"/>
          <w:sz w:val="24"/>
          <w:szCs w:val="24"/>
        </w:rPr>
        <w:t>. Oxford University Press.</w:t>
      </w:r>
    </w:p>
    <w:p w14:paraId="0AD4B65F" w14:textId="77777777" w:rsidR="00460FC0" w:rsidRPr="00393E94" w:rsidRDefault="00460FC0" w:rsidP="00A756B0">
      <w:pPr>
        <w:spacing w:line="360" w:lineRule="auto"/>
        <w:rPr>
          <w:rFonts w:ascii="Times New Roman" w:hAnsi="Times New Roman" w:cs="Times New Roman"/>
          <w:sz w:val="24"/>
          <w:szCs w:val="24"/>
        </w:rPr>
      </w:pPr>
      <w:r w:rsidRPr="00393E94">
        <w:rPr>
          <w:rFonts w:ascii="Times New Roman" w:hAnsi="Times New Roman" w:cs="Times New Roman"/>
          <w:sz w:val="24"/>
          <w:szCs w:val="24"/>
        </w:rPr>
        <w:t xml:space="preserve">Mills, P. &amp; Parker-Bennett, S. (2004) </w:t>
      </w:r>
      <w:r w:rsidRPr="00393E94">
        <w:rPr>
          <w:rFonts w:ascii="Times New Roman" w:hAnsi="Times New Roman" w:cs="Times New Roman"/>
          <w:i/>
          <w:iCs/>
          <w:sz w:val="24"/>
          <w:szCs w:val="24"/>
        </w:rPr>
        <w:t xml:space="preserve">Sports Massage: The Techniques and Their Application. </w:t>
      </w:r>
      <w:r w:rsidRPr="00393E94">
        <w:rPr>
          <w:rFonts w:ascii="Times New Roman" w:hAnsi="Times New Roman" w:cs="Times New Roman"/>
          <w:sz w:val="24"/>
          <w:szCs w:val="24"/>
        </w:rPr>
        <w:t>Oxford: Heinemann.</w:t>
      </w:r>
    </w:p>
    <w:p w14:paraId="1D64FE7B" w14:textId="77777777" w:rsidR="00460FC0" w:rsidRPr="00393E94" w:rsidRDefault="00460FC0" w:rsidP="00A756B0">
      <w:pPr>
        <w:spacing w:line="360" w:lineRule="auto"/>
        <w:rPr>
          <w:rFonts w:ascii="Times New Roman" w:hAnsi="Times New Roman" w:cs="Times New Roman"/>
          <w:sz w:val="24"/>
          <w:szCs w:val="24"/>
        </w:rPr>
      </w:pPr>
      <w:r w:rsidRPr="00393E94">
        <w:rPr>
          <w:rFonts w:ascii="Times New Roman" w:hAnsi="Times New Roman" w:cs="Times New Roman"/>
          <w:sz w:val="24"/>
          <w:szCs w:val="24"/>
        </w:rPr>
        <w:t xml:space="preserve">Sanderson, M. (2012) </w:t>
      </w:r>
      <w:r w:rsidRPr="00393E94">
        <w:rPr>
          <w:rFonts w:ascii="Times New Roman" w:hAnsi="Times New Roman" w:cs="Times New Roman"/>
          <w:i/>
          <w:iCs/>
          <w:sz w:val="24"/>
          <w:szCs w:val="24"/>
        </w:rPr>
        <w:t>Soft Tissue Release: A Practical Handbook for Physical Therapists.</w:t>
      </w:r>
      <w:r w:rsidRPr="00393E94">
        <w:rPr>
          <w:rFonts w:ascii="Times New Roman" w:hAnsi="Times New Roman" w:cs="Times New Roman"/>
          <w:sz w:val="24"/>
          <w:szCs w:val="24"/>
        </w:rPr>
        <w:t xml:space="preserve"> 3</w:t>
      </w:r>
      <w:r w:rsidRPr="00393E94">
        <w:rPr>
          <w:rFonts w:ascii="Times New Roman" w:hAnsi="Times New Roman" w:cs="Times New Roman"/>
          <w:sz w:val="24"/>
          <w:szCs w:val="24"/>
          <w:vertAlign w:val="superscript"/>
        </w:rPr>
        <w:t>rd</w:t>
      </w:r>
      <w:r w:rsidRPr="00393E94">
        <w:rPr>
          <w:rFonts w:ascii="Times New Roman" w:hAnsi="Times New Roman" w:cs="Times New Roman"/>
          <w:sz w:val="24"/>
          <w:szCs w:val="24"/>
        </w:rPr>
        <w:t xml:space="preserve"> </w:t>
      </w:r>
      <w:proofErr w:type="spellStart"/>
      <w:r w:rsidRPr="00393E94">
        <w:rPr>
          <w:rFonts w:ascii="Times New Roman" w:hAnsi="Times New Roman" w:cs="Times New Roman"/>
          <w:sz w:val="24"/>
          <w:szCs w:val="24"/>
        </w:rPr>
        <w:t>edn</w:t>
      </w:r>
      <w:proofErr w:type="spellEnd"/>
      <w:r w:rsidRPr="00393E94">
        <w:rPr>
          <w:rFonts w:ascii="Times New Roman" w:hAnsi="Times New Roman" w:cs="Times New Roman"/>
          <w:sz w:val="24"/>
          <w:szCs w:val="24"/>
        </w:rPr>
        <w:t>. Chichester: Lotus Publishing.</w:t>
      </w:r>
    </w:p>
    <w:p w14:paraId="46836F5A" w14:textId="77777777" w:rsidR="00460FC0" w:rsidRPr="00393E94" w:rsidRDefault="00460FC0" w:rsidP="00A756B0">
      <w:pPr>
        <w:spacing w:line="360" w:lineRule="auto"/>
        <w:rPr>
          <w:rFonts w:ascii="Times New Roman" w:hAnsi="Times New Roman" w:cs="Times New Roman"/>
          <w:sz w:val="24"/>
          <w:szCs w:val="24"/>
        </w:rPr>
      </w:pPr>
      <w:r w:rsidRPr="00393E94">
        <w:rPr>
          <w:rFonts w:ascii="Times New Roman" w:hAnsi="Times New Roman" w:cs="Times New Roman"/>
          <w:sz w:val="24"/>
          <w:szCs w:val="24"/>
        </w:rPr>
        <w:t>Virigina, S. et al (2006) ‘</w:t>
      </w:r>
      <w:r w:rsidRPr="00393E94">
        <w:rPr>
          <w:rFonts w:ascii="Times New Roman" w:eastAsia="Aptos" w:hAnsi="Times New Roman" w:cs="Times New Roman"/>
          <w:sz w:val="24"/>
          <w:szCs w:val="24"/>
        </w:rPr>
        <w:t>A comparative study of Thai massage and Swedish massage relative to physiological and psychological measures</w:t>
      </w:r>
      <w:r w:rsidRPr="00393E94">
        <w:rPr>
          <w:rFonts w:ascii="Times New Roman" w:hAnsi="Times New Roman" w:cs="Times New Roman"/>
          <w:sz w:val="24"/>
          <w:szCs w:val="24"/>
        </w:rPr>
        <w:t xml:space="preserve">’, </w:t>
      </w:r>
      <w:r w:rsidRPr="00393E94">
        <w:rPr>
          <w:rFonts w:ascii="Times New Roman" w:hAnsi="Times New Roman" w:cs="Times New Roman"/>
          <w:i/>
          <w:iCs/>
          <w:sz w:val="24"/>
          <w:szCs w:val="24"/>
        </w:rPr>
        <w:t>Bodywork and Movement Therapies,</w:t>
      </w:r>
      <w:r w:rsidRPr="00393E94">
        <w:rPr>
          <w:rFonts w:ascii="Times New Roman" w:hAnsi="Times New Roman" w:cs="Times New Roman"/>
          <w:sz w:val="24"/>
          <w:szCs w:val="24"/>
        </w:rPr>
        <w:t xml:space="preserve"> 10(04), pp. 266-275. Available at: </w:t>
      </w:r>
      <w:hyperlink r:id="rId8" w:tgtFrame="_blank" w:tooltip="Persistent link using digital object identifier" w:history="1">
        <w:r w:rsidRPr="00393E94">
          <w:rPr>
            <w:rStyle w:val="Hyperlink"/>
            <w:rFonts w:ascii="Times New Roman" w:hAnsi="Times New Roman" w:cs="Times New Roman"/>
            <w:sz w:val="24"/>
            <w:szCs w:val="24"/>
          </w:rPr>
          <w:t>https://doi.org/10.1016/j.jbmt.2005.08.006</w:t>
        </w:r>
      </w:hyperlink>
      <w:r w:rsidRPr="00393E94">
        <w:rPr>
          <w:rFonts w:ascii="Times New Roman" w:hAnsi="Times New Roman" w:cs="Times New Roman"/>
          <w:sz w:val="24"/>
          <w:szCs w:val="24"/>
        </w:rPr>
        <w:t xml:space="preserve"> (Accessed: 22</w:t>
      </w:r>
      <w:r w:rsidRPr="00393E94">
        <w:rPr>
          <w:rFonts w:ascii="Times New Roman" w:hAnsi="Times New Roman" w:cs="Times New Roman"/>
          <w:sz w:val="24"/>
          <w:szCs w:val="24"/>
          <w:vertAlign w:val="superscript"/>
        </w:rPr>
        <w:t xml:space="preserve"> </w:t>
      </w:r>
      <w:r w:rsidRPr="00393E94">
        <w:rPr>
          <w:rFonts w:ascii="Times New Roman" w:hAnsi="Times New Roman" w:cs="Times New Roman"/>
          <w:sz w:val="24"/>
          <w:szCs w:val="24"/>
        </w:rPr>
        <w:t>February 2025).</w:t>
      </w:r>
    </w:p>
    <w:p w14:paraId="67507763" w14:textId="77777777" w:rsidR="00460FC0" w:rsidRPr="00EF1D02" w:rsidRDefault="00460FC0" w:rsidP="00415659">
      <w:pPr>
        <w:jc w:val="both"/>
        <w:rPr>
          <w:rFonts w:ascii="Times New Roman" w:hAnsi="Times New Roman" w:cs="Times New Roman"/>
        </w:rPr>
      </w:pPr>
    </w:p>
    <w:p w14:paraId="617E5A70" w14:textId="2A1BC958" w:rsidR="00762F62" w:rsidRPr="00415659" w:rsidRDefault="00762F62" w:rsidP="00143CAA">
      <w:pPr>
        <w:rPr>
          <w:rFonts w:ascii="Times New Roman" w:hAnsi="Times New Roman" w:cs="Times New Roman"/>
        </w:rPr>
      </w:pPr>
    </w:p>
    <w:p w14:paraId="09487ABF" w14:textId="77777777" w:rsidR="00316FEF" w:rsidRPr="00415659" w:rsidRDefault="00316FEF" w:rsidP="00143CAA"/>
    <w:p w14:paraId="70787FDF" w14:textId="77777777" w:rsidR="00316FEF" w:rsidRPr="00415659" w:rsidRDefault="00316FEF" w:rsidP="00143CAA"/>
    <w:p w14:paraId="644C847D" w14:textId="77777777" w:rsidR="00316FEF" w:rsidRPr="00415659" w:rsidRDefault="00316FEF" w:rsidP="00143CAA"/>
    <w:p w14:paraId="45F2052E" w14:textId="77777777" w:rsidR="00143CAA" w:rsidRPr="00415659" w:rsidRDefault="00143CAA" w:rsidP="00143CAA"/>
    <w:p w14:paraId="11BADA86" w14:textId="77777777" w:rsidR="00D9412F" w:rsidRDefault="00D9412F"/>
    <w:sectPr w:rsidR="00D9412F" w:rsidSect="002D60F1">
      <w:headerReference w:type="even" r:id="rId9"/>
      <w:headerReference w:type="default" r:id="rId10"/>
      <w:footerReference w:type="even" r:id="rId11"/>
      <w:footerReference w:type="default" r:id="rId12"/>
      <w:headerReference w:type="first" r:id="rId13"/>
      <w:footerReference w:type="first" r:id="rId14"/>
      <w:pgSz w:w="11906" w:h="16838"/>
      <w:pgMar w:top="1247" w:right="1247" w:bottom="1247" w:left="124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A28D43" w14:textId="77777777" w:rsidR="00045053" w:rsidRDefault="00045053" w:rsidP="00D9412F">
      <w:pPr>
        <w:spacing w:after="0" w:line="240" w:lineRule="auto"/>
      </w:pPr>
      <w:r>
        <w:separator/>
      </w:r>
    </w:p>
  </w:endnote>
  <w:endnote w:type="continuationSeparator" w:id="0">
    <w:p w14:paraId="47F63F62" w14:textId="77777777" w:rsidR="00045053" w:rsidRDefault="00045053" w:rsidP="00D941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114DEB" w14:textId="77777777" w:rsidR="006D05F4" w:rsidRDefault="006D05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5129892"/>
      <w:docPartObj>
        <w:docPartGallery w:val="Page Numbers (Bottom of Page)"/>
        <w:docPartUnique/>
      </w:docPartObj>
    </w:sdtPr>
    <w:sdtEndPr>
      <w:rPr>
        <w:noProof/>
      </w:rPr>
    </w:sdtEndPr>
    <w:sdtContent>
      <w:p w14:paraId="4D21CC9F" w14:textId="55B621BF" w:rsidR="006D05F4" w:rsidRDefault="006D05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CD95D2" w14:textId="77777777" w:rsidR="006D05F4" w:rsidRDefault="006D05F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04E067" w14:textId="77777777" w:rsidR="006D05F4" w:rsidRDefault="006D05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533C66" w14:textId="77777777" w:rsidR="00045053" w:rsidRDefault="00045053" w:rsidP="00D9412F">
      <w:pPr>
        <w:spacing w:after="0" w:line="240" w:lineRule="auto"/>
      </w:pPr>
      <w:r>
        <w:separator/>
      </w:r>
    </w:p>
  </w:footnote>
  <w:footnote w:type="continuationSeparator" w:id="0">
    <w:p w14:paraId="320E1962" w14:textId="77777777" w:rsidR="00045053" w:rsidRDefault="00045053" w:rsidP="00D941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59980C" w14:textId="77777777" w:rsidR="006D05F4" w:rsidRDefault="006D05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172559" w14:textId="020DFF54" w:rsidR="00D9412F" w:rsidRPr="00D9412F" w:rsidRDefault="00D9412F">
    <w:pPr>
      <w:pStyle w:val="Header"/>
      <w:rPr>
        <w:lang w:val="en-US"/>
      </w:rPr>
    </w:pPr>
    <w:r>
      <w:rPr>
        <w:lang w:val="en-US"/>
      </w:rPr>
      <w:t>Student number: 0951194</w:t>
    </w:r>
    <w:r>
      <w:rPr>
        <w:lang w:val="en-US"/>
      </w:rPr>
      <w:tab/>
    </w:r>
    <w:r>
      <w:rPr>
        <w:lang w:val="en-US"/>
      </w:rPr>
      <w:tab/>
      <w:t>Module code: 4002</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9A4C79" w14:textId="77777777" w:rsidR="006D05F4" w:rsidRDefault="006D05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2113EF"/>
    <w:multiLevelType w:val="hybridMultilevel"/>
    <w:tmpl w:val="BD3E67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41013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12F"/>
    <w:rsid w:val="00020CA8"/>
    <w:rsid w:val="00024D2E"/>
    <w:rsid w:val="00026073"/>
    <w:rsid w:val="00034A12"/>
    <w:rsid w:val="00042865"/>
    <w:rsid w:val="00045053"/>
    <w:rsid w:val="00050DDB"/>
    <w:rsid w:val="00060358"/>
    <w:rsid w:val="000663CC"/>
    <w:rsid w:val="000922CA"/>
    <w:rsid w:val="000A3F74"/>
    <w:rsid w:val="000A7955"/>
    <w:rsid w:val="000B2762"/>
    <w:rsid w:val="000E2900"/>
    <w:rsid w:val="000E4ABF"/>
    <w:rsid w:val="000E5971"/>
    <w:rsid w:val="00114ED2"/>
    <w:rsid w:val="0011746C"/>
    <w:rsid w:val="00130FF1"/>
    <w:rsid w:val="00143CAA"/>
    <w:rsid w:val="00156ECE"/>
    <w:rsid w:val="00163641"/>
    <w:rsid w:val="00166ED7"/>
    <w:rsid w:val="001A6B3B"/>
    <w:rsid w:val="001B26DB"/>
    <w:rsid w:val="001B70D4"/>
    <w:rsid w:val="001C16A8"/>
    <w:rsid w:val="001D0630"/>
    <w:rsid w:val="001D76F4"/>
    <w:rsid w:val="001F0FDC"/>
    <w:rsid w:val="001F7C9B"/>
    <w:rsid w:val="0020106D"/>
    <w:rsid w:val="002144B7"/>
    <w:rsid w:val="00222328"/>
    <w:rsid w:val="0023202B"/>
    <w:rsid w:val="0023611E"/>
    <w:rsid w:val="00245D2E"/>
    <w:rsid w:val="002530BC"/>
    <w:rsid w:val="002532AB"/>
    <w:rsid w:val="00254285"/>
    <w:rsid w:val="00272414"/>
    <w:rsid w:val="00273C49"/>
    <w:rsid w:val="00281ED4"/>
    <w:rsid w:val="002906C1"/>
    <w:rsid w:val="002D0047"/>
    <w:rsid w:val="002D2C4D"/>
    <w:rsid w:val="002D60F1"/>
    <w:rsid w:val="0030075C"/>
    <w:rsid w:val="00316FEF"/>
    <w:rsid w:val="0032335E"/>
    <w:rsid w:val="00332BBF"/>
    <w:rsid w:val="00332D10"/>
    <w:rsid w:val="00340FE2"/>
    <w:rsid w:val="00352C8C"/>
    <w:rsid w:val="00363044"/>
    <w:rsid w:val="00375361"/>
    <w:rsid w:val="00383A69"/>
    <w:rsid w:val="00393E94"/>
    <w:rsid w:val="003A2031"/>
    <w:rsid w:val="003D1F68"/>
    <w:rsid w:val="003D4046"/>
    <w:rsid w:val="003D7C6F"/>
    <w:rsid w:val="003E07FB"/>
    <w:rsid w:val="003F37CD"/>
    <w:rsid w:val="003F56A5"/>
    <w:rsid w:val="00404FD2"/>
    <w:rsid w:val="0041181F"/>
    <w:rsid w:val="00415659"/>
    <w:rsid w:val="004160A8"/>
    <w:rsid w:val="0042411B"/>
    <w:rsid w:val="00425D07"/>
    <w:rsid w:val="0043110C"/>
    <w:rsid w:val="004318E8"/>
    <w:rsid w:val="004542C9"/>
    <w:rsid w:val="00460FC0"/>
    <w:rsid w:val="00476AD4"/>
    <w:rsid w:val="0048640F"/>
    <w:rsid w:val="004962D3"/>
    <w:rsid w:val="004A7A95"/>
    <w:rsid w:val="004C72E4"/>
    <w:rsid w:val="004D2E9F"/>
    <w:rsid w:val="004E1A66"/>
    <w:rsid w:val="004F10F7"/>
    <w:rsid w:val="004F2928"/>
    <w:rsid w:val="00503EFE"/>
    <w:rsid w:val="00507E3B"/>
    <w:rsid w:val="00527D2D"/>
    <w:rsid w:val="00530463"/>
    <w:rsid w:val="00534928"/>
    <w:rsid w:val="005370B9"/>
    <w:rsid w:val="00537DA3"/>
    <w:rsid w:val="00563449"/>
    <w:rsid w:val="00567F16"/>
    <w:rsid w:val="00580795"/>
    <w:rsid w:val="00592E42"/>
    <w:rsid w:val="005A2734"/>
    <w:rsid w:val="005A54CC"/>
    <w:rsid w:val="005B42B8"/>
    <w:rsid w:val="005C0B74"/>
    <w:rsid w:val="005E064C"/>
    <w:rsid w:val="005E1A05"/>
    <w:rsid w:val="00600FAD"/>
    <w:rsid w:val="00613CEF"/>
    <w:rsid w:val="00614A58"/>
    <w:rsid w:val="006469D2"/>
    <w:rsid w:val="00665C8E"/>
    <w:rsid w:val="0067231B"/>
    <w:rsid w:val="006741DD"/>
    <w:rsid w:val="00676AB7"/>
    <w:rsid w:val="0068322F"/>
    <w:rsid w:val="006C2FF6"/>
    <w:rsid w:val="006C3C1D"/>
    <w:rsid w:val="006C4EA1"/>
    <w:rsid w:val="006D05F4"/>
    <w:rsid w:val="006D4426"/>
    <w:rsid w:val="006E04F5"/>
    <w:rsid w:val="006E0B68"/>
    <w:rsid w:val="006F7EB3"/>
    <w:rsid w:val="00715EFE"/>
    <w:rsid w:val="00723E5D"/>
    <w:rsid w:val="00727DC0"/>
    <w:rsid w:val="0074077B"/>
    <w:rsid w:val="00762F62"/>
    <w:rsid w:val="00766920"/>
    <w:rsid w:val="00773B0B"/>
    <w:rsid w:val="007846DE"/>
    <w:rsid w:val="007868F1"/>
    <w:rsid w:val="00796C11"/>
    <w:rsid w:val="007A35A5"/>
    <w:rsid w:val="007C0B8E"/>
    <w:rsid w:val="007C3F38"/>
    <w:rsid w:val="007D396D"/>
    <w:rsid w:val="007D76EC"/>
    <w:rsid w:val="007E1205"/>
    <w:rsid w:val="007E4F73"/>
    <w:rsid w:val="007F185C"/>
    <w:rsid w:val="007F583C"/>
    <w:rsid w:val="007F7D85"/>
    <w:rsid w:val="008011B2"/>
    <w:rsid w:val="00806408"/>
    <w:rsid w:val="00811D94"/>
    <w:rsid w:val="00817B20"/>
    <w:rsid w:val="008316D9"/>
    <w:rsid w:val="00833291"/>
    <w:rsid w:val="00846B53"/>
    <w:rsid w:val="0084790E"/>
    <w:rsid w:val="00852CEE"/>
    <w:rsid w:val="00864003"/>
    <w:rsid w:val="00872C22"/>
    <w:rsid w:val="008858B0"/>
    <w:rsid w:val="008A1559"/>
    <w:rsid w:val="008B658C"/>
    <w:rsid w:val="008B6BB5"/>
    <w:rsid w:val="008C5480"/>
    <w:rsid w:val="008D34E8"/>
    <w:rsid w:val="008D4E98"/>
    <w:rsid w:val="008E29EF"/>
    <w:rsid w:val="008E3652"/>
    <w:rsid w:val="008E4EE3"/>
    <w:rsid w:val="008F12B3"/>
    <w:rsid w:val="009079C9"/>
    <w:rsid w:val="009224E5"/>
    <w:rsid w:val="009274B9"/>
    <w:rsid w:val="00934D38"/>
    <w:rsid w:val="00936DA4"/>
    <w:rsid w:val="009400A8"/>
    <w:rsid w:val="00952DC9"/>
    <w:rsid w:val="00953D56"/>
    <w:rsid w:val="00985D9E"/>
    <w:rsid w:val="0099263D"/>
    <w:rsid w:val="00993AC1"/>
    <w:rsid w:val="00995AD8"/>
    <w:rsid w:val="009A54EF"/>
    <w:rsid w:val="009B4143"/>
    <w:rsid w:val="009C05F3"/>
    <w:rsid w:val="009D5D90"/>
    <w:rsid w:val="009D7A2B"/>
    <w:rsid w:val="009E56E6"/>
    <w:rsid w:val="009F3F6F"/>
    <w:rsid w:val="00A120C3"/>
    <w:rsid w:val="00A1476C"/>
    <w:rsid w:val="00A4039E"/>
    <w:rsid w:val="00A756B0"/>
    <w:rsid w:val="00AA77DE"/>
    <w:rsid w:val="00AA7AB4"/>
    <w:rsid w:val="00AB1974"/>
    <w:rsid w:val="00AB6014"/>
    <w:rsid w:val="00AD775E"/>
    <w:rsid w:val="00AF38C8"/>
    <w:rsid w:val="00B00589"/>
    <w:rsid w:val="00B06122"/>
    <w:rsid w:val="00B25346"/>
    <w:rsid w:val="00B25442"/>
    <w:rsid w:val="00B25CB6"/>
    <w:rsid w:val="00B36496"/>
    <w:rsid w:val="00B726A8"/>
    <w:rsid w:val="00B77FC4"/>
    <w:rsid w:val="00B87F22"/>
    <w:rsid w:val="00B95345"/>
    <w:rsid w:val="00B963B2"/>
    <w:rsid w:val="00BB70A6"/>
    <w:rsid w:val="00BD6C38"/>
    <w:rsid w:val="00BD7E93"/>
    <w:rsid w:val="00BF14D5"/>
    <w:rsid w:val="00C11775"/>
    <w:rsid w:val="00C45DFE"/>
    <w:rsid w:val="00C52F5D"/>
    <w:rsid w:val="00C55E3E"/>
    <w:rsid w:val="00C61FC6"/>
    <w:rsid w:val="00C7620B"/>
    <w:rsid w:val="00CA0958"/>
    <w:rsid w:val="00CA259B"/>
    <w:rsid w:val="00D01C4E"/>
    <w:rsid w:val="00D1229C"/>
    <w:rsid w:val="00D14F62"/>
    <w:rsid w:val="00D22BE7"/>
    <w:rsid w:val="00D2467E"/>
    <w:rsid w:val="00D30324"/>
    <w:rsid w:val="00D4572B"/>
    <w:rsid w:val="00D47EBE"/>
    <w:rsid w:val="00D56BD7"/>
    <w:rsid w:val="00D65E7A"/>
    <w:rsid w:val="00D72756"/>
    <w:rsid w:val="00D7631C"/>
    <w:rsid w:val="00D8267C"/>
    <w:rsid w:val="00D90A36"/>
    <w:rsid w:val="00D9412F"/>
    <w:rsid w:val="00DA0BBE"/>
    <w:rsid w:val="00DA58EA"/>
    <w:rsid w:val="00DA6099"/>
    <w:rsid w:val="00DB3294"/>
    <w:rsid w:val="00DB5F44"/>
    <w:rsid w:val="00DE0C5B"/>
    <w:rsid w:val="00DE0EBE"/>
    <w:rsid w:val="00E1481A"/>
    <w:rsid w:val="00E323F9"/>
    <w:rsid w:val="00E41BEC"/>
    <w:rsid w:val="00E51CFA"/>
    <w:rsid w:val="00E532E0"/>
    <w:rsid w:val="00E603D9"/>
    <w:rsid w:val="00E93BA7"/>
    <w:rsid w:val="00E96B4B"/>
    <w:rsid w:val="00EA0374"/>
    <w:rsid w:val="00EB0616"/>
    <w:rsid w:val="00EB3A09"/>
    <w:rsid w:val="00EB7C47"/>
    <w:rsid w:val="00EC1015"/>
    <w:rsid w:val="00EC3A04"/>
    <w:rsid w:val="00EC7078"/>
    <w:rsid w:val="00EE328B"/>
    <w:rsid w:val="00EE7885"/>
    <w:rsid w:val="00EF1D02"/>
    <w:rsid w:val="00EF3F83"/>
    <w:rsid w:val="00F0099B"/>
    <w:rsid w:val="00F058BC"/>
    <w:rsid w:val="00F3545B"/>
    <w:rsid w:val="00F70638"/>
    <w:rsid w:val="00F86A87"/>
    <w:rsid w:val="00F90645"/>
    <w:rsid w:val="00F907E4"/>
    <w:rsid w:val="00F92FFE"/>
    <w:rsid w:val="00F94CAF"/>
    <w:rsid w:val="00F95490"/>
    <w:rsid w:val="00FA6C5D"/>
    <w:rsid w:val="00FB0D8D"/>
    <w:rsid w:val="00FC6EE1"/>
    <w:rsid w:val="00FD5266"/>
    <w:rsid w:val="00FD55F4"/>
    <w:rsid w:val="00FE4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88A1B"/>
  <w15:chartTrackingRefBased/>
  <w15:docId w15:val="{826303B6-077B-4A13-832D-FF69B8ECF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41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41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41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41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41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41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41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41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41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41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41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41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41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41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41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41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41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412F"/>
    <w:rPr>
      <w:rFonts w:eastAsiaTheme="majorEastAsia" w:cstheme="majorBidi"/>
      <w:color w:val="272727" w:themeColor="text1" w:themeTint="D8"/>
    </w:rPr>
  </w:style>
  <w:style w:type="paragraph" w:styleId="Title">
    <w:name w:val="Title"/>
    <w:basedOn w:val="Normal"/>
    <w:next w:val="Normal"/>
    <w:link w:val="TitleChar"/>
    <w:uiPriority w:val="10"/>
    <w:qFormat/>
    <w:rsid w:val="00D941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41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41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41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412F"/>
    <w:pPr>
      <w:spacing w:before="160"/>
      <w:jc w:val="center"/>
    </w:pPr>
    <w:rPr>
      <w:i/>
      <w:iCs/>
      <w:color w:val="404040" w:themeColor="text1" w:themeTint="BF"/>
    </w:rPr>
  </w:style>
  <w:style w:type="character" w:customStyle="1" w:styleId="QuoteChar">
    <w:name w:val="Quote Char"/>
    <w:basedOn w:val="DefaultParagraphFont"/>
    <w:link w:val="Quote"/>
    <w:uiPriority w:val="29"/>
    <w:rsid w:val="00D9412F"/>
    <w:rPr>
      <w:i/>
      <w:iCs/>
      <w:color w:val="404040" w:themeColor="text1" w:themeTint="BF"/>
    </w:rPr>
  </w:style>
  <w:style w:type="paragraph" w:styleId="ListParagraph">
    <w:name w:val="List Paragraph"/>
    <w:basedOn w:val="Normal"/>
    <w:uiPriority w:val="34"/>
    <w:qFormat/>
    <w:rsid w:val="00D9412F"/>
    <w:pPr>
      <w:ind w:left="720"/>
      <w:contextualSpacing/>
    </w:pPr>
  </w:style>
  <w:style w:type="character" w:styleId="IntenseEmphasis">
    <w:name w:val="Intense Emphasis"/>
    <w:basedOn w:val="DefaultParagraphFont"/>
    <w:uiPriority w:val="21"/>
    <w:qFormat/>
    <w:rsid w:val="00D9412F"/>
    <w:rPr>
      <w:i/>
      <w:iCs/>
      <w:color w:val="0F4761" w:themeColor="accent1" w:themeShade="BF"/>
    </w:rPr>
  </w:style>
  <w:style w:type="paragraph" w:styleId="IntenseQuote">
    <w:name w:val="Intense Quote"/>
    <w:basedOn w:val="Normal"/>
    <w:next w:val="Normal"/>
    <w:link w:val="IntenseQuoteChar"/>
    <w:uiPriority w:val="30"/>
    <w:qFormat/>
    <w:rsid w:val="00D941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412F"/>
    <w:rPr>
      <w:i/>
      <w:iCs/>
      <w:color w:val="0F4761" w:themeColor="accent1" w:themeShade="BF"/>
    </w:rPr>
  </w:style>
  <w:style w:type="character" w:styleId="IntenseReference">
    <w:name w:val="Intense Reference"/>
    <w:basedOn w:val="DefaultParagraphFont"/>
    <w:uiPriority w:val="32"/>
    <w:qFormat/>
    <w:rsid w:val="00D9412F"/>
    <w:rPr>
      <w:b/>
      <w:bCs/>
      <w:smallCaps/>
      <w:color w:val="0F4761" w:themeColor="accent1" w:themeShade="BF"/>
      <w:spacing w:val="5"/>
    </w:rPr>
  </w:style>
  <w:style w:type="paragraph" w:styleId="Header">
    <w:name w:val="header"/>
    <w:basedOn w:val="Normal"/>
    <w:link w:val="HeaderChar"/>
    <w:uiPriority w:val="99"/>
    <w:unhideWhenUsed/>
    <w:rsid w:val="00D941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412F"/>
  </w:style>
  <w:style w:type="paragraph" w:styleId="Footer">
    <w:name w:val="footer"/>
    <w:basedOn w:val="Normal"/>
    <w:link w:val="FooterChar"/>
    <w:uiPriority w:val="99"/>
    <w:unhideWhenUsed/>
    <w:rsid w:val="00D941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412F"/>
  </w:style>
  <w:style w:type="character" w:styleId="Hyperlink">
    <w:name w:val="Hyperlink"/>
    <w:basedOn w:val="DefaultParagraphFont"/>
    <w:uiPriority w:val="99"/>
    <w:unhideWhenUsed/>
    <w:rsid w:val="00460FC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6594450">
      <w:bodyDiv w:val="1"/>
      <w:marLeft w:val="0"/>
      <w:marRight w:val="0"/>
      <w:marTop w:val="0"/>
      <w:marBottom w:val="0"/>
      <w:divBdr>
        <w:top w:val="none" w:sz="0" w:space="0" w:color="auto"/>
        <w:left w:val="none" w:sz="0" w:space="0" w:color="auto"/>
        <w:bottom w:val="none" w:sz="0" w:space="0" w:color="auto"/>
        <w:right w:val="none" w:sz="0" w:space="0" w:color="auto"/>
      </w:divBdr>
    </w:div>
    <w:div w:id="736788047">
      <w:bodyDiv w:val="1"/>
      <w:marLeft w:val="0"/>
      <w:marRight w:val="0"/>
      <w:marTop w:val="0"/>
      <w:marBottom w:val="0"/>
      <w:divBdr>
        <w:top w:val="none" w:sz="0" w:space="0" w:color="auto"/>
        <w:left w:val="none" w:sz="0" w:space="0" w:color="auto"/>
        <w:bottom w:val="none" w:sz="0" w:space="0" w:color="auto"/>
        <w:right w:val="none" w:sz="0" w:space="0" w:color="auto"/>
      </w:divBdr>
    </w:div>
    <w:div w:id="936905953">
      <w:bodyDiv w:val="1"/>
      <w:marLeft w:val="0"/>
      <w:marRight w:val="0"/>
      <w:marTop w:val="0"/>
      <w:marBottom w:val="0"/>
      <w:divBdr>
        <w:top w:val="none" w:sz="0" w:space="0" w:color="auto"/>
        <w:left w:val="none" w:sz="0" w:space="0" w:color="auto"/>
        <w:bottom w:val="none" w:sz="0" w:space="0" w:color="auto"/>
        <w:right w:val="none" w:sz="0" w:space="0" w:color="auto"/>
      </w:divBdr>
    </w:div>
    <w:div w:id="960648869">
      <w:bodyDiv w:val="1"/>
      <w:marLeft w:val="0"/>
      <w:marRight w:val="0"/>
      <w:marTop w:val="0"/>
      <w:marBottom w:val="0"/>
      <w:divBdr>
        <w:top w:val="none" w:sz="0" w:space="0" w:color="auto"/>
        <w:left w:val="none" w:sz="0" w:space="0" w:color="auto"/>
        <w:bottom w:val="none" w:sz="0" w:space="0" w:color="auto"/>
        <w:right w:val="none" w:sz="0" w:space="0" w:color="auto"/>
      </w:divBdr>
    </w:div>
    <w:div w:id="1018461393">
      <w:bodyDiv w:val="1"/>
      <w:marLeft w:val="0"/>
      <w:marRight w:val="0"/>
      <w:marTop w:val="0"/>
      <w:marBottom w:val="0"/>
      <w:divBdr>
        <w:top w:val="none" w:sz="0" w:space="0" w:color="auto"/>
        <w:left w:val="none" w:sz="0" w:space="0" w:color="auto"/>
        <w:bottom w:val="none" w:sz="0" w:space="0" w:color="auto"/>
        <w:right w:val="none" w:sz="0" w:space="0" w:color="auto"/>
      </w:divBdr>
    </w:div>
    <w:div w:id="1246495246">
      <w:bodyDiv w:val="1"/>
      <w:marLeft w:val="0"/>
      <w:marRight w:val="0"/>
      <w:marTop w:val="0"/>
      <w:marBottom w:val="0"/>
      <w:divBdr>
        <w:top w:val="none" w:sz="0" w:space="0" w:color="auto"/>
        <w:left w:val="none" w:sz="0" w:space="0" w:color="auto"/>
        <w:bottom w:val="none" w:sz="0" w:space="0" w:color="auto"/>
        <w:right w:val="none" w:sz="0" w:space="0" w:color="auto"/>
      </w:divBdr>
    </w:div>
    <w:div w:id="1465152873">
      <w:bodyDiv w:val="1"/>
      <w:marLeft w:val="0"/>
      <w:marRight w:val="0"/>
      <w:marTop w:val="0"/>
      <w:marBottom w:val="0"/>
      <w:divBdr>
        <w:top w:val="none" w:sz="0" w:space="0" w:color="auto"/>
        <w:left w:val="none" w:sz="0" w:space="0" w:color="auto"/>
        <w:bottom w:val="none" w:sz="0" w:space="0" w:color="auto"/>
        <w:right w:val="none" w:sz="0" w:space="0" w:color="auto"/>
      </w:divBdr>
    </w:div>
    <w:div w:id="1471289665">
      <w:bodyDiv w:val="1"/>
      <w:marLeft w:val="0"/>
      <w:marRight w:val="0"/>
      <w:marTop w:val="0"/>
      <w:marBottom w:val="0"/>
      <w:divBdr>
        <w:top w:val="none" w:sz="0" w:space="0" w:color="auto"/>
        <w:left w:val="none" w:sz="0" w:space="0" w:color="auto"/>
        <w:bottom w:val="none" w:sz="0" w:space="0" w:color="auto"/>
        <w:right w:val="none" w:sz="0" w:space="0" w:color="auto"/>
      </w:divBdr>
    </w:div>
    <w:div w:id="1529876511">
      <w:bodyDiv w:val="1"/>
      <w:marLeft w:val="0"/>
      <w:marRight w:val="0"/>
      <w:marTop w:val="0"/>
      <w:marBottom w:val="0"/>
      <w:divBdr>
        <w:top w:val="none" w:sz="0" w:space="0" w:color="auto"/>
        <w:left w:val="none" w:sz="0" w:space="0" w:color="auto"/>
        <w:bottom w:val="none" w:sz="0" w:space="0" w:color="auto"/>
        <w:right w:val="none" w:sz="0" w:space="0" w:color="auto"/>
      </w:divBdr>
    </w:div>
    <w:div w:id="1760174554">
      <w:bodyDiv w:val="1"/>
      <w:marLeft w:val="0"/>
      <w:marRight w:val="0"/>
      <w:marTop w:val="0"/>
      <w:marBottom w:val="0"/>
      <w:divBdr>
        <w:top w:val="none" w:sz="0" w:space="0" w:color="auto"/>
        <w:left w:val="none" w:sz="0" w:space="0" w:color="auto"/>
        <w:bottom w:val="none" w:sz="0" w:space="0" w:color="auto"/>
        <w:right w:val="none" w:sz="0" w:space="0" w:color="auto"/>
      </w:divBdr>
    </w:div>
    <w:div w:id="1839805046">
      <w:bodyDiv w:val="1"/>
      <w:marLeft w:val="0"/>
      <w:marRight w:val="0"/>
      <w:marTop w:val="0"/>
      <w:marBottom w:val="0"/>
      <w:divBdr>
        <w:top w:val="none" w:sz="0" w:space="0" w:color="auto"/>
        <w:left w:val="none" w:sz="0" w:space="0" w:color="auto"/>
        <w:bottom w:val="none" w:sz="0" w:space="0" w:color="auto"/>
        <w:right w:val="none" w:sz="0" w:space="0" w:color="auto"/>
      </w:divBdr>
    </w:div>
    <w:div w:id="2029135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bmt.2005.08.006"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doi.org/10.1016/j.ctcp.2016.04.005"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5026</TotalTime>
  <Pages>5</Pages>
  <Words>1655</Words>
  <Characters>9438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Hoffman</dc:creator>
  <cp:keywords/>
  <dc:description/>
  <cp:lastModifiedBy>Hannah Hoffman</cp:lastModifiedBy>
  <cp:revision>248</cp:revision>
  <dcterms:created xsi:type="dcterms:W3CDTF">2025-01-22T14:46:00Z</dcterms:created>
  <dcterms:modified xsi:type="dcterms:W3CDTF">2025-02-22T14:34:00Z</dcterms:modified>
</cp:coreProperties>
</file>