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2F2D8" w14:textId="77777777" w:rsidR="00D80B46" w:rsidRPr="00533800" w:rsidRDefault="00000000">
      <w:pPr>
        <w:pStyle w:val="BodyText"/>
        <w:spacing w:before="79"/>
        <w:ind w:left="208"/>
        <w:rPr>
          <w:rFonts w:ascii="Arial" w:hAnsi="Arial" w:cs="Arial"/>
          <w:sz w:val="32"/>
          <w:szCs w:val="32"/>
        </w:rPr>
      </w:pPr>
      <w:r>
        <w:rPr>
          <w:rFonts w:ascii="Arial" w:hAnsi="Arial" w:cs="Arial"/>
          <w:sz w:val="32"/>
          <w:szCs w:val="32"/>
        </w:rPr>
        <w:pict w14:anchorId="5B77BB9C">
          <v:shape id="_x0000_s1026" style="position:absolute;left:0;text-align:left;margin-left:130.95pt;margin-top:252.55pt;width:420.3pt;height:476.25pt;z-index:-251658240;mso-position-horizontal-relative:page;mso-position-vertical-relative:page" coordorigin="2619,5051" coordsize="8406,9525" o:spt="100" adj="0,,0" path="m11025,6139r-27,-30l4981,12698r27,30l11025,6139xm11025,5550r-15,-17l4139,13038r15,17l11025,5550xm11025,5395r-15,-17l2619,14563r,13l11025,5395xm11025,5317r-27,-33l4253,12667r28,14l11025,5317xm11025,5068r-15,-17l5535,11051r13,14l11025,5068xe" fillcolor="#8496af" stroked="f">
            <v:stroke joinstyle="round"/>
            <v:formulas/>
            <v:path arrowok="t" o:connecttype="segments"/>
            <w10:wrap anchorx="page" anchory="page"/>
          </v:shape>
        </w:pict>
      </w:r>
      <w:r w:rsidRPr="00533800">
        <w:rPr>
          <w:rFonts w:ascii="Arial" w:hAnsi="Arial" w:cs="Arial"/>
          <w:sz w:val="32"/>
          <w:szCs w:val="32"/>
        </w:rPr>
        <w:t>NHS</w:t>
      </w:r>
      <w:r w:rsidRPr="00533800">
        <w:rPr>
          <w:rFonts w:ascii="Arial" w:hAnsi="Arial" w:cs="Arial"/>
          <w:spacing w:val="-2"/>
          <w:sz w:val="32"/>
          <w:szCs w:val="32"/>
        </w:rPr>
        <w:t xml:space="preserve"> </w:t>
      </w:r>
      <w:r w:rsidRPr="00533800">
        <w:rPr>
          <w:rFonts w:ascii="Arial" w:hAnsi="Arial" w:cs="Arial"/>
          <w:sz w:val="32"/>
          <w:szCs w:val="32"/>
        </w:rPr>
        <w:t>Staff</w:t>
      </w:r>
      <w:r w:rsidRPr="00533800">
        <w:rPr>
          <w:rFonts w:ascii="Arial" w:hAnsi="Arial" w:cs="Arial"/>
          <w:spacing w:val="-2"/>
          <w:sz w:val="32"/>
          <w:szCs w:val="32"/>
        </w:rPr>
        <w:t xml:space="preserve"> </w:t>
      </w:r>
      <w:r w:rsidRPr="00533800">
        <w:rPr>
          <w:rFonts w:ascii="Arial" w:hAnsi="Arial" w:cs="Arial"/>
          <w:sz w:val="32"/>
          <w:szCs w:val="32"/>
        </w:rPr>
        <w:t>Shortages</w:t>
      </w:r>
      <w:r w:rsidRPr="00533800">
        <w:rPr>
          <w:rFonts w:ascii="Arial" w:hAnsi="Arial" w:cs="Arial"/>
          <w:spacing w:val="-4"/>
          <w:sz w:val="32"/>
          <w:szCs w:val="32"/>
        </w:rPr>
        <w:t xml:space="preserve"> </w:t>
      </w:r>
      <w:r w:rsidRPr="00533800">
        <w:rPr>
          <w:rFonts w:ascii="Arial" w:hAnsi="Arial" w:cs="Arial"/>
          <w:sz w:val="32"/>
          <w:szCs w:val="32"/>
        </w:rPr>
        <w:t>– Analysis</w:t>
      </w:r>
      <w:r w:rsidRPr="00533800">
        <w:rPr>
          <w:rFonts w:ascii="Arial" w:hAnsi="Arial" w:cs="Arial"/>
          <w:spacing w:val="-1"/>
          <w:sz w:val="32"/>
          <w:szCs w:val="32"/>
        </w:rPr>
        <w:t xml:space="preserve"> </w:t>
      </w:r>
      <w:r w:rsidRPr="00533800">
        <w:rPr>
          <w:rFonts w:ascii="Arial" w:hAnsi="Arial" w:cs="Arial"/>
          <w:sz w:val="32"/>
          <w:szCs w:val="32"/>
        </w:rPr>
        <w:t>for</w:t>
      </w:r>
      <w:r w:rsidRPr="00533800">
        <w:rPr>
          <w:rFonts w:ascii="Arial" w:hAnsi="Arial" w:cs="Arial"/>
          <w:spacing w:val="-3"/>
          <w:sz w:val="32"/>
          <w:szCs w:val="32"/>
        </w:rPr>
        <w:t xml:space="preserve"> </w:t>
      </w:r>
      <w:r w:rsidRPr="00533800">
        <w:rPr>
          <w:rFonts w:ascii="Arial" w:hAnsi="Arial" w:cs="Arial"/>
          <w:sz w:val="32"/>
          <w:szCs w:val="32"/>
        </w:rPr>
        <w:t>Proper Care</w:t>
      </w:r>
    </w:p>
    <w:p w14:paraId="079B2EE6" w14:textId="77777777" w:rsidR="00D80B46" w:rsidRPr="00533800" w:rsidRDefault="00000000">
      <w:pPr>
        <w:pStyle w:val="Title"/>
        <w:spacing w:before="119"/>
        <w:ind w:firstLine="0"/>
        <w:rPr>
          <w:rFonts w:ascii="Arial" w:hAnsi="Arial" w:cs="Arial"/>
          <w:sz w:val="32"/>
          <w:szCs w:val="32"/>
        </w:rPr>
      </w:pPr>
      <w:r w:rsidRPr="00533800">
        <w:rPr>
          <w:rFonts w:ascii="Arial" w:hAnsi="Arial" w:cs="Arial"/>
          <w:color w:val="4471C4"/>
          <w:sz w:val="32"/>
          <w:szCs w:val="32"/>
        </w:rPr>
        <w:t>Prepared</w:t>
      </w:r>
      <w:r w:rsidRPr="00533800">
        <w:rPr>
          <w:rFonts w:ascii="Arial" w:hAnsi="Arial" w:cs="Arial"/>
          <w:color w:val="4471C4"/>
          <w:spacing w:val="-2"/>
          <w:sz w:val="32"/>
          <w:szCs w:val="32"/>
        </w:rPr>
        <w:t xml:space="preserve"> </w:t>
      </w:r>
      <w:r w:rsidRPr="00533800">
        <w:rPr>
          <w:rFonts w:ascii="Arial" w:hAnsi="Arial" w:cs="Arial"/>
          <w:color w:val="4471C4"/>
          <w:sz w:val="32"/>
          <w:szCs w:val="32"/>
        </w:rPr>
        <w:t>by</w:t>
      </w:r>
      <w:r w:rsidRPr="00533800">
        <w:rPr>
          <w:rFonts w:ascii="Arial" w:hAnsi="Arial" w:cs="Arial"/>
          <w:color w:val="4471C4"/>
          <w:spacing w:val="-2"/>
          <w:sz w:val="32"/>
          <w:szCs w:val="32"/>
        </w:rPr>
        <w:t xml:space="preserve"> </w:t>
      </w:r>
      <w:r w:rsidRPr="00533800">
        <w:rPr>
          <w:rFonts w:ascii="Arial" w:hAnsi="Arial" w:cs="Arial"/>
          <w:color w:val="4471C4"/>
          <w:sz w:val="32"/>
          <w:szCs w:val="32"/>
        </w:rPr>
        <w:t>Beatris</w:t>
      </w:r>
      <w:r w:rsidRPr="00533800">
        <w:rPr>
          <w:rFonts w:ascii="Arial" w:hAnsi="Arial" w:cs="Arial"/>
          <w:color w:val="4471C4"/>
          <w:spacing w:val="-3"/>
          <w:sz w:val="32"/>
          <w:szCs w:val="32"/>
        </w:rPr>
        <w:t xml:space="preserve"> </w:t>
      </w:r>
      <w:r w:rsidRPr="00533800">
        <w:rPr>
          <w:rFonts w:ascii="Arial" w:hAnsi="Arial" w:cs="Arial"/>
          <w:color w:val="4471C4"/>
          <w:sz w:val="32"/>
          <w:szCs w:val="32"/>
        </w:rPr>
        <w:t>Gelkova SID</w:t>
      </w:r>
      <w:r w:rsidRPr="00533800">
        <w:rPr>
          <w:rFonts w:ascii="Arial" w:hAnsi="Arial" w:cs="Arial"/>
          <w:color w:val="4471C4"/>
          <w:spacing w:val="-3"/>
          <w:sz w:val="32"/>
          <w:szCs w:val="32"/>
        </w:rPr>
        <w:t xml:space="preserve"> </w:t>
      </w:r>
      <w:r w:rsidRPr="00533800">
        <w:rPr>
          <w:rFonts w:ascii="Arial" w:hAnsi="Arial" w:cs="Arial"/>
          <w:color w:val="4471C4"/>
          <w:sz w:val="32"/>
          <w:szCs w:val="32"/>
        </w:rPr>
        <w:t>2117954</w:t>
      </w:r>
    </w:p>
    <w:p w14:paraId="6762ECA4" w14:textId="77777777" w:rsidR="00D80B46" w:rsidRPr="00533800" w:rsidRDefault="00D80B46">
      <w:pPr>
        <w:pStyle w:val="BodyText"/>
        <w:rPr>
          <w:rFonts w:ascii="Arial" w:hAnsi="Arial" w:cs="Arial"/>
          <w:sz w:val="32"/>
          <w:szCs w:val="32"/>
        </w:rPr>
      </w:pPr>
    </w:p>
    <w:p w14:paraId="591D4D88" w14:textId="77777777" w:rsidR="00D80B46" w:rsidRDefault="00D80B46">
      <w:pPr>
        <w:pStyle w:val="BodyText"/>
        <w:rPr>
          <w:rFonts w:ascii="Calibri"/>
          <w:sz w:val="20"/>
        </w:rPr>
      </w:pPr>
    </w:p>
    <w:p w14:paraId="54344135" w14:textId="77777777" w:rsidR="00D80B46" w:rsidRDefault="00D80B46">
      <w:pPr>
        <w:pStyle w:val="BodyText"/>
        <w:rPr>
          <w:rFonts w:ascii="Calibri"/>
          <w:sz w:val="20"/>
        </w:rPr>
      </w:pPr>
    </w:p>
    <w:p w14:paraId="73B6702F" w14:textId="77777777" w:rsidR="00D80B46" w:rsidRDefault="00D80B46">
      <w:pPr>
        <w:pStyle w:val="BodyText"/>
        <w:rPr>
          <w:rFonts w:ascii="Calibri"/>
          <w:sz w:val="20"/>
        </w:rPr>
      </w:pPr>
    </w:p>
    <w:p w14:paraId="38FAA46D" w14:textId="77777777" w:rsidR="00D80B46" w:rsidRDefault="00D80B46">
      <w:pPr>
        <w:pStyle w:val="BodyText"/>
        <w:rPr>
          <w:rFonts w:ascii="Calibri"/>
          <w:sz w:val="20"/>
        </w:rPr>
      </w:pPr>
    </w:p>
    <w:p w14:paraId="0282AC10" w14:textId="77777777" w:rsidR="00D80B46" w:rsidRDefault="00D80B46">
      <w:pPr>
        <w:pStyle w:val="BodyText"/>
        <w:rPr>
          <w:rFonts w:ascii="Calibri"/>
          <w:sz w:val="20"/>
        </w:rPr>
      </w:pPr>
    </w:p>
    <w:p w14:paraId="6A0F99B5" w14:textId="77777777" w:rsidR="00D80B46" w:rsidRDefault="00D80B46">
      <w:pPr>
        <w:pStyle w:val="BodyText"/>
        <w:rPr>
          <w:rFonts w:ascii="Calibri"/>
          <w:sz w:val="20"/>
        </w:rPr>
      </w:pPr>
    </w:p>
    <w:p w14:paraId="7388A1ED" w14:textId="77777777" w:rsidR="00D80B46" w:rsidRDefault="00D80B46">
      <w:pPr>
        <w:pStyle w:val="BodyText"/>
        <w:rPr>
          <w:rFonts w:ascii="Calibri"/>
          <w:sz w:val="20"/>
        </w:rPr>
      </w:pPr>
    </w:p>
    <w:p w14:paraId="5BB8E487" w14:textId="77777777" w:rsidR="00D80B46" w:rsidRDefault="00D80B46">
      <w:pPr>
        <w:pStyle w:val="BodyText"/>
        <w:rPr>
          <w:rFonts w:ascii="Calibri"/>
          <w:sz w:val="20"/>
        </w:rPr>
      </w:pPr>
    </w:p>
    <w:p w14:paraId="5F23EA61" w14:textId="77777777" w:rsidR="00D80B46" w:rsidRDefault="00D80B46">
      <w:pPr>
        <w:pStyle w:val="BodyText"/>
        <w:rPr>
          <w:rFonts w:ascii="Calibri"/>
          <w:sz w:val="20"/>
        </w:rPr>
      </w:pPr>
    </w:p>
    <w:p w14:paraId="7FE3752F" w14:textId="77777777" w:rsidR="00D80B46" w:rsidRDefault="00D80B46">
      <w:pPr>
        <w:pStyle w:val="BodyText"/>
        <w:rPr>
          <w:rFonts w:ascii="Calibri"/>
          <w:sz w:val="20"/>
        </w:rPr>
      </w:pPr>
    </w:p>
    <w:p w14:paraId="54138622" w14:textId="77777777" w:rsidR="00D80B46" w:rsidRDefault="00D80B46">
      <w:pPr>
        <w:pStyle w:val="BodyText"/>
        <w:rPr>
          <w:rFonts w:ascii="Calibri"/>
          <w:sz w:val="20"/>
        </w:rPr>
      </w:pPr>
    </w:p>
    <w:p w14:paraId="0C0D9C26" w14:textId="77777777" w:rsidR="00D80B46" w:rsidRDefault="00D80B46">
      <w:pPr>
        <w:pStyle w:val="BodyText"/>
        <w:rPr>
          <w:rFonts w:ascii="Calibri"/>
          <w:sz w:val="20"/>
        </w:rPr>
      </w:pPr>
    </w:p>
    <w:p w14:paraId="012C1076" w14:textId="77777777" w:rsidR="00D80B46" w:rsidRDefault="00D80B46">
      <w:pPr>
        <w:pStyle w:val="BodyText"/>
        <w:rPr>
          <w:rFonts w:ascii="Calibri"/>
          <w:sz w:val="20"/>
        </w:rPr>
      </w:pPr>
    </w:p>
    <w:p w14:paraId="12802A41" w14:textId="77777777" w:rsidR="00D80B46" w:rsidRDefault="00D80B46">
      <w:pPr>
        <w:pStyle w:val="BodyText"/>
        <w:rPr>
          <w:rFonts w:ascii="Calibri"/>
          <w:sz w:val="20"/>
        </w:rPr>
      </w:pPr>
    </w:p>
    <w:p w14:paraId="59E1B99C" w14:textId="77777777" w:rsidR="00D80B46" w:rsidRDefault="00D80B46">
      <w:pPr>
        <w:pStyle w:val="BodyText"/>
        <w:rPr>
          <w:rFonts w:ascii="Calibri"/>
          <w:sz w:val="20"/>
        </w:rPr>
      </w:pPr>
    </w:p>
    <w:p w14:paraId="439A6B47" w14:textId="77777777" w:rsidR="00D80B46" w:rsidRDefault="00D80B46">
      <w:pPr>
        <w:pStyle w:val="BodyText"/>
        <w:rPr>
          <w:rFonts w:ascii="Calibri"/>
          <w:sz w:val="20"/>
        </w:rPr>
      </w:pPr>
    </w:p>
    <w:p w14:paraId="16125D9C" w14:textId="77777777" w:rsidR="00D80B46" w:rsidRDefault="00D80B46">
      <w:pPr>
        <w:pStyle w:val="BodyText"/>
        <w:rPr>
          <w:rFonts w:ascii="Calibri"/>
          <w:sz w:val="20"/>
        </w:rPr>
      </w:pPr>
    </w:p>
    <w:p w14:paraId="599DE2D7" w14:textId="77777777" w:rsidR="00D80B46" w:rsidRDefault="00D80B46">
      <w:pPr>
        <w:pStyle w:val="BodyText"/>
        <w:rPr>
          <w:rFonts w:ascii="Calibri"/>
          <w:sz w:val="20"/>
        </w:rPr>
      </w:pPr>
    </w:p>
    <w:p w14:paraId="191442A7" w14:textId="77777777" w:rsidR="00D80B46" w:rsidRDefault="00D80B46">
      <w:pPr>
        <w:pStyle w:val="BodyText"/>
        <w:rPr>
          <w:rFonts w:ascii="Calibri"/>
          <w:sz w:val="20"/>
        </w:rPr>
      </w:pPr>
    </w:p>
    <w:p w14:paraId="394DAD67" w14:textId="77777777" w:rsidR="00D80B46" w:rsidRDefault="00D80B46">
      <w:pPr>
        <w:pStyle w:val="BodyText"/>
        <w:rPr>
          <w:rFonts w:ascii="Calibri"/>
          <w:sz w:val="20"/>
        </w:rPr>
      </w:pPr>
    </w:p>
    <w:p w14:paraId="74020CC0" w14:textId="77777777" w:rsidR="00D80B46" w:rsidRDefault="00D80B46">
      <w:pPr>
        <w:pStyle w:val="BodyText"/>
        <w:rPr>
          <w:rFonts w:ascii="Calibri"/>
          <w:sz w:val="20"/>
        </w:rPr>
      </w:pPr>
    </w:p>
    <w:p w14:paraId="0DB014C5" w14:textId="77777777" w:rsidR="00D80B46" w:rsidRDefault="00D80B46">
      <w:pPr>
        <w:pStyle w:val="BodyText"/>
        <w:rPr>
          <w:rFonts w:ascii="Calibri"/>
          <w:sz w:val="20"/>
        </w:rPr>
      </w:pPr>
    </w:p>
    <w:p w14:paraId="37197626" w14:textId="77777777" w:rsidR="00D80B46" w:rsidRDefault="00D80B46">
      <w:pPr>
        <w:pStyle w:val="BodyText"/>
        <w:rPr>
          <w:rFonts w:ascii="Calibri"/>
          <w:sz w:val="20"/>
        </w:rPr>
      </w:pPr>
    </w:p>
    <w:p w14:paraId="66D66C90" w14:textId="77777777" w:rsidR="00D80B46" w:rsidRDefault="00D80B46">
      <w:pPr>
        <w:pStyle w:val="BodyText"/>
        <w:rPr>
          <w:rFonts w:ascii="Calibri"/>
          <w:sz w:val="20"/>
        </w:rPr>
      </w:pPr>
    </w:p>
    <w:p w14:paraId="4B0FCB92" w14:textId="77777777" w:rsidR="00D80B46" w:rsidRDefault="00D80B46">
      <w:pPr>
        <w:pStyle w:val="BodyText"/>
        <w:rPr>
          <w:rFonts w:ascii="Calibri"/>
          <w:sz w:val="20"/>
        </w:rPr>
      </w:pPr>
    </w:p>
    <w:p w14:paraId="38017229" w14:textId="77777777" w:rsidR="00D80B46" w:rsidRDefault="00D80B46">
      <w:pPr>
        <w:pStyle w:val="BodyText"/>
        <w:rPr>
          <w:rFonts w:ascii="Calibri"/>
          <w:sz w:val="20"/>
        </w:rPr>
      </w:pPr>
    </w:p>
    <w:p w14:paraId="2A856BBB" w14:textId="77777777" w:rsidR="00D80B46" w:rsidRDefault="00D80B46">
      <w:pPr>
        <w:pStyle w:val="BodyText"/>
        <w:rPr>
          <w:rFonts w:ascii="Calibri"/>
          <w:sz w:val="20"/>
        </w:rPr>
      </w:pPr>
    </w:p>
    <w:p w14:paraId="5B82C0CB" w14:textId="77777777" w:rsidR="00D80B46" w:rsidRDefault="00D80B46">
      <w:pPr>
        <w:pStyle w:val="BodyText"/>
        <w:rPr>
          <w:rFonts w:ascii="Calibri"/>
          <w:sz w:val="20"/>
        </w:rPr>
      </w:pPr>
    </w:p>
    <w:p w14:paraId="422B201C" w14:textId="77777777" w:rsidR="00D80B46" w:rsidRDefault="00D80B46">
      <w:pPr>
        <w:pStyle w:val="BodyText"/>
        <w:rPr>
          <w:rFonts w:ascii="Calibri"/>
          <w:sz w:val="20"/>
        </w:rPr>
      </w:pPr>
    </w:p>
    <w:p w14:paraId="0B7BAF63" w14:textId="77777777" w:rsidR="00D80B46" w:rsidRDefault="00D80B46">
      <w:pPr>
        <w:pStyle w:val="BodyText"/>
        <w:rPr>
          <w:rFonts w:ascii="Calibri"/>
          <w:sz w:val="20"/>
        </w:rPr>
      </w:pPr>
    </w:p>
    <w:p w14:paraId="23041AF2" w14:textId="77777777" w:rsidR="00D80B46" w:rsidRDefault="00D80B46">
      <w:pPr>
        <w:pStyle w:val="BodyText"/>
        <w:rPr>
          <w:rFonts w:ascii="Calibri"/>
          <w:sz w:val="20"/>
        </w:rPr>
      </w:pPr>
    </w:p>
    <w:p w14:paraId="6F8A6F4E" w14:textId="77777777" w:rsidR="00D80B46" w:rsidRDefault="00D80B46">
      <w:pPr>
        <w:pStyle w:val="BodyText"/>
        <w:rPr>
          <w:rFonts w:ascii="Calibri"/>
          <w:sz w:val="20"/>
        </w:rPr>
      </w:pPr>
    </w:p>
    <w:p w14:paraId="2CDD08C9" w14:textId="77777777" w:rsidR="00D80B46" w:rsidRDefault="00D80B46">
      <w:pPr>
        <w:pStyle w:val="BodyText"/>
        <w:rPr>
          <w:rFonts w:ascii="Calibri"/>
          <w:sz w:val="20"/>
        </w:rPr>
      </w:pPr>
    </w:p>
    <w:p w14:paraId="36A6CDD4" w14:textId="77777777" w:rsidR="00D80B46" w:rsidRDefault="00D80B46">
      <w:pPr>
        <w:pStyle w:val="BodyText"/>
        <w:rPr>
          <w:rFonts w:ascii="Calibri"/>
          <w:sz w:val="20"/>
        </w:rPr>
      </w:pPr>
    </w:p>
    <w:p w14:paraId="38330A71" w14:textId="77777777" w:rsidR="00D80B46" w:rsidRDefault="00D80B46">
      <w:pPr>
        <w:pStyle w:val="BodyText"/>
        <w:rPr>
          <w:rFonts w:ascii="Calibri"/>
          <w:sz w:val="20"/>
        </w:rPr>
      </w:pPr>
    </w:p>
    <w:p w14:paraId="19247562" w14:textId="77777777" w:rsidR="00D80B46" w:rsidRDefault="00D80B46">
      <w:pPr>
        <w:pStyle w:val="BodyText"/>
        <w:rPr>
          <w:rFonts w:ascii="Calibri"/>
          <w:sz w:val="20"/>
        </w:rPr>
      </w:pPr>
    </w:p>
    <w:p w14:paraId="26B7EC65" w14:textId="77777777" w:rsidR="00D80B46" w:rsidRDefault="00D80B46">
      <w:pPr>
        <w:pStyle w:val="BodyText"/>
        <w:rPr>
          <w:rFonts w:ascii="Calibri"/>
          <w:sz w:val="20"/>
        </w:rPr>
      </w:pPr>
    </w:p>
    <w:p w14:paraId="78F4B694" w14:textId="77777777" w:rsidR="00D80B46" w:rsidRDefault="00D80B46">
      <w:pPr>
        <w:pStyle w:val="BodyText"/>
        <w:rPr>
          <w:rFonts w:ascii="Calibri"/>
          <w:sz w:val="20"/>
        </w:rPr>
      </w:pPr>
    </w:p>
    <w:p w14:paraId="5F0D4E70" w14:textId="77777777" w:rsidR="00D80B46" w:rsidRDefault="00D80B46">
      <w:pPr>
        <w:pStyle w:val="BodyText"/>
        <w:rPr>
          <w:rFonts w:ascii="Calibri"/>
          <w:sz w:val="20"/>
        </w:rPr>
      </w:pPr>
    </w:p>
    <w:p w14:paraId="1C871680" w14:textId="77777777" w:rsidR="00D80B46" w:rsidRDefault="00D80B46">
      <w:pPr>
        <w:pStyle w:val="BodyText"/>
        <w:rPr>
          <w:rFonts w:ascii="Calibri"/>
          <w:sz w:val="20"/>
        </w:rPr>
      </w:pPr>
    </w:p>
    <w:p w14:paraId="0576F0FD" w14:textId="77777777" w:rsidR="00D80B46" w:rsidRDefault="00D80B46">
      <w:pPr>
        <w:pStyle w:val="BodyText"/>
        <w:rPr>
          <w:rFonts w:ascii="Calibri"/>
          <w:sz w:val="20"/>
        </w:rPr>
      </w:pPr>
    </w:p>
    <w:p w14:paraId="3F07CE23" w14:textId="77777777" w:rsidR="00D80B46" w:rsidRDefault="00D80B46">
      <w:pPr>
        <w:pStyle w:val="BodyText"/>
        <w:rPr>
          <w:rFonts w:ascii="Calibri"/>
          <w:sz w:val="20"/>
        </w:rPr>
      </w:pPr>
    </w:p>
    <w:p w14:paraId="297BDF58" w14:textId="77777777" w:rsidR="00D80B46" w:rsidRDefault="00D80B46">
      <w:pPr>
        <w:pStyle w:val="BodyText"/>
        <w:rPr>
          <w:rFonts w:ascii="Calibri"/>
          <w:sz w:val="20"/>
        </w:rPr>
      </w:pPr>
    </w:p>
    <w:p w14:paraId="10340984" w14:textId="77777777" w:rsidR="00D80B46" w:rsidRDefault="00D80B46">
      <w:pPr>
        <w:pStyle w:val="BodyText"/>
        <w:rPr>
          <w:rFonts w:ascii="Calibri"/>
          <w:sz w:val="20"/>
        </w:rPr>
      </w:pPr>
    </w:p>
    <w:p w14:paraId="375DB890" w14:textId="77777777" w:rsidR="00D80B46" w:rsidRDefault="00D80B46">
      <w:pPr>
        <w:pStyle w:val="BodyText"/>
        <w:rPr>
          <w:rFonts w:ascii="Calibri"/>
          <w:sz w:val="20"/>
        </w:rPr>
      </w:pPr>
    </w:p>
    <w:p w14:paraId="217E3B37" w14:textId="77777777" w:rsidR="00D80B46" w:rsidRDefault="00D80B46">
      <w:pPr>
        <w:pStyle w:val="BodyText"/>
        <w:rPr>
          <w:rFonts w:ascii="Calibri"/>
          <w:sz w:val="20"/>
        </w:rPr>
      </w:pPr>
    </w:p>
    <w:p w14:paraId="02B26ABA" w14:textId="77777777" w:rsidR="00D80B46" w:rsidRDefault="00D80B46">
      <w:pPr>
        <w:pStyle w:val="BodyText"/>
        <w:rPr>
          <w:rFonts w:ascii="Calibri"/>
          <w:sz w:val="20"/>
        </w:rPr>
      </w:pPr>
    </w:p>
    <w:p w14:paraId="11B50876" w14:textId="77777777" w:rsidR="00D80B46" w:rsidRDefault="00D80B46">
      <w:pPr>
        <w:pStyle w:val="BodyText"/>
        <w:rPr>
          <w:rFonts w:ascii="Calibri"/>
          <w:sz w:val="20"/>
        </w:rPr>
      </w:pPr>
    </w:p>
    <w:p w14:paraId="691254C2" w14:textId="77777777" w:rsidR="00D80B46" w:rsidRDefault="00D80B46">
      <w:pPr>
        <w:pStyle w:val="BodyText"/>
        <w:spacing w:before="10"/>
        <w:rPr>
          <w:rFonts w:ascii="Calibri"/>
          <w:sz w:val="15"/>
        </w:rPr>
      </w:pPr>
    </w:p>
    <w:p w14:paraId="7F4A88AA" w14:textId="77777777" w:rsidR="00D80B46" w:rsidRPr="00533800" w:rsidRDefault="00000000">
      <w:pPr>
        <w:pStyle w:val="Title"/>
        <w:ind w:left="6475" w:right="99"/>
        <w:jc w:val="right"/>
        <w:rPr>
          <w:rFonts w:ascii="Arial" w:hAnsi="Arial" w:cs="Arial"/>
          <w:sz w:val="32"/>
          <w:szCs w:val="32"/>
        </w:rPr>
      </w:pPr>
      <w:r w:rsidRPr="00533800">
        <w:rPr>
          <w:rFonts w:ascii="Arial" w:hAnsi="Arial" w:cs="Arial"/>
          <w:color w:val="4471C4"/>
          <w:sz w:val="32"/>
          <w:szCs w:val="32"/>
        </w:rPr>
        <w:t>University of Wales TSD</w:t>
      </w:r>
      <w:r w:rsidRPr="00533800">
        <w:rPr>
          <w:rFonts w:ascii="Arial" w:hAnsi="Arial" w:cs="Arial"/>
          <w:color w:val="4471C4"/>
          <w:spacing w:val="-79"/>
          <w:sz w:val="32"/>
          <w:szCs w:val="32"/>
        </w:rPr>
        <w:t xml:space="preserve"> </w:t>
      </w:r>
      <w:r w:rsidRPr="00533800">
        <w:rPr>
          <w:rFonts w:ascii="Arial" w:hAnsi="Arial" w:cs="Arial"/>
          <w:color w:val="4471C4"/>
          <w:sz w:val="32"/>
          <w:szCs w:val="32"/>
        </w:rPr>
        <w:t>BMSW4004_BIRM</w:t>
      </w:r>
    </w:p>
    <w:p w14:paraId="6969DB11" w14:textId="77777777" w:rsidR="00D80B46" w:rsidRDefault="00D80B46">
      <w:pPr>
        <w:jc w:val="right"/>
        <w:sectPr w:rsidR="00D80B46">
          <w:type w:val="continuous"/>
          <w:pgSz w:w="11910" w:h="16840"/>
          <w:pgMar w:top="1420" w:right="1300" w:bottom="280" w:left="1340" w:header="720" w:footer="720" w:gutter="0"/>
          <w:cols w:space="720"/>
        </w:sectPr>
      </w:pPr>
    </w:p>
    <w:p w14:paraId="1D05F804" w14:textId="0A5815C5" w:rsidR="00D80B46" w:rsidRPr="006C51B2" w:rsidRDefault="00000000" w:rsidP="006C51B2">
      <w:pPr>
        <w:jc w:val="center"/>
        <w:rPr>
          <w:rStyle w:val="IntenseEmphasis"/>
          <w:sz w:val="24"/>
          <w:szCs w:val="24"/>
        </w:rPr>
      </w:pPr>
      <w:r w:rsidRPr="006C51B2">
        <w:rPr>
          <w:rStyle w:val="IntenseEmphasis"/>
          <w:sz w:val="24"/>
          <w:szCs w:val="24"/>
        </w:rPr>
        <w:lastRenderedPageBreak/>
        <w:t>Report for NHS Staff Shortages – Analysis for Proper Care</w:t>
      </w:r>
    </w:p>
    <w:p w14:paraId="7047CA4E" w14:textId="0D2904D4" w:rsidR="00911DAB" w:rsidRPr="006C51B2" w:rsidRDefault="00911DAB" w:rsidP="006C51B2">
      <w:pPr>
        <w:rPr>
          <w:sz w:val="24"/>
          <w:szCs w:val="24"/>
        </w:rPr>
      </w:pPr>
    </w:p>
    <w:p w14:paraId="090866F5" w14:textId="4E2E28D8" w:rsidR="00D80B46" w:rsidRDefault="00911DAB" w:rsidP="006C51B2">
      <w:pPr>
        <w:spacing w:line="360" w:lineRule="auto"/>
        <w:rPr>
          <w:rFonts w:ascii="Arial" w:hAnsi="Arial" w:cs="Arial"/>
          <w:b/>
          <w:bCs/>
        </w:rPr>
      </w:pPr>
      <w:r w:rsidRPr="006C51B2">
        <w:rPr>
          <w:sz w:val="24"/>
          <w:szCs w:val="24"/>
        </w:rPr>
        <w:t xml:space="preserve">  </w:t>
      </w:r>
      <w:r w:rsidRPr="00642594">
        <w:rPr>
          <w:rFonts w:ascii="Arial" w:hAnsi="Arial" w:cs="Arial"/>
          <w:b/>
          <w:bCs/>
        </w:rPr>
        <w:t xml:space="preserve">The NHS – Current Situation and Problem Analysis </w:t>
      </w:r>
    </w:p>
    <w:p w14:paraId="29638852" w14:textId="70DEAAD8" w:rsidR="0027271F" w:rsidRPr="0027271F" w:rsidRDefault="00533800" w:rsidP="0027271F">
      <w:pPr>
        <w:spacing w:line="360" w:lineRule="auto"/>
        <w:rPr>
          <w:rFonts w:ascii="Arial" w:hAnsi="Arial" w:cs="Arial"/>
        </w:rPr>
      </w:pPr>
      <w:r>
        <w:rPr>
          <w:rFonts w:ascii="Arial" w:hAnsi="Arial" w:cs="Arial"/>
        </w:rPr>
        <w:t xml:space="preserve">Like everyone is aware, the NHS is the biggest government </w:t>
      </w:r>
      <w:r w:rsidR="004D4EB0">
        <w:rPr>
          <w:rFonts w:ascii="Arial" w:hAnsi="Arial" w:cs="Arial"/>
        </w:rPr>
        <w:t xml:space="preserve">healthcare institution </w:t>
      </w:r>
      <w:r w:rsidRPr="0027271F">
        <w:rPr>
          <w:rFonts w:ascii="Arial" w:hAnsi="Arial" w:cs="Arial"/>
        </w:rPr>
        <w:t>in</w:t>
      </w:r>
      <w:r w:rsidR="0027271F" w:rsidRPr="0027271F">
        <w:rPr>
          <w:rFonts w:ascii="Arial" w:hAnsi="Arial" w:cs="Arial"/>
        </w:rPr>
        <w:t xml:space="preserve"> the United Kingdom. Many factors might readily affect these vast margins </w:t>
      </w:r>
      <w:r w:rsidRPr="0027271F">
        <w:rPr>
          <w:rFonts w:ascii="Arial" w:hAnsi="Arial" w:cs="Arial"/>
        </w:rPr>
        <w:t>of</w:t>
      </w:r>
      <w:r>
        <w:rPr>
          <w:rFonts w:ascii="Arial" w:hAnsi="Arial" w:cs="Arial"/>
        </w:rPr>
        <w:t xml:space="preserve"> innovation and operations. Concerns about poli</w:t>
      </w:r>
      <w:r w:rsidR="00152A1C">
        <w:rPr>
          <w:rFonts w:ascii="Arial" w:hAnsi="Arial" w:cs="Arial"/>
        </w:rPr>
        <w:t xml:space="preserve">tics, the economy, society, technology, the law, and the environment </w:t>
      </w:r>
      <w:r w:rsidR="0027271F" w:rsidRPr="0027271F">
        <w:rPr>
          <w:rFonts w:ascii="Arial" w:hAnsi="Arial" w:cs="Arial"/>
        </w:rPr>
        <w:t>may all have an influence on any organization. (Also spelled PESTLE)</w:t>
      </w:r>
    </w:p>
    <w:p w14:paraId="5BE1B272" w14:textId="39EBED99" w:rsidR="0027271F" w:rsidRPr="0027271F" w:rsidRDefault="0027271F" w:rsidP="0027271F">
      <w:pPr>
        <w:spacing w:line="360" w:lineRule="auto"/>
        <w:rPr>
          <w:rFonts w:ascii="Arial" w:hAnsi="Arial" w:cs="Arial"/>
        </w:rPr>
      </w:pPr>
      <w:r w:rsidRPr="0027271F">
        <w:rPr>
          <w:rFonts w:ascii="Arial" w:hAnsi="Arial" w:cs="Arial"/>
        </w:rPr>
        <w:t xml:space="preserve">In that regard, the NHS is no different. What makes it challenging is that the effects will have an impact not just </w:t>
      </w:r>
      <w:r w:rsidR="00152A1C">
        <w:rPr>
          <w:rFonts w:ascii="Arial" w:hAnsi="Arial" w:cs="Arial"/>
        </w:rPr>
        <w:t>on the NHS from an administrative perspective</w:t>
      </w:r>
      <w:r w:rsidRPr="0027271F">
        <w:rPr>
          <w:rFonts w:ascii="Arial" w:hAnsi="Arial" w:cs="Arial"/>
        </w:rPr>
        <w:t xml:space="preserve">, </w:t>
      </w:r>
      <w:r w:rsidR="00152A1C">
        <w:rPr>
          <w:rFonts w:ascii="Arial" w:hAnsi="Arial" w:cs="Arial"/>
        </w:rPr>
        <w:t>but also on the full patient journey</w:t>
      </w:r>
      <w:r w:rsidRPr="0027271F">
        <w:rPr>
          <w:rFonts w:ascii="Arial" w:hAnsi="Arial" w:cs="Arial"/>
        </w:rPr>
        <w:t>,</w:t>
      </w:r>
      <w:r w:rsidR="00152A1C">
        <w:rPr>
          <w:rFonts w:ascii="Arial" w:hAnsi="Arial" w:cs="Arial"/>
        </w:rPr>
        <w:t xml:space="preserve"> since the two have a tight </w:t>
      </w:r>
      <w:r w:rsidR="00254D72">
        <w:rPr>
          <w:rFonts w:ascii="Arial" w:hAnsi="Arial" w:cs="Arial"/>
        </w:rPr>
        <w:t>bond.</w:t>
      </w:r>
      <w:r w:rsidRPr="0027271F">
        <w:rPr>
          <w:rFonts w:ascii="Arial" w:hAnsi="Arial" w:cs="Arial"/>
        </w:rPr>
        <w:t xml:space="preserve"> It is critical to recognize that the NHS exists </w:t>
      </w:r>
      <w:r w:rsidR="00254D72">
        <w:rPr>
          <w:rFonts w:ascii="Arial" w:hAnsi="Arial" w:cs="Arial"/>
        </w:rPr>
        <w:t xml:space="preserve">to be of service to the people yet </w:t>
      </w:r>
      <w:r w:rsidR="000140C9">
        <w:rPr>
          <w:rFonts w:ascii="Arial" w:hAnsi="Arial" w:cs="Arial"/>
        </w:rPr>
        <w:t>not</w:t>
      </w:r>
      <w:r w:rsidR="00254D72">
        <w:rPr>
          <w:rFonts w:ascii="Arial" w:hAnsi="Arial" w:cs="Arial"/>
        </w:rPr>
        <w:t xml:space="preserve"> dependent upon them. </w:t>
      </w:r>
    </w:p>
    <w:p w14:paraId="144E6589" w14:textId="3D96CDD9" w:rsidR="006C51B2" w:rsidRPr="00642594" w:rsidRDefault="00254D72" w:rsidP="006C51B2">
      <w:pPr>
        <w:spacing w:line="360" w:lineRule="auto"/>
        <w:jc w:val="both"/>
        <w:rPr>
          <w:rFonts w:ascii="Arial" w:hAnsi="Arial" w:cs="Arial"/>
        </w:rPr>
      </w:pPr>
      <w:r>
        <w:rPr>
          <w:rFonts w:ascii="Arial" w:hAnsi="Arial" w:cs="Arial"/>
        </w:rPr>
        <w:t>We may assess NHSs present influence circumstances using the PESTEL Analysis Chart below</w:t>
      </w:r>
      <w:r w:rsidR="00D26B01" w:rsidRPr="00642594">
        <w:rPr>
          <w:rFonts w:ascii="Arial" w:hAnsi="Arial" w:cs="Arial"/>
        </w:rPr>
        <w:t xml:space="preserve">: </w:t>
      </w:r>
    </w:p>
    <w:p w14:paraId="186A11C3" w14:textId="77777777" w:rsidR="006C51B2" w:rsidRPr="00642594" w:rsidRDefault="006C51B2" w:rsidP="006C51B2">
      <w:pPr>
        <w:spacing w:line="360" w:lineRule="auto"/>
        <w:rPr>
          <w:rFonts w:ascii="Arial" w:hAnsi="Arial" w:cs="Arial"/>
        </w:rPr>
      </w:pPr>
    </w:p>
    <w:tbl>
      <w:tblPr>
        <w:tblStyle w:val="GridTable1Light"/>
        <w:tblW w:w="0" w:type="auto"/>
        <w:tblLook w:val="04A0" w:firstRow="1" w:lastRow="0" w:firstColumn="1" w:lastColumn="0" w:noHBand="0" w:noVBand="1"/>
      </w:tblPr>
      <w:tblGrid>
        <w:gridCol w:w="1483"/>
        <w:gridCol w:w="1498"/>
        <w:gridCol w:w="1556"/>
        <w:gridCol w:w="1696"/>
        <w:gridCol w:w="1508"/>
        <w:gridCol w:w="1745"/>
      </w:tblGrid>
      <w:tr w:rsidR="00254D72" w:rsidRPr="006C51B2" w14:paraId="59DE2251" w14:textId="77777777" w:rsidTr="00104D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1" w:type="dxa"/>
            <w:shd w:val="clear" w:color="auto" w:fill="8DB3E2" w:themeFill="text2" w:themeFillTint="66"/>
          </w:tcPr>
          <w:p w14:paraId="343C014C" w14:textId="672E36D3" w:rsidR="006C51B2" w:rsidRPr="006C51B2" w:rsidRDefault="006C51B2" w:rsidP="006C51B2">
            <w:pPr>
              <w:spacing w:line="360" w:lineRule="auto"/>
              <w:jc w:val="center"/>
            </w:pPr>
            <w:r w:rsidRPr="006C51B2">
              <w:t>Political</w:t>
            </w:r>
            <w:r w:rsidR="00CD3482">
              <w:t xml:space="preserve"> Factors</w:t>
            </w:r>
          </w:p>
        </w:tc>
        <w:tc>
          <w:tcPr>
            <w:tcW w:w="1581" w:type="dxa"/>
            <w:shd w:val="clear" w:color="auto" w:fill="8DB3E2" w:themeFill="text2" w:themeFillTint="66"/>
          </w:tcPr>
          <w:p w14:paraId="7D0A7DE6" w14:textId="1A22D755"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Economic</w:t>
            </w:r>
            <w:r w:rsidR="00CD3482">
              <w:t xml:space="preserve"> Factors</w:t>
            </w:r>
          </w:p>
        </w:tc>
        <w:tc>
          <w:tcPr>
            <w:tcW w:w="1581" w:type="dxa"/>
            <w:shd w:val="clear" w:color="auto" w:fill="8DB3E2" w:themeFill="text2" w:themeFillTint="66"/>
          </w:tcPr>
          <w:p w14:paraId="168CD0BA" w14:textId="773A9AB7"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Social</w:t>
            </w:r>
            <w:r w:rsidR="00CD3482">
              <w:t xml:space="preserve"> Factors</w:t>
            </w:r>
          </w:p>
        </w:tc>
        <w:tc>
          <w:tcPr>
            <w:tcW w:w="1581" w:type="dxa"/>
            <w:shd w:val="clear" w:color="auto" w:fill="8DB3E2" w:themeFill="text2" w:themeFillTint="66"/>
          </w:tcPr>
          <w:p w14:paraId="33301FE6" w14:textId="342D9E10"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Technological</w:t>
            </w:r>
            <w:r w:rsidR="00CD3482">
              <w:t xml:space="preserve"> Factors</w:t>
            </w:r>
          </w:p>
        </w:tc>
        <w:tc>
          <w:tcPr>
            <w:tcW w:w="1581" w:type="dxa"/>
            <w:shd w:val="clear" w:color="auto" w:fill="8DB3E2" w:themeFill="text2" w:themeFillTint="66"/>
          </w:tcPr>
          <w:p w14:paraId="58449A76" w14:textId="1BF23C5F"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Legal</w:t>
            </w:r>
            <w:r w:rsidR="00CD3482">
              <w:t xml:space="preserve"> Factors</w:t>
            </w:r>
          </w:p>
        </w:tc>
        <w:tc>
          <w:tcPr>
            <w:tcW w:w="1581" w:type="dxa"/>
            <w:shd w:val="clear" w:color="auto" w:fill="8DB3E2" w:themeFill="text2" w:themeFillTint="66"/>
          </w:tcPr>
          <w:p w14:paraId="5AE68DE3" w14:textId="7DCC0962" w:rsidR="006C51B2" w:rsidRPr="006C51B2" w:rsidRDefault="006C51B2" w:rsidP="006C51B2">
            <w:pPr>
              <w:spacing w:line="360" w:lineRule="auto"/>
              <w:jc w:val="center"/>
              <w:cnfStyle w:val="100000000000" w:firstRow="1" w:lastRow="0" w:firstColumn="0" w:lastColumn="0" w:oddVBand="0" w:evenVBand="0" w:oddHBand="0" w:evenHBand="0" w:firstRowFirstColumn="0" w:firstRowLastColumn="0" w:lastRowFirstColumn="0" w:lastRowLastColumn="0"/>
            </w:pPr>
            <w:r w:rsidRPr="006C51B2">
              <w:t>Environmental</w:t>
            </w:r>
            <w:r w:rsidR="00CD3482">
              <w:t xml:space="preserve"> Factors</w:t>
            </w:r>
          </w:p>
        </w:tc>
      </w:tr>
      <w:tr w:rsidR="00254D72" w:rsidRPr="006C51B2" w14:paraId="01597481" w14:textId="77777777" w:rsidTr="00104DEA">
        <w:tc>
          <w:tcPr>
            <w:cnfStyle w:val="001000000000" w:firstRow="0" w:lastRow="0" w:firstColumn="1" w:lastColumn="0" w:oddVBand="0" w:evenVBand="0" w:oddHBand="0" w:evenHBand="0" w:firstRowFirstColumn="0" w:firstRowLastColumn="0" w:lastRowFirstColumn="0" w:lastRowLastColumn="0"/>
            <w:tcW w:w="1581" w:type="dxa"/>
            <w:shd w:val="clear" w:color="auto" w:fill="C6D9F1" w:themeFill="text2" w:themeFillTint="33"/>
          </w:tcPr>
          <w:p w14:paraId="39D769FF" w14:textId="7FA66B2A" w:rsidR="006C51B2" w:rsidRPr="00E75A1B" w:rsidRDefault="00254D72" w:rsidP="006C51B2">
            <w:pPr>
              <w:spacing w:line="360" w:lineRule="auto"/>
              <w:jc w:val="center"/>
              <w:rPr>
                <w:b w:val="0"/>
                <w:bCs w:val="0"/>
              </w:rPr>
            </w:pPr>
            <w:r>
              <w:rPr>
                <w:b w:val="0"/>
                <w:bCs w:val="0"/>
                <w:u w:val="single"/>
              </w:rPr>
              <w:t xml:space="preserve">Brexit </w:t>
            </w:r>
            <w:r w:rsidR="00E75A1B" w:rsidRPr="00E75A1B">
              <w:rPr>
                <w:b w:val="0"/>
                <w:bCs w:val="0"/>
              </w:rPr>
              <w:t>(leaving the NHS with a huge gap</w:t>
            </w:r>
            <w:r w:rsidR="00E75A1B" w:rsidRPr="00E75A1B">
              <w:rPr>
                <w:b w:val="0"/>
                <w:bCs w:val="0"/>
                <w:u w:val="single"/>
              </w:rPr>
              <w:t>)</w:t>
            </w:r>
          </w:p>
        </w:tc>
        <w:tc>
          <w:tcPr>
            <w:tcW w:w="1581" w:type="dxa"/>
            <w:shd w:val="clear" w:color="auto" w:fill="C6D9F1" w:themeFill="text2" w:themeFillTint="33"/>
          </w:tcPr>
          <w:p w14:paraId="57527278" w14:textId="77777777" w:rsidR="006C51B2" w:rsidRDefault="00254D72" w:rsidP="006C51B2">
            <w:pPr>
              <w:spacing w:line="360" w:lineRule="auto"/>
              <w:jc w:val="center"/>
              <w:cnfStyle w:val="000000000000" w:firstRow="0" w:lastRow="0" w:firstColumn="0" w:lastColumn="0" w:oddVBand="0" w:evenVBand="0" w:oddHBand="0" w:evenHBand="0" w:firstRowFirstColumn="0" w:firstRowLastColumn="0" w:lastRowFirstColumn="0" w:lastRowLastColumn="0"/>
              <w:rPr>
                <w:u w:val="single"/>
              </w:rPr>
            </w:pPr>
            <w:r>
              <w:rPr>
                <w:u w:val="single"/>
              </w:rPr>
              <w:t>The financial of 2008</w:t>
            </w:r>
            <w:r w:rsidR="00E75A1B">
              <w:rPr>
                <w:u w:val="single"/>
              </w:rPr>
              <w:t xml:space="preserve"> </w:t>
            </w:r>
          </w:p>
          <w:p w14:paraId="180A3D0C" w14:textId="00A09504"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t>(Moving the NHS under stress from shorter and longer shifts)</w:t>
            </w:r>
          </w:p>
        </w:tc>
        <w:tc>
          <w:tcPr>
            <w:tcW w:w="1581" w:type="dxa"/>
            <w:shd w:val="clear" w:color="auto" w:fill="C6D9F1" w:themeFill="text2" w:themeFillTint="33"/>
          </w:tcPr>
          <w:p w14:paraId="5BD4ADEE" w14:textId="7EC8FED4" w:rsidR="00343707" w:rsidRPr="00343707" w:rsidRDefault="00254D72" w:rsidP="00343707">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rPr>
                <w:u w:val="single"/>
              </w:rPr>
              <w:t xml:space="preserve">UK is experiencing demographic </w:t>
            </w:r>
            <w:r w:rsidR="004D4EB0" w:rsidRPr="00E75A1B">
              <w:rPr>
                <w:u w:val="single"/>
              </w:rPr>
              <w:t>issues</w:t>
            </w:r>
            <w:r w:rsidR="004D4EB0">
              <w:t xml:space="preserve"> </w:t>
            </w:r>
            <w:r w:rsidR="00E75A1B" w:rsidRPr="00E75A1B">
              <w:t>(Indicating that the NHS constantly provides for the elderly people's needs)</w:t>
            </w:r>
          </w:p>
        </w:tc>
        <w:tc>
          <w:tcPr>
            <w:tcW w:w="1581" w:type="dxa"/>
            <w:shd w:val="clear" w:color="auto" w:fill="C6D9F1" w:themeFill="text2" w:themeFillTint="33"/>
          </w:tcPr>
          <w:p w14:paraId="191EC4BD" w14:textId="6BEEC076" w:rsidR="006C51B2" w:rsidRDefault="004D4EB0" w:rsidP="006C51B2">
            <w:pPr>
              <w:spacing w:line="360" w:lineRule="auto"/>
              <w:jc w:val="center"/>
              <w:cnfStyle w:val="000000000000" w:firstRow="0" w:lastRow="0" w:firstColumn="0" w:lastColumn="0" w:oddVBand="0" w:evenVBand="0" w:oddHBand="0" w:evenHBand="0" w:firstRowFirstColumn="0" w:firstRowLastColumn="0" w:lastRowFirstColumn="0" w:lastRowLastColumn="0"/>
              <w:rPr>
                <w:u w:val="single"/>
              </w:rPr>
            </w:pPr>
            <w:proofErr w:type="gramStart"/>
            <w:r>
              <w:rPr>
                <w:u w:val="single"/>
              </w:rPr>
              <w:t>NHS</w:t>
            </w:r>
            <w:proofErr w:type="gramEnd"/>
            <w:r>
              <w:rPr>
                <w:u w:val="single"/>
              </w:rPr>
              <w:t xml:space="preserve"> lack funding to recruit all available </w:t>
            </w:r>
            <w:r w:rsidR="00E75A1B">
              <w:rPr>
                <w:u w:val="single"/>
              </w:rPr>
              <w:t>candidates.</w:t>
            </w:r>
            <w:r w:rsidR="00CD3482">
              <w:rPr>
                <w:u w:val="single"/>
              </w:rPr>
              <w:t xml:space="preserve"> </w:t>
            </w:r>
          </w:p>
          <w:p w14:paraId="092162A0" w14:textId="411408F2"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t>(Gaining access to modern technological devices and machinery is exceedingly challenging.)</w:t>
            </w:r>
          </w:p>
        </w:tc>
        <w:tc>
          <w:tcPr>
            <w:tcW w:w="1581" w:type="dxa"/>
            <w:shd w:val="clear" w:color="auto" w:fill="C6D9F1" w:themeFill="text2" w:themeFillTint="33"/>
          </w:tcPr>
          <w:p w14:paraId="3D868899" w14:textId="77777777" w:rsidR="006C51B2" w:rsidRDefault="00343707"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2519C6">
              <w:rPr>
                <w:u w:val="single"/>
              </w:rPr>
              <w:t>Patient Cases</w:t>
            </w:r>
            <w:r>
              <w:t xml:space="preserve"> </w:t>
            </w:r>
          </w:p>
          <w:p w14:paraId="60D13B76" w14:textId="2D296FB5"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sidRPr="00E75A1B">
              <w:t>(Owing to unjust treatment, many dissatisfied sufferers are attempting to assert their legal rights through the courts)</w:t>
            </w:r>
          </w:p>
        </w:tc>
        <w:tc>
          <w:tcPr>
            <w:tcW w:w="1581" w:type="dxa"/>
            <w:shd w:val="clear" w:color="auto" w:fill="C6D9F1" w:themeFill="text2" w:themeFillTint="33"/>
          </w:tcPr>
          <w:p w14:paraId="3310B4B7" w14:textId="77777777" w:rsidR="006C51B2" w:rsidRDefault="004D4EB0"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rPr>
                <w:u w:val="single"/>
              </w:rPr>
              <w:t>Contaminated Garbage</w:t>
            </w:r>
            <w:r w:rsidR="002519C6">
              <w:t xml:space="preserve"> </w:t>
            </w:r>
            <w:r w:rsidR="00E75A1B">
              <w:t xml:space="preserve">    </w:t>
            </w:r>
          </w:p>
          <w:p w14:paraId="55E30591" w14:textId="37D75A51" w:rsidR="00E75A1B" w:rsidRPr="00343707" w:rsidRDefault="00E75A1B" w:rsidP="006C51B2">
            <w:pPr>
              <w:spacing w:line="360" w:lineRule="auto"/>
              <w:jc w:val="center"/>
              <w:cnfStyle w:val="000000000000" w:firstRow="0" w:lastRow="0" w:firstColumn="0" w:lastColumn="0" w:oddVBand="0" w:evenVBand="0" w:oddHBand="0" w:evenHBand="0" w:firstRowFirstColumn="0" w:firstRowLastColumn="0" w:lastRowFirstColumn="0" w:lastRowLastColumn="0"/>
            </w:pPr>
            <w:r>
              <w:t>(</w:t>
            </w:r>
            <w:r w:rsidRPr="00E75A1B">
              <w:t>The NHS must have an open and practical waste management program, just like any other chemical enterprise.</w:t>
            </w:r>
            <w:r>
              <w:t>)</w:t>
            </w:r>
          </w:p>
        </w:tc>
      </w:tr>
    </w:tbl>
    <w:p w14:paraId="5C1EF8D6" w14:textId="0F7EF374" w:rsidR="006C51B2" w:rsidRPr="006C51B2" w:rsidRDefault="006C51B2" w:rsidP="006C51B2">
      <w:pPr>
        <w:spacing w:line="360" w:lineRule="auto"/>
        <w:jc w:val="both"/>
        <w:rPr>
          <w:sz w:val="24"/>
          <w:szCs w:val="24"/>
        </w:rPr>
      </w:pPr>
    </w:p>
    <w:p w14:paraId="6D89F116" w14:textId="4BBAB83A" w:rsidR="001672C9" w:rsidRPr="00642594" w:rsidRDefault="00317459" w:rsidP="003062BA">
      <w:pPr>
        <w:spacing w:line="360" w:lineRule="auto"/>
        <w:rPr>
          <w:rFonts w:ascii="Arial" w:hAnsi="Arial" w:cs="Arial"/>
        </w:rPr>
      </w:pPr>
      <w:r w:rsidRPr="00317459">
        <w:rPr>
          <w:rFonts w:ascii="Arial" w:hAnsi="Arial" w:cs="Arial"/>
        </w:rPr>
        <w:t xml:space="preserve">According to the best current studies and reports, </w:t>
      </w:r>
      <w:r w:rsidR="004D4EB0">
        <w:rPr>
          <w:rFonts w:ascii="Arial" w:hAnsi="Arial" w:cs="Arial"/>
        </w:rPr>
        <w:t xml:space="preserve">the NHS is expanding </w:t>
      </w:r>
      <w:r w:rsidRPr="00317459">
        <w:rPr>
          <w:rFonts w:ascii="Arial" w:hAnsi="Arial" w:cs="Arial"/>
        </w:rPr>
        <w:t>decelerating for a variety of reasons. The largest and most pressing issue will be personnel shortages, which have reached an all-time high with over 40 000 nursing posts unfilled and one out of every ten social care roles vacant. This is a major impediment, and as previously said, the people most affected will be</w:t>
      </w:r>
      <w:r w:rsidR="004D4EB0">
        <w:rPr>
          <w:rFonts w:ascii="Arial" w:hAnsi="Arial" w:cs="Arial"/>
        </w:rPr>
        <w:t xml:space="preserve"> British citizens </w:t>
      </w:r>
      <w:r w:rsidR="00E902EE">
        <w:rPr>
          <w:rFonts w:ascii="Arial" w:hAnsi="Arial" w:cs="Arial"/>
        </w:rPr>
        <w:t xml:space="preserve">and </w:t>
      </w:r>
      <w:r w:rsidR="002A4D52">
        <w:rPr>
          <w:rFonts w:ascii="Arial" w:hAnsi="Arial" w:cs="Arial"/>
        </w:rPr>
        <w:t>patients,</w:t>
      </w:r>
      <w:r w:rsidRPr="00317459">
        <w:rPr>
          <w:rFonts w:ascii="Arial" w:hAnsi="Arial" w:cs="Arial"/>
        </w:rPr>
        <w:t xml:space="preserve"> </w:t>
      </w:r>
      <w:r w:rsidR="00E902EE">
        <w:rPr>
          <w:rFonts w:ascii="Arial" w:hAnsi="Arial" w:cs="Arial"/>
        </w:rPr>
        <w:t xml:space="preserve">they will have to endure endless lines of waiting </w:t>
      </w:r>
      <w:r w:rsidRPr="00317459">
        <w:rPr>
          <w:rFonts w:ascii="Arial" w:hAnsi="Arial" w:cs="Arial"/>
        </w:rPr>
        <w:t xml:space="preserve">and waiting lists that appear to be </w:t>
      </w:r>
      <w:r w:rsidR="000140C9" w:rsidRPr="00317459">
        <w:rPr>
          <w:rFonts w:ascii="Arial" w:hAnsi="Arial" w:cs="Arial"/>
        </w:rPr>
        <w:t>growing</w:t>
      </w:r>
      <w:r w:rsidRPr="00317459">
        <w:rPr>
          <w:rFonts w:ascii="Arial" w:hAnsi="Arial" w:cs="Arial"/>
        </w:rPr>
        <w:t>.</w:t>
      </w:r>
    </w:p>
    <w:p w14:paraId="35D65C13" w14:textId="652CA4FD" w:rsidR="001672C9" w:rsidRPr="00952A62" w:rsidRDefault="00317459" w:rsidP="003062BA">
      <w:pPr>
        <w:spacing w:line="360" w:lineRule="auto"/>
        <w:rPr>
          <w:rFonts w:ascii="Arial" w:hAnsi="Arial" w:cs="Arial"/>
        </w:rPr>
      </w:pPr>
      <w:r w:rsidRPr="00317459">
        <w:rPr>
          <w:rFonts w:ascii="Arial" w:hAnsi="Arial" w:cs="Arial"/>
        </w:rPr>
        <w:t>The outcomes can be transformed into a variety of</w:t>
      </w:r>
      <w:r w:rsidR="00E902EE">
        <w:rPr>
          <w:rFonts w:ascii="Arial" w:hAnsi="Arial" w:cs="Arial"/>
        </w:rPr>
        <w:t xml:space="preserve"> results are important, but what needs to be highlighted is how </w:t>
      </w:r>
      <w:r w:rsidR="000140C9">
        <w:rPr>
          <w:rFonts w:ascii="Arial" w:hAnsi="Arial" w:cs="Arial"/>
        </w:rPr>
        <w:t>overwhelming</w:t>
      </w:r>
      <w:r w:rsidR="00E902EE">
        <w:rPr>
          <w:rFonts w:ascii="Arial" w:hAnsi="Arial" w:cs="Arial"/>
        </w:rPr>
        <w:t xml:space="preserve"> and quickly changing the current emergency care system is</w:t>
      </w:r>
      <w:r w:rsidRPr="00317459">
        <w:rPr>
          <w:rFonts w:ascii="Arial" w:hAnsi="Arial" w:cs="Arial"/>
        </w:rPr>
        <w:t xml:space="preserve">. The Long-Term Plan specifies steps </w:t>
      </w:r>
      <w:r w:rsidR="00E902EE">
        <w:rPr>
          <w:rFonts w:ascii="Arial" w:hAnsi="Arial" w:cs="Arial"/>
        </w:rPr>
        <w:t xml:space="preserve">that may be put </w:t>
      </w:r>
      <w:r w:rsidR="007D72C1">
        <w:rPr>
          <w:rFonts w:ascii="Arial" w:hAnsi="Arial" w:cs="Arial"/>
        </w:rPr>
        <w:t>into measures to ensure that patients get the right care as quickly as possible and to lessen the pressure on A&amp;Es</w:t>
      </w:r>
      <w:r w:rsidRPr="00317459">
        <w:rPr>
          <w:rFonts w:ascii="Arial" w:hAnsi="Arial" w:cs="Arial"/>
        </w:rPr>
        <w:t xml:space="preserve">. For example, </w:t>
      </w:r>
      <w:r w:rsidR="007D72C1">
        <w:rPr>
          <w:rFonts w:ascii="Arial" w:hAnsi="Arial" w:cs="Arial"/>
        </w:rPr>
        <w:lastRenderedPageBreak/>
        <w:t>emergency rooms</w:t>
      </w:r>
      <w:r w:rsidRPr="00317459">
        <w:rPr>
          <w:rFonts w:ascii="Arial" w:hAnsi="Arial" w:cs="Arial"/>
        </w:rPr>
        <w:t xml:space="preserve">, or UTCs, </w:t>
      </w:r>
      <w:r w:rsidR="007D72C1">
        <w:rPr>
          <w:rFonts w:ascii="Arial" w:hAnsi="Arial" w:cs="Arial"/>
        </w:rPr>
        <w:t xml:space="preserve">which are well recognized </w:t>
      </w:r>
      <w:r w:rsidR="000140C9">
        <w:rPr>
          <w:rFonts w:ascii="Arial" w:hAnsi="Arial" w:cs="Arial"/>
        </w:rPr>
        <w:t>throughout</w:t>
      </w:r>
      <w:r w:rsidR="007D72C1">
        <w:rPr>
          <w:rFonts w:ascii="Arial" w:hAnsi="Arial" w:cs="Arial"/>
        </w:rPr>
        <w:t xml:space="preserve"> England, are now more frequent than hospital A&amp;E visits. More and more urgent “admissions” are</w:t>
      </w:r>
      <w:r w:rsidRPr="00317459">
        <w:rPr>
          <w:rFonts w:ascii="Arial" w:hAnsi="Arial" w:cs="Arial"/>
        </w:rPr>
        <w:t xml:space="preserve"> managed </w:t>
      </w:r>
      <w:r w:rsidR="00A70A31" w:rsidRPr="00317459">
        <w:rPr>
          <w:rFonts w:ascii="Arial" w:hAnsi="Arial" w:cs="Arial"/>
        </w:rPr>
        <w:t>through</w:t>
      </w:r>
      <w:r w:rsidR="00A70A31">
        <w:rPr>
          <w:rFonts w:ascii="Arial" w:hAnsi="Arial" w:cs="Arial"/>
        </w:rPr>
        <w:t xml:space="preserve"> when someone </w:t>
      </w:r>
      <w:r w:rsidR="000140C9">
        <w:rPr>
          <w:rFonts w:ascii="Arial" w:hAnsi="Arial" w:cs="Arial"/>
        </w:rPr>
        <w:t>must</w:t>
      </w:r>
      <w:r w:rsidR="00A70A31">
        <w:rPr>
          <w:rFonts w:ascii="Arial" w:hAnsi="Arial" w:cs="Arial"/>
        </w:rPr>
        <w:t xml:space="preserve"> be hospitalized, they can receive “rapid and dependable emergency medical treatment” without having to remain the night</w:t>
      </w:r>
      <w:r w:rsidRPr="00952A62">
        <w:rPr>
          <w:rFonts w:ascii="Arial" w:hAnsi="Arial" w:cs="Arial"/>
        </w:rPr>
        <w:t>.</w:t>
      </w:r>
    </w:p>
    <w:p w14:paraId="698F5691" w14:textId="0D0FA8F2" w:rsidR="00317459" w:rsidRPr="00952A62" w:rsidRDefault="00317459" w:rsidP="00317459">
      <w:pPr>
        <w:spacing w:line="360" w:lineRule="auto"/>
        <w:rPr>
          <w:rFonts w:ascii="Arial" w:hAnsi="Arial" w:cs="Arial"/>
        </w:rPr>
      </w:pPr>
      <w:r w:rsidRPr="00952A62">
        <w:rPr>
          <w:rFonts w:ascii="Arial" w:hAnsi="Arial" w:cs="Arial"/>
        </w:rPr>
        <w:t>Due to the adoption of this plan throughout all acute hospitals</w:t>
      </w:r>
      <w:r w:rsidR="00740C0D">
        <w:rPr>
          <w:rFonts w:ascii="Arial" w:hAnsi="Arial" w:cs="Arial"/>
        </w:rPr>
        <w:t>, on the day of arrival, a third instead of a fifth of typically released acute patients will be discharged</w:t>
      </w:r>
      <w:r w:rsidRPr="00952A62">
        <w:rPr>
          <w:rFonts w:ascii="Arial" w:hAnsi="Arial" w:cs="Arial"/>
        </w:rPr>
        <w:t>. Building on hospital successes in improving outcomes for substantial changes in the future.</w:t>
      </w:r>
    </w:p>
    <w:p w14:paraId="52BE85A7" w14:textId="6FAD0648" w:rsidR="00317459" w:rsidRPr="00952A62" w:rsidRDefault="00317459" w:rsidP="00317459">
      <w:pPr>
        <w:spacing w:line="360" w:lineRule="auto"/>
        <w:rPr>
          <w:rFonts w:ascii="Arial" w:hAnsi="Arial" w:cs="Arial"/>
        </w:rPr>
      </w:pPr>
      <w:r w:rsidRPr="00952A62">
        <w:rPr>
          <w:rFonts w:ascii="Arial" w:hAnsi="Arial" w:cs="Arial"/>
        </w:rPr>
        <w:t xml:space="preserve">It can be extremely simple to lay blame at various political episodes and events that occurred in the United Kingdom during the previous five to ten years, but this will not assist to solve the problem. In any case, it is vital to highlight it since it provides a larger and more thorough view of the current situation. After the 2008 financial crisis, the NHS has faced </w:t>
      </w:r>
      <w:r w:rsidR="00952A62" w:rsidRPr="00952A62">
        <w:rPr>
          <w:rFonts w:ascii="Arial" w:hAnsi="Arial" w:cs="Arial"/>
        </w:rPr>
        <w:t>several</w:t>
      </w:r>
      <w:r w:rsidRPr="00952A62">
        <w:rPr>
          <w:rFonts w:ascii="Arial" w:hAnsi="Arial" w:cs="Arial"/>
        </w:rPr>
        <w:t xml:space="preserve"> challenges. The NHS was forced to lower staff remuneration due to a shortage of resources and various economic laws. As a result, </w:t>
      </w:r>
      <w:r w:rsidR="00952A62" w:rsidRPr="00952A62">
        <w:rPr>
          <w:rFonts w:ascii="Arial" w:hAnsi="Arial" w:cs="Arial"/>
        </w:rPr>
        <w:t>many</w:t>
      </w:r>
      <w:r w:rsidRPr="00952A62">
        <w:rPr>
          <w:rFonts w:ascii="Arial" w:hAnsi="Arial" w:cs="Arial"/>
        </w:rPr>
        <w:t xml:space="preserve"> NHS employees left, and vacancies were filled by people with fewer qualifications.</w:t>
      </w:r>
      <w:r w:rsidR="00740C0D">
        <w:rPr>
          <w:rFonts w:ascii="Arial" w:hAnsi="Arial" w:cs="Arial"/>
        </w:rPr>
        <w:t xml:space="preserve"> The NHS can no longer operate at its historical level</w:t>
      </w:r>
      <w:r w:rsidR="00740C0D" w:rsidRPr="00952A62">
        <w:rPr>
          <w:rFonts w:ascii="Arial" w:hAnsi="Arial" w:cs="Arial"/>
        </w:rPr>
        <w:t>,</w:t>
      </w:r>
      <w:r w:rsidR="00740C0D">
        <w:rPr>
          <w:rFonts w:ascii="Arial" w:hAnsi="Arial" w:cs="Arial"/>
        </w:rPr>
        <w:t xml:space="preserve"> although having occurred ten years ago, the effects of the financial crisis are obviously still being felt</w:t>
      </w:r>
      <w:r w:rsidRPr="00952A62">
        <w:rPr>
          <w:rFonts w:ascii="Arial" w:hAnsi="Arial" w:cs="Arial"/>
        </w:rPr>
        <w:t>.</w:t>
      </w:r>
    </w:p>
    <w:p w14:paraId="34D9EE10" w14:textId="56A917A1" w:rsidR="00014184" w:rsidRPr="00952A62" w:rsidRDefault="00FB625D" w:rsidP="00014184">
      <w:pPr>
        <w:spacing w:line="360" w:lineRule="auto"/>
        <w:rPr>
          <w:rFonts w:ascii="Arial" w:hAnsi="Arial" w:cs="Arial"/>
        </w:rPr>
      </w:pPr>
      <w:r>
        <w:rPr>
          <w:rFonts w:ascii="Arial" w:hAnsi="Arial" w:cs="Arial"/>
        </w:rPr>
        <w:t>But, with Brexit, resources are presently extremely scarce, which is one of the main problems</w:t>
      </w:r>
      <w:r w:rsidR="00014184" w:rsidRPr="00952A62">
        <w:rPr>
          <w:rFonts w:ascii="Arial" w:hAnsi="Arial" w:cs="Arial"/>
        </w:rPr>
        <w:t xml:space="preserve">. Many medications and medical supplies are delivered to the UK from several EU countries. Following Brexit, there would most certainly be a major shortage of key medications, causing market disruption. </w:t>
      </w:r>
      <w:r w:rsidR="007F09F8" w:rsidRPr="00952A62">
        <w:rPr>
          <w:rFonts w:ascii="Arial" w:hAnsi="Arial" w:cs="Arial"/>
        </w:rPr>
        <w:t>However,</w:t>
      </w:r>
      <w:r w:rsidR="00014184" w:rsidRPr="00952A62">
        <w:rPr>
          <w:rFonts w:ascii="Arial" w:hAnsi="Arial" w:cs="Arial"/>
        </w:rPr>
        <w:t xml:space="preserve"> this could </w:t>
      </w:r>
      <w:r w:rsidR="000140C9" w:rsidRPr="00952A62">
        <w:rPr>
          <w:rFonts w:ascii="Arial" w:hAnsi="Arial" w:cs="Arial"/>
        </w:rPr>
        <w:t>also</w:t>
      </w:r>
      <w:r w:rsidR="00014184" w:rsidRPr="00952A62">
        <w:rPr>
          <w:rFonts w:ascii="Arial" w:hAnsi="Arial" w:cs="Arial"/>
        </w:rPr>
        <w:t xml:space="preserve"> put employees under continual strain, which is one of the reasons for current worker shortages.</w:t>
      </w:r>
    </w:p>
    <w:p w14:paraId="47A8332E" w14:textId="121B56B7" w:rsidR="00622F82" w:rsidRPr="006C2DD9" w:rsidRDefault="00014184" w:rsidP="003062BA">
      <w:pPr>
        <w:spacing w:line="360" w:lineRule="auto"/>
      </w:pPr>
      <w:r w:rsidRPr="006C2DD9">
        <w:t xml:space="preserve">All of this </w:t>
      </w:r>
      <w:r w:rsidR="00622F82" w:rsidRPr="006C2DD9">
        <w:t>adds</w:t>
      </w:r>
      <w:r w:rsidRPr="006C2DD9">
        <w:t xml:space="preserve"> to the impression </w:t>
      </w:r>
      <w:r w:rsidR="00FB625D" w:rsidRPr="006C2DD9">
        <w:t xml:space="preserve">that </w:t>
      </w:r>
      <w:r w:rsidR="00622F82" w:rsidRPr="006C2DD9">
        <w:t>the situation</w:t>
      </w:r>
      <w:r w:rsidR="00740C0D" w:rsidRPr="006C2DD9">
        <w:t xml:space="preserve"> is hopeless and will only get worse.</w:t>
      </w:r>
    </w:p>
    <w:p w14:paraId="43581F09" w14:textId="5ADC42AD" w:rsidR="00622F82" w:rsidRPr="006C2DD9" w:rsidRDefault="00CE3A19" w:rsidP="00622F82">
      <w:pPr>
        <w:spacing w:line="360" w:lineRule="auto"/>
      </w:pPr>
      <w:r w:rsidRPr="00CE3A19">
        <w:rPr>
          <w:noProof/>
          <w:sz w:val="24"/>
          <w:szCs w:val="24"/>
        </w:rPr>
        <w:drawing>
          <wp:anchor distT="0" distB="0" distL="114300" distR="114300" simplePos="0" relativeHeight="251657216" behindDoc="1" locked="0" layoutInCell="1" allowOverlap="1" wp14:anchorId="11048209" wp14:editId="387E948E">
            <wp:simplePos x="0" y="0"/>
            <wp:positionH relativeFrom="column">
              <wp:posOffset>-431800</wp:posOffset>
            </wp:positionH>
            <wp:positionV relativeFrom="paragraph">
              <wp:posOffset>667385</wp:posOffset>
            </wp:positionV>
            <wp:extent cx="6286500" cy="3853815"/>
            <wp:effectExtent l="0" t="0" r="0" b="0"/>
            <wp:wrapTight wrapText="bothSides">
              <wp:wrapPolygon edited="0">
                <wp:start x="0" y="0"/>
                <wp:lineTo x="0" y="21461"/>
                <wp:lineTo x="21535" y="21461"/>
                <wp:lineTo x="21535"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286500" cy="3853815"/>
                    </a:xfrm>
                    <a:prstGeom prst="rect">
                      <a:avLst/>
                    </a:prstGeom>
                  </pic:spPr>
                </pic:pic>
              </a:graphicData>
            </a:graphic>
            <wp14:sizeRelH relativeFrom="margin">
              <wp14:pctWidth>0</wp14:pctWidth>
            </wp14:sizeRelH>
            <wp14:sizeRelV relativeFrom="margin">
              <wp14:pctHeight>0</wp14:pctHeight>
            </wp14:sizeRelV>
          </wp:anchor>
        </w:drawing>
      </w:r>
      <w:r w:rsidR="00622F82" w:rsidRPr="006C2DD9">
        <w:t>To prevent this from happening, it is crucial to understand the root causes of the situation</w:t>
      </w:r>
      <w:r w:rsidR="006C2DD9" w:rsidRPr="006C2DD9">
        <w:t xml:space="preserve"> </w:t>
      </w:r>
      <w:r w:rsidR="00622F82" w:rsidRPr="006C2DD9">
        <w:t xml:space="preserve">the NHS is currently facing. </w:t>
      </w:r>
      <w:r w:rsidR="006C2DD9" w:rsidRPr="006C2DD9">
        <w:t>The tool for that</w:t>
      </w:r>
      <w:r w:rsidR="00622F82" w:rsidRPr="006C2DD9">
        <w:t xml:space="preserve"> is called Fishbone</w:t>
      </w:r>
      <w:r w:rsidR="006C2DD9" w:rsidRPr="006C2DD9">
        <w:t xml:space="preserve"> Diagram</w:t>
      </w:r>
      <w:r w:rsidR="006C2DD9">
        <w:t xml:space="preserve"> (Ishikawa Method)</w:t>
      </w:r>
    </w:p>
    <w:p w14:paraId="2E7003BA" w14:textId="158334DE" w:rsidR="00622F82" w:rsidRPr="006C51B2" w:rsidRDefault="00622F82" w:rsidP="00622F82">
      <w:pPr>
        <w:spacing w:line="360" w:lineRule="auto"/>
        <w:rPr>
          <w:sz w:val="24"/>
          <w:szCs w:val="24"/>
        </w:rPr>
        <w:sectPr w:rsidR="00622F82" w:rsidRPr="006C51B2">
          <w:pgSz w:w="11910" w:h="16840"/>
          <w:pgMar w:top="1400" w:right="1300" w:bottom="280" w:left="1340" w:header="720" w:footer="720" w:gutter="0"/>
          <w:cols w:space="720"/>
        </w:sectPr>
      </w:pPr>
    </w:p>
    <w:p w14:paraId="10C3D12A" w14:textId="51D1EB97" w:rsidR="00911DAB" w:rsidRDefault="00911DAB" w:rsidP="003062BA">
      <w:pPr>
        <w:spacing w:line="360" w:lineRule="auto"/>
        <w:rPr>
          <w:rFonts w:ascii="Arial" w:hAnsi="Arial" w:cs="Arial"/>
          <w:b/>
          <w:bCs/>
        </w:rPr>
      </w:pPr>
      <w:r w:rsidRPr="00642594">
        <w:rPr>
          <w:rFonts w:ascii="Arial" w:hAnsi="Arial" w:cs="Arial"/>
          <w:b/>
          <w:bCs/>
        </w:rPr>
        <w:lastRenderedPageBreak/>
        <w:t>Proper Care – Strategies and Possible Solutions</w:t>
      </w:r>
    </w:p>
    <w:p w14:paraId="7D47F1D1" w14:textId="77777777" w:rsidR="00642594" w:rsidRPr="00642594" w:rsidRDefault="00642594" w:rsidP="003062BA">
      <w:pPr>
        <w:spacing w:line="360" w:lineRule="auto"/>
        <w:rPr>
          <w:rFonts w:ascii="Arial" w:hAnsi="Arial" w:cs="Arial"/>
          <w:b/>
          <w:bCs/>
        </w:rPr>
      </w:pPr>
    </w:p>
    <w:p w14:paraId="4FF9F412" w14:textId="73D3949A" w:rsidR="00E53AED" w:rsidRPr="00E53AED" w:rsidRDefault="00E53AED" w:rsidP="00E53AED">
      <w:pPr>
        <w:spacing w:line="360" w:lineRule="auto"/>
        <w:rPr>
          <w:rFonts w:ascii="Arial" w:hAnsi="Arial" w:cs="Arial"/>
        </w:rPr>
      </w:pPr>
      <w:r w:rsidRPr="00E53AED">
        <w:rPr>
          <w:rFonts w:ascii="Arial" w:hAnsi="Arial" w:cs="Arial"/>
        </w:rPr>
        <w:t xml:space="preserve">Care providing </w:t>
      </w:r>
      <w:r w:rsidR="00B93AA0">
        <w:rPr>
          <w:rFonts w:ascii="Arial" w:hAnsi="Arial" w:cs="Arial"/>
        </w:rPr>
        <w:t>corporations</w:t>
      </w:r>
      <w:r w:rsidRPr="00E53AED">
        <w:rPr>
          <w:rFonts w:ascii="Arial" w:hAnsi="Arial" w:cs="Arial"/>
        </w:rPr>
        <w:t> are dynamic and complex.</w:t>
      </w:r>
      <w:r w:rsidR="00040884">
        <w:rPr>
          <w:rFonts w:ascii="Arial" w:hAnsi="Arial" w:cs="Arial"/>
        </w:rPr>
        <w:t xml:space="preserve"> Due to the</w:t>
      </w:r>
      <w:r w:rsidR="00516197">
        <w:rPr>
          <w:rFonts w:ascii="Arial" w:hAnsi="Arial" w:cs="Arial"/>
        </w:rPr>
        <w:t xml:space="preserve"> business types</w:t>
      </w:r>
      <w:r w:rsidR="00040884">
        <w:rPr>
          <w:rFonts w:ascii="Arial" w:hAnsi="Arial" w:cs="Arial"/>
        </w:rPr>
        <w:t xml:space="preserve">, managers are required to </w:t>
      </w:r>
      <w:r w:rsidR="00516197">
        <w:rPr>
          <w:rFonts w:ascii="Arial" w:hAnsi="Arial" w:cs="Arial"/>
        </w:rPr>
        <w:t>provide both leadership and oversight and personnel coordination.</w:t>
      </w:r>
    </w:p>
    <w:p w14:paraId="43153938" w14:textId="6BB1CE6E" w:rsidR="00E53AED" w:rsidRDefault="00E53AED" w:rsidP="00E53AED">
      <w:pPr>
        <w:spacing w:line="360" w:lineRule="auto"/>
        <w:rPr>
          <w:rFonts w:ascii="Arial" w:hAnsi="Arial" w:cs="Arial"/>
        </w:rPr>
      </w:pPr>
      <w:r w:rsidRPr="00E53AED">
        <w:rPr>
          <w:rFonts w:ascii="Arial" w:hAnsi="Arial" w:cs="Arial"/>
        </w:rPr>
        <w:t xml:space="preserve">Organizations were formed </w:t>
      </w:r>
      <w:r w:rsidR="000270EC" w:rsidRPr="00E53AED">
        <w:rPr>
          <w:rFonts w:ascii="Arial" w:hAnsi="Arial" w:cs="Arial"/>
        </w:rPr>
        <w:t>to</w:t>
      </w:r>
      <w:r w:rsidR="000270EC">
        <w:rPr>
          <w:rFonts w:ascii="Arial" w:hAnsi="Arial" w:cs="Arial"/>
        </w:rPr>
        <w:t xml:space="preserve"> succeed in completing </w:t>
      </w:r>
      <w:r w:rsidR="00516197">
        <w:rPr>
          <w:rFonts w:ascii="Arial" w:hAnsi="Arial" w:cs="Arial"/>
        </w:rPr>
        <w:t xml:space="preserve">projects issues were too huge for one person to handle </w:t>
      </w:r>
      <w:r w:rsidR="002A4D52">
        <w:rPr>
          <w:rFonts w:ascii="Arial" w:hAnsi="Arial" w:cs="Arial"/>
        </w:rPr>
        <w:t>alone.</w:t>
      </w:r>
      <w:r w:rsidR="000270EC">
        <w:rPr>
          <w:rFonts w:ascii="Arial" w:hAnsi="Arial" w:cs="Arial"/>
        </w:rPr>
        <w:t xml:space="preserve"> </w:t>
      </w:r>
      <w:r w:rsidR="00516197">
        <w:rPr>
          <w:rFonts w:ascii="Arial" w:hAnsi="Arial" w:cs="Arial"/>
        </w:rPr>
        <w:t>T</w:t>
      </w:r>
      <w:r w:rsidR="000270EC">
        <w:rPr>
          <w:rFonts w:ascii="Arial" w:hAnsi="Arial" w:cs="Arial"/>
        </w:rPr>
        <w:t xml:space="preserve">he volume and </w:t>
      </w:r>
      <w:r w:rsidR="00BE3046">
        <w:rPr>
          <w:rFonts w:ascii="Arial" w:hAnsi="Arial" w:cs="Arial"/>
        </w:rPr>
        <w:t xml:space="preserve">difficulty of the duties </w:t>
      </w:r>
      <w:r w:rsidR="00516197">
        <w:rPr>
          <w:rFonts w:ascii="Arial" w:hAnsi="Arial" w:cs="Arial"/>
        </w:rPr>
        <w:t xml:space="preserve">carried out during </w:t>
      </w:r>
      <w:r w:rsidR="000140C9">
        <w:rPr>
          <w:rFonts w:ascii="Arial" w:hAnsi="Arial" w:cs="Arial"/>
        </w:rPr>
        <w:t>the service</w:t>
      </w:r>
      <w:r w:rsidR="00516197">
        <w:rPr>
          <w:rFonts w:ascii="Arial" w:hAnsi="Arial" w:cs="Arial"/>
        </w:rPr>
        <w:t xml:space="preserve"> delivery </w:t>
      </w:r>
      <w:r w:rsidR="00BE3046">
        <w:rPr>
          <w:rFonts w:ascii="Arial" w:hAnsi="Arial" w:cs="Arial"/>
        </w:rPr>
        <w:t xml:space="preserve">process in </w:t>
      </w:r>
      <w:r w:rsidR="00516197">
        <w:rPr>
          <w:rFonts w:ascii="Arial" w:hAnsi="Arial" w:cs="Arial"/>
        </w:rPr>
        <w:t xml:space="preserve">medical providers </w:t>
      </w:r>
      <w:r w:rsidR="00BE3046">
        <w:rPr>
          <w:rFonts w:ascii="Arial" w:hAnsi="Arial" w:cs="Arial"/>
        </w:rPr>
        <w:t xml:space="preserve">are so enormous that a single person working independently would </w:t>
      </w:r>
      <w:proofErr w:type="gramStart"/>
      <w:r w:rsidR="00BE3046">
        <w:rPr>
          <w:rFonts w:ascii="Arial" w:hAnsi="Arial" w:cs="Arial"/>
        </w:rPr>
        <w:t>find</w:t>
      </w:r>
      <w:proofErr w:type="gramEnd"/>
      <w:r w:rsidR="00BE3046">
        <w:rPr>
          <w:rFonts w:ascii="Arial" w:hAnsi="Arial" w:cs="Arial"/>
        </w:rPr>
        <w:t xml:space="preserve"> impossible to finish the job</w:t>
      </w:r>
      <w:r w:rsidRPr="00E53AED">
        <w:rPr>
          <w:rFonts w:ascii="Arial" w:hAnsi="Arial" w:cs="Arial"/>
        </w:rPr>
        <w:t xml:space="preserve">. Additionally, the roles necessary in providing </w:t>
      </w:r>
      <w:r w:rsidR="00BE3046">
        <w:rPr>
          <w:rFonts w:ascii="Arial" w:hAnsi="Arial" w:cs="Arial"/>
        </w:rPr>
        <w:t xml:space="preserve">medical services </w:t>
      </w:r>
      <w:r w:rsidR="00BE3046" w:rsidRPr="00E53AED">
        <w:rPr>
          <w:rFonts w:ascii="Arial" w:hAnsi="Arial" w:cs="Arial"/>
        </w:rPr>
        <w:t>companies</w:t>
      </w:r>
      <w:r w:rsidR="00BE3046">
        <w:rPr>
          <w:rFonts w:ascii="Arial" w:hAnsi="Arial" w:cs="Arial"/>
        </w:rPr>
        <w:t xml:space="preserve"> include the coordination of several highly specialized </w:t>
      </w:r>
      <w:r w:rsidR="000140C9">
        <w:rPr>
          <w:rFonts w:ascii="Arial" w:hAnsi="Arial" w:cs="Arial"/>
        </w:rPr>
        <w:t>professionals</w:t>
      </w:r>
      <w:r w:rsidR="00BE3046">
        <w:rPr>
          <w:rFonts w:ascii="Arial" w:hAnsi="Arial" w:cs="Arial"/>
        </w:rPr>
        <w:t xml:space="preserve"> that must collaborate</w:t>
      </w:r>
      <w:r w:rsidR="00BE3046" w:rsidRPr="00E53AED">
        <w:rPr>
          <w:rFonts w:ascii="Arial" w:hAnsi="Arial" w:cs="Arial"/>
        </w:rPr>
        <w:t>.</w:t>
      </w:r>
      <w:r w:rsidR="00BE3046">
        <w:rPr>
          <w:rFonts w:ascii="Arial" w:hAnsi="Arial" w:cs="Arial"/>
        </w:rPr>
        <w:t xml:space="preserve"> Managers must guarantee that organizational obligations are fulfilled</w:t>
      </w:r>
      <w:r w:rsidRPr="00E53AED">
        <w:rPr>
          <w:rFonts w:ascii="Arial" w:hAnsi="Arial" w:cs="Arial"/>
        </w:rPr>
        <w:t>.</w:t>
      </w:r>
    </w:p>
    <w:p w14:paraId="6CA34B84" w14:textId="7C601E39" w:rsidR="00562B1C" w:rsidRDefault="00562B1C" w:rsidP="00E53AED">
      <w:pPr>
        <w:spacing w:line="360" w:lineRule="auto"/>
        <w:rPr>
          <w:rFonts w:ascii="Arial" w:hAnsi="Arial" w:cs="Arial"/>
        </w:rPr>
      </w:pPr>
      <w:r>
        <w:rPr>
          <w:rFonts w:ascii="Arial" w:hAnsi="Arial" w:cs="Arial"/>
        </w:rPr>
        <w:t>Now after the careful analysis of the NHS Staff Shortage problems it will be very good if we</w:t>
      </w:r>
      <w:r w:rsidR="0038635B">
        <w:rPr>
          <w:rFonts w:ascii="Arial" w:hAnsi="Arial" w:cs="Arial"/>
        </w:rPr>
        <w:t xml:space="preserve"> come up with a solution implementation plan and prioritize the steps of action. For that purpose, we can use a tool called GRID evaluation. </w:t>
      </w:r>
      <w:r w:rsidR="009C0866" w:rsidRPr="009C0866">
        <w:rPr>
          <w:rFonts w:ascii="Arial" w:hAnsi="Arial" w:cs="Arial"/>
        </w:rPr>
        <w:t>Grids for making decisions lay out the requirements and order them according to the most crucial elements.</w:t>
      </w:r>
    </w:p>
    <w:tbl>
      <w:tblPr>
        <w:tblStyle w:val="TableGrid"/>
        <w:tblW w:w="10098" w:type="dxa"/>
        <w:tblLook w:val="04A0" w:firstRow="1" w:lastRow="0" w:firstColumn="1" w:lastColumn="0" w:noHBand="0" w:noVBand="1"/>
      </w:tblPr>
      <w:tblGrid>
        <w:gridCol w:w="2524"/>
        <w:gridCol w:w="2524"/>
        <w:gridCol w:w="2525"/>
        <w:gridCol w:w="2525"/>
      </w:tblGrid>
      <w:tr w:rsidR="004A3CE3" w14:paraId="5A720AB4" w14:textId="77777777" w:rsidTr="00104DEA">
        <w:trPr>
          <w:trHeight w:val="991"/>
        </w:trPr>
        <w:tc>
          <w:tcPr>
            <w:tcW w:w="2524" w:type="dxa"/>
            <w:shd w:val="clear" w:color="auto" w:fill="8DB3E2" w:themeFill="text2" w:themeFillTint="66"/>
          </w:tcPr>
          <w:p w14:paraId="72A05476" w14:textId="2BAB1C5E" w:rsidR="004A3CE3" w:rsidRDefault="004A3CE3" w:rsidP="00E53AED">
            <w:pPr>
              <w:spacing w:line="360" w:lineRule="auto"/>
              <w:rPr>
                <w:rFonts w:ascii="Arial" w:hAnsi="Arial" w:cs="Arial"/>
              </w:rPr>
            </w:pPr>
            <w:r>
              <w:rPr>
                <w:rFonts w:ascii="Arial" w:hAnsi="Arial" w:cs="Arial"/>
              </w:rPr>
              <w:t xml:space="preserve">Skills shortages </w:t>
            </w:r>
          </w:p>
        </w:tc>
        <w:tc>
          <w:tcPr>
            <w:tcW w:w="2524" w:type="dxa"/>
            <w:shd w:val="clear" w:color="auto" w:fill="8DB3E2" w:themeFill="text2" w:themeFillTint="66"/>
          </w:tcPr>
          <w:p w14:paraId="0BD52F54" w14:textId="4F13EF44" w:rsidR="004A3CE3" w:rsidRDefault="004A3CE3" w:rsidP="00E53AED">
            <w:pPr>
              <w:spacing w:line="360" w:lineRule="auto"/>
              <w:rPr>
                <w:rFonts w:ascii="Arial" w:hAnsi="Arial" w:cs="Arial"/>
              </w:rPr>
            </w:pPr>
            <w:r>
              <w:rPr>
                <w:rFonts w:ascii="Arial" w:hAnsi="Arial" w:cs="Arial"/>
              </w:rPr>
              <w:t xml:space="preserve">Milestone One Current Financial Year </w:t>
            </w:r>
          </w:p>
        </w:tc>
        <w:tc>
          <w:tcPr>
            <w:tcW w:w="2525" w:type="dxa"/>
            <w:shd w:val="clear" w:color="auto" w:fill="8DB3E2" w:themeFill="text2" w:themeFillTint="66"/>
          </w:tcPr>
          <w:p w14:paraId="0C8551C1" w14:textId="04F2B1C2" w:rsidR="004A3CE3" w:rsidRDefault="004A3CE3" w:rsidP="00E53AED">
            <w:pPr>
              <w:spacing w:line="360" w:lineRule="auto"/>
              <w:rPr>
                <w:rFonts w:ascii="Arial" w:hAnsi="Arial" w:cs="Arial"/>
              </w:rPr>
            </w:pPr>
            <w:r>
              <w:rPr>
                <w:rFonts w:ascii="Arial" w:hAnsi="Arial" w:cs="Arial"/>
              </w:rPr>
              <w:t>FY 24</w:t>
            </w:r>
          </w:p>
        </w:tc>
        <w:tc>
          <w:tcPr>
            <w:tcW w:w="2525" w:type="dxa"/>
            <w:shd w:val="clear" w:color="auto" w:fill="8DB3E2" w:themeFill="text2" w:themeFillTint="66"/>
          </w:tcPr>
          <w:p w14:paraId="719E2157" w14:textId="33B65119" w:rsidR="004A3CE3" w:rsidRDefault="004A3CE3" w:rsidP="00E53AED">
            <w:pPr>
              <w:spacing w:line="360" w:lineRule="auto"/>
              <w:rPr>
                <w:rFonts w:ascii="Arial" w:hAnsi="Arial" w:cs="Arial"/>
              </w:rPr>
            </w:pPr>
            <w:r>
              <w:rPr>
                <w:rFonts w:ascii="Arial" w:hAnsi="Arial" w:cs="Arial"/>
              </w:rPr>
              <w:t xml:space="preserve">FY 25 and </w:t>
            </w:r>
            <w:proofErr w:type="gramStart"/>
            <w:r w:rsidR="00303B88">
              <w:rPr>
                <w:rFonts w:ascii="Arial" w:hAnsi="Arial" w:cs="Arial"/>
              </w:rPr>
              <w:t>Beyond</w:t>
            </w:r>
            <w:proofErr w:type="gramEnd"/>
            <w:r>
              <w:rPr>
                <w:rFonts w:ascii="Arial" w:hAnsi="Arial" w:cs="Arial"/>
              </w:rPr>
              <w:t xml:space="preserve"> </w:t>
            </w:r>
          </w:p>
        </w:tc>
      </w:tr>
      <w:tr w:rsidR="004A3CE3" w14:paraId="4104B525" w14:textId="77777777" w:rsidTr="00104DEA">
        <w:trPr>
          <w:trHeight w:val="991"/>
        </w:trPr>
        <w:tc>
          <w:tcPr>
            <w:tcW w:w="2524" w:type="dxa"/>
            <w:shd w:val="clear" w:color="auto" w:fill="C6D9F1" w:themeFill="text2" w:themeFillTint="33"/>
          </w:tcPr>
          <w:p w14:paraId="64117E38" w14:textId="12B0EAB5" w:rsidR="004A3CE3" w:rsidRDefault="004A3CE3" w:rsidP="00E53AED">
            <w:pPr>
              <w:spacing w:line="360" w:lineRule="auto"/>
              <w:rPr>
                <w:rFonts w:ascii="Arial" w:hAnsi="Arial" w:cs="Arial"/>
              </w:rPr>
            </w:pPr>
            <w:r>
              <w:rPr>
                <w:rFonts w:ascii="Arial" w:hAnsi="Arial" w:cs="Arial"/>
              </w:rPr>
              <w:t xml:space="preserve">Qualified nurses </w:t>
            </w:r>
          </w:p>
        </w:tc>
        <w:tc>
          <w:tcPr>
            <w:tcW w:w="2524" w:type="dxa"/>
            <w:shd w:val="clear" w:color="auto" w:fill="C6D9F1" w:themeFill="text2" w:themeFillTint="33"/>
          </w:tcPr>
          <w:p w14:paraId="0E241A97" w14:textId="3FD16554" w:rsidR="004A3CE3" w:rsidRDefault="004A3CE3" w:rsidP="00E53AED">
            <w:pPr>
              <w:spacing w:line="360" w:lineRule="auto"/>
              <w:rPr>
                <w:rFonts w:ascii="Arial" w:hAnsi="Arial" w:cs="Arial"/>
              </w:rPr>
            </w:pPr>
            <w:r>
              <w:rPr>
                <w:rFonts w:ascii="Arial" w:hAnsi="Arial" w:cs="Arial"/>
              </w:rPr>
              <w:t xml:space="preserve">Increasing applications for apprenticeships and nursing </w:t>
            </w:r>
          </w:p>
        </w:tc>
        <w:tc>
          <w:tcPr>
            <w:tcW w:w="2525" w:type="dxa"/>
            <w:shd w:val="clear" w:color="auto" w:fill="C6D9F1" w:themeFill="text2" w:themeFillTint="33"/>
          </w:tcPr>
          <w:p w14:paraId="1A1CCA15" w14:textId="14FD659E" w:rsidR="004A3CE3" w:rsidRDefault="004A3CE3" w:rsidP="00E53AED">
            <w:pPr>
              <w:spacing w:line="360" w:lineRule="auto"/>
              <w:rPr>
                <w:rFonts w:ascii="Arial" w:hAnsi="Arial" w:cs="Arial"/>
              </w:rPr>
            </w:pPr>
            <w:r>
              <w:rPr>
                <w:rFonts w:ascii="Arial" w:hAnsi="Arial" w:cs="Arial"/>
              </w:rPr>
              <w:t xml:space="preserve">Exploring opportunities for collaborative nursing degrees supported by local universities </w:t>
            </w:r>
          </w:p>
        </w:tc>
        <w:tc>
          <w:tcPr>
            <w:tcW w:w="2525" w:type="dxa"/>
            <w:shd w:val="clear" w:color="auto" w:fill="C6D9F1" w:themeFill="text2" w:themeFillTint="33"/>
          </w:tcPr>
          <w:p w14:paraId="5D813615" w14:textId="576A1563" w:rsidR="004A3CE3" w:rsidRDefault="00303B88" w:rsidP="00E53AED">
            <w:pPr>
              <w:spacing w:line="360" w:lineRule="auto"/>
              <w:rPr>
                <w:rFonts w:ascii="Arial" w:hAnsi="Arial" w:cs="Arial"/>
              </w:rPr>
            </w:pPr>
            <w:r>
              <w:rPr>
                <w:rFonts w:ascii="Arial" w:hAnsi="Arial" w:cs="Arial"/>
              </w:rPr>
              <w:t xml:space="preserve">Training locals to join our staff </w:t>
            </w:r>
          </w:p>
        </w:tc>
      </w:tr>
      <w:tr w:rsidR="004A3CE3" w14:paraId="3E56DD6D" w14:textId="77777777" w:rsidTr="00104DEA">
        <w:trPr>
          <w:trHeight w:val="991"/>
        </w:trPr>
        <w:tc>
          <w:tcPr>
            <w:tcW w:w="2524" w:type="dxa"/>
            <w:shd w:val="clear" w:color="auto" w:fill="C6D9F1" w:themeFill="text2" w:themeFillTint="33"/>
          </w:tcPr>
          <w:p w14:paraId="6CA62D65" w14:textId="7F8FAE27" w:rsidR="004A3CE3" w:rsidRDefault="004A3CE3" w:rsidP="00E53AED">
            <w:pPr>
              <w:spacing w:line="360" w:lineRule="auto"/>
              <w:rPr>
                <w:rFonts w:ascii="Arial" w:hAnsi="Arial" w:cs="Arial"/>
              </w:rPr>
            </w:pPr>
            <w:r>
              <w:rPr>
                <w:rFonts w:ascii="Arial" w:hAnsi="Arial" w:cs="Arial"/>
              </w:rPr>
              <w:t xml:space="preserve">Allied Health Professional </w:t>
            </w:r>
          </w:p>
        </w:tc>
        <w:tc>
          <w:tcPr>
            <w:tcW w:w="2524" w:type="dxa"/>
            <w:shd w:val="clear" w:color="auto" w:fill="C6D9F1" w:themeFill="text2" w:themeFillTint="33"/>
          </w:tcPr>
          <w:p w14:paraId="3E287D8B" w14:textId="376E1B0B" w:rsidR="004A3CE3" w:rsidRDefault="004A3CE3" w:rsidP="00E53AED">
            <w:pPr>
              <w:spacing w:line="360" w:lineRule="auto"/>
              <w:rPr>
                <w:rFonts w:ascii="Arial" w:hAnsi="Arial" w:cs="Arial"/>
              </w:rPr>
            </w:pPr>
            <w:r>
              <w:rPr>
                <w:rFonts w:ascii="Arial" w:hAnsi="Arial" w:cs="Arial"/>
              </w:rPr>
              <w:t xml:space="preserve">Implementing workplace plans for medical staff </w:t>
            </w:r>
          </w:p>
        </w:tc>
        <w:tc>
          <w:tcPr>
            <w:tcW w:w="2525" w:type="dxa"/>
            <w:shd w:val="clear" w:color="auto" w:fill="C6D9F1" w:themeFill="text2" w:themeFillTint="33"/>
          </w:tcPr>
          <w:p w14:paraId="32650F18" w14:textId="5CE5FECB" w:rsidR="004A3CE3" w:rsidRDefault="00303B88" w:rsidP="00E53AED">
            <w:pPr>
              <w:spacing w:line="360" w:lineRule="auto"/>
              <w:rPr>
                <w:rFonts w:ascii="Arial" w:hAnsi="Arial" w:cs="Arial"/>
              </w:rPr>
            </w:pPr>
            <w:r>
              <w:rPr>
                <w:rFonts w:ascii="Arial" w:hAnsi="Arial" w:cs="Arial"/>
              </w:rPr>
              <w:t xml:space="preserve">Implementing workplace plans for medical staff </w:t>
            </w:r>
          </w:p>
        </w:tc>
        <w:tc>
          <w:tcPr>
            <w:tcW w:w="2525" w:type="dxa"/>
            <w:shd w:val="clear" w:color="auto" w:fill="C6D9F1" w:themeFill="text2" w:themeFillTint="33"/>
          </w:tcPr>
          <w:p w14:paraId="6A00DE23" w14:textId="4D80350F" w:rsidR="004A3CE3" w:rsidRDefault="00303B88" w:rsidP="00E53AED">
            <w:pPr>
              <w:spacing w:line="360" w:lineRule="auto"/>
              <w:rPr>
                <w:rFonts w:ascii="Arial" w:hAnsi="Arial" w:cs="Arial"/>
              </w:rPr>
            </w:pPr>
            <w:r>
              <w:rPr>
                <w:rFonts w:ascii="Arial" w:hAnsi="Arial" w:cs="Arial"/>
              </w:rPr>
              <w:t xml:space="preserve">Adjusting to technology changes and development </w:t>
            </w:r>
          </w:p>
        </w:tc>
      </w:tr>
      <w:tr w:rsidR="004A3CE3" w14:paraId="5EB253EB" w14:textId="77777777" w:rsidTr="00104DEA">
        <w:trPr>
          <w:trHeight w:val="991"/>
        </w:trPr>
        <w:tc>
          <w:tcPr>
            <w:tcW w:w="2524" w:type="dxa"/>
            <w:shd w:val="clear" w:color="auto" w:fill="C6D9F1" w:themeFill="text2" w:themeFillTint="33"/>
          </w:tcPr>
          <w:p w14:paraId="257969FA" w14:textId="2B4376DB" w:rsidR="004A3CE3" w:rsidRDefault="004A3CE3" w:rsidP="00E53AED">
            <w:pPr>
              <w:spacing w:line="360" w:lineRule="auto"/>
              <w:rPr>
                <w:rFonts w:ascii="Arial" w:hAnsi="Arial" w:cs="Arial"/>
              </w:rPr>
            </w:pPr>
            <w:r>
              <w:rPr>
                <w:rFonts w:ascii="Arial" w:hAnsi="Arial" w:cs="Arial"/>
              </w:rPr>
              <w:t xml:space="preserve">Overall Medical Staff </w:t>
            </w:r>
          </w:p>
        </w:tc>
        <w:tc>
          <w:tcPr>
            <w:tcW w:w="2524" w:type="dxa"/>
            <w:shd w:val="clear" w:color="auto" w:fill="C6D9F1" w:themeFill="text2" w:themeFillTint="33"/>
          </w:tcPr>
          <w:p w14:paraId="3DE36B52" w14:textId="3935DAA9" w:rsidR="004A3CE3" w:rsidRDefault="004A3CE3" w:rsidP="00E53AED">
            <w:pPr>
              <w:spacing w:line="360" w:lineRule="auto"/>
              <w:rPr>
                <w:rFonts w:ascii="Arial" w:hAnsi="Arial" w:cs="Arial"/>
              </w:rPr>
            </w:pPr>
            <w:r>
              <w:rPr>
                <w:rFonts w:ascii="Arial" w:hAnsi="Arial" w:cs="Arial"/>
              </w:rPr>
              <w:t xml:space="preserve">Training and Support for workplace planning capability </w:t>
            </w:r>
          </w:p>
        </w:tc>
        <w:tc>
          <w:tcPr>
            <w:tcW w:w="2525" w:type="dxa"/>
            <w:shd w:val="clear" w:color="auto" w:fill="C6D9F1" w:themeFill="text2" w:themeFillTint="33"/>
          </w:tcPr>
          <w:p w14:paraId="5898F7EA" w14:textId="3CAAF6A4" w:rsidR="004A3CE3" w:rsidRDefault="00303B88" w:rsidP="00E53AED">
            <w:pPr>
              <w:spacing w:line="360" w:lineRule="auto"/>
              <w:rPr>
                <w:rFonts w:ascii="Arial" w:hAnsi="Arial" w:cs="Arial"/>
              </w:rPr>
            </w:pPr>
            <w:r>
              <w:rPr>
                <w:rFonts w:ascii="Arial" w:hAnsi="Arial" w:cs="Arial"/>
              </w:rPr>
              <w:t xml:space="preserve">More engaged workforce planning capability in all services </w:t>
            </w:r>
          </w:p>
        </w:tc>
        <w:tc>
          <w:tcPr>
            <w:tcW w:w="2525" w:type="dxa"/>
            <w:shd w:val="clear" w:color="auto" w:fill="C6D9F1" w:themeFill="text2" w:themeFillTint="33"/>
          </w:tcPr>
          <w:p w14:paraId="7F6B9EA6" w14:textId="03323EBB" w:rsidR="004A3CE3" w:rsidRDefault="00303B88" w:rsidP="00E53AED">
            <w:pPr>
              <w:spacing w:line="360" w:lineRule="auto"/>
              <w:rPr>
                <w:rFonts w:ascii="Arial" w:hAnsi="Arial" w:cs="Arial"/>
              </w:rPr>
            </w:pPr>
            <w:r>
              <w:rPr>
                <w:rFonts w:ascii="Arial" w:hAnsi="Arial" w:cs="Arial"/>
              </w:rPr>
              <w:t xml:space="preserve">Expanding the amount, the kind of partnerships available to employees for career advancement </w:t>
            </w:r>
          </w:p>
        </w:tc>
      </w:tr>
    </w:tbl>
    <w:p w14:paraId="0E747542" w14:textId="77777777" w:rsidR="004A3CE3" w:rsidRDefault="004A3CE3" w:rsidP="00E53AED">
      <w:pPr>
        <w:spacing w:line="360" w:lineRule="auto"/>
        <w:rPr>
          <w:rFonts w:ascii="Arial" w:hAnsi="Arial" w:cs="Arial"/>
        </w:rPr>
      </w:pPr>
    </w:p>
    <w:p w14:paraId="77843AC2" w14:textId="67B8C7C6" w:rsidR="0038635B" w:rsidRPr="0038635B" w:rsidRDefault="0038635B" w:rsidP="00E53AED">
      <w:pPr>
        <w:spacing w:line="360" w:lineRule="auto"/>
        <w:rPr>
          <w:rFonts w:ascii="Arial" w:hAnsi="Arial" w:cs="Arial"/>
          <w:sz w:val="14"/>
          <w:szCs w:val="14"/>
        </w:rPr>
      </w:pPr>
    </w:p>
    <w:p w14:paraId="1CE7E1CD" w14:textId="7EBC1688" w:rsidR="00715F7E" w:rsidRPr="00AF72EC" w:rsidRDefault="00BE3046" w:rsidP="00715F7E">
      <w:pPr>
        <w:spacing w:line="360" w:lineRule="auto"/>
        <w:rPr>
          <w:rFonts w:ascii="Arial" w:hAnsi="Arial" w:cs="Arial"/>
        </w:rPr>
      </w:pPr>
      <w:r>
        <w:rPr>
          <w:rFonts w:ascii="Arial" w:hAnsi="Arial" w:cs="Arial"/>
        </w:rPr>
        <w:t xml:space="preserve">This is relevant to all healthcare organizations in the UK, </w:t>
      </w:r>
      <w:r w:rsidR="00E011E9">
        <w:rPr>
          <w:rFonts w:ascii="Arial" w:hAnsi="Arial" w:cs="Arial"/>
        </w:rPr>
        <w:t xml:space="preserve">including “Proper Care “and other private organizations. We will examine a strategy with several action steps </w:t>
      </w:r>
      <w:r w:rsidR="00393F5C">
        <w:rPr>
          <w:rFonts w:ascii="Arial" w:hAnsi="Arial" w:cs="Arial"/>
        </w:rPr>
        <w:t xml:space="preserve">that is simple to apply and successful </w:t>
      </w:r>
      <w:r w:rsidR="00E011E9">
        <w:rPr>
          <w:rFonts w:ascii="Arial" w:hAnsi="Arial" w:cs="Arial"/>
        </w:rPr>
        <w:t xml:space="preserve">in a situation where the NHS may </w:t>
      </w:r>
      <w:r w:rsidR="00393F5C">
        <w:rPr>
          <w:rFonts w:ascii="Arial" w:hAnsi="Arial" w:cs="Arial"/>
        </w:rPr>
        <w:t xml:space="preserve">be unable to meet the increasing demand and will </w:t>
      </w:r>
      <w:r w:rsidR="002A4D52">
        <w:rPr>
          <w:rFonts w:ascii="Arial" w:hAnsi="Arial" w:cs="Arial"/>
        </w:rPr>
        <w:t>require</w:t>
      </w:r>
      <w:r w:rsidR="00393F5C">
        <w:rPr>
          <w:rFonts w:ascii="Arial" w:hAnsi="Arial" w:cs="Arial"/>
        </w:rPr>
        <w:t xml:space="preserve"> assistance from </w:t>
      </w:r>
      <w:r w:rsidR="00E011E9">
        <w:rPr>
          <w:rFonts w:ascii="Arial" w:hAnsi="Arial" w:cs="Arial"/>
        </w:rPr>
        <w:t xml:space="preserve">Care Providers in the Private Sectors </w:t>
      </w:r>
      <w:r w:rsidR="000140C9">
        <w:rPr>
          <w:rFonts w:ascii="Arial" w:hAnsi="Arial" w:cs="Arial"/>
        </w:rPr>
        <w:t>to</w:t>
      </w:r>
      <w:r w:rsidR="00E011E9">
        <w:rPr>
          <w:rFonts w:ascii="Arial" w:hAnsi="Arial" w:cs="Arial"/>
        </w:rPr>
        <w:t xml:space="preserve"> avoid </w:t>
      </w:r>
      <w:r w:rsidR="00393F5C">
        <w:rPr>
          <w:rFonts w:ascii="Arial" w:hAnsi="Arial" w:cs="Arial"/>
        </w:rPr>
        <w:t xml:space="preserve">possible </w:t>
      </w:r>
      <w:r w:rsidR="00E011E9">
        <w:rPr>
          <w:rFonts w:ascii="Arial" w:hAnsi="Arial" w:cs="Arial"/>
        </w:rPr>
        <w:t xml:space="preserve">consequences </w:t>
      </w:r>
      <w:r w:rsidR="00393F5C">
        <w:rPr>
          <w:rFonts w:ascii="Arial" w:hAnsi="Arial" w:cs="Arial"/>
        </w:rPr>
        <w:t xml:space="preserve">such as long waiting lines, personnel shortages, and angry patients. </w:t>
      </w:r>
      <w:r w:rsidR="00715F7E">
        <w:rPr>
          <w:rFonts w:ascii="Arial" w:hAnsi="Arial" w:cs="Arial"/>
        </w:rPr>
        <w:t xml:space="preserve">Indeed, the NHS may employ this as well, but we must remember that because of the large operating margin, a new approach and different time expectations are required. Every </w:t>
      </w:r>
      <w:r w:rsidR="001C7822">
        <w:rPr>
          <w:rFonts w:ascii="Arial" w:hAnsi="Arial" w:cs="Arial"/>
        </w:rPr>
        <w:t xml:space="preserve">potential development of communal, compassionate, and inclusive management, as well as cooperative </w:t>
      </w:r>
      <w:r w:rsidR="001C7822">
        <w:rPr>
          <w:rFonts w:ascii="Arial" w:hAnsi="Arial" w:cs="Arial"/>
        </w:rPr>
        <w:lastRenderedPageBreak/>
        <w:t>cooperation that loves people and meets their basic needs, would be the emphasis of future crisis solutions. As a result</w:t>
      </w:r>
      <w:r w:rsidR="00715F7E">
        <w:rPr>
          <w:rFonts w:ascii="Arial" w:hAnsi="Arial" w:cs="Arial"/>
        </w:rPr>
        <w:t xml:space="preserve">, “Proper Care” requires active participation and efficacy </w:t>
      </w:r>
      <w:r w:rsidR="002A4D52">
        <w:rPr>
          <w:rFonts w:ascii="Arial" w:hAnsi="Arial" w:cs="Arial"/>
        </w:rPr>
        <w:t>to</w:t>
      </w:r>
      <w:r w:rsidR="00715F7E">
        <w:rPr>
          <w:rFonts w:ascii="Arial" w:hAnsi="Arial" w:cs="Arial"/>
        </w:rPr>
        <w:t xml:space="preserve"> boost retention and make the NHS a better place to work for.</w:t>
      </w:r>
    </w:p>
    <w:p w14:paraId="176E3ED4" w14:textId="778FBE9B" w:rsidR="00AF72EC" w:rsidRDefault="00AF72EC" w:rsidP="00E53AED">
      <w:pPr>
        <w:spacing w:line="360" w:lineRule="auto"/>
        <w:rPr>
          <w:rFonts w:ascii="Arial" w:hAnsi="Arial" w:cs="Arial"/>
        </w:rPr>
      </w:pPr>
      <w:r w:rsidRPr="00AF72EC">
        <w:rPr>
          <w:rFonts w:ascii="Arial" w:hAnsi="Arial" w:cs="Arial"/>
        </w:rPr>
        <w:t xml:space="preserve">. </w:t>
      </w:r>
      <w:r w:rsidR="00715F7E">
        <w:rPr>
          <w:rFonts w:ascii="Arial" w:hAnsi="Arial" w:cs="Arial"/>
        </w:rPr>
        <w:t xml:space="preserve">The outcome is </w:t>
      </w:r>
      <w:r w:rsidRPr="00AF72EC">
        <w:rPr>
          <w:rFonts w:ascii="Arial" w:hAnsi="Arial" w:cs="Arial"/>
        </w:rPr>
        <w:t>a lack of recognition and connection, many nurses, physicians, and even highly skilled and educated professionals (those who might be classified as high value assets for the NHS) are departing. As in any organization, more experienced employees should be recognized for their contributions; otherwise, they will go.</w:t>
      </w:r>
    </w:p>
    <w:p w14:paraId="014A3962" w14:textId="1081C182" w:rsidR="00E04BBA" w:rsidRPr="00E53AED" w:rsidRDefault="00E04BBA" w:rsidP="00E53AED">
      <w:pPr>
        <w:spacing w:line="360" w:lineRule="auto"/>
        <w:rPr>
          <w:rFonts w:ascii="Arial" w:hAnsi="Arial" w:cs="Arial"/>
        </w:rPr>
      </w:pPr>
      <w:r w:rsidRPr="00E04BBA">
        <w:rPr>
          <w:rFonts w:ascii="Arial" w:hAnsi="Arial" w:cs="Arial"/>
        </w:rPr>
        <w:t>A second option is to emphasize a larger demand for recruiting</w:t>
      </w:r>
      <w:r w:rsidR="00AE64DE">
        <w:rPr>
          <w:rFonts w:ascii="Arial" w:hAnsi="Arial" w:cs="Arial"/>
        </w:rPr>
        <w:t xml:space="preserve"> more knowledgeable and experienced </w:t>
      </w:r>
      <w:r w:rsidR="002A4D52">
        <w:rPr>
          <w:rFonts w:ascii="Arial" w:hAnsi="Arial" w:cs="Arial"/>
        </w:rPr>
        <w:t xml:space="preserve">personnel, </w:t>
      </w:r>
      <w:r w:rsidR="000140C9">
        <w:rPr>
          <w:rFonts w:ascii="Arial" w:hAnsi="Arial" w:cs="Arial"/>
        </w:rPr>
        <w:t>even though</w:t>
      </w:r>
      <w:r w:rsidR="00AE64DE">
        <w:rPr>
          <w:rFonts w:ascii="Arial" w:hAnsi="Arial" w:cs="Arial"/>
        </w:rPr>
        <w:t xml:space="preserve"> they are still earning their qualifications</w:t>
      </w:r>
      <w:r w:rsidRPr="00E04BBA">
        <w:rPr>
          <w:rFonts w:ascii="Arial" w:hAnsi="Arial" w:cs="Arial"/>
        </w:rPr>
        <w:t xml:space="preserve">; </w:t>
      </w:r>
      <w:r w:rsidR="008068D1">
        <w:rPr>
          <w:rFonts w:ascii="Arial" w:hAnsi="Arial" w:cs="Arial"/>
        </w:rPr>
        <w:t>an individual who is more capable than another but may not yet meet the requirements for the position demands more trust</w:t>
      </w:r>
      <w:r w:rsidRPr="00E04BBA">
        <w:rPr>
          <w:rFonts w:ascii="Arial" w:hAnsi="Arial" w:cs="Arial"/>
        </w:rPr>
        <w:t>.</w:t>
      </w:r>
      <w:r w:rsidR="008068D1">
        <w:rPr>
          <w:rFonts w:ascii="Arial" w:hAnsi="Arial" w:cs="Arial"/>
        </w:rPr>
        <w:t xml:space="preserve"> If they can demonstrate their credentials, such as awards or diplomas, you will feel more comfortable hiring them.</w:t>
      </w:r>
    </w:p>
    <w:p w14:paraId="6EF858E9" w14:textId="76A32363" w:rsidR="00E04BBA" w:rsidRPr="00AF4E82" w:rsidRDefault="00E04BBA" w:rsidP="00E04BBA">
      <w:pPr>
        <w:spacing w:line="360" w:lineRule="auto"/>
        <w:rPr>
          <w:rFonts w:ascii="Arial" w:hAnsi="Arial" w:cs="Arial"/>
        </w:rPr>
      </w:pPr>
      <w:r w:rsidRPr="00E04BBA">
        <w:rPr>
          <w:rFonts w:ascii="Arial" w:hAnsi="Arial" w:cs="Arial"/>
        </w:rPr>
        <w:t>Additionally, the Long-Term Plan specifies ways to</w:t>
      </w:r>
      <w:r w:rsidR="00095426">
        <w:rPr>
          <w:rFonts w:ascii="Arial" w:hAnsi="Arial" w:cs="Arial"/>
        </w:rPr>
        <w:t xml:space="preserve"> increase the </w:t>
      </w:r>
      <w:r w:rsidR="000140C9">
        <w:rPr>
          <w:rFonts w:ascii="Arial" w:hAnsi="Arial" w:cs="Arial"/>
        </w:rPr>
        <w:t>number</w:t>
      </w:r>
      <w:r w:rsidR="00095426">
        <w:rPr>
          <w:rFonts w:ascii="Arial" w:hAnsi="Arial" w:cs="Arial"/>
        </w:rPr>
        <w:t xml:space="preserve"> of undergraduate places for nursing and other fields</w:t>
      </w:r>
      <w:r w:rsidRPr="00E04BBA">
        <w:rPr>
          <w:rFonts w:ascii="Arial" w:hAnsi="Arial" w:cs="Arial"/>
        </w:rPr>
        <w:t xml:space="preserve">, </w:t>
      </w:r>
      <w:r w:rsidR="00095426">
        <w:rPr>
          <w:rFonts w:ascii="Arial" w:hAnsi="Arial" w:cs="Arial"/>
        </w:rPr>
        <w:t>avoiding the exclusion of competent applicants</w:t>
      </w:r>
      <w:r w:rsidRPr="00E04BBA">
        <w:rPr>
          <w:rFonts w:ascii="Arial" w:hAnsi="Arial" w:cs="Arial"/>
        </w:rPr>
        <w:t>, as is now the case.</w:t>
      </w:r>
      <w:r w:rsidRPr="00E04BBA">
        <w:t xml:space="preserve"> </w:t>
      </w:r>
      <w:r w:rsidRPr="00E04BBA">
        <w:rPr>
          <w:rFonts w:ascii="Arial" w:hAnsi="Arial" w:cs="Arial"/>
        </w:rPr>
        <w:t>Clinical placements might rise</w:t>
      </w:r>
      <w:r w:rsidR="00095426">
        <w:rPr>
          <w:rFonts w:ascii="Arial" w:hAnsi="Arial" w:cs="Arial"/>
        </w:rPr>
        <w:t xml:space="preserve"> by as much as 25% in 2019-2020 and as much as 50% in 2020-21</w:t>
      </w:r>
      <w:r w:rsidRPr="00E04BBA">
        <w:rPr>
          <w:rFonts w:ascii="Arial" w:hAnsi="Arial" w:cs="Arial"/>
        </w:rPr>
        <w:t>.</w:t>
      </w:r>
      <w:r w:rsidR="00D85ADF">
        <w:rPr>
          <w:rFonts w:ascii="Arial" w:hAnsi="Arial" w:cs="Arial"/>
        </w:rPr>
        <w:t xml:space="preserve"> There are more opportunities to enter the nursing field and other fields</w:t>
      </w:r>
      <w:r w:rsidR="00095426">
        <w:rPr>
          <w:rFonts w:ascii="Arial" w:hAnsi="Arial" w:cs="Arial"/>
        </w:rPr>
        <w:t xml:space="preserve">, </w:t>
      </w:r>
      <w:r w:rsidR="00D85ADF">
        <w:rPr>
          <w:rFonts w:ascii="Arial" w:hAnsi="Arial" w:cs="Arial"/>
        </w:rPr>
        <w:t>as well as a fresh employment guarantee upon qualification</w:t>
      </w:r>
      <w:r w:rsidR="00095426">
        <w:rPr>
          <w:rFonts w:ascii="Arial" w:hAnsi="Arial" w:cs="Arial"/>
        </w:rPr>
        <w:t xml:space="preserve">, through initiatives including apprenticeships, nursing </w:t>
      </w:r>
      <w:r w:rsidR="006F26A6">
        <w:rPr>
          <w:rFonts w:ascii="Arial" w:hAnsi="Arial" w:cs="Arial"/>
        </w:rPr>
        <w:t>associates</w:t>
      </w:r>
      <w:r w:rsidR="00095426">
        <w:rPr>
          <w:rFonts w:ascii="Arial" w:hAnsi="Arial" w:cs="Arial"/>
        </w:rPr>
        <w:t xml:space="preserve"> programs, online </w:t>
      </w:r>
      <w:r w:rsidR="006F26A6">
        <w:rPr>
          <w:rFonts w:ascii="Arial" w:hAnsi="Arial" w:cs="Arial"/>
        </w:rPr>
        <w:t>credentials, and “earn and learn”</w:t>
      </w:r>
      <w:proofErr w:type="gramStart"/>
      <w:r w:rsidRPr="00E04BBA">
        <w:rPr>
          <w:rFonts w:ascii="Arial" w:hAnsi="Arial" w:cs="Arial"/>
        </w:rPr>
        <w:t>.</w:t>
      </w:r>
      <w:r w:rsidRPr="00E04BBA">
        <w:t xml:space="preserve"> </w:t>
      </w:r>
      <w:r w:rsidRPr="00E04BBA">
        <w:rPr>
          <w:rFonts w:ascii="Arial" w:hAnsi="Arial" w:cs="Arial"/>
        </w:rPr>
        <w:t>.</w:t>
      </w:r>
      <w:proofErr w:type="gramEnd"/>
      <w:r w:rsidRPr="00E04BBA">
        <w:rPr>
          <w:rFonts w:ascii="Arial" w:hAnsi="Arial" w:cs="Arial"/>
        </w:rPr>
        <w:t xml:space="preserve"> International recruiting will expand considerably over the next three years,</w:t>
      </w:r>
      <w:r w:rsidR="007B6DF7">
        <w:rPr>
          <w:rFonts w:ascii="Arial" w:hAnsi="Arial" w:cs="Arial"/>
        </w:rPr>
        <w:t xml:space="preserve"> further incentives will be included in the workforce implementation plan for specialty areas with a scarcity of workers and </w:t>
      </w:r>
      <w:r w:rsidR="000140C9">
        <w:rPr>
          <w:rFonts w:ascii="Arial" w:hAnsi="Arial" w:cs="Arial"/>
        </w:rPr>
        <w:t>difficult positions</w:t>
      </w:r>
      <w:r w:rsidR="007B6DF7">
        <w:rPr>
          <w:rFonts w:ascii="Arial" w:hAnsi="Arial" w:cs="Arial"/>
        </w:rPr>
        <w:t xml:space="preserve"> to fill </w:t>
      </w:r>
      <w:r w:rsidR="000140C9">
        <w:rPr>
          <w:rFonts w:ascii="Arial" w:hAnsi="Arial" w:cs="Arial"/>
        </w:rPr>
        <w:t>positions in</w:t>
      </w:r>
      <w:r w:rsidRPr="00E04BBA">
        <w:rPr>
          <w:rFonts w:ascii="Arial" w:hAnsi="Arial" w:cs="Arial"/>
        </w:rPr>
        <w:t>.</w:t>
      </w:r>
      <w:r w:rsidRPr="00E04BBA">
        <w:t xml:space="preserve"> </w:t>
      </w:r>
      <w:r w:rsidRPr="00E04BBA">
        <w:rPr>
          <w:rFonts w:ascii="Arial" w:hAnsi="Arial" w:cs="Arial"/>
        </w:rPr>
        <w:t xml:space="preserve">But it's crucial to point out that a typical error is to believe that modernizing the workplace would result from altering the staff. Contrarily, any company, </w:t>
      </w:r>
      <w:r w:rsidR="007B6DF7">
        <w:rPr>
          <w:rFonts w:ascii="Arial" w:hAnsi="Arial" w:cs="Arial"/>
        </w:rPr>
        <w:t>no matter if it’s a medical institution</w:t>
      </w:r>
      <w:r w:rsidRPr="00E04BBA">
        <w:rPr>
          <w:rFonts w:ascii="Arial" w:hAnsi="Arial" w:cs="Arial"/>
        </w:rPr>
        <w:t>, should create a culture of norms, ethics, and other relevant characteristics suited to its surroundings. The recommendation we are making here is to encourage the lesser qualified personnel at "Proper Care" to pursue higher education instead of completely updating the recruiting process. This will increase employee confidence and, consequently, patient trust.</w:t>
      </w:r>
    </w:p>
    <w:p w14:paraId="39B4A444" w14:textId="77777777" w:rsidR="00E04BBA" w:rsidRPr="00E04BBA" w:rsidRDefault="00E04BBA" w:rsidP="00E04BBA">
      <w:pPr>
        <w:spacing w:line="360" w:lineRule="auto"/>
        <w:rPr>
          <w:rFonts w:ascii="Arial" w:hAnsi="Arial" w:cs="Arial"/>
        </w:rPr>
      </w:pPr>
      <w:r w:rsidRPr="00E04BBA">
        <w:rPr>
          <w:rFonts w:ascii="Arial" w:hAnsi="Arial" w:cs="Arial"/>
        </w:rPr>
        <w:t>Ultimately, determining what is now stopping the NHS from achieving its goals and investigating the underlying causes would be the most crucial step. We may infer two key problems from the PESTLE graphic on the first page:</w:t>
      </w:r>
    </w:p>
    <w:p w14:paraId="620E9B18" w14:textId="77777777" w:rsidR="00E04BBA" w:rsidRPr="00E04BBA" w:rsidRDefault="00E04BBA" w:rsidP="00E04BBA">
      <w:pPr>
        <w:spacing w:line="360" w:lineRule="auto"/>
        <w:rPr>
          <w:rFonts w:ascii="Arial" w:hAnsi="Arial" w:cs="Arial"/>
        </w:rPr>
      </w:pPr>
    </w:p>
    <w:p w14:paraId="6560D21D" w14:textId="77777777" w:rsidR="00E04BBA" w:rsidRPr="00E04BBA" w:rsidRDefault="00E04BBA" w:rsidP="00E04BBA">
      <w:pPr>
        <w:spacing w:line="360" w:lineRule="auto"/>
        <w:rPr>
          <w:rFonts w:ascii="Arial" w:hAnsi="Arial" w:cs="Arial"/>
        </w:rPr>
      </w:pPr>
      <w:r w:rsidRPr="00E04BBA">
        <w:rPr>
          <w:rFonts w:ascii="Arial" w:hAnsi="Arial" w:cs="Arial"/>
        </w:rPr>
        <w:t>Medical Business Model and Medical Education</w:t>
      </w:r>
    </w:p>
    <w:p w14:paraId="4E69A00A" w14:textId="77777777" w:rsidR="00E04BBA" w:rsidRPr="00E04BBA" w:rsidRDefault="00E04BBA" w:rsidP="00E04BBA">
      <w:pPr>
        <w:spacing w:line="360" w:lineRule="auto"/>
        <w:rPr>
          <w:rFonts w:ascii="Arial" w:hAnsi="Arial" w:cs="Arial"/>
        </w:rPr>
      </w:pPr>
    </w:p>
    <w:p w14:paraId="452D82FD" w14:textId="77777777" w:rsidR="00E04BBA" w:rsidRPr="00E04BBA" w:rsidRDefault="00E04BBA" w:rsidP="00E04BBA">
      <w:pPr>
        <w:spacing w:line="360" w:lineRule="auto"/>
        <w:rPr>
          <w:rFonts w:ascii="Arial" w:hAnsi="Arial" w:cs="Arial"/>
        </w:rPr>
      </w:pPr>
      <w:r w:rsidRPr="00E04BBA">
        <w:rPr>
          <w:rFonts w:ascii="Arial" w:hAnsi="Arial" w:cs="Arial"/>
        </w:rPr>
        <w:t>Following that, we may proceed with the following actions:</w:t>
      </w:r>
    </w:p>
    <w:p w14:paraId="2445BB2D" w14:textId="6EBBBF3F" w:rsidR="00E04BBA" w:rsidRPr="00E04BBA" w:rsidRDefault="00E04BBA" w:rsidP="00E04BBA">
      <w:pPr>
        <w:spacing w:line="360" w:lineRule="auto"/>
        <w:rPr>
          <w:rFonts w:ascii="Arial" w:hAnsi="Arial" w:cs="Arial"/>
        </w:rPr>
      </w:pPr>
      <w:r w:rsidRPr="00E04BBA">
        <w:rPr>
          <w:rFonts w:ascii="Arial" w:hAnsi="Arial" w:cs="Arial"/>
        </w:rPr>
        <w:t xml:space="preserve">redesign the current healthcare industry's business strategy </w:t>
      </w:r>
      <w:r w:rsidR="000140C9" w:rsidRPr="00E04BBA">
        <w:rPr>
          <w:rFonts w:ascii="Arial" w:hAnsi="Arial" w:cs="Arial"/>
        </w:rPr>
        <w:t>considering</w:t>
      </w:r>
      <w:r w:rsidRPr="00E04BBA">
        <w:rPr>
          <w:rFonts w:ascii="Arial" w:hAnsi="Arial" w:cs="Arial"/>
        </w:rPr>
        <w:t xml:space="preserve"> developing infrastructural problems and advances in medical </w:t>
      </w:r>
      <w:r w:rsidR="000140C9" w:rsidRPr="00E04BBA">
        <w:rPr>
          <w:rFonts w:ascii="Arial" w:hAnsi="Arial" w:cs="Arial"/>
        </w:rPr>
        <w:t>technology.</w:t>
      </w:r>
      <w:r w:rsidRPr="00E04BBA">
        <w:t xml:space="preserve"> </w:t>
      </w:r>
      <w:r w:rsidRPr="00E04BBA">
        <w:rPr>
          <w:rFonts w:ascii="Arial" w:hAnsi="Arial" w:cs="Arial"/>
        </w:rPr>
        <w:t xml:space="preserve">Third, adjust medical school curricula to reflect the development of healthcare standards. To believe that </w:t>
      </w:r>
      <w:r w:rsidR="007B6DF7">
        <w:rPr>
          <w:rFonts w:ascii="Arial" w:hAnsi="Arial" w:cs="Arial"/>
        </w:rPr>
        <w:t>in the 21</w:t>
      </w:r>
      <w:r w:rsidR="007B6DF7" w:rsidRPr="007B6DF7">
        <w:rPr>
          <w:rFonts w:ascii="Arial" w:hAnsi="Arial" w:cs="Arial"/>
          <w:vertAlign w:val="superscript"/>
        </w:rPr>
        <w:t>st</w:t>
      </w:r>
      <w:r w:rsidR="007B6DF7">
        <w:rPr>
          <w:rFonts w:ascii="Arial" w:hAnsi="Arial" w:cs="Arial"/>
        </w:rPr>
        <w:t xml:space="preserve"> century, it is ridiculous to believe that becoming a doctor requires seven years of education.</w:t>
      </w:r>
    </w:p>
    <w:p w14:paraId="222A6193" w14:textId="7E5B81EE" w:rsidR="00E04BBA" w:rsidRPr="00E04BBA" w:rsidRDefault="007B6DF7" w:rsidP="00E04BBA">
      <w:pPr>
        <w:spacing w:line="360" w:lineRule="auto"/>
        <w:rPr>
          <w:rFonts w:ascii="Arial" w:hAnsi="Arial" w:cs="Arial"/>
        </w:rPr>
      </w:pPr>
      <w:r>
        <w:rPr>
          <w:rFonts w:ascii="Arial" w:hAnsi="Arial" w:cs="Arial"/>
        </w:rPr>
        <w:t xml:space="preserve">This is what these behaviors </w:t>
      </w:r>
      <w:r w:rsidR="00E04BBA" w:rsidRPr="00E04BBA">
        <w:rPr>
          <w:rFonts w:ascii="Arial" w:hAnsi="Arial" w:cs="Arial"/>
        </w:rPr>
        <w:t xml:space="preserve">must be implemented if the incoming British administration and the Commons Health and Social Care Select Committee are serious about addressing the </w:t>
      </w:r>
      <w:r w:rsidR="00E04BBA" w:rsidRPr="00E04BBA">
        <w:rPr>
          <w:rFonts w:ascii="Arial" w:hAnsi="Arial" w:cs="Arial"/>
        </w:rPr>
        <w:lastRenderedPageBreak/>
        <w:t>NHS personnel shortfall.</w:t>
      </w:r>
    </w:p>
    <w:p w14:paraId="5809B3B4" w14:textId="4EEE0F08" w:rsidR="00AB6499" w:rsidRPr="00AF4E82" w:rsidRDefault="00E04BBA" w:rsidP="00E04BBA">
      <w:pPr>
        <w:spacing w:line="360" w:lineRule="auto"/>
        <w:rPr>
          <w:rFonts w:ascii="Arial" w:hAnsi="Arial" w:cs="Arial"/>
          <w:highlight w:val="yellow"/>
        </w:rPr>
      </w:pPr>
      <w:r w:rsidRPr="00E04BBA">
        <w:rPr>
          <w:rFonts w:ascii="Arial" w:hAnsi="Arial" w:cs="Arial"/>
        </w:rPr>
        <w:t>The hiring of medical personnel from overseas is really a temporary fix. A systemic problem cannot be fundamentally fixed with money alone.</w:t>
      </w:r>
    </w:p>
    <w:p w14:paraId="7C0521D5" w14:textId="6BEFDB17" w:rsidR="00AB6499" w:rsidRPr="00AF4E82" w:rsidRDefault="00AB6499" w:rsidP="00642594">
      <w:pPr>
        <w:spacing w:line="360" w:lineRule="auto"/>
        <w:rPr>
          <w:rFonts w:ascii="Arial" w:hAnsi="Arial" w:cs="Arial"/>
          <w:highlight w:val="yellow"/>
        </w:rPr>
      </w:pPr>
    </w:p>
    <w:p w14:paraId="6BB50527" w14:textId="1A93967E" w:rsidR="00AB6499" w:rsidRPr="00AF4E82" w:rsidRDefault="00AB6499" w:rsidP="00642594">
      <w:pPr>
        <w:spacing w:line="360" w:lineRule="auto"/>
        <w:rPr>
          <w:rFonts w:ascii="Arial" w:hAnsi="Arial" w:cs="Arial"/>
          <w:highlight w:val="yellow"/>
        </w:rPr>
      </w:pPr>
    </w:p>
    <w:p w14:paraId="2B0113DA" w14:textId="77777777" w:rsidR="00AB6499" w:rsidRPr="00AF4E82" w:rsidRDefault="00AB6499" w:rsidP="00642594">
      <w:pPr>
        <w:spacing w:line="360" w:lineRule="auto"/>
        <w:rPr>
          <w:rFonts w:ascii="Arial" w:hAnsi="Arial" w:cs="Arial"/>
          <w:highlight w:val="yellow"/>
        </w:rPr>
      </w:pPr>
    </w:p>
    <w:p w14:paraId="206B3E44" w14:textId="28A4221A" w:rsidR="00952A62" w:rsidRPr="00952A62" w:rsidRDefault="00952A62" w:rsidP="00952A62">
      <w:pPr>
        <w:spacing w:line="360" w:lineRule="auto"/>
        <w:rPr>
          <w:rFonts w:ascii="Arial" w:hAnsi="Arial" w:cs="Arial"/>
        </w:rPr>
      </w:pPr>
      <w:r w:rsidRPr="00952A62">
        <w:rPr>
          <w:rFonts w:ascii="Arial" w:hAnsi="Arial" w:cs="Arial"/>
        </w:rPr>
        <w:t xml:space="preserve">The corporation or organization only determines the course of the prospective remedy actions. Due to the higher risk, more delicate topics as well as the company's future values and advancement, it is generally accepted that management issues should always be resolved before any other staff changes. Due to a line that we have discussed before in this report, all of those need to be taken care of first. ("Every workplace, </w:t>
      </w:r>
      <w:r w:rsidR="00B960B9">
        <w:rPr>
          <w:rFonts w:ascii="Arial" w:hAnsi="Arial" w:cs="Arial"/>
        </w:rPr>
        <w:t>building one’s own culture of standards and ethics should be done whether the organization is one that deals with health or not</w:t>
      </w:r>
      <w:r w:rsidRPr="00952A62">
        <w:rPr>
          <w:rFonts w:ascii="Arial" w:hAnsi="Arial" w:cs="Arial"/>
        </w:rPr>
        <w:t>, and other relevant characteristics appropriate to its setting.")</w:t>
      </w:r>
    </w:p>
    <w:p w14:paraId="355F07D1" w14:textId="24B0C36A" w:rsidR="000016D9" w:rsidRDefault="00952A62" w:rsidP="00952A62">
      <w:pPr>
        <w:spacing w:line="360" w:lineRule="auto"/>
        <w:rPr>
          <w:rFonts w:ascii="Arial" w:hAnsi="Arial" w:cs="Arial"/>
        </w:rPr>
      </w:pPr>
      <w:r w:rsidRPr="00952A62">
        <w:rPr>
          <w:rFonts w:ascii="Arial" w:hAnsi="Arial" w:cs="Arial"/>
        </w:rPr>
        <w:t xml:space="preserve">For the </w:t>
      </w:r>
      <w:proofErr w:type="gramStart"/>
      <w:r w:rsidRPr="00952A62">
        <w:rPr>
          <w:rFonts w:ascii="Arial" w:hAnsi="Arial" w:cs="Arial"/>
        </w:rPr>
        <w:t>aforementioned to</w:t>
      </w:r>
      <w:proofErr w:type="gramEnd"/>
      <w:r w:rsidRPr="00952A62">
        <w:rPr>
          <w:rFonts w:ascii="Arial" w:hAnsi="Arial" w:cs="Arial"/>
        </w:rPr>
        <w:t xml:space="preserve"> be successful, attention must be given to the following Healthcare Management areas:</w:t>
      </w:r>
    </w:p>
    <w:p w14:paraId="2C4582B7" w14:textId="01B46BB8" w:rsidR="00522831" w:rsidRDefault="00522831" w:rsidP="00952A62">
      <w:pPr>
        <w:spacing w:line="360" w:lineRule="auto"/>
        <w:rPr>
          <w:rFonts w:ascii="Arial" w:hAnsi="Arial" w:cs="Arial"/>
        </w:rPr>
      </w:pPr>
    </w:p>
    <w:p w14:paraId="01951F08" w14:textId="50D41753" w:rsidR="00522831" w:rsidRDefault="00522831" w:rsidP="00952A62">
      <w:pPr>
        <w:spacing w:line="360" w:lineRule="auto"/>
        <w:rPr>
          <w:rFonts w:ascii="Arial" w:hAnsi="Arial" w:cs="Arial"/>
        </w:rPr>
      </w:pPr>
    </w:p>
    <w:p w14:paraId="738FBC6F" w14:textId="6C3CF3FE" w:rsidR="00522831" w:rsidRDefault="00522831" w:rsidP="00952A62">
      <w:pPr>
        <w:spacing w:line="360" w:lineRule="auto"/>
        <w:rPr>
          <w:rFonts w:ascii="Arial" w:hAnsi="Arial" w:cs="Arial"/>
        </w:rPr>
      </w:pPr>
    </w:p>
    <w:p w14:paraId="79695945" w14:textId="5992B1F6" w:rsidR="00522831" w:rsidRDefault="00522831" w:rsidP="00952A62">
      <w:pPr>
        <w:spacing w:line="360" w:lineRule="auto"/>
        <w:rPr>
          <w:rFonts w:ascii="Arial" w:hAnsi="Arial" w:cs="Arial"/>
        </w:rPr>
      </w:pPr>
    </w:p>
    <w:p w14:paraId="6BC21AFB" w14:textId="10920F9D" w:rsidR="00522831" w:rsidRDefault="00522831" w:rsidP="00952A62">
      <w:pPr>
        <w:spacing w:line="360" w:lineRule="auto"/>
        <w:rPr>
          <w:rFonts w:ascii="Arial" w:hAnsi="Arial" w:cs="Arial"/>
        </w:rPr>
      </w:pPr>
    </w:p>
    <w:p w14:paraId="4E6DBA66" w14:textId="77777777" w:rsidR="00522831" w:rsidRPr="00AF4E82" w:rsidRDefault="00522831" w:rsidP="00952A62">
      <w:pPr>
        <w:spacing w:line="360" w:lineRule="auto"/>
        <w:rPr>
          <w:rFonts w:ascii="Arial" w:hAnsi="Arial" w:cs="Arial"/>
          <w:highlight w:val="yellow"/>
        </w:rPr>
      </w:pPr>
    </w:p>
    <w:p w14:paraId="54469CE0" w14:textId="2408DB8A" w:rsidR="00522831" w:rsidRPr="00522831" w:rsidRDefault="00522831" w:rsidP="00522831">
      <w:pPr>
        <w:spacing w:line="360" w:lineRule="auto"/>
        <w:jc w:val="both"/>
        <w:rPr>
          <w:rFonts w:ascii="Arial" w:hAnsi="Arial" w:cs="Arial"/>
        </w:rPr>
      </w:pPr>
      <w:r>
        <w:rPr>
          <w:rFonts w:ascii="Arial" w:hAnsi="Arial" w:cs="Arial"/>
        </w:rPr>
        <w:t>-</w:t>
      </w:r>
      <w:r>
        <w:rPr>
          <w:rFonts w:ascii="Arial" w:hAnsi="Arial" w:cs="Arial"/>
        </w:rPr>
        <w:tab/>
      </w:r>
      <w:r w:rsidR="00952A62" w:rsidRPr="00522831">
        <w:rPr>
          <w:rFonts w:ascii="Arial" w:hAnsi="Arial" w:cs="Arial"/>
        </w:rPr>
        <w:t>Managers in charge of a specific group or division within a healthcare organization are referred to as department managers in the industry.</w:t>
      </w:r>
    </w:p>
    <w:p w14:paraId="4522536C" w14:textId="140A4B48" w:rsidR="00952A62" w:rsidRPr="00522831" w:rsidRDefault="00522831" w:rsidP="00522831">
      <w:pPr>
        <w:spacing w:line="360" w:lineRule="auto"/>
        <w:jc w:val="both"/>
        <w:rPr>
          <w:rFonts w:ascii="Arial" w:hAnsi="Arial" w:cs="Arial"/>
        </w:rPr>
      </w:pPr>
      <w:r>
        <w:rPr>
          <w:rFonts w:ascii="Arial" w:hAnsi="Arial" w:cs="Arial"/>
        </w:rPr>
        <w:t>-</w:t>
      </w:r>
      <w:r>
        <w:rPr>
          <w:rFonts w:ascii="Arial" w:hAnsi="Arial" w:cs="Arial"/>
        </w:rPr>
        <w:tab/>
      </w:r>
      <w:r w:rsidR="000140C9" w:rsidRPr="00522831">
        <w:rPr>
          <w:rFonts w:ascii="Arial" w:hAnsi="Arial" w:cs="Arial"/>
        </w:rPr>
        <w:t>A</w:t>
      </w:r>
      <w:r w:rsidR="00952A62" w:rsidRPr="00522831">
        <w:rPr>
          <w:rFonts w:ascii="Arial" w:hAnsi="Arial" w:cs="Arial"/>
        </w:rPr>
        <w:t xml:space="preserve"> whole healthcare institution, such as a hospital, clinic, or larger healthcare system, is supervised and managed by a health care administrator.</w:t>
      </w:r>
    </w:p>
    <w:p w14:paraId="50E73731" w14:textId="2D70BDD7" w:rsidR="00952A62" w:rsidRPr="00522831" w:rsidRDefault="00522831" w:rsidP="00522831">
      <w:pPr>
        <w:spacing w:line="360" w:lineRule="auto"/>
        <w:jc w:val="both"/>
        <w:rPr>
          <w:rFonts w:ascii="Arial" w:hAnsi="Arial" w:cs="Arial"/>
        </w:rPr>
      </w:pPr>
      <w:r>
        <w:rPr>
          <w:rFonts w:ascii="Arial" w:hAnsi="Arial" w:cs="Arial"/>
        </w:rPr>
        <w:t>-</w:t>
      </w:r>
      <w:r>
        <w:rPr>
          <w:rFonts w:ascii="Arial" w:hAnsi="Arial" w:cs="Arial"/>
        </w:rPr>
        <w:tab/>
      </w:r>
      <w:r w:rsidR="00952A62" w:rsidRPr="00522831">
        <w:rPr>
          <w:rFonts w:ascii="Arial" w:hAnsi="Arial" w:cs="Arial"/>
        </w:rPr>
        <w:t xml:space="preserve">Health care finance managers: These people </w:t>
      </w:r>
      <w:r w:rsidR="000140C9" w:rsidRPr="00522831">
        <w:rPr>
          <w:rFonts w:ascii="Arial" w:hAnsi="Arial" w:cs="Arial"/>
        </w:rPr>
        <w:t>oversee</w:t>
      </w:r>
      <w:r w:rsidR="00952A62" w:rsidRPr="00522831">
        <w:rPr>
          <w:rFonts w:ascii="Arial" w:hAnsi="Arial" w:cs="Arial"/>
        </w:rPr>
        <w:t xml:space="preserve"> the financial administration of healthcare institutions. They </w:t>
      </w:r>
      <w:r w:rsidR="000140C9" w:rsidRPr="00522831">
        <w:rPr>
          <w:rFonts w:ascii="Arial" w:hAnsi="Arial" w:cs="Arial"/>
        </w:rPr>
        <w:t>oversee</w:t>
      </w:r>
      <w:r w:rsidR="00952A62" w:rsidRPr="00522831">
        <w:rPr>
          <w:rFonts w:ascii="Arial" w:hAnsi="Arial" w:cs="Arial"/>
        </w:rPr>
        <w:t xml:space="preserve"> managing the company's budgeting, </w:t>
      </w:r>
      <w:r w:rsidR="000140C9" w:rsidRPr="00522831">
        <w:rPr>
          <w:rFonts w:ascii="Arial" w:hAnsi="Arial" w:cs="Arial"/>
        </w:rPr>
        <w:t>expenses</w:t>
      </w:r>
      <w:r w:rsidR="00952A62" w:rsidRPr="00522831">
        <w:rPr>
          <w:rFonts w:ascii="Arial" w:hAnsi="Arial" w:cs="Arial"/>
        </w:rPr>
        <w:t>, and income records, as well as keeping them up to date.</w:t>
      </w:r>
    </w:p>
    <w:p w14:paraId="7796F1B5" w14:textId="58FEFBDC" w:rsidR="00F67BFF" w:rsidRDefault="00522831" w:rsidP="00522831">
      <w:pPr>
        <w:spacing w:line="360" w:lineRule="auto"/>
        <w:jc w:val="both"/>
        <w:rPr>
          <w:rFonts w:ascii="Arial" w:hAnsi="Arial" w:cs="Arial"/>
        </w:rPr>
      </w:pPr>
      <w:r>
        <w:rPr>
          <w:rFonts w:ascii="Arial" w:hAnsi="Arial" w:cs="Arial"/>
        </w:rPr>
        <w:t>-</w:t>
      </w:r>
      <w:r>
        <w:rPr>
          <w:rFonts w:ascii="Arial" w:hAnsi="Arial" w:cs="Arial"/>
        </w:rPr>
        <w:tab/>
      </w:r>
      <w:r w:rsidR="00952A62" w:rsidRPr="00522831">
        <w:rPr>
          <w:rFonts w:ascii="Arial" w:hAnsi="Arial" w:cs="Arial"/>
        </w:rPr>
        <w:t xml:space="preserve">Research managers create research plans, assess data, and </w:t>
      </w:r>
      <w:r w:rsidR="000140C9" w:rsidRPr="00522831">
        <w:rPr>
          <w:rFonts w:ascii="Arial" w:hAnsi="Arial" w:cs="Arial"/>
        </w:rPr>
        <w:t>investigate</w:t>
      </w:r>
      <w:r w:rsidR="00952A62" w:rsidRPr="00522831">
        <w:rPr>
          <w:rFonts w:ascii="Arial" w:hAnsi="Arial" w:cs="Arial"/>
        </w:rPr>
        <w:t xml:space="preserve"> emerging trends in the medical industry.</w:t>
      </w:r>
      <w:r w:rsidR="00A14514" w:rsidRPr="00522831">
        <w:rPr>
          <w:rFonts w:ascii="Arial" w:hAnsi="Arial" w:cs="Arial"/>
        </w:rPr>
        <w:t>in order to develop fresh rules and practices that will be advantageous for their businesses and the medical system</w:t>
      </w:r>
      <w:r w:rsidR="00952A62" w:rsidRPr="00522831">
        <w:rPr>
          <w:rFonts w:ascii="Arial" w:hAnsi="Arial" w:cs="Arial"/>
        </w:rPr>
        <w:t>, they next use their research.</w:t>
      </w:r>
    </w:p>
    <w:p w14:paraId="27ABBB8C" w14:textId="77777777" w:rsidR="00522831" w:rsidRPr="00522831" w:rsidRDefault="00522831" w:rsidP="00522831">
      <w:pPr>
        <w:spacing w:line="360" w:lineRule="auto"/>
        <w:jc w:val="both"/>
        <w:rPr>
          <w:rFonts w:ascii="Arial" w:hAnsi="Arial" w:cs="Arial"/>
          <w:highlight w:val="yellow"/>
        </w:rPr>
      </w:pPr>
    </w:p>
    <w:p w14:paraId="75A1B27F" w14:textId="065B1A6E" w:rsidR="00952A62" w:rsidRPr="00952A62" w:rsidRDefault="00952A62" w:rsidP="00952A62">
      <w:pPr>
        <w:spacing w:line="360" w:lineRule="auto"/>
        <w:rPr>
          <w:rFonts w:ascii="Arial" w:hAnsi="Arial" w:cs="Arial"/>
        </w:rPr>
      </w:pPr>
      <w:r w:rsidRPr="00952A62">
        <w:rPr>
          <w:rFonts w:ascii="Arial" w:hAnsi="Arial" w:cs="Arial"/>
        </w:rPr>
        <w:t xml:space="preserve">Executives in the healthcare industry are elevated to positions of responsibility where they have a significant impact on the business. Examples of such decisions include hiring and training new employees, investing in technology, </w:t>
      </w:r>
      <w:r w:rsidR="000140C9" w:rsidRPr="00952A62">
        <w:rPr>
          <w:rFonts w:ascii="Arial" w:hAnsi="Arial" w:cs="Arial"/>
        </w:rPr>
        <w:t>expanding,</w:t>
      </w:r>
      <w:r w:rsidRPr="00952A62">
        <w:rPr>
          <w:rFonts w:ascii="Arial" w:hAnsi="Arial" w:cs="Arial"/>
        </w:rPr>
        <w:t xml:space="preserve"> and contracting services, and allocating and spending financial resources. Healthcare managers make decisions that are meant to achieve both their planned performance goals and to guarantee that patients receive the most appropriate, timely, and effective care </w:t>
      </w:r>
      <w:r w:rsidR="00B960B9" w:rsidRPr="00952A62">
        <w:rPr>
          <w:rFonts w:ascii="Arial" w:hAnsi="Arial" w:cs="Arial"/>
        </w:rPr>
        <w:t>possible Lastly</w:t>
      </w:r>
      <w:r w:rsidRPr="00952A62">
        <w:rPr>
          <w:rFonts w:ascii="Arial" w:hAnsi="Arial" w:cs="Arial"/>
        </w:rPr>
        <w:t>, the decisions made by one management might affect the overall success of the company.</w:t>
      </w:r>
    </w:p>
    <w:p w14:paraId="67CF2317" w14:textId="5749A227" w:rsidR="00D80B46" w:rsidRPr="00AF4E82" w:rsidRDefault="00952A62" w:rsidP="00952A62">
      <w:pPr>
        <w:spacing w:line="360" w:lineRule="auto"/>
        <w:rPr>
          <w:rFonts w:ascii="Arial" w:hAnsi="Arial" w:cs="Arial"/>
          <w:highlight w:val="yellow"/>
        </w:rPr>
        <w:sectPr w:rsidR="00D80B46" w:rsidRPr="00AF4E82">
          <w:pgSz w:w="11910" w:h="16840"/>
          <w:pgMar w:top="1340" w:right="1300" w:bottom="280" w:left="1340" w:header="720" w:footer="720" w:gutter="0"/>
          <w:cols w:space="720"/>
        </w:sectPr>
      </w:pPr>
      <w:r w:rsidRPr="00952A62">
        <w:rPr>
          <w:rFonts w:ascii="Arial" w:hAnsi="Arial" w:cs="Arial"/>
        </w:rPr>
        <w:t xml:space="preserve">It is well recognized that management affects the environment. The following phase will be to </w:t>
      </w:r>
      <w:r w:rsidRPr="00952A62">
        <w:rPr>
          <w:rFonts w:ascii="Arial" w:hAnsi="Arial" w:cs="Arial"/>
        </w:rPr>
        <w:lastRenderedPageBreak/>
        <w:t>review the staff's credentials and quality. If extra internal training or recruiting is required in a particular "weak area," these decisions will be made. The patient evaluation, which serves as the organization's "final touch" in its quest for "proper care," will occur after all of that has been completed.</w:t>
      </w:r>
    </w:p>
    <w:p w14:paraId="07184761" w14:textId="77777777" w:rsidR="00D80B46" w:rsidRPr="00AF4E82" w:rsidRDefault="00D80B46" w:rsidP="006C51B2">
      <w:pPr>
        <w:rPr>
          <w:sz w:val="24"/>
          <w:szCs w:val="24"/>
          <w:highlight w:val="yellow"/>
        </w:rPr>
      </w:pPr>
    </w:p>
    <w:p w14:paraId="4976FA3A" w14:textId="77777777" w:rsidR="00D80B46" w:rsidRPr="000E0867" w:rsidRDefault="00000000" w:rsidP="006C51B2">
      <w:pPr>
        <w:rPr>
          <w:b/>
          <w:bCs/>
          <w:sz w:val="24"/>
          <w:szCs w:val="24"/>
        </w:rPr>
      </w:pPr>
      <w:r w:rsidRPr="000E0867">
        <w:rPr>
          <w:b/>
          <w:bCs/>
          <w:sz w:val="24"/>
          <w:szCs w:val="24"/>
        </w:rPr>
        <w:t>References</w:t>
      </w:r>
    </w:p>
    <w:p w14:paraId="746A606E" w14:textId="77777777" w:rsidR="00D80B46" w:rsidRPr="000E0867" w:rsidRDefault="00D80B46" w:rsidP="006C51B2">
      <w:pPr>
        <w:rPr>
          <w:sz w:val="24"/>
          <w:szCs w:val="24"/>
        </w:rPr>
      </w:pPr>
    </w:p>
    <w:p w14:paraId="4C9A675A" w14:textId="6B5B2B5A" w:rsidR="005F6700" w:rsidRPr="008B69BB" w:rsidRDefault="00000000" w:rsidP="005F6700">
      <w:pPr>
        <w:pStyle w:val="ListParagraph"/>
        <w:numPr>
          <w:ilvl w:val="0"/>
          <w:numId w:val="3"/>
        </w:numPr>
        <w:ind w:left="720" w:firstLine="0"/>
        <w:rPr>
          <w:rFonts w:ascii="Arial" w:hAnsi="Arial" w:cs="Arial"/>
        </w:rPr>
      </w:pPr>
      <w:r w:rsidRPr="008B69BB">
        <w:rPr>
          <w:rFonts w:ascii="Arial" w:hAnsi="Arial" w:cs="Arial"/>
        </w:rPr>
        <w:t xml:space="preserve"> </w:t>
      </w:r>
      <w:proofErr w:type="spellStart"/>
      <w:r w:rsidR="008B69BB" w:rsidRPr="008B69BB">
        <w:rPr>
          <w:rFonts w:ascii="Arial" w:hAnsi="Arial" w:cs="Arial"/>
        </w:rPr>
        <w:t>Bush.T</w:t>
      </w:r>
      <w:proofErr w:type="spellEnd"/>
      <w:r w:rsidR="005F6700" w:rsidRPr="008B69BB">
        <w:rPr>
          <w:rFonts w:ascii="Arial" w:hAnsi="Arial" w:cs="Arial"/>
        </w:rPr>
        <w:t>,</w:t>
      </w:r>
      <w:r w:rsidRPr="008B69BB">
        <w:rPr>
          <w:rFonts w:ascii="Arial" w:hAnsi="Arial" w:cs="Arial"/>
        </w:rPr>
        <w:t xml:space="preserve"> (</w:t>
      </w:r>
      <w:r w:rsidR="008B69BB">
        <w:rPr>
          <w:rFonts w:ascii="Arial" w:hAnsi="Arial" w:cs="Arial"/>
        </w:rPr>
        <w:t>2019</w:t>
      </w:r>
      <w:r w:rsidRPr="008B69BB">
        <w:rPr>
          <w:rFonts w:ascii="Arial" w:hAnsi="Arial" w:cs="Arial"/>
        </w:rPr>
        <w:t xml:space="preserve">) </w:t>
      </w:r>
      <w:r w:rsidRPr="008B69BB">
        <w:rPr>
          <w:rFonts w:ascii="Arial" w:hAnsi="Arial" w:cs="Arial"/>
          <w:i/>
          <w:iCs/>
        </w:rPr>
        <w:t xml:space="preserve">PESTLE </w:t>
      </w:r>
      <w:r w:rsidR="008B69BB" w:rsidRPr="008B69BB">
        <w:rPr>
          <w:rFonts w:ascii="Arial" w:hAnsi="Arial" w:cs="Arial"/>
          <w:i/>
          <w:iCs/>
        </w:rPr>
        <w:t>Analysis.</w:t>
      </w:r>
      <w:r w:rsidRPr="008B69BB">
        <w:rPr>
          <w:rFonts w:ascii="Arial" w:hAnsi="Arial" w:cs="Arial"/>
        </w:rPr>
        <w:t xml:space="preserve"> Available at:</w:t>
      </w:r>
      <w:r w:rsidR="005F6700" w:rsidRPr="008B69BB">
        <w:rPr>
          <w:rFonts w:ascii="Arial" w:hAnsi="Arial" w:cs="Arial"/>
        </w:rPr>
        <w:t xml:space="preserve"> </w:t>
      </w:r>
      <w:hyperlink r:id="rId6" w:history="1">
        <w:r w:rsidR="008B69BB" w:rsidRPr="006B646D">
          <w:rPr>
            <w:rStyle w:val="Hyperlink"/>
            <w:rFonts w:ascii="Arial" w:hAnsi="Arial" w:cs="Arial"/>
          </w:rPr>
          <w:t>https://pestleanalysis.com/nhs-pestle-analysis/</w:t>
        </w:r>
      </w:hyperlink>
      <w:r w:rsidR="008B69BB">
        <w:rPr>
          <w:rFonts w:ascii="Arial" w:hAnsi="Arial" w:cs="Arial"/>
        </w:rPr>
        <w:t xml:space="preserve"> (Accessed:29.10.2019)</w:t>
      </w:r>
    </w:p>
    <w:p w14:paraId="5D7FAD84" w14:textId="32BB03E9" w:rsidR="00D80B46" w:rsidRPr="001C6D5B" w:rsidRDefault="00000000" w:rsidP="006C51B2">
      <w:pPr>
        <w:pStyle w:val="ListParagraph"/>
        <w:numPr>
          <w:ilvl w:val="0"/>
          <w:numId w:val="3"/>
        </w:numPr>
        <w:rPr>
          <w:rStyle w:val="Hyperlink"/>
          <w:rFonts w:ascii="Arial" w:hAnsi="Arial" w:cs="Arial"/>
          <w:color w:val="auto"/>
          <w:u w:val="none"/>
        </w:rPr>
      </w:pPr>
      <w:r w:rsidRPr="001C6D5B">
        <w:rPr>
          <w:rFonts w:ascii="Arial" w:hAnsi="Arial" w:cs="Arial"/>
        </w:rPr>
        <w:t xml:space="preserve"> </w:t>
      </w:r>
      <w:proofErr w:type="spellStart"/>
      <w:r w:rsidRPr="001C6D5B">
        <w:rPr>
          <w:rFonts w:ascii="Arial" w:hAnsi="Arial" w:cs="Arial"/>
        </w:rPr>
        <w:t>Charlesworth</w:t>
      </w:r>
      <w:r w:rsidR="005F6700" w:rsidRPr="001C6D5B">
        <w:rPr>
          <w:rFonts w:ascii="Arial" w:hAnsi="Arial" w:cs="Arial"/>
        </w:rPr>
        <w:t>.A</w:t>
      </w:r>
      <w:proofErr w:type="spellEnd"/>
      <w:r w:rsidR="005F6700" w:rsidRPr="001C6D5B">
        <w:rPr>
          <w:rFonts w:ascii="Arial" w:hAnsi="Arial" w:cs="Arial"/>
        </w:rPr>
        <w:t xml:space="preserve">, </w:t>
      </w:r>
      <w:proofErr w:type="spellStart"/>
      <w:proofErr w:type="gramStart"/>
      <w:r w:rsidR="00595B1C" w:rsidRPr="001C6D5B">
        <w:rPr>
          <w:rFonts w:ascii="Arial" w:hAnsi="Arial" w:cs="Arial"/>
        </w:rPr>
        <w:t>Prof.Bucham.J</w:t>
      </w:r>
      <w:proofErr w:type="spellEnd"/>
      <w:proofErr w:type="gramEnd"/>
      <w:r w:rsidR="00595B1C" w:rsidRPr="001C6D5B">
        <w:rPr>
          <w:rFonts w:ascii="Arial" w:hAnsi="Arial" w:cs="Arial"/>
        </w:rPr>
        <w:t>,</w:t>
      </w:r>
      <w:r w:rsidRPr="001C6D5B">
        <w:rPr>
          <w:rFonts w:ascii="Arial" w:hAnsi="Arial" w:cs="Arial"/>
        </w:rPr>
        <w:t xml:space="preserve"> (202</w:t>
      </w:r>
      <w:r w:rsidR="00595B1C" w:rsidRPr="001C6D5B">
        <w:rPr>
          <w:rFonts w:ascii="Arial" w:hAnsi="Arial" w:cs="Arial"/>
        </w:rPr>
        <w:t>3</w:t>
      </w:r>
      <w:r w:rsidRPr="001C6D5B">
        <w:rPr>
          <w:rFonts w:ascii="Arial" w:hAnsi="Arial" w:cs="Arial"/>
        </w:rPr>
        <w:t>)</w:t>
      </w:r>
      <w:r w:rsidR="00595B1C" w:rsidRPr="001C6D5B">
        <w:rPr>
          <w:rFonts w:ascii="Arial" w:hAnsi="Arial" w:cs="Arial"/>
        </w:rPr>
        <w:t xml:space="preserve"> </w:t>
      </w:r>
      <w:r w:rsidR="00595B1C" w:rsidRPr="001C6D5B">
        <w:rPr>
          <w:rFonts w:ascii="Arial" w:hAnsi="Arial" w:cs="Arial"/>
          <w:i/>
          <w:iCs/>
        </w:rPr>
        <w:t>NHS pay: new seeds of division?</w:t>
      </w:r>
      <w:r w:rsidR="00595B1C" w:rsidRPr="001C6D5B">
        <w:rPr>
          <w:rFonts w:ascii="Arial" w:hAnsi="Arial" w:cs="Arial"/>
        </w:rPr>
        <w:t>.</w:t>
      </w:r>
      <w:r w:rsidRPr="001C6D5B">
        <w:rPr>
          <w:rFonts w:ascii="Arial" w:hAnsi="Arial" w:cs="Arial"/>
        </w:rPr>
        <w:t xml:space="preserve"> Available at</w:t>
      </w:r>
      <w:r w:rsidR="00720C5C" w:rsidRPr="001C6D5B">
        <w:rPr>
          <w:rFonts w:ascii="Arial" w:hAnsi="Arial" w:cs="Arial"/>
        </w:rPr>
        <w:t>:</w:t>
      </w:r>
      <w:r w:rsidR="00595B1C" w:rsidRPr="001C6D5B">
        <w:rPr>
          <w:rFonts w:ascii="Arial" w:hAnsi="Arial" w:cs="Arial"/>
        </w:rPr>
        <w:t xml:space="preserve"> </w:t>
      </w:r>
      <w:hyperlink r:id="rId7" w:history="1">
        <w:r w:rsidR="00595B1C" w:rsidRPr="001C6D5B">
          <w:rPr>
            <w:rStyle w:val="Hyperlink"/>
            <w:rFonts w:ascii="Arial" w:hAnsi="Arial" w:cs="Arial"/>
          </w:rPr>
          <w:t>https://www.health.org.uk/news-and-comment/blogs/</w:t>
        </w:r>
      </w:hyperlink>
      <w:r w:rsidR="00595B1C" w:rsidRPr="001C6D5B">
        <w:rPr>
          <w:rStyle w:val="Hyperlink"/>
          <w:rFonts w:ascii="Arial" w:hAnsi="Arial" w:cs="Arial"/>
        </w:rPr>
        <w:t xml:space="preserve"> </w:t>
      </w:r>
      <w:r w:rsidR="00595B1C" w:rsidRPr="001C6D5B">
        <w:rPr>
          <w:rStyle w:val="Hyperlink"/>
          <w:rFonts w:ascii="Arial" w:hAnsi="Arial" w:cs="Arial"/>
          <w:color w:val="auto"/>
        </w:rPr>
        <w:t>(Accessed: 23.03.2023)</w:t>
      </w:r>
    </w:p>
    <w:p w14:paraId="32877949" w14:textId="77777777" w:rsidR="00595B1C" w:rsidRPr="001C6D5B" w:rsidRDefault="00595B1C" w:rsidP="00595B1C">
      <w:pPr>
        <w:pStyle w:val="ListParagraph"/>
        <w:rPr>
          <w:rFonts w:ascii="Arial" w:hAnsi="Arial" w:cs="Arial"/>
        </w:rPr>
      </w:pPr>
    </w:p>
    <w:p w14:paraId="4B91C6E1" w14:textId="28302859" w:rsidR="00595B1C" w:rsidRPr="001C6D5B" w:rsidRDefault="00595B1C" w:rsidP="006C51B2">
      <w:pPr>
        <w:pStyle w:val="ListParagraph"/>
        <w:numPr>
          <w:ilvl w:val="0"/>
          <w:numId w:val="3"/>
        </w:numPr>
        <w:rPr>
          <w:rFonts w:ascii="Arial" w:hAnsi="Arial" w:cs="Arial"/>
        </w:rPr>
      </w:pPr>
      <w:proofErr w:type="spellStart"/>
      <w:r w:rsidRPr="001C6D5B">
        <w:rPr>
          <w:rFonts w:ascii="Arial" w:hAnsi="Arial" w:cs="Arial"/>
        </w:rPr>
        <w:t>Waitzman.E</w:t>
      </w:r>
      <w:proofErr w:type="spellEnd"/>
      <w:r w:rsidRPr="001C6D5B">
        <w:rPr>
          <w:rFonts w:ascii="Arial" w:hAnsi="Arial" w:cs="Arial"/>
        </w:rPr>
        <w:t xml:space="preserve">, (2022) </w:t>
      </w:r>
      <w:r w:rsidRPr="001C6D5B">
        <w:rPr>
          <w:rFonts w:ascii="Arial" w:hAnsi="Arial" w:cs="Arial"/>
          <w:i/>
          <w:iCs/>
        </w:rPr>
        <w:t xml:space="preserve">Staff shortages in the NHS and social care sectors. </w:t>
      </w:r>
      <w:r w:rsidRPr="001C6D5B">
        <w:rPr>
          <w:rFonts w:ascii="Arial" w:hAnsi="Arial" w:cs="Arial"/>
        </w:rPr>
        <w:t xml:space="preserve">Available at: </w:t>
      </w:r>
      <w:hyperlink r:id="rId8" w:history="1">
        <w:r w:rsidR="00FC5407" w:rsidRPr="001C6D5B">
          <w:rPr>
            <w:rStyle w:val="Hyperlink"/>
            <w:rFonts w:ascii="Arial" w:hAnsi="Arial" w:cs="Arial"/>
          </w:rPr>
          <w:t>https://lordslibrary.parliament.uk/staff-shortages-in-the-nhs-and-social-care-sectors/</w:t>
        </w:r>
      </w:hyperlink>
      <w:r w:rsidR="00FC5407" w:rsidRPr="001C6D5B">
        <w:rPr>
          <w:rFonts w:ascii="Arial" w:hAnsi="Arial" w:cs="Arial"/>
        </w:rPr>
        <w:t xml:space="preserve"> (Accessed:09.12.2022) </w:t>
      </w:r>
    </w:p>
    <w:p w14:paraId="480E98AD" w14:textId="77777777" w:rsidR="00FC5407" w:rsidRPr="001C6D5B" w:rsidRDefault="00FC5407" w:rsidP="00FC5407">
      <w:pPr>
        <w:pStyle w:val="ListParagraph"/>
        <w:rPr>
          <w:rFonts w:ascii="Arial" w:hAnsi="Arial" w:cs="Arial"/>
        </w:rPr>
      </w:pPr>
    </w:p>
    <w:p w14:paraId="5A88AAD5" w14:textId="77777777" w:rsidR="00FC5407" w:rsidRPr="001C6D5B" w:rsidRDefault="00FC5407" w:rsidP="00FC5407">
      <w:pPr>
        <w:pStyle w:val="ListParagraph"/>
        <w:ind w:left="720" w:firstLine="0"/>
        <w:rPr>
          <w:rFonts w:ascii="Arial" w:hAnsi="Arial" w:cs="Arial"/>
        </w:rPr>
      </w:pPr>
    </w:p>
    <w:p w14:paraId="0FB792B9" w14:textId="25AFF373" w:rsidR="00FC5407" w:rsidRPr="001C6D5B" w:rsidRDefault="00FC5407" w:rsidP="00720C5C">
      <w:pPr>
        <w:pStyle w:val="ListParagraph"/>
        <w:numPr>
          <w:ilvl w:val="0"/>
          <w:numId w:val="3"/>
        </w:numPr>
        <w:rPr>
          <w:rFonts w:ascii="Arial" w:hAnsi="Arial" w:cs="Arial"/>
          <w:color w:val="000000"/>
          <w:shd w:val="clear" w:color="auto" w:fill="FFFFFF"/>
        </w:rPr>
      </w:pPr>
      <w:proofErr w:type="spellStart"/>
      <w:r w:rsidRPr="001C6D5B">
        <w:rPr>
          <w:rFonts w:ascii="Arial" w:hAnsi="Arial" w:cs="Arial"/>
          <w:color w:val="000000"/>
          <w:shd w:val="clear" w:color="auto" w:fill="FFFFFF"/>
        </w:rPr>
        <w:t>Allen.L</w:t>
      </w:r>
      <w:proofErr w:type="spellEnd"/>
      <w:r w:rsidRPr="001C6D5B">
        <w:rPr>
          <w:rFonts w:ascii="Arial" w:hAnsi="Arial" w:cs="Arial"/>
          <w:color w:val="000000"/>
          <w:shd w:val="clear" w:color="auto" w:fill="FFFFFF"/>
        </w:rPr>
        <w:t xml:space="preserve">, (2023) </w:t>
      </w:r>
      <w:r w:rsidRPr="001C6D5B">
        <w:rPr>
          <w:rFonts w:ascii="Arial" w:hAnsi="Arial" w:cs="Arial"/>
          <w:i/>
          <w:iCs/>
          <w:color w:val="000000"/>
          <w:shd w:val="clear" w:color="auto" w:fill="FFFFFF"/>
        </w:rPr>
        <w:t xml:space="preserve">Short-term social care funding for hospital discharge: learning from past mistakes. </w:t>
      </w:r>
      <w:r w:rsidRPr="001C6D5B">
        <w:rPr>
          <w:rFonts w:ascii="Arial" w:hAnsi="Arial" w:cs="Arial"/>
          <w:color w:val="000000"/>
          <w:shd w:val="clear" w:color="auto" w:fill="FFFFFF"/>
        </w:rPr>
        <w:t xml:space="preserve">Available at: </w:t>
      </w:r>
      <w:hyperlink r:id="rId9" w:history="1">
        <w:r w:rsidRPr="001C6D5B">
          <w:rPr>
            <w:rStyle w:val="Hyperlink"/>
            <w:rFonts w:ascii="Arial" w:hAnsi="Arial" w:cs="Arial"/>
            <w:shd w:val="clear" w:color="auto" w:fill="FFFFFF"/>
          </w:rPr>
          <w:t>https://www.health.org.uk/news-and-comment/blogs/short-term-social-care-funding-for-hospital-discharge-learning-from-past</w:t>
        </w:r>
      </w:hyperlink>
      <w:r w:rsidRPr="001C6D5B">
        <w:rPr>
          <w:rFonts w:ascii="Arial" w:hAnsi="Arial" w:cs="Arial"/>
          <w:color w:val="000000"/>
          <w:shd w:val="clear" w:color="auto" w:fill="FFFFFF"/>
        </w:rPr>
        <w:t xml:space="preserve"> (Accessed:3.03.2023)</w:t>
      </w:r>
    </w:p>
    <w:p w14:paraId="6A1B3A86" w14:textId="77777777" w:rsidR="00FC5407" w:rsidRPr="001C6D5B" w:rsidRDefault="00FC5407" w:rsidP="00FC5407">
      <w:pPr>
        <w:pStyle w:val="ListParagraph"/>
        <w:ind w:left="720" w:firstLine="0"/>
        <w:rPr>
          <w:rFonts w:ascii="Arial" w:hAnsi="Arial" w:cs="Arial"/>
          <w:color w:val="000000"/>
          <w:shd w:val="clear" w:color="auto" w:fill="FFFFFF"/>
        </w:rPr>
      </w:pPr>
    </w:p>
    <w:p w14:paraId="1F9F3037" w14:textId="6C779182" w:rsidR="00CB3598" w:rsidRPr="001C6D5B" w:rsidRDefault="00FC5407" w:rsidP="00CB3598">
      <w:pPr>
        <w:pStyle w:val="ListParagraph"/>
        <w:numPr>
          <w:ilvl w:val="0"/>
          <w:numId w:val="3"/>
        </w:numPr>
        <w:rPr>
          <w:rFonts w:ascii="Arial" w:hAnsi="Arial" w:cs="Arial"/>
        </w:rPr>
      </w:pPr>
      <w:r w:rsidRPr="001C6D5B">
        <w:rPr>
          <w:rFonts w:ascii="Arial" w:hAnsi="Arial" w:cs="Arial"/>
          <w:color w:val="000000"/>
          <w:shd w:val="clear" w:color="auto" w:fill="FFFFFF"/>
        </w:rPr>
        <w:t xml:space="preserve">Department of Health, (2012) </w:t>
      </w:r>
      <w:r w:rsidR="00CB3598" w:rsidRPr="001C6D5B">
        <w:rPr>
          <w:rFonts w:ascii="Arial" w:hAnsi="Arial" w:cs="Arial"/>
          <w:i/>
          <w:iCs/>
          <w:color w:val="000000"/>
          <w:shd w:val="clear" w:color="auto" w:fill="FFFFFF"/>
        </w:rPr>
        <w:t>Compassion in Practices</w:t>
      </w:r>
      <w:r w:rsidR="00CB3598" w:rsidRPr="001C6D5B">
        <w:rPr>
          <w:rFonts w:ascii="Arial" w:hAnsi="Arial" w:cs="Arial"/>
          <w:color w:val="000000"/>
          <w:shd w:val="clear" w:color="auto" w:fill="FFFFFF"/>
        </w:rPr>
        <w:t>. Available at:</w:t>
      </w:r>
      <w:r w:rsidR="00CB3598" w:rsidRPr="001C6D5B">
        <w:rPr>
          <w:rFonts w:ascii="Arial" w:hAnsi="Arial" w:cs="Arial"/>
        </w:rPr>
        <w:t xml:space="preserve"> </w:t>
      </w:r>
    </w:p>
    <w:p w14:paraId="153E4D8D" w14:textId="1DA901F0" w:rsidR="00720C5C" w:rsidRPr="001C6D5B" w:rsidRDefault="00000000" w:rsidP="00CB3598">
      <w:pPr>
        <w:pStyle w:val="ListParagraph"/>
        <w:ind w:left="720" w:firstLine="0"/>
        <w:rPr>
          <w:rFonts w:ascii="Arial" w:hAnsi="Arial" w:cs="Arial"/>
        </w:rPr>
      </w:pPr>
      <w:hyperlink r:id="rId10" w:history="1">
        <w:r w:rsidR="00CB3598" w:rsidRPr="001C6D5B">
          <w:rPr>
            <w:rStyle w:val="Hyperlink"/>
            <w:rFonts w:ascii="Arial" w:hAnsi="Arial" w:cs="Arial"/>
            <w:shd w:val="clear" w:color="auto" w:fill="FFFFFF"/>
          </w:rPr>
          <w:t>www​.england.nhs.uk/wp-content​/uploads/2012​/12/compassion-in-practice.pdf</w:t>
        </w:r>
      </w:hyperlink>
      <w:r w:rsidR="00720C5C" w:rsidRPr="001C6D5B">
        <w:rPr>
          <w:rFonts w:ascii="Arial" w:hAnsi="Arial" w:cs="Arial"/>
        </w:rPr>
        <w:t xml:space="preserve">  </w:t>
      </w:r>
      <w:r w:rsidR="00CB3598" w:rsidRPr="001C6D5B">
        <w:rPr>
          <w:rFonts w:ascii="Arial" w:hAnsi="Arial" w:cs="Arial"/>
        </w:rPr>
        <w:t>(Accessed:04.12.2012)</w:t>
      </w:r>
    </w:p>
    <w:p w14:paraId="7259E223" w14:textId="77777777" w:rsidR="00CB3598" w:rsidRPr="001C6D5B" w:rsidRDefault="00CB3598" w:rsidP="006C51B2">
      <w:pPr>
        <w:rPr>
          <w:rFonts w:ascii="Arial" w:hAnsi="Arial" w:cs="Arial"/>
          <w:color w:val="000000"/>
          <w:shd w:val="clear" w:color="auto" w:fill="FFFFFF"/>
        </w:rPr>
      </w:pPr>
    </w:p>
    <w:p w14:paraId="05CC3077" w14:textId="3C6C8538" w:rsidR="00720C5C" w:rsidRPr="001C6D5B" w:rsidRDefault="00CB3598" w:rsidP="00CB3598">
      <w:pPr>
        <w:pStyle w:val="ListParagraph"/>
        <w:numPr>
          <w:ilvl w:val="0"/>
          <w:numId w:val="3"/>
        </w:numPr>
        <w:rPr>
          <w:rStyle w:val="Hyperlink"/>
          <w:rFonts w:ascii="Arial" w:hAnsi="Arial" w:cs="Arial"/>
          <w:color w:val="auto"/>
          <w:shd w:val="clear" w:color="auto" w:fill="FFFFFF"/>
        </w:rPr>
      </w:pPr>
      <w:r w:rsidRPr="001C6D5B">
        <w:rPr>
          <w:rFonts w:ascii="Arial" w:hAnsi="Arial" w:cs="Arial"/>
          <w:color w:val="000000"/>
          <w:shd w:val="clear" w:color="auto" w:fill="FFFFFF"/>
        </w:rPr>
        <w:t xml:space="preserve">NHS England, (2014) Safer Staffing: </w:t>
      </w:r>
      <w:r w:rsidRPr="001C6D5B">
        <w:rPr>
          <w:rFonts w:ascii="Arial" w:hAnsi="Arial" w:cs="Arial"/>
          <w:i/>
          <w:iCs/>
          <w:color w:val="000000"/>
          <w:shd w:val="clear" w:color="auto" w:fill="FFFFFF"/>
        </w:rPr>
        <w:t>A Guide to Care Contact Time</w:t>
      </w:r>
      <w:r w:rsidRPr="001C6D5B">
        <w:rPr>
          <w:rFonts w:ascii="Arial" w:hAnsi="Arial" w:cs="Arial"/>
          <w:color w:val="000000"/>
          <w:shd w:val="clear" w:color="auto" w:fill="FFFFFF"/>
        </w:rPr>
        <w:t xml:space="preserve">. Available at: </w:t>
      </w:r>
      <w:r w:rsidR="00720C5C" w:rsidRPr="001C6D5B">
        <w:rPr>
          <w:rFonts w:ascii="Arial" w:hAnsi="Arial" w:cs="Arial"/>
          <w:color w:val="000000"/>
          <w:shd w:val="clear" w:color="auto" w:fill="FFFFFF"/>
        </w:rPr>
        <w:t> </w:t>
      </w:r>
      <w:hyperlink r:id="rId11" w:history="1">
        <w:r w:rsidR="00720C5C" w:rsidRPr="001C6D5B">
          <w:rPr>
            <w:rStyle w:val="Hyperlink"/>
            <w:rFonts w:ascii="Arial" w:hAnsi="Arial" w:cs="Arial"/>
            <w:color w:val="2F4A8B"/>
            <w:shd w:val="clear" w:color="auto" w:fill="FFFFFF"/>
          </w:rPr>
          <w:t>www​.england.nhs.uk/wp-content​/uploads/2014​/11/safer-staffing-guide-care-contact-time.pdf</w:t>
        </w:r>
      </w:hyperlink>
      <w:r w:rsidRPr="001C6D5B">
        <w:rPr>
          <w:rStyle w:val="Hyperlink"/>
          <w:rFonts w:ascii="Arial" w:hAnsi="Arial" w:cs="Arial"/>
          <w:color w:val="2F4A8B"/>
          <w:shd w:val="clear" w:color="auto" w:fill="FFFFFF"/>
        </w:rPr>
        <w:t xml:space="preserve"> </w:t>
      </w:r>
      <w:r w:rsidRPr="001C6D5B">
        <w:rPr>
          <w:rStyle w:val="Hyperlink"/>
          <w:rFonts w:ascii="Arial" w:hAnsi="Arial" w:cs="Arial"/>
          <w:color w:val="auto"/>
          <w:shd w:val="clear" w:color="auto" w:fill="FFFFFF"/>
        </w:rPr>
        <w:t>(Accessed:26.11.2014)</w:t>
      </w:r>
    </w:p>
    <w:p w14:paraId="6522CC43" w14:textId="77777777" w:rsidR="00CB3598" w:rsidRPr="001C6D5B" w:rsidRDefault="00CB3598" w:rsidP="00CB3598">
      <w:pPr>
        <w:rPr>
          <w:rFonts w:ascii="Arial" w:hAnsi="Arial" w:cs="Arial"/>
          <w:color w:val="000000"/>
          <w:shd w:val="clear" w:color="auto" w:fill="FFFFFF"/>
        </w:rPr>
      </w:pPr>
    </w:p>
    <w:p w14:paraId="2AAB51C9" w14:textId="52E06F6C" w:rsidR="00CB3598" w:rsidRPr="001C6D5B" w:rsidRDefault="00CB3598" w:rsidP="00720C5C">
      <w:pPr>
        <w:pStyle w:val="ListParagraph"/>
        <w:numPr>
          <w:ilvl w:val="0"/>
          <w:numId w:val="3"/>
        </w:numPr>
        <w:rPr>
          <w:rFonts w:ascii="Arial" w:hAnsi="Arial" w:cs="Arial"/>
        </w:rPr>
      </w:pPr>
      <w:proofErr w:type="spellStart"/>
      <w:r w:rsidRPr="001C6D5B">
        <w:rPr>
          <w:rFonts w:ascii="Arial" w:hAnsi="Arial" w:cs="Arial"/>
        </w:rPr>
        <w:t>Scott.E</w:t>
      </w:r>
      <w:proofErr w:type="spellEnd"/>
      <w:r w:rsidRPr="001C6D5B">
        <w:rPr>
          <w:rFonts w:ascii="Arial" w:hAnsi="Arial" w:cs="Arial"/>
        </w:rPr>
        <w:t xml:space="preserve">, (2023) </w:t>
      </w:r>
      <w:r w:rsidRPr="001C6D5B">
        <w:rPr>
          <w:rFonts w:ascii="Arial" w:hAnsi="Arial" w:cs="Arial"/>
          <w:i/>
          <w:iCs/>
        </w:rPr>
        <w:t xml:space="preserve">5 Self-Care Practices for Every Area of Your Life. </w:t>
      </w:r>
      <w:r w:rsidRPr="001C6D5B">
        <w:rPr>
          <w:rFonts w:ascii="Arial" w:hAnsi="Arial" w:cs="Arial"/>
        </w:rPr>
        <w:t xml:space="preserve">Available at: </w:t>
      </w:r>
      <w:hyperlink r:id="rId12" w:history="1">
        <w:r w:rsidRPr="001C6D5B">
          <w:rPr>
            <w:rStyle w:val="Hyperlink"/>
            <w:rFonts w:ascii="Arial" w:hAnsi="Arial" w:cs="Arial"/>
          </w:rPr>
          <w:t>https://www.verywellmind.com/self-care-strategies-overall-stress-reduction-3144729</w:t>
        </w:r>
      </w:hyperlink>
      <w:r w:rsidRPr="001C6D5B">
        <w:rPr>
          <w:rFonts w:ascii="Arial" w:hAnsi="Arial" w:cs="Arial"/>
        </w:rPr>
        <w:t xml:space="preserve"> (Accessed: 13.02.2023)</w:t>
      </w:r>
    </w:p>
    <w:p w14:paraId="096D5022" w14:textId="77777777" w:rsidR="00CB3598" w:rsidRPr="001C6D5B" w:rsidRDefault="00CB3598" w:rsidP="00CB3598">
      <w:pPr>
        <w:pStyle w:val="ListParagraph"/>
        <w:rPr>
          <w:rFonts w:ascii="Arial" w:hAnsi="Arial" w:cs="Arial"/>
          <w:color w:val="000000"/>
          <w:shd w:val="clear" w:color="auto" w:fill="FFFFFF"/>
        </w:rPr>
      </w:pPr>
    </w:p>
    <w:p w14:paraId="69E3E3A7" w14:textId="40A16512" w:rsidR="00720C5C" w:rsidRPr="001C6D5B" w:rsidRDefault="001C6D5B" w:rsidP="001C6D5B">
      <w:pPr>
        <w:pStyle w:val="ListParagraph"/>
        <w:numPr>
          <w:ilvl w:val="0"/>
          <w:numId w:val="3"/>
        </w:numPr>
        <w:rPr>
          <w:rFonts w:ascii="Arial" w:hAnsi="Arial" w:cs="Arial"/>
        </w:rPr>
      </w:pPr>
      <w:proofErr w:type="spellStart"/>
      <w:r>
        <w:rPr>
          <w:rFonts w:ascii="Arial" w:hAnsi="Arial" w:cs="Arial"/>
        </w:rPr>
        <w:t>Nixey.C</w:t>
      </w:r>
      <w:proofErr w:type="spellEnd"/>
      <w:r>
        <w:rPr>
          <w:rFonts w:ascii="Arial" w:hAnsi="Arial" w:cs="Arial"/>
        </w:rPr>
        <w:t xml:space="preserve">, (2022) </w:t>
      </w:r>
      <w:r w:rsidRPr="001C6D5B">
        <w:rPr>
          <w:rFonts w:ascii="Arial" w:hAnsi="Arial" w:cs="Arial"/>
          <w:i/>
          <w:iCs/>
        </w:rPr>
        <w:t>Britain’s NHS faces huge challenges in 2023</w:t>
      </w:r>
      <w:r>
        <w:rPr>
          <w:rFonts w:ascii="Arial" w:hAnsi="Arial" w:cs="Arial"/>
          <w:i/>
          <w:iCs/>
        </w:rPr>
        <w:t xml:space="preserve">. </w:t>
      </w:r>
      <w:r>
        <w:rPr>
          <w:rFonts w:ascii="Arial" w:hAnsi="Arial" w:cs="Arial"/>
        </w:rPr>
        <w:t xml:space="preserve">Available at: </w:t>
      </w:r>
      <w:hyperlink r:id="rId13" w:history="1">
        <w:r w:rsidRPr="006B646D">
          <w:rPr>
            <w:rStyle w:val="Hyperlink"/>
            <w:rFonts w:ascii="Arial" w:hAnsi="Arial" w:cs="Arial"/>
          </w:rPr>
          <w:t>https://www.economist.com/the-world-ahead/2022/11/18/britains-nhs-faces-huge-challenges-in-2023?utm_medium=cpc.adword.pd&amp;utm_source=</w:t>
        </w:r>
      </w:hyperlink>
      <w:r>
        <w:rPr>
          <w:rFonts w:ascii="Arial" w:hAnsi="Arial" w:cs="Arial"/>
        </w:rPr>
        <w:t xml:space="preserve"> (Accessed:18.11.2022) </w:t>
      </w:r>
    </w:p>
    <w:sectPr w:rsidR="00720C5C" w:rsidRPr="001C6D5B">
      <w:pgSz w:w="11910" w:h="16840"/>
      <w:pgMar w:top="1580" w:right="130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C6970"/>
    <w:multiLevelType w:val="hybridMultilevel"/>
    <w:tmpl w:val="CFF0E130"/>
    <w:lvl w:ilvl="0" w:tplc="05527242">
      <w:numFmt w:val="bullet"/>
      <w:lvlText w:val="-"/>
      <w:lvlJc w:val="left"/>
      <w:pPr>
        <w:ind w:left="720" w:hanging="360"/>
      </w:pPr>
      <w:rPr>
        <w:rFonts w:ascii="Arial MT" w:eastAsia="Arial MT" w:hAnsi="Arial MT" w:cs="Arial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82C39"/>
    <w:multiLevelType w:val="hybridMultilevel"/>
    <w:tmpl w:val="107CDA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600D0B"/>
    <w:multiLevelType w:val="hybridMultilevel"/>
    <w:tmpl w:val="1C2AE250"/>
    <w:lvl w:ilvl="0" w:tplc="B9D6D2E8">
      <w:numFmt w:val="bullet"/>
      <w:lvlText w:val=""/>
      <w:lvlJc w:val="left"/>
      <w:pPr>
        <w:ind w:left="820" w:hanging="360"/>
      </w:pPr>
      <w:rPr>
        <w:rFonts w:ascii="Wingdings" w:eastAsia="Wingdings" w:hAnsi="Wingdings" w:cs="Wingdings" w:hint="default"/>
        <w:w w:val="100"/>
        <w:sz w:val="22"/>
        <w:szCs w:val="22"/>
        <w:lang w:val="en-US" w:eastAsia="en-US" w:bidi="ar-SA"/>
      </w:rPr>
    </w:lvl>
    <w:lvl w:ilvl="1" w:tplc="B4269B3E">
      <w:numFmt w:val="bullet"/>
      <w:lvlText w:val="•"/>
      <w:lvlJc w:val="left"/>
      <w:pPr>
        <w:ind w:left="1664" w:hanging="360"/>
      </w:pPr>
      <w:rPr>
        <w:rFonts w:hint="default"/>
        <w:lang w:val="en-US" w:eastAsia="en-US" w:bidi="ar-SA"/>
      </w:rPr>
    </w:lvl>
    <w:lvl w:ilvl="2" w:tplc="11EAB852">
      <w:numFmt w:val="bullet"/>
      <w:lvlText w:val="•"/>
      <w:lvlJc w:val="left"/>
      <w:pPr>
        <w:ind w:left="2509" w:hanging="360"/>
      </w:pPr>
      <w:rPr>
        <w:rFonts w:hint="default"/>
        <w:lang w:val="en-US" w:eastAsia="en-US" w:bidi="ar-SA"/>
      </w:rPr>
    </w:lvl>
    <w:lvl w:ilvl="3" w:tplc="9BA2392E">
      <w:numFmt w:val="bullet"/>
      <w:lvlText w:val="•"/>
      <w:lvlJc w:val="left"/>
      <w:pPr>
        <w:ind w:left="3353" w:hanging="360"/>
      </w:pPr>
      <w:rPr>
        <w:rFonts w:hint="default"/>
        <w:lang w:val="en-US" w:eastAsia="en-US" w:bidi="ar-SA"/>
      </w:rPr>
    </w:lvl>
    <w:lvl w:ilvl="4" w:tplc="03A04B94">
      <w:numFmt w:val="bullet"/>
      <w:lvlText w:val="•"/>
      <w:lvlJc w:val="left"/>
      <w:pPr>
        <w:ind w:left="4198" w:hanging="360"/>
      </w:pPr>
      <w:rPr>
        <w:rFonts w:hint="default"/>
        <w:lang w:val="en-US" w:eastAsia="en-US" w:bidi="ar-SA"/>
      </w:rPr>
    </w:lvl>
    <w:lvl w:ilvl="5" w:tplc="F6666B68">
      <w:numFmt w:val="bullet"/>
      <w:lvlText w:val="•"/>
      <w:lvlJc w:val="left"/>
      <w:pPr>
        <w:ind w:left="5043" w:hanging="360"/>
      </w:pPr>
      <w:rPr>
        <w:rFonts w:hint="default"/>
        <w:lang w:val="en-US" w:eastAsia="en-US" w:bidi="ar-SA"/>
      </w:rPr>
    </w:lvl>
    <w:lvl w:ilvl="6" w:tplc="0D861E56">
      <w:numFmt w:val="bullet"/>
      <w:lvlText w:val="•"/>
      <w:lvlJc w:val="left"/>
      <w:pPr>
        <w:ind w:left="5887" w:hanging="360"/>
      </w:pPr>
      <w:rPr>
        <w:rFonts w:hint="default"/>
        <w:lang w:val="en-US" w:eastAsia="en-US" w:bidi="ar-SA"/>
      </w:rPr>
    </w:lvl>
    <w:lvl w:ilvl="7" w:tplc="2D44E9BE">
      <w:numFmt w:val="bullet"/>
      <w:lvlText w:val="•"/>
      <w:lvlJc w:val="left"/>
      <w:pPr>
        <w:ind w:left="6732" w:hanging="360"/>
      </w:pPr>
      <w:rPr>
        <w:rFonts w:hint="default"/>
        <w:lang w:val="en-US" w:eastAsia="en-US" w:bidi="ar-SA"/>
      </w:rPr>
    </w:lvl>
    <w:lvl w:ilvl="8" w:tplc="A24A7A58">
      <w:numFmt w:val="bullet"/>
      <w:lvlText w:val="•"/>
      <w:lvlJc w:val="left"/>
      <w:pPr>
        <w:ind w:left="7577" w:hanging="360"/>
      </w:pPr>
      <w:rPr>
        <w:rFonts w:hint="default"/>
        <w:lang w:val="en-US" w:eastAsia="en-US" w:bidi="ar-SA"/>
      </w:rPr>
    </w:lvl>
  </w:abstractNum>
  <w:num w:numId="1" w16cid:durableId="701519748">
    <w:abstractNumId w:val="2"/>
  </w:num>
  <w:num w:numId="2" w16cid:durableId="1578007233">
    <w:abstractNumId w:val="0"/>
  </w:num>
  <w:num w:numId="3" w16cid:durableId="276061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80B46"/>
    <w:rsid w:val="000016D9"/>
    <w:rsid w:val="000025C4"/>
    <w:rsid w:val="000140C9"/>
    <w:rsid w:val="00014184"/>
    <w:rsid w:val="000270EC"/>
    <w:rsid w:val="00031453"/>
    <w:rsid w:val="00040884"/>
    <w:rsid w:val="00095426"/>
    <w:rsid w:val="000A5FAA"/>
    <w:rsid w:val="000B563C"/>
    <w:rsid w:val="000E0867"/>
    <w:rsid w:val="000E6741"/>
    <w:rsid w:val="00103B2A"/>
    <w:rsid w:val="00104DEA"/>
    <w:rsid w:val="00152A1C"/>
    <w:rsid w:val="001672C9"/>
    <w:rsid w:val="001979AA"/>
    <w:rsid w:val="001C6D5B"/>
    <w:rsid w:val="001C7822"/>
    <w:rsid w:val="001E620D"/>
    <w:rsid w:val="00235340"/>
    <w:rsid w:val="002519C6"/>
    <w:rsid w:val="00254D72"/>
    <w:rsid w:val="0027271F"/>
    <w:rsid w:val="002A4D52"/>
    <w:rsid w:val="002F0602"/>
    <w:rsid w:val="00303B88"/>
    <w:rsid w:val="003062BA"/>
    <w:rsid w:val="00317459"/>
    <w:rsid w:val="00343707"/>
    <w:rsid w:val="00363E1C"/>
    <w:rsid w:val="0038635B"/>
    <w:rsid w:val="00393F5C"/>
    <w:rsid w:val="003C16BE"/>
    <w:rsid w:val="004A3CE3"/>
    <w:rsid w:val="004B6979"/>
    <w:rsid w:val="004C1A22"/>
    <w:rsid w:val="004D4EB0"/>
    <w:rsid w:val="004F4321"/>
    <w:rsid w:val="004F7431"/>
    <w:rsid w:val="00516197"/>
    <w:rsid w:val="00522831"/>
    <w:rsid w:val="00533800"/>
    <w:rsid w:val="00562B1C"/>
    <w:rsid w:val="00595B1C"/>
    <w:rsid w:val="005A2CCE"/>
    <w:rsid w:val="005F4417"/>
    <w:rsid w:val="005F6700"/>
    <w:rsid w:val="00622F82"/>
    <w:rsid w:val="00642594"/>
    <w:rsid w:val="00651823"/>
    <w:rsid w:val="00685B7E"/>
    <w:rsid w:val="00696845"/>
    <w:rsid w:val="006C114D"/>
    <w:rsid w:val="006C2DD9"/>
    <w:rsid w:val="006C51B2"/>
    <w:rsid w:val="006E6D24"/>
    <w:rsid w:val="006F26A6"/>
    <w:rsid w:val="00715F7E"/>
    <w:rsid w:val="00720C5C"/>
    <w:rsid w:val="00740C0D"/>
    <w:rsid w:val="00740E6E"/>
    <w:rsid w:val="007436BA"/>
    <w:rsid w:val="00792EB3"/>
    <w:rsid w:val="007B6DF7"/>
    <w:rsid w:val="007D72C1"/>
    <w:rsid w:val="007F09F8"/>
    <w:rsid w:val="008068D1"/>
    <w:rsid w:val="008148A8"/>
    <w:rsid w:val="00840794"/>
    <w:rsid w:val="008B69BB"/>
    <w:rsid w:val="00911DAB"/>
    <w:rsid w:val="00940CC7"/>
    <w:rsid w:val="00952A62"/>
    <w:rsid w:val="00960B22"/>
    <w:rsid w:val="00964112"/>
    <w:rsid w:val="00974B64"/>
    <w:rsid w:val="009C0866"/>
    <w:rsid w:val="00A14514"/>
    <w:rsid w:val="00A30A7C"/>
    <w:rsid w:val="00A554BD"/>
    <w:rsid w:val="00A70A31"/>
    <w:rsid w:val="00AB2A46"/>
    <w:rsid w:val="00AB6499"/>
    <w:rsid w:val="00AC1ECE"/>
    <w:rsid w:val="00AE64DE"/>
    <w:rsid w:val="00AF4E82"/>
    <w:rsid w:val="00AF72EC"/>
    <w:rsid w:val="00B42780"/>
    <w:rsid w:val="00B93AA0"/>
    <w:rsid w:val="00B960B9"/>
    <w:rsid w:val="00BE3046"/>
    <w:rsid w:val="00C11E1E"/>
    <w:rsid w:val="00C726E6"/>
    <w:rsid w:val="00C92C12"/>
    <w:rsid w:val="00CA5AFD"/>
    <w:rsid w:val="00CB3598"/>
    <w:rsid w:val="00CD3482"/>
    <w:rsid w:val="00CE0480"/>
    <w:rsid w:val="00CE3A19"/>
    <w:rsid w:val="00D26B01"/>
    <w:rsid w:val="00D50A1E"/>
    <w:rsid w:val="00D80B46"/>
    <w:rsid w:val="00D8224A"/>
    <w:rsid w:val="00D85ADF"/>
    <w:rsid w:val="00D91DEE"/>
    <w:rsid w:val="00DA2214"/>
    <w:rsid w:val="00E011E9"/>
    <w:rsid w:val="00E01446"/>
    <w:rsid w:val="00E04BBA"/>
    <w:rsid w:val="00E53AED"/>
    <w:rsid w:val="00E75A1B"/>
    <w:rsid w:val="00E81E83"/>
    <w:rsid w:val="00E902EE"/>
    <w:rsid w:val="00F67BFF"/>
    <w:rsid w:val="00FB625D"/>
    <w:rsid w:val="00FC5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696CE7E"/>
  <w15:docId w15:val="{236CCB4F-7558-4801-8574-769C764A2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22"/>
      <w:ind w:left="942"/>
      <w:outlineLvl w:val="0"/>
    </w:pPr>
    <w:rPr>
      <w:rFonts w:ascii="Calibri Light" w:eastAsia="Calibri Light" w:hAnsi="Calibri Light" w:cs="Calibri Light"/>
      <w:sz w:val="32"/>
      <w:szCs w:val="32"/>
    </w:rPr>
  </w:style>
  <w:style w:type="paragraph" w:styleId="Heading2">
    <w:name w:val="heading 2"/>
    <w:basedOn w:val="Normal"/>
    <w:next w:val="Normal"/>
    <w:link w:val="Heading2Char"/>
    <w:uiPriority w:val="9"/>
    <w:unhideWhenUsed/>
    <w:qFormat/>
    <w:rsid w:val="00911DAB"/>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28"/>
      <w:ind w:left="208" w:hanging="790"/>
    </w:pPr>
    <w:rPr>
      <w:rFonts w:ascii="Calibri" w:eastAsia="Calibri" w:hAnsi="Calibri" w:cs="Calibri"/>
      <w:sz w:val="36"/>
      <w:szCs w:val="36"/>
    </w:rPr>
  </w:style>
  <w:style w:type="paragraph" w:styleId="ListParagraph">
    <w:name w:val="List Paragraph"/>
    <w:basedOn w:val="Normal"/>
    <w:uiPriority w:val="1"/>
    <w:qFormat/>
    <w:pPr>
      <w:ind w:left="820" w:hanging="361"/>
    </w:pPr>
    <w:rPr>
      <w:rFonts w:ascii="Calibri" w:eastAsia="Calibri" w:hAnsi="Calibri" w:cs="Calibri"/>
    </w:rPr>
  </w:style>
  <w:style w:type="paragraph" w:customStyle="1" w:styleId="TableParagraph">
    <w:name w:val="Table Paragraph"/>
    <w:basedOn w:val="Normal"/>
    <w:uiPriority w:val="1"/>
    <w:qFormat/>
  </w:style>
  <w:style w:type="character" w:styleId="IntenseReference">
    <w:name w:val="Intense Reference"/>
    <w:basedOn w:val="DefaultParagraphFont"/>
    <w:uiPriority w:val="32"/>
    <w:qFormat/>
    <w:rsid w:val="00911DAB"/>
    <w:rPr>
      <w:b/>
      <w:bCs/>
      <w:smallCaps/>
      <w:color w:val="4F81BD" w:themeColor="accent1"/>
      <w:spacing w:val="5"/>
    </w:rPr>
  </w:style>
  <w:style w:type="character" w:customStyle="1" w:styleId="Heading2Char">
    <w:name w:val="Heading 2 Char"/>
    <w:basedOn w:val="DefaultParagraphFont"/>
    <w:link w:val="Heading2"/>
    <w:uiPriority w:val="9"/>
    <w:rsid w:val="00911DAB"/>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6C51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C51B2"/>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6C51B2"/>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C51B2"/>
    <w:rPr>
      <w:color w:val="0000FF" w:themeColor="hyperlink"/>
      <w:u w:val="single"/>
    </w:rPr>
  </w:style>
  <w:style w:type="character" w:styleId="IntenseEmphasis">
    <w:name w:val="Intense Emphasis"/>
    <w:basedOn w:val="DefaultParagraphFont"/>
    <w:uiPriority w:val="21"/>
    <w:qFormat/>
    <w:rsid w:val="006C51B2"/>
    <w:rPr>
      <w:i/>
      <w:iCs/>
      <w:color w:val="4F81BD" w:themeColor="accent1"/>
    </w:rPr>
  </w:style>
  <w:style w:type="character" w:styleId="UnresolvedMention">
    <w:name w:val="Unresolved Mention"/>
    <w:basedOn w:val="DefaultParagraphFont"/>
    <w:uiPriority w:val="99"/>
    <w:semiHidden/>
    <w:unhideWhenUsed/>
    <w:rsid w:val="00720C5C"/>
    <w:rPr>
      <w:color w:val="605E5C"/>
      <w:shd w:val="clear" w:color="auto" w:fill="E1DFDD"/>
    </w:rPr>
  </w:style>
  <w:style w:type="character" w:styleId="FollowedHyperlink">
    <w:name w:val="FollowedHyperlink"/>
    <w:basedOn w:val="DefaultParagraphFont"/>
    <w:uiPriority w:val="99"/>
    <w:semiHidden/>
    <w:unhideWhenUsed/>
    <w:rsid w:val="005F6700"/>
    <w:rPr>
      <w:color w:val="800080" w:themeColor="followedHyperlink"/>
      <w:u w:val="single"/>
    </w:rPr>
  </w:style>
  <w:style w:type="table" w:styleId="GridTable1Light">
    <w:name w:val="Grid Table 1 Light"/>
    <w:basedOn w:val="TableNormal"/>
    <w:uiPriority w:val="46"/>
    <w:rsid w:val="00104DE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430115">
      <w:bodyDiv w:val="1"/>
      <w:marLeft w:val="0"/>
      <w:marRight w:val="0"/>
      <w:marTop w:val="0"/>
      <w:marBottom w:val="0"/>
      <w:divBdr>
        <w:top w:val="none" w:sz="0" w:space="0" w:color="auto"/>
        <w:left w:val="none" w:sz="0" w:space="0" w:color="auto"/>
        <w:bottom w:val="none" w:sz="0" w:space="0" w:color="auto"/>
        <w:right w:val="none" w:sz="0" w:space="0" w:color="auto"/>
      </w:divBdr>
    </w:div>
    <w:div w:id="14568757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ordslibrary.parliament.uk/staff-shortages-in-the-nhs-and-social-care-sectors/" TargetMode="External"/><Relationship Id="rId13" Type="http://schemas.openxmlformats.org/officeDocument/2006/relationships/hyperlink" Target="https://www.economist.com/the-world-ahead/2022/11/18/britains-nhs-faces-huge-challenges-in-2023?utm_medium=cpc.adword.pd&amp;utm_source=" TargetMode="External"/><Relationship Id="rId3" Type="http://schemas.openxmlformats.org/officeDocument/2006/relationships/settings" Target="settings.xml"/><Relationship Id="rId7" Type="http://schemas.openxmlformats.org/officeDocument/2006/relationships/hyperlink" Target="https://www.health.org.uk/news-and-comment/blogs/" TargetMode="External"/><Relationship Id="rId12" Type="http://schemas.openxmlformats.org/officeDocument/2006/relationships/hyperlink" Target="https://www.verywellmind.com/self-care-strategies-overall-stress-reduction-31447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stleanalysis.com/nhs-pestle-analysis/" TargetMode="External"/><Relationship Id="rId11" Type="http://schemas.openxmlformats.org/officeDocument/2006/relationships/hyperlink" Target="https://www.england.nhs.uk/wp-content/uploads/2014/11/safer-staffing-guide-care-contact-time.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8203;.england.nhs.uk/wp-content&#8203;/uploads/2012&#8203;/12/compassion-in-practice.pdf" TargetMode="External"/><Relationship Id="rId4" Type="http://schemas.openxmlformats.org/officeDocument/2006/relationships/webSettings" Target="webSettings.xml"/><Relationship Id="rId9" Type="http://schemas.openxmlformats.org/officeDocument/2006/relationships/hyperlink" Target="https://www.health.org.uk/news-and-comment/blogs/short-term-social-care-funding-for-hospital-discharge-learning-from-pas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4676</TotalTime>
  <Pages>8</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NHS Staff Shortages – Analysis for Proper Care</vt:lpstr>
    </vt:vector>
  </TitlesOfParts>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Staff Shortages – Analysis for Proper Care</dc:title>
  <dc:subject>Prepared by Beatris Gelkova SID 2117954</dc:subject>
  <dc:creator>Miroslav Mirchev</dc:creator>
  <cp:lastModifiedBy>Beatris Gelkova</cp:lastModifiedBy>
  <cp:revision>93</cp:revision>
  <dcterms:created xsi:type="dcterms:W3CDTF">2023-03-04T16:00:00Z</dcterms:created>
  <dcterms:modified xsi:type="dcterms:W3CDTF">2023-03-30T16:56:00Z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2022-08-14T00:00:00Z</vt:filetime>
  </property>
  <property fmtid="{D5CDD505-2E9C-101B-9397-08002B2CF9AE}" pid="3" name="Creator">
    <vt:lpwstr>Microsoft® Word for Microsoft 365</vt:lpwstr>
  </property>
  <property fmtid="{D5CDD505-2E9C-101B-9397-08002B2CF9AE}" pid="4" name="LastSaved">
    <vt:filetime>2023-03-04T00:00:00Z</vt:filetime>
  </property>
</Properties>
</file>