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lang w:val="en-GB"/>
        </w:rPr>
        <w:id w:val="376356264"/>
        <w:docPartObj>
          <w:docPartGallery w:val="Cover Pages"/>
          <w:docPartUnique/>
        </w:docPartObj>
      </w:sdtPr>
      <w:sdtEndPr/>
      <w:sdtContent>
        <w:p w14:paraId="0E158ABA" w14:textId="78A91FD5" w:rsidR="00C67DFD" w:rsidRDefault="00C67DFD">
          <w:pPr>
            <w:pStyle w:val="NoSpacing"/>
          </w:pPr>
          <w:r>
            <w:rPr>
              <w:noProof/>
              <w:lang w:val="en-GB" w:eastAsia="en-GB"/>
            </w:rPr>
            <mc:AlternateContent>
              <mc:Choice Requires="wpg">
                <w:drawing>
                  <wp:anchor distT="0" distB="0" distL="114300" distR="114300" simplePos="0" relativeHeight="251659264" behindDoc="1" locked="0" layoutInCell="1" allowOverlap="1" wp14:anchorId="6B77CD05" wp14:editId="6E0135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C67DFD" w:rsidRDefault="00D17AB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C67DFD" w:rsidRDefault="00D17AB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F73EC75" wp14:editId="5D4325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B256A" w14:textId="44F5F328" w:rsidR="00C67DFD" w:rsidRPr="0006332F" w:rsidRDefault="0017052E">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67DFD" w:rsidRPr="0006332F">
                                      <w:rPr>
                                        <w:color w:val="4472C4" w:themeColor="accent1"/>
                                        <w:sz w:val="32"/>
                                        <w:szCs w:val="32"/>
                                      </w:rPr>
                                      <w:t>GARETH WILLIAMS</w:t>
                                    </w:r>
                                  </w:sdtContent>
                                </w:sdt>
                              </w:p>
                              <w:p w14:paraId="45271751" w14:textId="3103B14F" w:rsidR="00C67DFD" w:rsidRDefault="0017052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67DFD">
                                      <w:rPr>
                                        <w:caps/>
                                        <w:color w:val="595959" w:themeColor="text1" w:themeTint="A6"/>
                                        <w:sz w:val="20"/>
                                        <w:szCs w:val="20"/>
                                      </w:rPr>
                                      <w:t>1302811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08B256A" w14:textId="44F5F328" w:rsidR="00C67DFD" w:rsidRPr="0006332F" w:rsidRDefault="0017052E">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67DFD" w:rsidRPr="0006332F">
                                <w:rPr>
                                  <w:color w:val="4472C4" w:themeColor="accent1"/>
                                  <w:sz w:val="32"/>
                                  <w:szCs w:val="32"/>
                                </w:rPr>
                                <w:t>GARETH WILLIAMS</w:t>
                              </w:r>
                            </w:sdtContent>
                          </w:sdt>
                        </w:p>
                        <w:p w14:paraId="45271751" w14:textId="3103B14F" w:rsidR="00C67DFD" w:rsidRDefault="0017052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67DFD">
                                <w:rPr>
                                  <w:caps/>
                                  <w:color w:val="595959" w:themeColor="text1" w:themeTint="A6"/>
                                  <w:sz w:val="20"/>
                                  <w:szCs w:val="20"/>
                                </w:rPr>
                                <w:t>1302811</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403DB39" wp14:editId="52FE0D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B66708" w14:textId="3E051CEE" w:rsidR="00C67DFD" w:rsidRDefault="0017052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67DFD">
                                      <w:rPr>
                                        <w:rFonts w:asciiTheme="majorHAnsi" w:eastAsiaTheme="majorEastAsia" w:hAnsiTheme="majorHAnsi" w:cstheme="majorBidi"/>
                                        <w:color w:val="262626" w:themeColor="text1" w:themeTint="D9"/>
                                        <w:sz w:val="72"/>
                                        <w:szCs w:val="72"/>
                                      </w:rPr>
                                      <w:t>Group project</w:t>
                                    </w:r>
                                  </w:sdtContent>
                                </w:sdt>
                              </w:p>
                              <w:p w14:paraId="7B9B40E5" w14:textId="017719EE" w:rsidR="00C67DFD" w:rsidRDefault="0017052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67DFD">
                                      <w:rPr>
                                        <w:color w:val="404040" w:themeColor="text1" w:themeTint="BF"/>
                                        <w:sz w:val="36"/>
                                        <w:szCs w:val="36"/>
                                      </w:rPr>
                                      <w:t>M5X00400</w:t>
                                    </w:r>
                                  </w:sdtContent>
                                </w:sdt>
                              </w:p>
                              <w:p w14:paraId="512A70B0" w14:textId="0CD40752" w:rsidR="00CA0C49" w:rsidRDefault="00CA0C49">
                                <w:pPr>
                                  <w:spacing w:before="120"/>
                                  <w:rPr>
                                    <w:color w:val="404040" w:themeColor="text1" w:themeTint="BF"/>
                                    <w:sz w:val="36"/>
                                    <w:szCs w:val="36"/>
                                  </w:rPr>
                                </w:pPr>
                                <w:r>
                                  <w:rPr>
                                    <w:color w:val="404040" w:themeColor="text1" w:themeTint="BF"/>
                                    <w:sz w:val="36"/>
                                    <w:szCs w:val="36"/>
                                  </w:rPr>
                                  <w:t>15/05/2020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7B66708" w14:textId="3E051CEE" w:rsidR="00C67DFD" w:rsidRDefault="0017052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67DFD">
                                <w:rPr>
                                  <w:rFonts w:asciiTheme="majorHAnsi" w:eastAsiaTheme="majorEastAsia" w:hAnsiTheme="majorHAnsi" w:cstheme="majorBidi"/>
                                  <w:color w:val="262626" w:themeColor="text1" w:themeTint="D9"/>
                                  <w:sz w:val="72"/>
                                  <w:szCs w:val="72"/>
                                </w:rPr>
                                <w:t>Group project</w:t>
                              </w:r>
                            </w:sdtContent>
                          </w:sdt>
                        </w:p>
                        <w:p w14:paraId="7B9B40E5" w14:textId="017719EE" w:rsidR="00C67DFD" w:rsidRDefault="0017052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67DFD">
                                <w:rPr>
                                  <w:color w:val="404040" w:themeColor="text1" w:themeTint="BF"/>
                                  <w:sz w:val="36"/>
                                  <w:szCs w:val="36"/>
                                </w:rPr>
                                <w:t>M5X00400</w:t>
                              </w:r>
                            </w:sdtContent>
                          </w:sdt>
                        </w:p>
                        <w:p w14:paraId="512A70B0" w14:textId="0CD40752" w:rsidR="00CA0C49" w:rsidRDefault="00CA0C49">
                          <w:pPr>
                            <w:spacing w:before="120"/>
                            <w:rPr>
                              <w:color w:val="404040" w:themeColor="text1" w:themeTint="BF"/>
                              <w:sz w:val="36"/>
                              <w:szCs w:val="36"/>
                            </w:rPr>
                          </w:pPr>
                          <w:r>
                            <w:rPr>
                              <w:color w:val="404040" w:themeColor="text1" w:themeTint="BF"/>
                              <w:sz w:val="36"/>
                              <w:szCs w:val="36"/>
                            </w:rPr>
                            <w:t>15/05/2020</w:t>
                          </w:r>
                        </w:p>
                      </w:txbxContent>
                    </v:textbox>
                    <w10:wrap anchorx="page" anchory="page"/>
                  </v:shape>
                </w:pict>
              </mc:Fallback>
            </mc:AlternateContent>
          </w:r>
        </w:p>
        <w:p w14:paraId="54361E04" w14:textId="77777777" w:rsidR="0006332F" w:rsidRDefault="0006332F"/>
        <w:p w14:paraId="656524C0" w14:textId="77777777" w:rsidR="0006332F" w:rsidRDefault="0006332F"/>
        <w:p w14:paraId="4B6C12EE" w14:textId="77777777" w:rsidR="0006332F" w:rsidRDefault="0006332F"/>
        <w:p w14:paraId="21658FC3" w14:textId="77777777" w:rsidR="0006332F" w:rsidRDefault="0006332F"/>
        <w:p w14:paraId="1B85C03B" w14:textId="77777777" w:rsidR="0006332F" w:rsidRDefault="0006332F"/>
        <w:p w14:paraId="429B37C7" w14:textId="77777777" w:rsidR="0006332F" w:rsidRDefault="0006332F"/>
        <w:p w14:paraId="3B711693" w14:textId="77777777" w:rsidR="0006332F" w:rsidRDefault="0006332F"/>
        <w:p w14:paraId="38C84CD5" w14:textId="77777777" w:rsidR="0006332F" w:rsidRDefault="0006332F" w:rsidP="0006332F">
          <w:pPr>
            <w:ind w:left="2160"/>
          </w:pPr>
        </w:p>
        <w:p w14:paraId="476F849B" w14:textId="77777777" w:rsidR="0006332F" w:rsidRDefault="0006332F" w:rsidP="0006332F">
          <w:pPr>
            <w:ind w:left="2160"/>
          </w:pPr>
        </w:p>
        <w:p w14:paraId="36DE05DC" w14:textId="77777777" w:rsidR="0006332F" w:rsidRDefault="0006332F" w:rsidP="0006332F">
          <w:pPr>
            <w:ind w:left="2160"/>
          </w:pPr>
        </w:p>
        <w:p w14:paraId="2F11D16B" w14:textId="77777777" w:rsidR="005A6906" w:rsidRDefault="0006332F" w:rsidP="005A6906">
          <w:pPr>
            <w:ind w:left="2160"/>
          </w:pPr>
          <w:r>
            <w:rPr>
              <w:noProof/>
              <w:lang w:eastAsia="en-GB"/>
            </w:rPr>
            <w:drawing>
              <wp:inline distT="0" distB="0" distL="0" distR="0" wp14:anchorId="1B47AF22" wp14:editId="28165DB5">
                <wp:extent cx="3810000" cy="1762125"/>
                <wp:effectExtent l="0" t="0" r="0" b="0"/>
                <wp:docPr id="11" name="Picture 1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png"/>
                        <pic:cNvPicPr/>
                      </pic:nvPicPr>
                      <pic:blipFill>
                        <a:blip r:embed="rId9">
                          <a:extLst>
                            <a:ext uri="{28A0092B-C50C-407E-A947-70E740481C1C}">
                              <a14:useLocalDpi xmlns:a14="http://schemas.microsoft.com/office/drawing/2010/main" val="0"/>
                            </a:ext>
                          </a:extLst>
                        </a:blip>
                        <a:stretch>
                          <a:fillRect/>
                        </a:stretch>
                      </pic:blipFill>
                      <pic:spPr>
                        <a:xfrm>
                          <a:off x="0" y="0"/>
                          <a:ext cx="3810000" cy="1762125"/>
                        </a:xfrm>
                        <a:prstGeom prst="rect">
                          <a:avLst/>
                        </a:prstGeom>
                      </pic:spPr>
                    </pic:pic>
                  </a:graphicData>
                </a:graphic>
              </wp:inline>
            </w:drawing>
          </w:r>
          <w:r w:rsidR="00C67DFD">
            <w:br w:type="page"/>
          </w:r>
        </w:p>
      </w:sdtContent>
    </w:sdt>
    <w:p w14:paraId="2C17C441" w14:textId="64AF7304" w:rsidR="00226F6F" w:rsidRPr="006B62FB" w:rsidRDefault="00226F6F" w:rsidP="005A6906">
      <w:pPr>
        <w:rPr>
          <w:rFonts w:asciiTheme="majorHAnsi" w:hAnsiTheme="majorHAnsi" w:cstheme="majorHAnsi"/>
          <w:b/>
          <w:bCs/>
          <w:u w:val="single"/>
        </w:rPr>
      </w:pPr>
      <w:r w:rsidRPr="006B62FB">
        <w:rPr>
          <w:rFonts w:asciiTheme="majorHAnsi" w:hAnsiTheme="majorHAnsi" w:cstheme="majorHAnsi"/>
          <w:b/>
          <w:bCs/>
          <w:u w:val="single"/>
        </w:rPr>
        <w:lastRenderedPageBreak/>
        <w:t>ABSTRACT</w:t>
      </w:r>
    </w:p>
    <w:p w14:paraId="7C65A4C5" w14:textId="78448EF4" w:rsidR="000869A2" w:rsidRPr="006B62FB" w:rsidRDefault="00C70729" w:rsidP="005A6906">
      <w:pPr>
        <w:rPr>
          <w:rFonts w:asciiTheme="majorHAnsi" w:hAnsiTheme="majorHAnsi" w:cstheme="majorHAnsi"/>
        </w:rPr>
      </w:pPr>
      <w:r w:rsidRPr="006B62FB">
        <w:rPr>
          <w:rFonts w:asciiTheme="majorHAnsi" w:hAnsiTheme="majorHAnsi" w:cstheme="majorHAnsi"/>
        </w:rPr>
        <w:t xml:space="preserve">This report is a reflection </w:t>
      </w:r>
      <w:r w:rsidR="00010876" w:rsidRPr="006B62FB">
        <w:rPr>
          <w:rFonts w:asciiTheme="majorHAnsi" w:hAnsiTheme="majorHAnsi" w:cstheme="majorHAnsi"/>
        </w:rPr>
        <w:t xml:space="preserve">on a project that was carried out </w:t>
      </w:r>
      <w:r w:rsidR="00B2621E" w:rsidRPr="006B62FB">
        <w:rPr>
          <w:rFonts w:asciiTheme="majorHAnsi" w:hAnsiTheme="majorHAnsi" w:cstheme="majorHAnsi"/>
        </w:rPr>
        <w:t>by</w:t>
      </w:r>
      <w:r w:rsidR="00D15D3E" w:rsidRPr="006B62FB">
        <w:rPr>
          <w:rFonts w:asciiTheme="majorHAnsi" w:hAnsiTheme="majorHAnsi" w:cstheme="majorHAnsi"/>
        </w:rPr>
        <w:t xml:space="preserve"> Logic One Automation</w:t>
      </w:r>
      <w:r w:rsidR="007F01A6" w:rsidRPr="006B62FB">
        <w:rPr>
          <w:rFonts w:asciiTheme="majorHAnsi" w:hAnsiTheme="majorHAnsi" w:cstheme="majorHAnsi"/>
        </w:rPr>
        <w:t xml:space="preserve"> </w:t>
      </w:r>
      <w:r w:rsidR="00FA56D0" w:rsidRPr="006B62FB">
        <w:rPr>
          <w:rFonts w:asciiTheme="majorHAnsi" w:hAnsiTheme="majorHAnsi" w:cstheme="majorHAnsi"/>
        </w:rPr>
        <w:t>for our customer</w:t>
      </w:r>
      <w:r w:rsidR="00391E2F" w:rsidRPr="006B62FB">
        <w:rPr>
          <w:rFonts w:asciiTheme="majorHAnsi" w:hAnsiTheme="majorHAnsi" w:cstheme="majorHAnsi"/>
        </w:rPr>
        <w:t xml:space="preserve"> Marelli, who are an automotive </w:t>
      </w:r>
      <w:r w:rsidR="003E7B79" w:rsidRPr="006B62FB">
        <w:rPr>
          <w:rFonts w:asciiTheme="majorHAnsi" w:hAnsiTheme="majorHAnsi" w:cstheme="majorHAnsi"/>
        </w:rPr>
        <w:t xml:space="preserve">parts </w:t>
      </w:r>
      <w:r w:rsidR="00ED696D" w:rsidRPr="006B62FB">
        <w:rPr>
          <w:rFonts w:asciiTheme="majorHAnsi" w:hAnsiTheme="majorHAnsi" w:cstheme="majorHAnsi"/>
        </w:rPr>
        <w:t>manufacturing factory based in Llanelli.</w:t>
      </w:r>
    </w:p>
    <w:p w14:paraId="57953383" w14:textId="762B64F8" w:rsidR="00ED696D" w:rsidRPr="006B62FB" w:rsidRDefault="00ED696D" w:rsidP="005A6906">
      <w:pPr>
        <w:rPr>
          <w:rFonts w:asciiTheme="majorHAnsi" w:hAnsiTheme="majorHAnsi" w:cstheme="majorHAnsi"/>
        </w:rPr>
      </w:pPr>
      <w:r w:rsidRPr="006B62FB">
        <w:rPr>
          <w:rFonts w:asciiTheme="majorHAnsi" w:hAnsiTheme="majorHAnsi" w:cstheme="majorHAnsi"/>
        </w:rPr>
        <w:t xml:space="preserve">The initial problem was with the end capping </w:t>
      </w:r>
      <w:r w:rsidR="000F36E7" w:rsidRPr="006B62FB">
        <w:rPr>
          <w:rFonts w:asciiTheme="majorHAnsi" w:hAnsiTheme="majorHAnsi" w:cstheme="majorHAnsi"/>
        </w:rPr>
        <w:t xml:space="preserve">machines, where the operators were having to manually </w:t>
      </w:r>
      <w:r w:rsidR="00313517" w:rsidRPr="006B62FB">
        <w:rPr>
          <w:rFonts w:asciiTheme="majorHAnsi" w:hAnsiTheme="majorHAnsi" w:cstheme="majorHAnsi"/>
        </w:rPr>
        <w:t>end cap the radiator cores</w:t>
      </w:r>
      <w:r w:rsidR="00FA6D64" w:rsidRPr="006B62FB">
        <w:rPr>
          <w:rFonts w:asciiTheme="majorHAnsi" w:hAnsiTheme="majorHAnsi" w:cstheme="majorHAnsi"/>
        </w:rPr>
        <w:t xml:space="preserve"> which was resulting in end caps not being inserted squarely onto the radiator core, which resulted in </w:t>
      </w:r>
      <w:r w:rsidR="00EE0EE0" w:rsidRPr="006B62FB">
        <w:rPr>
          <w:rFonts w:asciiTheme="majorHAnsi" w:hAnsiTheme="majorHAnsi" w:cstheme="majorHAnsi"/>
        </w:rPr>
        <w:t xml:space="preserve">leaks during pressure testing. </w:t>
      </w:r>
      <w:r w:rsidR="0044775C" w:rsidRPr="006B62FB">
        <w:rPr>
          <w:rFonts w:asciiTheme="majorHAnsi" w:hAnsiTheme="majorHAnsi" w:cstheme="majorHAnsi"/>
        </w:rPr>
        <w:t>This was resulting in a high volume of scrapped parts.</w:t>
      </w:r>
      <w:r w:rsidR="00793718">
        <w:rPr>
          <w:rFonts w:asciiTheme="majorHAnsi" w:hAnsiTheme="majorHAnsi" w:cstheme="majorHAnsi"/>
        </w:rPr>
        <w:t xml:space="preserve"> On a typical week, Marelli had to scrap over 5% of the total assembled parts due to leaks. The goal was to bring this number down to </w:t>
      </w:r>
      <w:r w:rsidR="003B6CF8">
        <w:rPr>
          <w:rFonts w:asciiTheme="majorHAnsi" w:hAnsiTheme="majorHAnsi" w:cstheme="majorHAnsi"/>
        </w:rPr>
        <w:t>fewer than</w:t>
      </w:r>
      <w:r w:rsidR="00793718">
        <w:rPr>
          <w:rFonts w:asciiTheme="majorHAnsi" w:hAnsiTheme="majorHAnsi" w:cstheme="majorHAnsi"/>
        </w:rPr>
        <w:t xml:space="preserve"> 2%.</w:t>
      </w:r>
    </w:p>
    <w:p w14:paraId="77BFB00C" w14:textId="380600E2" w:rsidR="00EE0EE0" w:rsidRPr="006B62FB" w:rsidRDefault="00EE0EE0" w:rsidP="005A6906">
      <w:pPr>
        <w:rPr>
          <w:rFonts w:asciiTheme="majorHAnsi" w:hAnsiTheme="majorHAnsi" w:cstheme="majorHAnsi"/>
        </w:rPr>
      </w:pPr>
      <w:r w:rsidRPr="006B62FB">
        <w:rPr>
          <w:rFonts w:asciiTheme="majorHAnsi" w:hAnsiTheme="majorHAnsi" w:cstheme="majorHAnsi"/>
        </w:rPr>
        <w:t xml:space="preserve">The purpose of this report is to reflect </w:t>
      </w:r>
      <w:r w:rsidR="00292FC2" w:rsidRPr="006B62FB">
        <w:rPr>
          <w:rFonts w:asciiTheme="majorHAnsi" w:hAnsiTheme="majorHAnsi" w:cstheme="majorHAnsi"/>
        </w:rPr>
        <w:t>on how the issue was addressed</w:t>
      </w:r>
      <w:r w:rsidR="00FB5E2C" w:rsidRPr="006B62FB">
        <w:rPr>
          <w:rFonts w:asciiTheme="majorHAnsi" w:hAnsiTheme="majorHAnsi" w:cstheme="majorHAnsi"/>
        </w:rPr>
        <w:t xml:space="preserve">. </w:t>
      </w:r>
      <w:r w:rsidR="00BB6CEB" w:rsidRPr="006B62FB">
        <w:rPr>
          <w:rFonts w:asciiTheme="majorHAnsi" w:hAnsiTheme="majorHAnsi" w:cstheme="majorHAnsi"/>
        </w:rPr>
        <w:t xml:space="preserve">It outlines how a team was formed in order to </w:t>
      </w:r>
      <w:r w:rsidR="00A625D0" w:rsidRPr="006B62FB">
        <w:rPr>
          <w:rFonts w:asciiTheme="majorHAnsi" w:hAnsiTheme="majorHAnsi" w:cstheme="majorHAnsi"/>
        </w:rPr>
        <w:t>combine the different skills of the team members involved</w:t>
      </w:r>
      <w:r w:rsidR="0002797E" w:rsidRPr="006B62FB">
        <w:rPr>
          <w:rFonts w:asciiTheme="majorHAnsi" w:hAnsiTheme="majorHAnsi" w:cstheme="majorHAnsi"/>
        </w:rPr>
        <w:t xml:space="preserve"> in order to achieve the</w:t>
      </w:r>
      <w:r w:rsidR="00BC3A66" w:rsidRPr="006B62FB">
        <w:rPr>
          <w:rFonts w:asciiTheme="majorHAnsi" w:hAnsiTheme="majorHAnsi" w:cstheme="majorHAnsi"/>
        </w:rPr>
        <w:t xml:space="preserve"> primary goal of </w:t>
      </w:r>
      <w:r w:rsidR="000E3969" w:rsidRPr="006B62FB">
        <w:rPr>
          <w:rFonts w:asciiTheme="majorHAnsi" w:hAnsiTheme="majorHAnsi" w:cstheme="majorHAnsi"/>
        </w:rPr>
        <w:t>increasing the overall product pass rate, which in turn would reduce the amount of scrapped parts.</w:t>
      </w:r>
    </w:p>
    <w:p w14:paraId="0D9E085A" w14:textId="77777777" w:rsidR="00226F6F" w:rsidRPr="006B62FB" w:rsidRDefault="00226F6F">
      <w:pPr>
        <w:rPr>
          <w:rFonts w:asciiTheme="majorHAnsi" w:hAnsiTheme="majorHAnsi" w:cstheme="majorHAnsi"/>
        </w:rPr>
      </w:pPr>
      <w:r w:rsidRPr="006B62FB">
        <w:rPr>
          <w:rFonts w:asciiTheme="majorHAnsi" w:hAnsiTheme="majorHAnsi" w:cstheme="majorHAnsi"/>
        </w:rPr>
        <w:br w:type="page"/>
      </w:r>
    </w:p>
    <w:p w14:paraId="679F7367" w14:textId="6F4ECE3D" w:rsidR="00226F6F" w:rsidRPr="006B62FB" w:rsidRDefault="00226F6F">
      <w:pPr>
        <w:rPr>
          <w:rFonts w:asciiTheme="majorHAnsi" w:hAnsiTheme="majorHAnsi" w:cstheme="majorHAnsi"/>
          <w:b/>
          <w:bCs/>
          <w:u w:val="single"/>
        </w:rPr>
      </w:pPr>
      <w:r w:rsidRPr="006B62FB">
        <w:rPr>
          <w:rFonts w:asciiTheme="majorHAnsi" w:hAnsiTheme="majorHAnsi" w:cstheme="majorHAnsi"/>
          <w:b/>
          <w:bCs/>
          <w:u w:val="single"/>
        </w:rPr>
        <w:lastRenderedPageBreak/>
        <w:t>TABLE OF CONTENTS</w:t>
      </w:r>
    </w:p>
    <w:p w14:paraId="0721359A" w14:textId="77777777" w:rsidR="00045990" w:rsidRDefault="00045990">
      <w:pPr>
        <w:rPr>
          <w:rFonts w:asciiTheme="majorHAnsi" w:hAnsiTheme="majorHAnsi" w:cstheme="majorHAnsi"/>
        </w:rPr>
      </w:pPr>
    </w:p>
    <w:p w14:paraId="6CD4802F" w14:textId="77777777" w:rsidR="00045990" w:rsidRDefault="00045990">
      <w:pPr>
        <w:rPr>
          <w:rFonts w:asciiTheme="majorHAnsi" w:hAnsiTheme="majorHAnsi" w:cstheme="majorHAnsi"/>
        </w:rPr>
      </w:pPr>
    </w:p>
    <w:p w14:paraId="3C776149" w14:textId="77777777" w:rsidR="00045990" w:rsidRDefault="00045990">
      <w:pPr>
        <w:rPr>
          <w:rFonts w:asciiTheme="majorHAnsi" w:hAnsiTheme="majorHAnsi" w:cstheme="majorHAnsi"/>
        </w:rPr>
      </w:pPr>
    </w:p>
    <w:p w14:paraId="78046FB8" w14:textId="77777777" w:rsidR="00045990" w:rsidRDefault="00045990">
      <w:pPr>
        <w:rPr>
          <w:rFonts w:asciiTheme="majorHAnsi" w:hAnsiTheme="majorHAnsi" w:cstheme="majorHAnsi"/>
        </w:rPr>
      </w:pPr>
    </w:p>
    <w:p w14:paraId="4D9F73A0" w14:textId="77777777" w:rsidR="00045990" w:rsidRDefault="00045990">
      <w:pPr>
        <w:rPr>
          <w:rFonts w:asciiTheme="majorHAnsi" w:hAnsiTheme="majorHAnsi" w:cstheme="majorHAnsi"/>
        </w:rPr>
      </w:pPr>
    </w:p>
    <w:p w14:paraId="66A65FC5" w14:textId="77777777" w:rsidR="00045990" w:rsidRDefault="00045990">
      <w:pPr>
        <w:rPr>
          <w:rFonts w:asciiTheme="majorHAnsi" w:hAnsiTheme="majorHAnsi" w:cstheme="majorHAnsi"/>
        </w:rPr>
      </w:pPr>
    </w:p>
    <w:p w14:paraId="151E9643" w14:textId="77777777" w:rsidR="00045990" w:rsidRDefault="00045990">
      <w:pPr>
        <w:rPr>
          <w:rFonts w:asciiTheme="majorHAnsi" w:hAnsiTheme="majorHAnsi" w:cstheme="majorHAnsi"/>
        </w:rPr>
      </w:pPr>
    </w:p>
    <w:p w14:paraId="66DF8B5A" w14:textId="77777777" w:rsidR="00045990" w:rsidRDefault="00045990">
      <w:pPr>
        <w:rPr>
          <w:rFonts w:asciiTheme="majorHAnsi" w:hAnsiTheme="majorHAnsi" w:cstheme="majorHAnsi"/>
        </w:rPr>
      </w:pPr>
    </w:p>
    <w:p w14:paraId="66313A09" w14:textId="77777777" w:rsidR="00045990" w:rsidRDefault="00045990">
      <w:pPr>
        <w:rPr>
          <w:rFonts w:asciiTheme="majorHAnsi" w:hAnsiTheme="majorHAnsi" w:cstheme="majorHAnsi"/>
        </w:rPr>
      </w:pPr>
    </w:p>
    <w:p w14:paraId="68187440" w14:textId="77777777" w:rsidR="00045990" w:rsidRDefault="00045990">
      <w:pPr>
        <w:rPr>
          <w:rFonts w:asciiTheme="majorHAnsi" w:hAnsiTheme="majorHAnsi" w:cstheme="majorHAnsi"/>
        </w:rPr>
      </w:pPr>
    </w:p>
    <w:p w14:paraId="211B683F" w14:textId="77777777" w:rsidR="00045990" w:rsidRDefault="00045990">
      <w:pPr>
        <w:rPr>
          <w:rFonts w:asciiTheme="majorHAnsi" w:hAnsiTheme="majorHAnsi" w:cstheme="majorHAnsi"/>
        </w:rPr>
      </w:pPr>
    </w:p>
    <w:p w14:paraId="10AA5C5A" w14:textId="77777777" w:rsidR="00045990" w:rsidRDefault="00045990">
      <w:pPr>
        <w:rPr>
          <w:rFonts w:asciiTheme="majorHAnsi" w:hAnsiTheme="majorHAnsi" w:cstheme="majorHAnsi"/>
        </w:rPr>
      </w:pPr>
    </w:p>
    <w:p w14:paraId="5933B553" w14:textId="77777777" w:rsidR="00045990" w:rsidRDefault="00045990">
      <w:pPr>
        <w:rPr>
          <w:rFonts w:asciiTheme="majorHAnsi" w:hAnsiTheme="majorHAnsi" w:cstheme="majorHAnsi"/>
        </w:rPr>
      </w:pPr>
    </w:p>
    <w:p w14:paraId="7635FB26" w14:textId="77777777" w:rsidR="00045990" w:rsidRDefault="00045990">
      <w:pPr>
        <w:rPr>
          <w:rFonts w:asciiTheme="majorHAnsi" w:hAnsiTheme="majorHAnsi" w:cstheme="majorHAnsi"/>
        </w:rPr>
      </w:pPr>
    </w:p>
    <w:p w14:paraId="2523306D" w14:textId="77777777" w:rsidR="00045990" w:rsidRDefault="00045990">
      <w:pPr>
        <w:rPr>
          <w:rFonts w:asciiTheme="majorHAnsi" w:hAnsiTheme="majorHAnsi" w:cstheme="majorHAnsi"/>
        </w:rPr>
      </w:pPr>
    </w:p>
    <w:p w14:paraId="3A4CD9AF" w14:textId="77777777" w:rsidR="00045990" w:rsidRDefault="00045990">
      <w:pPr>
        <w:rPr>
          <w:rFonts w:asciiTheme="majorHAnsi" w:hAnsiTheme="majorHAnsi" w:cstheme="majorHAnsi"/>
        </w:rPr>
      </w:pPr>
    </w:p>
    <w:p w14:paraId="2BE03C62" w14:textId="77777777" w:rsidR="00045990" w:rsidRDefault="00045990">
      <w:pPr>
        <w:rPr>
          <w:rFonts w:asciiTheme="majorHAnsi" w:hAnsiTheme="majorHAnsi" w:cstheme="majorHAnsi"/>
        </w:rPr>
      </w:pPr>
    </w:p>
    <w:p w14:paraId="4C4B932E" w14:textId="77777777" w:rsidR="00045990" w:rsidRDefault="00045990">
      <w:pPr>
        <w:rPr>
          <w:rFonts w:asciiTheme="majorHAnsi" w:hAnsiTheme="majorHAnsi" w:cstheme="majorHAnsi"/>
        </w:rPr>
      </w:pPr>
    </w:p>
    <w:p w14:paraId="4230E36F" w14:textId="77777777" w:rsidR="00045990" w:rsidRDefault="00045990">
      <w:pPr>
        <w:rPr>
          <w:rFonts w:asciiTheme="majorHAnsi" w:hAnsiTheme="majorHAnsi" w:cstheme="majorHAnsi"/>
        </w:rPr>
      </w:pPr>
    </w:p>
    <w:p w14:paraId="424FC240" w14:textId="77777777" w:rsidR="00045990" w:rsidRDefault="00045990">
      <w:pPr>
        <w:rPr>
          <w:rFonts w:asciiTheme="majorHAnsi" w:hAnsiTheme="majorHAnsi" w:cstheme="majorHAnsi"/>
        </w:rPr>
      </w:pPr>
    </w:p>
    <w:p w14:paraId="757DDE0E" w14:textId="77777777" w:rsidR="00045990" w:rsidRDefault="00045990">
      <w:pPr>
        <w:rPr>
          <w:rFonts w:asciiTheme="majorHAnsi" w:hAnsiTheme="majorHAnsi" w:cstheme="majorHAnsi"/>
        </w:rPr>
      </w:pPr>
    </w:p>
    <w:p w14:paraId="78CA50AB" w14:textId="77777777" w:rsidR="00045990" w:rsidRDefault="00045990">
      <w:pPr>
        <w:rPr>
          <w:rFonts w:asciiTheme="majorHAnsi" w:hAnsiTheme="majorHAnsi" w:cstheme="majorHAnsi"/>
        </w:rPr>
      </w:pPr>
    </w:p>
    <w:p w14:paraId="16C1BDCD" w14:textId="77777777" w:rsidR="00045990" w:rsidRDefault="00045990">
      <w:pPr>
        <w:rPr>
          <w:rFonts w:asciiTheme="majorHAnsi" w:hAnsiTheme="majorHAnsi" w:cstheme="majorHAnsi"/>
        </w:rPr>
      </w:pPr>
    </w:p>
    <w:p w14:paraId="55CD1C75" w14:textId="77777777" w:rsidR="00045990" w:rsidRDefault="00045990">
      <w:pPr>
        <w:rPr>
          <w:rFonts w:asciiTheme="majorHAnsi" w:hAnsiTheme="majorHAnsi" w:cstheme="majorHAnsi"/>
        </w:rPr>
      </w:pPr>
    </w:p>
    <w:p w14:paraId="27E7F1D3" w14:textId="77777777" w:rsidR="00045990" w:rsidRDefault="00045990">
      <w:pPr>
        <w:rPr>
          <w:rFonts w:asciiTheme="majorHAnsi" w:hAnsiTheme="majorHAnsi" w:cstheme="majorHAnsi"/>
        </w:rPr>
      </w:pPr>
    </w:p>
    <w:p w14:paraId="7043DC71" w14:textId="77777777" w:rsidR="00045990" w:rsidRDefault="00045990">
      <w:pPr>
        <w:rPr>
          <w:rFonts w:asciiTheme="majorHAnsi" w:hAnsiTheme="majorHAnsi" w:cstheme="majorHAnsi"/>
        </w:rPr>
      </w:pPr>
    </w:p>
    <w:p w14:paraId="46471F43" w14:textId="77777777" w:rsidR="00045990" w:rsidRDefault="00045990">
      <w:pPr>
        <w:rPr>
          <w:rFonts w:asciiTheme="majorHAnsi" w:hAnsiTheme="majorHAnsi" w:cstheme="majorHAnsi"/>
        </w:rPr>
      </w:pPr>
    </w:p>
    <w:p w14:paraId="2B2A4809" w14:textId="77777777" w:rsidR="00045990" w:rsidRDefault="00045990">
      <w:pPr>
        <w:rPr>
          <w:rFonts w:asciiTheme="majorHAnsi" w:hAnsiTheme="majorHAnsi" w:cstheme="majorHAnsi"/>
        </w:rPr>
      </w:pPr>
    </w:p>
    <w:p w14:paraId="5DC4573D" w14:textId="77777777" w:rsidR="00045990" w:rsidRDefault="00045990">
      <w:pPr>
        <w:rPr>
          <w:rFonts w:asciiTheme="majorHAnsi" w:hAnsiTheme="majorHAnsi" w:cstheme="majorHAnsi"/>
        </w:rPr>
      </w:pPr>
    </w:p>
    <w:p w14:paraId="35D03C41" w14:textId="77777777" w:rsidR="00045990" w:rsidRDefault="00045990">
      <w:pPr>
        <w:rPr>
          <w:rFonts w:asciiTheme="majorHAnsi" w:hAnsiTheme="majorHAnsi" w:cstheme="majorHAnsi"/>
        </w:rPr>
      </w:pPr>
    </w:p>
    <w:p w14:paraId="4F912304" w14:textId="5053B193" w:rsidR="004E7E2F" w:rsidRPr="00045990" w:rsidRDefault="00045990">
      <w:pPr>
        <w:rPr>
          <w:rFonts w:asciiTheme="majorHAnsi" w:hAnsiTheme="majorHAnsi" w:cstheme="majorHAnsi"/>
        </w:rPr>
      </w:pPr>
      <w:r>
        <w:rPr>
          <w:rFonts w:asciiTheme="majorHAnsi" w:hAnsiTheme="majorHAnsi" w:cstheme="majorHAnsi"/>
          <w:b/>
          <w:bCs/>
          <w:u w:val="single"/>
        </w:rPr>
        <w:lastRenderedPageBreak/>
        <w:t>TABLE OF FIGURES</w:t>
      </w:r>
    </w:p>
    <w:p w14:paraId="296E2137" w14:textId="77777777" w:rsidR="004E7E2F" w:rsidRDefault="004E7E2F">
      <w:pPr>
        <w:rPr>
          <w:rFonts w:asciiTheme="majorHAnsi" w:hAnsiTheme="majorHAnsi" w:cstheme="majorHAnsi"/>
          <w:b/>
          <w:bCs/>
          <w:u w:val="single"/>
        </w:rPr>
      </w:pPr>
      <w:r>
        <w:rPr>
          <w:rFonts w:asciiTheme="majorHAnsi" w:hAnsiTheme="majorHAnsi" w:cstheme="majorHAnsi"/>
          <w:b/>
          <w:bCs/>
          <w:u w:val="single"/>
        </w:rPr>
        <w:br w:type="page"/>
      </w:r>
    </w:p>
    <w:p w14:paraId="4B113C9A" w14:textId="0DF920DB" w:rsidR="00226F6F" w:rsidRDefault="00226F6F">
      <w:pPr>
        <w:rPr>
          <w:rFonts w:asciiTheme="majorHAnsi" w:hAnsiTheme="majorHAnsi" w:cstheme="majorHAnsi"/>
          <w:b/>
          <w:bCs/>
          <w:u w:val="single"/>
        </w:rPr>
      </w:pPr>
      <w:r w:rsidRPr="006B62FB">
        <w:rPr>
          <w:rFonts w:asciiTheme="majorHAnsi" w:hAnsiTheme="majorHAnsi" w:cstheme="majorHAnsi"/>
          <w:b/>
          <w:bCs/>
          <w:u w:val="single"/>
        </w:rPr>
        <w:lastRenderedPageBreak/>
        <w:t>INTRODUCTION</w:t>
      </w:r>
    </w:p>
    <w:p w14:paraId="78E705FF" w14:textId="64B5DA6D" w:rsidR="006B62FB" w:rsidRDefault="00B84D67">
      <w:pPr>
        <w:rPr>
          <w:rFonts w:asciiTheme="majorHAnsi" w:hAnsiTheme="majorHAnsi" w:cstheme="majorHAnsi"/>
        </w:rPr>
      </w:pPr>
      <w:r>
        <w:rPr>
          <w:rFonts w:asciiTheme="majorHAnsi" w:hAnsiTheme="majorHAnsi" w:cstheme="majorHAnsi"/>
        </w:rPr>
        <w:t xml:space="preserve">I am an employee at Logic One Automation, based in Cross Hands. </w:t>
      </w:r>
      <w:r w:rsidR="00580171">
        <w:rPr>
          <w:rFonts w:asciiTheme="majorHAnsi" w:hAnsiTheme="majorHAnsi" w:cstheme="majorHAnsi"/>
        </w:rPr>
        <w:t xml:space="preserve">Logic One Automation is a design and manufacturing company who </w:t>
      </w:r>
      <w:r w:rsidR="005E5B91">
        <w:rPr>
          <w:rFonts w:asciiTheme="majorHAnsi" w:hAnsiTheme="majorHAnsi" w:cstheme="majorHAnsi"/>
        </w:rPr>
        <w:t>build special purpose machinery for</w:t>
      </w:r>
      <w:r w:rsidR="007319A6">
        <w:rPr>
          <w:rFonts w:asciiTheme="majorHAnsi" w:hAnsiTheme="majorHAnsi" w:cstheme="majorHAnsi"/>
        </w:rPr>
        <w:t xml:space="preserve"> industry. </w:t>
      </w:r>
    </w:p>
    <w:p w14:paraId="2F8964A9" w14:textId="4ABAB6F7" w:rsidR="00CD66EA" w:rsidRDefault="00DB5B5A">
      <w:pPr>
        <w:rPr>
          <w:rFonts w:asciiTheme="majorHAnsi" w:hAnsiTheme="majorHAnsi" w:cstheme="majorHAnsi"/>
        </w:rPr>
      </w:pPr>
      <w:r>
        <w:rPr>
          <w:rFonts w:asciiTheme="majorHAnsi" w:hAnsiTheme="majorHAnsi" w:cstheme="majorHAnsi"/>
        </w:rPr>
        <w:t xml:space="preserve">Logic One Automation was approached by Marelli to design and manufacture </w:t>
      </w:r>
      <w:r w:rsidR="006E0532">
        <w:rPr>
          <w:rFonts w:asciiTheme="majorHAnsi" w:hAnsiTheme="majorHAnsi" w:cstheme="majorHAnsi"/>
        </w:rPr>
        <w:t>an</w:t>
      </w:r>
      <w:r w:rsidR="00FD7BF6">
        <w:rPr>
          <w:rFonts w:asciiTheme="majorHAnsi" w:hAnsiTheme="majorHAnsi" w:cstheme="majorHAnsi"/>
        </w:rPr>
        <w:t xml:space="preserve"> automated end capping machine to replace the existing manual machine</w:t>
      </w:r>
      <w:r w:rsidR="004D79C2">
        <w:rPr>
          <w:rFonts w:asciiTheme="majorHAnsi" w:hAnsiTheme="majorHAnsi" w:cstheme="majorHAnsi"/>
        </w:rPr>
        <w:t xml:space="preserve"> </w:t>
      </w:r>
      <w:r w:rsidR="00BE7BCC">
        <w:rPr>
          <w:rFonts w:asciiTheme="majorHAnsi" w:hAnsiTheme="majorHAnsi" w:cstheme="majorHAnsi"/>
        </w:rPr>
        <w:t>(Fig.1)</w:t>
      </w:r>
      <w:r w:rsidR="00FD7BF6">
        <w:rPr>
          <w:rFonts w:asciiTheme="majorHAnsi" w:hAnsiTheme="majorHAnsi" w:cstheme="majorHAnsi"/>
        </w:rPr>
        <w:t xml:space="preserve"> </w:t>
      </w:r>
      <w:r w:rsidR="005C35D2">
        <w:rPr>
          <w:rFonts w:asciiTheme="majorHAnsi" w:hAnsiTheme="majorHAnsi" w:cstheme="majorHAnsi"/>
        </w:rPr>
        <w:t xml:space="preserve">that was already in use on site. </w:t>
      </w:r>
      <w:r w:rsidR="00C660D9">
        <w:rPr>
          <w:rFonts w:asciiTheme="majorHAnsi" w:hAnsiTheme="majorHAnsi" w:cstheme="majorHAnsi"/>
        </w:rPr>
        <w:t xml:space="preserve">The reason </w:t>
      </w:r>
      <w:r w:rsidR="002A05CC">
        <w:rPr>
          <w:rFonts w:asciiTheme="majorHAnsi" w:hAnsiTheme="majorHAnsi" w:cstheme="majorHAnsi"/>
        </w:rPr>
        <w:t>Marelli wanted to make the existing machine automated was because on some occasions</w:t>
      </w:r>
      <w:r w:rsidR="006E0532">
        <w:rPr>
          <w:rFonts w:asciiTheme="majorHAnsi" w:hAnsiTheme="majorHAnsi" w:cstheme="majorHAnsi"/>
        </w:rPr>
        <w:t xml:space="preserve">, the operator would not hold the end cap square to the </w:t>
      </w:r>
      <w:r w:rsidR="001E7F9D">
        <w:rPr>
          <w:rFonts w:asciiTheme="majorHAnsi" w:hAnsiTheme="majorHAnsi" w:cstheme="majorHAnsi"/>
        </w:rPr>
        <w:t>radiator core, which would mean that it was being inserted at a slight angle which was causing the part to leak when it went into pressure testing.</w:t>
      </w:r>
    </w:p>
    <w:p w14:paraId="326AB7B4" w14:textId="18E7059E" w:rsidR="00491AEF" w:rsidRDefault="001069AB">
      <w:pPr>
        <w:rPr>
          <w:rFonts w:asciiTheme="majorHAnsi" w:hAnsiTheme="majorHAnsi" w:cstheme="majorHAnsi"/>
        </w:rPr>
      </w:pPr>
      <w:r>
        <w:rPr>
          <w:rFonts w:asciiTheme="majorHAnsi" w:hAnsiTheme="majorHAnsi" w:cstheme="majorHAnsi"/>
        </w:rPr>
        <w:t xml:space="preserve">Marelli proposed that the existing manual </w:t>
      </w:r>
      <w:r w:rsidR="00143178">
        <w:rPr>
          <w:rFonts w:asciiTheme="majorHAnsi" w:hAnsiTheme="majorHAnsi" w:cstheme="majorHAnsi"/>
        </w:rPr>
        <w:t xml:space="preserve">end capping machine was replaced by an automated machine whereby pneumatic toggle clamps were used instead of the operator </w:t>
      </w:r>
      <w:r w:rsidR="00D353E2">
        <w:rPr>
          <w:rFonts w:asciiTheme="majorHAnsi" w:hAnsiTheme="majorHAnsi" w:cstheme="majorHAnsi"/>
        </w:rPr>
        <w:t xml:space="preserve">manually handling, lining up and engaging a hand held toggle clamp for the insertion of the end cap into the radiator core. </w:t>
      </w:r>
      <w:r w:rsidR="00F33473">
        <w:rPr>
          <w:rFonts w:asciiTheme="majorHAnsi" w:hAnsiTheme="majorHAnsi" w:cstheme="majorHAnsi"/>
        </w:rPr>
        <w:t xml:space="preserve">By using pneumatically controlled toggle clamps, the end cap would be inserted squarely </w:t>
      </w:r>
      <w:r w:rsidR="00E11247">
        <w:rPr>
          <w:rFonts w:asciiTheme="majorHAnsi" w:hAnsiTheme="majorHAnsi" w:cstheme="majorHAnsi"/>
        </w:rPr>
        <w:t xml:space="preserve">into the core each time. This would result in full insertion </w:t>
      </w:r>
      <w:r w:rsidR="0068318E">
        <w:rPr>
          <w:rFonts w:asciiTheme="majorHAnsi" w:hAnsiTheme="majorHAnsi" w:cstheme="majorHAnsi"/>
        </w:rPr>
        <w:t>of the end cap and would therefore solve the issue of the end cap being inserted at an angle which w</w:t>
      </w:r>
      <w:r w:rsidR="00EA23B2">
        <w:rPr>
          <w:rFonts w:asciiTheme="majorHAnsi" w:hAnsiTheme="majorHAnsi" w:cstheme="majorHAnsi"/>
        </w:rPr>
        <w:t>as causing</w:t>
      </w:r>
      <w:r w:rsidR="003869E6">
        <w:rPr>
          <w:rFonts w:asciiTheme="majorHAnsi" w:hAnsiTheme="majorHAnsi" w:cstheme="majorHAnsi"/>
        </w:rPr>
        <w:t xml:space="preserve"> a leak when the part was being pressure tested. This would mean that the part </w:t>
      </w:r>
      <w:r w:rsidR="00D96A56">
        <w:rPr>
          <w:rFonts w:asciiTheme="majorHAnsi" w:hAnsiTheme="majorHAnsi" w:cstheme="majorHAnsi"/>
        </w:rPr>
        <w:t xml:space="preserve">would have to be scrapped as the end cap had already caused </w:t>
      </w:r>
      <w:r w:rsidR="003B6CF8">
        <w:rPr>
          <w:rFonts w:asciiTheme="majorHAnsi" w:hAnsiTheme="majorHAnsi" w:cstheme="majorHAnsi"/>
        </w:rPr>
        <w:t>the core to expand on insertion, and therefore could not be reused.</w:t>
      </w:r>
    </w:p>
    <w:p w14:paraId="3F1989CA" w14:textId="51C7D84F" w:rsidR="00DD6BCE" w:rsidRDefault="00DD6BCE">
      <w:pPr>
        <w:rPr>
          <w:rFonts w:asciiTheme="majorHAnsi" w:hAnsiTheme="majorHAnsi" w:cstheme="majorHAnsi"/>
        </w:rPr>
      </w:pPr>
    </w:p>
    <w:p w14:paraId="7AC224F0" w14:textId="30E2A879" w:rsidR="00DD6BCE" w:rsidRDefault="005D7258" w:rsidP="005D7258">
      <w:pPr>
        <w:jc w:val="center"/>
        <w:rPr>
          <w:rFonts w:asciiTheme="majorHAnsi" w:hAnsiTheme="majorHAnsi" w:cstheme="majorHAnsi"/>
        </w:rPr>
      </w:pPr>
      <w:r>
        <w:rPr>
          <w:noProof/>
          <w:lang w:eastAsia="en-GB"/>
        </w:rPr>
        <w:drawing>
          <wp:inline distT="0" distB="0" distL="0" distR="0" wp14:anchorId="594EAE98" wp14:editId="18F8CD14">
            <wp:extent cx="3543300" cy="440803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46051" cy="4411455"/>
                    </a:xfrm>
                    <a:prstGeom prst="rect">
                      <a:avLst/>
                    </a:prstGeom>
                  </pic:spPr>
                </pic:pic>
              </a:graphicData>
            </a:graphic>
          </wp:inline>
        </w:drawing>
      </w:r>
    </w:p>
    <w:p w14:paraId="0266017A" w14:textId="6C437582" w:rsidR="00DE5229" w:rsidRPr="0021771D" w:rsidRDefault="004B11B4" w:rsidP="004B11B4">
      <w:pPr>
        <w:pStyle w:val="Caption"/>
        <w:ind w:left="2880"/>
        <w:rPr>
          <w:rFonts w:asciiTheme="majorHAnsi" w:hAnsiTheme="majorHAnsi" w:cstheme="majorHAnsi"/>
          <w:color w:val="FF0000"/>
        </w:rPr>
      </w:pPr>
      <w:r w:rsidRPr="0021771D">
        <w:rPr>
          <w:color w:val="FF0000"/>
        </w:rPr>
        <w:t xml:space="preserve">       </w:t>
      </w:r>
      <w:r w:rsidRPr="0021771D">
        <w:rPr>
          <w:color w:val="4472C4" w:themeColor="accent1"/>
        </w:rPr>
        <w:t xml:space="preserve">Figure </w:t>
      </w:r>
      <w:r w:rsidR="004B0537" w:rsidRPr="0021771D">
        <w:rPr>
          <w:color w:val="4472C4" w:themeColor="accent1"/>
        </w:rPr>
        <w:fldChar w:fldCharType="begin"/>
      </w:r>
      <w:r w:rsidR="004B0537" w:rsidRPr="0021771D">
        <w:rPr>
          <w:color w:val="4472C4" w:themeColor="accent1"/>
        </w:rPr>
        <w:instrText xml:space="preserve"> SEQ Figure \* ARABIC </w:instrText>
      </w:r>
      <w:r w:rsidR="004B0537" w:rsidRPr="0021771D">
        <w:rPr>
          <w:color w:val="4472C4" w:themeColor="accent1"/>
        </w:rPr>
        <w:fldChar w:fldCharType="separate"/>
      </w:r>
      <w:r w:rsidRPr="0021771D">
        <w:rPr>
          <w:noProof/>
          <w:color w:val="4472C4" w:themeColor="accent1"/>
        </w:rPr>
        <w:t>1</w:t>
      </w:r>
      <w:r w:rsidR="004B0537" w:rsidRPr="0021771D">
        <w:rPr>
          <w:noProof/>
          <w:color w:val="4472C4" w:themeColor="accent1"/>
        </w:rPr>
        <w:fldChar w:fldCharType="end"/>
      </w:r>
      <w:r w:rsidRPr="0021771D">
        <w:rPr>
          <w:color w:val="4472C4" w:themeColor="accent1"/>
        </w:rPr>
        <w:t xml:space="preserve"> – Existing manual end capper</w:t>
      </w:r>
    </w:p>
    <w:p w14:paraId="3F27FA63" w14:textId="05474A38" w:rsidR="00226F6F" w:rsidRPr="006B62FB" w:rsidRDefault="00226F6F">
      <w:pPr>
        <w:rPr>
          <w:rFonts w:asciiTheme="majorHAnsi" w:hAnsiTheme="majorHAnsi" w:cstheme="majorHAnsi"/>
        </w:rPr>
      </w:pPr>
    </w:p>
    <w:p w14:paraId="3806D7B0" w14:textId="3E4019A0" w:rsidR="00226F6F" w:rsidRDefault="00226F6F">
      <w:pPr>
        <w:rPr>
          <w:rFonts w:asciiTheme="majorHAnsi" w:hAnsiTheme="majorHAnsi" w:cstheme="majorHAnsi"/>
          <w:b/>
          <w:bCs/>
          <w:u w:val="single"/>
        </w:rPr>
      </w:pPr>
      <w:r w:rsidRPr="007319A6">
        <w:rPr>
          <w:rFonts w:asciiTheme="majorHAnsi" w:hAnsiTheme="majorHAnsi" w:cstheme="majorHAnsi"/>
          <w:b/>
          <w:bCs/>
          <w:u w:val="single"/>
        </w:rPr>
        <w:lastRenderedPageBreak/>
        <w:t>RESULTS</w:t>
      </w:r>
      <w:r w:rsidR="007319A6">
        <w:rPr>
          <w:rFonts w:asciiTheme="majorHAnsi" w:hAnsiTheme="majorHAnsi" w:cstheme="majorHAnsi"/>
          <w:b/>
          <w:bCs/>
          <w:u w:val="single"/>
        </w:rPr>
        <w:t xml:space="preserve"> &amp; </w:t>
      </w:r>
      <w:r w:rsidRPr="007319A6">
        <w:rPr>
          <w:rFonts w:asciiTheme="majorHAnsi" w:hAnsiTheme="majorHAnsi" w:cstheme="majorHAnsi"/>
          <w:b/>
          <w:bCs/>
          <w:u w:val="single"/>
        </w:rPr>
        <w:t>FINDINGS</w:t>
      </w:r>
    </w:p>
    <w:p w14:paraId="3C23D7A8" w14:textId="4D1885F6" w:rsidR="008766C7" w:rsidRDefault="00793718">
      <w:pPr>
        <w:rPr>
          <w:rFonts w:asciiTheme="majorHAnsi" w:hAnsiTheme="majorHAnsi" w:cstheme="majorHAnsi"/>
          <w:u w:val="single"/>
        </w:rPr>
      </w:pPr>
      <w:r w:rsidRPr="003B6CF8">
        <w:rPr>
          <w:rFonts w:asciiTheme="majorHAnsi" w:hAnsiTheme="majorHAnsi" w:cstheme="majorHAnsi"/>
          <w:u w:val="single"/>
        </w:rPr>
        <w:t>Typical Weekly test</w:t>
      </w:r>
    </w:p>
    <w:p w14:paraId="4F30AD0F" w14:textId="433688FA" w:rsidR="003B6CF8" w:rsidRDefault="003B6CF8">
      <w:pPr>
        <w:rPr>
          <w:rFonts w:asciiTheme="majorHAnsi" w:hAnsiTheme="majorHAnsi" w:cstheme="majorHAnsi"/>
        </w:rPr>
      </w:pPr>
      <w:r>
        <w:rPr>
          <w:rFonts w:asciiTheme="majorHAnsi" w:hAnsiTheme="majorHAnsi" w:cstheme="majorHAnsi"/>
        </w:rPr>
        <w:t>This table shows the results at the end of a typical week. It shows that out of the 4000 cores that were assembled on the manual machine, 3778 passed the final leak test, whilst 222 failed, resulting in the parts having to be scrapped.</w:t>
      </w:r>
    </w:p>
    <w:p w14:paraId="168D3BA9" w14:textId="77777777" w:rsidR="003B6CF8" w:rsidRPr="003B6CF8" w:rsidRDefault="003B6CF8">
      <w:pPr>
        <w:rPr>
          <w:rFonts w:asciiTheme="majorHAnsi" w:hAnsiTheme="majorHAnsi" w:cstheme="majorHAnsi"/>
        </w:rPr>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D40E5C" w14:paraId="15F3A4D2" w14:textId="77777777" w:rsidTr="00D40E5C">
        <w:tc>
          <w:tcPr>
            <w:tcW w:w="1288" w:type="dxa"/>
          </w:tcPr>
          <w:p w14:paraId="38553C05" w14:textId="1EABE584" w:rsidR="00D40E5C" w:rsidRPr="003D2959" w:rsidRDefault="003C655D" w:rsidP="009310A3">
            <w:pPr>
              <w:jc w:val="center"/>
              <w:rPr>
                <w:rFonts w:asciiTheme="majorHAnsi" w:hAnsiTheme="majorHAnsi" w:cstheme="majorHAnsi"/>
                <w:b/>
                <w:bCs/>
              </w:rPr>
            </w:pPr>
            <w:r w:rsidRPr="003D2959">
              <w:rPr>
                <w:rFonts w:asciiTheme="majorHAnsi" w:hAnsiTheme="majorHAnsi" w:cstheme="majorHAnsi"/>
                <w:b/>
                <w:bCs/>
              </w:rPr>
              <w:t>Daily Target</w:t>
            </w:r>
            <w:r w:rsidR="00374C70" w:rsidRPr="003D2959">
              <w:rPr>
                <w:rFonts w:asciiTheme="majorHAnsi" w:hAnsiTheme="majorHAnsi" w:cstheme="majorHAnsi"/>
                <w:b/>
                <w:bCs/>
              </w:rPr>
              <w:t xml:space="preserve"> </w:t>
            </w:r>
            <w:r w:rsidR="003D2959" w:rsidRPr="003D2959">
              <w:rPr>
                <w:rFonts w:asciiTheme="majorHAnsi" w:hAnsiTheme="majorHAnsi" w:cstheme="majorHAnsi"/>
                <w:b/>
                <w:bCs/>
              </w:rPr>
              <w:t>–</w:t>
            </w:r>
            <w:r w:rsidR="00374C70" w:rsidRPr="003D2959">
              <w:rPr>
                <w:rFonts w:asciiTheme="majorHAnsi" w:hAnsiTheme="majorHAnsi" w:cstheme="majorHAnsi"/>
                <w:b/>
                <w:bCs/>
              </w:rPr>
              <w:t xml:space="preserve"> </w:t>
            </w:r>
            <w:r w:rsidR="006C422F">
              <w:rPr>
                <w:rFonts w:asciiTheme="majorHAnsi" w:hAnsiTheme="majorHAnsi" w:cstheme="majorHAnsi"/>
                <w:b/>
                <w:bCs/>
              </w:rPr>
              <w:t>8</w:t>
            </w:r>
            <w:r w:rsidR="003D2959" w:rsidRPr="003D2959">
              <w:rPr>
                <w:rFonts w:asciiTheme="majorHAnsi" w:hAnsiTheme="majorHAnsi" w:cstheme="majorHAnsi"/>
                <w:b/>
                <w:bCs/>
              </w:rPr>
              <w:t>00 Units</w:t>
            </w:r>
          </w:p>
        </w:tc>
        <w:tc>
          <w:tcPr>
            <w:tcW w:w="1288" w:type="dxa"/>
          </w:tcPr>
          <w:p w14:paraId="38EC5D7D" w14:textId="535FFE9D" w:rsidR="00D40E5C" w:rsidRDefault="00550773" w:rsidP="009310A3">
            <w:pPr>
              <w:jc w:val="center"/>
              <w:rPr>
                <w:rFonts w:asciiTheme="majorHAnsi" w:hAnsiTheme="majorHAnsi" w:cstheme="majorHAnsi"/>
              </w:rPr>
            </w:pPr>
            <w:r>
              <w:rPr>
                <w:rFonts w:asciiTheme="majorHAnsi" w:hAnsiTheme="majorHAnsi" w:cstheme="majorHAnsi"/>
              </w:rPr>
              <w:t>Day 1</w:t>
            </w:r>
          </w:p>
        </w:tc>
        <w:tc>
          <w:tcPr>
            <w:tcW w:w="1288" w:type="dxa"/>
          </w:tcPr>
          <w:p w14:paraId="5ECB5DCC" w14:textId="35A38EAA" w:rsidR="00D40E5C" w:rsidRDefault="00550773" w:rsidP="009310A3">
            <w:pPr>
              <w:jc w:val="center"/>
              <w:rPr>
                <w:rFonts w:asciiTheme="majorHAnsi" w:hAnsiTheme="majorHAnsi" w:cstheme="majorHAnsi"/>
              </w:rPr>
            </w:pPr>
            <w:r>
              <w:rPr>
                <w:rFonts w:asciiTheme="majorHAnsi" w:hAnsiTheme="majorHAnsi" w:cstheme="majorHAnsi"/>
              </w:rPr>
              <w:t>Day 2</w:t>
            </w:r>
          </w:p>
        </w:tc>
        <w:tc>
          <w:tcPr>
            <w:tcW w:w="1288" w:type="dxa"/>
          </w:tcPr>
          <w:p w14:paraId="3ADA4FB3" w14:textId="2F56A36D" w:rsidR="00D40E5C" w:rsidRDefault="00550773" w:rsidP="009310A3">
            <w:pPr>
              <w:jc w:val="center"/>
              <w:rPr>
                <w:rFonts w:asciiTheme="majorHAnsi" w:hAnsiTheme="majorHAnsi" w:cstheme="majorHAnsi"/>
              </w:rPr>
            </w:pPr>
            <w:r>
              <w:rPr>
                <w:rFonts w:asciiTheme="majorHAnsi" w:hAnsiTheme="majorHAnsi" w:cstheme="majorHAnsi"/>
              </w:rPr>
              <w:t>Day 3</w:t>
            </w:r>
          </w:p>
        </w:tc>
        <w:tc>
          <w:tcPr>
            <w:tcW w:w="1288" w:type="dxa"/>
          </w:tcPr>
          <w:p w14:paraId="643051C7" w14:textId="70633A0D" w:rsidR="00D40E5C" w:rsidRDefault="00550773" w:rsidP="009310A3">
            <w:pPr>
              <w:jc w:val="center"/>
              <w:rPr>
                <w:rFonts w:asciiTheme="majorHAnsi" w:hAnsiTheme="majorHAnsi" w:cstheme="majorHAnsi"/>
              </w:rPr>
            </w:pPr>
            <w:r>
              <w:rPr>
                <w:rFonts w:asciiTheme="majorHAnsi" w:hAnsiTheme="majorHAnsi" w:cstheme="majorHAnsi"/>
              </w:rPr>
              <w:t>Day 4</w:t>
            </w:r>
          </w:p>
        </w:tc>
        <w:tc>
          <w:tcPr>
            <w:tcW w:w="1288" w:type="dxa"/>
          </w:tcPr>
          <w:p w14:paraId="2CBE31A3" w14:textId="59011FDB" w:rsidR="00D40E5C" w:rsidRDefault="00550773" w:rsidP="009310A3">
            <w:pPr>
              <w:jc w:val="center"/>
              <w:rPr>
                <w:rFonts w:asciiTheme="majorHAnsi" w:hAnsiTheme="majorHAnsi" w:cstheme="majorHAnsi"/>
              </w:rPr>
            </w:pPr>
            <w:r>
              <w:rPr>
                <w:rFonts w:asciiTheme="majorHAnsi" w:hAnsiTheme="majorHAnsi" w:cstheme="majorHAnsi"/>
              </w:rPr>
              <w:t>Day 5</w:t>
            </w:r>
          </w:p>
        </w:tc>
        <w:tc>
          <w:tcPr>
            <w:tcW w:w="1288" w:type="dxa"/>
          </w:tcPr>
          <w:p w14:paraId="1782F4BD" w14:textId="5FB6E985" w:rsidR="00D40E5C" w:rsidRDefault="00550773" w:rsidP="009310A3">
            <w:pPr>
              <w:jc w:val="center"/>
              <w:rPr>
                <w:rFonts w:asciiTheme="majorHAnsi" w:hAnsiTheme="majorHAnsi" w:cstheme="majorHAnsi"/>
              </w:rPr>
            </w:pPr>
            <w:r>
              <w:rPr>
                <w:rFonts w:asciiTheme="majorHAnsi" w:hAnsiTheme="majorHAnsi" w:cstheme="majorHAnsi"/>
              </w:rPr>
              <w:t>TOTAL</w:t>
            </w:r>
          </w:p>
        </w:tc>
      </w:tr>
      <w:tr w:rsidR="00D40E5C" w:rsidRPr="003D2959" w14:paraId="69383E4A" w14:textId="77777777" w:rsidTr="00D40E5C">
        <w:tc>
          <w:tcPr>
            <w:tcW w:w="1288" w:type="dxa"/>
          </w:tcPr>
          <w:p w14:paraId="3F06BB92" w14:textId="02DCEE1E" w:rsidR="00D40E5C" w:rsidRPr="003D2959" w:rsidRDefault="009310A3">
            <w:pPr>
              <w:rPr>
                <w:rFonts w:asciiTheme="majorHAnsi" w:hAnsiTheme="majorHAnsi" w:cstheme="majorHAnsi"/>
                <w:i/>
                <w:iCs/>
              </w:rPr>
            </w:pPr>
            <w:r w:rsidRPr="003D2959">
              <w:rPr>
                <w:rFonts w:asciiTheme="majorHAnsi" w:hAnsiTheme="majorHAnsi" w:cstheme="majorHAnsi"/>
                <w:i/>
                <w:iCs/>
              </w:rPr>
              <w:t>PASS</w:t>
            </w:r>
          </w:p>
        </w:tc>
        <w:tc>
          <w:tcPr>
            <w:tcW w:w="1288" w:type="dxa"/>
          </w:tcPr>
          <w:p w14:paraId="00569B1F" w14:textId="54D498BC" w:rsidR="00D40E5C" w:rsidRPr="00783B15" w:rsidRDefault="006C422F" w:rsidP="00783B15">
            <w:pPr>
              <w:jc w:val="center"/>
              <w:rPr>
                <w:rFonts w:asciiTheme="majorHAnsi" w:hAnsiTheme="majorHAnsi" w:cstheme="majorHAnsi"/>
                <w:color w:val="70AD47" w:themeColor="accent6"/>
              </w:rPr>
            </w:pPr>
            <w:r w:rsidRPr="00783B15">
              <w:rPr>
                <w:rFonts w:asciiTheme="majorHAnsi" w:hAnsiTheme="majorHAnsi" w:cstheme="majorHAnsi"/>
                <w:color w:val="70AD47" w:themeColor="accent6"/>
              </w:rPr>
              <w:t>752</w:t>
            </w:r>
          </w:p>
        </w:tc>
        <w:tc>
          <w:tcPr>
            <w:tcW w:w="1288" w:type="dxa"/>
          </w:tcPr>
          <w:p w14:paraId="1589A7E4" w14:textId="2BC71D0A" w:rsidR="00D40E5C" w:rsidRPr="00783B15" w:rsidRDefault="00DD06B6" w:rsidP="00783B15">
            <w:pPr>
              <w:jc w:val="center"/>
              <w:rPr>
                <w:rFonts w:asciiTheme="majorHAnsi" w:hAnsiTheme="majorHAnsi" w:cstheme="majorHAnsi"/>
                <w:i/>
                <w:iCs/>
                <w:color w:val="70AD47" w:themeColor="accent6"/>
              </w:rPr>
            </w:pPr>
            <w:r w:rsidRPr="00783B15">
              <w:rPr>
                <w:rFonts w:asciiTheme="majorHAnsi" w:hAnsiTheme="majorHAnsi" w:cstheme="majorHAnsi"/>
                <w:i/>
                <w:iCs/>
                <w:color w:val="70AD47" w:themeColor="accent6"/>
              </w:rPr>
              <w:t>769</w:t>
            </w:r>
          </w:p>
        </w:tc>
        <w:tc>
          <w:tcPr>
            <w:tcW w:w="1288" w:type="dxa"/>
          </w:tcPr>
          <w:p w14:paraId="5CFA8F13" w14:textId="7D2093CD" w:rsidR="00D40E5C" w:rsidRPr="00783B15" w:rsidRDefault="00DD06B6" w:rsidP="00783B15">
            <w:pPr>
              <w:jc w:val="center"/>
              <w:rPr>
                <w:rFonts w:asciiTheme="majorHAnsi" w:hAnsiTheme="majorHAnsi" w:cstheme="majorHAnsi"/>
                <w:i/>
                <w:iCs/>
                <w:color w:val="70AD47" w:themeColor="accent6"/>
              </w:rPr>
            </w:pPr>
            <w:r w:rsidRPr="00783B15">
              <w:rPr>
                <w:rFonts w:asciiTheme="majorHAnsi" w:hAnsiTheme="majorHAnsi" w:cstheme="majorHAnsi"/>
                <w:i/>
                <w:iCs/>
                <w:color w:val="70AD47" w:themeColor="accent6"/>
              </w:rPr>
              <w:t>758</w:t>
            </w:r>
          </w:p>
        </w:tc>
        <w:tc>
          <w:tcPr>
            <w:tcW w:w="1288" w:type="dxa"/>
          </w:tcPr>
          <w:p w14:paraId="134FAB6C" w14:textId="1C21512E" w:rsidR="00D40E5C" w:rsidRPr="00783B15" w:rsidRDefault="0042112E" w:rsidP="00783B15">
            <w:pPr>
              <w:jc w:val="center"/>
              <w:rPr>
                <w:rFonts w:asciiTheme="majorHAnsi" w:hAnsiTheme="majorHAnsi" w:cstheme="majorHAnsi"/>
                <w:i/>
                <w:iCs/>
                <w:color w:val="70AD47" w:themeColor="accent6"/>
              </w:rPr>
            </w:pPr>
            <w:r w:rsidRPr="00783B15">
              <w:rPr>
                <w:rFonts w:asciiTheme="majorHAnsi" w:hAnsiTheme="majorHAnsi" w:cstheme="majorHAnsi"/>
                <w:i/>
                <w:iCs/>
                <w:color w:val="70AD47" w:themeColor="accent6"/>
              </w:rPr>
              <w:t>753</w:t>
            </w:r>
          </w:p>
        </w:tc>
        <w:tc>
          <w:tcPr>
            <w:tcW w:w="1288" w:type="dxa"/>
          </w:tcPr>
          <w:p w14:paraId="726FF9EA" w14:textId="092C85AB" w:rsidR="00D40E5C" w:rsidRPr="00783B15" w:rsidRDefault="0042112E" w:rsidP="00783B15">
            <w:pPr>
              <w:jc w:val="center"/>
              <w:rPr>
                <w:rFonts w:asciiTheme="majorHAnsi" w:hAnsiTheme="majorHAnsi" w:cstheme="majorHAnsi"/>
                <w:i/>
                <w:iCs/>
                <w:color w:val="70AD47" w:themeColor="accent6"/>
              </w:rPr>
            </w:pPr>
            <w:r w:rsidRPr="00783B15">
              <w:rPr>
                <w:rFonts w:asciiTheme="majorHAnsi" w:hAnsiTheme="majorHAnsi" w:cstheme="majorHAnsi"/>
                <w:i/>
                <w:iCs/>
                <w:color w:val="70AD47" w:themeColor="accent6"/>
              </w:rPr>
              <w:t>746</w:t>
            </w:r>
          </w:p>
        </w:tc>
        <w:tc>
          <w:tcPr>
            <w:tcW w:w="1288" w:type="dxa"/>
          </w:tcPr>
          <w:p w14:paraId="4CD3823D" w14:textId="7DCE370D" w:rsidR="00D40E5C" w:rsidRPr="00783B15" w:rsidRDefault="002F2348" w:rsidP="00783B15">
            <w:pPr>
              <w:jc w:val="center"/>
              <w:rPr>
                <w:rFonts w:asciiTheme="majorHAnsi" w:hAnsiTheme="majorHAnsi" w:cstheme="majorHAnsi"/>
                <w:i/>
                <w:iCs/>
                <w:color w:val="70AD47" w:themeColor="accent6"/>
              </w:rPr>
            </w:pPr>
            <w:r w:rsidRPr="00783B15">
              <w:rPr>
                <w:rFonts w:asciiTheme="majorHAnsi" w:hAnsiTheme="majorHAnsi" w:cstheme="majorHAnsi"/>
                <w:i/>
                <w:iCs/>
                <w:color w:val="70AD47" w:themeColor="accent6"/>
              </w:rPr>
              <w:t>3778</w:t>
            </w:r>
          </w:p>
        </w:tc>
      </w:tr>
      <w:tr w:rsidR="006D1802" w:rsidRPr="003D2959" w14:paraId="1345FA3E" w14:textId="77777777" w:rsidTr="00D40E5C">
        <w:tc>
          <w:tcPr>
            <w:tcW w:w="1288" w:type="dxa"/>
          </w:tcPr>
          <w:p w14:paraId="5626832A" w14:textId="41D258D8" w:rsidR="006D1802" w:rsidRPr="003D2959" w:rsidRDefault="009310A3">
            <w:pPr>
              <w:rPr>
                <w:rFonts w:asciiTheme="majorHAnsi" w:hAnsiTheme="majorHAnsi" w:cstheme="majorHAnsi"/>
                <w:i/>
                <w:iCs/>
              </w:rPr>
            </w:pPr>
            <w:r w:rsidRPr="003D2959">
              <w:rPr>
                <w:rFonts w:asciiTheme="majorHAnsi" w:hAnsiTheme="majorHAnsi" w:cstheme="majorHAnsi"/>
                <w:i/>
                <w:iCs/>
              </w:rPr>
              <w:t>FAIL</w:t>
            </w:r>
          </w:p>
        </w:tc>
        <w:tc>
          <w:tcPr>
            <w:tcW w:w="1288" w:type="dxa"/>
          </w:tcPr>
          <w:p w14:paraId="1E82BDD3" w14:textId="6C1819BB" w:rsidR="006D1802" w:rsidRPr="00783B15" w:rsidRDefault="006C422F" w:rsidP="00783B15">
            <w:pPr>
              <w:jc w:val="center"/>
              <w:rPr>
                <w:rFonts w:asciiTheme="majorHAnsi" w:hAnsiTheme="majorHAnsi" w:cstheme="majorHAnsi"/>
                <w:i/>
                <w:iCs/>
                <w:color w:val="FF0000"/>
              </w:rPr>
            </w:pPr>
            <w:r w:rsidRPr="00783B15">
              <w:rPr>
                <w:rFonts w:asciiTheme="majorHAnsi" w:hAnsiTheme="majorHAnsi" w:cstheme="majorHAnsi"/>
                <w:i/>
                <w:iCs/>
                <w:color w:val="FF0000"/>
              </w:rPr>
              <w:t>48</w:t>
            </w:r>
          </w:p>
        </w:tc>
        <w:tc>
          <w:tcPr>
            <w:tcW w:w="1288" w:type="dxa"/>
          </w:tcPr>
          <w:p w14:paraId="18B8F9C8" w14:textId="0EDAA0B7" w:rsidR="006D1802" w:rsidRPr="00783B15" w:rsidRDefault="00DD06B6" w:rsidP="00783B15">
            <w:pPr>
              <w:jc w:val="center"/>
              <w:rPr>
                <w:rFonts w:asciiTheme="majorHAnsi" w:hAnsiTheme="majorHAnsi" w:cstheme="majorHAnsi"/>
                <w:i/>
                <w:iCs/>
                <w:color w:val="FF0000"/>
              </w:rPr>
            </w:pPr>
            <w:r w:rsidRPr="00783B15">
              <w:rPr>
                <w:rFonts w:asciiTheme="majorHAnsi" w:hAnsiTheme="majorHAnsi" w:cstheme="majorHAnsi"/>
                <w:i/>
                <w:iCs/>
                <w:color w:val="FF0000"/>
              </w:rPr>
              <w:t>31</w:t>
            </w:r>
          </w:p>
        </w:tc>
        <w:tc>
          <w:tcPr>
            <w:tcW w:w="1288" w:type="dxa"/>
          </w:tcPr>
          <w:p w14:paraId="0B5334FE" w14:textId="3CFE1BF5" w:rsidR="006D1802" w:rsidRPr="00783B15" w:rsidRDefault="0042112E" w:rsidP="00783B15">
            <w:pPr>
              <w:jc w:val="center"/>
              <w:rPr>
                <w:rFonts w:asciiTheme="majorHAnsi" w:hAnsiTheme="majorHAnsi" w:cstheme="majorHAnsi"/>
                <w:i/>
                <w:iCs/>
                <w:color w:val="FF0000"/>
              </w:rPr>
            </w:pPr>
            <w:r w:rsidRPr="00783B15">
              <w:rPr>
                <w:rFonts w:asciiTheme="majorHAnsi" w:hAnsiTheme="majorHAnsi" w:cstheme="majorHAnsi"/>
                <w:i/>
                <w:iCs/>
                <w:color w:val="FF0000"/>
              </w:rPr>
              <w:t>42</w:t>
            </w:r>
          </w:p>
        </w:tc>
        <w:tc>
          <w:tcPr>
            <w:tcW w:w="1288" w:type="dxa"/>
          </w:tcPr>
          <w:p w14:paraId="1224A4C1" w14:textId="76F45CE7" w:rsidR="006D1802" w:rsidRPr="00783B15" w:rsidRDefault="0042112E" w:rsidP="00783B15">
            <w:pPr>
              <w:jc w:val="center"/>
              <w:rPr>
                <w:rFonts w:asciiTheme="majorHAnsi" w:hAnsiTheme="majorHAnsi" w:cstheme="majorHAnsi"/>
                <w:i/>
                <w:iCs/>
                <w:color w:val="FF0000"/>
              </w:rPr>
            </w:pPr>
            <w:r w:rsidRPr="00783B15">
              <w:rPr>
                <w:rFonts w:asciiTheme="majorHAnsi" w:hAnsiTheme="majorHAnsi" w:cstheme="majorHAnsi"/>
                <w:i/>
                <w:iCs/>
                <w:color w:val="FF0000"/>
              </w:rPr>
              <w:t>47</w:t>
            </w:r>
          </w:p>
        </w:tc>
        <w:tc>
          <w:tcPr>
            <w:tcW w:w="1288" w:type="dxa"/>
          </w:tcPr>
          <w:p w14:paraId="22D14799" w14:textId="75D7CFA1" w:rsidR="006D1802" w:rsidRPr="00783B15" w:rsidRDefault="0042112E" w:rsidP="00783B15">
            <w:pPr>
              <w:jc w:val="center"/>
              <w:rPr>
                <w:rFonts w:asciiTheme="majorHAnsi" w:hAnsiTheme="majorHAnsi" w:cstheme="majorHAnsi"/>
                <w:i/>
                <w:iCs/>
                <w:color w:val="FF0000"/>
              </w:rPr>
            </w:pPr>
            <w:r w:rsidRPr="00783B15">
              <w:rPr>
                <w:rFonts w:asciiTheme="majorHAnsi" w:hAnsiTheme="majorHAnsi" w:cstheme="majorHAnsi"/>
                <w:i/>
                <w:iCs/>
                <w:color w:val="FF0000"/>
              </w:rPr>
              <w:t>54</w:t>
            </w:r>
          </w:p>
        </w:tc>
        <w:tc>
          <w:tcPr>
            <w:tcW w:w="1288" w:type="dxa"/>
          </w:tcPr>
          <w:p w14:paraId="51B476FF" w14:textId="4A9E7F93" w:rsidR="006D1802" w:rsidRPr="00783B15" w:rsidRDefault="00BF4E8E" w:rsidP="00783B15">
            <w:pPr>
              <w:jc w:val="center"/>
              <w:rPr>
                <w:rFonts w:asciiTheme="majorHAnsi" w:hAnsiTheme="majorHAnsi" w:cstheme="majorHAnsi"/>
                <w:i/>
                <w:iCs/>
                <w:color w:val="FF0000"/>
              </w:rPr>
            </w:pPr>
            <w:r w:rsidRPr="00783B15">
              <w:rPr>
                <w:rFonts w:asciiTheme="majorHAnsi" w:hAnsiTheme="majorHAnsi" w:cstheme="majorHAnsi"/>
                <w:i/>
                <w:iCs/>
                <w:color w:val="FF0000"/>
              </w:rPr>
              <w:t>222</w:t>
            </w:r>
          </w:p>
        </w:tc>
      </w:tr>
      <w:tr w:rsidR="006D1802" w14:paraId="3E6C234C" w14:textId="77777777" w:rsidTr="00D40E5C">
        <w:tc>
          <w:tcPr>
            <w:tcW w:w="1288" w:type="dxa"/>
          </w:tcPr>
          <w:p w14:paraId="7E9DDBAF" w14:textId="447BA567" w:rsidR="006D1802" w:rsidRDefault="00996D3D">
            <w:pPr>
              <w:rPr>
                <w:rFonts w:asciiTheme="majorHAnsi" w:hAnsiTheme="majorHAnsi" w:cstheme="majorHAnsi"/>
              </w:rPr>
            </w:pPr>
            <w:r>
              <w:rPr>
                <w:rFonts w:asciiTheme="majorHAnsi" w:hAnsiTheme="majorHAnsi" w:cstheme="majorHAnsi"/>
              </w:rPr>
              <w:t xml:space="preserve">% </w:t>
            </w:r>
            <w:r w:rsidR="00783B15">
              <w:rPr>
                <w:rFonts w:asciiTheme="majorHAnsi" w:hAnsiTheme="majorHAnsi" w:cstheme="majorHAnsi"/>
              </w:rPr>
              <w:t>FAILED</w:t>
            </w:r>
          </w:p>
        </w:tc>
        <w:tc>
          <w:tcPr>
            <w:tcW w:w="1288" w:type="dxa"/>
          </w:tcPr>
          <w:p w14:paraId="0901CD80" w14:textId="41A29DD1" w:rsidR="006D1802" w:rsidRPr="00783B15" w:rsidRDefault="007F0033" w:rsidP="00783B15">
            <w:pPr>
              <w:jc w:val="center"/>
              <w:rPr>
                <w:rFonts w:asciiTheme="majorHAnsi" w:hAnsiTheme="majorHAnsi" w:cstheme="majorHAnsi"/>
                <w:color w:val="FF0000"/>
              </w:rPr>
            </w:pPr>
            <w:r w:rsidRPr="00783B15">
              <w:rPr>
                <w:rFonts w:asciiTheme="majorHAnsi" w:hAnsiTheme="majorHAnsi" w:cstheme="majorHAnsi"/>
                <w:color w:val="FF0000"/>
              </w:rPr>
              <w:t>6.</w:t>
            </w:r>
            <w:r w:rsidR="005C6FA1" w:rsidRPr="00783B15">
              <w:rPr>
                <w:rFonts w:asciiTheme="majorHAnsi" w:hAnsiTheme="majorHAnsi" w:cstheme="majorHAnsi"/>
                <w:color w:val="FF0000"/>
              </w:rPr>
              <w:t>38</w:t>
            </w:r>
          </w:p>
        </w:tc>
        <w:tc>
          <w:tcPr>
            <w:tcW w:w="1288" w:type="dxa"/>
          </w:tcPr>
          <w:p w14:paraId="253563F8" w14:textId="6CD89770" w:rsidR="006D1802" w:rsidRPr="00783B15" w:rsidRDefault="005C6FA1" w:rsidP="00783B15">
            <w:pPr>
              <w:jc w:val="center"/>
              <w:rPr>
                <w:rFonts w:asciiTheme="majorHAnsi" w:hAnsiTheme="majorHAnsi" w:cstheme="majorHAnsi"/>
                <w:color w:val="FF0000"/>
              </w:rPr>
            </w:pPr>
            <w:r w:rsidRPr="00783B15">
              <w:rPr>
                <w:rFonts w:asciiTheme="majorHAnsi" w:hAnsiTheme="majorHAnsi" w:cstheme="majorHAnsi"/>
                <w:color w:val="FF0000"/>
              </w:rPr>
              <w:t>4.031</w:t>
            </w:r>
          </w:p>
        </w:tc>
        <w:tc>
          <w:tcPr>
            <w:tcW w:w="1288" w:type="dxa"/>
          </w:tcPr>
          <w:p w14:paraId="0C48EAFA" w14:textId="65C3BBFE" w:rsidR="006D1802" w:rsidRPr="00783B15" w:rsidRDefault="00166C5F" w:rsidP="00783B15">
            <w:pPr>
              <w:jc w:val="center"/>
              <w:rPr>
                <w:rFonts w:asciiTheme="majorHAnsi" w:hAnsiTheme="majorHAnsi" w:cstheme="majorHAnsi"/>
                <w:color w:val="FF0000"/>
              </w:rPr>
            </w:pPr>
            <w:r w:rsidRPr="00783B15">
              <w:rPr>
                <w:rFonts w:asciiTheme="majorHAnsi" w:hAnsiTheme="majorHAnsi" w:cstheme="majorHAnsi"/>
                <w:color w:val="FF0000"/>
              </w:rPr>
              <w:t>5.54</w:t>
            </w:r>
          </w:p>
        </w:tc>
        <w:tc>
          <w:tcPr>
            <w:tcW w:w="1288" w:type="dxa"/>
          </w:tcPr>
          <w:p w14:paraId="646B300A" w14:textId="20B1883B" w:rsidR="006D1802" w:rsidRPr="00783B15" w:rsidRDefault="00166C5F" w:rsidP="00783B15">
            <w:pPr>
              <w:jc w:val="center"/>
              <w:rPr>
                <w:rFonts w:asciiTheme="majorHAnsi" w:hAnsiTheme="majorHAnsi" w:cstheme="majorHAnsi"/>
                <w:color w:val="FF0000"/>
              </w:rPr>
            </w:pPr>
            <w:r w:rsidRPr="00783B15">
              <w:rPr>
                <w:rFonts w:asciiTheme="majorHAnsi" w:hAnsiTheme="majorHAnsi" w:cstheme="majorHAnsi"/>
                <w:color w:val="FF0000"/>
              </w:rPr>
              <w:t>6.24</w:t>
            </w:r>
          </w:p>
        </w:tc>
        <w:tc>
          <w:tcPr>
            <w:tcW w:w="1288" w:type="dxa"/>
          </w:tcPr>
          <w:p w14:paraId="7F1EEAD0" w14:textId="41238C20" w:rsidR="006D1802" w:rsidRPr="00783B15" w:rsidRDefault="00162A9C" w:rsidP="00783B15">
            <w:pPr>
              <w:jc w:val="center"/>
              <w:rPr>
                <w:rFonts w:asciiTheme="majorHAnsi" w:hAnsiTheme="majorHAnsi" w:cstheme="majorHAnsi"/>
                <w:color w:val="FF0000"/>
              </w:rPr>
            </w:pPr>
            <w:r w:rsidRPr="00783B15">
              <w:rPr>
                <w:rFonts w:asciiTheme="majorHAnsi" w:hAnsiTheme="majorHAnsi" w:cstheme="majorHAnsi"/>
                <w:color w:val="FF0000"/>
              </w:rPr>
              <w:t>7.2</w:t>
            </w:r>
            <w:r w:rsidR="00B23A24" w:rsidRPr="00783B15">
              <w:rPr>
                <w:rFonts w:asciiTheme="majorHAnsi" w:hAnsiTheme="majorHAnsi" w:cstheme="majorHAnsi"/>
                <w:color w:val="FF0000"/>
              </w:rPr>
              <w:t>4</w:t>
            </w:r>
          </w:p>
        </w:tc>
        <w:tc>
          <w:tcPr>
            <w:tcW w:w="1288" w:type="dxa"/>
          </w:tcPr>
          <w:p w14:paraId="60231F14" w14:textId="31D94E0A" w:rsidR="006D1802" w:rsidRPr="00783B15" w:rsidRDefault="00B23A24" w:rsidP="00783B15">
            <w:pPr>
              <w:jc w:val="center"/>
              <w:rPr>
                <w:rFonts w:asciiTheme="majorHAnsi" w:hAnsiTheme="majorHAnsi" w:cstheme="majorHAnsi"/>
                <w:color w:val="FF0000"/>
              </w:rPr>
            </w:pPr>
            <w:r w:rsidRPr="00783B15">
              <w:rPr>
                <w:rFonts w:asciiTheme="majorHAnsi" w:hAnsiTheme="majorHAnsi" w:cstheme="majorHAnsi"/>
                <w:color w:val="FF0000"/>
              </w:rPr>
              <w:t>5.88</w:t>
            </w:r>
          </w:p>
        </w:tc>
      </w:tr>
    </w:tbl>
    <w:p w14:paraId="1E31BCB5" w14:textId="77777777" w:rsidR="003B6CF8" w:rsidRPr="0021771D" w:rsidRDefault="003B6CF8" w:rsidP="003B6CF8">
      <w:pPr>
        <w:jc w:val="center"/>
        <w:rPr>
          <w:rFonts w:asciiTheme="majorHAnsi" w:hAnsiTheme="majorHAnsi" w:cstheme="majorHAnsi"/>
          <w:i/>
          <w:color w:val="4472C4" w:themeColor="accent1"/>
          <w:sz w:val="18"/>
          <w:szCs w:val="18"/>
        </w:rPr>
      </w:pPr>
      <w:r w:rsidRPr="0021771D">
        <w:rPr>
          <w:rFonts w:asciiTheme="majorHAnsi" w:hAnsiTheme="majorHAnsi" w:cstheme="majorHAnsi"/>
          <w:i/>
          <w:color w:val="4472C4" w:themeColor="accent1"/>
          <w:sz w:val="18"/>
          <w:szCs w:val="18"/>
        </w:rPr>
        <w:t>Figure 2 – Weekly testing results</w:t>
      </w:r>
    </w:p>
    <w:p w14:paraId="6D908BAE" w14:textId="77777777" w:rsidR="003A71EB" w:rsidRDefault="003A71EB" w:rsidP="003B6CF8">
      <w:pPr>
        <w:rPr>
          <w:rFonts w:asciiTheme="majorHAnsi" w:hAnsiTheme="majorHAnsi" w:cstheme="majorHAnsi"/>
        </w:rPr>
      </w:pPr>
    </w:p>
    <w:p w14:paraId="10A31365" w14:textId="7B1C2C48" w:rsidR="003A71EB" w:rsidRDefault="003A71EB" w:rsidP="003B6CF8">
      <w:pPr>
        <w:rPr>
          <w:rFonts w:asciiTheme="majorHAnsi" w:hAnsiTheme="majorHAnsi" w:cstheme="majorHAnsi"/>
        </w:rPr>
      </w:pPr>
      <w:r>
        <w:rPr>
          <w:rFonts w:asciiTheme="majorHAnsi" w:hAnsiTheme="majorHAnsi" w:cstheme="majorHAnsi"/>
        </w:rPr>
        <w:t xml:space="preserve">At the end of the week, 5.88% of the total assembled parts had failed. This was a big problem for Marelli as it meant that they were not meeting their target demand for their customer Jaguar-Land Rover.  Marelli invited Logic One Automation employees to attend the daily management meetings to discuss a solution going forward. Another member of Marelli staff </w:t>
      </w:r>
      <w:r w:rsidR="00ED122E">
        <w:rPr>
          <w:rFonts w:asciiTheme="majorHAnsi" w:hAnsiTheme="majorHAnsi" w:cstheme="majorHAnsi"/>
        </w:rPr>
        <w:t>was</w:t>
      </w:r>
      <w:r>
        <w:rPr>
          <w:rFonts w:asciiTheme="majorHAnsi" w:hAnsiTheme="majorHAnsi" w:cstheme="majorHAnsi"/>
        </w:rPr>
        <w:t xml:space="preserve"> present at the meetings to take minutes. </w:t>
      </w:r>
    </w:p>
    <w:p w14:paraId="02DBCDC8" w14:textId="0B6C83E3" w:rsidR="00692E1A" w:rsidRDefault="00692E1A" w:rsidP="003B6CF8">
      <w:pPr>
        <w:rPr>
          <w:rFonts w:asciiTheme="majorHAnsi" w:hAnsiTheme="majorHAnsi" w:cstheme="majorHAnsi"/>
        </w:rPr>
      </w:pPr>
      <w:r>
        <w:rPr>
          <w:rFonts w:asciiTheme="majorHAnsi" w:hAnsiTheme="majorHAnsi" w:cstheme="majorHAnsi"/>
        </w:rPr>
        <w:t>Having clear and concise meeting minutes allow a team to have a plan of action going forward. They set out when, how &amp; who decisions were made by and why they were made. The minutes taken from a meeting set out a plan of action so that everyone in the team knows what their roles &amp; tasks are. They are also useful for people who were not able to attend the meeting to be kept in the loop.</w:t>
      </w:r>
    </w:p>
    <w:p w14:paraId="6A15CB87" w14:textId="5250A726" w:rsidR="00226F6F" w:rsidRDefault="0017052E" w:rsidP="003B6CF8">
      <w:pPr>
        <w:rPr>
          <w:rFonts w:asciiTheme="majorHAnsi" w:hAnsiTheme="majorHAnsi" w:cstheme="majorHAnsi"/>
        </w:rPr>
      </w:pPr>
      <w:sdt>
        <w:sdtPr>
          <w:rPr>
            <w:rFonts w:asciiTheme="majorHAnsi" w:hAnsiTheme="majorHAnsi" w:cstheme="majorHAnsi"/>
          </w:rPr>
          <w:id w:val="-107824296"/>
          <w:citation/>
        </w:sdtPr>
        <w:sdtEndPr/>
        <w:sdtContent>
          <w:r w:rsidR="003A71EB">
            <w:rPr>
              <w:rFonts w:asciiTheme="majorHAnsi" w:hAnsiTheme="majorHAnsi" w:cstheme="majorHAnsi"/>
            </w:rPr>
            <w:fldChar w:fldCharType="begin"/>
          </w:r>
          <w:r w:rsidR="003A71EB">
            <w:rPr>
              <w:rFonts w:asciiTheme="majorHAnsi" w:hAnsiTheme="majorHAnsi" w:cstheme="majorHAnsi"/>
            </w:rPr>
            <w:instrText xml:space="preserve"> CITATION All11 \l 2057 </w:instrText>
          </w:r>
          <w:r w:rsidR="003A71EB">
            <w:rPr>
              <w:rFonts w:asciiTheme="majorHAnsi" w:hAnsiTheme="majorHAnsi" w:cstheme="majorHAnsi"/>
            </w:rPr>
            <w:fldChar w:fldCharType="separate"/>
          </w:r>
          <w:r w:rsidR="009E62F0" w:rsidRPr="009E62F0">
            <w:rPr>
              <w:rFonts w:asciiTheme="majorHAnsi" w:hAnsiTheme="majorHAnsi" w:cstheme="majorHAnsi"/>
              <w:noProof/>
            </w:rPr>
            <w:t>(AllBusiness, 2011)</w:t>
          </w:r>
          <w:r w:rsidR="003A71EB">
            <w:rPr>
              <w:rFonts w:asciiTheme="majorHAnsi" w:hAnsiTheme="majorHAnsi" w:cstheme="majorHAnsi"/>
            </w:rPr>
            <w:fldChar w:fldCharType="end"/>
          </w:r>
        </w:sdtContent>
      </w:sdt>
      <w:r w:rsidR="00226F6F" w:rsidRPr="003A71EB">
        <w:rPr>
          <w:rFonts w:asciiTheme="majorHAnsi" w:hAnsiTheme="majorHAnsi" w:cstheme="majorHAnsi"/>
        </w:rPr>
        <w:br w:type="page"/>
      </w:r>
    </w:p>
    <w:p w14:paraId="7E631316" w14:textId="3A24E211" w:rsidR="00226F6F" w:rsidRDefault="00B96B1E">
      <w:pPr>
        <w:rPr>
          <w:rFonts w:asciiTheme="majorHAnsi" w:hAnsiTheme="majorHAnsi" w:cstheme="majorHAnsi"/>
          <w:b/>
          <w:bCs/>
          <w:u w:val="single"/>
        </w:rPr>
      </w:pPr>
      <w:r>
        <w:rPr>
          <w:rFonts w:asciiTheme="majorHAnsi" w:hAnsiTheme="majorHAnsi" w:cstheme="majorHAnsi"/>
          <w:b/>
          <w:bCs/>
          <w:u w:val="single"/>
        </w:rPr>
        <w:lastRenderedPageBreak/>
        <w:t>Setting up the team</w:t>
      </w:r>
    </w:p>
    <w:p w14:paraId="340177A0" w14:textId="658F9769" w:rsidR="00332095" w:rsidRPr="00332095" w:rsidRDefault="00332095">
      <w:pPr>
        <w:rPr>
          <w:rFonts w:asciiTheme="majorHAnsi" w:hAnsiTheme="majorHAnsi" w:cstheme="majorHAnsi"/>
          <w:i/>
          <w:iCs/>
          <w:u w:val="single"/>
        </w:rPr>
      </w:pPr>
      <w:r>
        <w:rPr>
          <w:rFonts w:asciiTheme="majorHAnsi" w:hAnsiTheme="majorHAnsi" w:cstheme="majorHAnsi"/>
          <w:i/>
          <w:iCs/>
          <w:u w:val="single"/>
        </w:rPr>
        <w:t>Tuckman’s Theory</w:t>
      </w:r>
    </w:p>
    <w:p w14:paraId="4A146793" w14:textId="3862AABF" w:rsidR="00867008" w:rsidRDefault="00867008" w:rsidP="00867008">
      <w:pPr>
        <w:jc w:val="center"/>
        <w:rPr>
          <w:rFonts w:asciiTheme="majorHAnsi" w:hAnsiTheme="majorHAnsi" w:cstheme="majorHAnsi"/>
          <w:bCs/>
        </w:rPr>
      </w:pPr>
      <w:r>
        <w:rPr>
          <w:rFonts w:asciiTheme="majorHAnsi" w:hAnsiTheme="majorHAnsi" w:cstheme="majorHAnsi"/>
          <w:bCs/>
          <w:noProof/>
          <w:lang w:eastAsia="en-GB"/>
        </w:rPr>
        <w:drawing>
          <wp:inline distT="0" distB="0" distL="0" distR="0" wp14:anchorId="3C3D342F" wp14:editId="19706265">
            <wp:extent cx="5731510" cy="3284220"/>
            <wp:effectExtent l="0" t="0" r="254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Tuckman's Theory.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84220"/>
                    </a:xfrm>
                    <a:prstGeom prst="rect">
                      <a:avLst/>
                    </a:prstGeom>
                  </pic:spPr>
                </pic:pic>
              </a:graphicData>
            </a:graphic>
          </wp:inline>
        </w:drawing>
      </w:r>
    </w:p>
    <w:p w14:paraId="7579DCB4" w14:textId="4DC7BF65" w:rsidR="001C6E0C" w:rsidRDefault="001C6E0C" w:rsidP="001C6E0C">
      <w:pPr>
        <w:jc w:val="center"/>
        <w:rPr>
          <w:rFonts w:asciiTheme="majorHAnsi" w:hAnsiTheme="majorHAnsi" w:cstheme="majorHAnsi"/>
          <w:bCs/>
          <w:color w:val="4472C4" w:themeColor="accent1"/>
          <w:sz w:val="18"/>
          <w:szCs w:val="18"/>
        </w:rPr>
      </w:pPr>
      <w:r>
        <w:rPr>
          <w:rFonts w:asciiTheme="majorHAnsi" w:hAnsiTheme="majorHAnsi" w:cstheme="majorHAnsi"/>
          <w:bCs/>
          <w:color w:val="4472C4" w:themeColor="accent1"/>
          <w:sz w:val="18"/>
          <w:szCs w:val="18"/>
        </w:rPr>
        <w:t>Figure 3</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 xml:space="preserve">Tuckman’s Model </w:t>
      </w:r>
      <w:sdt>
        <w:sdtPr>
          <w:rPr>
            <w:rFonts w:asciiTheme="majorHAnsi" w:hAnsiTheme="majorHAnsi" w:cstheme="majorHAnsi"/>
            <w:bCs/>
            <w:color w:val="4472C4" w:themeColor="accent1"/>
            <w:sz w:val="18"/>
            <w:szCs w:val="18"/>
          </w:rPr>
          <w:id w:val="-606112313"/>
          <w:citation/>
        </w:sdtPr>
        <w:sdtEndPr/>
        <w:sdtContent>
          <w:r>
            <w:rPr>
              <w:rFonts w:asciiTheme="majorHAnsi" w:hAnsiTheme="majorHAnsi" w:cstheme="majorHAnsi"/>
              <w:bCs/>
              <w:color w:val="4472C4" w:themeColor="accent1"/>
              <w:sz w:val="18"/>
              <w:szCs w:val="18"/>
            </w:rPr>
            <w:fldChar w:fldCharType="begin"/>
          </w:r>
          <w:r>
            <w:rPr>
              <w:rFonts w:asciiTheme="majorHAnsi" w:hAnsiTheme="majorHAnsi" w:cstheme="majorHAnsi"/>
              <w:bCs/>
              <w:color w:val="4472C4" w:themeColor="accent1"/>
              <w:sz w:val="18"/>
              <w:szCs w:val="18"/>
            </w:rPr>
            <w:instrText xml:space="preserve"> CITATION Jam14 \l 2057 </w:instrText>
          </w:r>
          <w:r>
            <w:rPr>
              <w:rFonts w:asciiTheme="majorHAnsi" w:hAnsiTheme="majorHAnsi" w:cstheme="majorHAnsi"/>
              <w:bCs/>
              <w:color w:val="4472C4" w:themeColor="accent1"/>
              <w:sz w:val="18"/>
              <w:szCs w:val="18"/>
            </w:rPr>
            <w:fldChar w:fldCharType="separate"/>
          </w:r>
          <w:r w:rsidR="009E62F0" w:rsidRPr="009E62F0">
            <w:rPr>
              <w:rFonts w:asciiTheme="majorHAnsi" w:hAnsiTheme="majorHAnsi" w:cstheme="majorHAnsi"/>
              <w:noProof/>
              <w:color w:val="4472C4" w:themeColor="accent1"/>
              <w:sz w:val="18"/>
              <w:szCs w:val="18"/>
            </w:rPr>
            <w:t>(Carter, 2014)</w:t>
          </w:r>
          <w:r>
            <w:rPr>
              <w:rFonts w:asciiTheme="majorHAnsi" w:hAnsiTheme="majorHAnsi" w:cstheme="majorHAnsi"/>
              <w:bCs/>
              <w:color w:val="4472C4" w:themeColor="accent1"/>
              <w:sz w:val="18"/>
              <w:szCs w:val="18"/>
            </w:rPr>
            <w:fldChar w:fldCharType="end"/>
          </w:r>
        </w:sdtContent>
      </w:sdt>
    </w:p>
    <w:p w14:paraId="10189D6B" w14:textId="77777777" w:rsidR="001C6E0C" w:rsidRDefault="001C6E0C" w:rsidP="001C6E0C">
      <w:pPr>
        <w:jc w:val="center"/>
        <w:rPr>
          <w:rFonts w:asciiTheme="majorHAnsi" w:hAnsiTheme="majorHAnsi" w:cstheme="majorHAnsi"/>
          <w:bCs/>
        </w:rPr>
      </w:pPr>
    </w:p>
    <w:p w14:paraId="46CD3F8C" w14:textId="5837D86A" w:rsidR="000260E4" w:rsidRPr="000260E4" w:rsidRDefault="00A82356">
      <w:pPr>
        <w:rPr>
          <w:rFonts w:asciiTheme="majorHAnsi" w:hAnsiTheme="majorHAnsi" w:cstheme="majorHAnsi"/>
          <w:bCs/>
          <w:u w:val="single"/>
        </w:rPr>
      </w:pPr>
      <w:r>
        <w:rPr>
          <w:rFonts w:asciiTheme="majorHAnsi" w:hAnsiTheme="majorHAnsi" w:cstheme="majorHAnsi"/>
          <w:bCs/>
          <w:u w:val="single"/>
        </w:rPr>
        <w:t xml:space="preserve">1 - </w:t>
      </w:r>
      <w:r w:rsidR="000260E4">
        <w:rPr>
          <w:rFonts w:asciiTheme="majorHAnsi" w:hAnsiTheme="majorHAnsi" w:cstheme="majorHAnsi"/>
          <w:bCs/>
          <w:u w:val="single"/>
        </w:rPr>
        <w:t>Forming</w:t>
      </w:r>
    </w:p>
    <w:p w14:paraId="3BCA6A41" w14:textId="4D5B68B8" w:rsidR="00F9445C" w:rsidRDefault="00867008">
      <w:pPr>
        <w:rPr>
          <w:rFonts w:asciiTheme="majorHAnsi" w:hAnsiTheme="majorHAnsi" w:cstheme="majorHAnsi"/>
          <w:bCs/>
        </w:rPr>
      </w:pPr>
      <w:r>
        <w:rPr>
          <w:rFonts w:asciiTheme="majorHAnsi" w:hAnsiTheme="majorHAnsi" w:cstheme="majorHAnsi"/>
          <w:bCs/>
        </w:rPr>
        <w:t xml:space="preserve">Using </w:t>
      </w:r>
      <w:r w:rsidR="001C6E0C">
        <w:rPr>
          <w:rFonts w:asciiTheme="majorHAnsi" w:hAnsiTheme="majorHAnsi" w:cstheme="majorHAnsi"/>
          <w:bCs/>
        </w:rPr>
        <w:t>the Tuckman’s theory shown above (fig.3) it was time to form the team that was going to be involved in the project. Stage 1 ‘forming’ is when the team is created, and the individual tasks are issued to the team members. During this stage, it is the project leader who the other team members will look up to for guidance and authority while the team gets to know each other.</w:t>
      </w:r>
    </w:p>
    <w:p w14:paraId="61CCA739" w14:textId="2B7E4828" w:rsidR="00867008" w:rsidRDefault="0017052E">
      <w:pPr>
        <w:rPr>
          <w:rFonts w:asciiTheme="majorHAnsi" w:hAnsiTheme="majorHAnsi" w:cstheme="majorHAnsi"/>
          <w:bCs/>
        </w:rPr>
      </w:pPr>
      <w:sdt>
        <w:sdtPr>
          <w:rPr>
            <w:rFonts w:asciiTheme="majorHAnsi" w:hAnsiTheme="majorHAnsi" w:cstheme="majorHAnsi"/>
            <w:bCs/>
          </w:rPr>
          <w:id w:val="1210223841"/>
          <w:citation/>
        </w:sdtPr>
        <w:sdtEndPr/>
        <w:sdtContent>
          <w:r w:rsidR="001C6E0C">
            <w:rPr>
              <w:rFonts w:asciiTheme="majorHAnsi" w:hAnsiTheme="majorHAnsi" w:cstheme="majorHAnsi"/>
              <w:bCs/>
            </w:rPr>
            <w:fldChar w:fldCharType="begin"/>
          </w:r>
          <w:r w:rsidR="001C6E0C">
            <w:rPr>
              <w:rFonts w:asciiTheme="majorHAnsi" w:hAnsiTheme="majorHAnsi" w:cstheme="majorHAnsi"/>
              <w:bCs/>
            </w:rPr>
            <w:instrText xml:space="preserve"> CITATION Jen14 \l 2057 </w:instrText>
          </w:r>
          <w:r w:rsidR="001C6E0C">
            <w:rPr>
              <w:rFonts w:asciiTheme="majorHAnsi" w:hAnsiTheme="majorHAnsi" w:cstheme="majorHAnsi"/>
              <w:bCs/>
            </w:rPr>
            <w:fldChar w:fldCharType="separate"/>
          </w:r>
          <w:r w:rsidR="009E62F0" w:rsidRPr="009E62F0">
            <w:rPr>
              <w:rFonts w:asciiTheme="majorHAnsi" w:hAnsiTheme="majorHAnsi" w:cstheme="majorHAnsi"/>
              <w:noProof/>
            </w:rPr>
            <w:t>(Alsever, 2014)</w:t>
          </w:r>
          <w:r w:rsidR="001C6E0C">
            <w:rPr>
              <w:rFonts w:asciiTheme="majorHAnsi" w:hAnsiTheme="majorHAnsi" w:cstheme="majorHAnsi"/>
              <w:bCs/>
            </w:rPr>
            <w:fldChar w:fldCharType="end"/>
          </w:r>
        </w:sdtContent>
      </w:sdt>
    </w:p>
    <w:p w14:paraId="5EC87533" w14:textId="5D6D7CF4" w:rsidR="005C29A8" w:rsidRDefault="005C29A8">
      <w:pPr>
        <w:rPr>
          <w:rFonts w:asciiTheme="majorHAnsi" w:hAnsiTheme="majorHAnsi" w:cstheme="majorHAnsi"/>
          <w:bCs/>
        </w:rPr>
      </w:pPr>
      <w:r>
        <w:rPr>
          <w:rFonts w:asciiTheme="majorHAnsi" w:hAnsiTheme="majorHAnsi" w:cstheme="majorHAnsi"/>
          <w:bCs/>
        </w:rPr>
        <w:t>It can be very difficult to set up a team because the people that make up the team will have different opinions, skills in team building &amp; communication, work goal, previous work experience and also experiences from working in teams in the past.</w:t>
      </w:r>
    </w:p>
    <w:p w14:paraId="68782627" w14:textId="4FFAD26C" w:rsidR="00B96B1E" w:rsidRDefault="0017052E">
      <w:pPr>
        <w:rPr>
          <w:rFonts w:asciiTheme="majorHAnsi" w:hAnsiTheme="majorHAnsi" w:cstheme="majorHAnsi"/>
          <w:bCs/>
        </w:rPr>
      </w:pPr>
      <w:sdt>
        <w:sdtPr>
          <w:rPr>
            <w:rFonts w:asciiTheme="majorHAnsi" w:hAnsiTheme="majorHAnsi" w:cstheme="majorHAnsi"/>
            <w:bCs/>
          </w:rPr>
          <w:id w:val="-503435312"/>
          <w:citation/>
        </w:sdtPr>
        <w:sdtEndPr/>
        <w:sdtContent>
          <w:r w:rsidR="00B96B1E">
            <w:rPr>
              <w:rFonts w:asciiTheme="majorHAnsi" w:hAnsiTheme="majorHAnsi" w:cstheme="majorHAnsi"/>
              <w:bCs/>
            </w:rPr>
            <w:fldChar w:fldCharType="begin"/>
          </w:r>
          <w:r w:rsidR="00B96B1E">
            <w:rPr>
              <w:rFonts w:asciiTheme="majorHAnsi" w:hAnsiTheme="majorHAnsi" w:cstheme="majorHAnsi"/>
              <w:bCs/>
            </w:rPr>
            <w:instrText xml:space="preserve"> CITATION SUS19 \l 2057 </w:instrText>
          </w:r>
          <w:r w:rsidR="00B96B1E">
            <w:rPr>
              <w:rFonts w:asciiTheme="majorHAnsi" w:hAnsiTheme="majorHAnsi" w:cstheme="majorHAnsi"/>
              <w:bCs/>
            </w:rPr>
            <w:fldChar w:fldCharType="separate"/>
          </w:r>
          <w:r w:rsidR="009E62F0" w:rsidRPr="009E62F0">
            <w:rPr>
              <w:rFonts w:asciiTheme="majorHAnsi" w:hAnsiTheme="majorHAnsi" w:cstheme="majorHAnsi"/>
              <w:noProof/>
            </w:rPr>
            <w:t>(HEATHFIELD, 2019)</w:t>
          </w:r>
          <w:r w:rsidR="00B96B1E">
            <w:rPr>
              <w:rFonts w:asciiTheme="majorHAnsi" w:hAnsiTheme="majorHAnsi" w:cstheme="majorHAnsi"/>
              <w:bCs/>
            </w:rPr>
            <w:fldChar w:fldCharType="end"/>
          </w:r>
        </w:sdtContent>
      </w:sdt>
    </w:p>
    <w:p w14:paraId="132EF9A9" w14:textId="76F55AF2" w:rsidR="00BA60BC" w:rsidRPr="00D83870" w:rsidRDefault="00756596">
      <w:pPr>
        <w:rPr>
          <w:rFonts w:asciiTheme="majorHAnsi" w:hAnsiTheme="majorHAnsi" w:cstheme="majorHAnsi"/>
          <w:bCs/>
        </w:rPr>
      </w:pPr>
      <w:r>
        <w:rPr>
          <w:rFonts w:asciiTheme="majorHAnsi" w:hAnsiTheme="majorHAnsi" w:cstheme="majorHAnsi"/>
          <w:bCs/>
        </w:rPr>
        <w:t>During one of the meetings, the senior management team of Marelli had put together a team for the project. As there were two different companies involved in the project, it was important to have a team where there was a mix of people from both companies as this would be the best way to bring together a variety of skills &amp; experience.</w:t>
      </w:r>
      <w:r w:rsidR="00D83870">
        <w:rPr>
          <w:rFonts w:asciiTheme="majorHAnsi" w:hAnsiTheme="majorHAnsi" w:cstheme="majorHAnsi"/>
          <w:bCs/>
        </w:rPr>
        <w:t xml:space="preserve"> </w:t>
      </w:r>
      <w:r w:rsidR="00BA60BC">
        <w:rPr>
          <w:rFonts w:asciiTheme="majorHAnsi" w:hAnsiTheme="majorHAnsi" w:cstheme="majorHAnsi"/>
        </w:rPr>
        <w:t xml:space="preserve">This team was put together using the Belbin’s theory. </w:t>
      </w:r>
    </w:p>
    <w:p w14:paraId="066C80FE" w14:textId="77777777" w:rsidR="00C019D1" w:rsidRDefault="00C019D1">
      <w:pPr>
        <w:rPr>
          <w:rFonts w:asciiTheme="majorHAnsi" w:hAnsiTheme="majorHAnsi" w:cstheme="majorHAnsi"/>
        </w:rPr>
      </w:pPr>
      <w:r>
        <w:rPr>
          <w:rFonts w:asciiTheme="majorHAnsi" w:hAnsiTheme="majorHAnsi" w:cstheme="majorHAnsi"/>
        </w:rPr>
        <w:t xml:space="preserve">Belbin’s theory suggests that a team can be assembled using 9 team roles based on </w:t>
      </w:r>
      <w:r w:rsidRPr="00C019D1">
        <w:rPr>
          <w:rFonts w:asciiTheme="majorHAnsi" w:hAnsiTheme="majorHAnsi" w:cstheme="majorHAnsi"/>
        </w:rPr>
        <w:t>“a tendency by an individual to behave, contribute or interrelate with others in a team in certain ways.”</w:t>
      </w:r>
      <w:r>
        <w:rPr>
          <w:rFonts w:asciiTheme="majorHAnsi" w:hAnsiTheme="majorHAnsi" w:cstheme="majorHAnsi"/>
        </w:rPr>
        <w:t xml:space="preserve"> </w:t>
      </w:r>
    </w:p>
    <w:p w14:paraId="7A2DA533" w14:textId="390930AA" w:rsidR="00D83870" w:rsidRDefault="0017052E">
      <w:pPr>
        <w:rPr>
          <w:rFonts w:asciiTheme="majorHAnsi" w:hAnsiTheme="majorHAnsi" w:cstheme="majorHAnsi"/>
        </w:rPr>
      </w:pPr>
      <w:sdt>
        <w:sdtPr>
          <w:rPr>
            <w:rFonts w:asciiTheme="majorHAnsi" w:hAnsiTheme="majorHAnsi" w:cstheme="majorHAnsi"/>
          </w:rPr>
          <w:id w:val="-1776097108"/>
          <w:citation/>
        </w:sdtPr>
        <w:sdtEndPr/>
        <w:sdtContent>
          <w:r w:rsidR="00C019D1">
            <w:rPr>
              <w:rFonts w:asciiTheme="majorHAnsi" w:hAnsiTheme="majorHAnsi" w:cstheme="majorHAnsi"/>
            </w:rPr>
            <w:fldChar w:fldCharType="begin"/>
          </w:r>
          <w:r w:rsidR="00C019D1">
            <w:rPr>
              <w:rFonts w:asciiTheme="majorHAnsi" w:hAnsiTheme="majorHAnsi" w:cstheme="majorHAnsi"/>
            </w:rPr>
            <w:instrText xml:space="preserve"> CITATION Man10 \l 2057 </w:instrText>
          </w:r>
          <w:r w:rsidR="00C019D1">
            <w:rPr>
              <w:rFonts w:asciiTheme="majorHAnsi" w:hAnsiTheme="majorHAnsi" w:cstheme="majorHAnsi"/>
            </w:rPr>
            <w:fldChar w:fldCharType="separate"/>
          </w:r>
          <w:r w:rsidR="009E62F0" w:rsidRPr="009E62F0">
            <w:rPr>
              <w:rFonts w:asciiTheme="majorHAnsi" w:hAnsiTheme="majorHAnsi" w:cstheme="majorHAnsi"/>
              <w:noProof/>
            </w:rPr>
            <w:t>(ManagementCentre, 2010)</w:t>
          </w:r>
          <w:r w:rsidR="00C019D1">
            <w:rPr>
              <w:rFonts w:asciiTheme="majorHAnsi" w:hAnsiTheme="majorHAnsi" w:cstheme="majorHAnsi"/>
            </w:rPr>
            <w:fldChar w:fldCharType="end"/>
          </w:r>
        </w:sdtContent>
      </w:sdt>
    </w:p>
    <w:p w14:paraId="4ADA84A1" w14:textId="77777777" w:rsidR="00E440D4" w:rsidRDefault="00E440D4" w:rsidP="00E440D4">
      <w:pPr>
        <w:rPr>
          <w:rFonts w:asciiTheme="majorHAnsi" w:hAnsiTheme="majorHAnsi" w:cstheme="majorHAnsi"/>
          <w:i/>
          <w:iCs/>
          <w:u w:val="single"/>
        </w:rPr>
      </w:pPr>
    </w:p>
    <w:p w14:paraId="090BC54E" w14:textId="77777777" w:rsidR="00E440D4" w:rsidRDefault="00E440D4" w:rsidP="00E440D4">
      <w:pPr>
        <w:rPr>
          <w:rFonts w:asciiTheme="majorHAnsi" w:hAnsiTheme="majorHAnsi" w:cstheme="majorHAnsi"/>
          <w:i/>
          <w:iCs/>
          <w:u w:val="single"/>
        </w:rPr>
      </w:pPr>
    </w:p>
    <w:p w14:paraId="5C93E3A8" w14:textId="3C1EEA35" w:rsidR="00C019D1" w:rsidRPr="00E440D4" w:rsidRDefault="00E440D4" w:rsidP="00E440D4">
      <w:pPr>
        <w:rPr>
          <w:rFonts w:asciiTheme="majorHAnsi" w:hAnsiTheme="majorHAnsi" w:cstheme="majorHAnsi"/>
          <w:i/>
          <w:iCs/>
          <w:u w:val="single"/>
        </w:rPr>
      </w:pPr>
      <w:r>
        <w:rPr>
          <w:rFonts w:asciiTheme="majorHAnsi" w:hAnsiTheme="majorHAnsi" w:cstheme="majorHAnsi"/>
          <w:i/>
          <w:iCs/>
          <w:u w:val="single"/>
        </w:rPr>
        <w:t>Belbin’s Theory</w:t>
      </w:r>
    </w:p>
    <w:p w14:paraId="69F6AD92" w14:textId="2EBBD931" w:rsidR="00E440D4" w:rsidRDefault="00D83870" w:rsidP="00663974">
      <w:pPr>
        <w:jc w:val="center"/>
        <w:rPr>
          <w:rFonts w:asciiTheme="majorHAnsi" w:hAnsiTheme="majorHAnsi" w:cstheme="majorHAnsi"/>
        </w:rPr>
      </w:pPr>
      <w:r>
        <w:rPr>
          <w:noProof/>
          <w:lang w:eastAsia="en-GB"/>
        </w:rPr>
        <w:drawing>
          <wp:inline distT="0" distB="0" distL="0" distR="0" wp14:anchorId="58A282E8" wp14:editId="79EB04C4">
            <wp:extent cx="3208867" cy="2355570"/>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230777" cy="2371653"/>
                    </a:xfrm>
                    <a:prstGeom prst="rect">
                      <a:avLst/>
                    </a:prstGeom>
                  </pic:spPr>
                </pic:pic>
              </a:graphicData>
            </a:graphic>
          </wp:inline>
        </w:drawing>
      </w:r>
    </w:p>
    <w:p w14:paraId="01CAF8F0" w14:textId="674FEECB" w:rsidR="00D83870" w:rsidRDefault="00D83870" w:rsidP="00D83870">
      <w:pPr>
        <w:jc w:val="center"/>
        <w:rPr>
          <w:rFonts w:asciiTheme="majorHAnsi" w:hAnsiTheme="majorHAnsi" w:cstheme="majorHAnsi"/>
          <w:bCs/>
          <w:color w:val="4472C4" w:themeColor="accent1"/>
          <w:sz w:val="18"/>
          <w:szCs w:val="18"/>
        </w:rPr>
      </w:pPr>
      <w:bookmarkStart w:id="0" w:name="_Hlk40008002"/>
      <w:r>
        <w:rPr>
          <w:rFonts w:asciiTheme="majorHAnsi" w:hAnsiTheme="majorHAnsi" w:cstheme="majorHAnsi"/>
          <w:bCs/>
          <w:color w:val="4472C4" w:themeColor="accent1"/>
          <w:sz w:val="18"/>
          <w:szCs w:val="18"/>
        </w:rPr>
        <w:t xml:space="preserve">Figure </w:t>
      </w:r>
      <w:r w:rsidR="001C6E0C">
        <w:rPr>
          <w:rFonts w:asciiTheme="majorHAnsi" w:hAnsiTheme="majorHAnsi" w:cstheme="majorHAnsi"/>
          <w:bCs/>
          <w:color w:val="4472C4" w:themeColor="accent1"/>
          <w:sz w:val="18"/>
          <w:szCs w:val="18"/>
        </w:rPr>
        <w:t>4</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 xml:space="preserve">Belbin’s </w:t>
      </w:r>
      <w:r w:rsidR="00E20DC6">
        <w:rPr>
          <w:rFonts w:asciiTheme="majorHAnsi" w:hAnsiTheme="majorHAnsi" w:cstheme="majorHAnsi"/>
          <w:bCs/>
          <w:color w:val="4472C4" w:themeColor="accent1"/>
          <w:sz w:val="18"/>
          <w:szCs w:val="18"/>
        </w:rPr>
        <w:t xml:space="preserve">Team role clusters </w:t>
      </w:r>
      <w:sdt>
        <w:sdtPr>
          <w:rPr>
            <w:rFonts w:asciiTheme="majorHAnsi" w:hAnsiTheme="majorHAnsi" w:cstheme="majorHAnsi"/>
            <w:bCs/>
            <w:color w:val="4472C4" w:themeColor="accent1"/>
            <w:sz w:val="18"/>
            <w:szCs w:val="18"/>
          </w:rPr>
          <w:id w:val="1325464569"/>
          <w:citation/>
        </w:sdtPr>
        <w:sdtEndPr/>
        <w:sdtContent>
          <w:r w:rsidR="00E20DC6">
            <w:rPr>
              <w:rFonts w:asciiTheme="majorHAnsi" w:hAnsiTheme="majorHAnsi" w:cstheme="majorHAnsi"/>
              <w:bCs/>
              <w:color w:val="4472C4" w:themeColor="accent1"/>
              <w:sz w:val="18"/>
              <w:szCs w:val="18"/>
            </w:rPr>
            <w:fldChar w:fldCharType="begin"/>
          </w:r>
          <w:r w:rsidR="00E20DC6">
            <w:rPr>
              <w:rFonts w:asciiTheme="majorHAnsi" w:hAnsiTheme="majorHAnsi" w:cstheme="majorHAnsi"/>
              <w:bCs/>
              <w:color w:val="4472C4" w:themeColor="accent1"/>
              <w:sz w:val="18"/>
              <w:szCs w:val="18"/>
            </w:rPr>
            <w:instrText xml:space="preserve">CITATION Exp17 \l 2057 </w:instrText>
          </w:r>
          <w:r w:rsidR="00E20DC6">
            <w:rPr>
              <w:rFonts w:asciiTheme="majorHAnsi" w:hAnsiTheme="majorHAnsi" w:cstheme="majorHAnsi"/>
              <w:bCs/>
              <w:color w:val="4472C4" w:themeColor="accent1"/>
              <w:sz w:val="18"/>
              <w:szCs w:val="18"/>
            </w:rPr>
            <w:fldChar w:fldCharType="separate"/>
          </w:r>
          <w:r w:rsidR="009E62F0" w:rsidRPr="009E62F0">
            <w:rPr>
              <w:rFonts w:asciiTheme="majorHAnsi" w:hAnsiTheme="majorHAnsi" w:cstheme="majorHAnsi"/>
              <w:noProof/>
              <w:color w:val="4472C4" w:themeColor="accent1"/>
              <w:sz w:val="18"/>
              <w:szCs w:val="18"/>
            </w:rPr>
            <w:t>(Management, 2017)</w:t>
          </w:r>
          <w:r w:rsidR="00E20DC6">
            <w:rPr>
              <w:rFonts w:asciiTheme="majorHAnsi" w:hAnsiTheme="majorHAnsi" w:cstheme="majorHAnsi"/>
              <w:bCs/>
              <w:color w:val="4472C4" w:themeColor="accent1"/>
              <w:sz w:val="18"/>
              <w:szCs w:val="18"/>
            </w:rPr>
            <w:fldChar w:fldCharType="end"/>
          </w:r>
        </w:sdtContent>
      </w:sdt>
    </w:p>
    <w:bookmarkEnd w:id="0"/>
    <w:p w14:paraId="14A40A4E" w14:textId="77777777" w:rsidR="00430543" w:rsidRDefault="00430543" w:rsidP="00E20DC6">
      <w:pPr>
        <w:rPr>
          <w:rFonts w:asciiTheme="majorHAnsi" w:hAnsiTheme="majorHAnsi" w:cstheme="majorHAnsi"/>
          <w:bCs/>
        </w:rPr>
      </w:pPr>
    </w:p>
    <w:p w14:paraId="7EF5E43F" w14:textId="742C188A" w:rsidR="00E20DC6" w:rsidRDefault="00E20DC6" w:rsidP="00E20DC6">
      <w:pPr>
        <w:rPr>
          <w:rFonts w:asciiTheme="majorHAnsi" w:hAnsiTheme="majorHAnsi" w:cstheme="majorHAnsi"/>
          <w:bCs/>
        </w:rPr>
      </w:pPr>
      <w:r>
        <w:rPr>
          <w:rFonts w:asciiTheme="majorHAnsi" w:hAnsiTheme="majorHAnsi" w:cstheme="majorHAnsi"/>
          <w:bCs/>
        </w:rPr>
        <w:t xml:space="preserve">Even though there are 9 team roles listed in Belbin’s theory that does not mean that the team must be made up of 9 individuals. </w:t>
      </w:r>
      <w:r w:rsidR="00497A96">
        <w:rPr>
          <w:rFonts w:asciiTheme="majorHAnsi" w:hAnsiTheme="majorHAnsi" w:cstheme="majorHAnsi"/>
          <w:bCs/>
        </w:rPr>
        <w:t>A few</w:t>
      </w:r>
      <w:r>
        <w:rPr>
          <w:rFonts w:asciiTheme="majorHAnsi" w:hAnsiTheme="majorHAnsi" w:cstheme="majorHAnsi"/>
          <w:bCs/>
        </w:rPr>
        <w:t xml:space="preserve"> individuals may have strengths that fit into two or maybe three of the roles. </w:t>
      </w:r>
    </w:p>
    <w:p w14:paraId="5AB66DE7" w14:textId="77777777" w:rsidR="00430543" w:rsidRDefault="00430543" w:rsidP="00E20DC6">
      <w:pPr>
        <w:rPr>
          <w:rFonts w:asciiTheme="majorHAnsi" w:hAnsiTheme="majorHAnsi" w:cstheme="majorHAnsi"/>
          <w:bCs/>
        </w:rPr>
      </w:pPr>
    </w:p>
    <w:p w14:paraId="20834DF0" w14:textId="2101BAA1" w:rsidR="00497A96" w:rsidRDefault="00497A96" w:rsidP="00E20DC6">
      <w:pPr>
        <w:rPr>
          <w:rFonts w:asciiTheme="majorHAnsi" w:hAnsiTheme="majorHAnsi" w:cstheme="majorHAnsi"/>
          <w:bCs/>
        </w:rPr>
      </w:pPr>
      <w:r>
        <w:rPr>
          <w:rFonts w:asciiTheme="majorHAnsi" w:hAnsiTheme="majorHAnsi" w:cstheme="majorHAnsi"/>
          <w:bCs/>
          <w:noProof/>
          <w:lang w:eastAsia="en-GB"/>
        </w:rPr>
        <w:drawing>
          <wp:inline distT="0" distB="0" distL="0" distR="0" wp14:anchorId="02BEE2A0" wp14:editId="1814C7DA">
            <wp:extent cx="5731510" cy="1715135"/>
            <wp:effectExtent l="0" t="0" r="2540" b="0"/>
            <wp:docPr id="37" name="Picture 37" descr="A picture containing outdoor, cabinet, grass, b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Belbin's Team Roles.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715135"/>
                    </a:xfrm>
                    <a:prstGeom prst="rect">
                      <a:avLst/>
                    </a:prstGeom>
                  </pic:spPr>
                </pic:pic>
              </a:graphicData>
            </a:graphic>
          </wp:inline>
        </w:drawing>
      </w:r>
    </w:p>
    <w:p w14:paraId="1FF71178" w14:textId="31EAA2CB" w:rsidR="008547DD" w:rsidRPr="0021771D" w:rsidRDefault="008547DD" w:rsidP="008547DD">
      <w:pPr>
        <w:jc w:val="center"/>
        <w:rPr>
          <w:rFonts w:asciiTheme="majorHAnsi" w:hAnsiTheme="majorHAnsi" w:cstheme="majorHAnsi"/>
          <w:bCs/>
          <w:color w:val="4472C4" w:themeColor="accent1"/>
          <w:sz w:val="18"/>
          <w:szCs w:val="18"/>
        </w:rPr>
      </w:pPr>
      <w:r>
        <w:rPr>
          <w:rFonts w:asciiTheme="majorHAnsi" w:hAnsiTheme="majorHAnsi" w:cstheme="majorHAnsi"/>
          <w:bCs/>
          <w:color w:val="4472C4" w:themeColor="accent1"/>
          <w:sz w:val="18"/>
          <w:szCs w:val="18"/>
        </w:rPr>
        <w:t>Figure 5</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Self Perception Inventory</w:t>
      </w:r>
    </w:p>
    <w:p w14:paraId="428A2B5B" w14:textId="77777777" w:rsidR="00430543" w:rsidRDefault="00430543" w:rsidP="001C6E0C">
      <w:pPr>
        <w:rPr>
          <w:rFonts w:asciiTheme="majorHAnsi" w:hAnsiTheme="majorHAnsi" w:cstheme="majorHAnsi"/>
          <w:bCs/>
        </w:rPr>
      </w:pPr>
    </w:p>
    <w:p w14:paraId="31A1DDBE" w14:textId="0207AB52" w:rsidR="00D83870" w:rsidRDefault="005D02CC" w:rsidP="001C6E0C">
      <w:pPr>
        <w:rPr>
          <w:rFonts w:asciiTheme="majorHAnsi" w:hAnsiTheme="majorHAnsi" w:cstheme="majorHAnsi"/>
          <w:bCs/>
        </w:rPr>
      </w:pPr>
      <w:r>
        <w:rPr>
          <w:rFonts w:asciiTheme="majorHAnsi" w:hAnsiTheme="majorHAnsi" w:cstheme="majorHAnsi"/>
          <w:bCs/>
        </w:rPr>
        <w:t xml:space="preserve">The Belbin’s </w:t>
      </w:r>
      <w:r w:rsidR="00C24F98">
        <w:rPr>
          <w:rFonts w:asciiTheme="majorHAnsi" w:hAnsiTheme="majorHAnsi" w:cstheme="majorHAnsi"/>
          <w:bCs/>
        </w:rPr>
        <w:t xml:space="preserve">self-perception tool is a </w:t>
      </w:r>
      <w:r w:rsidR="005623DB">
        <w:rPr>
          <w:rFonts w:asciiTheme="majorHAnsi" w:hAnsiTheme="majorHAnsi" w:cstheme="majorHAnsi"/>
          <w:bCs/>
        </w:rPr>
        <w:t>well-established</w:t>
      </w:r>
      <w:r w:rsidR="00C24F98">
        <w:rPr>
          <w:rFonts w:asciiTheme="majorHAnsi" w:hAnsiTheme="majorHAnsi" w:cstheme="majorHAnsi"/>
          <w:bCs/>
        </w:rPr>
        <w:t xml:space="preserve"> way of identifying </w:t>
      </w:r>
      <w:r w:rsidR="00F372AF">
        <w:rPr>
          <w:rFonts w:asciiTheme="majorHAnsi" w:hAnsiTheme="majorHAnsi" w:cstheme="majorHAnsi"/>
          <w:bCs/>
        </w:rPr>
        <w:t>individuals’</w:t>
      </w:r>
      <w:r w:rsidR="00340AE6">
        <w:rPr>
          <w:rFonts w:asciiTheme="majorHAnsi" w:hAnsiTheme="majorHAnsi" w:cstheme="majorHAnsi"/>
          <w:bCs/>
        </w:rPr>
        <w:t xml:space="preserve"> strengths and allowable weaknesses in order to build the team</w:t>
      </w:r>
      <w:r w:rsidR="00494874">
        <w:rPr>
          <w:rFonts w:asciiTheme="majorHAnsi" w:hAnsiTheme="majorHAnsi" w:cstheme="majorHAnsi"/>
          <w:bCs/>
        </w:rPr>
        <w:t xml:space="preserve"> based on your natural roles. </w:t>
      </w:r>
      <w:sdt>
        <w:sdtPr>
          <w:rPr>
            <w:rFonts w:asciiTheme="majorHAnsi" w:hAnsiTheme="majorHAnsi" w:cstheme="majorHAnsi"/>
            <w:bCs/>
          </w:rPr>
          <w:id w:val="-1176193457"/>
          <w:citation/>
        </w:sdtPr>
        <w:sdtEndPr/>
        <w:sdtContent>
          <w:r w:rsidR="00494874">
            <w:rPr>
              <w:rFonts w:asciiTheme="majorHAnsi" w:hAnsiTheme="majorHAnsi" w:cstheme="majorHAnsi"/>
              <w:bCs/>
            </w:rPr>
            <w:fldChar w:fldCharType="begin"/>
          </w:r>
          <w:r w:rsidR="00915D61">
            <w:rPr>
              <w:rFonts w:asciiTheme="majorHAnsi" w:hAnsiTheme="majorHAnsi" w:cstheme="majorHAnsi"/>
              <w:bCs/>
            </w:rPr>
            <w:instrText xml:space="preserve">CITATION 1520 \l 2057 </w:instrText>
          </w:r>
          <w:r w:rsidR="00494874">
            <w:rPr>
              <w:rFonts w:asciiTheme="majorHAnsi" w:hAnsiTheme="majorHAnsi" w:cstheme="majorHAnsi"/>
              <w:bCs/>
            </w:rPr>
            <w:fldChar w:fldCharType="separate"/>
          </w:r>
          <w:r w:rsidR="009E62F0" w:rsidRPr="009E62F0">
            <w:rPr>
              <w:rFonts w:asciiTheme="majorHAnsi" w:hAnsiTheme="majorHAnsi" w:cstheme="majorHAnsi"/>
              <w:noProof/>
            </w:rPr>
            <w:t>(Psyence, 2015)</w:t>
          </w:r>
          <w:r w:rsidR="00494874">
            <w:rPr>
              <w:rFonts w:asciiTheme="majorHAnsi" w:hAnsiTheme="majorHAnsi" w:cstheme="majorHAnsi"/>
              <w:bCs/>
            </w:rPr>
            <w:fldChar w:fldCharType="end"/>
          </w:r>
        </w:sdtContent>
      </w:sdt>
    </w:p>
    <w:p w14:paraId="6FDC87C7" w14:textId="0DE28CF7" w:rsidR="00364B06" w:rsidRDefault="00364B06" w:rsidP="001C6E0C">
      <w:pPr>
        <w:rPr>
          <w:rFonts w:asciiTheme="majorHAnsi" w:hAnsiTheme="majorHAnsi" w:cstheme="majorHAnsi"/>
          <w:bCs/>
        </w:rPr>
      </w:pPr>
    </w:p>
    <w:p w14:paraId="47469C1F" w14:textId="7AE03A88" w:rsidR="00364B06" w:rsidRDefault="00364B06" w:rsidP="001C6E0C">
      <w:pPr>
        <w:rPr>
          <w:rFonts w:asciiTheme="majorHAnsi" w:hAnsiTheme="majorHAnsi" w:cstheme="majorHAnsi"/>
          <w:bCs/>
        </w:rPr>
      </w:pPr>
    </w:p>
    <w:p w14:paraId="07327B7B" w14:textId="36B7CBC4" w:rsidR="00364B06" w:rsidRDefault="00364B06" w:rsidP="001C6E0C">
      <w:pPr>
        <w:rPr>
          <w:rFonts w:asciiTheme="majorHAnsi" w:hAnsiTheme="majorHAnsi" w:cstheme="majorHAnsi"/>
          <w:bCs/>
        </w:rPr>
      </w:pPr>
    </w:p>
    <w:p w14:paraId="4410ECE1" w14:textId="585C42F0" w:rsidR="00364B06" w:rsidRDefault="00364B06" w:rsidP="001C6E0C">
      <w:pPr>
        <w:rPr>
          <w:rFonts w:asciiTheme="majorHAnsi" w:hAnsiTheme="majorHAnsi" w:cstheme="majorHAnsi"/>
          <w:bCs/>
        </w:rPr>
      </w:pPr>
    </w:p>
    <w:p w14:paraId="6680CACD" w14:textId="75F0FD9A" w:rsidR="00364B06" w:rsidRDefault="00364B06" w:rsidP="001C6E0C">
      <w:pPr>
        <w:rPr>
          <w:rFonts w:asciiTheme="majorHAnsi" w:hAnsiTheme="majorHAnsi" w:cstheme="majorHAnsi"/>
          <w:bCs/>
        </w:rPr>
      </w:pPr>
    </w:p>
    <w:p w14:paraId="393DE2B3" w14:textId="162EBA48" w:rsidR="00364B06" w:rsidRDefault="00364B06" w:rsidP="001C6E0C">
      <w:pPr>
        <w:rPr>
          <w:rFonts w:asciiTheme="majorHAnsi" w:hAnsiTheme="majorHAnsi" w:cstheme="majorHAnsi"/>
          <w:bCs/>
        </w:rPr>
      </w:pPr>
    </w:p>
    <w:p w14:paraId="19AD1A0D" w14:textId="77777777" w:rsidR="00364B06" w:rsidRPr="00413B60" w:rsidRDefault="00364B06" w:rsidP="001C6E0C">
      <w:pPr>
        <w:rPr>
          <w:rFonts w:asciiTheme="majorHAnsi" w:hAnsiTheme="majorHAnsi" w:cstheme="majorHAnsi"/>
          <w:bCs/>
        </w:rPr>
      </w:pPr>
    </w:p>
    <w:tbl>
      <w:tblPr>
        <w:tblStyle w:val="TableGrid"/>
        <w:tblW w:w="0" w:type="auto"/>
        <w:tblLook w:val="04A0" w:firstRow="1" w:lastRow="0" w:firstColumn="1" w:lastColumn="0" w:noHBand="0" w:noVBand="1"/>
      </w:tblPr>
      <w:tblGrid>
        <w:gridCol w:w="1658"/>
        <w:gridCol w:w="2986"/>
        <w:gridCol w:w="1985"/>
        <w:gridCol w:w="2613"/>
      </w:tblGrid>
      <w:tr w:rsidR="00D83870" w:rsidRPr="00D83870" w14:paraId="1A7BC63A" w14:textId="77777777" w:rsidTr="00364BD2">
        <w:tc>
          <w:tcPr>
            <w:tcW w:w="1658" w:type="dxa"/>
            <w:shd w:val="clear" w:color="auto" w:fill="E7E6E6" w:themeFill="background2"/>
          </w:tcPr>
          <w:p w14:paraId="28573917" w14:textId="77777777" w:rsidR="00D83870" w:rsidRPr="00D83870" w:rsidRDefault="00D83870" w:rsidP="00D83870">
            <w:pPr>
              <w:spacing w:after="160" w:line="259" w:lineRule="auto"/>
              <w:jc w:val="center"/>
              <w:rPr>
                <w:rFonts w:asciiTheme="majorHAnsi" w:hAnsiTheme="majorHAnsi" w:cstheme="majorHAnsi"/>
                <w:b/>
                <w:bCs/>
              </w:rPr>
            </w:pPr>
            <w:r w:rsidRPr="00D83870">
              <w:rPr>
                <w:rFonts w:asciiTheme="majorHAnsi" w:hAnsiTheme="majorHAnsi" w:cstheme="majorHAnsi"/>
                <w:b/>
                <w:bCs/>
              </w:rPr>
              <w:t>Individual</w:t>
            </w:r>
          </w:p>
        </w:tc>
        <w:tc>
          <w:tcPr>
            <w:tcW w:w="2986" w:type="dxa"/>
            <w:shd w:val="clear" w:color="auto" w:fill="E7E6E6" w:themeFill="background2"/>
          </w:tcPr>
          <w:p w14:paraId="3535E552" w14:textId="77777777" w:rsidR="00D83870" w:rsidRPr="00D83870" w:rsidRDefault="00D83870" w:rsidP="00D83870">
            <w:pPr>
              <w:spacing w:after="160" w:line="259" w:lineRule="auto"/>
              <w:jc w:val="center"/>
              <w:rPr>
                <w:rFonts w:asciiTheme="majorHAnsi" w:hAnsiTheme="majorHAnsi" w:cstheme="majorHAnsi"/>
                <w:b/>
                <w:bCs/>
              </w:rPr>
            </w:pPr>
            <w:r w:rsidRPr="00D83870">
              <w:rPr>
                <w:rFonts w:asciiTheme="majorHAnsi" w:hAnsiTheme="majorHAnsi" w:cstheme="majorHAnsi"/>
                <w:b/>
                <w:bCs/>
              </w:rPr>
              <w:t>Position</w:t>
            </w:r>
          </w:p>
        </w:tc>
        <w:tc>
          <w:tcPr>
            <w:tcW w:w="1985" w:type="dxa"/>
            <w:shd w:val="clear" w:color="auto" w:fill="E7E6E6" w:themeFill="background2"/>
          </w:tcPr>
          <w:p w14:paraId="6FAB5CF1" w14:textId="77777777" w:rsidR="00D83870" w:rsidRPr="00D83870" w:rsidRDefault="00D83870" w:rsidP="00D83870">
            <w:pPr>
              <w:spacing w:after="160" w:line="259" w:lineRule="auto"/>
              <w:jc w:val="center"/>
              <w:rPr>
                <w:rFonts w:asciiTheme="majorHAnsi" w:hAnsiTheme="majorHAnsi" w:cstheme="majorHAnsi"/>
                <w:b/>
                <w:bCs/>
              </w:rPr>
            </w:pPr>
            <w:r w:rsidRPr="00D83870">
              <w:rPr>
                <w:rFonts w:asciiTheme="majorHAnsi" w:hAnsiTheme="majorHAnsi" w:cstheme="majorHAnsi"/>
                <w:b/>
                <w:bCs/>
              </w:rPr>
              <w:t>Project Role</w:t>
            </w:r>
          </w:p>
        </w:tc>
        <w:tc>
          <w:tcPr>
            <w:tcW w:w="2613" w:type="dxa"/>
            <w:shd w:val="clear" w:color="auto" w:fill="E7E6E6" w:themeFill="background2"/>
          </w:tcPr>
          <w:p w14:paraId="1C1987CF" w14:textId="77777777" w:rsidR="00D83870" w:rsidRPr="00D83870" w:rsidRDefault="00D83870" w:rsidP="00D83870">
            <w:pPr>
              <w:spacing w:after="160" w:line="259" w:lineRule="auto"/>
              <w:jc w:val="center"/>
              <w:rPr>
                <w:rFonts w:asciiTheme="majorHAnsi" w:hAnsiTheme="majorHAnsi" w:cstheme="majorHAnsi"/>
                <w:b/>
                <w:bCs/>
              </w:rPr>
            </w:pPr>
            <w:r w:rsidRPr="00D83870">
              <w:rPr>
                <w:rFonts w:asciiTheme="majorHAnsi" w:hAnsiTheme="majorHAnsi" w:cstheme="majorHAnsi"/>
                <w:b/>
                <w:bCs/>
              </w:rPr>
              <w:t>Belbin Role</w:t>
            </w:r>
          </w:p>
        </w:tc>
      </w:tr>
      <w:tr w:rsidR="00D83870" w:rsidRPr="00D83870" w14:paraId="4FCE0AFC" w14:textId="77777777" w:rsidTr="00364BD2">
        <w:tc>
          <w:tcPr>
            <w:tcW w:w="1658" w:type="dxa"/>
          </w:tcPr>
          <w:p w14:paraId="19705120"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Person A – LM</w:t>
            </w:r>
          </w:p>
        </w:tc>
        <w:tc>
          <w:tcPr>
            <w:tcW w:w="2986" w:type="dxa"/>
          </w:tcPr>
          <w:p w14:paraId="04E4F8FE" w14:textId="1D94AFDF"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 xml:space="preserve">NPI Engineer </w:t>
            </w:r>
            <w:r w:rsidR="00EB4DAF">
              <w:rPr>
                <w:rFonts w:asciiTheme="majorHAnsi" w:hAnsiTheme="majorHAnsi" w:cstheme="majorHAnsi"/>
                <w:bCs/>
              </w:rPr>
              <w:t>–</w:t>
            </w:r>
            <w:r w:rsidRPr="00D83870">
              <w:rPr>
                <w:rFonts w:asciiTheme="majorHAnsi" w:hAnsiTheme="majorHAnsi" w:cstheme="majorHAnsi"/>
                <w:bCs/>
              </w:rPr>
              <w:t xml:space="preserve"> Marelli</w:t>
            </w:r>
          </w:p>
        </w:tc>
        <w:tc>
          <w:tcPr>
            <w:tcW w:w="1985" w:type="dxa"/>
          </w:tcPr>
          <w:p w14:paraId="5F30DCDF"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Project Leader</w:t>
            </w:r>
          </w:p>
        </w:tc>
        <w:tc>
          <w:tcPr>
            <w:tcW w:w="2613" w:type="dxa"/>
          </w:tcPr>
          <w:p w14:paraId="7096447B"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Coordinator</w:t>
            </w:r>
          </w:p>
        </w:tc>
      </w:tr>
      <w:tr w:rsidR="00D83870" w:rsidRPr="00D83870" w14:paraId="42AD9601" w14:textId="77777777" w:rsidTr="00364BD2">
        <w:tc>
          <w:tcPr>
            <w:tcW w:w="1658" w:type="dxa"/>
          </w:tcPr>
          <w:p w14:paraId="2E883965"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Person B – NG</w:t>
            </w:r>
          </w:p>
        </w:tc>
        <w:tc>
          <w:tcPr>
            <w:tcW w:w="2986" w:type="dxa"/>
          </w:tcPr>
          <w:p w14:paraId="3B0E94FC" w14:textId="6372D803"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 xml:space="preserve">Electrical Engineer </w:t>
            </w:r>
            <w:r w:rsidR="00EB4DAF">
              <w:rPr>
                <w:rFonts w:asciiTheme="majorHAnsi" w:hAnsiTheme="majorHAnsi" w:cstheme="majorHAnsi"/>
                <w:bCs/>
              </w:rPr>
              <w:t>–</w:t>
            </w:r>
            <w:r w:rsidRPr="00D83870">
              <w:rPr>
                <w:rFonts w:asciiTheme="majorHAnsi" w:hAnsiTheme="majorHAnsi" w:cstheme="majorHAnsi"/>
                <w:bCs/>
              </w:rPr>
              <w:t xml:space="preserve"> Marelli</w:t>
            </w:r>
          </w:p>
        </w:tc>
        <w:tc>
          <w:tcPr>
            <w:tcW w:w="1985" w:type="dxa"/>
          </w:tcPr>
          <w:p w14:paraId="3976515A"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Electrical Process &amp; Safety</w:t>
            </w:r>
          </w:p>
        </w:tc>
        <w:tc>
          <w:tcPr>
            <w:tcW w:w="2613" w:type="dxa"/>
          </w:tcPr>
          <w:p w14:paraId="0B1BC051"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Plant</w:t>
            </w:r>
          </w:p>
        </w:tc>
      </w:tr>
      <w:tr w:rsidR="00D83870" w:rsidRPr="00D83870" w14:paraId="661929FB" w14:textId="77777777" w:rsidTr="00364BD2">
        <w:tc>
          <w:tcPr>
            <w:tcW w:w="1658" w:type="dxa"/>
          </w:tcPr>
          <w:p w14:paraId="18606F25" w14:textId="70831E06"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 xml:space="preserve">Person C </w:t>
            </w:r>
            <w:r w:rsidR="00EB4DAF">
              <w:rPr>
                <w:rFonts w:asciiTheme="majorHAnsi" w:hAnsiTheme="majorHAnsi" w:cstheme="majorHAnsi"/>
                <w:bCs/>
              </w:rPr>
              <w:t>–</w:t>
            </w:r>
            <w:r w:rsidRPr="00D83870">
              <w:rPr>
                <w:rFonts w:asciiTheme="majorHAnsi" w:hAnsiTheme="majorHAnsi" w:cstheme="majorHAnsi"/>
                <w:bCs/>
              </w:rPr>
              <w:t xml:space="preserve"> SJ</w:t>
            </w:r>
          </w:p>
        </w:tc>
        <w:tc>
          <w:tcPr>
            <w:tcW w:w="2986" w:type="dxa"/>
          </w:tcPr>
          <w:p w14:paraId="46949C8F" w14:textId="0519E0B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 xml:space="preserve">Quality Engineer </w:t>
            </w:r>
            <w:r w:rsidR="00EB4DAF">
              <w:rPr>
                <w:rFonts w:asciiTheme="majorHAnsi" w:hAnsiTheme="majorHAnsi" w:cstheme="majorHAnsi"/>
                <w:bCs/>
              </w:rPr>
              <w:t>–</w:t>
            </w:r>
            <w:r w:rsidRPr="00D83870">
              <w:rPr>
                <w:rFonts w:asciiTheme="majorHAnsi" w:hAnsiTheme="majorHAnsi" w:cstheme="majorHAnsi"/>
                <w:bCs/>
              </w:rPr>
              <w:t xml:space="preserve"> Marelli</w:t>
            </w:r>
          </w:p>
        </w:tc>
        <w:tc>
          <w:tcPr>
            <w:tcW w:w="1985" w:type="dxa"/>
          </w:tcPr>
          <w:p w14:paraId="4E46E3AE"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Test &amp; Operation</w:t>
            </w:r>
          </w:p>
        </w:tc>
        <w:tc>
          <w:tcPr>
            <w:tcW w:w="2613" w:type="dxa"/>
          </w:tcPr>
          <w:p w14:paraId="109959DD"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Monitor Evaluator</w:t>
            </w:r>
          </w:p>
        </w:tc>
      </w:tr>
      <w:tr w:rsidR="00D83870" w:rsidRPr="00D83870" w14:paraId="5FD34882" w14:textId="77777777" w:rsidTr="00364BD2">
        <w:tc>
          <w:tcPr>
            <w:tcW w:w="1658" w:type="dxa"/>
          </w:tcPr>
          <w:p w14:paraId="6E6C72F3"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Person D – SH</w:t>
            </w:r>
          </w:p>
        </w:tc>
        <w:tc>
          <w:tcPr>
            <w:tcW w:w="2986" w:type="dxa"/>
          </w:tcPr>
          <w:p w14:paraId="5182BC47"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Director – Logic One</w:t>
            </w:r>
          </w:p>
        </w:tc>
        <w:tc>
          <w:tcPr>
            <w:tcW w:w="1985" w:type="dxa"/>
          </w:tcPr>
          <w:p w14:paraId="1F7DCE21"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Project Manager</w:t>
            </w:r>
          </w:p>
        </w:tc>
        <w:tc>
          <w:tcPr>
            <w:tcW w:w="2613" w:type="dxa"/>
          </w:tcPr>
          <w:p w14:paraId="385995C4"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Implementer/Shaper</w:t>
            </w:r>
          </w:p>
        </w:tc>
      </w:tr>
      <w:tr w:rsidR="00D83870" w:rsidRPr="00D83870" w14:paraId="1B273D15" w14:textId="77777777" w:rsidTr="00364BD2">
        <w:tc>
          <w:tcPr>
            <w:tcW w:w="1658" w:type="dxa"/>
          </w:tcPr>
          <w:p w14:paraId="479187EE"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Person E – GW</w:t>
            </w:r>
          </w:p>
        </w:tc>
        <w:tc>
          <w:tcPr>
            <w:tcW w:w="2986" w:type="dxa"/>
          </w:tcPr>
          <w:p w14:paraId="35189419"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Design Engineer – Logic One</w:t>
            </w:r>
          </w:p>
        </w:tc>
        <w:tc>
          <w:tcPr>
            <w:tcW w:w="1985" w:type="dxa"/>
          </w:tcPr>
          <w:p w14:paraId="0AF6465F"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Design</w:t>
            </w:r>
          </w:p>
        </w:tc>
        <w:tc>
          <w:tcPr>
            <w:tcW w:w="2613" w:type="dxa"/>
          </w:tcPr>
          <w:p w14:paraId="24F66256"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Team Worker/Resource Investigator</w:t>
            </w:r>
          </w:p>
        </w:tc>
      </w:tr>
      <w:tr w:rsidR="00D83870" w:rsidRPr="00D83870" w14:paraId="47644EE9" w14:textId="77777777" w:rsidTr="00364BD2">
        <w:tc>
          <w:tcPr>
            <w:tcW w:w="1658" w:type="dxa"/>
          </w:tcPr>
          <w:p w14:paraId="4B5F1F2D"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Person F – JF</w:t>
            </w:r>
          </w:p>
        </w:tc>
        <w:tc>
          <w:tcPr>
            <w:tcW w:w="2986" w:type="dxa"/>
          </w:tcPr>
          <w:p w14:paraId="1B3BE54E"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Software Engineer – Logic One</w:t>
            </w:r>
          </w:p>
        </w:tc>
        <w:tc>
          <w:tcPr>
            <w:tcW w:w="1985" w:type="dxa"/>
          </w:tcPr>
          <w:p w14:paraId="63D8A0A6"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Software Instillation</w:t>
            </w:r>
          </w:p>
        </w:tc>
        <w:tc>
          <w:tcPr>
            <w:tcW w:w="2613" w:type="dxa"/>
          </w:tcPr>
          <w:p w14:paraId="0897ECCE"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Specialist</w:t>
            </w:r>
          </w:p>
        </w:tc>
      </w:tr>
      <w:tr w:rsidR="00D83870" w:rsidRPr="00D83870" w14:paraId="5A93B635" w14:textId="77777777" w:rsidTr="00364BD2">
        <w:tc>
          <w:tcPr>
            <w:tcW w:w="1658" w:type="dxa"/>
          </w:tcPr>
          <w:p w14:paraId="6E3423B2"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Person G – JW</w:t>
            </w:r>
          </w:p>
        </w:tc>
        <w:tc>
          <w:tcPr>
            <w:tcW w:w="2986" w:type="dxa"/>
          </w:tcPr>
          <w:p w14:paraId="614A68CF"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Automation Technician – Logic One</w:t>
            </w:r>
          </w:p>
        </w:tc>
        <w:tc>
          <w:tcPr>
            <w:tcW w:w="1985" w:type="dxa"/>
          </w:tcPr>
          <w:p w14:paraId="7EA3C4DB"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Manufacturing</w:t>
            </w:r>
          </w:p>
        </w:tc>
        <w:tc>
          <w:tcPr>
            <w:tcW w:w="2613" w:type="dxa"/>
          </w:tcPr>
          <w:p w14:paraId="6BC408D5" w14:textId="77777777" w:rsidR="00D83870" w:rsidRPr="00D83870" w:rsidRDefault="00D83870" w:rsidP="00D83870">
            <w:pPr>
              <w:spacing w:after="160" w:line="259" w:lineRule="auto"/>
              <w:jc w:val="center"/>
              <w:rPr>
                <w:rFonts w:asciiTheme="majorHAnsi" w:hAnsiTheme="majorHAnsi" w:cstheme="majorHAnsi"/>
                <w:bCs/>
              </w:rPr>
            </w:pPr>
            <w:r w:rsidRPr="00D83870">
              <w:rPr>
                <w:rFonts w:asciiTheme="majorHAnsi" w:hAnsiTheme="majorHAnsi" w:cstheme="majorHAnsi"/>
                <w:bCs/>
              </w:rPr>
              <w:t>Completer Finisher</w:t>
            </w:r>
          </w:p>
        </w:tc>
      </w:tr>
    </w:tbl>
    <w:p w14:paraId="2397151C" w14:textId="4FBAA5F3" w:rsidR="00EB4DAF" w:rsidRPr="00364B06" w:rsidRDefault="00D83870" w:rsidP="00364B06">
      <w:pPr>
        <w:jc w:val="center"/>
        <w:rPr>
          <w:rFonts w:asciiTheme="majorHAnsi" w:hAnsiTheme="majorHAnsi" w:cstheme="majorHAnsi"/>
          <w:bCs/>
          <w:color w:val="4472C4" w:themeColor="accent1"/>
          <w:sz w:val="18"/>
          <w:szCs w:val="18"/>
        </w:rPr>
      </w:pPr>
      <w:r>
        <w:rPr>
          <w:rFonts w:asciiTheme="majorHAnsi" w:hAnsiTheme="majorHAnsi" w:cstheme="majorHAnsi"/>
          <w:bCs/>
          <w:color w:val="4472C4" w:themeColor="accent1"/>
          <w:sz w:val="18"/>
          <w:szCs w:val="18"/>
        </w:rPr>
        <w:t xml:space="preserve">Figure </w:t>
      </w:r>
      <w:r w:rsidR="00C448E2">
        <w:rPr>
          <w:rFonts w:asciiTheme="majorHAnsi" w:hAnsiTheme="majorHAnsi" w:cstheme="majorHAnsi"/>
          <w:bCs/>
          <w:color w:val="4472C4" w:themeColor="accent1"/>
          <w:sz w:val="18"/>
          <w:szCs w:val="18"/>
        </w:rPr>
        <w:t>6</w:t>
      </w:r>
      <w:r w:rsidRPr="0021771D">
        <w:rPr>
          <w:rFonts w:asciiTheme="majorHAnsi" w:hAnsiTheme="majorHAnsi" w:cstheme="majorHAnsi"/>
          <w:bCs/>
          <w:color w:val="4472C4" w:themeColor="accent1"/>
          <w:sz w:val="18"/>
          <w:szCs w:val="18"/>
        </w:rPr>
        <w:t xml:space="preserve"> – Team created for the project</w:t>
      </w:r>
    </w:p>
    <w:p w14:paraId="171092A1" w14:textId="77777777" w:rsidR="007626D5" w:rsidRDefault="007626D5" w:rsidP="00EB4DAF">
      <w:pPr>
        <w:rPr>
          <w:rFonts w:asciiTheme="majorHAnsi" w:hAnsiTheme="majorHAnsi" w:cstheme="majorHAnsi"/>
        </w:rPr>
      </w:pPr>
    </w:p>
    <w:p w14:paraId="3F05CE37" w14:textId="3BBE0D57" w:rsidR="00731B71" w:rsidRPr="00731B71" w:rsidRDefault="00731B71" w:rsidP="00EB4DAF">
      <w:pPr>
        <w:rPr>
          <w:rFonts w:asciiTheme="majorHAnsi" w:hAnsiTheme="majorHAnsi" w:cstheme="majorHAnsi"/>
          <w:i/>
          <w:iCs/>
          <w:u w:val="single"/>
        </w:rPr>
      </w:pPr>
      <w:r>
        <w:rPr>
          <w:rFonts w:asciiTheme="majorHAnsi" w:hAnsiTheme="majorHAnsi" w:cstheme="majorHAnsi"/>
          <w:i/>
          <w:iCs/>
          <w:u w:val="single"/>
        </w:rPr>
        <w:t>SMART Goals</w:t>
      </w:r>
    </w:p>
    <w:p w14:paraId="442763FB" w14:textId="34EDA515" w:rsidR="007361E9" w:rsidRDefault="006A64B5" w:rsidP="00EB4DAF">
      <w:pPr>
        <w:rPr>
          <w:rFonts w:asciiTheme="majorHAnsi" w:hAnsiTheme="majorHAnsi" w:cstheme="majorHAnsi"/>
        </w:rPr>
      </w:pPr>
      <w:r>
        <w:rPr>
          <w:rFonts w:asciiTheme="majorHAnsi" w:hAnsiTheme="majorHAnsi" w:cstheme="majorHAnsi"/>
        </w:rPr>
        <w:t xml:space="preserve">Once the team was formed, it was important to set out the SMART objectives for the project. </w:t>
      </w:r>
      <w:r w:rsidR="00311001">
        <w:rPr>
          <w:rFonts w:asciiTheme="majorHAnsi" w:hAnsiTheme="majorHAnsi" w:cstheme="majorHAnsi"/>
        </w:rPr>
        <w:t>SMART goals allow the team to</w:t>
      </w:r>
      <w:r w:rsidR="00F95E6A">
        <w:rPr>
          <w:rFonts w:asciiTheme="majorHAnsi" w:hAnsiTheme="majorHAnsi" w:cstheme="majorHAnsi"/>
        </w:rPr>
        <w:t xml:space="preserve"> </w:t>
      </w:r>
      <w:r w:rsidR="004C2EE8">
        <w:rPr>
          <w:rFonts w:asciiTheme="majorHAnsi" w:hAnsiTheme="majorHAnsi" w:cstheme="majorHAnsi"/>
        </w:rPr>
        <w:t xml:space="preserve">make sure they are </w:t>
      </w:r>
      <w:r w:rsidR="001407E2">
        <w:rPr>
          <w:rFonts w:asciiTheme="majorHAnsi" w:hAnsiTheme="majorHAnsi" w:cstheme="majorHAnsi"/>
        </w:rPr>
        <w:t xml:space="preserve">ticking off all the key performance indicators of the project within the </w:t>
      </w:r>
      <w:r w:rsidR="0048516F">
        <w:rPr>
          <w:rFonts w:asciiTheme="majorHAnsi" w:hAnsiTheme="majorHAnsi" w:cstheme="majorHAnsi"/>
        </w:rPr>
        <w:t xml:space="preserve">required timescale. </w:t>
      </w:r>
      <w:sdt>
        <w:sdtPr>
          <w:rPr>
            <w:rFonts w:asciiTheme="majorHAnsi" w:hAnsiTheme="majorHAnsi" w:cstheme="majorHAnsi"/>
          </w:rPr>
          <w:id w:val="-1432503747"/>
          <w:citation/>
        </w:sdtPr>
        <w:sdtEndPr/>
        <w:sdtContent>
          <w:r w:rsidR="00E56919">
            <w:rPr>
              <w:rFonts w:asciiTheme="majorHAnsi" w:hAnsiTheme="majorHAnsi" w:cstheme="majorHAnsi"/>
            </w:rPr>
            <w:fldChar w:fldCharType="begin"/>
          </w:r>
          <w:r w:rsidR="003A5428">
            <w:rPr>
              <w:rFonts w:asciiTheme="majorHAnsi" w:hAnsiTheme="majorHAnsi" w:cstheme="majorHAnsi"/>
            </w:rPr>
            <w:instrText xml:space="preserve">CITATION Gui20 \l 2057 </w:instrText>
          </w:r>
          <w:r w:rsidR="00E56919">
            <w:rPr>
              <w:rFonts w:asciiTheme="majorHAnsi" w:hAnsiTheme="majorHAnsi" w:cstheme="majorHAnsi"/>
            </w:rPr>
            <w:fldChar w:fldCharType="separate"/>
          </w:r>
          <w:r w:rsidR="009E62F0" w:rsidRPr="009E62F0">
            <w:rPr>
              <w:rFonts w:asciiTheme="majorHAnsi" w:hAnsiTheme="majorHAnsi" w:cstheme="majorHAnsi"/>
              <w:noProof/>
            </w:rPr>
            <w:t>(Steffans, 2015)</w:t>
          </w:r>
          <w:r w:rsidR="00E56919">
            <w:rPr>
              <w:rFonts w:asciiTheme="majorHAnsi" w:hAnsiTheme="majorHAnsi" w:cstheme="majorHAnsi"/>
            </w:rPr>
            <w:fldChar w:fldCharType="end"/>
          </w:r>
        </w:sdtContent>
      </w:sdt>
    </w:p>
    <w:p w14:paraId="70C3FCDD" w14:textId="77777777" w:rsidR="003C1060" w:rsidRDefault="003C1060" w:rsidP="00EB4DAF">
      <w:pPr>
        <w:rPr>
          <w:rFonts w:asciiTheme="majorHAnsi" w:hAnsiTheme="majorHAnsi" w:cstheme="majorHAnsi"/>
        </w:rPr>
      </w:pPr>
    </w:p>
    <w:tbl>
      <w:tblPr>
        <w:tblStyle w:val="TableGrid"/>
        <w:tblW w:w="0" w:type="auto"/>
        <w:jc w:val="center"/>
        <w:tblLook w:val="04A0" w:firstRow="1" w:lastRow="0" w:firstColumn="1" w:lastColumn="0" w:noHBand="0" w:noVBand="1"/>
      </w:tblPr>
      <w:tblGrid>
        <w:gridCol w:w="3080"/>
        <w:gridCol w:w="3081"/>
        <w:gridCol w:w="3081"/>
      </w:tblGrid>
      <w:tr w:rsidR="0058672D" w14:paraId="5770EB7D" w14:textId="77777777" w:rsidTr="00A11FAC">
        <w:trPr>
          <w:jc w:val="center"/>
        </w:trPr>
        <w:tc>
          <w:tcPr>
            <w:tcW w:w="3080" w:type="dxa"/>
          </w:tcPr>
          <w:p w14:paraId="51C835F5" w14:textId="570196E2" w:rsidR="0058672D" w:rsidRPr="00A11FAC" w:rsidRDefault="00602E8B" w:rsidP="00A11FAC">
            <w:pPr>
              <w:jc w:val="center"/>
              <w:rPr>
                <w:rFonts w:asciiTheme="majorHAnsi" w:hAnsiTheme="majorHAnsi" w:cstheme="majorHAnsi"/>
                <w:b/>
                <w:bCs/>
                <w:color w:val="FF0000"/>
                <w:sz w:val="48"/>
                <w:szCs w:val="48"/>
              </w:rPr>
            </w:pPr>
            <w:r w:rsidRPr="00A11FAC">
              <w:rPr>
                <w:rFonts w:asciiTheme="majorHAnsi" w:hAnsiTheme="majorHAnsi" w:cstheme="majorHAnsi"/>
                <w:b/>
                <w:bCs/>
                <w:color w:val="FF0000"/>
                <w:sz w:val="48"/>
                <w:szCs w:val="48"/>
              </w:rPr>
              <w:t>S</w:t>
            </w:r>
          </w:p>
        </w:tc>
        <w:tc>
          <w:tcPr>
            <w:tcW w:w="3081" w:type="dxa"/>
          </w:tcPr>
          <w:p w14:paraId="08CAE0E8" w14:textId="1E78BA9C" w:rsidR="0058672D" w:rsidRPr="00A11FAC" w:rsidRDefault="00602E8B" w:rsidP="00A11FAC">
            <w:pPr>
              <w:jc w:val="center"/>
              <w:rPr>
                <w:rFonts w:asciiTheme="majorHAnsi" w:hAnsiTheme="majorHAnsi" w:cstheme="majorHAnsi"/>
                <w:b/>
                <w:bCs/>
                <w:color w:val="ED7D31" w:themeColor="accent2"/>
              </w:rPr>
            </w:pPr>
            <w:r w:rsidRPr="00A11FAC">
              <w:rPr>
                <w:rFonts w:asciiTheme="majorHAnsi" w:hAnsiTheme="majorHAnsi" w:cstheme="majorHAnsi"/>
                <w:b/>
                <w:bCs/>
                <w:color w:val="ED7D31" w:themeColor="accent2"/>
              </w:rPr>
              <w:t>SPECIFIC</w:t>
            </w:r>
          </w:p>
        </w:tc>
        <w:tc>
          <w:tcPr>
            <w:tcW w:w="3081" w:type="dxa"/>
          </w:tcPr>
          <w:p w14:paraId="6A22E325" w14:textId="02CB3779" w:rsidR="0058672D" w:rsidRDefault="00263CC8" w:rsidP="00A11FAC">
            <w:pPr>
              <w:jc w:val="center"/>
              <w:rPr>
                <w:rFonts w:asciiTheme="majorHAnsi" w:hAnsiTheme="majorHAnsi" w:cstheme="majorHAnsi"/>
              </w:rPr>
            </w:pPr>
            <w:r>
              <w:rPr>
                <w:rFonts w:asciiTheme="majorHAnsi" w:hAnsiTheme="majorHAnsi" w:cstheme="majorHAnsi"/>
              </w:rPr>
              <w:t xml:space="preserve">To reduce % of failed parts </w:t>
            </w:r>
            <w:r w:rsidR="00B22C8D">
              <w:rPr>
                <w:rFonts w:asciiTheme="majorHAnsi" w:hAnsiTheme="majorHAnsi" w:cstheme="majorHAnsi"/>
              </w:rPr>
              <w:t>from 5.88% to under 2%</w:t>
            </w:r>
          </w:p>
        </w:tc>
      </w:tr>
      <w:tr w:rsidR="0058672D" w14:paraId="1AA3E563" w14:textId="77777777" w:rsidTr="00A11FAC">
        <w:trPr>
          <w:jc w:val="center"/>
        </w:trPr>
        <w:tc>
          <w:tcPr>
            <w:tcW w:w="3080" w:type="dxa"/>
          </w:tcPr>
          <w:p w14:paraId="22070D94" w14:textId="730644D9" w:rsidR="0058672D" w:rsidRPr="00A11FAC" w:rsidRDefault="00602E8B" w:rsidP="00A11FAC">
            <w:pPr>
              <w:jc w:val="center"/>
              <w:rPr>
                <w:rFonts w:asciiTheme="majorHAnsi" w:hAnsiTheme="majorHAnsi" w:cstheme="majorHAnsi"/>
                <w:b/>
                <w:bCs/>
                <w:color w:val="FF0000"/>
                <w:sz w:val="48"/>
                <w:szCs w:val="48"/>
              </w:rPr>
            </w:pPr>
            <w:r w:rsidRPr="00A11FAC">
              <w:rPr>
                <w:rFonts w:asciiTheme="majorHAnsi" w:hAnsiTheme="majorHAnsi" w:cstheme="majorHAnsi"/>
                <w:b/>
                <w:bCs/>
                <w:color w:val="FF0000"/>
                <w:sz w:val="48"/>
                <w:szCs w:val="48"/>
              </w:rPr>
              <w:t>M</w:t>
            </w:r>
          </w:p>
        </w:tc>
        <w:tc>
          <w:tcPr>
            <w:tcW w:w="3081" w:type="dxa"/>
          </w:tcPr>
          <w:p w14:paraId="03A0A137" w14:textId="68B2D1FB" w:rsidR="0058672D" w:rsidRPr="00A11FAC" w:rsidRDefault="00602E8B" w:rsidP="00A11FAC">
            <w:pPr>
              <w:jc w:val="center"/>
              <w:rPr>
                <w:rFonts w:asciiTheme="majorHAnsi" w:hAnsiTheme="majorHAnsi" w:cstheme="majorHAnsi"/>
                <w:b/>
                <w:bCs/>
                <w:color w:val="ED7D31" w:themeColor="accent2"/>
              </w:rPr>
            </w:pPr>
            <w:r w:rsidRPr="00A11FAC">
              <w:rPr>
                <w:rFonts w:asciiTheme="majorHAnsi" w:hAnsiTheme="majorHAnsi" w:cstheme="majorHAnsi"/>
                <w:b/>
                <w:bCs/>
                <w:color w:val="ED7D31" w:themeColor="accent2"/>
              </w:rPr>
              <w:t>MEASUREABLE</w:t>
            </w:r>
          </w:p>
        </w:tc>
        <w:tc>
          <w:tcPr>
            <w:tcW w:w="3081" w:type="dxa"/>
          </w:tcPr>
          <w:p w14:paraId="4455622B" w14:textId="64531B47" w:rsidR="0058672D" w:rsidRDefault="00D641C9" w:rsidP="00A11FAC">
            <w:pPr>
              <w:jc w:val="center"/>
              <w:rPr>
                <w:rFonts w:asciiTheme="majorHAnsi" w:hAnsiTheme="majorHAnsi" w:cstheme="majorHAnsi"/>
              </w:rPr>
            </w:pPr>
            <w:r>
              <w:rPr>
                <w:rFonts w:asciiTheme="majorHAnsi" w:hAnsiTheme="majorHAnsi" w:cstheme="majorHAnsi"/>
              </w:rPr>
              <w:t>Daily shift</w:t>
            </w:r>
            <w:r w:rsidR="00FA714F">
              <w:rPr>
                <w:rFonts w:asciiTheme="majorHAnsi" w:hAnsiTheme="majorHAnsi" w:cstheme="majorHAnsi"/>
              </w:rPr>
              <w:t xml:space="preserve"> test reports</w:t>
            </w:r>
          </w:p>
        </w:tc>
      </w:tr>
      <w:tr w:rsidR="0058672D" w14:paraId="449446AA" w14:textId="77777777" w:rsidTr="00A11FAC">
        <w:trPr>
          <w:jc w:val="center"/>
        </w:trPr>
        <w:tc>
          <w:tcPr>
            <w:tcW w:w="3080" w:type="dxa"/>
          </w:tcPr>
          <w:p w14:paraId="1CA3D1AC" w14:textId="528C367C" w:rsidR="0058672D" w:rsidRPr="00A11FAC" w:rsidRDefault="00602E8B" w:rsidP="00A11FAC">
            <w:pPr>
              <w:jc w:val="center"/>
              <w:rPr>
                <w:rFonts w:asciiTheme="majorHAnsi" w:hAnsiTheme="majorHAnsi" w:cstheme="majorHAnsi"/>
                <w:b/>
                <w:bCs/>
                <w:color w:val="FF0000"/>
                <w:sz w:val="48"/>
                <w:szCs w:val="48"/>
              </w:rPr>
            </w:pPr>
            <w:r w:rsidRPr="00A11FAC">
              <w:rPr>
                <w:rFonts w:asciiTheme="majorHAnsi" w:hAnsiTheme="majorHAnsi" w:cstheme="majorHAnsi"/>
                <w:b/>
                <w:bCs/>
                <w:color w:val="FF0000"/>
                <w:sz w:val="48"/>
                <w:szCs w:val="48"/>
              </w:rPr>
              <w:t>A</w:t>
            </w:r>
          </w:p>
        </w:tc>
        <w:tc>
          <w:tcPr>
            <w:tcW w:w="3081" w:type="dxa"/>
          </w:tcPr>
          <w:p w14:paraId="53AF6AA1" w14:textId="79B0DDB7" w:rsidR="0058672D" w:rsidRPr="00A11FAC" w:rsidRDefault="00602E8B" w:rsidP="00A11FAC">
            <w:pPr>
              <w:jc w:val="center"/>
              <w:rPr>
                <w:rFonts w:asciiTheme="majorHAnsi" w:hAnsiTheme="majorHAnsi" w:cstheme="majorHAnsi"/>
                <w:b/>
                <w:bCs/>
                <w:color w:val="ED7D31" w:themeColor="accent2"/>
              </w:rPr>
            </w:pPr>
            <w:r w:rsidRPr="00A11FAC">
              <w:rPr>
                <w:rFonts w:asciiTheme="majorHAnsi" w:hAnsiTheme="majorHAnsi" w:cstheme="majorHAnsi"/>
                <w:b/>
                <w:bCs/>
                <w:color w:val="ED7D31" w:themeColor="accent2"/>
              </w:rPr>
              <w:t>ACHIEVABLE</w:t>
            </w:r>
          </w:p>
        </w:tc>
        <w:tc>
          <w:tcPr>
            <w:tcW w:w="3081" w:type="dxa"/>
          </w:tcPr>
          <w:p w14:paraId="0B9A96B5" w14:textId="65F1A4FE" w:rsidR="0058672D" w:rsidRDefault="00CE2700" w:rsidP="00A11FAC">
            <w:pPr>
              <w:jc w:val="center"/>
              <w:rPr>
                <w:rFonts w:asciiTheme="majorHAnsi" w:hAnsiTheme="majorHAnsi" w:cstheme="majorHAnsi"/>
              </w:rPr>
            </w:pPr>
            <w:r>
              <w:rPr>
                <w:rFonts w:asciiTheme="majorHAnsi" w:hAnsiTheme="majorHAnsi" w:cstheme="majorHAnsi"/>
              </w:rPr>
              <w:t>Marelli &amp; Logic One</w:t>
            </w:r>
            <w:r w:rsidR="00033F1F">
              <w:rPr>
                <w:rFonts w:asciiTheme="majorHAnsi" w:hAnsiTheme="majorHAnsi" w:cstheme="majorHAnsi"/>
              </w:rPr>
              <w:t xml:space="preserve"> have agreed this to be achievable</w:t>
            </w:r>
          </w:p>
        </w:tc>
      </w:tr>
      <w:tr w:rsidR="0058672D" w14:paraId="7062BDD6" w14:textId="77777777" w:rsidTr="00A11FAC">
        <w:trPr>
          <w:jc w:val="center"/>
        </w:trPr>
        <w:tc>
          <w:tcPr>
            <w:tcW w:w="3080" w:type="dxa"/>
          </w:tcPr>
          <w:p w14:paraId="0767C858" w14:textId="68132469" w:rsidR="0058672D" w:rsidRPr="00A11FAC" w:rsidRDefault="00602E8B" w:rsidP="00A11FAC">
            <w:pPr>
              <w:jc w:val="center"/>
              <w:rPr>
                <w:rFonts w:asciiTheme="majorHAnsi" w:hAnsiTheme="majorHAnsi" w:cstheme="majorHAnsi"/>
                <w:b/>
                <w:bCs/>
                <w:color w:val="FF0000"/>
                <w:sz w:val="48"/>
                <w:szCs w:val="48"/>
              </w:rPr>
            </w:pPr>
            <w:r w:rsidRPr="00A11FAC">
              <w:rPr>
                <w:rFonts w:asciiTheme="majorHAnsi" w:hAnsiTheme="majorHAnsi" w:cstheme="majorHAnsi"/>
                <w:b/>
                <w:bCs/>
                <w:color w:val="FF0000"/>
                <w:sz w:val="48"/>
                <w:szCs w:val="48"/>
              </w:rPr>
              <w:t>R</w:t>
            </w:r>
          </w:p>
        </w:tc>
        <w:tc>
          <w:tcPr>
            <w:tcW w:w="3081" w:type="dxa"/>
          </w:tcPr>
          <w:p w14:paraId="337D909E" w14:textId="18EBF142" w:rsidR="0058672D" w:rsidRPr="00A11FAC" w:rsidRDefault="000C2BA3" w:rsidP="00A11FAC">
            <w:pPr>
              <w:jc w:val="center"/>
              <w:rPr>
                <w:rFonts w:asciiTheme="majorHAnsi" w:hAnsiTheme="majorHAnsi" w:cstheme="majorHAnsi"/>
                <w:b/>
                <w:bCs/>
                <w:color w:val="ED7D31" w:themeColor="accent2"/>
              </w:rPr>
            </w:pPr>
            <w:r w:rsidRPr="00A11FAC">
              <w:rPr>
                <w:rFonts w:asciiTheme="majorHAnsi" w:hAnsiTheme="majorHAnsi" w:cstheme="majorHAnsi"/>
                <w:b/>
                <w:bCs/>
                <w:color w:val="ED7D31" w:themeColor="accent2"/>
              </w:rPr>
              <w:t>RELEVANT</w:t>
            </w:r>
          </w:p>
        </w:tc>
        <w:tc>
          <w:tcPr>
            <w:tcW w:w="3081" w:type="dxa"/>
          </w:tcPr>
          <w:p w14:paraId="7321BD29" w14:textId="2053C6DF" w:rsidR="0058672D" w:rsidRDefault="00033F1F" w:rsidP="00A11FAC">
            <w:pPr>
              <w:jc w:val="center"/>
              <w:rPr>
                <w:rFonts w:asciiTheme="majorHAnsi" w:hAnsiTheme="majorHAnsi" w:cstheme="majorHAnsi"/>
              </w:rPr>
            </w:pPr>
            <w:r>
              <w:rPr>
                <w:rFonts w:asciiTheme="majorHAnsi" w:hAnsiTheme="majorHAnsi" w:cstheme="majorHAnsi"/>
              </w:rPr>
              <w:t>The current problem needs rectifying as too many parts are failing pressure test</w:t>
            </w:r>
          </w:p>
        </w:tc>
      </w:tr>
      <w:tr w:rsidR="0058672D" w14:paraId="20131B56" w14:textId="77777777" w:rsidTr="00A11FAC">
        <w:trPr>
          <w:jc w:val="center"/>
        </w:trPr>
        <w:tc>
          <w:tcPr>
            <w:tcW w:w="3080" w:type="dxa"/>
          </w:tcPr>
          <w:p w14:paraId="1719A2F8" w14:textId="4168C987" w:rsidR="0058672D" w:rsidRPr="00A11FAC" w:rsidRDefault="00602E8B" w:rsidP="00A11FAC">
            <w:pPr>
              <w:jc w:val="center"/>
              <w:rPr>
                <w:rFonts w:asciiTheme="majorHAnsi" w:hAnsiTheme="majorHAnsi" w:cstheme="majorHAnsi"/>
                <w:b/>
                <w:bCs/>
                <w:color w:val="FF0000"/>
                <w:sz w:val="48"/>
                <w:szCs w:val="48"/>
              </w:rPr>
            </w:pPr>
            <w:r w:rsidRPr="00A11FAC">
              <w:rPr>
                <w:rFonts w:asciiTheme="majorHAnsi" w:hAnsiTheme="majorHAnsi" w:cstheme="majorHAnsi"/>
                <w:b/>
                <w:bCs/>
                <w:color w:val="FF0000"/>
                <w:sz w:val="48"/>
                <w:szCs w:val="48"/>
              </w:rPr>
              <w:t>T</w:t>
            </w:r>
          </w:p>
        </w:tc>
        <w:tc>
          <w:tcPr>
            <w:tcW w:w="3081" w:type="dxa"/>
          </w:tcPr>
          <w:p w14:paraId="4D8DD10B" w14:textId="7ED27F68" w:rsidR="0058672D" w:rsidRPr="00A11FAC" w:rsidRDefault="000C2BA3" w:rsidP="00A11FAC">
            <w:pPr>
              <w:jc w:val="center"/>
              <w:rPr>
                <w:rFonts w:asciiTheme="majorHAnsi" w:hAnsiTheme="majorHAnsi" w:cstheme="majorHAnsi"/>
                <w:b/>
                <w:bCs/>
                <w:color w:val="ED7D31" w:themeColor="accent2"/>
              </w:rPr>
            </w:pPr>
            <w:r w:rsidRPr="00A11FAC">
              <w:rPr>
                <w:rFonts w:asciiTheme="majorHAnsi" w:hAnsiTheme="majorHAnsi" w:cstheme="majorHAnsi"/>
                <w:b/>
                <w:bCs/>
                <w:color w:val="ED7D31" w:themeColor="accent2"/>
              </w:rPr>
              <w:t>TIME BOUND</w:t>
            </w:r>
          </w:p>
        </w:tc>
        <w:tc>
          <w:tcPr>
            <w:tcW w:w="3081" w:type="dxa"/>
          </w:tcPr>
          <w:p w14:paraId="549981BD" w14:textId="14E5A61C" w:rsidR="0058672D" w:rsidRDefault="002C335F" w:rsidP="00A11FAC">
            <w:pPr>
              <w:jc w:val="center"/>
              <w:rPr>
                <w:rFonts w:asciiTheme="majorHAnsi" w:hAnsiTheme="majorHAnsi" w:cstheme="majorHAnsi"/>
              </w:rPr>
            </w:pPr>
            <w:r>
              <w:rPr>
                <w:rFonts w:asciiTheme="majorHAnsi" w:hAnsiTheme="majorHAnsi" w:cstheme="majorHAnsi"/>
              </w:rPr>
              <w:t>New end capping machine to be completed by</w:t>
            </w:r>
            <w:r w:rsidR="00A11FAC">
              <w:rPr>
                <w:rFonts w:asciiTheme="majorHAnsi" w:hAnsiTheme="majorHAnsi" w:cstheme="majorHAnsi"/>
              </w:rPr>
              <w:t xml:space="preserve"> May 2020</w:t>
            </w:r>
          </w:p>
        </w:tc>
      </w:tr>
    </w:tbl>
    <w:p w14:paraId="700A9716" w14:textId="29C895CF" w:rsidR="007361E9" w:rsidRPr="00A11FAC" w:rsidRDefault="00A11FAC" w:rsidP="00A11FAC">
      <w:pPr>
        <w:jc w:val="center"/>
        <w:rPr>
          <w:rFonts w:asciiTheme="majorHAnsi" w:hAnsiTheme="majorHAnsi" w:cstheme="majorHAnsi"/>
          <w:color w:val="0070C0"/>
          <w:sz w:val="18"/>
          <w:szCs w:val="18"/>
        </w:rPr>
      </w:pPr>
      <w:r>
        <w:rPr>
          <w:rFonts w:asciiTheme="majorHAnsi" w:hAnsiTheme="majorHAnsi" w:cstheme="majorHAnsi"/>
          <w:color w:val="0070C0"/>
          <w:sz w:val="18"/>
          <w:szCs w:val="18"/>
        </w:rPr>
        <w:t xml:space="preserve">Figure </w:t>
      </w:r>
      <w:r w:rsidR="00BE2C2C">
        <w:rPr>
          <w:rFonts w:asciiTheme="majorHAnsi" w:hAnsiTheme="majorHAnsi" w:cstheme="majorHAnsi"/>
          <w:color w:val="0070C0"/>
          <w:sz w:val="18"/>
          <w:szCs w:val="18"/>
        </w:rPr>
        <w:t>7 – SMART Objectives</w:t>
      </w:r>
    </w:p>
    <w:p w14:paraId="68D1DB07" w14:textId="77777777" w:rsidR="00BE2C2C" w:rsidRDefault="00BE2C2C" w:rsidP="00EB4DAF">
      <w:pPr>
        <w:rPr>
          <w:rFonts w:asciiTheme="majorHAnsi" w:hAnsiTheme="majorHAnsi" w:cstheme="majorHAnsi"/>
        </w:rPr>
      </w:pPr>
    </w:p>
    <w:p w14:paraId="5FFF3DC7" w14:textId="2FED288E" w:rsidR="00A82356" w:rsidRPr="00A82356" w:rsidRDefault="00A82356" w:rsidP="00EB4DAF">
      <w:pPr>
        <w:rPr>
          <w:rFonts w:asciiTheme="majorHAnsi" w:hAnsiTheme="majorHAnsi" w:cstheme="majorHAnsi"/>
          <w:u w:val="single"/>
        </w:rPr>
      </w:pPr>
      <w:r>
        <w:rPr>
          <w:rFonts w:asciiTheme="majorHAnsi" w:hAnsiTheme="majorHAnsi" w:cstheme="majorHAnsi"/>
          <w:u w:val="single"/>
        </w:rPr>
        <w:t xml:space="preserve">2 - </w:t>
      </w:r>
      <w:r w:rsidR="00322A31">
        <w:rPr>
          <w:rFonts w:asciiTheme="majorHAnsi" w:hAnsiTheme="majorHAnsi" w:cstheme="majorHAnsi"/>
          <w:u w:val="single"/>
        </w:rPr>
        <w:t>Storming</w:t>
      </w:r>
    </w:p>
    <w:p w14:paraId="581E5A6B" w14:textId="71763C96" w:rsidR="00B255F2" w:rsidRDefault="00EB4DAF" w:rsidP="00EB4DAF">
      <w:pPr>
        <w:rPr>
          <w:rFonts w:asciiTheme="majorHAnsi" w:hAnsiTheme="majorHAnsi" w:cstheme="majorHAnsi"/>
        </w:rPr>
      </w:pPr>
      <w:r>
        <w:rPr>
          <w:rFonts w:asciiTheme="majorHAnsi" w:hAnsiTheme="majorHAnsi" w:cstheme="majorHAnsi"/>
        </w:rPr>
        <w:t xml:space="preserve">After the team was formed, </w:t>
      </w:r>
      <w:r w:rsidR="002A25F6">
        <w:rPr>
          <w:rFonts w:asciiTheme="majorHAnsi" w:hAnsiTheme="majorHAnsi" w:cstheme="majorHAnsi"/>
        </w:rPr>
        <w:t xml:space="preserve">the </w:t>
      </w:r>
      <w:r w:rsidR="009A65CA">
        <w:rPr>
          <w:rFonts w:asciiTheme="majorHAnsi" w:hAnsiTheme="majorHAnsi" w:cstheme="majorHAnsi"/>
        </w:rPr>
        <w:t>group</w:t>
      </w:r>
      <w:r w:rsidR="002A25F6">
        <w:rPr>
          <w:rFonts w:asciiTheme="majorHAnsi" w:hAnsiTheme="majorHAnsi" w:cstheme="majorHAnsi"/>
        </w:rPr>
        <w:t xml:space="preserve"> was moving into</w:t>
      </w:r>
      <w:r>
        <w:rPr>
          <w:rFonts w:asciiTheme="majorHAnsi" w:hAnsiTheme="majorHAnsi" w:cstheme="majorHAnsi"/>
        </w:rPr>
        <w:t xml:space="preserve"> the second stage of the project which </w:t>
      </w:r>
      <w:r w:rsidR="00C7597D">
        <w:rPr>
          <w:rFonts w:asciiTheme="majorHAnsi" w:hAnsiTheme="majorHAnsi" w:cstheme="majorHAnsi"/>
        </w:rPr>
        <w:t xml:space="preserve">Tuckman called the ‘Storming’ stage. </w:t>
      </w:r>
      <w:r w:rsidR="002A25F6">
        <w:rPr>
          <w:rFonts w:asciiTheme="majorHAnsi" w:hAnsiTheme="majorHAnsi" w:cstheme="majorHAnsi"/>
        </w:rPr>
        <w:t xml:space="preserve">It was already a challenging project because there were two different companies working together who had very different opinions on the project. </w:t>
      </w:r>
      <w:r w:rsidR="00B255F2">
        <w:rPr>
          <w:rFonts w:asciiTheme="majorHAnsi" w:hAnsiTheme="majorHAnsi" w:cstheme="majorHAnsi"/>
        </w:rPr>
        <w:t xml:space="preserve">It can be easy for members of the team who do not know each other to mis communicate to each other and </w:t>
      </w:r>
      <w:r w:rsidR="00B255F2">
        <w:rPr>
          <w:rFonts w:asciiTheme="majorHAnsi" w:hAnsiTheme="majorHAnsi" w:cstheme="majorHAnsi"/>
        </w:rPr>
        <w:lastRenderedPageBreak/>
        <w:t xml:space="preserve">assume that people understand them. This can have catastrophic effects on the team moving forward. </w:t>
      </w:r>
      <w:sdt>
        <w:sdtPr>
          <w:rPr>
            <w:rFonts w:asciiTheme="majorHAnsi" w:hAnsiTheme="majorHAnsi" w:cstheme="majorHAnsi"/>
          </w:rPr>
          <w:id w:val="1074015656"/>
          <w:citation/>
        </w:sdtPr>
        <w:sdtEndPr/>
        <w:sdtContent>
          <w:r w:rsidR="00B255F2">
            <w:rPr>
              <w:rFonts w:asciiTheme="majorHAnsi" w:hAnsiTheme="majorHAnsi" w:cstheme="majorHAnsi"/>
            </w:rPr>
            <w:fldChar w:fldCharType="begin"/>
          </w:r>
          <w:r w:rsidR="00B255F2">
            <w:rPr>
              <w:rFonts w:asciiTheme="majorHAnsi" w:hAnsiTheme="majorHAnsi" w:cstheme="majorHAnsi"/>
            </w:rPr>
            <w:instrText xml:space="preserve"> CITATION Ant99 \l 2057 </w:instrText>
          </w:r>
          <w:r w:rsidR="00B255F2">
            <w:rPr>
              <w:rFonts w:asciiTheme="majorHAnsi" w:hAnsiTheme="majorHAnsi" w:cstheme="majorHAnsi"/>
            </w:rPr>
            <w:fldChar w:fldCharType="separate"/>
          </w:r>
          <w:r w:rsidR="009E62F0" w:rsidRPr="009E62F0">
            <w:rPr>
              <w:rFonts w:asciiTheme="majorHAnsi" w:hAnsiTheme="majorHAnsi" w:cstheme="majorHAnsi"/>
              <w:noProof/>
            </w:rPr>
            <w:t>(Landale, 1999)</w:t>
          </w:r>
          <w:r w:rsidR="00B255F2">
            <w:rPr>
              <w:rFonts w:asciiTheme="majorHAnsi" w:hAnsiTheme="majorHAnsi" w:cstheme="majorHAnsi"/>
            </w:rPr>
            <w:fldChar w:fldCharType="end"/>
          </w:r>
        </w:sdtContent>
      </w:sdt>
    </w:p>
    <w:p w14:paraId="322CF78A" w14:textId="77777777" w:rsidR="00DE0490" w:rsidRDefault="002E6F49" w:rsidP="00EB4DAF">
      <w:pPr>
        <w:rPr>
          <w:rFonts w:asciiTheme="majorHAnsi" w:hAnsiTheme="majorHAnsi" w:cstheme="majorHAnsi"/>
        </w:rPr>
      </w:pPr>
      <w:r>
        <w:rPr>
          <w:rFonts w:asciiTheme="majorHAnsi" w:hAnsiTheme="majorHAnsi" w:cstheme="majorHAnsi"/>
        </w:rPr>
        <w:t>D</w:t>
      </w:r>
      <w:r w:rsidR="002A25F6">
        <w:rPr>
          <w:rFonts w:asciiTheme="majorHAnsi" w:hAnsiTheme="majorHAnsi" w:cstheme="majorHAnsi"/>
        </w:rPr>
        <w:t xml:space="preserve">uring the meetings, there was some conflict starting to appear between </w:t>
      </w:r>
      <w:r w:rsidR="000A6AEA">
        <w:rPr>
          <w:rFonts w:asciiTheme="majorHAnsi" w:hAnsiTheme="majorHAnsi" w:cstheme="majorHAnsi"/>
        </w:rPr>
        <w:t xml:space="preserve">the team </w:t>
      </w:r>
      <w:r w:rsidR="00490A0D">
        <w:rPr>
          <w:rFonts w:asciiTheme="majorHAnsi" w:hAnsiTheme="majorHAnsi" w:cstheme="majorHAnsi"/>
        </w:rPr>
        <w:t>members of both companies</w:t>
      </w:r>
      <w:r w:rsidR="002A25F6">
        <w:rPr>
          <w:rFonts w:asciiTheme="majorHAnsi" w:hAnsiTheme="majorHAnsi" w:cstheme="majorHAnsi"/>
        </w:rPr>
        <w:t>.</w:t>
      </w:r>
      <w:r>
        <w:rPr>
          <w:rFonts w:asciiTheme="majorHAnsi" w:hAnsiTheme="majorHAnsi" w:cstheme="majorHAnsi"/>
        </w:rPr>
        <w:t xml:space="preserve"> Marelli obviously wanted the project completed on time and within budget, while Logic One were more concerned about getting the machine working correctly.</w:t>
      </w:r>
      <w:r w:rsidR="0039787A">
        <w:rPr>
          <w:rFonts w:asciiTheme="majorHAnsi" w:hAnsiTheme="majorHAnsi" w:cstheme="majorHAnsi"/>
        </w:rPr>
        <w:t xml:space="preserve"> It was crucial that person A and person D </w:t>
      </w:r>
      <w:r w:rsidR="00520369">
        <w:rPr>
          <w:rFonts w:asciiTheme="majorHAnsi" w:hAnsiTheme="majorHAnsi" w:cstheme="majorHAnsi"/>
        </w:rPr>
        <w:t xml:space="preserve">were clear and concise in their instructions to each other </w:t>
      </w:r>
      <w:r w:rsidR="0022466E">
        <w:rPr>
          <w:rFonts w:asciiTheme="majorHAnsi" w:hAnsiTheme="majorHAnsi" w:cstheme="majorHAnsi"/>
        </w:rPr>
        <w:t>and</w:t>
      </w:r>
      <w:r w:rsidR="00520369">
        <w:rPr>
          <w:rFonts w:asciiTheme="majorHAnsi" w:hAnsiTheme="majorHAnsi" w:cstheme="majorHAnsi"/>
        </w:rPr>
        <w:t xml:space="preserve"> to the </w:t>
      </w:r>
      <w:r w:rsidR="0022466E">
        <w:rPr>
          <w:rFonts w:asciiTheme="majorHAnsi" w:hAnsiTheme="majorHAnsi" w:cstheme="majorHAnsi"/>
        </w:rPr>
        <w:t>team</w:t>
      </w:r>
      <w:r w:rsidR="00520369">
        <w:rPr>
          <w:rFonts w:asciiTheme="majorHAnsi" w:hAnsiTheme="majorHAnsi" w:cstheme="majorHAnsi"/>
        </w:rPr>
        <w:t>.</w:t>
      </w:r>
      <w:r>
        <w:rPr>
          <w:rFonts w:asciiTheme="majorHAnsi" w:hAnsiTheme="majorHAnsi" w:cstheme="majorHAnsi"/>
        </w:rPr>
        <w:t xml:space="preserve"> </w:t>
      </w:r>
    </w:p>
    <w:p w14:paraId="3EB792E7" w14:textId="12C494C0" w:rsidR="00D46689" w:rsidRDefault="00D46689" w:rsidP="00EB4DAF">
      <w:pPr>
        <w:rPr>
          <w:rFonts w:asciiTheme="majorHAnsi" w:hAnsiTheme="majorHAnsi" w:cstheme="majorHAnsi"/>
        </w:rPr>
      </w:pPr>
      <w:r>
        <w:rPr>
          <w:rFonts w:asciiTheme="majorHAnsi" w:hAnsiTheme="majorHAnsi" w:cstheme="majorHAnsi"/>
        </w:rPr>
        <w:t>There are different leadership styles within organisations. Person A was more of a transactional leader who does not like change and likes to follow rules to accomplish short term goals.</w:t>
      </w:r>
      <w:sdt>
        <w:sdtPr>
          <w:rPr>
            <w:rFonts w:asciiTheme="majorHAnsi" w:hAnsiTheme="majorHAnsi" w:cstheme="majorHAnsi"/>
          </w:rPr>
          <w:id w:val="63997236"/>
          <w:citation/>
        </w:sdtPr>
        <w:sdtContent>
          <w:r>
            <w:rPr>
              <w:rFonts w:asciiTheme="majorHAnsi" w:hAnsiTheme="majorHAnsi" w:cstheme="majorHAnsi"/>
            </w:rPr>
            <w:fldChar w:fldCharType="begin"/>
          </w:r>
          <w:r>
            <w:rPr>
              <w:rFonts w:asciiTheme="majorHAnsi" w:hAnsiTheme="majorHAnsi" w:cstheme="majorHAnsi"/>
            </w:rPr>
            <w:instrText xml:space="preserve"> CITATION Bus19 \l 2057 </w:instrText>
          </w:r>
          <w:r>
            <w:rPr>
              <w:rFonts w:asciiTheme="majorHAnsi" w:hAnsiTheme="majorHAnsi" w:cstheme="majorHAnsi"/>
            </w:rPr>
            <w:fldChar w:fldCharType="separate"/>
          </w:r>
          <w:r w:rsidR="009E62F0">
            <w:rPr>
              <w:rFonts w:asciiTheme="majorHAnsi" w:hAnsiTheme="majorHAnsi" w:cstheme="majorHAnsi"/>
              <w:noProof/>
            </w:rPr>
            <w:t xml:space="preserve"> </w:t>
          </w:r>
          <w:r w:rsidR="009E62F0" w:rsidRPr="009E62F0">
            <w:rPr>
              <w:rFonts w:asciiTheme="majorHAnsi" w:hAnsiTheme="majorHAnsi" w:cstheme="majorHAnsi"/>
              <w:noProof/>
            </w:rPr>
            <w:t>(Balls, 2019)</w:t>
          </w:r>
          <w:r>
            <w:rPr>
              <w:rFonts w:asciiTheme="majorHAnsi" w:hAnsiTheme="majorHAnsi" w:cstheme="majorHAnsi"/>
            </w:rPr>
            <w:fldChar w:fldCharType="end"/>
          </w:r>
        </w:sdtContent>
      </w:sdt>
      <w:r w:rsidR="00CD0997">
        <w:rPr>
          <w:rFonts w:asciiTheme="majorHAnsi" w:hAnsiTheme="majorHAnsi" w:cstheme="majorHAnsi"/>
        </w:rPr>
        <w:t>.</w:t>
      </w:r>
    </w:p>
    <w:p w14:paraId="4FBD0B85" w14:textId="4A615347" w:rsidR="00DE0490" w:rsidRDefault="00D46689" w:rsidP="00EB4DAF">
      <w:pPr>
        <w:rPr>
          <w:rFonts w:asciiTheme="majorHAnsi" w:hAnsiTheme="majorHAnsi" w:cstheme="majorHAnsi"/>
        </w:rPr>
      </w:pPr>
      <w:r>
        <w:rPr>
          <w:rFonts w:asciiTheme="majorHAnsi" w:hAnsiTheme="majorHAnsi" w:cstheme="majorHAnsi"/>
        </w:rPr>
        <w:t xml:space="preserve">Person B was more of a transformational leader who </w:t>
      </w:r>
      <w:r w:rsidR="00CD0997">
        <w:rPr>
          <w:rFonts w:asciiTheme="majorHAnsi" w:hAnsiTheme="majorHAnsi" w:cstheme="majorHAnsi"/>
        </w:rPr>
        <w:t>was inspired by new ideas and encouraged the team to achieve the goals and targets of the project.</w:t>
      </w:r>
      <w:sdt>
        <w:sdtPr>
          <w:rPr>
            <w:rFonts w:asciiTheme="majorHAnsi" w:hAnsiTheme="majorHAnsi" w:cstheme="majorHAnsi"/>
          </w:rPr>
          <w:id w:val="-574436662"/>
          <w:citation/>
        </w:sdtPr>
        <w:sdtContent>
          <w:r w:rsidR="00CD0997">
            <w:rPr>
              <w:rFonts w:asciiTheme="majorHAnsi" w:hAnsiTheme="majorHAnsi" w:cstheme="majorHAnsi"/>
            </w:rPr>
            <w:fldChar w:fldCharType="begin"/>
          </w:r>
          <w:r w:rsidR="00CD0997">
            <w:rPr>
              <w:rFonts w:asciiTheme="majorHAnsi" w:hAnsiTheme="majorHAnsi" w:cstheme="majorHAnsi"/>
            </w:rPr>
            <w:instrText xml:space="preserve"> CITATION Ber06 \l 2057 </w:instrText>
          </w:r>
          <w:r w:rsidR="00CD0997">
            <w:rPr>
              <w:rFonts w:asciiTheme="majorHAnsi" w:hAnsiTheme="majorHAnsi" w:cstheme="majorHAnsi"/>
            </w:rPr>
            <w:fldChar w:fldCharType="separate"/>
          </w:r>
          <w:r w:rsidR="009E62F0">
            <w:rPr>
              <w:rFonts w:asciiTheme="majorHAnsi" w:hAnsiTheme="majorHAnsi" w:cstheme="majorHAnsi"/>
              <w:noProof/>
            </w:rPr>
            <w:t xml:space="preserve"> </w:t>
          </w:r>
          <w:r w:rsidR="009E62F0" w:rsidRPr="009E62F0">
            <w:rPr>
              <w:rFonts w:asciiTheme="majorHAnsi" w:hAnsiTheme="majorHAnsi" w:cstheme="majorHAnsi"/>
              <w:noProof/>
            </w:rPr>
            <w:t>(Bass, 2006)</w:t>
          </w:r>
          <w:r w:rsidR="00CD0997">
            <w:rPr>
              <w:rFonts w:asciiTheme="majorHAnsi" w:hAnsiTheme="majorHAnsi" w:cstheme="majorHAnsi"/>
            </w:rPr>
            <w:fldChar w:fldCharType="end"/>
          </w:r>
        </w:sdtContent>
      </w:sdt>
      <w:r w:rsidR="00CD0997">
        <w:rPr>
          <w:rFonts w:asciiTheme="majorHAnsi" w:hAnsiTheme="majorHAnsi" w:cstheme="majorHAnsi"/>
        </w:rPr>
        <w:t>.</w:t>
      </w:r>
      <w:r>
        <w:rPr>
          <w:rFonts w:asciiTheme="majorHAnsi" w:hAnsiTheme="majorHAnsi" w:cstheme="majorHAnsi"/>
        </w:rPr>
        <w:t xml:space="preserve"> </w:t>
      </w:r>
    </w:p>
    <w:p w14:paraId="48EC5E86" w14:textId="02213A0F" w:rsidR="00B255F2" w:rsidRDefault="00B255F2" w:rsidP="00EB4DAF">
      <w:pPr>
        <w:rPr>
          <w:rFonts w:asciiTheme="majorHAnsi" w:hAnsiTheme="majorHAnsi" w:cstheme="majorHAnsi"/>
        </w:rPr>
      </w:pPr>
      <w:r>
        <w:rPr>
          <w:rFonts w:asciiTheme="majorHAnsi" w:hAnsiTheme="majorHAnsi" w:cstheme="majorHAnsi"/>
        </w:rPr>
        <w:t>A timing plan was drawn up which clearly laid out the tasks to be completed by certain dates for the project to flow</w:t>
      </w:r>
      <w:r w:rsidR="008D61F0">
        <w:rPr>
          <w:rFonts w:asciiTheme="majorHAnsi" w:hAnsiTheme="majorHAnsi" w:cstheme="majorHAnsi"/>
        </w:rPr>
        <w:t xml:space="preserve">. It was important to lay out the tasks into a </w:t>
      </w:r>
      <w:r w:rsidR="00CA5534">
        <w:rPr>
          <w:rFonts w:asciiTheme="majorHAnsi" w:hAnsiTheme="majorHAnsi" w:cstheme="majorHAnsi"/>
        </w:rPr>
        <w:t xml:space="preserve">Gannt chart because if certain objectives were not met at certain times during the project then it could have had a knock on effect </w:t>
      </w:r>
      <w:r w:rsidR="00676F5E">
        <w:rPr>
          <w:rFonts w:asciiTheme="majorHAnsi" w:hAnsiTheme="majorHAnsi" w:cstheme="majorHAnsi"/>
        </w:rPr>
        <w:t>going forward.</w:t>
      </w:r>
      <w:sdt>
        <w:sdtPr>
          <w:rPr>
            <w:rFonts w:asciiTheme="majorHAnsi" w:hAnsiTheme="majorHAnsi" w:cstheme="majorHAnsi"/>
          </w:rPr>
          <w:id w:val="1848214185"/>
          <w:citation/>
        </w:sdtPr>
        <w:sdtEndPr/>
        <w:sdtContent>
          <w:r w:rsidR="00676F5E">
            <w:rPr>
              <w:rFonts w:asciiTheme="majorHAnsi" w:hAnsiTheme="majorHAnsi" w:cstheme="majorHAnsi"/>
            </w:rPr>
            <w:fldChar w:fldCharType="begin"/>
          </w:r>
          <w:r w:rsidR="00676F5E">
            <w:rPr>
              <w:rFonts w:asciiTheme="majorHAnsi" w:hAnsiTheme="majorHAnsi" w:cstheme="majorHAnsi"/>
            </w:rPr>
            <w:instrText xml:space="preserve">CITATION Min13 \l 2057 </w:instrText>
          </w:r>
          <w:r w:rsidR="00676F5E">
            <w:rPr>
              <w:rFonts w:asciiTheme="majorHAnsi" w:hAnsiTheme="majorHAnsi" w:cstheme="majorHAnsi"/>
            </w:rPr>
            <w:fldChar w:fldCharType="separate"/>
          </w:r>
          <w:r w:rsidR="009E62F0">
            <w:rPr>
              <w:rFonts w:asciiTheme="majorHAnsi" w:hAnsiTheme="majorHAnsi" w:cstheme="majorHAnsi"/>
              <w:noProof/>
            </w:rPr>
            <w:t xml:space="preserve"> </w:t>
          </w:r>
          <w:r w:rsidR="009E62F0" w:rsidRPr="009E62F0">
            <w:rPr>
              <w:rFonts w:asciiTheme="majorHAnsi" w:hAnsiTheme="majorHAnsi" w:cstheme="majorHAnsi"/>
              <w:noProof/>
            </w:rPr>
            <w:t>(Tools, 2013)</w:t>
          </w:r>
          <w:r w:rsidR="00676F5E">
            <w:rPr>
              <w:rFonts w:asciiTheme="majorHAnsi" w:hAnsiTheme="majorHAnsi" w:cstheme="majorHAnsi"/>
            </w:rPr>
            <w:fldChar w:fldCharType="end"/>
          </w:r>
        </w:sdtContent>
      </w:sdt>
    </w:p>
    <w:p w14:paraId="37C24B17" w14:textId="77777777" w:rsidR="00121863" w:rsidRDefault="00121863" w:rsidP="00EB4DAF">
      <w:pPr>
        <w:rPr>
          <w:rFonts w:asciiTheme="majorHAnsi" w:hAnsiTheme="majorHAnsi" w:cstheme="majorHAnsi"/>
        </w:rPr>
      </w:pPr>
    </w:p>
    <w:p w14:paraId="49B2E33B" w14:textId="7E9961E9" w:rsidR="00121863" w:rsidRDefault="00121863" w:rsidP="00EB4DAF">
      <w:pPr>
        <w:rPr>
          <w:rFonts w:asciiTheme="majorHAnsi" w:hAnsiTheme="majorHAnsi" w:cstheme="majorHAnsi"/>
          <w:b/>
          <w:bCs/>
          <w:u w:val="single"/>
        </w:rPr>
      </w:pPr>
      <w:r w:rsidRPr="00121863">
        <w:rPr>
          <w:rFonts w:asciiTheme="majorHAnsi" w:hAnsiTheme="majorHAnsi" w:cstheme="majorHAnsi"/>
          <w:i/>
          <w:iCs/>
          <w:u w:val="single"/>
        </w:rPr>
        <w:t>Project Timing Plan</w:t>
      </w:r>
    </w:p>
    <w:p w14:paraId="67FE9176" w14:textId="66E536A7" w:rsidR="00244DC6" w:rsidRDefault="00F56B9D" w:rsidP="00567AEA">
      <w:pPr>
        <w:jc w:val="center"/>
        <w:rPr>
          <w:rFonts w:asciiTheme="majorHAnsi" w:hAnsiTheme="majorHAnsi" w:cstheme="majorHAnsi"/>
          <w:bCs/>
          <w:color w:val="4472C4" w:themeColor="accent1"/>
          <w:sz w:val="18"/>
          <w:szCs w:val="18"/>
        </w:rPr>
      </w:pPr>
      <w:r>
        <w:rPr>
          <w:rFonts w:asciiTheme="majorHAnsi" w:hAnsiTheme="majorHAnsi" w:cstheme="majorHAnsi"/>
          <w:b/>
          <w:bCs/>
          <w:noProof/>
          <w:u w:val="single"/>
          <w:lang w:eastAsia="en-GB"/>
        </w:rPr>
        <w:drawing>
          <wp:inline distT="0" distB="0" distL="0" distR="0" wp14:anchorId="07315E86" wp14:editId="6F67C3D7">
            <wp:extent cx="5731510" cy="3951605"/>
            <wp:effectExtent l="0" t="0" r="2540" b="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iming Plan.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951605"/>
                    </a:xfrm>
                    <a:prstGeom prst="rect">
                      <a:avLst/>
                    </a:prstGeom>
                  </pic:spPr>
                </pic:pic>
              </a:graphicData>
            </a:graphic>
          </wp:inline>
        </w:drawing>
      </w:r>
      <w:r w:rsidRPr="00F56B9D">
        <w:rPr>
          <w:rFonts w:asciiTheme="majorHAnsi" w:hAnsiTheme="majorHAnsi" w:cstheme="majorHAnsi"/>
          <w:bCs/>
          <w:color w:val="4472C4" w:themeColor="accent1"/>
          <w:sz w:val="18"/>
          <w:szCs w:val="18"/>
        </w:rPr>
        <w:t xml:space="preserve"> </w:t>
      </w:r>
      <w:r>
        <w:rPr>
          <w:rFonts w:asciiTheme="majorHAnsi" w:hAnsiTheme="majorHAnsi" w:cstheme="majorHAnsi"/>
          <w:bCs/>
          <w:color w:val="4472C4" w:themeColor="accent1"/>
          <w:sz w:val="18"/>
          <w:szCs w:val="18"/>
        </w:rPr>
        <w:t xml:space="preserve">Figure </w:t>
      </w:r>
      <w:r w:rsidR="00BE2C2C">
        <w:rPr>
          <w:rFonts w:asciiTheme="majorHAnsi" w:hAnsiTheme="majorHAnsi" w:cstheme="majorHAnsi"/>
          <w:bCs/>
          <w:color w:val="4472C4" w:themeColor="accent1"/>
          <w:sz w:val="18"/>
          <w:szCs w:val="18"/>
        </w:rPr>
        <w:t>8</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Project Timing Plan</w:t>
      </w:r>
    </w:p>
    <w:p w14:paraId="56227638" w14:textId="77777777" w:rsidR="00567AEA" w:rsidRPr="0021771D" w:rsidRDefault="00567AEA" w:rsidP="00567AEA">
      <w:pPr>
        <w:jc w:val="center"/>
        <w:rPr>
          <w:rFonts w:asciiTheme="majorHAnsi" w:hAnsiTheme="majorHAnsi" w:cstheme="majorHAnsi"/>
          <w:bCs/>
          <w:color w:val="4472C4" w:themeColor="accent1"/>
          <w:sz w:val="18"/>
          <w:szCs w:val="18"/>
        </w:rPr>
      </w:pPr>
    </w:p>
    <w:p w14:paraId="42CF04D9" w14:textId="77777777" w:rsidR="00542B74" w:rsidRDefault="00542B74" w:rsidP="00F56B9D">
      <w:pPr>
        <w:rPr>
          <w:rFonts w:asciiTheme="majorHAnsi" w:hAnsiTheme="majorHAnsi" w:cstheme="majorHAnsi"/>
        </w:rPr>
      </w:pPr>
    </w:p>
    <w:p w14:paraId="10EEDF5B" w14:textId="77777777" w:rsidR="00542B74" w:rsidRDefault="00542B74" w:rsidP="00F56B9D">
      <w:pPr>
        <w:rPr>
          <w:rFonts w:asciiTheme="majorHAnsi" w:hAnsiTheme="majorHAnsi" w:cstheme="majorHAnsi"/>
        </w:rPr>
      </w:pPr>
    </w:p>
    <w:p w14:paraId="156088CD" w14:textId="19D75426" w:rsidR="00226F6F" w:rsidRDefault="00EF0623" w:rsidP="00F56B9D">
      <w:pPr>
        <w:rPr>
          <w:rFonts w:asciiTheme="majorHAnsi" w:hAnsiTheme="majorHAnsi" w:cstheme="majorHAnsi"/>
        </w:rPr>
      </w:pPr>
      <w:r>
        <w:rPr>
          <w:rFonts w:asciiTheme="majorHAnsi" w:hAnsiTheme="majorHAnsi" w:cstheme="majorHAnsi"/>
        </w:rPr>
        <w:lastRenderedPageBreak/>
        <w:t xml:space="preserve">My role within the team was </w:t>
      </w:r>
      <w:r w:rsidR="00061774">
        <w:rPr>
          <w:rFonts w:asciiTheme="majorHAnsi" w:hAnsiTheme="majorHAnsi" w:cstheme="majorHAnsi"/>
        </w:rPr>
        <w:t xml:space="preserve">to design the new end capping machine that was going to overcome the initial problem. </w:t>
      </w:r>
      <w:r w:rsidR="00C33465">
        <w:rPr>
          <w:rFonts w:asciiTheme="majorHAnsi" w:hAnsiTheme="majorHAnsi" w:cstheme="majorHAnsi"/>
        </w:rPr>
        <w:t xml:space="preserve">Even though it would be my responsibility to draw the machine using CAD software, it was important that </w:t>
      </w:r>
      <w:r w:rsidR="00A74146">
        <w:rPr>
          <w:rFonts w:asciiTheme="majorHAnsi" w:hAnsiTheme="majorHAnsi" w:cstheme="majorHAnsi"/>
        </w:rPr>
        <w:t xml:space="preserve">the team got together to set out the final design of the machine. A brainstorm meeting was scheduled where all team members would </w:t>
      </w:r>
      <w:r w:rsidR="007E7536">
        <w:rPr>
          <w:rFonts w:asciiTheme="majorHAnsi" w:hAnsiTheme="majorHAnsi" w:cstheme="majorHAnsi"/>
        </w:rPr>
        <w:t xml:space="preserve">give suggestions on the best method to use </w:t>
      </w:r>
      <w:r w:rsidR="0065376F">
        <w:rPr>
          <w:rFonts w:asciiTheme="majorHAnsi" w:hAnsiTheme="majorHAnsi" w:cstheme="majorHAnsi"/>
        </w:rPr>
        <w:t>for the new machine.</w:t>
      </w:r>
    </w:p>
    <w:p w14:paraId="74C3F08C" w14:textId="24928EA0" w:rsidR="0065376F" w:rsidRDefault="005A4980" w:rsidP="00F56B9D">
      <w:pPr>
        <w:rPr>
          <w:rFonts w:asciiTheme="majorHAnsi" w:hAnsiTheme="majorHAnsi" w:cstheme="majorHAnsi"/>
        </w:rPr>
      </w:pPr>
      <w:r>
        <w:rPr>
          <w:rFonts w:asciiTheme="majorHAnsi" w:hAnsiTheme="majorHAnsi" w:cstheme="majorHAnsi"/>
        </w:rPr>
        <w:t xml:space="preserve">Brainstorming is a great </w:t>
      </w:r>
      <w:r w:rsidR="00854DB3">
        <w:rPr>
          <w:rFonts w:asciiTheme="majorHAnsi" w:hAnsiTheme="majorHAnsi" w:cstheme="majorHAnsi"/>
        </w:rPr>
        <w:t>technique</w:t>
      </w:r>
      <w:r>
        <w:rPr>
          <w:rFonts w:asciiTheme="majorHAnsi" w:hAnsiTheme="majorHAnsi" w:cstheme="majorHAnsi"/>
        </w:rPr>
        <w:t xml:space="preserve"> use</w:t>
      </w:r>
      <w:r w:rsidR="00821AF8">
        <w:rPr>
          <w:rFonts w:asciiTheme="majorHAnsi" w:hAnsiTheme="majorHAnsi" w:cstheme="majorHAnsi"/>
        </w:rPr>
        <w:t>d</w:t>
      </w:r>
      <w:r>
        <w:rPr>
          <w:rFonts w:asciiTheme="majorHAnsi" w:hAnsiTheme="majorHAnsi" w:cstheme="majorHAnsi"/>
        </w:rPr>
        <w:t xml:space="preserve"> </w:t>
      </w:r>
      <w:r w:rsidR="00F047BB">
        <w:rPr>
          <w:rFonts w:asciiTheme="majorHAnsi" w:hAnsiTheme="majorHAnsi" w:cstheme="majorHAnsi"/>
        </w:rPr>
        <w:t xml:space="preserve">when thinking of a new design </w:t>
      </w:r>
      <w:r w:rsidR="00821AF8">
        <w:rPr>
          <w:rFonts w:asciiTheme="majorHAnsi" w:hAnsiTheme="majorHAnsi" w:cstheme="majorHAnsi"/>
        </w:rPr>
        <w:t xml:space="preserve">ideas </w:t>
      </w:r>
      <w:r w:rsidR="00F047BB">
        <w:rPr>
          <w:rFonts w:asciiTheme="majorHAnsi" w:hAnsiTheme="majorHAnsi" w:cstheme="majorHAnsi"/>
        </w:rPr>
        <w:t xml:space="preserve">because it </w:t>
      </w:r>
      <w:r w:rsidR="00821AF8">
        <w:rPr>
          <w:rFonts w:asciiTheme="majorHAnsi" w:hAnsiTheme="majorHAnsi" w:cstheme="majorHAnsi"/>
        </w:rPr>
        <w:t xml:space="preserve">allows people to think out side of the box and bring a variety of ideas to the table that would not necessarily be thought of if it was </w:t>
      </w:r>
      <w:r w:rsidR="0022466E">
        <w:rPr>
          <w:rFonts w:asciiTheme="majorHAnsi" w:hAnsiTheme="majorHAnsi" w:cstheme="majorHAnsi"/>
        </w:rPr>
        <w:t>being carried out by one person.</w:t>
      </w:r>
      <w:r w:rsidR="002315C0">
        <w:rPr>
          <w:rFonts w:asciiTheme="majorHAnsi" w:hAnsiTheme="majorHAnsi" w:cstheme="majorHAnsi"/>
        </w:rPr>
        <w:t xml:space="preserve"> It also makes people feel inclusive and valuable to the team.</w:t>
      </w:r>
      <w:r w:rsidR="0022466E">
        <w:rPr>
          <w:rFonts w:asciiTheme="majorHAnsi" w:hAnsiTheme="majorHAnsi" w:cstheme="majorHAnsi"/>
        </w:rPr>
        <w:t xml:space="preserve"> </w:t>
      </w:r>
      <w:sdt>
        <w:sdtPr>
          <w:rPr>
            <w:rFonts w:asciiTheme="majorHAnsi" w:hAnsiTheme="majorHAnsi" w:cstheme="majorHAnsi"/>
          </w:rPr>
          <w:id w:val="977649949"/>
          <w:citation/>
        </w:sdtPr>
        <w:sdtEndPr/>
        <w:sdtContent>
          <w:r w:rsidR="0022466E">
            <w:rPr>
              <w:rFonts w:asciiTheme="majorHAnsi" w:hAnsiTheme="majorHAnsi" w:cstheme="majorHAnsi"/>
            </w:rPr>
            <w:fldChar w:fldCharType="begin"/>
          </w:r>
          <w:r w:rsidR="0022466E">
            <w:rPr>
              <w:rFonts w:asciiTheme="majorHAnsi" w:hAnsiTheme="majorHAnsi" w:cstheme="majorHAnsi"/>
            </w:rPr>
            <w:instrText xml:space="preserve"> CITATION Ale12 \l 2057 </w:instrText>
          </w:r>
          <w:r w:rsidR="0022466E">
            <w:rPr>
              <w:rFonts w:asciiTheme="majorHAnsi" w:hAnsiTheme="majorHAnsi" w:cstheme="majorHAnsi"/>
            </w:rPr>
            <w:fldChar w:fldCharType="separate"/>
          </w:r>
          <w:r w:rsidR="009E62F0" w:rsidRPr="009E62F0">
            <w:rPr>
              <w:rFonts w:asciiTheme="majorHAnsi" w:hAnsiTheme="majorHAnsi" w:cstheme="majorHAnsi"/>
              <w:noProof/>
            </w:rPr>
            <w:t>(Osborn, 2012)</w:t>
          </w:r>
          <w:r w:rsidR="0022466E">
            <w:rPr>
              <w:rFonts w:asciiTheme="majorHAnsi" w:hAnsiTheme="majorHAnsi" w:cstheme="majorHAnsi"/>
            </w:rPr>
            <w:fldChar w:fldCharType="end"/>
          </w:r>
        </w:sdtContent>
      </w:sdt>
      <w:r w:rsidR="00043088">
        <w:rPr>
          <w:rFonts w:asciiTheme="majorHAnsi" w:hAnsiTheme="majorHAnsi" w:cstheme="majorHAnsi"/>
        </w:rPr>
        <w:t xml:space="preserve">. </w:t>
      </w:r>
    </w:p>
    <w:p w14:paraId="61DFE1D7" w14:textId="1A07FE2C" w:rsidR="00EB2188" w:rsidRDefault="00422758" w:rsidP="00F56B9D">
      <w:pPr>
        <w:rPr>
          <w:rFonts w:asciiTheme="majorHAnsi" w:hAnsiTheme="majorHAnsi" w:cstheme="majorHAnsi"/>
        </w:rPr>
      </w:pPr>
      <w:r>
        <w:rPr>
          <w:rFonts w:asciiTheme="majorHAnsi" w:hAnsiTheme="majorHAnsi" w:cstheme="majorHAnsi"/>
        </w:rPr>
        <w:t xml:space="preserve">As a result of the brainstorm session, it was decided that the best way to approach the project was to use much of the </w:t>
      </w:r>
      <w:r w:rsidR="001001F8">
        <w:rPr>
          <w:rFonts w:asciiTheme="majorHAnsi" w:hAnsiTheme="majorHAnsi" w:cstheme="majorHAnsi"/>
        </w:rPr>
        <w:t xml:space="preserve">old design, but to replace the manual </w:t>
      </w:r>
      <w:r w:rsidR="008E67FC">
        <w:rPr>
          <w:rFonts w:asciiTheme="majorHAnsi" w:hAnsiTheme="majorHAnsi" w:cstheme="majorHAnsi"/>
        </w:rPr>
        <w:t xml:space="preserve">toggle clamps with pneumatically controlled clamps. This would mean that the operators were </w:t>
      </w:r>
      <w:r w:rsidR="00A15328">
        <w:rPr>
          <w:rFonts w:asciiTheme="majorHAnsi" w:hAnsiTheme="majorHAnsi" w:cstheme="majorHAnsi"/>
        </w:rPr>
        <w:t xml:space="preserve">happy because they did not need to learn how to use a </w:t>
      </w:r>
      <w:r w:rsidR="00262FD9">
        <w:rPr>
          <w:rFonts w:asciiTheme="majorHAnsi" w:hAnsiTheme="majorHAnsi" w:cstheme="majorHAnsi"/>
        </w:rPr>
        <w:t>brand-new</w:t>
      </w:r>
      <w:r w:rsidR="00A15328">
        <w:rPr>
          <w:rFonts w:asciiTheme="majorHAnsi" w:hAnsiTheme="majorHAnsi" w:cstheme="majorHAnsi"/>
        </w:rPr>
        <w:t xml:space="preserve"> machine and could continue to work at full capacity to meet the customer requirements</w:t>
      </w:r>
      <w:r w:rsidR="00540ED8">
        <w:rPr>
          <w:rFonts w:asciiTheme="majorHAnsi" w:hAnsiTheme="majorHAnsi" w:cstheme="majorHAnsi"/>
        </w:rPr>
        <w:t xml:space="preserve">, but meant that it was </w:t>
      </w:r>
      <w:r w:rsidR="00500398">
        <w:rPr>
          <w:rFonts w:asciiTheme="majorHAnsi" w:hAnsiTheme="majorHAnsi" w:cstheme="majorHAnsi"/>
        </w:rPr>
        <w:t>taking out the human error of the process.</w:t>
      </w:r>
    </w:p>
    <w:p w14:paraId="15680051" w14:textId="17F7F6A4" w:rsidR="00322A31" w:rsidRDefault="00BD79C5" w:rsidP="00F56B9D">
      <w:pPr>
        <w:rPr>
          <w:rFonts w:asciiTheme="majorHAnsi" w:hAnsiTheme="majorHAnsi" w:cstheme="majorHAnsi"/>
          <w:u w:val="single"/>
        </w:rPr>
      </w:pPr>
      <w:r>
        <w:rPr>
          <w:rFonts w:asciiTheme="majorHAnsi" w:hAnsiTheme="majorHAnsi" w:cstheme="majorHAnsi"/>
          <w:u w:val="single"/>
        </w:rPr>
        <w:t>3 – Norming</w:t>
      </w:r>
    </w:p>
    <w:p w14:paraId="63341363" w14:textId="2AF6040F" w:rsidR="00BD79C5" w:rsidRDefault="008B7750" w:rsidP="00F56B9D">
      <w:pPr>
        <w:rPr>
          <w:rFonts w:asciiTheme="majorHAnsi" w:hAnsiTheme="majorHAnsi" w:cstheme="majorHAnsi"/>
        </w:rPr>
      </w:pPr>
      <w:r>
        <w:rPr>
          <w:rFonts w:asciiTheme="majorHAnsi" w:hAnsiTheme="majorHAnsi" w:cstheme="majorHAnsi"/>
        </w:rPr>
        <w:t>The team moved into the ‘Norming’ stage of the project</w:t>
      </w:r>
      <w:r w:rsidR="009E19DA">
        <w:rPr>
          <w:rFonts w:asciiTheme="majorHAnsi" w:hAnsiTheme="majorHAnsi" w:cstheme="majorHAnsi"/>
        </w:rPr>
        <w:t xml:space="preserve"> soon after the decisions were made from the brainstorming meeting. This was an exciting stage as everyone now knew what each other’s roles were and could begin to bring their strengths to their team roles. It was very important for the team to reach this stage because there was a risk that we could have been stuck in the ‘Storming’ stage for too long by not coming up with a plan which ultimately has a negative impact on the project. </w:t>
      </w:r>
      <w:sdt>
        <w:sdtPr>
          <w:rPr>
            <w:rFonts w:asciiTheme="majorHAnsi" w:hAnsiTheme="majorHAnsi" w:cstheme="majorHAnsi"/>
          </w:rPr>
          <w:id w:val="-1830666038"/>
          <w:citation/>
        </w:sdtPr>
        <w:sdtContent>
          <w:r w:rsidR="009E19DA">
            <w:rPr>
              <w:rFonts w:asciiTheme="majorHAnsi" w:hAnsiTheme="majorHAnsi" w:cstheme="majorHAnsi"/>
            </w:rPr>
            <w:fldChar w:fldCharType="begin"/>
          </w:r>
          <w:r w:rsidR="009E19DA">
            <w:rPr>
              <w:rFonts w:asciiTheme="majorHAnsi" w:hAnsiTheme="majorHAnsi" w:cstheme="majorHAnsi"/>
            </w:rPr>
            <w:instrText xml:space="preserve"> CITATION Car17 \l 2057 </w:instrText>
          </w:r>
          <w:r w:rsidR="009E19DA">
            <w:rPr>
              <w:rFonts w:asciiTheme="majorHAnsi" w:hAnsiTheme="majorHAnsi" w:cstheme="majorHAnsi"/>
            </w:rPr>
            <w:fldChar w:fldCharType="separate"/>
          </w:r>
          <w:r w:rsidR="009E62F0" w:rsidRPr="009E62F0">
            <w:rPr>
              <w:rFonts w:asciiTheme="majorHAnsi" w:hAnsiTheme="majorHAnsi" w:cstheme="majorHAnsi"/>
              <w:noProof/>
            </w:rPr>
            <w:t>(Wilson, 2017)</w:t>
          </w:r>
          <w:r w:rsidR="009E19DA">
            <w:rPr>
              <w:rFonts w:asciiTheme="majorHAnsi" w:hAnsiTheme="majorHAnsi" w:cstheme="majorHAnsi"/>
            </w:rPr>
            <w:fldChar w:fldCharType="end"/>
          </w:r>
        </w:sdtContent>
      </w:sdt>
    </w:p>
    <w:p w14:paraId="14298CFA" w14:textId="1911FBF5" w:rsidR="00542B74" w:rsidRDefault="00542B74" w:rsidP="00F56B9D">
      <w:pPr>
        <w:rPr>
          <w:rFonts w:asciiTheme="majorHAnsi" w:hAnsiTheme="majorHAnsi" w:cstheme="majorHAnsi"/>
          <w:i/>
          <w:u w:val="single"/>
        </w:rPr>
      </w:pPr>
      <w:r>
        <w:rPr>
          <w:rFonts w:asciiTheme="majorHAnsi" w:hAnsiTheme="majorHAnsi" w:cstheme="majorHAnsi"/>
          <w:i/>
          <w:u w:val="single"/>
        </w:rPr>
        <w:t>4 - Performing</w:t>
      </w:r>
    </w:p>
    <w:p w14:paraId="0DB7BE02" w14:textId="5D010647" w:rsidR="00B00774" w:rsidRDefault="00B00774" w:rsidP="00F56B9D">
      <w:pPr>
        <w:rPr>
          <w:rFonts w:asciiTheme="majorHAnsi" w:hAnsiTheme="majorHAnsi" w:cstheme="majorHAnsi"/>
          <w:i/>
          <w:u w:val="single"/>
        </w:rPr>
      </w:pPr>
      <w:r>
        <w:rPr>
          <w:rFonts w:asciiTheme="majorHAnsi" w:hAnsiTheme="majorHAnsi" w:cstheme="majorHAnsi"/>
          <w:i/>
          <w:u w:val="single"/>
        </w:rPr>
        <w:t>Time Management</w:t>
      </w:r>
    </w:p>
    <w:p w14:paraId="7F32B0E0" w14:textId="61FBB520" w:rsidR="00587A29" w:rsidRDefault="00B00774" w:rsidP="00F56B9D">
      <w:pPr>
        <w:rPr>
          <w:rFonts w:asciiTheme="majorHAnsi" w:hAnsiTheme="majorHAnsi" w:cstheme="majorHAnsi"/>
        </w:rPr>
      </w:pPr>
      <w:r>
        <w:rPr>
          <w:rFonts w:asciiTheme="majorHAnsi" w:hAnsiTheme="majorHAnsi" w:cstheme="majorHAnsi"/>
        </w:rPr>
        <w:t>I was tasked with the design of the new machine</w:t>
      </w:r>
      <w:r w:rsidR="001F599A">
        <w:rPr>
          <w:rFonts w:asciiTheme="majorHAnsi" w:hAnsiTheme="majorHAnsi" w:cstheme="majorHAnsi"/>
        </w:rPr>
        <w:t>. It was important that I managed my time effectively as this would reduce time wasted doing non-essential tasks and make sure the most important tasks were completed on time to move the project on.</w:t>
      </w:r>
      <w:r w:rsidR="00C22F1D">
        <w:rPr>
          <w:rFonts w:asciiTheme="majorHAnsi" w:hAnsiTheme="majorHAnsi" w:cstheme="majorHAnsi"/>
        </w:rPr>
        <w:t xml:space="preserve"> </w:t>
      </w:r>
      <w:sdt>
        <w:sdtPr>
          <w:rPr>
            <w:rFonts w:asciiTheme="majorHAnsi" w:hAnsiTheme="majorHAnsi" w:cstheme="majorHAnsi"/>
          </w:rPr>
          <w:id w:val="2048102928"/>
          <w:citation/>
        </w:sdtPr>
        <w:sdtContent>
          <w:r w:rsidR="00C22F1D">
            <w:rPr>
              <w:rFonts w:asciiTheme="majorHAnsi" w:hAnsiTheme="majorHAnsi" w:cstheme="majorHAnsi"/>
            </w:rPr>
            <w:fldChar w:fldCharType="begin"/>
          </w:r>
          <w:r w:rsidR="00C22F1D">
            <w:rPr>
              <w:rFonts w:asciiTheme="majorHAnsi" w:hAnsiTheme="majorHAnsi" w:cstheme="majorHAnsi"/>
            </w:rPr>
            <w:instrText xml:space="preserve"> CITATION Har05 \l 2057 </w:instrText>
          </w:r>
          <w:r w:rsidR="00C22F1D">
            <w:rPr>
              <w:rFonts w:asciiTheme="majorHAnsi" w:hAnsiTheme="majorHAnsi" w:cstheme="majorHAnsi"/>
            </w:rPr>
            <w:fldChar w:fldCharType="separate"/>
          </w:r>
          <w:r w:rsidR="009E62F0" w:rsidRPr="009E62F0">
            <w:rPr>
              <w:rFonts w:asciiTheme="majorHAnsi" w:hAnsiTheme="majorHAnsi" w:cstheme="majorHAnsi"/>
              <w:noProof/>
            </w:rPr>
            <w:t>(Press, 2005)</w:t>
          </w:r>
          <w:r w:rsidR="00C22F1D">
            <w:rPr>
              <w:rFonts w:asciiTheme="majorHAnsi" w:hAnsiTheme="majorHAnsi" w:cstheme="majorHAnsi"/>
            </w:rPr>
            <w:fldChar w:fldCharType="end"/>
          </w:r>
        </w:sdtContent>
      </w:sdt>
      <w:r w:rsidR="00C22F1D">
        <w:rPr>
          <w:rFonts w:asciiTheme="majorHAnsi" w:hAnsiTheme="majorHAnsi" w:cstheme="majorHAnsi"/>
        </w:rPr>
        <w:t xml:space="preserve">. I used the priority matrix method to manage my tasks as this allowed me to </w:t>
      </w:r>
      <w:r w:rsidR="00587A29">
        <w:rPr>
          <w:rFonts w:asciiTheme="majorHAnsi" w:hAnsiTheme="majorHAnsi" w:cstheme="majorHAnsi"/>
        </w:rPr>
        <w:t xml:space="preserve">prioritize my tasks based on time, importance and necessity to a subsequent task in the project. </w:t>
      </w:r>
      <w:sdt>
        <w:sdtPr>
          <w:rPr>
            <w:rFonts w:asciiTheme="majorHAnsi" w:hAnsiTheme="majorHAnsi" w:cstheme="majorHAnsi"/>
          </w:rPr>
          <w:id w:val="-875229459"/>
          <w:citation/>
        </w:sdtPr>
        <w:sdtContent>
          <w:r w:rsidR="00587A29">
            <w:rPr>
              <w:rFonts w:asciiTheme="majorHAnsi" w:hAnsiTheme="majorHAnsi" w:cstheme="majorHAnsi"/>
            </w:rPr>
            <w:fldChar w:fldCharType="begin"/>
          </w:r>
          <w:r w:rsidR="00587A29">
            <w:rPr>
              <w:rFonts w:asciiTheme="majorHAnsi" w:hAnsiTheme="majorHAnsi" w:cstheme="majorHAnsi"/>
            </w:rPr>
            <w:instrText xml:space="preserve"> CITATION Luc19 \l 2057 </w:instrText>
          </w:r>
          <w:r w:rsidR="00587A29">
            <w:rPr>
              <w:rFonts w:asciiTheme="majorHAnsi" w:hAnsiTheme="majorHAnsi" w:cstheme="majorHAnsi"/>
            </w:rPr>
            <w:fldChar w:fldCharType="separate"/>
          </w:r>
          <w:r w:rsidR="009E62F0" w:rsidRPr="009E62F0">
            <w:rPr>
              <w:rFonts w:asciiTheme="majorHAnsi" w:hAnsiTheme="majorHAnsi" w:cstheme="majorHAnsi"/>
              <w:noProof/>
            </w:rPr>
            <w:t>(Lucidchart, 2019)</w:t>
          </w:r>
          <w:r w:rsidR="00587A29">
            <w:rPr>
              <w:rFonts w:asciiTheme="majorHAnsi" w:hAnsiTheme="majorHAnsi" w:cstheme="majorHAnsi"/>
            </w:rPr>
            <w:fldChar w:fldCharType="end"/>
          </w:r>
        </w:sdtContent>
      </w:sdt>
    </w:p>
    <w:p w14:paraId="5220CBE9" w14:textId="4F3B8CA0" w:rsidR="00587A29" w:rsidRDefault="00587A29" w:rsidP="00587A29">
      <w:pPr>
        <w:jc w:val="center"/>
        <w:rPr>
          <w:rFonts w:asciiTheme="majorHAnsi" w:hAnsiTheme="majorHAnsi" w:cstheme="majorHAnsi"/>
        </w:rPr>
      </w:pPr>
      <w:r>
        <w:rPr>
          <w:noProof/>
          <w:lang w:eastAsia="en-GB"/>
        </w:rPr>
        <w:drawing>
          <wp:inline distT="0" distB="0" distL="0" distR="0" wp14:anchorId="4AA60A6A" wp14:editId="2A3D7E78">
            <wp:extent cx="3285461" cy="2461145"/>
            <wp:effectExtent l="0" t="0" r="0" b="0"/>
            <wp:docPr id="38" name="Picture 38"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iority Matrix helps you categorise tasks depending on their urgency and importa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85782" cy="2461385"/>
                    </a:xfrm>
                    <a:prstGeom prst="rect">
                      <a:avLst/>
                    </a:prstGeom>
                    <a:noFill/>
                    <a:ln>
                      <a:noFill/>
                    </a:ln>
                  </pic:spPr>
                </pic:pic>
              </a:graphicData>
            </a:graphic>
          </wp:inline>
        </w:drawing>
      </w:r>
    </w:p>
    <w:p w14:paraId="72E309E6" w14:textId="77777777" w:rsidR="00CD0997" w:rsidRDefault="00587A29" w:rsidP="00CD0997">
      <w:pPr>
        <w:jc w:val="center"/>
        <w:rPr>
          <w:rFonts w:asciiTheme="majorHAnsi" w:hAnsiTheme="majorHAnsi" w:cstheme="majorHAnsi"/>
        </w:rPr>
      </w:pPr>
      <w:r>
        <w:rPr>
          <w:rFonts w:asciiTheme="majorHAnsi" w:hAnsiTheme="majorHAnsi" w:cstheme="majorHAnsi"/>
          <w:bCs/>
          <w:color w:val="4472C4" w:themeColor="accent1"/>
          <w:sz w:val="18"/>
          <w:szCs w:val="18"/>
        </w:rPr>
        <w:t xml:space="preserve">Figure </w:t>
      </w:r>
      <w:r>
        <w:rPr>
          <w:rFonts w:asciiTheme="majorHAnsi" w:hAnsiTheme="majorHAnsi" w:cstheme="majorHAnsi"/>
          <w:bCs/>
          <w:color w:val="4472C4" w:themeColor="accent1"/>
          <w:sz w:val="18"/>
          <w:szCs w:val="18"/>
        </w:rPr>
        <w:t>9</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 xml:space="preserve">The Priority Matrix </w:t>
      </w:r>
      <w:sdt>
        <w:sdtPr>
          <w:rPr>
            <w:rFonts w:asciiTheme="majorHAnsi" w:hAnsiTheme="majorHAnsi" w:cstheme="majorHAnsi"/>
            <w:bCs/>
            <w:color w:val="4472C4" w:themeColor="accent1"/>
            <w:sz w:val="18"/>
            <w:szCs w:val="18"/>
          </w:rPr>
          <w:id w:val="1761953204"/>
          <w:citation/>
        </w:sdtPr>
        <w:sdtContent>
          <w:r>
            <w:rPr>
              <w:rFonts w:asciiTheme="majorHAnsi" w:hAnsiTheme="majorHAnsi" w:cstheme="majorHAnsi"/>
              <w:bCs/>
              <w:color w:val="4472C4" w:themeColor="accent1"/>
              <w:sz w:val="18"/>
              <w:szCs w:val="18"/>
            </w:rPr>
            <w:fldChar w:fldCharType="begin"/>
          </w:r>
          <w:r>
            <w:rPr>
              <w:rFonts w:asciiTheme="majorHAnsi" w:hAnsiTheme="majorHAnsi" w:cstheme="majorHAnsi"/>
              <w:bCs/>
              <w:color w:val="4472C4" w:themeColor="accent1"/>
              <w:sz w:val="18"/>
              <w:szCs w:val="18"/>
            </w:rPr>
            <w:instrText xml:space="preserve"> CITATION Ski20 \l 2057 </w:instrText>
          </w:r>
          <w:r>
            <w:rPr>
              <w:rFonts w:asciiTheme="majorHAnsi" w:hAnsiTheme="majorHAnsi" w:cstheme="majorHAnsi"/>
              <w:bCs/>
              <w:color w:val="4472C4" w:themeColor="accent1"/>
              <w:sz w:val="18"/>
              <w:szCs w:val="18"/>
            </w:rPr>
            <w:fldChar w:fldCharType="separate"/>
          </w:r>
          <w:r w:rsidR="009E62F0" w:rsidRPr="009E62F0">
            <w:rPr>
              <w:rFonts w:asciiTheme="majorHAnsi" w:hAnsiTheme="majorHAnsi" w:cstheme="majorHAnsi"/>
              <w:noProof/>
              <w:color w:val="4472C4" w:themeColor="accent1"/>
              <w:sz w:val="18"/>
              <w:szCs w:val="18"/>
            </w:rPr>
            <w:t>(Need, 2020)</w:t>
          </w:r>
          <w:r>
            <w:rPr>
              <w:rFonts w:asciiTheme="majorHAnsi" w:hAnsiTheme="majorHAnsi" w:cstheme="majorHAnsi"/>
              <w:bCs/>
              <w:color w:val="4472C4" w:themeColor="accent1"/>
              <w:sz w:val="18"/>
              <w:szCs w:val="18"/>
            </w:rPr>
            <w:fldChar w:fldCharType="end"/>
          </w:r>
        </w:sdtContent>
      </w:sdt>
    </w:p>
    <w:p w14:paraId="48688EBF" w14:textId="0AFFA801" w:rsidR="00DE0490" w:rsidRPr="00CD0997" w:rsidRDefault="00DE0490" w:rsidP="00CD0997">
      <w:pPr>
        <w:rPr>
          <w:rFonts w:asciiTheme="majorHAnsi" w:hAnsiTheme="majorHAnsi" w:cstheme="majorHAnsi"/>
        </w:rPr>
      </w:pPr>
      <w:r>
        <w:rPr>
          <w:rFonts w:asciiTheme="majorHAnsi" w:hAnsiTheme="majorHAnsi" w:cstheme="majorHAnsi"/>
          <w:u w:val="single"/>
        </w:rPr>
        <w:lastRenderedPageBreak/>
        <w:t>Motivation</w:t>
      </w:r>
    </w:p>
    <w:p w14:paraId="6E39160B" w14:textId="4043823D" w:rsidR="00DE0490" w:rsidRDefault="00291A68" w:rsidP="00F56B9D">
      <w:pPr>
        <w:rPr>
          <w:rFonts w:asciiTheme="majorHAnsi" w:hAnsiTheme="majorHAnsi" w:cstheme="majorHAnsi"/>
        </w:rPr>
      </w:pPr>
      <w:r>
        <w:rPr>
          <w:rFonts w:asciiTheme="majorHAnsi" w:hAnsiTheme="majorHAnsi" w:cstheme="majorHAnsi"/>
        </w:rPr>
        <w:t>As the main issue was that parts were failing and in turn, the customer targets were not being met, motivation amongst the team was quite low. It was important for the leaders in the team to pick up the motivation and put positive energy in driving the project forward.</w:t>
      </w:r>
      <w:sdt>
        <w:sdtPr>
          <w:rPr>
            <w:rFonts w:asciiTheme="majorHAnsi" w:hAnsiTheme="majorHAnsi" w:cstheme="majorHAnsi"/>
          </w:rPr>
          <w:id w:val="-1089770418"/>
          <w:citation/>
        </w:sdtPr>
        <w:sdtContent>
          <w:r>
            <w:rPr>
              <w:rFonts w:asciiTheme="majorHAnsi" w:hAnsiTheme="majorHAnsi" w:cstheme="majorHAnsi"/>
            </w:rPr>
            <w:fldChar w:fldCharType="begin"/>
          </w:r>
          <w:r>
            <w:rPr>
              <w:rFonts w:asciiTheme="majorHAnsi" w:hAnsiTheme="majorHAnsi" w:cstheme="majorHAnsi"/>
            </w:rPr>
            <w:instrText xml:space="preserve"> CITATION Cle15 \l 2057 </w:instrText>
          </w:r>
          <w:r>
            <w:rPr>
              <w:rFonts w:asciiTheme="majorHAnsi" w:hAnsiTheme="majorHAnsi" w:cstheme="majorHAnsi"/>
            </w:rPr>
            <w:fldChar w:fldCharType="separate"/>
          </w:r>
          <w:r w:rsidR="009E62F0">
            <w:rPr>
              <w:rFonts w:asciiTheme="majorHAnsi" w:hAnsiTheme="majorHAnsi" w:cstheme="majorHAnsi"/>
              <w:noProof/>
            </w:rPr>
            <w:t xml:space="preserve"> </w:t>
          </w:r>
          <w:r w:rsidR="009E62F0" w:rsidRPr="009E62F0">
            <w:rPr>
              <w:rFonts w:asciiTheme="majorHAnsi" w:hAnsiTheme="majorHAnsi" w:cstheme="majorHAnsi"/>
              <w:noProof/>
            </w:rPr>
            <w:t>(Clear, 2015)</w:t>
          </w:r>
          <w:r>
            <w:rPr>
              <w:rFonts w:asciiTheme="majorHAnsi" w:hAnsiTheme="majorHAnsi" w:cstheme="majorHAnsi"/>
            </w:rPr>
            <w:fldChar w:fldCharType="end"/>
          </w:r>
        </w:sdtContent>
      </w:sdt>
    </w:p>
    <w:p w14:paraId="5DA92156" w14:textId="77777777" w:rsidR="00291A68" w:rsidRDefault="00291A68" w:rsidP="00F56B9D">
      <w:pPr>
        <w:rPr>
          <w:rFonts w:asciiTheme="majorHAnsi" w:hAnsiTheme="majorHAnsi" w:cstheme="majorHAnsi"/>
          <w:u w:val="single"/>
        </w:rPr>
      </w:pPr>
    </w:p>
    <w:p w14:paraId="5D7B56ED" w14:textId="2DFCFE00" w:rsidR="00291A68" w:rsidRPr="00291A68" w:rsidRDefault="00291A68" w:rsidP="00F56B9D">
      <w:pPr>
        <w:rPr>
          <w:rFonts w:asciiTheme="majorHAnsi" w:hAnsiTheme="majorHAnsi" w:cstheme="majorHAnsi"/>
          <w:u w:val="single"/>
        </w:rPr>
      </w:pPr>
      <w:r>
        <w:rPr>
          <w:rFonts w:asciiTheme="majorHAnsi" w:hAnsiTheme="majorHAnsi" w:cstheme="majorHAnsi"/>
          <w:u w:val="single"/>
        </w:rPr>
        <w:t>Maslow’s Hierarchy of Needs</w:t>
      </w:r>
    </w:p>
    <w:p w14:paraId="1711A282" w14:textId="1DA731D1" w:rsidR="00BC7F7A" w:rsidRDefault="00291A68" w:rsidP="00F56B9D">
      <w:pPr>
        <w:rPr>
          <w:rFonts w:asciiTheme="majorHAnsi" w:hAnsiTheme="majorHAnsi" w:cstheme="majorHAnsi"/>
        </w:rPr>
      </w:pPr>
      <w:r>
        <w:rPr>
          <w:rFonts w:asciiTheme="majorHAnsi" w:hAnsiTheme="majorHAnsi" w:cstheme="majorHAnsi"/>
        </w:rPr>
        <w:t xml:space="preserve">Maslow suggested that individuals are motivated to achieve certain needs and once those needs have been accomplished, an individual will then seek to fulfil the next need. </w:t>
      </w:r>
      <w:sdt>
        <w:sdtPr>
          <w:rPr>
            <w:rFonts w:asciiTheme="majorHAnsi" w:hAnsiTheme="majorHAnsi" w:cstheme="majorHAnsi"/>
          </w:rPr>
          <w:id w:val="-2092769639"/>
          <w:citation/>
        </w:sdtPr>
        <w:sdtContent>
          <w:r>
            <w:rPr>
              <w:rFonts w:asciiTheme="majorHAnsi" w:hAnsiTheme="majorHAnsi" w:cstheme="majorHAnsi"/>
            </w:rPr>
            <w:fldChar w:fldCharType="begin"/>
          </w:r>
          <w:r>
            <w:rPr>
              <w:rFonts w:asciiTheme="majorHAnsi" w:hAnsiTheme="majorHAnsi" w:cstheme="majorHAnsi"/>
            </w:rPr>
            <w:instrText xml:space="preserve"> CITATION SAM13 \l 2057 </w:instrText>
          </w:r>
          <w:r>
            <w:rPr>
              <w:rFonts w:asciiTheme="majorHAnsi" w:hAnsiTheme="majorHAnsi" w:cstheme="majorHAnsi"/>
            </w:rPr>
            <w:fldChar w:fldCharType="separate"/>
          </w:r>
          <w:r w:rsidR="009E62F0" w:rsidRPr="009E62F0">
            <w:rPr>
              <w:rFonts w:asciiTheme="majorHAnsi" w:hAnsiTheme="majorHAnsi" w:cstheme="majorHAnsi"/>
              <w:noProof/>
            </w:rPr>
            <w:t>(McLeod, 2013)</w:t>
          </w:r>
          <w:r>
            <w:rPr>
              <w:rFonts w:asciiTheme="majorHAnsi" w:hAnsiTheme="majorHAnsi" w:cstheme="majorHAnsi"/>
            </w:rPr>
            <w:fldChar w:fldCharType="end"/>
          </w:r>
        </w:sdtContent>
      </w:sdt>
    </w:p>
    <w:p w14:paraId="3B974868" w14:textId="06DEA32F" w:rsidR="007473EE" w:rsidRDefault="007473EE" w:rsidP="007473EE">
      <w:pPr>
        <w:jc w:val="center"/>
        <w:rPr>
          <w:rFonts w:asciiTheme="majorHAnsi" w:hAnsiTheme="majorHAnsi" w:cstheme="majorHAnsi"/>
        </w:rPr>
      </w:pPr>
      <w:r>
        <w:rPr>
          <w:noProof/>
          <w:lang w:eastAsia="en-GB"/>
        </w:rPr>
        <w:drawing>
          <wp:inline distT="0" distB="0" distL="0" distR="0" wp14:anchorId="2626F301" wp14:editId="6101F1B8">
            <wp:extent cx="5731510" cy="393184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931840"/>
                    </a:xfrm>
                    <a:prstGeom prst="rect">
                      <a:avLst/>
                    </a:prstGeom>
                  </pic:spPr>
                </pic:pic>
              </a:graphicData>
            </a:graphic>
          </wp:inline>
        </w:drawing>
      </w:r>
    </w:p>
    <w:p w14:paraId="22A30DC4" w14:textId="2DB96068" w:rsidR="007473EE" w:rsidRDefault="007473EE" w:rsidP="007473EE">
      <w:pPr>
        <w:jc w:val="center"/>
        <w:rPr>
          <w:rFonts w:asciiTheme="majorHAnsi" w:hAnsiTheme="majorHAnsi" w:cstheme="majorHAnsi"/>
        </w:rPr>
      </w:pPr>
      <w:r>
        <w:rPr>
          <w:rFonts w:asciiTheme="majorHAnsi" w:hAnsiTheme="majorHAnsi" w:cstheme="majorHAnsi"/>
          <w:bCs/>
          <w:color w:val="4472C4" w:themeColor="accent1"/>
          <w:sz w:val="18"/>
          <w:szCs w:val="18"/>
        </w:rPr>
        <w:t xml:space="preserve">Figure </w:t>
      </w:r>
      <w:r>
        <w:rPr>
          <w:rFonts w:asciiTheme="majorHAnsi" w:hAnsiTheme="majorHAnsi" w:cstheme="majorHAnsi"/>
          <w:bCs/>
          <w:color w:val="4472C4" w:themeColor="accent1"/>
          <w:sz w:val="18"/>
          <w:szCs w:val="18"/>
        </w:rPr>
        <w:t>10</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 xml:space="preserve">Maslow’s Hierarchy of Needs </w:t>
      </w:r>
      <w:sdt>
        <w:sdtPr>
          <w:rPr>
            <w:rFonts w:asciiTheme="majorHAnsi" w:hAnsiTheme="majorHAnsi" w:cstheme="majorHAnsi"/>
            <w:bCs/>
            <w:color w:val="4472C4" w:themeColor="accent1"/>
            <w:sz w:val="18"/>
            <w:szCs w:val="18"/>
          </w:rPr>
          <w:id w:val="-1807550495"/>
          <w:citation/>
        </w:sdtPr>
        <w:sdtContent>
          <w:r>
            <w:rPr>
              <w:rFonts w:asciiTheme="majorHAnsi" w:hAnsiTheme="majorHAnsi" w:cstheme="majorHAnsi"/>
              <w:bCs/>
              <w:color w:val="4472C4" w:themeColor="accent1"/>
              <w:sz w:val="18"/>
              <w:szCs w:val="18"/>
            </w:rPr>
            <w:fldChar w:fldCharType="begin"/>
          </w:r>
          <w:r>
            <w:rPr>
              <w:rFonts w:asciiTheme="majorHAnsi" w:hAnsiTheme="majorHAnsi" w:cstheme="majorHAnsi"/>
              <w:bCs/>
              <w:color w:val="4472C4" w:themeColor="accent1"/>
              <w:sz w:val="18"/>
              <w:szCs w:val="18"/>
            </w:rPr>
            <w:instrText xml:space="preserve"> CITATION Eli20 \l 2057 </w:instrText>
          </w:r>
          <w:r>
            <w:rPr>
              <w:rFonts w:asciiTheme="majorHAnsi" w:hAnsiTheme="majorHAnsi" w:cstheme="majorHAnsi"/>
              <w:bCs/>
              <w:color w:val="4472C4" w:themeColor="accent1"/>
              <w:sz w:val="18"/>
              <w:szCs w:val="18"/>
            </w:rPr>
            <w:fldChar w:fldCharType="separate"/>
          </w:r>
          <w:r w:rsidR="009E62F0" w:rsidRPr="009E62F0">
            <w:rPr>
              <w:rFonts w:asciiTheme="majorHAnsi" w:hAnsiTheme="majorHAnsi" w:cstheme="majorHAnsi"/>
              <w:noProof/>
              <w:color w:val="4472C4" w:themeColor="accent1"/>
              <w:sz w:val="18"/>
              <w:szCs w:val="18"/>
            </w:rPr>
            <w:t>(Hopper, 2020)</w:t>
          </w:r>
          <w:r>
            <w:rPr>
              <w:rFonts w:asciiTheme="majorHAnsi" w:hAnsiTheme="majorHAnsi" w:cstheme="majorHAnsi"/>
              <w:bCs/>
              <w:color w:val="4472C4" w:themeColor="accent1"/>
              <w:sz w:val="18"/>
              <w:szCs w:val="18"/>
            </w:rPr>
            <w:fldChar w:fldCharType="end"/>
          </w:r>
        </w:sdtContent>
      </w:sdt>
    </w:p>
    <w:p w14:paraId="74FABD67" w14:textId="77777777" w:rsidR="00A15328" w:rsidRPr="00EF0623" w:rsidRDefault="00A15328" w:rsidP="00F56B9D">
      <w:pPr>
        <w:rPr>
          <w:rFonts w:asciiTheme="majorHAnsi" w:hAnsiTheme="majorHAnsi" w:cstheme="majorHAnsi"/>
        </w:rPr>
      </w:pPr>
    </w:p>
    <w:p w14:paraId="29361EBC" w14:textId="42395C2C" w:rsidR="009E62F0" w:rsidRPr="009E62F0" w:rsidRDefault="009E62F0" w:rsidP="00F56B9D">
      <w:pPr>
        <w:rPr>
          <w:rFonts w:asciiTheme="majorHAnsi" w:hAnsiTheme="majorHAnsi" w:cstheme="majorHAnsi"/>
          <w:bCs/>
          <w:u w:val="single"/>
        </w:rPr>
      </w:pPr>
      <w:r>
        <w:rPr>
          <w:rFonts w:asciiTheme="majorHAnsi" w:hAnsiTheme="majorHAnsi" w:cstheme="majorHAnsi"/>
          <w:bCs/>
          <w:u w:val="single"/>
        </w:rPr>
        <w:t>Herzberg</w:t>
      </w:r>
      <w:r>
        <w:rPr>
          <w:rFonts w:asciiTheme="majorHAnsi" w:hAnsiTheme="majorHAnsi" w:cstheme="majorHAnsi"/>
          <w:bCs/>
          <w:u w:val="single"/>
        </w:rPr>
        <w:t xml:space="preserve"> Motivational Theory</w:t>
      </w:r>
    </w:p>
    <w:p w14:paraId="0F2B8FE7" w14:textId="5E651268" w:rsidR="009E62F0" w:rsidRDefault="009E62F0" w:rsidP="00F56B9D">
      <w:pPr>
        <w:rPr>
          <w:rFonts w:asciiTheme="majorHAnsi" w:hAnsiTheme="majorHAnsi" w:cstheme="majorHAnsi"/>
          <w:bCs/>
        </w:rPr>
      </w:pPr>
      <w:r>
        <w:rPr>
          <w:rFonts w:asciiTheme="majorHAnsi" w:hAnsiTheme="majorHAnsi" w:cstheme="majorHAnsi"/>
          <w:bCs/>
        </w:rPr>
        <w:t xml:space="preserve">There was a lot of pressure on myself as the design engineer because if I did not complete my tasks within the team then it would have consequences for the rest of the team. This was the motivation I needed because I faced challenging but highly rewarding tasks where I could demonstrate responsibility and personal growth which would result in my efforts being recognized by the team members. </w:t>
      </w:r>
      <w:sdt>
        <w:sdtPr>
          <w:rPr>
            <w:rFonts w:asciiTheme="majorHAnsi" w:hAnsiTheme="majorHAnsi" w:cstheme="majorHAnsi"/>
            <w:bCs/>
          </w:rPr>
          <w:id w:val="1301114001"/>
          <w:citation/>
        </w:sdtPr>
        <w:sdtContent>
          <w:r>
            <w:rPr>
              <w:rFonts w:asciiTheme="majorHAnsi" w:hAnsiTheme="majorHAnsi" w:cstheme="majorHAnsi"/>
              <w:bCs/>
            </w:rPr>
            <w:fldChar w:fldCharType="begin"/>
          </w:r>
          <w:r>
            <w:rPr>
              <w:rFonts w:asciiTheme="majorHAnsi" w:hAnsiTheme="majorHAnsi" w:cstheme="majorHAnsi"/>
              <w:bCs/>
            </w:rPr>
            <w:instrText xml:space="preserve"> CITATION Kwa11 \l 2057 </w:instrText>
          </w:r>
          <w:r>
            <w:rPr>
              <w:rFonts w:asciiTheme="majorHAnsi" w:hAnsiTheme="majorHAnsi" w:cstheme="majorHAnsi"/>
              <w:bCs/>
            </w:rPr>
            <w:fldChar w:fldCharType="separate"/>
          </w:r>
          <w:r w:rsidRPr="009E62F0">
            <w:rPr>
              <w:rFonts w:asciiTheme="majorHAnsi" w:hAnsiTheme="majorHAnsi" w:cstheme="majorHAnsi"/>
              <w:noProof/>
            </w:rPr>
            <w:t>(Dartey-Baah, 2011)</w:t>
          </w:r>
          <w:r>
            <w:rPr>
              <w:rFonts w:asciiTheme="majorHAnsi" w:hAnsiTheme="majorHAnsi" w:cstheme="majorHAnsi"/>
              <w:bCs/>
            </w:rPr>
            <w:fldChar w:fldCharType="end"/>
          </w:r>
        </w:sdtContent>
      </w:sdt>
    </w:p>
    <w:p w14:paraId="6A1D3790" w14:textId="77777777" w:rsidR="009E62F0" w:rsidRDefault="009E62F0" w:rsidP="00F56B9D">
      <w:pPr>
        <w:rPr>
          <w:rFonts w:asciiTheme="majorHAnsi" w:hAnsiTheme="majorHAnsi" w:cstheme="majorHAnsi"/>
          <w:bCs/>
        </w:rPr>
      </w:pPr>
    </w:p>
    <w:p w14:paraId="3429F013" w14:textId="77777777" w:rsidR="00567AEA" w:rsidRDefault="00567AEA">
      <w:pPr>
        <w:rPr>
          <w:rFonts w:asciiTheme="majorHAnsi" w:hAnsiTheme="majorHAnsi" w:cstheme="majorHAnsi"/>
          <w:b/>
          <w:bCs/>
          <w:u w:val="single"/>
        </w:rPr>
      </w:pPr>
    </w:p>
    <w:p w14:paraId="6B609122" w14:textId="77777777" w:rsidR="007626D5" w:rsidRDefault="007626D5">
      <w:pPr>
        <w:rPr>
          <w:rFonts w:asciiTheme="majorHAnsi" w:hAnsiTheme="majorHAnsi" w:cstheme="majorHAnsi"/>
          <w:b/>
          <w:bCs/>
          <w:u w:val="single"/>
        </w:rPr>
      </w:pPr>
    </w:p>
    <w:p w14:paraId="3E26A219" w14:textId="0E3E5F98" w:rsidR="00226F6F" w:rsidRDefault="007626D5">
      <w:pPr>
        <w:rPr>
          <w:rFonts w:asciiTheme="majorHAnsi" w:hAnsiTheme="majorHAnsi" w:cstheme="majorHAnsi"/>
          <w:b/>
          <w:bCs/>
          <w:u w:val="single"/>
        </w:rPr>
      </w:pPr>
      <w:r>
        <w:rPr>
          <w:rFonts w:asciiTheme="majorHAnsi" w:hAnsiTheme="majorHAnsi" w:cstheme="majorHAnsi"/>
          <w:b/>
          <w:bCs/>
          <w:u w:val="single"/>
        </w:rPr>
        <w:br w:type="page"/>
      </w:r>
      <w:r w:rsidR="00226F6F" w:rsidRPr="007319A6">
        <w:rPr>
          <w:rFonts w:asciiTheme="majorHAnsi" w:hAnsiTheme="majorHAnsi" w:cstheme="majorHAnsi"/>
          <w:b/>
          <w:bCs/>
          <w:u w:val="single"/>
        </w:rPr>
        <w:lastRenderedPageBreak/>
        <w:t>CONCLUSION</w:t>
      </w:r>
    </w:p>
    <w:p w14:paraId="07F69077" w14:textId="3904E18D" w:rsidR="008F657A" w:rsidRDefault="008F657A">
      <w:pPr>
        <w:rPr>
          <w:rFonts w:asciiTheme="majorHAnsi" w:hAnsiTheme="majorHAnsi" w:cstheme="majorHAnsi"/>
          <w:bCs/>
          <w:u w:val="single"/>
        </w:rPr>
      </w:pPr>
      <w:r>
        <w:rPr>
          <w:rFonts w:asciiTheme="majorHAnsi" w:hAnsiTheme="majorHAnsi" w:cstheme="majorHAnsi"/>
          <w:bCs/>
          <w:u w:val="single"/>
        </w:rPr>
        <w:t>5 – Adjourning</w:t>
      </w:r>
    </w:p>
    <w:p w14:paraId="1910D3B0" w14:textId="4D978D68" w:rsidR="008F657A" w:rsidRDefault="008F657A">
      <w:pPr>
        <w:rPr>
          <w:rFonts w:asciiTheme="majorHAnsi" w:hAnsiTheme="majorHAnsi" w:cstheme="majorHAnsi"/>
          <w:bCs/>
        </w:rPr>
      </w:pPr>
      <w:r>
        <w:rPr>
          <w:rFonts w:asciiTheme="majorHAnsi" w:hAnsiTheme="majorHAnsi" w:cstheme="majorHAnsi"/>
          <w:bCs/>
        </w:rPr>
        <w:t>The overall project was a success. It was completed on time and also within budget. To determine whether the initial problem of parts failing the pressure test had been overcome, the new end capping machine went through a number of batch trials. Figure 11 below shows the outcomes of the test.</w:t>
      </w:r>
    </w:p>
    <w:p w14:paraId="11C55E0E" w14:textId="5BB60B10" w:rsidR="008F657A" w:rsidRPr="008F657A" w:rsidRDefault="008F657A">
      <w:pPr>
        <w:rPr>
          <w:rFonts w:asciiTheme="majorHAnsi" w:hAnsiTheme="majorHAnsi" w:cstheme="majorHAnsi"/>
          <w:bCs/>
          <w:u w:val="single"/>
        </w:rPr>
      </w:pPr>
      <w:r>
        <w:rPr>
          <w:rFonts w:asciiTheme="majorHAnsi" w:hAnsiTheme="majorHAnsi" w:cstheme="majorHAnsi"/>
          <w:bCs/>
          <w:u w:val="single"/>
        </w:rPr>
        <w:t>Test Result from new end capping machine.</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F657A" w14:paraId="5200036D" w14:textId="77777777" w:rsidTr="007812E5">
        <w:tc>
          <w:tcPr>
            <w:tcW w:w="1288" w:type="dxa"/>
          </w:tcPr>
          <w:p w14:paraId="02D8C66D" w14:textId="77777777" w:rsidR="008F657A" w:rsidRPr="003D2959" w:rsidRDefault="008F657A" w:rsidP="007812E5">
            <w:pPr>
              <w:jc w:val="center"/>
              <w:rPr>
                <w:rFonts w:asciiTheme="majorHAnsi" w:hAnsiTheme="majorHAnsi" w:cstheme="majorHAnsi"/>
                <w:b/>
                <w:bCs/>
              </w:rPr>
            </w:pPr>
            <w:r w:rsidRPr="003D2959">
              <w:rPr>
                <w:rFonts w:asciiTheme="majorHAnsi" w:hAnsiTheme="majorHAnsi" w:cstheme="majorHAnsi"/>
                <w:b/>
                <w:bCs/>
              </w:rPr>
              <w:t xml:space="preserve">Daily Target – </w:t>
            </w:r>
            <w:r>
              <w:rPr>
                <w:rFonts w:asciiTheme="majorHAnsi" w:hAnsiTheme="majorHAnsi" w:cstheme="majorHAnsi"/>
                <w:b/>
                <w:bCs/>
              </w:rPr>
              <w:t>8</w:t>
            </w:r>
            <w:r w:rsidRPr="003D2959">
              <w:rPr>
                <w:rFonts w:asciiTheme="majorHAnsi" w:hAnsiTheme="majorHAnsi" w:cstheme="majorHAnsi"/>
                <w:b/>
                <w:bCs/>
              </w:rPr>
              <w:t>00 Units</w:t>
            </w:r>
          </w:p>
        </w:tc>
        <w:tc>
          <w:tcPr>
            <w:tcW w:w="1288" w:type="dxa"/>
          </w:tcPr>
          <w:p w14:paraId="5140E983" w14:textId="77777777" w:rsidR="008F657A" w:rsidRDefault="008F657A" w:rsidP="007812E5">
            <w:pPr>
              <w:jc w:val="center"/>
              <w:rPr>
                <w:rFonts w:asciiTheme="majorHAnsi" w:hAnsiTheme="majorHAnsi" w:cstheme="majorHAnsi"/>
              </w:rPr>
            </w:pPr>
            <w:r>
              <w:rPr>
                <w:rFonts w:asciiTheme="majorHAnsi" w:hAnsiTheme="majorHAnsi" w:cstheme="majorHAnsi"/>
              </w:rPr>
              <w:t>Day 1</w:t>
            </w:r>
          </w:p>
        </w:tc>
        <w:tc>
          <w:tcPr>
            <w:tcW w:w="1288" w:type="dxa"/>
          </w:tcPr>
          <w:p w14:paraId="424B1CFC" w14:textId="77777777" w:rsidR="008F657A" w:rsidRDefault="008F657A" w:rsidP="007812E5">
            <w:pPr>
              <w:jc w:val="center"/>
              <w:rPr>
                <w:rFonts w:asciiTheme="majorHAnsi" w:hAnsiTheme="majorHAnsi" w:cstheme="majorHAnsi"/>
              </w:rPr>
            </w:pPr>
            <w:r>
              <w:rPr>
                <w:rFonts w:asciiTheme="majorHAnsi" w:hAnsiTheme="majorHAnsi" w:cstheme="majorHAnsi"/>
              </w:rPr>
              <w:t>Day 2</w:t>
            </w:r>
          </w:p>
        </w:tc>
        <w:tc>
          <w:tcPr>
            <w:tcW w:w="1288" w:type="dxa"/>
          </w:tcPr>
          <w:p w14:paraId="56A3CA95" w14:textId="77777777" w:rsidR="008F657A" w:rsidRDefault="008F657A" w:rsidP="007812E5">
            <w:pPr>
              <w:jc w:val="center"/>
              <w:rPr>
                <w:rFonts w:asciiTheme="majorHAnsi" w:hAnsiTheme="majorHAnsi" w:cstheme="majorHAnsi"/>
              </w:rPr>
            </w:pPr>
            <w:r>
              <w:rPr>
                <w:rFonts w:asciiTheme="majorHAnsi" w:hAnsiTheme="majorHAnsi" w:cstheme="majorHAnsi"/>
              </w:rPr>
              <w:t>Day 3</w:t>
            </w:r>
          </w:p>
        </w:tc>
        <w:tc>
          <w:tcPr>
            <w:tcW w:w="1288" w:type="dxa"/>
          </w:tcPr>
          <w:p w14:paraId="649FAA91" w14:textId="77777777" w:rsidR="008F657A" w:rsidRDefault="008F657A" w:rsidP="007812E5">
            <w:pPr>
              <w:jc w:val="center"/>
              <w:rPr>
                <w:rFonts w:asciiTheme="majorHAnsi" w:hAnsiTheme="majorHAnsi" w:cstheme="majorHAnsi"/>
              </w:rPr>
            </w:pPr>
            <w:r>
              <w:rPr>
                <w:rFonts w:asciiTheme="majorHAnsi" w:hAnsiTheme="majorHAnsi" w:cstheme="majorHAnsi"/>
              </w:rPr>
              <w:t>Day 4</w:t>
            </w:r>
          </w:p>
        </w:tc>
        <w:tc>
          <w:tcPr>
            <w:tcW w:w="1288" w:type="dxa"/>
          </w:tcPr>
          <w:p w14:paraId="5C5F60DA" w14:textId="77777777" w:rsidR="008F657A" w:rsidRDefault="008F657A" w:rsidP="007812E5">
            <w:pPr>
              <w:jc w:val="center"/>
              <w:rPr>
                <w:rFonts w:asciiTheme="majorHAnsi" w:hAnsiTheme="majorHAnsi" w:cstheme="majorHAnsi"/>
              </w:rPr>
            </w:pPr>
            <w:r>
              <w:rPr>
                <w:rFonts w:asciiTheme="majorHAnsi" w:hAnsiTheme="majorHAnsi" w:cstheme="majorHAnsi"/>
              </w:rPr>
              <w:t>Day 5</w:t>
            </w:r>
          </w:p>
        </w:tc>
        <w:tc>
          <w:tcPr>
            <w:tcW w:w="1288" w:type="dxa"/>
          </w:tcPr>
          <w:p w14:paraId="521385C7" w14:textId="77777777" w:rsidR="008F657A" w:rsidRDefault="008F657A" w:rsidP="007812E5">
            <w:pPr>
              <w:jc w:val="center"/>
              <w:rPr>
                <w:rFonts w:asciiTheme="majorHAnsi" w:hAnsiTheme="majorHAnsi" w:cstheme="majorHAnsi"/>
              </w:rPr>
            </w:pPr>
            <w:r>
              <w:rPr>
                <w:rFonts w:asciiTheme="majorHAnsi" w:hAnsiTheme="majorHAnsi" w:cstheme="majorHAnsi"/>
              </w:rPr>
              <w:t>TOTAL</w:t>
            </w:r>
          </w:p>
        </w:tc>
      </w:tr>
      <w:tr w:rsidR="008F657A" w:rsidRPr="003D2959" w14:paraId="1AEB0DD4" w14:textId="77777777" w:rsidTr="007812E5">
        <w:tc>
          <w:tcPr>
            <w:tcW w:w="1288" w:type="dxa"/>
          </w:tcPr>
          <w:p w14:paraId="65904828" w14:textId="77777777" w:rsidR="008F657A" w:rsidRPr="003D2959" w:rsidRDefault="008F657A" w:rsidP="007812E5">
            <w:pPr>
              <w:rPr>
                <w:rFonts w:asciiTheme="majorHAnsi" w:hAnsiTheme="majorHAnsi" w:cstheme="majorHAnsi"/>
                <w:i/>
                <w:iCs/>
              </w:rPr>
            </w:pPr>
            <w:r w:rsidRPr="003D2959">
              <w:rPr>
                <w:rFonts w:asciiTheme="majorHAnsi" w:hAnsiTheme="majorHAnsi" w:cstheme="majorHAnsi"/>
                <w:i/>
                <w:iCs/>
              </w:rPr>
              <w:t>PASS</w:t>
            </w:r>
          </w:p>
        </w:tc>
        <w:tc>
          <w:tcPr>
            <w:tcW w:w="1288" w:type="dxa"/>
          </w:tcPr>
          <w:p w14:paraId="6B2D2562" w14:textId="55847C1B" w:rsidR="008F657A" w:rsidRPr="00783B15" w:rsidRDefault="008F657A" w:rsidP="007812E5">
            <w:pPr>
              <w:jc w:val="center"/>
              <w:rPr>
                <w:rFonts w:asciiTheme="majorHAnsi" w:hAnsiTheme="majorHAnsi" w:cstheme="majorHAnsi"/>
                <w:color w:val="70AD47" w:themeColor="accent6"/>
              </w:rPr>
            </w:pPr>
            <w:r>
              <w:rPr>
                <w:rFonts w:asciiTheme="majorHAnsi" w:hAnsiTheme="majorHAnsi" w:cstheme="majorHAnsi"/>
                <w:color w:val="70AD47" w:themeColor="accent6"/>
              </w:rPr>
              <w:t>782</w:t>
            </w:r>
          </w:p>
        </w:tc>
        <w:tc>
          <w:tcPr>
            <w:tcW w:w="1288" w:type="dxa"/>
          </w:tcPr>
          <w:p w14:paraId="3E000E4C" w14:textId="7815CA6B" w:rsidR="008F657A" w:rsidRPr="00783B15" w:rsidRDefault="008F657A" w:rsidP="007812E5">
            <w:pPr>
              <w:jc w:val="center"/>
              <w:rPr>
                <w:rFonts w:asciiTheme="majorHAnsi" w:hAnsiTheme="majorHAnsi" w:cstheme="majorHAnsi"/>
                <w:i/>
                <w:iCs/>
                <w:color w:val="70AD47" w:themeColor="accent6"/>
              </w:rPr>
            </w:pPr>
            <w:r>
              <w:rPr>
                <w:rFonts w:asciiTheme="majorHAnsi" w:hAnsiTheme="majorHAnsi" w:cstheme="majorHAnsi"/>
                <w:i/>
                <w:iCs/>
                <w:color w:val="70AD47" w:themeColor="accent6"/>
              </w:rPr>
              <w:t>785</w:t>
            </w:r>
          </w:p>
        </w:tc>
        <w:tc>
          <w:tcPr>
            <w:tcW w:w="1288" w:type="dxa"/>
          </w:tcPr>
          <w:p w14:paraId="23315074" w14:textId="439A2A4B" w:rsidR="008F657A" w:rsidRPr="00783B15" w:rsidRDefault="008F657A" w:rsidP="007812E5">
            <w:pPr>
              <w:jc w:val="center"/>
              <w:rPr>
                <w:rFonts w:asciiTheme="majorHAnsi" w:hAnsiTheme="majorHAnsi" w:cstheme="majorHAnsi"/>
                <w:i/>
                <w:iCs/>
                <w:color w:val="70AD47" w:themeColor="accent6"/>
              </w:rPr>
            </w:pPr>
            <w:r>
              <w:rPr>
                <w:rFonts w:asciiTheme="majorHAnsi" w:hAnsiTheme="majorHAnsi" w:cstheme="majorHAnsi"/>
                <w:i/>
                <w:iCs/>
                <w:color w:val="70AD47" w:themeColor="accent6"/>
              </w:rPr>
              <w:t>789</w:t>
            </w:r>
          </w:p>
        </w:tc>
        <w:tc>
          <w:tcPr>
            <w:tcW w:w="1288" w:type="dxa"/>
          </w:tcPr>
          <w:p w14:paraId="35E839A0" w14:textId="7145ED5D" w:rsidR="008F657A" w:rsidRPr="00783B15" w:rsidRDefault="008F657A" w:rsidP="007812E5">
            <w:pPr>
              <w:jc w:val="center"/>
              <w:rPr>
                <w:rFonts w:asciiTheme="majorHAnsi" w:hAnsiTheme="majorHAnsi" w:cstheme="majorHAnsi"/>
                <w:i/>
                <w:iCs/>
                <w:color w:val="70AD47" w:themeColor="accent6"/>
              </w:rPr>
            </w:pPr>
            <w:r>
              <w:rPr>
                <w:rFonts w:asciiTheme="majorHAnsi" w:hAnsiTheme="majorHAnsi" w:cstheme="majorHAnsi"/>
                <w:i/>
                <w:iCs/>
                <w:color w:val="70AD47" w:themeColor="accent6"/>
              </w:rPr>
              <w:t>786</w:t>
            </w:r>
          </w:p>
        </w:tc>
        <w:tc>
          <w:tcPr>
            <w:tcW w:w="1288" w:type="dxa"/>
          </w:tcPr>
          <w:p w14:paraId="28F76D8B" w14:textId="13B3AEA3" w:rsidR="008F657A" w:rsidRPr="00783B15" w:rsidRDefault="008F657A" w:rsidP="007812E5">
            <w:pPr>
              <w:jc w:val="center"/>
              <w:rPr>
                <w:rFonts w:asciiTheme="majorHAnsi" w:hAnsiTheme="majorHAnsi" w:cstheme="majorHAnsi"/>
                <w:i/>
                <w:iCs/>
                <w:color w:val="70AD47" w:themeColor="accent6"/>
              </w:rPr>
            </w:pPr>
            <w:r>
              <w:rPr>
                <w:rFonts w:asciiTheme="majorHAnsi" w:hAnsiTheme="majorHAnsi" w:cstheme="majorHAnsi"/>
                <w:i/>
                <w:iCs/>
                <w:color w:val="70AD47" w:themeColor="accent6"/>
              </w:rPr>
              <w:t>783</w:t>
            </w:r>
          </w:p>
        </w:tc>
        <w:tc>
          <w:tcPr>
            <w:tcW w:w="1288" w:type="dxa"/>
          </w:tcPr>
          <w:p w14:paraId="37322CBD" w14:textId="51D6C5A6" w:rsidR="008F657A" w:rsidRPr="00783B15" w:rsidRDefault="008F657A" w:rsidP="007812E5">
            <w:pPr>
              <w:jc w:val="center"/>
              <w:rPr>
                <w:rFonts w:asciiTheme="majorHAnsi" w:hAnsiTheme="majorHAnsi" w:cstheme="majorHAnsi"/>
                <w:i/>
                <w:iCs/>
                <w:color w:val="70AD47" w:themeColor="accent6"/>
              </w:rPr>
            </w:pPr>
            <w:r>
              <w:rPr>
                <w:rFonts w:asciiTheme="majorHAnsi" w:hAnsiTheme="majorHAnsi" w:cstheme="majorHAnsi"/>
                <w:i/>
                <w:iCs/>
                <w:color w:val="70AD47" w:themeColor="accent6"/>
              </w:rPr>
              <w:t>3925</w:t>
            </w:r>
          </w:p>
        </w:tc>
      </w:tr>
      <w:tr w:rsidR="008F657A" w:rsidRPr="003D2959" w14:paraId="796BACE5" w14:textId="77777777" w:rsidTr="007812E5">
        <w:tc>
          <w:tcPr>
            <w:tcW w:w="1288" w:type="dxa"/>
          </w:tcPr>
          <w:p w14:paraId="467E3636" w14:textId="77777777" w:rsidR="008F657A" w:rsidRPr="003D2959" w:rsidRDefault="008F657A" w:rsidP="007812E5">
            <w:pPr>
              <w:rPr>
                <w:rFonts w:asciiTheme="majorHAnsi" w:hAnsiTheme="majorHAnsi" w:cstheme="majorHAnsi"/>
                <w:i/>
                <w:iCs/>
              </w:rPr>
            </w:pPr>
            <w:r w:rsidRPr="003D2959">
              <w:rPr>
                <w:rFonts w:asciiTheme="majorHAnsi" w:hAnsiTheme="majorHAnsi" w:cstheme="majorHAnsi"/>
                <w:i/>
                <w:iCs/>
              </w:rPr>
              <w:t>FAIL</w:t>
            </w:r>
          </w:p>
        </w:tc>
        <w:tc>
          <w:tcPr>
            <w:tcW w:w="1288" w:type="dxa"/>
          </w:tcPr>
          <w:p w14:paraId="72F2984C" w14:textId="6CCC6879" w:rsidR="008F657A" w:rsidRPr="00783B15" w:rsidRDefault="008F657A" w:rsidP="007812E5">
            <w:pPr>
              <w:jc w:val="center"/>
              <w:rPr>
                <w:rFonts w:asciiTheme="majorHAnsi" w:hAnsiTheme="majorHAnsi" w:cstheme="majorHAnsi"/>
                <w:i/>
                <w:iCs/>
                <w:color w:val="FF0000"/>
              </w:rPr>
            </w:pPr>
            <w:r>
              <w:rPr>
                <w:rFonts w:asciiTheme="majorHAnsi" w:hAnsiTheme="majorHAnsi" w:cstheme="majorHAnsi"/>
                <w:i/>
                <w:iCs/>
                <w:color w:val="FF0000"/>
              </w:rPr>
              <w:t>18</w:t>
            </w:r>
          </w:p>
        </w:tc>
        <w:tc>
          <w:tcPr>
            <w:tcW w:w="1288" w:type="dxa"/>
          </w:tcPr>
          <w:p w14:paraId="5FC97DEA" w14:textId="4C85F873" w:rsidR="008F657A" w:rsidRPr="00783B15" w:rsidRDefault="008F657A" w:rsidP="007812E5">
            <w:pPr>
              <w:jc w:val="center"/>
              <w:rPr>
                <w:rFonts w:asciiTheme="majorHAnsi" w:hAnsiTheme="majorHAnsi" w:cstheme="majorHAnsi"/>
                <w:i/>
                <w:iCs/>
                <w:color w:val="FF0000"/>
              </w:rPr>
            </w:pPr>
            <w:r>
              <w:rPr>
                <w:rFonts w:asciiTheme="majorHAnsi" w:hAnsiTheme="majorHAnsi" w:cstheme="majorHAnsi"/>
                <w:i/>
                <w:iCs/>
                <w:color w:val="FF0000"/>
              </w:rPr>
              <w:t>15</w:t>
            </w:r>
          </w:p>
        </w:tc>
        <w:tc>
          <w:tcPr>
            <w:tcW w:w="1288" w:type="dxa"/>
          </w:tcPr>
          <w:p w14:paraId="4FF05FD6" w14:textId="41C31891" w:rsidR="008F657A" w:rsidRPr="00783B15" w:rsidRDefault="008F657A" w:rsidP="007812E5">
            <w:pPr>
              <w:jc w:val="center"/>
              <w:rPr>
                <w:rFonts w:asciiTheme="majorHAnsi" w:hAnsiTheme="majorHAnsi" w:cstheme="majorHAnsi"/>
                <w:i/>
                <w:iCs/>
                <w:color w:val="FF0000"/>
              </w:rPr>
            </w:pPr>
            <w:r>
              <w:rPr>
                <w:rFonts w:asciiTheme="majorHAnsi" w:hAnsiTheme="majorHAnsi" w:cstheme="majorHAnsi"/>
                <w:i/>
                <w:iCs/>
                <w:color w:val="FF0000"/>
              </w:rPr>
              <w:t>11</w:t>
            </w:r>
          </w:p>
        </w:tc>
        <w:tc>
          <w:tcPr>
            <w:tcW w:w="1288" w:type="dxa"/>
          </w:tcPr>
          <w:p w14:paraId="539968D0" w14:textId="5524F15D" w:rsidR="008F657A" w:rsidRPr="00783B15" w:rsidRDefault="008F657A" w:rsidP="007812E5">
            <w:pPr>
              <w:jc w:val="center"/>
              <w:rPr>
                <w:rFonts w:asciiTheme="majorHAnsi" w:hAnsiTheme="majorHAnsi" w:cstheme="majorHAnsi"/>
                <w:i/>
                <w:iCs/>
                <w:color w:val="FF0000"/>
              </w:rPr>
            </w:pPr>
            <w:r>
              <w:rPr>
                <w:rFonts w:asciiTheme="majorHAnsi" w:hAnsiTheme="majorHAnsi" w:cstheme="majorHAnsi"/>
                <w:i/>
                <w:iCs/>
                <w:color w:val="FF0000"/>
              </w:rPr>
              <w:t>14</w:t>
            </w:r>
          </w:p>
        </w:tc>
        <w:tc>
          <w:tcPr>
            <w:tcW w:w="1288" w:type="dxa"/>
          </w:tcPr>
          <w:p w14:paraId="3F56C5C2" w14:textId="4156B152" w:rsidR="008F657A" w:rsidRPr="00783B15" w:rsidRDefault="008F657A" w:rsidP="007812E5">
            <w:pPr>
              <w:jc w:val="center"/>
              <w:rPr>
                <w:rFonts w:asciiTheme="majorHAnsi" w:hAnsiTheme="majorHAnsi" w:cstheme="majorHAnsi"/>
                <w:i/>
                <w:iCs/>
                <w:color w:val="FF0000"/>
              </w:rPr>
            </w:pPr>
            <w:r>
              <w:rPr>
                <w:rFonts w:asciiTheme="majorHAnsi" w:hAnsiTheme="majorHAnsi" w:cstheme="majorHAnsi"/>
                <w:i/>
                <w:iCs/>
                <w:color w:val="FF0000"/>
              </w:rPr>
              <w:t>17</w:t>
            </w:r>
          </w:p>
        </w:tc>
        <w:tc>
          <w:tcPr>
            <w:tcW w:w="1288" w:type="dxa"/>
          </w:tcPr>
          <w:p w14:paraId="7EED8747" w14:textId="11C28E30" w:rsidR="008F657A" w:rsidRPr="00783B15" w:rsidRDefault="008F657A" w:rsidP="007812E5">
            <w:pPr>
              <w:jc w:val="center"/>
              <w:rPr>
                <w:rFonts w:asciiTheme="majorHAnsi" w:hAnsiTheme="majorHAnsi" w:cstheme="majorHAnsi"/>
                <w:i/>
                <w:iCs/>
                <w:color w:val="FF0000"/>
              </w:rPr>
            </w:pPr>
            <w:r>
              <w:rPr>
                <w:rFonts w:asciiTheme="majorHAnsi" w:hAnsiTheme="majorHAnsi" w:cstheme="majorHAnsi"/>
                <w:i/>
                <w:iCs/>
                <w:color w:val="FF0000"/>
              </w:rPr>
              <w:t>75</w:t>
            </w:r>
          </w:p>
        </w:tc>
      </w:tr>
      <w:tr w:rsidR="008F657A" w14:paraId="7A0D45AE" w14:textId="77777777" w:rsidTr="007812E5">
        <w:tc>
          <w:tcPr>
            <w:tcW w:w="1288" w:type="dxa"/>
          </w:tcPr>
          <w:p w14:paraId="32D4C201" w14:textId="77777777" w:rsidR="008F657A" w:rsidRDefault="008F657A" w:rsidP="007812E5">
            <w:pPr>
              <w:rPr>
                <w:rFonts w:asciiTheme="majorHAnsi" w:hAnsiTheme="majorHAnsi" w:cstheme="majorHAnsi"/>
              </w:rPr>
            </w:pPr>
            <w:r>
              <w:rPr>
                <w:rFonts w:asciiTheme="majorHAnsi" w:hAnsiTheme="majorHAnsi" w:cstheme="majorHAnsi"/>
              </w:rPr>
              <w:t>% FAILED</w:t>
            </w:r>
          </w:p>
        </w:tc>
        <w:tc>
          <w:tcPr>
            <w:tcW w:w="1288" w:type="dxa"/>
          </w:tcPr>
          <w:p w14:paraId="27238119" w14:textId="46ED691F" w:rsidR="008F657A" w:rsidRPr="00783B15" w:rsidRDefault="008F657A" w:rsidP="007812E5">
            <w:pPr>
              <w:jc w:val="center"/>
              <w:rPr>
                <w:rFonts w:asciiTheme="majorHAnsi" w:hAnsiTheme="majorHAnsi" w:cstheme="majorHAnsi"/>
                <w:color w:val="FF0000"/>
              </w:rPr>
            </w:pPr>
            <w:r>
              <w:rPr>
                <w:rFonts w:asciiTheme="majorHAnsi" w:hAnsiTheme="majorHAnsi" w:cstheme="majorHAnsi"/>
                <w:color w:val="FF0000"/>
              </w:rPr>
              <w:t>2.30</w:t>
            </w:r>
          </w:p>
        </w:tc>
        <w:tc>
          <w:tcPr>
            <w:tcW w:w="1288" w:type="dxa"/>
          </w:tcPr>
          <w:p w14:paraId="181C62AB" w14:textId="72F06720" w:rsidR="008F657A" w:rsidRPr="00783B15" w:rsidRDefault="008F657A" w:rsidP="007812E5">
            <w:pPr>
              <w:jc w:val="center"/>
              <w:rPr>
                <w:rFonts w:asciiTheme="majorHAnsi" w:hAnsiTheme="majorHAnsi" w:cstheme="majorHAnsi"/>
                <w:color w:val="FF0000"/>
              </w:rPr>
            </w:pPr>
            <w:r>
              <w:rPr>
                <w:rFonts w:asciiTheme="majorHAnsi" w:hAnsiTheme="majorHAnsi" w:cstheme="majorHAnsi"/>
                <w:color w:val="FF0000"/>
              </w:rPr>
              <w:t>1.91</w:t>
            </w:r>
          </w:p>
        </w:tc>
        <w:tc>
          <w:tcPr>
            <w:tcW w:w="1288" w:type="dxa"/>
          </w:tcPr>
          <w:p w14:paraId="1401F1A5" w14:textId="00929402" w:rsidR="008F657A" w:rsidRPr="00783B15" w:rsidRDefault="008F657A" w:rsidP="007812E5">
            <w:pPr>
              <w:jc w:val="center"/>
              <w:rPr>
                <w:rFonts w:asciiTheme="majorHAnsi" w:hAnsiTheme="majorHAnsi" w:cstheme="majorHAnsi"/>
                <w:color w:val="FF0000"/>
              </w:rPr>
            </w:pPr>
            <w:r>
              <w:rPr>
                <w:rFonts w:asciiTheme="majorHAnsi" w:hAnsiTheme="majorHAnsi" w:cstheme="majorHAnsi"/>
                <w:color w:val="FF0000"/>
              </w:rPr>
              <w:t>1.39</w:t>
            </w:r>
          </w:p>
        </w:tc>
        <w:tc>
          <w:tcPr>
            <w:tcW w:w="1288" w:type="dxa"/>
          </w:tcPr>
          <w:p w14:paraId="29A01146" w14:textId="58622BC4" w:rsidR="008F657A" w:rsidRPr="00783B15" w:rsidRDefault="008F657A" w:rsidP="007812E5">
            <w:pPr>
              <w:jc w:val="center"/>
              <w:rPr>
                <w:rFonts w:asciiTheme="majorHAnsi" w:hAnsiTheme="majorHAnsi" w:cstheme="majorHAnsi"/>
                <w:color w:val="FF0000"/>
              </w:rPr>
            </w:pPr>
            <w:r>
              <w:rPr>
                <w:rFonts w:asciiTheme="majorHAnsi" w:hAnsiTheme="majorHAnsi" w:cstheme="majorHAnsi"/>
                <w:color w:val="FF0000"/>
              </w:rPr>
              <w:t>1.78</w:t>
            </w:r>
          </w:p>
        </w:tc>
        <w:tc>
          <w:tcPr>
            <w:tcW w:w="1288" w:type="dxa"/>
          </w:tcPr>
          <w:p w14:paraId="7CC36518" w14:textId="7885DD87" w:rsidR="008F657A" w:rsidRPr="00783B15" w:rsidRDefault="008F657A" w:rsidP="007812E5">
            <w:pPr>
              <w:jc w:val="center"/>
              <w:rPr>
                <w:rFonts w:asciiTheme="majorHAnsi" w:hAnsiTheme="majorHAnsi" w:cstheme="majorHAnsi"/>
                <w:color w:val="FF0000"/>
              </w:rPr>
            </w:pPr>
            <w:r>
              <w:rPr>
                <w:rFonts w:asciiTheme="majorHAnsi" w:hAnsiTheme="majorHAnsi" w:cstheme="majorHAnsi"/>
                <w:color w:val="FF0000"/>
              </w:rPr>
              <w:t>2.17</w:t>
            </w:r>
          </w:p>
        </w:tc>
        <w:tc>
          <w:tcPr>
            <w:tcW w:w="1288" w:type="dxa"/>
          </w:tcPr>
          <w:p w14:paraId="6F0A5289" w14:textId="019D7CB2" w:rsidR="008F657A" w:rsidRPr="00783B15" w:rsidRDefault="008F657A" w:rsidP="007812E5">
            <w:pPr>
              <w:jc w:val="center"/>
              <w:rPr>
                <w:rFonts w:asciiTheme="majorHAnsi" w:hAnsiTheme="majorHAnsi" w:cstheme="majorHAnsi"/>
                <w:color w:val="FF0000"/>
              </w:rPr>
            </w:pPr>
            <w:r>
              <w:rPr>
                <w:rFonts w:asciiTheme="majorHAnsi" w:hAnsiTheme="majorHAnsi" w:cstheme="majorHAnsi"/>
                <w:color w:val="FF0000"/>
              </w:rPr>
              <w:t>1.45</w:t>
            </w:r>
          </w:p>
        </w:tc>
      </w:tr>
    </w:tbl>
    <w:p w14:paraId="6A25F792" w14:textId="2FE1BE3D" w:rsidR="008F657A" w:rsidRPr="008F657A" w:rsidRDefault="008F657A" w:rsidP="008F657A">
      <w:pPr>
        <w:jc w:val="center"/>
        <w:rPr>
          <w:rFonts w:asciiTheme="majorHAnsi" w:hAnsiTheme="majorHAnsi" w:cstheme="majorHAnsi"/>
          <w:bCs/>
          <w:u w:val="single"/>
        </w:rPr>
      </w:pPr>
      <w:r>
        <w:rPr>
          <w:rFonts w:asciiTheme="majorHAnsi" w:hAnsiTheme="majorHAnsi" w:cstheme="majorHAnsi"/>
          <w:bCs/>
          <w:color w:val="4472C4" w:themeColor="accent1"/>
          <w:sz w:val="18"/>
          <w:szCs w:val="18"/>
        </w:rPr>
        <w:t xml:space="preserve">Figure </w:t>
      </w:r>
      <w:r>
        <w:rPr>
          <w:rFonts w:asciiTheme="majorHAnsi" w:hAnsiTheme="majorHAnsi" w:cstheme="majorHAnsi"/>
          <w:bCs/>
          <w:color w:val="4472C4" w:themeColor="accent1"/>
          <w:sz w:val="18"/>
          <w:szCs w:val="18"/>
        </w:rPr>
        <w:t>11</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Weekly Trial test Results</w:t>
      </w:r>
    </w:p>
    <w:p w14:paraId="024BE8A8" w14:textId="14759FE0" w:rsidR="008F657A" w:rsidRDefault="00E57FD4" w:rsidP="008F657A">
      <w:pPr>
        <w:rPr>
          <w:rFonts w:asciiTheme="majorHAnsi" w:hAnsiTheme="majorHAnsi" w:cstheme="majorHAnsi"/>
        </w:rPr>
      </w:pPr>
      <w:r>
        <w:rPr>
          <w:rFonts w:asciiTheme="majorHAnsi" w:hAnsiTheme="majorHAnsi" w:cstheme="majorHAnsi"/>
        </w:rPr>
        <w:t>From the test results it is clear to see that the project was a massive success overall. The original fail percentage had dropped from 5.88% over a typical week to 1.45% which was below the original target set by the customer Jaguar Land-Rover of 2%.</w:t>
      </w:r>
    </w:p>
    <w:p w14:paraId="27C3DA15" w14:textId="6A083891" w:rsidR="009B1494" w:rsidRDefault="009B1494" w:rsidP="008F657A">
      <w:pPr>
        <w:rPr>
          <w:rFonts w:asciiTheme="majorHAnsi" w:hAnsiTheme="majorHAnsi" w:cstheme="majorHAnsi"/>
        </w:rPr>
      </w:pPr>
      <w:r>
        <w:rPr>
          <w:rFonts w:asciiTheme="majorHAnsi" w:hAnsiTheme="majorHAnsi" w:cstheme="majorHAnsi"/>
        </w:rPr>
        <w:t>The team held one final meeting after the project was complete so we could reflect. There was an overall positive vibe between the team as we had managed to successfully complete the task at hand. There was also a sense of anxiety too though because we had reached the end and now the team was going to be dismantled and put onto new proj</w:t>
      </w:r>
      <w:r w:rsidR="005B22FB">
        <w:rPr>
          <w:rFonts w:asciiTheme="majorHAnsi" w:hAnsiTheme="majorHAnsi" w:cstheme="majorHAnsi"/>
        </w:rPr>
        <w:t>ect having worked together for the last six months. It is important to celebrate what the team had achieved but also to share as a group what we had learnt during the process so that if ever we had to participate in a similar project, we could learn from the experiences we went through.</w:t>
      </w:r>
    </w:p>
    <w:p w14:paraId="352914E0" w14:textId="77777777" w:rsidR="008F657A" w:rsidRDefault="008F657A" w:rsidP="008F657A">
      <w:pPr>
        <w:jc w:val="center"/>
        <w:rPr>
          <w:rFonts w:asciiTheme="majorHAnsi" w:hAnsiTheme="majorHAnsi" w:cstheme="majorHAnsi"/>
        </w:rPr>
      </w:pPr>
    </w:p>
    <w:p w14:paraId="7B2FE2C9" w14:textId="77777777" w:rsidR="005B22FB" w:rsidRDefault="008F657A" w:rsidP="008F657A">
      <w:pPr>
        <w:jc w:val="center"/>
        <w:rPr>
          <w:rFonts w:asciiTheme="majorHAnsi" w:hAnsiTheme="majorHAnsi" w:cstheme="majorHAnsi"/>
        </w:rPr>
      </w:pPr>
      <w:r>
        <w:rPr>
          <w:rFonts w:asciiTheme="majorHAnsi" w:hAnsiTheme="majorHAnsi" w:cstheme="majorHAnsi"/>
          <w:noProof/>
          <w:lang w:eastAsia="en-GB"/>
        </w:rPr>
        <w:drawing>
          <wp:inline distT="0" distB="0" distL="0" distR="0" wp14:anchorId="4C5CC222" wp14:editId="723876BB">
            <wp:extent cx="2416249" cy="3221665"/>
            <wp:effectExtent l="0" t="0" r="3175" b="0"/>
            <wp:docPr id="40" name="Picture 40" descr="F:\Uni\Group Project\PICTURES\955 Built\20191211_1131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ni\Group Project\PICTURES\955 Built\20191211_113126.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16486" cy="3221980"/>
                    </a:xfrm>
                    <a:prstGeom prst="rect">
                      <a:avLst/>
                    </a:prstGeom>
                    <a:noFill/>
                    <a:ln>
                      <a:noFill/>
                    </a:ln>
                  </pic:spPr>
                </pic:pic>
              </a:graphicData>
            </a:graphic>
          </wp:inline>
        </w:drawing>
      </w:r>
    </w:p>
    <w:p w14:paraId="7C85105D" w14:textId="43AC4C31" w:rsidR="00226F6F" w:rsidRPr="005B22FB" w:rsidRDefault="005B22FB" w:rsidP="005B22FB">
      <w:pPr>
        <w:jc w:val="center"/>
        <w:rPr>
          <w:rFonts w:asciiTheme="majorHAnsi" w:hAnsiTheme="majorHAnsi" w:cstheme="majorHAnsi"/>
          <w:bCs/>
          <w:u w:val="single"/>
        </w:rPr>
      </w:pPr>
      <w:r>
        <w:rPr>
          <w:rFonts w:asciiTheme="majorHAnsi" w:hAnsiTheme="majorHAnsi" w:cstheme="majorHAnsi"/>
          <w:bCs/>
          <w:color w:val="4472C4" w:themeColor="accent1"/>
          <w:sz w:val="18"/>
          <w:szCs w:val="18"/>
        </w:rPr>
        <w:t xml:space="preserve">Figure </w:t>
      </w:r>
      <w:r>
        <w:rPr>
          <w:rFonts w:asciiTheme="majorHAnsi" w:hAnsiTheme="majorHAnsi" w:cstheme="majorHAnsi"/>
          <w:bCs/>
          <w:color w:val="4472C4" w:themeColor="accent1"/>
          <w:sz w:val="18"/>
          <w:szCs w:val="18"/>
        </w:rPr>
        <w:t>12</w:t>
      </w:r>
      <w:r w:rsidRPr="0021771D">
        <w:rPr>
          <w:rFonts w:asciiTheme="majorHAnsi" w:hAnsiTheme="majorHAnsi" w:cstheme="majorHAnsi"/>
          <w:bCs/>
          <w:color w:val="4472C4" w:themeColor="accent1"/>
          <w:sz w:val="18"/>
          <w:szCs w:val="18"/>
        </w:rPr>
        <w:t xml:space="preserve"> – </w:t>
      </w:r>
      <w:r>
        <w:rPr>
          <w:rFonts w:asciiTheme="majorHAnsi" w:hAnsiTheme="majorHAnsi" w:cstheme="majorHAnsi"/>
          <w:bCs/>
          <w:color w:val="4472C4" w:themeColor="accent1"/>
          <w:sz w:val="18"/>
          <w:szCs w:val="18"/>
        </w:rPr>
        <w:t>New pneumatically controlled End capping machine</w:t>
      </w:r>
      <w:bookmarkStart w:id="1" w:name="_GoBack"/>
      <w:bookmarkEnd w:id="1"/>
      <w:r w:rsidR="00226F6F" w:rsidRPr="006B62FB">
        <w:rPr>
          <w:rFonts w:asciiTheme="majorHAnsi" w:hAnsiTheme="majorHAnsi" w:cstheme="majorHAnsi"/>
        </w:rPr>
        <w:br w:type="page"/>
      </w:r>
    </w:p>
    <w:sdt>
      <w:sdtPr>
        <w:rPr>
          <w:rFonts w:asciiTheme="minorHAnsi" w:eastAsiaTheme="minorHAnsi" w:hAnsiTheme="minorHAnsi" w:cstheme="minorBidi"/>
          <w:color w:val="auto"/>
          <w:sz w:val="22"/>
          <w:szCs w:val="22"/>
          <w:lang w:val="en-GB"/>
        </w:rPr>
        <w:id w:val="1900939354"/>
        <w:docPartObj>
          <w:docPartGallery w:val="Bibliographies"/>
          <w:docPartUnique/>
        </w:docPartObj>
      </w:sdtPr>
      <w:sdtEndPr/>
      <w:sdtContent>
        <w:p w14:paraId="5266744A" w14:textId="75DCF4C6" w:rsidR="00941F47" w:rsidRDefault="00941F47">
          <w:pPr>
            <w:pStyle w:val="Heading1"/>
          </w:pPr>
          <w:r>
            <w:t>References</w:t>
          </w:r>
        </w:p>
        <w:sdt>
          <w:sdtPr>
            <w:id w:val="-573587230"/>
            <w:bibliography/>
          </w:sdtPr>
          <w:sdtEndPr/>
          <w:sdtContent>
            <w:p w14:paraId="2CF47A72" w14:textId="77777777" w:rsidR="009E62F0" w:rsidRDefault="00941F47" w:rsidP="009E62F0">
              <w:pPr>
                <w:pStyle w:val="Bibliography"/>
                <w:rPr>
                  <w:noProof/>
                  <w:lang w:val="en-US"/>
                </w:rPr>
              </w:pPr>
              <w:r>
                <w:fldChar w:fldCharType="begin"/>
              </w:r>
              <w:r>
                <w:instrText xml:space="preserve"> BIBLIOGRAPHY </w:instrText>
              </w:r>
              <w:r>
                <w:fldChar w:fldCharType="separate"/>
              </w:r>
              <w:r w:rsidR="009E62F0">
                <w:rPr>
                  <w:noProof/>
                  <w:lang w:val="en-US"/>
                </w:rPr>
                <w:t xml:space="preserve">AllBusiness, 2011. [Online] </w:t>
              </w:r>
              <w:r w:rsidR="009E62F0">
                <w:rPr>
                  <w:noProof/>
                  <w:lang w:val="en-US"/>
                </w:rPr>
                <w:br/>
                <w:t xml:space="preserve">Available at: </w:t>
              </w:r>
              <w:r w:rsidR="009E62F0">
                <w:rPr>
                  <w:noProof/>
                  <w:u w:val="single"/>
                  <w:lang w:val="en-US"/>
                </w:rPr>
                <w:t>https://www.allbusiness.com/five-reasons-why-meeting-minutes-are-important-4113272-1.html</w:t>
              </w:r>
            </w:p>
            <w:p w14:paraId="3A0A3A96" w14:textId="77777777" w:rsidR="009E62F0" w:rsidRDefault="009E62F0" w:rsidP="009E62F0">
              <w:pPr>
                <w:pStyle w:val="Bibliography"/>
                <w:rPr>
                  <w:noProof/>
                  <w:lang w:val="en-US"/>
                </w:rPr>
              </w:pPr>
              <w:r>
                <w:rPr>
                  <w:noProof/>
                  <w:lang w:val="en-US"/>
                </w:rPr>
                <w:t xml:space="preserve">Alsever, J., 2014. 6 Great Teams That Take Care Of Business. In: </w:t>
              </w:r>
              <w:r>
                <w:rPr>
                  <w:i/>
                  <w:iCs/>
                  <w:noProof/>
                  <w:lang w:val="en-US"/>
                </w:rPr>
                <w:t xml:space="preserve">Fortune. </w:t>
              </w:r>
              <w:r>
                <w:rPr>
                  <w:noProof/>
                  <w:lang w:val="en-US"/>
                </w:rPr>
                <w:t>s.l.:s.n.</w:t>
              </w:r>
            </w:p>
            <w:p w14:paraId="357657CC" w14:textId="77777777" w:rsidR="009E62F0" w:rsidRDefault="009E62F0" w:rsidP="009E62F0">
              <w:pPr>
                <w:pStyle w:val="Bibliography"/>
                <w:rPr>
                  <w:noProof/>
                  <w:lang w:val="en-US"/>
                </w:rPr>
              </w:pPr>
              <w:r>
                <w:rPr>
                  <w:noProof/>
                  <w:lang w:val="en-US"/>
                </w:rPr>
                <w:t xml:space="preserve">Balls, B., 2019. </w:t>
              </w:r>
              <w:r>
                <w:rPr>
                  <w:i/>
                  <w:iCs/>
                  <w:noProof/>
                  <w:lang w:val="en-US"/>
                </w:rPr>
                <w:t xml:space="preserve">Business Balls. </w:t>
              </w:r>
              <w:r>
                <w:rPr>
                  <w:noProof/>
                  <w:lang w:val="en-US"/>
                </w:rPr>
                <w:t xml:space="preserve">[Online] </w:t>
              </w:r>
              <w:r>
                <w:rPr>
                  <w:noProof/>
                  <w:lang w:val="en-US"/>
                </w:rPr>
                <w:br/>
                <w:t xml:space="preserve">Available at: </w:t>
              </w:r>
              <w:r>
                <w:rPr>
                  <w:noProof/>
                  <w:u w:val="single"/>
                  <w:lang w:val="en-US"/>
                </w:rPr>
                <w:t>https://www.businessballs.com/leadership-styles/transactional-leadership/</w:t>
              </w:r>
              <w:r>
                <w:rPr>
                  <w:noProof/>
                  <w:lang w:val="en-US"/>
                </w:rPr>
                <w:br/>
                <w:t>[Accessed 18 04 2020].</w:t>
              </w:r>
            </w:p>
            <w:p w14:paraId="1812F5A5" w14:textId="77777777" w:rsidR="009E62F0" w:rsidRDefault="009E62F0" w:rsidP="009E62F0">
              <w:pPr>
                <w:pStyle w:val="Bibliography"/>
                <w:rPr>
                  <w:noProof/>
                  <w:lang w:val="en-US"/>
                </w:rPr>
              </w:pPr>
              <w:r>
                <w:rPr>
                  <w:noProof/>
                  <w:lang w:val="en-US"/>
                </w:rPr>
                <w:t xml:space="preserve">Bass, B., 2006. </w:t>
              </w:r>
              <w:r>
                <w:rPr>
                  <w:i/>
                  <w:iCs/>
                  <w:noProof/>
                  <w:lang w:val="en-US"/>
                </w:rPr>
                <w:t xml:space="preserve">Transformational Leadership. </w:t>
              </w:r>
              <w:r>
                <w:rPr>
                  <w:noProof/>
                  <w:lang w:val="en-US"/>
                </w:rPr>
                <w:t>2nd ed. Bingham: Lawrence Erlbaum Publishers.</w:t>
              </w:r>
            </w:p>
            <w:p w14:paraId="2A6667D3" w14:textId="77777777" w:rsidR="009E62F0" w:rsidRDefault="009E62F0" w:rsidP="009E62F0">
              <w:pPr>
                <w:pStyle w:val="Bibliography"/>
                <w:rPr>
                  <w:noProof/>
                  <w:lang w:val="en-US"/>
                </w:rPr>
              </w:pPr>
              <w:r>
                <w:rPr>
                  <w:noProof/>
                  <w:lang w:val="en-US"/>
                </w:rPr>
                <w:t xml:space="preserve">Carter, J., 2014. </w:t>
              </w:r>
              <w:r>
                <w:rPr>
                  <w:i/>
                  <w:iCs/>
                  <w:noProof/>
                  <w:lang w:val="en-US"/>
                </w:rPr>
                <w:t xml:space="preserve">Team Building Activity. </w:t>
              </w:r>
              <w:r>
                <w:rPr>
                  <w:noProof/>
                  <w:lang w:val="en-US"/>
                </w:rPr>
                <w:t xml:space="preserve">[Online] </w:t>
              </w:r>
              <w:r>
                <w:rPr>
                  <w:noProof/>
                  <w:lang w:val="en-US"/>
                </w:rPr>
                <w:br/>
                <w:t xml:space="preserve">Available at: </w:t>
              </w:r>
              <w:r>
                <w:rPr>
                  <w:noProof/>
                  <w:u w:val="single"/>
                  <w:lang w:val="en-US"/>
                </w:rPr>
                <w:t>https://www.teambuildingactivity.com/tuckmans-model/</w:t>
              </w:r>
            </w:p>
            <w:p w14:paraId="35A9DBED" w14:textId="77777777" w:rsidR="009E62F0" w:rsidRDefault="009E62F0" w:rsidP="009E62F0">
              <w:pPr>
                <w:pStyle w:val="Bibliography"/>
                <w:rPr>
                  <w:noProof/>
                  <w:lang w:val="en-US"/>
                </w:rPr>
              </w:pPr>
              <w:r>
                <w:rPr>
                  <w:noProof/>
                  <w:lang w:val="en-US"/>
                </w:rPr>
                <w:t xml:space="preserve">Clear, J., 2015. </w:t>
              </w:r>
              <w:r>
                <w:rPr>
                  <w:i/>
                  <w:iCs/>
                  <w:noProof/>
                  <w:lang w:val="en-US"/>
                </w:rPr>
                <w:t xml:space="preserve">Motivation. </w:t>
              </w:r>
              <w:r>
                <w:rPr>
                  <w:noProof/>
                  <w:lang w:val="en-US"/>
                </w:rPr>
                <w:t xml:space="preserve">[Online] </w:t>
              </w:r>
              <w:r>
                <w:rPr>
                  <w:noProof/>
                  <w:lang w:val="en-US"/>
                </w:rPr>
                <w:br/>
                <w:t xml:space="preserve">Available at: </w:t>
              </w:r>
              <w:r>
                <w:rPr>
                  <w:noProof/>
                  <w:u w:val="single"/>
                  <w:lang w:val="en-US"/>
                </w:rPr>
                <w:t>https://jamesclear.com/motivation</w:t>
              </w:r>
              <w:r>
                <w:rPr>
                  <w:noProof/>
                  <w:lang w:val="en-US"/>
                </w:rPr>
                <w:br/>
                <w:t>[Accessed 19 04 2020].</w:t>
              </w:r>
            </w:p>
            <w:p w14:paraId="5066D782" w14:textId="77777777" w:rsidR="009E62F0" w:rsidRDefault="009E62F0" w:rsidP="009E62F0">
              <w:pPr>
                <w:pStyle w:val="Bibliography"/>
                <w:rPr>
                  <w:noProof/>
                  <w:lang w:val="en-US"/>
                </w:rPr>
              </w:pPr>
              <w:r>
                <w:rPr>
                  <w:noProof/>
                  <w:lang w:val="en-US"/>
                </w:rPr>
                <w:t xml:space="preserve">Dartey-Baah, K., 2011. Application of Frederick Herzberg’s Two-Factor theory. </w:t>
              </w:r>
              <w:r>
                <w:rPr>
                  <w:i/>
                  <w:iCs/>
                  <w:noProof/>
                  <w:lang w:val="en-US"/>
                </w:rPr>
                <w:t xml:space="preserve">Assessing and understanding employee motivation at work, </w:t>
              </w:r>
              <w:r>
                <w:rPr>
                  <w:noProof/>
                  <w:lang w:val="en-US"/>
                </w:rPr>
                <w:t>3(9), p. 9.</w:t>
              </w:r>
            </w:p>
            <w:p w14:paraId="146669D9" w14:textId="77777777" w:rsidR="009E62F0" w:rsidRDefault="009E62F0" w:rsidP="009E62F0">
              <w:pPr>
                <w:pStyle w:val="Bibliography"/>
                <w:rPr>
                  <w:noProof/>
                  <w:lang w:val="en-US"/>
                </w:rPr>
              </w:pPr>
              <w:r>
                <w:rPr>
                  <w:noProof/>
                  <w:lang w:val="en-US"/>
                </w:rPr>
                <w:t xml:space="preserve">HEATHFIELD, S. M., 2019. [Online] </w:t>
              </w:r>
              <w:r>
                <w:rPr>
                  <w:noProof/>
                  <w:lang w:val="en-US"/>
                </w:rPr>
                <w:br/>
                <w:t xml:space="preserve">Available at: </w:t>
              </w:r>
              <w:r>
                <w:rPr>
                  <w:noProof/>
                  <w:u w:val="single"/>
                  <w:lang w:val="en-US"/>
                </w:rPr>
                <w:t>https://www.thebalancecareers.com/how-to-build-a-successful-work-team-1918515</w:t>
              </w:r>
            </w:p>
            <w:p w14:paraId="37F77895" w14:textId="77777777" w:rsidR="009E62F0" w:rsidRDefault="009E62F0" w:rsidP="009E62F0">
              <w:pPr>
                <w:pStyle w:val="Bibliography"/>
                <w:rPr>
                  <w:noProof/>
                  <w:lang w:val="en-US"/>
                </w:rPr>
              </w:pPr>
              <w:r>
                <w:rPr>
                  <w:noProof/>
                  <w:lang w:val="en-US"/>
                </w:rPr>
                <w:t xml:space="preserve">Hopper, E., 2020. </w:t>
              </w:r>
              <w:r>
                <w:rPr>
                  <w:i/>
                  <w:iCs/>
                  <w:noProof/>
                  <w:lang w:val="en-US"/>
                </w:rPr>
                <w:t xml:space="preserve">Maslow's Hierarchy of Needs, </w:t>
              </w:r>
              <w:r>
                <w:rPr>
                  <w:noProof/>
                  <w:lang w:val="en-US"/>
                </w:rPr>
                <w:t>s.l.: Getty Images.</w:t>
              </w:r>
            </w:p>
            <w:p w14:paraId="2BD9C24C" w14:textId="77777777" w:rsidR="009E62F0" w:rsidRDefault="009E62F0" w:rsidP="009E62F0">
              <w:pPr>
                <w:pStyle w:val="Bibliography"/>
                <w:rPr>
                  <w:noProof/>
                  <w:lang w:val="en-US"/>
                </w:rPr>
              </w:pPr>
              <w:r>
                <w:rPr>
                  <w:noProof/>
                  <w:lang w:val="en-US"/>
                </w:rPr>
                <w:t xml:space="preserve">Landale, A., 1999. In: </w:t>
              </w:r>
              <w:r>
                <w:rPr>
                  <w:i/>
                  <w:iCs/>
                  <w:noProof/>
                  <w:lang w:val="en-US"/>
                </w:rPr>
                <w:t xml:space="preserve">Gower Handbook of Training and Development. </w:t>
              </w:r>
              <w:r>
                <w:rPr>
                  <w:noProof/>
                  <w:lang w:val="en-US"/>
                </w:rPr>
                <w:t>s.l.:Gower Publishing Ltd, p. 38.</w:t>
              </w:r>
            </w:p>
            <w:p w14:paraId="5BFFB31A" w14:textId="77777777" w:rsidR="009E62F0" w:rsidRDefault="009E62F0" w:rsidP="009E62F0">
              <w:pPr>
                <w:pStyle w:val="Bibliography"/>
                <w:rPr>
                  <w:noProof/>
                  <w:lang w:val="en-US"/>
                </w:rPr>
              </w:pPr>
              <w:r>
                <w:rPr>
                  <w:noProof/>
                  <w:lang w:val="en-US"/>
                </w:rPr>
                <w:t xml:space="preserve">Lucidchart, 2019. </w:t>
              </w:r>
              <w:r>
                <w:rPr>
                  <w:i/>
                  <w:iCs/>
                  <w:noProof/>
                  <w:lang w:val="en-US"/>
                </w:rPr>
                <w:t xml:space="preserve">Lucidchart. </w:t>
              </w:r>
              <w:r>
                <w:rPr>
                  <w:noProof/>
                  <w:lang w:val="en-US"/>
                </w:rPr>
                <w:t xml:space="preserve">[Online] </w:t>
              </w:r>
              <w:r>
                <w:rPr>
                  <w:noProof/>
                  <w:lang w:val="en-US"/>
                </w:rPr>
                <w:br/>
                <w:t xml:space="preserve">Available at: </w:t>
              </w:r>
              <w:r>
                <w:rPr>
                  <w:noProof/>
                  <w:u w:val="single"/>
                  <w:lang w:val="en-US"/>
                </w:rPr>
                <w:t>https://www.lucidchart.com/blog/priority-matrix-project-management</w:t>
              </w:r>
              <w:r>
                <w:rPr>
                  <w:noProof/>
                  <w:lang w:val="en-US"/>
                </w:rPr>
                <w:br/>
                <w:t>[Accessed 19 04 2020].</w:t>
              </w:r>
            </w:p>
            <w:p w14:paraId="7B86CFF2" w14:textId="77777777" w:rsidR="009E62F0" w:rsidRDefault="009E62F0" w:rsidP="009E62F0">
              <w:pPr>
                <w:pStyle w:val="Bibliography"/>
                <w:rPr>
                  <w:noProof/>
                  <w:lang w:val="en-US"/>
                </w:rPr>
              </w:pPr>
              <w:r>
                <w:rPr>
                  <w:noProof/>
                  <w:lang w:val="en-US"/>
                </w:rPr>
                <w:t xml:space="preserve">ManagementCentre, 2010. [Online] </w:t>
              </w:r>
              <w:r>
                <w:rPr>
                  <w:noProof/>
                  <w:lang w:val="en-US"/>
                </w:rPr>
                <w:br/>
                <w:t xml:space="preserve">Available at: </w:t>
              </w:r>
              <w:r>
                <w:rPr>
                  <w:noProof/>
                  <w:u w:val="single"/>
                  <w:lang w:val="en-US"/>
                </w:rPr>
                <w:t>https://www.managementcentre.co.uk/high-performing-teams-belbins-team-roles/</w:t>
              </w:r>
            </w:p>
            <w:p w14:paraId="7DE47F81" w14:textId="77777777" w:rsidR="009E62F0" w:rsidRDefault="009E62F0" w:rsidP="009E62F0">
              <w:pPr>
                <w:pStyle w:val="Bibliography"/>
                <w:rPr>
                  <w:noProof/>
                  <w:lang w:val="en-US"/>
                </w:rPr>
              </w:pPr>
              <w:r>
                <w:rPr>
                  <w:noProof/>
                  <w:lang w:val="en-US"/>
                </w:rPr>
                <w:t xml:space="preserve">Management, E. P., 2017. </w:t>
              </w:r>
              <w:r>
                <w:rPr>
                  <w:i/>
                  <w:iCs/>
                  <w:noProof/>
                  <w:lang w:val="en-US"/>
                </w:rPr>
                <w:t xml:space="preserve">Expert Program Management. </w:t>
              </w:r>
              <w:r>
                <w:rPr>
                  <w:noProof/>
                  <w:lang w:val="en-US"/>
                </w:rPr>
                <w:t xml:space="preserve">[Online] </w:t>
              </w:r>
              <w:r>
                <w:rPr>
                  <w:noProof/>
                  <w:lang w:val="en-US"/>
                </w:rPr>
                <w:br/>
                <w:t xml:space="preserve">Available at: </w:t>
              </w:r>
              <w:r>
                <w:rPr>
                  <w:noProof/>
                  <w:u w:val="single"/>
                  <w:lang w:val="en-US"/>
                </w:rPr>
                <w:t>https://expertprogrammanagement.com/2017/06/belbin-team-roles/</w:t>
              </w:r>
            </w:p>
            <w:p w14:paraId="41FC7D29" w14:textId="77777777" w:rsidR="009E62F0" w:rsidRDefault="009E62F0" w:rsidP="009E62F0">
              <w:pPr>
                <w:pStyle w:val="Bibliography"/>
                <w:rPr>
                  <w:noProof/>
                  <w:lang w:val="en-US"/>
                </w:rPr>
              </w:pPr>
              <w:r>
                <w:rPr>
                  <w:noProof/>
                  <w:lang w:val="en-US"/>
                </w:rPr>
                <w:t xml:space="preserve">McLeod, S., 2013. </w:t>
              </w:r>
              <w:r>
                <w:rPr>
                  <w:i/>
                  <w:iCs/>
                  <w:noProof/>
                  <w:lang w:val="en-US"/>
                </w:rPr>
                <w:t xml:space="preserve">Maslows Hierarchy of Needs, </w:t>
              </w:r>
              <w:r>
                <w:rPr>
                  <w:noProof/>
                  <w:lang w:val="en-US"/>
                </w:rPr>
                <w:t>s.l.: Simply Psycology.</w:t>
              </w:r>
            </w:p>
            <w:p w14:paraId="0E5A6D22" w14:textId="77777777" w:rsidR="009E62F0" w:rsidRDefault="009E62F0" w:rsidP="009E62F0">
              <w:pPr>
                <w:pStyle w:val="Bibliography"/>
                <w:rPr>
                  <w:noProof/>
                  <w:lang w:val="en-US"/>
                </w:rPr>
              </w:pPr>
              <w:r>
                <w:rPr>
                  <w:noProof/>
                  <w:lang w:val="en-US"/>
                </w:rPr>
                <w:t xml:space="preserve">Need, S. Y., 2020. </w:t>
              </w:r>
              <w:r>
                <w:rPr>
                  <w:i/>
                  <w:iCs/>
                  <w:noProof/>
                  <w:lang w:val="en-US"/>
                </w:rPr>
                <w:t xml:space="preserve">Skills You Need. </w:t>
              </w:r>
              <w:r>
                <w:rPr>
                  <w:noProof/>
                  <w:lang w:val="en-US"/>
                </w:rPr>
                <w:t xml:space="preserve">[Online] </w:t>
              </w:r>
              <w:r>
                <w:rPr>
                  <w:noProof/>
                  <w:lang w:val="en-US"/>
                </w:rPr>
                <w:br/>
                <w:t xml:space="preserve">Available at: </w:t>
              </w:r>
              <w:r>
                <w:rPr>
                  <w:noProof/>
                  <w:u w:val="single"/>
                  <w:lang w:val="en-US"/>
                </w:rPr>
                <w:t>https://www.skillsyouneed.com/ps/time-management.html</w:t>
              </w:r>
              <w:r>
                <w:rPr>
                  <w:noProof/>
                  <w:lang w:val="en-US"/>
                </w:rPr>
                <w:br/>
                <w:t>[Accessed 19 04 2020].</w:t>
              </w:r>
            </w:p>
            <w:p w14:paraId="3E195FA8" w14:textId="77777777" w:rsidR="009E62F0" w:rsidRDefault="009E62F0" w:rsidP="009E62F0">
              <w:pPr>
                <w:pStyle w:val="Bibliography"/>
                <w:rPr>
                  <w:noProof/>
                  <w:lang w:val="en-US"/>
                </w:rPr>
              </w:pPr>
              <w:r>
                <w:rPr>
                  <w:noProof/>
                  <w:lang w:val="en-US"/>
                </w:rPr>
                <w:t xml:space="preserve">Osborn, A., 2012. </w:t>
              </w:r>
              <w:r>
                <w:rPr>
                  <w:i/>
                  <w:iCs/>
                  <w:noProof/>
                  <w:lang w:val="en-US"/>
                </w:rPr>
                <w:t xml:space="preserve">Interactive Design. </w:t>
              </w:r>
              <w:r>
                <w:rPr>
                  <w:noProof/>
                  <w:lang w:val="en-US"/>
                </w:rPr>
                <w:t xml:space="preserve">[Online] </w:t>
              </w:r>
              <w:r>
                <w:rPr>
                  <w:noProof/>
                  <w:lang w:val="en-US"/>
                </w:rPr>
                <w:br/>
                <w:t xml:space="preserve">Available at: </w:t>
              </w:r>
              <w:r>
                <w:rPr>
                  <w:noProof/>
                  <w:u w:val="single"/>
                  <w:lang w:val="en-US"/>
                </w:rPr>
                <w:t>https://www.interaction-design.org/literature/topics/brainstorming</w:t>
              </w:r>
              <w:r>
                <w:rPr>
                  <w:noProof/>
                  <w:lang w:val="en-US"/>
                </w:rPr>
                <w:br/>
                <w:t>[Accessed 18 04 2020].</w:t>
              </w:r>
            </w:p>
            <w:p w14:paraId="6E77939C" w14:textId="77777777" w:rsidR="009E62F0" w:rsidRDefault="009E62F0" w:rsidP="009E62F0">
              <w:pPr>
                <w:pStyle w:val="Bibliography"/>
                <w:rPr>
                  <w:noProof/>
                  <w:lang w:val="en-US"/>
                </w:rPr>
              </w:pPr>
              <w:r>
                <w:rPr>
                  <w:noProof/>
                  <w:lang w:val="en-US"/>
                </w:rPr>
                <w:t xml:space="preserve">Press, H. B., 2005. Time Management. In: </w:t>
              </w:r>
              <w:r>
                <w:rPr>
                  <w:i/>
                  <w:iCs/>
                  <w:noProof/>
                  <w:lang w:val="en-US"/>
                </w:rPr>
                <w:t xml:space="preserve">Increase your personal productivity and effectivness. </w:t>
              </w:r>
              <w:r>
                <w:rPr>
                  <w:noProof/>
                  <w:lang w:val="en-US"/>
                </w:rPr>
                <w:t>Boston: Harvard Business School, p. 192.</w:t>
              </w:r>
            </w:p>
            <w:p w14:paraId="7C66B0DE" w14:textId="77777777" w:rsidR="009E62F0" w:rsidRDefault="009E62F0" w:rsidP="009E62F0">
              <w:pPr>
                <w:pStyle w:val="Bibliography"/>
                <w:rPr>
                  <w:noProof/>
                  <w:lang w:val="en-US"/>
                </w:rPr>
              </w:pPr>
              <w:r>
                <w:rPr>
                  <w:noProof/>
                  <w:lang w:val="en-US"/>
                </w:rPr>
                <w:t xml:space="preserve">Psyence, 2015. </w:t>
              </w:r>
              <w:r>
                <w:rPr>
                  <w:i/>
                  <w:iCs/>
                  <w:noProof/>
                  <w:lang w:val="en-US"/>
                </w:rPr>
                <w:t xml:space="preserve">Psyence. </w:t>
              </w:r>
              <w:r>
                <w:rPr>
                  <w:noProof/>
                  <w:lang w:val="en-US"/>
                </w:rPr>
                <w:t xml:space="preserve">[Online] </w:t>
              </w:r>
              <w:r>
                <w:rPr>
                  <w:noProof/>
                  <w:lang w:val="en-US"/>
                </w:rPr>
                <w:br/>
                <w:t xml:space="preserve">Available at: </w:t>
              </w:r>
              <w:r>
                <w:rPr>
                  <w:noProof/>
                  <w:u w:val="single"/>
                  <w:lang w:val="en-US"/>
                </w:rPr>
                <w:t>http://www.psyence.co/product/personality/belbin-self-perception-and-team-role-</w:t>
              </w:r>
              <w:r>
                <w:rPr>
                  <w:noProof/>
                  <w:u w:val="single"/>
                  <w:lang w:val="en-US"/>
                </w:rPr>
                <w:lastRenderedPageBreak/>
                <w:t>inventory/</w:t>
              </w:r>
              <w:r>
                <w:rPr>
                  <w:noProof/>
                  <w:lang w:val="en-US"/>
                </w:rPr>
                <w:br/>
                <w:t>[Accessed 18 04 2020].</w:t>
              </w:r>
            </w:p>
            <w:p w14:paraId="0A9C35C1" w14:textId="77777777" w:rsidR="009E62F0" w:rsidRDefault="009E62F0" w:rsidP="009E62F0">
              <w:pPr>
                <w:pStyle w:val="Bibliography"/>
                <w:rPr>
                  <w:noProof/>
                  <w:lang w:val="en-US"/>
                </w:rPr>
              </w:pPr>
              <w:r>
                <w:rPr>
                  <w:noProof/>
                  <w:lang w:val="en-US"/>
                </w:rPr>
                <w:t xml:space="preserve">Steffans, G., 2015. In: </w:t>
              </w:r>
              <w:r>
                <w:rPr>
                  <w:i/>
                  <w:iCs/>
                  <w:noProof/>
                  <w:lang w:val="en-US"/>
                </w:rPr>
                <w:t xml:space="preserve">Smart Criteria. </w:t>
              </w:r>
              <w:r>
                <w:rPr>
                  <w:noProof/>
                  <w:lang w:val="en-US"/>
                </w:rPr>
                <w:t>s.l.:50 Minutes, p. 5.</w:t>
              </w:r>
            </w:p>
            <w:p w14:paraId="25C6DF64" w14:textId="77777777" w:rsidR="009E62F0" w:rsidRDefault="009E62F0" w:rsidP="009E62F0">
              <w:pPr>
                <w:pStyle w:val="Bibliography"/>
                <w:rPr>
                  <w:noProof/>
                  <w:lang w:val="en-US"/>
                </w:rPr>
              </w:pPr>
              <w:r>
                <w:rPr>
                  <w:noProof/>
                  <w:lang w:val="en-US"/>
                </w:rPr>
                <w:t xml:space="preserve">Tools, M., 2013. </w:t>
              </w:r>
              <w:r>
                <w:rPr>
                  <w:i/>
                  <w:iCs/>
                  <w:noProof/>
                  <w:lang w:val="en-US"/>
                </w:rPr>
                <w:t xml:space="preserve">Mind Tools. </w:t>
              </w:r>
              <w:r>
                <w:rPr>
                  <w:noProof/>
                  <w:lang w:val="en-US"/>
                </w:rPr>
                <w:t xml:space="preserve">[Online] </w:t>
              </w:r>
              <w:r>
                <w:rPr>
                  <w:noProof/>
                  <w:lang w:val="en-US"/>
                </w:rPr>
                <w:br/>
                <w:t xml:space="preserve">Available at: </w:t>
              </w:r>
              <w:r>
                <w:rPr>
                  <w:noProof/>
                  <w:u w:val="single"/>
                  <w:lang w:val="en-US"/>
                </w:rPr>
                <w:t>https://www.mindtools.com/pages/article/newPPM_03.htm</w:t>
              </w:r>
              <w:r>
                <w:rPr>
                  <w:noProof/>
                  <w:lang w:val="en-US"/>
                </w:rPr>
                <w:br/>
                <w:t>[Accessed 18 04 2020].</w:t>
              </w:r>
            </w:p>
            <w:p w14:paraId="5974D498" w14:textId="77777777" w:rsidR="009E62F0" w:rsidRDefault="009E62F0" w:rsidP="009E62F0">
              <w:pPr>
                <w:pStyle w:val="Bibliography"/>
                <w:rPr>
                  <w:noProof/>
                  <w:lang w:val="en-US"/>
                </w:rPr>
              </w:pPr>
              <w:r>
                <w:rPr>
                  <w:noProof/>
                  <w:lang w:val="en-US"/>
                </w:rPr>
                <w:t>Wilson, C., 2017. Culture at work. 1(1), p. 3.</w:t>
              </w:r>
            </w:p>
            <w:p w14:paraId="3F881BD7" w14:textId="119AAC9E" w:rsidR="00941F47" w:rsidRDefault="00941F47" w:rsidP="009E62F0">
              <w:r>
                <w:rPr>
                  <w:b/>
                  <w:bCs/>
                  <w:noProof/>
                </w:rPr>
                <w:fldChar w:fldCharType="end"/>
              </w:r>
            </w:p>
          </w:sdtContent>
        </w:sdt>
      </w:sdtContent>
    </w:sdt>
    <w:p w14:paraId="6CFEEF00" w14:textId="1F4604AC" w:rsidR="00B912B3" w:rsidRPr="006B62FB" w:rsidRDefault="00B912B3">
      <w:pPr>
        <w:rPr>
          <w:rFonts w:asciiTheme="majorHAnsi" w:hAnsiTheme="majorHAnsi" w:cstheme="majorHAnsi"/>
        </w:rPr>
      </w:pPr>
    </w:p>
    <w:sectPr w:rsidR="00B912B3" w:rsidRPr="006B62FB" w:rsidSect="00CC574C">
      <w:headerReference w:type="default" r:id="rId18"/>
      <w:footerReference w:type="default" r:id="rId19"/>
      <w:head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B44F63" w14:textId="77777777" w:rsidR="0017052E" w:rsidRDefault="0017052E" w:rsidP="00310B91">
      <w:pPr>
        <w:spacing w:after="0" w:line="240" w:lineRule="auto"/>
      </w:pPr>
      <w:r>
        <w:separator/>
      </w:r>
    </w:p>
  </w:endnote>
  <w:endnote w:type="continuationSeparator" w:id="0">
    <w:p w14:paraId="04F18EDA" w14:textId="77777777" w:rsidR="0017052E" w:rsidRDefault="0017052E" w:rsidP="00310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6180478"/>
      <w:docPartObj>
        <w:docPartGallery w:val="Page Numbers (Bottom of Page)"/>
        <w:docPartUnique/>
      </w:docPartObj>
    </w:sdtPr>
    <w:sdtEndPr>
      <w:rPr>
        <w:noProof/>
      </w:rPr>
    </w:sdtEndPr>
    <w:sdtContent>
      <w:p w14:paraId="182C7FF9" w14:textId="7DA5FA52" w:rsidR="00F37E84" w:rsidRDefault="00F37E84">
        <w:pPr>
          <w:pStyle w:val="Footer"/>
          <w:jc w:val="right"/>
        </w:pPr>
        <w:r>
          <w:fldChar w:fldCharType="begin"/>
        </w:r>
        <w:r>
          <w:instrText xml:space="preserve"> PAGE   \* MERGEFORMAT </w:instrText>
        </w:r>
        <w:r>
          <w:fldChar w:fldCharType="separate"/>
        </w:r>
        <w:r w:rsidR="00A25C3E">
          <w:rPr>
            <w:noProof/>
          </w:rPr>
          <w:t>13</w:t>
        </w:r>
        <w:r>
          <w:rPr>
            <w:noProof/>
          </w:rPr>
          <w:fldChar w:fldCharType="end"/>
        </w:r>
      </w:p>
    </w:sdtContent>
  </w:sdt>
  <w:p w14:paraId="2ED8AC83" w14:textId="77777777" w:rsidR="00310B91" w:rsidRDefault="00310B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773276" w14:textId="77777777" w:rsidR="0017052E" w:rsidRDefault="0017052E" w:rsidP="00310B91">
      <w:pPr>
        <w:spacing w:after="0" w:line="240" w:lineRule="auto"/>
      </w:pPr>
      <w:r>
        <w:separator/>
      </w:r>
    </w:p>
  </w:footnote>
  <w:footnote w:type="continuationSeparator" w:id="0">
    <w:p w14:paraId="0B6213BA" w14:textId="77777777" w:rsidR="0017052E" w:rsidRDefault="0017052E" w:rsidP="00310B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5B9B50" w14:textId="66F676ED" w:rsidR="00F169C7" w:rsidRDefault="00F169C7">
    <w:pPr>
      <w:pStyle w:val="Header"/>
    </w:pPr>
    <w:r>
      <w:t xml:space="preserve">Gareth Williams </w:t>
    </w:r>
    <w:r w:rsidR="006056B2">
      <w:tab/>
    </w:r>
    <w:r w:rsidR="006056B2">
      <w:tab/>
    </w:r>
    <w:r>
      <w:t>1302811</w:t>
    </w:r>
  </w:p>
  <w:p w14:paraId="0656196B" w14:textId="77777777" w:rsidR="00310B91" w:rsidRDefault="00310B9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3AF321" w14:textId="49BBBCDD" w:rsidR="00CA0C49" w:rsidRDefault="00CA0C49">
    <w:pPr>
      <w:pStyle w:val="Header"/>
    </w:pPr>
    <w:r>
      <w:t xml:space="preserve">Gareth Williams </w:t>
    </w:r>
    <w:r w:rsidR="006056B2">
      <w:tab/>
    </w:r>
    <w:r w:rsidR="006056B2">
      <w:tab/>
    </w:r>
    <w:r w:rsidR="00F37E84">
      <w:t>1302811</w:t>
    </w:r>
  </w:p>
  <w:p w14:paraId="348D5FF5" w14:textId="77777777" w:rsidR="00CA0C49" w:rsidRDefault="00CA0C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6F6F"/>
    <w:rsid w:val="00010876"/>
    <w:rsid w:val="000260E4"/>
    <w:rsid w:val="0002797E"/>
    <w:rsid w:val="00033F1F"/>
    <w:rsid w:val="00043088"/>
    <w:rsid w:val="00045990"/>
    <w:rsid w:val="00061774"/>
    <w:rsid w:val="0006332F"/>
    <w:rsid w:val="000869A2"/>
    <w:rsid w:val="00092CD0"/>
    <w:rsid w:val="000A6AEA"/>
    <w:rsid w:val="000C2BA3"/>
    <w:rsid w:val="000E3969"/>
    <w:rsid w:val="000F2152"/>
    <w:rsid w:val="000F36E7"/>
    <w:rsid w:val="000F535F"/>
    <w:rsid w:val="001001F8"/>
    <w:rsid w:val="001069AB"/>
    <w:rsid w:val="00121863"/>
    <w:rsid w:val="001407E2"/>
    <w:rsid w:val="00140D6D"/>
    <w:rsid w:val="00143178"/>
    <w:rsid w:val="00162A9C"/>
    <w:rsid w:val="00166C5F"/>
    <w:rsid w:val="0017052E"/>
    <w:rsid w:val="00180B7C"/>
    <w:rsid w:val="001C6E0C"/>
    <w:rsid w:val="001E7F9D"/>
    <w:rsid w:val="001F599A"/>
    <w:rsid w:val="00216C75"/>
    <w:rsid w:val="0021771D"/>
    <w:rsid w:val="0022466E"/>
    <w:rsid w:val="00226F6F"/>
    <w:rsid w:val="002315C0"/>
    <w:rsid w:val="00244DC6"/>
    <w:rsid w:val="0024664A"/>
    <w:rsid w:val="00262FD9"/>
    <w:rsid w:val="00263CC8"/>
    <w:rsid w:val="00291A68"/>
    <w:rsid w:val="00292FC2"/>
    <w:rsid w:val="002A05CC"/>
    <w:rsid w:val="002A25F6"/>
    <w:rsid w:val="002C335F"/>
    <w:rsid w:val="002E6F49"/>
    <w:rsid w:val="002F1698"/>
    <w:rsid w:val="002F2348"/>
    <w:rsid w:val="00310B91"/>
    <w:rsid w:val="00311001"/>
    <w:rsid w:val="00313517"/>
    <w:rsid w:val="00322A31"/>
    <w:rsid w:val="00332095"/>
    <w:rsid w:val="00340AE6"/>
    <w:rsid w:val="00364B06"/>
    <w:rsid w:val="00374C70"/>
    <w:rsid w:val="003869E6"/>
    <w:rsid w:val="00391E2F"/>
    <w:rsid w:val="0039787A"/>
    <w:rsid w:val="003A5428"/>
    <w:rsid w:val="003A71EB"/>
    <w:rsid w:val="003B6CF8"/>
    <w:rsid w:val="003C1060"/>
    <w:rsid w:val="003C341F"/>
    <w:rsid w:val="003C655D"/>
    <w:rsid w:val="003D2959"/>
    <w:rsid w:val="003E7B79"/>
    <w:rsid w:val="00413B60"/>
    <w:rsid w:val="0042112E"/>
    <w:rsid w:val="00422758"/>
    <w:rsid w:val="00423D53"/>
    <w:rsid w:val="00430543"/>
    <w:rsid w:val="0044775C"/>
    <w:rsid w:val="004771F1"/>
    <w:rsid w:val="0048516F"/>
    <w:rsid w:val="00490A0D"/>
    <w:rsid w:val="00491AEF"/>
    <w:rsid w:val="00494874"/>
    <w:rsid w:val="00497A96"/>
    <w:rsid w:val="004B0537"/>
    <w:rsid w:val="004B11B4"/>
    <w:rsid w:val="004B13C6"/>
    <w:rsid w:val="004C2EE8"/>
    <w:rsid w:val="004D79C2"/>
    <w:rsid w:val="004E7E2F"/>
    <w:rsid w:val="00500398"/>
    <w:rsid w:val="00500941"/>
    <w:rsid w:val="00520369"/>
    <w:rsid w:val="00520FB1"/>
    <w:rsid w:val="00540ED8"/>
    <w:rsid w:val="00542B74"/>
    <w:rsid w:val="00550773"/>
    <w:rsid w:val="005623DB"/>
    <w:rsid w:val="00567AEA"/>
    <w:rsid w:val="00580171"/>
    <w:rsid w:val="0058672D"/>
    <w:rsid w:val="00587A29"/>
    <w:rsid w:val="005A4980"/>
    <w:rsid w:val="005A6906"/>
    <w:rsid w:val="005B22FB"/>
    <w:rsid w:val="005C29A8"/>
    <w:rsid w:val="005C35D2"/>
    <w:rsid w:val="005C6FA1"/>
    <w:rsid w:val="005D02CC"/>
    <w:rsid w:val="005D0BEC"/>
    <w:rsid w:val="005D7258"/>
    <w:rsid w:val="005E5B91"/>
    <w:rsid w:val="00602E8B"/>
    <w:rsid w:val="006056B2"/>
    <w:rsid w:val="0062447D"/>
    <w:rsid w:val="0065376F"/>
    <w:rsid w:val="0066029D"/>
    <w:rsid w:val="00663974"/>
    <w:rsid w:val="00676F5E"/>
    <w:rsid w:val="0068318E"/>
    <w:rsid w:val="00687AB4"/>
    <w:rsid w:val="00692E1A"/>
    <w:rsid w:val="006A64B5"/>
    <w:rsid w:val="006B62FB"/>
    <w:rsid w:val="006C422F"/>
    <w:rsid w:val="006D1802"/>
    <w:rsid w:val="006E0532"/>
    <w:rsid w:val="00715A78"/>
    <w:rsid w:val="007319A6"/>
    <w:rsid w:val="00731B71"/>
    <w:rsid w:val="007361E9"/>
    <w:rsid w:val="007473EE"/>
    <w:rsid w:val="0075007C"/>
    <w:rsid w:val="007514CD"/>
    <w:rsid w:val="00756596"/>
    <w:rsid w:val="007626D5"/>
    <w:rsid w:val="00783B15"/>
    <w:rsid w:val="00793718"/>
    <w:rsid w:val="007E3BCE"/>
    <w:rsid w:val="007E7536"/>
    <w:rsid w:val="007F0033"/>
    <w:rsid w:val="007F01A6"/>
    <w:rsid w:val="00820DD4"/>
    <w:rsid w:val="00821AF8"/>
    <w:rsid w:val="008547DD"/>
    <w:rsid w:val="00854DB3"/>
    <w:rsid w:val="00867008"/>
    <w:rsid w:val="008766C7"/>
    <w:rsid w:val="008B7750"/>
    <w:rsid w:val="008D61F0"/>
    <w:rsid w:val="008E67FC"/>
    <w:rsid w:val="008F5BA0"/>
    <w:rsid w:val="008F657A"/>
    <w:rsid w:val="00915D61"/>
    <w:rsid w:val="009310A3"/>
    <w:rsid w:val="00941F47"/>
    <w:rsid w:val="00996D3D"/>
    <w:rsid w:val="009A65CA"/>
    <w:rsid w:val="009B1494"/>
    <w:rsid w:val="009E19DA"/>
    <w:rsid w:val="009E62F0"/>
    <w:rsid w:val="00A11FAC"/>
    <w:rsid w:val="00A15328"/>
    <w:rsid w:val="00A211BD"/>
    <w:rsid w:val="00A25C3E"/>
    <w:rsid w:val="00A36A6C"/>
    <w:rsid w:val="00A44034"/>
    <w:rsid w:val="00A625D0"/>
    <w:rsid w:val="00A74146"/>
    <w:rsid w:val="00A82356"/>
    <w:rsid w:val="00A901D9"/>
    <w:rsid w:val="00A96FE0"/>
    <w:rsid w:val="00AC132F"/>
    <w:rsid w:val="00B00774"/>
    <w:rsid w:val="00B22C8D"/>
    <w:rsid w:val="00B23A24"/>
    <w:rsid w:val="00B255F2"/>
    <w:rsid w:val="00B2621E"/>
    <w:rsid w:val="00B33163"/>
    <w:rsid w:val="00B431AF"/>
    <w:rsid w:val="00B83C56"/>
    <w:rsid w:val="00B84D67"/>
    <w:rsid w:val="00B912B3"/>
    <w:rsid w:val="00B96B1E"/>
    <w:rsid w:val="00BA60BC"/>
    <w:rsid w:val="00BB6CEB"/>
    <w:rsid w:val="00BC3A66"/>
    <w:rsid w:val="00BC7F7A"/>
    <w:rsid w:val="00BD79C5"/>
    <w:rsid w:val="00BE2C2C"/>
    <w:rsid w:val="00BE7BCC"/>
    <w:rsid w:val="00BF4E8E"/>
    <w:rsid w:val="00C019D1"/>
    <w:rsid w:val="00C22F1D"/>
    <w:rsid w:val="00C24F98"/>
    <w:rsid w:val="00C33465"/>
    <w:rsid w:val="00C341B1"/>
    <w:rsid w:val="00C448E2"/>
    <w:rsid w:val="00C660D9"/>
    <w:rsid w:val="00C67DFD"/>
    <w:rsid w:val="00C70729"/>
    <w:rsid w:val="00C758C9"/>
    <w:rsid w:val="00C7597D"/>
    <w:rsid w:val="00CA0C49"/>
    <w:rsid w:val="00CA3125"/>
    <w:rsid w:val="00CA5534"/>
    <w:rsid w:val="00CC574C"/>
    <w:rsid w:val="00CD0997"/>
    <w:rsid w:val="00CD66EA"/>
    <w:rsid w:val="00CE2700"/>
    <w:rsid w:val="00CE5217"/>
    <w:rsid w:val="00D0576E"/>
    <w:rsid w:val="00D15D3E"/>
    <w:rsid w:val="00D17ABA"/>
    <w:rsid w:val="00D353E2"/>
    <w:rsid w:val="00D40E5C"/>
    <w:rsid w:val="00D46689"/>
    <w:rsid w:val="00D641C9"/>
    <w:rsid w:val="00D83870"/>
    <w:rsid w:val="00D96A56"/>
    <w:rsid w:val="00DB5B5A"/>
    <w:rsid w:val="00DD06B6"/>
    <w:rsid w:val="00DD6BCE"/>
    <w:rsid w:val="00DE0490"/>
    <w:rsid w:val="00DE5229"/>
    <w:rsid w:val="00E11247"/>
    <w:rsid w:val="00E20DC6"/>
    <w:rsid w:val="00E440D4"/>
    <w:rsid w:val="00E56919"/>
    <w:rsid w:val="00E57FD4"/>
    <w:rsid w:val="00EA23B2"/>
    <w:rsid w:val="00EB2188"/>
    <w:rsid w:val="00EB4DAF"/>
    <w:rsid w:val="00ED122E"/>
    <w:rsid w:val="00ED696D"/>
    <w:rsid w:val="00EE0EE0"/>
    <w:rsid w:val="00EF0623"/>
    <w:rsid w:val="00F047BB"/>
    <w:rsid w:val="00F169C7"/>
    <w:rsid w:val="00F33473"/>
    <w:rsid w:val="00F349B0"/>
    <w:rsid w:val="00F372AF"/>
    <w:rsid w:val="00F37E84"/>
    <w:rsid w:val="00F56B9D"/>
    <w:rsid w:val="00F65AE6"/>
    <w:rsid w:val="00F9445C"/>
    <w:rsid w:val="00F95E6A"/>
    <w:rsid w:val="00FA56D0"/>
    <w:rsid w:val="00FA6D64"/>
    <w:rsid w:val="00FA714F"/>
    <w:rsid w:val="00FB5E2C"/>
    <w:rsid w:val="00FC1C75"/>
    <w:rsid w:val="00FD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A4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41F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91"/>
  </w:style>
  <w:style w:type="paragraph" w:styleId="Footer">
    <w:name w:val="footer"/>
    <w:basedOn w:val="Normal"/>
    <w:link w:val="FooterChar"/>
    <w:uiPriority w:val="99"/>
    <w:unhideWhenUsed/>
    <w:rsid w:val="00310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91"/>
  </w:style>
  <w:style w:type="paragraph" w:styleId="NoSpacing">
    <w:name w:val="No Spacing"/>
    <w:link w:val="NoSpacingChar"/>
    <w:uiPriority w:val="1"/>
    <w:qFormat/>
    <w:rsid w:val="00CC57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74C"/>
    <w:rPr>
      <w:rFonts w:eastAsiaTheme="minorEastAsia"/>
      <w:lang w:val="en-US"/>
    </w:rPr>
  </w:style>
  <w:style w:type="paragraph" w:styleId="Caption">
    <w:name w:val="caption"/>
    <w:basedOn w:val="Normal"/>
    <w:next w:val="Normal"/>
    <w:uiPriority w:val="35"/>
    <w:unhideWhenUsed/>
    <w:qFormat/>
    <w:rsid w:val="004B11B4"/>
    <w:pPr>
      <w:spacing w:after="200" w:line="240" w:lineRule="auto"/>
    </w:pPr>
    <w:rPr>
      <w:i/>
      <w:iCs/>
      <w:color w:val="44546A" w:themeColor="text2"/>
      <w:sz w:val="18"/>
      <w:szCs w:val="18"/>
    </w:rPr>
  </w:style>
  <w:style w:type="table" w:styleId="TableGrid">
    <w:name w:val="Table Grid"/>
    <w:basedOn w:val="TableNormal"/>
    <w:uiPriority w:val="39"/>
    <w:rsid w:val="00D40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7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718"/>
    <w:rPr>
      <w:rFonts w:ascii="Tahoma" w:hAnsi="Tahoma" w:cs="Tahoma"/>
      <w:sz w:val="16"/>
      <w:szCs w:val="16"/>
    </w:rPr>
  </w:style>
  <w:style w:type="paragraph" w:styleId="TableofFigures">
    <w:name w:val="table of figures"/>
    <w:basedOn w:val="Normal"/>
    <w:next w:val="Normal"/>
    <w:uiPriority w:val="99"/>
    <w:semiHidden/>
    <w:unhideWhenUsed/>
    <w:rsid w:val="00756596"/>
    <w:pPr>
      <w:spacing w:after="0"/>
    </w:pPr>
  </w:style>
  <w:style w:type="character" w:customStyle="1" w:styleId="Heading1Char">
    <w:name w:val="Heading 1 Char"/>
    <w:basedOn w:val="DefaultParagraphFont"/>
    <w:link w:val="Heading1"/>
    <w:uiPriority w:val="9"/>
    <w:rsid w:val="00941F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1F4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41F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91"/>
  </w:style>
  <w:style w:type="paragraph" w:styleId="Footer">
    <w:name w:val="footer"/>
    <w:basedOn w:val="Normal"/>
    <w:link w:val="FooterChar"/>
    <w:uiPriority w:val="99"/>
    <w:unhideWhenUsed/>
    <w:rsid w:val="00310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91"/>
  </w:style>
  <w:style w:type="paragraph" w:styleId="NoSpacing">
    <w:name w:val="No Spacing"/>
    <w:link w:val="NoSpacingChar"/>
    <w:uiPriority w:val="1"/>
    <w:qFormat/>
    <w:rsid w:val="00CC57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74C"/>
    <w:rPr>
      <w:rFonts w:eastAsiaTheme="minorEastAsia"/>
      <w:lang w:val="en-US"/>
    </w:rPr>
  </w:style>
  <w:style w:type="paragraph" w:styleId="Caption">
    <w:name w:val="caption"/>
    <w:basedOn w:val="Normal"/>
    <w:next w:val="Normal"/>
    <w:uiPriority w:val="35"/>
    <w:unhideWhenUsed/>
    <w:qFormat/>
    <w:rsid w:val="004B11B4"/>
    <w:pPr>
      <w:spacing w:after="200" w:line="240" w:lineRule="auto"/>
    </w:pPr>
    <w:rPr>
      <w:i/>
      <w:iCs/>
      <w:color w:val="44546A" w:themeColor="text2"/>
      <w:sz w:val="18"/>
      <w:szCs w:val="18"/>
    </w:rPr>
  </w:style>
  <w:style w:type="table" w:styleId="TableGrid">
    <w:name w:val="Table Grid"/>
    <w:basedOn w:val="TableNormal"/>
    <w:uiPriority w:val="39"/>
    <w:rsid w:val="00D40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7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718"/>
    <w:rPr>
      <w:rFonts w:ascii="Tahoma" w:hAnsi="Tahoma" w:cs="Tahoma"/>
      <w:sz w:val="16"/>
      <w:szCs w:val="16"/>
    </w:rPr>
  </w:style>
  <w:style w:type="paragraph" w:styleId="TableofFigures">
    <w:name w:val="table of figures"/>
    <w:basedOn w:val="Normal"/>
    <w:next w:val="Normal"/>
    <w:uiPriority w:val="99"/>
    <w:semiHidden/>
    <w:unhideWhenUsed/>
    <w:rsid w:val="00756596"/>
    <w:pPr>
      <w:spacing w:after="0"/>
    </w:pPr>
  </w:style>
  <w:style w:type="character" w:customStyle="1" w:styleId="Heading1Char">
    <w:name w:val="Heading 1 Char"/>
    <w:basedOn w:val="DefaultParagraphFont"/>
    <w:link w:val="Heading1"/>
    <w:uiPriority w:val="9"/>
    <w:rsid w:val="00941F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1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109230">
      <w:bodyDiv w:val="1"/>
      <w:marLeft w:val="0"/>
      <w:marRight w:val="0"/>
      <w:marTop w:val="0"/>
      <w:marBottom w:val="0"/>
      <w:divBdr>
        <w:top w:val="none" w:sz="0" w:space="0" w:color="auto"/>
        <w:left w:val="none" w:sz="0" w:space="0" w:color="auto"/>
        <w:bottom w:val="none" w:sz="0" w:space="0" w:color="auto"/>
        <w:right w:val="none" w:sz="0" w:space="0" w:color="auto"/>
      </w:divBdr>
    </w:div>
    <w:div w:id="145439393">
      <w:bodyDiv w:val="1"/>
      <w:marLeft w:val="0"/>
      <w:marRight w:val="0"/>
      <w:marTop w:val="0"/>
      <w:marBottom w:val="0"/>
      <w:divBdr>
        <w:top w:val="none" w:sz="0" w:space="0" w:color="auto"/>
        <w:left w:val="none" w:sz="0" w:space="0" w:color="auto"/>
        <w:bottom w:val="none" w:sz="0" w:space="0" w:color="auto"/>
        <w:right w:val="none" w:sz="0" w:space="0" w:color="auto"/>
      </w:divBdr>
    </w:div>
    <w:div w:id="146753573">
      <w:bodyDiv w:val="1"/>
      <w:marLeft w:val="0"/>
      <w:marRight w:val="0"/>
      <w:marTop w:val="0"/>
      <w:marBottom w:val="0"/>
      <w:divBdr>
        <w:top w:val="none" w:sz="0" w:space="0" w:color="auto"/>
        <w:left w:val="none" w:sz="0" w:space="0" w:color="auto"/>
        <w:bottom w:val="none" w:sz="0" w:space="0" w:color="auto"/>
        <w:right w:val="none" w:sz="0" w:space="0" w:color="auto"/>
      </w:divBdr>
    </w:div>
    <w:div w:id="178659520">
      <w:bodyDiv w:val="1"/>
      <w:marLeft w:val="0"/>
      <w:marRight w:val="0"/>
      <w:marTop w:val="0"/>
      <w:marBottom w:val="0"/>
      <w:divBdr>
        <w:top w:val="none" w:sz="0" w:space="0" w:color="auto"/>
        <w:left w:val="none" w:sz="0" w:space="0" w:color="auto"/>
        <w:bottom w:val="none" w:sz="0" w:space="0" w:color="auto"/>
        <w:right w:val="none" w:sz="0" w:space="0" w:color="auto"/>
      </w:divBdr>
    </w:div>
    <w:div w:id="194970645">
      <w:bodyDiv w:val="1"/>
      <w:marLeft w:val="0"/>
      <w:marRight w:val="0"/>
      <w:marTop w:val="0"/>
      <w:marBottom w:val="0"/>
      <w:divBdr>
        <w:top w:val="none" w:sz="0" w:space="0" w:color="auto"/>
        <w:left w:val="none" w:sz="0" w:space="0" w:color="auto"/>
        <w:bottom w:val="none" w:sz="0" w:space="0" w:color="auto"/>
        <w:right w:val="none" w:sz="0" w:space="0" w:color="auto"/>
      </w:divBdr>
    </w:div>
    <w:div w:id="225188158">
      <w:bodyDiv w:val="1"/>
      <w:marLeft w:val="0"/>
      <w:marRight w:val="0"/>
      <w:marTop w:val="0"/>
      <w:marBottom w:val="0"/>
      <w:divBdr>
        <w:top w:val="none" w:sz="0" w:space="0" w:color="auto"/>
        <w:left w:val="none" w:sz="0" w:space="0" w:color="auto"/>
        <w:bottom w:val="none" w:sz="0" w:space="0" w:color="auto"/>
        <w:right w:val="none" w:sz="0" w:space="0" w:color="auto"/>
      </w:divBdr>
    </w:div>
    <w:div w:id="343822697">
      <w:bodyDiv w:val="1"/>
      <w:marLeft w:val="0"/>
      <w:marRight w:val="0"/>
      <w:marTop w:val="0"/>
      <w:marBottom w:val="0"/>
      <w:divBdr>
        <w:top w:val="none" w:sz="0" w:space="0" w:color="auto"/>
        <w:left w:val="none" w:sz="0" w:space="0" w:color="auto"/>
        <w:bottom w:val="none" w:sz="0" w:space="0" w:color="auto"/>
        <w:right w:val="none" w:sz="0" w:space="0" w:color="auto"/>
      </w:divBdr>
    </w:div>
    <w:div w:id="378895589">
      <w:bodyDiv w:val="1"/>
      <w:marLeft w:val="0"/>
      <w:marRight w:val="0"/>
      <w:marTop w:val="0"/>
      <w:marBottom w:val="0"/>
      <w:divBdr>
        <w:top w:val="none" w:sz="0" w:space="0" w:color="auto"/>
        <w:left w:val="none" w:sz="0" w:space="0" w:color="auto"/>
        <w:bottom w:val="none" w:sz="0" w:space="0" w:color="auto"/>
        <w:right w:val="none" w:sz="0" w:space="0" w:color="auto"/>
      </w:divBdr>
    </w:div>
    <w:div w:id="395009154">
      <w:bodyDiv w:val="1"/>
      <w:marLeft w:val="0"/>
      <w:marRight w:val="0"/>
      <w:marTop w:val="0"/>
      <w:marBottom w:val="0"/>
      <w:divBdr>
        <w:top w:val="none" w:sz="0" w:space="0" w:color="auto"/>
        <w:left w:val="none" w:sz="0" w:space="0" w:color="auto"/>
        <w:bottom w:val="none" w:sz="0" w:space="0" w:color="auto"/>
        <w:right w:val="none" w:sz="0" w:space="0" w:color="auto"/>
      </w:divBdr>
    </w:div>
    <w:div w:id="399014832">
      <w:bodyDiv w:val="1"/>
      <w:marLeft w:val="0"/>
      <w:marRight w:val="0"/>
      <w:marTop w:val="0"/>
      <w:marBottom w:val="0"/>
      <w:divBdr>
        <w:top w:val="none" w:sz="0" w:space="0" w:color="auto"/>
        <w:left w:val="none" w:sz="0" w:space="0" w:color="auto"/>
        <w:bottom w:val="none" w:sz="0" w:space="0" w:color="auto"/>
        <w:right w:val="none" w:sz="0" w:space="0" w:color="auto"/>
      </w:divBdr>
    </w:div>
    <w:div w:id="485166275">
      <w:bodyDiv w:val="1"/>
      <w:marLeft w:val="0"/>
      <w:marRight w:val="0"/>
      <w:marTop w:val="0"/>
      <w:marBottom w:val="0"/>
      <w:divBdr>
        <w:top w:val="none" w:sz="0" w:space="0" w:color="auto"/>
        <w:left w:val="none" w:sz="0" w:space="0" w:color="auto"/>
        <w:bottom w:val="none" w:sz="0" w:space="0" w:color="auto"/>
        <w:right w:val="none" w:sz="0" w:space="0" w:color="auto"/>
      </w:divBdr>
    </w:div>
    <w:div w:id="491992289">
      <w:bodyDiv w:val="1"/>
      <w:marLeft w:val="0"/>
      <w:marRight w:val="0"/>
      <w:marTop w:val="0"/>
      <w:marBottom w:val="0"/>
      <w:divBdr>
        <w:top w:val="none" w:sz="0" w:space="0" w:color="auto"/>
        <w:left w:val="none" w:sz="0" w:space="0" w:color="auto"/>
        <w:bottom w:val="none" w:sz="0" w:space="0" w:color="auto"/>
        <w:right w:val="none" w:sz="0" w:space="0" w:color="auto"/>
      </w:divBdr>
    </w:div>
    <w:div w:id="545022097">
      <w:bodyDiv w:val="1"/>
      <w:marLeft w:val="0"/>
      <w:marRight w:val="0"/>
      <w:marTop w:val="0"/>
      <w:marBottom w:val="0"/>
      <w:divBdr>
        <w:top w:val="none" w:sz="0" w:space="0" w:color="auto"/>
        <w:left w:val="none" w:sz="0" w:space="0" w:color="auto"/>
        <w:bottom w:val="none" w:sz="0" w:space="0" w:color="auto"/>
        <w:right w:val="none" w:sz="0" w:space="0" w:color="auto"/>
      </w:divBdr>
    </w:div>
    <w:div w:id="580530436">
      <w:bodyDiv w:val="1"/>
      <w:marLeft w:val="0"/>
      <w:marRight w:val="0"/>
      <w:marTop w:val="0"/>
      <w:marBottom w:val="0"/>
      <w:divBdr>
        <w:top w:val="none" w:sz="0" w:space="0" w:color="auto"/>
        <w:left w:val="none" w:sz="0" w:space="0" w:color="auto"/>
        <w:bottom w:val="none" w:sz="0" w:space="0" w:color="auto"/>
        <w:right w:val="none" w:sz="0" w:space="0" w:color="auto"/>
      </w:divBdr>
    </w:div>
    <w:div w:id="614555500">
      <w:bodyDiv w:val="1"/>
      <w:marLeft w:val="0"/>
      <w:marRight w:val="0"/>
      <w:marTop w:val="0"/>
      <w:marBottom w:val="0"/>
      <w:divBdr>
        <w:top w:val="none" w:sz="0" w:space="0" w:color="auto"/>
        <w:left w:val="none" w:sz="0" w:space="0" w:color="auto"/>
        <w:bottom w:val="none" w:sz="0" w:space="0" w:color="auto"/>
        <w:right w:val="none" w:sz="0" w:space="0" w:color="auto"/>
      </w:divBdr>
    </w:div>
    <w:div w:id="618071542">
      <w:bodyDiv w:val="1"/>
      <w:marLeft w:val="0"/>
      <w:marRight w:val="0"/>
      <w:marTop w:val="0"/>
      <w:marBottom w:val="0"/>
      <w:divBdr>
        <w:top w:val="none" w:sz="0" w:space="0" w:color="auto"/>
        <w:left w:val="none" w:sz="0" w:space="0" w:color="auto"/>
        <w:bottom w:val="none" w:sz="0" w:space="0" w:color="auto"/>
        <w:right w:val="none" w:sz="0" w:space="0" w:color="auto"/>
      </w:divBdr>
    </w:div>
    <w:div w:id="628820181">
      <w:bodyDiv w:val="1"/>
      <w:marLeft w:val="0"/>
      <w:marRight w:val="0"/>
      <w:marTop w:val="0"/>
      <w:marBottom w:val="0"/>
      <w:divBdr>
        <w:top w:val="none" w:sz="0" w:space="0" w:color="auto"/>
        <w:left w:val="none" w:sz="0" w:space="0" w:color="auto"/>
        <w:bottom w:val="none" w:sz="0" w:space="0" w:color="auto"/>
        <w:right w:val="none" w:sz="0" w:space="0" w:color="auto"/>
      </w:divBdr>
    </w:div>
    <w:div w:id="631446063">
      <w:bodyDiv w:val="1"/>
      <w:marLeft w:val="0"/>
      <w:marRight w:val="0"/>
      <w:marTop w:val="0"/>
      <w:marBottom w:val="0"/>
      <w:divBdr>
        <w:top w:val="none" w:sz="0" w:space="0" w:color="auto"/>
        <w:left w:val="none" w:sz="0" w:space="0" w:color="auto"/>
        <w:bottom w:val="none" w:sz="0" w:space="0" w:color="auto"/>
        <w:right w:val="none" w:sz="0" w:space="0" w:color="auto"/>
      </w:divBdr>
    </w:div>
    <w:div w:id="655499755">
      <w:bodyDiv w:val="1"/>
      <w:marLeft w:val="0"/>
      <w:marRight w:val="0"/>
      <w:marTop w:val="0"/>
      <w:marBottom w:val="0"/>
      <w:divBdr>
        <w:top w:val="none" w:sz="0" w:space="0" w:color="auto"/>
        <w:left w:val="none" w:sz="0" w:space="0" w:color="auto"/>
        <w:bottom w:val="none" w:sz="0" w:space="0" w:color="auto"/>
        <w:right w:val="none" w:sz="0" w:space="0" w:color="auto"/>
      </w:divBdr>
    </w:div>
    <w:div w:id="660500460">
      <w:bodyDiv w:val="1"/>
      <w:marLeft w:val="0"/>
      <w:marRight w:val="0"/>
      <w:marTop w:val="0"/>
      <w:marBottom w:val="0"/>
      <w:divBdr>
        <w:top w:val="none" w:sz="0" w:space="0" w:color="auto"/>
        <w:left w:val="none" w:sz="0" w:space="0" w:color="auto"/>
        <w:bottom w:val="none" w:sz="0" w:space="0" w:color="auto"/>
        <w:right w:val="none" w:sz="0" w:space="0" w:color="auto"/>
      </w:divBdr>
    </w:div>
    <w:div w:id="674654228">
      <w:bodyDiv w:val="1"/>
      <w:marLeft w:val="0"/>
      <w:marRight w:val="0"/>
      <w:marTop w:val="0"/>
      <w:marBottom w:val="0"/>
      <w:divBdr>
        <w:top w:val="none" w:sz="0" w:space="0" w:color="auto"/>
        <w:left w:val="none" w:sz="0" w:space="0" w:color="auto"/>
        <w:bottom w:val="none" w:sz="0" w:space="0" w:color="auto"/>
        <w:right w:val="none" w:sz="0" w:space="0" w:color="auto"/>
      </w:divBdr>
    </w:div>
    <w:div w:id="688023874">
      <w:bodyDiv w:val="1"/>
      <w:marLeft w:val="0"/>
      <w:marRight w:val="0"/>
      <w:marTop w:val="0"/>
      <w:marBottom w:val="0"/>
      <w:divBdr>
        <w:top w:val="none" w:sz="0" w:space="0" w:color="auto"/>
        <w:left w:val="none" w:sz="0" w:space="0" w:color="auto"/>
        <w:bottom w:val="none" w:sz="0" w:space="0" w:color="auto"/>
        <w:right w:val="none" w:sz="0" w:space="0" w:color="auto"/>
      </w:divBdr>
    </w:div>
    <w:div w:id="734743363">
      <w:bodyDiv w:val="1"/>
      <w:marLeft w:val="0"/>
      <w:marRight w:val="0"/>
      <w:marTop w:val="0"/>
      <w:marBottom w:val="0"/>
      <w:divBdr>
        <w:top w:val="none" w:sz="0" w:space="0" w:color="auto"/>
        <w:left w:val="none" w:sz="0" w:space="0" w:color="auto"/>
        <w:bottom w:val="none" w:sz="0" w:space="0" w:color="auto"/>
        <w:right w:val="none" w:sz="0" w:space="0" w:color="auto"/>
      </w:divBdr>
    </w:div>
    <w:div w:id="829449581">
      <w:bodyDiv w:val="1"/>
      <w:marLeft w:val="0"/>
      <w:marRight w:val="0"/>
      <w:marTop w:val="0"/>
      <w:marBottom w:val="0"/>
      <w:divBdr>
        <w:top w:val="none" w:sz="0" w:space="0" w:color="auto"/>
        <w:left w:val="none" w:sz="0" w:space="0" w:color="auto"/>
        <w:bottom w:val="none" w:sz="0" w:space="0" w:color="auto"/>
        <w:right w:val="none" w:sz="0" w:space="0" w:color="auto"/>
      </w:divBdr>
    </w:div>
    <w:div w:id="854420351">
      <w:bodyDiv w:val="1"/>
      <w:marLeft w:val="0"/>
      <w:marRight w:val="0"/>
      <w:marTop w:val="0"/>
      <w:marBottom w:val="0"/>
      <w:divBdr>
        <w:top w:val="none" w:sz="0" w:space="0" w:color="auto"/>
        <w:left w:val="none" w:sz="0" w:space="0" w:color="auto"/>
        <w:bottom w:val="none" w:sz="0" w:space="0" w:color="auto"/>
        <w:right w:val="none" w:sz="0" w:space="0" w:color="auto"/>
      </w:divBdr>
    </w:div>
    <w:div w:id="904217753">
      <w:bodyDiv w:val="1"/>
      <w:marLeft w:val="0"/>
      <w:marRight w:val="0"/>
      <w:marTop w:val="0"/>
      <w:marBottom w:val="0"/>
      <w:divBdr>
        <w:top w:val="none" w:sz="0" w:space="0" w:color="auto"/>
        <w:left w:val="none" w:sz="0" w:space="0" w:color="auto"/>
        <w:bottom w:val="none" w:sz="0" w:space="0" w:color="auto"/>
        <w:right w:val="none" w:sz="0" w:space="0" w:color="auto"/>
      </w:divBdr>
    </w:div>
    <w:div w:id="907418217">
      <w:bodyDiv w:val="1"/>
      <w:marLeft w:val="0"/>
      <w:marRight w:val="0"/>
      <w:marTop w:val="0"/>
      <w:marBottom w:val="0"/>
      <w:divBdr>
        <w:top w:val="none" w:sz="0" w:space="0" w:color="auto"/>
        <w:left w:val="none" w:sz="0" w:space="0" w:color="auto"/>
        <w:bottom w:val="none" w:sz="0" w:space="0" w:color="auto"/>
        <w:right w:val="none" w:sz="0" w:space="0" w:color="auto"/>
      </w:divBdr>
    </w:div>
    <w:div w:id="964888577">
      <w:bodyDiv w:val="1"/>
      <w:marLeft w:val="0"/>
      <w:marRight w:val="0"/>
      <w:marTop w:val="0"/>
      <w:marBottom w:val="0"/>
      <w:divBdr>
        <w:top w:val="none" w:sz="0" w:space="0" w:color="auto"/>
        <w:left w:val="none" w:sz="0" w:space="0" w:color="auto"/>
        <w:bottom w:val="none" w:sz="0" w:space="0" w:color="auto"/>
        <w:right w:val="none" w:sz="0" w:space="0" w:color="auto"/>
      </w:divBdr>
    </w:div>
    <w:div w:id="969743369">
      <w:bodyDiv w:val="1"/>
      <w:marLeft w:val="0"/>
      <w:marRight w:val="0"/>
      <w:marTop w:val="0"/>
      <w:marBottom w:val="0"/>
      <w:divBdr>
        <w:top w:val="none" w:sz="0" w:space="0" w:color="auto"/>
        <w:left w:val="none" w:sz="0" w:space="0" w:color="auto"/>
        <w:bottom w:val="none" w:sz="0" w:space="0" w:color="auto"/>
        <w:right w:val="none" w:sz="0" w:space="0" w:color="auto"/>
      </w:divBdr>
    </w:div>
    <w:div w:id="1068302893">
      <w:bodyDiv w:val="1"/>
      <w:marLeft w:val="0"/>
      <w:marRight w:val="0"/>
      <w:marTop w:val="0"/>
      <w:marBottom w:val="0"/>
      <w:divBdr>
        <w:top w:val="none" w:sz="0" w:space="0" w:color="auto"/>
        <w:left w:val="none" w:sz="0" w:space="0" w:color="auto"/>
        <w:bottom w:val="none" w:sz="0" w:space="0" w:color="auto"/>
        <w:right w:val="none" w:sz="0" w:space="0" w:color="auto"/>
      </w:divBdr>
    </w:div>
    <w:div w:id="1088385551">
      <w:bodyDiv w:val="1"/>
      <w:marLeft w:val="0"/>
      <w:marRight w:val="0"/>
      <w:marTop w:val="0"/>
      <w:marBottom w:val="0"/>
      <w:divBdr>
        <w:top w:val="none" w:sz="0" w:space="0" w:color="auto"/>
        <w:left w:val="none" w:sz="0" w:space="0" w:color="auto"/>
        <w:bottom w:val="none" w:sz="0" w:space="0" w:color="auto"/>
        <w:right w:val="none" w:sz="0" w:space="0" w:color="auto"/>
      </w:divBdr>
    </w:div>
    <w:div w:id="1128819631">
      <w:bodyDiv w:val="1"/>
      <w:marLeft w:val="0"/>
      <w:marRight w:val="0"/>
      <w:marTop w:val="0"/>
      <w:marBottom w:val="0"/>
      <w:divBdr>
        <w:top w:val="none" w:sz="0" w:space="0" w:color="auto"/>
        <w:left w:val="none" w:sz="0" w:space="0" w:color="auto"/>
        <w:bottom w:val="none" w:sz="0" w:space="0" w:color="auto"/>
        <w:right w:val="none" w:sz="0" w:space="0" w:color="auto"/>
      </w:divBdr>
    </w:div>
    <w:div w:id="1159269337">
      <w:bodyDiv w:val="1"/>
      <w:marLeft w:val="0"/>
      <w:marRight w:val="0"/>
      <w:marTop w:val="0"/>
      <w:marBottom w:val="0"/>
      <w:divBdr>
        <w:top w:val="none" w:sz="0" w:space="0" w:color="auto"/>
        <w:left w:val="none" w:sz="0" w:space="0" w:color="auto"/>
        <w:bottom w:val="none" w:sz="0" w:space="0" w:color="auto"/>
        <w:right w:val="none" w:sz="0" w:space="0" w:color="auto"/>
      </w:divBdr>
    </w:div>
    <w:div w:id="1271281998">
      <w:bodyDiv w:val="1"/>
      <w:marLeft w:val="0"/>
      <w:marRight w:val="0"/>
      <w:marTop w:val="0"/>
      <w:marBottom w:val="0"/>
      <w:divBdr>
        <w:top w:val="none" w:sz="0" w:space="0" w:color="auto"/>
        <w:left w:val="none" w:sz="0" w:space="0" w:color="auto"/>
        <w:bottom w:val="none" w:sz="0" w:space="0" w:color="auto"/>
        <w:right w:val="none" w:sz="0" w:space="0" w:color="auto"/>
      </w:divBdr>
    </w:div>
    <w:div w:id="1281035676">
      <w:bodyDiv w:val="1"/>
      <w:marLeft w:val="0"/>
      <w:marRight w:val="0"/>
      <w:marTop w:val="0"/>
      <w:marBottom w:val="0"/>
      <w:divBdr>
        <w:top w:val="none" w:sz="0" w:space="0" w:color="auto"/>
        <w:left w:val="none" w:sz="0" w:space="0" w:color="auto"/>
        <w:bottom w:val="none" w:sz="0" w:space="0" w:color="auto"/>
        <w:right w:val="none" w:sz="0" w:space="0" w:color="auto"/>
      </w:divBdr>
    </w:div>
    <w:div w:id="1368262405">
      <w:bodyDiv w:val="1"/>
      <w:marLeft w:val="0"/>
      <w:marRight w:val="0"/>
      <w:marTop w:val="0"/>
      <w:marBottom w:val="0"/>
      <w:divBdr>
        <w:top w:val="none" w:sz="0" w:space="0" w:color="auto"/>
        <w:left w:val="none" w:sz="0" w:space="0" w:color="auto"/>
        <w:bottom w:val="none" w:sz="0" w:space="0" w:color="auto"/>
        <w:right w:val="none" w:sz="0" w:space="0" w:color="auto"/>
      </w:divBdr>
    </w:div>
    <w:div w:id="1387874929">
      <w:bodyDiv w:val="1"/>
      <w:marLeft w:val="0"/>
      <w:marRight w:val="0"/>
      <w:marTop w:val="0"/>
      <w:marBottom w:val="0"/>
      <w:divBdr>
        <w:top w:val="none" w:sz="0" w:space="0" w:color="auto"/>
        <w:left w:val="none" w:sz="0" w:space="0" w:color="auto"/>
        <w:bottom w:val="none" w:sz="0" w:space="0" w:color="auto"/>
        <w:right w:val="none" w:sz="0" w:space="0" w:color="auto"/>
      </w:divBdr>
    </w:div>
    <w:div w:id="1448432048">
      <w:bodyDiv w:val="1"/>
      <w:marLeft w:val="0"/>
      <w:marRight w:val="0"/>
      <w:marTop w:val="0"/>
      <w:marBottom w:val="0"/>
      <w:divBdr>
        <w:top w:val="none" w:sz="0" w:space="0" w:color="auto"/>
        <w:left w:val="none" w:sz="0" w:space="0" w:color="auto"/>
        <w:bottom w:val="none" w:sz="0" w:space="0" w:color="auto"/>
        <w:right w:val="none" w:sz="0" w:space="0" w:color="auto"/>
      </w:divBdr>
    </w:div>
    <w:div w:id="1449929775">
      <w:bodyDiv w:val="1"/>
      <w:marLeft w:val="0"/>
      <w:marRight w:val="0"/>
      <w:marTop w:val="0"/>
      <w:marBottom w:val="0"/>
      <w:divBdr>
        <w:top w:val="none" w:sz="0" w:space="0" w:color="auto"/>
        <w:left w:val="none" w:sz="0" w:space="0" w:color="auto"/>
        <w:bottom w:val="none" w:sz="0" w:space="0" w:color="auto"/>
        <w:right w:val="none" w:sz="0" w:space="0" w:color="auto"/>
      </w:divBdr>
    </w:div>
    <w:div w:id="1520050447">
      <w:bodyDiv w:val="1"/>
      <w:marLeft w:val="0"/>
      <w:marRight w:val="0"/>
      <w:marTop w:val="0"/>
      <w:marBottom w:val="0"/>
      <w:divBdr>
        <w:top w:val="none" w:sz="0" w:space="0" w:color="auto"/>
        <w:left w:val="none" w:sz="0" w:space="0" w:color="auto"/>
        <w:bottom w:val="none" w:sz="0" w:space="0" w:color="auto"/>
        <w:right w:val="none" w:sz="0" w:space="0" w:color="auto"/>
      </w:divBdr>
    </w:div>
    <w:div w:id="1576817121">
      <w:bodyDiv w:val="1"/>
      <w:marLeft w:val="0"/>
      <w:marRight w:val="0"/>
      <w:marTop w:val="0"/>
      <w:marBottom w:val="0"/>
      <w:divBdr>
        <w:top w:val="none" w:sz="0" w:space="0" w:color="auto"/>
        <w:left w:val="none" w:sz="0" w:space="0" w:color="auto"/>
        <w:bottom w:val="none" w:sz="0" w:space="0" w:color="auto"/>
        <w:right w:val="none" w:sz="0" w:space="0" w:color="auto"/>
      </w:divBdr>
    </w:div>
    <w:div w:id="1608734026">
      <w:bodyDiv w:val="1"/>
      <w:marLeft w:val="0"/>
      <w:marRight w:val="0"/>
      <w:marTop w:val="0"/>
      <w:marBottom w:val="0"/>
      <w:divBdr>
        <w:top w:val="none" w:sz="0" w:space="0" w:color="auto"/>
        <w:left w:val="none" w:sz="0" w:space="0" w:color="auto"/>
        <w:bottom w:val="none" w:sz="0" w:space="0" w:color="auto"/>
        <w:right w:val="none" w:sz="0" w:space="0" w:color="auto"/>
      </w:divBdr>
    </w:div>
    <w:div w:id="1671441954">
      <w:bodyDiv w:val="1"/>
      <w:marLeft w:val="0"/>
      <w:marRight w:val="0"/>
      <w:marTop w:val="0"/>
      <w:marBottom w:val="0"/>
      <w:divBdr>
        <w:top w:val="none" w:sz="0" w:space="0" w:color="auto"/>
        <w:left w:val="none" w:sz="0" w:space="0" w:color="auto"/>
        <w:bottom w:val="none" w:sz="0" w:space="0" w:color="auto"/>
        <w:right w:val="none" w:sz="0" w:space="0" w:color="auto"/>
      </w:divBdr>
    </w:div>
    <w:div w:id="1691680879">
      <w:bodyDiv w:val="1"/>
      <w:marLeft w:val="0"/>
      <w:marRight w:val="0"/>
      <w:marTop w:val="0"/>
      <w:marBottom w:val="0"/>
      <w:divBdr>
        <w:top w:val="none" w:sz="0" w:space="0" w:color="auto"/>
        <w:left w:val="none" w:sz="0" w:space="0" w:color="auto"/>
        <w:bottom w:val="none" w:sz="0" w:space="0" w:color="auto"/>
        <w:right w:val="none" w:sz="0" w:space="0" w:color="auto"/>
      </w:divBdr>
    </w:div>
    <w:div w:id="1749382662">
      <w:bodyDiv w:val="1"/>
      <w:marLeft w:val="0"/>
      <w:marRight w:val="0"/>
      <w:marTop w:val="0"/>
      <w:marBottom w:val="0"/>
      <w:divBdr>
        <w:top w:val="none" w:sz="0" w:space="0" w:color="auto"/>
        <w:left w:val="none" w:sz="0" w:space="0" w:color="auto"/>
        <w:bottom w:val="none" w:sz="0" w:space="0" w:color="auto"/>
        <w:right w:val="none" w:sz="0" w:space="0" w:color="auto"/>
      </w:divBdr>
    </w:div>
    <w:div w:id="1779982156">
      <w:bodyDiv w:val="1"/>
      <w:marLeft w:val="0"/>
      <w:marRight w:val="0"/>
      <w:marTop w:val="0"/>
      <w:marBottom w:val="0"/>
      <w:divBdr>
        <w:top w:val="none" w:sz="0" w:space="0" w:color="auto"/>
        <w:left w:val="none" w:sz="0" w:space="0" w:color="auto"/>
        <w:bottom w:val="none" w:sz="0" w:space="0" w:color="auto"/>
        <w:right w:val="none" w:sz="0" w:space="0" w:color="auto"/>
      </w:divBdr>
    </w:div>
    <w:div w:id="1805193158">
      <w:bodyDiv w:val="1"/>
      <w:marLeft w:val="0"/>
      <w:marRight w:val="0"/>
      <w:marTop w:val="0"/>
      <w:marBottom w:val="0"/>
      <w:divBdr>
        <w:top w:val="none" w:sz="0" w:space="0" w:color="auto"/>
        <w:left w:val="none" w:sz="0" w:space="0" w:color="auto"/>
        <w:bottom w:val="none" w:sz="0" w:space="0" w:color="auto"/>
        <w:right w:val="none" w:sz="0" w:space="0" w:color="auto"/>
      </w:divBdr>
    </w:div>
    <w:div w:id="1903980392">
      <w:bodyDiv w:val="1"/>
      <w:marLeft w:val="0"/>
      <w:marRight w:val="0"/>
      <w:marTop w:val="0"/>
      <w:marBottom w:val="0"/>
      <w:divBdr>
        <w:top w:val="none" w:sz="0" w:space="0" w:color="auto"/>
        <w:left w:val="none" w:sz="0" w:space="0" w:color="auto"/>
        <w:bottom w:val="none" w:sz="0" w:space="0" w:color="auto"/>
        <w:right w:val="none" w:sz="0" w:space="0" w:color="auto"/>
      </w:divBdr>
    </w:div>
    <w:div w:id="1959217361">
      <w:bodyDiv w:val="1"/>
      <w:marLeft w:val="0"/>
      <w:marRight w:val="0"/>
      <w:marTop w:val="0"/>
      <w:marBottom w:val="0"/>
      <w:divBdr>
        <w:top w:val="none" w:sz="0" w:space="0" w:color="auto"/>
        <w:left w:val="none" w:sz="0" w:space="0" w:color="auto"/>
        <w:bottom w:val="none" w:sz="0" w:space="0" w:color="auto"/>
        <w:right w:val="none" w:sz="0" w:space="0" w:color="auto"/>
      </w:divBdr>
    </w:div>
    <w:div w:id="2094357662">
      <w:bodyDiv w:val="1"/>
      <w:marLeft w:val="0"/>
      <w:marRight w:val="0"/>
      <w:marTop w:val="0"/>
      <w:marBottom w:val="0"/>
      <w:divBdr>
        <w:top w:val="none" w:sz="0" w:space="0" w:color="auto"/>
        <w:left w:val="none" w:sz="0" w:space="0" w:color="auto"/>
        <w:bottom w:val="none" w:sz="0" w:space="0" w:color="auto"/>
        <w:right w:val="none" w:sz="0" w:space="0" w:color="auto"/>
      </w:divBdr>
    </w:div>
    <w:div w:id="2098862344">
      <w:bodyDiv w:val="1"/>
      <w:marLeft w:val="0"/>
      <w:marRight w:val="0"/>
      <w:marTop w:val="0"/>
      <w:marBottom w:val="0"/>
      <w:divBdr>
        <w:top w:val="none" w:sz="0" w:space="0" w:color="auto"/>
        <w:left w:val="none" w:sz="0" w:space="0" w:color="auto"/>
        <w:bottom w:val="none" w:sz="0" w:space="0" w:color="auto"/>
        <w:right w:val="none" w:sz="0" w:space="0" w:color="auto"/>
      </w:divBdr>
    </w:div>
    <w:div w:id="210927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1302811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2008">
  <b:Source>
    <b:Tag>All11</b:Tag>
    <b:SourceType>InternetSite</b:SourceType>
    <b:Guid>{F86F8C7F-9F30-4018-84CE-EC3EB7024B26}</b:Guid>
    <b:Year>2011</b:Year>
    <b:Author>
      <b:Author>
        <b:NameList>
          <b:Person>
            <b:Last>AllBusiness</b:Last>
          </b:Person>
        </b:NameList>
      </b:Author>
    </b:Author>
    <b:InternetSiteTitle>allbusiness</b:InternetSiteTitle>
    <b:Month>July</b:Month>
    <b:Day>24</b:Day>
    <b:URL>https://www.allbusiness.com/five-reasons-why-meeting-minutes-are-important-4113272-1.html</b:URL>
    <b:RefOrder>1</b:RefOrder>
  </b:Source>
  <b:Source>
    <b:Tag>SUS19</b:Tag>
    <b:SourceType>InternetSite</b:SourceType>
    <b:Guid>{80FBCAE4-B332-4F77-83C9-B462EE9103D7}</b:Guid>
    <b:Author>
      <b:Author>
        <b:NameList>
          <b:Person>
            <b:Last>HEATHFIELD</b:Last>
            <b:First>SUSAN</b:First>
            <b:Middle>M.</b:Middle>
          </b:Person>
        </b:NameList>
      </b:Author>
    </b:Author>
    <b:InternetSiteTitle>thebalancecareers</b:InternetSiteTitle>
    <b:Year>2019</b:Year>
    <b:Month>August</b:Month>
    <b:Day>5</b:Day>
    <b:URL>https://www.thebalancecareers.com/how-to-build-a-successful-work-team-1918515</b:URL>
    <b:RefOrder>4</b:RefOrder>
  </b:Source>
  <b:Source>
    <b:Tag>Man10</b:Tag>
    <b:SourceType>InternetSite</b:SourceType>
    <b:Guid>{8F74E270-D497-4F6B-B069-C48C509F5A26}</b:Guid>
    <b:Author>
      <b:Author>
        <b:NameList>
          <b:Person>
            <b:Last>ManagementCentre</b:Last>
          </b:Person>
        </b:NameList>
      </b:Author>
    </b:Author>
    <b:Year>2010</b:Year>
    <b:URL>https://www.managementcentre.co.uk/high-performing-teams-belbins-team-roles/</b:URL>
    <b:RefOrder>5</b:RefOrder>
  </b:Source>
  <b:Source>
    <b:Tag>Exp17</b:Tag>
    <b:SourceType>InternetSite</b:SourceType>
    <b:Guid>{6D4230D0-24CC-491A-AF22-E2E6B0E0E803}</b:Guid>
    <b:Title>Expert Program Management</b:Title>
    <b:Year>2017</b:Year>
    <b:URL>https://expertprogrammanagement.com/2017/06/belbin-team-roles/</b:URL>
    <b:Author>
      <b:Author>
        <b:NameList>
          <b:Person>
            <b:Last>Management</b:Last>
            <b:First>Expert</b:First>
            <b:Middle>Program</b:Middle>
          </b:Person>
        </b:NameList>
      </b:Author>
    </b:Author>
    <b:RefOrder>6</b:RefOrder>
  </b:Source>
  <b:Source>
    <b:Tag>Jam14</b:Tag>
    <b:SourceType>InternetSite</b:SourceType>
    <b:Guid>{D7FD4FC0-8A8C-4D7B-88CD-9F2B95F5E1F8}</b:Guid>
    <b:Author>
      <b:Author>
        <b:NameList>
          <b:Person>
            <b:Last>Carter</b:Last>
            <b:First>James</b:First>
          </b:Person>
        </b:NameList>
      </b:Author>
    </b:Author>
    <b:Title>Team Building Activity</b:Title>
    <b:Year>2014</b:Year>
    <b:URL>https://www.teambuildingactivity.com/tuckmans-model/</b:URL>
    <b:RefOrder>2</b:RefOrder>
  </b:Source>
  <b:Source>
    <b:Tag>Jen14</b:Tag>
    <b:SourceType>BookSection</b:SourceType>
    <b:Guid>{267FB576-E75D-47C2-9B98-B23927749AE2}</b:Guid>
    <b:Title>6 Great Teams That Take Care Of Business</b:Title>
    <b:Year>2014</b:Year>
    <b:Author>
      <b:Author>
        <b:NameList>
          <b:Person>
            <b:Last>Alsever</b:Last>
            <b:First>Jennifer</b:First>
          </b:Person>
        </b:NameList>
      </b:Author>
    </b:Author>
    <b:BookTitle>Fortune</b:BookTitle>
    <b:RefOrder>3</b:RefOrder>
  </b:Source>
  <b:Source>
    <b:Tag>Ant99</b:Tag>
    <b:SourceType>BookSection</b:SourceType>
    <b:Guid>{E4DE5B12-B484-4869-83C5-30D60AA007E4}</b:Guid>
    <b:Author>
      <b:Author>
        <b:NameList>
          <b:Person>
            <b:Last>Landale</b:Last>
            <b:First>Anthony</b:First>
          </b:Person>
        </b:NameList>
      </b:Author>
    </b:Author>
    <b:BookTitle>Gower Handbook of Training and Development</b:BookTitle>
    <b:Year>1999</b:Year>
    <b:Pages>38</b:Pages>
    <b:Publisher>Gower Publishing Ltd</b:Publisher>
    <b:RefOrder>9</b:RefOrder>
  </b:Source>
  <b:Source>
    <b:Tag>1520</b:Tag>
    <b:SourceType>InternetSite</b:SourceType>
    <b:Guid>{EEA113D6-C13E-44A3-8E6B-5282ECBB68C6}</b:Guid>
    <b:Year>2015</b:Year>
    <b:YearAccessed>2020</b:YearAccessed>
    <b:MonthAccessed>04</b:MonthAccessed>
    <b:DayAccessed>18</b:DayAccessed>
    <b:URL>http://www.psyence.co/product/personality/belbin-self-perception-and-team-role-inventory/</b:URL>
    <b:Title>Psyence</b:Title>
    <b:Author>
      <b:Author>
        <b:NameList>
          <b:Person>
            <b:Last>Psyence</b:Last>
          </b:Person>
        </b:NameList>
      </b:Author>
    </b:Author>
    <b:RefOrder>7</b:RefOrder>
  </b:Source>
  <b:Source>
    <b:Tag>Ale12</b:Tag>
    <b:SourceType>InternetSite</b:SourceType>
    <b:Guid>{C0581B71-C770-4009-9732-5B1A041D1FBD}</b:Guid>
    <b:Author>
      <b:Author>
        <b:NameList>
          <b:Person>
            <b:Last>Osborn</b:Last>
            <b:First>Alex</b:First>
          </b:Person>
        </b:NameList>
      </b:Author>
    </b:Author>
    <b:Title>Interactive Design</b:Title>
    <b:Year>2012</b:Year>
    <b:YearAccessed>2020</b:YearAccessed>
    <b:MonthAccessed>04</b:MonthAccessed>
    <b:DayAccessed>18</b:DayAccessed>
    <b:URL>https://www.interaction-design.org/literature/topics/brainstorming</b:URL>
    <b:RefOrder>13</b:RefOrder>
  </b:Source>
  <b:Source>
    <b:Tag>Gui20</b:Tag>
    <b:SourceType>BookSection</b:SourceType>
    <b:Guid>{EEF3802D-E20B-46E4-8551-96F18634EA3D}</b:Guid>
    <b:Year>2015</b:Year>
    <b:Author>
      <b:Author>
        <b:NameList>
          <b:Person>
            <b:Last>Steffans</b:Last>
            <b:First>Guillaume</b:First>
          </b:Person>
        </b:NameList>
      </b:Author>
    </b:Author>
    <b:BookTitle>Smart Criteria</b:BookTitle>
    <b:Pages>5</b:Pages>
    <b:Publisher>50 Minutes</b:Publisher>
    <b:RefOrder>8</b:RefOrder>
  </b:Source>
  <b:Source>
    <b:Tag>Min13</b:Tag>
    <b:SourceType>InternetSite</b:SourceType>
    <b:Guid>{416E0820-D96A-496C-AC48-DB497118C569}</b:Guid>
    <b:Title>Mind Tools</b:Title>
    <b:Year>2013</b:Year>
    <b:Author>
      <b:Author>
        <b:NameList>
          <b:Person>
            <b:Last>Tools</b:Last>
            <b:First>Mind</b:First>
          </b:Person>
        </b:NameList>
      </b:Author>
    </b:Author>
    <b:YearAccessed>2020</b:YearAccessed>
    <b:MonthAccessed>04</b:MonthAccessed>
    <b:DayAccessed>18</b:DayAccessed>
    <b:URL>https://www.mindtools.com/pages/article/newPPM_03.htm</b:URL>
    <b:RefOrder>12</b:RefOrder>
  </b:Source>
  <b:Source>
    <b:Tag>Car17</b:Tag>
    <b:SourceType>JournalArticle</b:SourceType>
    <b:Guid>{D3D96292-06CD-4044-A516-95DB2F2DC9D2}</b:Guid>
    <b:Title>Culture at work</b:Title>
    <b:Year>2017</b:Year>
    <b:Author>
      <b:Author>
        <b:NameList>
          <b:Person>
            <b:Last>Wilson</b:Last>
            <b:First>Carol</b:First>
          </b:Person>
        </b:NameList>
      </b:Author>
    </b:Author>
    <b:Pages>3</b:Pages>
    <b:Volume>1</b:Volume>
    <b:Issue>1</b:Issue>
    <b:RefOrder>14</b:RefOrder>
  </b:Source>
  <b:Source>
    <b:Tag>Har05</b:Tag>
    <b:SourceType>BookSection</b:SourceType>
    <b:Guid>{F1C80D48-80AB-4B0D-A23E-C8ED161045A8}</b:Guid>
    <b:Title>Time Management</b:Title>
    <b:Year>2005</b:Year>
    <b:Pages>192</b:Pages>
    <b:Author>
      <b:Author>
        <b:NameList>
          <b:Person>
            <b:Last>Press</b:Last>
            <b:First>Harvard</b:First>
            <b:Middle>Business</b:Middle>
          </b:Person>
        </b:NameList>
      </b:Author>
    </b:Author>
    <b:BookTitle>Increase your personal productivity and effectivness</b:BookTitle>
    <b:City>Boston</b:City>
    <b:Publisher>Harvard Business School</b:Publisher>
    <b:RefOrder>15</b:RefOrder>
  </b:Source>
  <b:Source>
    <b:Tag>Luc19</b:Tag>
    <b:SourceType>InternetSite</b:SourceType>
    <b:Guid>{428DA312-4294-4D3F-9066-A76A36BF39A2}</b:Guid>
    <b:Title>Lucidchart </b:Title>
    <b:Year>2019</b:Year>
    <b:YearAccessed>2020</b:YearAccessed>
    <b:MonthAccessed>04</b:MonthAccessed>
    <b:DayAccessed>19</b:DayAccessed>
    <b:URL>https://www.lucidchart.com/blog/priority-matrix-project-management</b:URL>
    <b:Author>
      <b:Author>
        <b:NameList>
          <b:Person>
            <b:Last>Lucidchart</b:Last>
          </b:Person>
        </b:NameList>
      </b:Author>
    </b:Author>
    <b:RefOrder>16</b:RefOrder>
  </b:Source>
  <b:Source>
    <b:Tag>Ski20</b:Tag>
    <b:SourceType>InternetSite</b:SourceType>
    <b:Guid>{CFDFB044-0DE9-4679-8449-6EA23F4A1534}</b:Guid>
    <b:Title>Skills You Need</b:Title>
    <b:Year>2020</b:Year>
    <b:YearAccessed>2020</b:YearAccessed>
    <b:MonthAccessed>04</b:MonthAccessed>
    <b:DayAccessed>19</b:DayAccessed>
    <b:URL>https://www.skillsyouneed.com/ps/time-management.html</b:URL>
    <b:Author>
      <b:Author>
        <b:NameList>
          <b:Person>
            <b:Last>Need</b:Last>
            <b:First>Skills</b:First>
            <b:Middle>You</b:Middle>
          </b:Person>
        </b:NameList>
      </b:Author>
    </b:Author>
    <b:RefOrder>17</b:RefOrder>
  </b:Source>
  <b:Source>
    <b:Tag>Bus19</b:Tag>
    <b:SourceType>InternetSite</b:SourceType>
    <b:Guid>{0C8F1051-F16D-4B1A-BC4C-5B5EE6F12BE3}</b:Guid>
    <b:Author>
      <b:Author>
        <b:NameList>
          <b:Person>
            <b:Last>Balls</b:Last>
            <b:First>Business</b:First>
          </b:Person>
        </b:NameList>
      </b:Author>
    </b:Author>
    <b:Title>Business Balls</b:Title>
    <b:Year>2019</b:Year>
    <b:YearAccessed>2020</b:YearAccessed>
    <b:MonthAccessed>04</b:MonthAccessed>
    <b:DayAccessed>18</b:DayAccessed>
    <b:URL>https://www.businessballs.com/leadership-styles/transactional-leadership/</b:URL>
    <b:RefOrder>10</b:RefOrder>
  </b:Source>
  <b:Source>
    <b:Tag>Ber06</b:Tag>
    <b:SourceType>Book</b:SourceType>
    <b:Guid>{496504AC-DD61-45A7-8607-FB6F6DA0348D}</b:Guid>
    <b:Title>Transformational Leadership</b:Title>
    <b:Year>2006</b:Year>
    <b:Author>
      <b:Author>
        <b:NameList>
          <b:Person>
            <b:Last>Bass</b:Last>
            <b:First>Bernard</b:First>
          </b:Person>
        </b:NameList>
      </b:Author>
    </b:Author>
    <b:City>Bingham</b:City>
    <b:Publisher>Lawrence Erlbaum Publishers</b:Publisher>
    <b:Edition>2nd</b:Edition>
    <b:RefOrder>11</b:RefOrder>
  </b:Source>
  <b:Source>
    <b:Tag>Cle15</b:Tag>
    <b:SourceType>DocumentFromInternetSite</b:SourceType>
    <b:Guid>{83B90F05-AFED-4896-8ACD-7874F63A91DF}</b:Guid>
    <b:Title>Motivation</b:Title>
    <b:Year>2015</b:Year>
    <b:Author>
      <b:Author>
        <b:NameList>
          <b:Person>
            <b:Last>Clear</b:Last>
            <b:First>James</b:First>
          </b:Person>
        </b:NameList>
      </b:Author>
    </b:Author>
    <b:Month>July</b:Month>
    <b:Day>08</b:Day>
    <b:YearAccessed>2020</b:YearAccessed>
    <b:MonthAccessed>04</b:MonthAccessed>
    <b:DayAccessed>19</b:DayAccessed>
    <b:URL>https://jamesclear.com/motivation</b:URL>
    <b:RefOrder>18</b:RefOrder>
  </b:Source>
  <b:Source>
    <b:Tag>SAM13</b:Tag>
    <b:SourceType>Report</b:SourceType>
    <b:Guid>{7DFE35FE-8300-4F41-96EC-020C7465D140}</b:Guid>
    <b:Title>Maslows Hierarchy of Needs</b:Title>
    <b:Year>2013</b:Year>
    <b:Author>
      <b:Author>
        <b:NameList>
          <b:Person>
            <b:Last>McLeod</b:Last>
            <b:First>S.A</b:First>
          </b:Person>
        </b:NameList>
      </b:Author>
    </b:Author>
    <b:Publisher>Simply Psycology</b:Publisher>
    <b:RefOrder>19</b:RefOrder>
  </b:Source>
  <b:Source>
    <b:Tag>Eli20</b:Tag>
    <b:SourceType>ElectronicSource</b:SourceType>
    <b:Guid>{69C78C48-31A8-4689-AB44-F796FA117507}</b:Guid>
    <b:Title>Maslow's Hierarchy of Needs</b:Title>
    <b:Year>2020</b:Year>
    <b:Publisher>Getty Images</b:Publisher>
    <b:Author>
      <b:Author>
        <b:NameList>
          <b:Person>
            <b:Last>Hopper</b:Last>
            <b:First>Elizabeth</b:First>
          </b:Person>
        </b:NameList>
      </b:Author>
    </b:Author>
    <b:RefOrder>20</b:RefOrder>
  </b:Source>
  <b:Source>
    <b:Tag>Kwa11</b:Tag>
    <b:SourceType>JournalArticle</b:SourceType>
    <b:Guid>{391D118C-06D6-46F2-B5E8-023262945D02}</b:Guid>
    <b:Title>Application of Frederick Herzberg’s Two-Factor theory</b:Title>
    <b:Year>2011</b:Year>
    <b:Author>
      <b:Author>
        <b:NameList>
          <b:Person>
            <b:Last>Dartey-Baah</b:Last>
            <b:First>Kwasi</b:First>
          </b:Person>
        </b:NameList>
      </b:Author>
    </b:Author>
    <b:JournalName>Assessing and understanding employee motivation at work</b:JournalName>
    <b:Pages>9</b:Pages>
    <b:Volume>3</b:Volume>
    <b:Issue>9</b:Issue>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909D46-CA0F-4F62-AE25-53821A216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2457</Words>
  <Characters>14010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Group project</vt:lpstr>
    </vt:vector>
  </TitlesOfParts>
  <Company>1302811</Company>
  <LinksUpToDate>false</LinksUpToDate>
  <CharactersWithSpaces>16435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M5X00400</dc:subject>
  <dc:creator>GARETH WILLIAMS</dc:creator>
  <cp:lastModifiedBy>Logic1</cp:lastModifiedBy>
  <cp:revision>2</cp:revision>
  <dcterms:created xsi:type="dcterms:W3CDTF">2020-05-11T11:00:00Z</dcterms:created>
  <dcterms:modified xsi:type="dcterms:W3CDTF">2020-05-11T11:00:00Z</dcterms:modified>
</cp:coreProperties>
</file>