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CCB05" w14:textId="77777777" w:rsidR="0039237F" w:rsidRPr="0039237F" w:rsidRDefault="0039237F" w:rsidP="0039237F">
      <w:pPr>
        <w:rPr>
          <w:rFonts w:ascii="Arial" w:hAnsi="Arial" w:cs="Arial"/>
          <w:sz w:val="24"/>
          <w:szCs w:val="24"/>
        </w:rPr>
      </w:pPr>
      <w:r w:rsidRPr="0039237F">
        <w:rPr>
          <w:rFonts w:ascii="Arial" w:hAnsi="Arial" w:cs="Arial"/>
          <w:sz w:val="24"/>
          <w:szCs w:val="24"/>
        </w:rPr>
        <w:t>Accounting information is crucial for any firm that serves a diversified consumer base. A strong accounting system is critical to ensuring that all parties' needs are met. Here, you'll find a sound accounting system. Accounting can be classified as financial accounting, cost accounting, or management accounting. The most popular sort of accounting is financial accounting.</w:t>
      </w:r>
    </w:p>
    <w:p w14:paraId="28657DD2"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Financial accounting is largely concerned with recording business activities in a ledger book </w:t>
      </w:r>
      <w:proofErr w:type="gramStart"/>
      <w:r w:rsidRPr="0039237F">
        <w:rPr>
          <w:rFonts w:ascii="Arial" w:hAnsi="Arial" w:cs="Arial"/>
          <w:sz w:val="24"/>
          <w:szCs w:val="24"/>
        </w:rPr>
        <w:t>in order to</w:t>
      </w:r>
      <w:proofErr w:type="gramEnd"/>
      <w:r w:rsidRPr="0039237F">
        <w:rPr>
          <w:rFonts w:ascii="Arial" w:hAnsi="Arial" w:cs="Arial"/>
          <w:sz w:val="24"/>
          <w:szCs w:val="24"/>
        </w:rPr>
        <w:t xml:space="preserve"> compile final financial statements.</w:t>
      </w:r>
    </w:p>
    <w:p w14:paraId="5898B68E"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Cost accounting was developed </w:t>
      </w:r>
      <w:proofErr w:type="gramStart"/>
      <w:r w:rsidRPr="0039237F">
        <w:rPr>
          <w:rFonts w:ascii="Arial" w:hAnsi="Arial" w:cs="Arial"/>
          <w:sz w:val="24"/>
          <w:szCs w:val="24"/>
        </w:rPr>
        <w:t>in order to</w:t>
      </w:r>
      <w:proofErr w:type="gramEnd"/>
      <w:r w:rsidRPr="0039237F">
        <w:rPr>
          <w:rFonts w:ascii="Arial" w:hAnsi="Arial" w:cs="Arial"/>
          <w:sz w:val="24"/>
          <w:szCs w:val="24"/>
        </w:rPr>
        <w:t xml:space="preserve"> aid internal management in decision-making.</w:t>
      </w:r>
    </w:p>
    <w:p w14:paraId="75A05A8C" w14:textId="77777777" w:rsidR="0039237F" w:rsidRPr="0039237F" w:rsidRDefault="0039237F" w:rsidP="0039237F">
      <w:pPr>
        <w:rPr>
          <w:rFonts w:ascii="Arial" w:hAnsi="Arial" w:cs="Arial"/>
          <w:sz w:val="24"/>
          <w:szCs w:val="24"/>
        </w:rPr>
      </w:pPr>
      <w:r w:rsidRPr="0039237F">
        <w:rPr>
          <w:rFonts w:ascii="Arial" w:hAnsi="Arial" w:cs="Arial"/>
          <w:sz w:val="24"/>
          <w:szCs w:val="24"/>
        </w:rPr>
        <w:t>Cost accounting provides managerial information that enables firms to make the most use of their available resources.</w:t>
      </w:r>
    </w:p>
    <w:p w14:paraId="23BE9B75" w14:textId="77777777" w:rsidR="0039237F" w:rsidRPr="0039237F" w:rsidRDefault="0039237F" w:rsidP="0039237F">
      <w:pPr>
        <w:rPr>
          <w:rFonts w:ascii="Arial" w:hAnsi="Arial" w:cs="Arial"/>
          <w:sz w:val="24"/>
          <w:szCs w:val="24"/>
        </w:rPr>
      </w:pPr>
      <w:r w:rsidRPr="0039237F">
        <w:rPr>
          <w:rFonts w:ascii="Arial" w:hAnsi="Arial" w:cs="Arial"/>
          <w:sz w:val="24"/>
          <w:szCs w:val="24"/>
        </w:rPr>
        <w:t>Management accounting is a subset of cost accounting concerned with the management of a business. It equips management with the information necessary to plan, organise, direct, and regulate business processes in an orderly manner.</w:t>
      </w:r>
    </w:p>
    <w:p w14:paraId="625E8EE0" w14:textId="77777777" w:rsidR="0039237F" w:rsidRPr="0039237F" w:rsidRDefault="0039237F" w:rsidP="0039237F">
      <w:pPr>
        <w:rPr>
          <w:rFonts w:ascii="Arial" w:hAnsi="Arial" w:cs="Arial"/>
          <w:sz w:val="24"/>
          <w:szCs w:val="24"/>
        </w:rPr>
      </w:pPr>
      <w:r w:rsidRPr="0039237F">
        <w:rPr>
          <w:rFonts w:ascii="Arial" w:hAnsi="Arial" w:cs="Arial"/>
          <w:sz w:val="24"/>
          <w:szCs w:val="24"/>
        </w:rPr>
        <w:t>Accounting for management is focused with providing management with information that is valuable to them.</w:t>
      </w:r>
    </w:p>
    <w:p w14:paraId="609C0A21" w14:textId="77777777" w:rsidR="0039237F" w:rsidRPr="0039237F" w:rsidRDefault="0039237F" w:rsidP="0039237F">
      <w:pPr>
        <w:rPr>
          <w:rFonts w:ascii="Arial" w:hAnsi="Arial" w:cs="Arial"/>
          <w:sz w:val="24"/>
          <w:szCs w:val="24"/>
        </w:rPr>
      </w:pPr>
      <w:r w:rsidRPr="0039237F">
        <w:rPr>
          <w:rFonts w:ascii="Arial" w:hAnsi="Arial" w:cs="Arial"/>
          <w:sz w:val="24"/>
          <w:szCs w:val="24"/>
        </w:rPr>
        <w:t>ASSESSMENTS</w:t>
      </w:r>
    </w:p>
    <w:p w14:paraId="5D3D7D43"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Financial accounting is critical for businesses because it enables them to keep track of all financial transactions and client interactions. As a result, they will be able to make sound decisions regarding the allocation of their few resources. Additionally, financial accounting assists in communicating financial information about your business to outside parties, such as creditors and investors. The generated financial statements contain </w:t>
      </w:r>
      <w:proofErr w:type="gramStart"/>
      <w:r w:rsidRPr="0039237F">
        <w:rPr>
          <w:rFonts w:ascii="Arial" w:hAnsi="Arial" w:cs="Arial"/>
          <w:sz w:val="24"/>
          <w:szCs w:val="24"/>
        </w:rPr>
        <w:t>all of</w:t>
      </w:r>
      <w:proofErr w:type="gramEnd"/>
      <w:r w:rsidRPr="0039237F">
        <w:rPr>
          <w:rFonts w:ascii="Arial" w:hAnsi="Arial" w:cs="Arial"/>
          <w:sz w:val="24"/>
          <w:szCs w:val="24"/>
        </w:rPr>
        <w:t xml:space="preserve"> the information that third parties request.</w:t>
      </w:r>
    </w:p>
    <w:p w14:paraId="1AFB550D" w14:textId="77777777" w:rsidR="0039237F" w:rsidRPr="0039237F" w:rsidRDefault="0039237F" w:rsidP="0039237F">
      <w:pPr>
        <w:rPr>
          <w:rFonts w:ascii="Arial" w:hAnsi="Arial" w:cs="Arial"/>
          <w:sz w:val="24"/>
          <w:szCs w:val="24"/>
        </w:rPr>
      </w:pPr>
      <w:r w:rsidRPr="0039237F">
        <w:rPr>
          <w:rFonts w:ascii="Arial" w:hAnsi="Arial" w:cs="Arial"/>
          <w:sz w:val="24"/>
          <w:szCs w:val="24"/>
        </w:rPr>
        <w:t>Cost accounting can be defined as "the classification and analysis of expenditures that enables the overall cost of a particular unit of production to be established with a fair degree of accuracy while also disclosing the exact composition of such total cost." As a result, cost accounting is a classification and recording system that enables the right allocation of expenditure for the goal of determining the costs of products or services, as well as the display of appropriately organised data for control and direction to management.</w:t>
      </w:r>
    </w:p>
    <w:p w14:paraId="36FA81CE" w14:textId="77777777" w:rsidR="0039237F" w:rsidRPr="0039237F" w:rsidRDefault="0039237F" w:rsidP="0039237F">
      <w:pPr>
        <w:rPr>
          <w:rFonts w:ascii="Arial" w:hAnsi="Arial" w:cs="Arial"/>
          <w:sz w:val="24"/>
          <w:szCs w:val="24"/>
        </w:rPr>
      </w:pPr>
      <w:r w:rsidRPr="0039237F">
        <w:rPr>
          <w:rFonts w:ascii="Arial" w:hAnsi="Arial" w:cs="Arial"/>
          <w:sz w:val="24"/>
          <w:szCs w:val="24"/>
        </w:rPr>
        <w:t>A cost accounting process begins with the recording of revenue and expenses and concludes with the production of statistical data. Occasionally, it is referred to as cost accounting. It is the formal system for determining and maintaining the pricing of a commodity or service.</w:t>
      </w:r>
    </w:p>
    <w:p w14:paraId="43528A83" w14:textId="77777777" w:rsidR="0039237F" w:rsidRPr="0039237F" w:rsidRDefault="0039237F" w:rsidP="0039237F">
      <w:pPr>
        <w:rPr>
          <w:rFonts w:ascii="Arial" w:hAnsi="Arial" w:cs="Arial"/>
          <w:sz w:val="24"/>
          <w:szCs w:val="24"/>
        </w:rPr>
      </w:pPr>
      <w:r w:rsidRPr="0039237F">
        <w:rPr>
          <w:rFonts w:ascii="Arial" w:hAnsi="Arial" w:cs="Arial"/>
          <w:sz w:val="24"/>
          <w:szCs w:val="24"/>
        </w:rPr>
        <w:lastRenderedPageBreak/>
        <w:t xml:space="preserve">The analysis and classification of expenditures are undertaken </w:t>
      </w:r>
      <w:proofErr w:type="gramStart"/>
      <w:r w:rsidRPr="0039237F">
        <w:rPr>
          <w:rFonts w:ascii="Arial" w:hAnsi="Arial" w:cs="Arial"/>
          <w:sz w:val="24"/>
          <w:szCs w:val="24"/>
        </w:rPr>
        <w:t>in order to</w:t>
      </w:r>
      <w:proofErr w:type="gramEnd"/>
      <w:r w:rsidRPr="0039237F">
        <w:rPr>
          <w:rFonts w:ascii="Arial" w:hAnsi="Arial" w:cs="Arial"/>
          <w:sz w:val="24"/>
          <w:szCs w:val="24"/>
        </w:rPr>
        <w:t xml:space="preserve"> estimate with tolerable accuracy the overall cost of a specific unit of product or service, while also disclosing the precise nature of the expenditures that contribute to that total cost.</w:t>
      </w:r>
    </w:p>
    <w:p w14:paraId="509892CA" w14:textId="77777777" w:rsidR="0039237F" w:rsidRPr="0039237F" w:rsidRDefault="0039237F" w:rsidP="0039237F">
      <w:pPr>
        <w:rPr>
          <w:rFonts w:ascii="Arial" w:hAnsi="Arial" w:cs="Arial"/>
          <w:sz w:val="24"/>
          <w:szCs w:val="24"/>
        </w:rPr>
      </w:pPr>
      <w:r w:rsidRPr="0039237F">
        <w:rPr>
          <w:rFonts w:ascii="Arial" w:hAnsi="Arial" w:cs="Arial"/>
          <w:sz w:val="24"/>
          <w:szCs w:val="24"/>
        </w:rPr>
        <w:t>Cost accounting is thus a quantitative method for acquiring, classifying, summarising, and analysing data for the objectives of product costing, operation planning and control, and decision-making, among others.</w:t>
      </w:r>
    </w:p>
    <w:p w14:paraId="08442900"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Cost accounting's objectives are as follows: - To ascertain costs in a variety of situations using a variety of costing techniques and systems; - To determine and control efficiency by establishing standards for Materials, </w:t>
      </w:r>
      <w:proofErr w:type="spellStart"/>
      <w:r w:rsidRPr="0039237F">
        <w:rPr>
          <w:rFonts w:ascii="Arial" w:hAnsi="Arial" w:cs="Arial"/>
          <w:sz w:val="24"/>
          <w:szCs w:val="24"/>
        </w:rPr>
        <w:t>Labor</w:t>
      </w:r>
      <w:proofErr w:type="spellEnd"/>
      <w:r w:rsidRPr="0039237F">
        <w:rPr>
          <w:rFonts w:ascii="Arial" w:hAnsi="Arial" w:cs="Arial"/>
          <w:sz w:val="24"/>
          <w:szCs w:val="24"/>
        </w:rPr>
        <w:t>, and Overheads; - To determine the value of closing inventory for the purpose of preparing financial statements for the company; - To provide a basis for operating policies that may include the calculation of profit margins.</w:t>
      </w:r>
    </w:p>
    <w:p w14:paraId="39E5A1C4" w14:textId="77777777" w:rsidR="0039237F" w:rsidRPr="0039237F" w:rsidRDefault="0039237F" w:rsidP="0039237F">
      <w:pPr>
        <w:rPr>
          <w:rFonts w:ascii="Arial" w:hAnsi="Arial" w:cs="Arial"/>
          <w:sz w:val="24"/>
          <w:szCs w:val="24"/>
        </w:rPr>
      </w:pPr>
      <w:r w:rsidRPr="0039237F">
        <w:rPr>
          <w:rFonts w:ascii="Arial" w:hAnsi="Arial" w:cs="Arial"/>
          <w:sz w:val="24"/>
          <w:szCs w:val="24"/>
        </w:rPr>
        <w:t>Cost Accounting and Its Purposes</w:t>
      </w:r>
    </w:p>
    <w:p w14:paraId="397BC1F5" w14:textId="77777777" w:rsidR="0039237F" w:rsidRPr="0039237F" w:rsidRDefault="0039237F" w:rsidP="0039237F">
      <w:pPr>
        <w:rPr>
          <w:rFonts w:ascii="Arial" w:hAnsi="Arial" w:cs="Arial"/>
          <w:sz w:val="24"/>
          <w:szCs w:val="24"/>
        </w:rPr>
      </w:pPr>
      <w:r w:rsidRPr="0039237F">
        <w:rPr>
          <w:rFonts w:ascii="Arial" w:hAnsi="Arial" w:cs="Arial"/>
          <w:sz w:val="24"/>
          <w:szCs w:val="24"/>
        </w:rPr>
        <w:t>Establishing the Price: Cost Accounting's major objective is to determine with a fair degree of accuracy the price of a product or service delivered.</w:t>
      </w:r>
    </w:p>
    <w:p w14:paraId="5BCCA11B" w14:textId="77777777" w:rsidR="0039237F" w:rsidRPr="0039237F" w:rsidRDefault="0039237F" w:rsidP="0039237F">
      <w:pPr>
        <w:rPr>
          <w:rFonts w:ascii="Arial" w:hAnsi="Arial" w:cs="Arial"/>
          <w:sz w:val="24"/>
          <w:szCs w:val="24"/>
        </w:rPr>
      </w:pPr>
      <w:r w:rsidRPr="0039237F">
        <w:rPr>
          <w:rFonts w:ascii="Arial" w:hAnsi="Arial" w:cs="Arial"/>
          <w:sz w:val="24"/>
          <w:szCs w:val="24"/>
        </w:rPr>
        <w:t>• Cost Accounting is a method of cost accounting that begins with the recording of spending and concludes with the creation of statistical data; it is also referred to as cost accounting.</w:t>
      </w:r>
    </w:p>
    <w:p w14:paraId="544D5F20" w14:textId="77777777" w:rsidR="0039237F" w:rsidRPr="0039237F" w:rsidRDefault="0039237F" w:rsidP="0039237F">
      <w:pPr>
        <w:rPr>
          <w:rFonts w:ascii="Arial" w:hAnsi="Arial" w:cs="Arial"/>
          <w:sz w:val="24"/>
          <w:szCs w:val="24"/>
        </w:rPr>
      </w:pPr>
      <w:r w:rsidRPr="0039237F">
        <w:rPr>
          <w:rFonts w:ascii="Arial" w:hAnsi="Arial" w:cs="Arial"/>
          <w:sz w:val="24"/>
          <w:szCs w:val="24"/>
        </w:rPr>
        <w:t>• Cost control is the practise of regulating an action in such a way that the cost element remains within set limitations; In the end, the most critical function of Cost Accounting is Cost Reporting. These reports are primarily intended for use by management at all organisational levels. Cost reports are advantageous for a variety of purposes, including planning and control, performance evaluation, and managerial decision-making.</w:t>
      </w:r>
    </w:p>
    <w:p w14:paraId="3747320E" w14:textId="77777777" w:rsidR="0039237F" w:rsidRPr="0039237F" w:rsidRDefault="0039237F" w:rsidP="0039237F">
      <w:pPr>
        <w:rPr>
          <w:rFonts w:ascii="Arial" w:hAnsi="Arial" w:cs="Arial"/>
          <w:sz w:val="24"/>
          <w:szCs w:val="24"/>
        </w:rPr>
      </w:pPr>
      <w:r w:rsidRPr="0039237F">
        <w:rPr>
          <w:rFonts w:ascii="Arial" w:hAnsi="Arial" w:cs="Arial"/>
          <w:sz w:val="24"/>
          <w:szCs w:val="24"/>
        </w:rPr>
        <w:t>- Auditing the costs: A cost audit is the process of confirming the correctness of cost accounts and ensuring they comply with the Cost Accounting strategy. Along with assuring the numerical accuracy of cost records, it also verifies that the applicable principles and procedures were followed.</w:t>
      </w:r>
    </w:p>
    <w:p w14:paraId="41581E59"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Financial Accounting vs. Cost Accounting: Financial accounting, in general, is concerned with the preparation of financial statements that summarise the outcomes of operations over a specified </w:t>
      </w:r>
      <w:proofErr w:type="gramStart"/>
      <w:r w:rsidRPr="0039237F">
        <w:rPr>
          <w:rFonts w:ascii="Arial" w:hAnsi="Arial" w:cs="Arial"/>
          <w:sz w:val="24"/>
          <w:szCs w:val="24"/>
        </w:rPr>
        <w:t>time period</w:t>
      </w:r>
      <w:proofErr w:type="gramEnd"/>
      <w:r w:rsidRPr="0039237F">
        <w:rPr>
          <w:rFonts w:ascii="Arial" w:hAnsi="Arial" w:cs="Arial"/>
          <w:sz w:val="24"/>
          <w:szCs w:val="24"/>
        </w:rPr>
        <w:t xml:space="preserve"> and illustrate the company's financial status at specified dates.</w:t>
      </w:r>
    </w:p>
    <w:p w14:paraId="6C911F4F" w14:textId="77777777" w:rsidR="0039237F" w:rsidRPr="0039237F" w:rsidRDefault="0039237F" w:rsidP="0039237F">
      <w:pPr>
        <w:rPr>
          <w:rFonts w:ascii="Arial" w:hAnsi="Arial" w:cs="Arial"/>
          <w:sz w:val="24"/>
          <w:szCs w:val="24"/>
        </w:rPr>
      </w:pPr>
      <w:r w:rsidRPr="0039237F">
        <w:rPr>
          <w:rFonts w:ascii="Arial" w:hAnsi="Arial" w:cs="Arial"/>
          <w:sz w:val="24"/>
          <w:szCs w:val="24"/>
        </w:rPr>
        <w:lastRenderedPageBreak/>
        <w:t>It is largely focused with the financial accounting standards imposed by creditors, shareholders, the government, prospective investors, and other non-management stakeholders. External reporting accounts for the lion's share of financial accounting effort.</w:t>
      </w:r>
    </w:p>
    <w:p w14:paraId="166B17E2" w14:textId="77777777" w:rsidR="0039237F" w:rsidRPr="0039237F" w:rsidRDefault="0039237F" w:rsidP="0039237F">
      <w:pPr>
        <w:rPr>
          <w:rFonts w:ascii="Arial" w:hAnsi="Arial" w:cs="Arial"/>
          <w:sz w:val="24"/>
          <w:szCs w:val="24"/>
        </w:rPr>
      </w:pPr>
      <w:r w:rsidRPr="0039237F">
        <w:rPr>
          <w:rFonts w:ascii="Arial" w:hAnsi="Arial" w:cs="Arial"/>
          <w:sz w:val="24"/>
          <w:szCs w:val="24"/>
        </w:rPr>
        <w:t>Both cost accounting and management accounting are employed, although management accounting encompasses a far broader range of activities than cost accounting does. Management Accounting utilises the ideas and practises of financial accounting and cost accounting, as well as other management strategies, to maximise the efficiency of a business's operations. Management accounting's major objective is to set policies and develop plans that will enable management to carry out its stated mission and objectives. The use of management accounting improves the effectiveness of corporate planning and strategy.</w:t>
      </w:r>
    </w:p>
    <w:p w14:paraId="257FE815" w14:textId="77777777" w:rsidR="0039237F" w:rsidRPr="0039237F" w:rsidRDefault="0039237F" w:rsidP="0039237F">
      <w:pPr>
        <w:rPr>
          <w:rFonts w:ascii="Arial" w:hAnsi="Arial" w:cs="Arial"/>
          <w:sz w:val="24"/>
          <w:szCs w:val="24"/>
        </w:rPr>
      </w:pPr>
      <w:r w:rsidRPr="0039237F">
        <w:rPr>
          <w:rFonts w:ascii="Arial" w:hAnsi="Arial" w:cs="Arial"/>
          <w:sz w:val="24"/>
          <w:szCs w:val="24"/>
        </w:rPr>
        <w:t>Cost is a colloquial phrase that refers to the aggregate of all expenses. Alternatively, cost can be defined as the amount of expenditure (real or fictitious) incurred on or related to a certain thing, or as the amount of expenditure required to establish the cost of a particular thing.</w:t>
      </w:r>
    </w:p>
    <w:p w14:paraId="36F74333" w14:textId="77777777" w:rsidR="0039237F" w:rsidRPr="0039237F" w:rsidRDefault="0039237F" w:rsidP="0039237F">
      <w:pPr>
        <w:rPr>
          <w:rFonts w:ascii="Arial" w:hAnsi="Arial" w:cs="Arial"/>
          <w:sz w:val="24"/>
          <w:szCs w:val="24"/>
        </w:rPr>
      </w:pPr>
      <w:r w:rsidRPr="0039237F">
        <w:rPr>
          <w:rFonts w:ascii="Arial" w:hAnsi="Arial" w:cs="Arial"/>
          <w:sz w:val="24"/>
          <w:szCs w:val="24"/>
        </w:rPr>
        <w:t>Prime The cost of a product is equal to the sum of the cost of the raw materials, direct labour, and direct costs.</w:t>
      </w:r>
    </w:p>
    <w:p w14:paraId="46D9BFA3" w14:textId="77777777" w:rsidR="0039237F" w:rsidRPr="0039237F" w:rsidRDefault="0039237F" w:rsidP="0039237F">
      <w:pPr>
        <w:rPr>
          <w:rFonts w:ascii="Arial" w:hAnsi="Arial" w:cs="Arial"/>
          <w:sz w:val="24"/>
          <w:szCs w:val="24"/>
        </w:rPr>
      </w:pPr>
      <w:r w:rsidRPr="0039237F">
        <w:rPr>
          <w:rFonts w:ascii="Arial" w:hAnsi="Arial" w:cs="Arial"/>
          <w:sz w:val="24"/>
          <w:szCs w:val="24"/>
        </w:rPr>
        <w:t>The following formula is used to determine overhead: indirect materials plus indirect labour equals indirect costs.</w:t>
      </w:r>
    </w:p>
    <w:p w14:paraId="2A99AE54" w14:textId="77777777" w:rsidR="0039237F" w:rsidRPr="0039237F" w:rsidRDefault="0039237F" w:rsidP="0039237F">
      <w:pPr>
        <w:rPr>
          <w:rFonts w:ascii="Arial" w:hAnsi="Arial" w:cs="Arial"/>
          <w:sz w:val="24"/>
          <w:szCs w:val="24"/>
        </w:rPr>
      </w:pPr>
      <w:r w:rsidRPr="0039237F">
        <w:rPr>
          <w:rFonts w:ascii="Arial" w:hAnsi="Arial" w:cs="Arial"/>
          <w:sz w:val="24"/>
          <w:szCs w:val="24"/>
        </w:rPr>
        <w:t>The cost of material that can be economically allocated directly to a cost item is defined as follows: Direct materials are those that can be detected inside the product and are easily quantified and charged to it.</w:t>
      </w:r>
    </w:p>
    <w:p w14:paraId="64C18562" w14:textId="77777777" w:rsidR="0039237F" w:rsidRPr="0039237F" w:rsidRDefault="0039237F" w:rsidP="0039237F">
      <w:pPr>
        <w:rPr>
          <w:rFonts w:ascii="Arial" w:hAnsi="Arial" w:cs="Arial"/>
          <w:sz w:val="24"/>
          <w:szCs w:val="24"/>
        </w:rPr>
      </w:pPr>
      <w:r w:rsidRPr="0039237F">
        <w:rPr>
          <w:rFonts w:ascii="Arial" w:hAnsi="Arial" w:cs="Arial"/>
          <w:sz w:val="24"/>
          <w:szCs w:val="24"/>
        </w:rPr>
        <w:t>The phrase "indirect material" refers to materials that cannot be allocated but can be assigned to or absorbed by certain cost centres or cost units.</w:t>
      </w:r>
    </w:p>
    <w:p w14:paraId="6F26FBA2" w14:textId="77777777" w:rsidR="0039237F" w:rsidRPr="0039237F" w:rsidRDefault="0039237F" w:rsidP="0039237F">
      <w:pPr>
        <w:rPr>
          <w:rFonts w:ascii="Arial" w:hAnsi="Arial" w:cs="Arial"/>
          <w:sz w:val="24"/>
          <w:szCs w:val="24"/>
        </w:rPr>
      </w:pPr>
      <w:r w:rsidRPr="0039237F">
        <w:rPr>
          <w:rFonts w:ascii="Arial" w:hAnsi="Arial" w:cs="Arial"/>
          <w:sz w:val="24"/>
          <w:szCs w:val="24"/>
        </w:rPr>
        <w:t>Direct labour or employee cost refers to the amount of effort that can be conveniently allocated to a person, product, or process, or the amount of money spent on the conversion of raw resources into finished goods. The term "direct compensation" refers to how such labour is compensated.</w:t>
      </w:r>
    </w:p>
    <w:p w14:paraId="4590596E" w14:textId="77777777" w:rsidR="0039237F" w:rsidRPr="0039237F" w:rsidRDefault="0039237F" w:rsidP="0039237F">
      <w:pPr>
        <w:rPr>
          <w:rFonts w:ascii="Arial" w:hAnsi="Arial" w:cs="Arial"/>
          <w:sz w:val="24"/>
          <w:szCs w:val="24"/>
        </w:rPr>
      </w:pPr>
      <w:r w:rsidRPr="0039237F">
        <w:rPr>
          <w:rFonts w:ascii="Arial" w:hAnsi="Arial" w:cs="Arial"/>
          <w:sz w:val="24"/>
          <w:szCs w:val="24"/>
        </w:rPr>
        <w:t>Indirect labour expenses relate to the amount of money spent on labour engaged for non-production purposes. This type of work is performed by charging hands, supervisors, and service people.</w:t>
      </w:r>
    </w:p>
    <w:p w14:paraId="4DC3BA3C"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Direct or chargeable expenses are all expenditures other than direct materials and labour that are specifically planned for a particular product or process. Overhead </w:t>
      </w:r>
      <w:r w:rsidRPr="0039237F">
        <w:rPr>
          <w:rFonts w:ascii="Arial" w:hAnsi="Arial" w:cs="Arial"/>
          <w:sz w:val="24"/>
          <w:szCs w:val="24"/>
        </w:rPr>
        <w:lastRenderedPageBreak/>
        <w:t>is the sum of the costs of indirect materials, indirect labour, and other expenses, such as services, that cannot be directly attributed to individual cost units due to logistical constraints. As a result, overheads are defined as any expense that is not directly tied to a particular expenditure item.</w:t>
      </w:r>
    </w:p>
    <w:p w14:paraId="68CC7180" w14:textId="77777777" w:rsidR="0039237F" w:rsidRPr="0039237F" w:rsidRDefault="0039237F" w:rsidP="0039237F">
      <w:pPr>
        <w:rPr>
          <w:rFonts w:ascii="Arial" w:hAnsi="Arial" w:cs="Arial"/>
          <w:sz w:val="24"/>
          <w:szCs w:val="24"/>
        </w:rPr>
      </w:pPr>
    </w:p>
    <w:p w14:paraId="062B3650" w14:textId="77777777" w:rsidR="0039237F" w:rsidRPr="0039237F" w:rsidRDefault="0039237F" w:rsidP="0039237F">
      <w:pPr>
        <w:rPr>
          <w:rFonts w:ascii="Arial" w:hAnsi="Arial" w:cs="Arial"/>
          <w:sz w:val="24"/>
          <w:szCs w:val="24"/>
        </w:rPr>
      </w:pPr>
      <w:r w:rsidRPr="0039237F">
        <w:rPr>
          <w:rFonts w:ascii="Arial" w:hAnsi="Arial" w:cs="Arial"/>
          <w:sz w:val="24"/>
          <w:szCs w:val="24"/>
        </w:rPr>
        <w:t>Direct or chargeable expenses include any expenditures, other than direct materials and labour, that are specifically designed for a certain product or activity.</w:t>
      </w:r>
    </w:p>
    <w:p w14:paraId="42CF4360" w14:textId="77777777" w:rsidR="0039237F" w:rsidRPr="0039237F" w:rsidRDefault="0039237F" w:rsidP="0039237F">
      <w:pPr>
        <w:rPr>
          <w:rFonts w:ascii="Arial" w:hAnsi="Arial" w:cs="Arial"/>
          <w:sz w:val="24"/>
          <w:szCs w:val="24"/>
        </w:rPr>
      </w:pPr>
      <w:r w:rsidRPr="0039237F">
        <w:rPr>
          <w:rFonts w:ascii="Arial" w:hAnsi="Arial" w:cs="Arial"/>
          <w:sz w:val="24"/>
          <w:szCs w:val="24"/>
        </w:rPr>
        <w:t>Overhead is the sum of indirect material costs, indirect labour costs, and other expenses such as services that cannot be directly assigned to individual cost units due to logistical restrictions. As a result, overheads are defined as any expense that is not directly tied to a particular expenditure item.</w:t>
      </w:r>
    </w:p>
    <w:p w14:paraId="24588914" w14:textId="77777777" w:rsidR="0039237F" w:rsidRPr="0039237F" w:rsidRDefault="0039237F" w:rsidP="0039237F">
      <w:pPr>
        <w:rPr>
          <w:rFonts w:ascii="Arial" w:hAnsi="Arial" w:cs="Arial"/>
          <w:sz w:val="24"/>
          <w:szCs w:val="24"/>
        </w:rPr>
      </w:pPr>
      <w:r w:rsidRPr="0039237F">
        <w:rPr>
          <w:rFonts w:ascii="Arial" w:hAnsi="Arial" w:cs="Arial"/>
          <w:sz w:val="24"/>
          <w:szCs w:val="24"/>
        </w:rPr>
        <w:t>2. ESTIMATION OF COSTS - COST ELEMENTS</w:t>
      </w:r>
    </w:p>
    <w:p w14:paraId="738F7784"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The term "material cost" refers to the cost of any substance (as defined by Physics) that is used in the manufacture or composition of a finished product, </w:t>
      </w:r>
      <w:proofErr w:type="gramStart"/>
      <w:r w:rsidRPr="0039237F">
        <w:rPr>
          <w:rFonts w:ascii="Arial" w:hAnsi="Arial" w:cs="Arial"/>
          <w:sz w:val="24"/>
          <w:szCs w:val="24"/>
        </w:rPr>
        <w:t>i.e.</w:t>
      </w:r>
      <w:proofErr w:type="gramEnd"/>
      <w:r w:rsidRPr="0039237F">
        <w:rPr>
          <w:rFonts w:ascii="Arial" w:hAnsi="Arial" w:cs="Arial"/>
          <w:sz w:val="24"/>
          <w:szCs w:val="24"/>
        </w:rPr>
        <w:t xml:space="preserve"> the commodities supplied to an enterprise for use in the manufacturing, rendering of services, or transformation of raw materials into finished products processes. Raw material costs account for a significant portion of the entire cost of a finished product. Between 40% and 80% of the total cost of the project is devoted to this component.</w:t>
      </w:r>
    </w:p>
    <w:p w14:paraId="61E8E615" w14:textId="77777777" w:rsidR="0039237F" w:rsidRPr="0039237F" w:rsidRDefault="0039237F" w:rsidP="0039237F">
      <w:pPr>
        <w:rPr>
          <w:rFonts w:ascii="Arial" w:hAnsi="Arial" w:cs="Arial"/>
          <w:sz w:val="24"/>
          <w:szCs w:val="24"/>
        </w:rPr>
      </w:pPr>
      <w:r w:rsidRPr="0039237F">
        <w:rPr>
          <w:rFonts w:ascii="Arial" w:hAnsi="Arial" w:cs="Arial"/>
          <w:sz w:val="24"/>
          <w:szCs w:val="24"/>
        </w:rPr>
        <w:t>Material control is the process of ensuring that sufficient products are kept on hand to meet all requirements without maintaining unduly large stockpiles in inventory management.</w:t>
      </w:r>
    </w:p>
    <w:p w14:paraId="3ECF9975"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 COMPENSATION FOR EMPLOYEES - </w:t>
      </w:r>
      <w:proofErr w:type="spellStart"/>
      <w:r w:rsidRPr="0039237F">
        <w:rPr>
          <w:rFonts w:ascii="Arial" w:hAnsi="Arial" w:cs="Arial"/>
          <w:sz w:val="24"/>
          <w:szCs w:val="24"/>
        </w:rPr>
        <w:t>Labor</w:t>
      </w:r>
      <w:proofErr w:type="spellEnd"/>
      <w:r w:rsidRPr="0039237F">
        <w:rPr>
          <w:rFonts w:ascii="Arial" w:hAnsi="Arial" w:cs="Arial"/>
          <w:sz w:val="24"/>
          <w:szCs w:val="24"/>
        </w:rPr>
        <w:t xml:space="preserve"> accounts for a sizable portion of </w:t>
      </w:r>
      <w:proofErr w:type="gramStart"/>
      <w:r w:rsidRPr="0039237F">
        <w:rPr>
          <w:rFonts w:ascii="Arial" w:hAnsi="Arial" w:cs="Arial"/>
          <w:sz w:val="24"/>
          <w:szCs w:val="24"/>
        </w:rPr>
        <w:t>expenditures, and</w:t>
      </w:r>
      <w:proofErr w:type="gramEnd"/>
      <w:r w:rsidRPr="0039237F">
        <w:rPr>
          <w:rFonts w:ascii="Arial" w:hAnsi="Arial" w:cs="Arial"/>
          <w:sz w:val="24"/>
          <w:szCs w:val="24"/>
        </w:rPr>
        <w:t xml:space="preserve"> controlling and reducing labour costs is crucial for total cost control and reduction. Before labour cost computation or management can be done, a detailed analysis of all linked components should be conducted. Furthermore, the aspect of production should be considered. Reduced productivity results in increased labour expenses per unit of production, whereas increased productivity results in decreased labour costs per unit of output. This chapter delves further into each of these labour cost components.</w:t>
      </w:r>
    </w:p>
    <w:p w14:paraId="3D3EF193"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 DIRECT EXPENSES - Expenses associated with the manufacturing of a product or supply of a service that may be identified or linked to the cost object, other than direct material and labour costs. The Prime Cost includes all direct costs incurred in connection with a product. Expenses incurred indirectly are referred to as overheads. Direct material is a component of a product that can be physically tracked </w:t>
      </w:r>
      <w:r w:rsidRPr="0039237F">
        <w:rPr>
          <w:rFonts w:ascii="Arial" w:hAnsi="Arial" w:cs="Arial"/>
          <w:sz w:val="24"/>
          <w:szCs w:val="24"/>
        </w:rPr>
        <w:lastRenderedPageBreak/>
        <w:t>in some way in the final product, whereas direct expenses are fees for delivering services or other types of special charges that cannot be physically identified in the finished product, such as raw material. The terms "direct material" and "direct expenses" are synonymous. The Prime Cost is comprised of both basic materials and direct costs incurred.</w:t>
      </w:r>
    </w:p>
    <w:p w14:paraId="32C6669A"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 OVERHEAD - This is the amount of money spent on non-product related expenses. This sum </w:t>
      </w:r>
      <w:proofErr w:type="gramStart"/>
      <w:r w:rsidRPr="0039237F">
        <w:rPr>
          <w:rFonts w:ascii="Arial" w:hAnsi="Arial" w:cs="Arial"/>
          <w:sz w:val="24"/>
          <w:szCs w:val="24"/>
        </w:rPr>
        <w:t>takes into account</w:t>
      </w:r>
      <w:proofErr w:type="gramEnd"/>
      <w:r w:rsidRPr="0039237F">
        <w:rPr>
          <w:rFonts w:ascii="Arial" w:hAnsi="Arial" w:cs="Arial"/>
          <w:sz w:val="24"/>
          <w:szCs w:val="24"/>
        </w:rPr>
        <w:t xml:space="preserve"> direct material, indirect labour, and indirect spending. In this context, the terms "indirect" apply to direct material, indirect labour, and indirect expenses. As a result, overheads are a category of expense that cannot be allocated or </w:t>
      </w:r>
      <w:proofErr w:type="gramStart"/>
      <w:r w:rsidRPr="0039237F">
        <w:rPr>
          <w:rFonts w:ascii="Arial" w:hAnsi="Arial" w:cs="Arial"/>
          <w:sz w:val="24"/>
          <w:szCs w:val="24"/>
        </w:rPr>
        <w:t>absorbed, but</w:t>
      </w:r>
      <w:proofErr w:type="gramEnd"/>
      <w:r w:rsidRPr="0039237F">
        <w:rPr>
          <w:rFonts w:ascii="Arial" w:hAnsi="Arial" w:cs="Arial"/>
          <w:sz w:val="24"/>
          <w:szCs w:val="24"/>
        </w:rPr>
        <w:t xml:space="preserve"> can only be apportioned to cost units as a whole.</w:t>
      </w:r>
    </w:p>
    <w:p w14:paraId="005ADF64" w14:textId="77777777" w:rsidR="0039237F" w:rsidRPr="0039237F" w:rsidRDefault="0039237F" w:rsidP="0039237F">
      <w:pPr>
        <w:rPr>
          <w:rFonts w:ascii="Arial" w:hAnsi="Arial" w:cs="Arial"/>
          <w:sz w:val="24"/>
          <w:szCs w:val="24"/>
        </w:rPr>
      </w:pPr>
      <w:proofErr w:type="gramStart"/>
      <w:r w:rsidRPr="0039237F">
        <w:rPr>
          <w:rFonts w:ascii="Arial" w:hAnsi="Arial" w:cs="Arial"/>
          <w:sz w:val="24"/>
          <w:szCs w:val="24"/>
        </w:rPr>
        <w:t>Due to the fact that</w:t>
      </w:r>
      <w:proofErr w:type="gramEnd"/>
      <w:r w:rsidRPr="0039237F">
        <w:rPr>
          <w:rFonts w:ascii="Arial" w:hAnsi="Arial" w:cs="Arial"/>
          <w:sz w:val="24"/>
          <w:szCs w:val="24"/>
        </w:rPr>
        <w:t xml:space="preserve"> overheads are all indirect costs, it becomes impossible to allocate them to specific product units produced or sold. To account for these costs, overheads must be allocated fairly among product units, a process called "absorption."</w:t>
      </w:r>
    </w:p>
    <w:p w14:paraId="3938B0B5" w14:textId="77777777" w:rsidR="0039237F" w:rsidRPr="0039237F" w:rsidRDefault="0039237F" w:rsidP="0039237F">
      <w:pPr>
        <w:rPr>
          <w:rFonts w:ascii="Arial" w:hAnsi="Arial" w:cs="Arial"/>
          <w:sz w:val="24"/>
          <w:szCs w:val="24"/>
        </w:rPr>
      </w:pPr>
      <w:r w:rsidRPr="0039237F">
        <w:rPr>
          <w:rFonts w:ascii="Arial" w:hAnsi="Arial" w:cs="Arial"/>
          <w:sz w:val="24"/>
          <w:szCs w:val="24"/>
        </w:rPr>
        <w:t>3. BUSINESS-SPECIFIC ACCOUNTING SOFTWARE</w:t>
      </w:r>
    </w:p>
    <w:p w14:paraId="4EDFDE21"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Accounting software such as </w:t>
      </w:r>
      <w:proofErr w:type="spellStart"/>
      <w:r w:rsidRPr="0039237F">
        <w:rPr>
          <w:rFonts w:ascii="Arial" w:hAnsi="Arial" w:cs="Arial"/>
          <w:sz w:val="24"/>
          <w:szCs w:val="24"/>
        </w:rPr>
        <w:t>AccountEdge</w:t>
      </w:r>
      <w:proofErr w:type="spellEnd"/>
      <w:r w:rsidRPr="0039237F">
        <w:rPr>
          <w:rFonts w:ascii="Arial" w:hAnsi="Arial" w:cs="Arial"/>
          <w:sz w:val="24"/>
          <w:szCs w:val="24"/>
        </w:rPr>
        <w:t xml:space="preserve"> Pro, which is ideal for small and growing businesses, is an </w:t>
      </w:r>
      <w:proofErr w:type="gramStart"/>
      <w:r w:rsidRPr="0039237F">
        <w:rPr>
          <w:rFonts w:ascii="Arial" w:hAnsi="Arial" w:cs="Arial"/>
          <w:sz w:val="24"/>
          <w:szCs w:val="24"/>
        </w:rPr>
        <w:t>on-premise</w:t>
      </w:r>
      <w:proofErr w:type="gramEnd"/>
      <w:r w:rsidRPr="0039237F">
        <w:rPr>
          <w:rFonts w:ascii="Arial" w:hAnsi="Arial" w:cs="Arial"/>
          <w:sz w:val="24"/>
          <w:szCs w:val="24"/>
        </w:rPr>
        <w:t xml:space="preserve"> solution that also supports remote access, allowing you to easily navigate the accounting cycle. It includes robust invoicing features, as well as outstanding time and billing technology that enables real-time tracking of billable and non-billable hours. Additionally, you have the option of self-service or full-service payroll, and a powerful inventory module simplifies inventory management.</w:t>
      </w:r>
    </w:p>
    <w:p w14:paraId="7D59800F" w14:textId="77777777" w:rsidR="0039237F" w:rsidRPr="0039237F" w:rsidRDefault="0039237F" w:rsidP="0039237F">
      <w:pPr>
        <w:rPr>
          <w:rFonts w:ascii="Arial" w:hAnsi="Arial" w:cs="Arial"/>
          <w:sz w:val="24"/>
          <w:szCs w:val="24"/>
        </w:rPr>
      </w:pPr>
      <w:r w:rsidRPr="0039237F">
        <w:rPr>
          <w:rFonts w:ascii="Arial" w:hAnsi="Arial" w:cs="Arial"/>
          <w:sz w:val="24"/>
          <w:szCs w:val="24"/>
        </w:rPr>
        <w:t>Because FRESHBOOKS is a user-friendly online accounting software tool, it is ideal for solo owners and freelancers. FRESHBOOKS is a double-entry accounting system that is critical for the growth of a business. Among the additional features offered by FreshBooks are the option to accept ACH payments, robust invoicing tools, time tracking, and the ability to create and manage projects.</w:t>
      </w:r>
    </w:p>
    <w:p w14:paraId="6D92CB1D"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 QUICKBOOKS DESKTOP - The </w:t>
      </w:r>
      <w:proofErr w:type="spellStart"/>
      <w:r w:rsidRPr="0039237F">
        <w:rPr>
          <w:rFonts w:ascii="Arial" w:hAnsi="Arial" w:cs="Arial"/>
          <w:sz w:val="24"/>
          <w:szCs w:val="24"/>
        </w:rPr>
        <w:t>Quickbooks</w:t>
      </w:r>
      <w:proofErr w:type="spellEnd"/>
      <w:r w:rsidRPr="0039237F">
        <w:rPr>
          <w:rFonts w:ascii="Arial" w:hAnsi="Arial" w:cs="Arial"/>
          <w:sz w:val="24"/>
          <w:szCs w:val="24"/>
        </w:rPr>
        <w:t xml:space="preserve"> Desktop Premier edition provides users with a selection of industry-specific invoice templates, including professional, product, and service invoices, as well as a variety of payment choices. QuickBooks Desktop editions all have comprehensive inventory management capabilities, including the ability to track all products sold, cost of goods, and inventory management, including inventory adjustments.</w:t>
      </w:r>
    </w:p>
    <w:p w14:paraId="3387078E"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Xero is a good choice if you conduct company globally due to its ability to work with several currencies. It is well-suited for a variety of specialised industries, including </w:t>
      </w:r>
      <w:r w:rsidRPr="0039237F">
        <w:rPr>
          <w:rFonts w:ascii="Arial" w:hAnsi="Arial" w:cs="Arial"/>
          <w:sz w:val="24"/>
          <w:szCs w:val="24"/>
        </w:rPr>
        <w:lastRenderedPageBreak/>
        <w:t xml:space="preserve">retail, information technology, legal, e-commerce, and </w:t>
      </w:r>
      <w:proofErr w:type="spellStart"/>
      <w:r w:rsidRPr="0039237F">
        <w:rPr>
          <w:rFonts w:ascii="Arial" w:hAnsi="Arial" w:cs="Arial"/>
          <w:sz w:val="24"/>
          <w:szCs w:val="24"/>
        </w:rPr>
        <w:t>startups</w:t>
      </w:r>
      <w:proofErr w:type="spellEnd"/>
      <w:r w:rsidRPr="0039237F">
        <w:rPr>
          <w:rFonts w:ascii="Arial" w:hAnsi="Arial" w:cs="Arial"/>
          <w:sz w:val="24"/>
          <w:szCs w:val="24"/>
        </w:rPr>
        <w:t>, and its ease of use makes it a good choice for enterprises of all kinds. Additionally, it contains a default chart of accounts that may be customised as needed, allowing for the usage of double-entry bookkeeping.</w:t>
      </w:r>
    </w:p>
    <w:p w14:paraId="5E399B57" w14:textId="77777777" w:rsidR="0039237F" w:rsidRPr="0039237F" w:rsidRDefault="0039237F" w:rsidP="0039237F">
      <w:pPr>
        <w:rPr>
          <w:rFonts w:ascii="Arial" w:hAnsi="Arial" w:cs="Arial"/>
          <w:sz w:val="24"/>
          <w:szCs w:val="24"/>
        </w:rPr>
      </w:pPr>
      <w:r w:rsidRPr="0039237F">
        <w:rPr>
          <w:rFonts w:ascii="Arial" w:hAnsi="Arial" w:cs="Arial"/>
          <w:sz w:val="24"/>
          <w:szCs w:val="24"/>
        </w:rPr>
        <w:t>STATEMENTS FINANCIAL</w:t>
      </w:r>
    </w:p>
    <w:p w14:paraId="630940C1"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Financial statements must be prepared in a timely way </w:t>
      </w:r>
      <w:proofErr w:type="gramStart"/>
      <w:r w:rsidRPr="0039237F">
        <w:rPr>
          <w:rFonts w:ascii="Arial" w:hAnsi="Arial" w:cs="Arial"/>
          <w:sz w:val="24"/>
          <w:szCs w:val="24"/>
        </w:rPr>
        <w:t>in order to</w:t>
      </w:r>
      <w:proofErr w:type="gramEnd"/>
      <w:r w:rsidRPr="0039237F">
        <w:rPr>
          <w:rFonts w:ascii="Arial" w:hAnsi="Arial" w:cs="Arial"/>
          <w:sz w:val="24"/>
          <w:szCs w:val="24"/>
        </w:rPr>
        <w:t xml:space="preserve"> be relevant for the purpose for which they are designed. It is critical that the accountant responsible for preparing these financial statements comprehend the significance and materiality (or lack thereof) of the several pieces of information upon which they are based.</w:t>
      </w:r>
    </w:p>
    <w:p w14:paraId="75061862" w14:textId="77777777" w:rsidR="0039237F" w:rsidRPr="0039237F" w:rsidRDefault="0039237F" w:rsidP="0039237F">
      <w:pPr>
        <w:rPr>
          <w:rFonts w:ascii="Arial" w:hAnsi="Arial" w:cs="Arial"/>
          <w:sz w:val="24"/>
          <w:szCs w:val="24"/>
        </w:rPr>
      </w:pPr>
      <w:r w:rsidRPr="0039237F">
        <w:rPr>
          <w:rFonts w:ascii="Arial" w:hAnsi="Arial" w:cs="Arial"/>
          <w:sz w:val="24"/>
          <w:szCs w:val="24"/>
        </w:rPr>
        <w:t>- Accuracy and Bias-Free Reporting - Financial statements should present a thorough and accurate view of an enterprise's growth, position, and prospects.</w:t>
      </w:r>
    </w:p>
    <w:p w14:paraId="05E25381" w14:textId="77777777" w:rsidR="0039237F" w:rsidRPr="0039237F" w:rsidRDefault="0039237F" w:rsidP="0039237F">
      <w:pPr>
        <w:rPr>
          <w:rFonts w:ascii="Arial" w:hAnsi="Arial" w:cs="Arial"/>
          <w:sz w:val="24"/>
          <w:szCs w:val="24"/>
        </w:rPr>
      </w:pPr>
      <w:r w:rsidRPr="0039237F">
        <w:rPr>
          <w:rFonts w:ascii="Arial" w:hAnsi="Arial" w:cs="Arial"/>
          <w:sz w:val="24"/>
          <w:szCs w:val="24"/>
        </w:rPr>
        <w:t>- Comparability enhances the utility of financial accounts by facilitating their comparison. Comparing current financial statements to historical financial statements enables evaluation of performance and the identification of trends in the commercial enterprise's progress and position.</w:t>
      </w:r>
    </w:p>
    <w:p w14:paraId="56AA1E8E"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Appropriate classification enables the identification and comprehension of the origins of the results described in these statements; - - - - - - - - - - - - - Consistency - The financial statements for a certain period are influenced by the accountant's judgement and procedural choices during that </w:t>
      </w:r>
      <w:proofErr w:type="gramStart"/>
      <w:r w:rsidRPr="0039237F">
        <w:rPr>
          <w:rFonts w:ascii="Arial" w:hAnsi="Arial" w:cs="Arial"/>
          <w:sz w:val="24"/>
          <w:szCs w:val="24"/>
        </w:rPr>
        <w:t>time period</w:t>
      </w:r>
      <w:proofErr w:type="gramEnd"/>
      <w:r w:rsidRPr="0039237F">
        <w:rPr>
          <w:rFonts w:ascii="Arial" w:hAnsi="Arial" w:cs="Arial"/>
          <w:sz w:val="24"/>
          <w:szCs w:val="24"/>
        </w:rPr>
        <w:t>. Accounting laws require that once a method is chosen, the accountant must strictly stick to it in succeeding periods, unless circumstances demand otherwise.</w:t>
      </w:r>
    </w:p>
    <w:p w14:paraId="57630B3F" w14:textId="77777777" w:rsidR="0039237F" w:rsidRPr="0039237F" w:rsidRDefault="0039237F" w:rsidP="0039237F">
      <w:pPr>
        <w:rPr>
          <w:rFonts w:ascii="Arial" w:hAnsi="Arial" w:cs="Arial"/>
          <w:sz w:val="24"/>
          <w:szCs w:val="24"/>
        </w:rPr>
      </w:pPr>
      <w:r w:rsidRPr="0039237F">
        <w:rPr>
          <w:rFonts w:ascii="Arial" w:hAnsi="Arial" w:cs="Arial"/>
          <w:sz w:val="24"/>
          <w:szCs w:val="24"/>
        </w:rPr>
        <w:t>To be regarded reliable, financial statements must be checked and validated by an impartial and capable individual, generally referred to as an auditor.</w:t>
      </w:r>
    </w:p>
    <w:p w14:paraId="0DB34BAD" w14:textId="77777777" w:rsidR="0039237F" w:rsidRPr="0039237F" w:rsidRDefault="0039237F" w:rsidP="0039237F">
      <w:pPr>
        <w:rPr>
          <w:rFonts w:ascii="Arial" w:hAnsi="Arial" w:cs="Arial"/>
          <w:sz w:val="24"/>
          <w:szCs w:val="24"/>
        </w:rPr>
      </w:pPr>
      <w:r w:rsidRPr="0039237F">
        <w:rPr>
          <w:rFonts w:ascii="Arial" w:hAnsi="Arial" w:cs="Arial"/>
          <w:sz w:val="24"/>
          <w:szCs w:val="24"/>
        </w:rPr>
        <w:t>- Adherence to Law - Financial statements must adhere to all applicable legal requirements, including those governing its form, substance, and disclosures, as well as their procedures and techniques.</w:t>
      </w:r>
    </w:p>
    <w:p w14:paraId="326AF2E1"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The primary objective of financial statements is to provide information for the following groups of people: 1. All stakeholders are represented, including management, the </w:t>
      </w:r>
      <w:proofErr w:type="gramStart"/>
      <w:r w:rsidRPr="0039237F">
        <w:rPr>
          <w:rFonts w:ascii="Arial" w:hAnsi="Arial" w:cs="Arial"/>
          <w:sz w:val="24"/>
          <w:szCs w:val="24"/>
        </w:rPr>
        <w:t>general public</w:t>
      </w:r>
      <w:proofErr w:type="gramEnd"/>
      <w:r w:rsidRPr="0039237F">
        <w:rPr>
          <w:rFonts w:ascii="Arial" w:hAnsi="Arial" w:cs="Arial"/>
          <w:sz w:val="24"/>
          <w:szCs w:val="24"/>
        </w:rPr>
        <w:t>, shareholders and lenders, labour and labour unions, the country, and the economy.</w:t>
      </w:r>
    </w:p>
    <w:p w14:paraId="4BF48312" w14:textId="77777777" w:rsidR="0039237F" w:rsidRPr="0039237F" w:rsidRDefault="0039237F" w:rsidP="0039237F">
      <w:pPr>
        <w:rPr>
          <w:rFonts w:ascii="Arial" w:hAnsi="Arial" w:cs="Arial"/>
          <w:sz w:val="24"/>
          <w:szCs w:val="24"/>
        </w:rPr>
      </w:pPr>
      <w:r w:rsidRPr="0039237F">
        <w:rPr>
          <w:rFonts w:ascii="Arial" w:hAnsi="Arial" w:cs="Arial"/>
          <w:sz w:val="24"/>
          <w:szCs w:val="24"/>
        </w:rPr>
        <w:t>When it comes to financial statements, the word "financial statement analysis" refers to the process of analysing the data contained in the financial statement in such a way that a comprehensive diagnostic of the company's profitability and financial position is achievable.</w:t>
      </w:r>
    </w:p>
    <w:p w14:paraId="7E552180" w14:textId="77777777" w:rsidR="0039237F" w:rsidRPr="0039237F" w:rsidRDefault="0039237F" w:rsidP="0039237F">
      <w:pPr>
        <w:rPr>
          <w:rFonts w:ascii="Arial" w:hAnsi="Arial" w:cs="Arial"/>
          <w:sz w:val="24"/>
          <w:szCs w:val="24"/>
        </w:rPr>
      </w:pPr>
      <w:r w:rsidRPr="0039237F">
        <w:rPr>
          <w:rFonts w:ascii="Arial" w:hAnsi="Arial" w:cs="Arial"/>
          <w:sz w:val="24"/>
          <w:szCs w:val="24"/>
        </w:rPr>
        <w:lastRenderedPageBreak/>
        <w:t>Conclusion</w:t>
      </w:r>
    </w:p>
    <w:p w14:paraId="22F33525" w14:textId="77777777" w:rsidR="0039237F" w:rsidRPr="0039237F" w:rsidRDefault="0039237F" w:rsidP="0039237F">
      <w:pPr>
        <w:rPr>
          <w:rFonts w:ascii="Arial" w:hAnsi="Arial" w:cs="Arial"/>
          <w:sz w:val="24"/>
          <w:szCs w:val="24"/>
        </w:rPr>
      </w:pPr>
      <w:r w:rsidRPr="0039237F">
        <w:rPr>
          <w:rFonts w:ascii="Arial" w:hAnsi="Arial" w:cs="Arial"/>
          <w:sz w:val="24"/>
          <w:szCs w:val="24"/>
        </w:rPr>
        <w:t xml:space="preserve">Financial accounting is largely concerned with the documenting of business transactions in books of accounts </w:t>
      </w:r>
      <w:proofErr w:type="gramStart"/>
      <w:r w:rsidRPr="0039237F">
        <w:rPr>
          <w:rFonts w:ascii="Arial" w:hAnsi="Arial" w:cs="Arial"/>
          <w:sz w:val="24"/>
          <w:szCs w:val="24"/>
        </w:rPr>
        <w:t>in order to</w:t>
      </w:r>
      <w:proofErr w:type="gramEnd"/>
      <w:r w:rsidRPr="0039237F">
        <w:rPr>
          <w:rFonts w:ascii="Arial" w:hAnsi="Arial" w:cs="Arial"/>
          <w:sz w:val="24"/>
          <w:szCs w:val="24"/>
        </w:rPr>
        <w:t xml:space="preserve"> generate final financial statements for the business. Cost accounting was developed </w:t>
      </w:r>
      <w:proofErr w:type="gramStart"/>
      <w:r w:rsidRPr="0039237F">
        <w:rPr>
          <w:rFonts w:ascii="Arial" w:hAnsi="Arial" w:cs="Arial"/>
          <w:sz w:val="24"/>
          <w:szCs w:val="24"/>
        </w:rPr>
        <w:t>in order to</w:t>
      </w:r>
      <w:proofErr w:type="gramEnd"/>
      <w:r w:rsidRPr="0039237F">
        <w:rPr>
          <w:rFonts w:ascii="Arial" w:hAnsi="Arial" w:cs="Arial"/>
          <w:sz w:val="24"/>
          <w:szCs w:val="24"/>
        </w:rPr>
        <w:t xml:space="preserve"> aid internal management in decision-making. Cost accounting information is a management tool that enables firms to make the most use of their available resources. Management accounting is a subset of cost accounting concerned with the management of a business. It equips management with the information necessary to plan, organise, direct, and regulate corporate operations in an orderly fashion.</w:t>
      </w:r>
    </w:p>
    <w:p w14:paraId="674A99D7" w14:textId="77777777" w:rsidR="0039237F" w:rsidRPr="0039237F" w:rsidRDefault="0039237F" w:rsidP="0039237F">
      <w:pPr>
        <w:rPr>
          <w:rFonts w:ascii="Arial" w:hAnsi="Arial" w:cs="Arial"/>
          <w:sz w:val="24"/>
          <w:szCs w:val="24"/>
        </w:rPr>
      </w:pPr>
      <w:r w:rsidRPr="0039237F">
        <w:rPr>
          <w:rFonts w:ascii="Arial" w:hAnsi="Arial" w:cs="Arial"/>
          <w:sz w:val="24"/>
          <w:szCs w:val="24"/>
        </w:rPr>
        <w:t>Financial statements are authoritative records of a firm or other entity's financial activities. They are used to provide a snapshot of a company's or individual's financial position in both the short and long term. They can be used to present a brief picture of a company's current state and operating results. Accounting and financial analysis are both useful tools for assessing a company's financial status and profitability.</w:t>
      </w:r>
    </w:p>
    <w:p w14:paraId="3A418F82" w14:textId="33FCBF4C" w:rsidR="007E4E5E" w:rsidRPr="0039237F" w:rsidRDefault="0039237F" w:rsidP="0039237F">
      <w:pPr>
        <w:rPr>
          <w:rFonts w:ascii="Arial" w:hAnsi="Arial" w:cs="Arial"/>
          <w:sz w:val="24"/>
          <w:szCs w:val="24"/>
        </w:rPr>
      </w:pPr>
      <w:r w:rsidRPr="0039237F">
        <w:rPr>
          <w:rFonts w:ascii="Arial" w:hAnsi="Arial" w:cs="Arial"/>
          <w:sz w:val="24"/>
          <w:szCs w:val="24"/>
        </w:rPr>
        <w:t>"Financial Statements Analysis is primarily concerned with the link between the numerous financial elements in a firm as stated in a single set of financial statements and with the trend of these factors as demonstrated in a series of financial statements."</w:t>
      </w:r>
    </w:p>
    <w:sectPr w:rsidR="007E4E5E" w:rsidRPr="00392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ECD"/>
    <w:rsid w:val="00127F2A"/>
    <w:rsid w:val="0019289C"/>
    <w:rsid w:val="0039237F"/>
    <w:rsid w:val="004570EE"/>
    <w:rsid w:val="005C01C6"/>
    <w:rsid w:val="00716CD4"/>
    <w:rsid w:val="007200BD"/>
    <w:rsid w:val="007B015C"/>
    <w:rsid w:val="007E4E5E"/>
    <w:rsid w:val="00820980"/>
    <w:rsid w:val="0088240F"/>
    <w:rsid w:val="008D11BB"/>
    <w:rsid w:val="009A0ECD"/>
    <w:rsid w:val="00C94BEE"/>
    <w:rsid w:val="00CC28B2"/>
    <w:rsid w:val="00D4705F"/>
    <w:rsid w:val="00DC3379"/>
    <w:rsid w:val="00E25588"/>
    <w:rsid w:val="00F5480C"/>
    <w:rsid w:val="00FB4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CC6A8"/>
  <w15:chartTrackingRefBased/>
  <w15:docId w15:val="{E80FE5CB-6B82-41CA-8297-78034148F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ind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3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2373</Words>
  <Characters>13532</Characters>
  <Application>Microsoft Office Word</Application>
  <DocSecurity>0</DocSecurity>
  <Lines>112</Lines>
  <Paragraphs>31</Paragraphs>
  <ScaleCrop>false</ScaleCrop>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19</cp:revision>
  <dcterms:created xsi:type="dcterms:W3CDTF">2022-03-14T10:54:00Z</dcterms:created>
  <dcterms:modified xsi:type="dcterms:W3CDTF">2022-03-14T11:38:00Z</dcterms:modified>
</cp:coreProperties>
</file>