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24829" w14:textId="1CC9AF59" w:rsidR="007E5443" w:rsidRDefault="007E5443">
      <w:pPr>
        <w:pStyle w:val="NoSpacing"/>
        <w:rPr>
          <w:b w:val="0"/>
        </w:rPr>
      </w:pPr>
    </w:p>
    <w:sdt>
      <w:sdtPr>
        <w:rPr>
          <w:b w:val="0"/>
        </w:rPr>
        <w:id w:val="-788898285"/>
        <w:docPartObj>
          <w:docPartGallery w:val="Cover Pages"/>
          <w:docPartUnique/>
        </w:docPartObj>
      </w:sdtPr>
      <w:sdtEndPr>
        <w:rPr>
          <w:noProof/>
        </w:rPr>
      </w:sdtEndPr>
      <w:sdtContent>
        <w:p w14:paraId="57FC4EA8" w14:textId="2D565288" w:rsidR="002B162F" w:rsidRDefault="002B162F">
          <w:pPr>
            <w:pStyle w:val="NoSpacing"/>
          </w:pPr>
          <w:r>
            <w:rPr>
              <w:noProof/>
            </w:rPr>
            <mc:AlternateContent>
              <mc:Choice Requires="wpg">
                <w:drawing>
                  <wp:anchor distT="0" distB="0" distL="114300" distR="114300" simplePos="0" relativeHeight="251658240" behindDoc="1" locked="0" layoutInCell="1" allowOverlap="1" wp14:anchorId="05625F1F" wp14:editId="50EEFCD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35" b="7620"/>
                    <wp:wrapNone/>
                    <wp:docPr id="6" name="Group 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 name="Rectangle 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5-06T00:00:00Z">
                                      <w:dateFormat w:val="M/d/yyyy"/>
                                      <w:lid w:val="en-US"/>
                                      <w:storeMappedDataAs w:val="dateTime"/>
                                      <w:calendar w:val="gregorian"/>
                                    </w:date>
                                  </w:sdtPr>
                                  <w:sdtEndPr/>
                                  <w:sdtContent>
                                    <w:p w14:paraId="4931537E" w14:textId="2F7223C2" w:rsidR="002B162F" w:rsidRDefault="00B05B8F" w:rsidP="00B05B8F">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 9"/>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Group 23"/>
                              <wpg:cNvGrpSpPr>
                                <a:grpSpLocks noChangeAspect="1"/>
                              </wpg:cNvGrpSpPr>
                              <wpg:grpSpPr>
                                <a:xfrm>
                                  <a:off x="80645" y="4826972"/>
                                  <a:ext cx="1306273" cy="2505863"/>
                                  <a:chOff x="80645" y="4649964"/>
                                  <a:chExt cx="874712" cy="1677988"/>
                                </a:xfrm>
                              </wpg:grpSpPr>
                              <wps:wsp>
                                <wps:cNvPr id="2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5625F1F" id="Group 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a7SiQAAGQ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KzcGu0okAABkBAEADgAAAAAAAAAA&#10;AAAAAAAuAgAAZHJzL2Uyb0RvYy54bWxQSwECLQAUAAYACAAAACEAT/eVMt0AAAAGAQAADwAAAAAA&#10;AAAAAAAAAACkJgAAZHJzL2Rvd25yZXYueG1sUEsFBgAAAAAEAAQA8wAAAK4nAAAAAA==&#10;">
                    <v:rect id="Rectangle 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5-06T00:00:00Z">
                                <w:dateFormat w:val="M/d/yyyy"/>
                                <w:lid w:val="en-US"/>
                                <w:storeMappedDataAs w:val="dateTime"/>
                                <w:calendar w:val="gregorian"/>
                              </w:date>
                            </w:sdtPr>
                            <w:sdtEndPr/>
                            <w:sdtContent>
                              <w:p w14:paraId="4931537E" w14:textId="2F7223C2" w:rsidR="002B162F" w:rsidRDefault="00B05B8F" w:rsidP="00B05B8F">
                                <w:pPr>
                                  <w:pStyle w:val="NoSpacing"/>
                                  <w:rPr>
                                    <w:color w:val="FFFFFF" w:themeColor="background1"/>
                                    <w:sz w:val="28"/>
                                    <w:szCs w:val="28"/>
                                  </w:rPr>
                                </w:pPr>
                                <w:r>
                                  <w:rPr>
                                    <w:color w:val="FFFFFF" w:themeColor="background1"/>
                                    <w:sz w:val="28"/>
                                    <w:szCs w:val="28"/>
                                  </w:rPr>
                                  <w:t xml:space="preserve">     </w:t>
                                </w:r>
                              </w:p>
                            </w:sdtContent>
                          </w:sdt>
                        </w:txbxContent>
                      </v:textbox>
                    </v:shape>
                    <v:group id="Group 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qjwQAAANsAAAAPAAAAZHJzL2Rvd25yZXYueG1sRI9BawIx&#10;FITvBf9DeIK3mrWC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NYmaqP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r/xAAAANsAAAAPAAAAZHJzL2Rvd25yZXYueG1sRI9Ba8JA&#10;FITvBf/D8gq91U2sSB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Bs5+v/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AF90D01" w14:textId="77777777" w:rsidR="007A6128" w:rsidRDefault="007A6128">
          <w:pPr>
            <w:spacing w:after="0" w:line="240" w:lineRule="auto"/>
            <w:jc w:val="left"/>
            <w:rPr>
              <w:noProof/>
            </w:rPr>
          </w:pPr>
        </w:p>
        <w:p w14:paraId="54F7BE33" w14:textId="6EADB2B9" w:rsidR="002B162F" w:rsidRDefault="006150C5">
          <w:pPr>
            <w:spacing w:after="0" w:line="240" w:lineRule="auto"/>
            <w:jc w:val="left"/>
            <w:rPr>
              <w:noProof/>
            </w:rPr>
          </w:pPr>
          <w:r>
            <w:rPr>
              <w:noProof/>
            </w:rPr>
            <mc:AlternateContent>
              <mc:Choice Requires="wps">
                <w:drawing>
                  <wp:anchor distT="0" distB="0" distL="114300" distR="114300" simplePos="0" relativeHeight="251658241" behindDoc="0" locked="0" layoutInCell="1" allowOverlap="1" wp14:anchorId="533916D3" wp14:editId="034D6A3D">
                    <wp:simplePos x="0" y="0"/>
                    <wp:positionH relativeFrom="page">
                      <wp:posOffset>2891155</wp:posOffset>
                    </wp:positionH>
                    <wp:positionV relativeFrom="page">
                      <wp:posOffset>2743200</wp:posOffset>
                    </wp:positionV>
                    <wp:extent cx="4695190" cy="7315200"/>
                    <wp:effectExtent l="0" t="0" r="3810" b="0"/>
                    <wp:wrapNone/>
                    <wp:docPr id="36" name="Text Box 36"/>
                    <wp:cNvGraphicFramePr/>
                    <a:graphic xmlns:a="http://schemas.openxmlformats.org/drawingml/2006/main">
                      <a:graphicData uri="http://schemas.microsoft.com/office/word/2010/wordprocessingShape">
                        <wps:wsp>
                          <wps:cNvSpPr txBox="1"/>
                          <wps:spPr>
                            <a:xfrm>
                              <a:off x="0" y="0"/>
                              <a:ext cx="469519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F954B" w14:textId="77777777" w:rsidR="00C3682E" w:rsidRDefault="00AC3639">
                                <w:pPr>
                                  <w:pStyle w:val="NoSpacing"/>
                                  <w:rPr>
                                    <w:rFonts w:ascii="Arial" w:hAnsi="Arial" w:cs="Arial"/>
                                    <w:bCs/>
                                    <w:sz w:val="72"/>
                                    <w:szCs w:val="72"/>
                                  </w:rPr>
                                </w:pPr>
                                <w:r>
                                  <w:rPr>
                                    <w:rFonts w:ascii="Arial" w:hAnsi="Arial" w:cs="Arial"/>
                                    <w:bCs/>
                                    <w:sz w:val="72"/>
                                    <w:szCs w:val="72"/>
                                  </w:rPr>
                                  <w:t>The</w:t>
                                </w:r>
                                <w:r w:rsidR="004A68B0">
                                  <w:rPr>
                                    <w:rFonts w:ascii="Arial" w:hAnsi="Arial" w:cs="Arial"/>
                                    <w:bCs/>
                                    <w:sz w:val="72"/>
                                    <w:szCs w:val="72"/>
                                  </w:rPr>
                                  <w:t xml:space="preserve"> </w:t>
                                </w:r>
                                <w:r>
                                  <w:rPr>
                                    <w:rFonts w:ascii="Arial" w:hAnsi="Arial" w:cs="Arial"/>
                                    <w:bCs/>
                                    <w:sz w:val="72"/>
                                    <w:szCs w:val="72"/>
                                  </w:rPr>
                                  <w:t>Impact of</w:t>
                                </w:r>
                                <w:r w:rsidR="00DF4079">
                                  <w:rPr>
                                    <w:rFonts w:ascii="Arial" w:hAnsi="Arial" w:cs="Arial"/>
                                    <w:bCs/>
                                    <w:sz w:val="72"/>
                                    <w:szCs w:val="72"/>
                                  </w:rPr>
                                  <w:t xml:space="preserve"> Virtual Learning Environment</w:t>
                                </w:r>
                              </w:p>
                              <w:p w14:paraId="1AD0DA1F" w14:textId="61CA01C5" w:rsidR="002B162F" w:rsidRDefault="00C3682E">
                                <w:pPr>
                                  <w:pStyle w:val="NoSpacing"/>
                                  <w:rPr>
                                    <w:rFonts w:ascii="Arial" w:hAnsi="Arial" w:cs="Arial"/>
                                    <w:bCs/>
                                    <w:sz w:val="72"/>
                                    <w:szCs w:val="72"/>
                                  </w:rPr>
                                </w:pPr>
                                <w:r>
                                  <w:rPr>
                                    <w:rFonts w:ascii="Arial" w:hAnsi="Arial" w:cs="Arial"/>
                                    <w:bCs/>
                                    <w:sz w:val="72"/>
                                    <w:szCs w:val="72"/>
                                  </w:rPr>
                                  <w:t>/VLE/</w:t>
                                </w:r>
                                <w:r w:rsidR="00DF4079">
                                  <w:rPr>
                                    <w:rFonts w:ascii="Arial" w:hAnsi="Arial" w:cs="Arial"/>
                                    <w:bCs/>
                                    <w:sz w:val="72"/>
                                    <w:szCs w:val="72"/>
                                  </w:rPr>
                                  <w:t xml:space="preserve"> </w:t>
                                </w:r>
                              </w:p>
                              <w:p w14:paraId="4BD76A1A" w14:textId="77777777" w:rsidR="00C3682E" w:rsidRPr="00C3682E" w:rsidRDefault="00C3682E" w:rsidP="00C3682E">
                                <w:pPr>
                                  <w:pStyle w:val="LO-normal"/>
                                </w:pPr>
                              </w:p>
                              <w:p w14:paraId="2DDB9FFA" w14:textId="77777777" w:rsidR="00DF4079" w:rsidRDefault="00DF4079" w:rsidP="00DF4079">
                                <w:pPr>
                                  <w:pStyle w:val="LO-normal"/>
                                </w:pPr>
                              </w:p>
                              <w:p w14:paraId="3B8D4727" w14:textId="77777777" w:rsidR="00DF4079" w:rsidRPr="00DF4079" w:rsidRDefault="00DF4079" w:rsidP="00DF4079">
                                <w:pPr>
                                  <w:pStyle w:val="LO-normal"/>
                                </w:pPr>
                              </w:p>
                              <w:p w14:paraId="63979A64" w14:textId="77777777" w:rsidR="003A7577" w:rsidRPr="003A7577" w:rsidRDefault="003A7577" w:rsidP="003A7577">
                                <w:pPr>
                                  <w:pStyle w:val="LO-normal"/>
                                </w:pPr>
                              </w:p>
                              <w:p w14:paraId="0BE2D596" w14:textId="67172D84" w:rsidR="00E44196" w:rsidRPr="001D4324" w:rsidRDefault="00747971">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404040" w:themeColor="text1" w:themeTint="BF"/>
                                        <w:sz w:val="36"/>
                                        <w:szCs w:val="36"/>
                                      </w:rPr>
                                      <w:t xml:space="preserve">Koushik </w:t>
                                    </w:r>
                                    <w:proofErr w:type="spellStart"/>
                                    <w:r>
                                      <w:rPr>
                                        <w:rFonts w:ascii="Arial" w:hAnsi="Arial" w:cs="Arial"/>
                                        <w:color w:val="404040" w:themeColor="text1" w:themeTint="BF"/>
                                        <w:sz w:val="36"/>
                                        <w:szCs w:val="36"/>
                                      </w:rPr>
                                      <w:t>Modak</w:t>
                                    </w:r>
                                    <w:proofErr w:type="spellEnd"/>
                                    <w:r>
                                      <w:rPr>
                                        <w:rFonts w:ascii="Arial" w:hAnsi="Arial" w:cs="Arial"/>
                                        <w:color w:val="404040" w:themeColor="text1" w:themeTint="BF"/>
                                        <w:sz w:val="36"/>
                                        <w:szCs w:val="36"/>
                                      </w:rPr>
                                      <w:t>- BMSW4003_LON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33916D3" id="_x0000_t202" coordsize="21600,21600" o:spt="202" path="m,l,21600r21600,l21600,xe">
                    <v:stroke joinstyle="miter"/>
                    <v:path gradientshapeok="t" o:connecttype="rect"/>
                  </v:shapetype>
                  <v:shape id="Text Box 36" o:spid="_x0000_s1055" type="#_x0000_t202" style="position:absolute;margin-left:227.65pt;margin-top:3in;width:369.7pt;height:8in;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" filled="f" stroked="f" strokeweight=".5pt">
                    <v:textbox inset="0,0,0,0">
                      <w:txbxContent>
                        <w:p w14:paraId="17FF954B" w14:textId="77777777" w:rsidR="00C3682E" w:rsidRDefault="00AC3639">
                          <w:pPr>
                            <w:pStyle w:val="NoSpacing"/>
                            <w:rPr>
                              <w:rFonts w:ascii="Arial" w:hAnsi="Arial" w:cs="Arial"/>
                              <w:bCs/>
                              <w:sz w:val="72"/>
                              <w:szCs w:val="72"/>
                            </w:rPr>
                          </w:pPr>
                          <w:r>
                            <w:rPr>
                              <w:rFonts w:ascii="Arial" w:hAnsi="Arial" w:cs="Arial"/>
                              <w:bCs/>
                              <w:sz w:val="72"/>
                              <w:szCs w:val="72"/>
                            </w:rPr>
                            <w:t>The</w:t>
                          </w:r>
                          <w:r w:rsidR="004A68B0">
                            <w:rPr>
                              <w:rFonts w:ascii="Arial" w:hAnsi="Arial" w:cs="Arial"/>
                              <w:bCs/>
                              <w:sz w:val="72"/>
                              <w:szCs w:val="72"/>
                            </w:rPr>
                            <w:t xml:space="preserve"> </w:t>
                          </w:r>
                          <w:r>
                            <w:rPr>
                              <w:rFonts w:ascii="Arial" w:hAnsi="Arial" w:cs="Arial"/>
                              <w:bCs/>
                              <w:sz w:val="72"/>
                              <w:szCs w:val="72"/>
                            </w:rPr>
                            <w:t>Impact of</w:t>
                          </w:r>
                          <w:r w:rsidR="00DF4079">
                            <w:rPr>
                              <w:rFonts w:ascii="Arial" w:hAnsi="Arial" w:cs="Arial"/>
                              <w:bCs/>
                              <w:sz w:val="72"/>
                              <w:szCs w:val="72"/>
                            </w:rPr>
                            <w:t xml:space="preserve"> Virtual Learning Environment</w:t>
                          </w:r>
                        </w:p>
                        <w:p w14:paraId="1AD0DA1F" w14:textId="61CA01C5" w:rsidR="002B162F" w:rsidRDefault="00C3682E">
                          <w:pPr>
                            <w:pStyle w:val="NoSpacing"/>
                            <w:rPr>
                              <w:rFonts w:ascii="Arial" w:hAnsi="Arial" w:cs="Arial"/>
                              <w:bCs/>
                              <w:sz w:val="72"/>
                              <w:szCs w:val="72"/>
                            </w:rPr>
                          </w:pPr>
                          <w:r>
                            <w:rPr>
                              <w:rFonts w:ascii="Arial" w:hAnsi="Arial" w:cs="Arial"/>
                              <w:bCs/>
                              <w:sz w:val="72"/>
                              <w:szCs w:val="72"/>
                            </w:rPr>
                            <w:t>/VLE/</w:t>
                          </w:r>
                          <w:r w:rsidR="00DF4079">
                            <w:rPr>
                              <w:rFonts w:ascii="Arial" w:hAnsi="Arial" w:cs="Arial"/>
                              <w:bCs/>
                              <w:sz w:val="72"/>
                              <w:szCs w:val="72"/>
                            </w:rPr>
                            <w:t xml:space="preserve"> </w:t>
                          </w:r>
                        </w:p>
                        <w:p w14:paraId="4BD76A1A" w14:textId="77777777" w:rsidR="00C3682E" w:rsidRPr="00C3682E" w:rsidRDefault="00C3682E" w:rsidP="00C3682E">
                          <w:pPr>
                            <w:pStyle w:val="LO-normal"/>
                          </w:pPr>
                        </w:p>
                        <w:p w14:paraId="2DDB9FFA" w14:textId="77777777" w:rsidR="00DF4079" w:rsidRDefault="00DF4079" w:rsidP="00DF4079">
                          <w:pPr>
                            <w:pStyle w:val="LO-normal"/>
                          </w:pPr>
                        </w:p>
                        <w:p w14:paraId="3B8D4727" w14:textId="77777777" w:rsidR="00DF4079" w:rsidRPr="00DF4079" w:rsidRDefault="00DF4079" w:rsidP="00DF4079">
                          <w:pPr>
                            <w:pStyle w:val="LO-normal"/>
                          </w:pPr>
                        </w:p>
                        <w:p w14:paraId="63979A64" w14:textId="77777777" w:rsidR="003A7577" w:rsidRPr="003A7577" w:rsidRDefault="003A7577" w:rsidP="003A7577">
                          <w:pPr>
                            <w:pStyle w:val="LO-normal"/>
                          </w:pPr>
                        </w:p>
                        <w:p w14:paraId="0BE2D596" w14:textId="67172D84" w:rsidR="00E44196" w:rsidRPr="001D4324" w:rsidRDefault="00747971">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404040" w:themeColor="text1" w:themeTint="BF"/>
                                  <w:sz w:val="36"/>
                                  <w:szCs w:val="36"/>
                                </w:rPr>
                                <w:t xml:space="preserve">Koushik </w:t>
                              </w:r>
                              <w:proofErr w:type="spellStart"/>
                              <w:r>
                                <w:rPr>
                                  <w:rFonts w:ascii="Arial" w:hAnsi="Arial" w:cs="Arial"/>
                                  <w:color w:val="404040" w:themeColor="text1" w:themeTint="BF"/>
                                  <w:sz w:val="36"/>
                                  <w:szCs w:val="36"/>
                                </w:rPr>
                                <w:t>Modak</w:t>
                              </w:r>
                              <w:proofErr w:type="spellEnd"/>
                              <w:r>
                                <w:rPr>
                                  <w:rFonts w:ascii="Arial" w:hAnsi="Arial" w:cs="Arial"/>
                                  <w:color w:val="404040" w:themeColor="text1" w:themeTint="BF"/>
                                  <w:sz w:val="36"/>
                                  <w:szCs w:val="36"/>
                                </w:rPr>
                                <w:t>- BMSW4003_LON</w:t>
                              </w:r>
                            </w:sdtContent>
                          </w:sdt>
                        </w:p>
                      </w:txbxContent>
                    </v:textbox>
                    <w10:wrap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04183AF" wp14:editId="18AE5FAA">
                    <wp:simplePos x="0" y="0"/>
                    <wp:positionH relativeFrom="page">
                      <wp:posOffset>2884805</wp:posOffset>
                    </wp:positionH>
                    <wp:positionV relativeFrom="page">
                      <wp:posOffset>5659120</wp:posOffset>
                    </wp:positionV>
                    <wp:extent cx="4843145" cy="4131945"/>
                    <wp:effectExtent l="0" t="0" r="8255" b="8255"/>
                    <wp:wrapNone/>
                    <wp:docPr id="35" name="Text Box 35"/>
                    <wp:cNvGraphicFramePr/>
                    <a:graphic xmlns:a="http://schemas.openxmlformats.org/drawingml/2006/main">
                      <a:graphicData uri="http://schemas.microsoft.com/office/word/2010/wordprocessingShape">
                        <wps:wsp>
                          <wps:cNvSpPr txBox="1"/>
                          <wps:spPr>
                            <a:xfrm>
                              <a:off x="0" y="0"/>
                              <a:ext cx="4843145" cy="4131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E67C6" w14:textId="382E032A" w:rsidR="002B162F" w:rsidRPr="00100D64" w:rsidRDefault="001429F3">
                                <w:pPr>
                                  <w:pStyle w:val="NoSpacing"/>
                                  <w:rPr>
                                    <w:rFonts w:ascii="Arial" w:hAnsi="Arial" w:cs="Arial"/>
                                    <w:color w:val="4472C4" w:themeColor="accent1"/>
                                    <w:sz w:val="36"/>
                                    <w:szCs w:val="36"/>
                                    <w:lang w:val="en-GB"/>
                                  </w:rPr>
                                </w:pPr>
                                <w:r>
                                  <w:rPr>
                                    <w:rFonts w:ascii="Arial" w:hAnsi="Arial" w:cs="Arial"/>
                                    <w:color w:val="4472C4" w:themeColor="accent1"/>
                                    <w:sz w:val="36"/>
                                    <w:szCs w:val="36"/>
                                    <w:lang w:val="en-GB"/>
                                  </w:rPr>
                                  <w:t xml:space="preserve">Student: Viktoria </w:t>
                                </w:r>
                                <w:proofErr w:type="spellStart"/>
                                <w:r>
                                  <w:rPr>
                                    <w:rFonts w:ascii="Arial" w:hAnsi="Arial" w:cs="Arial"/>
                                    <w:color w:val="4472C4" w:themeColor="accent1"/>
                                    <w:sz w:val="36"/>
                                    <w:szCs w:val="36"/>
                                    <w:lang w:val="en-GB"/>
                                  </w:rPr>
                                  <w:t>Maneva</w:t>
                                </w:r>
                                <w:proofErr w:type="spellEnd"/>
                                <w:r>
                                  <w:rPr>
                                    <w:rFonts w:ascii="Arial" w:hAnsi="Arial" w:cs="Arial"/>
                                    <w:color w:val="4472C4" w:themeColor="accent1"/>
                                    <w:sz w:val="36"/>
                                    <w:szCs w:val="36"/>
                                    <w:lang w:val="en-GB"/>
                                  </w:rPr>
                                  <w:t xml:space="preserve"> </w:t>
                                </w:r>
                              </w:p>
                              <w:p w14:paraId="4E8F8580" w14:textId="7167AF92" w:rsidR="00E8360A" w:rsidRPr="00100D64" w:rsidRDefault="00E8360A" w:rsidP="00E8360A">
                                <w:pPr>
                                  <w:pStyle w:val="LO-normal"/>
                                  <w:rPr>
                                    <w:rFonts w:ascii="Arial" w:hAnsi="Arial" w:cs="Arial"/>
                                    <w:sz w:val="36"/>
                                    <w:szCs w:val="36"/>
                                    <w:lang w:val="en-GB"/>
                                  </w:rPr>
                                </w:pPr>
                                <w:r w:rsidRPr="00100D64">
                                  <w:rPr>
                                    <w:rFonts w:ascii="Arial" w:hAnsi="Arial" w:cs="Arial"/>
                                    <w:sz w:val="36"/>
                                    <w:szCs w:val="36"/>
                                    <w:lang w:val="en-GB"/>
                                  </w:rPr>
                                  <w:t>Student ID: 211</w:t>
                                </w:r>
                                <w:r w:rsidR="00105DB7" w:rsidRPr="00100D64">
                                  <w:rPr>
                                    <w:rFonts w:ascii="Arial" w:hAnsi="Arial" w:cs="Arial"/>
                                    <w:sz w:val="36"/>
                                    <w:szCs w:val="36"/>
                                    <w:lang w:val="en-GB"/>
                                  </w:rPr>
                                  <w:t>5384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4183AF" id="Text Box 35" o:spid="_x0000_s1056" type="#_x0000_t202" style="position:absolute;margin-left:227.15pt;margin-top:445.6pt;width:381.35pt;height:325.3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" filled="f" stroked="f" strokeweight=".5pt">
                    <v:textbox inset="0,0,0,0">
                      <w:txbxContent>
                        <w:p w14:paraId="46CE67C6" w14:textId="382E032A" w:rsidR="002B162F" w:rsidRPr="00100D64" w:rsidRDefault="001429F3">
                          <w:pPr>
                            <w:pStyle w:val="NoSpacing"/>
                            <w:rPr>
                              <w:rFonts w:ascii="Arial" w:hAnsi="Arial" w:cs="Arial"/>
                              <w:color w:val="4472C4" w:themeColor="accent1"/>
                              <w:sz w:val="36"/>
                              <w:szCs w:val="36"/>
                              <w:lang w:val="en-GB"/>
                            </w:rPr>
                          </w:pPr>
                          <w:r>
                            <w:rPr>
                              <w:rFonts w:ascii="Arial" w:hAnsi="Arial" w:cs="Arial"/>
                              <w:color w:val="4472C4" w:themeColor="accent1"/>
                              <w:sz w:val="36"/>
                              <w:szCs w:val="36"/>
                              <w:lang w:val="en-GB"/>
                            </w:rPr>
                            <w:t xml:space="preserve">Student: Viktoria </w:t>
                          </w:r>
                          <w:proofErr w:type="spellStart"/>
                          <w:r>
                            <w:rPr>
                              <w:rFonts w:ascii="Arial" w:hAnsi="Arial" w:cs="Arial"/>
                              <w:color w:val="4472C4" w:themeColor="accent1"/>
                              <w:sz w:val="36"/>
                              <w:szCs w:val="36"/>
                              <w:lang w:val="en-GB"/>
                            </w:rPr>
                            <w:t>Maneva</w:t>
                          </w:r>
                          <w:proofErr w:type="spellEnd"/>
                          <w:r>
                            <w:rPr>
                              <w:rFonts w:ascii="Arial" w:hAnsi="Arial" w:cs="Arial"/>
                              <w:color w:val="4472C4" w:themeColor="accent1"/>
                              <w:sz w:val="36"/>
                              <w:szCs w:val="36"/>
                              <w:lang w:val="en-GB"/>
                            </w:rPr>
                            <w:t xml:space="preserve"> </w:t>
                          </w:r>
                        </w:p>
                        <w:p w14:paraId="4E8F8580" w14:textId="7167AF92" w:rsidR="00E8360A" w:rsidRPr="00100D64" w:rsidRDefault="00E8360A" w:rsidP="00E8360A">
                          <w:pPr>
                            <w:pStyle w:val="LO-normal"/>
                            <w:rPr>
                              <w:rFonts w:ascii="Arial" w:hAnsi="Arial" w:cs="Arial"/>
                              <w:sz w:val="36"/>
                              <w:szCs w:val="36"/>
                              <w:lang w:val="en-GB"/>
                            </w:rPr>
                          </w:pPr>
                          <w:r w:rsidRPr="00100D64">
                            <w:rPr>
                              <w:rFonts w:ascii="Arial" w:hAnsi="Arial" w:cs="Arial"/>
                              <w:sz w:val="36"/>
                              <w:szCs w:val="36"/>
                              <w:lang w:val="en-GB"/>
                            </w:rPr>
                            <w:t>Student ID: 211</w:t>
                          </w:r>
                          <w:r w:rsidR="00105DB7" w:rsidRPr="00100D64">
                            <w:rPr>
                              <w:rFonts w:ascii="Arial" w:hAnsi="Arial" w:cs="Arial"/>
                              <w:sz w:val="36"/>
                              <w:szCs w:val="36"/>
                              <w:lang w:val="en-GB"/>
                            </w:rPr>
                            <w:t>5384</w:t>
                          </w:r>
                        </w:p>
                      </w:txbxContent>
                    </v:textbox>
                    <w10:wrap anchorx="page" anchory="page"/>
                  </v:shape>
                </w:pict>
              </mc:Fallback>
            </mc:AlternateContent>
          </w:r>
          <w:r w:rsidR="002B162F">
            <w:rPr>
              <w:noProof/>
            </w:rPr>
            <w:br w:type="page"/>
          </w:r>
        </w:p>
      </w:sdtContent>
    </w:sdt>
    <w:p w14:paraId="38B7A74D" w14:textId="77777777" w:rsidR="00CC5802" w:rsidRDefault="00CC5802" w:rsidP="00CC5802">
      <w:pPr>
        <w:jc w:val="center"/>
        <w:rPr>
          <w:b/>
          <w:bCs/>
          <w:sz w:val="40"/>
          <w:szCs w:val="40"/>
        </w:rPr>
      </w:pPr>
    </w:p>
    <w:p w14:paraId="2A529899" w14:textId="77777777" w:rsidR="00B75BF9" w:rsidRDefault="00B75BF9" w:rsidP="00B75BF9">
      <w:pPr>
        <w:rPr>
          <w:b/>
          <w:bCs/>
          <w:sz w:val="40"/>
          <w:szCs w:val="40"/>
        </w:rPr>
      </w:pPr>
      <w:bookmarkStart w:id="0" w:name="_Toc99513162"/>
    </w:p>
    <w:p w14:paraId="628131DF" w14:textId="77777777" w:rsidR="00B75BF9" w:rsidRDefault="00B75BF9" w:rsidP="00B75BF9">
      <w:pPr>
        <w:rPr>
          <w:b/>
          <w:bCs/>
          <w:sz w:val="40"/>
          <w:szCs w:val="40"/>
        </w:rPr>
      </w:pPr>
    </w:p>
    <w:p w14:paraId="46B1DB1F" w14:textId="3DB4F754" w:rsidR="00F31B14" w:rsidRPr="00B75BF9" w:rsidRDefault="003121D9" w:rsidP="00B75BF9">
      <w:pPr>
        <w:rPr>
          <w:b/>
          <w:bCs/>
          <w:sz w:val="40"/>
          <w:szCs w:val="40"/>
        </w:rPr>
      </w:pPr>
      <w:r w:rsidRPr="00100D64">
        <w:rPr>
          <w:rFonts w:ascii="Arial" w:hAnsi="Arial" w:cs="Arial"/>
          <w:sz w:val="36"/>
          <w:szCs w:val="36"/>
        </w:rPr>
        <w:t>Abstract</w:t>
      </w:r>
      <w:bookmarkEnd w:id="0"/>
    </w:p>
    <w:p w14:paraId="39EC1D65" w14:textId="77777777" w:rsidR="006149C0" w:rsidRPr="006149C0" w:rsidRDefault="006149C0" w:rsidP="006149C0">
      <w:pPr>
        <w:pStyle w:val="LO-normal"/>
      </w:pPr>
    </w:p>
    <w:p w14:paraId="125FD686" w14:textId="77777777" w:rsidR="00D81392" w:rsidRPr="00105DB7" w:rsidRDefault="003121D9" w:rsidP="001F69BD">
      <w:pPr>
        <w:rPr>
          <w:rFonts w:ascii="Arial" w:hAnsi="Arial" w:cs="Arial"/>
          <w:sz w:val="22"/>
          <w:szCs w:val="22"/>
        </w:rPr>
      </w:pPr>
      <w:r w:rsidRPr="00105DB7">
        <w:rPr>
          <w:rFonts w:ascii="Arial" w:hAnsi="Arial" w:cs="Arial"/>
          <w:sz w:val="22"/>
          <w:szCs w:val="22"/>
        </w:rPr>
        <w:t xml:space="preserve">The following research </w:t>
      </w:r>
      <w:r w:rsidR="00A349BB" w:rsidRPr="00105DB7">
        <w:rPr>
          <w:rFonts w:ascii="Arial" w:hAnsi="Arial" w:cs="Arial"/>
          <w:sz w:val="22"/>
          <w:szCs w:val="22"/>
        </w:rPr>
        <w:t>will explore</w:t>
      </w:r>
      <w:r w:rsidR="00A359D9" w:rsidRPr="00105DB7">
        <w:rPr>
          <w:rFonts w:ascii="Arial" w:hAnsi="Arial" w:cs="Arial"/>
          <w:sz w:val="22"/>
          <w:szCs w:val="22"/>
        </w:rPr>
        <w:t xml:space="preserve"> different aspects of</w:t>
      </w:r>
      <w:r w:rsidR="00A349BB" w:rsidRPr="00105DB7">
        <w:rPr>
          <w:rFonts w:ascii="Arial" w:hAnsi="Arial" w:cs="Arial"/>
          <w:sz w:val="22"/>
          <w:szCs w:val="22"/>
        </w:rPr>
        <w:t xml:space="preserve"> the learning experience of the students of the University of Wales Trinity Saint David. How virtual learning impacts the learning experience of the students will be discussed in the research. </w:t>
      </w:r>
    </w:p>
    <w:p w14:paraId="2B672406" w14:textId="77777777" w:rsidR="00D81392" w:rsidRPr="00105DB7" w:rsidRDefault="00D81392">
      <w:pPr>
        <w:spacing w:after="0" w:line="240" w:lineRule="auto"/>
        <w:jc w:val="left"/>
        <w:rPr>
          <w:rFonts w:ascii="Arial" w:hAnsi="Arial" w:cs="Arial"/>
          <w:sz w:val="22"/>
          <w:szCs w:val="22"/>
        </w:rPr>
      </w:pPr>
      <w:r w:rsidRPr="00105DB7">
        <w:rPr>
          <w:rFonts w:ascii="Arial" w:hAnsi="Arial" w:cs="Arial"/>
          <w:sz w:val="22"/>
          <w:szCs w:val="22"/>
        </w:rPr>
        <w:br w:type="page"/>
      </w:r>
    </w:p>
    <w:sdt>
      <w:sdtPr>
        <w:rPr>
          <w:rFonts w:ascii="Arial" w:eastAsia="NSimSun" w:hAnsi="Arial" w:cs="Arial"/>
          <w:color w:val="auto"/>
          <w:sz w:val="22"/>
          <w:szCs w:val="22"/>
        </w:rPr>
        <w:id w:val="660580797"/>
        <w:docPartObj>
          <w:docPartGallery w:val="Table of Contents"/>
          <w:docPartUnique/>
        </w:docPartObj>
      </w:sdtPr>
      <w:sdtEndPr>
        <w:rPr>
          <w:b/>
          <w:bCs/>
          <w:noProof/>
          <w:sz w:val="28"/>
          <w:szCs w:val="28"/>
        </w:rPr>
      </w:sdtEndPr>
      <w:sdtContent>
        <w:p w14:paraId="46C74AED" w14:textId="052E5600" w:rsidR="00D81392" w:rsidRPr="00214F9F" w:rsidRDefault="00D81392">
          <w:pPr>
            <w:pStyle w:val="TOCHeading"/>
            <w:rPr>
              <w:rFonts w:ascii="Arial" w:hAnsi="Arial" w:cs="Arial"/>
              <w:sz w:val="36"/>
              <w:szCs w:val="36"/>
            </w:rPr>
          </w:pPr>
          <w:r w:rsidRPr="00214F9F">
            <w:rPr>
              <w:rFonts w:ascii="Arial" w:hAnsi="Arial" w:cs="Arial"/>
              <w:sz w:val="36"/>
              <w:szCs w:val="36"/>
            </w:rPr>
            <w:t>Table of Contents</w:t>
          </w:r>
        </w:p>
        <w:p w14:paraId="5DA5F3CC" w14:textId="77777777" w:rsidR="00B75DE6" w:rsidRPr="00214F9F" w:rsidRDefault="00B75DE6" w:rsidP="00B75DE6">
          <w:pPr>
            <w:pStyle w:val="LO-normal"/>
            <w:rPr>
              <w:rFonts w:ascii="Arial" w:hAnsi="Arial" w:cs="Arial"/>
              <w:sz w:val="36"/>
              <w:szCs w:val="36"/>
            </w:rPr>
          </w:pPr>
        </w:p>
        <w:p w14:paraId="106EF100" w14:textId="1B3C504D" w:rsidR="00D81392" w:rsidRPr="00214F9F" w:rsidRDefault="00D81392">
          <w:pPr>
            <w:pStyle w:val="TOC1"/>
            <w:tabs>
              <w:tab w:val="right" w:leader="dot" w:pos="9350"/>
            </w:tabs>
            <w:rPr>
              <w:rFonts w:ascii="Arial" w:eastAsiaTheme="minorEastAsia" w:hAnsi="Arial" w:cs="Arial"/>
              <w:noProof/>
              <w:sz w:val="28"/>
              <w:szCs w:val="28"/>
              <w:lang w:eastAsia="en-US" w:bidi="ar-SA"/>
            </w:rPr>
          </w:pPr>
          <w:r w:rsidRPr="00214F9F">
            <w:rPr>
              <w:rFonts w:ascii="Arial" w:hAnsi="Arial" w:cs="Arial"/>
              <w:sz w:val="28"/>
              <w:szCs w:val="28"/>
            </w:rPr>
            <w:fldChar w:fldCharType="begin"/>
          </w:r>
          <w:r w:rsidRPr="00214F9F">
            <w:rPr>
              <w:rFonts w:ascii="Arial" w:hAnsi="Arial" w:cs="Arial"/>
              <w:sz w:val="28"/>
              <w:szCs w:val="28"/>
            </w:rPr>
            <w:instrText xml:space="preserve"> TOC \o "1-3" \h \z \u </w:instrText>
          </w:r>
          <w:r w:rsidRPr="00214F9F">
            <w:rPr>
              <w:rFonts w:ascii="Arial" w:hAnsi="Arial" w:cs="Arial"/>
              <w:sz w:val="28"/>
              <w:szCs w:val="28"/>
            </w:rPr>
            <w:fldChar w:fldCharType="separate"/>
          </w:r>
          <w:hyperlink w:anchor="_Toc99513162" w:history="1">
            <w:r w:rsidRPr="00214F9F">
              <w:rPr>
                <w:rStyle w:val="Hyperlink"/>
                <w:rFonts w:ascii="Arial" w:hAnsi="Arial" w:cs="Arial"/>
                <w:noProof/>
                <w:sz w:val="28"/>
                <w:szCs w:val="28"/>
              </w:rPr>
              <w:t>Abstract</w:t>
            </w:r>
            <w:r w:rsidRPr="00214F9F">
              <w:rPr>
                <w:rFonts w:ascii="Arial" w:hAnsi="Arial" w:cs="Arial"/>
                <w:noProof/>
                <w:webHidden/>
                <w:sz w:val="28"/>
                <w:szCs w:val="28"/>
              </w:rPr>
              <w:tab/>
            </w:r>
            <w:r w:rsidRPr="00214F9F">
              <w:rPr>
                <w:rFonts w:ascii="Arial" w:hAnsi="Arial" w:cs="Arial"/>
                <w:noProof/>
                <w:webHidden/>
                <w:sz w:val="28"/>
                <w:szCs w:val="28"/>
              </w:rPr>
              <w:fldChar w:fldCharType="begin"/>
            </w:r>
            <w:r w:rsidRPr="00214F9F">
              <w:rPr>
                <w:rFonts w:ascii="Arial" w:hAnsi="Arial" w:cs="Arial"/>
                <w:noProof/>
                <w:webHidden/>
                <w:sz w:val="28"/>
                <w:szCs w:val="28"/>
              </w:rPr>
              <w:instrText xml:space="preserve"> PAGEREF _Toc99513162 \h </w:instrText>
            </w:r>
            <w:r w:rsidRPr="00214F9F">
              <w:rPr>
                <w:rFonts w:ascii="Arial" w:hAnsi="Arial" w:cs="Arial"/>
                <w:noProof/>
                <w:webHidden/>
                <w:sz w:val="28"/>
                <w:szCs w:val="28"/>
              </w:rPr>
            </w:r>
            <w:r w:rsidRPr="00214F9F">
              <w:rPr>
                <w:rFonts w:ascii="Arial" w:hAnsi="Arial" w:cs="Arial"/>
                <w:noProof/>
                <w:webHidden/>
                <w:sz w:val="28"/>
                <w:szCs w:val="28"/>
              </w:rPr>
              <w:fldChar w:fldCharType="separate"/>
            </w:r>
            <w:r w:rsidRPr="00214F9F">
              <w:rPr>
                <w:rFonts w:ascii="Arial" w:hAnsi="Arial" w:cs="Arial"/>
                <w:noProof/>
                <w:webHidden/>
                <w:sz w:val="28"/>
                <w:szCs w:val="28"/>
              </w:rPr>
              <w:t>2</w:t>
            </w:r>
            <w:r w:rsidRPr="00214F9F">
              <w:rPr>
                <w:rFonts w:ascii="Arial" w:hAnsi="Arial" w:cs="Arial"/>
                <w:noProof/>
                <w:webHidden/>
                <w:sz w:val="28"/>
                <w:szCs w:val="28"/>
              </w:rPr>
              <w:fldChar w:fldCharType="end"/>
            </w:r>
          </w:hyperlink>
        </w:p>
        <w:p w14:paraId="0B204E91" w14:textId="2A4ADF7C"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63" w:history="1">
            <w:r w:rsidR="00D81392" w:rsidRPr="00214F9F">
              <w:rPr>
                <w:rStyle w:val="Hyperlink"/>
                <w:rFonts w:ascii="Arial" w:hAnsi="Arial" w:cs="Arial"/>
                <w:noProof/>
                <w:sz w:val="28"/>
                <w:szCs w:val="28"/>
              </w:rPr>
              <w:t>Introduction</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_Toc99513163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4</w:t>
            </w:r>
            <w:r w:rsidR="00D81392" w:rsidRPr="00214F9F">
              <w:rPr>
                <w:rFonts w:ascii="Arial" w:hAnsi="Arial" w:cs="Arial"/>
                <w:noProof/>
                <w:webHidden/>
                <w:sz w:val="28"/>
                <w:szCs w:val="28"/>
              </w:rPr>
              <w:fldChar w:fldCharType="end"/>
            </w:r>
          </w:hyperlink>
        </w:p>
        <w:p w14:paraId="7172C1AD" w14:textId="46CD5FB9"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64" w:history="1">
            <w:r w:rsidR="00D81392" w:rsidRPr="00214F9F">
              <w:rPr>
                <w:rStyle w:val="Hyperlink"/>
                <w:rFonts w:ascii="Arial" w:hAnsi="Arial" w:cs="Arial"/>
                <w:noProof/>
                <w:sz w:val="28"/>
                <w:szCs w:val="28"/>
              </w:rPr>
              <w:t>Statement of the Research</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_Toc99513164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4</w:t>
            </w:r>
            <w:r w:rsidR="00D81392" w:rsidRPr="00214F9F">
              <w:rPr>
                <w:rFonts w:ascii="Arial" w:hAnsi="Arial" w:cs="Arial"/>
                <w:noProof/>
                <w:webHidden/>
                <w:sz w:val="28"/>
                <w:szCs w:val="28"/>
              </w:rPr>
              <w:fldChar w:fldCharType="end"/>
            </w:r>
          </w:hyperlink>
        </w:p>
        <w:p w14:paraId="5A7D021B" w14:textId="2F4CB5C9"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65" w:history="1">
            <w:r w:rsidR="00D81392" w:rsidRPr="00214F9F">
              <w:rPr>
                <w:rStyle w:val="Hyperlink"/>
                <w:rFonts w:ascii="Arial" w:hAnsi="Arial" w:cs="Arial"/>
                <w:noProof/>
                <w:sz w:val="28"/>
                <w:szCs w:val="28"/>
              </w:rPr>
              <w:t>Significance of the Study</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_Toc99513165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4</w:t>
            </w:r>
            <w:r w:rsidR="00D81392" w:rsidRPr="00214F9F">
              <w:rPr>
                <w:rFonts w:ascii="Arial" w:hAnsi="Arial" w:cs="Arial"/>
                <w:noProof/>
                <w:webHidden/>
                <w:sz w:val="28"/>
                <w:szCs w:val="28"/>
              </w:rPr>
              <w:fldChar w:fldCharType="end"/>
            </w:r>
          </w:hyperlink>
        </w:p>
        <w:p w14:paraId="08C6B42F" w14:textId="69C73514"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66" w:history="1">
            <w:r w:rsidR="00D81392" w:rsidRPr="00214F9F">
              <w:rPr>
                <w:rStyle w:val="Hyperlink"/>
                <w:rFonts w:ascii="Arial" w:hAnsi="Arial" w:cs="Arial"/>
                <w:noProof/>
                <w:sz w:val="28"/>
                <w:szCs w:val="28"/>
              </w:rPr>
              <w:t>Literature Review</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_Toc99513166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5</w:t>
            </w:r>
            <w:r w:rsidR="00D81392" w:rsidRPr="00214F9F">
              <w:rPr>
                <w:rFonts w:ascii="Arial" w:hAnsi="Arial" w:cs="Arial"/>
                <w:noProof/>
                <w:webHidden/>
                <w:sz w:val="28"/>
                <w:szCs w:val="28"/>
              </w:rPr>
              <w:fldChar w:fldCharType="end"/>
            </w:r>
          </w:hyperlink>
        </w:p>
        <w:p w14:paraId="49FB118A" w14:textId="44906050"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67" w:history="1">
            <w:r w:rsidR="00D81392" w:rsidRPr="00214F9F">
              <w:rPr>
                <w:rStyle w:val="Hyperlink"/>
                <w:rFonts w:ascii="Arial" w:hAnsi="Arial" w:cs="Arial"/>
                <w:noProof/>
                <w:sz w:val="28"/>
                <w:szCs w:val="28"/>
              </w:rPr>
              <w:t>Methods of Study</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_Toc99513167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6</w:t>
            </w:r>
            <w:r w:rsidR="00D81392" w:rsidRPr="00214F9F">
              <w:rPr>
                <w:rFonts w:ascii="Arial" w:hAnsi="Arial" w:cs="Arial"/>
                <w:noProof/>
                <w:webHidden/>
                <w:sz w:val="28"/>
                <w:szCs w:val="28"/>
              </w:rPr>
              <w:fldChar w:fldCharType="end"/>
            </w:r>
          </w:hyperlink>
        </w:p>
        <w:p w14:paraId="3FDCCA40" w14:textId="1C5E7D83"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68" w:history="1">
            <w:r w:rsidR="00D81392" w:rsidRPr="00214F9F">
              <w:rPr>
                <w:rStyle w:val="Hyperlink"/>
                <w:rFonts w:ascii="Arial" w:hAnsi="Arial" w:cs="Arial"/>
                <w:noProof/>
                <w:sz w:val="28"/>
                <w:szCs w:val="28"/>
              </w:rPr>
              <w:t>Limitations of the Study</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_Toc99513168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7</w:t>
            </w:r>
            <w:r w:rsidR="00D81392" w:rsidRPr="00214F9F">
              <w:rPr>
                <w:rFonts w:ascii="Arial" w:hAnsi="Arial" w:cs="Arial"/>
                <w:noProof/>
                <w:webHidden/>
                <w:sz w:val="28"/>
                <w:szCs w:val="28"/>
              </w:rPr>
              <w:fldChar w:fldCharType="end"/>
            </w:r>
          </w:hyperlink>
        </w:p>
        <w:p w14:paraId="1447E167" w14:textId="11B2DD1C"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69" w:history="1">
            <w:r w:rsidR="00D81392" w:rsidRPr="00214F9F">
              <w:rPr>
                <w:rStyle w:val="Hyperlink"/>
                <w:rFonts w:ascii="Arial" w:hAnsi="Arial" w:cs="Arial"/>
                <w:noProof/>
                <w:sz w:val="28"/>
                <w:szCs w:val="28"/>
              </w:rPr>
              <w:t>Findings, Conclusions, and Recommendations</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_Toc99513169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9</w:t>
            </w:r>
            <w:r w:rsidR="00D81392" w:rsidRPr="00214F9F">
              <w:rPr>
                <w:rFonts w:ascii="Arial" w:hAnsi="Arial" w:cs="Arial"/>
                <w:noProof/>
                <w:webHidden/>
                <w:sz w:val="28"/>
                <w:szCs w:val="28"/>
              </w:rPr>
              <w:fldChar w:fldCharType="end"/>
            </w:r>
          </w:hyperlink>
        </w:p>
        <w:p w14:paraId="249EF254" w14:textId="2E7EBD4B"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70" w:history="1">
            <w:r w:rsidR="00D81392" w:rsidRPr="00214F9F">
              <w:rPr>
                <w:rStyle w:val="Hyperlink"/>
                <w:rFonts w:ascii="Arial" w:hAnsi="Arial" w:cs="Arial"/>
                <w:noProof/>
                <w:sz w:val="28"/>
                <w:szCs w:val="28"/>
              </w:rPr>
              <w:t>Reference List</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_Toc99513170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11</w:t>
            </w:r>
            <w:r w:rsidR="00D81392" w:rsidRPr="00214F9F">
              <w:rPr>
                <w:rFonts w:ascii="Arial" w:hAnsi="Arial" w:cs="Arial"/>
                <w:noProof/>
                <w:webHidden/>
                <w:sz w:val="28"/>
                <w:szCs w:val="28"/>
              </w:rPr>
              <w:fldChar w:fldCharType="end"/>
            </w:r>
          </w:hyperlink>
        </w:p>
        <w:p w14:paraId="00C3460E" w14:textId="25CEFEE6" w:rsidR="00D81392" w:rsidRPr="00214F9F" w:rsidRDefault="00747971">
          <w:pPr>
            <w:pStyle w:val="TOC1"/>
            <w:tabs>
              <w:tab w:val="right" w:leader="dot" w:pos="9350"/>
            </w:tabs>
            <w:rPr>
              <w:rFonts w:ascii="Arial" w:eastAsiaTheme="minorEastAsia" w:hAnsi="Arial" w:cs="Arial"/>
              <w:noProof/>
              <w:sz w:val="28"/>
              <w:szCs w:val="28"/>
              <w:lang w:eastAsia="en-US" w:bidi="ar-SA"/>
            </w:rPr>
          </w:pPr>
          <w:hyperlink w:anchor="_Toc99513171" w:history="1">
            <w:r w:rsidR="00D81392" w:rsidRPr="00214F9F">
              <w:rPr>
                <w:rStyle w:val="Hyperlink"/>
                <w:rFonts w:ascii="Arial" w:hAnsi="Arial" w:cs="Arial"/>
                <w:noProof/>
                <w:sz w:val="28"/>
                <w:szCs w:val="28"/>
              </w:rPr>
              <w:t>Appendix</w:t>
            </w:r>
            <w:r w:rsidR="00D81392" w:rsidRPr="00214F9F">
              <w:rPr>
                <w:rFonts w:ascii="Arial" w:hAnsi="Arial" w:cs="Arial"/>
                <w:noProof/>
                <w:webHidden/>
                <w:sz w:val="28"/>
                <w:szCs w:val="28"/>
              </w:rPr>
              <w:tab/>
            </w:r>
            <w:r w:rsidR="00D81392" w:rsidRPr="00214F9F">
              <w:rPr>
                <w:rFonts w:ascii="Arial" w:hAnsi="Arial" w:cs="Arial"/>
                <w:noProof/>
                <w:webHidden/>
                <w:sz w:val="28"/>
                <w:szCs w:val="28"/>
              </w:rPr>
              <w:fldChar w:fldCharType="begin"/>
            </w:r>
            <w:r w:rsidR="00D81392" w:rsidRPr="00214F9F">
              <w:rPr>
                <w:rFonts w:ascii="Arial" w:hAnsi="Arial" w:cs="Arial"/>
                <w:noProof/>
                <w:webHidden/>
                <w:sz w:val="28"/>
                <w:szCs w:val="28"/>
              </w:rPr>
              <w:instrText xml:space="preserve"> PAGEREF _Toc99513171 \h </w:instrText>
            </w:r>
            <w:r w:rsidR="00D81392" w:rsidRPr="00214F9F">
              <w:rPr>
                <w:rFonts w:ascii="Arial" w:hAnsi="Arial" w:cs="Arial"/>
                <w:noProof/>
                <w:webHidden/>
                <w:sz w:val="28"/>
                <w:szCs w:val="28"/>
              </w:rPr>
            </w:r>
            <w:r w:rsidR="00D81392" w:rsidRPr="00214F9F">
              <w:rPr>
                <w:rFonts w:ascii="Arial" w:hAnsi="Arial" w:cs="Arial"/>
                <w:noProof/>
                <w:webHidden/>
                <w:sz w:val="28"/>
                <w:szCs w:val="28"/>
              </w:rPr>
              <w:fldChar w:fldCharType="separate"/>
            </w:r>
            <w:r w:rsidR="00D81392" w:rsidRPr="00214F9F">
              <w:rPr>
                <w:rFonts w:ascii="Arial" w:hAnsi="Arial" w:cs="Arial"/>
                <w:noProof/>
                <w:webHidden/>
                <w:sz w:val="28"/>
                <w:szCs w:val="28"/>
              </w:rPr>
              <w:t>12</w:t>
            </w:r>
            <w:r w:rsidR="00D81392" w:rsidRPr="00214F9F">
              <w:rPr>
                <w:rFonts w:ascii="Arial" w:hAnsi="Arial" w:cs="Arial"/>
                <w:noProof/>
                <w:webHidden/>
                <w:sz w:val="28"/>
                <w:szCs w:val="28"/>
              </w:rPr>
              <w:fldChar w:fldCharType="end"/>
            </w:r>
          </w:hyperlink>
        </w:p>
        <w:p w14:paraId="66923E10" w14:textId="5E6329C7" w:rsidR="00D81392" w:rsidRPr="00214F9F" w:rsidRDefault="00D81392">
          <w:pPr>
            <w:rPr>
              <w:rFonts w:ascii="Arial" w:hAnsi="Arial" w:cs="Arial"/>
              <w:sz w:val="28"/>
              <w:szCs w:val="28"/>
            </w:rPr>
          </w:pPr>
          <w:r w:rsidRPr="00214F9F">
            <w:rPr>
              <w:rFonts w:ascii="Arial" w:hAnsi="Arial" w:cs="Arial"/>
              <w:b/>
              <w:bCs/>
              <w:noProof/>
              <w:sz w:val="28"/>
              <w:szCs w:val="28"/>
            </w:rPr>
            <w:fldChar w:fldCharType="end"/>
          </w:r>
        </w:p>
      </w:sdtContent>
    </w:sdt>
    <w:p w14:paraId="30300569" w14:textId="01B582CA" w:rsidR="00F31B14" w:rsidRPr="00105DB7" w:rsidRDefault="00A6262E" w:rsidP="001F69BD">
      <w:pPr>
        <w:rPr>
          <w:rFonts w:ascii="Arial" w:eastAsiaTheme="majorEastAsia" w:hAnsi="Arial" w:cs="Arial"/>
          <w:color w:val="2F5496" w:themeColor="accent1" w:themeShade="BF"/>
          <w:sz w:val="22"/>
          <w:szCs w:val="22"/>
        </w:rPr>
      </w:pPr>
      <w:r w:rsidRPr="00214F9F">
        <w:rPr>
          <w:rFonts w:ascii="Arial" w:hAnsi="Arial" w:cs="Arial"/>
          <w:sz w:val="28"/>
          <w:szCs w:val="28"/>
        </w:rPr>
        <w:br w:type="page"/>
      </w:r>
    </w:p>
    <w:p w14:paraId="3D4C5C1F" w14:textId="52A7A724" w:rsidR="006F4743" w:rsidRDefault="003121D9">
      <w:pPr>
        <w:pStyle w:val="Heading1"/>
        <w:rPr>
          <w:rFonts w:ascii="Arial" w:hAnsi="Arial" w:cs="Arial"/>
          <w:sz w:val="36"/>
          <w:szCs w:val="36"/>
        </w:rPr>
      </w:pPr>
      <w:bookmarkStart w:id="1" w:name="_Toc99513163"/>
      <w:r w:rsidRPr="00214F9F">
        <w:rPr>
          <w:rFonts w:ascii="Arial" w:hAnsi="Arial" w:cs="Arial"/>
          <w:sz w:val="36"/>
          <w:szCs w:val="36"/>
        </w:rPr>
        <w:t>Introduction</w:t>
      </w:r>
      <w:bookmarkEnd w:id="1"/>
    </w:p>
    <w:p w14:paraId="04C3F323" w14:textId="77777777" w:rsidR="00214F9F" w:rsidRPr="00214F9F" w:rsidRDefault="00214F9F" w:rsidP="00214F9F">
      <w:pPr>
        <w:pStyle w:val="LO-normal"/>
      </w:pPr>
    </w:p>
    <w:p w14:paraId="3576D5F9" w14:textId="30FA2B64" w:rsidR="00C239B4" w:rsidRPr="00105DB7" w:rsidRDefault="003121D9" w:rsidP="00A359D9">
      <w:pPr>
        <w:pStyle w:val="LO-normal"/>
        <w:rPr>
          <w:rFonts w:ascii="Arial" w:hAnsi="Arial" w:cs="Arial"/>
          <w:sz w:val="22"/>
          <w:szCs w:val="22"/>
        </w:rPr>
      </w:pPr>
      <w:r w:rsidRPr="00105DB7">
        <w:rPr>
          <w:rFonts w:ascii="Arial" w:hAnsi="Arial" w:cs="Arial"/>
          <w:sz w:val="22"/>
          <w:szCs w:val="22"/>
        </w:rPr>
        <w:t xml:space="preserve">Virtual learning has now become more widespread in </w:t>
      </w:r>
      <w:r w:rsidR="009468F6" w:rsidRPr="00105DB7">
        <w:rPr>
          <w:rFonts w:ascii="Arial" w:hAnsi="Arial" w:cs="Arial"/>
          <w:sz w:val="22"/>
          <w:szCs w:val="22"/>
        </w:rPr>
        <w:t>the</w:t>
      </w:r>
      <w:r w:rsidRPr="00105DB7">
        <w:rPr>
          <w:rFonts w:ascii="Arial" w:hAnsi="Arial" w:cs="Arial"/>
          <w:sz w:val="22"/>
          <w:szCs w:val="22"/>
        </w:rPr>
        <w:t xml:space="preserve"> educational institutions in the modern age. The many benefits of virtual learning have made it easier and more convenient </w:t>
      </w:r>
      <w:r w:rsidR="002D14D7" w:rsidRPr="00105DB7">
        <w:rPr>
          <w:rFonts w:ascii="Arial" w:hAnsi="Arial" w:cs="Arial"/>
          <w:sz w:val="22"/>
          <w:szCs w:val="22"/>
        </w:rPr>
        <w:t>for students and teachers. Teachers are able to deliver a better learning experience to the students in the classrooms. Remote learning and online classes have also become more and more popular during the past two years</w:t>
      </w:r>
      <w:r w:rsidR="009468F6" w:rsidRPr="00105DB7">
        <w:rPr>
          <w:rFonts w:ascii="Arial" w:hAnsi="Arial" w:cs="Arial"/>
          <w:sz w:val="22"/>
          <w:szCs w:val="22"/>
        </w:rPr>
        <w:t xml:space="preserve"> (</w:t>
      </w:r>
      <w:proofErr w:type="spellStart"/>
      <w:r w:rsidR="009468F6" w:rsidRPr="00105DB7">
        <w:rPr>
          <w:rFonts w:ascii="Arial" w:hAnsi="Arial" w:cs="Arial"/>
          <w:sz w:val="22"/>
          <w:szCs w:val="22"/>
        </w:rPr>
        <w:t>Bodor</w:t>
      </w:r>
      <w:proofErr w:type="spellEnd"/>
      <w:r w:rsidR="009468F6" w:rsidRPr="00105DB7">
        <w:rPr>
          <w:rFonts w:ascii="Arial" w:hAnsi="Arial" w:cs="Arial"/>
          <w:sz w:val="22"/>
          <w:szCs w:val="22"/>
        </w:rPr>
        <w:t>, 2019)</w:t>
      </w:r>
      <w:r w:rsidR="002D14D7" w:rsidRPr="00105DB7">
        <w:rPr>
          <w:rFonts w:ascii="Arial" w:hAnsi="Arial" w:cs="Arial"/>
          <w:sz w:val="22"/>
          <w:szCs w:val="22"/>
        </w:rPr>
        <w:t>. The use of technology has been implemented during these times to present the students with an uncompromising learning experience. The following report will discuss different aspects of the virtual learning experience of the students of the University of Wales Trinity Saint David.</w:t>
      </w:r>
    </w:p>
    <w:p w14:paraId="2AFB7A97" w14:textId="77777777" w:rsidR="00C239B4" w:rsidRPr="00105DB7" w:rsidRDefault="00C239B4">
      <w:pPr>
        <w:pStyle w:val="Heading1"/>
        <w:rPr>
          <w:rFonts w:ascii="Arial" w:hAnsi="Arial" w:cs="Arial"/>
          <w:sz w:val="22"/>
          <w:szCs w:val="22"/>
        </w:rPr>
      </w:pPr>
    </w:p>
    <w:p w14:paraId="46B2C7BA" w14:textId="5EE74D05" w:rsidR="00232C69" w:rsidRPr="00232C69" w:rsidRDefault="00232C69" w:rsidP="00232C69">
      <w:pPr>
        <w:pStyle w:val="Heading1"/>
        <w:rPr>
          <w:rFonts w:ascii="Arial" w:hAnsi="Arial" w:cs="Arial"/>
          <w:sz w:val="36"/>
          <w:szCs w:val="36"/>
        </w:rPr>
      </w:pPr>
    </w:p>
    <w:p w14:paraId="508395F0" w14:textId="77777777" w:rsidR="00214F9F" w:rsidRPr="00214F9F" w:rsidRDefault="00214F9F" w:rsidP="00214F9F">
      <w:pPr>
        <w:pStyle w:val="LO-normal"/>
      </w:pPr>
    </w:p>
    <w:p w14:paraId="2589C9EE" w14:textId="77777777" w:rsidR="00C239B4" w:rsidRPr="00105DB7" w:rsidRDefault="003121D9" w:rsidP="002D14D7">
      <w:pPr>
        <w:pStyle w:val="LO-normal"/>
        <w:rPr>
          <w:rFonts w:ascii="Arial" w:hAnsi="Arial" w:cs="Arial"/>
          <w:sz w:val="22"/>
          <w:szCs w:val="22"/>
        </w:rPr>
      </w:pPr>
      <w:r w:rsidRPr="00105DB7">
        <w:rPr>
          <w:rFonts w:ascii="Arial" w:hAnsi="Arial" w:cs="Arial"/>
          <w:sz w:val="22"/>
          <w:szCs w:val="22"/>
        </w:rPr>
        <w:t>The purpose of the research is to investigate how the students of the University of Wales Trinity Saint David are being impacted by the implementation of virtual learning</w:t>
      </w:r>
      <w:r w:rsidR="004334CF" w:rsidRPr="00105DB7">
        <w:rPr>
          <w:rFonts w:ascii="Arial" w:hAnsi="Arial" w:cs="Arial"/>
          <w:sz w:val="22"/>
          <w:szCs w:val="22"/>
        </w:rPr>
        <w:t>.</w:t>
      </w:r>
    </w:p>
    <w:p w14:paraId="321476DE" w14:textId="77777777" w:rsidR="00C239B4" w:rsidRPr="00105DB7" w:rsidRDefault="00C239B4">
      <w:pPr>
        <w:pStyle w:val="Heading1"/>
        <w:rPr>
          <w:rFonts w:ascii="Arial" w:hAnsi="Arial" w:cs="Arial"/>
          <w:sz w:val="22"/>
          <w:szCs w:val="22"/>
        </w:rPr>
      </w:pPr>
    </w:p>
    <w:p w14:paraId="56210075" w14:textId="631BEE21" w:rsidR="006F4743" w:rsidRDefault="003121D9">
      <w:pPr>
        <w:pStyle w:val="Heading1"/>
        <w:rPr>
          <w:rFonts w:ascii="Arial" w:hAnsi="Arial" w:cs="Arial"/>
          <w:sz w:val="36"/>
          <w:szCs w:val="36"/>
        </w:rPr>
      </w:pPr>
      <w:bookmarkStart w:id="2" w:name="_Toc99513165"/>
      <w:r w:rsidRPr="00214F9F">
        <w:rPr>
          <w:rFonts w:ascii="Arial" w:hAnsi="Arial" w:cs="Arial"/>
          <w:sz w:val="36"/>
          <w:szCs w:val="36"/>
        </w:rPr>
        <w:t>Significance of the Study</w:t>
      </w:r>
      <w:bookmarkEnd w:id="2"/>
    </w:p>
    <w:p w14:paraId="418B4EF1" w14:textId="77777777" w:rsidR="00214F9F" w:rsidRPr="00214F9F" w:rsidRDefault="00214F9F" w:rsidP="00214F9F">
      <w:pPr>
        <w:pStyle w:val="LO-normal"/>
      </w:pPr>
    </w:p>
    <w:p w14:paraId="4B1B723A" w14:textId="14EB7065" w:rsidR="00C239B4" w:rsidRPr="00105DB7" w:rsidRDefault="003121D9" w:rsidP="00C239B4">
      <w:pPr>
        <w:pStyle w:val="LO-normal"/>
        <w:rPr>
          <w:rFonts w:ascii="Arial" w:hAnsi="Arial" w:cs="Arial"/>
          <w:sz w:val="22"/>
          <w:szCs w:val="22"/>
        </w:rPr>
      </w:pPr>
      <w:r w:rsidRPr="00105DB7">
        <w:rPr>
          <w:rFonts w:ascii="Arial" w:hAnsi="Arial" w:cs="Arial"/>
          <w:sz w:val="22"/>
          <w:szCs w:val="22"/>
        </w:rPr>
        <w:t xml:space="preserve">Virtual learning is now more </w:t>
      </w:r>
      <w:r w:rsidR="00254D48" w:rsidRPr="00105DB7">
        <w:rPr>
          <w:rFonts w:ascii="Arial" w:hAnsi="Arial" w:cs="Arial"/>
          <w:sz w:val="22"/>
          <w:szCs w:val="22"/>
        </w:rPr>
        <w:t xml:space="preserve">popular among students and teachers. </w:t>
      </w:r>
      <w:r w:rsidR="0090001B" w:rsidRPr="00105DB7">
        <w:rPr>
          <w:rFonts w:ascii="Arial" w:hAnsi="Arial" w:cs="Arial"/>
          <w:sz w:val="22"/>
          <w:szCs w:val="22"/>
        </w:rPr>
        <w:t>The traditional method of teaching has some drawbacks that can easily be overcome by the implementation of digital technologies. Using technologies to pro</w:t>
      </w:r>
      <w:r w:rsidR="00BD32B6" w:rsidRPr="00105DB7">
        <w:rPr>
          <w:rFonts w:ascii="Arial" w:hAnsi="Arial" w:cs="Arial"/>
          <w:sz w:val="22"/>
          <w:szCs w:val="22"/>
        </w:rPr>
        <w:t>vide students with a modern learning experience</w:t>
      </w:r>
      <w:r w:rsidR="00AD3FB5" w:rsidRPr="00105DB7">
        <w:rPr>
          <w:rFonts w:ascii="Arial" w:hAnsi="Arial" w:cs="Arial"/>
          <w:sz w:val="22"/>
          <w:szCs w:val="22"/>
        </w:rPr>
        <w:t xml:space="preserve"> can increase the quality of education. Studying the impact of the virtual learning experience will promote a better understanding of the </w:t>
      </w:r>
      <w:r w:rsidRPr="00105DB7">
        <w:rPr>
          <w:rFonts w:ascii="Arial" w:hAnsi="Arial" w:cs="Arial"/>
          <w:sz w:val="22"/>
          <w:szCs w:val="22"/>
        </w:rPr>
        <w:t>impact of virtual learning. It is important to make sure that the teachers are able to provide the best quality lessons</w:t>
      </w:r>
      <w:r w:rsidR="009468F6" w:rsidRPr="00105DB7">
        <w:rPr>
          <w:rFonts w:ascii="Arial" w:hAnsi="Arial" w:cs="Arial"/>
          <w:sz w:val="22"/>
          <w:szCs w:val="22"/>
        </w:rPr>
        <w:t xml:space="preserve"> (Solway, 2018)</w:t>
      </w:r>
      <w:r w:rsidRPr="00105DB7">
        <w:rPr>
          <w:rFonts w:ascii="Arial" w:hAnsi="Arial" w:cs="Arial"/>
          <w:sz w:val="22"/>
          <w:szCs w:val="22"/>
        </w:rPr>
        <w:t>. Through virtual learning, it is possible for students to get a better understanding of the subject.</w:t>
      </w:r>
      <w:r w:rsidR="004B630C" w:rsidRPr="00105DB7">
        <w:rPr>
          <w:rFonts w:ascii="Arial" w:hAnsi="Arial" w:cs="Arial"/>
          <w:sz w:val="22"/>
          <w:szCs w:val="22"/>
        </w:rPr>
        <w:t xml:space="preserve"> Collecting data from the students regarding the state of the visual learning environment will improve their understanding of the educational environment </w:t>
      </w:r>
      <w:r w:rsidR="00E824CD" w:rsidRPr="00105DB7">
        <w:rPr>
          <w:rFonts w:ascii="Arial" w:hAnsi="Arial" w:cs="Arial"/>
          <w:sz w:val="22"/>
          <w:szCs w:val="22"/>
        </w:rPr>
        <w:t>of the University of Wales Trinity Saint David.</w:t>
      </w:r>
    </w:p>
    <w:p w14:paraId="76FA0038" w14:textId="77777777" w:rsidR="00654F02" w:rsidRPr="00105DB7" w:rsidRDefault="00654F02" w:rsidP="006F4743">
      <w:pPr>
        <w:pStyle w:val="Heading1"/>
        <w:rPr>
          <w:rFonts w:ascii="Arial" w:hAnsi="Arial" w:cs="Arial"/>
          <w:sz w:val="22"/>
          <w:szCs w:val="22"/>
        </w:rPr>
      </w:pPr>
    </w:p>
    <w:p w14:paraId="6FE76CC9" w14:textId="18603D0F" w:rsidR="006F4743" w:rsidRDefault="003121D9" w:rsidP="006F4743">
      <w:pPr>
        <w:pStyle w:val="Heading1"/>
        <w:rPr>
          <w:rFonts w:ascii="Arial" w:hAnsi="Arial" w:cs="Arial"/>
          <w:sz w:val="36"/>
          <w:szCs w:val="36"/>
        </w:rPr>
      </w:pPr>
      <w:bookmarkStart w:id="3" w:name="_Toc99513166"/>
      <w:r w:rsidRPr="00214F9F">
        <w:rPr>
          <w:rFonts w:ascii="Arial" w:hAnsi="Arial" w:cs="Arial"/>
          <w:sz w:val="36"/>
          <w:szCs w:val="36"/>
        </w:rPr>
        <w:t>Literature Review</w:t>
      </w:r>
      <w:bookmarkEnd w:id="3"/>
    </w:p>
    <w:p w14:paraId="3F132332" w14:textId="77777777" w:rsidR="00214F9F" w:rsidRPr="00214F9F" w:rsidRDefault="00214F9F" w:rsidP="00214F9F">
      <w:pPr>
        <w:pStyle w:val="LO-normal"/>
      </w:pPr>
    </w:p>
    <w:p w14:paraId="1C455262" w14:textId="369B8F22" w:rsidR="00654F02" w:rsidRPr="00105DB7" w:rsidRDefault="003121D9" w:rsidP="00654F02">
      <w:pPr>
        <w:pStyle w:val="LO-normal"/>
        <w:rPr>
          <w:rFonts w:ascii="Arial" w:hAnsi="Arial" w:cs="Arial"/>
          <w:sz w:val="22"/>
          <w:szCs w:val="22"/>
        </w:rPr>
      </w:pPr>
      <w:r w:rsidRPr="00105DB7">
        <w:rPr>
          <w:rFonts w:ascii="Arial" w:hAnsi="Arial" w:cs="Arial"/>
          <w:sz w:val="22"/>
          <w:szCs w:val="22"/>
        </w:rPr>
        <w:t xml:space="preserve">The </w:t>
      </w:r>
      <w:proofErr w:type="spellStart"/>
      <w:r w:rsidRPr="00105DB7">
        <w:rPr>
          <w:rFonts w:ascii="Arial" w:hAnsi="Arial" w:cs="Arial"/>
          <w:sz w:val="22"/>
          <w:szCs w:val="22"/>
        </w:rPr>
        <w:t>utilisation</w:t>
      </w:r>
      <w:proofErr w:type="spellEnd"/>
      <w:r w:rsidRPr="00105DB7">
        <w:rPr>
          <w:rFonts w:ascii="Arial" w:hAnsi="Arial" w:cs="Arial"/>
          <w:sz w:val="22"/>
          <w:szCs w:val="22"/>
        </w:rPr>
        <w:t xml:space="preserve"> of modern technological resources allows individuals to become more productive in different sectors. The education sector is one of the most important aspects of an individual's life. Students learn through different means and achieve the great feat as the </w:t>
      </w:r>
      <w:r w:rsidR="00D24676" w:rsidRPr="00105DB7">
        <w:rPr>
          <w:rFonts w:ascii="Arial" w:hAnsi="Arial" w:cs="Arial"/>
          <w:sz w:val="22"/>
          <w:szCs w:val="22"/>
        </w:rPr>
        <w:t>teachers equip the students to better learn and understand the subjects in the classroom. Teachers can lecture students on different subjects in the classroom and enable them to learn a new skills</w:t>
      </w:r>
      <w:r w:rsidR="009468F6" w:rsidRPr="00105DB7">
        <w:rPr>
          <w:rFonts w:ascii="Arial" w:hAnsi="Arial" w:cs="Arial"/>
          <w:sz w:val="22"/>
          <w:szCs w:val="22"/>
        </w:rPr>
        <w:t xml:space="preserve"> (</w:t>
      </w:r>
      <w:proofErr w:type="spellStart"/>
      <w:r w:rsidR="009468F6" w:rsidRPr="00105DB7">
        <w:rPr>
          <w:rFonts w:ascii="Arial" w:hAnsi="Arial" w:cs="Arial"/>
          <w:sz w:val="22"/>
          <w:szCs w:val="22"/>
        </w:rPr>
        <w:t>Sikula</w:t>
      </w:r>
      <w:proofErr w:type="spellEnd"/>
      <w:r w:rsidR="009468F6" w:rsidRPr="00105DB7">
        <w:rPr>
          <w:rFonts w:ascii="Arial" w:hAnsi="Arial" w:cs="Arial"/>
          <w:sz w:val="22"/>
          <w:szCs w:val="22"/>
        </w:rPr>
        <w:t xml:space="preserve">, </w:t>
      </w:r>
      <w:proofErr w:type="spellStart"/>
      <w:r w:rsidR="009468F6" w:rsidRPr="00105DB7">
        <w:rPr>
          <w:rFonts w:ascii="Arial" w:hAnsi="Arial" w:cs="Arial"/>
          <w:sz w:val="22"/>
          <w:szCs w:val="22"/>
        </w:rPr>
        <w:t>Sikula</w:t>
      </w:r>
      <w:proofErr w:type="spellEnd"/>
      <w:r w:rsidR="009468F6" w:rsidRPr="00105DB7">
        <w:rPr>
          <w:rFonts w:ascii="Arial" w:hAnsi="Arial" w:cs="Arial"/>
          <w:sz w:val="22"/>
          <w:szCs w:val="22"/>
        </w:rPr>
        <w:t xml:space="preserve"> and </w:t>
      </w:r>
      <w:proofErr w:type="spellStart"/>
      <w:r w:rsidR="009468F6" w:rsidRPr="00105DB7">
        <w:rPr>
          <w:rFonts w:ascii="Arial" w:hAnsi="Arial" w:cs="Arial"/>
          <w:sz w:val="22"/>
          <w:szCs w:val="22"/>
        </w:rPr>
        <w:t>Koocher</w:t>
      </w:r>
      <w:proofErr w:type="spellEnd"/>
      <w:r w:rsidR="009468F6" w:rsidRPr="00105DB7">
        <w:rPr>
          <w:rFonts w:ascii="Arial" w:hAnsi="Arial" w:cs="Arial"/>
          <w:sz w:val="22"/>
          <w:szCs w:val="22"/>
        </w:rPr>
        <w:t>, 2017)</w:t>
      </w:r>
      <w:r w:rsidR="00D24676" w:rsidRPr="00105DB7">
        <w:rPr>
          <w:rFonts w:ascii="Arial" w:hAnsi="Arial" w:cs="Arial"/>
          <w:sz w:val="22"/>
          <w:szCs w:val="22"/>
        </w:rPr>
        <w:t xml:space="preserve">. Using technological resources can be beneficial to both the teachers and the students. Students can better comprehend the subject in question when technological elements are involved. Visual representation of the study topic allows the student to better understand the topics in the classroom. The student's ability to comprehend difficult topics increase drastically when visual learning is implemented. Teachers find it more efficient to deliver lectures </w:t>
      </w:r>
      <w:r w:rsidR="00372B50" w:rsidRPr="00105DB7">
        <w:rPr>
          <w:rFonts w:ascii="Arial" w:hAnsi="Arial" w:cs="Arial"/>
          <w:sz w:val="22"/>
          <w:szCs w:val="22"/>
        </w:rPr>
        <w:t xml:space="preserve">in the classroom. The </w:t>
      </w:r>
      <w:r w:rsidR="00F122F1" w:rsidRPr="00105DB7">
        <w:rPr>
          <w:rFonts w:ascii="Arial" w:hAnsi="Arial" w:cs="Arial"/>
          <w:sz w:val="22"/>
          <w:szCs w:val="22"/>
        </w:rPr>
        <w:t>quality</w:t>
      </w:r>
      <w:r w:rsidR="00372B50" w:rsidRPr="00105DB7">
        <w:rPr>
          <w:rFonts w:ascii="Arial" w:hAnsi="Arial" w:cs="Arial"/>
          <w:sz w:val="22"/>
          <w:szCs w:val="22"/>
        </w:rPr>
        <w:t xml:space="preserve"> of education increases as the students are taught in the classroom using visual learning tools.</w:t>
      </w:r>
    </w:p>
    <w:p w14:paraId="2A763AB7" w14:textId="16E04B3C" w:rsidR="00E824CD" w:rsidRPr="00105DB7" w:rsidRDefault="003121D9" w:rsidP="00654F02">
      <w:pPr>
        <w:pStyle w:val="LO-normal"/>
        <w:rPr>
          <w:rFonts w:ascii="Arial" w:hAnsi="Arial" w:cs="Arial"/>
          <w:sz w:val="22"/>
          <w:szCs w:val="22"/>
        </w:rPr>
      </w:pPr>
      <w:r w:rsidRPr="00105DB7">
        <w:rPr>
          <w:rFonts w:ascii="Arial" w:hAnsi="Arial" w:cs="Arial"/>
          <w:sz w:val="22"/>
          <w:szCs w:val="22"/>
        </w:rPr>
        <w:t xml:space="preserve">The ability to comprehend a lesson varies from student to student. some students can easily understand the topic in discussion while others may find it difficult. It is important to implement a visual learning experience in the classrooms to make sure that all students can properly comprehend the lessons. The lectures of the teacher can be interpreted differently </w:t>
      </w:r>
      <w:r w:rsidR="00F122F1" w:rsidRPr="00105DB7">
        <w:rPr>
          <w:rFonts w:ascii="Arial" w:hAnsi="Arial" w:cs="Arial"/>
          <w:sz w:val="22"/>
          <w:szCs w:val="22"/>
        </w:rPr>
        <w:t>by the students. Some students may get the correct message while others may fail to understand the topic altogether. Visual learning can solve this problem and enable all students in the classroom to understand the topic in discussion correctly</w:t>
      </w:r>
      <w:r w:rsidR="009468F6" w:rsidRPr="00105DB7">
        <w:rPr>
          <w:rFonts w:ascii="Arial" w:hAnsi="Arial" w:cs="Arial"/>
          <w:sz w:val="22"/>
          <w:szCs w:val="22"/>
        </w:rPr>
        <w:t xml:space="preserve"> (Stuart-Kotze, 2017)</w:t>
      </w:r>
      <w:r w:rsidR="00F122F1" w:rsidRPr="00105DB7">
        <w:rPr>
          <w:rFonts w:ascii="Arial" w:hAnsi="Arial" w:cs="Arial"/>
          <w:sz w:val="22"/>
          <w:szCs w:val="22"/>
        </w:rPr>
        <w:t>.</w:t>
      </w:r>
      <w:r w:rsidRPr="00105DB7">
        <w:rPr>
          <w:rFonts w:ascii="Arial" w:hAnsi="Arial" w:cs="Arial"/>
          <w:sz w:val="22"/>
          <w:szCs w:val="22"/>
        </w:rPr>
        <w:t xml:space="preserve"> </w:t>
      </w:r>
    </w:p>
    <w:p w14:paraId="14B75267" w14:textId="6BA7C043" w:rsidR="00E824CD" w:rsidRPr="00105DB7" w:rsidRDefault="003121D9" w:rsidP="00654F02">
      <w:pPr>
        <w:pStyle w:val="LO-normal"/>
        <w:rPr>
          <w:rFonts w:ascii="Arial" w:hAnsi="Arial" w:cs="Arial"/>
          <w:sz w:val="22"/>
          <w:szCs w:val="22"/>
        </w:rPr>
      </w:pPr>
      <w:r w:rsidRPr="00105DB7">
        <w:rPr>
          <w:rFonts w:ascii="Arial" w:hAnsi="Arial" w:cs="Arial"/>
          <w:sz w:val="22"/>
          <w:szCs w:val="22"/>
        </w:rPr>
        <w:t>The environment of the classrooms is an important factor for both the students and the teachers. The students require an education-friendly environment in the classroom. The classrooms must be equipped with the necessary resources and the students must be able to benefit from the resources. The teachers play an important role in the classroom. The teachers must be able to handle the resources efficiently and successfully to provide the students with a quality learning experience. The skill of the teacher will reflect on the success of the classroom lessons</w:t>
      </w:r>
      <w:r w:rsidR="009468F6" w:rsidRPr="00105DB7">
        <w:rPr>
          <w:rFonts w:ascii="Arial" w:hAnsi="Arial" w:cs="Arial"/>
          <w:sz w:val="22"/>
          <w:szCs w:val="22"/>
        </w:rPr>
        <w:t xml:space="preserve"> (</w:t>
      </w:r>
      <w:proofErr w:type="spellStart"/>
      <w:r w:rsidR="009468F6" w:rsidRPr="00105DB7">
        <w:rPr>
          <w:rFonts w:ascii="Arial" w:hAnsi="Arial" w:cs="Arial"/>
          <w:sz w:val="22"/>
          <w:szCs w:val="22"/>
        </w:rPr>
        <w:t>Raatma</w:t>
      </w:r>
      <w:proofErr w:type="spellEnd"/>
      <w:r w:rsidR="009468F6" w:rsidRPr="00105DB7">
        <w:rPr>
          <w:rFonts w:ascii="Arial" w:hAnsi="Arial" w:cs="Arial"/>
          <w:sz w:val="22"/>
          <w:szCs w:val="22"/>
        </w:rPr>
        <w:t>, 2018)</w:t>
      </w:r>
      <w:r w:rsidRPr="00105DB7">
        <w:rPr>
          <w:rFonts w:ascii="Arial" w:hAnsi="Arial" w:cs="Arial"/>
          <w:sz w:val="22"/>
          <w:szCs w:val="22"/>
        </w:rPr>
        <w:t>. If the teachers are not able to properly handle the equipment in the classrooms the learning students will not be able to benefit from the learning environment.</w:t>
      </w:r>
    </w:p>
    <w:p w14:paraId="57E0FDAD" w14:textId="6E5DB0B0" w:rsidR="00372B50" w:rsidRPr="00105DB7" w:rsidRDefault="003121D9" w:rsidP="00654F02">
      <w:pPr>
        <w:pStyle w:val="LO-normal"/>
        <w:rPr>
          <w:rFonts w:ascii="Arial" w:hAnsi="Arial" w:cs="Arial"/>
          <w:sz w:val="22"/>
          <w:szCs w:val="22"/>
        </w:rPr>
      </w:pPr>
      <w:r w:rsidRPr="00105DB7">
        <w:rPr>
          <w:rFonts w:ascii="Arial" w:hAnsi="Arial" w:cs="Arial"/>
          <w:sz w:val="22"/>
          <w:szCs w:val="22"/>
        </w:rPr>
        <w:t xml:space="preserve">Library facilities at the </w:t>
      </w:r>
      <w:r w:rsidR="00E069D7" w:rsidRPr="00105DB7">
        <w:rPr>
          <w:rFonts w:ascii="Arial" w:hAnsi="Arial" w:cs="Arial"/>
          <w:sz w:val="22"/>
          <w:szCs w:val="22"/>
        </w:rPr>
        <w:t>universities are an important factor that helps the students to reach their maximum potential.</w:t>
      </w:r>
      <w:r w:rsidR="00B36D4D" w:rsidRPr="00105DB7">
        <w:rPr>
          <w:rFonts w:ascii="Arial" w:hAnsi="Arial" w:cs="Arial"/>
          <w:sz w:val="22"/>
          <w:szCs w:val="22"/>
        </w:rPr>
        <w:t xml:space="preserve"> The library facilities help students have a better experience with their </w:t>
      </w:r>
      <w:r w:rsidR="00537423" w:rsidRPr="00105DB7">
        <w:rPr>
          <w:rFonts w:ascii="Arial" w:hAnsi="Arial" w:cs="Arial"/>
          <w:sz w:val="22"/>
          <w:szCs w:val="22"/>
        </w:rPr>
        <w:t>studies</w:t>
      </w:r>
      <w:r w:rsidR="00B36D4D" w:rsidRPr="00105DB7">
        <w:rPr>
          <w:rFonts w:ascii="Arial" w:hAnsi="Arial" w:cs="Arial"/>
          <w:sz w:val="22"/>
          <w:szCs w:val="22"/>
        </w:rPr>
        <w:t>. It is necessa</w:t>
      </w:r>
      <w:r w:rsidR="00537423" w:rsidRPr="00105DB7">
        <w:rPr>
          <w:rFonts w:ascii="Arial" w:hAnsi="Arial" w:cs="Arial"/>
          <w:sz w:val="22"/>
          <w:szCs w:val="22"/>
        </w:rPr>
        <w:t xml:space="preserve">ry to have a systematic library facility on the university campus. Students must be allowed to </w:t>
      </w:r>
      <w:proofErr w:type="spellStart"/>
      <w:r w:rsidR="00537423" w:rsidRPr="00105DB7">
        <w:rPr>
          <w:rFonts w:ascii="Arial" w:hAnsi="Arial" w:cs="Arial"/>
          <w:sz w:val="22"/>
          <w:szCs w:val="22"/>
        </w:rPr>
        <w:t>utilise</w:t>
      </w:r>
      <w:proofErr w:type="spellEnd"/>
      <w:r w:rsidR="00537423" w:rsidRPr="00105DB7">
        <w:rPr>
          <w:rFonts w:ascii="Arial" w:hAnsi="Arial" w:cs="Arial"/>
          <w:sz w:val="22"/>
          <w:szCs w:val="22"/>
        </w:rPr>
        <w:t xml:space="preserve"> the library facilities during reasonable hours</w:t>
      </w:r>
      <w:r w:rsidR="009468F6" w:rsidRPr="00105DB7">
        <w:rPr>
          <w:rFonts w:ascii="Arial" w:hAnsi="Arial" w:cs="Arial"/>
          <w:sz w:val="22"/>
          <w:szCs w:val="22"/>
        </w:rPr>
        <w:t xml:space="preserve"> (Lewis, 2019)</w:t>
      </w:r>
      <w:r w:rsidR="00537423" w:rsidRPr="00105DB7">
        <w:rPr>
          <w:rFonts w:ascii="Arial" w:hAnsi="Arial" w:cs="Arial"/>
          <w:sz w:val="22"/>
          <w:szCs w:val="22"/>
        </w:rPr>
        <w:t>. Library facilities must be present to make the students more dedicated to the classes.</w:t>
      </w:r>
    </w:p>
    <w:p w14:paraId="6D70C1E4" w14:textId="2A81D73B" w:rsidR="00F122F1" w:rsidRPr="00105DB7" w:rsidRDefault="003121D9" w:rsidP="00654F02">
      <w:pPr>
        <w:pStyle w:val="LO-normal"/>
        <w:rPr>
          <w:rFonts w:ascii="Arial" w:hAnsi="Arial" w:cs="Arial"/>
          <w:sz w:val="22"/>
          <w:szCs w:val="22"/>
        </w:rPr>
      </w:pPr>
      <w:r w:rsidRPr="00105DB7">
        <w:rPr>
          <w:rFonts w:ascii="Arial" w:hAnsi="Arial" w:cs="Arial"/>
          <w:sz w:val="22"/>
          <w:szCs w:val="22"/>
        </w:rPr>
        <w:t xml:space="preserve">The modern age has been able to produce amazing technological resources. The availability of resources has been increasing for the past few decades. The top-performing educational institutions implement different techniques to make sure that the students can better comprehend and understand the lessons provided by the teachers. Visual learning allows the students to have a good comprehension of the lessons. The top universities around the world make sure that the students get a world-class education. </w:t>
      </w:r>
      <w:proofErr w:type="spellStart"/>
      <w:r w:rsidRPr="00105DB7">
        <w:rPr>
          <w:rFonts w:ascii="Arial" w:hAnsi="Arial" w:cs="Arial"/>
          <w:sz w:val="22"/>
          <w:szCs w:val="22"/>
        </w:rPr>
        <w:t>Utilising</w:t>
      </w:r>
      <w:proofErr w:type="spellEnd"/>
      <w:r w:rsidRPr="00105DB7">
        <w:rPr>
          <w:rFonts w:ascii="Arial" w:hAnsi="Arial" w:cs="Arial"/>
          <w:sz w:val="22"/>
          <w:szCs w:val="22"/>
        </w:rPr>
        <w:t xml:space="preserve"> different technologies allows the institutions to increase the quality of the study. Students can learn faster and </w:t>
      </w:r>
      <w:r w:rsidR="00EE1A70" w:rsidRPr="00105DB7">
        <w:rPr>
          <w:rFonts w:ascii="Arial" w:hAnsi="Arial" w:cs="Arial"/>
          <w:sz w:val="22"/>
          <w:szCs w:val="22"/>
        </w:rPr>
        <w:t>achieve in-depth comprehension of the topics in discussion</w:t>
      </w:r>
      <w:r w:rsidR="009468F6" w:rsidRPr="00105DB7">
        <w:rPr>
          <w:rFonts w:ascii="Arial" w:hAnsi="Arial" w:cs="Arial"/>
          <w:sz w:val="22"/>
          <w:szCs w:val="22"/>
        </w:rPr>
        <w:t xml:space="preserve"> (Gamboa, 2018)</w:t>
      </w:r>
      <w:r w:rsidR="00EE1A70" w:rsidRPr="00105DB7">
        <w:rPr>
          <w:rFonts w:ascii="Arial" w:hAnsi="Arial" w:cs="Arial"/>
          <w:sz w:val="22"/>
          <w:szCs w:val="22"/>
        </w:rPr>
        <w:t>. Teachers can share examples related to the class lecture and make it possible for the students to become more knowledgeable.</w:t>
      </w:r>
    </w:p>
    <w:p w14:paraId="19CB4530" w14:textId="775158DE" w:rsidR="00CE25E4" w:rsidRPr="00105DB7" w:rsidRDefault="003121D9" w:rsidP="00654F02">
      <w:pPr>
        <w:pStyle w:val="LO-normal"/>
        <w:rPr>
          <w:rFonts w:ascii="Arial" w:hAnsi="Arial" w:cs="Arial"/>
          <w:sz w:val="22"/>
          <w:szCs w:val="22"/>
        </w:rPr>
      </w:pPr>
      <w:r w:rsidRPr="00105DB7">
        <w:rPr>
          <w:rFonts w:ascii="Arial" w:hAnsi="Arial" w:cs="Arial"/>
          <w:sz w:val="22"/>
          <w:szCs w:val="22"/>
        </w:rPr>
        <w:t xml:space="preserve">Students need to make sure that the time spent in the classroom and outside the classroom dedicated to studying is most productive. Visual learning technologies allow students to make efficient use of time. Students can get proper education in the classroom thanks to different technological elements such as projectors, virtual reality </w:t>
      </w:r>
      <w:r w:rsidR="008366EB" w:rsidRPr="00105DB7">
        <w:rPr>
          <w:rFonts w:ascii="Arial" w:hAnsi="Arial" w:cs="Arial"/>
          <w:sz w:val="22"/>
          <w:szCs w:val="22"/>
        </w:rPr>
        <w:t>headsets and different adaptive learning technologies allow the students to get the most out of the time spent in the classroom</w:t>
      </w:r>
      <w:r w:rsidR="009468F6" w:rsidRPr="00105DB7">
        <w:rPr>
          <w:rFonts w:ascii="Arial" w:hAnsi="Arial" w:cs="Arial"/>
          <w:sz w:val="22"/>
          <w:szCs w:val="22"/>
        </w:rPr>
        <w:t xml:space="preserve"> (TRACY, 2019)</w:t>
      </w:r>
      <w:r w:rsidR="008366EB" w:rsidRPr="00105DB7">
        <w:rPr>
          <w:rFonts w:ascii="Arial" w:hAnsi="Arial" w:cs="Arial"/>
          <w:sz w:val="22"/>
          <w:szCs w:val="22"/>
        </w:rPr>
        <w:t xml:space="preserve">. Teachers find it easier to </w:t>
      </w:r>
      <w:proofErr w:type="spellStart"/>
      <w:r w:rsidRPr="00105DB7">
        <w:rPr>
          <w:rFonts w:ascii="Arial" w:hAnsi="Arial" w:cs="Arial"/>
          <w:sz w:val="22"/>
          <w:szCs w:val="22"/>
        </w:rPr>
        <w:t>utilise</w:t>
      </w:r>
      <w:proofErr w:type="spellEnd"/>
      <w:r w:rsidRPr="00105DB7">
        <w:rPr>
          <w:rFonts w:ascii="Arial" w:hAnsi="Arial" w:cs="Arial"/>
          <w:sz w:val="22"/>
          <w:szCs w:val="22"/>
        </w:rPr>
        <w:t xml:space="preserve"> visual learning technologies in the classroom to teach students.</w:t>
      </w:r>
    </w:p>
    <w:p w14:paraId="2629F192" w14:textId="77777777" w:rsidR="00654F02" w:rsidRPr="00105DB7" w:rsidRDefault="00654F02" w:rsidP="006F4743">
      <w:pPr>
        <w:pStyle w:val="Heading1"/>
        <w:rPr>
          <w:rFonts w:ascii="Arial" w:hAnsi="Arial" w:cs="Arial"/>
          <w:sz w:val="22"/>
          <w:szCs w:val="22"/>
        </w:rPr>
      </w:pPr>
    </w:p>
    <w:p w14:paraId="32252B2F" w14:textId="77777777" w:rsidR="006F4743" w:rsidRPr="00214F9F" w:rsidRDefault="003121D9" w:rsidP="006F4743">
      <w:pPr>
        <w:pStyle w:val="Heading1"/>
        <w:rPr>
          <w:rFonts w:ascii="Arial" w:hAnsi="Arial" w:cs="Arial"/>
          <w:sz w:val="36"/>
          <w:szCs w:val="36"/>
        </w:rPr>
      </w:pPr>
      <w:bookmarkStart w:id="4" w:name="_Toc99513167"/>
      <w:r w:rsidRPr="00214F9F">
        <w:rPr>
          <w:rFonts w:ascii="Arial" w:hAnsi="Arial" w:cs="Arial"/>
          <w:sz w:val="36"/>
          <w:szCs w:val="36"/>
        </w:rPr>
        <w:t>Methods of Study</w:t>
      </w:r>
      <w:bookmarkEnd w:id="4"/>
      <w:r w:rsidRPr="00214F9F">
        <w:rPr>
          <w:rFonts w:ascii="Arial" w:hAnsi="Arial" w:cs="Arial"/>
          <w:sz w:val="36"/>
          <w:szCs w:val="36"/>
        </w:rPr>
        <w:t xml:space="preserve"> </w:t>
      </w:r>
    </w:p>
    <w:p w14:paraId="56F665F1" w14:textId="0F4EE11D" w:rsidR="006F4743" w:rsidRDefault="003121D9" w:rsidP="006F4743">
      <w:pPr>
        <w:rPr>
          <w:rFonts w:ascii="Arial" w:hAnsi="Arial" w:cs="Arial"/>
          <w:b/>
          <w:bCs/>
          <w:sz w:val="28"/>
          <w:szCs w:val="28"/>
        </w:rPr>
      </w:pPr>
      <w:r w:rsidRPr="00214F9F">
        <w:rPr>
          <w:rFonts w:ascii="Arial" w:hAnsi="Arial" w:cs="Arial"/>
          <w:b/>
          <w:bCs/>
          <w:sz w:val="28"/>
          <w:szCs w:val="28"/>
        </w:rPr>
        <w:t>Source of Data</w:t>
      </w:r>
    </w:p>
    <w:p w14:paraId="601EC56A" w14:textId="77777777" w:rsidR="00214F9F" w:rsidRPr="00214F9F" w:rsidRDefault="00214F9F" w:rsidP="006F4743">
      <w:pPr>
        <w:rPr>
          <w:rFonts w:ascii="Arial" w:hAnsi="Arial" w:cs="Arial"/>
          <w:b/>
          <w:bCs/>
          <w:sz w:val="28"/>
          <w:szCs w:val="28"/>
        </w:rPr>
      </w:pPr>
    </w:p>
    <w:p w14:paraId="45B1AD69" w14:textId="1620EF19" w:rsidR="00CE25E4" w:rsidRPr="00105DB7" w:rsidRDefault="003121D9" w:rsidP="00CE25E4">
      <w:pPr>
        <w:rPr>
          <w:rFonts w:ascii="Arial" w:hAnsi="Arial" w:cs="Arial"/>
          <w:sz w:val="22"/>
          <w:szCs w:val="22"/>
        </w:rPr>
      </w:pPr>
      <w:r w:rsidRPr="00105DB7">
        <w:rPr>
          <w:rFonts w:ascii="Arial" w:hAnsi="Arial" w:cs="Arial"/>
          <w:sz w:val="22"/>
          <w:szCs w:val="22"/>
        </w:rPr>
        <w:t xml:space="preserve">The data used to formulate the study were collected from the London campus students of the University of Wales Trinity Saint David. The questionnaire has been decorated to collect the response of the students regarding the use of visual learning in the classroom and also the </w:t>
      </w:r>
      <w:proofErr w:type="spellStart"/>
      <w:r w:rsidRPr="00105DB7">
        <w:rPr>
          <w:rFonts w:ascii="Arial" w:hAnsi="Arial" w:cs="Arial"/>
          <w:sz w:val="22"/>
          <w:szCs w:val="22"/>
        </w:rPr>
        <w:t>utilisation</w:t>
      </w:r>
      <w:proofErr w:type="spellEnd"/>
      <w:r w:rsidRPr="00105DB7">
        <w:rPr>
          <w:rFonts w:ascii="Arial" w:hAnsi="Arial" w:cs="Arial"/>
          <w:sz w:val="22"/>
          <w:szCs w:val="22"/>
        </w:rPr>
        <w:t xml:space="preserve"> of visual learning technologies by the students. </w:t>
      </w:r>
      <w:r w:rsidR="00EE0995" w:rsidRPr="00105DB7">
        <w:rPr>
          <w:rFonts w:ascii="Arial" w:hAnsi="Arial" w:cs="Arial"/>
          <w:sz w:val="22"/>
          <w:szCs w:val="22"/>
        </w:rPr>
        <w:t xml:space="preserve">The respondents were properly </w:t>
      </w:r>
      <w:proofErr w:type="spellStart"/>
      <w:r w:rsidR="00A056F6" w:rsidRPr="00105DB7">
        <w:rPr>
          <w:rFonts w:ascii="Arial" w:hAnsi="Arial" w:cs="Arial"/>
          <w:sz w:val="22"/>
          <w:szCs w:val="22"/>
        </w:rPr>
        <w:t>familiarised</w:t>
      </w:r>
      <w:proofErr w:type="spellEnd"/>
      <w:r w:rsidR="00A056F6" w:rsidRPr="00105DB7">
        <w:rPr>
          <w:rFonts w:ascii="Arial" w:hAnsi="Arial" w:cs="Arial"/>
          <w:sz w:val="22"/>
          <w:szCs w:val="22"/>
        </w:rPr>
        <w:t xml:space="preserve"> with the subject of the </w:t>
      </w:r>
      <w:r w:rsidR="00537083" w:rsidRPr="00105DB7">
        <w:rPr>
          <w:rFonts w:ascii="Arial" w:hAnsi="Arial" w:cs="Arial"/>
          <w:sz w:val="22"/>
          <w:szCs w:val="22"/>
        </w:rPr>
        <w:t>questions. Respondents understood the questions and responded to them actively. Respondents were asked about the current state of study at the university and the different aspects of their experience in the institution</w:t>
      </w:r>
      <w:r w:rsidR="009468F6" w:rsidRPr="00105DB7">
        <w:rPr>
          <w:rFonts w:ascii="Arial" w:hAnsi="Arial" w:cs="Arial"/>
          <w:sz w:val="22"/>
          <w:szCs w:val="22"/>
        </w:rPr>
        <w:t xml:space="preserve"> (</w:t>
      </w:r>
      <w:proofErr w:type="spellStart"/>
      <w:r w:rsidR="009468F6" w:rsidRPr="00105DB7">
        <w:rPr>
          <w:rFonts w:ascii="Arial" w:hAnsi="Arial" w:cs="Arial"/>
          <w:sz w:val="22"/>
          <w:szCs w:val="22"/>
        </w:rPr>
        <w:t>Marazza</w:t>
      </w:r>
      <w:proofErr w:type="spellEnd"/>
      <w:r w:rsidR="009468F6" w:rsidRPr="00105DB7">
        <w:rPr>
          <w:rFonts w:ascii="Arial" w:hAnsi="Arial" w:cs="Arial"/>
          <w:sz w:val="22"/>
          <w:szCs w:val="22"/>
        </w:rPr>
        <w:t>, 2018)</w:t>
      </w:r>
      <w:r w:rsidR="00537083" w:rsidRPr="00105DB7">
        <w:rPr>
          <w:rFonts w:ascii="Arial" w:hAnsi="Arial" w:cs="Arial"/>
          <w:sz w:val="22"/>
          <w:szCs w:val="22"/>
        </w:rPr>
        <w:t xml:space="preserve">. They were also asked about the quality of the visual learning experience in the university. The data has been collected through </w:t>
      </w:r>
      <w:r w:rsidR="007818D7" w:rsidRPr="00105DB7">
        <w:rPr>
          <w:rFonts w:ascii="Arial" w:hAnsi="Arial" w:cs="Arial"/>
          <w:sz w:val="22"/>
          <w:szCs w:val="22"/>
        </w:rPr>
        <w:t xml:space="preserve">e-mail as the responses were easily attainable through e-mail. </w:t>
      </w:r>
      <w:r w:rsidR="00537083" w:rsidRPr="00105DB7">
        <w:rPr>
          <w:rFonts w:ascii="Arial" w:hAnsi="Arial" w:cs="Arial"/>
          <w:sz w:val="22"/>
          <w:szCs w:val="22"/>
        </w:rPr>
        <w:t xml:space="preserve"> A copy of the questionnaire has been included in the appendix.</w:t>
      </w:r>
    </w:p>
    <w:p w14:paraId="4C566D56" w14:textId="77777777" w:rsidR="006F4743" w:rsidRPr="00214F9F" w:rsidRDefault="003121D9" w:rsidP="006F4743">
      <w:pPr>
        <w:rPr>
          <w:rFonts w:ascii="Arial" w:hAnsi="Arial" w:cs="Arial"/>
          <w:b/>
          <w:bCs/>
          <w:sz w:val="28"/>
          <w:szCs w:val="28"/>
        </w:rPr>
      </w:pPr>
      <w:r w:rsidRPr="00214F9F">
        <w:rPr>
          <w:rFonts w:ascii="Arial" w:hAnsi="Arial" w:cs="Arial"/>
          <w:b/>
          <w:bCs/>
          <w:sz w:val="28"/>
          <w:szCs w:val="28"/>
        </w:rPr>
        <w:t>Sample Selection</w:t>
      </w:r>
    </w:p>
    <w:p w14:paraId="2AAD4E11" w14:textId="77777777" w:rsidR="007818D7" w:rsidRPr="00105DB7" w:rsidRDefault="003121D9" w:rsidP="006F4743">
      <w:pPr>
        <w:rPr>
          <w:rFonts w:ascii="Arial" w:hAnsi="Arial" w:cs="Arial"/>
          <w:sz w:val="22"/>
          <w:szCs w:val="22"/>
        </w:rPr>
      </w:pPr>
      <w:r w:rsidRPr="00105DB7">
        <w:rPr>
          <w:rFonts w:ascii="Arial" w:hAnsi="Arial" w:cs="Arial"/>
          <w:sz w:val="22"/>
          <w:szCs w:val="22"/>
        </w:rPr>
        <w:t xml:space="preserve">The respondents were students of the University of Wales Trinity Saint David. A nonprobability sampling technique was used to collect the necessary primary data. The data collectors properly introduced the respondents to the questions. The option was available for respondents to inquire about any topic relating to the questionnaire. Data collectors were instructed to answer ant valid questions relating to the research. Most respondents answered the questions without any complications. The </w:t>
      </w:r>
      <w:r w:rsidR="001471F8" w:rsidRPr="00105DB7">
        <w:rPr>
          <w:rFonts w:ascii="Arial" w:hAnsi="Arial" w:cs="Arial"/>
          <w:sz w:val="22"/>
          <w:szCs w:val="22"/>
        </w:rPr>
        <w:t>respondents</w:t>
      </w:r>
      <w:r w:rsidRPr="00105DB7">
        <w:rPr>
          <w:rFonts w:ascii="Arial" w:hAnsi="Arial" w:cs="Arial"/>
          <w:sz w:val="22"/>
          <w:szCs w:val="22"/>
        </w:rPr>
        <w:t xml:space="preserve"> were able to understand the questionnaire easily and </w:t>
      </w:r>
      <w:r w:rsidR="001471F8" w:rsidRPr="00105DB7">
        <w:rPr>
          <w:rFonts w:ascii="Arial" w:hAnsi="Arial" w:cs="Arial"/>
          <w:sz w:val="22"/>
          <w:szCs w:val="22"/>
        </w:rPr>
        <w:t>responded to the mail in time.</w:t>
      </w:r>
      <w:r w:rsidR="00127C1E" w:rsidRPr="00105DB7">
        <w:rPr>
          <w:rFonts w:ascii="Arial" w:hAnsi="Arial" w:cs="Arial"/>
          <w:sz w:val="22"/>
          <w:szCs w:val="22"/>
        </w:rPr>
        <w:t xml:space="preserve"> A sample of 130 respondents took part in the research. The respondents have been successfully </w:t>
      </w:r>
      <w:proofErr w:type="spellStart"/>
      <w:r w:rsidR="00127C1E" w:rsidRPr="00105DB7">
        <w:rPr>
          <w:rFonts w:ascii="Arial" w:hAnsi="Arial" w:cs="Arial"/>
          <w:sz w:val="22"/>
          <w:szCs w:val="22"/>
        </w:rPr>
        <w:t>familiarised</w:t>
      </w:r>
      <w:proofErr w:type="spellEnd"/>
      <w:r w:rsidR="00127C1E" w:rsidRPr="00105DB7">
        <w:rPr>
          <w:rFonts w:ascii="Arial" w:hAnsi="Arial" w:cs="Arial"/>
          <w:sz w:val="22"/>
          <w:szCs w:val="22"/>
        </w:rPr>
        <w:t xml:space="preserve"> with the purpose of the research. </w:t>
      </w:r>
    </w:p>
    <w:p w14:paraId="5598A323" w14:textId="77777777" w:rsidR="006F4743" w:rsidRPr="00214F9F" w:rsidRDefault="003121D9" w:rsidP="006F4743">
      <w:pPr>
        <w:rPr>
          <w:rFonts w:ascii="Arial" w:hAnsi="Arial" w:cs="Arial"/>
          <w:b/>
          <w:bCs/>
          <w:sz w:val="28"/>
          <w:szCs w:val="28"/>
        </w:rPr>
      </w:pPr>
      <w:r w:rsidRPr="00214F9F">
        <w:rPr>
          <w:rFonts w:ascii="Arial" w:hAnsi="Arial" w:cs="Arial"/>
          <w:b/>
          <w:bCs/>
          <w:sz w:val="28"/>
          <w:szCs w:val="28"/>
        </w:rPr>
        <w:t>Statistical Methods</w:t>
      </w:r>
    </w:p>
    <w:p w14:paraId="5BB7620F" w14:textId="4F5BF166" w:rsidR="001471F8" w:rsidRPr="00105DB7" w:rsidRDefault="003121D9" w:rsidP="001471F8">
      <w:pPr>
        <w:rPr>
          <w:rFonts w:ascii="Arial" w:hAnsi="Arial" w:cs="Arial"/>
          <w:sz w:val="22"/>
          <w:szCs w:val="22"/>
        </w:rPr>
      </w:pPr>
      <w:r w:rsidRPr="00105DB7">
        <w:rPr>
          <w:rFonts w:ascii="Arial" w:hAnsi="Arial" w:cs="Arial"/>
          <w:sz w:val="22"/>
          <w:szCs w:val="22"/>
        </w:rPr>
        <w:t xml:space="preserve">Simple statistical methods were </w:t>
      </w:r>
      <w:proofErr w:type="spellStart"/>
      <w:r w:rsidRPr="00105DB7">
        <w:rPr>
          <w:rFonts w:ascii="Arial" w:hAnsi="Arial" w:cs="Arial"/>
          <w:sz w:val="22"/>
          <w:szCs w:val="22"/>
        </w:rPr>
        <w:t>utilised</w:t>
      </w:r>
      <w:proofErr w:type="spellEnd"/>
      <w:r w:rsidRPr="00105DB7">
        <w:rPr>
          <w:rFonts w:ascii="Arial" w:hAnsi="Arial" w:cs="Arial"/>
          <w:sz w:val="22"/>
          <w:szCs w:val="22"/>
        </w:rPr>
        <w:t xml:space="preserve"> to explain the raw data. The data collected was arranged according to the </w:t>
      </w:r>
      <w:r w:rsidR="008204B6" w:rsidRPr="00105DB7">
        <w:rPr>
          <w:rFonts w:ascii="Arial" w:hAnsi="Arial" w:cs="Arial"/>
          <w:sz w:val="22"/>
          <w:szCs w:val="22"/>
        </w:rPr>
        <w:t>merits. The data was systematically arranged to make sure that the analysis of the data is convenient. The respondents had given clear answers and the responses were arranged skillfully to make sure that proper conclusions can be made</w:t>
      </w:r>
      <w:r w:rsidR="009468F6" w:rsidRPr="00105DB7">
        <w:rPr>
          <w:rFonts w:ascii="Arial" w:hAnsi="Arial" w:cs="Arial"/>
          <w:sz w:val="22"/>
          <w:szCs w:val="22"/>
        </w:rPr>
        <w:t xml:space="preserve"> (Turton, 2019)</w:t>
      </w:r>
      <w:r w:rsidR="008204B6" w:rsidRPr="00105DB7">
        <w:rPr>
          <w:rFonts w:ascii="Arial" w:hAnsi="Arial" w:cs="Arial"/>
          <w:sz w:val="22"/>
          <w:szCs w:val="22"/>
        </w:rPr>
        <w:t xml:space="preserve">. The statistical data </w:t>
      </w:r>
      <w:r w:rsidR="007653C9" w:rsidRPr="00105DB7">
        <w:rPr>
          <w:rFonts w:ascii="Arial" w:hAnsi="Arial" w:cs="Arial"/>
          <w:sz w:val="22"/>
          <w:szCs w:val="22"/>
        </w:rPr>
        <w:t xml:space="preserve">will be used to recommend the University of Wales Trinity Saint David on the different aspects of the virtual learning environment. </w:t>
      </w:r>
      <w:r w:rsidR="00127C1E" w:rsidRPr="00105DB7">
        <w:rPr>
          <w:rFonts w:ascii="Arial" w:hAnsi="Arial" w:cs="Arial"/>
          <w:sz w:val="22"/>
          <w:szCs w:val="22"/>
        </w:rPr>
        <w:t xml:space="preserve">The statistical data is presented </w:t>
      </w:r>
      <w:r w:rsidR="0017610B" w:rsidRPr="00105DB7">
        <w:rPr>
          <w:rFonts w:ascii="Arial" w:hAnsi="Arial" w:cs="Arial"/>
          <w:sz w:val="22"/>
          <w:szCs w:val="22"/>
        </w:rPr>
        <w:t xml:space="preserve">in the appendix section where the responses have been </w:t>
      </w:r>
      <w:proofErr w:type="spellStart"/>
      <w:r w:rsidR="0017610B" w:rsidRPr="00105DB7">
        <w:rPr>
          <w:rFonts w:ascii="Arial" w:hAnsi="Arial" w:cs="Arial"/>
          <w:sz w:val="22"/>
          <w:szCs w:val="22"/>
        </w:rPr>
        <w:t>categorised</w:t>
      </w:r>
      <w:proofErr w:type="spellEnd"/>
      <w:r w:rsidR="0017610B" w:rsidRPr="00105DB7">
        <w:rPr>
          <w:rFonts w:ascii="Arial" w:hAnsi="Arial" w:cs="Arial"/>
          <w:sz w:val="22"/>
          <w:szCs w:val="22"/>
        </w:rPr>
        <w:t xml:space="preserve">. </w:t>
      </w:r>
    </w:p>
    <w:p w14:paraId="2539CC51" w14:textId="77777777" w:rsidR="00654F02" w:rsidRPr="00105DB7" w:rsidRDefault="00654F02" w:rsidP="006F4743">
      <w:pPr>
        <w:pStyle w:val="Heading1"/>
        <w:rPr>
          <w:rFonts w:ascii="Arial" w:hAnsi="Arial" w:cs="Arial"/>
          <w:sz w:val="22"/>
          <w:szCs w:val="22"/>
        </w:rPr>
      </w:pPr>
    </w:p>
    <w:p w14:paraId="3560045C" w14:textId="11B87BBB" w:rsidR="006F4743" w:rsidRDefault="003121D9" w:rsidP="006F4743">
      <w:pPr>
        <w:pStyle w:val="Heading1"/>
        <w:rPr>
          <w:rFonts w:ascii="Arial" w:hAnsi="Arial" w:cs="Arial"/>
          <w:sz w:val="36"/>
          <w:szCs w:val="36"/>
        </w:rPr>
      </w:pPr>
      <w:bookmarkStart w:id="5" w:name="_Toc99513168"/>
      <w:r w:rsidRPr="00214F9F">
        <w:rPr>
          <w:rFonts w:ascii="Arial" w:hAnsi="Arial" w:cs="Arial"/>
          <w:sz w:val="36"/>
          <w:szCs w:val="36"/>
        </w:rPr>
        <w:t>Limitations of the Study</w:t>
      </w:r>
      <w:bookmarkEnd w:id="5"/>
      <w:r w:rsidRPr="00214F9F">
        <w:rPr>
          <w:rFonts w:ascii="Arial" w:hAnsi="Arial" w:cs="Arial"/>
          <w:sz w:val="36"/>
          <w:szCs w:val="36"/>
        </w:rPr>
        <w:t xml:space="preserve"> </w:t>
      </w:r>
    </w:p>
    <w:p w14:paraId="6D6F6B08" w14:textId="77777777" w:rsidR="00214F9F" w:rsidRPr="00214F9F" w:rsidRDefault="00214F9F" w:rsidP="00214F9F">
      <w:pPr>
        <w:pStyle w:val="LO-normal"/>
      </w:pPr>
    </w:p>
    <w:p w14:paraId="3F941B75" w14:textId="77777777" w:rsidR="00C239B4" w:rsidRPr="00105DB7" w:rsidRDefault="003121D9" w:rsidP="007653C9">
      <w:pPr>
        <w:rPr>
          <w:rFonts w:ascii="Arial" w:eastAsiaTheme="majorEastAsia" w:hAnsi="Arial" w:cs="Arial"/>
          <w:color w:val="2F5496" w:themeColor="accent1" w:themeShade="BF"/>
          <w:sz w:val="22"/>
          <w:szCs w:val="22"/>
        </w:rPr>
      </w:pPr>
      <w:r w:rsidRPr="00105DB7">
        <w:rPr>
          <w:rFonts w:ascii="Arial" w:hAnsi="Arial" w:cs="Arial"/>
          <w:sz w:val="22"/>
          <w:szCs w:val="22"/>
        </w:rPr>
        <w:t xml:space="preserve">The study was launched after the pandemic had taken full effect. This has been a problem while collecting data. The availability of necessary study materials has posed a major problem. Different online sources were used to perform the research. The conclusion has been drawn keeping in mind the responses of the students. Some students were eager to participate in the study while some were unwilling to dedicate the time necessary to respond to the questions. </w:t>
      </w:r>
      <w:r w:rsidR="0017610B" w:rsidRPr="00105DB7">
        <w:rPr>
          <w:rFonts w:ascii="Arial" w:hAnsi="Arial" w:cs="Arial"/>
          <w:sz w:val="22"/>
          <w:szCs w:val="22"/>
        </w:rPr>
        <w:t xml:space="preserve">The reliability of the sources is important and the research was completed by using proper sources and information. But some of the information has not been </w:t>
      </w:r>
      <w:proofErr w:type="spellStart"/>
      <w:r w:rsidR="0017610B" w:rsidRPr="00105DB7">
        <w:rPr>
          <w:rFonts w:ascii="Arial" w:hAnsi="Arial" w:cs="Arial"/>
          <w:sz w:val="22"/>
          <w:szCs w:val="22"/>
        </w:rPr>
        <w:t>utilised</w:t>
      </w:r>
      <w:proofErr w:type="spellEnd"/>
      <w:r w:rsidR="0017610B" w:rsidRPr="00105DB7">
        <w:rPr>
          <w:rFonts w:ascii="Arial" w:hAnsi="Arial" w:cs="Arial"/>
          <w:sz w:val="22"/>
          <w:szCs w:val="22"/>
        </w:rPr>
        <w:t xml:space="preserve"> as the reliability of the sources could not be confirmed.</w:t>
      </w:r>
      <w:r w:rsidRPr="00105DB7">
        <w:rPr>
          <w:rFonts w:ascii="Arial" w:hAnsi="Arial" w:cs="Arial"/>
          <w:sz w:val="22"/>
          <w:szCs w:val="22"/>
        </w:rPr>
        <w:br w:type="page"/>
      </w:r>
    </w:p>
    <w:p w14:paraId="2FEE2FC5" w14:textId="77777777" w:rsidR="006F4743" w:rsidRPr="00214F9F" w:rsidRDefault="003121D9" w:rsidP="006F4743">
      <w:pPr>
        <w:pStyle w:val="Heading1"/>
        <w:rPr>
          <w:rFonts w:ascii="Arial" w:hAnsi="Arial" w:cs="Arial"/>
          <w:sz w:val="36"/>
          <w:szCs w:val="36"/>
        </w:rPr>
      </w:pPr>
      <w:bookmarkStart w:id="6" w:name="_Toc99513169"/>
      <w:r w:rsidRPr="00214F9F">
        <w:rPr>
          <w:rFonts w:ascii="Arial" w:hAnsi="Arial" w:cs="Arial"/>
          <w:sz w:val="36"/>
          <w:szCs w:val="36"/>
        </w:rPr>
        <w:t>Findings, Conclusions, and Recommendations</w:t>
      </w:r>
      <w:bookmarkEnd w:id="6"/>
    </w:p>
    <w:p w14:paraId="5FAB715B" w14:textId="0C8210FA" w:rsidR="006F4743" w:rsidRDefault="003121D9" w:rsidP="006F4743">
      <w:pPr>
        <w:pStyle w:val="LO-normal"/>
        <w:rPr>
          <w:rFonts w:ascii="Arial" w:hAnsi="Arial" w:cs="Arial"/>
          <w:b/>
          <w:bCs/>
          <w:sz w:val="28"/>
          <w:szCs w:val="28"/>
        </w:rPr>
      </w:pPr>
      <w:r w:rsidRPr="00214F9F">
        <w:rPr>
          <w:rFonts w:ascii="Arial" w:hAnsi="Arial" w:cs="Arial"/>
          <w:b/>
          <w:bCs/>
          <w:sz w:val="28"/>
          <w:szCs w:val="28"/>
        </w:rPr>
        <w:t>Findings</w:t>
      </w:r>
    </w:p>
    <w:p w14:paraId="74D1F4E6" w14:textId="77777777" w:rsidR="00214F9F" w:rsidRPr="00214F9F" w:rsidRDefault="00214F9F" w:rsidP="006F4743">
      <w:pPr>
        <w:pStyle w:val="LO-normal"/>
        <w:rPr>
          <w:rFonts w:ascii="Arial" w:hAnsi="Arial" w:cs="Arial"/>
          <w:b/>
          <w:bCs/>
          <w:sz w:val="28"/>
          <w:szCs w:val="28"/>
        </w:rPr>
      </w:pPr>
    </w:p>
    <w:p w14:paraId="4F289343" w14:textId="77777777" w:rsidR="007F0315" w:rsidRPr="00105DB7" w:rsidRDefault="003121D9" w:rsidP="007F0315">
      <w:pPr>
        <w:pStyle w:val="LO-normal"/>
        <w:rPr>
          <w:rFonts w:ascii="Arial" w:hAnsi="Arial" w:cs="Arial"/>
          <w:sz w:val="22"/>
          <w:szCs w:val="22"/>
        </w:rPr>
      </w:pPr>
      <w:r w:rsidRPr="00105DB7">
        <w:rPr>
          <w:rFonts w:ascii="Arial" w:hAnsi="Arial" w:cs="Arial"/>
          <w:sz w:val="22"/>
          <w:szCs w:val="22"/>
        </w:rPr>
        <w:t>The research data reveals that 60% of students think that the current state of education is not satisfactory and it needs improvement. 70% of students say that there are not enough resources in their department for virtual learning. More than half</w:t>
      </w:r>
      <w:r w:rsidR="009130C7" w:rsidRPr="00105DB7">
        <w:rPr>
          <w:rFonts w:ascii="Arial" w:hAnsi="Arial" w:cs="Arial"/>
          <w:sz w:val="22"/>
          <w:szCs w:val="22"/>
        </w:rPr>
        <w:t xml:space="preserve"> of the respondents have said that they understand the mechanisms of the resources and</w:t>
      </w:r>
      <w:r w:rsidRPr="00105DB7">
        <w:rPr>
          <w:rFonts w:ascii="Arial" w:hAnsi="Arial" w:cs="Arial"/>
          <w:sz w:val="22"/>
          <w:szCs w:val="22"/>
        </w:rPr>
        <w:t xml:space="preserve"> 30% of </w:t>
      </w:r>
      <w:r w:rsidR="009130C7" w:rsidRPr="00105DB7">
        <w:rPr>
          <w:rFonts w:ascii="Arial" w:hAnsi="Arial" w:cs="Arial"/>
          <w:sz w:val="22"/>
          <w:szCs w:val="22"/>
        </w:rPr>
        <w:t xml:space="preserve">students think that the teachers are trained to handle the resources of the department. </w:t>
      </w:r>
      <w:r w:rsidRPr="00105DB7">
        <w:rPr>
          <w:rFonts w:ascii="Arial" w:hAnsi="Arial" w:cs="Arial"/>
          <w:sz w:val="22"/>
          <w:szCs w:val="22"/>
        </w:rPr>
        <w:t>60%</w:t>
      </w:r>
      <w:r w:rsidR="009130C7" w:rsidRPr="00105DB7">
        <w:rPr>
          <w:rFonts w:ascii="Arial" w:hAnsi="Arial" w:cs="Arial"/>
          <w:sz w:val="22"/>
          <w:szCs w:val="22"/>
        </w:rPr>
        <w:t xml:space="preserve"> of respondents believe that implementing more resources will improve the virtual learning experience.</w:t>
      </w:r>
    </w:p>
    <w:p w14:paraId="62A65E0F" w14:textId="50B3B0A1" w:rsidR="006F4743" w:rsidRDefault="003121D9" w:rsidP="006F4743">
      <w:pPr>
        <w:pStyle w:val="LO-normal"/>
        <w:rPr>
          <w:rFonts w:ascii="Arial" w:hAnsi="Arial" w:cs="Arial"/>
          <w:b/>
          <w:bCs/>
          <w:sz w:val="28"/>
          <w:szCs w:val="28"/>
        </w:rPr>
      </w:pPr>
      <w:r w:rsidRPr="00214F9F">
        <w:rPr>
          <w:rFonts w:ascii="Arial" w:hAnsi="Arial" w:cs="Arial"/>
          <w:b/>
          <w:bCs/>
          <w:sz w:val="28"/>
          <w:szCs w:val="28"/>
        </w:rPr>
        <w:t>Conclusions</w:t>
      </w:r>
    </w:p>
    <w:p w14:paraId="188BFA37" w14:textId="77777777" w:rsidR="00214F9F" w:rsidRPr="00214F9F" w:rsidRDefault="00214F9F" w:rsidP="006F4743">
      <w:pPr>
        <w:pStyle w:val="LO-normal"/>
        <w:rPr>
          <w:rFonts w:ascii="Arial" w:hAnsi="Arial" w:cs="Arial"/>
          <w:b/>
          <w:bCs/>
          <w:sz w:val="28"/>
          <w:szCs w:val="28"/>
        </w:rPr>
      </w:pPr>
    </w:p>
    <w:p w14:paraId="237354CB" w14:textId="5B21EEC5" w:rsidR="007F0315" w:rsidRPr="00105DB7" w:rsidRDefault="003121D9" w:rsidP="007F0315">
      <w:pPr>
        <w:pStyle w:val="LO-normal"/>
        <w:rPr>
          <w:rFonts w:ascii="Arial" w:hAnsi="Arial" w:cs="Arial"/>
          <w:sz w:val="22"/>
          <w:szCs w:val="22"/>
        </w:rPr>
      </w:pPr>
      <w:r w:rsidRPr="00105DB7">
        <w:rPr>
          <w:rFonts w:ascii="Arial" w:hAnsi="Arial" w:cs="Arial"/>
          <w:sz w:val="22"/>
          <w:szCs w:val="22"/>
        </w:rPr>
        <w:t xml:space="preserve">Virtual learning is important for the development of the </w:t>
      </w:r>
      <w:r w:rsidR="009B5A80" w:rsidRPr="00105DB7">
        <w:rPr>
          <w:rFonts w:ascii="Arial" w:hAnsi="Arial" w:cs="Arial"/>
          <w:sz w:val="22"/>
          <w:szCs w:val="22"/>
        </w:rPr>
        <w:t>study experience. Modern technology is improving with time and all the sectors are adopting new technology. The educational sector must also change with time and implement the use of modern resources that will improve the quality of education. The educational experience of the students can be further improved with the implementation of better technological gadgets and machines</w:t>
      </w:r>
      <w:r w:rsidR="009468F6" w:rsidRPr="00105DB7">
        <w:rPr>
          <w:rFonts w:ascii="Arial" w:hAnsi="Arial" w:cs="Arial"/>
          <w:sz w:val="22"/>
          <w:szCs w:val="22"/>
        </w:rPr>
        <w:t xml:space="preserve"> (Marcuse, 2016)</w:t>
      </w:r>
      <w:r w:rsidR="009B5A80" w:rsidRPr="00105DB7">
        <w:rPr>
          <w:rFonts w:ascii="Arial" w:hAnsi="Arial" w:cs="Arial"/>
          <w:sz w:val="22"/>
          <w:szCs w:val="22"/>
        </w:rPr>
        <w:t xml:space="preserve">. Students will be able to learn better and the teachers will be able to provide a better education for the students. The teachers need to make the best use of the resources available and ensure that the quality of education is maintained. The environment of the classroom must be in </w:t>
      </w:r>
      <w:proofErr w:type="spellStart"/>
      <w:r w:rsidR="009B5A80" w:rsidRPr="00105DB7">
        <w:rPr>
          <w:rFonts w:ascii="Arial" w:hAnsi="Arial" w:cs="Arial"/>
          <w:sz w:val="22"/>
          <w:szCs w:val="22"/>
        </w:rPr>
        <w:t>favour</w:t>
      </w:r>
      <w:proofErr w:type="spellEnd"/>
      <w:r w:rsidR="009B5A80" w:rsidRPr="00105DB7">
        <w:rPr>
          <w:rFonts w:ascii="Arial" w:hAnsi="Arial" w:cs="Arial"/>
          <w:sz w:val="22"/>
          <w:szCs w:val="22"/>
        </w:rPr>
        <w:t xml:space="preserve"> of the students and the teachers. The teachers must be able to </w:t>
      </w:r>
      <w:r w:rsidR="00010928" w:rsidRPr="00105DB7">
        <w:rPr>
          <w:rFonts w:ascii="Arial" w:hAnsi="Arial" w:cs="Arial"/>
          <w:sz w:val="22"/>
          <w:szCs w:val="22"/>
        </w:rPr>
        <w:t xml:space="preserve">deliver lectures and the students are also required to be present in the classroom </w:t>
      </w:r>
      <w:r w:rsidR="0017610B" w:rsidRPr="00105DB7">
        <w:rPr>
          <w:rFonts w:ascii="Arial" w:hAnsi="Arial" w:cs="Arial"/>
          <w:sz w:val="22"/>
          <w:szCs w:val="22"/>
        </w:rPr>
        <w:t>at the proper time.</w:t>
      </w:r>
    </w:p>
    <w:p w14:paraId="1A88C671" w14:textId="3DB9760C" w:rsidR="006F4743" w:rsidRDefault="003121D9" w:rsidP="006F4743">
      <w:pPr>
        <w:pStyle w:val="LO-normal"/>
        <w:rPr>
          <w:rFonts w:ascii="Arial" w:hAnsi="Arial" w:cs="Arial"/>
          <w:b/>
          <w:bCs/>
          <w:sz w:val="28"/>
          <w:szCs w:val="28"/>
        </w:rPr>
      </w:pPr>
      <w:r w:rsidRPr="00214F9F">
        <w:rPr>
          <w:rFonts w:ascii="Arial" w:hAnsi="Arial" w:cs="Arial"/>
          <w:b/>
          <w:bCs/>
          <w:sz w:val="28"/>
          <w:szCs w:val="28"/>
        </w:rPr>
        <w:t>Recommendations</w:t>
      </w:r>
    </w:p>
    <w:p w14:paraId="0EF28D31" w14:textId="77777777" w:rsidR="00214F9F" w:rsidRPr="00214F9F" w:rsidRDefault="00214F9F" w:rsidP="006F4743">
      <w:pPr>
        <w:pStyle w:val="LO-normal"/>
        <w:rPr>
          <w:rFonts w:ascii="Arial" w:hAnsi="Arial" w:cs="Arial"/>
          <w:b/>
          <w:bCs/>
          <w:sz w:val="28"/>
          <w:szCs w:val="28"/>
        </w:rPr>
      </w:pPr>
    </w:p>
    <w:p w14:paraId="0C319699" w14:textId="77777777" w:rsidR="007F0315" w:rsidRPr="00105DB7" w:rsidRDefault="003121D9" w:rsidP="007F0315">
      <w:pPr>
        <w:pStyle w:val="LO-normal"/>
        <w:rPr>
          <w:rFonts w:ascii="Arial" w:hAnsi="Arial" w:cs="Arial"/>
          <w:sz w:val="22"/>
          <w:szCs w:val="22"/>
        </w:rPr>
      </w:pPr>
      <w:r w:rsidRPr="00105DB7">
        <w:rPr>
          <w:rFonts w:ascii="Arial" w:hAnsi="Arial" w:cs="Arial"/>
          <w:sz w:val="22"/>
          <w:szCs w:val="22"/>
        </w:rPr>
        <w:t>University of Wales Trinity Saint David has</w:t>
      </w:r>
      <w:r w:rsidR="000E5FF0" w:rsidRPr="00105DB7">
        <w:rPr>
          <w:rFonts w:ascii="Arial" w:hAnsi="Arial" w:cs="Arial"/>
          <w:sz w:val="22"/>
          <w:szCs w:val="22"/>
        </w:rPr>
        <w:t xml:space="preserve"> an abundance of resources that help build the proper environment to promote education. The learning experience of the students depends on the lectures that are given in the classroom. Teachers can deliver a better lecture when visual learning methods are </w:t>
      </w:r>
      <w:proofErr w:type="spellStart"/>
      <w:r w:rsidR="000E5FF0" w:rsidRPr="00105DB7">
        <w:rPr>
          <w:rFonts w:ascii="Arial" w:hAnsi="Arial" w:cs="Arial"/>
          <w:sz w:val="22"/>
          <w:szCs w:val="22"/>
        </w:rPr>
        <w:t>utilised</w:t>
      </w:r>
      <w:proofErr w:type="spellEnd"/>
      <w:r w:rsidR="000E5FF0" w:rsidRPr="00105DB7">
        <w:rPr>
          <w:rFonts w:ascii="Arial" w:hAnsi="Arial" w:cs="Arial"/>
          <w:sz w:val="22"/>
          <w:szCs w:val="22"/>
        </w:rPr>
        <w:t>. Some recommendations have been made according to the findings of the research:</w:t>
      </w:r>
    </w:p>
    <w:p w14:paraId="656B323D" w14:textId="77777777" w:rsidR="000E5FF0" w:rsidRPr="00105DB7" w:rsidRDefault="003121D9" w:rsidP="000E5FF0">
      <w:pPr>
        <w:pStyle w:val="LO-normal"/>
        <w:numPr>
          <w:ilvl w:val="0"/>
          <w:numId w:val="19"/>
        </w:numPr>
        <w:rPr>
          <w:rFonts w:ascii="Arial" w:hAnsi="Arial" w:cs="Arial"/>
          <w:sz w:val="22"/>
          <w:szCs w:val="22"/>
        </w:rPr>
      </w:pPr>
      <w:r w:rsidRPr="00105DB7">
        <w:rPr>
          <w:rFonts w:ascii="Arial" w:hAnsi="Arial" w:cs="Arial"/>
          <w:sz w:val="22"/>
          <w:szCs w:val="22"/>
        </w:rPr>
        <w:t>University of Wales Trinity Saint David has to make sure that modern equipment is available in all departments of the university. The resources are necessary to maintain the quality of education across all departments of the institutions.</w:t>
      </w:r>
    </w:p>
    <w:p w14:paraId="5C733303" w14:textId="77777777" w:rsidR="000E5FF0" w:rsidRPr="00105DB7" w:rsidRDefault="003121D9" w:rsidP="000E5FF0">
      <w:pPr>
        <w:pStyle w:val="LO-normal"/>
        <w:numPr>
          <w:ilvl w:val="0"/>
          <w:numId w:val="19"/>
        </w:numPr>
        <w:rPr>
          <w:rFonts w:ascii="Arial" w:hAnsi="Arial" w:cs="Arial"/>
          <w:sz w:val="22"/>
          <w:szCs w:val="22"/>
        </w:rPr>
      </w:pPr>
      <w:r w:rsidRPr="00105DB7">
        <w:rPr>
          <w:rFonts w:ascii="Arial" w:hAnsi="Arial" w:cs="Arial"/>
          <w:sz w:val="22"/>
          <w:szCs w:val="22"/>
        </w:rPr>
        <w:t xml:space="preserve">The authority of the University of Wales Trinity Saint David must make effort to improve the quality of education by enabling visual learning in the classrooms. The students will be able to approach the subjects much better with visual </w:t>
      </w:r>
      <w:r w:rsidR="00B6421A" w:rsidRPr="00105DB7">
        <w:rPr>
          <w:rFonts w:ascii="Arial" w:hAnsi="Arial" w:cs="Arial"/>
          <w:sz w:val="22"/>
          <w:szCs w:val="22"/>
        </w:rPr>
        <w:t>learning</w:t>
      </w:r>
      <w:r w:rsidRPr="00105DB7">
        <w:rPr>
          <w:rFonts w:ascii="Arial" w:hAnsi="Arial" w:cs="Arial"/>
          <w:sz w:val="22"/>
          <w:szCs w:val="22"/>
        </w:rPr>
        <w:t xml:space="preserve"> and their satisfaction level will increase.</w:t>
      </w:r>
    </w:p>
    <w:p w14:paraId="4A78E6A9" w14:textId="77777777" w:rsidR="00B6421A" w:rsidRPr="00105DB7" w:rsidRDefault="003121D9" w:rsidP="000E5FF0">
      <w:pPr>
        <w:pStyle w:val="LO-normal"/>
        <w:numPr>
          <w:ilvl w:val="0"/>
          <w:numId w:val="19"/>
        </w:numPr>
        <w:rPr>
          <w:rFonts w:ascii="Arial" w:hAnsi="Arial" w:cs="Arial"/>
          <w:sz w:val="22"/>
          <w:szCs w:val="22"/>
        </w:rPr>
      </w:pPr>
      <w:r w:rsidRPr="00105DB7">
        <w:rPr>
          <w:rFonts w:ascii="Arial" w:hAnsi="Arial" w:cs="Arial"/>
          <w:sz w:val="22"/>
          <w:szCs w:val="22"/>
        </w:rPr>
        <w:t>Implementing more resources will improve the quality of education that is delivered in the classrooms. Students quill be able to properly understand the requirements of the study topics and make substantial progress.</w:t>
      </w:r>
    </w:p>
    <w:p w14:paraId="1B35C2CE" w14:textId="77777777" w:rsidR="00B6421A" w:rsidRPr="00105DB7" w:rsidRDefault="003121D9" w:rsidP="000E5FF0">
      <w:pPr>
        <w:pStyle w:val="LO-normal"/>
        <w:numPr>
          <w:ilvl w:val="0"/>
          <w:numId w:val="19"/>
        </w:numPr>
        <w:rPr>
          <w:rFonts w:ascii="Arial" w:hAnsi="Arial" w:cs="Arial"/>
          <w:sz w:val="22"/>
          <w:szCs w:val="22"/>
        </w:rPr>
      </w:pPr>
      <w:r w:rsidRPr="00105DB7">
        <w:rPr>
          <w:rFonts w:ascii="Arial" w:hAnsi="Arial" w:cs="Arial"/>
          <w:sz w:val="22"/>
          <w:szCs w:val="22"/>
        </w:rPr>
        <w:t xml:space="preserve">The library of the university must be </w:t>
      </w:r>
      <w:proofErr w:type="spellStart"/>
      <w:r w:rsidRPr="00105DB7">
        <w:rPr>
          <w:rFonts w:ascii="Arial" w:hAnsi="Arial" w:cs="Arial"/>
          <w:sz w:val="22"/>
          <w:szCs w:val="22"/>
        </w:rPr>
        <w:t>modernised</w:t>
      </w:r>
      <w:proofErr w:type="spellEnd"/>
      <w:r w:rsidRPr="00105DB7">
        <w:rPr>
          <w:rFonts w:ascii="Arial" w:hAnsi="Arial" w:cs="Arial"/>
          <w:sz w:val="22"/>
          <w:szCs w:val="22"/>
        </w:rPr>
        <w:t xml:space="preserve"> and visual learning tools must be made available at the library. The library can serve more students efficiently. </w:t>
      </w:r>
    </w:p>
    <w:p w14:paraId="787F1167" w14:textId="77777777" w:rsidR="006F4743" w:rsidRPr="00105DB7" w:rsidRDefault="006F4743" w:rsidP="006F4743">
      <w:pPr>
        <w:rPr>
          <w:rFonts w:ascii="Arial" w:hAnsi="Arial" w:cs="Arial"/>
          <w:sz w:val="22"/>
          <w:szCs w:val="22"/>
        </w:rPr>
      </w:pPr>
    </w:p>
    <w:p w14:paraId="3DCBA1F1" w14:textId="77777777" w:rsidR="00EC255A" w:rsidRPr="00105DB7" w:rsidRDefault="00EC255A" w:rsidP="006275D1">
      <w:pPr>
        <w:pStyle w:val="LO-normal"/>
        <w:rPr>
          <w:rFonts w:ascii="Arial" w:hAnsi="Arial" w:cs="Arial"/>
          <w:sz w:val="22"/>
          <w:szCs w:val="22"/>
        </w:rPr>
      </w:pPr>
    </w:p>
    <w:p w14:paraId="48106867" w14:textId="77777777" w:rsidR="00C15B24" w:rsidRPr="00105DB7" w:rsidRDefault="003121D9">
      <w:pPr>
        <w:pStyle w:val="LO-normal"/>
        <w:rPr>
          <w:rFonts w:ascii="Arial" w:hAnsi="Arial" w:cs="Arial"/>
          <w:sz w:val="22"/>
          <w:szCs w:val="22"/>
        </w:rPr>
      </w:pPr>
      <w:r w:rsidRPr="00105DB7">
        <w:rPr>
          <w:rFonts w:ascii="Arial" w:hAnsi="Arial" w:cs="Arial"/>
          <w:sz w:val="22"/>
          <w:szCs w:val="22"/>
        </w:rPr>
        <w:br w:type="page"/>
      </w:r>
    </w:p>
    <w:p w14:paraId="388206B1" w14:textId="437E57DE" w:rsidR="006F4743" w:rsidRDefault="003121D9">
      <w:pPr>
        <w:pStyle w:val="Heading1"/>
        <w:rPr>
          <w:rFonts w:ascii="Arial" w:hAnsi="Arial" w:cs="Arial"/>
          <w:sz w:val="36"/>
          <w:szCs w:val="36"/>
        </w:rPr>
      </w:pPr>
      <w:bookmarkStart w:id="7" w:name="_Toc99513170"/>
      <w:r w:rsidRPr="00214F9F">
        <w:rPr>
          <w:rFonts w:ascii="Arial" w:hAnsi="Arial" w:cs="Arial"/>
          <w:sz w:val="36"/>
          <w:szCs w:val="36"/>
        </w:rPr>
        <w:t>Reference</w:t>
      </w:r>
      <w:r w:rsidR="00D86450" w:rsidRPr="00214F9F">
        <w:rPr>
          <w:rFonts w:ascii="Arial" w:hAnsi="Arial" w:cs="Arial"/>
          <w:sz w:val="36"/>
          <w:szCs w:val="36"/>
        </w:rPr>
        <w:t xml:space="preserve"> List</w:t>
      </w:r>
      <w:bookmarkEnd w:id="7"/>
      <w:r w:rsidRPr="00214F9F">
        <w:rPr>
          <w:rFonts w:ascii="Arial" w:hAnsi="Arial" w:cs="Arial"/>
          <w:sz w:val="36"/>
          <w:szCs w:val="36"/>
        </w:rPr>
        <w:t xml:space="preserve"> </w:t>
      </w:r>
    </w:p>
    <w:p w14:paraId="60FDC001" w14:textId="77777777" w:rsidR="00214F9F" w:rsidRPr="00214F9F" w:rsidRDefault="00214F9F" w:rsidP="00214F9F">
      <w:pPr>
        <w:pStyle w:val="LO-normal"/>
      </w:pPr>
    </w:p>
    <w:p w14:paraId="73C33B45" w14:textId="77777777" w:rsidR="009468F6" w:rsidRPr="00105DB7" w:rsidRDefault="009468F6" w:rsidP="009468F6">
      <w:pPr>
        <w:rPr>
          <w:rFonts w:ascii="Arial" w:hAnsi="Arial" w:cs="Arial"/>
          <w:sz w:val="22"/>
          <w:szCs w:val="22"/>
        </w:rPr>
      </w:pPr>
      <w:proofErr w:type="spellStart"/>
      <w:r w:rsidRPr="00105DB7">
        <w:rPr>
          <w:rFonts w:ascii="Arial" w:hAnsi="Arial" w:cs="Arial"/>
          <w:sz w:val="22"/>
          <w:szCs w:val="22"/>
        </w:rPr>
        <w:t>Bodor</w:t>
      </w:r>
      <w:proofErr w:type="spellEnd"/>
      <w:r w:rsidRPr="00105DB7">
        <w:rPr>
          <w:rFonts w:ascii="Arial" w:hAnsi="Arial" w:cs="Arial"/>
          <w:sz w:val="22"/>
          <w:szCs w:val="22"/>
        </w:rPr>
        <w:t xml:space="preserve">, C. and Potts, C., 2019. Profit. 6th ed. Beacon, NY: </w:t>
      </w:r>
      <w:proofErr w:type="spellStart"/>
      <w:r w:rsidRPr="00105DB7">
        <w:rPr>
          <w:rFonts w:ascii="Arial" w:hAnsi="Arial" w:cs="Arial"/>
          <w:sz w:val="22"/>
          <w:szCs w:val="22"/>
        </w:rPr>
        <w:t>Poetnoise</w:t>
      </w:r>
      <w:proofErr w:type="spellEnd"/>
      <w:r w:rsidRPr="00105DB7">
        <w:rPr>
          <w:rFonts w:ascii="Arial" w:hAnsi="Arial" w:cs="Arial"/>
          <w:sz w:val="22"/>
          <w:szCs w:val="22"/>
        </w:rPr>
        <w:t xml:space="preserve"> Press.</w:t>
      </w:r>
    </w:p>
    <w:p w14:paraId="23C5BC28" w14:textId="77777777" w:rsidR="009468F6" w:rsidRPr="00105DB7" w:rsidRDefault="009468F6" w:rsidP="009468F6">
      <w:pPr>
        <w:rPr>
          <w:rFonts w:ascii="Arial" w:hAnsi="Arial" w:cs="Arial"/>
          <w:sz w:val="22"/>
          <w:szCs w:val="22"/>
        </w:rPr>
      </w:pPr>
      <w:r w:rsidRPr="00105DB7">
        <w:rPr>
          <w:rFonts w:ascii="Arial" w:hAnsi="Arial" w:cs="Arial"/>
          <w:sz w:val="22"/>
          <w:szCs w:val="22"/>
        </w:rPr>
        <w:t>Gamboa, A., 2018. Organizational Decision. 7th ed. Washington, DC: U.S. General Accounting Office.</w:t>
      </w:r>
    </w:p>
    <w:p w14:paraId="73D00832" w14:textId="77777777" w:rsidR="009468F6" w:rsidRPr="00105DB7" w:rsidRDefault="009468F6" w:rsidP="009468F6">
      <w:pPr>
        <w:rPr>
          <w:rFonts w:ascii="Arial" w:hAnsi="Arial" w:cs="Arial"/>
          <w:sz w:val="22"/>
          <w:szCs w:val="22"/>
        </w:rPr>
      </w:pPr>
      <w:r w:rsidRPr="00105DB7">
        <w:rPr>
          <w:rFonts w:ascii="Arial" w:hAnsi="Arial" w:cs="Arial"/>
          <w:sz w:val="22"/>
          <w:szCs w:val="22"/>
        </w:rPr>
        <w:t xml:space="preserve">Lewis, J., 2019. Performance. 5th ed. </w:t>
      </w:r>
      <w:proofErr w:type="spellStart"/>
      <w:r w:rsidRPr="00105DB7">
        <w:rPr>
          <w:rFonts w:ascii="Arial" w:hAnsi="Arial" w:cs="Arial"/>
          <w:sz w:val="22"/>
          <w:szCs w:val="22"/>
        </w:rPr>
        <w:t>Accio</w:t>
      </w:r>
      <w:proofErr w:type="spellEnd"/>
      <w:r w:rsidRPr="00105DB7">
        <w:rPr>
          <w:rFonts w:ascii="Arial" w:hAnsi="Arial" w:cs="Arial"/>
          <w:sz w:val="22"/>
          <w:szCs w:val="22"/>
        </w:rPr>
        <w:t xml:space="preserve"> Publishers.</w:t>
      </w:r>
    </w:p>
    <w:p w14:paraId="0ED752D0" w14:textId="77777777" w:rsidR="009468F6" w:rsidRPr="00105DB7" w:rsidRDefault="009468F6" w:rsidP="009468F6">
      <w:pPr>
        <w:rPr>
          <w:rFonts w:ascii="Arial" w:hAnsi="Arial" w:cs="Arial"/>
          <w:sz w:val="22"/>
          <w:szCs w:val="22"/>
        </w:rPr>
      </w:pPr>
      <w:proofErr w:type="spellStart"/>
      <w:r w:rsidRPr="00105DB7">
        <w:rPr>
          <w:rFonts w:ascii="Arial" w:hAnsi="Arial" w:cs="Arial"/>
          <w:sz w:val="22"/>
          <w:szCs w:val="22"/>
        </w:rPr>
        <w:t>Marazza</w:t>
      </w:r>
      <w:proofErr w:type="spellEnd"/>
      <w:r w:rsidRPr="00105DB7">
        <w:rPr>
          <w:rFonts w:ascii="Arial" w:hAnsi="Arial" w:cs="Arial"/>
          <w:sz w:val="22"/>
          <w:szCs w:val="22"/>
        </w:rPr>
        <w:t>, L., 2018. Five Essentials of Organizational Excellence. 7th ed. Thousand Oaks: SAGE Publications.</w:t>
      </w:r>
    </w:p>
    <w:p w14:paraId="7590B7B9" w14:textId="77777777" w:rsidR="009468F6" w:rsidRPr="00105DB7" w:rsidRDefault="009468F6" w:rsidP="009468F6">
      <w:pPr>
        <w:rPr>
          <w:rFonts w:ascii="Arial" w:hAnsi="Arial" w:cs="Arial"/>
          <w:sz w:val="22"/>
          <w:szCs w:val="22"/>
        </w:rPr>
      </w:pPr>
      <w:r w:rsidRPr="00105DB7">
        <w:rPr>
          <w:rFonts w:ascii="Arial" w:hAnsi="Arial" w:cs="Arial"/>
          <w:sz w:val="22"/>
          <w:szCs w:val="22"/>
        </w:rPr>
        <w:t>Marcuse, H., 2016. Reason and revolution. 8th ed. London: Routledge.</w:t>
      </w:r>
    </w:p>
    <w:p w14:paraId="4BE51CF5" w14:textId="77777777" w:rsidR="009468F6" w:rsidRPr="00105DB7" w:rsidRDefault="009468F6" w:rsidP="009468F6">
      <w:pPr>
        <w:rPr>
          <w:rFonts w:ascii="Arial" w:hAnsi="Arial" w:cs="Arial"/>
          <w:sz w:val="22"/>
          <w:szCs w:val="22"/>
        </w:rPr>
      </w:pPr>
      <w:proofErr w:type="spellStart"/>
      <w:r w:rsidRPr="00105DB7">
        <w:rPr>
          <w:rFonts w:ascii="Arial" w:hAnsi="Arial" w:cs="Arial"/>
          <w:sz w:val="22"/>
          <w:szCs w:val="22"/>
        </w:rPr>
        <w:t>Raatma</w:t>
      </w:r>
      <w:proofErr w:type="spellEnd"/>
      <w:r w:rsidRPr="00105DB7">
        <w:rPr>
          <w:rFonts w:ascii="Arial" w:hAnsi="Arial" w:cs="Arial"/>
          <w:sz w:val="22"/>
          <w:szCs w:val="22"/>
        </w:rPr>
        <w:t>, L., 2018. Cooperation. 4th ed. Gallo Manor, South Africa: Awareness Publishing.</w:t>
      </w:r>
    </w:p>
    <w:p w14:paraId="77C18047" w14:textId="07B5449A" w:rsidR="009468F6" w:rsidRPr="00105DB7" w:rsidRDefault="009468F6" w:rsidP="009468F6">
      <w:pPr>
        <w:rPr>
          <w:rFonts w:ascii="Arial" w:hAnsi="Arial" w:cs="Arial"/>
          <w:sz w:val="22"/>
          <w:szCs w:val="22"/>
        </w:rPr>
      </w:pPr>
      <w:proofErr w:type="spellStart"/>
      <w:r w:rsidRPr="00105DB7">
        <w:rPr>
          <w:rFonts w:ascii="Arial" w:hAnsi="Arial" w:cs="Arial"/>
          <w:sz w:val="22"/>
          <w:szCs w:val="22"/>
        </w:rPr>
        <w:t>Sikula</w:t>
      </w:r>
      <w:proofErr w:type="spellEnd"/>
      <w:r w:rsidRPr="00105DB7">
        <w:rPr>
          <w:rFonts w:ascii="Arial" w:hAnsi="Arial" w:cs="Arial"/>
          <w:sz w:val="22"/>
          <w:szCs w:val="22"/>
        </w:rPr>
        <w:t xml:space="preserve">, A., </w:t>
      </w:r>
      <w:proofErr w:type="spellStart"/>
      <w:r w:rsidRPr="00105DB7">
        <w:rPr>
          <w:rFonts w:ascii="Arial" w:hAnsi="Arial" w:cs="Arial"/>
          <w:sz w:val="22"/>
          <w:szCs w:val="22"/>
        </w:rPr>
        <w:t>Sikula</w:t>
      </w:r>
      <w:proofErr w:type="spellEnd"/>
      <w:r w:rsidRPr="00105DB7">
        <w:rPr>
          <w:rFonts w:ascii="Arial" w:hAnsi="Arial" w:cs="Arial"/>
          <w:sz w:val="22"/>
          <w:szCs w:val="22"/>
        </w:rPr>
        <w:t xml:space="preserve">, J. and </w:t>
      </w:r>
      <w:proofErr w:type="spellStart"/>
      <w:r w:rsidRPr="00105DB7">
        <w:rPr>
          <w:rFonts w:ascii="Arial" w:hAnsi="Arial" w:cs="Arial"/>
          <w:sz w:val="22"/>
          <w:szCs w:val="22"/>
        </w:rPr>
        <w:t>Koocher</w:t>
      </w:r>
      <w:proofErr w:type="spellEnd"/>
      <w:r w:rsidRPr="00105DB7">
        <w:rPr>
          <w:rFonts w:ascii="Arial" w:hAnsi="Arial" w:cs="Arial"/>
          <w:sz w:val="22"/>
          <w:szCs w:val="22"/>
        </w:rPr>
        <w:t>, G., 2017. Employee relations ethics. 5th ed. Mahwah, N.J.: Lawrence Erlbaum Associates.</w:t>
      </w:r>
    </w:p>
    <w:p w14:paraId="55630DF7" w14:textId="77777777" w:rsidR="009468F6" w:rsidRPr="00105DB7" w:rsidRDefault="009468F6" w:rsidP="009468F6">
      <w:pPr>
        <w:rPr>
          <w:rFonts w:ascii="Arial" w:hAnsi="Arial" w:cs="Arial"/>
          <w:sz w:val="22"/>
          <w:szCs w:val="22"/>
        </w:rPr>
      </w:pPr>
      <w:r w:rsidRPr="00105DB7">
        <w:rPr>
          <w:rFonts w:ascii="Arial" w:hAnsi="Arial" w:cs="Arial"/>
          <w:sz w:val="22"/>
          <w:szCs w:val="22"/>
        </w:rPr>
        <w:t>Solway, A., 2018. Resources. 5th ed. Collingwood, ON: Saunders.</w:t>
      </w:r>
    </w:p>
    <w:p w14:paraId="541BA568" w14:textId="77777777" w:rsidR="009468F6" w:rsidRPr="00105DB7" w:rsidRDefault="009468F6" w:rsidP="009468F6">
      <w:pPr>
        <w:rPr>
          <w:rFonts w:ascii="Arial" w:hAnsi="Arial" w:cs="Arial"/>
          <w:sz w:val="22"/>
          <w:szCs w:val="22"/>
        </w:rPr>
      </w:pPr>
      <w:r w:rsidRPr="00105DB7">
        <w:rPr>
          <w:rFonts w:ascii="Arial" w:hAnsi="Arial" w:cs="Arial"/>
          <w:sz w:val="22"/>
          <w:szCs w:val="22"/>
        </w:rPr>
        <w:t>Stuart-Kotze, R., 2017. Performance. 6th ed. Harlow: FT Press.</w:t>
      </w:r>
    </w:p>
    <w:p w14:paraId="43A5571B" w14:textId="77777777" w:rsidR="009468F6" w:rsidRPr="00105DB7" w:rsidRDefault="009468F6" w:rsidP="009468F6">
      <w:pPr>
        <w:rPr>
          <w:rFonts w:ascii="Arial" w:hAnsi="Arial" w:cs="Arial"/>
          <w:sz w:val="22"/>
          <w:szCs w:val="22"/>
        </w:rPr>
      </w:pPr>
      <w:r w:rsidRPr="00105DB7">
        <w:rPr>
          <w:rFonts w:ascii="Arial" w:hAnsi="Arial" w:cs="Arial"/>
          <w:sz w:val="22"/>
          <w:szCs w:val="22"/>
        </w:rPr>
        <w:t>TRACY, B., 2019. BUSINESS STRATEGY. 1st ed. [S.l.]: AMACOM.</w:t>
      </w:r>
    </w:p>
    <w:p w14:paraId="6F4794E1" w14:textId="65CD51A4" w:rsidR="007F0315" w:rsidRPr="00105DB7" w:rsidRDefault="009468F6" w:rsidP="009468F6">
      <w:pPr>
        <w:rPr>
          <w:rFonts w:ascii="Arial" w:hAnsi="Arial" w:cs="Arial"/>
          <w:sz w:val="22"/>
          <w:szCs w:val="22"/>
        </w:rPr>
      </w:pPr>
      <w:r w:rsidRPr="00105DB7">
        <w:rPr>
          <w:rFonts w:ascii="Arial" w:hAnsi="Arial" w:cs="Arial"/>
          <w:sz w:val="22"/>
          <w:szCs w:val="22"/>
        </w:rPr>
        <w:t xml:space="preserve">Turton, D., 2019. Clergy burnout and emotional exhaustion. 5th ed. Lewiston, N.Y.: Edwin </w:t>
      </w:r>
      <w:proofErr w:type="spellStart"/>
      <w:r w:rsidRPr="00105DB7">
        <w:rPr>
          <w:rFonts w:ascii="Arial" w:hAnsi="Arial" w:cs="Arial"/>
          <w:sz w:val="22"/>
          <w:szCs w:val="22"/>
        </w:rPr>
        <w:t>Mellen</w:t>
      </w:r>
      <w:proofErr w:type="spellEnd"/>
      <w:r w:rsidRPr="00105DB7">
        <w:rPr>
          <w:rFonts w:ascii="Arial" w:hAnsi="Arial" w:cs="Arial"/>
          <w:sz w:val="22"/>
          <w:szCs w:val="22"/>
        </w:rPr>
        <w:t xml:space="preserve"> Press.</w:t>
      </w:r>
    </w:p>
    <w:p w14:paraId="407F8918" w14:textId="77777777" w:rsidR="00D81392" w:rsidRPr="00105DB7" w:rsidRDefault="00D81392">
      <w:pPr>
        <w:pStyle w:val="Heading1"/>
        <w:rPr>
          <w:rFonts w:ascii="Arial" w:hAnsi="Arial" w:cs="Arial"/>
          <w:sz w:val="22"/>
          <w:szCs w:val="22"/>
        </w:rPr>
      </w:pPr>
    </w:p>
    <w:p w14:paraId="640A3DB9" w14:textId="77777777" w:rsidR="00D81392" w:rsidRPr="00105DB7" w:rsidRDefault="00D81392">
      <w:pPr>
        <w:spacing w:after="0" w:line="240" w:lineRule="auto"/>
        <w:jc w:val="left"/>
        <w:rPr>
          <w:rFonts w:ascii="Arial" w:eastAsiaTheme="majorEastAsia" w:hAnsi="Arial" w:cs="Arial"/>
          <w:color w:val="2F5496" w:themeColor="accent1" w:themeShade="BF"/>
          <w:sz w:val="22"/>
          <w:szCs w:val="22"/>
        </w:rPr>
      </w:pPr>
      <w:r w:rsidRPr="00105DB7">
        <w:rPr>
          <w:rFonts w:ascii="Arial" w:hAnsi="Arial" w:cs="Arial"/>
          <w:sz w:val="22"/>
          <w:szCs w:val="22"/>
        </w:rPr>
        <w:br w:type="page"/>
      </w:r>
    </w:p>
    <w:p w14:paraId="2827811D" w14:textId="1163287B" w:rsidR="00C15B24" w:rsidRDefault="003121D9">
      <w:pPr>
        <w:pStyle w:val="Heading1"/>
        <w:rPr>
          <w:rFonts w:ascii="Arial" w:hAnsi="Arial" w:cs="Arial"/>
          <w:sz w:val="36"/>
          <w:szCs w:val="36"/>
        </w:rPr>
      </w:pPr>
      <w:bookmarkStart w:id="8" w:name="_Toc99513171"/>
      <w:r w:rsidRPr="006149C0">
        <w:rPr>
          <w:rFonts w:ascii="Arial" w:hAnsi="Arial" w:cs="Arial"/>
          <w:sz w:val="36"/>
          <w:szCs w:val="36"/>
        </w:rPr>
        <w:t>Appendix</w:t>
      </w:r>
      <w:bookmarkEnd w:id="8"/>
    </w:p>
    <w:p w14:paraId="2414C2D0" w14:textId="77777777" w:rsidR="00B75BF9" w:rsidRPr="00B75BF9" w:rsidRDefault="00B75BF9" w:rsidP="00B75BF9">
      <w:pPr>
        <w:pStyle w:val="LO-normal"/>
      </w:pPr>
    </w:p>
    <w:p w14:paraId="0E90F54D" w14:textId="4026EE5B" w:rsidR="006F4743" w:rsidRDefault="003121D9" w:rsidP="006F4743">
      <w:pPr>
        <w:pStyle w:val="LO-normal"/>
        <w:rPr>
          <w:rFonts w:ascii="Arial" w:hAnsi="Arial" w:cs="Arial"/>
          <w:b/>
          <w:bCs/>
          <w:sz w:val="28"/>
          <w:szCs w:val="28"/>
        </w:rPr>
      </w:pPr>
      <w:r w:rsidRPr="006149C0">
        <w:rPr>
          <w:rFonts w:ascii="Arial" w:hAnsi="Arial" w:cs="Arial"/>
          <w:b/>
          <w:bCs/>
          <w:sz w:val="28"/>
          <w:szCs w:val="28"/>
        </w:rPr>
        <w:t>Questionnaire</w:t>
      </w:r>
    </w:p>
    <w:p w14:paraId="3092F239" w14:textId="77777777" w:rsidR="006149C0" w:rsidRPr="006149C0" w:rsidRDefault="006149C0" w:rsidP="006F4743">
      <w:pPr>
        <w:pStyle w:val="LO-normal"/>
        <w:rPr>
          <w:rFonts w:ascii="Arial" w:hAnsi="Arial" w:cs="Arial"/>
          <w:b/>
          <w:bCs/>
          <w:sz w:val="28"/>
          <w:szCs w:val="28"/>
        </w:rPr>
      </w:pPr>
    </w:p>
    <w:tbl>
      <w:tblPr>
        <w:tblStyle w:val="TableGrid"/>
        <w:tblW w:w="0" w:type="auto"/>
        <w:tblLook w:val="04A0" w:firstRow="1" w:lastRow="0" w:firstColumn="1" w:lastColumn="0" w:noHBand="0" w:noVBand="1"/>
      </w:tblPr>
      <w:tblGrid>
        <w:gridCol w:w="5357"/>
        <w:gridCol w:w="3993"/>
      </w:tblGrid>
      <w:tr w:rsidR="00B1652D" w:rsidRPr="00105DB7" w14:paraId="236881EA" w14:textId="77777777" w:rsidTr="003333DC">
        <w:trPr>
          <w:trHeight w:val="574"/>
        </w:trPr>
        <w:tc>
          <w:tcPr>
            <w:tcW w:w="5357" w:type="dxa"/>
          </w:tcPr>
          <w:p w14:paraId="6A1F548D" w14:textId="77777777" w:rsidR="00691D2C" w:rsidRPr="00105DB7" w:rsidRDefault="003121D9" w:rsidP="001B1095">
            <w:pPr>
              <w:spacing w:before="240" w:after="0"/>
              <w:jc w:val="center"/>
              <w:rPr>
                <w:rFonts w:ascii="Arial" w:hAnsi="Arial" w:cs="Arial"/>
                <w:sz w:val="22"/>
                <w:szCs w:val="22"/>
              </w:rPr>
            </w:pPr>
            <w:r w:rsidRPr="00105DB7">
              <w:rPr>
                <w:rFonts w:ascii="Arial" w:hAnsi="Arial" w:cs="Arial"/>
                <w:sz w:val="22"/>
                <w:szCs w:val="22"/>
              </w:rPr>
              <w:t>Question</w:t>
            </w:r>
          </w:p>
        </w:tc>
        <w:tc>
          <w:tcPr>
            <w:tcW w:w="3993" w:type="dxa"/>
          </w:tcPr>
          <w:p w14:paraId="4EFB8D4C" w14:textId="77777777" w:rsidR="00691D2C" w:rsidRPr="00105DB7" w:rsidRDefault="003121D9" w:rsidP="001B1095">
            <w:pPr>
              <w:spacing w:before="240" w:after="0"/>
              <w:jc w:val="center"/>
              <w:rPr>
                <w:rFonts w:ascii="Arial" w:hAnsi="Arial" w:cs="Arial"/>
                <w:sz w:val="22"/>
                <w:szCs w:val="22"/>
              </w:rPr>
            </w:pPr>
            <w:r w:rsidRPr="00105DB7">
              <w:rPr>
                <w:rFonts w:ascii="Arial" w:hAnsi="Arial" w:cs="Arial"/>
                <w:sz w:val="22"/>
                <w:szCs w:val="22"/>
              </w:rPr>
              <w:t>Response</w:t>
            </w:r>
          </w:p>
        </w:tc>
      </w:tr>
      <w:tr w:rsidR="00B1652D" w:rsidRPr="00105DB7" w14:paraId="32E2E1F0" w14:textId="77777777" w:rsidTr="00A06B27">
        <w:trPr>
          <w:trHeight w:val="503"/>
        </w:trPr>
        <w:tc>
          <w:tcPr>
            <w:tcW w:w="5357" w:type="dxa"/>
          </w:tcPr>
          <w:p w14:paraId="7B4CB7A9" w14:textId="77777777" w:rsidR="00691D2C" w:rsidRPr="00105DB7" w:rsidRDefault="003121D9" w:rsidP="001B1095">
            <w:pPr>
              <w:spacing w:before="240"/>
              <w:rPr>
                <w:rFonts w:ascii="Arial" w:hAnsi="Arial" w:cs="Arial"/>
                <w:sz w:val="22"/>
                <w:szCs w:val="22"/>
              </w:rPr>
            </w:pPr>
            <w:r w:rsidRPr="00105DB7">
              <w:rPr>
                <w:rFonts w:ascii="Arial" w:hAnsi="Arial" w:cs="Arial"/>
                <w:sz w:val="22"/>
                <w:szCs w:val="22"/>
              </w:rPr>
              <w:t>What is the current state of study in your department?</w:t>
            </w:r>
          </w:p>
        </w:tc>
        <w:tc>
          <w:tcPr>
            <w:tcW w:w="3993" w:type="dxa"/>
          </w:tcPr>
          <w:p w14:paraId="492EBD70" w14:textId="77777777" w:rsidR="00691D2C" w:rsidRPr="00105DB7" w:rsidRDefault="003121D9" w:rsidP="00691D2C">
            <w:pPr>
              <w:pStyle w:val="ListParagraph"/>
              <w:numPr>
                <w:ilvl w:val="0"/>
                <w:numId w:val="15"/>
              </w:numPr>
              <w:spacing w:before="240"/>
              <w:rPr>
                <w:rFonts w:ascii="Arial" w:hAnsi="Arial" w:cs="Arial"/>
                <w:sz w:val="22"/>
                <w:szCs w:val="22"/>
              </w:rPr>
            </w:pPr>
            <w:r w:rsidRPr="00105DB7">
              <w:rPr>
                <w:rFonts w:ascii="Arial" w:hAnsi="Arial" w:cs="Arial"/>
                <w:sz w:val="22"/>
                <w:szCs w:val="22"/>
              </w:rPr>
              <w:t>Good</w:t>
            </w:r>
          </w:p>
          <w:p w14:paraId="21265306" w14:textId="77777777" w:rsidR="00691D2C" w:rsidRPr="00105DB7" w:rsidRDefault="003121D9" w:rsidP="00691D2C">
            <w:pPr>
              <w:pStyle w:val="ListParagraph"/>
              <w:numPr>
                <w:ilvl w:val="0"/>
                <w:numId w:val="15"/>
              </w:numPr>
              <w:spacing w:before="240"/>
              <w:rPr>
                <w:rFonts w:ascii="Arial" w:hAnsi="Arial" w:cs="Arial"/>
                <w:sz w:val="22"/>
                <w:szCs w:val="22"/>
              </w:rPr>
            </w:pPr>
            <w:r w:rsidRPr="00105DB7">
              <w:rPr>
                <w:rFonts w:ascii="Arial" w:hAnsi="Arial" w:cs="Arial"/>
                <w:sz w:val="22"/>
                <w:szCs w:val="22"/>
              </w:rPr>
              <w:t>Excellent</w:t>
            </w:r>
          </w:p>
          <w:p w14:paraId="564BBEC8" w14:textId="77777777" w:rsidR="00691D2C" w:rsidRPr="00105DB7" w:rsidRDefault="003121D9" w:rsidP="00691D2C">
            <w:pPr>
              <w:pStyle w:val="ListParagraph"/>
              <w:numPr>
                <w:ilvl w:val="0"/>
                <w:numId w:val="15"/>
              </w:numPr>
              <w:spacing w:before="240"/>
              <w:rPr>
                <w:rFonts w:ascii="Arial" w:hAnsi="Arial" w:cs="Arial"/>
                <w:sz w:val="22"/>
                <w:szCs w:val="22"/>
              </w:rPr>
            </w:pPr>
            <w:r w:rsidRPr="00105DB7">
              <w:rPr>
                <w:rFonts w:ascii="Arial" w:hAnsi="Arial" w:cs="Arial"/>
                <w:sz w:val="22"/>
                <w:szCs w:val="22"/>
              </w:rPr>
              <w:t>Needs improvement</w:t>
            </w:r>
          </w:p>
        </w:tc>
      </w:tr>
      <w:tr w:rsidR="00B1652D" w:rsidRPr="00105DB7" w14:paraId="6B2C27DF" w14:textId="77777777" w:rsidTr="0055430E">
        <w:trPr>
          <w:trHeight w:val="574"/>
        </w:trPr>
        <w:tc>
          <w:tcPr>
            <w:tcW w:w="5357" w:type="dxa"/>
          </w:tcPr>
          <w:p w14:paraId="45028183" w14:textId="77777777" w:rsidR="00691D2C" w:rsidRPr="00105DB7" w:rsidRDefault="003121D9" w:rsidP="001B1095">
            <w:pPr>
              <w:spacing w:before="240"/>
              <w:rPr>
                <w:rFonts w:ascii="Arial" w:hAnsi="Arial" w:cs="Arial"/>
                <w:sz w:val="22"/>
                <w:szCs w:val="22"/>
              </w:rPr>
            </w:pPr>
            <w:r w:rsidRPr="00105DB7">
              <w:rPr>
                <w:rFonts w:ascii="Arial" w:hAnsi="Arial" w:cs="Arial"/>
                <w:sz w:val="22"/>
                <w:szCs w:val="22"/>
              </w:rPr>
              <w:t>Do you think there are enough resources in your department that enable virtual learning?</w:t>
            </w:r>
          </w:p>
        </w:tc>
        <w:tc>
          <w:tcPr>
            <w:tcW w:w="3993" w:type="dxa"/>
          </w:tcPr>
          <w:p w14:paraId="0C2F69D1" w14:textId="77777777" w:rsidR="00691D2C" w:rsidRPr="00105DB7" w:rsidRDefault="003121D9" w:rsidP="00691D2C">
            <w:pPr>
              <w:pStyle w:val="ListParagraph"/>
              <w:numPr>
                <w:ilvl w:val="0"/>
                <w:numId w:val="12"/>
              </w:numPr>
              <w:spacing w:before="240"/>
              <w:rPr>
                <w:rFonts w:ascii="Arial" w:hAnsi="Arial" w:cs="Arial"/>
                <w:sz w:val="22"/>
                <w:szCs w:val="22"/>
              </w:rPr>
            </w:pPr>
            <w:r w:rsidRPr="00105DB7">
              <w:rPr>
                <w:rFonts w:ascii="Arial" w:hAnsi="Arial" w:cs="Arial"/>
                <w:sz w:val="22"/>
                <w:szCs w:val="22"/>
              </w:rPr>
              <w:t>Yes</w:t>
            </w:r>
          </w:p>
          <w:p w14:paraId="11FB27A2" w14:textId="77777777" w:rsidR="00691D2C" w:rsidRPr="00105DB7" w:rsidRDefault="003121D9" w:rsidP="00691D2C">
            <w:pPr>
              <w:pStyle w:val="ListParagraph"/>
              <w:numPr>
                <w:ilvl w:val="0"/>
                <w:numId w:val="12"/>
              </w:numPr>
              <w:spacing w:before="240"/>
              <w:rPr>
                <w:rFonts w:ascii="Arial" w:hAnsi="Arial" w:cs="Arial"/>
                <w:sz w:val="22"/>
                <w:szCs w:val="22"/>
              </w:rPr>
            </w:pPr>
            <w:r w:rsidRPr="00105DB7">
              <w:rPr>
                <w:rFonts w:ascii="Arial" w:hAnsi="Arial" w:cs="Arial"/>
                <w:sz w:val="22"/>
                <w:szCs w:val="22"/>
              </w:rPr>
              <w:t>No</w:t>
            </w:r>
          </w:p>
        </w:tc>
      </w:tr>
      <w:tr w:rsidR="00B1652D" w:rsidRPr="00105DB7" w14:paraId="51511697" w14:textId="77777777" w:rsidTr="00E67917">
        <w:trPr>
          <w:trHeight w:val="574"/>
        </w:trPr>
        <w:tc>
          <w:tcPr>
            <w:tcW w:w="5357" w:type="dxa"/>
          </w:tcPr>
          <w:p w14:paraId="180294CB" w14:textId="77777777" w:rsidR="00691D2C" w:rsidRPr="00105DB7" w:rsidRDefault="003121D9" w:rsidP="001B1095">
            <w:pPr>
              <w:spacing w:before="240"/>
              <w:rPr>
                <w:rFonts w:ascii="Arial" w:hAnsi="Arial" w:cs="Arial"/>
                <w:sz w:val="22"/>
                <w:szCs w:val="22"/>
              </w:rPr>
            </w:pPr>
            <w:r w:rsidRPr="00105DB7">
              <w:rPr>
                <w:rFonts w:ascii="Arial" w:hAnsi="Arial" w:cs="Arial"/>
                <w:sz w:val="22"/>
                <w:szCs w:val="22"/>
              </w:rPr>
              <w:t>How well do you understand the technological resources that are used for virtual learning?</w:t>
            </w:r>
          </w:p>
        </w:tc>
        <w:tc>
          <w:tcPr>
            <w:tcW w:w="3993" w:type="dxa"/>
          </w:tcPr>
          <w:p w14:paraId="3612F01C" w14:textId="77777777" w:rsidR="00691D2C" w:rsidRPr="00105DB7" w:rsidRDefault="003121D9" w:rsidP="00691D2C">
            <w:pPr>
              <w:pStyle w:val="ListParagraph"/>
              <w:numPr>
                <w:ilvl w:val="0"/>
                <w:numId w:val="16"/>
              </w:numPr>
              <w:spacing w:before="240"/>
              <w:rPr>
                <w:rFonts w:ascii="Arial" w:hAnsi="Arial" w:cs="Arial"/>
                <w:sz w:val="22"/>
                <w:szCs w:val="22"/>
              </w:rPr>
            </w:pPr>
            <w:r w:rsidRPr="00105DB7">
              <w:rPr>
                <w:rFonts w:ascii="Arial" w:hAnsi="Arial" w:cs="Arial"/>
                <w:sz w:val="22"/>
                <w:szCs w:val="22"/>
              </w:rPr>
              <w:t>Very well</w:t>
            </w:r>
          </w:p>
          <w:p w14:paraId="0F923D23" w14:textId="77777777" w:rsidR="00691D2C" w:rsidRPr="00105DB7" w:rsidRDefault="003121D9" w:rsidP="00691D2C">
            <w:pPr>
              <w:pStyle w:val="ListParagraph"/>
              <w:numPr>
                <w:ilvl w:val="0"/>
                <w:numId w:val="16"/>
              </w:numPr>
              <w:spacing w:before="240"/>
              <w:rPr>
                <w:rFonts w:ascii="Arial" w:hAnsi="Arial" w:cs="Arial"/>
                <w:sz w:val="22"/>
                <w:szCs w:val="22"/>
              </w:rPr>
            </w:pPr>
            <w:r w:rsidRPr="00105DB7">
              <w:rPr>
                <w:rFonts w:ascii="Arial" w:hAnsi="Arial" w:cs="Arial"/>
                <w:sz w:val="22"/>
                <w:szCs w:val="22"/>
              </w:rPr>
              <w:t>Adequately well</w:t>
            </w:r>
          </w:p>
          <w:p w14:paraId="78402ED2" w14:textId="77777777" w:rsidR="007F0315" w:rsidRPr="00105DB7" w:rsidRDefault="003121D9" w:rsidP="00691D2C">
            <w:pPr>
              <w:pStyle w:val="ListParagraph"/>
              <w:numPr>
                <w:ilvl w:val="0"/>
                <w:numId w:val="16"/>
              </w:numPr>
              <w:spacing w:before="240"/>
              <w:rPr>
                <w:rFonts w:ascii="Arial" w:hAnsi="Arial" w:cs="Arial"/>
                <w:sz w:val="22"/>
                <w:szCs w:val="22"/>
              </w:rPr>
            </w:pPr>
            <w:r w:rsidRPr="00105DB7">
              <w:rPr>
                <w:rFonts w:ascii="Arial" w:hAnsi="Arial" w:cs="Arial"/>
                <w:sz w:val="22"/>
                <w:szCs w:val="22"/>
              </w:rPr>
              <w:t>Not so much</w:t>
            </w:r>
          </w:p>
        </w:tc>
      </w:tr>
      <w:tr w:rsidR="00B1652D" w:rsidRPr="00105DB7" w14:paraId="23DF2880" w14:textId="77777777" w:rsidTr="00AB3F0B">
        <w:trPr>
          <w:trHeight w:val="574"/>
        </w:trPr>
        <w:tc>
          <w:tcPr>
            <w:tcW w:w="5357" w:type="dxa"/>
          </w:tcPr>
          <w:p w14:paraId="2EDC72B4" w14:textId="77777777" w:rsidR="00691D2C" w:rsidRPr="00105DB7" w:rsidRDefault="003121D9" w:rsidP="001B1095">
            <w:pPr>
              <w:spacing w:before="240"/>
              <w:rPr>
                <w:rFonts w:ascii="Arial" w:hAnsi="Arial" w:cs="Arial"/>
                <w:sz w:val="22"/>
                <w:szCs w:val="22"/>
              </w:rPr>
            </w:pPr>
            <w:r w:rsidRPr="00105DB7">
              <w:rPr>
                <w:rFonts w:ascii="Arial" w:hAnsi="Arial" w:cs="Arial"/>
                <w:sz w:val="22"/>
                <w:szCs w:val="22"/>
              </w:rPr>
              <w:t xml:space="preserve">Do you think that the teachers are trained enough to </w:t>
            </w:r>
            <w:proofErr w:type="spellStart"/>
            <w:r w:rsidRPr="00105DB7">
              <w:rPr>
                <w:rFonts w:ascii="Arial" w:hAnsi="Arial" w:cs="Arial"/>
                <w:sz w:val="22"/>
                <w:szCs w:val="22"/>
              </w:rPr>
              <w:t>utilise</w:t>
            </w:r>
            <w:proofErr w:type="spellEnd"/>
            <w:r w:rsidRPr="00105DB7">
              <w:rPr>
                <w:rFonts w:ascii="Arial" w:hAnsi="Arial" w:cs="Arial"/>
                <w:sz w:val="22"/>
                <w:szCs w:val="22"/>
              </w:rPr>
              <w:t xml:space="preserve"> the resources available in your department?</w:t>
            </w:r>
          </w:p>
        </w:tc>
        <w:tc>
          <w:tcPr>
            <w:tcW w:w="3993" w:type="dxa"/>
          </w:tcPr>
          <w:p w14:paraId="5A2920AE" w14:textId="77777777" w:rsidR="00691D2C" w:rsidRPr="00105DB7" w:rsidRDefault="003121D9" w:rsidP="007F0315">
            <w:pPr>
              <w:pStyle w:val="ListParagraph"/>
              <w:numPr>
                <w:ilvl w:val="0"/>
                <w:numId w:val="17"/>
              </w:numPr>
              <w:spacing w:before="240"/>
              <w:rPr>
                <w:rFonts w:ascii="Arial" w:hAnsi="Arial" w:cs="Arial"/>
                <w:sz w:val="22"/>
                <w:szCs w:val="22"/>
              </w:rPr>
            </w:pPr>
            <w:r w:rsidRPr="00105DB7">
              <w:rPr>
                <w:rFonts w:ascii="Arial" w:hAnsi="Arial" w:cs="Arial"/>
                <w:sz w:val="22"/>
                <w:szCs w:val="22"/>
              </w:rPr>
              <w:t>Yes</w:t>
            </w:r>
          </w:p>
          <w:p w14:paraId="76D7A360" w14:textId="77777777" w:rsidR="007F0315" w:rsidRPr="00105DB7" w:rsidRDefault="003121D9" w:rsidP="007F0315">
            <w:pPr>
              <w:pStyle w:val="ListParagraph"/>
              <w:numPr>
                <w:ilvl w:val="0"/>
                <w:numId w:val="17"/>
              </w:numPr>
              <w:spacing w:before="240"/>
              <w:rPr>
                <w:rFonts w:ascii="Arial" w:hAnsi="Arial" w:cs="Arial"/>
                <w:sz w:val="22"/>
                <w:szCs w:val="22"/>
              </w:rPr>
            </w:pPr>
            <w:r w:rsidRPr="00105DB7">
              <w:rPr>
                <w:rFonts w:ascii="Arial" w:hAnsi="Arial" w:cs="Arial"/>
                <w:sz w:val="22"/>
                <w:szCs w:val="22"/>
              </w:rPr>
              <w:t>No</w:t>
            </w:r>
          </w:p>
          <w:p w14:paraId="49A396DB" w14:textId="77777777" w:rsidR="007F0315" w:rsidRPr="00105DB7" w:rsidRDefault="003121D9" w:rsidP="007F0315">
            <w:pPr>
              <w:pStyle w:val="ListParagraph"/>
              <w:numPr>
                <w:ilvl w:val="0"/>
                <w:numId w:val="17"/>
              </w:numPr>
              <w:spacing w:before="240"/>
              <w:rPr>
                <w:rFonts w:ascii="Arial" w:hAnsi="Arial" w:cs="Arial"/>
                <w:sz w:val="22"/>
                <w:szCs w:val="22"/>
              </w:rPr>
            </w:pPr>
            <w:r w:rsidRPr="00105DB7">
              <w:rPr>
                <w:rFonts w:ascii="Arial" w:hAnsi="Arial" w:cs="Arial"/>
                <w:sz w:val="22"/>
                <w:szCs w:val="22"/>
              </w:rPr>
              <w:t>Needs improvement</w:t>
            </w:r>
          </w:p>
        </w:tc>
      </w:tr>
      <w:tr w:rsidR="00B1652D" w:rsidRPr="00105DB7" w14:paraId="19E50D8F" w14:textId="77777777" w:rsidTr="00BB69FE">
        <w:trPr>
          <w:trHeight w:val="574"/>
        </w:trPr>
        <w:tc>
          <w:tcPr>
            <w:tcW w:w="5357" w:type="dxa"/>
          </w:tcPr>
          <w:p w14:paraId="43218147" w14:textId="77777777" w:rsidR="00691D2C" w:rsidRPr="00105DB7" w:rsidRDefault="003121D9" w:rsidP="001B1095">
            <w:pPr>
              <w:spacing w:before="240"/>
              <w:rPr>
                <w:rFonts w:ascii="Arial" w:hAnsi="Arial" w:cs="Arial"/>
                <w:sz w:val="22"/>
                <w:szCs w:val="22"/>
              </w:rPr>
            </w:pPr>
            <w:r w:rsidRPr="00105DB7">
              <w:rPr>
                <w:rFonts w:ascii="Arial" w:hAnsi="Arial" w:cs="Arial"/>
                <w:sz w:val="22"/>
                <w:szCs w:val="22"/>
              </w:rPr>
              <w:t>Do you believe that implementing more resources dedicated to improving the virtual learning experience will increase the quality of education?</w:t>
            </w:r>
          </w:p>
        </w:tc>
        <w:tc>
          <w:tcPr>
            <w:tcW w:w="3993" w:type="dxa"/>
          </w:tcPr>
          <w:p w14:paraId="77696545" w14:textId="77777777" w:rsidR="00691D2C" w:rsidRPr="00105DB7" w:rsidRDefault="003121D9" w:rsidP="007F0315">
            <w:pPr>
              <w:pStyle w:val="ListParagraph"/>
              <w:numPr>
                <w:ilvl w:val="0"/>
                <w:numId w:val="18"/>
              </w:numPr>
              <w:spacing w:before="240"/>
              <w:rPr>
                <w:rFonts w:ascii="Arial" w:hAnsi="Arial" w:cs="Arial"/>
                <w:sz w:val="22"/>
                <w:szCs w:val="22"/>
              </w:rPr>
            </w:pPr>
            <w:r w:rsidRPr="00105DB7">
              <w:rPr>
                <w:rFonts w:ascii="Arial" w:hAnsi="Arial" w:cs="Arial"/>
                <w:sz w:val="22"/>
                <w:szCs w:val="22"/>
              </w:rPr>
              <w:t>Yes</w:t>
            </w:r>
          </w:p>
          <w:p w14:paraId="215EF829" w14:textId="77777777" w:rsidR="007F0315" w:rsidRPr="00105DB7" w:rsidRDefault="003121D9" w:rsidP="007F0315">
            <w:pPr>
              <w:pStyle w:val="ListParagraph"/>
              <w:numPr>
                <w:ilvl w:val="0"/>
                <w:numId w:val="18"/>
              </w:numPr>
              <w:spacing w:before="240"/>
              <w:rPr>
                <w:rFonts w:ascii="Arial" w:hAnsi="Arial" w:cs="Arial"/>
                <w:sz w:val="22"/>
                <w:szCs w:val="22"/>
              </w:rPr>
            </w:pPr>
            <w:r w:rsidRPr="00105DB7">
              <w:rPr>
                <w:rFonts w:ascii="Arial" w:hAnsi="Arial" w:cs="Arial"/>
                <w:sz w:val="22"/>
                <w:szCs w:val="22"/>
              </w:rPr>
              <w:t>No</w:t>
            </w:r>
          </w:p>
          <w:p w14:paraId="53630C8B" w14:textId="77777777" w:rsidR="007F0315" w:rsidRPr="00105DB7" w:rsidRDefault="003121D9" w:rsidP="007F0315">
            <w:pPr>
              <w:pStyle w:val="ListParagraph"/>
              <w:numPr>
                <w:ilvl w:val="0"/>
                <w:numId w:val="18"/>
              </w:numPr>
              <w:spacing w:before="240"/>
              <w:rPr>
                <w:rFonts w:ascii="Arial" w:hAnsi="Arial" w:cs="Arial"/>
                <w:sz w:val="22"/>
                <w:szCs w:val="22"/>
              </w:rPr>
            </w:pPr>
            <w:r w:rsidRPr="00105DB7">
              <w:rPr>
                <w:rFonts w:ascii="Arial" w:hAnsi="Arial" w:cs="Arial"/>
                <w:sz w:val="22"/>
                <w:szCs w:val="22"/>
              </w:rPr>
              <w:t>Not so much</w:t>
            </w:r>
          </w:p>
        </w:tc>
      </w:tr>
    </w:tbl>
    <w:p w14:paraId="0345F15B" w14:textId="1192632A" w:rsidR="005953D9" w:rsidRDefault="005953D9" w:rsidP="00CB5339">
      <w:pPr>
        <w:pStyle w:val="LO-normal"/>
        <w:rPr>
          <w:rFonts w:ascii="Arial" w:hAnsi="Arial" w:cs="Arial"/>
          <w:sz w:val="22"/>
          <w:szCs w:val="22"/>
        </w:rPr>
      </w:pPr>
    </w:p>
    <w:p w14:paraId="37F30DA3" w14:textId="025EF5B8" w:rsidR="006149C0" w:rsidRDefault="006149C0" w:rsidP="00CB5339">
      <w:pPr>
        <w:pStyle w:val="LO-normal"/>
        <w:rPr>
          <w:rFonts w:ascii="Arial" w:hAnsi="Arial" w:cs="Arial"/>
          <w:sz w:val="22"/>
          <w:szCs w:val="22"/>
        </w:rPr>
      </w:pPr>
    </w:p>
    <w:p w14:paraId="10053C9C" w14:textId="33F2D8F5" w:rsidR="006149C0" w:rsidRDefault="006149C0" w:rsidP="00CB5339">
      <w:pPr>
        <w:pStyle w:val="LO-normal"/>
        <w:rPr>
          <w:rFonts w:ascii="Arial" w:hAnsi="Arial" w:cs="Arial"/>
          <w:sz w:val="22"/>
          <w:szCs w:val="22"/>
        </w:rPr>
      </w:pPr>
    </w:p>
    <w:p w14:paraId="067A06E6" w14:textId="12675B82" w:rsidR="006149C0" w:rsidRDefault="006149C0" w:rsidP="00CB5339">
      <w:pPr>
        <w:pStyle w:val="LO-normal"/>
        <w:rPr>
          <w:rFonts w:ascii="Arial" w:hAnsi="Arial" w:cs="Arial"/>
          <w:sz w:val="22"/>
          <w:szCs w:val="22"/>
        </w:rPr>
      </w:pPr>
    </w:p>
    <w:p w14:paraId="222E3550" w14:textId="61C0028C" w:rsidR="006149C0" w:rsidRDefault="006149C0" w:rsidP="00CB5339">
      <w:pPr>
        <w:pStyle w:val="LO-normal"/>
        <w:rPr>
          <w:rFonts w:ascii="Arial" w:hAnsi="Arial" w:cs="Arial"/>
          <w:sz w:val="22"/>
          <w:szCs w:val="22"/>
        </w:rPr>
      </w:pPr>
    </w:p>
    <w:p w14:paraId="1E2E8F73" w14:textId="77777777" w:rsidR="006149C0" w:rsidRPr="00105DB7" w:rsidRDefault="006149C0" w:rsidP="00CB5339">
      <w:pPr>
        <w:pStyle w:val="LO-normal"/>
        <w:rPr>
          <w:rFonts w:ascii="Arial" w:hAnsi="Arial" w:cs="Arial"/>
          <w:sz w:val="22"/>
          <w:szCs w:val="22"/>
        </w:rPr>
      </w:pPr>
    </w:p>
    <w:p w14:paraId="2D48F1B2" w14:textId="7B41F967" w:rsidR="0037449B" w:rsidRDefault="003121D9" w:rsidP="00CB5339">
      <w:pPr>
        <w:pStyle w:val="LO-normal"/>
        <w:rPr>
          <w:rFonts w:ascii="Arial" w:hAnsi="Arial" w:cs="Arial"/>
          <w:b/>
          <w:bCs/>
          <w:sz w:val="28"/>
          <w:szCs w:val="28"/>
        </w:rPr>
      </w:pPr>
      <w:r w:rsidRPr="006149C0">
        <w:rPr>
          <w:rFonts w:ascii="Arial" w:hAnsi="Arial" w:cs="Arial"/>
          <w:b/>
          <w:bCs/>
          <w:sz w:val="28"/>
          <w:szCs w:val="28"/>
        </w:rPr>
        <w:t>Pie chart of the responses</w:t>
      </w:r>
    </w:p>
    <w:p w14:paraId="2D09E153" w14:textId="77777777" w:rsidR="006149C0" w:rsidRPr="006149C0" w:rsidRDefault="006149C0" w:rsidP="00CB5339">
      <w:pPr>
        <w:pStyle w:val="LO-normal"/>
        <w:rPr>
          <w:rFonts w:ascii="Arial" w:hAnsi="Arial" w:cs="Arial"/>
          <w:b/>
          <w:bCs/>
          <w:sz w:val="28"/>
          <w:szCs w:val="28"/>
        </w:rPr>
      </w:pPr>
    </w:p>
    <w:p w14:paraId="626D1800" w14:textId="77777777" w:rsidR="00D86450" w:rsidRPr="00105DB7" w:rsidRDefault="003121D9" w:rsidP="00D86450">
      <w:pPr>
        <w:pStyle w:val="LO-normal"/>
        <w:rPr>
          <w:rFonts w:ascii="Arial" w:hAnsi="Arial" w:cs="Arial"/>
          <w:sz w:val="22"/>
          <w:szCs w:val="22"/>
        </w:rPr>
      </w:pPr>
      <w:r w:rsidRPr="00105DB7">
        <w:rPr>
          <w:rFonts w:ascii="Arial" w:hAnsi="Arial" w:cs="Arial"/>
          <w:noProof/>
          <w:sz w:val="22"/>
          <w:szCs w:val="22"/>
        </w:rPr>
        <w:drawing>
          <wp:inline distT="0" distB="0" distL="0" distR="0" wp14:anchorId="0431B41A" wp14:editId="01D70564">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3E9CC8" w14:textId="77777777" w:rsidR="00443173" w:rsidRPr="00105DB7" w:rsidRDefault="003121D9" w:rsidP="002C18A3">
      <w:pPr>
        <w:pStyle w:val="LO-normal"/>
        <w:rPr>
          <w:rFonts w:ascii="Arial" w:hAnsi="Arial" w:cs="Arial"/>
          <w:sz w:val="22"/>
          <w:szCs w:val="22"/>
        </w:rPr>
      </w:pPr>
      <w:r w:rsidRPr="00105DB7">
        <w:rPr>
          <w:rFonts w:ascii="Arial" w:hAnsi="Arial" w:cs="Arial"/>
          <w:noProof/>
          <w:sz w:val="22"/>
          <w:szCs w:val="22"/>
        </w:rPr>
        <w:drawing>
          <wp:inline distT="0" distB="0" distL="0" distR="0" wp14:anchorId="30F68CCB" wp14:editId="7D841BD1">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1163E6" w14:textId="77777777" w:rsidR="005953D9" w:rsidRPr="00105DB7" w:rsidRDefault="003121D9" w:rsidP="002C18A3">
      <w:pPr>
        <w:pStyle w:val="LO-normal"/>
        <w:rPr>
          <w:rFonts w:ascii="Arial" w:hAnsi="Arial" w:cs="Arial"/>
          <w:sz w:val="22"/>
          <w:szCs w:val="22"/>
        </w:rPr>
      </w:pPr>
      <w:r w:rsidRPr="00105DB7">
        <w:rPr>
          <w:rFonts w:ascii="Arial" w:hAnsi="Arial" w:cs="Arial"/>
          <w:noProof/>
          <w:sz w:val="22"/>
          <w:szCs w:val="22"/>
        </w:rPr>
        <w:drawing>
          <wp:inline distT="0" distB="0" distL="0" distR="0" wp14:anchorId="502C0A20" wp14:editId="448D485D">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D322DB9" w14:textId="77777777" w:rsidR="005953D9" w:rsidRPr="00105DB7" w:rsidRDefault="003121D9" w:rsidP="002C18A3">
      <w:pPr>
        <w:pStyle w:val="LO-normal"/>
        <w:rPr>
          <w:rFonts w:ascii="Arial" w:hAnsi="Arial" w:cs="Arial"/>
          <w:sz w:val="22"/>
          <w:szCs w:val="22"/>
        </w:rPr>
      </w:pPr>
      <w:r w:rsidRPr="00105DB7">
        <w:rPr>
          <w:rFonts w:ascii="Arial" w:hAnsi="Arial" w:cs="Arial"/>
          <w:noProof/>
          <w:sz w:val="22"/>
          <w:szCs w:val="22"/>
        </w:rPr>
        <w:drawing>
          <wp:inline distT="0" distB="0" distL="0" distR="0" wp14:anchorId="7B1DF059" wp14:editId="469A7AFF">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910CA68" w14:textId="77777777" w:rsidR="005953D9" w:rsidRPr="00443173" w:rsidRDefault="003121D9" w:rsidP="002C18A3">
      <w:pPr>
        <w:pStyle w:val="LO-normal"/>
      </w:pPr>
      <w:r>
        <w:rPr>
          <w:noProof/>
        </w:rPr>
        <w:drawing>
          <wp:inline distT="0" distB="0" distL="0" distR="0" wp14:anchorId="2F6D5B6F" wp14:editId="11598027">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sectPr w:rsidR="005953D9" w:rsidRPr="00443173" w:rsidSect="002B162F">
      <w:footerReference w:type="default" r:id="rId18"/>
      <w:pgSz w:w="12240" w:h="15840"/>
      <w:pgMar w:top="1440" w:right="1440" w:bottom="1440" w:left="1440" w:header="0" w:footer="720" w:gutter="0"/>
      <w:pgNumType w:start="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FCFF4" w14:textId="77777777" w:rsidR="003121D9" w:rsidRDefault="003121D9">
      <w:pPr>
        <w:spacing w:after="0" w:line="240" w:lineRule="auto"/>
      </w:pPr>
      <w:r>
        <w:separator/>
      </w:r>
    </w:p>
  </w:endnote>
  <w:endnote w:type="continuationSeparator" w:id="0">
    <w:p w14:paraId="1367CDE7" w14:textId="77777777" w:rsidR="003121D9" w:rsidRDefault="003121D9">
      <w:pPr>
        <w:spacing w:after="0" w:line="240" w:lineRule="auto"/>
      </w:pPr>
      <w:r>
        <w:continuationSeparator/>
      </w:r>
    </w:p>
  </w:endnote>
  <w:endnote w:type="continuationNotice" w:id="1">
    <w:p w14:paraId="740A5EC3" w14:textId="77777777" w:rsidR="007E5443" w:rsidRDefault="007E54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C1E80" w14:textId="77777777" w:rsidR="00C15B24" w:rsidRDefault="003121D9">
    <w:pPr>
      <w:pStyle w:val="LO-normal"/>
      <w:tabs>
        <w:tab w:val="center" w:pos="4680"/>
        <w:tab w:val="right" w:pos="9360"/>
      </w:tabs>
      <w:spacing w:after="0" w:line="240" w:lineRule="auto"/>
      <w:jc w:val="right"/>
      <w:rPr>
        <w:color w:val="000000"/>
      </w:rPr>
    </w:pPr>
    <w:r>
      <w:fldChar w:fldCharType="begin"/>
    </w:r>
    <w:r>
      <w:instrText>PAGE</w:instrText>
    </w:r>
    <w:r>
      <w:fldChar w:fldCharType="separate"/>
    </w:r>
    <w:r>
      <w:t>19</w:t>
    </w:r>
    <w:r>
      <w:fldChar w:fldCharType="end"/>
    </w:r>
  </w:p>
  <w:p w14:paraId="248AF888" w14:textId="77777777" w:rsidR="00C15B24" w:rsidRDefault="00C15B24">
    <w:pPr>
      <w:pStyle w:val="LO-normal"/>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D923B" w14:textId="77777777" w:rsidR="003121D9" w:rsidRDefault="003121D9">
      <w:pPr>
        <w:spacing w:after="0" w:line="240" w:lineRule="auto"/>
      </w:pPr>
      <w:r>
        <w:separator/>
      </w:r>
    </w:p>
  </w:footnote>
  <w:footnote w:type="continuationSeparator" w:id="0">
    <w:p w14:paraId="575CEC41" w14:textId="77777777" w:rsidR="003121D9" w:rsidRDefault="003121D9">
      <w:pPr>
        <w:spacing w:after="0" w:line="240" w:lineRule="auto"/>
      </w:pPr>
      <w:r>
        <w:continuationSeparator/>
      </w:r>
    </w:p>
  </w:footnote>
  <w:footnote w:type="continuationNotice" w:id="1">
    <w:p w14:paraId="1BFA3D81" w14:textId="77777777" w:rsidR="007E5443" w:rsidRDefault="007E54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3CDF"/>
    <w:multiLevelType w:val="hybridMultilevel"/>
    <w:tmpl w:val="6276A7AE"/>
    <w:lvl w:ilvl="0" w:tplc="512ED7EE">
      <w:start w:val="1"/>
      <w:numFmt w:val="lowerLetter"/>
      <w:lvlText w:val="%1."/>
      <w:lvlJc w:val="left"/>
      <w:pPr>
        <w:ind w:left="720" w:hanging="360"/>
      </w:pPr>
      <w:rPr>
        <w:rFonts w:hint="default"/>
      </w:rPr>
    </w:lvl>
    <w:lvl w:ilvl="1" w:tplc="870AFBAA" w:tentative="1">
      <w:start w:val="1"/>
      <w:numFmt w:val="lowerLetter"/>
      <w:lvlText w:val="%2."/>
      <w:lvlJc w:val="left"/>
      <w:pPr>
        <w:ind w:left="1440" w:hanging="360"/>
      </w:pPr>
    </w:lvl>
    <w:lvl w:ilvl="2" w:tplc="591271E0" w:tentative="1">
      <w:start w:val="1"/>
      <w:numFmt w:val="lowerRoman"/>
      <w:lvlText w:val="%3."/>
      <w:lvlJc w:val="right"/>
      <w:pPr>
        <w:ind w:left="2160" w:hanging="180"/>
      </w:pPr>
    </w:lvl>
    <w:lvl w:ilvl="3" w:tplc="39A271D2" w:tentative="1">
      <w:start w:val="1"/>
      <w:numFmt w:val="decimal"/>
      <w:lvlText w:val="%4."/>
      <w:lvlJc w:val="left"/>
      <w:pPr>
        <w:ind w:left="2880" w:hanging="360"/>
      </w:pPr>
    </w:lvl>
    <w:lvl w:ilvl="4" w:tplc="10D41266" w:tentative="1">
      <w:start w:val="1"/>
      <w:numFmt w:val="lowerLetter"/>
      <w:lvlText w:val="%5."/>
      <w:lvlJc w:val="left"/>
      <w:pPr>
        <w:ind w:left="3600" w:hanging="360"/>
      </w:pPr>
    </w:lvl>
    <w:lvl w:ilvl="5" w:tplc="27CE8836" w:tentative="1">
      <w:start w:val="1"/>
      <w:numFmt w:val="lowerRoman"/>
      <w:lvlText w:val="%6."/>
      <w:lvlJc w:val="right"/>
      <w:pPr>
        <w:ind w:left="4320" w:hanging="180"/>
      </w:pPr>
    </w:lvl>
    <w:lvl w:ilvl="6" w:tplc="DE8E8476" w:tentative="1">
      <w:start w:val="1"/>
      <w:numFmt w:val="decimal"/>
      <w:lvlText w:val="%7."/>
      <w:lvlJc w:val="left"/>
      <w:pPr>
        <w:ind w:left="5040" w:hanging="360"/>
      </w:pPr>
    </w:lvl>
    <w:lvl w:ilvl="7" w:tplc="283E294C" w:tentative="1">
      <w:start w:val="1"/>
      <w:numFmt w:val="lowerLetter"/>
      <w:lvlText w:val="%8."/>
      <w:lvlJc w:val="left"/>
      <w:pPr>
        <w:ind w:left="5760" w:hanging="360"/>
      </w:pPr>
    </w:lvl>
    <w:lvl w:ilvl="8" w:tplc="8E500494" w:tentative="1">
      <w:start w:val="1"/>
      <w:numFmt w:val="lowerRoman"/>
      <w:lvlText w:val="%9."/>
      <w:lvlJc w:val="right"/>
      <w:pPr>
        <w:ind w:left="6480" w:hanging="180"/>
      </w:pPr>
    </w:lvl>
  </w:abstractNum>
  <w:abstractNum w:abstractNumId="1" w15:restartNumberingAfterBreak="0">
    <w:nsid w:val="0E0912AD"/>
    <w:multiLevelType w:val="hybridMultilevel"/>
    <w:tmpl w:val="58BC8BB8"/>
    <w:lvl w:ilvl="0" w:tplc="FC6420FA">
      <w:start w:val="1"/>
      <w:numFmt w:val="bullet"/>
      <w:lvlText w:val=""/>
      <w:lvlJc w:val="left"/>
      <w:pPr>
        <w:ind w:left="720" w:hanging="360"/>
      </w:pPr>
      <w:rPr>
        <w:rFonts w:ascii="Symbol" w:hAnsi="Symbol" w:hint="default"/>
      </w:rPr>
    </w:lvl>
    <w:lvl w:ilvl="1" w:tplc="A028C0D6" w:tentative="1">
      <w:start w:val="1"/>
      <w:numFmt w:val="bullet"/>
      <w:lvlText w:val="o"/>
      <w:lvlJc w:val="left"/>
      <w:pPr>
        <w:ind w:left="1440" w:hanging="360"/>
      </w:pPr>
      <w:rPr>
        <w:rFonts w:ascii="Courier New" w:hAnsi="Courier New" w:cs="Courier New" w:hint="default"/>
      </w:rPr>
    </w:lvl>
    <w:lvl w:ilvl="2" w:tplc="4EC68CF6" w:tentative="1">
      <w:start w:val="1"/>
      <w:numFmt w:val="bullet"/>
      <w:lvlText w:val=""/>
      <w:lvlJc w:val="left"/>
      <w:pPr>
        <w:ind w:left="2160" w:hanging="360"/>
      </w:pPr>
      <w:rPr>
        <w:rFonts w:ascii="Wingdings" w:hAnsi="Wingdings" w:hint="default"/>
      </w:rPr>
    </w:lvl>
    <w:lvl w:ilvl="3" w:tplc="20A0239C" w:tentative="1">
      <w:start w:val="1"/>
      <w:numFmt w:val="bullet"/>
      <w:lvlText w:val=""/>
      <w:lvlJc w:val="left"/>
      <w:pPr>
        <w:ind w:left="2880" w:hanging="360"/>
      </w:pPr>
      <w:rPr>
        <w:rFonts w:ascii="Symbol" w:hAnsi="Symbol" w:hint="default"/>
      </w:rPr>
    </w:lvl>
    <w:lvl w:ilvl="4" w:tplc="8930945A" w:tentative="1">
      <w:start w:val="1"/>
      <w:numFmt w:val="bullet"/>
      <w:lvlText w:val="o"/>
      <w:lvlJc w:val="left"/>
      <w:pPr>
        <w:ind w:left="3600" w:hanging="360"/>
      </w:pPr>
      <w:rPr>
        <w:rFonts w:ascii="Courier New" w:hAnsi="Courier New" w:cs="Courier New" w:hint="default"/>
      </w:rPr>
    </w:lvl>
    <w:lvl w:ilvl="5" w:tplc="B6B4C270" w:tentative="1">
      <w:start w:val="1"/>
      <w:numFmt w:val="bullet"/>
      <w:lvlText w:val=""/>
      <w:lvlJc w:val="left"/>
      <w:pPr>
        <w:ind w:left="4320" w:hanging="360"/>
      </w:pPr>
      <w:rPr>
        <w:rFonts w:ascii="Wingdings" w:hAnsi="Wingdings" w:hint="default"/>
      </w:rPr>
    </w:lvl>
    <w:lvl w:ilvl="6" w:tplc="B9429154" w:tentative="1">
      <w:start w:val="1"/>
      <w:numFmt w:val="bullet"/>
      <w:lvlText w:val=""/>
      <w:lvlJc w:val="left"/>
      <w:pPr>
        <w:ind w:left="5040" w:hanging="360"/>
      </w:pPr>
      <w:rPr>
        <w:rFonts w:ascii="Symbol" w:hAnsi="Symbol" w:hint="default"/>
      </w:rPr>
    </w:lvl>
    <w:lvl w:ilvl="7" w:tplc="E98C4B4E" w:tentative="1">
      <w:start w:val="1"/>
      <w:numFmt w:val="bullet"/>
      <w:lvlText w:val="o"/>
      <w:lvlJc w:val="left"/>
      <w:pPr>
        <w:ind w:left="5760" w:hanging="360"/>
      </w:pPr>
      <w:rPr>
        <w:rFonts w:ascii="Courier New" w:hAnsi="Courier New" w:cs="Courier New" w:hint="default"/>
      </w:rPr>
    </w:lvl>
    <w:lvl w:ilvl="8" w:tplc="5666F1E2" w:tentative="1">
      <w:start w:val="1"/>
      <w:numFmt w:val="bullet"/>
      <w:lvlText w:val=""/>
      <w:lvlJc w:val="left"/>
      <w:pPr>
        <w:ind w:left="6480" w:hanging="360"/>
      </w:pPr>
      <w:rPr>
        <w:rFonts w:ascii="Wingdings" w:hAnsi="Wingdings" w:hint="default"/>
      </w:rPr>
    </w:lvl>
  </w:abstractNum>
  <w:abstractNum w:abstractNumId="2" w15:restartNumberingAfterBreak="0">
    <w:nsid w:val="0F2244F8"/>
    <w:multiLevelType w:val="hybridMultilevel"/>
    <w:tmpl w:val="A14C63E0"/>
    <w:lvl w:ilvl="0" w:tplc="C8D4239A">
      <w:start w:val="1"/>
      <w:numFmt w:val="lowerLetter"/>
      <w:lvlText w:val="%1."/>
      <w:lvlJc w:val="left"/>
      <w:pPr>
        <w:ind w:left="720" w:hanging="360"/>
      </w:pPr>
      <w:rPr>
        <w:rFonts w:hint="default"/>
      </w:rPr>
    </w:lvl>
    <w:lvl w:ilvl="1" w:tplc="455C6F0A" w:tentative="1">
      <w:start w:val="1"/>
      <w:numFmt w:val="lowerLetter"/>
      <w:lvlText w:val="%2."/>
      <w:lvlJc w:val="left"/>
      <w:pPr>
        <w:ind w:left="1440" w:hanging="360"/>
      </w:pPr>
    </w:lvl>
    <w:lvl w:ilvl="2" w:tplc="72E06BB0" w:tentative="1">
      <w:start w:val="1"/>
      <w:numFmt w:val="lowerRoman"/>
      <w:lvlText w:val="%3."/>
      <w:lvlJc w:val="right"/>
      <w:pPr>
        <w:ind w:left="2160" w:hanging="180"/>
      </w:pPr>
    </w:lvl>
    <w:lvl w:ilvl="3" w:tplc="A9468598" w:tentative="1">
      <w:start w:val="1"/>
      <w:numFmt w:val="decimal"/>
      <w:lvlText w:val="%4."/>
      <w:lvlJc w:val="left"/>
      <w:pPr>
        <w:ind w:left="2880" w:hanging="360"/>
      </w:pPr>
    </w:lvl>
    <w:lvl w:ilvl="4" w:tplc="808CE7AE" w:tentative="1">
      <w:start w:val="1"/>
      <w:numFmt w:val="lowerLetter"/>
      <w:lvlText w:val="%5."/>
      <w:lvlJc w:val="left"/>
      <w:pPr>
        <w:ind w:left="3600" w:hanging="360"/>
      </w:pPr>
    </w:lvl>
    <w:lvl w:ilvl="5" w:tplc="90FA7274" w:tentative="1">
      <w:start w:val="1"/>
      <w:numFmt w:val="lowerRoman"/>
      <w:lvlText w:val="%6."/>
      <w:lvlJc w:val="right"/>
      <w:pPr>
        <w:ind w:left="4320" w:hanging="180"/>
      </w:pPr>
    </w:lvl>
    <w:lvl w:ilvl="6" w:tplc="4A422B96" w:tentative="1">
      <w:start w:val="1"/>
      <w:numFmt w:val="decimal"/>
      <w:lvlText w:val="%7."/>
      <w:lvlJc w:val="left"/>
      <w:pPr>
        <w:ind w:left="5040" w:hanging="360"/>
      </w:pPr>
    </w:lvl>
    <w:lvl w:ilvl="7" w:tplc="71AC6EBE" w:tentative="1">
      <w:start w:val="1"/>
      <w:numFmt w:val="lowerLetter"/>
      <w:lvlText w:val="%8."/>
      <w:lvlJc w:val="left"/>
      <w:pPr>
        <w:ind w:left="5760" w:hanging="360"/>
      </w:pPr>
    </w:lvl>
    <w:lvl w:ilvl="8" w:tplc="121C3CFA" w:tentative="1">
      <w:start w:val="1"/>
      <w:numFmt w:val="lowerRoman"/>
      <w:lvlText w:val="%9."/>
      <w:lvlJc w:val="right"/>
      <w:pPr>
        <w:ind w:left="6480" w:hanging="180"/>
      </w:pPr>
    </w:lvl>
  </w:abstractNum>
  <w:abstractNum w:abstractNumId="3" w15:restartNumberingAfterBreak="0">
    <w:nsid w:val="1175695B"/>
    <w:multiLevelType w:val="multilevel"/>
    <w:tmpl w:val="E4C28B5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15:restartNumberingAfterBreak="0">
    <w:nsid w:val="117C6CAB"/>
    <w:multiLevelType w:val="hybridMultilevel"/>
    <w:tmpl w:val="C5A25276"/>
    <w:lvl w:ilvl="0" w:tplc="9FCA90E8">
      <w:start w:val="1"/>
      <w:numFmt w:val="lowerLetter"/>
      <w:lvlText w:val="%1."/>
      <w:lvlJc w:val="left"/>
      <w:pPr>
        <w:ind w:left="720" w:hanging="360"/>
      </w:pPr>
      <w:rPr>
        <w:rFonts w:hint="default"/>
      </w:rPr>
    </w:lvl>
    <w:lvl w:ilvl="1" w:tplc="87C0522A" w:tentative="1">
      <w:start w:val="1"/>
      <w:numFmt w:val="lowerLetter"/>
      <w:lvlText w:val="%2."/>
      <w:lvlJc w:val="left"/>
      <w:pPr>
        <w:ind w:left="1440" w:hanging="360"/>
      </w:pPr>
    </w:lvl>
    <w:lvl w:ilvl="2" w:tplc="8C983D16" w:tentative="1">
      <w:start w:val="1"/>
      <w:numFmt w:val="lowerRoman"/>
      <w:lvlText w:val="%3."/>
      <w:lvlJc w:val="right"/>
      <w:pPr>
        <w:ind w:left="2160" w:hanging="180"/>
      </w:pPr>
    </w:lvl>
    <w:lvl w:ilvl="3" w:tplc="DF7632BC" w:tentative="1">
      <w:start w:val="1"/>
      <w:numFmt w:val="decimal"/>
      <w:lvlText w:val="%4."/>
      <w:lvlJc w:val="left"/>
      <w:pPr>
        <w:ind w:left="2880" w:hanging="360"/>
      </w:pPr>
    </w:lvl>
    <w:lvl w:ilvl="4" w:tplc="C2D01DF0" w:tentative="1">
      <w:start w:val="1"/>
      <w:numFmt w:val="lowerLetter"/>
      <w:lvlText w:val="%5."/>
      <w:lvlJc w:val="left"/>
      <w:pPr>
        <w:ind w:left="3600" w:hanging="360"/>
      </w:pPr>
    </w:lvl>
    <w:lvl w:ilvl="5" w:tplc="CE6C7AC0" w:tentative="1">
      <w:start w:val="1"/>
      <w:numFmt w:val="lowerRoman"/>
      <w:lvlText w:val="%6."/>
      <w:lvlJc w:val="right"/>
      <w:pPr>
        <w:ind w:left="4320" w:hanging="180"/>
      </w:pPr>
    </w:lvl>
    <w:lvl w:ilvl="6" w:tplc="A13860F8" w:tentative="1">
      <w:start w:val="1"/>
      <w:numFmt w:val="decimal"/>
      <w:lvlText w:val="%7."/>
      <w:lvlJc w:val="left"/>
      <w:pPr>
        <w:ind w:left="5040" w:hanging="360"/>
      </w:pPr>
    </w:lvl>
    <w:lvl w:ilvl="7" w:tplc="9590496E" w:tentative="1">
      <w:start w:val="1"/>
      <w:numFmt w:val="lowerLetter"/>
      <w:lvlText w:val="%8."/>
      <w:lvlJc w:val="left"/>
      <w:pPr>
        <w:ind w:left="5760" w:hanging="360"/>
      </w:pPr>
    </w:lvl>
    <w:lvl w:ilvl="8" w:tplc="6108D91A" w:tentative="1">
      <w:start w:val="1"/>
      <w:numFmt w:val="lowerRoman"/>
      <w:lvlText w:val="%9."/>
      <w:lvlJc w:val="right"/>
      <w:pPr>
        <w:ind w:left="6480" w:hanging="180"/>
      </w:pPr>
    </w:lvl>
  </w:abstractNum>
  <w:abstractNum w:abstractNumId="5" w15:restartNumberingAfterBreak="0">
    <w:nsid w:val="1B5E2781"/>
    <w:multiLevelType w:val="multilevel"/>
    <w:tmpl w:val="E4C28B5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6" w15:restartNumberingAfterBreak="0">
    <w:nsid w:val="276D393A"/>
    <w:multiLevelType w:val="hybridMultilevel"/>
    <w:tmpl w:val="4CF83B20"/>
    <w:lvl w:ilvl="0" w:tplc="0FF43F36">
      <w:start w:val="1"/>
      <w:numFmt w:val="bullet"/>
      <w:lvlText w:val=""/>
      <w:lvlJc w:val="left"/>
      <w:pPr>
        <w:ind w:left="720" w:hanging="360"/>
      </w:pPr>
      <w:rPr>
        <w:rFonts w:ascii="Symbol" w:hAnsi="Symbol" w:hint="default"/>
      </w:rPr>
    </w:lvl>
    <w:lvl w:ilvl="1" w:tplc="646013A6" w:tentative="1">
      <w:start w:val="1"/>
      <w:numFmt w:val="bullet"/>
      <w:lvlText w:val="o"/>
      <w:lvlJc w:val="left"/>
      <w:pPr>
        <w:ind w:left="1440" w:hanging="360"/>
      </w:pPr>
      <w:rPr>
        <w:rFonts w:ascii="Courier New" w:hAnsi="Courier New" w:cs="Courier New" w:hint="default"/>
      </w:rPr>
    </w:lvl>
    <w:lvl w:ilvl="2" w:tplc="1740438E" w:tentative="1">
      <w:start w:val="1"/>
      <w:numFmt w:val="bullet"/>
      <w:lvlText w:val=""/>
      <w:lvlJc w:val="left"/>
      <w:pPr>
        <w:ind w:left="2160" w:hanging="360"/>
      </w:pPr>
      <w:rPr>
        <w:rFonts w:ascii="Wingdings" w:hAnsi="Wingdings" w:hint="default"/>
      </w:rPr>
    </w:lvl>
    <w:lvl w:ilvl="3" w:tplc="23F6FD64" w:tentative="1">
      <w:start w:val="1"/>
      <w:numFmt w:val="bullet"/>
      <w:lvlText w:val=""/>
      <w:lvlJc w:val="left"/>
      <w:pPr>
        <w:ind w:left="2880" w:hanging="360"/>
      </w:pPr>
      <w:rPr>
        <w:rFonts w:ascii="Symbol" w:hAnsi="Symbol" w:hint="default"/>
      </w:rPr>
    </w:lvl>
    <w:lvl w:ilvl="4" w:tplc="7504A1E0" w:tentative="1">
      <w:start w:val="1"/>
      <w:numFmt w:val="bullet"/>
      <w:lvlText w:val="o"/>
      <w:lvlJc w:val="left"/>
      <w:pPr>
        <w:ind w:left="3600" w:hanging="360"/>
      </w:pPr>
      <w:rPr>
        <w:rFonts w:ascii="Courier New" w:hAnsi="Courier New" w:cs="Courier New" w:hint="default"/>
      </w:rPr>
    </w:lvl>
    <w:lvl w:ilvl="5" w:tplc="8B1C3EA0" w:tentative="1">
      <w:start w:val="1"/>
      <w:numFmt w:val="bullet"/>
      <w:lvlText w:val=""/>
      <w:lvlJc w:val="left"/>
      <w:pPr>
        <w:ind w:left="4320" w:hanging="360"/>
      </w:pPr>
      <w:rPr>
        <w:rFonts w:ascii="Wingdings" w:hAnsi="Wingdings" w:hint="default"/>
      </w:rPr>
    </w:lvl>
    <w:lvl w:ilvl="6" w:tplc="E05A643C" w:tentative="1">
      <w:start w:val="1"/>
      <w:numFmt w:val="bullet"/>
      <w:lvlText w:val=""/>
      <w:lvlJc w:val="left"/>
      <w:pPr>
        <w:ind w:left="5040" w:hanging="360"/>
      </w:pPr>
      <w:rPr>
        <w:rFonts w:ascii="Symbol" w:hAnsi="Symbol" w:hint="default"/>
      </w:rPr>
    </w:lvl>
    <w:lvl w:ilvl="7" w:tplc="B516A876" w:tentative="1">
      <w:start w:val="1"/>
      <w:numFmt w:val="bullet"/>
      <w:lvlText w:val="o"/>
      <w:lvlJc w:val="left"/>
      <w:pPr>
        <w:ind w:left="5760" w:hanging="360"/>
      </w:pPr>
      <w:rPr>
        <w:rFonts w:ascii="Courier New" w:hAnsi="Courier New" w:cs="Courier New" w:hint="default"/>
      </w:rPr>
    </w:lvl>
    <w:lvl w:ilvl="8" w:tplc="47281FD6" w:tentative="1">
      <w:start w:val="1"/>
      <w:numFmt w:val="bullet"/>
      <w:lvlText w:val=""/>
      <w:lvlJc w:val="left"/>
      <w:pPr>
        <w:ind w:left="6480" w:hanging="360"/>
      </w:pPr>
      <w:rPr>
        <w:rFonts w:ascii="Wingdings" w:hAnsi="Wingdings" w:hint="default"/>
      </w:rPr>
    </w:lvl>
  </w:abstractNum>
  <w:abstractNum w:abstractNumId="7" w15:restartNumberingAfterBreak="0">
    <w:nsid w:val="2B870313"/>
    <w:multiLevelType w:val="hybridMultilevel"/>
    <w:tmpl w:val="5BE01F7A"/>
    <w:lvl w:ilvl="0" w:tplc="434AFCAE">
      <w:start w:val="1"/>
      <w:numFmt w:val="lowerLetter"/>
      <w:lvlText w:val="%1."/>
      <w:lvlJc w:val="left"/>
      <w:pPr>
        <w:ind w:left="720" w:hanging="360"/>
      </w:pPr>
    </w:lvl>
    <w:lvl w:ilvl="1" w:tplc="52142260" w:tentative="1">
      <w:start w:val="1"/>
      <w:numFmt w:val="lowerLetter"/>
      <w:lvlText w:val="%2."/>
      <w:lvlJc w:val="left"/>
      <w:pPr>
        <w:ind w:left="1440" w:hanging="360"/>
      </w:pPr>
    </w:lvl>
    <w:lvl w:ilvl="2" w:tplc="272C32E6" w:tentative="1">
      <w:start w:val="1"/>
      <w:numFmt w:val="lowerRoman"/>
      <w:lvlText w:val="%3."/>
      <w:lvlJc w:val="right"/>
      <w:pPr>
        <w:ind w:left="2160" w:hanging="180"/>
      </w:pPr>
    </w:lvl>
    <w:lvl w:ilvl="3" w:tplc="292CE600" w:tentative="1">
      <w:start w:val="1"/>
      <w:numFmt w:val="decimal"/>
      <w:lvlText w:val="%4."/>
      <w:lvlJc w:val="left"/>
      <w:pPr>
        <w:ind w:left="2880" w:hanging="360"/>
      </w:pPr>
    </w:lvl>
    <w:lvl w:ilvl="4" w:tplc="28640A9E" w:tentative="1">
      <w:start w:val="1"/>
      <w:numFmt w:val="lowerLetter"/>
      <w:lvlText w:val="%5."/>
      <w:lvlJc w:val="left"/>
      <w:pPr>
        <w:ind w:left="3600" w:hanging="360"/>
      </w:pPr>
    </w:lvl>
    <w:lvl w:ilvl="5" w:tplc="C5607B4A" w:tentative="1">
      <w:start w:val="1"/>
      <w:numFmt w:val="lowerRoman"/>
      <w:lvlText w:val="%6."/>
      <w:lvlJc w:val="right"/>
      <w:pPr>
        <w:ind w:left="4320" w:hanging="180"/>
      </w:pPr>
    </w:lvl>
    <w:lvl w:ilvl="6" w:tplc="55D0770C" w:tentative="1">
      <w:start w:val="1"/>
      <w:numFmt w:val="decimal"/>
      <w:lvlText w:val="%7."/>
      <w:lvlJc w:val="left"/>
      <w:pPr>
        <w:ind w:left="5040" w:hanging="360"/>
      </w:pPr>
    </w:lvl>
    <w:lvl w:ilvl="7" w:tplc="7C00AE10" w:tentative="1">
      <w:start w:val="1"/>
      <w:numFmt w:val="lowerLetter"/>
      <w:lvlText w:val="%8."/>
      <w:lvlJc w:val="left"/>
      <w:pPr>
        <w:ind w:left="5760" w:hanging="360"/>
      </w:pPr>
    </w:lvl>
    <w:lvl w:ilvl="8" w:tplc="2F4018A8" w:tentative="1">
      <w:start w:val="1"/>
      <w:numFmt w:val="lowerRoman"/>
      <w:lvlText w:val="%9."/>
      <w:lvlJc w:val="right"/>
      <w:pPr>
        <w:ind w:left="6480" w:hanging="180"/>
      </w:pPr>
    </w:lvl>
  </w:abstractNum>
  <w:abstractNum w:abstractNumId="8" w15:restartNumberingAfterBreak="0">
    <w:nsid w:val="314D21F4"/>
    <w:multiLevelType w:val="multilevel"/>
    <w:tmpl w:val="7528134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2122B25"/>
    <w:multiLevelType w:val="hybridMultilevel"/>
    <w:tmpl w:val="4DE0FD98"/>
    <w:lvl w:ilvl="0" w:tplc="3AECFA0A">
      <w:start w:val="1"/>
      <w:numFmt w:val="bullet"/>
      <w:lvlText w:val=""/>
      <w:lvlJc w:val="left"/>
      <w:pPr>
        <w:ind w:left="720" w:hanging="360"/>
      </w:pPr>
      <w:rPr>
        <w:rFonts w:ascii="Symbol" w:hAnsi="Symbol" w:hint="default"/>
      </w:rPr>
    </w:lvl>
    <w:lvl w:ilvl="1" w:tplc="EDBA91B4" w:tentative="1">
      <w:start w:val="1"/>
      <w:numFmt w:val="bullet"/>
      <w:lvlText w:val="o"/>
      <w:lvlJc w:val="left"/>
      <w:pPr>
        <w:ind w:left="1440" w:hanging="360"/>
      </w:pPr>
      <w:rPr>
        <w:rFonts w:ascii="Courier New" w:hAnsi="Courier New" w:cs="Courier New" w:hint="default"/>
      </w:rPr>
    </w:lvl>
    <w:lvl w:ilvl="2" w:tplc="20DC0FE2" w:tentative="1">
      <w:start w:val="1"/>
      <w:numFmt w:val="bullet"/>
      <w:lvlText w:val=""/>
      <w:lvlJc w:val="left"/>
      <w:pPr>
        <w:ind w:left="2160" w:hanging="360"/>
      </w:pPr>
      <w:rPr>
        <w:rFonts w:ascii="Wingdings" w:hAnsi="Wingdings" w:hint="default"/>
      </w:rPr>
    </w:lvl>
    <w:lvl w:ilvl="3" w:tplc="CFCA1ED4" w:tentative="1">
      <w:start w:val="1"/>
      <w:numFmt w:val="bullet"/>
      <w:lvlText w:val=""/>
      <w:lvlJc w:val="left"/>
      <w:pPr>
        <w:ind w:left="2880" w:hanging="360"/>
      </w:pPr>
      <w:rPr>
        <w:rFonts w:ascii="Symbol" w:hAnsi="Symbol" w:hint="default"/>
      </w:rPr>
    </w:lvl>
    <w:lvl w:ilvl="4" w:tplc="10280D9C" w:tentative="1">
      <w:start w:val="1"/>
      <w:numFmt w:val="bullet"/>
      <w:lvlText w:val="o"/>
      <w:lvlJc w:val="left"/>
      <w:pPr>
        <w:ind w:left="3600" w:hanging="360"/>
      </w:pPr>
      <w:rPr>
        <w:rFonts w:ascii="Courier New" w:hAnsi="Courier New" w:cs="Courier New" w:hint="default"/>
      </w:rPr>
    </w:lvl>
    <w:lvl w:ilvl="5" w:tplc="84F08AA2" w:tentative="1">
      <w:start w:val="1"/>
      <w:numFmt w:val="bullet"/>
      <w:lvlText w:val=""/>
      <w:lvlJc w:val="left"/>
      <w:pPr>
        <w:ind w:left="4320" w:hanging="360"/>
      </w:pPr>
      <w:rPr>
        <w:rFonts w:ascii="Wingdings" w:hAnsi="Wingdings" w:hint="default"/>
      </w:rPr>
    </w:lvl>
    <w:lvl w:ilvl="6" w:tplc="F2F2C604" w:tentative="1">
      <w:start w:val="1"/>
      <w:numFmt w:val="bullet"/>
      <w:lvlText w:val=""/>
      <w:lvlJc w:val="left"/>
      <w:pPr>
        <w:ind w:left="5040" w:hanging="360"/>
      </w:pPr>
      <w:rPr>
        <w:rFonts w:ascii="Symbol" w:hAnsi="Symbol" w:hint="default"/>
      </w:rPr>
    </w:lvl>
    <w:lvl w:ilvl="7" w:tplc="1C1EF254" w:tentative="1">
      <w:start w:val="1"/>
      <w:numFmt w:val="bullet"/>
      <w:lvlText w:val="o"/>
      <w:lvlJc w:val="left"/>
      <w:pPr>
        <w:ind w:left="5760" w:hanging="360"/>
      </w:pPr>
      <w:rPr>
        <w:rFonts w:ascii="Courier New" w:hAnsi="Courier New" w:cs="Courier New" w:hint="default"/>
      </w:rPr>
    </w:lvl>
    <w:lvl w:ilvl="8" w:tplc="187C9886" w:tentative="1">
      <w:start w:val="1"/>
      <w:numFmt w:val="bullet"/>
      <w:lvlText w:val=""/>
      <w:lvlJc w:val="left"/>
      <w:pPr>
        <w:ind w:left="6480" w:hanging="360"/>
      </w:pPr>
      <w:rPr>
        <w:rFonts w:ascii="Wingdings" w:hAnsi="Wingdings" w:hint="default"/>
      </w:rPr>
    </w:lvl>
  </w:abstractNum>
  <w:abstractNum w:abstractNumId="10" w15:restartNumberingAfterBreak="0">
    <w:nsid w:val="336F77BF"/>
    <w:multiLevelType w:val="multilevel"/>
    <w:tmpl w:val="7B5288F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1" w15:restartNumberingAfterBreak="0">
    <w:nsid w:val="3B86459E"/>
    <w:multiLevelType w:val="hybridMultilevel"/>
    <w:tmpl w:val="F71ED354"/>
    <w:lvl w:ilvl="0" w:tplc="AD087E02">
      <w:start w:val="1"/>
      <w:numFmt w:val="bullet"/>
      <w:lvlText w:val=""/>
      <w:lvlJc w:val="left"/>
      <w:pPr>
        <w:ind w:left="720" w:hanging="360"/>
      </w:pPr>
      <w:rPr>
        <w:rFonts w:ascii="Symbol" w:hAnsi="Symbol" w:hint="default"/>
      </w:rPr>
    </w:lvl>
    <w:lvl w:ilvl="1" w:tplc="70864D50" w:tentative="1">
      <w:start w:val="1"/>
      <w:numFmt w:val="bullet"/>
      <w:lvlText w:val="o"/>
      <w:lvlJc w:val="left"/>
      <w:pPr>
        <w:ind w:left="1440" w:hanging="360"/>
      </w:pPr>
      <w:rPr>
        <w:rFonts w:ascii="Courier New" w:hAnsi="Courier New" w:cs="Courier New" w:hint="default"/>
      </w:rPr>
    </w:lvl>
    <w:lvl w:ilvl="2" w:tplc="5A1EAD28" w:tentative="1">
      <w:start w:val="1"/>
      <w:numFmt w:val="bullet"/>
      <w:lvlText w:val=""/>
      <w:lvlJc w:val="left"/>
      <w:pPr>
        <w:ind w:left="2160" w:hanging="360"/>
      </w:pPr>
      <w:rPr>
        <w:rFonts w:ascii="Wingdings" w:hAnsi="Wingdings" w:hint="default"/>
      </w:rPr>
    </w:lvl>
    <w:lvl w:ilvl="3" w:tplc="626AED7E" w:tentative="1">
      <w:start w:val="1"/>
      <w:numFmt w:val="bullet"/>
      <w:lvlText w:val=""/>
      <w:lvlJc w:val="left"/>
      <w:pPr>
        <w:ind w:left="2880" w:hanging="360"/>
      </w:pPr>
      <w:rPr>
        <w:rFonts w:ascii="Symbol" w:hAnsi="Symbol" w:hint="default"/>
      </w:rPr>
    </w:lvl>
    <w:lvl w:ilvl="4" w:tplc="C38C8D30" w:tentative="1">
      <w:start w:val="1"/>
      <w:numFmt w:val="bullet"/>
      <w:lvlText w:val="o"/>
      <w:lvlJc w:val="left"/>
      <w:pPr>
        <w:ind w:left="3600" w:hanging="360"/>
      </w:pPr>
      <w:rPr>
        <w:rFonts w:ascii="Courier New" w:hAnsi="Courier New" w:cs="Courier New" w:hint="default"/>
      </w:rPr>
    </w:lvl>
    <w:lvl w:ilvl="5" w:tplc="D2C43286" w:tentative="1">
      <w:start w:val="1"/>
      <w:numFmt w:val="bullet"/>
      <w:lvlText w:val=""/>
      <w:lvlJc w:val="left"/>
      <w:pPr>
        <w:ind w:left="4320" w:hanging="360"/>
      </w:pPr>
      <w:rPr>
        <w:rFonts w:ascii="Wingdings" w:hAnsi="Wingdings" w:hint="default"/>
      </w:rPr>
    </w:lvl>
    <w:lvl w:ilvl="6" w:tplc="BD088020" w:tentative="1">
      <w:start w:val="1"/>
      <w:numFmt w:val="bullet"/>
      <w:lvlText w:val=""/>
      <w:lvlJc w:val="left"/>
      <w:pPr>
        <w:ind w:left="5040" w:hanging="360"/>
      </w:pPr>
      <w:rPr>
        <w:rFonts w:ascii="Symbol" w:hAnsi="Symbol" w:hint="default"/>
      </w:rPr>
    </w:lvl>
    <w:lvl w:ilvl="7" w:tplc="A88A52B4" w:tentative="1">
      <w:start w:val="1"/>
      <w:numFmt w:val="bullet"/>
      <w:lvlText w:val="o"/>
      <w:lvlJc w:val="left"/>
      <w:pPr>
        <w:ind w:left="5760" w:hanging="360"/>
      </w:pPr>
      <w:rPr>
        <w:rFonts w:ascii="Courier New" w:hAnsi="Courier New" w:cs="Courier New" w:hint="default"/>
      </w:rPr>
    </w:lvl>
    <w:lvl w:ilvl="8" w:tplc="2E46917E" w:tentative="1">
      <w:start w:val="1"/>
      <w:numFmt w:val="bullet"/>
      <w:lvlText w:val=""/>
      <w:lvlJc w:val="left"/>
      <w:pPr>
        <w:ind w:left="6480" w:hanging="360"/>
      </w:pPr>
      <w:rPr>
        <w:rFonts w:ascii="Wingdings" w:hAnsi="Wingdings" w:hint="default"/>
      </w:rPr>
    </w:lvl>
  </w:abstractNum>
  <w:abstractNum w:abstractNumId="12" w15:restartNumberingAfterBreak="0">
    <w:nsid w:val="401E0CFF"/>
    <w:multiLevelType w:val="hybridMultilevel"/>
    <w:tmpl w:val="D5EAE974"/>
    <w:lvl w:ilvl="0" w:tplc="AD9CD624">
      <w:start w:val="1"/>
      <w:numFmt w:val="lowerLetter"/>
      <w:lvlText w:val="%1."/>
      <w:lvlJc w:val="left"/>
      <w:pPr>
        <w:ind w:left="720" w:hanging="360"/>
      </w:pPr>
      <w:rPr>
        <w:rFonts w:hint="default"/>
      </w:rPr>
    </w:lvl>
    <w:lvl w:ilvl="1" w:tplc="C4D0FD38" w:tentative="1">
      <w:start w:val="1"/>
      <w:numFmt w:val="lowerLetter"/>
      <w:lvlText w:val="%2."/>
      <w:lvlJc w:val="left"/>
      <w:pPr>
        <w:ind w:left="1440" w:hanging="360"/>
      </w:pPr>
    </w:lvl>
    <w:lvl w:ilvl="2" w:tplc="E30A715A" w:tentative="1">
      <w:start w:val="1"/>
      <w:numFmt w:val="lowerRoman"/>
      <w:lvlText w:val="%3."/>
      <w:lvlJc w:val="right"/>
      <w:pPr>
        <w:ind w:left="2160" w:hanging="180"/>
      </w:pPr>
    </w:lvl>
    <w:lvl w:ilvl="3" w:tplc="06149290" w:tentative="1">
      <w:start w:val="1"/>
      <w:numFmt w:val="decimal"/>
      <w:lvlText w:val="%4."/>
      <w:lvlJc w:val="left"/>
      <w:pPr>
        <w:ind w:left="2880" w:hanging="360"/>
      </w:pPr>
    </w:lvl>
    <w:lvl w:ilvl="4" w:tplc="20EC493E" w:tentative="1">
      <w:start w:val="1"/>
      <w:numFmt w:val="lowerLetter"/>
      <w:lvlText w:val="%5."/>
      <w:lvlJc w:val="left"/>
      <w:pPr>
        <w:ind w:left="3600" w:hanging="360"/>
      </w:pPr>
    </w:lvl>
    <w:lvl w:ilvl="5" w:tplc="42ECB4B4" w:tentative="1">
      <w:start w:val="1"/>
      <w:numFmt w:val="lowerRoman"/>
      <w:lvlText w:val="%6."/>
      <w:lvlJc w:val="right"/>
      <w:pPr>
        <w:ind w:left="4320" w:hanging="180"/>
      </w:pPr>
    </w:lvl>
    <w:lvl w:ilvl="6" w:tplc="163C3930" w:tentative="1">
      <w:start w:val="1"/>
      <w:numFmt w:val="decimal"/>
      <w:lvlText w:val="%7."/>
      <w:lvlJc w:val="left"/>
      <w:pPr>
        <w:ind w:left="5040" w:hanging="360"/>
      </w:pPr>
    </w:lvl>
    <w:lvl w:ilvl="7" w:tplc="5950CC98" w:tentative="1">
      <w:start w:val="1"/>
      <w:numFmt w:val="lowerLetter"/>
      <w:lvlText w:val="%8."/>
      <w:lvlJc w:val="left"/>
      <w:pPr>
        <w:ind w:left="5760" w:hanging="360"/>
      </w:pPr>
    </w:lvl>
    <w:lvl w:ilvl="8" w:tplc="73E82792" w:tentative="1">
      <w:start w:val="1"/>
      <w:numFmt w:val="lowerRoman"/>
      <w:lvlText w:val="%9."/>
      <w:lvlJc w:val="right"/>
      <w:pPr>
        <w:ind w:left="6480" w:hanging="180"/>
      </w:pPr>
    </w:lvl>
  </w:abstractNum>
  <w:abstractNum w:abstractNumId="13" w15:restartNumberingAfterBreak="0">
    <w:nsid w:val="43DA508D"/>
    <w:multiLevelType w:val="multilevel"/>
    <w:tmpl w:val="E6DC25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4" w15:restartNumberingAfterBreak="0">
    <w:nsid w:val="441646C0"/>
    <w:multiLevelType w:val="hybridMultilevel"/>
    <w:tmpl w:val="12629228"/>
    <w:lvl w:ilvl="0" w:tplc="D9E60676">
      <w:start w:val="1"/>
      <w:numFmt w:val="bullet"/>
      <w:lvlText w:val=""/>
      <w:lvlJc w:val="left"/>
      <w:pPr>
        <w:ind w:left="720" w:hanging="360"/>
      </w:pPr>
      <w:rPr>
        <w:rFonts w:ascii="Symbol" w:hAnsi="Symbol" w:hint="default"/>
      </w:rPr>
    </w:lvl>
    <w:lvl w:ilvl="1" w:tplc="5F3CD416" w:tentative="1">
      <w:start w:val="1"/>
      <w:numFmt w:val="bullet"/>
      <w:lvlText w:val="o"/>
      <w:lvlJc w:val="left"/>
      <w:pPr>
        <w:ind w:left="1440" w:hanging="360"/>
      </w:pPr>
      <w:rPr>
        <w:rFonts w:ascii="Courier New" w:hAnsi="Courier New" w:cs="Courier New" w:hint="default"/>
      </w:rPr>
    </w:lvl>
    <w:lvl w:ilvl="2" w:tplc="D5DE4C1C" w:tentative="1">
      <w:start w:val="1"/>
      <w:numFmt w:val="bullet"/>
      <w:lvlText w:val=""/>
      <w:lvlJc w:val="left"/>
      <w:pPr>
        <w:ind w:left="2160" w:hanging="360"/>
      </w:pPr>
      <w:rPr>
        <w:rFonts w:ascii="Wingdings" w:hAnsi="Wingdings" w:hint="default"/>
      </w:rPr>
    </w:lvl>
    <w:lvl w:ilvl="3" w:tplc="3028F9E2" w:tentative="1">
      <w:start w:val="1"/>
      <w:numFmt w:val="bullet"/>
      <w:lvlText w:val=""/>
      <w:lvlJc w:val="left"/>
      <w:pPr>
        <w:ind w:left="2880" w:hanging="360"/>
      </w:pPr>
      <w:rPr>
        <w:rFonts w:ascii="Symbol" w:hAnsi="Symbol" w:hint="default"/>
      </w:rPr>
    </w:lvl>
    <w:lvl w:ilvl="4" w:tplc="D82A77FC" w:tentative="1">
      <w:start w:val="1"/>
      <w:numFmt w:val="bullet"/>
      <w:lvlText w:val="o"/>
      <w:lvlJc w:val="left"/>
      <w:pPr>
        <w:ind w:left="3600" w:hanging="360"/>
      </w:pPr>
      <w:rPr>
        <w:rFonts w:ascii="Courier New" w:hAnsi="Courier New" w:cs="Courier New" w:hint="default"/>
      </w:rPr>
    </w:lvl>
    <w:lvl w:ilvl="5" w:tplc="8B54AA0E" w:tentative="1">
      <w:start w:val="1"/>
      <w:numFmt w:val="bullet"/>
      <w:lvlText w:val=""/>
      <w:lvlJc w:val="left"/>
      <w:pPr>
        <w:ind w:left="4320" w:hanging="360"/>
      </w:pPr>
      <w:rPr>
        <w:rFonts w:ascii="Wingdings" w:hAnsi="Wingdings" w:hint="default"/>
      </w:rPr>
    </w:lvl>
    <w:lvl w:ilvl="6" w:tplc="89A85D8E" w:tentative="1">
      <w:start w:val="1"/>
      <w:numFmt w:val="bullet"/>
      <w:lvlText w:val=""/>
      <w:lvlJc w:val="left"/>
      <w:pPr>
        <w:ind w:left="5040" w:hanging="360"/>
      </w:pPr>
      <w:rPr>
        <w:rFonts w:ascii="Symbol" w:hAnsi="Symbol" w:hint="default"/>
      </w:rPr>
    </w:lvl>
    <w:lvl w:ilvl="7" w:tplc="AB6E39D2" w:tentative="1">
      <w:start w:val="1"/>
      <w:numFmt w:val="bullet"/>
      <w:lvlText w:val="o"/>
      <w:lvlJc w:val="left"/>
      <w:pPr>
        <w:ind w:left="5760" w:hanging="360"/>
      </w:pPr>
      <w:rPr>
        <w:rFonts w:ascii="Courier New" w:hAnsi="Courier New" w:cs="Courier New" w:hint="default"/>
      </w:rPr>
    </w:lvl>
    <w:lvl w:ilvl="8" w:tplc="B3AEA1AA" w:tentative="1">
      <w:start w:val="1"/>
      <w:numFmt w:val="bullet"/>
      <w:lvlText w:val=""/>
      <w:lvlJc w:val="left"/>
      <w:pPr>
        <w:ind w:left="6480" w:hanging="360"/>
      </w:pPr>
      <w:rPr>
        <w:rFonts w:ascii="Wingdings" w:hAnsi="Wingdings" w:hint="default"/>
      </w:rPr>
    </w:lvl>
  </w:abstractNum>
  <w:abstractNum w:abstractNumId="15" w15:restartNumberingAfterBreak="0">
    <w:nsid w:val="45534265"/>
    <w:multiLevelType w:val="hybridMultilevel"/>
    <w:tmpl w:val="CE2E37E2"/>
    <w:lvl w:ilvl="0" w:tplc="AF6C39FE">
      <w:start w:val="1"/>
      <w:numFmt w:val="lowerLetter"/>
      <w:lvlText w:val="%1."/>
      <w:lvlJc w:val="left"/>
      <w:pPr>
        <w:ind w:left="720" w:hanging="360"/>
      </w:pPr>
    </w:lvl>
    <w:lvl w:ilvl="1" w:tplc="48AC7018" w:tentative="1">
      <w:start w:val="1"/>
      <w:numFmt w:val="lowerLetter"/>
      <w:lvlText w:val="%2."/>
      <w:lvlJc w:val="left"/>
      <w:pPr>
        <w:ind w:left="1440" w:hanging="360"/>
      </w:pPr>
    </w:lvl>
    <w:lvl w:ilvl="2" w:tplc="EB7CA0F2" w:tentative="1">
      <w:start w:val="1"/>
      <w:numFmt w:val="lowerRoman"/>
      <w:lvlText w:val="%3."/>
      <w:lvlJc w:val="right"/>
      <w:pPr>
        <w:ind w:left="2160" w:hanging="180"/>
      </w:pPr>
    </w:lvl>
    <w:lvl w:ilvl="3" w:tplc="FF645992" w:tentative="1">
      <w:start w:val="1"/>
      <w:numFmt w:val="decimal"/>
      <w:lvlText w:val="%4."/>
      <w:lvlJc w:val="left"/>
      <w:pPr>
        <w:ind w:left="2880" w:hanging="360"/>
      </w:pPr>
    </w:lvl>
    <w:lvl w:ilvl="4" w:tplc="C27203D2" w:tentative="1">
      <w:start w:val="1"/>
      <w:numFmt w:val="lowerLetter"/>
      <w:lvlText w:val="%5."/>
      <w:lvlJc w:val="left"/>
      <w:pPr>
        <w:ind w:left="3600" w:hanging="360"/>
      </w:pPr>
    </w:lvl>
    <w:lvl w:ilvl="5" w:tplc="F68E673E" w:tentative="1">
      <w:start w:val="1"/>
      <w:numFmt w:val="lowerRoman"/>
      <w:lvlText w:val="%6."/>
      <w:lvlJc w:val="right"/>
      <w:pPr>
        <w:ind w:left="4320" w:hanging="180"/>
      </w:pPr>
    </w:lvl>
    <w:lvl w:ilvl="6" w:tplc="3B06A52C" w:tentative="1">
      <w:start w:val="1"/>
      <w:numFmt w:val="decimal"/>
      <w:lvlText w:val="%7."/>
      <w:lvlJc w:val="left"/>
      <w:pPr>
        <w:ind w:left="5040" w:hanging="360"/>
      </w:pPr>
    </w:lvl>
    <w:lvl w:ilvl="7" w:tplc="1E36658A" w:tentative="1">
      <w:start w:val="1"/>
      <w:numFmt w:val="lowerLetter"/>
      <w:lvlText w:val="%8."/>
      <w:lvlJc w:val="left"/>
      <w:pPr>
        <w:ind w:left="5760" w:hanging="360"/>
      </w:pPr>
    </w:lvl>
    <w:lvl w:ilvl="8" w:tplc="E3B89080" w:tentative="1">
      <w:start w:val="1"/>
      <w:numFmt w:val="lowerRoman"/>
      <w:lvlText w:val="%9."/>
      <w:lvlJc w:val="right"/>
      <w:pPr>
        <w:ind w:left="6480" w:hanging="180"/>
      </w:pPr>
    </w:lvl>
  </w:abstractNum>
  <w:abstractNum w:abstractNumId="16" w15:restartNumberingAfterBreak="0">
    <w:nsid w:val="4A5A33B0"/>
    <w:multiLevelType w:val="multilevel"/>
    <w:tmpl w:val="E4C28B5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7" w15:restartNumberingAfterBreak="0">
    <w:nsid w:val="58883428"/>
    <w:multiLevelType w:val="hybridMultilevel"/>
    <w:tmpl w:val="9EC2FB3E"/>
    <w:lvl w:ilvl="0" w:tplc="CD7EDAB4">
      <w:start w:val="1"/>
      <w:numFmt w:val="lowerLetter"/>
      <w:lvlText w:val="%1."/>
      <w:lvlJc w:val="left"/>
      <w:pPr>
        <w:ind w:left="720" w:hanging="360"/>
      </w:pPr>
      <w:rPr>
        <w:rFonts w:hint="default"/>
      </w:rPr>
    </w:lvl>
    <w:lvl w:ilvl="1" w:tplc="B9CA2AE8" w:tentative="1">
      <w:start w:val="1"/>
      <w:numFmt w:val="lowerLetter"/>
      <w:lvlText w:val="%2."/>
      <w:lvlJc w:val="left"/>
      <w:pPr>
        <w:ind w:left="1440" w:hanging="360"/>
      </w:pPr>
    </w:lvl>
    <w:lvl w:ilvl="2" w:tplc="5BD8E196" w:tentative="1">
      <w:start w:val="1"/>
      <w:numFmt w:val="lowerRoman"/>
      <w:lvlText w:val="%3."/>
      <w:lvlJc w:val="right"/>
      <w:pPr>
        <w:ind w:left="2160" w:hanging="180"/>
      </w:pPr>
    </w:lvl>
    <w:lvl w:ilvl="3" w:tplc="E1668D3C" w:tentative="1">
      <w:start w:val="1"/>
      <w:numFmt w:val="decimal"/>
      <w:lvlText w:val="%4."/>
      <w:lvlJc w:val="left"/>
      <w:pPr>
        <w:ind w:left="2880" w:hanging="360"/>
      </w:pPr>
    </w:lvl>
    <w:lvl w:ilvl="4" w:tplc="B888BEB2" w:tentative="1">
      <w:start w:val="1"/>
      <w:numFmt w:val="lowerLetter"/>
      <w:lvlText w:val="%5."/>
      <w:lvlJc w:val="left"/>
      <w:pPr>
        <w:ind w:left="3600" w:hanging="360"/>
      </w:pPr>
    </w:lvl>
    <w:lvl w:ilvl="5" w:tplc="59989FE4" w:tentative="1">
      <w:start w:val="1"/>
      <w:numFmt w:val="lowerRoman"/>
      <w:lvlText w:val="%6."/>
      <w:lvlJc w:val="right"/>
      <w:pPr>
        <w:ind w:left="4320" w:hanging="180"/>
      </w:pPr>
    </w:lvl>
    <w:lvl w:ilvl="6" w:tplc="60CC051E" w:tentative="1">
      <w:start w:val="1"/>
      <w:numFmt w:val="decimal"/>
      <w:lvlText w:val="%7."/>
      <w:lvlJc w:val="left"/>
      <w:pPr>
        <w:ind w:left="5040" w:hanging="360"/>
      </w:pPr>
    </w:lvl>
    <w:lvl w:ilvl="7" w:tplc="C2DCE7E2" w:tentative="1">
      <w:start w:val="1"/>
      <w:numFmt w:val="lowerLetter"/>
      <w:lvlText w:val="%8."/>
      <w:lvlJc w:val="left"/>
      <w:pPr>
        <w:ind w:left="5760" w:hanging="360"/>
      </w:pPr>
    </w:lvl>
    <w:lvl w:ilvl="8" w:tplc="45FE8D0A" w:tentative="1">
      <w:start w:val="1"/>
      <w:numFmt w:val="lowerRoman"/>
      <w:lvlText w:val="%9."/>
      <w:lvlJc w:val="right"/>
      <w:pPr>
        <w:ind w:left="6480" w:hanging="180"/>
      </w:pPr>
    </w:lvl>
  </w:abstractNum>
  <w:abstractNum w:abstractNumId="18" w15:restartNumberingAfterBreak="0">
    <w:nsid w:val="7F1F10EC"/>
    <w:multiLevelType w:val="multilevel"/>
    <w:tmpl w:val="AE381364"/>
    <w:lvl w:ilvl="0">
      <w:start w:val="1"/>
      <w:numFmt w:val="bullet"/>
      <w:lvlText w:val="●"/>
      <w:lvlJc w:val="left"/>
      <w:pPr>
        <w:tabs>
          <w:tab w:val="num" w:pos="-360"/>
        </w:tabs>
        <w:ind w:left="360" w:hanging="360"/>
      </w:pPr>
      <w:rPr>
        <w:rFonts w:ascii="Noto Sans Symbols" w:hAnsi="Noto Sans Symbols" w:cs="Noto Sans Symbols" w:hint="default"/>
      </w:rPr>
    </w:lvl>
    <w:lvl w:ilvl="1">
      <w:start w:val="1"/>
      <w:numFmt w:val="bullet"/>
      <w:lvlText w:val="o"/>
      <w:lvlJc w:val="left"/>
      <w:pPr>
        <w:tabs>
          <w:tab w:val="num" w:pos="-360"/>
        </w:tabs>
        <w:ind w:left="1080" w:hanging="360"/>
      </w:pPr>
      <w:rPr>
        <w:rFonts w:ascii="Courier New" w:hAnsi="Courier New" w:cs="Courier New" w:hint="default"/>
      </w:rPr>
    </w:lvl>
    <w:lvl w:ilvl="2">
      <w:start w:val="1"/>
      <w:numFmt w:val="bullet"/>
      <w:lvlText w:val="▪"/>
      <w:lvlJc w:val="left"/>
      <w:pPr>
        <w:tabs>
          <w:tab w:val="num" w:pos="-360"/>
        </w:tabs>
        <w:ind w:left="1800" w:hanging="360"/>
      </w:pPr>
      <w:rPr>
        <w:rFonts w:ascii="Noto Sans Symbols" w:hAnsi="Noto Sans Symbols" w:cs="Noto Sans Symbols" w:hint="default"/>
      </w:rPr>
    </w:lvl>
    <w:lvl w:ilvl="3">
      <w:start w:val="1"/>
      <w:numFmt w:val="bullet"/>
      <w:lvlText w:val="●"/>
      <w:lvlJc w:val="left"/>
      <w:pPr>
        <w:tabs>
          <w:tab w:val="num" w:pos="-360"/>
        </w:tabs>
        <w:ind w:left="2520" w:hanging="360"/>
      </w:pPr>
      <w:rPr>
        <w:rFonts w:ascii="Noto Sans Symbols" w:hAnsi="Noto Sans Symbols" w:cs="Noto Sans Symbols" w:hint="default"/>
      </w:rPr>
    </w:lvl>
    <w:lvl w:ilvl="4">
      <w:start w:val="1"/>
      <w:numFmt w:val="bullet"/>
      <w:lvlText w:val="o"/>
      <w:lvlJc w:val="left"/>
      <w:pPr>
        <w:tabs>
          <w:tab w:val="num" w:pos="-360"/>
        </w:tabs>
        <w:ind w:left="3240" w:hanging="360"/>
      </w:pPr>
      <w:rPr>
        <w:rFonts w:ascii="Courier New" w:hAnsi="Courier New" w:cs="Courier New" w:hint="default"/>
      </w:rPr>
    </w:lvl>
    <w:lvl w:ilvl="5">
      <w:start w:val="1"/>
      <w:numFmt w:val="bullet"/>
      <w:lvlText w:val="▪"/>
      <w:lvlJc w:val="left"/>
      <w:pPr>
        <w:tabs>
          <w:tab w:val="num" w:pos="-360"/>
        </w:tabs>
        <w:ind w:left="3960" w:hanging="360"/>
      </w:pPr>
      <w:rPr>
        <w:rFonts w:ascii="Noto Sans Symbols" w:hAnsi="Noto Sans Symbols" w:cs="Noto Sans Symbols" w:hint="default"/>
      </w:rPr>
    </w:lvl>
    <w:lvl w:ilvl="6">
      <w:start w:val="1"/>
      <w:numFmt w:val="bullet"/>
      <w:lvlText w:val="●"/>
      <w:lvlJc w:val="left"/>
      <w:pPr>
        <w:tabs>
          <w:tab w:val="num" w:pos="-360"/>
        </w:tabs>
        <w:ind w:left="4680" w:hanging="360"/>
      </w:pPr>
      <w:rPr>
        <w:rFonts w:ascii="Noto Sans Symbols" w:hAnsi="Noto Sans Symbols" w:cs="Noto Sans Symbols" w:hint="default"/>
      </w:rPr>
    </w:lvl>
    <w:lvl w:ilvl="7">
      <w:start w:val="1"/>
      <w:numFmt w:val="bullet"/>
      <w:lvlText w:val="o"/>
      <w:lvlJc w:val="left"/>
      <w:pPr>
        <w:tabs>
          <w:tab w:val="num" w:pos="-360"/>
        </w:tabs>
        <w:ind w:left="5400" w:hanging="360"/>
      </w:pPr>
      <w:rPr>
        <w:rFonts w:ascii="Courier New" w:hAnsi="Courier New" w:cs="Courier New" w:hint="default"/>
      </w:rPr>
    </w:lvl>
    <w:lvl w:ilvl="8">
      <w:start w:val="1"/>
      <w:numFmt w:val="bullet"/>
      <w:lvlText w:val="▪"/>
      <w:lvlJc w:val="left"/>
      <w:pPr>
        <w:tabs>
          <w:tab w:val="num" w:pos="-360"/>
        </w:tabs>
        <w:ind w:left="6120" w:hanging="360"/>
      </w:pPr>
      <w:rPr>
        <w:rFonts w:ascii="Noto Sans Symbols" w:hAnsi="Noto Sans Symbols" w:cs="Noto Sans Symbols" w:hint="default"/>
      </w:rPr>
    </w:lvl>
  </w:abstractNum>
  <w:num w:numId="1" w16cid:durableId="266431602">
    <w:abstractNumId w:val="10"/>
  </w:num>
  <w:num w:numId="2" w16cid:durableId="771243886">
    <w:abstractNumId w:val="13"/>
  </w:num>
  <w:num w:numId="3" w16cid:durableId="644549789">
    <w:abstractNumId w:val="18"/>
  </w:num>
  <w:num w:numId="4" w16cid:durableId="1548756013">
    <w:abstractNumId w:val="5"/>
  </w:num>
  <w:num w:numId="5" w16cid:durableId="1670282699">
    <w:abstractNumId w:val="8"/>
  </w:num>
  <w:num w:numId="6" w16cid:durableId="1042709305">
    <w:abstractNumId w:val="9"/>
  </w:num>
  <w:num w:numId="7" w16cid:durableId="1927956244">
    <w:abstractNumId w:val="6"/>
  </w:num>
  <w:num w:numId="8" w16cid:durableId="1216939520">
    <w:abstractNumId w:val="1"/>
  </w:num>
  <w:num w:numId="9" w16cid:durableId="1784301593">
    <w:abstractNumId w:val="3"/>
  </w:num>
  <w:num w:numId="10" w16cid:durableId="1043217040">
    <w:abstractNumId w:val="16"/>
  </w:num>
  <w:num w:numId="11" w16cid:durableId="1846673410">
    <w:abstractNumId w:val="11"/>
  </w:num>
  <w:num w:numId="12" w16cid:durableId="527452805">
    <w:abstractNumId w:val="2"/>
  </w:num>
  <w:num w:numId="13" w16cid:durableId="455946534">
    <w:abstractNumId w:val="7"/>
  </w:num>
  <w:num w:numId="14" w16cid:durableId="1113982697">
    <w:abstractNumId w:val="4"/>
  </w:num>
  <w:num w:numId="15" w16cid:durableId="603224457">
    <w:abstractNumId w:val="15"/>
  </w:num>
  <w:num w:numId="16" w16cid:durableId="2097822152">
    <w:abstractNumId w:val="0"/>
  </w:num>
  <w:num w:numId="17" w16cid:durableId="742415221">
    <w:abstractNumId w:val="12"/>
  </w:num>
  <w:num w:numId="18" w16cid:durableId="1627812448">
    <w:abstractNumId w:val="17"/>
  </w:num>
  <w:num w:numId="19" w16cid:durableId="11595418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B24"/>
    <w:rsid w:val="000016D7"/>
    <w:rsid w:val="000046B1"/>
    <w:rsid w:val="00006D50"/>
    <w:rsid w:val="00010928"/>
    <w:rsid w:val="000477EA"/>
    <w:rsid w:val="00055C40"/>
    <w:rsid w:val="00057F76"/>
    <w:rsid w:val="00081342"/>
    <w:rsid w:val="0008180D"/>
    <w:rsid w:val="000A187F"/>
    <w:rsid w:val="000E1CDC"/>
    <w:rsid w:val="000E5FF0"/>
    <w:rsid w:val="001008FF"/>
    <w:rsid w:val="00100D64"/>
    <w:rsid w:val="00105DB7"/>
    <w:rsid w:val="00122B9C"/>
    <w:rsid w:val="00125EB0"/>
    <w:rsid w:val="00127C1E"/>
    <w:rsid w:val="00141638"/>
    <w:rsid w:val="00141D7C"/>
    <w:rsid w:val="001429F3"/>
    <w:rsid w:val="00145825"/>
    <w:rsid w:val="001471F8"/>
    <w:rsid w:val="001503D0"/>
    <w:rsid w:val="00161621"/>
    <w:rsid w:val="0017610B"/>
    <w:rsid w:val="00182832"/>
    <w:rsid w:val="001A4E66"/>
    <w:rsid w:val="001B1095"/>
    <w:rsid w:val="001D4324"/>
    <w:rsid w:val="001F69BD"/>
    <w:rsid w:val="0021320C"/>
    <w:rsid w:val="00214F9F"/>
    <w:rsid w:val="00217AA3"/>
    <w:rsid w:val="00232C69"/>
    <w:rsid w:val="002433B9"/>
    <w:rsid w:val="00254D48"/>
    <w:rsid w:val="0028135A"/>
    <w:rsid w:val="00296EAF"/>
    <w:rsid w:val="002B162F"/>
    <w:rsid w:val="002B350E"/>
    <w:rsid w:val="002C18A3"/>
    <w:rsid w:val="002C2233"/>
    <w:rsid w:val="002D14D7"/>
    <w:rsid w:val="002E0407"/>
    <w:rsid w:val="002E3CE9"/>
    <w:rsid w:val="0030115F"/>
    <w:rsid w:val="00310BF6"/>
    <w:rsid w:val="003121D9"/>
    <w:rsid w:val="0033429B"/>
    <w:rsid w:val="00335526"/>
    <w:rsid w:val="003419BB"/>
    <w:rsid w:val="00372B50"/>
    <w:rsid w:val="0037449B"/>
    <w:rsid w:val="00385DD7"/>
    <w:rsid w:val="00391618"/>
    <w:rsid w:val="00393863"/>
    <w:rsid w:val="00394471"/>
    <w:rsid w:val="003A7577"/>
    <w:rsid w:val="003D570C"/>
    <w:rsid w:val="003E71FE"/>
    <w:rsid w:val="003F3420"/>
    <w:rsid w:val="00402E8C"/>
    <w:rsid w:val="00407FBD"/>
    <w:rsid w:val="004334CF"/>
    <w:rsid w:val="00443173"/>
    <w:rsid w:val="00444EC6"/>
    <w:rsid w:val="0044750D"/>
    <w:rsid w:val="00463A5B"/>
    <w:rsid w:val="0046578D"/>
    <w:rsid w:val="00472F9C"/>
    <w:rsid w:val="004831DF"/>
    <w:rsid w:val="00493638"/>
    <w:rsid w:val="004A0DAA"/>
    <w:rsid w:val="004A68B0"/>
    <w:rsid w:val="004B0B23"/>
    <w:rsid w:val="004B630C"/>
    <w:rsid w:val="004C3F68"/>
    <w:rsid w:val="004D0570"/>
    <w:rsid w:val="004E1073"/>
    <w:rsid w:val="0050278B"/>
    <w:rsid w:val="00537083"/>
    <w:rsid w:val="00537423"/>
    <w:rsid w:val="00555CF9"/>
    <w:rsid w:val="0056450D"/>
    <w:rsid w:val="00575185"/>
    <w:rsid w:val="005827ED"/>
    <w:rsid w:val="00585F0E"/>
    <w:rsid w:val="00591CD7"/>
    <w:rsid w:val="00594D91"/>
    <w:rsid w:val="005953D9"/>
    <w:rsid w:val="005B0B3F"/>
    <w:rsid w:val="005C2D18"/>
    <w:rsid w:val="005C529B"/>
    <w:rsid w:val="005D38EF"/>
    <w:rsid w:val="005D6630"/>
    <w:rsid w:val="005E2379"/>
    <w:rsid w:val="005F42EE"/>
    <w:rsid w:val="00600F10"/>
    <w:rsid w:val="0061365C"/>
    <w:rsid w:val="006149C0"/>
    <w:rsid w:val="006150C5"/>
    <w:rsid w:val="00616B53"/>
    <w:rsid w:val="006275D1"/>
    <w:rsid w:val="00654F02"/>
    <w:rsid w:val="0066343D"/>
    <w:rsid w:val="00676FB5"/>
    <w:rsid w:val="006836D4"/>
    <w:rsid w:val="00691D2C"/>
    <w:rsid w:val="006A4931"/>
    <w:rsid w:val="006A4CD1"/>
    <w:rsid w:val="006C7AAE"/>
    <w:rsid w:val="006F4743"/>
    <w:rsid w:val="00703C6D"/>
    <w:rsid w:val="00707ECF"/>
    <w:rsid w:val="00715BE1"/>
    <w:rsid w:val="00736EB5"/>
    <w:rsid w:val="00747971"/>
    <w:rsid w:val="007653C9"/>
    <w:rsid w:val="0077305A"/>
    <w:rsid w:val="00780C26"/>
    <w:rsid w:val="007818D7"/>
    <w:rsid w:val="00787933"/>
    <w:rsid w:val="007A6128"/>
    <w:rsid w:val="007A78A1"/>
    <w:rsid w:val="007C3EF5"/>
    <w:rsid w:val="007C5E71"/>
    <w:rsid w:val="007D2AB3"/>
    <w:rsid w:val="007E5443"/>
    <w:rsid w:val="007F0315"/>
    <w:rsid w:val="007F2080"/>
    <w:rsid w:val="007F3073"/>
    <w:rsid w:val="008204B6"/>
    <w:rsid w:val="00823AA8"/>
    <w:rsid w:val="00826CAF"/>
    <w:rsid w:val="00826D7A"/>
    <w:rsid w:val="0083238E"/>
    <w:rsid w:val="008366EB"/>
    <w:rsid w:val="00874722"/>
    <w:rsid w:val="0088012D"/>
    <w:rsid w:val="00890B87"/>
    <w:rsid w:val="008A0038"/>
    <w:rsid w:val="008B7C2C"/>
    <w:rsid w:val="008C0064"/>
    <w:rsid w:val="008C07AA"/>
    <w:rsid w:val="008C11C3"/>
    <w:rsid w:val="008C671B"/>
    <w:rsid w:val="008D2D9D"/>
    <w:rsid w:val="008E512E"/>
    <w:rsid w:val="0090001B"/>
    <w:rsid w:val="00901E49"/>
    <w:rsid w:val="009022A6"/>
    <w:rsid w:val="00903337"/>
    <w:rsid w:val="009130C7"/>
    <w:rsid w:val="00915432"/>
    <w:rsid w:val="00917FB5"/>
    <w:rsid w:val="009328C9"/>
    <w:rsid w:val="009468F6"/>
    <w:rsid w:val="00952F40"/>
    <w:rsid w:val="009577CC"/>
    <w:rsid w:val="0096175F"/>
    <w:rsid w:val="00980017"/>
    <w:rsid w:val="00996E3C"/>
    <w:rsid w:val="009A33DE"/>
    <w:rsid w:val="009A77C2"/>
    <w:rsid w:val="009B40FB"/>
    <w:rsid w:val="009B5A80"/>
    <w:rsid w:val="009C5C0F"/>
    <w:rsid w:val="009D0A36"/>
    <w:rsid w:val="009D23BC"/>
    <w:rsid w:val="009E05EA"/>
    <w:rsid w:val="009F4285"/>
    <w:rsid w:val="009F7DC2"/>
    <w:rsid w:val="00A056F6"/>
    <w:rsid w:val="00A060FD"/>
    <w:rsid w:val="00A07A8C"/>
    <w:rsid w:val="00A1145E"/>
    <w:rsid w:val="00A349BB"/>
    <w:rsid w:val="00A359D9"/>
    <w:rsid w:val="00A42B0C"/>
    <w:rsid w:val="00A5751E"/>
    <w:rsid w:val="00A6262E"/>
    <w:rsid w:val="00A82186"/>
    <w:rsid w:val="00A96DF1"/>
    <w:rsid w:val="00AA13C9"/>
    <w:rsid w:val="00AA48A7"/>
    <w:rsid w:val="00AC3639"/>
    <w:rsid w:val="00AD3FB5"/>
    <w:rsid w:val="00AD47E1"/>
    <w:rsid w:val="00AF26E4"/>
    <w:rsid w:val="00B05B8F"/>
    <w:rsid w:val="00B13CB3"/>
    <w:rsid w:val="00B1652D"/>
    <w:rsid w:val="00B35D74"/>
    <w:rsid w:val="00B36D4D"/>
    <w:rsid w:val="00B6421A"/>
    <w:rsid w:val="00B75BF9"/>
    <w:rsid w:val="00B75DE6"/>
    <w:rsid w:val="00B7653A"/>
    <w:rsid w:val="00B840C9"/>
    <w:rsid w:val="00BA2B59"/>
    <w:rsid w:val="00BA7998"/>
    <w:rsid w:val="00BC5231"/>
    <w:rsid w:val="00BD32B6"/>
    <w:rsid w:val="00BD4653"/>
    <w:rsid w:val="00BE0C9D"/>
    <w:rsid w:val="00BE79A3"/>
    <w:rsid w:val="00BF53A2"/>
    <w:rsid w:val="00BF7F70"/>
    <w:rsid w:val="00C07CAB"/>
    <w:rsid w:val="00C10FC8"/>
    <w:rsid w:val="00C114BA"/>
    <w:rsid w:val="00C13E0D"/>
    <w:rsid w:val="00C15B24"/>
    <w:rsid w:val="00C239B4"/>
    <w:rsid w:val="00C3283B"/>
    <w:rsid w:val="00C356FD"/>
    <w:rsid w:val="00C3682E"/>
    <w:rsid w:val="00C371BE"/>
    <w:rsid w:val="00C4270F"/>
    <w:rsid w:val="00C43578"/>
    <w:rsid w:val="00C451D0"/>
    <w:rsid w:val="00C45C1E"/>
    <w:rsid w:val="00C63F11"/>
    <w:rsid w:val="00C66D91"/>
    <w:rsid w:val="00CA203C"/>
    <w:rsid w:val="00CB16DB"/>
    <w:rsid w:val="00CB5339"/>
    <w:rsid w:val="00CC1D00"/>
    <w:rsid w:val="00CC5802"/>
    <w:rsid w:val="00CD11CF"/>
    <w:rsid w:val="00CD6A8D"/>
    <w:rsid w:val="00CE25E4"/>
    <w:rsid w:val="00CE5FAA"/>
    <w:rsid w:val="00CE77CF"/>
    <w:rsid w:val="00CE7E17"/>
    <w:rsid w:val="00CF30E6"/>
    <w:rsid w:val="00CF75F1"/>
    <w:rsid w:val="00D140F1"/>
    <w:rsid w:val="00D24676"/>
    <w:rsid w:val="00D458A7"/>
    <w:rsid w:val="00D515DF"/>
    <w:rsid w:val="00D6178A"/>
    <w:rsid w:val="00D67300"/>
    <w:rsid w:val="00D76329"/>
    <w:rsid w:val="00D80383"/>
    <w:rsid w:val="00D80AB0"/>
    <w:rsid w:val="00D81392"/>
    <w:rsid w:val="00D86450"/>
    <w:rsid w:val="00D90BAA"/>
    <w:rsid w:val="00DA3250"/>
    <w:rsid w:val="00DC37F9"/>
    <w:rsid w:val="00DE74D5"/>
    <w:rsid w:val="00DF4079"/>
    <w:rsid w:val="00DF4EF8"/>
    <w:rsid w:val="00E01F0A"/>
    <w:rsid w:val="00E02BFE"/>
    <w:rsid w:val="00E04E17"/>
    <w:rsid w:val="00E069D7"/>
    <w:rsid w:val="00E1404F"/>
    <w:rsid w:val="00E1757A"/>
    <w:rsid w:val="00E3322F"/>
    <w:rsid w:val="00E44196"/>
    <w:rsid w:val="00E5414A"/>
    <w:rsid w:val="00E6702D"/>
    <w:rsid w:val="00E824CD"/>
    <w:rsid w:val="00E82844"/>
    <w:rsid w:val="00E8360A"/>
    <w:rsid w:val="00EC10A1"/>
    <w:rsid w:val="00EC255A"/>
    <w:rsid w:val="00EE0995"/>
    <w:rsid w:val="00EE1A70"/>
    <w:rsid w:val="00EE2667"/>
    <w:rsid w:val="00EE43E7"/>
    <w:rsid w:val="00EE445F"/>
    <w:rsid w:val="00EE512C"/>
    <w:rsid w:val="00F122F1"/>
    <w:rsid w:val="00F31B14"/>
    <w:rsid w:val="00F41406"/>
    <w:rsid w:val="00F548EB"/>
    <w:rsid w:val="00F61E89"/>
    <w:rsid w:val="00F621CD"/>
    <w:rsid w:val="00FA44D5"/>
    <w:rsid w:val="00FE453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93104"/>
  <w15:docId w15:val="{77181184-7A80-4A33-B427-D1531BEB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NSimSun" w:hAnsi="Times New Roman" w:cs="Lucida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594"/>
    <w:pPr>
      <w:spacing w:after="160" w:line="360" w:lineRule="auto"/>
      <w:jc w:val="both"/>
    </w:pPr>
  </w:style>
  <w:style w:type="paragraph" w:styleId="Heading1">
    <w:name w:val="heading 1"/>
    <w:basedOn w:val="LO-normal"/>
    <w:next w:val="LO-normal"/>
    <w:link w:val="Heading1Char"/>
    <w:uiPriority w:val="9"/>
    <w:qFormat/>
    <w:rsid w:val="00727C36"/>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LO-normal"/>
    <w:next w:val="LO-normal"/>
    <w:link w:val="Heading2Char"/>
    <w:uiPriority w:val="9"/>
    <w:unhideWhenUsed/>
    <w:qFormat/>
    <w:rsid w:val="00727C36"/>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LO-normal"/>
    <w:next w:val="LO-normal"/>
    <w:uiPriority w:val="9"/>
    <w:semiHidden/>
    <w:unhideWhenUsed/>
    <w:qFormat/>
    <w:pPr>
      <w:keepNext/>
      <w:keepLines/>
      <w:spacing w:before="280" w:after="80"/>
      <w:outlineLvl w:val="2"/>
    </w:pPr>
    <w:rPr>
      <w:b/>
      <w:sz w:val="28"/>
      <w:szCs w:val="28"/>
    </w:rPr>
  </w:style>
  <w:style w:type="paragraph" w:styleId="Heading4">
    <w:name w:val="heading 4"/>
    <w:basedOn w:val="LO-normal"/>
    <w:next w:val="LO-normal"/>
    <w:uiPriority w:val="9"/>
    <w:semiHidden/>
    <w:unhideWhenUsed/>
    <w:qFormat/>
    <w:pPr>
      <w:keepNext/>
      <w:keepLines/>
      <w:spacing w:before="240" w:after="40"/>
      <w:outlineLvl w:val="3"/>
    </w:pPr>
    <w:rPr>
      <w:b/>
    </w:rPr>
  </w:style>
  <w:style w:type="paragraph" w:styleId="Heading5">
    <w:name w:val="heading 5"/>
    <w:basedOn w:val="LO-normal"/>
    <w:next w:val="LO-normal"/>
    <w:uiPriority w:val="9"/>
    <w:semiHidden/>
    <w:unhideWhenUsed/>
    <w:qFormat/>
    <w:pPr>
      <w:keepNext/>
      <w:keepLines/>
      <w:spacing w:before="220" w:after="40"/>
      <w:outlineLvl w:val="4"/>
    </w:pPr>
    <w:rPr>
      <w:b/>
      <w:sz w:val="22"/>
      <w:szCs w:val="22"/>
    </w:rPr>
  </w:style>
  <w:style w:type="paragraph" w:styleId="Heading6">
    <w:name w:val="heading 6"/>
    <w:basedOn w:val="LO-normal"/>
    <w:next w:val="LO-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27C36"/>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qFormat/>
    <w:rsid w:val="00727C36"/>
    <w:rPr>
      <w:rFonts w:ascii="Times New Roman" w:eastAsiaTheme="majorEastAsia" w:hAnsi="Times New Roman" w:cstheme="majorBidi"/>
      <w:color w:val="2F5496" w:themeColor="accent1" w:themeShade="BF"/>
      <w:sz w:val="28"/>
      <w:szCs w:val="26"/>
    </w:rPr>
  </w:style>
  <w:style w:type="character" w:styleId="Emphasis">
    <w:name w:val="Emphasis"/>
    <w:basedOn w:val="DefaultParagraphFont"/>
    <w:uiPriority w:val="20"/>
    <w:qFormat/>
    <w:rsid w:val="00FA2856"/>
    <w:rPr>
      <w:b/>
      <w:i w:val="0"/>
      <w:iCs/>
    </w:rPr>
  </w:style>
  <w:style w:type="character" w:styleId="Hyperlink">
    <w:name w:val="Hyperlink"/>
    <w:basedOn w:val="DefaultParagraphFont"/>
    <w:uiPriority w:val="99"/>
    <w:unhideWhenUsed/>
    <w:rsid w:val="003D5B42"/>
    <w:rPr>
      <w:color w:val="0563C1" w:themeColor="hyperlink"/>
      <w:u w:val="single"/>
    </w:rPr>
  </w:style>
  <w:style w:type="character" w:customStyle="1" w:styleId="HeaderChar">
    <w:name w:val="Header Char"/>
    <w:basedOn w:val="DefaultParagraphFont"/>
    <w:link w:val="Header"/>
    <w:uiPriority w:val="99"/>
    <w:qFormat/>
    <w:rsid w:val="00614E09"/>
    <w:rPr>
      <w:rFonts w:ascii="Times New Roman" w:hAnsi="Times New Roman"/>
      <w:sz w:val="24"/>
    </w:rPr>
  </w:style>
  <w:style w:type="character" w:customStyle="1" w:styleId="FooterChar">
    <w:name w:val="Footer Char"/>
    <w:basedOn w:val="DefaultParagraphFont"/>
    <w:link w:val="Footer"/>
    <w:uiPriority w:val="99"/>
    <w:qFormat/>
    <w:rsid w:val="00614E09"/>
    <w:rPr>
      <w:rFonts w:ascii="Times New Roman" w:hAnsi="Times New Roman"/>
      <w:sz w:val="24"/>
    </w:rPr>
  </w:style>
  <w:style w:type="character" w:customStyle="1" w:styleId="textChar">
    <w:name w:val="text Char"/>
    <w:qFormat/>
    <w:locked/>
    <w:rsid w:val="00233337"/>
    <w:rPr>
      <w:rFonts w:ascii="Verdana" w:eastAsia="Times New Roman" w:hAnsi="Verdana" w:cs="Times New Roman"/>
      <w:sz w:val="20"/>
      <w:szCs w:val="20"/>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LO-normal">
    <w:name w:val="LO-normal"/>
    <w:qFormat/>
    <w:pPr>
      <w:spacing w:after="160" w:line="360" w:lineRule="auto"/>
      <w:jc w:val="both"/>
    </w:pPr>
  </w:style>
  <w:style w:type="paragraph" w:styleId="Title">
    <w:name w:val="Title"/>
    <w:basedOn w:val="LO-normal"/>
    <w:next w:val="LO-normal"/>
    <w:uiPriority w:val="10"/>
    <w:qFormat/>
    <w:pPr>
      <w:keepNext/>
      <w:keepLines/>
      <w:spacing w:before="480" w:after="120"/>
    </w:pPr>
    <w:rPr>
      <w:b/>
      <w:sz w:val="72"/>
      <w:szCs w:val="72"/>
    </w:rPr>
  </w:style>
  <w:style w:type="paragraph" w:styleId="ListParagraph">
    <w:name w:val="List Paragraph"/>
    <w:basedOn w:val="LO-normal"/>
    <w:uiPriority w:val="34"/>
    <w:qFormat/>
    <w:rsid w:val="00991F11"/>
    <w:pPr>
      <w:ind w:left="720"/>
      <w:contextualSpacing/>
    </w:pPr>
  </w:style>
  <w:style w:type="paragraph" w:styleId="TOCHeading">
    <w:name w:val="TOC Heading"/>
    <w:basedOn w:val="Heading1"/>
    <w:next w:val="LO-normal"/>
    <w:uiPriority w:val="39"/>
    <w:unhideWhenUsed/>
    <w:qFormat/>
    <w:rsid w:val="003D5B42"/>
    <w:pPr>
      <w:spacing w:line="259" w:lineRule="auto"/>
      <w:jc w:val="left"/>
      <w:outlineLvl w:val="9"/>
    </w:pPr>
    <w:rPr>
      <w:rFonts w:asciiTheme="majorHAnsi" w:hAnsiTheme="majorHAnsi"/>
    </w:rPr>
  </w:style>
  <w:style w:type="paragraph" w:styleId="TOC1">
    <w:name w:val="toc 1"/>
    <w:basedOn w:val="LO-normal"/>
    <w:next w:val="LO-normal"/>
    <w:autoRedefine/>
    <w:uiPriority w:val="39"/>
    <w:unhideWhenUsed/>
    <w:rsid w:val="003D5B42"/>
    <w:pPr>
      <w:spacing w:after="100"/>
    </w:pPr>
  </w:style>
  <w:style w:type="paragraph" w:styleId="TOC2">
    <w:name w:val="toc 2"/>
    <w:basedOn w:val="LO-normal"/>
    <w:next w:val="LO-normal"/>
    <w:autoRedefine/>
    <w:uiPriority w:val="39"/>
    <w:unhideWhenUsed/>
    <w:rsid w:val="003D5B42"/>
    <w:pPr>
      <w:spacing w:after="100"/>
      <w:ind w:left="240"/>
    </w:pPr>
  </w:style>
  <w:style w:type="paragraph" w:customStyle="1" w:styleId="HeaderandFooter">
    <w:name w:val="Header and Footer"/>
    <w:basedOn w:val="Normal"/>
    <w:qFormat/>
  </w:style>
  <w:style w:type="paragraph" w:styleId="Header">
    <w:name w:val="header"/>
    <w:basedOn w:val="LO-normal"/>
    <w:link w:val="HeaderChar"/>
    <w:uiPriority w:val="99"/>
    <w:unhideWhenUsed/>
    <w:rsid w:val="00614E09"/>
    <w:pPr>
      <w:tabs>
        <w:tab w:val="center" w:pos="4680"/>
        <w:tab w:val="right" w:pos="9360"/>
      </w:tabs>
      <w:spacing w:after="0" w:line="240" w:lineRule="auto"/>
    </w:pPr>
  </w:style>
  <w:style w:type="paragraph" w:styleId="Footer">
    <w:name w:val="footer"/>
    <w:basedOn w:val="LO-normal"/>
    <w:link w:val="FooterChar"/>
    <w:uiPriority w:val="99"/>
    <w:unhideWhenUsed/>
    <w:rsid w:val="00614E09"/>
    <w:pPr>
      <w:tabs>
        <w:tab w:val="center" w:pos="4680"/>
        <w:tab w:val="right" w:pos="9360"/>
      </w:tabs>
      <w:spacing w:after="0" w:line="240" w:lineRule="auto"/>
    </w:pPr>
  </w:style>
  <w:style w:type="paragraph" w:customStyle="1" w:styleId="text">
    <w:name w:val="text"/>
    <w:qFormat/>
    <w:rsid w:val="00233337"/>
    <w:pPr>
      <w:spacing w:before="60" w:after="60" w:line="260" w:lineRule="atLeast"/>
      <w:jc w:val="both"/>
    </w:pPr>
    <w:rPr>
      <w:rFonts w:ascii="Verdana" w:hAnsi="Verdana"/>
      <w:sz w:val="20"/>
      <w:szCs w:val="20"/>
    </w:rPr>
  </w:style>
  <w:style w:type="paragraph" w:customStyle="1" w:styleId="Normal1">
    <w:name w:val="Normal1"/>
    <w:qFormat/>
    <w:rsid w:val="000315C5"/>
    <w:pPr>
      <w:spacing w:line="276" w:lineRule="auto"/>
      <w:jc w:val="both"/>
    </w:pPr>
    <w:rPr>
      <w:rFonts w:ascii="Arial" w:eastAsia="Arial" w:hAnsi="Arial" w:cs="Arial"/>
    </w:rPr>
  </w:style>
  <w:style w:type="paragraph" w:styleId="NoSpacing">
    <w:name w:val="No Spacing"/>
    <w:basedOn w:val="LO-normal"/>
    <w:next w:val="LO-normal"/>
    <w:link w:val="NoSpacingChar"/>
    <w:uiPriority w:val="1"/>
    <w:qFormat/>
    <w:rsid w:val="00C61E2D"/>
    <w:pPr>
      <w:spacing w:after="0"/>
    </w:pPr>
    <w:rPr>
      <w:b/>
    </w:rPr>
  </w:style>
  <w:style w:type="paragraph" w:styleId="Subtitle">
    <w:name w:val="Subtitle"/>
    <w:basedOn w:val="LO-normal"/>
    <w:next w:val="LO-normal"/>
    <w:uiPriority w:val="11"/>
    <w:qFormat/>
    <w:pPr>
      <w:keepNext/>
      <w:keepLines/>
      <w:spacing w:before="360" w:after="80" w:line="240" w:lineRule="auto"/>
    </w:pPr>
    <w:rPr>
      <w:rFonts w:ascii="Georgia" w:eastAsia="Georgia" w:hAnsi="Georgia" w:cs="Georgia"/>
      <w:i/>
      <w:color w:val="666666"/>
      <w:sz w:val="48"/>
      <w:szCs w:val="48"/>
    </w:rPr>
  </w:style>
  <w:style w:type="table" w:styleId="TableGrid">
    <w:name w:val="Table Grid"/>
    <w:basedOn w:val="TableNormal"/>
    <w:uiPriority w:val="39"/>
    <w:rsid w:val="00B14A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34E66"/>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styleId="PlainTable1">
    <w:name w:val="Plain Table 1"/>
    <w:basedOn w:val="TableNormal"/>
    <w:uiPriority w:val="41"/>
    <w:rsid w:val="00A34E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34E6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GridTable1Light">
    <w:name w:val="Grid Table 1 Light"/>
    <w:basedOn w:val="TableNormal"/>
    <w:uiPriority w:val="46"/>
    <w:rsid w:val="00A34E6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PlainTable5">
    <w:name w:val="Plain Table 5"/>
    <w:basedOn w:val="TableNormal"/>
    <w:uiPriority w:val="45"/>
    <w:rsid w:val="00A34E66"/>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A34E66"/>
    <w:tblPr>
      <w:tblStyleRowBandSize w:val="1"/>
      <w:tblStyleColBandSize w:val="1"/>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NoSpacingChar">
    <w:name w:val="No Spacing Char"/>
    <w:basedOn w:val="DefaultParagraphFont"/>
    <w:link w:val="NoSpacing"/>
    <w:uiPriority w:val="1"/>
    <w:rsid w:val="002B162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hart" Target="charts/chart3.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What is the current state of study in your department?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is the current state of study in your department?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B7-4EAA-917D-7D5A34DF49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B7-4EAA-917D-7D5A34DF49B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B7-4EAA-917D-7D5A34DF49B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B7-4EAA-917D-7D5A34DF49B5}"/>
              </c:ext>
            </c:extLst>
          </c:dPt>
          <c:cat>
            <c:strRef>
              <c:f>Sheet1!$A$2:$A$5</c:f>
              <c:strCache>
                <c:ptCount val="3"/>
                <c:pt idx="0">
                  <c:v>Good</c:v>
                </c:pt>
                <c:pt idx="1">
                  <c:v>Excellent</c:v>
                </c:pt>
                <c:pt idx="2">
                  <c:v>Needs Improvement</c:v>
                </c:pt>
              </c:strCache>
            </c:strRef>
          </c:cat>
          <c:val>
            <c:numRef>
              <c:f>Sheet1!$B$2:$B$5</c:f>
              <c:numCache>
                <c:formatCode>General</c:formatCode>
                <c:ptCount val="4"/>
                <c:pt idx="0">
                  <c:v>2.5</c:v>
                </c:pt>
                <c:pt idx="1">
                  <c:v>1.5</c:v>
                </c:pt>
                <c:pt idx="2">
                  <c:v>6</c:v>
                </c:pt>
              </c:numCache>
            </c:numRef>
          </c:val>
          <c:extLst>
            <c:ext xmlns:c16="http://schemas.microsoft.com/office/drawing/2014/chart" uri="{C3380CC4-5D6E-409C-BE32-E72D297353CC}">
              <c16:uniqueId val="{00000000-67B4-46E5-A5C9-3E20996EBA1A}"/>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Do you think there are enough resources in your department that enable virtual learning?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5DC-41D1-985F-5AB44BD448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5DC-41D1-985F-5AB44BD4482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5DC-41D1-985F-5AB44BD4482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5DC-41D1-985F-5AB44BD44825}"/>
              </c:ext>
            </c:extLst>
          </c:dPt>
          <c:cat>
            <c:strRef>
              <c:f>Sheet1!$A$2:$A$5</c:f>
              <c:strCache>
                <c:ptCount val="2"/>
                <c:pt idx="0">
                  <c:v>Yes</c:v>
                </c:pt>
                <c:pt idx="1">
                  <c:v>No</c:v>
                </c:pt>
              </c:strCache>
            </c:strRef>
          </c:cat>
          <c:val>
            <c:numRef>
              <c:f>Sheet1!$B$2:$B$5</c:f>
              <c:numCache>
                <c:formatCode>General</c:formatCode>
                <c:ptCount val="4"/>
                <c:pt idx="0">
                  <c:v>3</c:v>
                </c:pt>
                <c:pt idx="1">
                  <c:v>7</c:v>
                </c:pt>
              </c:numCache>
            </c:numRef>
          </c:val>
          <c:extLst>
            <c:ext xmlns:c16="http://schemas.microsoft.com/office/drawing/2014/chart" uri="{C3380CC4-5D6E-409C-BE32-E72D297353CC}">
              <c16:uniqueId val="{00000008-45DC-41D1-985F-5AB44BD44825}"/>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How well do you understand the technological resources that are used for virtual learning?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is the current state of study in your department?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9E5-4075-BDAA-1AA742F380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9E5-4075-BDAA-1AA742F380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9E5-4075-BDAA-1AA742F3806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9E5-4075-BDAA-1AA742F3806F}"/>
              </c:ext>
            </c:extLst>
          </c:dPt>
          <c:cat>
            <c:strRef>
              <c:f>Sheet1!$A$2:$A$5</c:f>
              <c:strCache>
                <c:ptCount val="3"/>
                <c:pt idx="0">
                  <c:v>Very well</c:v>
                </c:pt>
                <c:pt idx="1">
                  <c:v>Adequately well</c:v>
                </c:pt>
                <c:pt idx="2">
                  <c:v>Not so much</c:v>
                </c:pt>
              </c:strCache>
            </c:strRef>
          </c:cat>
          <c:val>
            <c:numRef>
              <c:f>Sheet1!$B$2:$B$5</c:f>
              <c:numCache>
                <c:formatCode>General</c:formatCode>
                <c:ptCount val="4"/>
                <c:pt idx="0">
                  <c:v>5.5</c:v>
                </c:pt>
                <c:pt idx="1">
                  <c:v>3.5</c:v>
                </c:pt>
                <c:pt idx="2">
                  <c:v>1</c:v>
                </c:pt>
              </c:numCache>
            </c:numRef>
          </c:val>
          <c:extLst>
            <c:ext xmlns:c16="http://schemas.microsoft.com/office/drawing/2014/chart" uri="{C3380CC4-5D6E-409C-BE32-E72D297353CC}">
              <c16:uniqueId val="{00000008-A9E5-4075-BDAA-1AA742F3806F}"/>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Do you think that the teachers are trained enough to utilise the resources available at your department?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is the current state of study in your department?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093-4607-A817-7B56156D783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093-4607-A817-7B56156D783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093-4607-A817-7B56156D783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093-4607-A817-7B56156D7831}"/>
              </c:ext>
            </c:extLst>
          </c:dPt>
          <c:cat>
            <c:strRef>
              <c:f>Sheet1!$A$2:$A$5</c:f>
              <c:strCache>
                <c:ptCount val="3"/>
                <c:pt idx="0">
                  <c:v>Yes</c:v>
                </c:pt>
                <c:pt idx="1">
                  <c:v>No</c:v>
                </c:pt>
                <c:pt idx="2">
                  <c:v>Needs Improvement</c:v>
                </c:pt>
              </c:strCache>
            </c:strRef>
          </c:cat>
          <c:val>
            <c:numRef>
              <c:f>Sheet1!$B$2:$B$5</c:f>
              <c:numCache>
                <c:formatCode>General</c:formatCode>
                <c:ptCount val="4"/>
                <c:pt idx="0">
                  <c:v>3</c:v>
                </c:pt>
                <c:pt idx="1">
                  <c:v>3</c:v>
                </c:pt>
                <c:pt idx="2">
                  <c:v>4</c:v>
                </c:pt>
              </c:numCache>
            </c:numRef>
          </c:val>
          <c:extLst>
            <c:ext xmlns:c16="http://schemas.microsoft.com/office/drawing/2014/chart" uri="{C3380CC4-5D6E-409C-BE32-E72D297353CC}">
              <c16:uniqueId val="{00000008-E093-4607-A817-7B56156D7831}"/>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Do you believe that implementing more resources dedicated to improve virtual learning experience will increase the quality of education?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is the current state of study in your department?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4FC-4F02-BE18-BB078BB2A54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FC-4F02-BE18-BB078BB2A54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4FC-4F02-BE18-BB078BB2A54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4FC-4F02-BE18-BB078BB2A541}"/>
              </c:ext>
            </c:extLst>
          </c:dPt>
          <c:cat>
            <c:strRef>
              <c:f>Sheet1!$A$2:$A$5</c:f>
              <c:strCache>
                <c:ptCount val="3"/>
                <c:pt idx="0">
                  <c:v>Yes</c:v>
                </c:pt>
                <c:pt idx="1">
                  <c:v>No</c:v>
                </c:pt>
                <c:pt idx="2">
                  <c:v>Not so much</c:v>
                </c:pt>
              </c:strCache>
            </c:strRef>
          </c:cat>
          <c:val>
            <c:numRef>
              <c:f>Sheet1!$B$2:$B$5</c:f>
              <c:numCache>
                <c:formatCode>General</c:formatCode>
                <c:ptCount val="4"/>
                <c:pt idx="0">
                  <c:v>6</c:v>
                </c:pt>
                <c:pt idx="1">
                  <c:v>1.5</c:v>
                </c:pt>
                <c:pt idx="2">
                  <c:v>2.5</c:v>
                </c:pt>
              </c:numCache>
            </c:numRef>
          </c:val>
          <c:extLst>
            <c:ext xmlns:c16="http://schemas.microsoft.com/office/drawing/2014/chart" uri="{C3380CC4-5D6E-409C-BE32-E72D297353CC}">
              <c16:uniqueId val="{00000008-04FC-4F02-BE18-BB078BB2A541}"/>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xmlns:xsi="http://www.w3.org/2001/XMLSchema-instance" xsi:nil="tru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go:gDocsCustomXmlDataStorage xmlns:go="http://customooxmlschemas.google.com/" xmlns:r="http://schemas.openxmlformats.org/officeDocument/2006/relationships">
  <go:docsCustomData roundtripDataSignature="AMtx7mhXNRFpdRe5ccl5O5RBtEINiB0LCQ==">AMUW2mXaQ7tZnieM+M2ELBUH/TAmYhDCSTkfNrx5AFY8ckHRZx10QV9P9OPaGz69pbrkaA3zReBf34LwOlXBJw2xqs7nHGYK7cCkm+dBHjx2DRW1YlNcpHdOS45rrXfLRLcnjwOOxSnrRbZ56wt0CWkLw+VE7kiY6u/a2T9IYsz38xrXPAC8zAmc19M+TlI/gUDrE+VBXEYLk18NJy4G0dbevvOl5l62fVlVQjea2reL5inWo+fYUjWryKgevhDiZ3k4+MryEND96XIbgvQRn3xJgpUZP7099Q==</go:docsCustomData>
</go:gDocsCustomXmlDataStorage>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Phi19</b:Tag>
    <b:SourceType>Book</b:SourceType>
    <b:Guid>{F91F1156-8740-4C6A-9300-A1FC840B74DA}</b:Guid>
    <b:Author>
      <b:Author>
        <b:NameList>
          <b:Person>
            <b:Last>Seager</b:Last>
            <b:First>Philip</b:First>
            <b:Middle>H</b:Middle>
          </b:Person>
        </b:NameList>
      </b:Author>
    </b:Author>
    <b:Title>Managing media businesses</b:Title>
    <b:Year>2019</b:Year>
    <b:RefOrder>15</b:RefOrder>
  </b:Source>
</b:Sources>
</file>

<file path=customXml/item6.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 ds:uri="http://www.w3.org/2000/xmlns/"/>
    <ds:schemaRef ds:uri="http://www.w3.org/2001/XMLSchema-instance"/>
  </ds:schemaRefs>
</ds:datastoreItem>
</file>

<file path=customXml/itemProps2.xml><?xml version="1.0" encoding="utf-8"?>
<ds:datastoreItem xmlns:ds="http://schemas.openxmlformats.org/officeDocument/2006/customXml" ds:itemID="{B4967A5A-8764-43F1-BF25-7A74AC46FACA}">
  <ds:schemaRefs>
    <ds:schemaRef ds:uri="http://schemas.microsoft.com/sharepoint/v3/contenttype/forms"/>
  </ds:schemaRefs>
</ds:datastoreItem>
</file>

<file path=customXml/itemProps3.xml><?xml version="1.0" encoding="utf-8"?>
<ds:datastoreItem xmlns:ds="http://schemas.openxmlformats.org/officeDocument/2006/customXml" ds:itemID="{5D91A231-062F-46A4-9887-7F17D4FFA019}">
  <ds:schemaRefs>
    <ds:schemaRef ds:uri="http://schemas.microsoft.com/office/2006/metadata/properties"/>
    <ds:schemaRef ds:uri="http://www.w3.org/2000/xmlns/"/>
    <ds:schemaRef ds:uri="http://schemas.microsoft.com/office/infopath/2007/PartnerControl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5.xml><?xml version="1.0" encoding="utf-8"?>
<ds:datastoreItem xmlns:ds="http://schemas.openxmlformats.org/officeDocument/2006/customXml" ds:itemID="{CDDBD454-CA6D-461D-B5EA-2B5805D001E8}">
  <ds:schemaRefs>
    <ds:schemaRef ds:uri="http://schemas.openxmlformats.org/officeDocument/2006/bibliography"/>
    <ds:schemaRef ds:uri="http://www.w3.org/2000/xmlns/"/>
  </ds:schemaRefs>
</ds:datastoreItem>
</file>

<file path=customXml/itemProps6.xml><?xml version="1.0" encoding="utf-8"?>
<ds:datastoreItem xmlns:ds="http://schemas.openxmlformats.org/officeDocument/2006/customXml" ds:itemID="{C3FB9483-BB5A-4E80-9639-B90B01E154E8}">
  <ds:schemaRefs>
    <ds:schemaRef ds:uri="http://schemas.microsoft.com/office/2006/metadata/contentType"/>
    <ds:schemaRef ds:uri="http://schemas.microsoft.com/office/2006/metadata/properties/metaAttributes"/>
    <ds:schemaRef ds:uri="http://www.w3.org/2000/xmlns/"/>
    <ds:schemaRef ds:uri="http://www.w3.org/2001/XMLSchema"/>
    <ds:schemaRef ds:uri="95817cb9-f0eb-4f4d-892c-47ab9f8957c0"/>
    <ds:schemaRef ds:uri="9823f8e4-81f3-4a59-a026-c1a9717271f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2203</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 (VLE)</dc:title>
  <dc:subject>Koushik Modak- BMSW4003_LON</dc:subject>
  <dc:creator>Viktoria Maneva</dc:creator>
  <cp:lastModifiedBy>Manjula Sivasatkunanathan</cp:lastModifiedBy>
  <cp:revision>2</cp:revision>
  <dcterms:created xsi:type="dcterms:W3CDTF">2022-09-02T16:03:00Z</dcterms:created>
  <dcterms:modified xsi:type="dcterms:W3CDTF">2022-09-02T16:03:00Z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