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773C9" w14:textId="77FFE35D" w:rsidR="00DE7DD7" w:rsidRDefault="006F198D">
      <w:r>
        <w:t xml:space="preserve"> Student: </w:t>
      </w:r>
      <w:r w:rsidR="00667114">
        <w:t>Tantou Sisay</w:t>
      </w:r>
    </w:p>
    <w:p w14:paraId="09D86583" w14:textId="7411653E" w:rsidR="00667114" w:rsidRDefault="00667114">
      <w:r>
        <w:t>Modul code</w:t>
      </w:r>
      <w:r w:rsidR="006069A1">
        <w:t>: BMHP</w:t>
      </w:r>
      <w:r w:rsidR="00D36150">
        <w:t>4003</w:t>
      </w:r>
    </w:p>
    <w:p w14:paraId="18D500BB" w14:textId="722CC49D" w:rsidR="00667114" w:rsidRDefault="00667114">
      <w:r>
        <w:t>Lecture</w:t>
      </w:r>
      <w:r w:rsidR="00040DE7">
        <w:t>: Reb</w:t>
      </w:r>
      <w:r w:rsidR="00D7059F">
        <w:t>ecca Kavan</w:t>
      </w:r>
      <w:r w:rsidR="006F198D">
        <w:t>agh</w:t>
      </w:r>
    </w:p>
    <w:p w14:paraId="217B3EB9" w14:textId="2EC2638B" w:rsidR="00667114" w:rsidRDefault="00667114"/>
    <w:p w14:paraId="72718F9A" w14:textId="099F0B6C" w:rsidR="006F198D" w:rsidRDefault="006F198D"/>
    <w:p w14:paraId="3585E71B" w14:textId="30285934" w:rsidR="006F198D" w:rsidRDefault="006F198D"/>
    <w:p w14:paraId="16F2E5A7" w14:textId="7F60EF43" w:rsidR="00294925" w:rsidRDefault="00294925"/>
    <w:p w14:paraId="44C7D500" w14:textId="41433DFC" w:rsidR="00294925" w:rsidRDefault="00294925"/>
    <w:p w14:paraId="4BADD658" w14:textId="6704DA17" w:rsidR="00294925" w:rsidRDefault="00294925"/>
    <w:p w14:paraId="402F8251" w14:textId="79A72EB8" w:rsidR="00294925" w:rsidRDefault="00294925"/>
    <w:p w14:paraId="1DB84C1F" w14:textId="424CFDBB" w:rsidR="00294925" w:rsidRDefault="00294925"/>
    <w:p w14:paraId="1EAEB8D1" w14:textId="2FF4E126" w:rsidR="00294925" w:rsidRDefault="00294925"/>
    <w:p w14:paraId="606E439F" w14:textId="01251C48" w:rsidR="00294925" w:rsidRDefault="00294925"/>
    <w:p w14:paraId="07BAB0C1" w14:textId="201B913E" w:rsidR="00294925" w:rsidRDefault="00294925"/>
    <w:p w14:paraId="5C9FAE2F" w14:textId="74EA1B2C" w:rsidR="00294925" w:rsidRDefault="00294925"/>
    <w:p w14:paraId="54216443" w14:textId="20105328" w:rsidR="00294925" w:rsidRDefault="00294925"/>
    <w:p w14:paraId="2D52DFD4" w14:textId="5F6187A1" w:rsidR="00294925" w:rsidRDefault="00294925"/>
    <w:p w14:paraId="3B9D0D7F" w14:textId="131B8B18" w:rsidR="00294925" w:rsidRDefault="00294925"/>
    <w:p w14:paraId="22B3D5E9" w14:textId="68221C57" w:rsidR="00294925" w:rsidRDefault="00294925"/>
    <w:p w14:paraId="7FA6277E" w14:textId="24461093" w:rsidR="00294925" w:rsidRDefault="00294925"/>
    <w:p w14:paraId="2EF69E5C" w14:textId="462609C9" w:rsidR="00294925" w:rsidRDefault="00294925"/>
    <w:p w14:paraId="3C52401B" w14:textId="3A722EB7" w:rsidR="00294925" w:rsidRDefault="00294925"/>
    <w:p w14:paraId="4976F354" w14:textId="7361B6FA" w:rsidR="00294925" w:rsidRDefault="00294925"/>
    <w:p w14:paraId="06B59062" w14:textId="7E70A0F1" w:rsidR="00294925" w:rsidRDefault="00294925"/>
    <w:p w14:paraId="41DB373C" w14:textId="11E2D20A" w:rsidR="00294925" w:rsidRDefault="00294925"/>
    <w:p w14:paraId="45A089EC" w14:textId="3AD7F6BB" w:rsidR="00294925" w:rsidRDefault="00294925"/>
    <w:p w14:paraId="0A212F2A" w14:textId="361B1FD2" w:rsidR="00294925" w:rsidRDefault="00294925"/>
    <w:p w14:paraId="49A092A8" w14:textId="302708EE" w:rsidR="00294925" w:rsidRDefault="00294925"/>
    <w:p w14:paraId="648E5A64" w14:textId="442E968E" w:rsidR="00294925" w:rsidRDefault="00294925"/>
    <w:p w14:paraId="4A529276" w14:textId="5CC9A0A4" w:rsidR="00294925" w:rsidRDefault="00294925"/>
    <w:p w14:paraId="12084F3F" w14:textId="77777777" w:rsidR="00294925" w:rsidRDefault="00294925"/>
    <w:p w14:paraId="2C2DEAE7" w14:textId="165B889E" w:rsidR="006F198D" w:rsidRDefault="006F198D"/>
    <w:p w14:paraId="5094CFEB" w14:textId="0714B9C1" w:rsidR="00294925" w:rsidRDefault="00294925">
      <w:r>
        <w:t xml:space="preserve">Introduction </w:t>
      </w:r>
    </w:p>
    <w:p w14:paraId="2F7140B9" w14:textId="3CD2FE58" w:rsidR="006F198D" w:rsidRDefault="00920604">
      <w:r>
        <w:t xml:space="preserve"> My report will relate to a boy called Gareth who is in danger of </w:t>
      </w:r>
      <w:proofErr w:type="gramStart"/>
      <w:r>
        <w:t>reoffending,  I</w:t>
      </w:r>
      <w:proofErr w:type="gramEnd"/>
      <w:r>
        <w:t xml:space="preserve"> will be discussing </w:t>
      </w:r>
      <w:r w:rsidR="006E4AFA">
        <w:t xml:space="preserve">ways </w:t>
      </w:r>
      <w:r>
        <w:t xml:space="preserve">the youth offending team </w:t>
      </w:r>
      <w:r w:rsidR="006E4AFA">
        <w:t xml:space="preserve">going to help the youth offending team </w:t>
      </w:r>
      <w:r w:rsidR="00F44477">
        <w:t xml:space="preserve">about the </w:t>
      </w:r>
      <w:r w:rsidR="00545C11">
        <w:t>behavioural</w:t>
      </w:r>
      <w:r w:rsidR="00F44477">
        <w:t xml:space="preserve"> </w:t>
      </w:r>
      <w:r w:rsidR="00545C11">
        <w:t>attitude</w:t>
      </w:r>
      <w:r w:rsidR="00F44477">
        <w:t xml:space="preserve"> affecting </w:t>
      </w:r>
      <w:r w:rsidR="00545C11">
        <w:t>garth</w:t>
      </w:r>
      <w:r w:rsidR="00F44477">
        <w:t xml:space="preserve"> using social </w:t>
      </w:r>
      <w:r w:rsidR="00D42E0E">
        <w:t xml:space="preserve">identity </w:t>
      </w:r>
      <w:r w:rsidR="00545C11">
        <w:t>theories</w:t>
      </w:r>
      <w:r w:rsidR="00F44477">
        <w:t xml:space="preserve"> </w:t>
      </w:r>
      <w:r w:rsidR="00D42E0E">
        <w:t xml:space="preserve"> theory of planned </w:t>
      </w:r>
      <w:r w:rsidR="00545C11">
        <w:t>behaviours</w:t>
      </w:r>
      <w:r w:rsidR="00D42E0E">
        <w:t xml:space="preserve"> and  </w:t>
      </w:r>
      <w:r w:rsidR="009F3E0B">
        <w:t xml:space="preserve">frustration aggression hypothesis </w:t>
      </w:r>
      <w:r w:rsidR="00545C11">
        <w:t xml:space="preserve"> </w:t>
      </w:r>
    </w:p>
    <w:p w14:paraId="0D7BD3D4" w14:textId="627A1513" w:rsidR="0088235F" w:rsidRDefault="0088235F"/>
    <w:p w14:paraId="0087686D" w14:textId="65BDCE00" w:rsidR="0088235F" w:rsidRDefault="0088235F"/>
    <w:p w14:paraId="3D94BCE1" w14:textId="0E1ED1BE" w:rsidR="0088235F" w:rsidRDefault="0088235F"/>
    <w:p w14:paraId="4F611CDF" w14:textId="5B9D6F5A" w:rsidR="0088235F" w:rsidRDefault="0088235F"/>
    <w:p w14:paraId="41C5AF74" w14:textId="57E8D439" w:rsidR="0088235F" w:rsidRDefault="0088235F"/>
    <w:p w14:paraId="1A227BCE" w14:textId="37F4534C" w:rsidR="0088235F" w:rsidRDefault="0088235F"/>
    <w:p w14:paraId="332C4CB2" w14:textId="45872A72" w:rsidR="0088235F" w:rsidRDefault="0088235F"/>
    <w:p w14:paraId="6D7432D3" w14:textId="1DCEB992" w:rsidR="0088235F" w:rsidRDefault="0088235F"/>
    <w:p w14:paraId="1EB1E5B1" w14:textId="29C56E00" w:rsidR="0088235F" w:rsidRDefault="0088235F"/>
    <w:p w14:paraId="1619C068" w14:textId="74F7176A" w:rsidR="0088235F" w:rsidRDefault="0088235F"/>
    <w:p w14:paraId="464A4235" w14:textId="29DAB91B" w:rsidR="0088235F" w:rsidRDefault="0088235F"/>
    <w:p w14:paraId="46FC1015" w14:textId="4F01D636" w:rsidR="0088235F" w:rsidRDefault="0088235F"/>
    <w:p w14:paraId="1483B4A1" w14:textId="1BB54441" w:rsidR="0088235F" w:rsidRDefault="0088235F"/>
    <w:p w14:paraId="14083B32" w14:textId="1AD3AEE1" w:rsidR="0088235F" w:rsidRDefault="0088235F"/>
    <w:p w14:paraId="45E8ACAE" w14:textId="0A3558DE" w:rsidR="0088235F" w:rsidRDefault="0088235F"/>
    <w:p w14:paraId="3B9F0554" w14:textId="5E9C48B2" w:rsidR="0088235F" w:rsidRDefault="0088235F"/>
    <w:p w14:paraId="2C9DC50F" w14:textId="3B9D959C" w:rsidR="0088235F" w:rsidRDefault="0088235F"/>
    <w:p w14:paraId="27814E40" w14:textId="26A3B927" w:rsidR="0088235F" w:rsidRDefault="0088235F"/>
    <w:p w14:paraId="7202E714" w14:textId="7467E944" w:rsidR="0088235F" w:rsidRDefault="0088235F"/>
    <w:p w14:paraId="516CD169" w14:textId="56AA7EC9" w:rsidR="0088235F" w:rsidRDefault="0088235F"/>
    <w:p w14:paraId="65CED675" w14:textId="4B0646DB" w:rsidR="0088235F" w:rsidRDefault="0088235F"/>
    <w:p w14:paraId="4AD91F2B" w14:textId="7E37CE3F" w:rsidR="0088235F" w:rsidRDefault="0088235F"/>
    <w:p w14:paraId="3DF03734" w14:textId="4382AA85" w:rsidR="00C70B28" w:rsidRDefault="00C70B28"/>
    <w:p w14:paraId="06D487FC" w14:textId="227195F5" w:rsidR="00C70B28" w:rsidRDefault="00C70B28"/>
    <w:p w14:paraId="7A928F73" w14:textId="63961880" w:rsidR="00C70B28" w:rsidRDefault="00C70B28"/>
    <w:p w14:paraId="1036CBBB" w14:textId="2132879F" w:rsidR="00C70B28" w:rsidRDefault="00C70B28"/>
    <w:p w14:paraId="2A89AB91" w14:textId="77777777" w:rsidR="00C70B28" w:rsidRDefault="00C70B28"/>
    <w:p w14:paraId="7E51A58A" w14:textId="16DC825F" w:rsidR="0088235F" w:rsidRDefault="0088235F">
      <w:r>
        <w:t>Social Identit</w:t>
      </w:r>
      <w:r w:rsidR="00583A87">
        <w:t>y theory</w:t>
      </w:r>
    </w:p>
    <w:p w14:paraId="2482238C" w14:textId="77777777" w:rsidR="00DD64CA" w:rsidRDefault="00DD64CA"/>
    <w:p w14:paraId="5D45752C" w14:textId="746E623F" w:rsidR="005954E9" w:rsidRDefault="005954E9" w:rsidP="005954E9">
      <w:r>
        <w:t>Henri Tajfel's greatest contribution to psychology was social identity theory. Social identity is a person’s sense of who they are based on their group membership(s)</w:t>
      </w:r>
    </w:p>
    <w:p w14:paraId="3F6F51CB" w14:textId="4200FB03" w:rsidR="00583A87" w:rsidRDefault="005954E9" w:rsidP="005954E9">
      <w:r>
        <w:t>Tajfel (1979) proposed that the groups (</w:t>
      </w:r>
      <w:proofErr w:type="gramStart"/>
      <w:r>
        <w:t>e.g.</w:t>
      </w:r>
      <w:proofErr w:type="gramEnd"/>
      <w:r>
        <w:t xml:space="preserve"> social class, family, football team etc.) which people belonged to were an important source of pride and self-esteem. Groups give us a sense of social identity: a sense of belonging to the social world.</w:t>
      </w:r>
      <w:r w:rsidR="00474DE8">
        <w:t xml:space="preserve"> </w:t>
      </w:r>
      <w:r w:rsidR="00B23C40">
        <w:t xml:space="preserve"> </w:t>
      </w:r>
      <w:sdt>
        <w:sdtPr>
          <w:id w:val="673390005"/>
          <w:citation/>
        </w:sdtPr>
        <w:sdtContent>
          <w:r w:rsidR="00B23C40">
            <w:fldChar w:fldCharType="begin"/>
          </w:r>
          <w:r w:rsidR="00B23C40">
            <w:instrText xml:space="preserve"> CITATION joh18 \l 2057 </w:instrText>
          </w:r>
          <w:r w:rsidR="00B23C40">
            <w:fldChar w:fldCharType="separate"/>
          </w:r>
          <w:r w:rsidR="00B23C40" w:rsidRPr="00B23C40">
            <w:rPr>
              <w:noProof/>
            </w:rPr>
            <w:t>(davis, 2018)</w:t>
          </w:r>
          <w:r w:rsidR="00B23C40">
            <w:fldChar w:fldCharType="end"/>
          </w:r>
        </w:sdtContent>
      </w:sdt>
      <w:r w:rsidR="00B23C40" w:rsidRPr="003459AD">
        <w:t>The</w:t>
      </w:r>
      <w:r w:rsidR="003459AD" w:rsidRPr="003459AD">
        <w:t xml:space="preserve"> concept of social identification is a theory that states that identifying with a group affects our </w:t>
      </w:r>
      <w:r w:rsidR="003459AD" w:rsidRPr="003459AD">
        <w:t>behaviour</w:t>
      </w:r>
      <w:r w:rsidR="003459AD" w:rsidRPr="003459AD">
        <w:t xml:space="preserve"> and thinking. It also states that people tend to compare their in-groups to those of out-groups, and this is because they want to be associated with better groups. Finally, it states that people have a natural tendency to boost their self-esteem when they compare their own groups.</w:t>
      </w:r>
    </w:p>
    <w:p w14:paraId="449B37FE" w14:textId="3293A1D4" w:rsidR="006E1866" w:rsidRPr="006E1866" w:rsidRDefault="003459AD" w:rsidP="005954E9">
      <w:pPr>
        <w:rPr>
          <w:b/>
          <w:bCs/>
        </w:rPr>
      </w:pPr>
      <w:r w:rsidRPr="006E1866">
        <w:rPr>
          <w:b/>
          <w:bCs/>
        </w:rPr>
        <w:t xml:space="preserve">Social categorization </w:t>
      </w:r>
    </w:p>
    <w:p w14:paraId="5E852133" w14:textId="3AAA8B37" w:rsidR="00003349" w:rsidRDefault="00003349" w:rsidP="005954E9">
      <w:r w:rsidRPr="00003349">
        <w:t xml:space="preserve">Gareth identified himself as </w:t>
      </w:r>
      <w:proofErr w:type="gramStart"/>
      <w:r w:rsidR="00A77301" w:rsidRPr="00003349">
        <w:t>an</w:t>
      </w:r>
      <w:proofErr w:type="gramEnd"/>
      <w:r w:rsidR="006E1866">
        <w:t xml:space="preserve"> criminal</w:t>
      </w:r>
    </w:p>
    <w:p w14:paraId="7B6422B3" w14:textId="77777777" w:rsidR="003459AD" w:rsidRDefault="003459AD" w:rsidP="005954E9"/>
    <w:p w14:paraId="55294A3E" w14:textId="289B67E7" w:rsidR="003459AD" w:rsidRPr="006E1866" w:rsidRDefault="003459AD" w:rsidP="005954E9">
      <w:pPr>
        <w:rPr>
          <w:b/>
          <w:bCs/>
        </w:rPr>
      </w:pPr>
      <w:r w:rsidRPr="006E1866">
        <w:rPr>
          <w:b/>
          <w:bCs/>
        </w:rPr>
        <w:t xml:space="preserve">Social identification </w:t>
      </w:r>
    </w:p>
    <w:p w14:paraId="0D646FF2" w14:textId="0377F493" w:rsidR="003459AD" w:rsidRDefault="006E1866" w:rsidP="005954E9">
      <w:r>
        <w:t xml:space="preserve">Gareth is identified as a criminal, he is hanging out with his friends his in-groups are his friend which is why he is possibly aggressive towards the youth offending team, because they might be a threat to him, </w:t>
      </w:r>
      <w:r w:rsidR="00003349">
        <w:t>because they are trying to stop him from reoffending</w:t>
      </w:r>
    </w:p>
    <w:p w14:paraId="729E4617" w14:textId="77777777" w:rsidR="00003349" w:rsidRDefault="00003349" w:rsidP="005954E9"/>
    <w:p w14:paraId="4A48CA61" w14:textId="61275CE5" w:rsidR="003459AD" w:rsidRPr="006E1866" w:rsidRDefault="003459AD" w:rsidP="005954E9">
      <w:pPr>
        <w:rPr>
          <w:b/>
          <w:bCs/>
        </w:rPr>
      </w:pPr>
      <w:r w:rsidRPr="006E1866">
        <w:rPr>
          <w:b/>
          <w:bCs/>
        </w:rPr>
        <w:t xml:space="preserve">Social comparison </w:t>
      </w:r>
    </w:p>
    <w:p w14:paraId="542A20B2" w14:textId="4E3CC235" w:rsidR="00583A87" w:rsidRDefault="002B651B">
      <w:r>
        <w:t xml:space="preserve">Gareth’s social In-groups are his friend the drug dealers he was hanging around with before, his out-groups are the student in college Gareth may be comparing </w:t>
      </w:r>
      <w:r w:rsidR="006E1866">
        <w:t>himself with</w:t>
      </w:r>
      <w:r>
        <w:t xml:space="preserve"> because they do not have any common grounds with them, he doesn’t have anything that can relate to, he might find it to even approach them because they are not like </w:t>
      </w:r>
      <w:proofErr w:type="gramStart"/>
      <w:r>
        <w:t>them</w:t>
      </w:r>
      <w:proofErr w:type="gramEnd"/>
      <w:r>
        <w:t xml:space="preserve"> and he doesn’t see himself hanging around them. </w:t>
      </w:r>
    </w:p>
    <w:p w14:paraId="65F8EA30" w14:textId="193D1C91" w:rsidR="00583A87" w:rsidRDefault="00583A87"/>
    <w:p w14:paraId="587D9415" w14:textId="64A6C650" w:rsidR="00583A87" w:rsidRDefault="00583A87"/>
    <w:p w14:paraId="6D12DF59" w14:textId="080F55F1" w:rsidR="00583A87" w:rsidRDefault="00583A87"/>
    <w:p w14:paraId="4F60B4B9" w14:textId="4C02038F" w:rsidR="00583A87" w:rsidRDefault="00583A87"/>
    <w:p w14:paraId="044F6370" w14:textId="74A67509" w:rsidR="00583A87" w:rsidRDefault="00583A87"/>
    <w:p w14:paraId="31EF0EEE" w14:textId="3B1C8B8A" w:rsidR="00583A87" w:rsidRDefault="00583A87"/>
    <w:p w14:paraId="5122071F" w14:textId="21780FDF" w:rsidR="00583A87" w:rsidRDefault="00583A87"/>
    <w:p w14:paraId="1605AF29" w14:textId="64B3FF28" w:rsidR="00583A87" w:rsidRDefault="00583A87"/>
    <w:p w14:paraId="685083C3" w14:textId="54D1F33D" w:rsidR="006E1866" w:rsidRDefault="006E1866"/>
    <w:p w14:paraId="156D5975" w14:textId="77777777" w:rsidR="006E1866" w:rsidRDefault="006E1866"/>
    <w:p w14:paraId="4ECBDDB8" w14:textId="7E05CB69" w:rsidR="00583A87" w:rsidRDefault="00583A87"/>
    <w:p w14:paraId="492B6C5D" w14:textId="2932C56F" w:rsidR="00583A87" w:rsidRDefault="00583A87"/>
    <w:p w14:paraId="1BCCFC28" w14:textId="4D2EB185" w:rsidR="00583A87" w:rsidRDefault="00583A87">
      <w:r>
        <w:t>Theory of planned behaviour</w:t>
      </w:r>
    </w:p>
    <w:p w14:paraId="09AAE48A" w14:textId="2D0B37F6" w:rsidR="000067AB" w:rsidRDefault="002811EC">
      <w:r>
        <w:t xml:space="preserve">The theory of planned behaviour </w:t>
      </w:r>
      <w:r w:rsidR="00DB34AE" w:rsidRPr="00DB34AE">
        <w:t xml:space="preserve">Developed by </w:t>
      </w:r>
      <w:proofErr w:type="spellStart"/>
      <w:r w:rsidR="00DB34AE" w:rsidRPr="00DB34AE">
        <w:t>Icek</w:t>
      </w:r>
      <w:proofErr w:type="spellEnd"/>
      <w:r w:rsidR="00DB34AE" w:rsidRPr="00DB34AE">
        <w:t xml:space="preserve"> Ajzen in 1985, the theory of planned behaviour (TPB) is today perhaps the most popular social-psychological model for the prediction of behaviour. It has its roots in Martin Fishbein and Ajzen’s theory of reasoned action, which was developed in response to observed lack of correspondence between general dispositions, such as racial or religious attitudes, and actual behaviour. Instead of dealing with general attitudes of this kind, the TPB focuses on the behaviour itself and goes beyond attitudes to consider such other influences on behaviour as perceived social norms and self-efficacy beliefs.</w:t>
      </w:r>
      <w:r w:rsidR="00C70B28">
        <w:t xml:space="preserve"> </w:t>
      </w:r>
      <w:r w:rsidR="00FA2DDD">
        <w:t xml:space="preserve"> </w:t>
      </w:r>
    </w:p>
    <w:p w14:paraId="260216AA" w14:textId="64E23939" w:rsidR="00835339" w:rsidRDefault="00835339">
      <w:bookmarkStart w:id="0" w:name="_Hlk120908400"/>
      <w:r>
        <w:t xml:space="preserve">Behavioural Attitude </w:t>
      </w:r>
    </w:p>
    <w:bookmarkEnd w:id="0"/>
    <w:p w14:paraId="4570AF5E" w14:textId="4010090C" w:rsidR="00301776" w:rsidRDefault="004E6661">
      <w:r w:rsidRPr="004E6661">
        <w:t xml:space="preserve">The concept of attitude toward </w:t>
      </w:r>
      <w:r w:rsidRPr="004E6661">
        <w:t>behaviour</w:t>
      </w:r>
      <w:r w:rsidRPr="004E6661">
        <w:t xml:space="preserve"> refers to the feelings that people have about performing a certain </w:t>
      </w:r>
      <w:r w:rsidRPr="004E6661">
        <w:t>behaviour</w:t>
      </w:r>
      <w:r w:rsidRPr="004E6661">
        <w:t xml:space="preserve">. The perceived consequences of the action are the factors that influence their </w:t>
      </w:r>
      <w:r w:rsidRPr="004E6661">
        <w:t>attitude.</w:t>
      </w:r>
      <w:r w:rsidRPr="00C74221">
        <w:t xml:space="preserve"> The</w:t>
      </w:r>
      <w:r w:rsidR="00C74221" w:rsidRPr="00C74221">
        <w:t xml:space="preserve"> first determinant in the Theory of Planned </w:t>
      </w:r>
      <w:r w:rsidR="00835339" w:rsidRPr="00C74221">
        <w:t>Behaviour</w:t>
      </w:r>
      <w:r w:rsidR="00C74221" w:rsidRPr="00C74221">
        <w:t xml:space="preserve"> is a consumer’s attitude towards the </w:t>
      </w:r>
      <w:r w:rsidR="00835339" w:rsidRPr="00C74221">
        <w:t>behaviour</w:t>
      </w:r>
      <w:r w:rsidR="00C74221" w:rsidRPr="00C74221">
        <w:t xml:space="preserve"> or, in other words, a consumer’s evaluation, </w:t>
      </w:r>
      <w:r w:rsidR="00835339" w:rsidRPr="00C74221">
        <w:t>favourability</w:t>
      </w:r>
      <w:r w:rsidR="00C74221" w:rsidRPr="00C74221">
        <w:t xml:space="preserve">, or </w:t>
      </w:r>
      <w:r w:rsidR="00835339" w:rsidRPr="00C74221">
        <w:t>unfavorability</w:t>
      </w:r>
      <w:r w:rsidR="00C74221" w:rsidRPr="00C74221">
        <w:t xml:space="preserve"> of acting on the </w:t>
      </w:r>
      <w:r w:rsidR="00835339" w:rsidRPr="00C74221">
        <w:t>behaviour</w:t>
      </w:r>
      <w:r w:rsidR="00C74221" w:rsidRPr="00C74221">
        <w:t xml:space="preserve"> in question. Attitudes towards a </w:t>
      </w:r>
      <w:r w:rsidR="00835339" w:rsidRPr="00C74221">
        <w:t>behaviour</w:t>
      </w:r>
      <w:r w:rsidR="00C74221" w:rsidRPr="00C74221">
        <w:t xml:space="preserve"> are typically assessed by measuring a consumer’s beliefs because it is believed that an attitude towards a </w:t>
      </w:r>
      <w:r w:rsidR="00835339" w:rsidRPr="00C74221">
        <w:t>behaviour</w:t>
      </w:r>
      <w:r w:rsidR="00C74221" w:rsidRPr="00C74221">
        <w:t xml:space="preserve"> leads to a specific outcome</w:t>
      </w:r>
      <w:r w:rsidR="00077165">
        <w:t>.</w:t>
      </w:r>
      <w:r w:rsidR="00077165" w:rsidRPr="00077165">
        <w:t xml:space="preserve"> (</w:t>
      </w:r>
      <w:proofErr w:type="gramStart"/>
      <w:r w:rsidR="00077165" w:rsidRPr="00077165">
        <w:t>miller</w:t>
      </w:r>
      <w:proofErr w:type="gramEnd"/>
      <w:r w:rsidR="00077165" w:rsidRPr="00077165">
        <w:t>, 2020)</w:t>
      </w:r>
    </w:p>
    <w:p w14:paraId="38556726" w14:textId="6AE989B7" w:rsidR="00301776" w:rsidRDefault="00301776">
      <w:bookmarkStart w:id="1" w:name="_Hlk120908592"/>
      <w:r>
        <w:t>Subjective Norms</w:t>
      </w:r>
    </w:p>
    <w:bookmarkEnd w:id="1"/>
    <w:p w14:paraId="3EC00DA6" w14:textId="37D59DE0" w:rsidR="00C95FE9" w:rsidRDefault="00301776">
      <w:r w:rsidRPr="00301776">
        <w:t xml:space="preserve">The subjective norm is a function of normative beliefs that describe the preferences of others regarding </w:t>
      </w:r>
      <w:r w:rsidRPr="00301776">
        <w:t>whether</w:t>
      </w:r>
      <w:r w:rsidRPr="00301776">
        <w:t xml:space="preserve"> a person should engage in a certain </w:t>
      </w:r>
      <w:r w:rsidRPr="00301776">
        <w:t>behaviour</w:t>
      </w:r>
      <w:r w:rsidRPr="00301776">
        <w:t>.</w:t>
      </w:r>
      <w:r w:rsidR="00287B4F" w:rsidRPr="00287B4F">
        <w:t xml:space="preserve"> </w:t>
      </w:r>
      <w:r w:rsidR="00287B4F" w:rsidRPr="00287B4F">
        <w:t xml:space="preserve">Subjective norms are the second factor in the Theory of planned </w:t>
      </w:r>
      <w:r w:rsidR="0028694A" w:rsidRPr="00287B4F">
        <w:t>behaviour</w:t>
      </w:r>
      <w:r w:rsidR="00287B4F" w:rsidRPr="00287B4F">
        <w:t xml:space="preserve"> and refer to the consumer’s belief about whether most people approve or disapprove of the </w:t>
      </w:r>
      <w:r w:rsidR="0028694A" w:rsidRPr="00287B4F">
        <w:t>behaviour</w:t>
      </w:r>
      <w:bookmarkStart w:id="2" w:name="_Hlk120906981"/>
      <w:sdt>
        <w:sdtPr>
          <w:id w:val="-234854088"/>
          <w:citation/>
        </w:sdtPr>
        <w:sdtContent>
          <w:r w:rsidR="0028694A">
            <w:fldChar w:fldCharType="begin"/>
          </w:r>
          <w:r w:rsidR="0028694A">
            <w:instrText xml:space="preserve"> CITATION Mel20 \l 2057 </w:instrText>
          </w:r>
          <w:r w:rsidR="0028694A">
            <w:fldChar w:fldCharType="separate"/>
          </w:r>
          <w:r w:rsidR="0028694A">
            <w:rPr>
              <w:noProof/>
            </w:rPr>
            <w:t xml:space="preserve"> </w:t>
          </w:r>
          <w:r w:rsidR="0028694A" w:rsidRPr="0028694A">
            <w:rPr>
              <w:noProof/>
            </w:rPr>
            <w:t>(miller, 2020)</w:t>
          </w:r>
          <w:r w:rsidR="0028694A">
            <w:fldChar w:fldCharType="end"/>
          </w:r>
        </w:sdtContent>
      </w:sdt>
      <w:bookmarkEnd w:id="2"/>
    </w:p>
    <w:p w14:paraId="44B91205" w14:textId="7910EEFD" w:rsidR="00301776" w:rsidRDefault="00C95FE9">
      <w:r>
        <w:t xml:space="preserve">Perceived control </w:t>
      </w:r>
    </w:p>
    <w:p w14:paraId="06472FFD" w14:textId="7B8C3B61" w:rsidR="00DB34AE" w:rsidRDefault="003C3C1F">
      <w:r w:rsidRPr="003C3C1F">
        <w:t xml:space="preserve">Perceived </w:t>
      </w:r>
      <w:r w:rsidRPr="003C3C1F">
        <w:t>behavioural</w:t>
      </w:r>
      <w:r w:rsidRPr="003C3C1F">
        <w:t xml:space="preserve"> control is the third and final factor in the Theory of planned </w:t>
      </w:r>
      <w:r w:rsidRPr="003C3C1F">
        <w:t>behaviour</w:t>
      </w:r>
      <w:r w:rsidRPr="003C3C1F">
        <w:t xml:space="preserve">. Perceived </w:t>
      </w:r>
      <w:r w:rsidRPr="003C3C1F">
        <w:t>behavioural</w:t>
      </w:r>
      <w:r w:rsidRPr="003C3C1F">
        <w:t xml:space="preserve"> control refers to the perceived presence of factors that may enable or hinder the performance of a </w:t>
      </w:r>
      <w:r w:rsidRPr="003C3C1F">
        <w:t>behaviour</w:t>
      </w:r>
      <w:r w:rsidRPr="003C3C1F">
        <w:t xml:space="preserve"> due to the consumer’s perception of how difficult or easy the performance of </w:t>
      </w:r>
      <w:r w:rsidRPr="003C3C1F">
        <w:t>behaviour</w:t>
      </w:r>
      <w:r w:rsidRPr="003C3C1F">
        <w:t xml:space="preserve"> will be. It is the extent to which a consumer believes they can </w:t>
      </w:r>
      <w:r w:rsidRPr="003C3C1F">
        <w:t>perform</w:t>
      </w:r>
      <w:r w:rsidRPr="003C3C1F">
        <w:t xml:space="preserve"> the </w:t>
      </w:r>
      <w:r w:rsidRPr="003C3C1F">
        <w:t>behaviour</w:t>
      </w:r>
      <w:r w:rsidRPr="003C3C1F">
        <w:t>, and it varies across situations and actions. (</w:t>
      </w:r>
      <w:proofErr w:type="gramStart"/>
      <w:r w:rsidRPr="003C3C1F">
        <w:t>miller</w:t>
      </w:r>
      <w:proofErr w:type="gramEnd"/>
      <w:r w:rsidRPr="003C3C1F">
        <w:t>, 2020)</w:t>
      </w:r>
    </w:p>
    <w:p w14:paraId="0BB9FF45" w14:textId="3D874085" w:rsidR="00DB34AE" w:rsidRDefault="00273346">
      <w:r>
        <w:rPr>
          <w:noProof/>
        </w:rPr>
        <mc:AlternateContent>
          <mc:Choice Requires="wps">
            <w:drawing>
              <wp:anchor distT="0" distB="0" distL="114300" distR="114300" simplePos="0" relativeHeight="251737088" behindDoc="0" locked="0" layoutInCell="1" allowOverlap="1" wp14:anchorId="3B3097D3" wp14:editId="359BD69D">
                <wp:simplePos x="0" y="0"/>
                <wp:positionH relativeFrom="column">
                  <wp:posOffset>-159725</wp:posOffset>
                </wp:positionH>
                <wp:positionV relativeFrom="paragraph">
                  <wp:posOffset>81542</wp:posOffset>
                </wp:positionV>
                <wp:extent cx="2149311" cy="952108"/>
                <wp:effectExtent l="0" t="0" r="22860" b="19685"/>
                <wp:wrapNone/>
                <wp:docPr id="16" name="Flowchart: Alternate Process 16"/>
                <wp:cNvGraphicFramePr/>
                <a:graphic xmlns:a="http://schemas.openxmlformats.org/drawingml/2006/main">
                  <a:graphicData uri="http://schemas.microsoft.com/office/word/2010/wordprocessingShape">
                    <wps:wsp>
                      <wps:cNvSpPr/>
                      <wps:spPr>
                        <a:xfrm>
                          <a:off x="0" y="0"/>
                          <a:ext cx="2149311" cy="952108"/>
                        </a:xfrm>
                        <a:prstGeom prst="flowChartAlternateProcess">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1EF19989" w14:textId="13BCC5E7" w:rsidR="0024719F" w:rsidRPr="00846045" w:rsidRDefault="0036517A" w:rsidP="0024719F">
                            <w:pPr>
                              <w:jc w:val="center"/>
                              <w:rPr>
                                <w:sz w:val="32"/>
                                <w:szCs w:val="32"/>
                              </w:rPr>
                            </w:pPr>
                            <w:r>
                              <w:rPr>
                                <w:sz w:val="32"/>
                                <w:szCs w:val="32"/>
                              </w:rPr>
                              <w:t xml:space="preserve">ATTATUDE </w:t>
                            </w:r>
                            <w:r w:rsidR="00D34CDF">
                              <w:rPr>
                                <w:sz w:val="32"/>
                                <w:szCs w:val="32"/>
                              </w:rPr>
                              <w:t xml:space="preserve">TOWORDS BEHAVIOURS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B3097D3"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6" o:spid="_x0000_s1026" type="#_x0000_t176" style="position:absolute;margin-left:-12.6pt;margin-top:6.4pt;width:169.25pt;height:74.95pt;z-index:251737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" fillcolor="#ed7d31 [3205]" strokecolor="#823b0b [1605]" strokeweight="1pt">
                <v:textbox>
                  <w:txbxContent>
                    <w:p w14:paraId="1EF19989" w14:textId="13BCC5E7" w:rsidR="0024719F" w:rsidRPr="00846045" w:rsidRDefault="0036517A" w:rsidP="0024719F">
                      <w:pPr>
                        <w:jc w:val="center"/>
                        <w:rPr>
                          <w:sz w:val="32"/>
                          <w:szCs w:val="32"/>
                        </w:rPr>
                      </w:pPr>
                      <w:r>
                        <w:rPr>
                          <w:sz w:val="32"/>
                          <w:szCs w:val="32"/>
                        </w:rPr>
                        <w:t xml:space="preserve">ATTATUDE </w:t>
                      </w:r>
                      <w:r w:rsidR="00D34CDF">
                        <w:rPr>
                          <w:sz w:val="32"/>
                          <w:szCs w:val="32"/>
                        </w:rPr>
                        <w:t xml:space="preserve">TOWORDS BEHAVIOURS </w:t>
                      </w:r>
                    </w:p>
                  </w:txbxContent>
                </v:textbox>
              </v:shape>
            </w:pict>
          </mc:Fallback>
        </mc:AlternateContent>
      </w:r>
    </w:p>
    <w:p w14:paraId="0029C6E2" w14:textId="5F49DC40" w:rsidR="00C660F2" w:rsidRDefault="00417F7E">
      <w:r>
        <w:rPr>
          <w:noProof/>
        </w:rPr>
        <mc:AlternateContent>
          <mc:Choice Requires="wps">
            <w:drawing>
              <wp:anchor distT="0" distB="0" distL="114300" distR="114300" simplePos="0" relativeHeight="251658259" behindDoc="0" locked="0" layoutInCell="1" allowOverlap="1" wp14:anchorId="2F935BBE" wp14:editId="30494750">
                <wp:simplePos x="0" y="0"/>
                <wp:positionH relativeFrom="column">
                  <wp:posOffset>2064469</wp:posOffset>
                </wp:positionH>
                <wp:positionV relativeFrom="paragraph">
                  <wp:posOffset>173119</wp:posOffset>
                </wp:positionV>
                <wp:extent cx="1225485" cy="933254"/>
                <wp:effectExtent l="0" t="0" r="70485" b="57785"/>
                <wp:wrapNone/>
                <wp:docPr id="21" name="Straight Arrow Connector 21"/>
                <wp:cNvGraphicFramePr/>
                <a:graphic xmlns:a="http://schemas.openxmlformats.org/drawingml/2006/main">
                  <a:graphicData uri="http://schemas.microsoft.com/office/word/2010/wordprocessingShape">
                    <wps:wsp>
                      <wps:cNvCnPr/>
                      <wps:spPr>
                        <a:xfrm>
                          <a:off x="0" y="0"/>
                          <a:ext cx="1225485" cy="933254"/>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73181D2B" id="_x0000_t32" coordsize="21600,21600" o:spt="32" o:oned="t" path="m,l21600,21600e" filled="f">
                <v:path arrowok="t" fillok="f" o:connecttype="none"/>
                <o:lock v:ext="edit" shapetype="t"/>
              </v:shapetype>
              <v:shape id="Straight Arrow Connector 21" o:spid="_x0000_s1026" type="#_x0000_t32" style="position:absolute;margin-left:162.55pt;margin-top:13.65pt;width:96.5pt;height:73.5pt;z-index:25165825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" strokecolor="#ed7d31 [3205]" strokeweight=".5pt">
                <v:stroke endarrow="block" joinstyle="miter"/>
              </v:shape>
            </w:pict>
          </mc:Fallback>
        </mc:AlternateContent>
      </w:r>
    </w:p>
    <w:p w14:paraId="1501744A" w14:textId="3C75ECBA" w:rsidR="00C660F2" w:rsidRDefault="00C660F2"/>
    <w:p w14:paraId="189704AE" w14:textId="2110989C" w:rsidR="00C660F2" w:rsidRDefault="00C660F2"/>
    <w:p w14:paraId="060F969C" w14:textId="09885316" w:rsidR="00C660F2" w:rsidRDefault="00273346">
      <w:r>
        <w:rPr>
          <w:noProof/>
        </w:rPr>
        <mc:AlternateContent>
          <mc:Choice Requires="wps">
            <w:drawing>
              <wp:anchor distT="0" distB="0" distL="114300" distR="114300" simplePos="0" relativeHeight="251658257" behindDoc="0" locked="0" layoutInCell="1" allowOverlap="1" wp14:anchorId="250BA7FD" wp14:editId="3CC947D7">
                <wp:simplePos x="0" y="0"/>
                <wp:positionH relativeFrom="column">
                  <wp:posOffset>2224359</wp:posOffset>
                </wp:positionH>
                <wp:positionV relativeFrom="paragraph">
                  <wp:posOffset>258445</wp:posOffset>
                </wp:positionV>
                <wp:extent cx="2111604" cy="1150070"/>
                <wp:effectExtent l="0" t="0" r="22225" b="12065"/>
                <wp:wrapNone/>
                <wp:docPr id="19" name="Flowchart: Alternate Process 19"/>
                <wp:cNvGraphicFramePr/>
                <a:graphic xmlns:a="http://schemas.openxmlformats.org/drawingml/2006/main">
                  <a:graphicData uri="http://schemas.microsoft.com/office/word/2010/wordprocessingShape">
                    <wps:wsp>
                      <wps:cNvSpPr/>
                      <wps:spPr>
                        <a:xfrm>
                          <a:off x="0" y="0"/>
                          <a:ext cx="2111604" cy="1150070"/>
                        </a:xfrm>
                        <a:prstGeom prst="flowChartAlternateProcess">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BC8AE08" w14:textId="52024F88" w:rsidR="00D34CDF" w:rsidRPr="00D34CDF" w:rsidRDefault="00D34CDF" w:rsidP="00D34CDF">
                            <w:pPr>
                              <w:jc w:val="center"/>
                              <w:rPr>
                                <w:sz w:val="32"/>
                                <w:szCs w:val="32"/>
                              </w:rPr>
                            </w:pPr>
                            <w:r w:rsidRPr="00D34CDF">
                              <w:rPr>
                                <w:sz w:val="32"/>
                                <w:szCs w:val="32"/>
                              </w:rPr>
                              <w:t xml:space="preserve">INTENSTION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0BA7FD" id="Flowchart: Alternate Process 19" o:spid="_x0000_s1027" type="#_x0000_t176" style="position:absolute;margin-left:175.15pt;margin-top:20.35pt;width:166.25pt;height:90.55pt;z-index:25165825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" fillcolor="#ed7d31 [3205]" strokecolor="#823b0b [1605]" strokeweight="1pt">
                <v:textbox>
                  <w:txbxContent>
                    <w:p w14:paraId="5BC8AE08" w14:textId="52024F88" w:rsidR="00D34CDF" w:rsidRPr="00D34CDF" w:rsidRDefault="00D34CDF" w:rsidP="00D34CDF">
                      <w:pPr>
                        <w:jc w:val="center"/>
                        <w:rPr>
                          <w:sz w:val="32"/>
                          <w:szCs w:val="32"/>
                        </w:rPr>
                      </w:pPr>
                      <w:r w:rsidRPr="00D34CDF">
                        <w:rPr>
                          <w:sz w:val="32"/>
                          <w:szCs w:val="32"/>
                        </w:rPr>
                        <w:t xml:space="preserve">INTENSTION </w:t>
                      </w:r>
                    </w:p>
                  </w:txbxContent>
                </v:textbox>
              </v:shape>
            </w:pict>
          </mc:Fallback>
        </mc:AlternateContent>
      </w:r>
      <w:r>
        <w:rPr>
          <w:noProof/>
        </w:rPr>
        <mc:AlternateContent>
          <mc:Choice Requires="wps">
            <w:drawing>
              <wp:anchor distT="0" distB="0" distL="114300" distR="114300" simplePos="0" relativeHeight="251738112" behindDoc="0" locked="0" layoutInCell="1" allowOverlap="1" wp14:anchorId="1BF43A86" wp14:editId="03F02BC9">
                <wp:simplePos x="0" y="0"/>
                <wp:positionH relativeFrom="column">
                  <wp:posOffset>-197917</wp:posOffset>
                </wp:positionH>
                <wp:positionV relativeFrom="paragraph">
                  <wp:posOffset>268055</wp:posOffset>
                </wp:positionV>
                <wp:extent cx="2224726" cy="1036949"/>
                <wp:effectExtent l="0" t="0" r="23495" b="11430"/>
                <wp:wrapNone/>
                <wp:docPr id="17" name="Flowchart: Alternate Process 17"/>
                <wp:cNvGraphicFramePr/>
                <a:graphic xmlns:a="http://schemas.openxmlformats.org/drawingml/2006/main">
                  <a:graphicData uri="http://schemas.microsoft.com/office/word/2010/wordprocessingShape">
                    <wps:wsp>
                      <wps:cNvSpPr/>
                      <wps:spPr>
                        <a:xfrm>
                          <a:off x="0" y="0"/>
                          <a:ext cx="2224726" cy="1036949"/>
                        </a:xfrm>
                        <a:prstGeom prst="flowChartAlternateProcess">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64AAB50A" w14:textId="472B409A" w:rsidR="00846045" w:rsidRPr="00846045" w:rsidRDefault="0036517A" w:rsidP="00846045">
                            <w:pPr>
                              <w:jc w:val="center"/>
                              <w:rPr>
                                <w:sz w:val="32"/>
                                <w:szCs w:val="32"/>
                              </w:rPr>
                            </w:pPr>
                            <w:r>
                              <w:rPr>
                                <w:sz w:val="32"/>
                                <w:szCs w:val="32"/>
                              </w:rPr>
                              <w:t>PERCIVED CONTROL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F43A86" id="Flowchart: Alternate Process 17" o:spid="_x0000_s1028" type="#_x0000_t176" style="position:absolute;margin-left:-15.6pt;margin-top:21.1pt;width:175.2pt;height:81.65pt;z-index:251738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" fillcolor="#ed7d31 [3205]" strokecolor="#823b0b [1605]" strokeweight="1pt">
                <v:textbox>
                  <w:txbxContent>
                    <w:p w14:paraId="64AAB50A" w14:textId="472B409A" w:rsidR="00846045" w:rsidRPr="00846045" w:rsidRDefault="0036517A" w:rsidP="00846045">
                      <w:pPr>
                        <w:jc w:val="center"/>
                        <w:rPr>
                          <w:sz w:val="32"/>
                          <w:szCs w:val="32"/>
                        </w:rPr>
                      </w:pPr>
                      <w:r>
                        <w:rPr>
                          <w:sz w:val="32"/>
                          <w:szCs w:val="32"/>
                        </w:rPr>
                        <w:t>PERCIVED CONTROL</w:t>
                      </w:r>
                    </w:p>
                  </w:txbxContent>
                </v:textbox>
              </v:shape>
            </w:pict>
          </mc:Fallback>
        </mc:AlternateContent>
      </w:r>
    </w:p>
    <w:p w14:paraId="7DE1A757" w14:textId="2FDB4239" w:rsidR="00C660F2" w:rsidRDefault="00273346">
      <w:r>
        <w:rPr>
          <w:noProof/>
        </w:rPr>
        <mc:AlternateContent>
          <mc:Choice Requires="wps">
            <w:drawing>
              <wp:anchor distT="0" distB="0" distL="114300" distR="114300" simplePos="0" relativeHeight="251658258" behindDoc="0" locked="0" layoutInCell="1" allowOverlap="1" wp14:anchorId="54DDB91B" wp14:editId="0F2EE1E8">
                <wp:simplePos x="0" y="0"/>
                <wp:positionH relativeFrom="page">
                  <wp:posOffset>5476626</wp:posOffset>
                </wp:positionH>
                <wp:positionV relativeFrom="paragraph">
                  <wp:posOffset>10795</wp:posOffset>
                </wp:positionV>
                <wp:extent cx="2064470" cy="970863"/>
                <wp:effectExtent l="0" t="0" r="12065" b="20320"/>
                <wp:wrapNone/>
                <wp:docPr id="20" name="Flowchart: Alternate Process 20"/>
                <wp:cNvGraphicFramePr/>
                <a:graphic xmlns:a="http://schemas.openxmlformats.org/drawingml/2006/main">
                  <a:graphicData uri="http://schemas.microsoft.com/office/word/2010/wordprocessingShape">
                    <wps:wsp>
                      <wps:cNvSpPr/>
                      <wps:spPr>
                        <a:xfrm>
                          <a:off x="0" y="0"/>
                          <a:ext cx="2064470" cy="970863"/>
                        </a:xfrm>
                        <a:prstGeom prst="flowChartAlternateProcess">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6CCBC70A" w14:textId="35AA5962" w:rsidR="00D34CDF" w:rsidRPr="00D34CDF" w:rsidRDefault="00D34CDF" w:rsidP="00D34CDF">
                            <w:pPr>
                              <w:jc w:val="center"/>
                              <w:rPr>
                                <w:sz w:val="32"/>
                                <w:szCs w:val="32"/>
                              </w:rPr>
                            </w:pPr>
                            <w:r w:rsidRPr="00D34CDF">
                              <w:rPr>
                                <w:sz w:val="32"/>
                                <w:szCs w:val="32"/>
                              </w:rPr>
                              <w:t xml:space="preserve">BEHAVIOURS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DDB91B" id="Flowchart: Alternate Process 20" o:spid="_x0000_s1029" type="#_x0000_t176" style="position:absolute;margin-left:431.25pt;margin-top:.85pt;width:162.55pt;height:76.45pt;z-index:25165825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" fillcolor="#ed7d31 [3205]" strokecolor="#823b0b [1605]" strokeweight="1pt">
                <v:textbox>
                  <w:txbxContent>
                    <w:p w14:paraId="6CCBC70A" w14:textId="35AA5962" w:rsidR="00D34CDF" w:rsidRPr="00D34CDF" w:rsidRDefault="00D34CDF" w:rsidP="00D34CDF">
                      <w:pPr>
                        <w:jc w:val="center"/>
                        <w:rPr>
                          <w:sz w:val="32"/>
                          <w:szCs w:val="32"/>
                        </w:rPr>
                      </w:pPr>
                      <w:r w:rsidRPr="00D34CDF">
                        <w:rPr>
                          <w:sz w:val="32"/>
                          <w:szCs w:val="32"/>
                        </w:rPr>
                        <w:t xml:space="preserve">BEHAVIOURS </w:t>
                      </w:r>
                    </w:p>
                  </w:txbxContent>
                </v:textbox>
                <w10:wrap anchorx="page"/>
              </v:shape>
            </w:pict>
          </mc:Fallback>
        </mc:AlternateContent>
      </w:r>
    </w:p>
    <w:p w14:paraId="55661DDD" w14:textId="085DAC1D" w:rsidR="00C660F2" w:rsidRDefault="00417F7E">
      <w:r>
        <w:rPr>
          <w:noProof/>
        </w:rPr>
        <mc:AlternateContent>
          <mc:Choice Requires="wps">
            <w:drawing>
              <wp:anchor distT="0" distB="0" distL="114300" distR="114300" simplePos="0" relativeHeight="251658262" behindDoc="0" locked="0" layoutInCell="1" allowOverlap="1" wp14:anchorId="2A4F791C" wp14:editId="1A36D65C">
                <wp:simplePos x="0" y="0"/>
                <wp:positionH relativeFrom="column">
                  <wp:posOffset>4336102</wp:posOffset>
                </wp:positionH>
                <wp:positionV relativeFrom="paragraph">
                  <wp:posOffset>243625</wp:posOffset>
                </wp:positionV>
                <wp:extent cx="263558" cy="45719"/>
                <wp:effectExtent l="0" t="38100" r="41275" b="88265"/>
                <wp:wrapNone/>
                <wp:docPr id="24" name="Straight Arrow Connector 24"/>
                <wp:cNvGraphicFramePr/>
                <a:graphic xmlns:a="http://schemas.openxmlformats.org/drawingml/2006/main">
                  <a:graphicData uri="http://schemas.microsoft.com/office/word/2010/wordprocessingShape">
                    <wps:wsp>
                      <wps:cNvCnPr/>
                      <wps:spPr>
                        <a:xfrm>
                          <a:off x="0" y="0"/>
                          <a:ext cx="263558" cy="4571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568E36" id="Straight Arrow Connector 24" o:spid="_x0000_s1026" type="#_x0000_t32" style="position:absolute;margin-left:341.45pt;margin-top:19.2pt;width:20.75pt;height:3.6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" strokecolor="#ed7d31 [3205]" strokeweight=".5pt">
                <v:stroke endarrow="block" joinstyle="miter"/>
              </v:shape>
            </w:pict>
          </mc:Fallback>
        </mc:AlternateContent>
      </w:r>
      <w:r>
        <w:rPr>
          <w:noProof/>
        </w:rPr>
        <mc:AlternateContent>
          <mc:Choice Requires="wps">
            <w:drawing>
              <wp:anchor distT="0" distB="0" distL="114300" distR="114300" simplePos="0" relativeHeight="251658261" behindDoc="0" locked="0" layoutInCell="1" allowOverlap="1" wp14:anchorId="76A612B8" wp14:editId="14AFE5F2">
                <wp:simplePos x="0" y="0"/>
                <wp:positionH relativeFrom="column">
                  <wp:posOffset>1988584</wp:posOffset>
                </wp:positionH>
                <wp:positionV relativeFrom="paragraph">
                  <wp:posOffset>159025</wp:posOffset>
                </wp:positionV>
                <wp:extent cx="302129" cy="28280"/>
                <wp:effectExtent l="0" t="57150" r="41275" b="86360"/>
                <wp:wrapNone/>
                <wp:docPr id="23" name="Straight Arrow Connector 23"/>
                <wp:cNvGraphicFramePr/>
                <a:graphic xmlns:a="http://schemas.openxmlformats.org/drawingml/2006/main">
                  <a:graphicData uri="http://schemas.microsoft.com/office/word/2010/wordprocessingShape">
                    <wps:wsp>
                      <wps:cNvCnPr/>
                      <wps:spPr>
                        <a:xfrm>
                          <a:off x="0" y="0"/>
                          <a:ext cx="302129" cy="2828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833FD57" id="Straight Arrow Connector 23" o:spid="_x0000_s1026" type="#_x0000_t32" style="position:absolute;margin-left:156.6pt;margin-top:12.5pt;width:23.8pt;height:2.25pt;z-index:25165826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" strokecolor="#ed7d31 [3205]" strokeweight=".5pt">
                <v:stroke endarrow="block" joinstyle="miter"/>
              </v:shape>
            </w:pict>
          </mc:Fallback>
        </mc:AlternateContent>
      </w:r>
    </w:p>
    <w:p w14:paraId="622A4EC9" w14:textId="7DA04400" w:rsidR="00C660F2" w:rsidRDefault="00C660F2"/>
    <w:p w14:paraId="5DDCA345" w14:textId="7EE34F10" w:rsidR="00C660F2" w:rsidRDefault="00417F7E">
      <w:r>
        <w:rPr>
          <w:noProof/>
        </w:rPr>
        <mc:AlternateContent>
          <mc:Choice Requires="wps">
            <w:drawing>
              <wp:anchor distT="0" distB="0" distL="114300" distR="114300" simplePos="0" relativeHeight="251658260" behindDoc="0" locked="0" layoutInCell="1" allowOverlap="1" wp14:anchorId="715D151E" wp14:editId="122FFA34">
                <wp:simplePos x="0" y="0"/>
                <wp:positionH relativeFrom="column">
                  <wp:posOffset>2215299</wp:posOffset>
                </wp:positionH>
                <wp:positionV relativeFrom="paragraph">
                  <wp:posOffset>266170</wp:posOffset>
                </wp:positionV>
                <wp:extent cx="1150070" cy="810790"/>
                <wp:effectExtent l="0" t="38100" r="50165" b="27940"/>
                <wp:wrapNone/>
                <wp:docPr id="22" name="Straight Arrow Connector 22"/>
                <wp:cNvGraphicFramePr/>
                <a:graphic xmlns:a="http://schemas.openxmlformats.org/drawingml/2006/main">
                  <a:graphicData uri="http://schemas.microsoft.com/office/word/2010/wordprocessingShape">
                    <wps:wsp>
                      <wps:cNvCnPr/>
                      <wps:spPr>
                        <a:xfrm flipV="1">
                          <a:off x="0" y="0"/>
                          <a:ext cx="1150070" cy="81079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ECFCA18" id="Straight Arrow Connector 22" o:spid="_x0000_s1026" type="#_x0000_t32" style="position:absolute;margin-left:174.45pt;margin-top:20.95pt;width:90.55pt;height:63.85pt;flip:y;z-index:2516582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" strokecolor="#ed7d31 [3205]" strokeweight=".5pt">
                <v:stroke endarrow="block" joinstyle="miter"/>
              </v:shape>
            </w:pict>
          </mc:Fallback>
        </mc:AlternateContent>
      </w:r>
    </w:p>
    <w:p w14:paraId="19F8424E" w14:textId="202C93FE" w:rsidR="00C660F2" w:rsidRDefault="00273346">
      <w:r>
        <w:rPr>
          <w:noProof/>
        </w:rPr>
        <w:lastRenderedPageBreak/>
        <mc:AlternateContent>
          <mc:Choice Requires="wps">
            <w:drawing>
              <wp:anchor distT="0" distB="0" distL="114300" distR="114300" simplePos="0" relativeHeight="251739136" behindDoc="0" locked="0" layoutInCell="1" allowOverlap="1" wp14:anchorId="0FF9FFCC" wp14:editId="7CDBA523">
                <wp:simplePos x="0" y="0"/>
                <wp:positionH relativeFrom="column">
                  <wp:posOffset>-244757</wp:posOffset>
                </wp:positionH>
                <wp:positionV relativeFrom="paragraph">
                  <wp:posOffset>216352</wp:posOffset>
                </wp:positionV>
                <wp:extent cx="2384981" cy="999241"/>
                <wp:effectExtent l="0" t="0" r="15875" b="10795"/>
                <wp:wrapNone/>
                <wp:docPr id="18" name="Flowchart: Alternate Process 18"/>
                <wp:cNvGraphicFramePr/>
                <a:graphic xmlns:a="http://schemas.openxmlformats.org/drawingml/2006/main">
                  <a:graphicData uri="http://schemas.microsoft.com/office/word/2010/wordprocessingShape">
                    <wps:wsp>
                      <wps:cNvSpPr/>
                      <wps:spPr>
                        <a:xfrm>
                          <a:off x="0" y="0"/>
                          <a:ext cx="2384981" cy="999241"/>
                        </a:xfrm>
                        <a:prstGeom prst="flowChartAlternateProcess">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4FF17328" w14:textId="70AB5195" w:rsidR="0036517A" w:rsidRPr="00D34CDF" w:rsidRDefault="0036517A" w:rsidP="0036517A">
                            <w:pPr>
                              <w:jc w:val="center"/>
                              <w:rPr>
                                <w:sz w:val="32"/>
                                <w:szCs w:val="32"/>
                              </w:rPr>
                            </w:pPr>
                            <w:r w:rsidRPr="00D34CDF">
                              <w:rPr>
                                <w:sz w:val="32"/>
                                <w:szCs w:val="32"/>
                              </w:rPr>
                              <w:t xml:space="preserve">INTENTION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F9FFCC" id="Flowchart: Alternate Process 18" o:spid="_x0000_s1030" type="#_x0000_t176" style="position:absolute;margin-left:-19.25pt;margin-top:17.05pt;width:187.8pt;height:78.7pt;z-index:251739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" fillcolor="#ed7d31 [3205]" strokecolor="#823b0b [1605]" strokeweight="1pt">
                <v:textbox>
                  <w:txbxContent>
                    <w:p w14:paraId="4FF17328" w14:textId="70AB5195" w:rsidR="0036517A" w:rsidRPr="00D34CDF" w:rsidRDefault="0036517A" w:rsidP="0036517A">
                      <w:pPr>
                        <w:jc w:val="center"/>
                        <w:rPr>
                          <w:sz w:val="32"/>
                          <w:szCs w:val="32"/>
                        </w:rPr>
                      </w:pPr>
                      <w:r w:rsidRPr="00D34CDF">
                        <w:rPr>
                          <w:sz w:val="32"/>
                          <w:szCs w:val="32"/>
                        </w:rPr>
                        <w:t xml:space="preserve">INTENTION </w:t>
                      </w:r>
                    </w:p>
                  </w:txbxContent>
                </v:textbox>
              </v:shape>
            </w:pict>
          </mc:Fallback>
        </mc:AlternateContent>
      </w:r>
    </w:p>
    <w:p w14:paraId="4762C7E4" w14:textId="0DB2D1F0" w:rsidR="00C660F2" w:rsidRDefault="00C660F2"/>
    <w:p w14:paraId="26D4D339" w14:textId="04B65A54" w:rsidR="005072BF" w:rsidRPr="009C67C6" w:rsidRDefault="005072BF" w:rsidP="0014134B">
      <w:pPr>
        <w:rPr>
          <w:b/>
          <w:bCs/>
          <w:i/>
          <w:iCs/>
        </w:rPr>
      </w:pPr>
      <w:r w:rsidRPr="009C67C6">
        <w:rPr>
          <w:b/>
          <w:bCs/>
          <w:i/>
          <w:iCs/>
        </w:rPr>
        <w:t xml:space="preserve">ATTATUID TORDS BEHAVIOURS </w:t>
      </w:r>
    </w:p>
    <w:p w14:paraId="7898F540" w14:textId="5F209697" w:rsidR="005072BF" w:rsidRDefault="00730E3C" w:rsidP="0014134B">
      <w:r>
        <w:t>Gareth’s</w:t>
      </w:r>
      <w:r w:rsidR="00A26454">
        <w:t xml:space="preserve"> </w:t>
      </w:r>
      <w:r>
        <w:t>attitude</w:t>
      </w:r>
      <w:r w:rsidR="00A26454">
        <w:t xml:space="preserve"> </w:t>
      </w:r>
      <w:r>
        <w:t>towards</w:t>
      </w:r>
      <w:r w:rsidR="00A26454">
        <w:t xml:space="preserve"> going to college is </w:t>
      </w:r>
      <w:r>
        <w:t>positive</w:t>
      </w:r>
      <w:r w:rsidR="00D91A08">
        <w:t xml:space="preserve">, </w:t>
      </w:r>
      <w:r>
        <w:t xml:space="preserve">Gareth </w:t>
      </w:r>
      <w:r w:rsidR="00D91A08">
        <w:t xml:space="preserve">has </w:t>
      </w:r>
      <w:r>
        <w:t>enrolled</w:t>
      </w:r>
      <w:r w:rsidR="00D91A08">
        <w:t xml:space="preserve"> himself to a course </w:t>
      </w:r>
      <w:r w:rsidR="00251275">
        <w:t xml:space="preserve">that he is very </w:t>
      </w:r>
      <w:r>
        <w:t>enthusiastic</w:t>
      </w:r>
      <w:r w:rsidR="00251275">
        <w:t xml:space="preserve"> and positive about</w:t>
      </w:r>
      <w:r w:rsidR="00E81E61">
        <w:t xml:space="preserve">, meaning he wants to go to college </w:t>
      </w:r>
      <w:r w:rsidR="009A7E9A">
        <w:t xml:space="preserve">to do his courses and become something useful and </w:t>
      </w:r>
      <w:r>
        <w:t>get himself out of trouble.</w:t>
      </w:r>
      <w:r w:rsidR="00031D95">
        <w:t xml:space="preserve"> </w:t>
      </w:r>
    </w:p>
    <w:p w14:paraId="3274A5F5" w14:textId="47C90483" w:rsidR="005072BF" w:rsidRPr="009C67C6" w:rsidRDefault="005072BF" w:rsidP="0014134B">
      <w:pPr>
        <w:rPr>
          <w:b/>
          <w:bCs/>
          <w:i/>
          <w:iCs/>
        </w:rPr>
      </w:pPr>
      <w:r w:rsidRPr="009C67C6">
        <w:rPr>
          <w:b/>
          <w:bCs/>
          <w:i/>
          <w:iCs/>
        </w:rPr>
        <w:t xml:space="preserve">SUBJECTIVE NORMS </w:t>
      </w:r>
    </w:p>
    <w:p w14:paraId="722CD190" w14:textId="29D77CE2" w:rsidR="00BC7F72" w:rsidRDefault="004B59DE" w:rsidP="0014134B">
      <w:r>
        <w:t>However,</w:t>
      </w:r>
      <w:r w:rsidR="001D26D4">
        <w:t xml:space="preserve"> </w:t>
      </w:r>
      <w:r w:rsidR="00CC64A7">
        <w:t xml:space="preserve">Gareth has not been attending college this could mean that </w:t>
      </w:r>
      <w:r w:rsidR="00366369">
        <w:t>the people around him are not encouraging him to</w:t>
      </w:r>
      <w:r w:rsidR="00E647A0">
        <w:t xml:space="preserve"> go to college, </w:t>
      </w:r>
      <w:r w:rsidR="00286EC6">
        <w:t>for example</w:t>
      </w:r>
      <w:r w:rsidR="00E647A0">
        <w:t xml:space="preserve"> his </w:t>
      </w:r>
      <w:r w:rsidR="00286EC6">
        <w:t xml:space="preserve">friends, his friends may not be </w:t>
      </w:r>
      <w:r w:rsidR="00FA0D6C">
        <w:t xml:space="preserve">interested in going to college so </w:t>
      </w:r>
      <w:r w:rsidR="009601C4">
        <w:t xml:space="preserve">because his friends </w:t>
      </w:r>
      <w:r w:rsidR="00DF768C">
        <w:t>are</w:t>
      </w:r>
      <w:r w:rsidR="009601C4">
        <w:t xml:space="preserve"> not going to college GARETH may </w:t>
      </w:r>
      <w:r w:rsidR="00DF768C">
        <w:t>believe that</w:t>
      </w:r>
      <w:r w:rsidR="00167B35">
        <w:t xml:space="preserve"> they are doing better then </w:t>
      </w:r>
      <w:r w:rsidR="00DF768C">
        <w:t>him. That</w:t>
      </w:r>
      <w:r w:rsidR="00233F49">
        <w:t xml:space="preserve"> will make him take a step back and do what they are doing instead, </w:t>
      </w:r>
      <w:r w:rsidR="00D86740">
        <w:t xml:space="preserve">his friend may also encourage him not to go to </w:t>
      </w:r>
      <w:r w:rsidR="00DF768C">
        <w:t>college and follow their footsteps.</w:t>
      </w:r>
    </w:p>
    <w:p w14:paraId="44C31B17" w14:textId="2E9FDC37" w:rsidR="005072BF" w:rsidRPr="009C67C6" w:rsidRDefault="006E5A1F" w:rsidP="0014134B">
      <w:pPr>
        <w:rPr>
          <w:b/>
          <w:bCs/>
          <w:i/>
          <w:iCs/>
        </w:rPr>
      </w:pPr>
      <w:r w:rsidRPr="009C67C6">
        <w:rPr>
          <w:b/>
          <w:bCs/>
          <w:i/>
          <w:iCs/>
        </w:rPr>
        <w:t>PERCIVED CONTROL</w:t>
      </w:r>
    </w:p>
    <w:p w14:paraId="45CFF030" w14:textId="03C8CB36" w:rsidR="00A5289D" w:rsidRDefault="006766B8" w:rsidP="0014134B">
      <w:r>
        <w:t>Gareth</w:t>
      </w:r>
      <w:r w:rsidR="00045D86">
        <w:t xml:space="preserve"> may not have the ability to get to college</w:t>
      </w:r>
      <w:r w:rsidR="0039278B">
        <w:t xml:space="preserve"> </w:t>
      </w:r>
      <w:r w:rsidR="002D2DB1">
        <w:t>b</w:t>
      </w:r>
      <w:r w:rsidR="0039278B">
        <w:t xml:space="preserve">ecause </w:t>
      </w:r>
      <w:r w:rsidR="00E22E31">
        <w:t>he may be having financial difficulties</w:t>
      </w:r>
      <w:r w:rsidR="00785727">
        <w:t xml:space="preserve">, for example </w:t>
      </w:r>
      <w:r w:rsidR="00DD3AB2">
        <w:t>he may not have the money to pay for bus fear</w:t>
      </w:r>
      <w:r w:rsidR="004454A7">
        <w:t xml:space="preserve"> to get him to college</w:t>
      </w:r>
      <w:r w:rsidR="002D2DB1">
        <w:t xml:space="preserve">. Gareth may find it hard to get a job after he was released from the </w:t>
      </w:r>
      <w:r w:rsidR="007F03BC">
        <w:t xml:space="preserve">young </w:t>
      </w:r>
      <w:r w:rsidR="00BC7F72">
        <w:t>offender’s</w:t>
      </w:r>
      <w:r w:rsidR="007F03BC">
        <w:t xml:space="preserve"> </w:t>
      </w:r>
      <w:r w:rsidR="00012CC0">
        <w:t xml:space="preserve">institute, he may not </w:t>
      </w:r>
      <w:r w:rsidR="001F34C8">
        <w:t>have mental health support</w:t>
      </w:r>
      <w:r w:rsidR="00213440">
        <w:t xml:space="preserve"> in place for him</w:t>
      </w:r>
      <w:r w:rsidR="007E04AC">
        <w:t>,</w:t>
      </w:r>
      <w:r w:rsidR="001F34C8">
        <w:t xml:space="preserve"> </w:t>
      </w:r>
      <w:r w:rsidR="00213440">
        <w:t xml:space="preserve">that could also stop him from going to </w:t>
      </w:r>
      <w:r w:rsidR="007E04AC">
        <w:t>college, according to BBC</w:t>
      </w:r>
      <w:r w:rsidR="00BD2995">
        <w:t xml:space="preserve"> “</w:t>
      </w:r>
      <w:r w:rsidR="00BD2995" w:rsidRPr="00BD2995">
        <w:t>Young offender institutions in England and Wales fail to provide necessary support for children to succeed in life after custody, a report has found. In many cases, secure accommodation is not lined up, while mental health support, education and employment are often not arranged, the prison and probation inspectorates said.</w:t>
      </w:r>
      <w:sdt>
        <w:sdtPr>
          <w:id w:val="-366689905"/>
          <w:citation/>
        </w:sdtPr>
        <w:sdtContent>
          <w:r w:rsidR="00BD2995">
            <w:fldChar w:fldCharType="begin"/>
          </w:r>
          <w:r w:rsidR="00BD2995">
            <w:instrText xml:space="preserve"> CITATION BBC19 \l 2057 </w:instrText>
          </w:r>
          <w:r w:rsidR="00BD2995">
            <w:fldChar w:fldCharType="separate"/>
          </w:r>
          <w:r w:rsidR="00BD2995">
            <w:rPr>
              <w:noProof/>
            </w:rPr>
            <w:t xml:space="preserve"> </w:t>
          </w:r>
          <w:r w:rsidR="00BD2995" w:rsidRPr="00BD2995">
            <w:rPr>
              <w:noProof/>
            </w:rPr>
            <w:t>(BBC, 2019)</w:t>
          </w:r>
          <w:r w:rsidR="00BD2995">
            <w:fldChar w:fldCharType="end"/>
          </w:r>
        </w:sdtContent>
      </w:sdt>
    </w:p>
    <w:p w14:paraId="3A014A4D" w14:textId="7ACD4AAD" w:rsidR="006E5A1F" w:rsidRDefault="00A5289D" w:rsidP="0014134B">
      <w:r>
        <w:t xml:space="preserve"> </w:t>
      </w:r>
      <w:r w:rsidR="00CE28C9">
        <w:t xml:space="preserve">Gareth may also find </w:t>
      </w:r>
      <w:r w:rsidR="00991C6D">
        <w:t>I</w:t>
      </w:r>
      <w:r w:rsidR="000D2D41">
        <w:t>t</w:t>
      </w:r>
      <w:r w:rsidR="00991C6D">
        <w:t xml:space="preserve"> difficult</w:t>
      </w:r>
      <w:r w:rsidR="000D2D41">
        <w:t xml:space="preserve"> to </w:t>
      </w:r>
      <w:r w:rsidR="00FA381C">
        <w:t>finding job</w:t>
      </w:r>
      <w:r w:rsidR="00326E6D">
        <w:t xml:space="preserve"> after being released from the young </w:t>
      </w:r>
      <w:r w:rsidR="009C67C6">
        <w:t>offender’s</w:t>
      </w:r>
      <w:r w:rsidR="00326E6D">
        <w:t xml:space="preserve"> </w:t>
      </w:r>
      <w:r w:rsidR="005E31EE">
        <w:t>institute</w:t>
      </w:r>
      <w:r w:rsidR="00C15B61">
        <w:t xml:space="preserve"> </w:t>
      </w:r>
    </w:p>
    <w:p w14:paraId="4761C298" w14:textId="096AEF45" w:rsidR="006E5A1F" w:rsidRPr="009C67C6" w:rsidRDefault="006E5A1F" w:rsidP="0014134B">
      <w:pPr>
        <w:rPr>
          <w:b/>
          <w:bCs/>
          <w:i/>
          <w:iCs/>
        </w:rPr>
      </w:pPr>
      <w:r w:rsidRPr="009C67C6">
        <w:rPr>
          <w:b/>
          <w:bCs/>
          <w:i/>
          <w:iCs/>
        </w:rPr>
        <w:t xml:space="preserve">INTENTION </w:t>
      </w:r>
    </w:p>
    <w:p w14:paraId="0EDD87AE" w14:textId="057F78F0" w:rsidR="007C558A" w:rsidRDefault="00BF4D50" w:rsidP="0014134B">
      <w:r>
        <w:t>Gareth’s</w:t>
      </w:r>
      <w:r w:rsidR="00D11441">
        <w:t xml:space="preserve"> intensions </w:t>
      </w:r>
      <w:r>
        <w:t>toward</w:t>
      </w:r>
      <w:r w:rsidR="00D11441">
        <w:t xml:space="preserve"> going to college are less likely to happen </w:t>
      </w:r>
      <w:r w:rsidR="000A0FB5">
        <w:t xml:space="preserve">because looking at these three </w:t>
      </w:r>
      <w:r>
        <w:t>factors</w:t>
      </w:r>
      <w:r w:rsidR="000A0FB5">
        <w:t xml:space="preserve"> </w:t>
      </w:r>
      <w:r w:rsidR="00A130DB">
        <w:t xml:space="preserve">he doesn’t have the right audience </w:t>
      </w:r>
      <w:r w:rsidR="007246AD">
        <w:t xml:space="preserve">around him who are supposed to encourage him </w:t>
      </w:r>
      <w:r w:rsidR="000D4F78">
        <w:t>to go to college, he also may not have the financial abi</w:t>
      </w:r>
      <w:r>
        <w:t>lity to go to college,</w:t>
      </w:r>
      <w:r w:rsidR="001F1596">
        <w:t xml:space="preserve"> he may not have </w:t>
      </w:r>
      <w:r w:rsidR="007422F7">
        <w:t>job to support himself.</w:t>
      </w:r>
    </w:p>
    <w:p w14:paraId="3357B1B2" w14:textId="4648C1AC" w:rsidR="006E5A1F" w:rsidRDefault="006E5A1F" w:rsidP="0014134B"/>
    <w:p w14:paraId="703AAC50" w14:textId="2BB3EDF1" w:rsidR="006E5A1F" w:rsidRDefault="006E5A1F" w:rsidP="0014134B">
      <w:pPr>
        <w:rPr>
          <w:b/>
          <w:bCs/>
        </w:rPr>
      </w:pPr>
      <w:r w:rsidRPr="009C67C6">
        <w:rPr>
          <w:b/>
          <w:bCs/>
        </w:rPr>
        <w:t xml:space="preserve">BEHAVIOURS </w:t>
      </w:r>
    </w:p>
    <w:p w14:paraId="2A11862E" w14:textId="3C74D583" w:rsidR="00CC6526" w:rsidRPr="00F42337" w:rsidRDefault="00CC6526" w:rsidP="0014134B">
      <w:r w:rsidRPr="00F42337">
        <w:t xml:space="preserve">Looking at these three </w:t>
      </w:r>
      <w:r w:rsidR="00F42337" w:rsidRPr="00F42337">
        <w:t>factors</w:t>
      </w:r>
      <w:r w:rsidRPr="00F42337">
        <w:t xml:space="preserve"> </w:t>
      </w:r>
      <w:r w:rsidR="00F42337" w:rsidRPr="00F42337">
        <w:t>Gareth’s</w:t>
      </w:r>
      <w:r w:rsidR="00DB02D3" w:rsidRPr="00F42337">
        <w:t xml:space="preserve"> </w:t>
      </w:r>
      <w:r w:rsidR="00F42337" w:rsidRPr="00F42337">
        <w:t>behaviours</w:t>
      </w:r>
      <w:r w:rsidR="00DB02D3" w:rsidRPr="00F42337">
        <w:t xml:space="preserve"> towards going to college </w:t>
      </w:r>
      <w:r w:rsidR="00D740FD" w:rsidRPr="00F42337">
        <w:t xml:space="preserve">is weak, </w:t>
      </w:r>
      <w:r w:rsidR="00F42337" w:rsidRPr="00F42337">
        <w:t>him going to learn his course is less likely to happen</w:t>
      </w:r>
      <w:r w:rsidR="00B86F54">
        <w:t>.</w:t>
      </w:r>
    </w:p>
    <w:p w14:paraId="2DF362E9" w14:textId="77777777" w:rsidR="0014134B" w:rsidRDefault="0014134B" w:rsidP="001331D8"/>
    <w:p w14:paraId="73F52D5D" w14:textId="77777777" w:rsidR="0014134B" w:rsidRDefault="0014134B" w:rsidP="00AA7FD5">
      <w:pPr>
        <w:jc w:val="center"/>
      </w:pPr>
    </w:p>
    <w:p w14:paraId="117742F5" w14:textId="77777777" w:rsidR="0014134B" w:rsidRDefault="0014134B" w:rsidP="00AA7FD5">
      <w:pPr>
        <w:jc w:val="center"/>
      </w:pPr>
    </w:p>
    <w:p w14:paraId="531FE95D" w14:textId="77777777" w:rsidR="0014134B" w:rsidRDefault="0014134B" w:rsidP="00AA7FD5">
      <w:pPr>
        <w:jc w:val="center"/>
      </w:pPr>
    </w:p>
    <w:p w14:paraId="16F6EB3E" w14:textId="77777777" w:rsidR="0014134B" w:rsidRDefault="0014134B" w:rsidP="00AA7FD5">
      <w:pPr>
        <w:jc w:val="center"/>
      </w:pPr>
    </w:p>
    <w:p w14:paraId="5D2185EC" w14:textId="77777777" w:rsidR="0014134B" w:rsidRDefault="0014134B" w:rsidP="00AA7FD5">
      <w:pPr>
        <w:jc w:val="center"/>
      </w:pPr>
    </w:p>
    <w:p w14:paraId="487EABBA" w14:textId="39B68AB6" w:rsidR="00583A87" w:rsidRDefault="007302CD">
      <w:r>
        <w:t>Frustration Aggression Hypoth</w:t>
      </w:r>
      <w:r w:rsidR="00DD64CA">
        <w:t>esis</w:t>
      </w:r>
    </w:p>
    <w:p w14:paraId="2AF440E9" w14:textId="2B3C8AA0" w:rsidR="00B23C40" w:rsidRDefault="00B23C40"/>
    <w:p w14:paraId="4C9ED36C" w14:textId="655B88A9" w:rsidR="00B23C40" w:rsidRDefault="00B23C40">
      <w:r w:rsidRPr="00B23C40">
        <w:t>The frustration-aggression hypothesis is based on the psychodynamic approach. When people are frustrated, they experience a drive to be aggressive towards the object of their frustration, but this is often impossible or inappropriate, so the source of their aggression is displaced on something or someone else.</w:t>
      </w:r>
      <w:sdt>
        <w:sdtPr>
          <w:id w:val="2121324770"/>
          <w:citation/>
        </w:sdtPr>
        <w:sdtContent>
          <w:r>
            <w:fldChar w:fldCharType="begin"/>
          </w:r>
          <w:r>
            <w:instrText xml:space="preserve"> CITATION Cha21 \l 2057 </w:instrText>
          </w:r>
          <w:r>
            <w:fldChar w:fldCharType="separate"/>
          </w:r>
          <w:r>
            <w:rPr>
              <w:noProof/>
            </w:rPr>
            <w:t xml:space="preserve"> </w:t>
          </w:r>
          <w:r w:rsidRPr="00B23C40">
            <w:rPr>
              <w:noProof/>
            </w:rPr>
            <w:t>(Charlotte Nickerson, 2021)</w:t>
          </w:r>
          <w:r>
            <w:fldChar w:fldCharType="end"/>
          </w:r>
        </w:sdtContent>
      </w:sdt>
      <w:r>
        <w:t xml:space="preserve"> </w:t>
      </w:r>
    </w:p>
    <w:p w14:paraId="03969D1B" w14:textId="4415C2E4" w:rsidR="00920604" w:rsidRDefault="00920604"/>
    <w:p w14:paraId="32772B53" w14:textId="79EB8EF8" w:rsidR="00920604" w:rsidRDefault="00920604">
      <w:r>
        <w:rPr>
          <w:noProof/>
        </w:rPr>
        <w:drawing>
          <wp:inline distT="0" distB="0" distL="0" distR="0" wp14:anchorId="2FBEB1AE" wp14:editId="2732A49C">
            <wp:extent cx="4424854" cy="2051050"/>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41521" cy="2058775"/>
                    </a:xfrm>
                    <a:prstGeom prst="rect">
                      <a:avLst/>
                    </a:prstGeom>
                    <a:noFill/>
                  </pic:spPr>
                </pic:pic>
              </a:graphicData>
            </a:graphic>
          </wp:inline>
        </w:drawing>
      </w:r>
    </w:p>
    <w:p w14:paraId="619F7FEE" w14:textId="77777777" w:rsidR="00920604" w:rsidRDefault="00920604"/>
    <w:p w14:paraId="5A434894" w14:textId="62442C4E" w:rsidR="00920604" w:rsidRDefault="00920604"/>
    <w:p w14:paraId="6C64A4AB" w14:textId="6C0E2962" w:rsidR="00920604" w:rsidRDefault="00920604"/>
    <w:p w14:paraId="765678C7" w14:textId="0EF05272" w:rsidR="00920604" w:rsidRDefault="00920604">
      <w:r>
        <w:t xml:space="preserve">The causes of Gareth’s behaviour might be lock of money or frustration about his life that, he might also be exposed to violence from young age, that might be the reason why he might that that aggression to the young </w:t>
      </w:r>
      <w:r w:rsidR="00DF40E5">
        <w:t>offender’s</w:t>
      </w:r>
      <w:r>
        <w:t xml:space="preserve"> team</w:t>
      </w:r>
      <w:r w:rsidR="00DF40E5">
        <w:t>.</w:t>
      </w:r>
      <w:r>
        <w:t xml:space="preserve">  </w:t>
      </w:r>
    </w:p>
    <w:p w14:paraId="1C258179" w14:textId="65E4C756" w:rsidR="00545C11" w:rsidRDefault="00545C11"/>
    <w:p w14:paraId="14C019EB" w14:textId="77777777" w:rsidR="00545C11" w:rsidRDefault="00545C11"/>
    <w:p w14:paraId="2122B078" w14:textId="77777777" w:rsidR="001331D8" w:rsidRDefault="001331D8"/>
    <w:p w14:paraId="02EADC77" w14:textId="0718601B" w:rsidR="0088235F" w:rsidRDefault="0088235F"/>
    <w:p w14:paraId="4D2B98FE" w14:textId="1C99270D" w:rsidR="0088235F" w:rsidRDefault="0088235F"/>
    <w:p w14:paraId="3A7BDFA9" w14:textId="3D402A3D" w:rsidR="0088235F" w:rsidRDefault="0088235F"/>
    <w:p w14:paraId="61A149D0" w14:textId="0399A0BC" w:rsidR="0088235F" w:rsidRDefault="0088235F"/>
    <w:p w14:paraId="37B7FC8D" w14:textId="2860862A" w:rsidR="0088235F" w:rsidRDefault="0088235F"/>
    <w:p w14:paraId="1A07C40A" w14:textId="36F871C0" w:rsidR="0088235F" w:rsidRDefault="0088235F"/>
    <w:sdt>
      <w:sdtPr>
        <w:id w:val="-108122090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BAB9B31" w14:textId="271EB308" w:rsidR="00DF40E5" w:rsidRDefault="00DF40E5">
          <w:pPr>
            <w:pStyle w:val="Heading1"/>
          </w:pPr>
          <w:r>
            <w:t>References</w:t>
          </w:r>
        </w:p>
        <w:sdt>
          <w:sdtPr>
            <w:id w:val="-573587230"/>
            <w:bibliography/>
          </w:sdtPr>
          <w:sdtContent>
            <w:p w14:paraId="34DEB906" w14:textId="77777777" w:rsidR="00DF40E5" w:rsidRDefault="00DF40E5" w:rsidP="00DF40E5">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2019. </w:t>
              </w:r>
              <w:r>
                <w:rPr>
                  <w:i/>
                  <w:iCs/>
                  <w:noProof/>
                  <w:lang w:val="en-US"/>
                </w:rPr>
                <w:t xml:space="preserve">bbc news. </w:t>
              </w:r>
              <w:r>
                <w:rPr>
                  <w:noProof/>
                  <w:lang w:val="en-US"/>
                </w:rPr>
                <w:t xml:space="preserve">[Online] </w:t>
              </w:r>
              <w:r>
                <w:rPr>
                  <w:noProof/>
                  <w:lang w:val="en-US"/>
                </w:rPr>
                <w:br/>
                <w:t xml:space="preserve">Available at: </w:t>
              </w:r>
              <w:r>
                <w:rPr>
                  <w:noProof/>
                  <w:u w:val="single"/>
                  <w:lang w:val="en-US"/>
                </w:rPr>
                <w:t>https://www.bbc.co.uk/news/uk-49267919</w:t>
              </w:r>
              <w:r>
                <w:rPr>
                  <w:noProof/>
                  <w:lang w:val="en-US"/>
                </w:rPr>
                <w:br/>
                <w:t>[Accessed 8 Auguest 2019].</w:t>
              </w:r>
            </w:p>
            <w:p w14:paraId="5F6CE415" w14:textId="77777777" w:rsidR="00DF40E5" w:rsidRDefault="00DF40E5" w:rsidP="00DF40E5">
              <w:pPr>
                <w:pStyle w:val="Bibliography"/>
                <w:rPr>
                  <w:noProof/>
                  <w:lang w:val="en-US"/>
                </w:rPr>
              </w:pPr>
              <w:r>
                <w:rPr>
                  <w:noProof/>
                  <w:lang w:val="en-US"/>
                </w:rPr>
                <w:t xml:space="preserve">Charlotte Nickerson, 2021. </w:t>
              </w:r>
              <w:r>
                <w:rPr>
                  <w:i/>
                  <w:iCs/>
                  <w:noProof/>
                  <w:lang w:val="en-US"/>
                </w:rPr>
                <w:t xml:space="preserve">simplypsychology. </w:t>
              </w:r>
              <w:r>
                <w:rPr>
                  <w:noProof/>
                  <w:lang w:val="en-US"/>
                </w:rPr>
                <w:t xml:space="preserve">[Online] </w:t>
              </w:r>
              <w:r>
                <w:rPr>
                  <w:noProof/>
                  <w:lang w:val="en-US"/>
                </w:rPr>
                <w:br/>
                <w:t xml:space="preserve">Available at: </w:t>
              </w:r>
              <w:r>
                <w:rPr>
                  <w:noProof/>
                  <w:u w:val="single"/>
                  <w:lang w:val="en-US"/>
                </w:rPr>
                <w:t>https://www.simplypsychology.org/frustration-aggression-hypothesis.html#:~:text=The%20frustration-aggression%20hypothesis%20is%20based%20on%20the%20psychodynamic,aggression%20is%20displaced%20on%20something%20or%20someone%20else.</w:t>
              </w:r>
              <w:r>
                <w:rPr>
                  <w:noProof/>
                  <w:lang w:val="en-US"/>
                </w:rPr>
                <w:br/>
                <w:t>[Accessed 17 dec 2021].</w:t>
              </w:r>
            </w:p>
            <w:p w14:paraId="6F76EFB7" w14:textId="77777777" w:rsidR="00DF40E5" w:rsidRDefault="00DF40E5" w:rsidP="00DF40E5">
              <w:pPr>
                <w:pStyle w:val="Bibliography"/>
                <w:rPr>
                  <w:noProof/>
                  <w:lang w:val="en-US"/>
                </w:rPr>
              </w:pPr>
              <w:r>
                <w:rPr>
                  <w:noProof/>
                  <w:lang w:val="en-US"/>
                </w:rPr>
                <w:t xml:space="preserve">davis, j. b., 2018. </w:t>
              </w:r>
              <w:r>
                <w:rPr>
                  <w:i/>
                  <w:iCs/>
                  <w:noProof/>
                  <w:lang w:val="en-US"/>
                </w:rPr>
                <w:t xml:space="preserve">encyclopedia. </w:t>
              </w:r>
              <w:r>
                <w:rPr>
                  <w:noProof/>
                  <w:lang w:val="en-US"/>
                </w:rPr>
                <w:t xml:space="preserve">[Online] </w:t>
              </w:r>
              <w:r>
                <w:rPr>
                  <w:noProof/>
                  <w:lang w:val="en-US"/>
                </w:rPr>
                <w:br/>
                <w:t xml:space="preserve">Available at: </w:t>
              </w:r>
              <w:r>
                <w:rPr>
                  <w:noProof/>
                  <w:u w:val="single"/>
                  <w:lang w:val="en-US"/>
                </w:rPr>
                <w:t>https://www.encyclopedia.com/social-sciences-and-law/sociology-and-social-reform/sociology-general-terms-and-concepts/social-12</w:t>
              </w:r>
              <w:r>
                <w:rPr>
                  <w:noProof/>
                  <w:lang w:val="en-US"/>
                </w:rPr>
                <w:br/>
                <w:t>[Accessed 21 may 2018].</w:t>
              </w:r>
            </w:p>
            <w:p w14:paraId="40D72383" w14:textId="77777777" w:rsidR="00DF40E5" w:rsidRDefault="00DF40E5" w:rsidP="00DF40E5">
              <w:pPr>
                <w:pStyle w:val="Bibliography"/>
                <w:rPr>
                  <w:noProof/>
                  <w:lang w:val="en-US"/>
                </w:rPr>
              </w:pPr>
              <w:r>
                <w:rPr>
                  <w:noProof/>
                  <w:lang w:val="en-US"/>
                </w:rPr>
                <w:t xml:space="preserve">miller, M., 2020. </w:t>
              </w:r>
              <w:r>
                <w:rPr>
                  <w:i/>
                  <w:iCs/>
                  <w:noProof/>
                  <w:lang w:val="en-US"/>
                </w:rPr>
                <w:t xml:space="preserve">.melinakmiller. </w:t>
              </w:r>
              <w:r>
                <w:rPr>
                  <w:noProof/>
                  <w:lang w:val="en-US"/>
                </w:rPr>
                <w:t xml:space="preserve">[Online] </w:t>
              </w:r>
              <w:r>
                <w:rPr>
                  <w:noProof/>
                  <w:lang w:val="en-US"/>
                </w:rPr>
                <w:br/>
                <w:t xml:space="preserve">Available at: </w:t>
              </w:r>
              <w:r>
                <w:rPr>
                  <w:noProof/>
                  <w:u w:val="single"/>
                  <w:lang w:val="en-US"/>
                </w:rPr>
                <w:t>https://www.melinakmiller.com/predicting-consumers-behavioral-intentions-the-theory-of-planned-behavior/#:~:text=Subjective%20norms%20are%20the%20second%20factor%20in%20the,think%20the%20consumer%20should%20engage%20in%20the%20behavior%3F</w:t>
              </w:r>
              <w:r>
                <w:rPr>
                  <w:noProof/>
                  <w:lang w:val="en-US"/>
                </w:rPr>
                <w:br/>
                <w:t>[Accessed 3 october 2020].</w:t>
              </w:r>
            </w:p>
            <w:p w14:paraId="016DAC41" w14:textId="0B8FCFAC" w:rsidR="00DF40E5" w:rsidRDefault="00DF40E5" w:rsidP="00DF40E5">
              <w:r>
                <w:rPr>
                  <w:b/>
                  <w:bCs/>
                  <w:noProof/>
                </w:rPr>
                <w:fldChar w:fldCharType="end"/>
              </w:r>
            </w:p>
          </w:sdtContent>
        </w:sdt>
      </w:sdtContent>
    </w:sdt>
    <w:p w14:paraId="78A142F1" w14:textId="5D9201A6" w:rsidR="00DB34AE" w:rsidRDefault="00DB34AE"/>
    <w:p w14:paraId="7F649547" w14:textId="1117D9F1" w:rsidR="00DB34AE" w:rsidRDefault="00DB34AE"/>
    <w:p w14:paraId="4B5FB254" w14:textId="0D2DCF13" w:rsidR="00920604" w:rsidRDefault="00920604"/>
    <w:p w14:paraId="316DD422" w14:textId="77777777" w:rsidR="00920604" w:rsidRDefault="00920604"/>
    <w:p w14:paraId="3F1ABB73" w14:textId="15B11F35" w:rsidR="00DB34AE" w:rsidRDefault="00DB34AE" w:rsidP="00DB34AE">
      <w:pPr>
        <w:pStyle w:val="Heading1"/>
      </w:pPr>
    </w:p>
    <w:p w14:paraId="13A3F602" w14:textId="77777777" w:rsidR="00DB34AE" w:rsidRDefault="00DB34AE"/>
    <w:sectPr w:rsidR="00DB34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F55E2D"/>
    <w:multiLevelType w:val="hybridMultilevel"/>
    <w:tmpl w:val="48DC7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05200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114"/>
    <w:rsid w:val="00003349"/>
    <w:rsid w:val="000067AB"/>
    <w:rsid w:val="00012CC0"/>
    <w:rsid w:val="00031D95"/>
    <w:rsid w:val="00040DE7"/>
    <w:rsid w:val="00045D86"/>
    <w:rsid w:val="000622CB"/>
    <w:rsid w:val="00077165"/>
    <w:rsid w:val="0009423D"/>
    <w:rsid w:val="000A0FB5"/>
    <w:rsid w:val="000C2165"/>
    <w:rsid w:val="000C2FAB"/>
    <w:rsid w:val="000D2D41"/>
    <w:rsid w:val="000D4F78"/>
    <w:rsid w:val="000E448A"/>
    <w:rsid w:val="001331D8"/>
    <w:rsid w:val="0014134B"/>
    <w:rsid w:val="00167B35"/>
    <w:rsid w:val="001D26D4"/>
    <w:rsid w:val="001F1596"/>
    <w:rsid w:val="001F34C8"/>
    <w:rsid w:val="00213440"/>
    <w:rsid w:val="00233F49"/>
    <w:rsid w:val="0024719F"/>
    <w:rsid w:val="00251275"/>
    <w:rsid w:val="00273346"/>
    <w:rsid w:val="002811EC"/>
    <w:rsid w:val="0028694A"/>
    <w:rsid w:val="00286EC6"/>
    <w:rsid w:val="00287B4F"/>
    <w:rsid w:val="002904AD"/>
    <w:rsid w:val="00294925"/>
    <w:rsid w:val="002B651B"/>
    <w:rsid w:val="002D2DB1"/>
    <w:rsid w:val="00301776"/>
    <w:rsid w:val="00326E6D"/>
    <w:rsid w:val="003459AD"/>
    <w:rsid w:val="0036517A"/>
    <w:rsid w:val="00366369"/>
    <w:rsid w:val="0039278B"/>
    <w:rsid w:val="003C3C1F"/>
    <w:rsid w:val="004065E1"/>
    <w:rsid w:val="00417F7E"/>
    <w:rsid w:val="004454A7"/>
    <w:rsid w:val="00447364"/>
    <w:rsid w:val="004579A6"/>
    <w:rsid w:val="004747E2"/>
    <w:rsid w:val="00474DE8"/>
    <w:rsid w:val="004B59DE"/>
    <w:rsid w:val="004E6661"/>
    <w:rsid w:val="004F700E"/>
    <w:rsid w:val="00502139"/>
    <w:rsid w:val="005072BF"/>
    <w:rsid w:val="00545C11"/>
    <w:rsid w:val="005826F0"/>
    <w:rsid w:val="00583A87"/>
    <w:rsid w:val="005907AD"/>
    <w:rsid w:val="005954E9"/>
    <w:rsid w:val="005E31EE"/>
    <w:rsid w:val="006069A1"/>
    <w:rsid w:val="00661AAB"/>
    <w:rsid w:val="00667114"/>
    <w:rsid w:val="006766B8"/>
    <w:rsid w:val="006E1866"/>
    <w:rsid w:val="006E4AFA"/>
    <w:rsid w:val="006E53DB"/>
    <w:rsid w:val="006E5A1F"/>
    <w:rsid w:val="006F198D"/>
    <w:rsid w:val="007246AD"/>
    <w:rsid w:val="00726E27"/>
    <w:rsid w:val="007302CD"/>
    <w:rsid w:val="00730E3C"/>
    <w:rsid w:val="0073395E"/>
    <w:rsid w:val="007422F7"/>
    <w:rsid w:val="0077228F"/>
    <w:rsid w:val="00774D78"/>
    <w:rsid w:val="00785727"/>
    <w:rsid w:val="00790ACB"/>
    <w:rsid w:val="007C558A"/>
    <w:rsid w:val="007E04AC"/>
    <w:rsid w:val="007F03BC"/>
    <w:rsid w:val="00835339"/>
    <w:rsid w:val="00846045"/>
    <w:rsid w:val="0088235F"/>
    <w:rsid w:val="009057EE"/>
    <w:rsid w:val="00920604"/>
    <w:rsid w:val="009601C4"/>
    <w:rsid w:val="00991C6D"/>
    <w:rsid w:val="009A16A5"/>
    <w:rsid w:val="009A7E9A"/>
    <w:rsid w:val="009C67C6"/>
    <w:rsid w:val="009D124A"/>
    <w:rsid w:val="009F3E0B"/>
    <w:rsid w:val="00A130DB"/>
    <w:rsid w:val="00A26454"/>
    <w:rsid w:val="00A5289D"/>
    <w:rsid w:val="00A577E0"/>
    <w:rsid w:val="00A77301"/>
    <w:rsid w:val="00AA7FD5"/>
    <w:rsid w:val="00B23C40"/>
    <w:rsid w:val="00B42389"/>
    <w:rsid w:val="00B86F54"/>
    <w:rsid w:val="00BC7F72"/>
    <w:rsid w:val="00BD2995"/>
    <w:rsid w:val="00BF4C65"/>
    <w:rsid w:val="00BF4D50"/>
    <w:rsid w:val="00C15B61"/>
    <w:rsid w:val="00C27C25"/>
    <w:rsid w:val="00C660F2"/>
    <w:rsid w:val="00C70B28"/>
    <w:rsid w:val="00C74221"/>
    <w:rsid w:val="00C95FE9"/>
    <w:rsid w:val="00CC64A7"/>
    <w:rsid w:val="00CC6526"/>
    <w:rsid w:val="00CE28C9"/>
    <w:rsid w:val="00CF1DE3"/>
    <w:rsid w:val="00D11441"/>
    <w:rsid w:val="00D12A68"/>
    <w:rsid w:val="00D31E1C"/>
    <w:rsid w:val="00D34CDF"/>
    <w:rsid w:val="00D36150"/>
    <w:rsid w:val="00D42E0E"/>
    <w:rsid w:val="00D4762F"/>
    <w:rsid w:val="00D65920"/>
    <w:rsid w:val="00D7059F"/>
    <w:rsid w:val="00D740FD"/>
    <w:rsid w:val="00D86740"/>
    <w:rsid w:val="00D91A08"/>
    <w:rsid w:val="00DB02D3"/>
    <w:rsid w:val="00DB160E"/>
    <w:rsid w:val="00DB34AE"/>
    <w:rsid w:val="00DD3AB2"/>
    <w:rsid w:val="00DD64CA"/>
    <w:rsid w:val="00DE7DD7"/>
    <w:rsid w:val="00DF40E5"/>
    <w:rsid w:val="00DF768C"/>
    <w:rsid w:val="00E22E31"/>
    <w:rsid w:val="00E647A0"/>
    <w:rsid w:val="00E81E61"/>
    <w:rsid w:val="00F204F0"/>
    <w:rsid w:val="00F42337"/>
    <w:rsid w:val="00F44477"/>
    <w:rsid w:val="00FA0D6C"/>
    <w:rsid w:val="00FA2DDD"/>
    <w:rsid w:val="00FA381C"/>
    <w:rsid w:val="00FB18A2"/>
    <w:rsid w:val="00FF7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F02AB1A"/>
  <w15:chartTrackingRefBased/>
  <w15:docId w15:val="{FF48DFF7-4D61-4FEF-BECA-C7B706E96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34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4AE"/>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0C2165"/>
    <w:pPr>
      <w:ind w:left="720"/>
      <w:contextualSpacing/>
    </w:pPr>
  </w:style>
  <w:style w:type="paragraph" w:styleId="Bibliography">
    <w:name w:val="Bibliography"/>
    <w:basedOn w:val="Normal"/>
    <w:next w:val="Normal"/>
    <w:uiPriority w:val="37"/>
    <w:unhideWhenUsed/>
    <w:rsid w:val="00DF40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543466">
      <w:bodyDiv w:val="1"/>
      <w:marLeft w:val="0"/>
      <w:marRight w:val="0"/>
      <w:marTop w:val="0"/>
      <w:marBottom w:val="0"/>
      <w:divBdr>
        <w:top w:val="none" w:sz="0" w:space="0" w:color="auto"/>
        <w:left w:val="none" w:sz="0" w:space="0" w:color="auto"/>
        <w:bottom w:val="none" w:sz="0" w:space="0" w:color="auto"/>
        <w:right w:val="none" w:sz="0" w:space="0" w:color="auto"/>
      </w:divBdr>
    </w:div>
    <w:div w:id="797072000">
      <w:bodyDiv w:val="1"/>
      <w:marLeft w:val="0"/>
      <w:marRight w:val="0"/>
      <w:marTop w:val="0"/>
      <w:marBottom w:val="0"/>
      <w:divBdr>
        <w:top w:val="none" w:sz="0" w:space="0" w:color="auto"/>
        <w:left w:val="none" w:sz="0" w:space="0" w:color="auto"/>
        <w:bottom w:val="none" w:sz="0" w:space="0" w:color="auto"/>
        <w:right w:val="none" w:sz="0" w:space="0" w:color="auto"/>
      </w:divBdr>
    </w:div>
    <w:div w:id="1232229806">
      <w:bodyDiv w:val="1"/>
      <w:marLeft w:val="0"/>
      <w:marRight w:val="0"/>
      <w:marTop w:val="0"/>
      <w:marBottom w:val="0"/>
      <w:divBdr>
        <w:top w:val="none" w:sz="0" w:space="0" w:color="auto"/>
        <w:left w:val="none" w:sz="0" w:space="0" w:color="auto"/>
        <w:bottom w:val="none" w:sz="0" w:space="0" w:color="auto"/>
        <w:right w:val="none" w:sz="0" w:space="0" w:color="auto"/>
      </w:divBdr>
    </w:div>
    <w:div w:id="1787389787">
      <w:bodyDiv w:val="1"/>
      <w:marLeft w:val="0"/>
      <w:marRight w:val="0"/>
      <w:marTop w:val="0"/>
      <w:marBottom w:val="0"/>
      <w:divBdr>
        <w:top w:val="none" w:sz="0" w:space="0" w:color="auto"/>
        <w:left w:val="none" w:sz="0" w:space="0" w:color="auto"/>
        <w:bottom w:val="none" w:sz="0" w:space="0" w:color="auto"/>
        <w:right w:val="none" w:sz="0" w:space="0" w:color="auto"/>
      </w:divBdr>
    </w:div>
    <w:div w:id="2130077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6" ma:contentTypeDescription="Create a new document." ma:contentTypeScope="" ma:versionID="344fc6d59397fb72715de19ad2c90172">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e4b7bb1efb7075b2fc61e8cc6eef4cf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Mel20</b:Tag>
    <b:SourceType>InternetSite</b:SourceType>
    <b:Guid>{EEBF13EA-3C92-4F23-97FC-8013D61CDD26}</b:Guid>
    <b:Author>
      <b:Author>
        <b:NameList>
          <b:Person>
            <b:Last>miller</b:Last>
            <b:First>Melina</b:First>
          </b:Person>
        </b:NameList>
      </b:Author>
    </b:Author>
    <b:Title>.melinakmiller</b:Title>
    <b:Year>2020</b:Year>
    <b:YearAccessed>2020</b:YearAccessed>
    <b:MonthAccessed>october  </b:MonthAccessed>
    <b:DayAccessed>3</b:DayAccessed>
    <b:URL>https://www.melinakmiller.com/predicting-consumers-behavioral-intentions-the-theory-of-planned-behavior/#:~:text=Subjective%20norms%20are%20the%20second%20factor%20in%20the,think%20the%20consumer%20should%20engage%20in%20the%20behavior%3F</b:URL>
    <b:RefOrder>2</b:RefOrder>
  </b:Source>
  <b:Source>
    <b:Tag>BBC19</b:Tag>
    <b:SourceType>InternetSite</b:SourceType>
    <b:Guid>{7249E962-65C5-4626-AB2A-63B0A114E678}</b:Guid>
    <b:Author>
      <b:Author>
        <b:NameList>
          <b:Person>
            <b:Last>BBC</b:Last>
          </b:Person>
        </b:NameList>
      </b:Author>
    </b:Author>
    <b:Title>bbc news</b:Title>
    <b:Year>2019</b:Year>
    <b:YearAccessed>2019</b:YearAccessed>
    <b:MonthAccessed>Auguest</b:MonthAccessed>
    <b:DayAccessed>8</b:DayAccessed>
    <b:URL>https://www.bbc.co.uk/news/uk-49267919</b:URL>
    <b:RefOrder>3</b:RefOrder>
  </b:Source>
  <b:Source>
    <b:Tag>joh18</b:Tag>
    <b:SourceType>InternetSite</b:SourceType>
    <b:Guid>{C19732C5-E37F-467D-BE1A-64E474BA7D35}</b:Guid>
    <b:Author>
      <b:Author>
        <b:NameList>
          <b:Person>
            <b:Last>davis</b:Last>
            <b:First>john</b:First>
            <b:Middle>b</b:Middle>
          </b:Person>
        </b:NameList>
      </b:Author>
    </b:Author>
    <b:Title>encyclopedia</b:Title>
    <b:Year>2018</b:Year>
    <b:YearAccessed>2018</b:YearAccessed>
    <b:MonthAccessed>may</b:MonthAccessed>
    <b:DayAccessed>21</b:DayAccessed>
    <b:URL>https://www.encyclopedia.com/social-sciences-and-law/sociology-and-social-reform/sociology-general-terms-and-concepts/social-12</b:URL>
    <b:RefOrder>1</b:RefOrder>
  </b:Source>
  <b:Source>
    <b:Tag>Cha21</b:Tag>
    <b:SourceType>InternetSite</b:SourceType>
    <b:Guid>{604E9B41-062C-4A2E-9020-472796BA2235}</b:Guid>
    <b:Author>
      <b:Author>
        <b:NameList>
          <b:Person>
            <b:Last>Charlotte Nickerson</b:Last>
          </b:Person>
        </b:NameList>
      </b:Author>
    </b:Author>
    <b:Title>simplypsychology</b:Title>
    <b:Year>2021</b:Year>
    <b:YearAccessed>2021</b:YearAccessed>
    <b:MonthAccessed>dec</b:MonthAccessed>
    <b:DayAccessed>17</b:DayAccessed>
    <b:URL>https://www.simplypsychology.org/frustration-aggression-hypothesis.html#:~:text=The%20frustration-aggression%20hypothesis%20is%20based%20on%20the%20psychodynamic,aggression%20is%20displaced%20on%20something%20or%20someone%20else.</b:URL>
    <b:RefOrder>4</b:RefOrder>
  </b:Source>
</b:Sources>
</file>

<file path=customXml/itemProps1.xml><?xml version="1.0" encoding="utf-8"?>
<ds:datastoreItem xmlns:ds="http://schemas.openxmlformats.org/officeDocument/2006/customXml" ds:itemID="{F551FBDC-72FA-4A63-A28B-76EF956B368D}">
  <ds:schemaRefs>
    <ds:schemaRef ds:uri="http://schemas.microsoft.com/office/2006/metadata/properties"/>
    <ds:schemaRef ds:uri="http://purl.org/dc/terms/"/>
    <ds:schemaRef ds:uri="http://purl.org/dc/dcmitype/"/>
    <ds:schemaRef ds:uri="4eb0a523-77d0-454a-93a8-50ca111d3c44"/>
    <ds:schemaRef ds:uri="http://schemas.microsoft.com/office/infopath/2007/PartnerControls"/>
    <ds:schemaRef ds:uri="0e7fbce4-8ae7-4085-8b0a-9efa4c7cae6d"/>
    <ds:schemaRef ds:uri="http://schemas.microsoft.com/office/2006/documentManagement/types"/>
    <ds:schemaRef ds:uri="http://schemas.openxmlformats.org/package/2006/metadata/core-properties"/>
    <ds:schemaRef ds:uri="http://www.w3.org/XML/1998/namespace"/>
    <ds:schemaRef ds:uri="http://purl.org/dc/elements/1.1/"/>
  </ds:schemaRefs>
</ds:datastoreItem>
</file>

<file path=customXml/itemProps2.xml><?xml version="1.0" encoding="utf-8"?>
<ds:datastoreItem xmlns:ds="http://schemas.openxmlformats.org/officeDocument/2006/customXml" ds:itemID="{01C4C8C9-1E6F-454F-B57A-D301AB95C40C}">
  <ds:schemaRefs>
    <ds:schemaRef ds:uri="http://schemas.microsoft.com/sharepoint/v3/contenttype/forms"/>
  </ds:schemaRefs>
</ds:datastoreItem>
</file>

<file path=customXml/itemProps3.xml><?xml version="1.0" encoding="utf-8"?>
<ds:datastoreItem xmlns:ds="http://schemas.openxmlformats.org/officeDocument/2006/customXml" ds:itemID="{67C6D79C-F64E-4AEA-8B56-843B2D6CB2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D5C9993-04E3-4CD7-9A49-7B1EA017F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1214</Words>
  <Characters>6921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tantou sisay</dc:creator>
  <cp:keywords/>
  <dc:description/>
  <cp:lastModifiedBy>Tantou Sisay (2121741)</cp:lastModifiedBy>
  <cp:revision>2</cp:revision>
  <dcterms:created xsi:type="dcterms:W3CDTF">2022-12-04T08:57:00Z</dcterms:created>
  <dcterms:modified xsi:type="dcterms:W3CDTF">2022-12-04T08:57:00Z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