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94A30" w14:paraId="194D5231" w14:textId="77777777" w:rsidTr="00902703">
        <w:tc>
          <w:tcPr>
            <w:tcW w:w="1838" w:type="dxa"/>
          </w:tcPr>
          <w:p w14:paraId="57A8790C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538A636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ADDA4020</w:t>
            </w:r>
          </w:p>
        </w:tc>
      </w:tr>
      <w:tr w:rsidR="00D94A30" w14:paraId="1E7E9D78" w14:textId="77777777" w:rsidTr="00902703">
        <w:tc>
          <w:tcPr>
            <w:tcW w:w="1838" w:type="dxa"/>
          </w:tcPr>
          <w:p w14:paraId="4656DCEB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0D660947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Digital and Material Futures B1</w:t>
            </w:r>
          </w:p>
        </w:tc>
      </w:tr>
      <w:tr w:rsidR="00D94A30" w14:paraId="16603445" w14:textId="77777777" w:rsidTr="00902703">
        <w:tc>
          <w:tcPr>
            <w:tcW w:w="1838" w:type="dxa"/>
          </w:tcPr>
          <w:p w14:paraId="7A6BD2AA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62423882"/>
            <w:placeholder>
              <w:docPart w:val="A6C8FEE780608045BA085DCF08E9EFF6"/>
            </w:placeholder>
            <w:date w:fullDate="2023-02-2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57DCE4E" w14:textId="77777777" w:rsidR="00D94A30" w:rsidRDefault="00D94A30" w:rsidP="0090270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23/02/2023</w:t>
                </w:r>
              </w:p>
            </w:tc>
          </w:sdtContent>
        </w:sdt>
      </w:tr>
      <w:tr w:rsidR="00D94A30" w14:paraId="6599ADA8" w14:textId="77777777" w:rsidTr="00902703">
        <w:tc>
          <w:tcPr>
            <w:tcW w:w="1838" w:type="dxa"/>
          </w:tcPr>
          <w:p w14:paraId="03C1FBCF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5018736"/>
            <w:placeholder>
              <w:docPart w:val="ED644F3C1DC1534C8D5897B891065312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3E5E547" w14:textId="77777777" w:rsidR="00D94A30" w:rsidRDefault="00D94A30" w:rsidP="0090270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D94A30" w14:paraId="3F422221" w14:textId="77777777" w:rsidTr="00902703">
        <w:tc>
          <w:tcPr>
            <w:tcW w:w="1838" w:type="dxa"/>
          </w:tcPr>
          <w:p w14:paraId="53A7F034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6CB6E37D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D94A30" w14:paraId="761B5DF2" w14:textId="77777777" w:rsidTr="00902703">
        <w:tc>
          <w:tcPr>
            <w:tcW w:w="1838" w:type="dxa"/>
          </w:tcPr>
          <w:p w14:paraId="67241F3B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6FCF1311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12F006FA" w14:textId="77777777" w:rsidR="00D94A30" w:rsidRPr="00203392" w:rsidRDefault="00D94A30" w:rsidP="00D94A3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bookmarkStart w:id="0" w:name="_Hlk128058190"/>
      <w:r w:rsidRPr="00203392">
        <w:rPr>
          <w:rFonts w:ascii="Arial" w:hAnsi="Arial" w:cs="Arial"/>
          <w:b/>
          <w:sz w:val="22"/>
          <w:szCs w:val="22"/>
        </w:rPr>
        <w:t>AIM(S)</w:t>
      </w:r>
    </w:p>
    <w:bookmarkEnd w:id="0"/>
    <w:p w14:paraId="1D485441" w14:textId="77777777" w:rsidR="00D94A30" w:rsidRPr="00D930F7" w:rsidRDefault="00D94A30" w:rsidP="00D94A30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930F7">
        <w:rPr>
          <w:rFonts w:ascii="Arial" w:hAnsi="Arial" w:cs="Arial"/>
          <w:sz w:val="22"/>
          <w:szCs w:val="22"/>
        </w:rPr>
        <w:t>To develop the student’s digital and material skills for independent study and life-long learning, forming the foundations for the successful completion of their degree programme whilst supporting future employment opportunities in the multidisciplinary area of surface pattern and textiles design (and beyond.)</w:t>
      </w:r>
    </w:p>
    <w:p w14:paraId="7AD4F443" w14:textId="77777777" w:rsidR="00D94A30" w:rsidRPr="00B1208A" w:rsidRDefault="00D94A30" w:rsidP="00D94A3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bookmarkStart w:id="1" w:name="_Hlk128057828"/>
    </w:p>
    <w:p w14:paraId="56ABA673" w14:textId="77777777" w:rsidR="00D94A30" w:rsidRPr="00B1208A" w:rsidRDefault="00D94A30" w:rsidP="00D94A3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121D6A37" w14:textId="77777777" w:rsidR="00D94A30" w:rsidRPr="00D930F7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D806AB1" w14:textId="77777777" w:rsidR="00D94A30" w:rsidRPr="00D930F7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bookmarkEnd w:id="1"/>
    <w:p w14:paraId="1289D04F" w14:textId="77777777" w:rsidR="00D94A30" w:rsidRPr="00D930F7" w:rsidRDefault="00D94A30" w:rsidP="00D94A3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Demonstrate the foundational digital and material skills required to be an organised and resilient independent learner, and designer of the future. </w:t>
      </w:r>
    </w:p>
    <w:p w14:paraId="4C092F87" w14:textId="77777777" w:rsidR="00D94A30" w:rsidRPr="00D930F7" w:rsidRDefault="00D94A30" w:rsidP="00D94A3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Use suitable materials and technology to support and enhance their learning experience within the discipline area.</w:t>
      </w:r>
    </w:p>
    <w:p w14:paraId="17713D2A" w14:textId="77777777" w:rsidR="00D94A30" w:rsidRPr="00D930F7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bookmarkStart w:id="2" w:name="_Hlk128057864"/>
    </w:p>
    <w:p w14:paraId="6E44360B" w14:textId="77777777" w:rsidR="00D94A30" w:rsidRPr="00D930F7" w:rsidRDefault="00D94A30" w:rsidP="00D94A3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930F7">
        <w:rPr>
          <w:rFonts w:ascii="Arial" w:eastAsia="Times New Roman" w:hAnsi="Arial" w:cs="Arial"/>
          <w:b/>
          <w:lang w:val="en-GB" w:eastAsia="en-GB"/>
        </w:rPr>
        <w:t>INDICATIVE CONTENT</w:t>
      </w:r>
    </w:p>
    <w:bookmarkEnd w:id="2"/>
    <w:p w14:paraId="49DA3044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The role of digital technologies in future art and design practice. </w:t>
      </w:r>
    </w:p>
    <w:p w14:paraId="527A8CAD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Digital drawing, painting,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montage</w:t>
      </w:r>
      <w:proofErr w:type="gramEnd"/>
      <w:r w:rsidRPr="00D930F7">
        <w:rPr>
          <w:rFonts w:ascii="Arial" w:eastAsia="Times New Roman" w:hAnsi="Arial" w:cs="Arial"/>
          <w:lang w:val="en-GB" w:eastAsia="en-GB"/>
        </w:rPr>
        <w:t xml:space="preserve"> and collage. </w:t>
      </w:r>
    </w:p>
    <w:p w14:paraId="427398DF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Utilising digital literacies with Adobe Creative Cloud programmes; specifically, Adobe Photoshop &amp; Illustrator for building an appropriate digital foundation to build upon.</w:t>
      </w:r>
    </w:p>
    <w:p w14:paraId="67BC7C8D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Mobile application awareness for future social media developments.</w:t>
      </w:r>
    </w:p>
    <w:p w14:paraId="45030962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Preparation of digital and analogue artwork for different applications.</w:t>
      </w:r>
    </w:p>
    <w:p w14:paraId="208BDE7A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Preparation and use of silk screens for printed textile process.</w:t>
      </w:r>
    </w:p>
    <w:p w14:paraId="30E2BB0C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Identification of fibres and fabrics.</w:t>
      </w:r>
    </w:p>
    <w:p w14:paraId="052E9534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Safe working practice with dyes,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chemicals</w:t>
      </w:r>
      <w:proofErr w:type="gramEnd"/>
      <w:r w:rsidRPr="00D930F7">
        <w:rPr>
          <w:rFonts w:ascii="Arial" w:eastAsia="Times New Roman" w:hAnsi="Arial" w:cs="Arial"/>
          <w:lang w:val="en-GB" w:eastAsia="en-GB"/>
        </w:rPr>
        <w:t xml:space="preserve"> and equipment.</w:t>
      </w:r>
    </w:p>
    <w:p w14:paraId="671E9732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Application of dyes,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chemicals</w:t>
      </w:r>
      <w:proofErr w:type="gramEnd"/>
      <w:r w:rsidRPr="00D930F7">
        <w:rPr>
          <w:rFonts w:ascii="Arial" w:eastAsia="Times New Roman" w:hAnsi="Arial" w:cs="Arial"/>
          <w:lang w:val="en-GB" w:eastAsia="en-GB"/>
        </w:rPr>
        <w:t xml:space="preserve"> and equipment.</w:t>
      </w:r>
    </w:p>
    <w:p w14:paraId="1B9B58EB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Documenting process, through recorded image, </w:t>
      </w:r>
      <w:bookmarkStart w:id="3" w:name="_Int_DyGT4i45"/>
      <w:r w:rsidRPr="00D930F7">
        <w:rPr>
          <w:rFonts w:ascii="Arial" w:eastAsia="Times New Roman" w:hAnsi="Arial" w:cs="Arial"/>
          <w:lang w:val="en-GB" w:eastAsia="en-GB"/>
        </w:rPr>
        <w:t>sampling,</w:t>
      </w:r>
      <w:bookmarkEnd w:id="3"/>
      <w:r w:rsidRPr="00D930F7">
        <w:rPr>
          <w:rFonts w:ascii="Arial" w:eastAsia="Times New Roman" w:hAnsi="Arial" w:cs="Arial"/>
          <w:lang w:val="en-GB" w:eastAsia="en-GB"/>
        </w:rPr>
        <w:t xml:space="preserve"> and </w:t>
      </w:r>
      <w:bookmarkStart w:id="4" w:name="_Int_QQtsTtiZ"/>
      <w:r w:rsidRPr="00D930F7">
        <w:rPr>
          <w:rFonts w:ascii="Arial" w:eastAsia="Times New Roman" w:hAnsi="Arial" w:cs="Arial"/>
          <w:lang w:val="en-GB" w:eastAsia="en-GB"/>
        </w:rPr>
        <w:t>technical</w:t>
      </w:r>
      <w:bookmarkEnd w:id="4"/>
      <w:r w:rsidRPr="00D930F7">
        <w:rPr>
          <w:rFonts w:ascii="Arial" w:eastAsia="Times New Roman" w:hAnsi="Arial" w:cs="Arial"/>
          <w:lang w:val="en-GB" w:eastAsia="en-GB"/>
        </w:rPr>
        <w:t xml:space="preserve"> notes.</w:t>
      </w:r>
    </w:p>
    <w:p w14:paraId="31AEFD99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Time management, reading recipes, writing notes, referencing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techniques</w:t>
      </w:r>
      <w:proofErr w:type="gramEnd"/>
      <w:r w:rsidRPr="00D930F7">
        <w:rPr>
          <w:rFonts w:ascii="Arial" w:eastAsia="Times New Roman" w:hAnsi="Arial" w:cs="Arial"/>
          <w:lang w:val="en-GB" w:eastAsia="en-GB"/>
        </w:rPr>
        <w:t xml:space="preserve"> and understanding plagiarism and copyright within the design process.</w:t>
      </w:r>
    </w:p>
    <w:p w14:paraId="2143A256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Critical thinking and making, through material choices, process knowledge and sustainable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choices</w:t>
      </w:r>
      <w:proofErr w:type="gramEnd"/>
    </w:p>
    <w:p w14:paraId="3AB78938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Importance of continued reflection and self-reflection</w:t>
      </w:r>
    </w:p>
    <w:p w14:paraId="2E180A3A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lastRenderedPageBreak/>
        <w:t xml:space="preserve">Considering process through </w:t>
      </w:r>
      <w:bookmarkStart w:id="5" w:name="_Int_IWEmqbKh"/>
      <w:r w:rsidRPr="00D930F7">
        <w:rPr>
          <w:rFonts w:ascii="Arial" w:eastAsia="Times New Roman" w:hAnsi="Arial" w:cs="Arial"/>
          <w:lang w:val="en-GB" w:eastAsia="en-GB"/>
        </w:rPr>
        <w:t>playful</w:t>
      </w:r>
      <w:bookmarkEnd w:id="5"/>
      <w:r w:rsidRPr="00D930F7">
        <w:rPr>
          <w:rFonts w:ascii="Arial" w:eastAsia="Times New Roman" w:hAnsi="Arial" w:cs="Arial"/>
          <w:lang w:val="en-GB" w:eastAsia="en-GB"/>
        </w:rPr>
        <w:t xml:space="preserve"> ongoing investigation of design identity; including values, culture and intercultural awareness, heritage,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diversity</w:t>
      </w:r>
      <w:proofErr w:type="gramEnd"/>
      <w:r w:rsidRPr="00D930F7">
        <w:rPr>
          <w:rFonts w:ascii="Arial" w:eastAsia="Times New Roman" w:hAnsi="Arial" w:cs="Arial"/>
          <w:lang w:val="en-GB" w:eastAsia="en-GB"/>
        </w:rPr>
        <w:t xml:space="preserve"> and inclusion.</w:t>
      </w:r>
    </w:p>
    <w:p w14:paraId="6B4D2796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Future skills for a range of assessment modes, including blogs, vlogs, video, presentations, performances, posters,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exams</w:t>
      </w:r>
      <w:proofErr w:type="gramEnd"/>
      <w:r w:rsidRPr="00D930F7">
        <w:rPr>
          <w:rFonts w:ascii="Arial" w:eastAsia="Times New Roman" w:hAnsi="Arial" w:cs="Arial"/>
          <w:lang w:val="en-GB" w:eastAsia="en-GB"/>
        </w:rPr>
        <w:t xml:space="preserve"> and written coursework.  </w:t>
      </w:r>
    </w:p>
    <w:p w14:paraId="09F4A181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 xml:space="preserve">Skills and attitudes which underpin resilience and learning </w:t>
      </w:r>
      <w:proofErr w:type="gramStart"/>
      <w:r w:rsidRPr="00D930F7">
        <w:rPr>
          <w:rFonts w:ascii="Arial" w:eastAsia="Times New Roman" w:hAnsi="Arial" w:cs="Arial"/>
          <w:lang w:val="en-GB" w:eastAsia="en-GB"/>
        </w:rPr>
        <w:t>agility</w:t>
      </w:r>
      <w:proofErr w:type="gramEnd"/>
    </w:p>
    <w:p w14:paraId="08E476A8" w14:textId="77777777" w:rsidR="00D94A30" w:rsidRPr="00D930F7" w:rsidRDefault="00D94A30" w:rsidP="00D94A3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930F7">
        <w:rPr>
          <w:rFonts w:ascii="Arial" w:eastAsia="Times New Roman" w:hAnsi="Arial" w:cs="Arial"/>
          <w:lang w:val="en-GB" w:eastAsia="en-GB"/>
        </w:rPr>
        <w:t>Team working strategies to build confidence and grow self-esteem.</w:t>
      </w:r>
    </w:p>
    <w:p w14:paraId="3FA8C5A0" w14:textId="77777777" w:rsidR="00D94A30" w:rsidRDefault="00D94A30" w:rsidP="00D94A30">
      <w:pPr>
        <w:pStyle w:val="fixed"/>
        <w:outlineLvl w:val="0"/>
        <w:rPr>
          <w:rFonts w:ascii="Arial" w:hAnsi="Arial" w:cs="Arial"/>
          <w:sz w:val="22"/>
          <w:szCs w:val="22"/>
        </w:rPr>
      </w:pPr>
      <w:bookmarkStart w:id="6" w:name="_Hlk128057978"/>
    </w:p>
    <w:p w14:paraId="48B2669D" w14:textId="77777777" w:rsidR="00D94A30" w:rsidRPr="00B1208A" w:rsidRDefault="00D94A30" w:rsidP="00D94A30">
      <w:pPr>
        <w:pStyle w:val="fixed"/>
        <w:outlineLvl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7F17668E" w14:textId="77777777" w:rsidR="00D94A30" w:rsidRPr="00B1208A" w:rsidRDefault="00D94A30" w:rsidP="00D94A30">
      <w:pPr>
        <w:pStyle w:val="fixed"/>
        <w:outlineLvl w:val="0"/>
        <w:rPr>
          <w:rFonts w:ascii="Arial" w:hAnsi="Arial" w:cs="Arial"/>
          <w:sz w:val="22"/>
          <w:szCs w:val="22"/>
        </w:rPr>
      </w:pPr>
    </w:p>
    <w:p w14:paraId="3FC64767" w14:textId="77777777" w:rsidR="00D94A30" w:rsidRPr="00B1208A" w:rsidRDefault="00D94A30" w:rsidP="00D94A30">
      <w:pPr>
        <w:keepNext/>
        <w:spacing w:after="0" w:line="240" w:lineRule="auto"/>
        <w:rPr>
          <w:rFonts w:ascii="Arial" w:hAnsi="Arial" w:cs="Arial"/>
        </w:rPr>
      </w:pPr>
      <w:r w:rsidRPr="00B1208A">
        <w:rPr>
          <w:rFonts w:ascii="Arial" w:hAnsi="Arial" w:cs="Arial"/>
        </w:rPr>
        <w:t>The study time for the module is divided as follows:</w:t>
      </w:r>
    </w:p>
    <w:p w14:paraId="34AE10F6" w14:textId="77777777" w:rsidR="00D94A30" w:rsidRPr="00B1208A" w:rsidRDefault="00D94A30" w:rsidP="00D94A30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94A30" w:rsidRPr="00B1208A" w14:paraId="62346258" w14:textId="77777777" w:rsidTr="009027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bookmarkEnd w:id="6"/>
          <w:p w14:paraId="14CD7F57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A9AFB82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6AF67F8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D94A30" w:rsidRPr="00B1208A" w14:paraId="4997B2D4" w14:textId="77777777" w:rsidTr="00902703">
        <w:tc>
          <w:tcPr>
            <w:tcW w:w="3969" w:type="dxa"/>
          </w:tcPr>
          <w:p w14:paraId="0EADAE3A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38019BE5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17374643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30C67C34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24%</w:t>
            </w:r>
          </w:p>
        </w:tc>
      </w:tr>
      <w:tr w:rsidR="00D94A30" w:rsidRPr="00B1208A" w14:paraId="73BE62B2" w14:textId="77777777" w:rsidTr="00902703">
        <w:tc>
          <w:tcPr>
            <w:tcW w:w="3969" w:type="dxa"/>
          </w:tcPr>
          <w:p w14:paraId="5BB443FC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2DA0F3A3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17374643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12AF8CEF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76%</w:t>
            </w:r>
          </w:p>
        </w:tc>
      </w:tr>
      <w:tr w:rsidR="00D94A30" w:rsidRPr="00B1208A" w14:paraId="5047A826" w14:textId="77777777" w:rsidTr="00902703">
        <w:tc>
          <w:tcPr>
            <w:tcW w:w="3969" w:type="dxa"/>
          </w:tcPr>
          <w:p w14:paraId="69DD3781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66A73EFB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39280B56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D94A30" w:rsidRPr="00B1208A" w14:paraId="299186D7" w14:textId="77777777" w:rsidTr="00902703">
        <w:tc>
          <w:tcPr>
            <w:tcW w:w="3969" w:type="dxa"/>
          </w:tcPr>
          <w:p w14:paraId="680AA5B3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7B83B371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200</w:t>
            </w:r>
          </w:p>
        </w:tc>
        <w:tc>
          <w:tcPr>
            <w:tcW w:w="1843" w:type="dxa"/>
          </w:tcPr>
          <w:p w14:paraId="0687FA14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4EEEBB13" w14:textId="77777777" w:rsidR="00D94A30" w:rsidRPr="00B1208A" w:rsidRDefault="00D94A30" w:rsidP="00D94A30">
      <w:pPr>
        <w:pStyle w:val="fixed"/>
        <w:ind w:left="0" w:firstLine="0"/>
        <w:rPr>
          <w:rFonts w:ascii="Arial" w:hAnsi="Arial" w:cs="Arial"/>
          <w:sz w:val="22"/>
          <w:szCs w:val="22"/>
        </w:rPr>
      </w:pPr>
      <w:bookmarkStart w:id="7" w:name="_Hlk128058021"/>
    </w:p>
    <w:p w14:paraId="378BA0FE" w14:textId="77777777" w:rsidR="00D94A30" w:rsidRPr="00D930F7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930F7">
        <w:rPr>
          <w:rFonts w:ascii="Arial" w:eastAsia="Times New Roman" w:hAnsi="Arial" w:cs="Arial"/>
          <w:b/>
          <w:lang w:val="en-GB" w:eastAsia="en-GB"/>
        </w:rPr>
        <w:t>ASSESSMENT</w:t>
      </w:r>
    </w:p>
    <w:p w14:paraId="02AC08FE" w14:textId="77777777" w:rsidR="00D94A30" w:rsidRPr="00B1208A" w:rsidRDefault="00D94A30" w:rsidP="00D94A30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CE1AE26" w14:textId="77777777" w:rsidR="00D94A30" w:rsidRPr="00D930F7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930F7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18E2B24A" w14:textId="77777777" w:rsidR="00D94A30" w:rsidRPr="00D930F7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D930F7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94A30" w:rsidRPr="00B1208A" w14:paraId="0A675B04" w14:textId="77777777" w:rsidTr="00902703">
        <w:sdt>
          <w:sdtPr>
            <w:rPr>
              <w:rFonts w:ascii="Arial" w:hAnsi="Arial" w:cs="Arial"/>
            </w:rPr>
            <w:id w:val="-11705574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BDE7A21" w14:textId="77777777" w:rsidR="00D94A30" w:rsidRPr="00B1208A" w:rsidRDefault="00D94A30" w:rsidP="0090270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1001523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7064705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B37AEB0" w14:textId="77777777" w:rsidR="00D94A30" w:rsidRPr="00B1208A" w:rsidRDefault="00D94A30" w:rsidP="0090270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2358102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Coursework</w:t>
            </w:r>
          </w:p>
        </w:tc>
        <w:tc>
          <w:tcPr>
            <w:tcW w:w="538" w:type="dxa"/>
          </w:tcPr>
          <w:p w14:paraId="69A3194B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sdt>
              <w:sdtPr>
                <w:rPr>
                  <w:rFonts w:ascii="Arial" w:hAnsi="Arial" w:cs="Arial"/>
                </w:rPr>
                <w:id w:val="-210779556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</w:rPr>
                  <w:t>☐</w:t>
                </w:r>
              </w:sdtContent>
            </w:sdt>
          </w:p>
        </w:tc>
        <w:tc>
          <w:tcPr>
            <w:tcW w:w="2482" w:type="dxa"/>
          </w:tcPr>
          <w:p w14:paraId="310E3DD8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Practical</w:t>
            </w:r>
          </w:p>
        </w:tc>
      </w:tr>
    </w:tbl>
    <w:p w14:paraId="3A1B703C" w14:textId="77777777" w:rsidR="00D94A30" w:rsidRPr="00892F74" w:rsidRDefault="00D94A30" w:rsidP="00D94A3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94A30" w:rsidRPr="00B1208A" w14:paraId="5BAB1B00" w14:textId="77777777" w:rsidTr="00902703">
        <w:tc>
          <w:tcPr>
            <w:tcW w:w="3256" w:type="dxa"/>
          </w:tcPr>
          <w:bookmarkEnd w:id="7"/>
          <w:p w14:paraId="49AD8816" w14:textId="77777777" w:rsidR="00D94A30" w:rsidRPr="00B1208A" w:rsidRDefault="00D94A30" w:rsidP="00902703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</w:t>
            </w:r>
            <w:r w:rsidRPr="00B1208A">
              <w:rPr>
                <w:rFonts w:ascii="Arial" w:hAnsi="Arial" w:cs="Arial"/>
                <w:b/>
              </w:rPr>
              <w:t>ssessment</w:t>
            </w:r>
          </w:p>
        </w:tc>
        <w:tc>
          <w:tcPr>
            <w:tcW w:w="3969" w:type="dxa"/>
          </w:tcPr>
          <w:p w14:paraId="214A891D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437ADE33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Weighting</w:t>
            </w:r>
          </w:p>
        </w:tc>
      </w:tr>
      <w:tr w:rsidR="00D94A30" w:rsidRPr="00B1208A" w14:paraId="2576FCBA" w14:textId="77777777" w:rsidTr="00902703">
        <w:tc>
          <w:tcPr>
            <w:tcW w:w="3256" w:type="dxa"/>
          </w:tcPr>
          <w:p w14:paraId="4E37ABFC" w14:textId="77777777" w:rsidR="00D94A30" w:rsidRPr="00B1208A" w:rsidRDefault="00D94A30" w:rsidP="0090270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7F13CAE3">
              <w:rPr>
                <w:rFonts w:ascii="Arial" w:hAnsi="Arial" w:cs="Arial"/>
              </w:rPr>
              <w:t xml:space="preserve">Portfolio </w:t>
            </w:r>
          </w:p>
        </w:tc>
        <w:tc>
          <w:tcPr>
            <w:tcW w:w="3969" w:type="dxa"/>
          </w:tcPr>
          <w:p w14:paraId="48CDCC58" w14:textId="77777777" w:rsidR="00D94A30" w:rsidRPr="00F0221E" w:rsidRDefault="00D94A30" w:rsidP="00D94A3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  <w:r w:rsidRPr="17374643">
              <w:rPr>
                <w:rFonts w:ascii="Arial" w:eastAsia="Arial" w:hAnsi="Arial" w:cs="Arial"/>
              </w:rPr>
              <w:t>Portfolio/Collection (12 - 15</w:t>
            </w:r>
            <w:proofErr w:type="gramStart"/>
            <w:r w:rsidRPr="17374643">
              <w:rPr>
                <w:rFonts w:ascii="Arial" w:eastAsia="Arial" w:hAnsi="Arial" w:cs="Arial"/>
              </w:rPr>
              <w:t>)  images</w:t>
            </w:r>
            <w:proofErr w:type="gramEnd"/>
            <w:r w:rsidRPr="17374643">
              <w:rPr>
                <w:rFonts w:ascii="Arial" w:eastAsia="Arial" w:hAnsi="Arial" w:cs="Arial"/>
              </w:rPr>
              <w:t>, materials  and designs, associated samples, appropriately mounted.  Portfolio will reflect the workshops and processes covered.</w:t>
            </w:r>
          </w:p>
          <w:p w14:paraId="1A253818" w14:textId="77777777" w:rsidR="00D94A30" w:rsidRPr="00892F74" w:rsidRDefault="00D94A30" w:rsidP="00D94A3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  <w:r w:rsidRPr="17374643">
              <w:rPr>
                <w:rFonts w:ascii="Arial" w:eastAsia="Arial" w:hAnsi="Arial" w:cs="Arial"/>
              </w:rPr>
              <w:t>Technical logbook/File/Journal</w:t>
            </w:r>
          </w:p>
        </w:tc>
        <w:tc>
          <w:tcPr>
            <w:tcW w:w="1559" w:type="dxa"/>
          </w:tcPr>
          <w:p w14:paraId="20E5A851" w14:textId="77777777" w:rsidR="00D94A30" w:rsidRPr="00B1208A" w:rsidRDefault="00D94A30" w:rsidP="00902703">
            <w:pPr>
              <w:spacing w:after="0" w:line="240" w:lineRule="auto"/>
              <w:rPr>
                <w:rFonts w:ascii="Arial" w:hAnsi="Arial" w:cs="Arial"/>
              </w:rPr>
            </w:pPr>
            <w:r w:rsidRPr="7F13CAE3">
              <w:rPr>
                <w:rFonts w:ascii="Arial" w:hAnsi="Arial" w:cs="Arial"/>
              </w:rPr>
              <w:t>100%</w:t>
            </w:r>
          </w:p>
        </w:tc>
      </w:tr>
    </w:tbl>
    <w:p w14:paraId="60CA221E" w14:textId="77777777" w:rsidR="00D94A30" w:rsidRDefault="00D94A30" w:rsidP="00D94A3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bookmarkStart w:id="8" w:name="_Hlk128058062"/>
    </w:p>
    <w:p w14:paraId="458BBBBB" w14:textId="77777777" w:rsidR="00D94A30" w:rsidRPr="00892F74" w:rsidRDefault="00D94A30" w:rsidP="00D94A3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CADBED1" w14:textId="77777777" w:rsidR="00D94A30" w:rsidRPr="00B1208A" w:rsidRDefault="00D94A30" w:rsidP="00D94A30">
      <w:pPr>
        <w:pStyle w:val="fixed"/>
        <w:keepNext/>
        <w:ind w:left="0" w:firstLine="0"/>
        <w:rPr>
          <w:rFonts w:ascii="Arial" w:hAnsi="Arial" w:cs="Arial"/>
          <w:sz w:val="22"/>
          <w:szCs w:val="22"/>
        </w:rPr>
      </w:pPr>
      <w:r w:rsidRPr="7F13CAE3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94A30" w:rsidRPr="00B1208A" w14:paraId="25D03A48" w14:textId="77777777" w:rsidTr="009027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bookmarkEnd w:id="8"/>
          <w:p w14:paraId="507E0F26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0F17F9A0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D94A30" w:rsidRPr="00B1208A" w14:paraId="7D6738AE" w14:textId="77777777" w:rsidTr="00902703">
        <w:tc>
          <w:tcPr>
            <w:tcW w:w="3261" w:type="dxa"/>
          </w:tcPr>
          <w:p w14:paraId="405896C0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219C1F3D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D94A30" w:rsidRPr="00B1208A" w14:paraId="18E59A0B" w14:textId="77777777" w:rsidTr="00902703">
        <w:tc>
          <w:tcPr>
            <w:tcW w:w="3261" w:type="dxa"/>
          </w:tcPr>
          <w:p w14:paraId="7BF65D06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355BAC16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17374643">
              <w:rPr>
                <w:rFonts w:ascii="Arial" w:hAnsi="Arial" w:cs="Arial"/>
              </w:rPr>
              <w:t>100%</w:t>
            </w:r>
          </w:p>
        </w:tc>
      </w:tr>
      <w:tr w:rsidR="00D94A30" w:rsidRPr="00B1208A" w14:paraId="40A637AC" w14:textId="77777777" w:rsidTr="00902703">
        <w:tc>
          <w:tcPr>
            <w:tcW w:w="3261" w:type="dxa"/>
          </w:tcPr>
          <w:p w14:paraId="3B534780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04EAD97D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D94A30" w:rsidRPr="00B1208A" w14:paraId="7CF7D5FB" w14:textId="77777777" w:rsidTr="00902703">
        <w:tc>
          <w:tcPr>
            <w:tcW w:w="3261" w:type="dxa"/>
          </w:tcPr>
          <w:p w14:paraId="43B2A238" w14:textId="77777777" w:rsidR="00D94A30" w:rsidRPr="00B1208A" w:rsidRDefault="00D94A30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370604ED" w14:textId="77777777" w:rsidR="00D94A30" w:rsidRPr="00B1208A" w:rsidRDefault="00D94A30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4AD8EEE0" w14:textId="77777777" w:rsidR="00D94A30" w:rsidRPr="00892F74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bookmarkStart w:id="9" w:name="_Hlk128058086"/>
    </w:p>
    <w:p w14:paraId="7F50E867" w14:textId="77777777" w:rsidR="00D94A30" w:rsidRPr="00892F74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92F74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5DF0C03C" w14:textId="77777777" w:rsidR="00D94A30" w:rsidRPr="00892F74" w:rsidRDefault="00D94A30" w:rsidP="00D94A3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94A30" w:rsidRPr="00A74B3E" w14:paraId="5F36E4F4" w14:textId="77777777" w:rsidTr="00902703">
        <w:trPr>
          <w:trHeight w:val="20"/>
        </w:trPr>
        <w:tc>
          <w:tcPr>
            <w:tcW w:w="1689" w:type="dxa"/>
            <w:shd w:val="clear" w:color="auto" w:fill="BFBFBF" w:themeFill="background1" w:themeFillShade="BF"/>
          </w:tcPr>
          <w:bookmarkEnd w:id="9"/>
          <w:p w14:paraId="780BB1B5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73AD6CE1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C7494">
              <w:rPr>
                <w:rFonts w:ascii="Arial" w:hAnsi="Arial" w:cs="Arial"/>
                <w:b/>
              </w:rPr>
              <w:t>ADDA4020</w:t>
            </w:r>
          </w:p>
        </w:tc>
      </w:tr>
      <w:tr w:rsidR="00D94A30" w:rsidRPr="00A74B3E" w14:paraId="571F08A5" w14:textId="77777777" w:rsidTr="00902703">
        <w:trPr>
          <w:trHeight w:val="20"/>
        </w:trPr>
        <w:tc>
          <w:tcPr>
            <w:tcW w:w="1689" w:type="dxa"/>
            <w:shd w:val="clear" w:color="auto" w:fill="BFBFBF" w:themeFill="background1" w:themeFillShade="BF"/>
          </w:tcPr>
          <w:p w14:paraId="57FA5029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38E227D6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7F13CAE3">
              <w:rPr>
                <w:rFonts w:ascii="Arial" w:hAnsi="Arial" w:cs="Arial"/>
                <w:sz w:val="22"/>
                <w:szCs w:val="22"/>
              </w:rPr>
              <w:t>Digital and Material Futures B1</w:t>
            </w:r>
          </w:p>
        </w:tc>
      </w:tr>
      <w:tr w:rsidR="00D94A30" w:rsidRPr="00A74B3E" w14:paraId="070F36B7" w14:textId="77777777" w:rsidTr="00902703">
        <w:trPr>
          <w:trHeight w:val="20"/>
        </w:trPr>
        <w:tc>
          <w:tcPr>
            <w:tcW w:w="1689" w:type="dxa"/>
            <w:shd w:val="clear" w:color="auto" w:fill="BFBFBF" w:themeFill="background1" w:themeFillShade="BF"/>
          </w:tcPr>
          <w:p w14:paraId="5C9B7BDB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3EB5933" w14:textId="77777777" w:rsidR="00D94A30" w:rsidRDefault="00D94A30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26C51">
              <w:rPr>
                <w:rFonts w:ascii="Arial" w:hAnsi="Arial" w:cs="Arial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6C9CECD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Electronic*</w:t>
            </w:r>
          </w:p>
        </w:tc>
      </w:tr>
      <w:tr w:rsidR="00D94A30" w:rsidRPr="00A74B3E" w14:paraId="24F699AF" w14:textId="77777777" w:rsidTr="00902703">
        <w:trPr>
          <w:trHeight w:val="20"/>
        </w:trPr>
        <w:tc>
          <w:tcPr>
            <w:tcW w:w="1689" w:type="dxa"/>
          </w:tcPr>
          <w:p w14:paraId="6DB2AC58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A8AB010" w14:textId="77777777" w:rsidR="00D94A30" w:rsidRPr="00A74B3E" w:rsidRDefault="00D94A30" w:rsidP="00902703">
            <w:pPr>
              <w:spacing w:after="0" w:line="240" w:lineRule="auto"/>
              <w:rPr>
                <w:rFonts w:ascii="Arial" w:eastAsia="Arial" w:hAnsi="Arial" w:cs="Arial"/>
              </w:rPr>
            </w:pPr>
            <w:r w:rsidRPr="60ED090B">
              <w:rPr>
                <w:rFonts w:ascii="Arial" w:eastAsia="Arial" w:hAnsi="Arial" w:cs="Arial"/>
                <w:lang w:val="en-GB"/>
              </w:rPr>
              <w:t xml:space="preserve">Kay-Williams, S. (2013) </w:t>
            </w:r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>The Story of Colour in Textiles,</w:t>
            </w:r>
            <w:r w:rsidRPr="60ED090B">
              <w:rPr>
                <w:rFonts w:ascii="Arial" w:eastAsia="Arial" w:hAnsi="Arial" w:cs="Arial"/>
                <w:lang w:val="en-GB"/>
              </w:rPr>
              <w:t xml:space="preserve"> A&amp;C Black Visual Arts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557672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5915F02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215BBADA" w14:textId="77777777" w:rsidTr="00902703">
        <w:trPr>
          <w:trHeight w:val="20"/>
        </w:trPr>
        <w:tc>
          <w:tcPr>
            <w:tcW w:w="1689" w:type="dxa"/>
          </w:tcPr>
          <w:p w14:paraId="23728CC4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44C22A68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05" w:type="dxa"/>
          </w:tcPr>
          <w:p w14:paraId="7C8F0BE6" w14:textId="77777777" w:rsidR="00D94A30" w:rsidRPr="00A74B3E" w:rsidRDefault="00D94A30" w:rsidP="00902703">
            <w:pPr>
              <w:spacing w:after="0" w:line="240" w:lineRule="auto"/>
              <w:rPr>
                <w:rFonts w:ascii="Arial" w:eastAsia="Arial" w:hAnsi="Arial" w:cs="Arial"/>
                <w:color w:val="000000" w:themeColor="text1"/>
              </w:rPr>
            </w:pPr>
            <w:r w:rsidRPr="60ED090B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Russel, A. (2021) </w:t>
            </w:r>
            <w:r w:rsidRPr="60ED090B">
              <w:rPr>
                <w:rFonts w:ascii="Arial" w:eastAsia="Arial" w:hAnsi="Arial" w:cs="Arial"/>
                <w:i/>
                <w:iCs/>
                <w:color w:val="000000" w:themeColor="text1"/>
                <w:lang w:val="en-GB"/>
              </w:rPr>
              <w:t>The Fundamentals of Printed Textile Design,</w:t>
            </w:r>
            <w:r w:rsidRPr="60ED090B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Bloomsbury Visual Arts; 2nd edition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314542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6C86873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21B8737A" w14:textId="77777777" w:rsidTr="00902703">
        <w:trPr>
          <w:trHeight w:val="20"/>
        </w:trPr>
        <w:tc>
          <w:tcPr>
            <w:tcW w:w="1689" w:type="dxa"/>
          </w:tcPr>
          <w:p w14:paraId="571C0414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68D546A9" w14:textId="77777777" w:rsidR="00D94A30" w:rsidRPr="00A74B3E" w:rsidRDefault="00D94A30" w:rsidP="00902703">
            <w:pPr>
              <w:spacing w:after="0" w:line="240" w:lineRule="auto"/>
              <w:rPr>
                <w:rFonts w:ascii="Arial" w:eastAsia="Arial" w:hAnsi="Arial" w:cs="Arial"/>
              </w:rPr>
            </w:pPr>
            <w:r w:rsidRPr="60ED090B">
              <w:rPr>
                <w:rFonts w:ascii="Arial" w:eastAsia="Arial" w:hAnsi="Arial" w:cs="Arial"/>
                <w:lang w:val="en-GB"/>
              </w:rPr>
              <w:t xml:space="preserve">Doe, T. (2015) </w:t>
            </w:r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>Textile Design in the Digital Age,</w:t>
            </w:r>
            <w:r w:rsidRPr="60ED090B">
              <w:rPr>
                <w:rFonts w:ascii="Arial" w:eastAsia="Arial" w:hAnsi="Arial" w:cs="Arial"/>
                <w:lang w:val="en-GB"/>
              </w:rPr>
              <w:t xml:space="preserve"> Welbeck Publishing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474360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904A19A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715BF299" w14:textId="77777777" w:rsidTr="00902703">
        <w:trPr>
          <w:trHeight w:val="20"/>
        </w:trPr>
        <w:tc>
          <w:tcPr>
            <w:tcW w:w="1689" w:type="dxa"/>
          </w:tcPr>
          <w:p w14:paraId="3C32E3B1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755C503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60ED090B">
              <w:rPr>
                <w:rFonts w:ascii="Arial" w:eastAsia="Arial" w:hAnsi="Arial" w:cs="Arial"/>
                <w:lang w:val="en-GB"/>
              </w:rPr>
              <w:t xml:space="preserve">Briggs-Goode, A. (2013) </w:t>
            </w:r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>Printed Textile Design</w:t>
            </w:r>
            <w:r w:rsidRPr="60ED090B">
              <w:rPr>
                <w:rFonts w:ascii="Arial" w:eastAsia="Arial" w:hAnsi="Arial" w:cs="Arial"/>
                <w:lang w:val="en-GB"/>
              </w:rPr>
              <w:t>, Laurence King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722220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073B10D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1477386B" w14:textId="77777777" w:rsidTr="00902703">
        <w:trPr>
          <w:trHeight w:val="20"/>
        </w:trPr>
        <w:tc>
          <w:tcPr>
            <w:tcW w:w="1689" w:type="dxa"/>
          </w:tcPr>
          <w:p w14:paraId="6F76BE3B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96CE355" w14:textId="77777777" w:rsidR="00D94A30" w:rsidRPr="00A74B3E" w:rsidRDefault="00D94A30" w:rsidP="00902703">
            <w:pPr>
              <w:spacing w:after="0" w:line="240" w:lineRule="auto"/>
              <w:rPr>
                <w:rFonts w:ascii="Arial" w:eastAsia="Arial" w:hAnsi="Arial" w:cs="Arial"/>
              </w:rPr>
            </w:pPr>
            <w:r w:rsidRPr="60ED090B">
              <w:rPr>
                <w:rFonts w:ascii="Arial" w:eastAsia="Arial" w:hAnsi="Arial" w:cs="Arial"/>
                <w:lang w:val="en-GB"/>
              </w:rPr>
              <w:t xml:space="preserve">Braddock Clarke, S. &amp; Harris, J. (2012) </w:t>
            </w:r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>Digital Visions for Fashion &amp; Textiles,</w:t>
            </w:r>
            <w:r w:rsidRPr="60ED090B">
              <w:rPr>
                <w:rFonts w:ascii="Arial" w:eastAsia="Arial" w:hAnsi="Arial" w:cs="Arial"/>
                <w:lang w:val="en-GB"/>
              </w:rPr>
              <w:t xml:space="preserve"> Thames &amp; Hudson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946847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159FE23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17C76BD0" w14:textId="77777777" w:rsidTr="00902703">
        <w:trPr>
          <w:trHeight w:val="20"/>
        </w:trPr>
        <w:tc>
          <w:tcPr>
            <w:tcW w:w="1689" w:type="dxa"/>
          </w:tcPr>
          <w:p w14:paraId="3CBC2116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84E1605" w14:textId="77777777" w:rsidR="00D94A30" w:rsidRPr="00A74B3E" w:rsidRDefault="00D94A30" w:rsidP="00902703">
            <w:pPr>
              <w:spacing w:after="0" w:line="240" w:lineRule="auto"/>
              <w:rPr>
                <w:rFonts w:ascii="Arial" w:eastAsia="Arial" w:hAnsi="Arial" w:cs="Arial"/>
              </w:rPr>
            </w:pPr>
            <w:r w:rsidRPr="60ED090B">
              <w:rPr>
                <w:rFonts w:ascii="Arial" w:eastAsia="Arial" w:hAnsi="Arial" w:cs="Arial"/>
                <w:lang w:val="en-GB"/>
              </w:rPr>
              <w:t xml:space="preserve">Wood, B (2021) Adobe Illustrator Classroom in a Book (2022 release): The Official Training Workbook, Adobe Paperback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120310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6AF8D2B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258E24A3" w14:textId="77777777" w:rsidTr="00902703">
        <w:trPr>
          <w:trHeight w:val="20"/>
        </w:trPr>
        <w:tc>
          <w:tcPr>
            <w:tcW w:w="1689" w:type="dxa"/>
          </w:tcPr>
          <w:p w14:paraId="587FBF16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7D2957F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60ED090B">
              <w:rPr>
                <w:rFonts w:ascii="Arial" w:hAnsi="Arial" w:cs="Arial"/>
              </w:rPr>
              <w:t xml:space="preserve">Wells, K. (2000) </w:t>
            </w:r>
            <w:r w:rsidRPr="60ED090B">
              <w:rPr>
                <w:rFonts w:ascii="Arial" w:hAnsi="Arial" w:cs="Arial"/>
                <w:i/>
                <w:iCs/>
              </w:rPr>
              <w:t>Fabric Dyeing and Printing,</w:t>
            </w:r>
            <w:r w:rsidRPr="60ED090B">
              <w:rPr>
                <w:rFonts w:ascii="Arial" w:hAnsi="Arial" w:cs="Arial"/>
              </w:rPr>
              <w:t xml:space="preserve"> Conran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438488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BDEF32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41EB4F26" w14:textId="77777777" w:rsidTr="00902703">
        <w:trPr>
          <w:trHeight w:val="20"/>
        </w:trPr>
        <w:tc>
          <w:tcPr>
            <w:tcW w:w="1689" w:type="dxa"/>
          </w:tcPr>
          <w:p w14:paraId="59204207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591E4F4" w14:textId="77777777" w:rsidR="00D94A30" w:rsidRPr="00A74B3E" w:rsidRDefault="00D94A30" w:rsidP="00902703">
            <w:pPr>
              <w:spacing w:after="0" w:line="240" w:lineRule="auto"/>
              <w:rPr>
                <w:rFonts w:ascii="Arial" w:eastAsia="Arial" w:hAnsi="Arial" w:cs="Arial"/>
              </w:rPr>
            </w:pPr>
            <w:proofErr w:type="spellStart"/>
            <w:r w:rsidRPr="60ED090B">
              <w:rPr>
                <w:rFonts w:ascii="Arial" w:eastAsia="Arial" w:hAnsi="Arial" w:cs="Arial"/>
              </w:rPr>
              <w:t>Udale</w:t>
            </w:r>
            <w:proofErr w:type="spellEnd"/>
            <w:r w:rsidRPr="60ED090B">
              <w:rPr>
                <w:rFonts w:ascii="Arial" w:eastAsia="Arial" w:hAnsi="Arial" w:cs="Arial"/>
              </w:rPr>
              <w:t xml:space="preserve">, J. (2014) </w:t>
            </w:r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 xml:space="preserve">Textiles and Fashion: Exploring printed textiles, knitwear, embroidery, </w:t>
            </w:r>
            <w:proofErr w:type="gramStart"/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>menswear</w:t>
            </w:r>
            <w:proofErr w:type="gramEnd"/>
            <w:r w:rsidRPr="60ED090B">
              <w:rPr>
                <w:rFonts w:ascii="Arial" w:eastAsia="Arial" w:hAnsi="Arial" w:cs="Arial"/>
                <w:i/>
                <w:iCs/>
                <w:lang w:val="en-GB"/>
              </w:rPr>
              <w:t xml:space="preserve"> and womenswear (Basics Fashion Design), </w:t>
            </w:r>
            <w:r w:rsidRPr="60ED090B">
              <w:rPr>
                <w:rFonts w:ascii="Arial" w:eastAsia="Arial" w:hAnsi="Arial" w:cs="Arial"/>
                <w:lang w:val="en-GB"/>
              </w:rPr>
              <w:t>Fairchild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98379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9093963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7C3D5B3C" w14:textId="77777777" w:rsidTr="00902703">
        <w:trPr>
          <w:trHeight w:val="20"/>
        </w:trPr>
        <w:tc>
          <w:tcPr>
            <w:tcW w:w="1689" w:type="dxa"/>
          </w:tcPr>
          <w:p w14:paraId="7B4849E1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F473E37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60ED090B">
              <w:rPr>
                <w:rFonts w:ascii="Arial" w:hAnsi="Arial" w:cs="Arial"/>
              </w:rPr>
              <w:t>Chavez, C. &amp; Faulkner, A. (2021) Adobe Photoshop Classroom in a Book (2022 release): The Official Training Workbook, Adobe Paperback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2A9907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  <w:tr w:rsidR="00D94A30" w:rsidRPr="00A74B3E" w14:paraId="6B27F84B" w14:textId="77777777" w:rsidTr="00902703">
        <w:trPr>
          <w:trHeight w:val="20"/>
        </w:trPr>
        <w:tc>
          <w:tcPr>
            <w:tcW w:w="1689" w:type="dxa"/>
          </w:tcPr>
          <w:p w14:paraId="58E207C1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25053CC" w14:textId="77777777" w:rsidR="00D94A30" w:rsidRPr="00A74B3E" w:rsidRDefault="00D94A30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60ED090B">
              <w:rPr>
                <w:rFonts w:ascii="Arial" w:hAnsi="Arial" w:cs="Arial"/>
              </w:rPr>
              <w:t>Jodoin</w:t>
            </w:r>
            <w:proofErr w:type="spellEnd"/>
            <w:r w:rsidRPr="60ED090B">
              <w:rPr>
                <w:rFonts w:ascii="Arial" w:hAnsi="Arial" w:cs="Arial"/>
              </w:rPr>
              <w:t xml:space="preserve">, M. (2022) </w:t>
            </w:r>
            <w:r w:rsidRPr="60ED090B">
              <w:rPr>
                <w:rFonts w:ascii="Arial" w:hAnsi="Arial" w:cs="Arial"/>
                <w:i/>
                <w:iCs/>
              </w:rPr>
              <w:t>Create patterns with different layouts: 18 Contemporary Surface Pattern Designers will inspire you to use different layouts to enhance your seamless pattern collection,</w:t>
            </w:r>
            <w:r w:rsidRPr="60ED090B">
              <w:rPr>
                <w:rFonts w:ascii="Arial" w:hAnsi="Arial" w:cs="Arial"/>
              </w:rPr>
              <w:t xml:space="preserve"> Independent Published.</w:t>
            </w:r>
          </w:p>
        </w:tc>
        <w:tc>
          <w:tcPr>
            <w:tcW w:w="1366" w:type="dxa"/>
          </w:tcPr>
          <w:sdt>
            <w:sdtPr>
              <w:rPr>
                <w:rFonts w:ascii="Arial" w:eastAsia="MS Gothic" w:hAnsi="Arial" w:cs="Arial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EABAD67" w14:textId="77777777" w:rsidR="00D94A30" w:rsidRPr="00892F74" w:rsidRDefault="00D94A30" w:rsidP="00902703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892F74">
                  <w:rPr>
                    <w:rFonts w:ascii="Arial" w:eastAsia="MS Gothic" w:hAnsi="Arial" w:cs="Arial"/>
                  </w:rPr>
                  <w:t>☐</w:t>
                </w:r>
              </w:p>
            </w:sdtContent>
          </w:sdt>
        </w:tc>
      </w:tr>
    </w:tbl>
    <w:p w14:paraId="776D5811" w14:textId="77777777" w:rsidR="00D94A30" w:rsidRDefault="00D94A30" w:rsidP="00D94A30">
      <w:pPr>
        <w:spacing w:after="0" w:line="240" w:lineRule="auto"/>
        <w:rPr>
          <w:rFonts w:ascii="Arial" w:hAnsi="Arial" w:cs="Arial"/>
          <w:b/>
          <w:bCs/>
        </w:rPr>
      </w:pPr>
    </w:p>
    <w:p w14:paraId="2EB3EA6F" w14:textId="77777777" w:rsidR="00870887" w:rsidRDefault="00870887"/>
    <w:sectPr w:rsidR="008708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FC05EE"/>
    <w:multiLevelType w:val="hybridMultilevel"/>
    <w:tmpl w:val="630E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FC00112"/>
    <w:multiLevelType w:val="hybridMultilevel"/>
    <w:tmpl w:val="909C3C26"/>
    <w:lvl w:ilvl="0" w:tplc="10C476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3215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2879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AC26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6C20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7AA1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047A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5E01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DAF0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3512415">
    <w:abstractNumId w:val="1"/>
  </w:num>
  <w:num w:numId="2" w16cid:durableId="443157354">
    <w:abstractNumId w:val="3"/>
  </w:num>
  <w:num w:numId="3" w16cid:durableId="419909665">
    <w:abstractNumId w:val="0"/>
  </w:num>
  <w:num w:numId="4" w16cid:durableId="14878954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4A30"/>
    <w:rsid w:val="00870887"/>
    <w:rsid w:val="00C11308"/>
    <w:rsid w:val="00D94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4A848D"/>
  <w15:chartTrackingRefBased/>
  <w15:docId w15:val="{F930D86A-DC58-794F-AD51-E545DF777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4A30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D94A30"/>
    <w:pPr>
      <w:ind w:left="720"/>
      <w:contextualSpacing/>
    </w:pPr>
  </w:style>
  <w:style w:type="table" w:styleId="TableGrid">
    <w:name w:val="Table Grid"/>
    <w:basedOn w:val="TableNormal"/>
    <w:uiPriority w:val="59"/>
    <w:rsid w:val="00D94A30"/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D94A3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D94A30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D94A30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D94A30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D94A30"/>
    <w:rPr>
      <w:rFonts w:ascii="Calibri" w:eastAsia="Calibri" w:hAnsi="Calibri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6C8FEE780608045BA085DCF08E9EF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CE1769-B72E-0444-BB2E-6582E3CA0ABE}"/>
      </w:docPartPr>
      <w:docPartBody>
        <w:p w:rsidR="00000000" w:rsidRDefault="00F0097B" w:rsidP="00F0097B">
          <w:pPr>
            <w:pStyle w:val="A6C8FEE780608045BA085DCF08E9EFF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ED644F3C1DC1534C8D5897B8910653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AF707D-89AE-0549-8DAE-5F9EA8129437}"/>
      </w:docPartPr>
      <w:docPartBody>
        <w:p w:rsidR="00000000" w:rsidRDefault="00F0097B" w:rsidP="00F0097B">
          <w:pPr>
            <w:pStyle w:val="ED644F3C1DC1534C8D5897B891065312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97B"/>
    <w:rsid w:val="00F00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0097B"/>
  </w:style>
  <w:style w:type="paragraph" w:customStyle="1" w:styleId="A6C8FEE780608045BA085DCF08E9EFF6">
    <w:name w:val="A6C8FEE780608045BA085DCF08E9EFF6"/>
    <w:rsid w:val="00F0097B"/>
  </w:style>
  <w:style w:type="paragraph" w:customStyle="1" w:styleId="ED644F3C1DC1534C8D5897B891065312">
    <w:name w:val="ED644F3C1DC1534C8D5897B891065312"/>
    <w:rsid w:val="00F0097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641</Words>
  <Characters>3660</Characters>
  <Application>Microsoft Office Word</Application>
  <DocSecurity>0</DocSecurity>
  <Lines>30</Lines>
  <Paragraphs>8</Paragraphs>
  <ScaleCrop>false</ScaleCrop>
  <Company/>
  <LinksUpToDate>false</LinksUpToDate>
  <CharactersWithSpaces>4293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</cp:revision>
  <dcterms:created xsi:type="dcterms:W3CDTF">2023-05-03T15:58:00Z</dcterms:created>
  <dcterms:modified xsi:type="dcterms:W3CDTF">2023-05-03T15:59:00Z</dcterms:modified>
</cp:coreProperties>
</file>