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623F" w:rsidRDefault="00E1623F">
      <w:pPr>
        <w:rPr>
          <w:rFonts w:ascii="Algerian" w:hAnsi="Algerian"/>
          <w:sz w:val="40"/>
          <w:szCs w:val="40"/>
        </w:rPr>
      </w:pPr>
    </w:p>
    <w:p w:rsidR="00BD22AD" w:rsidRDefault="00BD22AD">
      <w:pPr>
        <w:rPr>
          <w:rFonts w:ascii="Algerian" w:hAnsi="Algerian"/>
          <w:sz w:val="40"/>
          <w:szCs w:val="40"/>
        </w:rPr>
      </w:pPr>
    </w:p>
    <w:p w:rsidR="00BD22AD" w:rsidRDefault="00BD22AD">
      <w:pPr>
        <w:rPr>
          <w:rFonts w:ascii="Algerian" w:hAnsi="Algerian"/>
          <w:sz w:val="40"/>
          <w:szCs w:val="40"/>
        </w:rPr>
      </w:pPr>
    </w:p>
    <w:p w:rsidR="00BD22AD" w:rsidRDefault="00BD22AD">
      <w:pPr>
        <w:rPr>
          <w:rFonts w:ascii="Algerian" w:hAnsi="Algerian"/>
          <w:sz w:val="40"/>
          <w:szCs w:val="40"/>
        </w:rPr>
      </w:pPr>
      <w:r>
        <w:rPr>
          <w:rFonts w:ascii="Algerian" w:hAnsi="Algerian"/>
          <w:sz w:val="40"/>
          <w:szCs w:val="40"/>
        </w:rPr>
        <w:t xml:space="preserve">       An analysis into decline of ford</w:t>
      </w:r>
    </w:p>
    <w:p w:rsidR="00BD22AD" w:rsidRDefault="00BD22AD">
      <w:pPr>
        <w:rPr>
          <w:rFonts w:ascii="Algerian" w:hAnsi="Algerian"/>
          <w:sz w:val="40"/>
          <w:szCs w:val="40"/>
        </w:rPr>
      </w:pPr>
    </w:p>
    <w:p w:rsidR="00BD22AD" w:rsidRDefault="00BD22AD">
      <w:pPr>
        <w:rPr>
          <w:rFonts w:ascii="Algerian" w:hAnsi="Algerian"/>
          <w:sz w:val="40"/>
          <w:szCs w:val="40"/>
        </w:rPr>
      </w:pPr>
    </w:p>
    <w:p w:rsidR="00DA135B" w:rsidRDefault="00DA135B">
      <w:pPr>
        <w:rPr>
          <w:rFonts w:ascii="Algerian" w:hAnsi="Algerian"/>
          <w:sz w:val="40"/>
          <w:szCs w:val="40"/>
        </w:rPr>
      </w:pPr>
    </w:p>
    <w:p w:rsidR="00DA135B" w:rsidRDefault="00DA135B">
      <w:pPr>
        <w:rPr>
          <w:rFonts w:ascii="Algerian" w:hAnsi="Algerian"/>
          <w:sz w:val="40"/>
          <w:szCs w:val="40"/>
        </w:rPr>
      </w:pPr>
    </w:p>
    <w:p w:rsidR="00DA135B" w:rsidRDefault="00DA135B">
      <w:pPr>
        <w:rPr>
          <w:rFonts w:ascii="Algerian" w:hAnsi="Algerian"/>
          <w:sz w:val="40"/>
          <w:szCs w:val="40"/>
        </w:rPr>
      </w:pPr>
    </w:p>
    <w:p w:rsidR="00BD22AD" w:rsidRDefault="00DA135B">
      <w:pPr>
        <w:rPr>
          <w:rFonts w:ascii="Algerian" w:hAnsi="Algerian"/>
          <w:sz w:val="40"/>
          <w:szCs w:val="40"/>
        </w:rPr>
      </w:pPr>
      <w:r>
        <w:rPr>
          <w:rFonts w:ascii="Algerian" w:hAnsi="Algerian"/>
          <w:sz w:val="40"/>
          <w:szCs w:val="40"/>
        </w:rPr>
        <w:t xml:space="preserve">           In attention of chief executive                      </w:t>
      </w:r>
      <w:r w:rsidR="00577963">
        <w:rPr>
          <w:rFonts w:ascii="Algerian" w:hAnsi="Algerian"/>
          <w:sz w:val="40"/>
          <w:szCs w:val="40"/>
        </w:rPr>
        <w:t xml:space="preserve">   </w:t>
      </w:r>
    </w:p>
    <w:p w:rsidR="00BD22AD" w:rsidRDefault="00577963">
      <w:pPr>
        <w:rPr>
          <w:rFonts w:ascii="Algerian" w:hAnsi="Algerian"/>
          <w:sz w:val="40"/>
          <w:szCs w:val="40"/>
        </w:rPr>
      </w:pPr>
      <w:r>
        <w:rPr>
          <w:rFonts w:ascii="Algerian" w:hAnsi="Algerian"/>
          <w:sz w:val="40"/>
          <w:szCs w:val="40"/>
        </w:rPr>
        <w:t xml:space="preserve">                   Officer </w:t>
      </w:r>
      <w:proofErr w:type="spellStart"/>
      <w:proofErr w:type="gramStart"/>
      <w:r>
        <w:rPr>
          <w:rFonts w:ascii="Algerian" w:hAnsi="Algerian"/>
          <w:sz w:val="40"/>
          <w:szCs w:val="40"/>
        </w:rPr>
        <w:t>jim</w:t>
      </w:r>
      <w:proofErr w:type="spellEnd"/>
      <w:proofErr w:type="gramEnd"/>
      <w:r>
        <w:rPr>
          <w:rFonts w:ascii="Algerian" w:hAnsi="Algerian"/>
          <w:sz w:val="40"/>
          <w:szCs w:val="40"/>
        </w:rPr>
        <w:t xml:space="preserve"> </w:t>
      </w:r>
      <w:proofErr w:type="spellStart"/>
      <w:r>
        <w:rPr>
          <w:rFonts w:ascii="Algerian" w:hAnsi="Algerian"/>
          <w:sz w:val="40"/>
          <w:szCs w:val="40"/>
        </w:rPr>
        <w:t>hackett</w:t>
      </w:r>
      <w:proofErr w:type="spellEnd"/>
    </w:p>
    <w:p w:rsidR="00BD22AD" w:rsidRDefault="00BD22AD">
      <w:pPr>
        <w:rPr>
          <w:rFonts w:ascii="Algerian" w:hAnsi="Algerian"/>
          <w:sz w:val="40"/>
          <w:szCs w:val="40"/>
        </w:rPr>
      </w:pPr>
    </w:p>
    <w:p w:rsidR="00BD22AD" w:rsidRDefault="00BD22AD">
      <w:pPr>
        <w:rPr>
          <w:rFonts w:ascii="Algerian" w:hAnsi="Algerian"/>
          <w:sz w:val="40"/>
          <w:szCs w:val="40"/>
        </w:rPr>
      </w:pPr>
    </w:p>
    <w:p w:rsidR="00BD22AD" w:rsidRDefault="00BD22AD">
      <w:pPr>
        <w:rPr>
          <w:rFonts w:ascii="Algerian" w:hAnsi="Algerian"/>
          <w:sz w:val="40"/>
          <w:szCs w:val="40"/>
        </w:rPr>
      </w:pPr>
    </w:p>
    <w:p w:rsidR="00BD22AD" w:rsidRDefault="00BD22AD">
      <w:pPr>
        <w:rPr>
          <w:rFonts w:ascii="Algerian" w:hAnsi="Algerian"/>
          <w:sz w:val="40"/>
          <w:szCs w:val="40"/>
        </w:rPr>
      </w:pPr>
    </w:p>
    <w:p w:rsidR="00BD22AD" w:rsidRDefault="00577963">
      <w:pPr>
        <w:rPr>
          <w:rFonts w:ascii="Algerian" w:hAnsi="Algerian"/>
          <w:sz w:val="40"/>
          <w:szCs w:val="40"/>
        </w:rPr>
      </w:pPr>
      <w:r>
        <w:rPr>
          <w:rFonts w:ascii="Algerian" w:hAnsi="Algerian"/>
          <w:sz w:val="40"/>
          <w:szCs w:val="40"/>
        </w:rPr>
        <w:t>Fisher consultancy                          date</w:t>
      </w:r>
    </w:p>
    <w:p w:rsidR="00BD22AD" w:rsidRDefault="00577963">
      <w:pPr>
        <w:rPr>
          <w:rFonts w:ascii="Algerian" w:hAnsi="Algerian"/>
          <w:sz w:val="40"/>
          <w:szCs w:val="40"/>
        </w:rPr>
      </w:pPr>
      <w:r>
        <w:rPr>
          <w:rFonts w:ascii="Algerian" w:hAnsi="Algerian"/>
          <w:sz w:val="40"/>
          <w:szCs w:val="40"/>
        </w:rPr>
        <w:t xml:space="preserve">          1816784                                   10.01.2020</w:t>
      </w:r>
    </w:p>
    <w:p w:rsidR="00BD22AD" w:rsidRDefault="00BD22AD">
      <w:pPr>
        <w:rPr>
          <w:rFonts w:ascii="Algerian" w:hAnsi="Algerian"/>
          <w:sz w:val="40"/>
          <w:szCs w:val="40"/>
        </w:rPr>
      </w:pPr>
    </w:p>
    <w:p w:rsidR="00577963" w:rsidRDefault="00577963" w:rsidP="00577963">
      <w:pPr>
        <w:rPr>
          <w:rFonts w:ascii="Algerian" w:hAnsi="Algerian"/>
          <w:sz w:val="40"/>
          <w:szCs w:val="40"/>
        </w:rPr>
      </w:pPr>
    </w:p>
    <w:p w:rsidR="00BD22AD" w:rsidRPr="00577963" w:rsidRDefault="00A820E3" w:rsidP="00577963">
      <w:pPr>
        <w:rPr>
          <w:rFonts w:ascii="Algerian" w:hAnsi="Algerian"/>
          <w:sz w:val="40"/>
          <w:szCs w:val="40"/>
        </w:rPr>
      </w:pPr>
      <w:r>
        <w:rPr>
          <w:rFonts w:ascii="Algerian" w:hAnsi="Algerian" w:cstheme="minorHAnsi"/>
          <w:sz w:val="28"/>
          <w:szCs w:val="28"/>
        </w:rPr>
        <w:lastRenderedPageBreak/>
        <w:t xml:space="preserve">                                          </w:t>
      </w:r>
      <w:r w:rsidR="00BD22AD">
        <w:rPr>
          <w:rFonts w:ascii="Algerian" w:hAnsi="Algerian" w:cstheme="minorHAnsi"/>
          <w:sz w:val="28"/>
          <w:szCs w:val="28"/>
        </w:rPr>
        <w:t>EXECUTIVE SUMMARY</w:t>
      </w:r>
    </w:p>
    <w:p w:rsidR="00BD22AD" w:rsidRDefault="00F279A0">
      <w:pPr>
        <w:rPr>
          <w:rFonts w:ascii="Algerian" w:hAnsi="Algerian" w:cstheme="minorHAnsi"/>
          <w:sz w:val="28"/>
          <w:szCs w:val="28"/>
        </w:rPr>
      </w:pPr>
      <w:r>
        <w:rPr>
          <w:rFonts w:ascii="Algerian" w:hAnsi="Algerian" w:cstheme="minorHAnsi"/>
          <w:sz w:val="28"/>
          <w:szCs w:val="28"/>
        </w:rPr>
        <w:t xml:space="preserve">       </w:t>
      </w:r>
    </w:p>
    <w:p w:rsidR="00F279A0" w:rsidRDefault="00F279A0">
      <w:pPr>
        <w:rPr>
          <w:rFonts w:cstheme="minorHAnsi"/>
          <w:sz w:val="28"/>
          <w:szCs w:val="28"/>
        </w:rPr>
      </w:pPr>
      <w:r>
        <w:rPr>
          <w:rFonts w:ascii="Algerian" w:hAnsi="Algerian" w:cstheme="minorHAnsi"/>
          <w:sz w:val="28"/>
          <w:szCs w:val="28"/>
        </w:rPr>
        <w:t xml:space="preserve">       </w:t>
      </w:r>
      <w:r>
        <w:rPr>
          <w:rFonts w:cstheme="minorHAnsi"/>
          <w:sz w:val="28"/>
          <w:szCs w:val="28"/>
        </w:rPr>
        <w:t>Any company faces different type of problems along time. Ford is not an exception and according to the study case Ford is struggling to win over Wall Street under Jim Hackett’s leading.</w:t>
      </w:r>
    </w:p>
    <w:p w:rsidR="000F7FC5" w:rsidRDefault="00F279A0">
      <w:pPr>
        <w:rPr>
          <w:rFonts w:cstheme="minorHAnsi"/>
          <w:sz w:val="28"/>
          <w:szCs w:val="28"/>
        </w:rPr>
      </w:pPr>
      <w:r>
        <w:rPr>
          <w:rFonts w:cstheme="minorHAnsi"/>
          <w:sz w:val="28"/>
          <w:szCs w:val="28"/>
        </w:rPr>
        <w:t xml:space="preserve">       </w:t>
      </w:r>
      <w:r w:rsidR="00577963">
        <w:rPr>
          <w:rFonts w:cstheme="minorHAnsi"/>
          <w:sz w:val="28"/>
          <w:szCs w:val="28"/>
        </w:rPr>
        <w:t>Aim</w:t>
      </w:r>
      <w:r w:rsidR="00C756B8">
        <w:rPr>
          <w:rFonts w:cstheme="minorHAnsi"/>
          <w:sz w:val="28"/>
          <w:szCs w:val="28"/>
        </w:rPr>
        <w:t xml:space="preserve"> of this report is to provide a</w:t>
      </w:r>
      <w:r w:rsidR="00577963">
        <w:rPr>
          <w:rFonts w:cstheme="minorHAnsi"/>
          <w:sz w:val="28"/>
          <w:szCs w:val="28"/>
        </w:rPr>
        <w:t xml:space="preserve"> wide analysis in the problem Ford faces currently by using analytica</w:t>
      </w:r>
      <w:r w:rsidR="00C756B8">
        <w:rPr>
          <w:rFonts w:cstheme="minorHAnsi"/>
          <w:sz w:val="28"/>
          <w:szCs w:val="28"/>
        </w:rPr>
        <w:t>l tools such as SWOT and PESTEL</w:t>
      </w:r>
      <w:r w:rsidR="00577963">
        <w:rPr>
          <w:rFonts w:cstheme="minorHAnsi"/>
          <w:sz w:val="28"/>
          <w:szCs w:val="28"/>
        </w:rPr>
        <w:t xml:space="preserve"> in order to gather information</w:t>
      </w:r>
      <w:r w:rsidR="000F7FC5">
        <w:rPr>
          <w:rFonts w:cstheme="minorHAnsi"/>
          <w:sz w:val="28"/>
          <w:szCs w:val="28"/>
        </w:rPr>
        <w:t xml:space="preserve">. </w:t>
      </w:r>
    </w:p>
    <w:p w:rsidR="00BD22AD" w:rsidRPr="000F7FC5" w:rsidRDefault="000F7FC5">
      <w:pPr>
        <w:rPr>
          <w:rFonts w:cstheme="minorHAnsi"/>
          <w:sz w:val="28"/>
          <w:szCs w:val="28"/>
        </w:rPr>
      </w:pPr>
      <w:r>
        <w:rPr>
          <w:rFonts w:ascii="Algerian" w:hAnsi="Algerian"/>
          <w:sz w:val="40"/>
          <w:szCs w:val="40"/>
        </w:rPr>
        <w:t xml:space="preserve">    </w:t>
      </w:r>
      <w:r>
        <w:rPr>
          <w:rFonts w:cstheme="minorHAnsi"/>
          <w:sz w:val="28"/>
          <w:szCs w:val="28"/>
        </w:rPr>
        <w:t>Fisher consultancy LTD is going to analyse the problem and help them to find the right solution in order to solve it and improve their business</w:t>
      </w:r>
    </w:p>
    <w:p w:rsidR="00BD22AD" w:rsidRDefault="00BD22AD">
      <w:pPr>
        <w:rPr>
          <w:rFonts w:ascii="Algerian" w:hAnsi="Algerian"/>
          <w:sz w:val="40"/>
          <w:szCs w:val="40"/>
        </w:rPr>
      </w:pPr>
    </w:p>
    <w:p w:rsidR="00BD22AD" w:rsidRDefault="00BD22AD">
      <w:pPr>
        <w:rPr>
          <w:rFonts w:ascii="Algerian" w:hAnsi="Algerian"/>
          <w:sz w:val="40"/>
          <w:szCs w:val="40"/>
        </w:rPr>
      </w:pPr>
    </w:p>
    <w:p w:rsidR="00BD22AD" w:rsidRDefault="00BD22AD">
      <w:pPr>
        <w:rPr>
          <w:rFonts w:ascii="Algerian" w:hAnsi="Algerian"/>
          <w:sz w:val="40"/>
          <w:szCs w:val="40"/>
        </w:rPr>
      </w:pPr>
    </w:p>
    <w:p w:rsidR="00BD22AD" w:rsidRDefault="00BD22AD">
      <w:pPr>
        <w:rPr>
          <w:rFonts w:ascii="Algerian" w:hAnsi="Algerian"/>
          <w:sz w:val="40"/>
          <w:szCs w:val="40"/>
        </w:rPr>
      </w:pPr>
    </w:p>
    <w:p w:rsidR="00BD22AD" w:rsidRPr="00BD22AD" w:rsidRDefault="00BD22AD" w:rsidP="00BD22AD">
      <w:pPr>
        <w:rPr>
          <w:rFonts w:ascii="Algerian" w:hAnsi="Algerian"/>
          <w:sz w:val="40"/>
          <w:szCs w:val="40"/>
        </w:rPr>
      </w:pPr>
    </w:p>
    <w:p w:rsidR="00BD22AD" w:rsidRPr="00BD22AD" w:rsidRDefault="00BD22AD" w:rsidP="00BD22AD">
      <w:pPr>
        <w:rPr>
          <w:rFonts w:ascii="Algerian" w:hAnsi="Algerian"/>
          <w:sz w:val="40"/>
          <w:szCs w:val="40"/>
        </w:rPr>
      </w:pPr>
    </w:p>
    <w:p w:rsidR="00BD22AD" w:rsidRPr="00BD22AD" w:rsidRDefault="00BD22AD" w:rsidP="00BD22AD">
      <w:pPr>
        <w:rPr>
          <w:rFonts w:ascii="Algerian" w:hAnsi="Algerian"/>
          <w:sz w:val="40"/>
          <w:szCs w:val="40"/>
        </w:rPr>
      </w:pPr>
    </w:p>
    <w:p w:rsidR="00BD22AD" w:rsidRPr="00BD22AD" w:rsidRDefault="00BD22AD" w:rsidP="00BD22AD">
      <w:pPr>
        <w:rPr>
          <w:rFonts w:ascii="Algerian" w:hAnsi="Algerian"/>
          <w:sz w:val="40"/>
          <w:szCs w:val="40"/>
        </w:rPr>
      </w:pPr>
    </w:p>
    <w:p w:rsidR="00BD22AD" w:rsidRPr="00BD22AD" w:rsidRDefault="00BD22AD" w:rsidP="00BD22AD">
      <w:pPr>
        <w:rPr>
          <w:rFonts w:ascii="Algerian" w:hAnsi="Algerian"/>
          <w:sz w:val="40"/>
          <w:szCs w:val="40"/>
        </w:rPr>
      </w:pPr>
    </w:p>
    <w:p w:rsidR="00BD22AD" w:rsidRPr="00BD22AD" w:rsidRDefault="00BD22AD" w:rsidP="00BD22AD">
      <w:pPr>
        <w:rPr>
          <w:rFonts w:ascii="Algerian" w:hAnsi="Algerian"/>
          <w:sz w:val="40"/>
          <w:szCs w:val="40"/>
        </w:rPr>
      </w:pPr>
    </w:p>
    <w:p w:rsidR="00BD22AD" w:rsidRPr="00BD22AD" w:rsidRDefault="00BD22AD" w:rsidP="00BD22AD">
      <w:pPr>
        <w:rPr>
          <w:rFonts w:ascii="Algerian" w:hAnsi="Algerian"/>
          <w:sz w:val="40"/>
          <w:szCs w:val="40"/>
        </w:rPr>
      </w:pPr>
    </w:p>
    <w:p w:rsidR="00BD22AD" w:rsidRPr="00BD22AD" w:rsidRDefault="00BD22AD" w:rsidP="00BD22AD">
      <w:pPr>
        <w:rPr>
          <w:rFonts w:ascii="Algerian" w:hAnsi="Algerian"/>
          <w:sz w:val="40"/>
          <w:szCs w:val="40"/>
        </w:rPr>
      </w:pPr>
    </w:p>
    <w:p w:rsidR="00A820E3" w:rsidRPr="00A820E3" w:rsidRDefault="00A820E3" w:rsidP="00BD22AD">
      <w:pPr>
        <w:rPr>
          <w:rFonts w:cstheme="minorHAnsi"/>
          <w:sz w:val="18"/>
          <w:szCs w:val="18"/>
        </w:rPr>
      </w:pPr>
      <w:r>
        <w:rPr>
          <w:rFonts w:ascii="Algerian" w:hAnsi="Algerian"/>
          <w:sz w:val="40"/>
          <w:szCs w:val="40"/>
        </w:rPr>
        <w:t xml:space="preserve">                                     </w:t>
      </w:r>
    </w:p>
    <w:p w:rsidR="00BD22AD" w:rsidRDefault="00BD22AD" w:rsidP="00BD22AD">
      <w:pPr>
        <w:rPr>
          <w:rFonts w:ascii="Algerian" w:hAnsi="Algerian"/>
          <w:sz w:val="40"/>
          <w:szCs w:val="40"/>
        </w:rPr>
      </w:pPr>
    </w:p>
    <w:p w:rsidR="00BD22AD" w:rsidRDefault="00BD22AD" w:rsidP="00BD22AD">
      <w:pPr>
        <w:rPr>
          <w:rFonts w:ascii="Algerian" w:hAnsi="Algerian"/>
          <w:sz w:val="40"/>
          <w:szCs w:val="40"/>
        </w:rPr>
      </w:pPr>
    </w:p>
    <w:p w:rsidR="00BD22AD" w:rsidRPr="00BD22AD" w:rsidRDefault="00A820E3" w:rsidP="00BD22AD">
      <w:pPr>
        <w:rPr>
          <w:rFonts w:ascii="Algerian" w:hAnsi="Algerian"/>
          <w:sz w:val="32"/>
          <w:szCs w:val="32"/>
        </w:rPr>
      </w:pPr>
      <w:r>
        <w:rPr>
          <w:rFonts w:ascii="Algerian" w:hAnsi="Algerian"/>
          <w:sz w:val="32"/>
          <w:szCs w:val="32"/>
        </w:rPr>
        <w:t xml:space="preserve">                                               </w:t>
      </w:r>
      <w:r w:rsidR="00BD22AD" w:rsidRPr="00BD22AD">
        <w:rPr>
          <w:rFonts w:ascii="Algerian" w:hAnsi="Algerian"/>
          <w:sz w:val="32"/>
          <w:szCs w:val="32"/>
        </w:rPr>
        <w:t>CONTENTS</w:t>
      </w:r>
    </w:p>
    <w:p w:rsidR="00BD22AD" w:rsidRPr="00FB3670" w:rsidRDefault="00BD22AD" w:rsidP="00BD22AD">
      <w:pPr>
        <w:rPr>
          <w:rFonts w:ascii="Algerian" w:hAnsi="Algerian"/>
          <w:b/>
          <w:i/>
          <w:sz w:val="40"/>
          <w:szCs w:val="40"/>
        </w:rPr>
      </w:pPr>
    </w:p>
    <w:p w:rsidR="00BD22AD" w:rsidRPr="00FB3670" w:rsidRDefault="003538E7" w:rsidP="003538E7">
      <w:pPr>
        <w:rPr>
          <w:rFonts w:cstheme="minorHAnsi"/>
          <w:b/>
          <w:i/>
          <w:sz w:val="28"/>
          <w:szCs w:val="28"/>
        </w:rPr>
      </w:pPr>
      <w:r w:rsidRPr="00FB3670">
        <w:rPr>
          <w:rFonts w:cstheme="minorHAnsi"/>
          <w:b/>
          <w:i/>
          <w:sz w:val="28"/>
          <w:szCs w:val="28"/>
        </w:rPr>
        <w:t>Executive summary……………………………………………………………………………</w:t>
      </w:r>
      <w:r w:rsidR="00963C13" w:rsidRPr="00FB3670">
        <w:rPr>
          <w:rFonts w:cstheme="minorHAnsi"/>
          <w:b/>
          <w:i/>
          <w:sz w:val="28"/>
          <w:szCs w:val="28"/>
        </w:rPr>
        <w:t>..2</w:t>
      </w:r>
    </w:p>
    <w:p w:rsidR="003538E7" w:rsidRPr="00FB3670" w:rsidRDefault="003538E7" w:rsidP="003538E7">
      <w:pPr>
        <w:rPr>
          <w:rFonts w:cstheme="minorHAnsi"/>
          <w:b/>
          <w:i/>
          <w:sz w:val="28"/>
          <w:szCs w:val="28"/>
        </w:rPr>
      </w:pPr>
      <w:r w:rsidRPr="00FB3670">
        <w:rPr>
          <w:rFonts w:cstheme="minorHAnsi"/>
          <w:b/>
          <w:i/>
          <w:sz w:val="28"/>
          <w:szCs w:val="28"/>
        </w:rPr>
        <w:t>Contents ……………………………………………………………………………………………</w:t>
      </w:r>
      <w:r w:rsidR="00963C13" w:rsidRPr="00FB3670">
        <w:rPr>
          <w:rFonts w:cstheme="minorHAnsi"/>
          <w:b/>
          <w:i/>
          <w:sz w:val="28"/>
          <w:szCs w:val="28"/>
        </w:rPr>
        <w:t>..3</w:t>
      </w:r>
    </w:p>
    <w:p w:rsidR="00963C13" w:rsidRPr="00FB3670" w:rsidRDefault="00963C13" w:rsidP="003538E7">
      <w:pPr>
        <w:rPr>
          <w:rFonts w:cstheme="minorHAnsi"/>
          <w:b/>
          <w:i/>
          <w:sz w:val="28"/>
          <w:szCs w:val="28"/>
        </w:rPr>
      </w:pPr>
      <w:r w:rsidRPr="00FB3670">
        <w:rPr>
          <w:rFonts w:cstheme="minorHAnsi"/>
          <w:b/>
          <w:i/>
          <w:sz w:val="28"/>
          <w:szCs w:val="28"/>
        </w:rPr>
        <w:t>Introduction ………………………………………………………………………………………..4</w:t>
      </w:r>
    </w:p>
    <w:p w:rsidR="00963C13" w:rsidRPr="00FB3670" w:rsidRDefault="00963C13" w:rsidP="003538E7">
      <w:pPr>
        <w:rPr>
          <w:rFonts w:cstheme="minorHAnsi"/>
          <w:b/>
          <w:i/>
          <w:sz w:val="28"/>
          <w:szCs w:val="28"/>
        </w:rPr>
      </w:pPr>
      <w:r w:rsidRPr="00FB3670">
        <w:rPr>
          <w:rFonts w:cstheme="minorHAnsi"/>
          <w:b/>
          <w:i/>
          <w:sz w:val="28"/>
          <w:szCs w:val="28"/>
        </w:rPr>
        <w:t>Findings ………………………………………………………………………………………</w:t>
      </w:r>
      <w:r w:rsidR="00FB3670">
        <w:rPr>
          <w:rFonts w:cstheme="minorHAnsi"/>
          <w:b/>
          <w:i/>
          <w:sz w:val="28"/>
          <w:szCs w:val="28"/>
        </w:rPr>
        <w:t>..</w:t>
      </w:r>
      <w:r w:rsidRPr="00FB3670">
        <w:rPr>
          <w:rFonts w:cstheme="minorHAnsi"/>
          <w:b/>
          <w:i/>
          <w:sz w:val="28"/>
          <w:szCs w:val="28"/>
        </w:rPr>
        <w:t>…….5</w:t>
      </w:r>
    </w:p>
    <w:p w:rsidR="00963C13" w:rsidRPr="00FB3670" w:rsidRDefault="00963C13" w:rsidP="003538E7">
      <w:pPr>
        <w:rPr>
          <w:rFonts w:cstheme="minorHAnsi"/>
          <w:b/>
          <w:i/>
          <w:sz w:val="28"/>
          <w:szCs w:val="28"/>
        </w:rPr>
      </w:pPr>
      <w:r w:rsidRPr="00FB3670">
        <w:rPr>
          <w:rFonts w:cstheme="minorHAnsi"/>
          <w:b/>
          <w:i/>
          <w:sz w:val="28"/>
          <w:szCs w:val="28"/>
        </w:rPr>
        <w:t>Conclusion …………………………………………………………………………………………..12</w:t>
      </w:r>
    </w:p>
    <w:p w:rsidR="00963C13" w:rsidRPr="00FB3670" w:rsidRDefault="00963C13" w:rsidP="003538E7">
      <w:pPr>
        <w:rPr>
          <w:rFonts w:cstheme="minorHAnsi"/>
          <w:b/>
          <w:i/>
          <w:sz w:val="28"/>
          <w:szCs w:val="28"/>
        </w:rPr>
      </w:pPr>
      <w:r w:rsidRPr="00FB3670">
        <w:rPr>
          <w:rFonts w:cstheme="minorHAnsi"/>
          <w:b/>
          <w:i/>
          <w:sz w:val="28"/>
          <w:szCs w:val="28"/>
        </w:rPr>
        <w:t>Options ………………………………………………………………………………………………..13</w:t>
      </w:r>
    </w:p>
    <w:p w:rsidR="00963C13" w:rsidRPr="00FB3670" w:rsidRDefault="00963C13" w:rsidP="003538E7">
      <w:pPr>
        <w:rPr>
          <w:rFonts w:cstheme="minorHAnsi"/>
          <w:b/>
          <w:i/>
          <w:sz w:val="28"/>
          <w:szCs w:val="28"/>
        </w:rPr>
      </w:pPr>
      <w:r w:rsidRPr="00FB3670">
        <w:rPr>
          <w:rFonts w:cstheme="minorHAnsi"/>
          <w:b/>
          <w:i/>
          <w:sz w:val="28"/>
          <w:szCs w:val="28"/>
        </w:rPr>
        <w:t>Action plan………………………………………………………………………………..………….14</w:t>
      </w:r>
    </w:p>
    <w:p w:rsidR="00963C13" w:rsidRPr="00FB3670" w:rsidRDefault="00963C13" w:rsidP="003538E7">
      <w:pPr>
        <w:rPr>
          <w:rFonts w:cstheme="minorHAnsi"/>
          <w:b/>
          <w:i/>
          <w:sz w:val="28"/>
          <w:szCs w:val="28"/>
        </w:rPr>
      </w:pPr>
      <w:r w:rsidRPr="00FB3670">
        <w:rPr>
          <w:rFonts w:cstheme="minorHAnsi"/>
          <w:b/>
          <w:i/>
          <w:sz w:val="28"/>
          <w:szCs w:val="28"/>
        </w:rPr>
        <w:t>Appendices ………………………………………………………………………………….……….15</w:t>
      </w:r>
    </w:p>
    <w:p w:rsidR="00963C13" w:rsidRPr="00FB3670" w:rsidRDefault="00963C13" w:rsidP="003538E7">
      <w:pPr>
        <w:rPr>
          <w:rFonts w:cstheme="minorHAnsi"/>
          <w:b/>
          <w:i/>
          <w:sz w:val="28"/>
          <w:szCs w:val="28"/>
        </w:rPr>
      </w:pPr>
      <w:r w:rsidRPr="00FB3670">
        <w:rPr>
          <w:rFonts w:cstheme="minorHAnsi"/>
          <w:b/>
          <w:i/>
          <w:sz w:val="28"/>
          <w:szCs w:val="28"/>
        </w:rPr>
        <w:t>Acknowledgements ……………………………………………………………………………...17</w:t>
      </w:r>
    </w:p>
    <w:p w:rsidR="00963C13" w:rsidRPr="00FB3670" w:rsidRDefault="00963C13" w:rsidP="003538E7">
      <w:pPr>
        <w:rPr>
          <w:rFonts w:cstheme="minorHAnsi"/>
          <w:b/>
          <w:i/>
          <w:sz w:val="28"/>
          <w:szCs w:val="28"/>
        </w:rPr>
      </w:pPr>
      <w:r w:rsidRPr="00FB3670">
        <w:rPr>
          <w:rFonts w:cstheme="minorHAnsi"/>
          <w:b/>
          <w:i/>
          <w:sz w:val="28"/>
          <w:szCs w:val="28"/>
        </w:rPr>
        <w:t>References ……………………………………………………………………………………………18</w:t>
      </w:r>
    </w:p>
    <w:p w:rsidR="00963C13" w:rsidRPr="003538E7" w:rsidRDefault="00963C13" w:rsidP="003538E7">
      <w:pPr>
        <w:rPr>
          <w:rFonts w:cstheme="minorHAnsi"/>
          <w:sz w:val="28"/>
          <w:szCs w:val="28"/>
        </w:rPr>
      </w:pPr>
    </w:p>
    <w:p w:rsidR="00BD22AD" w:rsidRDefault="00BD22AD" w:rsidP="00BD22AD">
      <w:pPr>
        <w:rPr>
          <w:rFonts w:ascii="Algerian" w:hAnsi="Algerian"/>
          <w:sz w:val="40"/>
          <w:szCs w:val="40"/>
        </w:rPr>
      </w:pPr>
    </w:p>
    <w:p w:rsidR="00BD22AD" w:rsidRDefault="00BD22AD" w:rsidP="00BD22AD">
      <w:pPr>
        <w:rPr>
          <w:rFonts w:ascii="Algerian" w:hAnsi="Algerian"/>
          <w:sz w:val="40"/>
          <w:szCs w:val="40"/>
        </w:rPr>
      </w:pPr>
    </w:p>
    <w:p w:rsidR="00BD22AD" w:rsidRDefault="00BD22AD" w:rsidP="00BD22AD">
      <w:pPr>
        <w:rPr>
          <w:rFonts w:ascii="Algerian" w:hAnsi="Algerian"/>
          <w:sz w:val="40"/>
          <w:szCs w:val="40"/>
        </w:rPr>
      </w:pPr>
    </w:p>
    <w:p w:rsidR="00BD22AD" w:rsidRDefault="00BD22AD" w:rsidP="00BD22AD">
      <w:pPr>
        <w:rPr>
          <w:rFonts w:ascii="Algerian" w:hAnsi="Algerian"/>
          <w:sz w:val="40"/>
          <w:szCs w:val="40"/>
        </w:rPr>
      </w:pPr>
    </w:p>
    <w:p w:rsidR="00BD22AD" w:rsidRDefault="00BD22AD" w:rsidP="00BD22AD">
      <w:pPr>
        <w:rPr>
          <w:rFonts w:ascii="Algerian" w:hAnsi="Algerian"/>
          <w:sz w:val="40"/>
          <w:szCs w:val="40"/>
        </w:rPr>
      </w:pPr>
    </w:p>
    <w:p w:rsidR="00BD22AD" w:rsidRDefault="00BD22AD" w:rsidP="00BD22AD">
      <w:pPr>
        <w:rPr>
          <w:rFonts w:ascii="Algerian" w:hAnsi="Algerian"/>
          <w:sz w:val="40"/>
          <w:szCs w:val="40"/>
        </w:rPr>
      </w:pPr>
    </w:p>
    <w:p w:rsidR="00BD22AD" w:rsidRDefault="00BD22AD" w:rsidP="00BD22AD">
      <w:pPr>
        <w:rPr>
          <w:rFonts w:ascii="Algerian" w:hAnsi="Algerian"/>
          <w:sz w:val="40"/>
          <w:szCs w:val="40"/>
        </w:rPr>
      </w:pPr>
    </w:p>
    <w:p w:rsidR="00BD22AD" w:rsidRPr="00A3597B" w:rsidRDefault="00BD22AD" w:rsidP="00A3597B">
      <w:pPr>
        <w:pStyle w:val="Listparagraf"/>
        <w:numPr>
          <w:ilvl w:val="0"/>
          <w:numId w:val="1"/>
        </w:numPr>
        <w:rPr>
          <w:rFonts w:ascii="Algerian" w:hAnsi="Algerian"/>
          <w:sz w:val="32"/>
          <w:szCs w:val="32"/>
        </w:rPr>
      </w:pPr>
      <w:r w:rsidRPr="00A3597B">
        <w:rPr>
          <w:rFonts w:ascii="Algerian" w:hAnsi="Algerian"/>
          <w:sz w:val="32"/>
          <w:szCs w:val="32"/>
        </w:rPr>
        <w:lastRenderedPageBreak/>
        <w:t>INTRODUCTION</w:t>
      </w:r>
    </w:p>
    <w:p w:rsidR="00A3597B" w:rsidRPr="00A3597B" w:rsidRDefault="00A3597B" w:rsidP="00A3597B">
      <w:pPr>
        <w:pStyle w:val="Listparagraf"/>
        <w:ind w:left="3525"/>
        <w:rPr>
          <w:rFonts w:ascii="Algerian" w:hAnsi="Algerian"/>
          <w:sz w:val="32"/>
          <w:szCs w:val="32"/>
        </w:rPr>
      </w:pPr>
    </w:p>
    <w:p w:rsidR="00BD22AD" w:rsidRDefault="00483B41" w:rsidP="00BD22AD">
      <w:pPr>
        <w:rPr>
          <w:rFonts w:cstheme="minorHAnsi"/>
          <w:sz w:val="28"/>
          <w:szCs w:val="28"/>
        </w:rPr>
      </w:pPr>
      <w:r>
        <w:rPr>
          <w:rFonts w:cstheme="minorHAnsi"/>
          <w:sz w:val="28"/>
          <w:szCs w:val="28"/>
        </w:rPr>
        <w:t xml:space="preserve">       </w:t>
      </w:r>
      <w:r w:rsidR="007A5047">
        <w:rPr>
          <w:rFonts w:cstheme="minorHAnsi"/>
          <w:sz w:val="28"/>
          <w:szCs w:val="28"/>
        </w:rPr>
        <w:t>This</w:t>
      </w:r>
      <w:r>
        <w:rPr>
          <w:rFonts w:cstheme="minorHAnsi"/>
          <w:sz w:val="28"/>
          <w:szCs w:val="28"/>
        </w:rPr>
        <w:t xml:space="preserve"> is a </w:t>
      </w:r>
      <w:r w:rsidR="007A5047">
        <w:rPr>
          <w:rFonts w:cstheme="minorHAnsi"/>
          <w:sz w:val="28"/>
          <w:szCs w:val="28"/>
        </w:rPr>
        <w:t xml:space="preserve">report which analyse the decline of Ford </w:t>
      </w:r>
      <w:r w:rsidR="00AC4E77">
        <w:rPr>
          <w:rFonts w:cstheme="minorHAnsi"/>
          <w:sz w:val="28"/>
          <w:szCs w:val="28"/>
        </w:rPr>
        <w:t>and it was made at the Chief Executive Officer Jim Hackett’</w:t>
      </w:r>
      <w:r w:rsidR="002F6B37">
        <w:rPr>
          <w:rFonts w:cstheme="minorHAnsi"/>
          <w:sz w:val="28"/>
          <w:szCs w:val="28"/>
        </w:rPr>
        <w:t>s request</w:t>
      </w:r>
      <w:r>
        <w:rPr>
          <w:rFonts w:cstheme="minorHAnsi"/>
          <w:sz w:val="28"/>
          <w:szCs w:val="28"/>
        </w:rPr>
        <w:t xml:space="preserve"> and his aim is to provide an analysis of the current problem faced by Ford.</w:t>
      </w:r>
    </w:p>
    <w:p w:rsidR="00BA4626" w:rsidRDefault="00483B41" w:rsidP="00BD22AD">
      <w:pPr>
        <w:rPr>
          <w:rFonts w:cstheme="minorHAnsi"/>
          <w:sz w:val="28"/>
          <w:szCs w:val="28"/>
        </w:rPr>
      </w:pPr>
      <w:r>
        <w:rPr>
          <w:rFonts w:cstheme="minorHAnsi"/>
          <w:sz w:val="28"/>
          <w:szCs w:val="28"/>
        </w:rPr>
        <w:t xml:space="preserve">      </w:t>
      </w:r>
      <w:r w:rsidR="00DA135B">
        <w:rPr>
          <w:rFonts w:cstheme="minorHAnsi"/>
          <w:sz w:val="28"/>
          <w:szCs w:val="28"/>
        </w:rPr>
        <w:t xml:space="preserve"> The report is made by “Fisher Consultancy”</w:t>
      </w:r>
      <w:r w:rsidR="00A3597B">
        <w:rPr>
          <w:rFonts w:cstheme="minorHAnsi"/>
          <w:sz w:val="28"/>
          <w:szCs w:val="28"/>
        </w:rPr>
        <w:t xml:space="preserve"> using tools such as SWOT</w:t>
      </w:r>
      <w:r w:rsidR="00DA135B">
        <w:rPr>
          <w:rFonts w:cstheme="minorHAnsi"/>
          <w:sz w:val="28"/>
          <w:szCs w:val="28"/>
        </w:rPr>
        <w:t xml:space="preserve"> a</w:t>
      </w:r>
      <w:r w:rsidR="000F7FC5">
        <w:rPr>
          <w:rFonts w:cstheme="minorHAnsi"/>
          <w:sz w:val="28"/>
          <w:szCs w:val="28"/>
        </w:rPr>
        <w:t xml:space="preserve">nd PESTEL to gather information with due date: </w:t>
      </w:r>
      <w:r w:rsidR="00BA4626">
        <w:rPr>
          <w:rFonts w:cstheme="minorHAnsi"/>
          <w:sz w:val="28"/>
          <w:szCs w:val="28"/>
        </w:rPr>
        <w:t xml:space="preserve">10.01.2020 by 3:00 PM. </w:t>
      </w:r>
    </w:p>
    <w:p w:rsidR="000F7FC5" w:rsidRDefault="000F7FC5" w:rsidP="00BD22AD">
      <w:pPr>
        <w:rPr>
          <w:rFonts w:cstheme="minorHAnsi"/>
          <w:sz w:val="28"/>
          <w:szCs w:val="28"/>
        </w:rPr>
      </w:pPr>
      <w:r>
        <w:rPr>
          <w:rFonts w:cstheme="minorHAnsi"/>
          <w:sz w:val="28"/>
          <w:szCs w:val="28"/>
        </w:rPr>
        <w:t xml:space="preserve">       </w:t>
      </w:r>
      <w:r w:rsidRPr="000F7FC5">
        <w:rPr>
          <w:rFonts w:cstheme="minorHAnsi"/>
          <w:sz w:val="28"/>
          <w:szCs w:val="28"/>
        </w:rPr>
        <w:t>All the factors present in the case study were considered in the preparation of the report.</w:t>
      </w:r>
    </w:p>
    <w:p w:rsidR="00C6209F" w:rsidRDefault="00596D77" w:rsidP="00BD22AD">
      <w:pPr>
        <w:rPr>
          <w:rFonts w:cstheme="minorHAnsi"/>
          <w:sz w:val="28"/>
          <w:szCs w:val="28"/>
        </w:rPr>
      </w:pPr>
      <w:r>
        <w:rPr>
          <w:rFonts w:cstheme="minorHAnsi"/>
          <w:sz w:val="28"/>
          <w:szCs w:val="28"/>
        </w:rPr>
        <w:t xml:space="preserve"> </w:t>
      </w:r>
    </w:p>
    <w:p w:rsidR="00A3597B" w:rsidRDefault="00A3597B" w:rsidP="00BD22AD">
      <w:pPr>
        <w:rPr>
          <w:rFonts w:cstheme="minorHAnsi"/>
          <w:sz w:val="28"/>
          <w:szCs w:val="28"/>
        </w:rPr>
      </w:pPr>
    </w:p>
    <w:p w:rsidR="00A3597B" w:rsidRDefault="00A3597B" w:rsidP="00BD22AD">
      <w:pPr>
        <w:rPr>
          <w:rFonts w:cstheme="minorHAnsi"/>
          <w:sz w:val="28"/>
          <w:szCs w:val="28"/>
        </w:rPr>
      </w:pPr>
    </w:p>
    <w:p w:rsidR="00A3597B" w:rsidRDefault="00A3597B" w:rsidP="00BD22AD">
      <w:pPr>
        <w:rPr>
          <w:rFonts w:cstheme="minorHAnsi"/>
          <w:sz w:val="28"/>
          <w:szCs w:val="28"/>
        </w:rPr>
      </w:pPr>
    </w:p>
    <w:p w:rsidR="00A3597B" w:rsidRDefault="00A3597B" w:rsidP="00BD22AD">
      <w:pPr>
        <w:rPr>
          <w:rFonts w:cstheme="minorHAnsi"/>
          <w:sz w:val="28"/>
          <w:szCs w:val="28"/>
        </w:rPr>
      </w:pPr>
    </w:p>
    <w:p w:rsidR="00A3597B" w:rsidRDefault="00A3597B" w:rsidP="00BD22AD">
      <w:pPr>
        <w:rPr>
          <w:rFonts w:cstheme="minorHAnsi"/>
          <w:sz w:val="28"/>
          <w:szCs w:val="28"/>
        </w:rPr>
      </w:pPr>
    </w:p>
    <w:p w:rsidR="00596D77" w:rsidRDefault="00A3597B" w:rsidP="00BD22AD">
      <w:pPr>
        <w:rPr>
          <w:rFonts w:ascii="Algerian" w:hAnsi="Algerian" w:cstheme="minorHAnsi"/>
          <w:sz w:val="36"/>
          <w:szCs w:val="36"/>
        </w:rPr>
      </w:pPr>
      <w:r>
        <w:rPr>
          <w:rFonts w:ascii="Algerian" w:hAnsi="Algerian" w:cstheme="minorHAnsi"/>
          <w:sz w:val="36"/>
          <w:szCs w:val="36"/>
        </w:rPr>
        <w:t xml:space="preserve">                                   </w:t>
      </w:r>
    </w:p>
    <w:p w:rsidR="00596D77" w:rsidRDefault="00596D77" w:rsidP="00BD22AD">
      <w:pPr>
        <w:rPr>
          <w:rFonts w:ascii="Algerian" w:hAnsi="Algerian" w:cstheme="minorHAnsi"/>
          <w:sz w:val="36"/>
          <w:szCs w:val="36"/>
        </w:rPr>
      </w:pPr>
    </w:p>
    <w:p w:rsidR="00596D77" w:rsidRDefault="00596D77" w:rsidP="00BD22AD">
      <w:pPr>
        <w:rPr>
          <w:rFonts w:ascii="Algerian" w:hAnsi="Algerian" w:cstheme="minorHAnsi"/>
          <w:sz w:val="36"/>
          <w:szCs w:val="36"/>
        </w:rPr>
      </w:pPr>
    </w:p>
    <w:p w:rsidR="00596D77" w:rsidRDefault="00596D77" w:rsidP="00BD22AD">
      <w:pPr>
        <w:rPr>
          <w:rFonts w:ascii="Algerian" w:hAnsi="Algerian" w:cstheme="minorHAnsi"/>
          <w:sz w:val="36"/>
          <w:szCs w:val="36"/>
        </w:rPr>
      </w:pPr>
    </w:p>
    <w:p w:rsidR="00596D77" w:rsidRDefault="00596D77" w:rsidP="00BD22AD">
      <w:pPr>
        <w:rPr>
          <w:rFonts w:ascii="Algerian" w:hAnsi="Algerian" w:cstheme="minorHAnsi"/>
          <w:sz w:val="36"/>
          <w:szCs w:val="36"/>
        </w:rPr>
      </w:pPr>
    </w:p>
    <w:p w:rsidR="00596D77" w:rsidRDefault="00596D77" w:rsidP="00BD22AD">
      <w:pPr>
        <w:rPr>
          <w:rFonts w:ascii="Algerian" w:hAnsi="Algerian" w:cstheme="minorHAnsi"/>
          <w:sz w:val="36"/>
          <w:szCs w:val="36"/>
        </w:rPr>
      </w:pPr>
    </w:p>
    <w:p w:rsidR="00596D77" w:rsidRDefault="00596D77" w:rsidP="00BD22AD">
      <w:pPr>
        <w:rPr>
          <w:rFonts w:ascii="Algerian" w:hAnsi="Algerian" w:cstheme="minorHAnsi"/>
          <w:sz w:val="36"/>
          <w:szCs w:val="36"/>
        </w:rPr>
      </w:pPr>
    </w:p>
    <w:p w:rsidR="00596D77" w:rsidRDefault="00596D77" w:rsidP="00BD22AD">
      <w:pPr>
        <w:rPr>
          <w:rFonts w:ascii="Algerian" w:hAnsi="Algerian" w:cstheme="minorHAnsi"/>
          <w:sz w:val="36"/>
          <w:szCs w:val="36"/>
        </w:rPr>
      </w:pPr>
    </w:p>
    <w:p w:rsidR="00596D77" w:rsidRDefault="00596D77" w:rsidP="00BD22AD">
      <w:pPr>
        <w:rPr>
          <w:rFonts w:ascii="Algerian" w:hAnsi="Algerian" w:cstheme="minorHAnsi"/>
          <w:sz w:val="36"/>
          <w:szCs w:val="36"/>
        </w:rPr>
      </w:pPr>
    </w:p>
    <w:p w:rsidR="00596D77" w:rsidRDefault="00596D77" w:rsidP="00BD22AD">
      <w:pPr>
        <w:rPr>
          <w:rFonts w:ascii="Algerian" w:hAnsi="Algerian" w:cstheme="minorHAnsi"/>
          <w:sz w:val="36"/>
          <w:szCs w:val="36"/>
        </w:rPr>
      </w:pPr>
    </w:p>
    <w:p w:rsidR="00596D77" w:rsidRDefault="00596D77" w:rsidP="00BD22AD">
      <w:pPr>
        <w:rPr>
          <w:rFonts w:ascii="Algerian" w:hAnsi="Algerian" w:cstheme="minorHAnsi"/>
          <w:sz w:val="36"/>
          <w:szCs w:val="36"/>
        </w:rPr>
      </w:pPr>
    </w:p>
    <w:p w:rsidR="00A3597B" w:rsidRDefault="00596D77" w:rsidP="00BD22AD">
      <w:pPr>
        <w:rPr>
          <w:rFonts w:ascii="Algerian" w:hAnsi="Algerian" w:cstheme="minorHAnsi"/>
          <w:sz w:val="36"/>
          <w:szCs w:val="36"/>
        </w:rPr>
      </w:pPr>
      <w:r>
        <w:rPr>
          <w:rFonts w:ascii="Algerian" w:hAnsi="Algerian" w:cstheme="minorHAnsi"/>
          <w:sz w:val="36"/>
          <w:szCs w:val="36"/>
        </w:rPr>
        <w:t xml:space="preserve">                                     </w:t>
      </w:r>
      <w:r w:rsidR="00A3597B">
        <w:rPr>
          <w:rFonts w:ascii="Algerian" w:hAnsi="Algerian" w:cstheme="minorHAnsi"/>
          <w:sz w:val="36"/>
          <w:szCs w:val="36"/>
        </w:rPr>
        <w:t xml:space="preserve"> 2.0 FINDINGS</w:t>
      </w:r>
    </w:p>
    <w:p w:rsidR="00A3597B" w:rsidRDefault="00A3597B" w:rsidP="00BD22AD">
      <w:pPr>
        <w:rPr>
          <w:rFonts w:ascii="Algerian" w:hAnsi="Algerian" w:cstheme="minorHAnsi"/>
          <w:sz w:val="36"/>
          <w:szCs w:val="36"/>
        </w:rPr>
      </w:pPr>
    </w:p>
    <w:p w:rsidR="0097435D" w:rsidRPr="0097435D" w:rsidRDefault="00A3597B" w:rsidP="0097435D">
      <w:pPr>
        <w:rPr>
          <w:rFonts w:cstheme="minorHAnsi"/>
          <w:sz w:val="28"/>
          <w:szCs w:val="28"/>
        </w:rPr>
      </w:pPr>
      <w:r w:rsidRPr="00A3597B">
        <w:rPr>
          <w:rFonts w:cstheme="minorHAnsi"/>
          <w:sz w:val="28"/>
          <w:szCs w:val="28"/>
        </w:rPr>
        <w:t xml:space="preserve">  </w:t>
      </w:r>
      <w:r w:rsidR="00F04FA4">
        <w:rPr>
          <w:rFonts w:cstheme="minorHAnsi"/>
          <w:sz w:val="28"/>
          <w:szCs w:val="28"/>
        </w:rPr>
        <w:t xml:space="preserve">          </w:t>
      </w:r>
      <w:r w:rsidR="0097435D" w:rsidRPr="0097435D">
        <w:rPr>
          <w:rFonts w:cstheme="minorHAnsi"/>
          <w:sz w:val="28"/>
          <w:szCs w:val="28"/>
        </w:rPr>
        <w:t xml:space="preserve">  </w:t>
      </w:r>
      <w:r w:rsidR="0097435D" w:rsidRPr="00F04FA4">
        <w:rPr>
          <w:rFonts w:cstheme="minorHAnsi"/>
          <w:b/>
          <w:i/>
          <w:sz w:val="28"/>
          <w:szCs w:val="28"/>
        </w:rPr>
        <w:t>Ford motor company</w:t>
      </w:r>
      <w:r w:rsidR="0097435D" w:rsidRPr="0097435D">
        <w:rPr>
          <w:rFonts w:cstheme="minorHAnsi"/>
          <w:sz w:val="28"/>
          <w:szCs w:val="28"/>
        </w:rPr>
        <w:t xml:space="preserve"> is an automotive corporation which was founded in 1903 by Henry Ford and another 11 associate investors. </w:t>
      </w:r>
    </w:p>
    <w:p w:rsidR="0097435D" w:rsidRPr="0097435D" w:rsidRDefault="0097435D" w:rsidP="0097435D">
      <w:pPr>
        <w:rPr>
          <w:rFonts w:cstheme="minorHAnsi"/>
          <w:sz w:val="28"/>
          <w:szCs w:val="28"/>
        </w:rPr>
      </w:pPr>
      <w:r w:rsidRPr="0097435D">
        <w:rPr>
          <w:rFonts w:cstheme="minorHAnsi"/>
          <w:sz w:val="28"/>
          <w:szCs w:val="28"/>
        </w:rPr>
        <w:t>https://www.britannica.com/topic/Ford-Motor-Company</w:t>
      </w:r>
    </w:p>
    <w:p w:rsidR="00F04FA4" w:rsidRDefault="0097435D" w:rsidP="0097435D">
      <w:pPr>
        <w:rPr>
          <w:rFonts w:cstheme="minorHAnsi"/>
          <w:sz w:val="28"/>
          <w:szCs w:val="28"/>
        </w:rPr>
      </w:pPr>
      <w:r w:rsidRPr="0097435D">
        <w:rPr>
          <w:rFonts w:cstheme="minorHAnsi"/>
          <w:sz w:val="28"/>
          <w:szCs w:val="28"/>
        </w:rPr>
        <w:t xml:space="preserve">      </w:t>
      </w:r>
      <w:r w:rsidR="00F04FA4">
        <w:rPr>
          <w:rFonts w:cstheme="minorHAnsi"/>
          <w:b/>
          <w:i/>
          <w:sz w:val="28"/>
          <w:szCs w:val="28"/>
        </w:rPr>
        <w:t>2.1 H</w:t>
      </w:r>
      <w:r w:rsidR="00F04FA4" w:rsidRPr="00F04FA4">
        <w:rPr>
          <w:rFonts w:cstheme="minorHAnsi"/>
          <w:b/>
          <w:i/>
          <w:sz w:val="28"/>
          <w:szCs w:val="28"/>
        </w:rPr>
        <w:t>istory of Ford</w:t>
      </w:r>
      <w:r w:rsidRPr="0097435D">
        <w:rPr>
          <w:rFonts w:cstheme="minorHAnsi"/>
          <w:sz w:val="28"/>
          <w:szCs w:val="28"/>
        </w:rPr>
        <w:t xml:space="preserve"> </w:t>
      </w:r>
    </w:p>
    <w:p w:rsidR="0097435D" w:rsidRPr="0097435D" w:rsidRDefault="00F04FA4" w:rsidP="0097435D">
      <w:pPr>
        <w:rPr>
          <w:rFonts w:cstheme="minorHAnsi"/>
          <w:sz w:val="28"/>
          <w:szCs w:val="28"/>
        </w:rPr>
      </w:pPr>
      <w:r>
        <w:rPr>
          <w:rFonts w:cstheme="minorHAnsi"/>
          <w:sz w:val="28"/>
          <w:szCs w:val="28"/>
        </w:rPr>
        <w:t xml:space="preserve">       </w:t>
      </w:r>
      <w:r w:rsidR="0097435D" w:rsidRPr="0097435D">
        <w:rPr>
          <w:rFonts w:cstheme="minorHAnsi"/>
          <w:sz w:val="28"/>
          <w:szCs w:val="28"/>
        </w:rPr>
        <w:t xml:space="preserve">The business was re-established in 1919 with Ford, his wife, Clara, and his son, </w:t>
      </w:r>
      <w:proofErr w:type="spellStart"/>
      <w:r w:rsidR="0097435D" w:rsidRPr="0097435D">
        <w:rPr>
          <w:rFonts w:cstheme="minorHAnsi"/>
          <w:sz w:val="28"/>
          <w:szCs w:val="28"/>
        </w:rPr>
        <w:t>Edsel</w:t>
      </w:r>
      <w:proofErr w:type="spellEnd"/>
      <w:r w:rsidR="0097435D" w:rsidRPr="0097435D">
        <w:rPr>
          <w:rFonts w:cstheme="minorHAnsi"/>
          <w:sz w:val="28"/>
          <w:szCs w:val="28"/>
        </w:rPr>
        <w:t>, gaining full ownership; they, their descendants, and the Ford Foundation (formed in 1936) were sole stockholders until January 1956, when the preferred stock was first introduced for sale to the public.</w:t>
      </w:r>
    </w:p>
    <w:p w:rsidR="0097435D" w:rsidRPr="0097435D" w:rsidRDefault="0097435D" w:rsidP="0097435D">
      <w:pPr>
        <w:rPr>
          <w:rFonts w:cstheme="minorHAnsi"/>
          <w:sz w:val="28"/>
          <w:szCs w:val="28"/>
        </w:rPr>
      </w:pPr>
      <w:r w:rsidRPr="0097435D">
        <w:rPr>
          <w:rFonts w:cstheme="minorHAnsi"/>
          <w:sz w:val="28"/>
          <w:szCs w:val="28"/>
        </w:rPr>
        <w:t xml:space="preserve">       The company produces passenger cars, trucks and tractors as well as parts and accessories for the automotive industry. Headquarters are located in Dearborn, Michigan.</w:t>
      </w:r>
    </w:p>
    <w:p w:rsidR="0097435D" w:rsidRPr="0097435D" w:rsidRDefault="0097435D" w:rsidP="0097435D">
      <w:pPr>
        <w:rPr>
          <w:rFonts w:cstheme="minorHAnsi"/>
          <w:sz w:val="28"/>
          <w:szCs w:val="28"/>
        </w:rPr>
      </w:pPr>
      <w:r w:rsidRPr="0097435D">
        <w:rPr>
          <w:rFonts w:cstheme="minorHAnsi"/>
          <w:sz w:val="28"/>
          <w:szCs w:val="28"/>
        </w:rPr>
        <w:t xml:space="preserve">       In a factory behind his home in Detroit in 1896, Henry Ford constructed his first experimental vehicle. The first Ford car was manufactured at the Mack Avenue plant in July 1903 after the Ford Motor Company was founded.</w:t>
      </w:r>
    </w:p>
    <w:p w:rsidR="0097435D" w:rsidRPr="0097435D" w:rsidRDefault="0097435D" w:rsidP="0097435D">
      <w:pPr>
        <w:rPr>
          <w:rFonts w:cstheme="minorHAnsi"/>
          <w:sz w:val="28"/>
          <w:szCs w:val="28"/>
        </w:rPr>
      </w:pPr>
      <w:r w:rsidRPr="0097435D">
        <w:rPr>
          <w:rFonts w:cstheme="minorHAnsi"/>
          <w:sz w:val="28"/>
          <w:szCs w:val="28"/>
        </w:rPr>
        <w:t xml:space="preserve">       The highly successful Model T was launched five years later, in 1908. The demand for this car was so high that in order to produce it in sufficient quantities, Ford developed new manufacturing techniques.</w:t>
      </w:r>
    </w:p>
    <w:p w:rsidR="00A3597B" w:rsidRPr="00A3597B" w:rsidRDefault="0097435D" w:rsidP="0097435D">
      <w:pPr>
        <w:rPr>
          <w:rFonts w:cstheme="minorHAnsi"/>
          <w:sz w:val="28"/>
          <w:szCs w:val="28"/>
        </w:rPr>
      </w:pPr>
      <w:r w:rsidRPr="0097435D">
        <w:rPr>
          <w:rFonts w:cstheme="minorHAnsi"/>
          <w:sz w:val="28"/>
          <w:szCs w:val="28"/>
        </w:rPr>
        <w:t xml:space="preserve">       The Ford Motor Company began limited diversification in the 1950s and 1960s, but by the 1990s it had concentrated on its automotive and financial services issues. Jaguar, a British luxury car maker, was purchased by Ford in 1989–90. In 1993, Aston Martin became a wholly-owned company.</w:t>
      </w:r>
    </w:p>
    <w:p w:rsidR="00F04FA4" w:rsidRDefault="00DA135B" w:rsidP="00BD22AD">
      <w:pPr>
        <w:rPr>
          <w:rFonts w:cstheme="minorHAnsi"/>
          <w:sz w:val="32"/>
          <w:szCs w:val="32"/>
        </w:rPr>
      </w:pPr>
      <w:r w:rsidRPr="00F04FA4">
        <w:rPr>
          <w:rFonts w:cstheme="minorHAnsi"/>
          <w:b/>
          <w:i/>
          <w:sz w:val="28"/>
          <w:szCs w:val="28"/>
        </w:rPr>
        <w:t xml:space="preserve">     </w:t>
      </w:r>
      <w:r w:rsidR="00F04FA4">
        <w:rPr>
          <w:rFonts w:cstheme="minorHAnsi"/>
          <w:b/>
          <w:i/>
          <w:sz w:val="28"/>
          <w:szCs w:val="28"/>
        </w:rPr>
        <w:t>2.1.2 What products the Ford C</w:t>
      </w:r>
      <w:r w:rsidR="00F04FA4" w:rsidRPr="00F04FA4">
        <w:rPr>
          <w:rFonts w:cstheme="minorHAnsi"/>
          <w:b/>
          <w:i/>
          <w:sz w:val="28"/>
          <w:szCs w:val="28"/>
        </w:rPr>
        <w:t>ompany offers</w:t>
      </w:r>
      <w:r>
        <w:rPr>
          <w:rFonts w:cstheme="minorHAnsi"/>
          <w:sz w:val="32"/>
          <w:szCs w:val="32"/>
        </w:rPr>
        <w:t xml:space="preserve"> </w:t>
      </w:r>
    </w:p>
    <w:p w:rsidR="00BD22AD" w:rsidRDefault="00F04FA4" w:rsidP="00BD22AD">
      <w:pPr>
        <w:rPr>
          <w:rFonts w:cstheme="minorHAnsi"/>
          <w:sz w:val="28"/>
          <w:szCs w:val="28"/>
        </w:rPr>
      </w:pPr>
      <w:r>
        <w:rPr>
          <w:rFonts w:cstheme="minorHAnsi"/>
          <w:sz w:val="28"/>
          <w:szCs w:val="28"/>
        </w:rPr>
        <w:t xml:space="preserve">        </w:t>
      </w:r>
      <w:r w:rsidR="00A3597B">
        <w:rPr>
          <w:rFonts w:cstheme="minorHAnsi"/>
          <w:sz w:val="28"/>
          <w:szCs w:val="28"/>
        </w:rPr>
        <w:t>Ford</w:t>
      </w:r>
      <w:r>
        <w:rPr>
          <w:rFonts w:cstheme="minorHAnsi"/>
          <w:sz w:val="28"/>
          <w:szCs w:val="28"/>
        </w:rPr>
        <w:t xml:space="preserve"> C</w:t>
      </w:r>
      <w:r w:rsidR="00C6209F" w:rsidRPr="00DA135B">
        <w:rPr>
          <w:rFonts w:cstheme="minorHAnsi"/>
          <w:sz w:val="28"/>
          <w:szCs w:val="28"/>
        </w:rPr>
        <w:t>o</w:t>
      </w:r>
      <w:r w:rsidR="009F13A6" w:rsidRPr="00DA135B">
        <w:rPr>
          <w:rFonts w:cstheme="minorHAnsi"/>
          <w:sz w:val="28"/>
          <w:szCs w:val="28"/>
        </w:rPr>
        <w:t xml:space="preserve">mpany operates in </w:t>
      </w:r>
      <w:r w:rsidR="00DA135B">
        <w:rPr>
          <w:rFonts w:cstheme="minorHAnsi"/>
          <w:sz w:val="28"/>
          <w:szCs w:val="28"/>
        </w:rPr>
        <w:t>four sectors</w:t>
      </w:r>
      <w:r w:rsidR="009F13A6" w:rsidRPr="00DA135B">
        <w:rPr>
          <w:rFonts w:cstheme="minorHAnsi"/>
          <w:sz w:val="28"/>
          <w:szCs w:val="28"/>
        </w:rPr>
        <w:t>: Automotive, Ford Smart Mobility LLC, Central Treasury O</w:t>
      </w:r>
      <w:r w:rsidR="00C6209F" w:rsidRPr="00DA135B">
        <w:rPr>
          <w:rFonts w:cstheme="minorHAnsi"/>
          <w:sz w:val="28"/>
          <w:szCs w:val="28"/>
        </w:rPr>
        <w:t>perations</w:t>
      </w:r>
      <w:r>
        <w:rPr>
          <w:rFonts w:cstheme="minorHAnsi"/>
          <w:sz w:val="28"/>
          <w:szCs w:val="28"/>
        </w:rPr>
        <w:t xml:space="preserve"> and F</w:t>
      </w:r>
      <w:r w:rsidR="009F13A6" w:rsidRPr="00DA135B">
        <w:rPr>
          <w:rFonts w:cstheme="minorHAnsi"/>
          <w:sz w:val="28"/>
          <w:szCs w:val="28"/>
        </w:rPr>
        <w:t>ina</w:t>
      </w:r>
      <w:r>
        <w:rPr>
          <w:rFonts w:cstheme="minorHAnsi"/>
          <w:sz w:val="28"/>
          <w:szCs w:val="28"/>
        </w:rPr>
        <w:t>n</w:t>
      </w:r>
      <w:r w:rsidR="009F13A6" w:rsidRPr="00DA135B">
        <w:rPr>
          <w:rFonts w:cstheme="minorHAnsi"/>
          <w:sz w:val="28"/>
          <w:szCs w:val="28"/>
        </w:rPr>
        <w:t>cial Services by Ford Motor Credit.</w:t>
      </w:r>
      <w:r w:rsidR="007A5047" w:rsidRPr="00DA135B">
        <w:rPr>
          <w:rFonts w:cstheme="minorHAnsi"/>
          <w:sz w:val="28"/>
          <w:szCs w:val="28"/>
        </w:rPr>
        <w:t xml:space="preserve"> </w:t>
      </w:r>
    </w:p>
    <w:p w:rsidR="00F04FA4" w:rsidRDefault="00F04FA4" w:rsidP="00BD22AD">
      <w:pPr>
        <w:rPr>
          <w:rFonts w:cstheme="minorHAnsi"/>
          <w:sz w:val="28"/>
          <w:szCs w:val="28"/>
        </w:rPr>
      </w:pPr>
    </w:p>
    <w:p w:rsidR="00F04FA4" w:rsidRDefault="00F04FA4" w:rsidP="00BD22AD">
      <w:pPr>
        <w:rPr>
          <w:rFonts w:cstheme="minorHAnsi"/>
          <w:b/>
          <w:i/>
          <w:sz w:val="28"/>
          <w:szCs w:val="28"/>
        </w:rPr>
      </w:pPr>
      <w:r>
        <w:rPr>
          <w:rFonts w:cstheme="minorHAnsi"/>
          <w:b/>
          <w:i/>
          <w:sz w:val="28"/>
          <w:szCs w:val="28"/>
        </w:rPr>
        <w:t xml:space="preserve">    </w:t>
      </w:r>
      <w:r w:rsidRPr="00F04FA4">
        <w:rPr>
          <w:rFonts w:cstheme="minorHAnsi"/>
          <w:b/>
          <w:i/>
          <w:sz w:val="28"/>
          <w:szCs w:val="28"/>
        </w:rPr>
        <w:t>2.2 Problems that Ford Motor Company faces</w:t>
      </w:r>
    </w:p>
    <w:p w:rsidR="00F04FA4" w:rsidRPr="00F04FA4" w:rsidRDefault="00F04FA4" w:rsidP="00BD22AD">
      <w:pPr>
        <w:rPr>
          <w:rFonts w:cstheme="minorHAnsi"/>
          <w:sz w:val="28"/>
          <w:szCs w:val="28"/>
        </w:rPr>
      </w:pPr>
      <w:r>
        <w:rPr>
          <w:rFonts w:cstheme="minorHAnsi"/>
          <w:sz w:val="28"/>
          <w:szCs w:val="28"/>
        </w:rPr>
        <w:lastRenderedPageBreak/>
        <w:t xml:space="preserve">          </w:t>
      </w:r>
      <w:r w:rsidR="00577E5E">
        <w:rPr>
          <w:rFonts w:cstheme="minorHAnsi"/>
          <w:sz w:val="28"/>
          <w:szCs w:val="28"/>
        </w:rPr>
        <w:t>Having an analyse into</w:t>
      </w:r>
      <w:r w:rsidRPr="00F04FA4">
        <w:rPr>
          <w:rFonts w:cstheme="minorHAnsi"/>
          <w:sz w:val="28"/>
          <w:szCs w:val="28"/>
        </w:rPr>
        <w:t xml:space="preserve"> the case study, it is easy to see that over Wall Street, Ford Motor Company is struggling with earnings. Investors </w:t>
      </w:r>
      <w:r w:rsidR="00577E5E">
        <w:rPr>
          <w:rFonts w:cstheme="minorHAnsi"/>
          <w:sz w:val="28"/>
          <w:szCs w:val="28"/>
        </w:rPr>
        <w:t>consider that decision-making</w:t>
      </w:r>
      <w:r w:rsidRPr="00F04FA4">
        <w:rPr>
          <w:rFonts w:cstheme="minorHAnsi"/>
          <w:sz w:val="28"/>
          <w:szCs w:val="28"/>
        </w:rPr>
        <w:t xml:space="preserve"> Chief Executive Jim Hackett is slow</w:t>
      </w:r>
      <w:r w:rsidR="00577E5E">
        <w:rPr>
          <w:rFonts w:cstheme="minorHAnsi"/>
          <w:sz w:val="28"/>
          <w:szCs w:val="28"/>
        </w:rPr>
        <w:t>. They</w:t>
      </w:r>
      <w:r>
        <w:rPr>
          <w:rFonts w:cstheme="minorHAnsi"/>
          <w:sz w:val="28"/>
          <w:szCs w:val="28"/>
        </w:rPr>
        <w:t xml:space="preserve"> expected him to accelerate everything but he</w:t>
      </w:r>
      <w:r w:rsidR="00577E5E">
        <w:rPr>
          <w:rFonts w:cstheme="minorHAnsi"/>
          <w:sz w:val="28"/>
          <w:szCs w:val="28"/>
        </w:rPr>
        <w:t xml:space="preserve"> turn out to be slower then everyone </w:t>
      </w:r>
      <w:r>
        <w:rPr>
          <w:rFonts w:cstheme="minorHAnsi"/>
          <w:sz w:val="28"/>
          <w:szCs w:val="28"/>
        </w:rPr>
        <w:t>expected</w:t>
      </w:r>
      <w:r w:rsidR="00577E5E">
        <w:rPr>
          <w:rFonts w:cstheme="minorHAnsi"/>
          <w:sz w:val="28"/>
          <w:szCs w:val="28"/>
        </w:rPr>
        <w:t>.</w:t>
      </w:r>
    </w:p>
    <w:p w:rsidR="00BD22AD" w:rsidRDefault="00AB2241" w:rsidP="00BD22AD">
      <w:pPr>
        <w:rPr>
          <w:rFonts w:cstheme="minorHAnsi"/>
          <w:sz w:val="28"/>
          <w:szCs w:val="28"/>
        </w:rPr>
      </w:pPr>
      <w:r>
        <w:rPr>
          <w:rFonts w:cstheme="minorHAnsi"/>
          <w:sz w:val="28"/>
          <w:szCs w:val="28"/>
        </w:rPr>
        <w:t xml:space="preserve">           </w:t>
      </w:r>
      <w:r w:rsidR="00577E5E">
        <w:rPr>
          <w:rFonts w:cstheme="minorHAnsi"/>
          <w:sz w:val="28"/>
          <w:szCs w:val="28"/>
        </w:rPr>
        <w:t>As a reaction</w:t>
      </w:r>
      <w:r w:rsidR="00577E5E" w:rsidRPr="00577E5E">
        <w:rPr>
          <w:rFonts w:cstheme="minorHAnsi"/>
          <w:sz w:val="28"/>
          <w:szCs w:val="28"/>
        </w:rPr>
        <w:t xml:space="preserve"> to his hesitations, following the commitments of $11 billion in investment, profits dropped to $7 trillion, about 27 percent, and shares lose value.</w:t>
      </w:r>
    </w:p>
    <w:p w:rsidR="00577E5E" w:rsidRDefault="00577E5E" w:rsidP="00BD22AD">
      <w:pPr>
        <w:rPr>
          <w:rFonts w:cstheme="minorHAnsi"/>
          <w:b/>
          <w:i/>
          <w:sz w:val="28"/>
          <w:szCs w:val="28"/>
        </w:rPr>
      </w:pPr>
      <w:r w:rsidRPr="00577E5E">
        <w:rPr>
          <w:rFonts w:cstheme="minorHAnsi"/>
          <w:b/>
          <w:i/>
          <w:sz w:val="28"/>
          <w:szCs w:val="28"/>
        </w:rPr>
        <w:t>2</w:t>
      </w:r>
      <w:r>
        <w:rPr>
          <w:rFonts w:cstheme="minorHAnsi"/>
          <w:b/>
          <w:i/>
          <w:sz w:val="28"/>
          <w:szCs w:val="28"/>
        </w:rPr>
        <w:t xml:space="preserve">.2.1 Main problem </w:t>
      </w:r>
    </w:p>
    <w:p w:rsidR="00AB2241" w:rsidRDefault="00AB2241" w:rsidP="00BD22AD">
      <w:pPr>
        <w:rPr>
          <w:rFonts w:cstheme="minorHAnsi"/>
          <w:sz w:val="28"/>
          <w:szCs w:val="28"/>
        </w:rPr>
      </w:pPr>
      <w:r>
        <w:rPr>
          <w:rFonts w:cstheme="minorHAnsi"/>
          <w:sz w:val="28"/>
          <w:szCs w:val="28"/>
        </w:rPr>
        <w:t xml:space="preserve">          Analysing the case study is clear that their problem is coming from different parts of the business and they have more than one problem but let’s go to the bottom of it. </w:t>
      </w:r>
    </w:p>
    <w:p w:rsidR="0029613F" w:rsidRPr="00AB2241" w:rsidRDefault="0029613F" w:rsidP="00BD22AD">
      <w:pPr>
        <w:rPr>
          <w:rFonts w:cstheme="minorHAnsi"/>
          <w:sz w:val="28"/>
          <w:szCs w:val="28"/>
        </w:rPr>
      </w:pPr>
    </w:p>
    <w:p w:rsidR="00BD22AD" w:rsidRDefault="00AB2241" w:rsidP="00BD22AD">
      <w:pPr>
        <w:rPr>
          <w:rFonts w:cstheme="minorHAnsi"/>
          <w:b/>
          <w:i/>
          <w:sz w:val="28"/>
          <w:szCs w:val="28"/>
        </w:rPr>
      </w:pPr>
      <w:r w:rsidRPr="00AB2241">
        <w:rPr>
          <w:rFonts w:cstheme="minorHAnsi"/>
          <w:b/>
          <w:i/>
          <w:sz w:val="28"/>
          <w:szCs w:val="28"/>
        </w:rPr>
        <w:t>2.2.2 The Nature of the problem</w:t>
      </w:r>
    </w:p>
    <w:p w:rsidR="00AB2241" w:rsidRDefault="00AB2241" w:rsidP="00BD22AD">
      <w:pPr>
        <w:rPr>
          <w:rFonts w:cstheme="minorHAnsi"/>
          <w:sz w:val="28"/>
          <w:szCs w:val="28"/>
        </w:rPr>
      </w:pPr>
      <w:r>
        <w:rPr>
          <w:rFonts w:cstheme="minorHAnsi"/>
          <w:sz w:val="28"/>
          <w:szCs w:val="28"/>
        </w:rPr>
        <w:t xml:space="preserve">           The Nature of the problem is financial and Jim Hackett argues this was because of the poor performance in certain parts of the business and also because </w:t>
      </w:r>
      <w:r w:rsidR="00825542">
        <w:rPr>
          <w:rFonts w:cstheme="minorHAnsi"/>
          <w:sz w:val="28"/>
          <w:szCs w:val="28"/>
        </w:rPr>
        <w:t>of other things they could not control.</w:t>
      </w:r>
    </w:p>
    <w:p w:rsidR="00825542" w:rsidRDefault="00825542" w:rsidP="00BD22AD">
      <w:pPr>
        <w:rPr>
          <w:rFonts w:cstheme="minorHAnsi"/>
          <w:sz w:val="28"/>
          <w:szCs w:val="28"/>
        </w:rPr>
      </w:pPr>
      <w:r>
        <w:rPr>
          <w:rFonts w:cstheme="minorHAnsi"/>
          <w:sz w:val="28"/>
          <w:szCs w:val="28"/>
        </w:rPr>
        <w:t xml:space="preserve">           </w:t>
      </w:r>
      <w:proofErr w:type="spellStart"/>
      <w:r>
        <w:rPr>
          <w:rFonts w:cstheme="minorHAnsi"/>
          <w:sz w:val="28"/>
          <w:szCs w:val="28"/>
        </w:rPr>
        <w:t>Brexit</w:t>
      </w:r>
      <w:proofErr w:type="spellEnd"/>
      <w:r>
        <w:rPr>
          <w:rFonts w:cstheme="minorHAnsi"/>
          <w:sz w:val="28"/>
          <w:szCs w:val="28"/>
        </w:rPr>
        <w:t xml:space="preserve"> consequences, raw material costs, higher fees, and as well negative currency exchange rates. All this influenced Ford in the last couple of years.</w:t>
      </w:r>
      <w:r w:rsidR="00B1585C">
        <w:rPr>
          <w:rFonts w:cstheme="minorHAnsi"/>
          <w:sz w:val="28"/>
          <w:szCs w:val="28"/>
        </w:rPr>
        <w:t xml:space="preserve"> </w:t>
      </w:r>
    </w:p>
    <w:p w:rsidR="00064EE4" w:rsidRDefault="00064EE4" w:rsidP="00BD22AD">
      <w:pPr>
        <w:rPr>
          <w:rFonts w:cstheme="minorHAnsi"/>
          <w:sz w:val="28"/>
          <w:szCs w:val="28"/>
        </w:rPr>
      </w:pPr>
      <w:r>
        <w:rPr>
          <w:rFonts w:cstheme="minorHAnsi"/>
          <w:sz w:val="28"/>
          <w:szCs w:val="28"/>
        </w:rPr>
        <w:t xml:space="preserve">           Reworking on their futuristic models also generates consequences such as:</w:t>
      </w:r>
    </w:p>
    <w:p w:rsidR="0029613F" w:rsidRDefault="0029613F" w:rsidP="00BD22AD">
      <w:pPr>
        <w:rPr>
          <w:rFonts w:cstheme="minorHAnsi"/>
          <w:sz w:val="28"/>
          <w:szCs w:val="28"/>
        </w:rPr>
      </w:pPr>
      <w:r>
        <w:rPr>
          <w:rFonts w:cstheme="minorHAnsi"/>
          <w:sz w:val="28"/>
          <w:szCs w:val="28"/>
        </w:rPr>
        <w:t xml:space="preserve">                             - overpromising and </w:t>
      </w:r>
      <w:r w:rsidR="007B7EE8">
        <w:rPr>
          <w:rFonts w:cstheme="minorHAnsi"/>
          <w:sz w:val="28"/>
          <w:szCs w:val="28"/>
        </w:rPr>
        <w:t>under delivering</w:t>
      </w:r>
    </w:p>
    <w:p w:rsidR="00064EE4" w:rsidRDefault="00064EE4" w:rsidP="00BD22AD">
      <w:pPr>
        <w:rPr>
          <w:rFonts w:cstheme="minorHAnsi"/>
          <w:sz w:val="28"/>
          <w:szCs w:val="28"/>
        </w:rPr>
      </w:pPr>
      <w:r>
        <w:rPr>
          <w:rFonts w:cstheme="minorHAnsi"/>
          <w:sz w:val="28"/>
          <w:szCs w:val="28"/>
        </w:rPr>
        <w:t xml:space="preserve">                             -</w:t>
      </w:r>
      <w:r w:rsidRPr="00064EE4">
        <w:rPr>
          <w:rFonts w:cstheme="minorHAnsi"/>
          <w:sz w:val="28"/>
          <w:szCs w:val="28"/>
        </w:rPr>
        <w:t xml:space="preserve"> Decrease the range of classic cars</w:t>
      </w:r>
    </w:p>
    <w:p w:rsidR="00064EE4" w:rsidRDefault="00064EE4" w:rsidP="00BD22AD">
      <w:pPr>
        <w:rPr>
          <w:rFonts w:cstheme="minorHAnsi"/>
          <w:sz w:val="28"/>
          <w:szCs w:val="28"/>
        </w:rPr>
      </w:pPr>
      <w:r>
        <w:rPr>
          <w:rFonts w:cstheme="minorHAnsi"/>
          <w:sz w:val="28"/>
          <w:szCs w:val="28"/>
        </w:rPr>
        <w:t xml:space="preserve">                             -</w:t>
      </w:r>
      <w:r w:rsidRPr="00064EE4">
        <w:t xml:space="preserve"> </w:t>
      </w:r>
      <w:r w:rsidRPr="00064EE4">
        <w:rPr>
          <w:rFonts w:cstheme="minorHAnsi"/>
          <w:sz w:val="28"/>
          <w:szCs w:val="28"/>
        </w:rPr>
        <w:t>Closing of the oldest factory in Brazil (Reuters, 2019)</w:t>
      </w:r>
      <w:r w:rsidR="0029613F">
        <w:rPr>
          <w:rFonts w:cstheme="minorHAnsi"/>
          <w:sz w:val="28"/>
          <w:szCs w:val="28"/>
        </w:rPr>
        <w:t xml:space="preserve"> </w:t>
      </w:r>
    </w:p>
    <w:p w:rsidR="0029613F" w:rsidRDefault="0029613F" w:rsidP="00BD22AD">
      <w:pPr>
        <w:rPr>
          <w:rFonts w:cstheme="minorHAnsi"/>
          <w:sz w:val="28"/>
          <w:szCs w:val="28"/>
        </w:rPr>
      </w:pPr>
      <w:r>
        <w:rPr>
          <w:rFonts w:cstheme="minorHAnsi"/>
          <w:sz w:val="28"/>
          <w:szCs w:val="28"/>
        </w:rPr>
        <w:t xml:space="preserve">                             - </w:t>
      </w:r>
      <w:r w:rsidRPr="0029613F">
        <w:rPr>
          <w:rFonts w:cstheme="minorHAnsi"/>
          <w:sz w:val="28"/>
          <w:szCs w:val="28"/>
        </w:rPr>
        <w:t>Reducing the cost of production through redundancies</w:t>
      </w:r>
    </w:p>
    <w:p w:rsidR="0029613F" w:rsidRDefault="0029613F" w:rsidP="00BD22AD">
      <w:pPr>
        <w:rPr>
          <w:rFonts w:cstheme="minorHAnsi"/>
          <w:sz w:val="28"/>
          <w:szCs w:val="28"/>
        </w:rPr>
      </w:pPr>
    </w:p>
    <w:p w:rsidR="0029613F" w:rsidRDefault="0029613F" w:rsidP="00BD22AD">
      <w:pPr>
        <w:rPr>
          <w:rFonts w:cstheme="minorHAnsi"/>
          <w:b/>
          <w:i/>
          <w:sz w:val="28"/>
          <w:szCs w:val="28"/>
        </w:rPr>
      </w:pPr>
      <w:r w:rsidRPr="0029613F">
        <w:rPr>
          <w:rFonts w:cstheme="minorHAnsi"/>
          <w:b/>
          <w:i/>
          <w:sz w:val="28"/>
          <w:szCs w:val="28"/>
        </w:rPr>
        <w:t xml:space="preserve">    2.2.3 The Scope</w:t>
      </w:r>
    </w:p>
    <w:p w:rsidR="00BD22AD" w:rsidRDefault="0029613F" w:rsidP="00BD22AD">
      <w:pPr>
        <w:rPr>
          <w:rFonts w:cstheme="minorHAnsi"/>
          <w:sz w:val="28"/>
          <w:szCs w:val="28"/>
        </w:rPr>
      </w:pPr>
      <w:r>
        <w:rPr>
          <w:rFonts w:cstheme="minorHAnsi"/>
          <w:sz w:val="28"/>
          <w:szCs w:val="28"/>
        </w:rPr>
        <w:t xml:space="preserve">               The fact that Hackett keeps promising things and delay with results shacked the trust of Wall Street but also cancelling the analyst day had a major impact in the lack of trust between Ford and Wall Street.</w:t>
      </w:r>
      <w:r w:rsidR="007B7EE8">
        <w:rPr>
          <w:rFonts w:cstheme="minorHAnsi"/>
          <w:sz w:val="28"/>
          <w:szCs w:val="28"/>
        </w:rPr>
        <w:t xml:space="preserve"> </w:t>
      </w:r>
    </w:p>
    <w:p w:rsidR="007B7EE8" w:rsidRDefault="007B7EE8" w:rsidP="00BD22AD">
      <w:pPr>
        <w:rPr>
          <w:rFonts w:cstheme="minorHAnsi"/>
          <w:sz w:val="28"/>
          <w:szCs w:val="28"/>
        </w:rPr>
      </w:pPr>
      <w:r>
        <w:rPr>
          <w:rFonts w:cstheme="minorHAnsi"/>
          <w:sz w:val="28"/>
          <w:szCs w:val="28"/>
        </w:rPr>
        <w:lastRenderedPageBreak/>
        <w:t xml:space="preserve">               The announcement that they will cut about 12.00 jobs </w:t>
      </w:r>
      <w:proofErr w:type="spellStart"/>
      <w:r>
        <w:rPr>
          <w:rFonts w:cstheme="minorHAnsi"/>
          <w:sz w:val="28"/>
          <w:szCs w:val="28"/>
        </w:rPr>
        <w:t>throught</w:t>
      </w:r>
      <w:proofErr w:type="spellEnd"/>
      <w:r>
        <w:rPr>
          <w:rFonts w:cstheme="minorHAnsi"/>
          <w:sz w:val="28"/>
          <w:szCs w:val="28"/>
        </w:rPr>
        <w:t xml:space="preserve"> its European operations by the end of 2020 reported by BBC (2019).</w:t>
      </w:r>
    </w:p>
    <w:p w:rsidR="007B7EE8" w:rsidRDefault="007B7EE8" w:rsidP="00BD22AD">
      <w:pPr>
        <w:rPr>
          <w:rFonts w:cstheme="minorHAnsi"/>
          <w:sz w:val="28"/>
          <w:szCs w:val="28"/>
        </w:rPr>
      </w:pPr>
    </w:p>
    <w:p w:rsidR="007B7EE8" w:rsidRDefault="007B7EE8" w:rsidP="00BD22AD">
      <w:pPr>
        <w:rPr>
          <w:rFonts w:cstheme="minorHAnsi"/>
          <w:b/>
          <w:i/>
          <w:sz w:val="28"/>
          <w:szCs w:val="28"/>
        </w:rPr>
      </w:pPr>
      <w:r w:rsidRPr="007B7EE8">
        <w:rPr>
          <w:rFonts w:cstheme="minorHAnsi"/>
          <w:b/>
          <w:i/>
          <w:sz w:val="28"/>
          <w:szCs w:val="28"/>
        </w:rPr>
        <w:t xml:space="preserve">          2.2.4 Impact</w:t>
      </w:r>
    </w:p>
    <w:p w:rsidR="007B7EE8" w:rsidRPr="007B7EE8" w:rsidRDefault="007B7EE8" w:rsidP="00BD22AD">
      <w:pPr>
        <w:rPr>
          <w:rFonts w:cstheme="minorHAnsi"/>
          <w:sz w:val="28"/>
          <w:szCs w:val="28"/>
        </w:rPr>
      </w:pPr>
      <w:r>
        <w:rPr>
          <w:rFonts w:ascii="Algerian" w:hAnsi="Algerian"/>
          <w:b/>
          <w:i/>
          <w:sz w:val="40"/>
          <w:szCs w:val="40"/>
        </w:rPr>
        <w:t xml:space="preserve">      </w:t>
      </w:r>
      <w:r w:rsidRPr="007B7EE8">
        <w:rPr>
          <w:rFonts w:cstheme="minorHAnsi"/>
          <w:sz w:val="28"/>
          <w:szCs w:val="28"/>
        </w:rPr>
        <w:t xml:space="preserve">  In order to provide the best support and find optimum solutions, the company must meet with the same work councils, trade unions and government representatives before any job cuts.</w:t>
      </w:r>
    </w:p>
    <w:p w:rsidR="00BD22AD" w:rsidRDefault="007B7EE8" w:rsidP="00BD22AD">
      <w:pPr>
        <w:rPr>
          <w:rFonts w:cstheme="minorHAnsi"/>
          <w:sz w:val="28"/>
          <w:szCs w:val="28"/>
        </w:rPr>
      </w:pPr>
      <w:r>
        <w:rPr>
          <w:rFonts w:cstheme="minorHAnsi"/>
          <w:sz w:val="28"/>
          <w:szCs w:val="28"/>
        </w:rPr>
        <w:t xml:space="preserve">           </w:t>
      </w:r>
      <w:r w:rsidRPr="007B7EE8">
        <w:rPr>
          <w:rFonts w:cstheme="minorHAnsi"/>
          <w:sz w:val="28"/>
          <w:szCs w:val="28"/>
        </w:rPr>
        <w:t>The carmaker is trying to save money and redesign their business activities in areas where the money has been lost.</w:t>
      </w:r>
    </w:p>
    <w:p w:rsidR="007B7EE8" w:rsidRDefault="007B7EE8" w:rsidP="00BD22AD">
      <w:pPr>
        <w:rPr>
          <w:rFonts w:cstheme="minorHAnsi"/>
          <w:sz w:val="28"/>
          <w:szCs w:val="28"/>
        </w:rPr>
      </w:pPr>
      <w:r>
        <w:rPr>
          <w:rFonts w:cstheme="minorHAnsi"/>
          <w:sz w:val="28"/>
          <w:szCs w:val="28"/>
        </w:rPr>
        <w:t xml:space="preserve">           All this decision have impact on the </w:t>
      </w:r>
      <w:r w:rsidR="00EE4F28">
        <w:rPr>
          <w:rFonts w:cstheme="minorHAnsi"/>
          <w:sz w:val="28"/>
          <w:szCs w:val="28"/>
        </w:rPr>
        <w:t xml:space="preserve">staff and their families, other partners, customers, owners, suppliers, banks, creditors and even </w:t>
      </w:r>
      <w:proofErr w:type="spellStart"/>
      <w:r w:rsidR="00EE4F28">
        <w:rPr>
          <w:rFonts w:cstheme="minorHAnsi"/>
          <w:sz w:val="28"/>
          <w:szCs w:val="28"/>
        </w:rPr>
        <w:t>Gouvernment</w:t>
      </w:r>
      <w:proofErr w:type="spellEnd"/>
      <w:r w:rsidR="00EE4F28">
        <w:rPr>
          <w:rFonts w:cstheme="minorHAnsi"/>
          <w:sz w:val="28"/>
          <w:szCs w:val="28"/>
        </w:rPr>
        <w:t>.</w:t>
      </w:r>
    </w:p>
    <w:p w:rsidR="00EE4F28" w:rsidRDefault="00EE4F28" w:rsidP="00BD22AD">
      <w:pPr>
        <w:rPr>
          <w:rFonts w:cstheme="minorHAnsi"/>
          <w:sz w:val="28"/>
          <w:szCs w:val="28"/>
        </w:rPr>
      </w:pPr>
    </w:p>
    <w:p w:rsidR="00EE4F28" w:rsidRDefault="00EE4F28" w:rsidP="00BD22AD">
      <w:pPr>
        <w:rPr>
          <w:rFonts w:cstheme="minorHAnsi"/>
          <w:sz w:val="28"/>
          <w:szCs w:val="28"/>
        </w:rPr>
      </w:pPr>
    </w:p>
    <w:p w:rsidR="00EE4F28" w:rsidRPr="00EE4F28" w:rsidRDefault="00EE4F28" w:rsidP="00BD22AD">
      <w:pPr>
        <w:rPr>
          <w:rFonts w:cstheme="minorHAnsi"/>
          <w:b/>
          <w:i/>
          <w:sz w:val="28"/>
          <w:szCs w:val="28"/>
        </w:rPr>
      </w:pPr>
      <w:r w:rsidRPr="00EE4F28">
        <w:rPr>
          <w:rFonts w:cstheme="minorHAnsi"/>
          <w:b/>
          <w:i/>
          <w:sz w:val="28"/>
          <w:szCs w:val="28"/>
        </w:rPr>
        <w:t>2.3 Ford Motor Company’s SWOT analysis</w:t>
      </w:r>
    </w:p>
    <w:p w:rsidR="00EE4F28" w:rsidRPr="00EE4F28" w:rsidRDefault="00EE4F28" w:rsidP="00EE4F28">
      <w:pPr>
        <w:spacing w:after="0" w:line="360" w:lineRule="auto"/>
        <w:rPr>
          <w:rFonts w:ascii="Times New Roman" w:hAnsi="Times New Roman" w:cs="Times New Roman"/>
          <w:b/>
          <w:i/>
          <w:sz w:val="28"/>
          <w:szCs w:val="28"/>
        </w:rPr>
      </w:pPr>
      <w:r>
        <w:rPr>
          <w:rFonts w:cstheme="minorHAnsi"/>
          <w:sz w:val="28"/>
          <w:szCs w:val="28"/>
        </w:rPr>
        <w:t xml:space="preserve">  </w:t>
      </w:r>
      <w:r>
        <w:rPr>
          <w:rFonts w:ascii="Times New Roman" w:hAnsi="Times New Roman" w:cs="Times New Roman"/>
          <w:i/>
          <w:sz w:val="24"/>
          <w:szCs w:val="24"/>
        </w:rPr>
        <w:t xml:space="preserve">                    </w:t>
      </w:r>
      <w:r w:rsidRPr="00EE4F28">
        <w:rPr>
          <w:rFonts w:ascii="Times New Roman" w:hAnsi="Times New Roman" w:cs="Times New Roman"/>
          <w:i/>
          <w:sz w:val="28"/>
          <w:szCs w:val="28"/>
        </w:rPr>
        <w:t xml:space="preserve">    </w:t>
      </w:r>
      <w:r w:rsidRPr="00EE4F28">
        <w:rPr>
          <w:rFonts w:ascii="Times New Roman" w:hAnsi="Times New Roman" w:cs="Times New Roman"/>
          <w:b/>
          <w:i/>
          <w:sz w:val="28"/>
          <w:szCs w:val="28"/>
        </w:rPr>
        <w:t xml:space="preserve"> Strengths</w:t>
      </w:r>
    </w:p>
    <w:p w:rsidR="00EE4F28" w:rsidRPr="00841F92" w:rsidRDefault="00EE4F28" w:rsidP="00EE4F28">
      <w:pPr>
        <w:spacing w:after="0" w:line="360" w:lineRule="auto"/>
        <w:jc w:val="both"/>
        <w:rPr>
          <w:rFonts w:cstheme="minorHAnsi"/>
          <w:sz w:val="28"/>
          <w:szCs w:val="28"/>
        </w:rPr>
      </w:pPr>
      <w:r w:rsidRPr="00EE4F28">
        <w:rPr>
          <w:rFonts w:ascii="Times New Roman" w:hAnsi="Times New Roman" w:cs="Times New Roman"/>
          <w:sz w:val="28"/>
          <w:szCs w:val="28"/>
        </w:rPr>
        <w:t xml:space="preserve">      </w:t>
      </w:r>
      <w:r w:rsidRPr="00841F92">
        <w:rPr>
          <w:rFonts w:cstheme="minorHAnsi"/>
          <w:sz w:val="28"/>
          <w:szCs w:val="28"/>
        </w:rPr>
        <w:t xml:space="preserve">     Ford's strengths include its brand, global operations and research and development. A SWOT analysis identifies the strengths a company can use to overcome weaknesses, exploit opportunities and cope with threats. </w:t>
      </w:r>
    </w:p>
    <w:p w:rsidR="00EE4F28" w:rsidRPr="00841F92" w:rsidRDefault="00EE4F28" w:rsidP="00EE4F28">
      <w:pPr>
        <w:spacing w:after="0" w:line="360" w:lineRule="auto"/>
        <w:jc w:val="both"/>
        <w:rPr>
          <w:rFonts w:cstheme="minorHAnsi"/>
          <w:sz w:val="28"/>
          <w:szCs w:val="28"/>
        </w:rPr>
      </w:pPr>
      <w:r w:rsidRPr="00841F92">
        <w:rPr>
          <w:rFonts w:cstheme="minorHAnsi"/>
          <w:sz w:val="28"/>
          <w:szCs w:val="28"/>
        </w:rPr>
        <w:t xml:space="preserve">         According to the study carried out by Brand Finance (2019), the brand value of Ford is $18,316 billion and listed 93rd in their list of records. Forbes (2019) assesses Ford's brand at $13 billion and puts the company in its 48th position.</w:t>
      </w:r>
    </w:p>
    <w:p w:rsidR="00EE4F28" w:rsidRDefault="00EE4F28" w:rsidP="00BD22AD">
      <w:pPr>
        <w:rPr>
          <w:rFonts w:cstheme="minorHAnsi"/>
          <w:sz w:val="28"/>
          <w:szCs w:val="28"/>
        </w:rPr>
      </w:pPr>
      <w:r>
        <w:rPr>
          <w:rFonts w:cstheme="minorHAnsi"/>
          <w:sz w:val="28"/>
          <w:szCs w:val="28"/>
        </w:rPr>
        <w:t xml:space="preserve">           Ford is a worldwide company</w:t>
      </w:r>
      <w:r w:rsidR="00841F92">
        <w:rPr>
          <w:rFonts w:cstheme="minorHAnsi"/>
          <w:sz w:val="28"/>
          <w:szCs w:val="28"/>
        </w:rPr>
        <w:t xml:space="preserve"> which operates in 62 countries.</w:t>
      </w:r>
    </w:p>
    <w:p w:rsidR="00841F92" w:rsidRDefault="00841F92" w:rsidP="00BD22AD">
      <w:pPr>
        <w:rPr>
          <w:rFonts w:cstheme="minorHAnsi"/>
          <w:sz w:val="28"/>
          <w:szCs w:val="28"/>
        </w:rPr>
      </w:pPr>
      <w:r>
        <w:rPr>
          <w:rFonts w:cstheme="minorHAnsi"/>
          <w:sz w:val="28"/>
          <w:szCs w:val="28"/>
        </w:rPr>
        <w:t xml:space="preserve">           Wide range of products such as luxury cars and trucks, lots of hybrid or their all-electric cars.</w:t>
      </w:r>
    </w:p>
    <w:p w:rsidR="00841F92" w:rsidRDefault="00841F92" w:rsidP="00BD22AD">
      <w:pPr>
        <w:rPr>
          <w:rFonts w:cstheme="minorHAnsi"/>
          <w:sz w:val="28"/>
          <w:szCs w:val="28"/>
        </w:rPr>
      </w:pPr>
      <w:r>
        <w:rPr>
          <w:rFonts w:cstheme="minorHAnsi"/>
          <w:sz w:val="28"/>
          <w:szCs w:val="28"/>
        </w:rPr>
        <w:t xml:space="preserve">           </w:t>
      </w:r>
      <w:r w:rsidRPr="00841F92">
        <w:rPr>
          <w:rFonts w:cstheme="minorHAnsi"/>
          <w:sz w:val="28"/>
          <w:szCs w:val="28"/>
        </w:rPr>
        <w:t xml:space="preserve"> Ford is one of the largest manufacturers in the world. Despite a global market share of 7 percent in FY2017, the company has a strong global market presence. The corporation has a 14.4 share of overall car sales in the U.S. (Tour of marketing, 2019)</w:t>
      </w:r>
    </w:p>
    <w:p w:rsidR="00841F92" w:rsidRDefault="00841F92" w:rsidP="00BD22AD">
      <w:pPr>
        <w:rPr>
          <w:rFonts w:cstheme="minorHAnsi"/>
          <w:sz w:val="28"/>
          <w:szCs w:val="28"/>
        </w:rPr>
      </w:pPr>
    </w:p>
    <w:p w:rsidR="00841F92" w:rsidRPr="00841F92" w:rsidRDefault="00841F92" w:rsidP="00BD22AD">
      <w:pPr>
        <w:rPr>
          <w:rFonts w:cstheme="minorHAnsi"/>
          <w:i/>
          <w:sz w:val="28"/>
          <w:szCs w:val="28"/>
        </w:rPr>
      </w:pPr>
      <w:r>
        <w:rPr>
          <w:rFonts w:cstheme="minorHAnsi"/>
          <w:b/>
          <w:i/>
          <w:sz w:val="28"/>
          <w:szCs w:val="28"/>
        </w:rPr>
        <w:lastRenderedPageBreak/>
        <w:t xml:space="preserve">             </w:t>
      </w:r>
      <w:r w:rsidR="0093481C">
        <w:rPr>
          <w:rFonts w:cstheme="minorHAnsi"/>
          <w:b/>
          <w:i/>
          <w:sz w:val="28"/>
          <w:szCs w:val="28"/>
        </w:rPr>
        <w:t xml:space="preserve">      </w:t>
      </w:r>
      <w:r>
        <w:rPr>
          <w:rFonts w:cstheme="minorHAnsi"/>
          <w:b/>
          <w:i/>
          <w:sz w:val="28"/>
          <w:szCs w:val="28"/>
        </w:rPr>
        <w:t xml:space="preserve">    </w:t>
      </w:r>
      <w:proofErr w:type="spellStart"/>
      <w:r w:rsidRPr="00841F92">
        <w:rPr>
          <w:rFonts w:cstheme="minorHAnsi"/>
          <w:b/>
          <w:i/>
          <w:sz w:val="28"/>
          <w:szCs w:val="28"/>
        </w:rPr>
        <w:t>W</w:t>
      </w:r>
      <w:r>
        <w:rPr>
          <w:rFonts w:cstheme="minorHAnsi"/>
          <w:b/>
          <w:i/>
          <w:sz w:val="28"/>
          <w:szCs w:val="28"/>
        </w:rPr>
        <w:t>eacknesses</w:t>
      </w:r>
      <w:proofErr w:type="spellEnd"/>
      <w:r>
        <w:rPr>
          <w:rFonts w:cstheme="minorHAnsi"/>
          <w:b/>
          <w:i/>
          <w:sz w:val="28"/>
          <w:szCs w:val="28"/>
        </w:rPr>
        <w:t xml:space="preserve"> </w:t>
      </w:r>
    </w:p>
    <w:p w:rsidR="00841F92" w:rsidRPr="0093481C" w:rsidRDefault="00841F92" w:rsidP="0093481C">
      <w:pPr>
        <w:pStyle w:val="Listparagraf"/>
        <w:numPr>
          <w:ilvl w:val="0"/>
          <w:numId w:val="3"/>
        </w:numPr>
        <w:rPr>
          <w:rFonts w:cstheme="minorHAnsi"/>
          <w:sz w:val="28"/>
          <w:szCs w:val="28"/>
        </w:rPr>
      </w:pPr>
      <w:r w:rsidRPr="0093481C">
        <w:rPr>
          <w:rFonts w:cstheme="minorHAnsi"/>
          <w:sz w:val="28"/>
          <w:szCs w:val="28"/>
        </w:rPr>
        <w:t>Misunderstandings in company management. Management issues, from a management point of view, can be a real disaster. In general, there are divergences of opinions or information gaps at most hierarchical levels, generally occurring within multinational companies, which is very detrimental to the prosperity of this global enterprise.</w:t>
      </w:r>
    </w:p>
    <w:p w:rsidR="00841F92" w:rsidRPr="0093481C" w:rsidRDefault="00841F92" w:rsidP="0093481C">
      <w:pPr>
        <w:pStyle w:val="Listparagraf"/>
        <w:numPr>
          <w:ilvl w:val="0"/>
          <w:numId w:val="3"/>
        </w:numPr>
        <w:rPr>
          <w:rFonts w:cstheme="minorHAnsi"/>
          <w:sz w:val="28"/>
          <w:szCs w:val="28"/>
        </w:rPr>
      </w:pPr>
      <w:r w:rsidRPr="0093481C">
        <w:rPr>
          <w:rFonts w:cstheme="minorHAnsi"/>
          <w:sz w:val="28"/>
          <w:szCs w:val="28"/>
        </w:rPr>
        <w:t>Low competition in the electr</w:t>
      </w:r>
      <w:r w:rsidR="0093481C">
        <w:rPr>
          <w:rFonts w:cstheme="minorHAnsi"/>
          <w:sz w:val="28"/>
          <w:szCs w:val="28"/>
        </w:rPr>
        <w:t>ic car market. Although the US C</w:t>
      </w:r>
      <w:r w:rsidRPr="0093481C">
        <w:rPr>
          <w:rFonts w:cstheme="minorHAnsi"/>
          <w:sz w:val="28"/>
          <w:szCs w:val="28"/>
        </w:rPr>
        <w:t>ompany covers a wide range of types of cars, Ford also manufactures competitive electric models.</w:t>
      </w:r>
    </w:p>
    <w:p w:rsidR="00841F92" w:rsidRPr="0093481C" w:rsidRDefault="00841F92" w:rsidP="0093481C">
      <w:pPr>
        <w:pStyle w:val="Listparagraf"/>
        <w:numPr>
          <w:ilvl w:val="0"/>
          <w:numId w:val="3"/>
        </w:numPr>
        <w:rPr>
          <w:rFonts w:cstheme="minorHAnsi"/>
          <w:sz w:val="28"/>
          <w:szCs w:val="28"/>
        </w:rPr>
      </w:pPr>
      <w:r w:rsidRPr="0093481C">
        <w:rPr>
          <w:rFonts w:cstheme="minorHAnsi"/>
          <w:sz w:val="28"/>
          <w:szCs w:val="28"/>
        </w:rPr>
        <w:t>Technical defects in new products released. Such an example could be Firestone tires, when Ford recalled about 2 million vehicles in the factory and the costs amounted to $ 3 million.</w:t>
      </w:r>
    </w:p>
    <w:p w:rsidR="0093481C" w:rsidRDefault="00841F92" w:rsidP="0093481C">
      <w:pPr>
        <w:pStyle w:val="Listparagraf"/>
        <w:numPr>
          <w:ilvl w:val="0"/>
          <w:numId w:val="3"/>
        </w:numPr>
        <w:rPr>
          <w:rFonts w:cstheme="minorHAnsi"/>
          <w:sz w:val="28"/>
          <w:szCs w:val="28"/>
        </w:rPr>
      </w:pPr>
      <w:r w:rsidRPr="0093481C">
        <w:rPr>
          <w:rFonts w:cstheme="minorHAnsi"/>
          <w:sz w:val="28"/>
          <w:szCs w:val="28"/>
        </w:rPr>
        <w:t>Maximum exposure in Europe. This reaches 28.13% of the volume of European sales derived in 2011, a market is more likely to stagnate in the coming years than to expand, due to the necessary austerity measures of the Union.</w:t>
      </w:r>
    </w:p>
    <w:p w:rsidR="0093481C" w:rsidRDefault="0093481C" w:rsidP="0093481C">
      <w:pPr>
        <w:ind w:left="630"/>
        <w:rPr>
          <w:rFonts w:cstheme="minorHAnsi"/>
          <w:b/>
          <w:i/>
          <w:sz w:val="28"/>
          <w:szCs w:val="28"/>
        </w:rPr>
      </w:pPr>
      <w:r>
        <w:rPr>
          <w:rFonts w:cstheme="minorHAnsi"/>
          <w:b/>
          <w:i/>
          <w:sz w:val="28"/>
          <w:szCs w:val="28"/>
        </w:rPr>
        <w:t xml:space="preserve">         </w:t>
      </w:r>
    </w:p>
    <w:p w:rsidR="0093481C" w:rsidRDefault="0093481C" w:rsidP="0093481C">
      <w:pPr>
        <w:ind w:left="630"/>
        <w:rPr>
          <w:rFonts w:cstheme="minorHAnsi"/>
          <w:b/>
          <w:i/>
          <w:sz w:val="28"/>
          <w:szCs w:val="28"/>
        </w:rPr>
      </w:pPr>
      <w:r>
        <w:rPr>
          <w:rFonts w:cstheme="minorHAnsi"/>
          <w:b/>
          <w:i/>
          <w:sz w:val="28"/>
          <w:szCs w:val="28"/>
        </w:rPr>
        <w:t xml:space="preserve">            </w:t>
      </w:r>
      <w:r w:rsidRPr="0093481C">
        <w:rPr>
          <w:rFonts w:cstheme="minorHAnsi"/>
          <w:b/>
          <w:i/>
          <w:sz w:val="28"/>
          <w:szCs w:val="28"/>
        </w:rPr>
        <w:t>O</w:t>
      </w:r>
      <w:r>
        <w:rPr>
          <w:rFonts w:cstheme="minorHAnsi"/>
          <w:b/>
          <w:i/>
          <w:sz w:val="28"/>
          <w:szCs w:val="28"/>
        </w:rPr>
        <w:t>p</w:t>
      </w:r>
      <w:r w:rsidRPr="0093481C">
        <w:rPr>
          <w:rFonts w:cstheme="minorHAnsi"/>
          <w:b/>
          <w:i/>
          <w:sz w:val="28"/>
          <w:szCs w:val="28"/>
        </w:rPr>
        <w:t>portunities</w:t>
      </w:r>
    </w:p>
    <w:p w:rsidR="0093481C" w:rsidRDefault="0093481C" w:rsidP="0093481C">
      <w:pPr>
        <w:ind w:left="630"/>
        <w:rPr>
          <w:rFonts w:cstheme="minorHAnsi"/>
          <w:sz w:val="28"/>
          <w:szCs w:val="28"/>
        </w:rPr>
      </w:pPr>
      <w:r>
        <w:rPr>
          <w:rFonts w:cstheme="minorHAnsi"/>
          <w:b/>
          <w:i/>
          <w:sz w:val="28"/>
          <w:szCs w:val="28"/>
        </w:rPr>
        <w:t xml:space="preserve">           </w:t>
      </w:r>
      <w:r w:rsidRPr="0093481C">
        <w:rPr>
          <w:rFonts w:cstheme="minorHAnsi"/>
          <w:sz w:val="28"/>
          <w:szCs w:val="28"/>
        </w:rPr>
        <w:t>Ford's opportunities are largely related to growth and expansion. Ford could see an increase in green vehicle sales soon. Fuel prices up: Ford is focusing on fuel-efficient engines that will give it a competitive advantage.</w:t>
      </w:r>
    </w:p>
    <w:p w:rsidR="0093481C" w:rsidRDefault="0093481C" w:rsidP="0093481C">
      <w:pPr>
        <w:ind w:left="630"/>
        <w:rPr>
          <w:rFonts w:cstheme="minorHAnsi"/>
          <w:sz w:val="28"/>
          <w:szCs w:val="28"/>
        </w:rPr>
      </w:pPr>
      <w:r>
        <w:rPr>
          <w:rFonts w:cstheme="minorHAnsi"/>
          <w:sz w:val="28"/>
          <w:szCs w:val="28"/>
        </w:rPr>
        <w:t xml:space="preserve">          Their self-driving cars:</w:t>
      </w:r>
      <w:r w:rsidRPr="0093481C">
        <w:rPr>
          <w:rFonts w:cstheme="minorHAnsi"/>
          <w:sz w:val="28"/>
          <w:szCs w:val="28"/>
        </w:rPr>
        <w:t xml:space="preserve"> Ford invested $1 billion in Artificial Intelligence in the development of </w:t>
      </w:r>
      <w:r>
        <w:rPr>
          <w:rFonts w:cstheme="minorHAnsi"/>
          <w:sz w:val="28"/>
          <w:szCs w:val="28"/>
        </w:rPr>
        <w:t>self-driving technology in 2017</w:t>
      </w:r>
    </w:p>
    <w:p w:rsidR="0093481C" w:rsidRDefault="0093481C" w:rsidP="0093481C">
      <w:pPr>
        <w:ind w:left="630"/>
        <w:rPr>
          <w:rFonts w:cstheme="minorHAnsi"/>
          <w:sz w:val="28"/>
          <w:szCs w:val="28"/>
        </w:rPr>
      </w:pPr>
      <w:r>
        <w:rPr>
          <w:rFonts w:cstheme="minorHAnsi"/>
          <w:sz w:val="28"/>
          <w:szCs w:val="28"/>
        </w:rPr>
        <w:t xml:space="preserve">        </w:t>
      </w:r>
      <w:r w:rsidRPr="0093481C">
        <w:rPr>
          <w:rFonts w:cstheme="minorHAnsi"/>
          <w:sz w:val="28"/>
          <w:szCs w:val="28"/>
        </w:rPr>
        <w:t xml:space="preserve">Ford is engaging in opening new factories around the globe (US, Spain, Romania) and developing </w:t>
      </w:r>
      <w:r>
        <w:rPr>
          <w:rFonts w:cstheme="minorHAnsi"/>
          <w:sz w:val="28"/>
          <w:szCs w:val="28"/>
        </w:rPr>
        <w:t>new models for Asia.</w:t>
      </w:r>
    </w:p>
    <w:p w:rsidR="0093481C" w:rsidRDefault="0093481C" w:rsidP="0093481C">
      <w:pPr>
        <w:ind w:left="630"/>
        <w:rPr>
          <w:rFonts w:cstheme="minorHAnsi"/>
          <w:sz w:val="28"/>
          <w:szCs w:val="28"/>
        </w:rPr>
      </w:pPr>
    </w:p>
    <w:p w:rsidR="0093481C" w:rsidRDefault="0093481C" w:rsidP="0093481C">
      <w:pPr>
        <w:ind w:left="630"/>
        <w:rPr>
          <w:rFonts w:cstheme="minorHAnsi"/>
          <w:sz w:val="28"/>
          <w:szCs w:val="28"/>
        </w:rPr>
      </w:pPr>
    </w:p>
    <w:p w:rsidR="0093481C" w:rsidRDefault="0093481C" w:rsidP="0093481C">
      <w:pPr>
        <w:ind w:left="630"/>
        <w:rPr>
          <w:rFonts w:cstheme="minorHAnsi"/>
          <w:sz w:val="28"/>
          <w:szCs w:val="28"/>
        </w:rPr>
      </w:pPr>
    </w:p>
    <w:p w:rsidR="00FB3670" w:rsidRDefault="00FB3670" w:rsidP="0093481C">
      <w:pPr>
        <w:ind w:left="630"/>
        <w:rPr>
          <w:rFonts w:cstheme="minorHAnsi"/>
          <w:sz w:val="28"/>
          <w:szCs w:val="28"/>
        </w:rPr>
      </w:pPr>
    </w:p>
    <w:p w:rsidR="00FB3670" w:rsidRDefault="00FB3670" w:rsidP="0093481C">
      <w:pPr>
        <w:ind w:left="630"/>
        <w:rPr>
          <w:rFonts w:cstheme="minorHAnsi"/>
          <w:sz w:val="28"/>
          <w:szCs w:val="28"/>
        </w:rPr>
      </w:pPr>
    </w:p>
    <w:p w:rsidR="0093481C" w:rsidRDefault="0093481C" w:rsidP="0093481C">
      <w:pPr>
        <w:ind w:left="630"/>
        <w:rPr>
          <w:rFonts w:cstheme="minorHAnsi"/>
          <w:b/>
          <w:i/>
          <w:sz w:val="28"/>
          <w:szCs w:val="28"/>
        </w:rPr>
      </w:pPr>
      <w:r>
        <w:rPr>
          <w:rFonts w:cstheme="minorHAnsi"/>
          <w:b/>
          <w:i/>
          <w:sz w:val="28"/>
          <w:szCs w:val="28"/>
        </w:rPr>
        <w:lastRenderedPageBreak/>
        <w:t xml:space="preserve">        </w:t>
      </w:r>
      <w:r w:rsidRPr="0093481C">
        <w:rPr>
          <w:rFonts w:cstheme="minorHAnsi"/>
          <w:b/>
          <w:i/>
          <w:sz w:val="28"/>
          <w:szCs w:val="28"/>
        </w:rPr>
        <w:t xml:space="preserve">Threats </w:t>
      </w:r>
    </w:p>
    <w:p w:rsidR="0093481C" w:rsidRPr="0093481C" w:rsidRDefault="0093481C" w:rsidP="0093481C">
      <w:pPr>
        <w:ind w:left="630"/>
        <w:rPr>
          <w:rFonts w:cstheme="minorHAnsi"/>
          <w:b/>
          <w:i/>
          <w:sz w:val="28"/>
          <w:szCs w:val="28"/>
        </w:rPr>
      </w:pPr>
    </w:p>
    <w:p w:rsidR="0093481C" w:rsidRDefault="0093481C" w:rsidP="0093481C">
      <w:pPr>
        <w:rPr>
          <w:rFonts w:cstheme="minorHAnsi"/>
          <w:sz w:val="28"/>
          <w:szCs w:val="28"/>
        </w:rPr>
      </w:pPr>
      <w:r>
        <w:rPr>
          <w:rFonts w:cstheme="minorHAnsi"/>
          <w:sz w:val="28"/>
          <w:szCs w:val="28"/>
        </w:rPr>
        <w:t xml:space="preserve">          </w:t>
      </w:r>
      <w:r w:rsidRPr="0093481C">
        <w:rPr>
          <w:rFonts w:cstheme="minorHAnsi"/>
          <w:sz w:val="28"/>
          <w:szCs w:val="28"/>
        </w:rPr>
        <w:t>The threats against Ford are based on competition and world oil prices. This part of the SWOT analysis presents the external strategic factors that could limit or reduce the performance of the company. Environmental regulations the automotive industry faces many upcoming regulations for environmental protection.</w:t>
      </w:r>
    </w:p>
    <w:p w:rsidR="00E103DD" w:rsidRDefault="0093481C" w:rsidP="0093481C">
      <w:pPr>
        <w:rPr>
          <w:rFonts w:cstheme="minorHAnsi"/>
          <w:sz w:val="28"/>
          <w:szCs w:val="28"/>
        </w:rPr>
      </w:pPr>
      <w:r>
        <w:rPr>
          <w:rFonts w:cstheme="minorHAnsi"/>
          <w:sz w:val="28"/>
          <w:szCs w:val="28"/>
        </w:rPr>
        <w:t xml:space="preserve">         </w:t>
      </w:r>
      <w:r w:rsidR="00E103DD">
        <w:rPr>
          <w:rFonts w:cstheme="minorHAnsi"/>
          <w:sz w:val="28"/>
          <w:szCs w:val="28"/>
        </w:rPr>
        <w:t>R</w:t>
      </w:r>
      <w:r>
        <w:rPr>
          <w:rFonts w:cstheme="minorHAnsi"/>
          <w:sz w:val="28"/>
          <w:szCs w:val="28"/>
        </w:rPr>
        <w:t>aw materials and higher prices</w:t>
      </w:r>
      <w:r w:rsidR="00E103DD">
        <w:rPr>
          <w:rFonts w:cstheme="minorHAnsi"/>
          <w:sz w:val="28"/>
          <w:szCs w:val="28"/>
        </w:rPr>
        <w:t xml:space="preserve"> affected Ford Company along time, but also strong competition and the economy slow down.</w:t>
      </w:r>
    </w:p>
    <w:p w:rsidR="00E103DD" w:rsidRDefault="00E103DD" w:rsidP="0093481C">
      <w:pPr>
        <w:rPr>
          <w:rFonts w:cstheme="minorHAnsi"/>
          <w:sz w:val="28"/>
          <w:szCs w:val="28"/>
        </w:rPr>
      </w:pPr>
    </w:p>
    <w:p w:rsidR="00E103DD" w:rsidRDefault="00E103DD" w:rsidP="0093481C">
      <w:pPr>
        <w:rPr>
          <w:rFonts w:cstheme="minorHAnsi"/>
          <w:sz w:val="28"/>
          <w:szCs w:val="28"/>
        </w:rPr>
      </w:pPr>
    </w:p>
    <w:p w:rsidR="0093481C" w:rsidRDefault="00E103DD" w:rsidP="0093481C">
      <w:pPr>
        <w:rPr>
          <w:rFonts w:cstheme="minorHAnsi"/>
          <w:b/>
          <w:i/>
          <w:sz w:val="28"/>
          <w:szCs w:val="28"/>
        </w:rPr>
      </w:pPr>
      <w:r w:rsidRPr="00E103DD">
        <w:rPr>
          <w:rFonts w:cstheme="minorHAnsi"/>
          <w:b/>
          <w:i/>
          <w:sz w:val="28"/>
          <w:szCs w:val="28"/>
        </w:rPr>
        <w:t xml:space="preserve">2.4 PESTEL ANALYSIS </w:t>
      </w:r>
    </w:p>
    <w:p w:rsidR="00E103DD" w:rsidRDefault="00E103DD" w:rsidP="0093481C">
      <w:pPr>
        <w:rPr>
          <w:rFonts w:cstheme="minorHAnsi"/>
          <w:sz w:val="28"/>
          <w:szCs w:val="28"/>
        </w:rPr>
      </w:pPr>
      <w:r>
        <w:rPr>
          <w:rFonts w:cstheme="minorHAnsi"/>
          <w:sz w:val="28"/>
          <w:szCs w:val="28"/>
        </w:rPr>
        <w:t>Ford’s analysis indicates the climate in which operates the company explaining the contributing factors to the actual situation.</w:t>
      </w:r>
    </w:p>
    <w:p w:rsidR="00E103DD" w:rsidRDefault="00E103DD" w:rsidP="0093481C">
      <w:pPr>
        <w:rPr>
          <w:rFonts w:cstheme="minorHAnsi"/>
          <w:sz w:val="28"/>
          <w:szCs w:val="28"/>
        </w:rPr>
      </w:pPr>
    </w:p>
    <w:p w:rsidR="00E103DD" w:rsidRDefault="00E103DD" w:rsidP="0093481C">
      <w:pPr>
        <w:rPr>
          <w:rFonts w:cstheme="minorHAnsi"/>
          <w:b/>
          <w:i/>
          <w:sz w:val="28"/>
          <w:szCs w:val="28"/>
        </w:rPr>
      </w:pPr>
      <w:r w:rsidRPr="00E103DD">
        <w:rPr>
          <w:rFonts w:cstheme="minorHAnsi"/>
          <w:b/>
          <w:i/>
          <w:sz w:val="28"/>
          <w:szCs w:val="28"/>
        </w:rPr>
        <w:t>Political factors</w:t>
      </w:r>
    </w:p>
    <w:p w:rsidR="00E103DD" w:rsidRDefault="00E103DD" w:rsidP="00E103DD">
      <w:pPr>
        <w:spacing w:after="0" w:line="360" w:lineRule="auto"/>
        <w:ind w:firstLine="709"/>
        <w:jc w:val="both"/>
        <w:rPr>
          <w:rFonts w:cstheme="minorHAnsi"/>
          <w:sz w:val="28"/>
          <w:szCs w:val="28"/>
        </w:rPr>
      </w:pPr>
      <w:r w:rsidRPr="008D7ACF">
        <w:rPr>
          <w:rFonts w:cstheme="minorHAnsi"/>
          <w:sz w:val="28"/>
          <w:szCs w:val="28"/>
        </w:rPr>
        <w:t xml:space="preserve">The political factors constitute a major risk for a big brand operating internationally.  Political calm is good for businesses as turmoil can be highly disruptive and leads to losses. The Asia Pacific region has been politically stable during past years. Ford’s performance in these regions has been nothing less than excellent. It has sold its one millionth vehicle in the region in August 2016 only. Sales have risen fast in this region. Political stability in most cases also represents economic stability which is very good for business. In Europe, the situation has been less stable. So, performance of Ford has been somewhat less satisfactory and still good in Europe. </w:t>
      </w:r>
    </w:p>
    <w:p w:rsidR="008D7ACF" w:rsidRPr="008D7ACF" w:rsidRDefault="008D7ACF" w:rsidP="00E103DD">
      <w:pPr>
        <w:spacing w:after="0" w:line="360" w:lineRule="auto"/>
        <w:ind w:firstLine="709"/>
        <w:jc w:val="both"/>
        <w:rPr>
          <w:rFonts w:cstheme="minorHAnsi"/>
          <w:sz w:val="28"/>
          <w:szCs w:val="28"/>
        </w:rPr>
      </w:pPr>
    </w:p>
    <w:p w:rsidR="00E103DD" w:rsidRDefault="00E103DD" w:rsidP="008D7ACF">
      <w:pPr>
        <w:spacing w:after="0" w:line="360" w:lineRule="auto"/>
        <w:jc w:val="both"/>
        <w:rPr>
          <w:rFonts w:cstheme="minorHAnsi"/>
          <w:b/>
          <w:i/>
          <w:sz w:val="28"/>
          <w:szCs w:val="28"/>
        </w:rPr>
      </w:pPr>
      <w:r w:rsidRPr="00E103DD">
        <w:rPr>
          <w:rFonts w:cstheme="minorHAnsi"/>
          <w:b/>
          <w:i/>
          <w:sz w:val="28"/>
          <w:szCs w:val="28"/>
        </w:rPr>
        <w:t>Economic factors</w:t>
      </w:r>
    </w:p>
    <w:p w:rsidR="008D7ACF" w:rsidRDefault="008D7ACF" w:rsidP="00E103DD">
      <w:pPr>
        <w:spacing w:after="0" w:line="360" w:lineRule="auto"/>
        <w:ind w:firstLine="709"/>
        <w:jc w:val="both"/>
        <w:rPr>
          <w:rFonts w:cstheme="minorHAnsi"/>
          <w:sz w:val="28"/>
          <w:szCs w:val="28"/>
        </w:rPr>
      </w:pPr>
      <w:r w:rsidRPr="008D7ACF">
        <w:rPr>
          <w:rFonts w:cstheme="minorHAnsi"/>
          <w:sz w:val="28"/>
          <w:szCs w:val="28"/>
        </w:rPr>
        <w:t>Growt</w:t>
      </w:r>
      <w:r>
        <w:rPr>
          <w:rFonts w:cstheme="minorHAnsi"/>
          <w:sz w:val="28"/>
          <w:szCs w:val="28"/>
        </w:rPr>
        <w:t>h aptitude of functional market:</w:t>
      </w:r>
    </w:p>
    <w:p w:rsidR="008D7ACF" w:rsidRDefault="008D7ACF" w:rsidP="00E103DD">
      <w:pPr>
        <w:spacing w:after="0" w:line="360" w:lineRule="auto"/>
        <w:ind w:firstLine="709"/>
        <w:jc w:val="both"/>
        <w:rPr>
          <w:rFonts w:cstheme="minorHAnsi"/>
          <w:sz w:val="28"/>
          <w:szCs w:val="28"/>
        </w:rPr>
      </w:pPr>
      <w:r>
        <w:rPr>
          <w:rFonts w:cstheme="minorHAnsi"/>
          <w:sz w:val="28"/>
          <w:szCs w:val="28"/>
        </w:rPr>
        <w:lastRenderedPageBreak/>
        <w:t>The growth aptitude of functional market will conclude the attaining potential of the customer, which is the important factor in Ford performance in counties like America, India, Brazil where the growth aptitude is at great distance when analyse the other businesses.</w:t>
      </w:r>
    </w:p>
    <w:p w:rsidR="008D7ACF" w:rsidRDefault="008D7ACF" w:rsidP="00E103DD">
      <w:pPr>
        <w:spacing w:after="0" w:line="360" w:lineRule="auto"/>
        <w:ind w:firstLine="709"/>
        <w:jc w:val="both"/>
        <w:rPr>
          <w:rFonts w:cstheme="minorHAnsi"/>
          <w:sz w:val="28"/>
          <w:szCs w:val="28"/>
        </w:rPr>
      </w:pPr>
      <w:r>
        <w:rPr>
          <w:rFonts w:cstheme="minorHAnsi"/>
          <w:sz w:val="28"/>
          <w:szCs w:val="28"/>
        </w:rPr>
        <w:t xml:space="preserve"> </w:t>
      </w:r>
      <w:r w:rsidRPr="008D7ACF">
        <w:rPr>
          <w:rFonts w:cstheme="minorHAnsi"/>
          <w:sz w:val="28"/>
          <w:szCs w:val="28"/>
        </w:rPr>
        <w:t>As explained the above layout of constrain for transports, we can elaborate that ford is accomplishing its business in the potential target markets.</w:t>
      </w:r>
    </w:p>
    <w:p w:rsidR="008D7ACF" w:rsidRDefault="008D7ACF" w:rsidP="00E103DD">
      <w:pPr>
        <w:spacing w:after="0" w:line="360" w:lineRule="auto"/>
        <w:ind w:firstLine="709"/>
        <w:jc w:val="both"/>
        <w:rPr>
          <w:rFonts w:cstheme="minorHAnsi"/>
          <w:sz w:val="28"/>
          <w:szCs w:val="28"/>
        </w:rPr>
      </w:pPr>
    </w:p>
    <w:p w:rsidR="008D7ACF" w:rsidRDefault="008D7ACF" w:rsidP="00E103DD">
      <w:pPr>
        <w:spacing w:after="0" w:line="360" w:lineRule="auto"/>
        <w:ind w:firstLine="709"/>
        <w:jc w:val="both"/>
        <w:rPr>
          <w:rFonts w:cstheme="minorHAnsi"/>
          <w:b/>
          <w:i/>
          <w:sz w:val="28"/>
          <w:szCs w:val="28"/>
        </w:rPr>
      </w:pPr>
      <w:r w:rsidRPr="008D7ACF">
        <w:rPr>
          <w:rFonts w:cstheme="minorHAnsi"/>
          <w:b/>
          <w:i/>
          <w:sz w:val="28"/>
          <w:szCs w:val="28"/>
        </w:rPr>
        <w:t>Social factors</w:t>
      </w:r>
    </w:p>
    <w:p w:rsidR="008D7ACF" w:rsidRDefault="008D7ACF" w:rsidP="00E103DD">
      <w:pPr>
        <w:spacing w:after="0" w:line="360" w:lineRule="auto"/>
        <w:ind w:firstLine="709"/>
        <w:jc w:val="both"/>
        <w:rPr>
          <w:rFonts w:cstheme="minorHAnsi"/>
          <w:b/>
          <w:i/>
          <w:sz w:val="28"/>
          <w:szCs w:val="28"/>
        </w:rPr>
      </w:pPr>
    </w:p>
    <w:p w:rsidR="008D7ACF" w:rsidRDefault="00D41C24" w:rsidP="00E103DD">
      <w:pPr>
        <w:spacing w:after="0" w:line="360" w:lineRule="auto"/>
        <w:ind w:firstLine="709"/>
        <w:jc w:val="both"/>
        <w:rPr>
          <w:rFonts w:cstheme="minorHAnsi"/>
          <w:sz w:val="28"/>
          <w:szCs w:val="28"/>
        </w:rPr>
      </w:pPr>
      <w:r>
        <w:rPr>
          <w:rFonts w:cstheme="minorHAnsi"/>
          <w:sz w:val="28"/>
          <w:szCs w:val="28"/>
        </w:rPr>
        <w:t>Social and cultural factors have a deep impact on the business of the big brands globally. These global brands sere diverse markets which are different in terms of culture and society. Such cultural differences have an impact on their effectiveness of marketing efforts and their sales. It is way big brands are investing in in CSR and environmental protection.</w:t>
      </w:r>
    </w:p>
    <w:p w:rsidR="00D41C24" w:rsidRDefault="00D41C24" w:rsidP="00E103DD">
      <w:pPr>
        <w:spacing w:after="0" w:line="360" w:lineRule="auto"/>
        <w:ind w:firstLine="709"/>
        <w:jc w:val="both"/>
        <w:rPr>
          <w:rFonts w:cstheme="minorHAnsi"/>
          <w:sz w:val="28"/>
          <w:szCs w:val="28"/>
        </w:rPr>
      </w:pPr>
      <w:r>
        <w:rPr>
          <w:rFonts w:cstheme="minorHAnsi"/>
          <w:sz w:val="28"/>
          <w:szCs w:val="28"/>
        </w:rPr>
        <w:t xml:space="preserve">Maintaining a good social image is important for business because it affects their popularity and the sale. </w:t>
      </w:r>
      <w:proofErr w:type="gramStart"/>
      <w:r>
        <w:rPr>
          <w:rFonts w:cstheme="minorHAnsi"/>
          <w:sz w:val="28"/>
          <w:szCs w:val="28"/>
        </w:rPr>
        <w:t>Costumers</w:t>
      </w:r>
      <w:proofErr w:type="gramEnd"/>
      <w:r>
        <w:rPr>
          <w:rFonts w:cstheme="minorHAnsi"/>
          <w:sz w:val="28"/>
          <w:szCs w:val="28"/>
        </w:rPr>
        <w:t xml:space="preserve"> tastes and preferences are also affected by their culture and society.</w:t>
      </w:r>
    </w:p>
    <w:p w:rsidR="00D41C24" w:rsidRDefault="00D41C24" w:rsidP="00E103DD">
      <w:pPr>
        <w:spacing w:after="0" w:line="360" w:lineRule="auto"/>
        <w:ind w:firstLine="709"/>
        <w:jc w:val="both"/>
        <w:rPr>
          <w:rFonts w:cstheme="minorHAnsi"/>
          <w:sz w:val="28"/>
          <w:szCs w:val="28"/>
        </w:rPr>
      </w:pPr>
    </w:p>
    <w:p w:rsidR="00D41C24" w:rsidRPr="00D41C24" w:rsidRDefault="00D41C24" w:rsidP="00E103DD">
      <w:pPr>
        <w:spacing w:after="0" w:line="360" w:lineRule="auto"/>
        <w:ind w:firstLine="709"/>
        <w:jc w:val="both"/>
        <w:rPr>
          <w:rFonts w:cstheme="minorHAnsi"/>
          <w:b/>
          <w:i/>
          <w:sz w:val="28"/>
          <w:szCs w:val="28"/>
        </w:rPr>
      </w:pPr>
      <w:r w:rsidRPr="00D41C24">
        <w:rPr>
          <w:rFonts w:cstheme="minorHAnsi"/>
          <w:b/>
          <w:i/>
          <w:sz w:val="28"/>
          <w:szCs w:val="28"/>
        </w:rPr>
        <w:t>Technological factors</w:t>
      </w:r>
    </w:p>
    <w:p w:rsidR="00E103DD" w:rsidRPr="00E103DD" w:rsidRDefault="00E103DD" w:rsidP="0093481C">
      <w:pPr>
        <w:rPr>
          <w:rFonts w:cstheme="minorHAnsi"/>
          <w:sz w:val="28"/>
          <w:szCs w:val="28"/>
        </w:rPr>
      </w:pPr>
    </w:p>
    <w:p w:rsidR="0093481C" w:rsidRPr="0093481C" w:rsidRDefault="0093481C" w:rsidP="0093481C">
      <w:pPr>
        <w:ind w:left="630"/>
        <w:rPr>
          <w:rFonts w:cstheme="minorHAnsi"/>
          <w:sz w:val="28"/>
          <w:szCs w:val="28"/>
        </w:rPr>
      </w:pPr>
    </w:p>
    <w:p w:rsidR="00D41C24" w:rsidRDefault="00D41C24" w:rsidP="00D41C24">
      <w:pPr>
        <w:spacing w:after="0" w:line="360" w:lineRule="auto"/>
        <w:ind w:firstLine="709"/>
        <w:jc w:val="both"/>
        <w:rPr>
          <w:rFonts w:eastAsia="Calibri" w:cstheme="minorHAnsi"/>
          <w:sz w:val="28"/>
          <w:szCs w:val="28"/>
        </w:rPr>
      </w:pPr>
      <w:r w:rsidRPr="00D41C24">
        <w:rPr>
          <w:rFonts w:eastAsia="Calibri" w:cstheme="minorHAnsi"/>
          <w:sz w:val="28"/>
          <w:szCs w:val="28"/>
        </w:rPr>
        <w:t xml:space="preserve">The industry and customers are eagerly waiting for driverless cars to arrive.  News is that Ford has planned to invest above $1 billion in next five years to bring its fleet of driverless cars on road by 2021. Previously, it had planned to develop its autonomous vehicle in house. However, now it is investing in a new driverless car unit Argo which is fully funded and majority owned by Ford. Driverless car technology has caught the attention of all the major car makers </w:t>
      </w:r>
      <w:r w:rsidRPr="00D41C24">
        <w:rPr>
          <w:rFonts w:eastAsia="Calibri" w:cstheme="minorHAnsi"/>
          <w:sz w:val="28"/>
          <w:szCs w:val="28"/>
        </w:rPr>
        <w:lastRenderedPageBreak/>
        <w:t>and they are all investing in this area aggressively to bring their first to the market. The technology has created lots of excitement and the race to gain the first mover advantage is on between the big brands.</w:t>
      </w:r>
    </w:p>
    <w:p w:rsidR="00D41C24" w:rsidRDefault="00D41C24" w:rsidP="00D41C24">
      <w:pPr>
        <w:spacing w:after="0" w:line="360" w:lineRule="auto"/>
        <w:ind w:firstLine="709"/>
        <w:jc w:val="both"/>
        <w:rPr>
          <w:rFonts w:eastAsia="Calibri" w:cstheme="minorHAnsi"/>
          <w:sz w:val="28"/>
          <w:szCs w:val="28"/>
        </w:rPr>
      </w:pPr>
    </w:p>
    <w:p w:rsidR="00D41C24" w:rsidRPr="00D41C24" w:rsidRDefault="00D41C24" w:rsidP="00D41C24">
      <w:pPr>
        <w:spacing w:after="0" w:line="360" w:lineRule="auto"/>
        <w:ind w:firstLine="709"/>
        <w:jc w:val="both"/>
        <w:rPr>
          <w:rFonts w:eastAsia="Calibri" w:cstheme="minorHAnsi"/>
          <w:b/>
          <w:i/>
          <w:sz w:val="28"/>
          <w:szCs w:val="28"/>
        </w:rPr>
      </w:pPr>
      <w:r w:rsidRPr="00D41C24">
        <w:rPr>
          <w:rFonts w:eastAsia="Calibri" w:cstheme="minorHAnsi"/>
          <w:b/>
          <w:i/>
          <w:sz w:val="28"/>
          <w:szCs w:val="28"/>
        </w:rPr>
        <w:t>Environmental factors</w:t>
      </w:r>
    </w:p>
    <w:p w:rsidR="00EE4F28" w:rsidRDefault="00EE4F28" w:rsidP="00BD22AD">
      <w:pPr>
        <w:rPr>
          <w:rFonts w:cstheme="minorHAnsi"/>
          <w:sz w:val="28"/>
          <w:szCs w:val="28"/>
        </w:rPr>
      </w:pPr>
    </w:p>
    <w:p w:rsidR="00D41C24" w:rsidRDefault="00D41C24" w:rsidP="00BD22AD">
      <w:pPr>
        <w:rPr>
          <w:rFonts w:cstheme="minorHAnsi"/>
          <w:sz w:val="28"/>
          <w:szCs w:val="28"/>
        </w:rPr>
      </w:pPr>
      <w:r>
        <w:rPr>
          <w:rFonts w:cstheme="minorHAnsi"/>
          <w:sz w:val="28"/>
          <w:szCs w:val="28"/>
        </w:rPr>
        <w:t xml:space="preserve">       Even businesses with zero environmental impact are investing in environmental protection programs.</w:t>
      </w:r>
    </w:p>
    <w:p w:rsidR="00D41C24" w:rsidRDefault="00D41C24" w:rsidP="00BD22AD">
      <w:pPr>
        <w:rPr>
          <w:rFonts w:cstheme="minorHAnsi"/>
          <w:sz w:val="28"/>
          <w:szCs w:val="28"/>
        </w:rPr>
      </w:pPr>
      <w:r>
        <w:rPr>
          <w:rFonts w:cstheme="minorHAnsi"/>
          <w:sz w:val="28"/>
          <w:szCs w:val="28"/>
        </w:rPr>
        <w:t xml:space="preserve">       Ford it has been investing in electrical vehicles and hybrid electrical vehicles and also made many attractive models such as </w:t>
      </w:r>
      <w:proofErr w:type="spellStart"/>
      <w:r>
        <w:rPr>
          <w:rFonts w:cstheme="minorHAnsi"/>
          <w:sz w:val="28"/>
          <w:szCs w:val="28"/>
        </w:rPr>
        <w:t>CMax</w:t>
      </w:r>
      <w:proofErr w:type="spellEnd"/>
      <w:r>
        <w:rPr>
          <w:rFonts w:cstheme="minorHAnsi"/>
          <w:sz w:val="28"/>
          <w:szCs w:val="28"/>
        </w:rPr>
        <w:t xml:space="preserve"> Energy </w:t>
      </w:r>
      <w:r w:rsidR="00AC330B">
        <w:rPr>
          <w:rFonts w:cstheme="minorHAnsi"/>
          <w:sz w:val="28"/>
          <w:szCs w:val="28"/>
        </w:rPr>
        <w:t>Focus Electric and Focus Hybrid.</w:t>
      </w:r>
    </w:p>
    <w:p w:rsidR="00AC330B" w:rsidRDefault="00AC330B" w:rsidP="00BD22AD">
      <w:pPr>
        <w:rPr>
          <w:rFonts w:cstheme="minorHAnsi"/>
          <w:sz w:val="28"/>
          <w:szCs w:val="28"/>
        </w:rPr>
      </w:pPr>
    </w:p>
    <w:p w:rsidR="00AC330B" w:rsidRDefault="00AC330B" w:rsidP="00BD22AD">
      <w:pPr>
        <w:rPr>
          <w:rFonts w:cstheme="minorHAnsi"/>
          <w:b/>
          <w:i/>
          <w:sz w:val="28"/>
          <w:szCs w:val="28"/>
        </w:rPr>
      </w:pPr>
      <w:r>
        <w:rPr>
          <w:rFonts w:cstheme="minorHAnsi"/>
          <w:b/>
          <w:i/>
          <w:sz w:val="28"/>
          <w:szCs w:val="28"/>
        </w:rPr>
        <w:t xml:space="preserve">            </w:t>
      </w:r>
      <w:r w:rsidRPr="00AC330B">
        <w:rPr>
          <w:rFonts w:cstheme="minorHAnsi"/>
          <w:b/>
          <w:i/>
          <w:sz w:val="28"/>
          <w:szCs w:val="28"/>
        </w:rPr>
        <w:t>Legal factors</w:t>
      </w:r>
    </w:p>
    <w:p w:rsidR="00AC330B" w:rsidRDefault="00AC330B" w:rsidP="00BD22AD">
      <w:pPr>
        <w:rPr>
          <w:rFonts w:cstheme="minorHAnsi"/>
          <w:b/>
          <w:i/>
          <w:sz w:val="28"/>
          <w:szCs w:val="28"/>
        </w:rPr>
      </w:pPr>
    </w:p>
    <w:p w:rsidR="00AC330B" w:rsidRDefault="00AC330B" w:rsidP="00BD22AD">
      <w:pPr>
        <w:rPr>
          <w:rFonts w:cstheme="minorHAnsi"/>
          <w:sz w:val="28"/>
          <w:szCs w:val="28"/>
        </w:rPr>
      </w:pPr>
      <w:r>
        <w:rPr>
          <w:rFonts w:cstheme="minorHAnsi"/>
          <w:sz w:val="28"/>
          <w:szCs w:val="28"/>
        </w:rPr>
        <w:t xml:space="preserve">        </w:t>
      </w:r>
      <w:r w:rsidRPr="00AC330B">
        <w:rPr>
          <w:rFonts w:cstheme="minorHAnsi"/>
          <w:sz w:val="28"/>
          <w:szCs w:val="28"/>
        </w:rPr>
        <w:t>The European Union Council has updated new CO2 emission target standards for new cars and light commercial vehicles to be applied in the European Union from 2021 onwards. In addition, a resolution on autonomous mobility in European transport was adopted by the European Parliament.</w:t>
      </w:r>
    </w:p>
    <w:p w:rsidR="00AC330B" w:rsidRDefault="00AC330B" w:rsidP="00BD22AD">
      <w:pPr>
        <w:rPr>
          <w:rFonts w:cstheme="minorHAnsi"/>
          <w:sz w:val="28"/>
          <w:szCs w:val="28"/>
        </w:rPr>
      </w:pPr>
      <w:r>
        <w:rPr>
          <w:rFonts w:cstheme="minorHAnsi"/>
          <w:sz w:val="28"/>
          <w:szCs w:val="28"/>
        </w:rPr>
        <w:t xml:space="preserve">        </w:t>
      </w:r>
      <w:r w:rsidRPr="00AC330B">
        <w:rPr>
          <w:rFonts w:cstheme="minorHAnsi"/>
          <w:sz w:val="28"/>
          <w:szCs w:val="28"/>
        </w:rPr>
        <w:t>The strategic partnership between the European Union and Japan entered into force on 1 February 2019, reducing customs duties on a wide range of products like automobiles. Which gives an advantage to the competition. (Commission for Europe, 2019)</w:t>
      </w:r>
      <w:r>
        <w:rPr>
          <w:rFonts w:cstheme="minorHAnsi"/>
          <w:sz w:val="28"/>
          <w:szCs w:val="28"/>
        </w:rPr>
        <w:t>.</w:t>
      </w:r>
    </w:p>
    <w:p w:rsidR="00AC330B" w:rsidRDefault="00AC330B" w:rsidP="00BD22AD">
      <w:pPr>
        <w:rPr>
          <w:rFonts w:cstheme="minorHAnsi"/>
          <w:sz w:val="28"/>
          <w:szCs w:val="28"/>
        </w:rPr>
      </w:pPr>
    </w:p>
    <w:p w:rsidR="00AC330B" w:rsidRDefault="00AC330B" w:rsidP="00BD22AD">
      <w:pPr>
        <w:rPr>
          <w:rFonts w:cstheme="minorHAnsi"/>
          <w:sz w:val="28"/>
          <w:szCs w:val="28"/>
        </w:rPr>
      </w:pPr>
    </w:p>
    <w:p w:rsidR="00AC330B" w:rsidRDefault="00AC330B" w:rsidP="00BD22AD">
      <w:pPr>
        <w:rPr>
          <w:rFonts w:cstheme="minorHAnsi"/>
          <w:sz w:val="28"/>
          <w:szCs w:val="28"/>
        </w:rPr>
      </w:pPr>
    </w:p>
    <w:p w:rsidR="00AC330B" w:rsidRDefault="00AC330B" w:rsidP="00BD22AD">
      <w:pPr>
        <w:rPr>
          <w:rFonts w:cstheme="minorHAnsi"/>
          <w:sz w:val="28"/>
          <w:szCs w:val="28"/>
        </w:rPr>
      </w:pPr>
    </w:p>
    <w:p w:rsidR="00AC330B" w:rsidRDefault="00AC330B" w:rsidP="00BD22AD">
      <w:pPr>
        <w:rPr>
          <w:rFonts w:cstheme="minorHAnsi"/>
          <w:sz w:val="28"/>
          <w:szCs w:val="28"/>
        </w:rPr>
      </w:pPr>
    </w:p>
    <w:p w:rsidR="00AC330B" w:rsidRDefault="00AC330B" w:rsidP="00BD22AD">
      <w:pPr>
        <w:rPr>
          <w:rFonts w:cstheme="minorHAnsi"/>
          <w:sz w:val="28"/>
          <w:szCs w:val="28"/>
        </w:rPr>
      </w:pPr>
    </w:p>
    <w:p w:rsidR="00AC330B" w:rsidRDefault="00AC330B" w:rsidP="00BD22AD">
      <w:pPr>
        <w:rPr>
          <w:rFonts w:cstheme="minorHAnsi"/>
          <w:sz w:val="28"/>
          <w:szCs w:val="28"/>
        </w:rPr>
      </w:pPr>
    </w:p>
    <w:p w:rsidR="00AC330B" w:rsidRPr="00147FAA" w:rsidRDefault="00AC330B" w:rsidP="00BD22AD">
      <w:pPr>
        <w:rPr>
          <w:rFonts w:ascii="Algerian" w:hAnsi="Algerian" w:cstheme="minorHAnsi"/>
          <w:b/>
          <w:i/>
          <w:sz w:val="40"/>
          <w:szCs w:val="40"/>
        </w:rPr>
      </w:pPr>
      <w:r w:rsidRPr="00147FAA">
        <w:rPr>
          <w:rFonts w:ascii="Algerian" w:hAnsi="Algerian" w:cstheme="minorHAnsi"/>
          <w:b/>
          <w:i/>
          <w:sz w:val="40"/>
          <w:szCs w:val="40"/>
        </w:rPr>
        <w:lastRenderedPageBreak/>
        <w:t xml:space="preserve">                    </w:t>
      </w:r>
      <w:r w:rsidR="00147FAA">
        <w:rPr>
          <w:rFonts w:ascii="Algerian" w:hAnsi="Algerian" w:cstheme="minorHAnsi"/>
          <w:b/>
          <w:i/>
          <w:sz w:val="40"/>
          <w:szCs w:val="40"/>
        </w:rPr>
        <w:t xml:space="preserve">    </w:t>
      </w:r>
      <w:r w:rsidRPr="00147FAA">
        <w:rPr>
          <w:rFonts w:ascii="Algerian" w:hAnsi="Algerian" w:cstheme="minorHAnsi"/>
          <w:b/>
          <w:i/>
          <w:sz w:val="40"/>
          <w:szCs w:val="40"/>
        </w:rPr>
        <w:t xml:space="preserve">  3.0 CONCLUSION</w:t>
      </w:r>
    </w:p>
    <w:p w:rsidR="00AC330B" w:rsidRDefault="00AC330B" w:rsidP="00BD22AD">
      <w:pPr>
        <w:rPr>
          <w:rFonts w:cstheme="minorHAnsi"/>
          <w:b/>
          <w:i/>
          <w:sz w:val="28"/>
          <w:szCs w:val="28"/>
        </w:rPr>
      </w:pPr>
      <w:r>
        <w:rPr>
          <w:rFonts w:cstheme="minorHAnsi"/>
          <w:b/>
          <w:i/>
          <w:sz w:val="28"/>
          <w:szCs w:val="28"/>
        </w:rPr>
        <w:t xml:space="preserve">      </w:t>
      </w:r>
    </w:p>
    <w:p w:rsidR="00617FC0" w:rsidRDefault="00617FC0" w:rsidP="00BD22AD">
      <w:pPr>
        <w:rPr>
          <w:rFonts w:cstheme="minorHAnsi"/>
          <w:sz w:val="28"/>
          <w:szCs w:val="28"/>
        </w:rPr>
      </w:pPr>
      <w:r>
        <w:rPr>
          <w:rFonts w:cstheme="minorHAnsi"/>
          <w:b/>
          <w:i/>
          <w:sz w:val="28"/>
          <w:szCs w:val="28"/>
        </w:rPr>
        <w:t xml:space="preserve">      </w:t>
      </w:r>
      <w:r>
        <w:rPr>
          <w:rFonts w:cstheme="minorHAnsi"/>
          <w:sz w:val="28"/>
          <w:szCs w:val="28"/>
        </w:rPr>
        <w:t>It is a fact that Ford Motor Company has changed the world speed and made it mobile. Finding the balance between promising and delivering results will definitely lead them to the right path and ensure their success.</w:t>
      </w:r>
    </w:p>
    <w:p w:rsidR="00617FC0" w:rsidRDefault="00617FC0" w:rsidP="00BD22AD">
      <w:pPr>
        <w:rPr>
          <w:rFonts w:cstheme="minorHAnsi"/>
          <w:sz w:val="28"/>
          <w:szCs w:val="28"/>
        </w:rPr>
      </w:pPr>
    </w:p>
    <w:p w:rsidR="00617FC0" w:rsidRDefault="00617FC0" w:rsidP="00BD22AD">
      <w:pPr>
        <w:rPr>
          <w:rFonts w:cstheme="minorHAnsi"/>
          <w:sz w:val="28"/>
          <w:szCs w:val="28"/>
        </w:rPr>
      </w:pPr>
    </w:p>
    <w:p w:rsidR="00A5096D" w:rsidRDefault="00A5096D" w:rsidP="00BD22AD">
      <w:pPr>
        <w:rPr>
          <w:rFonts w:cstheme="minorHAnsi"/>
          <w:sz w:val="28"/>
          <w:szCs w:val="28"/>
        </w:rPr>
      </w:pPr>
    </w:p>
    <w:p w:rsidR="00A5096D" w:rsidRDefault="00A5096D" w:rsidP="00BD22AD">
      <w:pPr>
        <w:rPr>
          <w:rFonts w:cstheme="minorHAnsi"/>
          <w:sz w:val="28"/>
          <w:szCs w:val="28"/>
        </w:rPr>
      </w:pPr>
    </w:p>
    <w:p w:rsidR="00A5096D" w:rsidRDefault="00A5096D" w:rsidP="00BD22AD">
      <w:pPr>
        <w:rPr>
          <w:rFonts w:cstheme="minorHAnsi"/>
          <w:sz w:val="28"/>
          <w:szCs w:val="28"/>
        </w:rPr>
      </w:pPr>
    </w:p>
    <w:p w:rsidR="00A5096D" w:rsidRDefault="00A5096D" w:rsidP="00BD22AD">
      <w:pPr>
        <w:rPr>
          <w:rFonts w:cstheme="minorHAnsi"/>
          <w:sz w:val="28"/>
          <w:szCs w:val="28"/>
        </w:rPr>
      </w:pPr>
    </w:p>
    <w:p w:rsidR="00A5096D" w:rsidRDefault="00A5096D" w:rsidP="00BD22AD">
      <w:pPr>
        <w:rPr>
          <w:rFonts w:cstheme="minorHAnsi"/>
          <w:sz w:val="28"/>
          <w:szCs w:val="28"/>
        </w:rPr>
      </w:pPr>
    </w:p>
    <w:p w:rsidR="00A5096D" w:rsidRDefault="00A5096D" w:rsidP="00BD22AD">
      <w:pPr>
        <w:rPr>
          <w:rFonts w:cstheme="minorHAnsi"/>
          <w:sz w:val="28"/>
          <w:szCs w:val="28"/>
        </w:rPr>
      </w:pPr>
    </w:p>
    <w:p w:rsidR="00A5096D" w:rsidRDefault="00A5096D" w:rsidP="00BD22AD">
      <w:pPr>
        <w:rPr>
          <w:rFonts w:cstheme="minorHAnsi"/>
          <w:sz w:val="28"/>
          <w:szCs w:val="28"/>
        </w:rPr>
      </w:pPr>
    </w:p>
    <w:p w:rsidR="00A5096D" w:rsidRDefault="00A5096D" w:rsidP="00BD22AD">
      <w:pPr>
        <w:rPr>
          <w:rFonts w:cstheme="minorHAnsi"/>
          <w:sz w:val="28"/>
          <w:szCs w:val="28"/>
        </w:rPr>
      </w:pPr>
    </w:p>
    <w:p w:rsidR="00A5096D" w:rsidRDefault="00A5096D" w:rsidP="00BD22AD">
      <w:pPr>
        <w:rPr>
          <w:rFonts w:cstheme="minorHAnsi"/>
          <w:sz w:val="28"/>
          <w:szCs w:val="28"/>
        </w:rPr>
      </w:pPr>
    </w:p>
    <w:p w:rsidR="00A5096D" w:rsidRDefault="00A5096D" w:rsidP="00BD22AD">
      <w:pPr>
        <w:rPr>
          <w:rFonts w:cstheme="minorHAnsi"/>
          <w:sz w:val="28"/>
          <w:szCs w:val="28"/>
        </w:rPr>
      </w:pPr>
    </w:p>
    <w:p w:rsidR="00A5096D" w:rsidRDefault="00A5096D" w:rsidP="00BD22AD">
      <w:pPr>
        <w:rPr>
          <w:rFonts w:cstheme="minorHAnsi"/>
          <w:sz w:val="28"/>
          <w:szCs w:val="28"/>
        </w:rPr>
      </w:pPr>
    </w:p>
    <w:p w:rsidR="00A5096D" w:rsidRDefault="00A5096D" w:rsidP="00BD22AD">
      <w:pPr>
        <w:rPr>
          <w:rFonts w:cstheme="minorHAnsi"/>
          <w:sz w:val="28"/>
          <w:szCs w:val="28"/>
        </w:rPr>
      </w:pPr>
    </w:p>
    <w:p w:rsidR="00A5096D" w:rsidRDefault="00A5096D" w:rsidP="00BD22AD">
      <w:pPr>
        <w:rPr>
          <w:rFonts w:cstheme="minorHAnsi"/>
          <w:sz w:val="28"/>
          <w:szCs w:val="28"/>
        </w:rPr>
      </w:pPr>
    </w:p>
    <w:p w:rsidR="00A5096D" w:rsidRDefault="00A5096D" w:rsidP="00BD22AD">
      <w:pPr>
        <w:rPr>
          <w:rFonts w:cstheme="minorHAnsi"/>
          <w:sz w:val="28"/>
          <w:szCs w:val="28"/>
        </w:rPr>
      </w:pPr>
    </w:p>
    <w:p w:rsidR="00A5096D" w:rsidRDefault="00A5096D" w:rsidP="00BD22AD">
      <w:pPr>
        <w:rPr>
          <w:rFonts w:cstheme="minorHAnsi"/>
          <w:sz w:val="28"/>
          <w:szCs w:val="28"/>
        </w:rPr>
      </w:pPr>
    </w:p>
    <w:p w:rsidR="00A5096D" w:rsidRDefault="00A5096D" w:rsidP="00BD22AD">
      <w:pPr>
        <w:rPr>
          <w:rFonts w:cstheme="minorHAnsi"/>
          <w:sz w:val="28"/>
          <w:szCs w:val="28"/>
        </w:rPr>
      </w:pPr>
    </w:p>
    <w:p w:rsidR="00A5096D" w:rsidRDefault="00A5096D" w:rsidP="00BD22AD">
      <w:pPr>
        <w:rPr>
          <w:rFonts w:cstheme="minorHAnsi"/>
          <w:sz w:val="28"/>
          <w:szCs w:val="28"/>
        </w:rPr>
      </w:pPr>
    </w:p>
    <w:p w:rsidR="00A5096D" w:rsidRDefault="00A5096D" w:rsidP="00BD22AD">
      <w:pPr>
        <w:rPr>
          <w:rFonts w:cstheme="minorHAnsi"/>
          <w:sz w:val="28"/>
          <w:szCs w:val="28"/>
        </w:rPr>
      </w:pPr>
    </w:p>
    <w:p w:rsidR="00A5096D" w:rsidRDefault="00A5096D" w:rsidP="00BD22AD">
      <w:pPr>
        <w:rPr>
          <w:rFonts w:cstheme="minorHAnsi"/>
          <w:sz w:val="28"/>
          <w:szCs w:val="28"/>
        </w:rPr>
      </w:pPr>
    </w:p>
    <w:p w:rsidR="00A5096D" w:rsidRDefault="00A5096D" w:rsidP="00BD22AD">
      <w:pPr>
        <w:rPr>
          <w:rFonts w:cstheme="minorHAnsi"/>
          <w:sz w:val="28"/>
          <w:szCs w:val="28"/>
        </w:rPr>
      </w:pPr>
    </w:p>
    <w:p w:rsidR="00A5096D" w:rsidRPr="00147FAA" w:rsidRDefault="00A5096D" w:rsidP="00BD22AD">
      <w:pPr>
        <w:rPr>
          <w:rFonts w:ascii="Algerian" w:hAnsi="Algerian" w:cstheme="minorHAnsi"/>
          <w:b/>
          <w:i/>
          <w:sz w:val="40"/>
          <w:szCs w:val="40"/>
        </w:rPr>
      </w:pPr>
      <w:r w:rsidRPr="00147FAA">
        <w:rPr>
          <w:rFonts w:ascii="Algerian" w:hAnsi="Algerian" w:cstheme="minorHAnsi"/>
          <w:b/>
          <w:i/>
          <w:sz w:val="40"/>
          <w:szCs w:val="40"/>
        </w:rPr>
        <w:t xml:space="preserve">  </w:t>
      </w:r>
      <w:r w:rsidR="00147FAA">
        <w:rPr>
          <w:rFonts w:ascii="Algerian" w:hAnsi="Algerian" w:cstheme="minorHAnsi"/>
          <w:b/>
          <w:i/>
          <w:sz w:val="40"/>
          <w:szCs w:val="40"/>
        </w:rPr>
        <w:t xml:space="preserve">                       </w:t>
      </w:r>
      <w:r w:rsidRPr="00147FAA">
        <w:rPr>
          <w:rFonts w:ascii="Algerian" w:hAnsi="Algerian" w:cstheme="minorHAnsi"/>
          <w:b/>
          <w:i/>
          <w:sz w:val="40"/>
          <w:szCs w:val="40"/>
        </w:rPr>
        <w:t xml:space="preserve">    4.0 OPTIONS    </w:t>
      </w:r>
    </w:p>
    <w:p w:rsidR="00A5096D" w:rsidRPr="00617FC0" w:rsidRDefault="00A5096D" w:rsidP="00BD22AD">
      <w:pPr>
        <w:rPr>
          <w:rFonts w:cstheme="minorHAnsi"/>
          <w:sz w:val="28"/>
          <w:szCs w:val="28"/>
        </w:rPr>
      </w:pPr>
    </w:p>
    <w:p w:rsidR="00AC330B" w:rsidRDefault="00E33E5E" w:rsidP="00BD22AD">
      <w:pPr>
        <w:rPr>
          <w:rFonts w:cstheme="minorHAnsi"/>
          <w:sz w:val="28"/>
          <w:szCs w:val="28"/>
        </w:rPr>
      </w:pPr>
      <w:r>
        <w:rPr>
          <w:rFonts w:cstheme="minorHAnsi"/>
          <w:sz w:val="28"/>
          <w:szCs w:val="28"/>
        </w:rPr>
        <w:t xml:space="preserve">       In order to solve their problems Ford Motor Company</w:t>
      </w:r>
      <w:r w:rsidR="00A5096D">
        <w:rPr>
          <w:rFonts w:cstheme="minorHAnsi"/>
          <w:sz w:val="28"/>
          <w:szCs w:val="28"/>
        </w:rPr>
        <w:t xml:space="preserve"> must take a step </w:t>
      </w:r>
      <w:r>
        <w:rPr>
          <w:rFonts w:cstheme="minorHAnsi"/>
          <w:sz w:val="28"/>
          <w:szCs w:val="28"/>
        </w:rPr>
        <w:t xml:space="preserve">back and try to see the whole picture to have a wide image of their business. </w:t>
      </w:r>
      <w:r w:rsidR="00617FC0">
        <w:rPr>
          <w:rFonts w:cstheme="minorHAnsi"/>
          <w:sz w:val="28"/>
          <w:szCs w:val="28"/>
        </w:rPr>
        <w:t>Also to find a balance between promise and deliver to increase their credibility.</w:t>
      </w:r>
    </w:p>
    <w:p w:rsidR="00617FC0" w:rsidRDefault="00617FC0" w:rsidP="00BD22AD">
      <w:pPr>
        <w:rPr>
          <w:rFonts w:cstheme="minorHAnsi"/>
          <w:sz w:val="28"/>
          <w:szCs w:val="28"/>
        </w:rPr>
      </w:pPr>
      <w:r>
        <w:rPr>
          <w:rFonts w:cstheme="minorHAnsi"/>
          <w:sz w:val="28"/>
          <w:szCs w:val="28"/>
        </w:rPr>
        <w:t xml:space="preserve">       Focus on futuristic cars such as self-driving ones will also help them improve the business.</w:t>
      </w:r>
    </w:p>
    <w:p w:rsidR="00A5096D" w:rsidRDefault="00A5096D" w:rsidP="00BD22AD">
      <w:pPr>
        <w:rPr>
          <w:rFonts w:cstheme="minorHAnsi"/>
          <w:sz w:val="28"/>
          <w:szCs w:val="28"/>
        </w:rPr>
      </w:pPr>
      <w:r>
        <w:rPr>
          <w:rFonts w:cstheme="minorHAnsi"/>
          <w:sz w:val="28"/>
          <w:szCs w:val="28"/>
        </w:rPr>
        <w:t xml:space="preserve">       I</w:t>
      </w:r>
      <w:r w:rsidRPr="00A5096D">
        <w:rPr>
          <w:rFonts w:cstheme="minorHAnsi"/>
          <w:sz w:val="28"/>
          <w:szCs w:val="28"/>
        </w:rPr>
        <w:t>n an industry where competition is fierce and speed is the key word ford must continue to innovate by bringing new models to worldwide brands a</w:t>
      </w:r>
      <w:r>
        <w:rPr>
          <w:rFonts w:cstheme="minorHAnsi"/>
          <w:sz w:val="28"/>
          <w:szCs w:val="28"/>
        </w:rPr>
        <w:t xml:space="preserve">ccording to global requirements. </w:t>
      </w:r>
    </w:p>
    <w:p w:rsidR="00FE4EF8" w:rsidRDefault="00A5096D" w:rsidP="00BD22AD">
      <w:pPr>
        <w:rPr>
          <w:rFonts w:cstheme="minorHAnsi"/>
          <w:sz w:val="28"/>
          <w:szCs w:val="28"/>
        </w:rPr>
      </w:pPr>
      <w:r>
        <w:rPr>
          <w:rFonts w:cstheme="minorHAnsi"/>
          <w:sz w:val="28"/>
          <w:szCs w:val="28"/>
        </w:rPr>
        <w:t xml:space="preserve">        They need to move faster in terms of making the lost money back. They need to focus on sales increase which</w:t>
      </w:r>
      <w:r w:rsidR="00FE4EF8">
        <w:rPr>
          <w:rFonts w:cstheme="minorHAnsi"/>
          <w:sz w:val="28"/>
          <w:szCs w:val="28"/>
        </w:rPr>
        <w:t xml:space="preserve"> seems to be their only option.</w:t>
      </w:r>
    </w:p>
    <w:p w:rsidR="00A5096D" w:rsidRDefault="00A5096D" w:rsidP="00BD22AD">
      <w:pPr>
        <w:rPr>
          <w:rFonts w:cstheme="minorHAnsi"/>
          <w:sz w:val="28"/>
          <w:szCs w:val="28"/>
        </w:rPr>
      </w:pPr>
      <w:r>
        <w:rPr>
          <w:rFonts w:cstheme="minorHAnsi"/>
          <w:sz w:val="28"/>
          <w:szCs w:val="28"/>
        </w:rPr>
        <w:t xml:space="preserve"> Their </w:t>
      </w:r>
      <w:r w:rsidR="00FE4EF8" w:rsidRPr="00FE4EF8">
        <w:rPr>
          <w:rFonts w:cstheme="minorHAnsi"/>
          <w:b/>
          <w:i/>
          <w:sz w:val="28"/>
          <w:szCs w:val="28"/>
        </w:rPr>
        <w:t>strategy</w:t>
      </w:r>
      <w:r w:rsidR="00FE4EF8">
        <w:rPr>
          <w:rFonts w:cstheme="minorHAnsi"/>
          <w:sz w:val="28"/>
          <w:szCs w:val="28"/>
        </w:rPr>
        <w:t xml:space="preserve"> need to fallow a</w:t>
      </w:r>
      <w:r>
        <w:rPr>
          <w:rFonts w:cstheme="minorHAnsi"/>
          <w:sz w:val="28"/>
          <w:szCs w:val="28"/>
        </w:rPr>
        <w:t xml:space="preserve"> well </w:t>
      </w:r>
      <w:r w:rsidR="00FE4EF8">
        <w:rPr>
          <w:rFonts w:cstheme="minorHAnsi"/>
          <w:sz w:val="28"/>
          <w:szCs w:val="28"/>
        </w:rPr>
        <w:t>put in place plan in order to have immediate results:</w:t>
      </w:r>
    </w:p>
    <w:p w:rsidR="00FE4EF8" w:rsidRDefault="00FE4EF8" w:rsidP="00FE4EF8">
      <w:pPr>
        <w:pStyle w:val="Listparagraf"/>
        <w:numPr>
          <w:ilvl w:val="0"/>
          <w:numId w:val="4"/>
        </w:numPr>
        <w:rPr>
          <w:rFonts w:cstheme="minorHAnsi"/>
          <w:sz w:val="28"/>
          <w:szCs w:val="28"/>
        </w:rPr>
      </w:pPr>
      <w:r>
        <w:rPr>
          <w:rFonts w:cstheme="minorHAnsi"/>
          <w:sz w:val="28"/>
          <w:szCs w:val="28"/>
        </w:rPr>
        <w:t>First is to admit they have a problem and they need an immediate change</w:t>
      </w:r>
    </w:p>
    <w:p w:rsidR="00FE4EF8" w:rsidRDefault="00FE4EF8" w:rsidP="00FE4EF8">
      <w:pPr>
        <w:pStyle w:val="Listparagraf"/>
        <w:numPr>
          <w:ilvl w:val="0"/>
          <w:numId w:val="4"/>
        </w:numPr>
        <w:rPr>
          <w:rFonts w:cstheme="minorHAnsi"/>
          <w:sz w:val="28"/>
          <w:szCs w:val="28"/>
        </w:rPr>
      </w:pPr>
      <w:r>
        <w:rPr>
          <w:rFonts w:cstheme="minorHAnsi"/>
          <w:sz w:val="28"/>
          <w:szCs w:val="28"/>
        </w:rPr>
        <w:t>Second is to find the problem in every country and set up a plan</w:t>
      </w:r>
    </w:p>
    <w:p w:rsidR="00FE4EF8" w:rsidRDefault="00FE4EF8" w:rsidP="00FE4EF8">
      <w:pPr>
        <w:pStyle w:val="Listparagraf"/>
        <w:numPr>
          <w:ilvl w:val="0"/>
          <w:numId w:val="4"/>
        </w:numPr>
        <w:rPr>
          <w:rFonts w:cstheme="minorHAnsi"/>
          <w:sz w:val="28"/>
          <w:szCs w:val="28"/>
        </w:rPr>
      </w:pPr>
      <w:r>
        <w:rPr>
          <w:rFonts w:cstheme="minorHAnsi"/>
          <w:sz w:val="28"/>
          <w:szCs w:val="28"/>
        </w:rPr>
        <w:t>After they set up the plan they will monitor close every step and see what changes need to be done along time</w:t>
      </w:r>
    </w:p>
    <w:p w:rsidR="00FE4EF8" w:rsidRDefault="00FE4EF8" w:rsidP="00FE4EF8">
      <w:pPr>
        <w:pStyle w:val="Listparagraf"/>
        <w:rPr>
          <w:rFonts w:cstheme="minorHAnsi"/>
          <w:sz w:val="28"/>
          <w:szCs w:val="28"/>
        </w:rPr>
      </w:pPr>
    </w:p>
    <w:p w:rsidR="00FE4EF8" w:rsidRDefault="00FE4EF8" w:rsidP="00FE4EF8">
      <w:pPr>
        <w:pStyle w:val="Listparagraf"/>
        <w:rPr>
          <w:rFonts w:cstheme="minorHAnsi"/>
          <w:b/>
          <w:i/>
          <w:sz w:val="28"/>
          <w:szCs w:val="28"/>
        </w:rPr>
      </w:pPr>
      <w:r>
        <w:rPr>
          <w:rFonts w:cstheme="minorHAnsi"/>
          <w:b/>
          <w:i/>
          <w:sz w:val="28"/>
          <w:szCs w:val="28"/>
        </w:rPr>
        <w:t xml:space="preserve">                             </w:t>
      </w:r>
    </w:p>
    <w:p w:rsidR="00FE4EF8" w:rsidRDefault="00FE4EF8" w:rsidP="00FE4EF8">
      <w:pPr>
        <w:pStyle w:val="Listparagraf"/>
        <w:rPr>
          <w:rFonts w:cstheme="minorHAnsi"/>
          <w:b/>
          <w:i/>
          <w:sz w:val="28"/>
          <w:szCs w:val="28"/>
        </w:rPr>
      </w:pPr>
    </w:p>
    <w:p w:rsidR="00FE4EF8" w:rsidRDefault="00FE4EF8" w:rsidP="00FE4EF8">
      <w:pPr>
        <w:pStyle w:val="Listparagraf"/>
        <w:rPr>
          <w:rFonts w:cstheme="minorHAnsi"/>
          <w:b/>
          <w:i/>
          <w:sz w:val="28"/>
          <w:szCs w:val="28"/>
        </w:rPr>
      </w:pPr>
    </w:p>
    <w:p w:rsidR="00FE4EF8" w:rsidRDefault="00FE4EF8" w:rsidP="00FE4EF8">
      <w:pPr>
        <w:pStyle w:val="Listparagraf"/>
        <w:rPr>
          <w:rFonts w:cstheme="minorHAnsi"/>
          <w:b/>
          <w:i/>
          <w:sz w:val="28"/>
          <w:szCs w:val="28"/>
        </w:rPr>
      </w:pPr>
    </w:p>
    <w:p w:rsidR="00147FAA" w:rsidRDefault="00147FAA" w:rsidP="00FE4EF8">
      <w:pPr>
        <w:pStyle w:val="Listparagraf"/>
        <w:rPr>
          <w:rFonts w:cstheme="minorHAnsi"/>
          <w:b/>
          <w:i/>
          <w:sz w:val="28"/>
          <w:szCs w:val="28"/>
        </w:rPr>
      </w:pPr>
    </w:p>
    <w:p w:rsidR="00147FAA" w:rsidRDefault="00147FAA" w:rsidP="00FE4EF8">
      <w:pPr>
        <w:pStyle w:val="Listparagraf"/>
        <w:rPr>
          <w:rFonts w:cstheme="minorHAnsi"/>
          <w:b/>
          <w:i/>
          <w:sz w:val="28"/>
          <w:szCs w:val="28"/>
        </w:rPr>
      </w:pPr>
    </w:p>
    <w:p w:rsidR="00147FAA" w:rsidRDefault="00147FAA" w:rsidP="00FE4EF8">
      <w:pPr>
        <w:pStyle w:val="Listparagraf"/>
        <w:rPr>
          <w:rFonts w:cstheme="minorHAnsi"/>
          <w:b/>
          <w:i/>
          <w:sz w:val="28"/>
          <w:szCs w:val="28"/>
        </w:rPr>
      </w:pPr>
    </w:p>
    <w:p w:rsidR="00147FAA" w:rsidRDefault="00147FAA" w:rsidP="00FE4EF8">
      <w:pPr>
        <w:pStyle w:val="Listparagraf"/>
        <w:rPr>
          <w:rFonts w:cstheme="minorHAnsi"/>
          <w:b/>
          <w:i/>
          <w:sz w:val="28"/>
          <w:szCs w:val="28"/>
        </w:rPr>
      </w:pPr>
    </w:p>
    <w:p w:rsidR="00147FAA" w:rsidRDefault="00147FAA" w:rsidP="00FE4EF8">
      <w:pPr>
        <w:pStyle w:val="Listparagraf"/>
        <w:rPr>
          <w:rFonts w:cstheme="minorHAnsi"/>
          <w:b/>
          <w:i/>
          <w:sz w:val="28"/>
          <w:szCs w:val="28"/>
        </w:rPr>
      </w:pPr>
    </w:p>
    <w:p w:rsidR="00147FAA" w:rsidRDefault="00147FAA" w:rsidP="00FE4EF8">
      <w:pPr>
        <w:pStyle w:val="Listparagraf"/>
        <w:rPr>
          <w:rFonts w:cstheme="minorHAnsi"/>
          <w:b/>
          <w:i/>
          <w:sz w:val="28"/>
          <w:szCs w:val="28"/>
        </w:rPr>
      </w:pPr>
    </w:p>
    <w:p w:rsidR="00FE4EF8" w:rsidRDefault="00FE4EF8" w:rsidP="00FE4EF8">
      <w:pPr>
        <w:pStyle w:val="Listparagraf"/>
        <w:rPr>
          <w:rFonts w:cstheme="minorHAnsi"/>
          <w:b/>
          <w:i/>
          <w:sz w:val="28"/>
          <w:szCs w:val="28"/>
        </w:rPr>
      </w:pPr>
    </w:p>
    <w:p w:rsidR="00FE4EF8" w:rsidRDefault="00FE4EF8" w:rsidP="00FE4EF8">
      <w:pPr>
        <w:pStyle w:val="Listparagraf"/>
        <w:rPr>
          <w:rFonts w:cstheme="minorHAnsi"/>
          <w:b/>
          <w:i/>
          <w:sz w:val="28"/>
          <w:szCs w:val="28"/>
        </w:rPr>
      </w:pPr>
    </w:p>
    <w:p w:rsidR="00FE4EF8" w:rsidRPr="00147FAA" w:rsidRDefault="00147FAA" w:rsidP="00FE4EF8">
      <w:pPr>
        <w:pStyle w:val="Listparagraf"/>
        <w:rPr>
          <w:rFonts w:ascii="Algerian" w:hAnsi="Algerian" w:cstheme="minorHAnsi"/>
          <w:b/>
          <w:i/>
          <w:sz w:val="40"/>
          <w:szCs w:val="40"/>
        </w:rPr>
      </w:pPr>
      <w:r>
        <w:rPr>
          <w:rFonts w:ascii="Algerian" w:hAnsi="Algerian" w:cstheme="minorHAnsi"/>
          <w:b/>
          <w:i/>
          <w:sz w:val="40"/>
          <w:szCs w:val="40"/>
        </w:rPr>
        <w:lastRenderedPageBreak/>
        <w:t xml:space="preserve">            </w:t>
      </w:r>
      <w:r w:rsidR="00FE4EF8" w:rsidRPr="00147FAA">
        <w:rPr>
          <w:rFonts w:ascii="Algerian" w:hAnsi="Algerian" w:cstheme="minorHAnsi"/>
          <w:b/>
          <w:i/>
          <w:sz w:val="40"/>
          <w:szCs w:val="40"/>
        </w:rPr>
        <w:t xml:space="preserve">  </w:t>
      </w:r>
      <w:r>
        <w:rPr>
          <w:rFonts w:ascii="Algerian" w:hAnsi="Algerian" w:cstheme="minorHAnsi"/>
          <w:b/>
          <w:i/>
          <w:sz w:val="40"/>
          <w:szCs w:val="40"/>
        </w:rPr>
        <w:t xml:space="preserve">     </w:t>
      </w:r>
      <w:r w:rsidR="00FE4EF8" w:rsidRPr="00147FAA">
        <w:rPr>
          <w:rFonts w:ascii="Algerian" w:hAnsi="Algerian" w:cstheme="minorHAnsi"/>
          <w:b/>
          <w:i/>
          <w:sz w:val="40"/>
          <w:szCs w:val="40"/>
        </w:rPr>
        <w:t>5.0 Action plan</w:t>
      </w:r>
    </w:p>
    <w:p w:rsidR="00FE4EF8" w:rsidRPr="00147FAA" w:rsidRDefault="00FE4EF8" w:rsidP="00FE4EF8">
      <w:pPr>
        <w:pStyle w:val="Listparagraf"/>
        <w:rPr>
          <w:rFonts w:ascii="Algerian" w:hAnsi="Algerian" w:cstheme="minorHAnsi"/>
          <w:b/>
          <w:i/>
          <w:sz w:val="40"/>
          <w:szCs w:val="40"/>
        </w:rPr>
      </w:pPr>
    </w:p>
    <w:p w:rsidR="00FE4EF8" w:rsidRDefault="00FE4EF8" w:rsidP="00FE4EF8">
      <w:pPr>
        <w:pStyle w:val="Listparagraf"/>
        <w:rPr>
          <w:rFonts w:cstheme="minorHAnsi"/>
          <w:sz w:val="28"/>
          <w:szCs w:val="28"/>
        </w:rPr>
      </w:pPr>
    </w:p>
    <w:p w:rsidR="00FE4EF8" w:rsidRDefault="00FE4EF8" w:rsidP="00FE4EF8">
      <w:pPr>
        <w:pStyle w:val="Listparagraf"/>
        <w:rPr>
          <w:rFonts w:cstheme="minorHAnsi"/>
          <w:color w:val="7030A0"/>
          <w:sz w:val="28"/>
          <w:szCs w:val="28"/>
        </w:rPr>
      </w:pPr>
      <w:r w:rsidRPr="00FE4EF8">
        <w:rPr>
          <w:rFonts w:cstheme="minorHAnsi"/>
          <w:b/>
          <w:i/>
          <w:color w:val="7030A0"/>
          <w:sz w:val="28"/>
          <w:szCs w:val="28"/>
        </w:rPr>
        <w:t>Step 1</w:t>
      </w:r>
      <w:r>
        <w:rPr>
          <w:rFonts w:cstheme="minorHAnsi"/>
          <w:b/>
          <w:i/>
          <w:color w:val="7030A0"/>
          <w:sz w:val="28"/>
          <w:szCs w:val="28"/>
        </w:rPr>
        <w:t>:</w:t>
      </w:r>
      <w:r w:rsidR="009744B8">
        <w:rPr>
          <w:rFonts w:cstheme="minorHAnsi"/>
          <w:b/>
          <w:i/>
          <w:color w:val="7030A0"/>
          <w:sz w:val="28"/>
          <w:szCs w:val="28"/>
        </w:rPr>
        <w:t xml:space="preserve"> Announce everyone about changes</w:t>
      </w:r>
    </w:p>
    <w:p w:rsidR="00FE4EF8" w:rsidRDefault="00FE4EF8" w:rsidP="009744B8">
      <w:pPr>
        <w:pStyle w:val="Listparagraf"/>
        <w:numPr>
          <w:ilvl w:val="0"/>
          <w:numId w:val="4"/>
        </w:numPr>
        <w:rPr>
          <w:rFonts w:cstheme="minorHAnsi"/>
          <w:sz w:val="28"/>
          <w:szCs w:val="28"/>
        </w:rPr>
      </w:pPr>
      <w:r>
        <w:rPr>
          <w:rFonts w:cstheme="minorHAnsi"/>
          <w:sz w:val="28"/>
          <w:szCs w:val="28"/>
        </w:rPr>
        <w:t xml:space="preserve">Find the problem </w:t>
      </w:r>
      <w:r w:rsidR="009744B8" w:rsidRPr="009744B8">
        <w:rPr>
          <w:rFonts w:cstheme="minorHAnsi"/>
          <w:sz w:val="28"/>
          <w:szCs w:val="28"/>
        </w:rPr>
        <w:t>during a meeting where each m</w:t>
      </w:r>
      <w:r w:rsidR="009744B8">
        <w:rPr>
          <w:rFonts w:cstheme="minorHAnsi"/>
          <w:sz w:val="28"/>
          <w:szCs w:val="28"/>
        </w:rPr>
        <w:t>anager expresses his opinion. They will start to work together and give a chance to each member to express his opinion.</w:t>
      </w:r>
    </w:p>
    <w:p w:rsidR="009744B8" w:rsidRDefault="009744B8" w:rsidP="009744B8">
      <w:pPr>
        <w:pStyle w:val="Listparagraf"/>
        <w:numPr>
          <w:ilvl w:val="0"/>
          <w:numId w:val="4"/>
        </w:numPr>
        <w:rPr>
          <w:rFonts w:cstheme="minorHAnsi"/>
          <w:sz w:val="28"/>
          <w:szCs w:val="28"/>
        </w:rPr>
      </w:pPr>
      <w:r>
        <w:rPr>
          <w:rFonts w:cstheme="minorHAnsi"/>
          <w:sz w:val="28"/>
          <w:szCs w:val="28"/>
        </w:rPr>
        <w:t>Give to the press realistic time and numbers and do not cancel any meeting and be transparent so their credibility will bust considerable</w:t>
      </w:r>
    </w:p>
    <w:p w:rsidR="009744B8" w:rsidRPr="00FE4EF8" w:rsidRDefault="009744B8" w:rsidP="009744B8">
      <w:pPr>
        <w:pStyle w:val="Listparagraf"/>
        <w:rPr>
          <w:rFonts w:cstheme="minorHAnsi"/>
          <w:sz w:val="28"/>
          <w:szCs w:val="28"/>
        </w:rPr>
      </w:pPr>
    </w:p>
    <w:p w:rsidR="00FE4EF8" w:rsidRDefault="009744B8" w:rsidP="00BD22AD">
      <w:pPr>
        <w:rPr>
          <w:rFonts w:cstheme="minorHAnsi"/>
          <w:i/>
          <w:sz w:val="28"/>
          <w:szCs w:val="28"/>
          <w:u w:val="single"/>
        </w:rPr>
      </w:pPr>
      <w:r>
        <w:rPr>
          <w:rFonts w:cstheme="minorHAnsi"/>
          <w:b/>
          <w:i/>
          <w:color w:val="7030A0"/>
          <w:sz w:val="28"/>
          <w:szCs w:val="28"/>
        </w:rPr>
        <w:t>Step 2: Make new models to increase sales</w:t>
      </w:r>
    </w:p>
    <w:p w:rsidR="009744B8" w:rsidRDefault="009744B8" w:rsidP="00BD22AD">
      <w:pPr>
        <w:rPr>
          <w:rFonts w:cstheme="minorHAnsi"/>
          <w:sz w:val="28"/>
          <w:szCs w:val="28"/>
        </w:rPr>
      </w:pPr>
      <w:r>
        <w:rPr>
          <w:rFonts w:cstheme="minorHAnsi"/>
          <w:sz w:val="28"/>
          <w:szCs w:val="28"/>
        </w:rPr>
        <w:t>Expand its operating area and attend international car shows.</w:t>
      </w:r>
    </w:p>
    <w:p w:rsidR="009744B8" w:rsidRDefault="009744B8" w:rsidP="00BD22AD">
      <w:pPr>
        <w:rPr>
          <w:rFonts w:cstheme="minorHAnsi"/>
          <w:sz w:val="28"/>
          <w:szCs w:val="28"/>
        </w:rPr>
      </w:pPr>
    </w:p>
    <w:p w:rsidR="009744B8" w:rsidRDefault="009744B8" w:rsidP="00BD22AD">
      <w:pPr>
        <w:rPr>
          <w:rFonts w:cstheme="minorHAnsi"/>
          <w:b/>
          <w:i/>
          <w:color w:val="7030A0"/>
          <w:sz w:val="28"/>
          <w:szCs w:val="28"/>
        </w:rPr>
      </w:pPr>
      <w:r>
        <w:rPr>
          <w:rFonts w:cstheme="minorHAnsi"/>
          <w:b/>
          <w:i/>
          <w:color w:val="7030A0"/>
          <w:sz w:val="28"/>
          <w:szCs w:val="28"/>
        </w:rPr>
        <w:t xml:space="preserve">Step 3: Improve their market strategy </w:t>
      </w:r>
    </w:p>
    <w:p w:rsidR="009744B8" w:rsidRDefault="009744B8" w:rsidP="009744B8">
      <w:pPr>
        <w:pStyle w:val="Listparagraf"/>
        <w:numPr>
          <w:ilvl w:val="0"/>
          <w:numId w:val="5"/>
        </w:numPr>
        <w:rPr>
          <w:rFonts w:cstheme="minorHAnsi"/>
          <w:sz w:val="28"/>
          <w:szCs w:val="28"/>
        </w:rPr>
      </w:pPr>
      <w:r>
        <w:rPr>
          <w:rFonts w:cstheme="minorHAnsi"/>
          <w:sz w:val="28"/>
          <w:szCs w:val="28"/>
        </w:rPr>
        <w:t>Promote their cars in movies</w:t>
      </w:r>
    </w:p>
    <w:p w:rsidR="009744B8" w:rsidRDefault="009744B8" w:rsidP="009744B8">
      <w:pPr>
        <w:pStyle w:val="Listparagraf"/>
        <w:numPr>
          <w:ilvl w:val="0"/>
          <w:numId w:val="5"/>
        </w:numPr>
        <w:rPr>
          <w:rFonts w:cstheme="minorHAnsi"/>
          <w:sz w:val="28"/>
          <w:szCs w:val="28"/>
        </w:rPr>
      </w:pPr>
      <w:r w:rsidRPr="009744B8">
        <w:rPr>
          <w:rFonts w:cstheme="minorHAnsi"/>
          <w:sz w:val="28"/>
          <w:szCs w:val="28"/>
        </w:rPr>
        <w:t>Create tests and results-based feedback to demonstrate performance, stamina and safety standards to increase buying interest</w:t>
      </w:r>
      <w:r w:rsidR="003501B5">
        <w:rPr>
          <w:rFonts w:cstheme="minorHAnsi"/>
          <w:sz w:val="28"/>
          <w:szCs w:val="28"/>
        </w:rPr>
        <w:t>.</w:t>
      </w:r>
    </w:p>
    <w:p w:rsidR="003501B5" w:rsidRDefault="003501B5" w:rsidP="003501B5">
      <w:pPr>
        <w:pStyle w:val="Listparagraf"/>
        <w:rPr>
          <w:rFonts w:cstheme="minorHAnsi"/>
          <w:sz w:val="28"/>
          <w:szCs w:val="28"/>
        </w:rPr>
      </w:pPr>
    </w:p>
    <w:p w:rsidR="003501B5" w:rsidRDefault="003501B5" w:rsidP="003501B5">
      <w:pPr>
        <w:pStyle w:val="Listparagraf"/>
        <w:rPr>
          <w:rFonts w:cstheme="minorHAnsi"/>
          <w:b/>
          <w:i/>
          <w:color w:val="7030A0"/>
          <w:sz w:val="28"/>
          <w:szCs w:val="28"/>
        </w:rPr>
      </w:pPr>
      <w:r>
        <w:rPr>
          <w:rFonts w:cstheme="minorHAnsi"/>
          <w:b/>
          <w:i/>
          <w:color w:val="7030A0"/>
          <w:sz w:val="28"/>
          <w:szCs w:val="28"/>
        </w:rPr>
        <w:t>Step 4: Design and launch new models according to the market requests</w:t>
      </w:r>
    </w:p>
    <w:p w:rsidR="003501B5" w:rsidRDefault="003501B5" w:rsidP="003501B5">
      <w:pPr>
        <w:pStyle w:val="Listparagraf"/>
        <w:rPr>
          <w:rFonts w:cstheme="minorHAnsi"/>
          <w:b/>
          <w:i/>
          <w:color w:val="7030A0"/>
          <w:sz w:val="28"/>
          <w:szCs w:val="28"/>
        </w:rPr>
      </w:pPr>
    </w:p>
    <w:p w:rsidR="003501B5" w:rsidRDefault="003501B5" w:rsidP="003501B5">
      <w:pPr>
        <w:pStyle w:val="Listparagraf"/>
        <w:rPr>
          <w:rFonts w:cstheme="minorHAnsi"/>
          <w:b/>
          <w:i/>
          <w:color w:val="7030A0"/>
          <w:sz w:val="28"/>
          <w:szCs w:val="28"/>
        </w:rPr>
      </w:pPr>
      <w:r>
        <w:rPr>
          <w:rFonts w:cstheme="minorHAnsi"/>
          <w:b/>
          <w:i/>
          <w:color w:val="7030A0"/>
          <w:sz w:val="28"/>
          <w:szCs w:val="28"/>
        </w:rPr>
        <w:t>Step 5: Monitor close the results and reviewing decision</w:t>
      </w:r>
    </w:p>
    <w:p w:rsidR="003501B5" w:rsidRPr="003501B5" w:rsidRDefault="003501B5" w:rsidP="003501B5">
      <w:pPr>
        <w:pStyle w:val="Listparagraf"/>
        <w:rPr>
          <w:rFonts w:cstheme="minorHAnsi"/>
          <w:b/>
          <w:i/>
          <w:color w:val="7030A0"/>
          <w:sz w:val="28"/>
          <w:szCs w:val="28"/>
        </w:rPr>
      </w:pPr>
    </w:p>
    <w:p w:rsidR="003501B5" w:rsidRPr="009744B8" w:rsidRDefault="003501B5" w:rsidP="003501B5">
      <w:pPr>
        <w:pStyle w:val="Listparagraf"/>
        <w:rPr>
          <w:rFonts w:cstheme="minorHAnsi"/>
          <w:sz w:val="28"/>
          <w:szCs w:val="28"/>
        </w:rPr>
      </w:pPr>
    </w:p>
    <w:p w:rsidR="009744B8" w:rsidRDefault="009744B8" w:rsidP="00BD22AD">
      <w:pPr>
        <w:rPr>
          <w:rFonts w:cstheme="minorHAnsi"/>
          <w:i/>
          <w:color w:val="7030A0"/>
          <w:sz w:val="28"/>
          <w:szCs w:val="28"/>
        </w:rPr>
      </w:pPr>
    </w:p>
    <w:p w:rsidR="000818BF" w:rsidRDefault="000818BF" w:rsidP="00BD22AD">
      <w:pPr>
        <w:rPr>
          <w:rFonts w:cstheme="minorHAnsi"/>
          <w:i/>
          <w:color w:val="7030A0"/>
          <w:sz w:val="28"/>
          <w:szCs w:val="28"/>
        </w:rPr>
      </w:pPr>
    </w:p>
    <w:p w:rsidR="000818BF" w:rsidRDefault="000818BF" w:rsidP="00BD22AD">
      <w:pPr>
        <w:rPr>
          <w:rFonts w:cstheme="minorHAnsi"/>
          <w:i/>
          <w:color w:val="7030A0"/>
          <w:sz w:val="28"/>
          <w:szCs w:val="28"/>
        </w:rPr>
      </w:pPr>
    </w:p>
    <w:p w:rsidR="000818BF" w:rsidRDefault="000818BF" w:rsidP="00BD22AD">
      <w:pPr>
        <w:rPr>
          <w:rFonts w:cstheme="minorHAnsi"/>
          <w:i/>
          <w:color w:val="7030A0"/>
          <w:sz w:val="28"/>
          <w:szCs w:val="28"/>
        </w:rPr>
      </w:pPr>
    </w:p>
    <w:p w:rsidR="000818BF" w:rsidRDefault="000818BF" w:rsidP="00BD22AD">
      <w:pPr>
        <w:rPr>
          <w:rFonts w:cstheme="minorHAnsi"/>
          <w:i/>
          <w:color w:val="7030A0"/>
          <w:sz w:val="28"/>
          <w:szCs w:val="28"/>
        </w:rPr>
      </w:pPr>
    </w:p>
    <w:p w:rsidR="000818BF" w:rsidRDefault="000818BF" w:rsidP="00BD22AD">
      <w:pPr>
        <w:rPr>
          <w:rFonts w:cstheme="minorHAnsi"/>
          <w:i/>
          <w:color w:val="7030A0"/>
          <w:sz w:val="28"/>
          <w:szCs w:val="28"/>
        </w:rPr>
      </w:pPr>
    </w:p>
    <w:p w:rsidR="000818BF" w:rsidRDefault="000818BF" w:rsidP="00BD22AD">
      <w:pPr>
        <w:rPr>
          <w:rFonts w:cstheme="minorHAnsi"/>
          <w:i/>
          <w:color w:val="7030A0"/>
          <w:sz w:val="28"/>
          <w:szCs w:val="28"/>
        </w:rPr>
      </w:pPr>
    </w:p>
    <w:p w:rsidR="000818BF" w:rsidRDefault="000818BF" w:rsidP="00BD22AD">
      <w:pPr>
        <w:rPr>
          <w:rFonts w:cstheme="minorHAnsi"/>
          <w:i/>
          <w:color w:val="7030A0"/>
          <w:sz w:val="28"/>
          <w:szCs w:val="28"/>
        </w:rPr>
      </w:pPr>
    </w:p>
    <w:p w:rsidR="000818BF" w:rsidRPr="00147FAA" w:rsidRDefault="000818BF" w:rsidP="00BD22AD">
      <w:pPr>
        <w:rPr>
          <w:rFonts w:ascii="Algerian" w:hAnsi="Algerian" w:cstheme="minorHAnsi"/>
          <w:b/>
          <w:i/>
          <w:sz w:val="40"/>
          <w:szCs w:val="40"/>
        </w:rPr>
      </w:pPr>
      <w:r w:rsidRPr="00147FAA">
        <w:rPr>
          <w:rFonts w:ascii="Algerian" w:hAnsi="Algerian" w:cstheme="minorHAnsi"/>
          <w:b/>
          <w:i/>
          <w:color w:val="7030A0"/>
          <w:sz w:val="40"/>
          <w:szCs w:val="40"/>
        </w:rPr>
        <w:t xml:space="preserve">  </w:t>
      </w:r>
      <w:r w:rsidR="00147FAA">
        <w:rPr>
          <w:rFonts w:ascii="Algerian" w:hAnsi="Algerian" w:cstheme="minorHAnsi"/>
          <w:b/>
          <w:i/>
          <w:color w:val="7030A0"/>
          <w:sz w:val="40"/>
          <w:szCs w:val="40"/>
        </w:rPr>
        <w:t xml:space="preserve">                               </w:t>
      </w:r>
      <w:r w:rsidRPr="00147FAA">
        <w:rPr>
          <w:rFonts w:ascii="Algerian" w:hAnsi="Algerian" w:cstheme="minorHAnsi"/>
          <w:b/>
          <w:i/>
          <w:color w:val="7030A0"/>
          <w:sz w:val="40"/>
          <w:szCs w:val="40"/>
        </w:rPr>
        <w:t xml:space="preserve"> </w:t>
      </w:r>
      <w:r w:rsidRPr="00147FAA">
        <w:rPr>
          <w:rFonts w:ascii="Algerian" w:hAnsi="Algerian" w:cstheme="minorHAnsi"/>
          <w:b/>
          <w:i/>
          <w:sz w:val="40"/>
          <w:szCs w:val="40"/>
        </w:rPr>
        <w:t xml:space="preserve">6.0 </w:t>
      </w:r>
      <w:proofErr w:type="spellStart"/>
      <w:r w:rsidRPr="00147FAA">
        <w:rPr>
          <w:rFonts w:ascii="Algerian" w:hAnsi="Algerian" w:cstheme="minorHAnsi"/>
          <w:b/>
          <w:i/>
          <w:sz w:val="40"/>
          <w:szCs w:val="40"/>
        </w:rPr>
        <w:t>A</w:t>
      </w:r>
      <w:r w:rsidR="00963C13">
        <w:rPr>
          <w:rFonts w:ascii="Algerian" w:hAnsi="Algerian" w:cstheme="minorHAnsi"/>
          <w:b/>
          <w:i/>
          <w:sz w:val="40"/>
          <w:szCs w:val="40"/>
        </w:rPr>
        <w:t>p</w:t>
      </w:r>
      <w:r w:rsidRPr="00147FAA">
        <w:rPr>
          <w:rFonts w:ascii="Algerian" w:hAnsi="Algerian" w:cstheme="minorHAnsi"/>
          <w:b/>
          <w:i/>
          <w:sz w:val="40"/>
          <w:szCs w:val="40"/>
        </w:rPr>
        <w:t>PENDICES</w:t>
      </w:r>
      <w:proofErr w:type="spellEnd"/>
    </w:p>
    <w:p w:rsidR="000818BF" w:rsidRPr="0006066A" w:rsidRDefault="000818BF" w:rsidP="00BD22AD">
      <w:pPr>
        <w:rPr>
          <w:rFonts w:cstheme="minorHAnsi"/>
          <w:sz w:val="28"/>
          <w:szCs w:val="28"/>
        </w:rPr>
      </w:pPr>
    </w:p>
    <w:p w:rsidR="000818BF" w:rsidRDefault="000818BF" w:rsidP="00BD22AD">
      <w:pPr>
        <w:rPr>
          <w:rFonts w:cstheme="minorHAnsi"/>
          <w:b/>
          <w:i/>
          <w:sz w:val="28"/>
          <w:szCs w:val="28"/>
        </w:rPr>
      </w:pPr>
    </w:p>
    <w:p w:rsidR="000818BF" w:rsidRPr="0006066A" w:rsidRDefault="0006066A" w:rsidP="00BD22AD">
      <w:pPr>
        <w:rPr>
          <w:rFonts w:cstheme="minorHAnsi"/>
          <w:b/>
          <w:i/>
          <w:sz w:val="28"/>
          <w:szCs w:val="28"/>
        </w:rPr>
      </w:pPr>
      <w:r w:rsidRPr="0006066A">
        <w:rPr>
          <w:rFonts w:cstheme="minorHAnsi"/>
          <w:b/>
          <w:i/>
          <w:sz w:val="28"/>
          <w:szCs w:val="28"/>
        </w:rPr>
        <w:t xml:space="preserve"> 6.1 SWOT analysis on Ford Motor Company</w:t>
      </w:r>
    </w:p>
    <w:p w:rsidR="000818BF" w:rsidRDefault="000818BF" w:rsidP="00BD22AD">
      <w:pPr>
        <w:rPr>
          <w:rFonts w:cstheme="minorHAnsi"/>
          <w:i/>
          <w:color w:val="7030A0"/>
          <w:sz w:val="28"/>
          <w:szCs w:val="28"/>
        </w:rPr>
      </w:pPr>
    </w:p>
    <w:p w:rsidR="000818BF" w:rsidRPr="009744B8" w:rsidRDefault="000818BF" w:rsidP="00BD22AD">
      <w:pPr>
        <w:rPr>
          <w:rFonts w:cstheme="minorHAnsi"/>
          <w:i/>
          <w:color w:val="7030A0"/>
          <w:sz w:val="28"/>
          <w:szCs w:val="28"/>
        </w:rPr>
      </w:pPr>
    </w:p>
    <w:tbl>
      <w:tblPr>
        <w:tblStyle w:val="Tabelgril"/>
        <w:tblW w:w="0" w:type="auto"/>
        <w:tblLook w:val="04A0" w:firstRow="1" w:lastRow="0" w:firstColumn="1" w:lastColumn="0" w:noHBand="0" w:noVBand="1"/>
      </w:tblPr>
      <w:tblGrid>
        <w:gridCol w:w="4390"/>
        <w:gridCol w:w="4626"/>
      </w:tblGrid>
      <w:tr w:rsidR="003501B5" w:rsidTr="003501B5">
        <w:trPr>
          <w:trHeight w:val="3574"/>
        </w:trPr>
        <w:tc>
          <w:tcPr>
            <w:tcW w:w="4390" w:type="dxa"/>
          </w:tcPr>
          <w:p w:rsidR="003501B5" w:rsidRDefault="0006066A" w:rsidP="00BD22AD">
            <w:pPr>
              <w:rPr>
                <w:rFonts w:cstheme="minorHAnsi"/>
                <w:b/>
                <w:i/>
                <w:sz w:val="28"/>
                <w:szCs w:val="28"/>
              </w:rPr>
            </w:pPr>
            <w:r>
              <w:rPr>
                <w:rFonts w:cstheme="minorHAnsi"/>
                <w:sz w:val="28"/>
                <w:szCs w:val="28"/>
              </w:rPr>
              <w:t xml:space="preserve">                     </w:t>
            </w:r>
            <w:r>
              <w:rPr>
                <w:rFonts w:cstheme="minorHAnsi"/>
                <w:b/>
                <w:i/>
                <w:sz w:val="28"/>
                <w:szCs w:val="28"/>
              </w:rPr>
              <w:t xml:space="preserve">Strengths </w:t>
            </w:r>
          </w:p>
          <w:p w:rsidR="0006066A" w:rsidRDefault="0006066A" w:rsidP="0006066A">
            <w:pPr>
              <w:rPr>
                <w:rFonts w:cstheme="minorHAnsi"/>
                <w:sz w:val="28"/>
                <w:szCs w:val="28"/>
              </w:rPr>
            </w:pPr>
          </w:p>
          <w:p w:rsidR="0006066A" w:rsidRDefault="0006066A" w:rsidP="0006066A">
            <w:pPr>
              <w:pStyle w:val="Listparagraf"/>
              <w:numPr>
                <w:ilvl w:val="0"/>
                <w:numId w:val="8"/>
              </w:numPr>
              <w:rPr>
                <w:rFonts w:cstheme="minorHAnsi"/>
                <w:sz w:val="28"/>
                <w:szCs w:val="28"/>
              </w:rPr>
            </w:pPr>
            <w:r>
              <w:rPr>
                <w:rFonts w:cstheme="minorHAnsi"/>
                <w:sz w:val="28"/>
                <w:szCs w:val="28"/>
              </w:rPr>
              <w:t>Global operations</w:t>
            </w:r>
          </w:p>
          <w:p w:rsidR="0006066A" w:rsidRDefault="0006066A" w:rsidP="0006066A">
            <w:pPr>
              <w:pStyle w:val="Listparagraf"/>
              <w:numPr>
                <w:ilvl w:val="0"/>
                <w:numId w:val="8"/>
              </w:numPr>
              <w:rPr>
                <w:rFonts w:cstheme="minorHAnsi"/>
                <w:sz w:val="28"/>
                <w:szCs w:val="28"/>
              </w:rPr>
            </w:pPr>
            <w:r>
              <w:rPr>
                <w:rFonts w:cstheme="minorHAnsi"/>
                <w:sz w:val="28"/>
                <w:szCs w:val="28"/>
              </w:rPr>
              <w:t>A wide range of products</w:t>
            </w:r>
          </w:p>
          <w:p w:rsidR="0006066A" w:rsidRPr="0006066A" w:rsidRDefault="0006066A" w:rsidP="0006066A">
            <w:pPr>
              <w:pStyle w:val="Listparagraf"/>
              <w:numPr>
                <w:ilvl w:val="0"/>
                <w:numId w:val="8"/>
              </w:numPr>
              <w:rPr>
                <w:rFonts w:cstheme="minorHAnsi"/>
                <w:sz w:val="28"/>
                <w:szCs w:val="28"/>
              </w:rPr>
            </w:pPr>
            <w:r>
              <w:rPr>
                <w:rFonts w:cstheme="minorHAnsi"/>
                <w:sz w:val="28"/>
                <w:szCs w:val="28"/>
              </w:rPr>
              <w:t xml:space="preserve">Development and research </w:t>
            </w:r>
          </w:p>
        </w:tc>
        <w:tc>
          <w:tcPr>
            <w:tcW w:w="4626" w:type="dxa"/>
          </w:tcPr>
          <w:p w:rsidR="003501B5" w:rsidRDefault="0006066A" w:rsidP="00BD22AD">
            <w:pPr>
              <w:rPr>
                <w:rFonts w:cstheme="minorHAnsi"/>
                <w:b/>
                <w:i/>
                <w:sz w:val="28"/>
                <w:szCs w:val="28"/>
              </w:rPr>
            </w:pPr>
            <w:r w:rsidRPr="0006066A">
              <w:rPr>
                <w:rFonts w:cstheme="minorHAnsi"/>
                <w:b/>
                <w:i/>
                <w:sz w:val="28"/>
                <w:szCs w:val="28"/>
              </w:rPr>
              <w:t xml:space="preserve">                  Weakness </w:t>
            </w:r>
          </w:p>
          <w:p w:rsidR="0006066A" w:rsidRDefault="0006066A" w:rsidP="00BD22AD">
            <w:pPr>
              <w:rPr>
                <w:rFonts w:cstheme="minorHAnsi"/>
                <w:b/>
                <w:i/>
                <w:sz w:val="28"/>
                <w:szCs w:val="28"/>
              </w:rPr>
            </w:pPr>
          </w:p>
          <w:p w:rsidR="0006066A" w:rsidRPr="0006066A" w:rsidRDefault="0006066A" w:rsidP="0006066A">
            <w:pPr>
              <w:pStyle w:val="Listparagraf"/>
              <w:numPr>
                <w:ilvl w:val="0"/>
                <w:numId w:val="9"/>
              </w:numPr>
              <w:rPr>
                <w:rFonts w:cstheme="minorHAnsi"/>
                <w:b/>
                <w:i/>
                <w:sz w:val="28"/>
                <w:szCs w:val="28"/>
              </w:rPr>
            </w:pPr>
            <w:r>
              <w:rPr>
                <w:rFonts w:cstheme="minorHAnsi"/>
                <w:sz w:val="28"/>
                <w:szCs w:val="28"/>
              </w:rPr>
              <w:t xml:space="preserve">Misunderstanding in management’s company </w:t>
            </w:r>
          </w:p>
          <w:p w:rsidR="0006066A" w:rsidRPr="0006066A" w:rsidRDefault="0006066A" w:rsidP="0006066A">
            <w:pPr>
              <w:pStyle w:val="Listparagraf"/>
              <w:numPr>
                <w:ilvl w:val="0"/>
                <w:numId w:val="9"/>
              </w:numPr>
              <w:rPr>
                <w:rFonts w:cstheme="minorHAnsi"/>
                <w:b/>
                <w:i/>
                <w:sz w:val="28"/>
                <w:szCs w:val="28"/>
              </w:rPr>
            </w:pPr>
            <w:r>
              <w:rPr>
                <w:rFonts w:cstheme="minorHAnsi"/>
                <w:sz w:val="28"/>
                <w:szCs w:val="28"/>
              </w:rPr>
              <w:t>Low competition in the electric car market</w:t>
            </w:r>
          </w:p>
          <w:p w:rsidR="0006066A" w:rsidRPr="0006066A" w:rsidRDefault="0006066A" w:rsidP="0006066A">
            <w:pPr>
              <w:pStyle w:val="Listparagraf"/>
              <w:numPr>
                <w:ilvl w:val="0"/>
                <w:numId w:val="9"/>
              </w:numPr>
              <w:rPr>
                <w:rFonts w:cstheme="minorHAnsi"/>
                <w:b/>
                <w:i/>
                <w:sz w:val="28"/>
                <w:szCs w:val="28"/>
              </w:rPr>
            </w:pPr>
            <w:r>
              <w:rPr>
                <w:rFonts w:cstheme="minorHAnsi"/>
                <w:sz w:val="28"/>
                <w:szCs w:val="28"/>
              </w:rPr>
              <w:t>Technical defects in new products release</w:t>
            </w:r>
          </w:p>
        </w:tc>
      </w:tr>
      <w:tr w:rsidR="003501B5" w:rsidTr="003501B5">
        <w:trPr>
          <w:trHeight w:val="3224"/>
        </w:trPr>
        <w:tc>
          <w:tcPr>
            <w:tcW w:w="4390" w:type="dxa"/>
          </w:tcPr>
          <w:p w:rsidR="003501B5" w:rsidRDefault="0006066A" w:rsidP="00BD22AD">
            <w:pPr>
              <w:rPr>
                <w:rFonts w:cstheme="minorHAnsi"/>
                <w:b/>
                <w:i/>
                <w:sz w:val="28"/>
                <w:szCs w:val="28"/>
              </w:rPr>
            </w:pPr>
            <w:r>
              <w:rPr>
                <w:rFonts w:cstheme="minorHAnsi"/>
                <w:b/>
                <w:i/>
                <w:sz w:val="28"/>
                <w:szCs w:val="28"/>
              </w:rPr>
              <w:t xml:space="preserve">                 </w:t>
            </w:r>
            <w:r w:rsidRPr="0006066A">
              <w:rPr>
                <w:rFonts w:cstheme="minorHAnsi"/>
                <w:b/>
                <w:i/>
                <w:sz w:val="28"/>
                <w:szCs w:val="28"/>
              </w:rPr>
              <w:t xml:space="preserve">Opportunities </w:t>
            </w:r>
          </w:p>
          <w:p w:rsidR="0006066A" w:rsidRDefault="0006066A" w:rsidP="00BD22AD">
            <w:pPr>
              <w:rPr>
                <w:rFonts w:cstheme="minorHAnsi"/>
                <w:b/>
                <w:i/>
                <w:sz w:val="28"/>
                <w:szCs w:val="28"/>
              </w:rPr>
            </w:pPr>
          </w:p>
          <w:p w:rsidR="0006066A" w:rsidRPr="0006066A" w:rsidRDefault="0006066A" w:rsidP="0006066A">
            <w:pPr>
              <w:pStyle w:val="Listparagraf"/>
              <w:numPr>
                <w:ilvl w:val="0"/>
                <w:numId w:val="10"/>
              </w:numPr>
              <w:rPr>
                <w:rFonts w:cstheme="minorHAnsi"/>
                <w:b/>
                <w:i/>
                <w:sz w:val="28"/>
                <w:szCs w:val="28"/>
              </w:rPr>
            </w:pPr>
            <w:r>
              <w:rPr>
                <w:rFonts w:cstheme="minorHAnsi"/>
                <w:sz w:val="28"/>
                <w:szCs w:val="28"/>
              </w:rPr>
              <w:t>Large opportunities in growth and expansion</w:t>
            </w:r>
          </w:p>
          <w:p w:rsidR="0006066A" w:rsidRPr="0006066A" w:rsidRDefault="0006066A" w:rsidP="0006066A">
            <w:pPr>
              <w:pStyle w:val="Listparagraf"/>
              <w:numPr>
                <w:ilvl w:val="0"/>
                <w:numId w:val="10"/>
              </w:numPr>
              <w:rPr>
                <w:rFonts w:cstheme="minorHAnsi"/>
                <w:b/>
                <w:i/>
                <w:sz w:val="28"/>
                <w:szCs w:val="28"/>
              </w:rPr>
            </w:pPr>
            <w:r>
              <w:rPr>
                <w:rFonts w:cstheme="minorHAnsi"/>
                <w:sz w:val="28"/>
                <w:szCs w:val="28"/>
              </w:rPr>
              <w:t>Strategic partnership</w:t>
            </w:r>
          </w:p>
          <w:p w:rsidR="0006066A" w:rsidRPr="0006066A" w:rsidRDefault="0006066A" w:rsidP="0006066A">
            <w:pPr>
              <w:pStyle w:val="Listparagraf"/>
              <w:numPr>
                <w:ilvl w:val="0"/>
                <w:numId w:val="10"/>
              </w:numPr>
              <w:rPr>
                <w:rFonts w:cstheme="minorHAnsi"/>
                <w:b/>
                <w:i/>
                <w:sz w:val="28"/>
                <w:szCs w:val="28"/>
              </w:rPr>
            </w:pPr>
            <w:r>
              <w:rPr>
                <w:rFonts w:cstheme="minorHAnsi"/>
                <w:sz w:val="28"/>
                <w:szCs w:val="28"/>
              </w:rPr>
              <w:t xml:space="preserve">Vehicles environmental friendly </w:t>
            </w:r>
          </w:p>
          <w:p w:rsidR="0006066A" w:rsidRPr="0006066A" w:rsidRDefault="0006066A" w:rsidP="0006066A">
            <w:pPr>
              <w:pStyle w:val="Listparagraf"/>
              <w:numPr>
                <w:ilvl w:val="0"/>
                <w:numId w:val="10"/>
              </w:numPr>
              <w:rPr>
                <w:rFonts w:cstheme="minorHAnsi"/>
                <w:b/>
                <w:i/>
                <w:sz w:val="28"/>
                <w:szCs w:val="28"/>
              </w:rPr>
            </w:pPr>
            <w:r>
              <w:rPr>
                <w:rFonts w:cstheme="minorHAnsi"/>
                <w:sz w:val="28"/>
                <w:szCs w:val="28"/>
              </w:rPr>
              <w:t xml:space="preserve">Development in self-driving </w:t>
            </w:r>
            <w:proofErr w:type="spellStart"/>
            <w:r>
              <w:rPr>
                <w:rFonts w:cstheme="minorHAnsi"/>
                <w:sz w:val="28"/>
                <w:szCs w:val="28"/>
              </w:rPr>
              <w:t>techology</w:t>
            </w:r>
            <w:proofErr w:type="spellEnd"/>
          </w:p>
        </w:tc>
        <w:tc>
          <w:tcPr>
            <w:tcW w:w="4626" w:type="dxa"/>
          </w:tcPr>
          <w:p w:rsidR="003501B5" w:rsidRDefault="0006066A" w:rsidP="00BD22AD">
            <w:pPr>
              <w:rPr>
                <w:rFonts w:cstheme="minorHAnsi"/>
                <w:b/>
                <w:i/>
                <w:sz w:val="28"/>
                <w:szCs w:val="28"/>
              </w:rPr>
            </w:pPr>
            <w:r>
              <w:rPr>
                <w:rFonts w:cstheme="minorHAnsi"/>
                <w:b/>
                <w:i/>
                <w:sz w:val="28"/>
                <w:szCs w:val="28"/>
              </w:rPr>
              <w:t xml:space="preserve">                        T</w:t>
            </w:r>
            <w:r w:rsidRPr="0006066A">
              <w:rPr>
                <w:rFonts w:cstheme="minorHAnsi"/>
                <w:b/>
                <w:i/>
                <w:sz w:val="28"/>
                <w:szCs w:val="28"/>
              </w:rPr>
              <w:t>hreats</w:t>
            </w:r>
          </w:p>
          <w:p w:rsidR="0006066A" w:rsidRDefault="0006066A" w:rsidP="00BD22AD">
            <w:pPr>
              <w:rPr>
                <w:rFonts w:cstheme="minorHAnsi"/>
                <w:b/>
                <w:i/>
                <w:sz w:val="28"/>
                <w:szCs w:val="28"/>
              </w:rPr>
            </w:pPr>
          </w:p>
          <w:p w:rsidR="0006066A" w:rsidRPr="00BD1210" w:rsidRDefault="00BD1210" w:rsidP="00BD1210">
            <w:pPr>
              <w:pStyle w:val="Listparagraf"/>
              <w:numPr>
                <w:ilvl w:val="0"/>
                <w:numId w:val="11"/>
              </w:numPr>
              <w:rPr>
                <w:rFonts w:cstheme="minorHAnsi"/>
                <w:b/>
                <w:i/>
                <w:sz w:val="28"/>
                <w:szCs w:val="28"/>
              </w:rPr>
            </w:pPr>
            <w:r>
              <w:rPr>
                <w:rFonts w:cstheme="minorHAnsi"/>
                <w:sz w:val="28"/>
                <w:szCs w:val="28"/>
              </w:rPr>
              <w:t>Oil prices and strong competition</w:t>
            </w:r>
          </w:p>
          <w:p w:rsidR="00BD1210" w:rsidRPr="00BD1210" w:rsidRDefault="00BD1210" w:rsidP="00BD1210">
            <w:pPr>
              <w:pStyle w:val="Listparagraf"/>
              <w:numPr>
                <w:ilvl w:val="0"/>
                <w:numId w:val="11"/>
              </w:numPr>
              <w:rPr>
                <w:rFonts w:cstheme="minorHAnsi"/>
                <w:b/>
                <w:i/>
                <w:sz w:val="28"/>
                <w:szCs w:val="28"/>
              </w:rPr>
            </w:pPr>
            <w:r>
              <w:rPr>
                <w:rFonts w:cstheme="minorHAnsi"/>
                <w:sz w:val="28"/>
                <w:szCs w:val="28"/>
              </w:rPr>
              <w:t>Raw materials and high prices</w:t>
            </w:r>
          </w:p>
          <w:p w:rsidR="00BD1210" w:rsidRPr="00BD1210" w:rsidRDefault="00BD1210" w:rsidP="00BD1210">
            <w:pPr>
              <w:pStyle w:val="Listparagraf"/>
              <w:numPr>
                <w:ilvl w:val="0"/>
                <w:numId w:val="11"/>
              </w:numPr>
              <w:rPr>
                <w:rFonts w:cstheme="minorHAnsi"/>
                <w:b/>
                <w:i/>
                <w:sz w:val="28"/>
                <w:szCs w:val="28"/>
              </w:rPr>
            </w:pPr>
            <w:r>
              <w:rPr>
                <w:rFonts w:cstheme="minorHAnsi"/>
                <w:sz w:val="28"/>
                <w:szCs w:val="28"/>
              </w:rPr>
              <w:t>Economy slow down</w:t>
            </w:r>
          </w:p>
        </w:tc>
      </w:tr>
    </w:tbl>
    <w:p w:rsidR="00D41C24" w:rsidRDefault="00D41C24" w:rsidP="00BD22AD">
      <w:pPr>
        <w:rPr>
          <w:rFonts w:cstheme="minorHAnsi"/>
          <w:sz w:val="28"/>
          <w:szCs w:val="28"/>
        </w:rPr>
      </w:pPr>
    </w:p>
    <w:p w:rsidR="00EE4F28" w:rsidRDefault="00EE4F28" w:rsidP="00BD22AD">
      <w:pPr>
        <w:rPr>
          <w:rFonts w:cstheme="minorHAnsi"/>
          <w:sz w:val="28"/>
          <w:szCs w:val="28"/>
        </w:rPr>
      </w:pPr>
    </w:p>
    <w:p w:rsidR="00EE4F28" w:rsidRDefault="00EE4F28" w:rsidP="00BD22AD">
      <w:pPr>
        <w:rPr>
          <w:rFonts w:cstheme="minorHAnsi"/>
          <w:sz w:val="28"/>
          <w:szCs w:val="28"/>
        </w:rPr>
      </w:pPr>
    </w:p>
    <w:p w:rsidR="00EE4F28" w:rsidRDefault="00EE4F28" w:rsidP="00BD22AD">
      <w:pPr>
        <w:rPr>
          <w:rFonts w:cstheme="minorHAnsi"/>
          <w:sz w:val="28"/>
          <w:szCs w:val="28"/>
        </w:rPr>
      </w:pPr>
    </w:p>
    <w:p w:rsidR="00EE4F28" w:rsidRDefault="00EE4F28" w:rsidP="00BD22AD">
      <w:pPr>
        <w:rPr>
          <w:rFonts w:cstheme="minorHAnsi"/>
          <w:sz w:val="28"/>
          <w:szCs w:val="28"/>
        </w:rPr>
      </w:pPr>
    </w:p>
    <w:p w:rsidR="00EE4F28" w:rsidRDefault="00EE4F28" w:rsidP="00BD22AD">
      <w:pPr>
        <w:rPr>
          <w:rFonts w:cstheme="minorHAnsi"/>
          <w:sz w:val="28"/>
          <w:szCs w:val="28"/>
        </w:rPr>
      </w:pPr>
    </w:p>
    <w:p w:rsidR="00EE4F28" w:rsidRDefault="00EE4F28" w:rsidP="00BD22AD">
      <w:pPr>
        <w:rPr>
          <w:rFonts w:cstheme="minorHAnsi"/>
          <w:sz w:val="28"/>
          <w:szCs w:val="28"/>
        </w:rPr>
      </w:pPr>
    </w:p>
    <w:p w:rsidR="00BD1210" w:rsidRPr="00BD1210" w:rsidRDefault="00BD1210" w:rsidP="00BD1210">
      <w:pPr>
        <w:jc w:val="center"/>
        <w:rPr>
          <w:rFonts w:ascii="Calibri" w:eastAsia="Century Gothic" w:hAnsi="Calibri" w:cs="Times New Roman"/>
          <w:b/>
          <w:i/>
          <w:iCs/>
          <w:sz w:val="28"/>
        </w:rPr>
      </w:pPr>
      <w:r w:rsidRPr="00BD1210">
        <w:rPr>
          <w:rFonts w:ascii="Calibri" w:eastAsia="Century Gothic" w:hAnsi="Calibri" w:cs="Times New Roman"/>
          <w:b/>
          <w:i/>
          <w:iCs/>
          <w:sz w:val="28"/>
        </w:rPr>
        <w:t>6.2 Monitoring, Reviewing and Communicating Decision</w:t>
      </w:r>
    </w:p>
    <w:tbl>
      <w:tblPr>
        <w:tblStyle w:val="Tabelgril1"/>
        <w:tblW w:w="0" w:type="auto"/>
        <w:tblLook w:val="04A0" w:firstRow="1" w:lastRow="0" w:firstColumn="1" w:lastColumn="0" w:noHBand="0" w:noVBand="1"/>
      </w:tblPr>
      <w:tblGrid>
        <w:gridCol w:w="4577"/>
        <w:gridCol w:w="4439"/>
      </w:tblGrid>
      <w:tr w:rsidR="00BD1210" w:rsidRPr="00BD1210" w:rsidTr="003538E7">
        <w:tc>
          <w:tcPr>
            <w:tcW w:w="10456" w:type="dxa"/>
            <w:gridSpan w:val="2"/>
          </w:tcPr>
          <w:p w:rsidR="00BD1210" w:rsidRPr="00BD1210" w:rsidRDefault="00BD1210" w:rsidP="00BD1210">
            <w:pPr>
              <w:rPr>
                <w:rFonts w:ascii="Century Gothic" w:eastAsia="Century Gothic" w:hAnsi="Century Gothic" w:cs="Times New Roman"/>
              </w:rPr>
            </w:pPr>
            <w:r w:rsidRPr="00BD1210">
              <w:rPr>
                <w:rFonts w:ascii="Century Gothic" w:eastAsia="Century Gothic" w:hAnsi="Century Gothic" w:cs="Times New Roman"/>
              </w:rPr>
              <w:t xml:space="preserve">Decision implemented: </w:t>
            </w:r>
            <w:r>
              <w:rPr>
                <w:rFonts w:ascii="Century Gothic" w:eastAsia="Century Gothic" w:hAnsi="Century Gothic" w:cs="Times New Roman"/>
                <w:b/>
                <w:i/>
              </w:rPr>
              <w:t>Creating an action plan</w:t>
            </w:r>
          </w:p>
          <w:p w:rsidR="00BD1210" w:rsidRPr="00BD1210" w:rsidRDefault="00BD1210" w:rsidP="00BD1210">
            <w:pPr>
              <w:rPr>
                <w:rFonts w:ascii="Century Gothic" w:eastAsia="Century Gothic" w:hAnsi="Century Gothic" w:cs="Times New Roman"/>
              </w:rPr>
            </w:pPr>
          </w:p>
        </w:tc>
      </w:tr>
      <w:tr w:rsidR="00BD1210" w:rsidRPr="00BD1210" w:rsidTr="00BD1210">
        <w:tc>
          <w:tcPr>
            <w:tcW w:w="10456" w:type="dxa"/>
            <w:gridSpan w:val="2"/>
            <w:shd w:val="clear" w:color="auto" w:fill="E3DED1"/>
          </w:tcPr>
          <w:p w:rsidR="00BD1210" w:rsidRPr="00BD1210" w:rsidRDefault="00BD1210" w:rsidP="00BD1210">
            <w:pPr>
              <w:rPr>
                <w:rFonts w:ascii="Century Gothic" w:eastAsia="Century Gothic" w:hAnsi="Century Gothic" w:cs="Times New Roman"/>
                <w:b/>
              </w:rPr>
            </w:pPr>
            <w:r w:rsidRPr="00BD1210">
              <w:rPr>
                <w:rFonts w:ascii="Century Gothic" w:eastAsia="Century Gothic" w:hAnsi="Century Gothic" w:cs="Times New Roman"/>
                <w:b/>
              </w:rPr>
              <w:t>Monitoring the decision:</w:t>
            </w:r>
          </w:p>
        </w:tc>
      </w:tr>
      <w:tr w:rsidR="00BD1210" w:rsidRPr="00BD1210" w:rsidTr="003538E7">
        <w:trPr>
          <w:trHeight w:val="826"/>
        </w:trPr>
        <w:tc>
          <w:tcPr>
            <w:tcW w:w="10456" w:type="dxa"/>
            <w:gridSpan w:val="2"/>
          </w:tcPr>
          <w:p w:rsidR="00BD1210" w:rsidRDefault="00BD1210" w:rsidP="00BD1210">
            <w:pPr>
              <w:rPr>
                <w:rFonts w:ascii="Century Gothic" w:eastAsia="Century Gothic" w:hAnsi="Century Gothic" w:cs="Times New Roman"/>
              </w:rPr>
            </w:pPr>
            <w:r w:rsidRPr="00BD1210">
              <w:rPr>
                <w:rFonts w:ascii="Century Gothic" w:eastAsia="Century Gothic" w:hAnsi="Century Gothic" w:cs="Times New Roman"/>
                <w:u w:val="single"/>
              </w:rPr>
              <w:t>Resources:</w:t>
            </w:r>
            <w:r w:rsidR="00DD6F93">
              <w:rPr>
                <w:rFonts w:ascii="Century Gothic" w:eastAsia="Century Gothic" w:hAnsi="Century Gothic" w:cs="Times New Roman"/>
                <w:u w:val="single"/>
              </w:rPr>
              <w:t xml:space="preserve"> </w:t>
            </w:r>
            <w:r w:rsidRPr="00BD1210">
              <w:rPr>
                <w:rFonts w:ascii="Century Gothic" w:eastAsia="Century Gothic" w:hAnsi="Century Gothic" w:cs="Times New Roman"/>
              </w:rPr>
              <w:t xml:space="preserve"> </w:t>
            </w:r>
            <w:r w:rsidR="00DD6F93">
              <w:rPr>
                <w:rFonts w:ascii="Century Gothic" w:eastAsia="Century Gothic" w:hAnsi="Century Gothic" w:cs="Times New Roman"/>
              </w:rPr>
              <w:t xml:space="preserve">- </w:t>
            </w:r>
            <w:r>
              <w:rPr>
                <w:rFonts w:ascii="Century Gothic" w:eastAsia="Century Gothic" w:hAnsi="Century Gothic" w:cs="Times New Roman"/>
              </w:rPr>
              <w:t>information about company plants from each general manager</w:t>
            </w:r>
          </w:p>
          <w:p w:rsidR="00BD1210" w:rsidRPr="00BD1210" w:rsidRDefault="00BD1210" w:rsidP="00BD1210">
            <w:pPr>
              <w:rPr>
                <w:rFonts w:ascii="Century Gothic" w:eastAsia="Century Gothic" w:hAnsi="Century Gothic" w:cs="Times New Roman"/>
              </w:rPr>
            </w:pPr>
            <w:r>
              <w:rPr>
                <w:rFonts w:ascii="Century Gothic" w:eastAsia="Century Gothic" w:hAnsi="Century Gothic" w:cs="Times New Roman"/>
              </w:rPr>
              <w:t xml:space="preserve">                   </w:t>
            </w:r>
            <w:r w:rsidR="00DD6F93">
              <w:rPr>
                <w:rFonts w:ascii="Century Gothic" w:eastAsia="Century Gothic" w:hAnsi="Century Gothic" w:cs="Times New Roman"/>
              </w:rPr>
              <w:t xml:space="preserve">  </w:t>
            </w:r>
          </w:p>
          <w:p w:rsidR="00BD1210" w:rsidRPr="00BD1210" w:rsidRDefault="00BD1210" w:rsidP="00BD1210">
            <w:pPr>
              <w:rPr>
                <w:rFonts w:ascii="Century Gothic" w:eastAsia="Century Gothic" w:hAnsi="Century Gothic" w:cs="Times New Roman"/>
                <w:u w:val="single"/>
              </w:rPr>
            </w:pPr>
          </w:p>
          <w:p w:rsidR="00BD1210" w:rsidRPr="00BD1210" w:rsidRDefault="00BD1210" w:rsidP="00BD1210">
            <w:pPr>
              <w:rPr>
                <w:rFonts w:ascii="Century Gothic" w:eastAsia="Century Gothic" w:hAnsi="Century Gothic" w:cs="Times New Roman"/>
                <w:u w:val="single"/>
              </w:rPr>
            </w:pPr>
          </w:p>
        </w:tc>
      </w:tr>
      <w:tr w:rsidR="00BD1210" w:rsidRPr="00BD1210" w:rsidTr="003538E7">
        <w:tc>
          <w:tcPr>
            <w:tcW w:w="10456" w:type="dxa"/>
            <w:gridSpan w:val="2"/>
          </w:tcPr>
          <w:p w:rsidR="00BD1210" w:rsidRPr="00BD1210" w:rsidRDefault="00BD1210" w:rsidP="00BD1210">
            <w:pPr>
              <w:rPr>
                <w:rFonts w:ascii="Century Gothic" w:eastAsia="Century Gothic" w:hAnsi="Century Gothic" w:cs="Times New Roman"/>
                <w:u w:val="single"/>
              </w:rPr>
            </w:pPr>
            <w:r w:rsidRPr="00BD1210">
              <w:rPr>
                <w:rFonts w:ascii="Century Gothic" w:eastAsia="Century Gothic" w:hAnsi="Century Gothic" w:cs="Times New Roman"/>
                <w:u w:val="single"/>
              </w:rPr>
              <w:t>Key Indicators:</w:t>
            </w:r>
          </w:p>
          <w:p w:rsidR="00BD1210" w:rsidRPr="00BD1210" w:rsidRDefault="00DD6F93" w:rsidP="00DD6F93">
            <w:pPr>
              <w:numPr>
                <w:ilvl w:val="0"/>
                <w:numId w:val="12"/>
              </w:numPr>
              <w:contextualSpacing/>
              <w:rPr>
                <w:rFonts w:ascii="Century Gothic" w:eastAsia="Century Gothic" w:hAnsi="Century Gothic" w:cs="Times New Roman"/>
              </w:rPr>
            </w:pPr>
            <w:r>
              <w:rPr>
                <w:rFonts w:ascii="Century Gothic" w:eastAsia="Century Gothic" w:hAnsi="Century Gothic" w:cs="Times New Roman"/>
              </w:rPr>
              <w:t>Information from customers</w:t>
            </w:r>
          </w:p>
          <w:p w:rsidR="00BD1210" w:rsidRPr="00BD1210" w:rsidRDefault="00DD6F93" w:rsidP="00BD1210">
            <w:pPr>
              <w:numPr>
                <w:ilvl w:val="0"/>
                <w:numId w:val="12"/>
              </w:numPr>
              <w:contextualSpacing/>
              <w:rPr>
                <w:rFonts w:ascii="Century Gothic" w:eastAsia="Century Gothic" w:hAnsi="Century Gothic" w:cs="Times New Roman"/>
              </w:rPr>
            </w:pPr>
            <w:r>
              <w:rPr>
                <w:rFonts w:ascii="Century Gothic" w:eastAsia="Century Gothic" w:hAnsi="Century Gothic" w:cs="Times New Roman"/>
              </w:rPr>
              <w:t>Market and customers preferences</w:t>
            </w:r>
          </w:p>
          <w:p w:rsidR="00BD1210" w:rsidRPr="00BD1210" w:rsidRDefault="00BD1210" w:rsidP="00DD6F93">
            <w:pPr>
              <w:contextualSpacing/>
              <w:rPr>
                <w:rFonts w:ascii="Century Gothic" w:eastAsia="Century Gothic" w:hAnsi="Century Gothic" w:cs="Times New Roman"/>
              </w:rPr>
            </w:pPr>
          </w:p>
          <w:p w:rsidR="00BD1210" w:rsidRPr="00BD1210" w:rsidRDefault="00BD1210" w:rsidP="00BD1210">
            <w:pPr>
              <w:rPr>
                <w:rFonts w:ascii="Century Gothic" w:eastAsia="Century Gothic" w:hAnsi="Century Gothic" w:cs="Times New Roman"/>
                <w:u w:val="single"/>
              </w:rPr>
            </w:pPr>
          </w:p>
        </w:tc>
      </w:tr>
      <w:tr w:rsidR="00BD1210" w:rsidRPr="00BD1210" w:rsidTr="003538E7">
        <w:tc>
          <w:tcPr>
            <w:tcW w:w="10456" w:type="dxa"/>
            <w:gridSpan w:val="2"/>
          </w:tcPr>
          <w:p w:rsidR="00BD1210" w:rsidRPr="00BD1210" w:rsidRDefault="00BD1210" w:rsidP="00BD1210">
            <w:pPr>
              <w:rPr>
                <w:rFonts w:ascii="Century Gothic" w:eastAsia="Century Gothic" w:hAnsi="Century Gothic" w:cs="Times New Roman"/>
                <w:u w:val="single"/>
              </w:rPr>
            </w:pPr>
            <w:r w:rsidRPr="00BD1210">
              <w:rPr>
                <w:rFonts w:ascii="Century Gothic" w:eastAsia="Century Gothic" w:hAnsi="Century Gothic" w:cs="Times New Roman"/>
                <w:u w:val="single"/>
              </w:rPr>
              <w:t>Targets:</w:t>
            </w:r>
          </w:p>
          <w:p w:rsidR="00BD1210" w:rsidRPr="00BD1210" w:rsidRDefault="00BD1210" w:rsidP="00BD1210">
            <w:pPr>
              <w:numPr>
                <w:ilvl w:val="0"/>
                <w:numId w:val="12"/>
              </w:numPr>
              <w:contextualSpacing/>
              <w:rPr>
                <w:rFonts w:ascii="Century Gothic" w:eastAsia="Century Gothic" w:hAnsi="Century Gothic" w:cs="Times New Roman"/>
              </w:rPr>
            </w:pPr>
            <w:r w:rsidRPr="00BD1210">
              <w:rPr>
                <w:rFonts w:ascii="Century Gothic" w:eastAsia="Century Gothic" w:hAnsi="Century Gothic" w:cs="Times New Roman"/>
              </w:rPr>
              <w:t>sa</w:t>
            </w:r>
            <w:r w:rsidR="00DD6F93">
              <w:rPr>
                <w:rFonts w:ascii="Century Gothic" w:eastAsia="Century Gothic" w:hAnsi="Century Gothic" w:cs="Times New Roman"/>
              </w:rPr>
              <w:t>les increase by 20% in the 2020</w:t>
            </w:r>
          </w:p>
          <w:p w:rsidR="00BD1210" w:rsidRPr="00BD1210" w:rsidRDefault="00BD1210" w:rsidP="00BD1210">
            <w:pPr>
              <w:rPr>
                <w:rFonts w:ascii="Century Gothic" w:eastAsia="Century Gothic" w:hAnsi="Century Gothic" w:cs="Times New Roman"/>
                <w:u w:val="single"/>
              </w:rPr>
            </w:pPr>
          </w:p>
          <w:p w:rsidR="00BD1210" w:rsidRPr="00BD1210" w:rsidRDefault="00BD1210" w:rsidP="00BD1210">
            <w:pPr>
              <w:rPr>
                <w:rFonts w:ascii="Century Gothic" w:eastAsia="Century Gothic" w:hAnsi="Century Gothic" w:cs="Times New Roman"/>
                <w:u w:val="single"/>
              </w:rPr>
            </w:pPr>
          </w:p>
        </w:tc>
      </w:tr>
      <w:tr w:rsidR="00BD1210" w:rsidRPr="00BD1210" w:rsidTr="003538E7">
        <w:tc>
          <w:tcPr>
            <w:tcW w:w="10456" w:type="dxa"/>
            <w:gridSpan w:val="2"/>
          </w:tcPr>
          <w:p w:rsidR="00BD1210" w:rsidRPr="00BD1210" w:rsidRDefault="00BD1210" w:rsidP="00BD1210">
            <w:pPr>
              <w:rPr>
                <w:rFonts w:ascii="Century Gothic" w:eastAsia="Century Gothic" w:hAnsi="Century Gothic" w:cs="Times New Roman"/>
                <w:u w:val="single"/>
              </w:rPr>
            </w:pPr>
            <w:r w:rsidRPr="00BD1210">
              <w:rPr>
                <w:rFonts w:ascii="Century Gothic" w:eastAsia="Century Gothic" w:hAnsi="Century Gothic" w:cs="Times New Roman"/>
                <w:u w:val="single"/>
              </w:rPr>
              <w:t>Data Sources:</w:t>
            </w:r>
          </w:p>
          <w:p w:rsidR="00BD1210" w:rsidRPr="00BD1210" w:rsidRDefault="00BD1210" w:rsidP="00BD1210">
            <w:pPr>
              <w:numPr>
                <w:ilvl w:val="0"/>
                <w:numId w:val="12"/>
              </w:numPr>
              <w:contextualSpacing/>
              <w:rPr>
                <w:rFonts w:ascii="Century Gothic" w:eastAsia="Century Gothic" w:hAnsi="Century Gothic" w:cs="Times New Roman"/>
              </w:rPr>
            </w:pPr>
            <w:r w:rsidRPr="00BD1210">
              <w:rPr>
                <w:rFonts w:ascii="Century Gothic" w:eastAsia="Century Gothic" w:hAnsi="Century Gothic" w:cs="Times New Roman"/>
              </w:rPr>
              <w:t>internal</w:t>
            </w:r>
          </w:p>
          <w:p w:rsidR="00BD1210" w:rsidRPr="00BD1210" w:rsidRDefault="00BD1210" w:rsidP="00BD1210">
            <w:pPr>
              <w:numPr>
                <w:ilvl w:val="0"/>
                <w:numId w:val="12"/>
              </w:numPr>
              <w:contextualSpacing/>
              <w:rPr>
                <w:rFonts w:ascii="Century Gothic" w:eastAsia="Century Gothic" w:hAnsi="Century Gothic" w:cs="Times New Roman"/>
              </w:rPr>
            </w:pPr>
            <w:r w:rsidRPr="00BD1210">
              <w:rPr>
                <w:rFonts w:ascii="Century Gothic" w:eastAsia="Century Gothic" w:hAnsi="Century Gothic" w:cs="Times New Roman"/>
              </w:rPr>
              <w:t>e</w:t>
            </w:r>
            <w:r w:rsidR="00DD6F93">
              <w:rPr>
                <w:rFonts w:ascii="Century Gothic" w:eastAsia="Century Gothic" w:hAnsi="Century Gothic" w:cs="Times New Roman"/>
              </w:rPr>
              <w:t xml:space="preserve">xternal </w:t>
            </w:r>
          </w:p>
          <w:p w:rsidR="00BD1210" w:rsidRPr="00BD1210" w:rsidRDefault="00BD1210" w:rsidP="00BD1210">
            <w:pPr>
              <w:rPr>
                <w:rFonts w:ascii="Century Gothic" w:eastAsia="Century Gothic" w:hAnsi="Century Gothic" w:cs="Times New Roman"/>
                <w:u w:val="single"/>
              </w:rPr>
            </w:pPr>
          </w:p>
        </w:tc>
      </w:tr>
      <w:tr w:rsidR="00BD1210" w:rsidRPr="00BD1210" w:rsidTr="00BD1210">
        <w:tc>
          <w:tcPr>
            <w:tcW w:w="10456" w:type="dxa"/>
            <w:gridSpan w:val="2"/>
            <w:shd w:val="clear" w:color="auto" w:fill="E3DED1"/>
          </w:tcPr>
          <w:p w:rsidR="00BD1210" w:rsidRPr="00BD1210" w:rsidRDefault="00BD1210" w:rsidP="00BD1210">
            <w:pPr>
              <w:rPr>
                <w:rFonts w:ascii="Century Gothic" w:eastAsia="Century Gothic" w:hAnsi="Century Gothic" w:cs="Times New Roman"/>
                <w:b/>
              </w:rPr>
            </w:pPr>
            <w:r w:rsidRPr="00BD1210">
              <w:rPr>
                <w:rFonts w:ascii="Century Gothic" w:eastAsia="Century Gothic" w:hAnsi="Century Gothic" w:cs="Times New Roman"/>
                <w:b/>
              </w:rPr>
              <w:t>Reviewing the decision:</w:t>
            </w:r>
          </w:p>
        </w:tc>
      </w:tr>
      <w:tr w:rsidR="00BD1210" w:rsidRPr="00BD1210" w:rsidTr="003538E7">
        <w:tc>
          <w:tcPr>
            <w:tcW w:w="10456" w:type="dxa"/>
            <w:gridSpan w:val="2"/>
          </w:tcPr>
          <w:p w:rsidR="00DD6F93" w:rsidRDefault="00DD6F93" w:rsidP="00DD6F93">
            <w:pPr>
              <w:ind w:left="1080"/>
              <w:contextualSpacing/>
              <w:rPr>
                <w:rFonts w:ascii="Century Gothic" w:eastAsia="Century Gothic" w:hAnsi="Century Gothic" w:cs="Times New Roman"/>
              </w:rPr>
            </w:pPr>
            <w:r>
              <w:rPr>
                <w:rFonts w:ascii="Century Gothic" w:eastAsia="Century Gothic" w:hAnsi="Century Gothic" w:cs="Times New Roman"/>
              </w:rPr>
              <w:t xml:space="preserve">Fallow the action plan and make the needed changes </w:t>
            </w:r>
          </w:p>
          <w:p w:rsidR="00BD1210" w:rsidRPr="00BD1210" w:rsidRDefault="00DD6F93" w:rsidP="00BD1210">
            <w:pPr>
              <w:numPr>
                <w:ilvl w:val="0"/>
                <w:numId w:val="12"/>
              </w:numPr>
              <w:contextualSpacing/>
              <w:rPr>
                <w:rFonts w:ascii="Century Gothic" w:eastAsia="Century Gothic" w:hAnsi="Century Gothic" w:cs="Times New Roman"/>
              </w:rPr>
            </w:pPr>
            <w:r>
              <w:rPr>
                <w:rFonts w:ascii="Century Gothic" w:eastAsia="Century Gothic" w:hAnsi="Century Gothic" w:cs="Times New Roman"/>
              </w:rPr>
              <w:t xml:space="preserve">announce </w:t>
            </w:r>
            <w:r w:rsidR="00BD1210" w:rsidRPr="00BD1210">
              <w:rPr>
                <w:rFonts w:ascii="Century Gothic" w:eastAsia="Century Gothic" w:hAnsi="Century Gothic" w:cs="Times New Roman"/>
              </w:rPr>
              <w:t>customers</w:t>
            </w:r>
            <w:r>
              <w:rPr>
                <w:rFonts w:ascii="Century Gothic" w:eastAsia="Century Gothic" w:hAnsi="Century Gothic" w:cs="Times New Roman"/>
              </w:rPr>
              <w:t>, partnerships, staff, banks, shareholders, CEO’s, creditors owners about any change</w:t>
            </w:r>
          </w:p>
          <w:p w:rsidR="00BD1210" w:rsidRPr="00BD1210" w:rsidRDefault="00BD1210" w:rsidP="00BD1210">
            <w:pPr>
              <w:rPr>
                <w:rFonts w:ascii="Century Gothic" w:eastAsia="Century Gothic" w:hAnsi="Century Gothic" w:cs="Times New Roman"/>
              </w:rPr>
            </w:pPr>
          </w:p>
          <w:p w:rsidR="00BD1210" w:rsidRPr="00BD1210" w:rsidRDefault="00DD6F93" w:rsidP="00DD6F93">
            <w:pPr>
              <w:rPr>
                <w:rFonts w:ascii="Century Gothic" w:eastAsia="Century Gothic" w:hAnsi="Century Gothic" w:cs="Times New Roman"/>
              </w:rPr>
            </w:pPr>
            <w:r>
              <w:rPr>
                <w:rFonts w:ascii="Century Gothic" w:eastAsia="Century Gothic" w:hAnsi="Century Gothic" w:cs="Times New Roman"/>
              </w:rPr>
              <w:t>Such metrics</w:t>
            </w:r>
            <w:r w:rsidRPr="00DD6F93">
              <w:rPr>
                <w:rFonts w:ascii="Century Gothic" w:eastAsia="Century Gothic" w:hAnsi="Century Gothic" w:cs="Times New Roman"/>
              </w:rPr>
              <w:t xml:space="preserve"> dynamics determine the course and volume of the operation</w:t>
            </w:r>
          </w:p>
        </w:tc>
      </w:tr>
      <w:tr w:rsidR="00BD1210" w:rsidRPr="00BD1210" w:rsidTr="00BD1210">
        <w:tc>
          <w:tcPr>
            <w:tcW w:w="10456" w:type="dxa"/>
            <w:gridSpan w:val="2"/>
            <w:shd w:val="clear" w:color="auto" w:fill="E3DED1"/>
          </w:tcPr>
          <w:p w:rsidR="00BD1210" w:rsidRPr="00BD1210" w:rsidRDefault="00BD1210" w:rsidP="00BD1210">
            <w:pPr>
              <w:rPr>
                <w:rFonts w:ascii="Century Gothic" w:eastAsia="Century Gothic" w:hAnsi="Century Gothic" w:cs="Times New Roman"/>
                <w:b/>
              </w:rPr>
            </w:pPr>
            <w:r w:rsidRPr="00BD1210">
              <w:rPr>
                <w:rFonts w:ascii="Century Gothic" w:eastAsia="Century Gothic" w:hAnsi="Century Gothic" w:cs="Times New Roman"/>
                <w:b/>
              </w:rPr>
              <w:t>Communicating the Decision:</w:t>
            </w:r>
          </w:p>
        </w:tc>
      </w:tr>
      <w:tr w:rsidR="00DD6F93" w:rsidRPr="00BD1210" w:rsidTr="003538E7">
        <w:tc>
          <w:tcPr>
            <w:tcW w:w="5227" w:type="dxa"/>
          </w:tcPr>
          <w:p w:rsidR="00BD1210" w:rsidRPr="00BD1210" w:rsidRDefault="00BD1210" w:rsidP="00BD1210">
            <w:pPr>
              <w:jc w:val="center"/>
              <w:rPr>
                <w:rFonts w:ascii="Century Gothic" w:eastAsia="Century Gothic" w:hAnsi="Century Gothic" w:cs="Times New Roman"/>
                <w:u w:val="single"/>
              </w:rPr>
            </w:pPr>
            <w:r w:rsidRPr="00BD1210">
              <w:rPr>
                <w:rFonts w:ascii="Century Gothic" w:eastAsia="Century Gothic" w:hAnsi="Century Gothic" w:cs="Times New Roman"/>
                <w:u w:val="single"/>
              </w:rPr>
              <w:t>Internal Stakeholders</w:t>
            </w:r>
          </w:p>
          <w:p w:rsidR="00BD1210" w:rsidRPr="00BD1210" w:rsidRDefault="00BD1210" w:rsidP="00BD1210">
            <w:pPr>
              <w:jc w:val="center"/>
              <w:rPr>
                <w:rFonts w:ascii="Century Gothic" w:eastAsia="Century Gothic" w:hAnsi="Century Gothic" w:cs="Times New Roman"/>
                <w:u w:val="single"/>
              </w:rPr>
            </w:pPr>
          </w:p>
          <w:p w:rsidR="00BD1210" w:rsidRPr="00BD1210" w:rsidRDefault="00BD1210" w:rsidP="00BD1210">
            <w:pPr>
              <w:numPr>
                <w:ilvl w:val="0"/>
                <w:numId w:val="12"/>
              </w:numPr>
              <w:contextualSpacing/>
              <w:rPr>
                <w:rFonts w:ascii="Century Gothic" w:eastAsia="Century Gothic" w:hAnsi="Century Gothic" w:cs="Times New Roman"/>
              </w:rPr>
            </w:pPr>
            <w:r w:rsidRPr="00BD1210">
              <w:rPr>
                <w:rFonts w:ascii="Century Gothic" w:eastAsia="Century Gothic" w:hAnsi="Century Gothic" w:cs="Times New Roman"/>
              </w:rPr>
              <w:t>meetings</w:t>
            </w:r>
          </w:p>
          <w:p w:rsidR="00BD1210" w:rsidRPr="00BD1210" w:rsidRDefault="00BD1210" w:rsidP="00BD1210">
            <w:pPr>
              <w:numPr>
                <w:ilvl w:val="0"/>
                <w:numId w:val="12"/>
              </w:numPr>
              <w:contextualSpacing/>
              <w:rPr>
                <w:rFonts w:ascii="Century Gothic" w:eastAsia="Century Gothic" w:hAnsi="Century Gothic" w:cs="Times New Roman"/>
              </w:rPr>
            </w:pPr>
            <w:r w:rsidRPr="00BD1210">
              <w:rPr>
                <w:rFonts w:ascii="Century Gothic" w:eastAsia="Century Gothic" w:hAnsi="Century Gothic" w:cs="Times New Roman"/>
              </w:rPr>
              <w:t>conferencing</w:t>
            </w:r>
            <w:r w:rsidR="00DD6F93">
              <w:rPr>
                <w:rFonts w:ascii="Century Gothic" w:eastAsia="Century Gothic" w:hAnsi="Century Gothic" w:cs="Times New Roman"/>
              </w:rPr>
              <w:t>/video conferences</w:t>
            </w:r>
          </w:p>
          <w:p w:rsidR="00BD1210" w:rsidRPr="00BD1210" w:rsidRDefault="00BD1210" w:rsidP="00DD6F93">
            <w:pPr>
              <w:ind w:left="720"/>
              <w:contextualSpacing/>
              <w:rPr>
                <w:rFonts w:ascii="Century Gothic" w:eastAsia="Century Gothic" w:hAnsi="Century Gothic" w:cs="Times New Roman"/>
              </w:rPr>
            </w:pPr>
          </w:p>
          <w:p w:rsidR="00BD1210" w:rsidRPr="00BD1210" w:rsidRDefault="00BD1210" w:rsidP="00BD1210">
            <w:pPr>
              <w:rPr>
                <w:rFonts w:ascii="Century Gothic" w:eastAsia="Century Gothic" w:hAnsi="Century Gothic" w:cs="Times New Roman"/>
              </w:rPr>
            </w:pPr>
          </w:p>
          <w:p w:rsidR="00BD1210" w:rsidRPr="00BD1210" w:rsidRDefault="00BD1210" w:rsidP="00BD1210">
            <w:pPr>
              <w:rPr>
                <w:rFonts w:ascii="Century Gothic" w:eastAsia="Century Gothic" w:hAnsi="Century Gothic" w:cs="Times New Roman"/>
                <w:b/>
                <w:u w:val="single"/>
              </w:rPr>
            </w:pPr>
          </w:p>
        </w:tc>
        <w:tc>
          <w:tcPr>
            <w:tcW w:w="5229" w:type="dxa"/>
          </w:tcPr>
          <w:p w:rsidR="00BD1210" w:rsidRPr="00BD1210" w:rsidRDefault="00BD1210" w:rsidP="00BD1210">
            <w:pPr>
              <w:jc w:val="center"/>
              <w:rPr>
                <w:rFonts w:ascii="Century Gothic" w:eastAsia="Century Gothic" w:hAnsi="Century Gothic" w:cs="Times New Roman"/>
                <w:u w:val="single"/>
              </w:rPr>
            </w:pPr>
            <w:r w:rsidRPr="00BD1210">
              <w:rPr>
                <w:rFonts w:ascii="Century Gothic" w:eastAsia="Century Gothic" w:hAnsi="Century Gothic" w:cs="Times New Roman"/>
                <w:u w:val="single"/>
              </w:rPr>
              <w:t>External Stakeholders</w:t>
            </w:r>
          </w:p>
          <w:p w:rsidR="00BD1210" w:rsidRPr="00BD1210" w:rsidRDefault="00BD1210" w:rsidP="00BD1210">
            <w:pPr>
              <w:jc w:val="center"/>
              <w:rPr>
                <w:rFonts w:ascii="Century Gothic" w:eastAsia="Century Gothic" w:hAnsi="Century Gothic" w:cs="Times New Roman"/>
                <w:u w:val="single"/>
              </w:rPr>
            </w:pPr>
          </w:p>
          <w:p w:rsidR="00BD1210" w:rsidRPr="00BD1210" w:rsidRDefault="00BD1210" w:rsidP="00DD6F93">
            <w:pPr>
              <w:contextualSpacing/>
              <w:rPr>
                <w:rFonts w:ascii="Century Gothic" w:eastAsia="Century Gothic" w:hAnsi="Century Gothic" w:cs="Times New Roman"/>
              </w:rPr>
            </w:pPr>
          </w:p>
          <w:p w:rsidR="00BD1210" w:rsidRPr="00BD1210" w:rsidRDefault="00DD6F93" w:rsidP="00BD1210">
            <w:pPr>
              <w:numPr>
                <w:ilvl w:val="0"/>
                <w:numId w:val="12"/>
              </w:numPr>
              <w:contextualSpacing/>
              <w:rPr>
                <w:rFonts w:ascii="Century Gothic" w:eastAsia="Century Gothic" w:hAnsi="Century Gothic" w:cs="Times New Roman"/>
              </w:rPr>
            </w:pPr>
            <w:r>
              <w:rPr>
                <w:rFonts w:ascii="Century Gothic" w:eastAsia="Century Gothic" w:hAnsi="Century Gothic" w:cs="Times New Roman"/>
              </w:rPr>
              <w:t>Press announcements</w:t>
            </w:r>
          </w:p>
          <w:p w:rsidR="00BD1210" w:rsidRPr="00BD1210" w:rsidRDefault="00DD6F93" w:rsidP="00BD1210">
            <w:pPr>
              <w:numPr>
                <w:ilvl w:val="0"/>
                <w:numId w:val="12"/>
              </w:numPr>
              <w:contextualSpacing/>
              <w:rPr>
                <w:rFonts w:ascii="Century Gothic" w:eastAsia="Century Gothic" w:hAnsi="Century Gothic" w:cs="Times New Roman"/>
              </w:rPr>
            </w:pPr>
            <w:r w:rsidRPr="00BD1210">
              <w:rPr>
                <w:rFonts w:ascii="Century Gothic" w:eastAsia="Century Gothic" w:hAnsi="Century Gothic" w:cs="Times New Roman"/>
              </w:rPr>
              <w:t>S</w:t>
            </w:r>
            <w:r w:rsidR="00BD1210" w:rsidRPr="00BD1210">
              <w:rPr>
                <w:rFonts w:ascii="Century Gothic" w:eastAsia="Century Gothic" w:hAnsi="Century Gothic" w:cs="Times New Roman"/>
              </w:rPr>
              <w:t>hows</w:t>
            </w:r>
            <w:r>
              <w:rPr>
                <w:rFonts w:ascii="Century Gothic" w:eastAsia="Century Gothic" w:hAnsi="Century Gothic" w:cs="Times New Roman"/>
              </w:rPr>
              <w:t xml:space="preserve"> auto</w:t>
            </w:r>
          </w:p>
        </w:tc>
      </w:tr>
    </w:tbl>
    <w:p w:rsidR="00BD1210" w:rsidRPr="00BD1210" w:rsidRDefault="00BD1210" w:rsidP="00BD1210">
      <w:pPr>
        <w:keepNext/>
        <w:keepLines/>
        <w:spacing w:before="240" w:after="0"/>
        <w:jc w:val="center"/>
        <w:outlineLvl w:val="0"/>
        <w:rPr>
          <w:rFonts w:ascii="Calibri" w:eastAsia="Times New Roman" w:hAnsi="Calibri" w:cs="Calibri"/>
          <w:b/>
          <w:bCs/>
          <w:i/>
          <w:iCs/>
          <w:spacing w:val="5"/>
          <w:sz w:val="32"/>
          <w:szCs w:val="32"/>
        </w:rPr>
      </w:pPr>
    </w:p>
    <w:p w:rsidR="00BD1210" w:rsidRPr="00BD1210" w:rsidRDefault="00BD1210" w:rsidP="00BD1210">
      <w:pPr>
        <w:rPr>
          <w:rFonts w:ascii="Century Gothic" w:eastAsia="Century Gothic" w:hAnsi="Century Gothic" w:cs="Times New Roman"/>
        </w:rPr>
      </w:pPr>
    </w:p>
    <w:p w:rsidR="00EE4F28" w:rsidRDefault="00EE4F28" w:rsidP="00BD22AD">
      <w:pPr>
        <w:rPr>
          <w:rFonts w:cstheme="minorHAnsi"/>
          <w:sz w:val="28"/>
          <w:szCs w:val="28"/>
        </w:rPr>
      </w:pPr>
    </w:p>
    <w:p w:rsidR="00EE4F28" w:rsidRDefault="00EE4F28" w:rsidP="00BD22AD">
      <w:pPr>
        <w:rPr>
          <w:rFonts w:cstheme="minorHAnsi"/>
          <w:sz w:val="28"/>
          <w:szCs w:val="28"/>
        </w:rPr>
      </w:pPr>
    </w:p>
    <w:p w:rsidR="00EE4F28" w:rsidRDefault="00EE4F28" w:rsidP="00BD22AD">
      <w:pPr>
        <w:rPr>
          <w:rFonts w:cstheme="minorHAnsi"/>
          <w:sz w:val="28"/>
          <w:szCs w:val="28"/>
        </w:rPr>
      </w:pPr>
    </w:p>
    <w:p w:rsidR="00EE4F28" w:rsidRDefault="00EE4F28" w:rsidP="00BD22AD">
      <w:pPr>
        <w:rPr>
          <w:rFonts w:cstheme="minorHAnsi"/>
          <w:sz w:val="28"/>
          <w:szCs w:val="28"/>
        </w:rPr>
      </w:pPr>
    </w:p>
    <w:p w:rsidR="00507C08" w:rsidRPr="00147FAA" w:rsidRDefault="00507C08" w:rsidP="00147FAA">
      <w:pPr>
        <w:pStyle w:val="Titlu11"/>
        <w:rPr>
          <w:rFonts w:ascii="Algerian" w:hAnsi="Algerian" w:cs="Calibri"/>
          <w:b/>
          <w:bCs/>
          <w:i/>
          <w:iCs/>
          <w:color w:val="auto"/>
          <w:spacing w:val="5"/>
          <w:sz w:val="40"/>
          <w:szCs w:val="40"/>
        </w:rPr>
      </w:pPr>
      <w:r w:rsidRPr="00147FAA">
        <w:rPr>
          <w:rFonts w:ascii="Algerian" w:hAnsi="Algerian" w:cstheme="minorHAnsi"/>
          <w:sz w:val="40"/>
          <w:szCs w:val="40"/>
        </w:rPr>
        <w:lastRenderedPageBreak/>
        <w:t xml:space="preserve">     </w:t>
      </w:r>
      <w:bookmarkStart w:id="0" w:name="_Toc29495022"/>
      <w:r w:rsidR="00147FAA">
        <w:rPr>
          <w:rFonts w:ascii="Algerian" w:hAnsi="Algerian" w:cstheme="minorHAnsi"/>
          <w:sz w:val="40"/>
          <w:szCs w:val="40"/>
        </w:rPr>
        <w:t xml:space="preserve">            </w:t>
      </w:r>
      <w:r w:rsidRPr="00147FAA">
        <w:rPr>
          <w:rFonts w:ascii="Algerian" w:hAnsi="Algerian" w:cs="Calibri"/>
          <w:b/>
          <w:bCs/>
          <w:i/>
          <w:iCs/>
          <w:color w:val="auto"/>
          <w:spacing w:val="5"/>
          <w:sz w:val="40"/>
          <w:szCs w:val="40"/>
        </w:rPr>
        <w:t>7.0 Acknowledgements</w:t>
      </w:r>
      <w:bookmarkEnd w:id="0"/>
    </w:p>
    <w:p w:rsidR="00507C08" w:rsidRPr="00147FAA" w:rsidRDefault="00507C08" w:rsidP="00507C08">
      <w:pPr>
        <w:rPr>
          <w:rFonts w:ascii="Algerian" w:hAnsi="Algerian"/>
          <w:sz w:val="40"/>
          <w:szCs w:val="40"/>
        </w:rPr>
      </w:pPr>
    </w:p>
    <w:p w:rsidR="00507C08" w:rsidRDefault="00507C08" w:rsidP="00507C08"/>
    <w:p w:rsidR="00507C08" w:rsidRPr="00507C08" w:rsidRDefault="00507C08" w:rsidP="00507C08">
      <w:pPr>
        <w:rPr>
          <w:sz w:val="28"/>
          <w:szCs w:val="28"/>
        </w:rPr>
      </w:pPr>
      <w:r>
        <w:rPr>
          <w:sz w:val="28"/>
          <w:szCs w:val="28"/>
        </w:rPr>
        <w:t xml:space="preserve">I would like to express my sincere gratitude to my lecturer Maria Heffernan for providing their invaluable guidance, support, suggestions throughout the course of the project “An analysis into decline of Ford” which made my work easier and helped me to improve my </w:t>
      </w:r>
      <w:proofErr w:type="spellStart"/>
      <w:r>
        <w:rPr>
          <w:sz w:val="28"/>
          <w:szCs w:val="28"/>
        </w:rPr>
        <w:t>knowledges</w:t>
      </w:r>
      <w:proofErr w:type="spellEnd"/>
      <w:r>
        <w:rPr>
          <w:sz w:val="28"/>
          <w:szCs w:val="28"/>
        </w:rPr>
        <w:t>.</w:t>
      </w:r>
    </w:p>
    <w:p w:rsidR="00507C08" w:rsidRDefault="00507C08" w:rsidP="00507C08"/>
    <w:p w:rsidR="00507C08" w:rsidRDefault="00507C08" w:rsidP="00507C08"/>
    <w:p w:rsidR="00507C08" w:rsidRDefault="00507C08" w:rsidP="00507C08"/>
    <w:p w:rsidR="00507C08" w:rsidRPr="00507C08" w:rsidRDefault="00507C08" w:rsidP="00507C08"/>
    <w:p w:rsidR="00EE4F28" w:rsidRDefault="00EE4F28" w:rsidP="00BD22AD">
      <w:pPr>
        <w:rPr>
          <w:rFonts w:cstheme="minorHAnsi"/>
          <w:sz w:val="28"/>
          <w:szCs w:val="28"/>
        </w:rPr>
      </w:pPr>
    </w:p>
    <w:p w:rsidR="00507C08" w:rsidRDefault="00507C08" w:rsidP="00BD22AD">
      <w:pPr>
        <w:rPr>
          <w:rFonts w:cstheme="minorHAnsi"/>
          <w:sz w:val="28"/>
          <w:szCs w:val="28"/>
        </w:rPr>
      </w:pPr>
    </w:p>
    <w:p w:rsidR="00507C08" w:rsidRDefault="00507C08" w:rsidP="00BD22AD">
      <w:pPr>
        <w:rPr>
          <w:rFonts w:cstheme="minorHAnsi"/>
          <w:sz w:val="28"/>
          <w:szCs w:val="28"/>
        </w:rPr>
      </w:pPr>
    </w:p>
    <w:p w:rsidR="00507C08" w:rsidRDefault="00507C08" w:rsidP="00BD22AD">
      <w:pPr>
        <w:rPr>
          <w:rFonts w:cstheme="minorHAnsi"/>
          <w:sz w:val="28"/>
          <w:szCs w:val="28"/>
        </w:rPr>
      </w:pPr>
    </w:p>
    <w:p w:rsidR="00507C08" w:rsidRDefault="00507C08" w:rsidP="00BD22AD">
      <w:pPr>
        <w:rPr>
          <w:rFonts w:cstheme="minorHAnsi"/>
          <w:sz w:val="28"/>
          <w:szCs w:val="28"/>
        </w:rPr>
      </w:pPr>
    </w:p>
    <w:p w:rsidR="00FB3670" w:rsidRDefault="00507C08" w:rsidP="00BD22AD">
      <w:pPr>
        <w:rPr>
          <w:rFonts w:ascii="Algerian" w:hAnsi="Algerian" w:cstheme="minorHAnsi"/>
          <w:b/>
          <w:i/>
          <w:sz w:val="40"/>
          <w:szCs w:val="40"/>
        </w:rPr>
      </w:pPr>
      <w:r w:rsidRPr="00147FAA">
        <w:rPr>
          <w:rFonts w:ascii="Algerian" w:hAnsi="Algerian" w:cstheme="minorHAnsi"/>
          <w:b/>
          <w:i/>
          <w:sz w:val="40"/>
          <w:szCs w:val="40"/>
        </w:rPr>
        <w:t xml:space="preserve">                         </w:t>
      </w:r>
    </w:p>
    <w:p w:rsidR="00FB3670" w:rsidRDefault="00FB3670" w:rsidP="00BD22AD">
      <w:pPr>
        <w:rPr>
          <w:rFonts w:ascii="Algerian" w:hAnsi="Algerian" w:cstheme="minorHAnsi"/>
          <w:b/>
          <w:i/>
          <w:sz w:val="40"/>
          <w:szCs w:val="40"/>
        </w:rPr>
      </w:pPr>
    </w:p>
    <w:p w:rsidR="00FB3670" w:rsidRDefault="00FB3670" w:rsidP="00BD22AD">
      <w:pPr>
        <w:rPr>
          <w:rFonts w:ascii="Algerian" w:hAnsi="Algerian" w:cstheme="minorHAnsi"/>
          <w:b/>
          <w:i/>
          <w:sz w:val="40"/>
          <w:szCs w:val="40"/>
        </w:rPr>
      </w:pPr>
    </w:p>
    <w:p w:rsidR="00FB3670" w:rsidRDefault="00FB3670" w:rsidP="00BD22AD">
      <w:pPr>
        <w:rPr>
          <w:rFonts w:ascii="Algerian" w:hAnsi="Algerian" w:cstheme="minorHAnsi"/>
          <w:b/>
          <w:i/>
          <w:sz w:val="40"/>
          <w:szCs w:val="40"/>
        </w:rPr>
      </w:pPr>
    </w:p>
    <w:p w:rsidR="00FB3670" w:rsidRDefault="00FB3670" w:rsidP="00BD22AD">
      <w:pPr>
        <w:rPr>
          <w:rFonts w:ascii="Algerian" w:hAnsi="Algerian" w:cstheme="minorHAnsi"/>
          <w:b/>
          <w:i/>
          <w:sz w:val="40"/>
          <w:szCs w:val="40"/>
        </w:rPr>
      </w:pPr>
    </w:p>
    <w:p w:rsidR="00FB3670" w:rsidRDefault="00FB3670" w:rsidP="00BD22AD">
      <w:pPr>
        <w:rPr>
          <w:rFonts w:ascii="Algerian" w:hAnsi="Algerian" w:cstheme="minorHAnsi"/>
          <w:b/>
          <w:i/>
          <w:sz w:val="40"/>
          <w:szCs w:val="40"/>
        </w:rPr>
      </w:pPr>
    </w:p>
    <w:p w:rsidR="00FB3670" w:rsidRDefault="00FB3670" w:rsidP="00BD22AD">
      <w:pPr>
        <w:rPr>
          <w:rFonts w:ascii="Algerian" w:hAnsi="Algerian" w:cstheme="minorHAnsi"/>
          <w:b/>
          <w:i/>
          <w:sz w:val="40"/>
          <w:szCs w:val="40"/>
        </w:rPr>
      </w:pPr>
    </w:p>
    <w:p w:rsidR="00FB3670" w:rsidRDefault="00FB3670" w:rsidP="00BD22AD">
      <w:pPr>
        <w:rPr>
          <w:rFonts w:ascii="Algerian" w:hAnsi="Algerian" w:cstheme="minorHAnsi"/>
          <w:b/>
          <w:i/>
          <w:sz w:val="40"/>
          <w:szCs w:val="40"/>
        </w:rPr>
      </w:pPr>
    </w:p>
    <w:p w:rsidR="00507C08" w:rsidRPr="00147FAA" w:rsidRDefault="00FB3670" w:rsidP="00BD22AD">
      <w:pPr>
        <w:rPr>
          <w:rFonts w:ascii="Algerian" w:hAnsi="Algerian" w:cstheme="minorHAnsi"/>
          <w:b/>
          <w:i/>
          <w:sz w:val="40"/>
          <w:szCs w:val="40"/>
        </w:rPr>
      </w:pPr>
      <w:r>
        <w:rPr>
          <w:rFonts w:ascii="Algerian" w:hAnsi="Algerian" w:cstheme="minorHAnsi"/>
          <w:b/>
          <w:i/>
          <w:sz w:val="40"/>
          <w:szCs w:val="40"/>
        </w:rPr>
        <w:lastRenderedPageBreak/>
        <w:t xml:space="preserve">                                  </w:t>
      </w:r>
      <w:bookmarkStart w:id="1" w:name="_GoBack"/>
      <w:bookmarkEnd w:id="1"/>
      <w:r w:rsidR="00507C08" w:rsidRPr="00147FAA">
        <w:rPr>
          <w:rFonts w:ascii="Algerian" w:hAnsi="Algerian" w:cstheme="minorHAnsi"/>
          <w:b/>
          <w:i/>
          <w:sz w:val="40"/>
          <w:szCs w:val="40"/>
        </w:rPr>
        <w:t xml:space="preserve">  8.0 REFERENCES</w:t>
      </w:r>
    </w:p>
    <w:p w:rsidR="00507C08" w:rsidRDefault="00507C08" w:rsidP="00BD22AD">
      <w:pPr>
        <w:rPr>
          <w:rFonts w:cstheme="minorHAnsi"/>
          <w:sz w:val="28"/>
          <w:szCs w:val="28"/>
        </w:rPr>
      </w:pPr>
    </w:p>
    <w:p w:rsidR="00507C08" w:rsidRDefault="00507C08" w:rsidP="00BD22AD">
      <w:pPr>
        <w:rPr>
          <w:rFonts w:cstheme="minorHAnsi"/>
          <w:sz w:val="28"/>
          <w:szCs w:val="28"/>
        </w:rPr>
      </w:pPr>
      <w:r>
        <w:rPr>
          <w:rFonts w:cstheme="minorHAnsi"/>
          <w:sz w:val="28"/>
          <w:szCs w:val="28"/>
        </w:rPr>
        <w:t xml:space="preserve"> </w:t>
      </w:r>
    </w:p>
    <w:p w:rsidR="00507C08" w:rsidRPr="00507C08" w:rsidRDefault="00507C08" w:rsidP="00507C08">
      <w:pPr>
        <w:rPr>
          <w:rFonts w:cstheme="minorHAnsi"/>
          <w:sz w:val="28"/>
          <w:szCs w:val="28"/>
        </w:rPr>
      </w:pPr>
      <w:r w:rsidRPr="00507C08">
        <w:rPr>
          <w:rFonts w:cstheme="minorHAnsi"/>
          <w:sz w:val="28"/>
          <w:szCs w:val="28"/>
        </w:rPr>
        <w:t>1)</w:t>
      </w:r>
      <w:r w:rsidRPr="00507C08">
        <w:rPr>
          <w:rFonts w:cstheme="minorHAnsi"/>
          <w:sz w:val="28"/>
          <w:szCs w:val="28"/>
        </w:rPr>
        <w:tab/>
        <w:t xml:space="preserve">Abernathy, William (1978) </w:t>
      </w:r>
      <w:proofErr w:type="gramStart"/>
      <w:r w:rsidRPr="00507C08">
        <w:rPr>
          <w:rFonts w:cstheme="minorHAnsi"/>
          <w:sz w:val="28"/>
          <w:szCs w:val="28"/>
        </w:rPr>
        <w:t>The</w:t>
      </w:r>
      <w:proofErr w:type="gramEnd"/>
      <w:r w:rsidRPr="00507C08">
        <w:rPr>
          <w:rFonts w:cstheme="minorHAnsi"/>
          <w:sz w:val="28"/>
          <w:szCs w:val="28"/>
        </w:rPr>
        <w:t xml:space="preserve"> Productivity Dilemma: Roadblock to Innovation in the Automobile Industry. Baltimore: Johns Hopkins University Press.</w:t>
      </w:r>
    </w:p>
    <w:p w:rsidR="00507C08" w:rsidRPr="00507C08" w:rsidRDefault="00507C08" w:rsidP="00507C08">
      <w:pPr>
        <w:rPr>
          <w:rFonts w:cstheme="minorHAnsi"/>
          <w:sz w:val="28"/>
          <w:szCs w:val="28"/>
        </w:rPr>
      </w:pPr>
      <w:r w:rsidRPr="00507C08">
        <w:rPr>
          <w:rFonts w:cstheme="minorHAnsi"/>
          <w:sz w:val="28"/>
          <w:szCs w:val="28"/>
        </w:rPr>
        <w:t>2)</w:t>
      </w:r>
      <w:r w:rsidRPr="00507C08">
        <w:rPr>
          <w:rFonts w:cstheme="minorHAnsi"/>
          <w:sz w:val="28"/>
          <w:szCs w:val="28"/>
        </w:rPr>
        <w:tab/>
      </w:r>
      <w:proofErr w:type="spellStart"/>
      <w:r w:rsidRPr="00507C08">
        <w:rPr>
          <w:rFonts w:cstheme="minorHAnsi"/>
          <w:sz w:val="28"/>
          <w:szCs w:val="28"/>
        </w:rPr>
        <w:t>Aglietta</w:t>
      </w:r>
      <w:proofErr w:type="spellEnd"/>
      <w:r w:rsidRPr="00507C08">
        <w:rPr>
          <w:rFonts w:cstheme="minorHAnsi"/>
          <w:sz w:val="28"/>
          <w:szCs w:val="28"/>
        </w:rPr>
        <w:t xml:space="preserve">, Michal. (1976) </w:t>
      </w:r>
      <w:proofErr w:type="gramStart"/>
      <w:r w:rsidRPr="00507C08">
        <w:rPr>
          <w:rFonts w:cstheme="minorHAnsi"/>
          <w:sz w:val="28"/>
          <w:szCs w:val="28"/>
        </w:rPr>
        <w:t>A</w:t>
      </w:r>
      <w:proofErr w:type="gramEnd"/>
      <w:r w:rsidRPr="00507C08">
        <w:rPr>
          <w:rFonts w:cstheme="minorHAnsi"/>
          <w:sz w:val="28"/>
          <w:szCs w:val="28"/>
        </w:rPr>
        <w:t xml:space="preserve"> Theory of Capitalist Regulation: The US Experience. London, New Left Books, 1979. Translated from the French by David </w:t>
      </w:r>
      <w:proofErr w:type="spellStart"/>
      <w:r w:rsidRPr="00507C08">
        <w:rPr>
          <w:rFonts w:cstheme="minorHAnsi"/>
          <w:sz w:val="28"/>
          <w:szCs w:val="28"/>
        </w:rPr>
        <w:t>Fernbach</w:t>
      </w:r>
      <w:proofErr w:type="spellEnd"/>
      <w:r w:rsidRPr="00507C08">
        <w:rPr>
          <w:rFonts w:cstheme="minorHAnsi"/>
          <w:sz w:val="28"/>
          <w:szCs w:val="28"/>
        </w:rPr>
        <w:t>.</w:t>
      </w:r>
    </w:p>
    <w:p w:rsidR="00507C08" w:rsidRPr="00507C08" w:rsidRDefault="00507C08" w:rsidP="00507C08">
      <w:pPr>
        <w:rPr>
          <w:rFonts w:cstheme="minorHAnsi"/>
          <w:sz w:val="28"/>
          <w:szCs w:val="28"/>
        </w:rPr>
      </w:pPr>
      <w:r w:rsidRPr="00507C08">
        <w:rPr>
          <w:rFonts w:cstheme="minorHAnsi"/>
          <w:sz w:val="28"/>
          <w:szCs w:val="28"/>
        </w:rPr>
        <w:t>3)</w:t>
      </w:r>
      <w:r w:rsidRPr="00507C08">
        <w:rPr>
          <w:rFonts w:cstheme="minorHAnsi"/>
          <w:sz w:val="28"/>
          <w:szCs w:val="28"/>
        </w:rPr>
        <w:tab/>
      </w:r>
      <w:proofErr w:type="spellStart"/>
      <w:r w:rsidRPr="00507C08">
        <w:rPr>
          <w:rFonts w:cstheme="minorHAnsi"/>
          <w:sz w:val="28"/>
          <w:szCs w:val="28"/>
        </w:rPr>
        <w:t>Aglietta</w:t>
      </w:r>
      <w:proofErr w:type="spellEnd"/>
      <w:r w:rsidRPr="00507C08">
        <w:rPr>
          <w:rFonts w:cstheme="minorHAnsi"/>
          <w:sz w:val="28"/>
          <w:szCs w:val="28"/>
        </w:rPr>
        <w:t xml:space="preserve">, M. (1976), </w:t>
      </w:r>
      <w:proofErr w:type="spellStart"/>
      <w:r w:rsidRPr="00507C08">
        <w:rPr>
          <w:rFonts w:cstheme="minorHAnsi"/>
          <w:sz w:val="28"/>
          <w:szCs w:val="28"/>
        </w:rPr>
        <w:t>Règulation</w:t>
      </w:r>
      <w:proofErr w:type="spellEnd"/>
      <w:r w:rsidRPr="00507C08">
        <w:rPr>
          <w:rFonts w:cstheme="minorHAnsi"/>
          <w:sz w:val="28"/>
          <w:szCs w:val="28"/>
        </w:rPr>
        <w:t xml:space="preserve"> </w:t>
      </w:r>
      <w:proofErr w:type="gramStart"/>
      <w:r w:rsidRPr="00507C08">
        <w:rPr>
          <w:rFonts w:cstheme="minorHAnsi"/>
          <w:sz w:val="28"/>
          <w:szCs w:val="28"/>
        </w:rPr>
        <w:t>et</w:t>
      </w:r>
      <w:proofErr w:type="gramEnd"/>
      <w:r w:rsidRPr="00507C08">
        <w:rPr>
          <w:rFonts w:cstheme="minorHAnsi"/>
          <w:sz w:val="28"/>
          <w:szCs w:val="28"/>
        </w:rPr>
        <w:t xml:space="preserve"> </w:t>
      </w:r>
      <w:proofErr w:type="spellStart"/>
      <w:r w:rsidRPr="00507C08">
        <w:rPr>
          <w:rFonts w:cstheme="minorHAnsi"/>
          <w:sz w:val="28"/>
          <w:szCs w:val="28"/>
        </w:rPr>
        <w:t>crise</w:t>
      </w:r>
      <w:proofErr w:type="spellEnd"/>
      <w:r w:rsidRPr="00507C08">
        <w:rPr>
          <w:rFonts w:cstheme="minorHAnsi"/>
          <w:sz w:val="28"/>
          <w:szCs w:val="28"/>
        </w:rPr>
        <w:t xml:space="preserve"> du </w:t>
      </w:r>
      <w:proofErr w:type="spellStart"/>
      <w:r w:rsidRPr="00507C08">
        <w:rPr>
          <w:rFonts w:cstheme="minorHAnsi"/>
          <w:sz w:val="28"/>
          <w:szCs w:val="28"/>
        </w:rPr>
        <w:t>capitalisme</w:t>
      </w:r>
      <w:proofErr w:type="spellEnd"/>
      <w:r w:rsidRPr="00507C08">
        <w:rPr>
          <w:rFonts w:cstheme="minorHAnsi"/>
          <w:sz w:val="28"/>
          <w:szCs w:val="28"/>
        </w:rPr>
        <w:t xml:space="preserve">, </w:t>
      </w:r>
      <w:proofErr w:type="spellStart"/>
      <w:r w:rsidRPr="00507C08">
        <w:rPr>
          <w:rFonts w:cstheme="minorHAnsi"/>
          <w:sz w:val="28"/>
          <w:szCs w:val="28"/>
        </w:rPr>
        <w:t>Calmann-Lèvy</w:t>
      </w:r>
      <w:proofErr w:type="spellEnd"/>
      <w:r w:rsidRPr="00507C08">
        <w:rPr>
          <w:rFonts w:cstheme="minorHAnsi"/>
          <w:sz w:val="28"/>
          <w:szCs w:val="28"/>
        </w:rPr>
        <w:t>, Paris.</w:t>
      </w:r>
    </w:p>
    <w:p w:rsidR="00507C08" w:rsidRPr="00507C08" w:rsidRDefault="00507C08" w:rsidP="00507C08">
      <w:pPr>
        <w:rPr>
          <w:rFonts w:cstheme="minorHAnsi"/>
          <w:sz w:val="28"/>
          <w:szCs w:val="28"/>
        </w:rPr>
      </w:pPr>
      <w:r w:rsidRPr="00507C08">
        <w:rPr>
          <w:rFonts w:cstheme="minorHAnsi"/>
          <w:sz w:val="28"/>
          <w:szCs w:val="28"/>
        </w:rPr>
        <w:t>4)</w:t>
      </w:r>
      <w:r w:rsidRPr="00507C08">
        <w:rPr>
          <w:rFonts w:cstheme="minorHAnsi"/>
          <w:sz w:val="28"/>
          <w:szCs w:val="28"/>
        </w:rPr>
        <w:tab/>
      </w:r>
      <w:proofErr w:type="spellStart"/>
      <w:r w:rsidRPr="00507C08">
        <w:rPr>
          <w:rFonts w:cstheme="minorHAnsi"/>
          <w:sz w:val="28"/>
          <w:szCs w:val="28"/>
        </w:rPr>
        <w:t>Argyris</w:t>
      </w:r>
      <w:proofErr w:type="spellEnd"/>
      <w:r w:rsidRPr="00507C08">
        <w:rPr>
          <w:rFonts w:cstheme="minorHAnsi"/>
          <w:sz w:val="28"/>
          <w:szCs w:val="28"/>
        </w:rPr>
        <w:t>, C. (1957), Personality and organization. The conflict between system and the</w:t>
      </w:r>
    </w:p>
    <w:p w:rsidR="00507C08" w:rsidRPr="00507C08" w:rsidRDefault="00507C08" w:rsidP="00507C08">
      <w:pPr>
        <w:rPr>
          <w:rFonts w:cstheme="minorHAnsi"/>
          <w:sz w:val="28"/>
          <w:szCs w:val="28"/>
        </w:rPr>
      </w:pPr>
      <w:proofErr w:type="gramStart"/>
      <w:r w:rsidRPr="00507C08">
        <w:rPr>
          <w:rFonts w:cstheme="minorHAnsi"/>
          <w:sz w:val="28"/>
          <w:szCs w:val="28"/>
        </w:rPr>
        <w:t>individual</w:t>
      </w:r>
      <w:proofErr w:type="gramEnd"/>
      <w:r w:rsidRPr="00507C08">
        <w:rPr>
          <w:rFonts w:cstheme="minorHAnsi"/>
          <w:sz w:val="28"/>
          <w:szCs w:val="28"/>
        </w:rPr>
        <w:t>, Harper, New York.</w:t>
      </w:r>
    </w:p>
    <w:p w:rsidR="00507C08" w:rsidRPr="00507C08" w:rsidRDefault="00507C08" w:rsidP="00507C08">
      <w:pPr>
        <w:rPr>
          <w:rFonts w:cstheme="minorHAnsi"/>
          <w:sz w:val="28"/>
          <w:szCs w:val="28"/>
        </w:rPr>
      </w:pPr>
      <w:r w:rsidRPr="00507C08">
        <w:rPr>
          <w:rFonts w:cstheme="minorHAnsi"/>
          <w:sz w:val="28"/>
          <w:szCs w:val="28"/>
        </w:rPr>
        <w:t>5)</w:t>
      </w:r>
      <w:r w:rsidRPr="00507C08">
        <w:rPr>
          <w:rFonts w:cstheme="minorHAnsi"/>
          <w:sz w:val="28"/>
          <w:szCs w:val="28"/>
        </w:rPr>
        <w:tab/>
      </w:r>
      <w:proofErr w:type="spellStart"/>
      <w:r w:rsidRPr="00507C08">
        <w:rPr>
          <w:rFonts w:cstheme="minorHAnsi"/>
          <w:sz w:val="28"/>
          <w:szCs w:val="28"/>
        </w:rPr>
        <w:t>Hounshell</w:t>
      </w:r>
      <w:proofErr w:type="spellEnd"/>
      <w:r w:rsidRPr="00507C08">
        <w:rPr>
          <w:rFonts w:cstheme="minorHAnsi"/>
          <w:sz w:val="28"/>
          <w:szCs w:val="28"/>
        </w:rPr>
        <w:t xml:space="preserve">, David (1984) From </w:t>
      </w:r>
      <w:proofErr w:type="gramStart"/>
      <w:r w:rsidRPr="00507C08">
        <w:rPr>
          <w:rFonts w:cstheme="minorHAnsi"/>
          <w:sz w:val="28"/>
          <w:szCs w:val="28"/>
        </w:rPr>
        <w:t>The</w:t>
      </w:r>
      <w:proofErr w:type="gramEnd"/>
      <w:r w:rsidRPr="00507C08">
        <w:rPr>
          <w:rFonts w:cstheme="minorHAnsi"/>
          <w:sz w:val="28"/>
          <w:szCs w:val="28"/>
        </w:rPr>
        <w:t xml:space="preserve"> American System to Mass Production, 1880-1932. Baltimore: Johns Hopkins University Press.</w:t>
      </w:r>
    </w:p>
    <w:p w:rsidR="00507C08" w:rsidRPr="00507C08" w:rsidRDefault="00507C08" w:rsidP="00507C08">
      <w:pPr>
        <w:rPr>
          <w:rFonts w:cstheme="minorHAnsi"/>
          <w:sz w:val="28"/>
          <w:szCs w:val="28"/>
        </w:rPr>
      </w:pPr>
      <w:r w:rsidRPr="00507C08">
        <w:rPr>
          <w:rFonts w:cstheme="minorHAnsi"/>
          <w:sz w:val="28"/>
          <w:szCs w:val="28"/>
        </w:rPr>
        <w:t>6)</w:t>
      </w:r>
      <w:r w:rsidRPr="00507C08">
        <w:rPr>
          <w:rFonts w:cstheme="minorHAnsi"/>
          <w:sz w:val="28"/>
          <w:szCs w:val="28"/>
        </w:rPr>
        <w:tab/>
        <w:t xml:space="preserve">Mansfield, Edwin. (1992) "Flexible Manufacturing Systems: Economic Effects in Japan, United States, and Western Europe", Japan and the World Economy, </w:t>
      </w:r>
      <w:proofErr w:type="spellStart"/>
      <w:r w:rsidRPr="00507C08">
        <w:rPr>
          <w:rFonts w:cstheme="minorHAnsi"/>
          <w:sz w:val="28"/>
          <w:szCs w:val="28"/>
        </w:rPr>
        <w:t>vol</w:t>
      </w:r>
      <w:proofErr w:type="spellEnd"/>
      <w:r w:rsidRPr="00507C08">
        <w:rPr>
          <w:rFonts w:cstheme="minorHAnsi"/>
          <w:sz w:val="28"/>
          <w:szCs w:val="28"/>
        </w:rPr>
        <w:t xml:space="preserve"> 2, pp. 1-16.</w:t>
      </w:r>
    </w:p>
    <w:p w:rsidR="00507C08" w:rsidRPr="00507C08" w:rsidRDefault="00507C08" w:rsidP="00507C08">
      <w:pPr>
        <w:rPr>
          <w:rFonts w:cstheme="minorHAnsi"/>
          <w:sz w:val="28"/>
          <w:szCs w:val="28"/>
        </w:rPr>
      </w:pPr>
      <w:r w:rsidRPr="00507C08">
        <w:rPr>
          <w:rFonts w:cstheme="minorHAnsi"/>
          <w:sz w:val="28"/>
          <w:szCs w:val="28"/>
        </w:rPr>
        <w:t>7)</w:t>
      </w:r>
      <w:r w:rsidRPr="00507C08">
        <w:rPr>
          <w:rFonts w:cstheme="minorHAnsi"/>
          <w:sz w:val="28"/>
          <w:szCs w:val="28"/>
        </w:rPr>
        <w:tab/>
        <w:t xml:space="preserve">Womack, James P., Daniel T. Jones, and Daniel </w:t>
      </w:r>
      <w:proofErr w:type="spellStart"/>
      <w:r w:rsidRPr="00507C08">
        <w:rPr>
          <w:rFonts w:cstheme="minorHAnsi"/>
          <w:sz w:val="28"/>
          <w:szCs w:val="28"/>
        </w:rPr>
        <w:t>Roos</w:t>
      </w:r>
      <w:proofErr w:type="spellEnd"/>
      <w:r w:rsidRPr="00507C08">
        <w:rPr>
          <w:rFonts w:cstheme="minorHAnsi"/>
          <w:sz w:val="28"/>
          <w:szCs w:val="28"/>
        </w:rPr>
        <w:t>. (1990) The Machine that Changed the World. New York: Rawson Associates.</w:t>
      </w:r>
    </w:p>
    <w:p w:rsidR="00507C08" w:rsidRPr="00507C08" w:rsidRDefault="00507C08" w:rsidP="00507C08">
      <w:pPr>
        <w:rPr>
          <w:rFonts w:cstheme="minorHAnsi"/>
          <w:sz w:val="28"/>
          <w:szCs w:val="28"/>
        </w:rPr>
      </w:pPr>
      <w:r w:rsidRPr="00507C08">
        <w:rPr>
          <w:rFonts w:cstheme="minorHAnsi"/>
          <w:sz w:val="28"/>
          <w:szCs w:val="28"/>
        </w:rPr>
        <w:t>8)</w:t>
      </w:r>
      <w:r w:rsidRPr="00507C08">
        <w:rPr>
          <w:rFonts w:cstheme="minorHAnsi"/>
          <w:sz w:val="28"/>
          <w:szCs w:val="28"/>
        </w:rPr>
        <w:tab/>
        <w:t xml:space="preserve">De </w:t>
      </w:r>
      <w:proofErr w:type="spellStart"/>
      <w:r w:rsidRPr="00507C08">
        <w:rPr>
          <w:rFonts w:cstheme="minorHAnsi"/>
          <w:sz w:val="28"/>
          <w:szCs w:val="28"/>
        </w:rPr>
        <w:t>Conninck</w:t>
      </w:r>
      <w:proofErr w:type="spellEnd"/>
      <w:r w:rsidRPr="00507C08">
        <w:rPr>
          <w:rFonts w:cstheme="minorHAnsi"/>
          <w:sz w:val="28"/>
          <w:szCs w:val="28"/>
        </w:rPr>
        <w:t xml:space="preserve">, F. (1995), </w:t>
      </w:r>
      <w:proofErr w:type="spellStart"/>
      <w:r w:rsidRPr="00507C08">
        <w:rPr>
          <w:rFonts w:cstheme="minorHAnsi"/>
          <w:sz w:val="28"/>
          <w:szCs w:val="28"/>
        </w:rPr>
        <w:t>Sociéte</w:t>
      </w:r>
      <w:proofErr w:type="spellEnd"/>
      <w:r w:rsidRPr="00507C08">
        <w:rPr>
          <w:rFonts w:cstheme="minorHAnsi"/>
          <w:sz w:val="28"/>
          <w:szCs w:val="28"/>
        </w:rPr>
        <w:t xml:space="preserve"> </w:t>
      </w:r>
      <w:proofErr w:type="spellStart"/>
      <w:r w:rsidRPr="00507C08">
        <w:rPr>
          <w:rFonts w:cstheme="minorHAnsi"/>
          <w:sz w:val="28"/>
          <w:szCs w:val="28"/>
        </w:rPr>
        <w:t>éclatée</w:t>
      </w:r>
      <w:proofErr w:type="spellEnd"/>
      <w:r w:rsidRPr="00507C08">
        <w:rPr>
          <w:rFonts w:cstheme="minorHAnsi"/>
          <w:sz w:val="28"/>
          <w:szCs w:val="28"/>
        </w:rPr>
        <w:t xml:space="preserve">: travail </w:t>
      </w:r>
      <w:proofErr w:type="spellStart"/>
      <w:r w:rsidRPr="00507C08">
        <w:rPr>
          <w:rFonts w:cstheme="minorHAnsi"/>
          <w:sz w:val="28"/>
          <w:szCs w:val="28"/>
        </w:rPr>
        <w:t>intégré</w:t>
      </w:r>
      <w:proofErr w:type="spellEnd"/>
      <w:r w:rsidRPr="00507C08">
        <w:rPr>
          <w:rFonts w:cstheme="minorHAnsi"/>
          <w:sz w:val="28"/>
          <w:szCs w:val="28"/>
        </w:rPr>
        <w:t xml:space="preserve">, Presses </w:t>
      </w:r>
      <w:proofErr w:type="spellStart"/>
      <w:r w:rsidRPr="00507C08">
        <w:rPr>
          <w:rFonts w:cstheme="minorHAnsi"/>
          <w:sz w:val="28"/>
          <w:szCs w:val="28"/>
        </w:rPr>
        <w:t>Universitaires</w:t>
      </w:r>
      <w:proofErr w:type="spellEnd"/>
      <w:r w:rsidRPr="00507C08">
        <w:rPr>
          <w:rFonts w:cstheme="minorHAnsi"/>
          <w:sz w:val="28"/>
          <w:szCs w:val="28"/>
        </w:rPr>
        <w:t xml:space="preserve"> de France,</w:t>
      </w:r>
    </w:p>
    <w:p w:rsidR="00507C08" w:rsidRPr="00507C08" w:rsidRDefault="00507C08" w:rsidP="00507C08">
      <w:pPr>
        <w:rPr>
          <w:rFonts w:cstheme="minorHAnsi"/>
          <w:sz w:val="28"/>
          <w:szCs w:val="28"/>
        </w:rPr>
      </w:pPr>
      <w:r w:rsidRPr="00507C08">
        <w:rPr>
          <w:rFonts w:cstheme="minorHAnsi"/>
          <w:sz w:val="28"/>
          <w:szCs w:val="28"/>
        </w:rPr>
        <w:t>Paris.</w:t>
      </w:r>
    </w:p>
    <w:p w:rsidR="00507C08" w:rsidRPr="00507C08" w:rsidRDefault="00507C08" w:rsidP="00507C08">
      <w:pPr>
        <w:rPr>
          <w:rFonts w:cstheme="minorHAnsi"/>
          <w:sz w:val="28"/>
          <w:szCs w:val="28"/>
        </w:rPr>
      </w:pPr>
      <w:r w:rsidRPr="00507C08">
        <w:rPr>
          <w:rFonts w:cstheme="minorHAnsi"/>
          <w:sz w:val="28"/>
          <w:szCs w:val="28"/>
        </w:rPr>
        <w:t>9)</w:t>
      </w:r>
      <w:r w:rsidRPr="00507C08">
        <w:rPr>
          <w:rFonts w:cstheme="minorHAnsi"/>
          <w:sz w:val="28"/>
          <w:szCs w:val="28"/>
        </w:rPr>
        <w:tab/>
      </w:r>
      <w:proofErr w:type="spellStart"/>
      <w:r w:rsidRPr="00507C08">
        <w:rPr>
          <w:rFonts w:cstheme="minorHAnsi"/>
          <w:sz w:val="28"/>
          <w:szCs w:val="28"/>
        </w:rPr>
        <w:t>Lunghini</w:t>
      </w:r>
      <w:proofErr w:type="spellEnd"/>
      <w:r w:rsidRPr="00507C08">
        <w:rPr>
          <w:rFonts w:cstheme="minorHAnsi"/>
          <w:sz w:val="28"/>
          <w:szCs w:val="28"/>
        </w:rPr>
        <w:t xml:space="preserve"> Giorgio, "Economy and politics in post-Fordism", Periodical: Industrial political economy, 1995, Vol. N ° 22, Fasc. n ° 88, page 247-253.</w:t>
      </w:r>
    </w:p>
    <w:p w:rsidR="00507C08" w:rsidRPr="00507C08" w:rsidRDefault="00507C08" w:rsidP="00507C08">
      <w:pPr>
        <w:rPr>
          <w:rFonts w:cstheme="minorHAnsi"/>
          <w:sz w:val="28"/>
          <w:szCs w:val="28"/>
        </w:rPr>
      </w:pPr>
      <w:r w:rsidRPr="00507C08">
        <w:rPr>
          <w:rFonts w:cstheme="minorHAnsi"/>
          <w:sz w:val="28"/>
          <w:szCs w:val="28"/>
        </w:rPr>
        <w:t>10)</w:t>
      </w:r>
      <w:r w:rsidRPr="00507C08">
        <w:rPr>
          <w:rFonts w:cstheme="minorHAnsi"/>
          <w:sz w:val="28"/>
          <w:szCs w:val="28"/>
        </w:rPr>
        <w:tab/>
      </w:r>
      <w:proofErr w:type="spellStart"/>
      <w:r w:rsidRPr="00507C08">
        <w:rPr>
          <w:rFonts w:cstheme="minorHAnsi"/>
          <w:sz w:val="28"/>
          <w:szCs w:val="28"/>
        </w:rPr>
        <w:t>Chiaromonte</w:t>
      </w:r>
      <w:proofErr w:type="spellEnd"/>
      <w:r w:rsidRPr="00507C08">
        <w:rPr>
          <w:rFonts w:cstheme="minorHAnsi"/>
          <w:sz w:val="28"/>
          <w:szCs w:val="28"/>
        </w:rPr>
        <w:t xml:space="preserve"> </w:t>
      </w:r>
      <w:proofErr w:type="spellStart"/>
      <w:r w:rsidRPr="00507C08">
        <w:rPr>
          <w:rFonts w:cstheme="minorHAnsi"/>
          <w:sz w:val="28"/>
          <w:szCs w:val="28"/>
        </w:rPr>
        <w:t>Ferdinando</w:t>
      </w:r>
      <w:proofErr w:type="spellEnd"/>
      <w:r w:rsidRPr="00507C08">
        <w:rPr>
          <w:rFonts w:cstheme="minorHAnsi"/>
          <w:sz w:val="28"/>
          <w:szCs w:val="28"/>
        </w:rPr>
        <w:t>, "Organization of work: American theories from Taylor to Herzberg", Syndicate Italian Editor, Rome, 1976</w:t>
      </w:r>
    </w:p>
    <w:p w:rsidR="00507C08" w:rsidRPr="00507C08" w:rsidRDefault="00507C08" w:rsidP="00507C08">
      <w:pPr>
        <w:rPr>
          <w:rFonts w:cstheme="minorHAnsi"/>
          <w:sz w:val="28"/>
          <w:szCs w:val="28"/>
        </w:rPr>
      </w:pPr>
      <w:r w:rsidRPr="00507C08">
        <w:rPr>
          <w:rFonts w:cstheme="minorHAnsi"/>
          <w:sz w:val="28"/>
          <w:szCs w:val="28"/>
        </w:rPr>
        <w:t>11)</w:t>
      </w:r>
      <w:r w:rsidRPr="00507C08">
        <w:rPr>
          <w:rFonts w:cstheme="minorHAnsi"/>
          <w:sz w:val="28"/>
          <w:szCs w:val="28"/>
        </w:rPr>
        <w:tab/>
      </w:r>
      <w:proofErr w:type="spellStart"/>
      <w:r w:rsidRPr="00507C08">
        <w:rPr>
          <w:rFonts w:cstheme="minorHAnsi"/>
          <w:sz w:val="28"/>
          <w:szCs w:val="28"/>
        </w:rPr>
        <w:t>Giannini</w:t>
      </w:r>
      <w:proofErr w:type="spellEnd"/>
      <w:r w:rsidRPr="00507C08">
        <w:rPr>
          <w:rFonts w:cstheme="minorHAnsi"/>
          <w:sz w:val="28"/>
          <w:szCs w:val="28"/>
        </w:rPr>
        <w:t xml:space="preserve"> Marco, "Lecture notes for the organization of industrial companies", </w:t>
      </w:r>
      <w:proofErr w:type="gramStart"/>
      <w:r w:rsidRPr="00507C08">
        <w:rPr>
          <w:rFonts w:cstheme="minorHAnsi"/>
          <w:sz w:val="28"/>
          <w:szCs w:val="28"/>
        </w:rPr>
        <w:t>The</w:t>
      </w:r>
      <w:proofErr w:type="gramEnd"/>
      <w:r w:rsidRPr="00507C08">
        <w:rPr>
          <w:rFonts w:cstheme="minorHAnsi"/>
          <w:sz w:val="28"/>
          <w:szCs w:val="28"/>
        </w:rPr>
        <w:t xml:space="preserve"> hamlet sync Editor, Pisa, 2000.</w:t>
      </w:r>
    </w:p>
    <w:p w:rsidR="00507C08" w:rsidRPr="00507C08" w:rsidRDefault="00507C08" w:rsidP="00507C08">
      <w:pPr>
        <w:rPr>
          <w:rFonts w:cstheme="minorHAnsi"/>
          <w:sz w:val="28"/>
          <w:szCs w:val="28"/>
        </w:rPr>
      </w:pPr>
      <w:r w:rsidRPr="00507C08">
        <w:rPr>
          <w:rFonts w:cstheme="minorHAnsi"/>
          <w:sz w:val="28"/>
          <w:szCs w:val="28"/>
        </w:rPr>
        <w:lastRenderedPageBreak/>
        <w:t>12)</w:t>
      </w:r>
      <w:r w:rsidRPr="00507C08">
        <w:rPr>
          <w:rFonts w:cstheme="minorHAnsi"/>
          <w:sz w:val="28"/>
          <w:szCs w:val="28"/>
        </w:rPr>
        <w:tab/>
        <w:t xml:space="preserve">Lash, S., </w:t>
      </w:r>
      <w:proofErr w:type="spellStart"/>
      <w:r w:rsidRPr="00507C08">
        <w:rPr>
          <w:rFonts w:cstheme="minorHAnsi"/>
          <w:sz w:val="28"/>
          <w:szCs w:val="28"/>
        </w:rPr>
        <w:t>Urry</w:t>
      </w:r>
      <w:proofErr w:type="spellEnd"/>
      <w:r w:rsidRPr="00507C08">
        <w:rPr>
          <w:rFonts w:cstheme="minorHAnsi"/>
          <w:sz w:val="28"/>
          <w:szCs w:val="28"/>
        </w:rPr>
        <w:t xml:space="preserve">, J. (1987), </w:t>
      </w:r>
      <w:proofErr w:type="gramStart"/>
      <w:r w:rsidRPr="00507C08">
        <w:rPr>
          <w:rFonts w:cstheme="minorHAnsi"/>
          <w:sz w:val="28"/>
          <w:szCs w:val="28"/>
        </w:rPr>
        <w:t>The</w:t>
      </w:r>
      <w:proofErr w:type="gramEnd"/>
      <w:r w:rsidRPr="00507C08">
        <w:rPr>
          <w:rFonts w:cstheme="minorHAnsi"/>
          <w:sz w:val="28"/>
          <w:szCs w:val="28"/>
        </w:rPr>
        <w:t xml:space="preserve"> End of Organized Capitalism, University of Wisconsin Press,</w:t>
      </w:r>
    </w:p>
    <w:p w:rsidR="00507C08" w:rsidRPr="00507C08" w:rsidRDefault="00507C08" w:rsidP="00507C08">
      <w:pPr>
        <w:rPr>
          <w:rFonts w:cstheme="minorHAnsi"/>
          <w:sz w:val="28"/>
          <w:szCs w:val="28"/>
        </w:rPr>
      </w:pPr>
      <w:r w:rsidRPr="00507C08">
        <w:rPr>
          <w:rFonts w:cstheme="minorHAnsi"/>
          <w:sz w:val="28"/>
          <w:szCs w:val="28"/>
        </w:rPr>
        <w:t>Madison.</w:t>
      </w:r>
    </w:p>
    <w:p w:rsidR="00507C08" w:rsidRPr="00507C08" w:rsidRDefault="00507C08" w:rsidP="00507C08">
      <w:pPr>
        <w:rPr>
          <w:rFonts w:cstheme="minorHAnsi"/>
          <w:sz w:val="28"/>
          <w:szCs w:val="28"/>
        </w:rPr>
      </w:pPr>
      <w:r w:rsidRPr="00507C08">
        <w:rPr>
          <w:rFonts w:cstheme="minorHAnsi"/>
          <w:sz w:val="28"/>
          <w:szCs w:val="28"/>
        </w:rPr>
        <w:t>13)</w:t>
      </w:r>
      <w:r w:rsidRPr="00507C08">
        <w:rPr>
          <w:rFonts w:cstheme="minorHAnsi"/>
          <w:sz w:val="28"/>
          <w:szCs w:val="28"/>
        </w:rPr>
        <w:tab/>
      </w:r>
      <w:proofErr w:type="spellStart"/>
      <w:r w:rsidRPr="00507C08">
        <w:rPr>
          <w:rFonts w:cstheme="minorHAnsi"/>
          <w:sz w:val="28"/>
          <w:szCs w:val="28"/>
        </w:rPr>
        <w:t>Rullani</w:t>
      </w:r>
      <w:proofErr w:type="spellEnd"/>
      <w:r w:rsidRPr="00507C08">
        <w:rPr>
          <w:rFonts w:cstheme="minorHAnsi"/>
          <w:sz w:val="28"/>
          <w:szCs w:val="28"/>
        </w:rPr>
        <w:t xml:space="preserve"> E. and Romano L., “</w:t>
      </w:r>
      <w:proofErr w:type="spellStart"/>
      <w:r w:rsidRPr="00507C08">
        <w:rPr>
          <w:rFonts w:cstheme="minorHAnsi"/>
          <w:sz w:val="28"/>
          <w:szCs w:val="28"/>
        </w:rPr>
        <w:t>Postfordism</w:t>
      </w:r>
      <w:proofErr w:type="spellEnd"/>
      <w:r w:rsidRPr="00507C08">
        <w:rPr>
          <w:rFonts w:cstheme="minorHAnsi"/>
          <w:sz w:val="28"/>
          <w:szCs w:val="28"/>
        </w:rPr>
        <w:t xml:space="preserve">. Ideas for next and future capitalism ", pages 21-23, </w:t>
      </w:r>
      <w:proofErr w:type="spellStart"/>
      <w:r w:rsidRPr="00507C08">
        <w:rPr>
          <w:rFonts w:cstheme="minorHAnsi"/>
          <w:sz w:val="28"/>
          <w:szCs w:val="28"/>
        </w:rPr>
        <w:t>Estabrook</w:t>
      </w:r>
      <w:proofErr w:type="spellEnd"/>
      <w:r w:rsidRPr="00507C08">
        <w:rPr>
          <w:rFonts w:cstheme="minorHAnsi"/>
          <w:sz w:val="28"/>
          <w:szCs w:val="28"/>
        </w:rPr>
        <w:t xml:space="preserve"> Editor, Milan, 1998.</w:t>
      </w:r>
    </w:p>
    <w:p w:rsidR="00507C08" w:rsidRPr="00507C08" w:rsidRDefault="00507C08" w:rsidP="00507C08">
      <w:pPr>
        <w:rPr>
          <w:rFonts w:cstheme="minorHAnsi"/>
          <w:sz w:val="28"/>
          <w:szCs w:val="28"/>
        </w:rPr>
      </w:pPr>
      <w:r w:rsidRPr="00507C08">
        <w:rPr>
          <w:rFonts w:cstheme="minorHAnsi"/>
          <w:sz w:val="28"/>
          <w:szCs w:val="28"/>
        </w:rPr>
        <w:t>14)</w:t>
      </w:r>
      <w:r w:rsidRPr="00507C08">
        <w:rPr>
          <w:rFonts w:cstheme="minorHAnsi"/>
          <w:sz w:val="28"/>
          <w:szCs w:val="28"/>
        </w:rPr>
        <w:tab/>
        <w:t>Ford ((2012). Sustainability 2011/12 Report. Ford Website. Available at: http://corporate.ford.com/microsites/sustainability-report-2011-12/default</w:t>
      </w:r>
    </w:p>
    <w:p w:rsidR="00507C08" w:rsidRPr="00507C08" w:rsidRDefault="00507C08" w:rsidP="00507C08">
      <w:pPr>
        <w:rPr>
          <w:rFonts w:cstheme="minorHAnsi"/>
          <w:sz w:val="28"/>
          <w:szCs w:val="28"/>
        </w:rPr>
      </w:pPr>
      <w:r w:rsidRPr="00507C08">
        <w:rPr>
          <w:rFonts w:cstheme="minorHAnsi"/>
          <w:sz w:val="28"/>
          <w:szCs w:val="28"/>
        </w:rPr>
        <w:t>15)</w:t>
      </w:r>
      <w:r w:rsidRPr="00507C08">
        <w:rPr>
          <w:rFonts w:cstheme="minorHAnsi"/>
          <w:sz w:val="28"/>
          <w:szCs w:val="28"/>
        </w:rPr>
        <w:tab/>
      </w:r>
      <w:proofErr w:type="spellStart"/>
      <w:r w:rsidRPr="00507C08">
        <w:rPr>
          <w:rFonts w:cstheme="minorHAnsi"/>
          <w:sz w:val="28"/>
          <w:szCs w:val="28"/>
        </w:rPr>
        <w:t>Gerlach</w:t>
      </w:r>
      <w:proofErr w:type="spellEnd"/>
      <w:r w:rsidRPr="00507C08">
        <w:rPr>
          <w:rFonts w:cstheme="minorHAnsi"/>
          <w:sz w:val="28"/>
          <w:szCs w:val="28"/>
        </w:rPr>
        <w:t xml:space="preserve">, A. and Witt, J. (2012). Sustainability in the Context of Strategic Brand Management: A Multiple Case Study on the Automobile Industry. </w:t>
      </w:r>
      <w:proofErr w:type="spellStart"/>
      <w:r w:rsidRPr="00507C08">
        <w:rPr>
          <w:rFonts w:cstheme="minorHAnsi"/>
          <w:sz w:val="28"/>
          <w:szCs w:val="28"/>
        </w:rPr>
        <w:t>Halmstad</w:t>
      </w:r>
      <w:proofErr w:type="spellEnd"/>
      <w:r w:rsidRPr="00507C08">
        <w:rPr>
          <w:rFonts w:cstheme="minorHAnsi"/>
          <w:sz w:val="28"/>
          <w:szCs w:val="28"/>
        </w:rPr>
        <w:t xml:space="preserve"> University</w:t>
      </w:r>
    </w:p>
    <w:p w:rsidR="00507C08" w:rsidRPr="00507C08" w:rsidRDefault="00507C08" w:rsidP="00507C08">
      <w:pPr>
        <w:rPr>
          <w:rFonts w:cstheme="minorHAnsi"/>
          <w:sz w:val="28"/>
          <w:szCs w:val="28"/>
        </w:rPr>
      </w:pPr>
      <w:r w:rsidRPr="00507C08">
        <w:rPr>
          <w:rFonts w:cstheme="minorHAnsi"/>
          <w:sz w:val="28"/>
          <w:szCs w:val="28"/>
        </w:rPr>
        <w:t>16)</w:t>
      </w:r>
      <w:r w:rsidRPr="00507C08">
        <w:rPr>
          <w:rFonts w:cstheme="minorHAnsi"/>
          <w:sz w:val="28"/>
          <w:szCs w:val="28"/>
        </w:rPr>
        <w:tab/>
      </w:r>
      <w:proofErr w:type="spellStart"/>
      <w:r w:rsidRPr="00507C08">
        <w:rPr>
          <w:rFonts w:cstheme="minorHAnsi"/>
          <w:sz w:val="28"/>
          <w:szCs w:val="28"/>
        </w:rPr>
        <w:t>Madslien</w:t>
      </w:r>
      <w:proofErr w:type="spellEnd"/>
      <w:r w:rsidRPr="00507C08">
        <w:rPr>
          <w:rFonts w:cstheme="minorHAnsi"/>
          <w:sz w:val="28"/>
          <w:szCs w:val="28"/>
        </w:rPr>
        <w:t>, J. (2012). Ford sets out on road to recovery. BBC News. 5 September. Available at: http://www.bbc.co.uk/news/business-19427027</w:t>
      </w:r>
    </w:p>
    <w:p w:rsidR="00507C08" w:rsidRPr="00507C08" w:rsidRDefault="00507C08" w:rsidP="00507C08">
      <w:pPr>
        <w:rPr>
          <w:rFonts w:cstheme="minorHAnsi"/>
          <w:sz w:val="28"/>
          <w:szCs w:val="28"/>
        </w:rPr>
      </w:pPr>
      <w:r w:rsidRPr="00507C08">
        <w:rPr>
          <w:rFonts w:cstheme="minorHAnsi"/>
          <w:sz w:val="28"/>
          <w:szCs w:val="28"/>
        </w:rPr>
        <w:t>17)</w:t>
      </w:r>
      <w:r w:rsidRPr="00507C08">
        <w:rPr>
          <w:rFonts w:cstheme="minorHAnsi"/>
          <w:sz w:val="28"/>
          <w:szCs w:val="28"/>
        </w:rPr>
        <w:tab/>
        <w:t>Roper, K. (2012, November). BIM Implementation: PESTEL Drivers &amp; Barriers (Cross-national Analysis). In World Workplace 2012. IFMA.</w:t>
      </w:r>
    </w:p>
    <w:p w:rsidR="00507C08" w:rsidRDefault="00507C08" w:rsidP="00507C08">
      <w:pPr>
        <w:rPr>
          <w:rFonts w:cstheme="minorHAnsi"/>
          <w:sz w:val="28"/>
          <w:szCs w:val="28"/>
        </w:rPr>
      </w:pPr>
      <w:r w:rsidRPr="00507C08">
        <w:rPr>
          <w:rFonts w:cstheme="minorHAnsi"/>
          <w:sz w:val="28"/>
          <w:szCs w:val="28"/>
        </w:rPr>
        <w:t>18)</w:t>
      </w:r>
      <w:r w:rsidRPr="00507C08">
        <w:rPr>
          <w:rFonts w:cstheme="minorHAnsi"/>
          <w:sz w:val="28"/>
          <w:szCs w:val="28"/>
        </w:rPr>
        <w:tab/>
      </w:r>
      <w:proofErr w:type="spellStart"/>
      <w:r w:rsidRPr="00507C08">
        <w:rPr>
          <w:rFonts w:cstheme="minorHAnsi"/>
          <w:sz w:val="28"/>
          <w:szCs w:val="28"/>
        </w:rPr>
        <w:t>Pestleanalysis</w:t>
      </w:r>
      <w:proofErr w:type="spellEnd"/>
      <w:r w:rsidRPr="00507C08">
        <w:rPr>
          <w:rFonts w:cstheme="minorHAnsi"/>
          <w:sz w:val="28"/>
          <w:szCs w:val="28"/>
        </w:rPr>
        <w:t>. (2016). SWOT Analysis of Ford Motor Com</w:t>
      </w:r>
      <w:r>
        <w:rPr>
          <w:rFonts w:cstheme="minorHAnsi"/>
          <w:sz w:val="28"/>
          <w:szCs w:val="28"/>
        </w:rPr>
        <w:t>pany. Available at:</w:t>
      </w:r>
      <w:r w:rsidRPr="00507C08">
        <w:rPr>
          <w:rFonts w:cstheme="minorHAnsi"/>
          <w:sz w:val="28"/>
          <w:szCs w:val="28"/>
        </w:rPr>
        <w:t xml:space="preserve"> </w:t>
      </w:r>
      <w:hyperlink r:id="rId7" w:history="1">
        <w:r w:rsidR="00A820E3" w:rsidRPr="000411D9">
          <w:rPr>
            <w:rStyle w:val="Hyperlink"/>
            <w:rFonts w:cstheme="minorHAnsi"/>
            <w:sz w:val="28"/>
            <w:szCs w:val="28"/>
          </w:rPr>
          <w:t>http://pestleanalysis.com/swot-analysis-of-ford/</w:t>
        </w:r>
      </w:hyperlink>
      <w:r w:rsidR="00A820E3">
        <w:rPr>
          <w:rFonts w:cstheme="minorHAnsi"/>
          <w:sz w:val="28"/>
          <w:szCs w:val="28"/>
        </w:rPr>
        <w:t xml:space="preserve"> accessed: 01th of January </w:t>
      </w:r>
    </w:p>
    <w:p w:rsidR="00A820E3" w:rsidRPr="007B7EE8" w:rsidRDefault="00A820E3" w:rsidP="00507C08">
      <w:pPr>
        <w:rPr>
          <w:rFonts w:cstheme="minorHAnsi"/>
          <w:sz w:val="28"/>
          <w:szCs w:val="28"/>
        </w:rPr>
      </w:pPr>
      <w:r w:rsidRPr="00A820E3">
        <w:rPr>
          <w:rFonts w:cstheme="minorHAnsi"/>
          <w:sz w:val="28"/>
          <w:szCs w:val="28"/>
        </w:rPr>
        <w:t>19.</w:t>
      </w:r>
      <w:r w:rsidRPr="00A820E3">
        <w:rPr>
          <w:rFonts w:cstheme="minorHAnsi"/>
          <w:sz w:val="28"/>
          <w:szCs w:val="28"/>
        </w:rPr>
        <w:tab/>
        <w:t>The Guardian (2019) ‘Ford to close Bridgend factory by September 2020’, 6th Jun, Available at: https://www.theguardian.com/business/2019/jun/06/ford-to-close-bridgend-factory-in-september-2020 (Accessed: 4th Nov 2019).</w:t>
      </w:r>
    </w:p>
    <w:sectPr w:rsidR="00A820E3" w:rsidRPr="007B7EE8" w:rsidSect="00147FAA">
      <w:footerReference w:type="default" r:id="rId8"/>
      <w:foot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77DE" w:rsidRDefault="007D77DE" w:rsidP="00BD22AD">
      <w:pPr>
        <w:spacing w:after="0" w:line="240" w:lineRule="auto"/>
      </w:pPr>
      <w:r>
        <w:separator/>
      </w:r>
    </w:p>
  </w:endnote>
  <w:endnote w:type="continuationSeparator" w:id="0">
    <w:p w:rsidR="007D77DE" w:rsidRDefault="007D77DE" w:rsidP="00BD2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6643527"/>
      <w:docPartObj>
        <w:docPartGallery w:val="Page Numbers (Bottom of Page)"/>
        <w:docPartUnique/>
      </w:docPartObj>
    </w:sdtPr>
    <w:sdtContent>
      <w:p w:rsidR="003538E7" w:rsidRDefault="003538E7">
        <w:pPr>
          <w:pStyle w:val="Subsol"/>
          <w:jc w:val="center"/>
        </w:pPr>
        <w:r>
          <w:fldChar w:fldCharType="begin"/>
        </w:r>
        <w:r>
          <w:instrText>PAGE   \* MERGEFORMAT</w:instrText>
        </w:r>
        <w:r>
          <w:fldChar w:fldCharType="separate"/>
        </w:r>
        <w:r w:rsidR="00FB3670" w:rsidRPr="00FB3670">
          <w:rPr>
            <w:noProof/>
            <w:lang w:val="ro-RO"/>
          </w:rPr>
          <w:t>19</w:t>
        </w:r>
        <w:r>
          <w:fldChar w:fldCharType="end"/>
        </w:r>
      </w:p>
    </w:sdtContent>
  </w:sdt>
  <w:p w:rsidR="00A820E3" w:rsidRDefault="00A820E3">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6270218"/>
      <w:docPartObj>
        <w:docPartGallery w:val="Page Numbers (Bottom of Page)"/>
        <w:docPartUnique/>
      </w:docPartObj>
    </w:sdtPr>
    <w:sdtContent>
      <w:p w:rsidR="003538E7" w:rsidRDefault="003538E7">
        <w:pPr>
          <w:pStyle w:val="Subsol"/>
          <w:jc w:val="center"/>
        </w:pPr>
        <w:r>
          <w:fldChar w:fldCharType="begin"/>
        </w:r>
        <w:r>
          <w:instrText>PAGE   \* MERGEFORMAT</w:instrText>
        </w:r>
        <w:r>
          <w:fldChar w:fldCharType="separate"/>
        </w:r>
        <w:r w:rsidR="00963C13" w:rsidRPr="00963C13">
          <w:rPr>
            <w:noProof/>
            <w:lang w:val="ro-RO"/>
          </w:rPr>
          <w:t>1</w:t>
        </w:r>
        <w:r>
          <w:fldChar w:fldCharType="end"/>
        </w:r>
      </w:p>
    </w:sdtContent>
  </w:sdt>
  <w:p w:rsidR="00A820E3" w:rsidRDefault="00A820E3">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77DE" w:rsidRDefault="007D77DE" w:rsidP="00BD22AD">
      <w:pPr>
        <w:spacing w:after="0" w:line="240" w:lineRule="auto"/>
      </w:pPr>
      <w:r>
        <w:separator/>
      </w:r>
    </w:p>
  </w:footnote>
  <w:footnote w:type="continuationSeparator" w:id="0">
    <w:p w:rsidR="007D77DE" w:rsidRDefault="007D77DE" w:rsidP="00BD22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0" type="#_x0000_t75" style="width:11.25pt;height:11.25pt" o:bullet="t">
        <v:imagedata r:id="rId1" o:title="mso4170"/>
      </v:shape>
    </w:pict>
  </w:numPicBullet>
  <w:abstractNum w:abstractNumId="0">
    <w:nsid w:val="00D87A7F"/>
    <w:multiLevelType w:val="hybridMultilevel"/>
    <w:tmpl w:val="4EE06884"/>
    <w:lvl w:ilvl="0" w:tplc="1408BA54">
      <w:start w:val="1"/>
      <w:numFmt w:val="bullet"/>
      <w:lvlText w:val="•"/>
      <w:lvlJc w:val="left"/>
      <w:pPr>
        <w:tabs>
          <w:tab w:val="num" w:pos="720"/>
        </w:tabs>
        <w:ind w:left="720" w:hanging="360"/>
      </w:pPr>
      <w:rPr>
        <w:rFonts w:ascii="Times New Roman" w:hAnsi="Times New Roman" w:hint="default"/>
      </w:rPr>
    </w:lvl>
    <w:lvl w:ilvl="1" w:tplc="C0BA15A2" w:tentative="1">
      <w:start w:val="1"/>
      <w:numFmt w:val="bullet"/>
      <w:lvlText w:val="•"/>
      <w:lvlJc w:val="left"/>
      <w:pPr>
        <w:tabs>
          <w:tab w:val="num" w:pos="1440"/>
        </w:tabs>
        <w:ind w:left="1440" w:hanging="360"/>
      </w:pPr>
      <w:rPr>
        <w:rFonts w:ascii="Times New Roman" w:hAnsi="Times New Roman" w:hint="default"/>
      </w:rPr>
    </w:lvl>
    <w:lvl w:ilvl="2" w:tplc="6AA6F1B0" w:tentative="1">
      <w:start w:val="1"/>
      <w:numFmt w:val="bullet"/>
      <w:lvlText w:val="•"/>
      <w:lvlJc w:val="left"/>
      <w:pPr>
        <w:tabs>
          <w:tab w:val="num" w:pos="2160"/>
        </w:tabs>
        <w:ind w:left="2160" w:hanging="360"/>
      </w:pPr>
      <w:rPr>
        <w:rFonts w:ascii="Times New Roman" w:hAnsi="Times New Roman" w:hint="default"/>
      </w:rPr>
    </w:lvl>
    <w:lvl w:ilvl="3" w:tplc="79FC26D6" w:tentative="1">
      <w:start w:val="1"/>
      <w:numFmt w:val="bullet"/>
      <w:lvlText w:val="•"/>
      <w:lvlJc w:val="left"/>
      <w:pPr>
        <w:tabs>
          <w:tab w:val="num" w:pos="2880"/>
        </w:tabs>
        <w:ind w:left="2880" w:hanging="360"/>
      </w:pPr>
      <w:rPr>
        <w:rFonts w:ascii="Times New Roman" w:hAnsi="Times New Roman" w:hint="default"/>
      </w:rPr>
    </w:lvl>
    <w:lvl w:ilvl="4" w:tplc="6BEA64E2" w:tentative="1">
      <w:start w:val="1"/>
      <w:numFmt w:val="bullet"/>
      <w:lvlText w:val="•"/>
      <w:lvlJc w:val="left"/>
      <w:pPr>
        <w:tabs>
          <w:tab w:val="num" w:pos="3600"/>
        </w:tabs>
        <w:ind w:left="3600" w:hanging="360"/>
      </w:pPr>
      <w:rPr>
        <w:rFonts w:ascii="Times New Roman" w:hAnsi="Times New Roman" w:hint="default"/>
      </w:rPr>
    </w:lvl>
    <w:lvl w:ilvl="5" w:tplc="B79EE136" w:tentative="1">
      <w:start w:val="1"/>
      <w:numFmt w:val="bullet"/>
      <w:lvlText w:val="•"/>
      <w:lvlJc w:val="left"/>
      <w:pPr>
        <w:tabs>
          <w:tab w:val="num" w:pos="4320"/>
        </w:tabs>
        <w:ind w:left="4320" w:hanging="360"/>
      </w:pPr>
      <w:rPr>
        <w:rFonts w:ascii="Times New Roman" w:hAnsi="Times New Roman" w:hint="default"/>
      </w:rPr>
    </w:lvl>
    <w:lvl w:ilvl="6" w:tplc="9530CB4C" w:tentative="1">
      <w:start w:val="1"/>
      <w:numFmt w:val="bullet"/>
      <w:lvlText w:val="•"/>
      <w:lvlJc w:val="left"/>
      <w:pPr>
        <w:tabs>
          <w:tab w:val="num" w:pos="5040"/>
        </w:tabs>
        <w:ind w:left="5040" w:hanging="360"/>
      </w:pPr>
      <w:rPr>
        <w:rFonts w:ascii="Times New Roman" w:hAnsi="Times New Roman" w:hint="default"/>
      </w:rPr>
    </w:lvl>
    <w:lvl w:ilvl="7" w:tplc="B46E82F6" w:tentative="1">
      <w:start w:val="1"/>
      <w:numFmt w:val="bullet"/>
      <w:lvlText w:val="•"/>
      <w:lvlJc w:val="left"/>
      <w:pPr>
        <w:tabs>
          <w:tab w:val="num" w:pos="5760"/>
        </w:tabs>
        <w:ind w:left="5760" w:hanging="360"/>
      </w:pPr>
      <w:rPr>
        <w:rFonts w:ascii="Times New Roman" w:hAnsi="Times New Roman" w:hint="default"/>
      </w:rPr>
    </w:lvl>
    <w:lvl w:ilvl="8" w:tplc="A216C0A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52808F0"/>
    <w:multiLevelType w:val="hybridMultilevel"/>
    <w:tmpl w:val="28F0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5641D4"/>
    <w:multiLevelType w:val="hybridMultilevel"/>
    <w:tmpl w:val="F2928E68"/>
    <w:lvl w:ilvl="0" w:tplc="9D6E0D3C">
      <w:start w:val="5"/>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26386ED7"/>
    <w:multiLevelType w:val="hybridMultilevel"/>
    <w:tmpl w:val="E5441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E5D4710"/>
    <w:multiLevelType w:val="hybridMultilevel"/>
    <w:tmpl w:val="2258021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680712B"/>
    <w:multiLevelType w:val="hybridMultilevel"/>
    <w:tmpl w:val="D3B8D22A"/>
    <w:lvl w:ilvl="0" w:tplc="D2A0CF78">
      <w:start w:val="2"/>
      <w:numFmt w:val="bullet"/>
      <w:lvlText w:val="-"/>
      <w:lvlJc w:val="left"/>
      <w:pPr>
        <w:ind w:left="990" w:hanging="360"/>
      </w:pPr>
      <w:rPr>
        <w:rFonts w:ascii="Calibri" w:eastAsiaTheme="minorHAnsi" w:hAnsi="Calibri" w:cs="Calibri"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6">
    <w:nsid w:val="51A72D08"/>
    <w:multiLevelType w:val="hybridMultilevel"/>
    <w:tmpl w:val="943E828A"/>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55DF047C"/>
    <w:multiLevelType w:val="hybridMultilevel"/>
    <w:tmpl w:val="6DC20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6CC0B72"/>
    <w:multiLevelType w:val="hybridMultilevel"/>
    <w:tmpl w:val="811814C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E2E56D3"/>
    <w:multiLevelType w:val="multilevel"/>
    <w:tmpl w:val="6C78B486"/>
    <w:lvl w:ilvl="0">
      <w:start w:val="1"/>
      <w:numFmt w:val="decimal"/>
      <w:lvlText w:val="%1.0"/>
      <w:lvlJc w:val="left"/>
      <w:pPr>
        <w:ind w:left="3525" w:hanging="720"/>
      </w:pPr>
      <w:rPr>
        <w:rFonts w:hint="default"/>
      </w:rPr>
    </w:lvl>
    <w:lvl w:ilvl="1">
      <w:start w:val="1"/>
      <w:numFmt w:val="decimal"/>
      <w:lvlText w:val="%1.%2"/>
      <w:lvlJc w:val="left"/>
      <w:pPr>
        <w:ind w:left="4245" w:hanging="720"/>
      </w:pPr>
      <w:rPr>
        <w:rFonts w:hint="default"/>
      </w:rPr>
    </w:lvl>
    <w:lvl w:ilvl="2">
      <w:start w:val="1"/>
      <w:numFmt w:val="decimal"/>
      <w:lvlText w:val="%1.%2.%3"/>
      <w:lvlJc w:val="left"/>
      <w:pPr>
        <w:ind w:left="5325" w:hanging="1080"/>
      </w:pPr>
      <w:rPr>
        <w:rFonts w:hint="default"/>
      </w:rPr>
    </w:lvl>
    <w:lvl w:ilvl="3">
      <w:start w:val="1"/>
      <w:numFmt w:val="decimal"/>
      <w:lvlText w:val="%1.%2.%3.%4"/>
      <w:lvlJc w:val="left"/>
      <w:pPr>
        <w:ind w:left="6045" w:hanging="1080"/>
      </w:pPr>
      <w:rPr>
        <w:rFonts w:hint="default"/>
      </w:rPr>
    </w:lvl>
    <w:lvl w:ilvl="4">
      <w:start w:val="1"/>
      <w:numFmt w:val="decimal"/>
      <w:lvlText w:val="%1.%2.%3.%4.%5"/>
      <w:lvlJc w:val="left"/>
      <w:pPr>
        <w:ind w:left="7125" w:hanging="1440"/>
      </w:pPr>
      <w:rPr>
        <w:rFonts w:hint="default"/>
      </w:rPr>
    </w:lvl>
    <w:lvl w:ilvl="5">
      <w:start w:val="1"/>
      <w:numFmt w:val="decimal"/>
      <w:lvlText w:val="%1.%2.%3.%4.%5.%6"/>
      <w:lvlJc w:val="left"/>
      <w:pPr>
        <w:ind w:left="8205" w:hanging="1800"/>
      </w:pPr>
      <w:rPr>
        <w:rFonts w:hint="default"/>
      </w:rPr>
    </w:lvl>
    <w:lvl w:ilvl="6">
      <w:start w:val="1"/>
      <w:numFmt w:val="decimal"/>
      <w:lvlText w:val="%1.%2.%3.%4.%5.%6.%7"/>
      <w:lvlJc w:val="left"/>
      <w:pPr>
        <w:ind w:left="9285" w:hanging="2160"/>
      </w:pPr>
      <w:rPr>
        <w:rFonts w:hint="default"/>
      </w:rPr>
    </w:lvl>
    <w:lvl w:ilvl="7">
      <w:start w:val="1"/>
      <w:numFmt w:val="decimal"/>
      <w:lvlText w:val="%1.%2.%3.%4.%5.%6.%7.%8"/>
      <w:lvlJc w:val="left"/>
      <w:pPr>
        <w:ind w:left="10005" w:hanging="2160"/>
      </w:pPr>
      <w:rPr>
        <w:rFonts w:hint="default"/>
      </w:rPr>
    </w:lvl>
    <w:lvl w:ilvl="8">
      <w:start w:val="1"/>
      <w:numFmt w:val="decimal"/>
      <w:lvlText w:val="%1.%2.%3.%4.%5.%6.%7.%8.%9"/>
      <w:lvlJc w:val="left"/>
      <w:pPr>
        <w:ind w:left="11085" w:hanging="2520"/>
      </w:pPr>
      <w:rPr>
        <w:rFonts w:hint="default"/>
      </w:rPr>
    </w:lvl>
  </w:abstractNum>
  <w:abstractNum w:abstractNumId="10">
    <w:nsid w:val="624113D9"/>
    <w:multiLevelType w:val="hybridMultilevel"/>
    <w:tmpl w:val="27404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7382B31"/>
    <w:multiLevelType w:val="hybridMultilevel"/>
    <w:tmpl w:val="7144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F1B3EB7"/>
    <w:multiLevelType w:val="hybridMultilevel"/>
    <w:tmpl w:val="84345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5"/>
  </w:num>
  <w:num w:numId="4">
    <w:abstractNumId w:val="4"/>
  </w:num>
  <w:num w:numId="5">
    <w:abstractNumId w:val="8"/>
  </w:num>
  <w:num w:numId="6">
    <w:abstractNumId w:val="0"/>
  </w:num>
  <w:num w:numId="7">
    <w:abstractNumId w:val="12"/>
  </w:num>
  <w:num w:numId="8">
    <w:abstractNumId w:val="7"/>
  </w:num>
  <w:num w:numId="9">
    <w:abstractNumId w:val="3"/>
  </w:num>
  <w:num w:numId="10">
    <w:abstractNumId w:val="1"/>
  </w:num>
  <w:num w:numId="11">
    <w:abstractNumId w:val="11"/>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2AD"/>
    <w:rsid w:val="00013C75"/>
    <w:rsid w:val="0006066A"/>
    <w:rsid w:val="00064EE4"/>
    <w:rsid w:val="000818BF"/>
    <w:rsid w:val="000F7FC5"/>
    <w:rsid w:val="00147FAA"/>
    <w:rsid w:val="0018652C"/>
    <w:rsid w:val="002317BD"/>
    <w:rsid w:val="0029613F"/>
    <w:rsid w:val="002F6B37"/>
    <w:rsid w:val="003501B5"/>
    <w:rsid w:val="003538E7"/>
    <w:rsid w:val="004753BF"/>
    <w:rsid w:val="00483B41"/>
    <w:rsid w:val="00494FE5"/>
    <w:rsid w:val="00507C08"/>
    <w:rsid w:val="00521CDC"/>
    <w:rsid w:val="00577963"/>
    <w:rsid w:val="00577E5E"/>
    <w:rsid w:val="00587E87"/>
    <w:rsid w:val="00596D77"/>
    <w:rsid w:val="00617FC0"/>
    <w:rsid w:val="00667F54"/>
    <w:rsid w:val="007A5047"/>
    <w:rsid w:val="007B7EE8"/>
    <w:rsid w:val="007D77DE"/>
    <w:rsid w:val="00825542"/>
    <w:rsid w:val="00833323"/>
    <w:rsid w:val="00841F92"/>
    <w:rsid w:val="008D7ACF"/>
    <w:rsid w:val="0093201C"/>
    <w:rsid w:val="0093481C"/>
    <w:rsid w:val="00963C13"/>
    <w:rsid w:val="0097435D"/>
    <w:rsid w:val="009744B8"/>
    <w:rsid w:val="009F13A6"/>
    <w:rsid w:val="00A01ED6"/>
    <w:rsid w:val="00A3597B"/>
    <w:rsid w:val="00A5096D"/>
    <w:rsid w:val="00A820E3"/>
    <w:rsid w:val="00AB2241"/>
    <w:rsid w:val="00AC330B"/>
    <w:rsid w:val="00AC4E77"/>
    <w:rsid w:val="00B1585C"/>
    <w:rsid w:val="00B53D3A"/>
    <w:rsid w:val="00BA4626"/>
    <w:rsid w:val="00BD1210"/>
    <w:rsid w:val="00BD22AD"/>
    <w:rsid w:val="00C6209F"/>
    <w:rsid w:val="00C756B8"/>
    <w:rsid w:val="00CC1216"/>
    <w:rsid w:val="00D41C24"/>
    <w:rsid w:val="00DA135B"/>
    <w:rsid w:val="00DD2615"/>
    <w:rsid w:val="00DD6F93"/>
    <w:rsid w:val="00E103DD"/>
    <w:rsid w:val="00E1623F"/>
    <w:rsid w:val="00E33E5E"/>
    <w:rsid w:val="00EE4F28"/>
    <w:rsid w:val="00F04FA4"/>
    <w:rsid w:val="00F279A0"/>
    <w:rsid w:val="00FB3670"/>
    <w:rsid w:val="00FE4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EF85DB-6D05-4953-8A7B-5837DA42F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1">
    <w:name w:val="heading 1"/>
    <w:basedOn w:val="Normal"/>
    <w:next w:val="Normal"/>
    <w:link w:val="Titlu1Caracter"/>
    <w:uiPriority w:val="9"/>
    <w:qFormat/>
    <w:rsid w:val="00507C08"/>
    <w:pPr>
      <w:keepNext/>
      <w:keepLines/>
      <w:spacing w:before="240" w:after="0"/>
      <w:outlineLvl w:val="0"/>
    </w:pPr>
    <w:rPr>
      <w:rFonts w:ascii="Century Gothic" w:eastAsia="Times New Roman" w:hAnsi="Century Gothic" w:cs="Times New Roman"/>
      <w:color w:val="1481AB"/>
      <w:sz w:val="32"/>
      <w:szCs w:val="3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BD22A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BD22AD"/>
  </w:style>
  <w:style w:type="paragraph" w:styleId="Subsol">
    <w:name w:val="footer"/>
    <w:basedOn w:val="Normal"/>
    <w:link w:val="SubsolCaracter"/>
    <w:uiPriority w:val="99"/>
    <w:unhideWhenUsed/>
    <w:rsid w:val="00BD22A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BD22AD"/>
  </w:style>
  <w:style w:type="character" w:styleId="Hyperlink">
    <w:name w:val="Hyperlink"/>
    <w:basedOn w:val="Fontdeparagrafimplicit"/>
    <w:uiPriority w:val="99"/>
    <w:unhideWhenUsed/>
    <w:rsid w:val="0093201C"/>
    <w:rPr>
      <w:color w:val="0563C1" w:themeColor="hyperlink"/>
      <w:u w:val="single"/>
    </w:rPr>
  </w:style>
  <w:style w:type="paragraph" w:styleId="Listparagraf">
    <w:name w:val="List Paragraph"/>
    <w:basedOn w:val="Normal"/>
    <w:uiPriority w:val="34"/>
    <w:qFormat/>
    <w:rsid w:val="00A3597B"/>
    <w:pPr>
      <w:ind w:left="720"/>
      <w:contextualSpacing/>
    </w:pPr>
  </w:style>
  <w:style w:type="table" w:styleId="Tabelgril">
    <w:name w:val="Table Grid"/>
    <w:basedOn w:val="TabelNormal"/>
    <w:uiPriority w:val="39"/>
    <w:rsid w:val="003501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gril1">
    <w:name w:val="Tabel grilă1"/>
    <w:basedOn w:val="TabelNormal"/>
    <w:next w:val="Tabelgril"/>
    <w:uiPriority w:val="39"/>
    <w:rsid w:val="00BD12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u11">
    <w:name w:val="Titlu 11"/>
    <w:basedOn w:val="Normal"/>
    <w:next w:val="Normal"/>
    <w:uiPriority w:val="9"/>
    <w:qFormat/>
    <w:rsid w:val="00507C08"/>
    <w:pPr>
      <w:keepNext/>
      <w:keepLines/>
      <w:spacing w:before="240" w:after="0"/>
      <w:outlineLvl w:val="0"/>
    </w:pPr>
    <w:rPr>
      <w:rFonts w:ascii="Century Gothic" w:eastAsia="Times New Roman" w:hAnsi="Century Gothic" w:cs="Times New Roman"/>
      <w:color w:val="1481AB"/>
      <w:sz w:val="32"/>
      <w:szCs w:val="32"/>
    </w:rPr>
  </w:style>
  <w:style w:type="character" w:customStyle="1" w:styleId="Titlu1Caracter">
    <w:name w:val="Titlu 1 Caracter"/>
    <w:basedOn w:val="Fontdeparagrafimplicit"/>
    <w:link w:val="Titlu1"/>
    <w:uiPriority w:val="9"/>
    <w:rsid w:val="00507C08"/>
    <w:rPr>
      <w:rFonts w:ascii="Century Gothic" w:eastAsia="Times New Roman" w:hAnsi="Century Gothic" w:cs="Times New Roman"/>
      <w:color w:val="1481AB"/>
      <w:sz w:val="32"/>
      <w:szCs w:val="32"/>
    </w:rPr>
  </w:style>
  <w:style w:type="character" w:customStyle="1" w:styleId="Titlu1Caracter1">
    <w:name w:val="Titlu 1 Caracter1"/>
    <w:basedOn w:val="Fontdeparagrafimplicit"/>
    <w:link w:val="Titlu1"/>
    <w:uiPriority w:val="9"/>
    <w:rsid w:val="00507C0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513918">
      <w:bodyDiv w:val="1"/>
      <w:marLeft w:val="0"/>
      <w:marRight w:val="0"/>
      <w:marTop w:val="0"/>
      <w:marBottom w:val="0"/>
      <w:divBdr>
        <w:top w:val="none" w:sz="0" w:space="0" w:color="auto"/>
        <w:left w:val="none" w:sz="0" w:space="0" w:color="auto"/>
        <w:bottom w:val="none" w:sz="0" w:space="0" w:color="auto"/>
        <w:right w:val="none" w:sz="0" w:space="0" w:color="auto"/>
      </w:divBdr>
      <w:divsChild>
        <w:div w:id="2048026897">
          <w:marLeft w:val="547"/>
          <w:marRight w:val="0"/>
          <w:marTop w:val="0"/>
          <w:marBottom w:val="0"/>
          <w:divBdr>
            <w:top w:val="none" w:sz="0" w:space="0" w:color="auto"/>
            <w:left w:val="none" w:sz="0" w:space="0" w:color="auto"/>
            <w:bottom w:val="none" w:sz="0" w:space="0" w:color="auto"/>
            <w:right w:val="none" w:sz="0" w:space="0" w:color="auto"/>
          </w:divBdr>
        </w:div>
        <w:div w:id="419446479">
          <w:marLeft w:val="547"/>
          <w:marRight w:val="0"/>
          <w:marTop w:val="0"/>
          <w:marBottom w:val="0"/>
          <w:divBdr>
            <w:top w:val="none" w:sz="0" w:space="0" w:color="auto"/>
            <w:left w:val="none" w:sz="0" w:space="0" w:color="auto"/>
            <w:bottom w:val="none" w:sz="0" w:space="0" w:color="auto"/>
            <w:right w:val="none" w:sz="0" w:space="0" w:color="auto"/>
          </w:divBdr>
        </w:div>
        <w:div w:id="1001665054">
          <w:marLeft w:val="547"/>
          <w:marRight w:val="0"/>
          <w:marTop w:val="0"/>
          <w:marBottom w:val="0"/>
          <w:divBdr>
            <w:top w:val="none" w:sz="0" w:space="0" w:color="auto"/>
            <w:left w:val="none" w:sz="0" w:space="0" w:color="auto"/>
            <w:bottom w:val="none" w:sz="0" w:space="0" w:color="auto"/>
            <w:right w:val="none" w:sz="0" w:space="0" w:color="auto"/>
          </w:divBdr>
        </w:div>
        <w:div w:id="268394891">
          <w:marLeft w:val="547"/>
          <w:marRight w:val="0"/>
          <w:marTop w:val="0"/>
          <w:marBottom w:val="0"/>
          <w:divBdr>
            <w:top w:val="none" w:sz="0" w:space="0" w:color="auto"/>
            <w:left w:val="none" w:sz="0" w:space="0" w:color="auto"/>
            <w:bottom w:val="none" w:sz="0" w:space="0" w:color="auto"/>
            <w:right w:val="none" w:sz="0" w:space="0" w:color="auto"/>
          </w:divBdr>
        </w:div>
        <w:div w:id="2063743997">
          <w:marLeft w:val="547"/>
          <w:marRight w:val="0"/>
          <w:marTop w:val="0"/>
          <w:marBottom w:val="0"/>
          <w:divBdr>
            <w:top w:val="none" w:sz="0" w:space="0" w:color="auto"/>
            <w:left w:val="none" w:sz="0" w:space="0" w:color="auto"/>
            <w:bottom w:val="none" w:sz="0" w:space="0" w:color="auto"/>
            <w:right w:val="none" w:sz="0" w:space="0" w:color="auto"/>
          </w:divBdr>
        </w:div>
        <w:div w:id="93717522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pestleanalysis.com/swot-analysis-of-for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5267</TotalTime>
  <Pages>19</Pages>
  <Words>2877</Words>
  <Characters>16402</Characters>
  <Application>Microsoft Office Word</Application>
  <DocSecurity>0</DocSecurity>
  <Lines>136</Lines>
  <Paragraphs>38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19241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dc:creator>
  <cp:keywords/>
  <dc:description/>
  <cp:lastModifiedBy>danie</cp:lastModifiedBy>
  <cp:revision>13</cp:revision>
  <dcterms:created xsi:type="dcterms:W3CDTF">2020-01-06T17:15:00Z</dcterms:created>
  <dcterms:modified xsi:type="dcterms:W3CDTF">2020-01-10T11:08:00Z</dcterms:modified>
</cp:coreProperties>
</file>