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30E7C37A" w:rsidR="00BF4C15" w:rsidRDefault="004002F3" w:rsidP="00BF4C15">
      <w:pPr>
        <w:rPr>
          <w:rFonts w:ascii="Calibri" w:hAnsi="Calibri"/>
        </w:rPr>
      </w:pPr>
      <w:r>
        <w:rPr>
          <w:rFonts w:ascii="Calibri" w:hAnsi="Calibri"/>
        </w:rPr>
        <w:t>Title</w:t>
      </w:r>
      <w:r w:rsidR="00BF4C15">
        <w:rPr>
          <w:rFonts w:ascii="Calibri" w:hAnsi="Calibri"/>
        </w:rPr>
        <w:t>:</w:t>
      </w:r>
      <w:r w:rsidR="00784687">
        <w:rPr>
          <w:rFonts w:ascii="Calibri" w:hAnsi="Calibri"/>
        </w:rPr>
        <w:t xml:space="preserve"> Coffee and Cake Morning</w:t>
      </w:r>
    </w:p>
    <w:p w14:paraId="2DFB408B" w14:textId="67B1C825" w:rsidR="00BF4C15" w:rsidRDefault="004002F3" w:rsidP="00BF4C15">
      <w:pPr>
        <w:rPr>
          <w:rFonts w:ascii="Calibri" w:hAnsi="Calibri"/>
        </w:rPr>
      </w:pPr>
      <w:r>
        <w:rPr>
          <w:rFonts w:ascii="Calibri" w:hAnsi="Calibri"/>
        </w:rPr>
        <w:t>Date:</w:t>
      </w:r>
      <w:r w:rsidR="00784687">
        <w:rPr>
          <w:rFonts w:ascii="Calibri" w:hAnsi="Calibri"/>
        </w:rPr>
        <w:t xml:space="preserve"> 15</w:t>
      </w:r>
      <w:r w:rsidR="00784687" w:rsidRPr="00784687">
        <w:rPr>
          <w:rFonts w:ascii="Calibri" w:hAnsi="Calibri"/>
          <w:vertAlign w:val="superscript"/>
        </w:rPr>
        <w:t>th</w:t>
      </w:r>
      <w:r w:rsidR="00784687">
        <w:rPr>
          <w:rFonts w:ascii="Calibri" w:hAnsi="Calibri"/>
        </w:rPr>
        <w:t xml:space="preserve"> March 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0B50A470" w:rsidR="00BF4C15" w:rsidRPr="0011458E" w:rsidRDefault="00BF4C15" w:rsidP="00562087">
            <w:pPr>
              <w:rPr>
                <w:rFonts w:cs="Arial"/>
              </w:rPr>
            </w:pPr>
            <w:bookmarkStart w:id="0" w:name="_GoBack"/>
            <w:bookmarkEnd w:id="0"/>
          </w:p>
        </w:tc>
        <w:tc>
          <w:tcPr>
            <w:tcW w:w="5862" w:type="dxa"/>
            <w:shd w:val="clear" w:color="auto" w:fill="auto"/>
          </w:tcPr>
          <w:p w14:paraId="2DFB408D" w14:textId="761B3147" w:rsidR="00BF4C15" w:rsidRPr="0011458E" w:rsidRDefault="00784687" w:rsidP="00562087">
            <w:pPr>
              <w:rPr>
                <w:rFonts w:cs="Arial"/>
              </w:rPr>
            </w:pPr>
            <w:r>
              <w:rPr>
                <w:rFonts w:cs="Arial"/>
              </w:rPr>
              <w:t>Coffee and Cake fundraiser Morning.</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090A95A3" w:rsidR="00BF4C15" w:rsidRPr="0011458E" w:rsidRDefault="00784687" w:rsidP="00562087">
            <w:pPr>
              <w:rPr>
                <w:rFonts w:cs="Arial"/>
              </w:rPr>
            </w:pPr>
            <w:r>
              <w:rPr>
                <w:rFonts w:cs="Arial"/>
              </w:rPr>
              <w:t>University of Wales Trinity Saint David.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28D1F8F9" w:rsidR="00BF4C15" w:rsidRPr="0011458E" w:rsidRDefault="00784687" w:rsidP="00562087">
            <w:pPr>
              <w:rPr>
                <w:rFonts w:cs="Arial"/>
              </w:rPr>
            </w:pPr>
            <w:r>
              <w:rPr>
                <w:rFonts w:cs="Arial"/>
              </w:rPr>
              <w:t>Place of Work/ study, Carmarthen, Carmarthenshire.</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45B1C27C" w:rsidR="00BF4C15" w:rsidRPr="0011458E" w:rsidRDefault="00784687" w:rsidP="00562087">
            <w:pPr>
              <w:rPr>
                <w:rFonts w:cs="Arial"/>
              </w:rPr>
            </w:pPr>
            <w:r>
              <w:rPr>
                <w:rFonts w:cs="Arial"/>
              </w:rPr>
              <w:t>Caroline Howells.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197CF107" w:rsidR="00FB6D7F" w:rsidRPr="0011458E" w:rsidRDefault="00784687" w:rsidP="00562087">
            <w:pPr>
              <w:rPr>
                <w:rFonts w:cs="Arial"/>
              </w:rPr>
            </w:pPr>
            <w:r>
              <w:rPr>
                <w:rFonts w:cs="Arial"/>
              </w:rPr>
              <w:t>Samantha Brown</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4DD8A1B1" w:rsidR="00BF4C15" w:rsidRPr="0011458E" w:rsidRDefault="00784687" w:rsidP="00562087">
            <w:pPr>
              <w:rPr>
                <w:rFonts w:cs="Arial"/>
              </w:rPr>
            </w:pPr>
            <w:r>
              <w:rPr>
                <w:rFonts w:cs="Arial"/>
              </w:rPr>
              <w:t>Seven</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3961ADB" w:rsidR="00BF4C15" w:rsidRPr="0011458E" w:rsidRDefault="00784687" w:rsidP="00562087">
            <w:pPr>
              <w:rPr>
                <w:rFonts w:cs="Arial"/>
              </w:rPr>
            </w:pPr>
            <w:r>
              <w:rPr>
                <w:rFonts w:cs="Arial"/>
              </w:rPr>
              <w:t>None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5810EDD1" w:rsidR="00BF4C15" w:rsidRPr="0011458E" w:rsidRDefault="00784687" w:rsidP="00562087">
            <w:pPr>
              <w:rPr>
                <w:rFonts w:cs="Arial"/>
              </w:rPr>
            </w:pPr>
            <w:r>
              <w:rPr>
                <w:rFonts w:cs="Arial"/>
              </w:rPr>
              <w:t>None</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A74930F" w:rsidR="00BF4C15" w:rsidRPr="0011458E" w:rsidRDefault="00784687" w:rsidP="00562087">
            <w:pPr>
              <w:rPr>
                <w:rFonts w:cs="Arial"/>
              </w:rPr>
            </w:pPr>
            <w:r>
              <w:rPr>
                <w:rFonts w:cs="Arial"/>
              </w:rPr>
              <w:t>Five</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26CE729F" w:rsidR="00BF4C15" w:rsidRPr="0011458E" w:rsidRDefault="00784687" w:rsidP="00562087">
            <w:pPr>
              <w:rPr>
                <w:rFonts w:cs="Arial"/>
              </w:rPr>
            </w:pPr>
            <w:r>
              <w:rPr>
                <w:rFonts w:cs="Arial"/>
              </w:rPr>
              <w:t>15</w:t>
            </w:r>
            <w:r w:rsidRPr="00784687">
              <w:rPr>
                <w:rFonts w:cs="Arial"/>
                <w:vertAlign w:val="superscript"/>
              </w:rPr>
              <w:t>th</w:t>
            </w:r>
            <w:r>
              <w:rPr>
                <w:rFonts w:cs="Arial"/>
              </w:rPr>
              <w:t xml:space="preserve"> March 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5AD1DDFE" w:rsidR="00BF4C15" w:rsidRPr="0011458E" w:rsidRDefault="00784687" w:rsidP="00562087">
            <w:pPr>
              <w:rPr>
                <w:rFonts w:cs="Arial"/>
              </w:rPr>
            </w:pPr>
            <w:r>
              <w:rPr>
                <w:rFonts w:cs="Arial"/>
              </w:rPr>
              <w:t>15</w:t>
            </w:r>
            <w:r w:rsidRPr="00784687">
              <w:rPr>
                <w:rFonts w:cs="Arial"/>
                <w:vertAlign w:val="superscript"/>
              </w:rPr>
              <w:t>th</w:t>
            </w:r>
            <w:r>
              <w:rPr>
                <w:rFonts w:cs="Arial"/>
              </w:rPr>
              <w:t xml:space="preserve"> March 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5616BB68" w:rsidR="00BF4C15" w:rsidRPr="0011458E" w:rsidRDefault="00784687" w:rsidP="00FB6D7F">
            <w:pPr>
              <w:rPr>
                <w:rFonts w:cs="Arial"/>
              </w:rPr>
            </w:pPr>
            <w:r>
              <w:rPr>
                <w:rFonts w:cs="Arial"/>
              </w:rPr>
              <w:t>Social event and comic relief fundraiser.</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3C8CD9E" w:rsidR="004002F3" w:rsidRPr="0011458E" w:rsidRDefault="00784687" w:rsidP="00FB6D7F">
            <w:pPr>
              <w:rPr>
                <w:rFonts w:cs="Arial"/>
              </w:rPr>
            </w:pPr>
            <w:r>
              <w:rPr>
                <w:rFonts w:cs="Arial"/>
              </w:rPr>
              <w:t>Main car park- area of work/study.</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4807D7" w:rsidRPr="00B82FAD" w14:paraId="274EDDCA" w14:textId="77777777" w:rsidTr="00C66A28">
        <w:tc>
          <w:tcPr>
            <w:tcW w:w="8522" w:type="dxa"/>
            <w:shd w:val="clear" w:color="auto" w:fill="auto"/>
          </w:tcPr>
          <w:p w14:paraId="51A38F07" w14:textId="77777777" w:rsidR="00DD0A49" w:rsidRDefault="00DD0A49" w:rsidP="00C66A28">
            <w:pPr>
              <w:rPr>
                <w:rFonts w:cs="Arial"/>
              </w:rPr>
            </w:pPr>
          </w:p>
          <w:p w14:paraId="16FC1A60" w14:textId="371C3ED7" w:rsidR="008E1E3E" w:rsidRPr="00B82FAD" w:rsidRDefault="00B074E1" w:rsidP="00C66A28">
            <w:pPr>
              <w:rPr>
                <w:rFonts w:cs="Arial"/>
              </w:rPr>
            </w:pPr>
            <w:r w:rsidRPr="00B82FAD">
              <w:rPr>
                <w:rFonts w:cs="Arial"/>
              </w:rPr>
              <w:t>The Disability and Discrimination act 1995</w:t>
            </w:r>
            <w:r w:rsidR="003A24CD" w:rsidRPr="00B82FAD">
              <w:rPr>
                <w:rFonts w:cs="Arial"/>
              </w:rPr>
              <w:t xml:space="preserve"> was introduced </w:t>
            </w:r>
            <w:r w:rsidR="00BA3238" w:rsidRPr="00B82FAD">
              <w:rPr>
                <w:rFonts w:cs="Arial"/>
              </w:rPr>
              <w:t>so</w:t>
            </w:r>
            <w:r w:rsidR="003A24CD" w:rsidRPr="00B82FAD">
              <w:rPr>
                <w:rFonts w:cs="Arial"/>
              </w:rPr>
              <w:t xml:space="preserve"> </w:t>
            </w:r>
            <w:r w:rsidR="00985DEB">
              <w:rPr>
                <w:rFonts w:cs="Arial"/>
              </w:rPr>
              <w:t xml:space="preserve">that </w:t>
            </w:r>
            <w:r w:rsidR="008E5323" w:rsidRPr="00B82FAD">
              <w:rPr>
                <w:rFonts w:cs="Arial"/>
              </w:rPr>
              <w:t>no</w:t>
            </w:r>
            <w:r w:rsidR="00985DEB">
              <w:rPr>
                <w:rFonts w:cs="Arial"/>
              </w:rPr>
              <w:t>body</w:t>
            </w:r>
            <w:r w:rsidR="008E5323" w:rsidRPr="00B82FAD">
              <w:rPr>
                <w:rFonts w:cs="Arial"/>
              </w:rPr>
              <w:t xml:space="preserve"> </w:t>
            </w:r>
            <w:r w:rsidR="00AC2A79" w:rsidRPr="00B82FAD">
              <w:rPr>
                <w:rFonts w:cs="Arial"/>
              </w:rPr>
              <w:t xml:space="preserve">was </w:t>
            </w:r>
            <w:r w:rsidR="008E5323" w:rsidRPr="00B82FAD">
              <w:rPr>
                <w:rFonts w:cs="Arial"/>
              </w:rPr>
              <w:t>to be</w:t>
            </w:r>
            <w:r w:rsidR="004F099B" w:rsidRPr="00B82FAD">
              <w:rPr>
                <w:rFonts w:cs="Arial"/>
              </w:rPr>
              <w:t xml:space="preserve"> discriminated against regardless of any ailment or differences. Equal </w:t>
            </w:r>
            <w:r w:rsidR="00C63D14" w:rsidRPr="00B82FAD">
              <w:rPr>
                <w:rFonts w:cs="Arial"/>
              </w:rPr>
              <w:t>opportunity for all</w:t>
            </w:r>
            <w:r w:rsidR="001C4DE3" w:rsidRPr="00B82FAD">
              <w:rPr>
                <w:rFonts w:cs="Arial"/>
              </w:rPr>
              <w:t>,</w:t>
            </w:r>
            <w:r w:rsidR="00C63D14" w:rsidRPr="00B82FAD">
              <w:rPr>
                <w:rFonts w:cs="Arial"/>
              </w:rPr>
              <w:t xml:space="preserve"> was introduced. Adjustable requirement was to be made in workplace by employ</w:t>
            </w:r>
            <w:r w:rsidR="001B71C2" w:rsidRPr="00B82FAD">
              <w:rPr>
                <w:rFonts w:cs="Arial"/>
              </w:rPr>
              <w:t>ers</w:t>
            </w:r>
            <w:r w:rsidR="00BA3238" w:rsidRPr="00B82FAD">
              <w:rPr>
                <w:rFonts w:cs="Arial"/>
              </w:rPr>
              <w:t xml:space="preserve"> not to alienate any</w:t>
            </w:r>
            <w:r w:rsidR="001C4DE3" w:rsidRPr="00B82FAD">
              <w:rPr>
                <w:rFonts w:cs="Arial"/>
              </w:rPr>
              <w:t xml:space="preserve"> vulnerable employee</w:t>
            </w:r>
            <w:r w:rsidR="004F2D1D">
              <w:rPr>
                <w:rFonts w:cs="Arial"/>
              </w:rPr>
              <w:t>.</w:t>
            </w:r>
            <w:r w:rsidR="00540583">
              <w:rPr>
                <w:rFonts w:cs="Arial"/>
              </w:rPr>
              <w:t xml:space="preserve"> </w:t>
            </w:r>
            <w:r w:rsidR="00EC2703">
              <w:rPr>
                <w:rFonts w:cs="Arial"/>
              </w:rPr>
              <w:t>Harassment at the work place for a disabled person was about to slow down</w:t>
            </w:r>
            <w:r w:rsidR="005374D4">
              <w:rPr>
                <w:rFonts w:cs="Arial"/>
              </w:rPr>
              <w:t xml:space="preserve"> as charity and support groups began to rise</w:t>
            </w:r>
            <w:r w:rsidR="00202FDD">
              <w:rPr>
                <w:rFonts w:cs="Arial"/>
              </w:rPr>
              <w:t>.</w:t>
            </w:r>
            <w:r w:rsidR="004F2D1D">
              <w:rPr>
                <w:rFonts w:cs="Arial"/>
              </w:rPr>
              <w:t xml:space="preserve"> </w:t>
            </w:r>
            <w:r w:rsidR="00EE3179">
              <w:rPr>
                <w:rFonts w:cs="Arial"/>
              </w:rPr>
              <w:t xml:space="preserve">This law also gave </w:t>
            </w:r>
            <w:r w:rsidR="00A42E6E">
              <w:rPr>
                <w:rFonts w:cs="Arial"/>
              </w:rPr>
              <w:t>more rights to the disabled person</w:t>
            </w:r>
            <w:r w:rsidR="00DA38A6">
              <w:rPr>
                <w:rFonts w:cs="Arial"/>
              </w:rPr>
              <w:t xml:space="preserve">- disabled parking </w:t>
            </w:r>
            <w:r w:rsidR="00113657">
              <w:rPr>
                <w:rFonts w:cs="Arial"/>
              </w:rPr>
              <w:t>were being made,</w:t>
            </w:r>
            <w:r w:rsidR="0052198D">
              <w:rPr>
                <w:rFonts w:cs="Arial"/>
              </w:rPr>
              <w:t xml:space="preserve"> along with </w:t>
            </w:r>
            <w:r w:rsidR="00DA38A6">
              <w:rPr>
                <w:rFonts w:cs="Arial"/>
              </w:rPr>
              <w:t>disabled friendly busses</w:t>
            </w:r>
            <w:r w:rsidR="00A93AA3">
              <w:rPr>
                <w:rFonts w:cs="Arial"/>
              </w:rPr>
              <w:t xml:space="preserve"> and </w:t>
            </w:r>
            <w:r w:rsidR="00DA38A6">
              <w:rPr>
                <w:rFonts w:cs="Arial"/>
              </w:rPr>
              <w:t>taxis</w:t>
            </w:r>
            <w:r w:rsidR="0052198D">
              <w:rPr>
                <w:rFonts w:cs="Arial"/>
              </w:rPr>
              <w:t>. Disabled badges were given out</w:t>
            </w:r>
            <w:r w:rsidR="00643C64">
              <w:rPr>
                <w:rFonts w:cs="Arial"/>
              </w:rPr>
              <w:t>.</w:t>
            </w:r>
            <w:r w:rsidR="00581997" w:rsidRPr="00B82FAD">
              <w:rPr>
                <w:rFonts w:cs="Arial"/>
              </w:rPr>
              <w:t xml:space="preserve"> </w:t>
            </w:r>
            <w:r w:rsidR="00A93AA3">
              <w:rPr>
                <w:rFonts w:cs="Arial"/>
              </w:rPr>
              <w:t>were on a rise</w:t>
            </w:r>
            <w:r w:rsidR="00E55CE4">
              <w:rPr>
                <w:rFonts w:cs="Arial"/>
              </w:rPr>
              <w:t>. Train were given ramps</w:t>
            </w:r>
            <w:r w:rsidR="00DA7ADD">
              <w:rPr>
                <w:rFonts w:cs="Arial"/>
              </w:rPr>
              <w:t xml:space="preserve"> for wheelchair access</w:t>
            </w:r>
            <w:r w:rsidR="0014516D">
              <w:rPr>
                <w:rFonts w:cs="Arial"/>
              </w:rPr>
              <w:t>.</w:t>
            </w:r>
            <w:r w:rsidR="00DA7ADD">
              <w:rPr>
                <w:rFonts w:cs="Arial"/>
              </w:rPr>
              <w:t xml:space="preserve"> </w:t>
            </w:r>
            <w:r w:rsidR="0014516D">
              <w:rPr>
                <w:rFonts w:cs="Arial"/>
              </w:rPr>
              <w:t>D</w:t>
            </w:r>
            <w:r w:rsidR="003E0BE3">
              <w:rPr>
                <w:rFonts w:cs="Arial"/>
              </w:rPr>
              <w:t>iscounted rate</w:t>
            </w:r>
            <w:r w:rsidR="00E43B73">
              <w:rPr>
                <w:rFonts w:cs="Arial"/>
              </w:rPr>
              <w:t>s</w:t>
            </w:r>
            <w:r w:rsidR="003E0BE3">
              <w:rPr>
                <w:rFonts w:cs="Arial"/>
              </w:rPr>
              <w:t xml:space="preserve"> w</w:t>
            </w:r>
            <w:r w:rsidR="00E43B73">
              <w:rPr>
                <w:rFonts w:cs="Arial"/>
              </w:rPr>
              <w:t>ere</w:t>
            </w:r>
            <w:r w:rsidR="003E0BE3">
              <w:rPr>
                <w:rFonts w:cs="Arial"/>
              </w:rPr>
              <w:t xml:space="preserve"> designed for disabled service users on trains</w:t>
            </w:r>
            <w:r w:rsidR="00F12A5A">
              <w:rPr>
                <w:rFonts w:cs="Arial"/>
              </w:rPr>
              <w:t xml:space="preserve"> and designated seating area for wheel chair</w:t>
            </w:r>
            <w:r w:rsidR="00DF788C">
              <w:rPr>
                <w:rFonts w:cs="Arial"/>
              </w:rPr>
              <w:t xml:space="preserve">s. Some toilets and </w:t>
            </w:r>
            <w:r w:rsidR="00DA7ADD">
              <w:rPr>
                <w:rFonts w:cs="Arial"/>
              </w:rPr>
              <w:t xml:space="preserve">shops </w:t>
            </w:r>
            <w:r w:rsidR="00DF788C">
              <w:rPr>
                <w:rFonts w:cs="Arial"/>
              </w:rPr>
              <w:t>began having</w:t>
            </w:r>
            <w:r w:rsidR="00DA7ADD">
              <w:rPr>
                <w:rFonts w:cs="Arial"/>
              </w:rPr>
              <w:t xml:space="preserve"> sliding doors for easy access</w:t>
            </w:r>
            <w:r w:rsidR="009619C9">
              <w:rPr>
                <w:rFonts w:cs="Arial"/>
              </w:rPr>
              <w:t xml:space="preserve">. </w:t>
            </w:r>
            <w:r w:rsidR="00E22238">
              <w:rPr>
                <w:rFonts w:cs="Arial"/>
              </w:rPr>
              <w:t xml:space="preserve">The government </w:t>
            </w:r>
            <w:r w:rsidR="00A81A06">
              <w:rPr>
                <w:rFonts w:cs="Arial"/>
              </w:rPr>
              <w:t>started to turn</w:t>
            </w:r>
            <w:r w:rsidR="00E22238">
              <w:rPr>
                <w:rFonts w:cs="Arial"/>
              </w:rPr>
              <w:t xml:space="preserve"> </w:t>
            </w:r>
            <w:r w:rsidR="00215F12">
              <w:rPr>
                <w:rFonts w:cs="Arial"/>
              </w:rPr>
              <w:t xml:space="preserve">the </w:t>
            </w:r>
            <w:r w:rsidR="0000007F">
              <w:rPr>
                <w:rFonts w:cs="Arial"/>
              </w:rPr>
              <w:t>U</w:t>
            </w:r>
            <w:r w:rsidR="002B2C9B">
              <w:rPr>
                <w:rFonts w:cs="Arial"/>
              </w:rPr>
              <w:t xml:space="preserve">nited </w:t>
            </w:r>
            <w:r w:rsidR="0000007F">
              <w:rPr>
                <w:rFonts w:cs="Arial"/>
              </w:rPr>
              <w:t>K</w:t>
            </w:r>
            <w:r w:rsidR="002B2C9B">
              <w:rPr>
                <w:rFonts w:cs="Arial"/>
              </w:rPr>
              <w:t>ingdom in to</w:t>
            </w:r>
            <w:r w:rsidR="00E22238">
              <w:rPr>
                <w:rFonts w:cs="Arial"/>
              </w:rPr>
              <w:t xml:space="preserve"> an accessible place to work and live</w:t>
            </w:r>
            <w:r w:rsidR="000D5960">
              <w:rPr>
                <w:rFonts w:cs="Arial"/>
              </w:rPr>
              <w:t xml:space="preserve"> for the</w:t>
            </w:r>
            <w:r w:rsidR="00CD24A1">
              <w:rPr>
                <w:rFonts w:cs="Arial"/>
              </w:rPr>
              <w:t xml:space="preserve"> </w:t>
            </w:r>
            <w:r w:rsidR="0072404E">
              <w:rPr>
                <w:rFonts w:cs="Arial"/>
              </w:rPr>
              <w:t>dis</w:t>
            </w:r>
            <w:r w:rsidR="00CD24A1">
              <w:rPr>
                <w:rFonts w:cs="Arial"/>
              </w:rPr>
              <w:t xml:space="preserve">abled </w:t>
            </w:r>
            <w:r w:rsidR="0072404E">
              <w:rPr>
                <w:rFonts w:cs="Arial"/>
              </w:rPr>
              <w:t>people</w:t>
            </w:r>
            <w:r w:rsidR="00540583">
              <w:rPr>
                <w:rFonts w:cs="Arial"/>
              </w:rPr>
              <w:t>.</w:t>
            </w:r>
            <w:r w:rsidR="0072404E">
              <w:rPr>
                <w:rFonts w:cs="Arial"/>
              </w:rPr>
              <w:t xml:space="preserve"> </w:t>
            </w:r>
            <w:r w:rsidR="00CD24A1">
              <w:rPr>
                <w:rFonts w:cs="Arial"/>
              </w:rPr>
              <w:t xml:space="preserve"> </w:t>
            </w:r>
            <w:r w:rsidR="00581997" w:rsidRPr="00B82FAD">
              <w:rPr>
                <w:rFonts w:cs="Arial"/>
              </w:rPr>
              <w:t xml:space="preserve">(Government United Kingdom, </w:t>
            </w:r>
            <w:r w:rsidR="006524DD" w:rsidRPr="00B82FAD">
              <w:rPr>
                <w:rFonts w:cs="Arial"/>
              </w:rPr>
              <w:t>1995).</w:t>
            </w:r>
          </w:p>
          <w:p w14:paraId="56FA5435" w14:textId="230CC6DF" w:rsidR="00FE350B" w:rsidRPr="00B82FAD" w:rsidRDefault="00C36AC2" w:rsidP="00C66A28">
            <w:pPr>
              <w:rPr>
                <w:rFonts w:cs="Arial"/>
              </w:rPr>
            </w:pPr>
            <w:r w:rsidRPr="00B82FAD">
              <w:rPr>
                <w:rFonts w:cs="Arial"/>
              </w:rPr>
              <w:t>It is vital that the government United Kingdom (UK) workplace Health, Safety and welfare act regulation1992 is followed when carrying out a public or social event in the workplace. This protocol is in the best interest of all the people that attend an event, in order to avoid any injuries or accident occurring. The ruling suggests only a limited amount of people allowed per room, depending on room size, plenty of ventilation via windows or vents. Enough running water, heating, toilets and a first aid room (Government United Kingdom (Gov.UK), 2019).</w:t>
            </w:r>
          </w:p>
          <w:p w14:paraId="3E8FE5E6" w14:textId="77777777" w:rsidR="007313F5" w:rsidRPr="00B82FAD" w:rsidRDefault="00AE1CE0" w:rsidP="00C66A28">
            <w:pPr>
              <w:rPr>
                <w:rFonts w:cs="Arial"/>
              </w:rPr>
            </w:pPr>
            <w:r w:rsidRPr="00B82FAD">
              <w:rPr>
                <w:rFonts w:cs="Arial"/>
              </w:rPr>
              <w:t>The food and safety (General Food Hygiene) Regulation 1995 comes in to play. This act is to ensure nobody has food poisoning as a result of poor food storage, food preparation and food storage. Hand hygiene and clean surface preparation is a must. Food stuff must be in date and stored in closed containers (Gov.UK, 2019).</w:t>
            </w:r>
          </w:p>
          <w:p w14:paraId="6F8585C7" w14:textId="070A5893" w:rsidR="00FE350B" w:rsidRPr="00B82FAD" w:rsidRDefault="007313F5" w:rsidP="00C66A28">
            <w:pPr>
              <w:rPr>
                <w:rFonts w:cs="Arial"/>
              </w:rPr>
            </w:pPr>
            <w:r w:rsidRPr="00B82FAD">
              <w:t xml:space="preserve"> </w:t>
            </w:r>
            <w:r w:rsidRPr="00B82FAD">
              <w:rPr>
                <w:rFonts w:cs="Arial"/>
              </w:rPr>
              <w:t>The Manual Handling Operations Regulations1992 was a ruling put in to place to avoid any injuries or accidents occurring whilst carrying, lifting or moving items in the workplace. It ensures training must be applied for health and safety reasons. Twisting, turning, jerking or any sudden movements can cause long or short-term injury (First Practice Management, 2019).</w:t>
            </w:r>
          </w:p>
          <w:p w14:paraId="32F4A11F" w14:textId="066D403D" w:rsidR="003B1E64" w:rsidRPr="00B82FAD" w:rsidRDefault="00B90FE5" w:rsidP="00C66A28">
            <w:pPr>
              <w:rPr>
                <w:rFonts w:cs="Arial"/>
              </w:rPr>
            </w:pPr>
            <w:r w:rsidRPr="00B82FAD">
              <w:rPr>
                <w:rFonts w:cs="Arial"/>
              </w:rPr>
              <w:t>Managers have learned from experience that when an employee is on sick, due to unavoidable injuries or accident it is due to poor manual handling skills. The company is at loss of money. Sickness benefit and staff replacement can cause disturbance for managers and</w:t>
            </w:r>
            <w:r w:rsidR="00B12413" w:rsidRPr="00B82FAD">
              <w:t xml:space="preserve"> </w:t>
            </w:r>
            <w:r w:rsidR="00B12413" w:rsidRPr="00B82FAD">
              <w:rPr>
                <w:rFonts w:cs="Arial"/>
              </w:rPr>
              <w:t xml:space="preserve">the workforce. Ongoing health check, physio therapy and occupational health appointment take up working hours even after employee returns. When manual handling </w:t>
            </w:r>
            <w:r w:rsidR="00B12413" w:rsidRPr="00B82FAD">
              <w:rPr>
                <w:rFonts w:cs="Arial"/>
              </w:rPr>
              <w:lastRenderedPageBreak/>
              <w:t>training is provided employers and employee’s all benefit. Making the workplace a happier and safer place (Gallagher, 2017).</w:t>
            </w:r>
          </w:p>
          <w:p w14:paraId="50907405" w14:textId="77777777" w:rsidR="00B51B92" w:rsidRDefault="00B10D94" w:rsidP="00A4206E">
            <w:pPr>
              <w:rPr>
                <w:rFonts w:cs="Arial"/>
              </w:rPr>
            </w:pPr>
            <w:r w:rsidRPr="00B82FAD">
              <w:rPr>
                <w:rFonts w:cs="Arial"/>
              </w:rPr>
              <w:t>The Plug and Sockets etc (Safety)</w:t>
            </w:r>
            <w:r w:rsidR="007F7FD1" w:rsidRPr="00B82FAD">
              <w:rPr>
                <w:rFonts w:cs="Arial"/>
              </w:rPr>
              <w:t xml:space="preserve"> Regulations 1994 was put in to place to ensure </w:t>
            </w:r>
            <w:r w:rsidR="00A57431" w:rsidRPr="00B82FAD">
              <w:rPr>
                <w:rFonts w:cs="Arial"/>
              </w:rPr>
              <w:t>health and safety whilst using electrical equipment or items. All electrical devices</w:t>
            </w:r>
            <w:r w:rsidR="00844A81" w:rsidRPr="00B82FAD">
              <w:rPr>
                <w:rFonts w:cs="Arial"/>
              </w:rPr>
              <w:t xml:space="preserve"> </w:t>
            </w:r>
            <w:r w:rsidR="002658E5" w:rsidRPr="00B82FAD">
              <w:rPr>
                <w:rFonts w:cs="Arial"/>
              </w:rPr>
              <w:t>only</w:t>
            </w:r>
            <w:r w:rsidR="00844A81" w:rsidRPr="00B82FAD">
              <w:rPr>
                <w:rFonts w:cs="Arial"/>
              </w:rPr>
              <w:t xml:space="preserve"> </w:t>
            </w:r>
            <w:r w:rsidR="002658E5" w:rsidRPr="00B82FAD">
              <w:rPr>
                <w:rFonts w:cs="Arial"/>
              </w:rPr>
              <w:t>obtain</w:t>
            </w:r>
            <w:r w:rsidR="00844A81" w:rsidRPr="00B82FAD">
              <w:rPr>
                <w:rFonts w:cs="Arial"/>
              </w:rPr>
              <w:t xml:space="preserve"> suitable wattage</w:t>
            </w:r>
            <w:r w:rsidR="00EA4931" w:rsidRPr="00B82FAD">
              <w:rPr>
                <w:rFonts w:cs="Arial"/>
              </w:rPr>
              <w:t xml:space="preserve"> for its use</w:t>
            </w:r>
            <w:r w:rsidR="00844A81" w:rsidRPr="00B82FAD">
              <w:rPr>
                <w:rFonts w:cs="Arial"/>
              </w:rPr>
              <w:t xml:space="preserve"> per plug</w:t>
            </w:r>
            <w:r w:rsidR="00803C4D" w:rsidRPr="00B82FAD">
              <w:rPr>
                <w:rFonts w:cs="Arial"/>
              </w:rPr>
              <w:t>.</w:t>
            </w:r>
            <w:r w:rsidR="006720E7" w:rsidRPr="00B82FAD">
              <w:rPr>
                <w:rFonts w:cs="Arial"/>
              </w:rPr>
              <w:t xml:space="preserve"> </w:t>
            </w:r>
            <w:r w:rsidR="00803C4D" w:rsidRPr="00B82FAD">
              <w:rPr>
                <w:rFonts w:cs="Arial"/>
              </w:rPr>
              <w:t>E</w:t>
            </w:r>
            <w:r w:rsidR="006720E7" w:rsidRPr="00B82FAD">
              <w:rPr>
                <w:rFonts w:cs="Arial"/>
              </w:rPr>
              <w:t>xtension</w:t>
            </w:r>
            <w:r w:rsidR="00803C4D" w:rsidRPr="00B82FAD">
              <w:rPr>
                <w:rFonts w:cs="Arial"/>
              </w:rPr>
              <w:t xml:space="preserve"> leads can only withhold a certain </w:t>
            </w:r>
            <w:r w:rsidR="00680CF5" w:rsidRPr="00B82FAD">
              <w:rPr>
                <w:rFonts w:cs="Arial"/>
              </w:rPr>
              <w:t>wattage;</w:t>
            </w:r>
            <w:r w:rsidR="00803C4D" w:rsidRPr="00B82FAD">
              <w:rPr>
                <w:rFonts w:cs="Arial"/>
              </w:rPr>
              <w:t xml:space="preserve"> care must be taken not to overload</w:t>
            </w:r>
            <w:r w:rsidR="004B483F" w:rsidRPr="00B82FAD">
              <w:rPr>
                <w:rFonts w:cs="Arial"/>
              </w:rPr>
              <w:t xml:space="preserve"> extension leads to avoid electrical fires </w:t>
            </w:r>
            <w:r w:rsidR="00B50F28" w:rsidRPr="00B82FAD">
              <w:rPr>
                <w:rFonts w:cs="Arial"/>
              </w:rPr>
              <w:t>occurring. All</w:t>
            </w:r>
            <w:r w:rsidR="00262CA4" w:rsidRPr="00B82FAD">
              <w:rPr>
                <w:rFonts w:cs="Arial"/>
              </w:rPr>
              <w:t xml:space="preserve"> devices must be of a British standard. </w:t>
            </w:r>
            <w:r w:rsidR="00FA23B7" w:rsidRPr="00B82FAD">
              <w:rPr>
                <w:rFonts w:cs="Arial"/>
              </w:rPr>
              <w:t xml:space="preserve">No </w:t>
            </w:r>
            <w:r w:rsidR="00B50F28" w:rsidRPr="00B82FAD">
              <w:rPr>
                <w:rFonts w:cs="Arial"/>
              </w:rPr>
              <w:t xml:space="preserve">prohibited </w:t>
            </w:r>
            <w:r w:rsidR="004E133D" w:rsidRPr="00B82FAD">
              <w:rPr>
                <w:rFonts w:cs="Arial"/>
              </w:rPr>
              <w:t>sockets/ plugs</w:t>
            </w:r>
            <w:r w:rsidR="003279BB" w:rsidRPr="00B82FAD">
              <w:rPr>
                <w:rFonts w:cs="Arial"/>
              </w:rPr>
              <w:t xml:space="preserve"> or </w:t>
            </w:r>
            <w:r w:rsidR="004E133D" w:rsidRPr="00B82FAD">
              <w:rPr>
                <w:rFonts w:cs="Arial"/>
              </w:rPr>
              <w:t>equipment is to be used</w:t>
            </w:r>
            <w:r w:rsidR="00404EDC">
              <w:rPr>
                <w:rFonts w:cs="Arial"/>
              </w:rPr>
              <w:t xml:space="preserve"> (Gov.co.uk</w:t>
            </w:r>
            <w:r w:rsidR="006774AB">
              <w:rPr>
                <w:rFonts w:cs="Arial"/>
              </w:rPr>
              <w:t>, 1994).</w:t>
            </w:r>
          </w:p>
          <w:p w14:paraId="5164E916" w14:textId="303630F7" w:rsidR="00FE350B" w:rsidRPr="00B82FAD" w:rsidRDefault="00AB7524" w:rsidP="00A4206E">
            <w:pPr>
              <w:rPr>
                <w:rFonts w:cs="Arial"/>
              </w:rPr>
            </w:pPr>
            <w:r>
              <w:rPr>
                <w:rFonts w:cs="Arial"/>
              </w:rPr>
              <w:t xml:space="preserve"> </w:t>
            </w:r>
            <w:r w:rsidR="00C733F8">
              <w:rPr>
                <w:rFonts w:cs="Arial"/>
              </w:rPr>
              <w:t>W</w:t>
            </w:r>
            <w:r w:rsidR="00A66A1E">
              <w:rPr>
                <w:rFonts w:cs="Arial"/>
              </w:rPr>
              <w:t>ords</w:t>
            </w:r>
            <w:r w:rsidR="00B51B92">
              <w:rPr>
                <w:rFonts w:cs="Arial"/>
              </w:rPr>
              <w:t xml:space="preserve"> 552</w:t>
            </w:r>
            <w:r w:rsidR="00C733F8">
              <w:rPr>
                <w:rFonts w:cs="Arial"/>
              </w:rPr>
              <w:t>.</w:t>
            </w:r>
          </w:p>
        </w:tc>
      </w:tr>
    </w:tbl>
    <w:p w14:paraId="179F5E56" w14:textId="77777777" w:rsidR="00FE350B" w:rsidRPr="00B82FAD" w:rsidRDefault="00FE350B" w:rsidP="00FE350B">
      <w:pPr>
        <w:jc w:val="both"/>
        <w:rPr>
          <w:rFonts w:cs="Arial"/>
          <w:b/>
          <w:szCs w:val="20"/>
        </w:rPr>
      </w:pPr>
    </w:p>
    <w:p w14:paraId="2288BF98" w14:textId="77777777" w:rsidR="00BF4C15" w:rsidRDefault="00BF4C15" w:rsidP="00BF4C15">
      <w:pPr>
        <w:rPr>
          <w:rFonts w:ascii="Calibri" w:hAnsi="Calibri"/>
        </w:rPr>
      </w:pPr>
    </w:p>
    <w:p w14:paraId="49F707C8" w14:textId="77777777" w:rsidR="00CC4662" w:rsidRDefault="00CC4662" w:rsidP="00BF4C15">
      <w:pPr>
        <w:rPr>
          <w:rFonts w:ascii="Calibri" w:hAnsi="Calibri"/>
        </w:rPr>
      </w:pPr>
    </w:p>
    <w:p w14:paraId="2DFB40B3" w14:textId="4E87C756" w:rsidR="00CC4662" w:rsidRPr="009374D3" w:rsidRDefault="00CC4662" w:rsidP="00BF4C15">
      <w:pPr>
        <w:rPr>
          <w:rFonts w:ascii="Calibri" w:hAnsi="Calibri"/>
        </w:rPr>
        <w:sectPr w:rsidR="00CC4662"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37DD6A43" w:rsidR="00BF4C15" w:rsidRPr="009374D3" w:rsidRDefault="001C75CE" w:rsidP="00562087">
            <w:pPr>
              <w:rPr>
                <w:rFonts w:ascii="Calibri" w:hAnsi="Calibri"/>
              </w:rPr>
            </w:pPr>
            <w:r>
              <w:rPr>
                <w:rFonts w:ascii="Calibri" w:hAnsi="Calibri"/>
              </w:rPr>
              <w:t>Trip hazards</w:t>
            </w:r>
            <w:r w:rsidR="00B71FE5">
              <w:rPr>
                <w:rFonts w:ascii="Calibri" w:hAnsi="Calibri"/>
              </w:rPr>
              <w:t>.</w:t>
            </w:r>
          </w:p>
        </w:tc>
        <w:tc>
          <w:tcPr>
            <w:tcW w:w="2126" w:type="dxa"/>
            <w:shd w:val="clear" w:color="auto" w:fill="auto"/>
          </w:tcPr>
          <w:p w14:paraId="2DFB40C2" w14:textId="4E419BF9" w:rsidR="00BF4C15" w:rsidRPr="009374D3" w:rsidRDefault="001C75CE" w:rsidP="00562087">
            <w:pPr>
              <w:rPr>
                <w:rFonts w:ascii="Calibri" w:hAnsi="Calibri"/>
              </w:rPr>
            </w:pPr>
            <w:r>
              <w:rPr>
                <w:rFonts w:ascii="Calibri" w:hAnsi="Calibri"/>
              </w:rPr>
              <w:t>Samantha Brown</w:t>
            </w:r>
          </w:p>
        </w:tc>
        <w:tc>
          <w:tcPr>
            <w:tcW w:w="3119" w:type="dxa"/>
            <w:shd w:val="clear" w:color="auto" w:fill="auto"/>
          </w:tcPr>
          <w:p w14:paraId="2DFB40C3" w14:textId="1B7F447F" w:rsidR="00BF4C15" w:rsidRPr="009374D3" w:rsidRDefault="002345A8" w:rsidP="00562087">
            <w:pPr>
              <w:rPr>
                <w:rFonts w:ascii="Calibri" w:hAnsi="Calibri"/>
              </w:rPr>
            </w:pPr>
            <w:r>
              <w:rPr>
                <w:rFonts w:ascii="Calibri" w:hAnsi="Calibri"/>
              </w:rPr>
              <w:t>All obvious trip hazards were adequately moved to a suitable</w:t>
            </w:r>
            <w:r w:rsidR="006E6590">
              <w:rPr>
                <w:rFonts w:ascii="Calibri" w:hAnsi="Calibri"/>
              </w:rPr>
              <w:t>, safe</w:t>
            </w:r>
            <w:r>
              <w:rPr>
                <w:rFonts w:ascii="Calibri" w:hAnsi="Calibri"/>
              </w:rPr>
              <w:t xml:space="preserve"> place</w:t>
            </w:r>
            <w:r w:rsidR="006E6590">
              <w:rPr>
                <w:rFonts w:ascii="Calibri" w:hAnsi="Calibri"/>
              </w:rPr>
              <w:t>.</w:t>
            </w:r>
          </w:p>
        </w:tc>
        <w:tc>
          <w:tcPr>
            <w:tcW w:w="2693" w:type="dxa"/>
            <w:shd w:val="clear" w:color="auto" w:fill="auto"/>
          </w:tcPr>
          <w:p w14:paraId="2DFB40C4" w14:textId="0EB55DC4" w:rsidR="00BF4C15" w:rsidRPr="009374D3" w:rsidRDefault="00FE102A" w:rsidP="00562087">
            <w:pPr>
              <w:rPr>
                <w:rFonts w:ascii="Calibri" w:hAnsi="Calibri"/>
              </w:rPr>
            </w:pPr>
            <w:r>
              <w:rPr>
                <w:rFonts w:ascii="Calibri" w:hAnsi="Calibri"/>
              </w:rPr>
              <w:t xml:space="preserve">Advice given to watch for any </w:t>
            </w:r>
            <w:r w:rsidR="004D3F8B">
              <w:rPr>
                <w:rFonts w:ascii="Calibri" w:hAnsi="Calibri"/>
              </w:rPr>
              <w:t>unforeseen</w:t>
            </w:r>
            <w:r>
              <w:rPr>
                <w:rFonts w:ascii="Calibri" w:hAnsi="Calibri"/>
              </w:rPr>
              <w:t xml:space="preserve"> trip hazards</w:t>
            </w:r>
          </w:p>
        </w:tc>
        <w:tc>
          <w:tcPr>
            <w:tcW w:w="1134" w:type="dxa"/>
            <w:shd w:val="clear" w:color="auto" w:fill="auto"/>
          </w:tcPr>
          <w:p w14:paraId="2DFB40C5" w14:textId="12339790" w:rsidR="00BF4C15" w:rsidRPr="0095077A" w:rsidRDefault="004D3F8B" w:rsidP="00562087">
            <w:pPr>
              <w:rPr>
                <w:rFonts w:ascii="Calibri" w:hAnsi="Calibri"/>
                <w:b/>
              </w:rPr>
            </w:pPr>
            <w:r>
              <w:rPr>
                <w:rFonts w:ascii="Calibri" w:hAnsi="Calibri"/>
                <w:b/>
              </w:rPr>
              <w:t>Mandy Morgan</w:t>
            </w:r>
          </w:p>
        </w:tc>
        <w:tc>
          <w:tcPr>
            <w:tcW w:w="1134" w:type="dxa"/>
            <w:shd w:val="clear" w:color="auto" w:fill="auto"/>
          </w:tcPr>
          <w:p w14:paraId="2DFB40C6" w14:textId="40C06753" w:rsidR="00BF4C15" w:rsidRPr="009374D3" w:rsidRDefault="004D3F8B" w:rsidP="00562087">
            <w:pPr>
              <w:rPr>
                <w:rFonts w:ascii="Calibri" w:hAnsi="Calibri"/>
              </w:rPr>
            </w:pPr>
            <w:r>
              <w:rPr>
                <w:rFonts w:ascii="Calibri" w:hAnsi="Calibri"/>
              </w:rPr>
              <w:t>On day</w:t>
            </w:r>
            <w:r w:rsidR="009D28CB">
              <w:rPr>
                <w:rFonts w:ascii="Calibri" w:hAnsi="Calibri"/>
              </w:rPr>
              <w:t xml:space="preserve"> of event</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00AAE9F1" w:rsidR="00BF4C15" w:rsidRPr="009374D3" w:rsidRDefault="009D28CB" w:rsidP="00562087">
            <w:pPr>
              <w:rPr>
                <w:rFonts w:ascii="Calibri" w:hAnsi="Calibri"/>
              </w:rPr>
            </w:pPr>
            <w:r>
              <w:rPr>
                <w:rFonts w:ascii="Calibri" w:hAnsi="Calibri"/>
              </w:rPr>
              <w:t xml:space="preserve"> </w:t>
            </w:r>
            <w:r w:rsidR="00B71FE5">
              <w:rPr>
                <w:rFonts w:ascii="Calibri" w:hAnsi="Calibri"/>
              </w:rPr>
              <w:t>K</w:t>
            </w:r>
            <w:r>
              <w:rPr>
                <w:rFonts w:ascii="Calibri" w:hAnsi="Calibri"/>
              </w:rPr>
              <w:t>ettle</w:t>
            </w:r>
            <w:r w:rsidR="00B71FE5">
              <w:rPr>
                <w:rFonts w:ascii="Calibri" w:hAnsi="Calibri"/>
              </w:rPr>
              <w:t>.</w:t>
            </w:r>
          </w:p>
        </w:tc>
        <w:tc>
          <w:tcPr>
            <w:tcW w:w="2126" w:type="dxa"/>
            <w:shd w:val="clear" w:color="auto" w:fill="auto"/>
          </w:tcPr>
          <w:p w14:paraId="2DFB40CB" w14:textId="162E5E77" w:rsidR="00BF4C15" w:rsidRPr="009374D3" w:rsidRDefault="00F62471" w:rsidP="00562087">
            <w:pPr>
              <w:rPr>
                <w:rFonts w:ascii="Calibri" w:hAnsi="Calibri"/>
              </w:rPr>
            </w:pPr>
            <w:r>
              <w:rPr>
                <w:rFonts w:ascii="Calibri" w:hAnsi="Calibri"/>
              </w:rPr>
              <w:t>Everybody attending event</w:t>
            </w:r>
            <w:r w:rsidR="00B63747">
              <w:rPr>
                <w:rFonts w:ascii="Calibri" w:hAnsi="Calibri"/>
              </w:rPr>
              <w:t>.</w:t>
            </w:r>
          </w:p>
        </w:tc>
        <w:tc>
          <w:tcPr>
            <w:tcW w:w="3119" w:type="dxa"/>
            <w:shd w:val="clear" w:color="auto" w:fill="auto"/>
          </w:tcPr>
          <w:p w14:paraId="2DFB40CC" w14:textId="448A166B" w:rsidR="00BF4C15" w:rsidRPr="009374D3" w:rsidRDefault="00F62471" w:rsidP="00562087">
            <w:pPr>
              <w:rPr>
                <w:rFonts w:ascii="Calibri" w:hAnsi="Calibri"/>
              </w:rPr>
            </w:pPr>
            <w:r>
              <w:rPr>
                <w:rFonts w:ascii="Calibri" w:hAnsi="Calibri"/>
              </w:rPr>
              <w:t>One person was in control of kettle</w:t>
            </w:r>
            <w:r w:rsidR="00D6006A">
              <w:rPr>
                <w:rFonts w:ascii="Calibri" w:hAnsi="Calibri"/>
              </w:rPr>
              <w:t xml:space="preserve"> to avoid spillage, overheat</w:t>
            </w:r>
            <w:r w:rsidR="00DB5C06">
              <w:rPr>
                <w:rFonts w:ascii="Calibri" w:hAnsi="Calibri"/>
              </w:rPr>
              <w:t>ed kettle and</w:t>
            </w:r>
            <w:r w:rsidR="00D6006A">
              <w:rPr>
                <w:rFonts w:ascii="Calibri" w:hAnsi="Calibri"/>
              </w:rPr>
              <w:t xml:space="preserve"> risk of burns</w:t>
            </w:r>
            <w:r w:rsidR="00DB5C06">
              <w:rPr>
                <w:rFonts w:ascii="Calibri" w:hAnsi="Calibri"/>
              </w:rPr>
              <w:t>.</w:t>
            </w:r>
          </w:p>
        </w:tc>
        <w:tc>
          <w:tcPr>
            <w:tcW w:w="2693" w:type="dxa"/>
            <w:shd w:val="clear" w:color="auto" w:fill="auto"/>
          </w:tcPr>
          <w:p w14:paraId="2DFB40CD" w14:textId="0383F937" w:rsidR="00BF4C15" w:rsidRPr="009374D3" w:rsidRDefault="00851EFD" w:rsidP="00562087">
            <w:pPr>
              <w:rPr>
                <w:rFonts w:ascii="Calibri" w:hAnsi="Calibri"/>
              </w:rPr>
            </w:pPr>
            <w:r>
              <w:rPr>
                <w:rFonts w:ascii="Calibri" w:hAnsi="Calibri"/>
              </w:rPr>
              <w:t>none</w:t>
            </w:r>
          </w:p>
        </w:tc>
        <w:tc>
          <w:tcPr>
            <w:tcW w:w="1134" w:type="dxa"/>
            <w:shd w:val="clear" w:color="auto" w:fill="auto"/>
          </w:tcPr>
          <w:p w14:paraId="2DFB40CE" w14:textId="2B7EB076" w:rsidR="00BF4C15" w:rsidRPr="0095077A" w:rsidRDefault="00851EFD" w:rsidP="00562087">
            <w:pPr>
              <w:rPr>
                <w:rFonts w:ascii="Calibri" w:hAnsi="Calibri"/>
                <w:b/>
              </w:rPr>
            </w:pPr>
            <w:r>
              <w:rPr>
                <w:rFonts w:ascii="Calibri" w:hAnsi="Calibri"/>
                <w:b/>
              </w:rPr>
              <w:t>Caroline Howells</w:t>
            </w:r>
          </w:p>
        </w:tc>
        <w:tc>
          <w:tcPr>
            <w:tcW w:w="1134" w:type="dxa"/>
            <w:shd w:val="clear" w:color="auto" w:fill="auto"/>
          </w:tcPr>
          <w:p w14:paraId="2DFB40CF" w14:textId="039B203B" w:rsidR="00BF4C15" w:rsidRPr="009374D3" w:rsidRDefault="003F2A5B" w:rsidP="00562087">
            <w:pPr>
              <w:rPr>
                <w:rFonts w:ascii="Calibri" w:hAnsi="Calibri"/>
              </w:rPr>
            </w:pPr>
            <w:r>
              <w:rPr>
                <w:rFonts w:ascii="Calibri" w:hAnsi="Calibri"/>
              </w:rPr>
              <w:t>On day of event</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2BCA6E49" w:rsidR="00BF4C15" w:rsidRPr="009374D3" w:rsidRDefault="00297D58" w:rsidP="00562087">
            <w:pPr>
              <w:rPr>
                <w:rFonts w:ascii="Calibri" w:hAnsi="Calibri"/>
              </w:rPr>
            </w:pPr>
            <w:r>
              <w:rPr>
                <w:rFonts w:ascii="Calibri" w:hAnsi="Calibri"/>
              </w:rPr>
              <w:t>Electricity- mains-</w:t>
            </w:r>
            <w:r w:rsidR="00F86553">
              <w:rPr>
                <w:rFonts w:ascii="Calibri" w:hAnsi="Calibri"/>
              </w:rPr>
              <w:t>Plugs and sockets</w:t>
            </w:r>
            <w:r w:rsidR="00B71FE5">
              <w:rPr>
                <w:rFonts w:ascii="Calibri" w:hAnsi="Calibri"/>
              </w:rPr>
              <w:t>.</w:t>
            </w:r>
          </w:p>
        </w:tc>
        <w:tc>
          <w:tcPr>
            <w:tcW w:w="2126" w:type="dxa"/>
            <w:shd w:val="clear" w:color="auto" w:fill="auto"/>
          </w:tcPr>
          <w:p w14:paraId="2DFB40D4" w14:textId="73A546B3" w:rsidR="00B63747" w:rsidRPr="009374D3" w:rsidRDefault="00C057E4" w:rsidP="00562087">
            <w:pPr>
              <w:rPr>
                <w:rFonts w:ascii="Calibri" w:hAnsi="Calibri"/>
              </w:rPr>
            </w:pPr>
            <w:r>
              <w:rPr>
                <w:rFonts w:ascii="Calibri" w:hAnsi="Calibri"/>
              </w:rPr>
              <w:t xml:space="preserve"> </w:t>
            </w:r>
            <w:r w:rsidR="00B63747">
              <w:rPr>
                <w:rFonts w:ascii="Calibri" w:hAnsi="Calibri"/>
              </w:rPr>
              <w:t>Everybody attending</w:t>
            </w:r>
            <w:r w:rsidR="00C6099D">
              <w:rPr>
                <w:rFonts w:ascii="Calibri" w:hAnsi="Calibri"/>
              </w:rPr>
              <w:t xml:space="preserve"> </w:t>
            </w:r>
            <w:r w:rsidR="00B63747">
              <w:rPr>
                <w:rFonts w:ascii="Calibri" w:hAnsi="Calibri"/>
              </w:rPr>
              <w:t>event.</w:t>
            </w:r>
          </w:p>
        </w:tc>
        <w:tc>
          <w:tcPr>
            <w:tcW w:w="3119" w:type="dxa"/>
            <w:shd w:val="clear" w:color="auto" w:fill="auto"/>
          </w:tcPr>
          <w:p w14:paraId="2DFB40D5" w14:textId="5054266C" w:rsidR="00BF4C15" w:rsidRPr="009374D3" w:rsidRDefault="00C6099D" w:rsidP="00562087">
            <w:pPr>
              <w:rPr>
                <w:rFonts w:ascii="Calibri" w:hAnsi="Calibri"/>
              </w:rPr>
            </w:pPr>
            <w:r>
              <w:rPr>
                <w:rFonts w:ascii="Calibri" w:hAnsi="Calibri"/>
              </w:rPr>
              <w:t>Maintenance</w:t>
            </w:r>
            <w:r w:rsidR="00B20A58">
              <w:rPr>
                <w:rFonts w:ascii="Calibri" w:hAnsi="Calibri"/>
              </w:rPr>
              <w:t xml:space="preserve"> check</w:t>
            </w:r>
            <w:r w:rsidR="00297D58">
              <w:rPr>
                <w:rFonts w:ascii="Calibri" w:hAnsi="Calibri"/>
              </w:rPr>
              <w:t>s done on electric sockets and plugs</w:t>
            </w:r>
          </w:p>
        </w:tc>
        <w:tc>
          <w:tcPr>
            <w:tcW w:w="2693" w:type="dxa"/>
            <w:shd w:val="clear" w:color="auto" w:fill="auto"/>
          </w:tcPr>
          <w:p w14:paraId="2DFB40D6" w14:textId="15CEA63C" w:rsidR="00BF4C15" w:rsidRPr="009374D3" w:rsidRDefault="00086129" w:rsidP="00562087">
            <w:pPr>
              <w:rPr>
                <w:rFonts w:ascii="Calibri" w:hAnsi="Calibri"/>
              </w:rPr>
            </w:pPr>
            <w:r>
              <w:rPr>
                <w:rFonts w:ascii="Calibri" w:hAnsi="Calibri"/>
              </w:rPr>
              <w:t>None</w:t>
            </w:r>
          </w:p>
        </w:tc>
        <w:tc>
          <w:tcPr>
            <w:tcW w:w="1134" w:type="dxa"/>
            <w:shd w:val="clear" w:color="auto" w:fill="auto"/>
          </w:tcPr>
          <w:p w14:paraId="2DFB40D7" w14:textId="71CA8366" w:rsidR="00BF4C15" w:rsidRPr="0095077A" w:rsidRDefault="00086129" w:rsidP="00562087">
            <w:pPr>
              <w:rPr>
                <w:rFonts w:ascii="Calibri" w:hAnsi="Calibri"/>
                <w:b/>
              </w:rPr>
            </w:pPr>
            <w:r>
              <w:rPr>
                <w:rFonts w:ascii="Calibri" w:hAnsi="Calibri"/>
                <w:b/>
              </w:rPr>
              <w:t>Maintenance</w:t>
            </w:r>
            <w:r w:rsidR="00E036CC">
              <w:rPr>
                <w:rFonts w:ascii="Calibri" w:hAnsi="Calibri"/>
                <w:b/>
              </w:rPr>
              <w:t xml:space="preserve"> department</w:t>
            </w:r>
            <w:r w:rsidR="00F3548D">
              <w:rPr>
                <w:rFonts w:ascii="Calibri" w:hAnsi="Calibri"/>
                <w:b/>
              </w:rPr>
              <w:t>.</w:t>
            </w:r>
          </w:p>
        </w:tc>
        <w:tc>
          <w:tcPr>
            <w:tcW w:w="1134" w:type="dxa"/>
            <w:shd w:val="clear" w:color="auto" w:fill="auto"/>
          </w:tcPr>
          <w:p w14:paraId="2DFB40D8" w14:textId="1FA3B0EF" w:rsidR="00BF4C15" w:rsidRPr="009374D3" w:rsidRDefault="00626C33" w:rsidP="00562087">
            <w:pPr>
              <w:rPr>
                <w:rFonts w:ascii="Calibri" w:hAnsi="Calibri"/>
              </w:rPr>
            </w:pPr>
            <w:r>
              <w:rPr>
                <w:rFonts w:ascii="Calibri" w:hAnsi="Calibri"/>
              </w:rPr>
              <w:t>Routine checks and on command</w:t>
            </w:r>
            <w:r w:rsidR="001C1950">
              <w:rPr>
                <w:rFonts w:ascii="Calibri" w:hAnsi="Calibri"/>
              </w:rPr>
              <w:t xml:space="preserve"> if needed.</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4477321D" w:rsidR="00BF4C15" w:rsidRPr="009374D3" w:rsidRDefault="00642854" w:rsidP="00562087">
            <w:pPr>
              <w:rPr>
                <w:rFonts w:ascii="Calibri" w:hAnsi="Calibri"/>
              </w:rPr>
            </w:pPr>
            <w:r>
              <w:rPr>
                <w:rFonts w:ascii="Calibri" w:hAnsi="Calibri"/>
              </w:rPr>
              <w:t>Food supply</w:t>
            </w:r>
            <w:r w:rsidR="00B71FE5">
              <w:rPr>
                <w:rFonts w:ascii="Calibri" w:hAnsi="Calibri"/>
              </w:rPr>
              <w:t>.</w:t>
            </w:r>
          </w:p>
        </w:tc>
        <w:tc>
          <w:tcPr>
            <w:tcW w:w="2126" w:type="dxa"/>
            <w:shd w:val="clear" w:color="auto" w:fill="auto"/>
          </w:tcPr>
          <w:p w14:paraId="2DFB40DD" w14:textId="7D28BFD4" w:rsidR="00BF4C15" w:rsidRPr="009374D3" w:rsidRDefault="00030059" w:rsidP="00562087">
            <w:pPr>
              <w:rPr>
                <w:rFonts w:ascii="Calibri" w:hAnsi="Calibri"/>
              </w:rPr>
            </w:pPr>
            <w:r>
              <w:rPr>
                <w:rFonts w:ascii="Calibri" w:hAnsi="Calibri"/>
              </w:rPr>
              <w:t>everybody</w:t>
            </w:r>
          </w:p>
        </w:tc>
        <w:tc>
          <w:tcPr>
            <w:tcW w:w="3119" w:type="dxa"/>
            <w:shd w:val="clear" w:color="auto" w:fill="auto"/>
          </w:tcPr>
          <w:p w14:paraId="2DFB40DE" w14:textId="5D50DF1A" w:rsidR="00BF4C15" w:rsidRPr="009374D3" w:rsidRDefault="00030059" w:rsidP="00562087">
            <w:pPr>
              <w:rPr>
                <w:rFonts w:ascii="Calibri" w:hAnsi="Calibri"/>
              </w:rPr>
            </w:pPr>
            <w:r>
              <w:rPr>
                <w:rFonts w:ascii="Calibri" w:hAnsi="Calibri"/>
              </w:rPr>
              <w:t>Everybody was asked to ensure all cake, biscuits, sandwiches were in date</w:t>
            </w:r>
            <w:r w:rsidR="00AB01F2">
              <w:rPr>
                <w:rFonts w:ascii="Calibri" w:hAnsi="Calibri"/>
              </w:rPr>
              <w:t>.</w:t>
            </w:r>
          </w:p>
        </w:tc>
        <w:tc>
          <w:tcPr>
            <w:tcW w:w="2693" w:type="dxa"/>
            <w:shd w:val="clear" w:color="auto" w:fill="auto"/>
          </w:tcPr>
          <w:p w14:paraId="2DFB40DF" w14:textId="0D9B0014" w:rsidR="00BF4C15" w:rsidRPr="009374D3" w:rsidRDefault="00AB01F2" w:rsidP="00562087">
            <w:pPr>
              <w:rPr>
                <w:rFonts w:ascii="Calibri" w:hAnsi="Calibri"/>
              </w:rPr>
            </w:pPr>
            <w:r>
              <w:rPr>
                <w:rFonts w:ascii="Calibri" w:hAnsi="Calibri"/>
              </w:rPr>
              <w:t>Check</w:t>
            </w:r>
            <w:r w:rsidR="006D1898">
              <w:rPr>
                <w:rFonts w:ascii="Calibri" w:hAnsi="Calibri"/>
              </w:rPr>
              <w:t>ed</w:t>
            </w:r>
            <w:r>
              <w:rPr>
                <w:rFonts w:ascii="Calibri" w:hAnsi="Calibri"/>
              </w:rPr>
              <w:t xml:space="preserve"> dates on packaging</w:t>
            </w:r>
            <w:r w:rsidR="006426B1">
              <w:rPr>
                <w:rFonts w:ascii="Calibri" w:hAnsi="Calibri"/>
              </w:rPr>
              <w:t>.</w:t>
            </w:r>
          </w:p>
        </w:tc>
        <w:tc>
          <w:tcPr>
            <w:tcW w:w="1134" w:type="dxa"/>
            <w:shd w:val="clear" w:color="auto" w:fill="auto"/>
          </w:tcPr>
          <w:p w14:paraId="2DFB40E0" w14:textId="121BA994" w:rsidR="00BF4C15" w:rsidRPr="0095077A" w:rsidRDefault="00AB01F2" w:rsidP="00562087">
            <w:pPr>
              <w:rPr>
                <w:rFonts w:ascii="Calibri" w:hAnsi="Calibri"/>
                <w:b/>
              </w:rPr>
            </w:pPr>
            <w:r>
              <w:rPr>
                <w:rFonts w:ascii="Calibri" w:hAnsi="Calibri"/>
                <w:b/>
              </w:rPr>
              <w:t>Samantha Brown</w:t>
            </w:r>
            <w:r w:rsidR="00216006">
              <w:rPr>
                <w:rFonts w:ascii="Calibri" w:hAnsi="Calibri"/>
                <w:b/>
              </w:rPr>
              <w:t>.</w:t>
            </w:r>
          </w:p>
        </w:tc>
        <w:tc>
          <w:tcPr>
            <w:tcW w:w="1134" w:type="dxa"/>
            <w:shd w:val="clear" w:color="auto" w:fill="auto"/>
          </w:tcPr>
          <w:p w14:paraId="2DFB40E1" w14:textId="77777777" w:rsidR="00BF4C15" w:rsidRPr="009374D3" w:rsidRDefault="00BF4C15" w:rsidP="00562087">
            <w:pPr>
              <w:rPr>
                <w:rFonts w:ascii="Calibri" w:hAnsi="Calibri"/>
              </w:rPr>
            </w:pP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05846DDC" w:rsidR="00BF4C15" w:rsidRPr="009374D3" w:rsidRDefault="00B71FE5" w:rsidP="00562087">
            <w:pPr>
              <w:rPr>
                <w:rFonts w:ascii="Calibri" w:hAnsi="Calibri"/>
              </w:rPr>
            </w:pPr>
            <w:r>
              <w:rPr>
                <w:rFonts w:ascii="Calibri" w:hAnsi="Calibri"/>
              </w:rPr>
              <w:t>Cleanliness of room after event.</w:t>
            </w:r>
          </w:p>
        </w:tc>
        <w:tc>
          <w:tcPr>
            <w:tcW w:w="2126" w:type="dxa"/>
            <w:shd w:val="clear" w:color="auto" w:fill="auto"/>
          </w:tcPr>
          <w:p w14:paraId="2DFB40E6" w14:textId="2618077B" w:rsidR="00BF4C15" w:rsidRPr="009374D3" w:rsidRDefault="002E1AC3" w:rsidP="00562087">
            <w:pPr>
              <w:rPr>
                <w:rFonts w:ascii="Calibri" w:hAnsi="Calibri"/>
              </w:rPr>
            </w:pPr>
            <w:r>
              <w:rPr>
                <w:rFonts w:ascii="Calibri" w:hAnsi="Calibri"/>
              </w:rPr>
              <w:t>Staff/students</w:t>
            </w:r>
          </w:p>
        </w:tc>
        <w:tc>
          <w:tcPr>
            <w:tcW w:w="3119" w:type="dxa"/>
            <w:shd w:val="clear" w:color="auto" w:fill="auto"/>
          </w:tcPr>
          <w:p w14:paraId="2DFB40E7" w14:textId="57B70A5C" w:rsidR="00BF4C15" w:rsidRPr="009374D3" w:rsidRDefault="004152BB" w:rsidP="00562087">
            <w:pPr>
              <w:rPr>
                <w:rFonts w:ascii="Calibri" w:hAnsi="Calibri"/>
              </w:rPr>
            </w:pPr>
            <w:r>
              <w:rPr>
                <w:rFonts w:ascii="Calibri" w:hAnsi="Calibri"/>
              </w:rPr>
              <w:t>Area kept clean and tidy fo</w:t>
            </w:r>
            <w:r w:rsidR="004345D0">
              <w:rPr>
                <w:rFonts w:ascii="Calibri" w:hAnsi="Calibri"/>
              </w:rPr>
              <w:t>r suitable place of teaching and studying.</w:t>
            </w:r>
          </w:p>
        </w:tc>
        <w:tc>
          <w:tcPr>
            <w:tcW w:w="2693" w:type="dxa"/>
            <w:shd w:val="clear" w:color="auto" w:fill="auto"/>
          </w:tcPr>
          <w:p w14:paraId="2DFB40E8" w14:textId="78CE3615" w:rsidR="00BF4C15" w:rsidRPr="009374D3" w:rsidRDefault="00A47486" w:rsidP="00562087">
            <w:pPr>
              <w:rPr>
                <w:rFonts w:ascii="Calibri" w:hAnsi="Calibri"/>
              </w:rPr>
            </w:pPr>
            <w:r>
              <w:rPr>
                <w:rFonts w:ascii="Calibri" w:hAnsi="Calibri"/>
              </w:rPr>
              <w:t>Clean and tidy</w:t>
            </w:r>
            <w:r w:rsidR="001F0A3F">
              <w:rPr>
                <w:rFonts w:ascii="Calibri" w:hAnsi="Calibri"/>
              </w:rPr>
              <w:t xml:space="preserve"> room and </w:t>
            </w:r>
            <w:r>
              <w:rPr>
                <w:rFonts w:ascii="Calibri" w:hAnsi="Calibri"/>
              </w:rPr>
              <w:t xml:space="preserve">restore room to original </w:t>
            </w:r>
            <w:r w:rsidR="001F0A3F">
              <w:rPr>
                <w:rFonts w:ascii="Calibri" w:hAnsi="Calibri"/>
              </w:rPr>
              <w:t>layout.</w:t>
            </w:r>
          </w:p>
        </w:tc>
        <w:tc>
          <w:tcPr>
            <w:tcW w:w="1134" w:type="dxa"/>
            <w:shd w:val="clear" w:color="auto" w:fill="auto"/>
          </w:tcPr>
          <w:p w14:paraId="2DFB40E9" w14:textId="6C9F0F80" w:rsidR="00BF4C15" w:rsidRPr="0095077A" w:rsidRDefault="001F0A3F" w:rsidP="00562087">
            <w:pPr>
              <w:rPr>
                <w:rFonts w:ascii="Calibri" w:hAnsi="Calibri"/>
                <w:b/>
              </w:rPr>
            </w:pPr>
            <w:r>
              <w:rPr>
                <w:rFonts w:ascii="Calibri" w:hAnsi="Calibri"/>
                <w:b/>
              </w:rPr>
              <w:t>All attending</w:t>
            </w:r>
          </w:p>
        </w:tc>
        <w:tc>
          <w:tcPr>
            <w:tcW w:w="1134" w:type="dxa"/>
            <w:shd w:val="clear" w:color="auto" w:fill="auto"/>
          </w:tcPr>
          <w:p w14:paraId="2DFB40EA" w14:textId="0E5EC75A" w:rsidR="00BF4C15" w:rsidRPr="009374D3" w:rsidRDefault="001F0A3F" w:rsidP="00562087">
            <w:pPr>
              <w:rPr>
                <w:rFonts w:ascii="Calibri" w:hAnsi="Calibri"/>
              </w:rPr>
            </w:pPr>
            <w:r>
              <w:rPr>
                <w:rFonts w:ascii="Calibri" w:hAnsi="Calibri"/>
              </w:rPr>
              <w:t>As so</w:t>
            </w:r>
            <w:r w:rsidR="006426B1">
              <w:rPr>
                <w:rFonts w:ascii="Calibri" w:hAnsi="Calibri"/>
              </w:rPr>
              <w:t>o</w:t>
            </w:r>
            <w:r>
              <w:rPr>
                <w:rFonts w:ascii="Calibri" w:hAnsi="Calibri"/>
              </w:rPr>
              <w:t>n as event finished.</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B93CF7"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19CD8942" w:rsidR="00BF4C15" w:rsidRPr="0011458E" w:rsidRDefault="00575A6F" w:rsidP="00562087">
            <w:pPr>
              <w:rPr>
                <w:rFonts w:cs="Arial"/>
              </w:rPr>
            </w:pPr>
            <w:r>
              <w:rPr>
                <w:rFonts w:cs="Arial"/>
              </w:rPr>
              <w:t>16</w:t>
            </w:r>
            <w:r w:rsidRPr="00575A6F">
              <w:rPr>
                <w:rFonts w:cs="Arial"/>
                <w:vertAlign w:val="superscript"/>
              </w:rPr>
              <w:t>th</w:t>
            </w:r>
            <w:r>
              <w:rPr>
                <w:rFonts w:cs="Arial"/>
              </w:rPr>
              <w:t xml:space="preserve"> March 2019</w:t>
            </w:r>
          </w:p>
        </w:tc>
      </w:tr>
      <w:tr w:rsidR="00FB6D7F" w:rsidRPr="009A70EC" w14:paraId="2DFB4111" w14:textId="77777777" w:rsidTr="00A25164">
        <w:tc>
          <w:tcPr>
            <w:tcW w:w="8522" w:type="dxa"/>
            <w:gridSpan w:val="2"/>
            <w:shd w:val="clear" w:color="auto" w:fill="auto"/>
          </w:tcPr>
          <w:p w14:paraId="1AD46491" w14:textId="3019DE53" w:rsidR="00DC0E3F" w:rsidRDefault="008E18C8" w:rsidP="00562087">
            <w:pPr>
              <w:rPr>
                <w:rFonts w:cs="Arial"/>
              </w:rPr>
            </w:pPr>
            <w:r w:rsidRPr="008E18C8">
              <w:rPr>
                <w:rFonts w:cs="Arial"/>
              </w:rPr>
              <w:t xml:space="preserve">Health and safety regulations took place as the occupied room is within walking distance from the staff car park. Suitable footwear was recommended as the concrete floor can be slippery when wet. Paths are mostly level, but one part has a slight slope. </w:t>
            </w:r>
            <w:r w:rsidR="001B3FA3">
              <w:rPr>
                <w:rFonts w:cs="Arial"/>
              </w:rPr>
              <w:t xml:space="preserve"> There </w:t>
            </w:r>
            <w:r w:rsidR="00872D6D">
              <w:rPr>
                <w:rFonts w:cs="Arial"/>
              </w:rPr>
              <w:t>are</w:t>
            </w:r>
            <w:r w:rsidR="001B3FA3">
              <w:rPr>
                <w:rFonts w:cs="Arial"/>
              </w:rPr>
              <w:t xml:space="preserve"> a few steps</w:t>
            </w:r>
            <w:r w:rsidR="002F0DE5">
              <w:rPr>
                <w:rFonts w:cs="Arial"/>
              </w:rPr>
              <w:t xml:space="preserve"> on route and one person attending had an injured toe</w:t>
            </w:r>
            <w:r w:rsidR="00872D6D">
              <w:rPr>
                <w:rFonts w:cs="Arial"/>
              </w:rPr>
              <w:t>. She</w:t>
            </w:r>
            <w:r w:rsidR="00CD0126">
              <w:rPr>
                <w:rFonts w:cs="Arial"/>
              </w:rPr>
              <w:t xml:space="preserve"> </w:t>
            </w:r>
            <w:r w:rsidR="002F0DE5">
              <w:rPr>
                <w:rFonts w:cs="Arial"/>
              </w:rPr>
              <w:t>was</w:t>
            </w:r>
            <w:r w:rsidR="00CD0126">
              <w:rPr>
                <w:rFonts w:cs="Arial"/>
              </w:rPr>
              <w:t xml:space="preserve"> </w:t>
            </w:r>
            <w:r w:rsidR="00E20E53">
              <w:rPr>
                <w:rFonts w:cs="Arial"/>
              </w:rPr>
              <w:t>already</w:t>
            </w:r>
            <w:r w:rsidR="00CD0126">
              <w:rPr>
                <w:rFonts w:cs="Arial"/>
              </w:rPr>
              <w:t xml:space="preserve"> aware </w:t>
            </w:r>
            <w:r w:rsidR="005C29F5">
              <w:rPr>
                <w:rFonts w:cs="Arial"/>
              </w:rPr>
              <w:t>of steps</w:t>
            </w:r>
            <w:r w:rsidR="00B36420">
              <w:rPr>
                <w:rFonts w:cs="Arial"/>
              </w:rPr>
              <w:t xml:space="preserve"> </w:t>
            </w:r>
            <w:r w:rsidR="00CD0126">
              <w:rPr>
                <w:rFonts w:cs="Arial"/>
              </w:rPr>
              <w:t>before</w:t>
            </w:r>
            <w:r w:rsidR="00E20E53">
              <w:rPr>
                <w:rFonts w:cs="Arial"/>
              </w:rPr>
              <w:t>-</w:t>
            </w:r>
            <w:r w:rsidR="00CD0126">
              <w:rPr>
                <w:rFonts w:cs="Arial"/>
              </w:rPr>
              <w:t xml:space="preserve"> hand</w:t>
            </w:r>
            <w:r w:rsidR="0088703B">
              <w:rPr>
                <w:rFonts w:cs="Arial"/>
              </w:rPr>
              <w:t>, t</w:t>
            </w:r>
            <w:r w:rsidR="00E33D31">
              <w:rPr>
                <w:rFonts w:cs="Arial"/>
              </w:rPr>
              <w:t>h</w:t>
            </w:r>
            <w:r w:rsidR="0088703B">
              <w:rPr>
                <w:rFonts w:cs="Arial"/>
              </w:rPr>
              <w:t>e steps</w:t>
            </w:r>
            <w:r w:rsidR="00E33D31">
              <w:rPr>
                <w:rFonts w:cs="Arial"/>
              </w:rPr>
              <w:t xml:space="preserve"> did not cause any trouble as the colleague was assisted up and down the</w:t>
            </w:r>
            <w:r w:rsidR="00371932">
              <w:rPr>
                <w:rFonts w:cs="Arial"/>
              </w:rPr>
              <w:t xml:space="preserve"> steps</w:t>
            </w:r>
            <w:r w:rsidR="00E33D31">
              <w:rPr>
                <w:rFonts w:cs="Arial"/>
              </w:rPr>
              <w:t xml:space="preserve"> slowly whilst</w:t>
            </w:r>
            <w:r w:rsidR="000742BB">
              <w:rPr>
                <w:rFonts w:cs="Arial"/>
              </w:rPr>
              <w:t>,</w:t>
            </w:r>
            <w:r w:rsidR="00E33D31">
              <w:rPr>
                <w:rFonts w:cs="Arial"/>
              </w:rPr>
              <w:t xml:space="preserve"> holding on the hand rail available</w:t>
            </w:r>
            <w:r w:rsidR="00371932">
              <w:rPr>
                <w:rFonts w:cs="Arial"/>
              </w:rPr>
              <w:t xml:space="preserve">. </w:t>
            </w:r>
            <w:r w:rsidRPr="008E18C8">
              <w:rPr>
                <w:rFonts w:cs="Arial"/>
              </w:rPr>
              <w:t>There are auto</w:t>
            </w:r>
            <w:r w:rsidR="00A67D6B">
              <w:rPr>
                <w:rFonts w:cs="Arial"/>
              </w:rPr>
              <w:t>matic doors</w:t>
            </w:r>
            <w:r w:rsidR="003863EA">
              <w:rPr>
                <w:rFonts w:cs="Arial"/>
              </w:rPr>
              <w:t xml:space="preserve"> that are wheel chair friendly</w:t>
            </w:r>
            <w:r w:rsidRPr="008E18C8">
              <w:rPr>
                <w:rFonts w:cs="Arial"/>
              </w:rPr>
              <w:t xml:space="preserve">. There is a toilet and clean running water at proximity. Plenty of windows provide fresh air. There is not a first aid room but five first aiders </w:t>
            </w:r>
            <w:r w:rsidR="0019316E">
              <w:rPr>
                <w:rFonts w:cs="Arial"/>
              </w:rPr>
              <w:t>were</w:t>
            </w:r>
            <w:r w:rsidRPr="008E18C8">
              <w:rPr>
                <w:rFonts w:cs="Arial"/>
              </w:rPr>
              <w:t xml:space="preserve"> present, one of whom has brought an adequate first aid kit (Government (G</w:t>
            </w:r>
            <w:r w:rsidR="0015308C">
              <w:rPr>
                <w:rFonts w:cs="Arial"/>
              </w:rPr>
              <w:t>ov</w:t>
            </w:r>
            <w:r w:rsidRPr="008E18C8">
              <w:rPr>
                <w:rFonts w:cs="Arial"/>
              </w:rPr>
              <w:t>) United Kingdom (UK), 2019)</w:t>
            </w:r>
            <w:r w:rsidR="009D0CED">
              <w:rPr>
                <w:rFonts w:cs="Arial"/>
              </w:rPr>
              <w:t>.</w:t>
            </w:r>
          </w:p>
          <w:p w14:paraId="41387217" w14:textId="5836A8F0" w:rsidR="00A074CA" w:rsidRDefault="00DC0E3F" w:rsidP="00562087">
            <w:pPr>
              <w:rPr>
                <w:rFonts w:cs="Arial"/>
              </w:rPr>
            </w:pPr>
            <w:r w:rsidRPr="00DC0E3F">
              <w:rPr>
                <w:rFonts w:cs="Arial"/>
              </w:rPr>
              <w:t xml:space="preserve">Food safety regulation were adhered. Food allergies was discussed, and no known nut allergies, gluten or dairy product used was an issue. There was clean running water and </w:t>
            </w:r>
            <w:r w:rsidR="002A3AF8">
              <w:rPr>
                <w:rFonts w:cs="Arial"/>
              </w:rPr>
              <w:t xml:space="preserve">a </w:t>
            </w:r>
            <w:r w:rsidRPr="00DC0E3F">
              <w:rPr>
                <w:rFonts w:cs="Arial"/>
              </w:rPr>
              <w:t>hand basin available c</w:t>
            </w:r>
            <w:r w:rsidR="009A2B89">
              <w:rPr>
                <w:rFonts w:cs="Arial"/>
              </w:rPr>
              <w:t>lose by.</w:t>
            </w:r>
            <w:r w:rsidR="00A232B0">
              <w:rPr>
                <w:rFonts w:cs="Arial"/>
              </w:rPr>
              <w:t xml:space="preserve"> </w:t>
            </w:r>
            <w:r w:rsidR="009A2B89">
              <w:rPr>
                <w:rFonts w:cs="Arial"/>
              </w:rPr>
              <w:t>W</w:t>
            </w:r>
            <w:r w:rsidRPr="00DC0E3F">
              <w:rPr>
                <w:rFonts w:cs="Arial"/>
              </w:rPr>
              <w:t>aste bins</w:t>
            </w:r>
            <w:r w:rsidR="00A4281D">
              <w:rPr>
                <w:rFonts w:cs="Arial"/>
              </w:rPr>
              <w:t xml:space="preserve"> were at hand.</w:t>
            </w:r>
            <w:r w:rsidRPr="00DC0E3F">
              <w:rPr>
                <w:rFonts w:cs="Arial"/>
              </w:rPr>
              <w:t xml:space="preserve"> (Gov.uk, 2019).</w:t>
            </w:r>
          </w:p>
          <w:p w14:paraId="7383EEA0" w14:textId="6F88206F" w:rsidR="00FB6D7F" w:rsidRDefault="001E2074" w:rsidP="00562087">
            <w:pPr>
              <w:rPr>
                <w:rFonts w:cs="Arial"/>
              </w:rPr>
            </w:pPr>
            <w:r>
              <w:t xml:space="preserve"> </w:t>
            </w:r>
            <w:r w:rsidRPr="001E2074">
              <w:rPr>
                <w:rFonts w:cs="Arial"/>
              </w:rPr>
              <w:t>All attending coffee morning had done a ma</w:t>
            </w:r>
            <w:r w:rsidR="008C3BCD">
              <w:rPr>
                <w:rFonts w:cs="Arial"/>
              </w:rPr>
              <w:t>nual</w:t>
            </w:r>
            <w:r w:rsidR="00B16D9F">
              <w:rPr>
                <w:rFonts w:cs="Arial"/>
              </w:rPr>
              <w:t>/moving</w:t>
            </w:r>
            <w:r w:rsidRPr="001E2074">
              <w:rPr>
                <w:rFonts w:cs="Arial"/>
              </w:rPr>
              <w:t xml:space="preserve"> handling course due to their job roles and work place practice experiences. </w:t>
            </w:r>
            <w:r w:rsidR="00B16D9F">
              <w:rPr>
                <w:rFonts w:cs="Arial"/>
              </w:rPr>
              <w:t>Awareness of</w:t>
            </w:r>
            <w:r w:rsidRPr="001E2074">
              <w:rPr>
                <w:rFonts w:cs="Arial"/>
              </w:rPr>
              <w:t xml:space="preserve"> correct body movements such as keeping </w:t>
            </w:r>
            <w:r w:rsidR="00D31113">
              <w:rPr>
                <w:rFonts w:cs="Arial"/>
              </w:rPr>
              <w:t xml:space="preserve">the </w:t>
            </w:r>
            <w:r w:rsidRPr="001E2074">
              <w:rPr>
                <w:rFonts w:cs="Arial"/>
              </w:rPr>
              <w:t>back straight and bending knees and</w:t>
            </w:r>
            <w:r w:rsidR="00E81CBA">
              <w:t xml:space="preserve"> </w:t>
            </w:r>
            <w:r w:rsidR="00E81CBA" w:rsidRPr="00E81CBA">
              <w:rPr>
                <w:rFonts w:cs="Arial"/>
              </w:rPr>
              <w:t>holding load close to body was applied</w:t>
            </w:r>
            <w:r w:rsidR="008C3BCD">
              <w:rPr>
                <w:rFonts w:cs="Arial"/>
              </w:rPr>
              <w:t xml:space="preserve"> by all</w:t>
            </w:r>
            <w:r w:rsidR="00D31113">
              <w:rPr>
                <w:rFonts w:cs="Arial"/>
              </w:rPr>
              <w:t xml:space="preserve"> who moved of lifted objects</w:t>
            </w:r>
            <w:r w:rsidR="00A014B7">
              <w:rPr>
                <w:rFonts w:cs="Arial"/>
              </w:rPr>
              <w:t>.</w:t>
            </w:r>
            <w:r w:rsidR="00E81CBA" w:rsidRPr="00E81CBA">
              <w:rPr>
                <w:rFonts w:cs="Arial"/>
              </w:rPr>
              <w:t xml:space="preserve"> One participant did struggle with this due to a broken toe. Applied pressure on the feet was painful, so another member took over. A suitable trolley would have helped situation, but none was available and will be bared in mind for next coffee morning (First Practice Management, 2019).</w:t>
            </w:r>
          </w:p>
          <w:p w14:paraId="296B8E15" w14:textId="77777777" w:rsidR="00476E81" w:rsidRDefault="00830E6D" w:rsidP="00562087">
            <w:r>
              <w:rPr>
                <w:rFonts w:cs="Arial"/>
              </w:rPr>
              <w:t xml:space="preserve">An </w:t>
            </w:r>
            <w:r w:rsidR="00013197">
              <w:rPr>
                <w:rFonts w:cs="Arial"/>
              </w:rPr>
              <w:t>ur</w:t>
            </w:r>
            <w:r>
              <w:rPr>
                <w:rFonts w:cs="Arial"/>
              </w:rPr>
              <w:t>n would have been safer</w:t>
            </w:r>
            <w:r w:rsidR="00EA19AD">
              <w:rPr>
                <w:rFonts w:cs="Arial"/>
              </w:rPr>
              <w:t xml:space="preserve"> and more practical</w:t>
            </w:r>
            <w:r>
              <w:rPr>
                <w:rFonts w:cs="Arial"/>
              </w:rPr>
              <w:t xml:space="preserve"> to use rather than refilling the kettle constantly</w:t>
            </w:r>
            <w:r w:rsidR="00EA19AD">
              <w:rPr>
                <w:rFonts w:cs="Arial"/>
              </w:rPr>
              <w:t xml:space="preserve">, </w:t>
            </w:r>
            <w:r w:rsidR="001D4DA3">
              <w:rPr>
                <w:rFonts w:cs="Arial"/>
              </w:rPr>
              <w:t>as awareness to over usage was a raised concer</w:t>
            </w:r>
            <w:r w:rsidR="000403F9">
              <w:rPr>
                <w:rFonts w:cs="Arial"/>
              </w:rPr>
              <w:t xml:space="preserve">n, </w:t>
            </w:r>
            <w:r w:rsidR="00EA19AD">
              <w:rPr>
                <w:rFonts w:cs="Arial"/>
              </w:rPr>
              <w:t xml:space="preserve">however there was no </w:t>
            </w:r>
            <w:r w:rsidR="00013197">
              <w:rPr>
                <w:rFonts w:cs="Arial"/>
              </w:rPr>
              <w:t>u</w:t>
            </w:r>
            <w:r w:rsidR="00EA19AD">
              <w:rPr>
                <w:rFonts w:cs="Arial"/>
              </w:rPr>
              <w:t xml:space="preserve">rn available and </w:t>
            </w:r>
            <w:r w:rsidR="00C82AAA">
              <w:rPr>
                <w:rFonts w:cs="Arial"/>
              </w:rPr>
              <w:t>carrying one from storage or another room would have taken time</w:t>
            </w:r>
            <w:r w:rsidR="00013197">
              <w:rPr>
                <w:rFonts w:cs="Arial"/>
              </w:rPr>
              <w:t xml:space="preserve"> and effort. The kettle was light in weight in </w:t>
            </w:r>
            <w:r w:rsidR="00B93560">
              <w:rPr>
                <w:rFonts w:cs="Arial"/>
              </w:rPr>
              <w:t>comparison and was only used co</w:t>
            </w:r>
            <w:r w:rsidR="00F73A2A">
              <w:rPr>
                <w:rFonts w:cs="Arial"/>
              </w:rPr>
              <w:t>nstantly in a short space of time.</w:t>
            </w:r>
            <w:r w:rsidR="000403F9">
              <w:rPr>
                <w:rFonts w:cs="Arial"/>
              </w:rPr>
              <w:t xml:space="preserve"> The available running water was a short distance but not in the same roo</w:t>
            </w:r>
            <w:r w:rsidR="0059535F">
              <w:rPr>
                <w:rFonts w:cs="Arial"/>
              </w:rPr>
              <w:t xml:space="preserve">m. This did cause a bit of an issue </w:t>
            </w:r>
            <w:r w:rsidR="00BD1E82">
              <w:rPr>
                <w:rFonts w:cs="Arial"/>
              </w:rPr>
              <w:t xml:space="preserve">as </w:t>
            </w:r>
            <w:r w:rsidR="0059535F">
              <w:rPr>
                <w:rFonts w:cs="Arial"/>
              </w:rPr>
              <w:t xml:space="preserve">walking back and forth </w:t>
            </w:r>
            <w:r w:rsidR="00BD1E82">
              <w:rPr>
                <w:rFonts w:cs="Arial"/>
              </w:rPr>
              <w:t xml:space="preserve">to refill kettle was a chore. Next time </w:t>
            </w:r>
            <w:r w:rsidR="004347E6">
              <w:rPr>
                <w:rFonts w:cs="Arial"/>
              </w:rPr>
              <w:t>jugs of watered can be pre stored</w:t>
            </w:r>
            <w:r w:rsidR="00B163F3">
              <w:rPr>
                <w:rFonts w:cs="Arial"/>
              </w:rPr>
              <w:t xml:space="preserve"> on day to prevent </w:t>
            </w:r>
            <w:r w:rsidR="00476E81">
              <w:rPr>
                <w:rFonts w:cs="Arial"/>
              </w:rPr>
              <w:t>distraction</w:t>
            </w:r>
            <w:r w:rsidR="00B163F3">
              <w:rPr>
                <w:rFonts w:cs="Arial"/>
              </w:rPr>
              <w:t xml:space="preserve"> to the event.</w:t>
            </w:r>
            <w:r w:rsidR="00476E81">
              <w:t xml:space="preserve"> </w:t>
            </w:r>
          </w:p>
          <w:p w14:paraId="6332614F" w14:textId="6B9A76F3" w:rsidR="00683801" w:rsidRDefault="00476E81" w:rsidP="00562087">
            <w:pPr>
              <w:rPr>
                <w:rFonts w:cs="Arial"/>
              </w:rPr>
            </w:pPr>
            <w:r w:rsidRPr="00476E81">
              <w:rPr>
                <w:rFonts w:cs="Arial"/>
              </w:rPr>
              <w:t>The room used was cleaned and restructured back to its practical use. All unused sockets were switched off along with the lighting. The door was closed not locked as it was soon to be occupied again.</w:t>
            </w:r>
          </w:p>
          <w:p w14:paraId="1FD23214" w14:textId="1B843B76" w:rsidR="005D3C85" w:rsidRDefault="007A60DE" w:rsidP="00562087">
            <w:pPr>
              <w:rPr>
                <w:rFonts w:cs="Arial"/>
              </w:rPr>
            </w:pPr>
            <w:r>
              <w:rPr>
                <w:rFonts w:cs="Arial"/>
              </w:rPr>
              <w:t>Overall m</w:t>
            </w:r>
            <w:r w:rsidR="00CE3F85">
              <w:rPr>
                <w:rFonts w:cs="Arial"/>
              </w:rPr>
              <w:t>inor</w:t>
            </w:r>
            <w:r w:rsidR="005D3C85">
              <w:rPr>
                <w:rFonts w:cs="Arial"/>
              </w:rPr>
              <w:t xml:space="preserve"> risks </w:t>
            </w:r>
            <w:r>
              <w:rPr>
                <w:rFonts w:cs="Arial"/>
              </w:rPr>
              <w:t xml:space="preserve">were </w:t>
            </w:r>
            <w:r w:rsidR="005D3C85">
              <w:rPr>
                <w:rFonts w:cs="Arial"/>
              </w:rPr>
              <w:t>involved whilst</w:t>
            </w:r>
            <w:r>
              <w:rPr>
                <w:rFonts w:cs="Arial"/>
              </w:rPr>
              <w:t xml:space="preserve"> preparing and carrying out our cof</w:t>
            </w:r>
            <w:r w:rsidR="009D660C">
              <w:rPr>
                <w:rFonts w:cs="Arial"/>
              </w:rPr>
              <w:t>fee morning, but no</w:t>
            </w:r>
            <w:r w:rsidR="003500FB">
              <w:rPr>
                <w:rFonts w:cs="Arial"/>
              </w:rPr>
              <w:t>body was injured or hurt.</w:t>
            </w:r>
            <w:r w:rsidR="00895369">
              <w:rPr>
                <w:rFonts w:cs="Arial"/>
              </w:rPr>
              <w:t xml:space="preserve"> The event turned out as planned with </w:t>
            </w:r>
            <w:r w:rsidR="002645F9">
              <w:rPr>
                <w:rFonts w:cs="Arial"/>
              </w:rPr>
              <w:t>a happy ending to the coffee and cake morning</w:t>
            </w:r>
            <w:r w:rsidR="000E3E40">
              <w:rPr>
                <w:rFonts w:cs="Arial"/>
              </w:rPr>
              <w:t>.</w:t>
            </w:r>
            <w:r w:rsidR="00961F4B">
              <w:rPr>
                <w:rFonts w:cs="Arial"/>
              </w:rPr>
              <w:t xml:space="preserve">  </w:t>
            </w:r>
            <w:r w:rsidR="00CA150D">
              <w:rPr>
                <w:rFonts w:cs="Arial"/>
              </w:rPr>
              <w:t xml:space="preserve">Money was raised </w:t>
            </w:r>
            <w:r w:rsidR="00F62D9B">
              <w:rPr>
                <w:rFonts w:cs="Arial"/>
              </w:rPr>
              <w:t>successfully</w:t>
            </w:r>
            <w:r w:rsidR="00961F4B">
              <w:rPr>
                <w:rFonts w:cs="Arial"/>
              </w:rPr>
              <w:t xml:space="preserve"> for comic relief</w:t>
            </w:r>
            <w:r w:rsidR="00F62D9B">
              <w:rPr>
                <w:rFonts w:cs="Arial"/>
              </w:rPr>
              <w:t>.</w:t>
            </w:r>
          </w:p>
          <w:p w14:paraId="43241623" w14:textId="77777777" w:rsidR="00F42260" w:rsidRDefault="00F42260" w:rsidP="00562087">
            <w:pPr>
              <w:rPr>
                <w:rFonts w:cs="Arial"/>
              </w:rPr>
            </w:pPr>
          </w:p>
          <w:p w14:paraId="3B97DAD8" w14:textId="0089D7AF" w:rsidR="007166FB" w:rsidRDefault="00A4206E" w:rsidP="00562087">
            <w:pPr>
              <w:rPr>
                <w:rFonts w:cs="Arial"/>
              </w:rPr>
            </w:pPr>
            <w:r w:rsidRPr="00A4206E">
              <w:rPr>
                <w:rFonts w:cs="Arial"/>
              </w:rPr>
              <w:t>References</w:t>
            </w:r>
          </w:p>
          <w:p w14:paraId="21617A35" w14:textId="05CF6F2E" w:rsidR="009A2B89" w:rsidRPr="009A2B89" w:rsidRDefault="009A2B89" w:rsidP="009A2B89">
            <w:pPr>
              <w:rPr>
                <w:rFonts w:cs="Arial"/>
              </w:rPr>
            </w:pPr>
            <w:r w:rsidRPr="009A2B89">
              <w:rPr>
                <w:rFonts w:cs="Arial"/>
              </w:rPr>
              <w:t xml:space="preserve">First Practice Management (2019) </w:t>
            </w:r>
            <w:r w:rsidRPr="00500F61">
              <w:rPr>
                <w:rFonts w:cs="Arial"/>
                <w:i/>
              </w:rPr>
              <w:t>Manual Handling Workplace Operation Regulations 1992</w:t>
            </w:r>
            <w:r w:rsidRPr="009A2B89">
              <w:rPr>
                <w:rFonts w:cs="Arial"/>
              </w:rPr>
              <w:t>. Available at: https://www.firstpracticemanagement.co.uk/health-and-safety-guidance/manual-handling-operations-regulations-1992/ (Accessed on 12th April 2019).</w:t>
            </w:r>
          </w:p>
          <w:p w14:paraId="339A0DF5" w14:textId="4A2E21B7" w:rsidR="009A2B89" w:rsidRPr="009A2B89" w:rsidRDefault="009A2B89" w:rsidP="009A2B89">
            <w:pPr>
              <w:rPr>
                <w:rFonts w:cs="Arial"/>
              </w:rPr>
            </w:pPr>
            <w:r w:rsidRPr="009A2B89">
              <w:rPr>
                <w:rFonts w:cs="Arial"/>
              </w:rPr>
              <w:t xml:space="preserve">Gallagher. A (2017) </w:t>
            </w:r>
            <w:r w:rsidRPr="00AD2105">
              <w:rPr>
                <w:rFonts w:cs="Arial"/>
                <w:i/>
              </w:rPr>
              <w:t>The Manual Handling Revolution. National Library</w:t>
            </w:r>
            <w:r w:rsidR="00AD2105">
              <w:rPr>
                <w:rFonts w:cs="Arial"/>
                <w:i/>
              </w:rPr>
              <w:t>. Australia</w:t>
            </w:r>
            <w:r w:rsidRPr="009A2B89">
              <w:rPr>
                <w:rFonts w:cs="Arial"/>
              </w:rPr>
              <w:t xml:space="preserve">. </w:t>
            </w:r>
          </w:p>
          <w:p w14:paraId="43A0DACD" w14:textId="5DDADFD5" w:rsidR="00BD6F6A" w:rsidRDefault="009A2B89" w:rsidP="00BD6F6A">
            <w:r w:rsidRPr="009A2B89">
              <w:rPr>
                <w:rFonts w:cs="Arial"/>
              </w:rPr>
              <w:t>The Government</w:t>
            </w:r>
            <w:r w:rsidR="0081514E">
              <w:rPr>
                <w:rFonts w:cs="Arial"/>
              </w:rPr>
              <w:t xml:space="preserve"> </w:t>
            </w:r>
            <w:r w:rsidR="002100D1">
              <w:rPr>
                <w:rFonts w:cs="Arial"/>
              </w:rPr>
              <w:t>(Gov)</w:t>
            </w:r>
            <w:r w:rsidR="00B44CFD">
              <w:rPr>
                <w:rFonts w:cs="Arial"/>
              </w:rPr>
              <w:t>.</w:t>
            </w:r>
            <w:r w:rsidRPr="009A2B89">
              <w:rPr>
                <w:rFonts w:cs="Arial"/>
              </w:rPr>
              <w:t xml:space="preserve"> (1995</w:t>
            </w:r>
            <w:r w:rsidRPr="00B44CFD">
              <w:rPr>
                <w:rFonts w:cs="Arial"/>
                <w:i/>
              </w:rPr>
              <w:t>) Disability Discrimination Act 1995</w:t>
            </w:r>
            <w:r w:rsidR="003132FA" w:rsidRPr="00195031">
              <w:rPr>
                <w:rFonts w:cs="Arial"/>
              </w:rPr>
              <w:t>.</w:t>
            </w:r>
            <w:r w:rsidR="009E5241" w:rsidRPr="00195031">
              <w:rPr>
                <w:rFonts w:cs="Arial"/>
              </w:rPr>
              <w:t xml:space="preserve"> </w:t>
            </w:r>
            <w:r w:rsidR="00195031" w:rsidRPr="00195031">
              <w:rPr>
                <w:rFonts w:cs="Arial"/>
              </w:rPr>
              <w:t>United</w:t>
            </w:r>
            <w:r w:rsidR="00195031">
              <w:rPr>
                <w:rFonts w:cs="Arial"/>
                <w:i/>
              </w:rPr>
              <w:t xml:space="preserve"> </w:t>
            </w:r>
            <w:r w:rsidR="00195031" w:rsidRPr="00195031">
              <w:rPr>
                <w:rFonts w:cs="Arial"/>
              </w:rPr>
              <w:t>Kingdom</w:t>
            </w:r>
            <w:r w:rsidR="00EE434E">
              <w:rPr>
                <w:rFonts w:cs="Arial"/>
              </w:rPr>
              <w:t xml:space="preserve"> (UK) </w:t>
            </w:r>
            <w:r w:rsidRPr="009A2B89">
              <w:rPr>
                <w:rFonts w:cs="Arial"/>
              </w:rPr>
              <w:t>Available at: http://www.legislation.gov.uk/ukpga/1995/50/contents (Accessed on 16th April 2019).</w:t>
            </w:r>
            <w:r w:rsidR="00BD6F6A">
              <w:t xml:space="preserve"> </w:t>
            </w:r>
          </w:p>
          <w:p w14:paraId="6A4B119C" w14:textId="372AA12D" w:rsidR="00BD6F6A" w:rsidRPr="00BD6F6A" w:rsidRDefault="00BD6F6A" w:rsidP="00BD6F6A">
            <w:pPr>
              <w:rPr>
                <w:rFonts w:cs="Arial"/>
              </w:rPr>
            </w:pPr>
            <w:r w:rsidRPr="00BD6F6A">
              <w:rPr>
                <w:rFonts w:cs="Arial"/>
              </w:rPr>
              <w:t xml:space="preserve">The Government </w:t>
            </w:r>
            <w:r w:rsidR="00FB24D4">
              <w:rPr>
                <w:rFonts w:cs="Arial"/>
              </w:rPr>
              <w:t>(Gov)</w:t>
            </w:r>
            <w:r w:rsidRPr="00BD6F6A">
              <w:rPr>
                <w:rFonts w:cs="Arial"/>
              </w:rPr>
              <w:t xml:space="preserve"> (1995) </w:t>
            </w:r>
            <w:r w:rsidRPr="000855D9">
              <w:rPr>
                <w:rFonts w:cs="Arial"/>
                <w:i/>
              </w:rPr>
              <w:t>Food Safety (General Food Hygiene) Regulations 1995</w:t>
            </w:r>
            <w:r w:rsidRPr="00BD6F6A">
              <w:rPr>
                <w:rFonts w:cs="Arial"/>
              </w:rPr>
              <w:t>.</w:t>
            </w:r>
            <w:r w:rsidR="00316D0D">
              <w:rPr>
                <w:rFonts w:cs="Arial"/>
              </w:rPr>
              <w:t xml:space="preserve"> United Kingdom (UK)</w:t>
            </w:r>
            <w:r w:rsidRPr="00BD6F6A">
              <w:rPr>
                <w:rFonts w:cs="Arial"/>
              </w:rPr>
              <w:t xml:space="preserve"> Available at:</w:t>
            </w:r>
            <w:r>
              <w:rPr>
                <w:rFonts w:cs="Arial"/>
              </w:rPr>
              <w:t xml:space="preserve"> </w:t>
            </w:r>
            <w:r w:rsidRPr="00BD6F6A">
              <w:rPr>
                <w:rFonts w:cs="Arial"/>
              </w:rPr>
              <w:t xml:space="preserve">http://www.legislation.gov.uk/uksi/1995/1763/contents/made(Accessed on 09th April 2019) </w:t>
            </w:r>
          </w:p>
          <w:p w14:paraId="30D3A08C" w14:textId="60391A74" w:rsidR="00A4206E" w:rsidRDefault="00BD6F6A" w:rsidP="00BD6F6A">
            <w:r w:rsidRPr="00BD6F6A">
              <w:rPr>
                <w:rFonts w:cs="Arial"/>
              </w:rPr>
              <w:t xml:space="preserve">The Government </w:t>
            </w:r>
            <w:r w:rsidR="00316D0D">
              <w:rPr>
                <w:rFonts w:cs="Arial"/>
              </w:rPr>
              <w:t>(Gov)</w:t>
            </w:r>
            <w:r w:rsidRPr="00BD6F6A">
              <w:rPr>
                <w:rFonts w:cs="Arial"/>
              </w:rPr>
              <w:t xml:space="preserve"> (1994) The Plugs and Sockets etc. (Safety) Regulations 1994. </w:t>
            </w:r>
            <w:r w:rsidR="00914E5E">
              <w:rPr>
                <w:rFonts w:cs="Arial"/>
              </w:rPr>
              <w:t xml:space="preserve">United Kingdom (UK) </w:t>
            </w:r>
            <w:r w:rsidRPr="00BD6F6A">
              <w:rPr>
                <w:rFonts w:cs="Arial"/>
              </w:rPr>
              <w:t>Available at: http://www.legislation.gov.uk/uksi/1994/1768/contents/made (Accessed on 16th March 2019).</w:t>
            </w:r>
            <w:r w:rsidR="00A4206E">
              <w:t xml:space="preserve"> </w:t>
            </w:r>
          </w:p>
          <w:p w14:paraId="60E6AFFF" w14:textId="351BF660" w:rsidR="001E2074" w:rsidRDefault="00A4206E" w:rsidP="00BD6F6A">
            <w:pPr>
              <w:rPr>
                <w:rFonts w:cs="Arial"/>
              </w:rPr>
            </w:pPr>
            <w:r w:rsidRPr="00A4206E">
              <w:rPr>
                <w:rFonts w:cs="Arial"/>
              </w:rPr>
              <w:t>The Government (1992</w:t>
            </w:r>
            <w:r w:rsidRPr="000855D9">
              <w:rPr>
                <w:rFonts w:cs="Arial"/>
                <w:i/>
              </w:rPr>
              <w:t>) The Workplace (Health, safety and welfare) Regulation 1992</w:t>
            </w:r>
            <w:r w:rsidRPr="00A4206E">
              <w:rPr>
                <w:rFonts w:cs="Arial"/>
              </w:rPr>
              <w:t>.</w:t>
            </w:r>
            <w:r w:rsidR="00726022">
              <w:rPr>
                <w:rFonts w:cs="Arial"/>
              </w:rPr>
              <w:t xml:space="preserve"> United Kingdom (UK)</w:t>
            </w:r>
            <w:r w:rsidRPr="00A4206E">
              <w:rPr>
                <w:rFonts w:cs="Arial"/>
              </w:rPr>
              <w:t xml:space="preserve"> Available at: http://www.legislation.gov.uk/uksi/1992/3004/contents/made (Accessed on 09th April 2019).</w:t>
            </w:r>
          </w:p>
          <w:p w14:paraId="384B50F6" w14:textId="77777777" w:rsidR="00BD6F6A" w:rsidRDefault="00BD6F6A" w:rsidP="009A2B89">
            <w:pPr>
              <w:rPr>
                <w:rFonts w:cs="Arial"/>
              </w:rPr>
            </w:pPr>
          </w:p>
          <w:p w14:paraId="52A0CC6E" w14:textId="77777777" w:rsidR="00DC0E3F" w:rsidRDefault="00DC0E3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lastRenderedPageBreak/>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37E7D" w14:textId="77777777" w:rsidR="00A91FD1" w:rsidRDefault="00A91FD1" w:rsidP="0095454D">
      <w:pPr>
        <w:spacing w:after="0" w:line="240" w:lineRule="auto"/>
      </w:pPr>
      <w:r>
        <w:separator/>
      </w:r>
    </w:p>
  </w:endnote>
  <w:endnote w:type="continuationSeparator" w:id="0">
    <w:p w14:paraId="6BA8B2F3" w14:textId="77777777" w:rsidR="00A91FD1" w:rsidRDefault="00A91FD1"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74168"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2013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8E7DB" w14:textId="77777777" w:rsidR="00A91FD1" w:rsidRDefault="00A91FD1" w:rsidP="0095454D">
      <w:pPr>
        <w:spacing w:after="0" w:line="240" w:lineRule="auto"/>
      </w:pPr>
      <w:r>
        <w:separator/>
      </w:r>
    </w:p>
  </w:footnote>
  <w:footnote w:type="continuationSeparator" w:id="0">
    <w:p w14:paraId="516F1844" w14:textId="77777777" w:rsidR="00A91FD1" w:rsidRDefault="00A91FD1"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B9386"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7E9B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0007F"/>
    <w:rsid w:val="00013197"/>
    <w:rsid w:val="00030059"/>
    <w:rsid w:val="00033BF5"/>
    <w:rsid w:val="000403F9"/>
    <w:rsid w:val="000454B4"/>
    <w:rsid w:val="00063BB1"/>
    <w:rsid w:val="000742BB"/>
    <w:rsid w:val="000855D9"/>
    <w:rsid w:val="00086129"/>
    <w:rsid w:val="000A2529"/>
    <w:rsid w:val="000D5960"/>
    <w:rsid w:val="000E3E40"/>
    <w:rsid w:val="00113657"/>
    <w:rsid w:val="0013693F"/>
    <w:rsid w:val="0014516D"/>
    <w:rsid w:val="0015308C"/>
    <w:rsid w:val="00177901"/>
    <w:rsid w:val="0019316E"/>
    <w:rsid w:val="00195031"/>
    <w:rsid w:val="001A161E"/>
    <w:rsid w:val="001B3538"/>
    <w:rsid w:val="001B3FA3"/>
    <w:rsid w:val="001B71C2"/>
    <w:rsid w:val="001C1950"/>
    <w:rsid w:val="001C4DE3"/>
    <w:rsid w:val="001C75CE"/>
    <w:rsid w:val="001D4DA3"/>
    <w:rsid w:val="001E2074"/>
    <w:rsid w:val="001F0A3F"/>
    <w:rsid w:val="00202FDD"/>
    <w:rsid w:val="002100D1"/>
    <w:rsid w:val="00215F12"/>
    <w:rsid w:val="00216006"/>
    <w:rsid w:val="00231DFE"/>
    <w:rsid w:val="002345A8"/>
    <w:rsid w:val="0024509C"/>
    <w:rsid w:val="00251E87"/>
    <w:rsid w:val="0025200D"/>
    <w:rsid w:val="00262CA4"/>
    <w:rsid w:val="002645F9"/>
    <w:rsid w:val="002658E5"/>
    <w:rsid w:val="00276623"/>
    <w:rsid w:val="00297D58"/>
    <w:rsid w:val="002A010D"/>
    <w:rsid w:val="002A3A20"/>
    <w:rsid w:val="002A3AF8"/>
    <w:rsid w:val="002A565E"/>
    <w:rsid w:val="002A5D75"/>
    <w:rsid w:val="002B2C9B"/>
    <w:rsid w:val="002E1AC3"/>
    <w:rsid w:val="002F0DE5"/>
    <w:rsid w:val="003132FA"/>
    <w:rsid w:val="00316D0D"/>
    <w:rsid w:val="003279BB"/>
    <w:rsid w:val="003500FB"/>
    <w:rsid w:val="00370550"/>
    <w:rsid w:val="00371932"/>
    <w:rsid w:val="00384F85"/>
    <w:rsid w:val="003863EA"/>
    <w:rsid w:val="00387D83"/>
    <w:rsid w:val="003A24CD"/>
    <w:rsid w:val="003B1E64"/>
    <w:rsid w:val="003E0BE3"/>
    <w:rsid w:val="003F2A5B"/>
    <w:rsid w:val="003F746B"/>
    <w:rsid w:val="004002F3"/>
    <w:rsid w:val="00403E23"/>
    <w:rsid w:val="00404EDC"/>
    <w:rsid w:val="00407021"/>
    <w:rsid w:val="004152BB"/>
    <w:rsid w:val="0042250D"/>
    <w:rsid w:val="004255B6"/>
    <w:rsid w:val="004345D0"/>
    <w:rsid w:val="004347E6"/>
    <w:rsid w:val="004559F4"/>
    <w:rsid w:val="0047279D"/>
    <w:rsid w:val="00476E81"/>
    <w:rsid w:val="00477736"/>
    <w:rsid w:val="00477D0D"/>
    <w:rsid w:val="004807D7"/>
    <w:rsid w:val="004A4F8B"/>
    <w:rsid w:val="004B483F"/>
    <w:rsid w:val="004C30DB"/>
    <w:rsid w:val="004D3F8B"/>
    <w:rsid w:val="004E0774"/>
    <w:rsid w:val="004E133D"/>
    <w:rsid w:val="004F099B"/>
    <w:rsid w:val="004F2D1D"/>
    <w:rsid w:val="00500F61"/>
    <w:rsid w:val="0052198D"/>
    <w:rsid w:val="005374D4"/>
    <w:rsid w:val="00540583"/>
    <w:rsid w:val="00555D5C"/>
    <w:rsid w:val="00575A6F"/>
    <w:rsid w:val="00580151"/>
    <w:rsid w:val="00581997"/>
    <w:rsid w:val="00581F5A"/>
    <w:rsid w:val="0059535F"/>
    <w:rsid w:val="005A3D9F"/>
    <w:rsid w:val="005A3E7B"/>
    <w:rsid w:val="005A4203"/>
    <w:rsid w:val="005C29F5"/>
    <w:rsid w:val="005D3C85"/>
    <w:rsid w:val="0060201B"/>
    <w:rsid w:val="00604B50"/>
    <w:rsid w:val="00626C33"/>
    <w:rsid w:val="006426B1"/>
    <w:rsid w:val="00642854"/>
    <w:rsid w:val="00643C64"/>
    <w:rsid w:val="006524DD"/>
    <w:rsid w:val="006720E7"/>
    <w:rsid w:val="00672C2C"/>
    <w:rsid w:val="0067645A"/>
    <w:rsid w:val="006774AB"/>
    <w:rsid w:val="00680CF5"/>
    <w:rsid w:val="00683801"/>
    <w:rsid w:val="006D1898"/>
    <w:rsid w:val="006E5DAE"/>
    <w:rsid w:val="006E6590"/>
    <w:rsid w:val="007166FB"/>
    <w:rsid w:val="00721637"/>
    <w:rsid w:val="0072404E"/>
    <w:rsid w:val="00726022"/>
    <w:rsid w:val="007313F5"/>
    <w:rsid w:val="007413DA"/>
    <w:rsid w:val="00784687"/>
    <w:rsid w:val="007924F8"/>
    <w:rsid w:val="007A60DE"/>
    <w:rsid w:val="007C1A8A"/>
    <w:rsid w:val="007E1FAA"/>
    <w:rsid w:val="007F7FD1"/>
    <w:rsid w:val="00803C4D"/>
    <w:rsid w:val="0080753F"/>
    <w:rsid w:val="00811982"/>
    <w:rsid w:val="0081514E"/>
    <w:rsid w:val="00816F26"/>
    <w:rsid w:val="00830E6D"/>
    <w:rsid w:val="00832B66"/>
    <w:rsid w:val="00844A81"/>
    <w:rsid w:val="00851EFD"/>
    <w:rsid w:val="00872D6D"/>
    <w:rsid w:val="00874A8E"/>
    <w:rsid w:val="008762D6"/>
    <w:rsid w:val="0088703B"/>
    <w:rsid w:val="00895369"/>
    <w:rsid w:val="008C3BCD"/>
    <w:rsid w:val="008E18C8"/>
    <w:rsid w:val="008E1E3E"/>
    <w:rsid w:val="008E5323"/>
    <w:rsid w:val="008F197B"/>
    <w:rsid w:val="00903228"/>
    <w:rsid w:val="009136D1"/>
    <w:rsid w:val="00914E5E"/>
    <w:rsid w:val="0095454D"/>
    <w:rsid w:val="00960638"/>
    <w:rsid w:val="009619C9"/>
    <w:rsid w:val="00961F4B"/>
    <w:rsid w:val="00976D98"/>
    <w:rsid w:val="00985DEB"/>
    <w:rsid w:val="009A2B89"/>
    <w:rsid w:val="009B6914"/>
    <w:rsid w:val="009D0CED"/>
    <w:rsid w:val="009D28CB"/>
    <w:rsid w:val="009D660C"/>
    <w:rsid w:val="009E5241"/>
    <w:rsid w:val="00A014B7"/>
    <w:rsid w:val="00A02C7C"/>
    <w:rsid w:val="00A074CA"/>
    <w:rsid w:val="00A232B0"/>
    <w:rsid w:val="00A4206E"/>
    <w:rsid w:val="00A4281D"/>
    <w:rsid w:val="00A42E6E"/>
    <w:rsid w:val="00A47486"/>
    <w:rsid w:val="00A52A85"/>
    <w:rsid w:val="00A57431"/>
    <w:rsid w:val="00A66A1E"/>
    <w:rsid w:val="00A67D6B"/>
    <w:rsid w:val="00A70D84"/>
    <w:rsid w:val="00A73A00"/>
    <w:rsid w:val="00A75868"/>
    <w:rsid w:val="00A81A06"/>
    <w:rsid w:val="00A83175"/>
    <w:rsid w:val="00A91FD1"/>
    <w:rsid w:val="00A93AA3"/>
    <w:rsid w:val="00AA1EA4"/>
    <w:rsid w:val="00AA4949"/>
    <w:rsid w:val="00AB01F2"/>
    <w:rsid w:val="00AB3B3F"/>
    <w:rsid w:val="00AB7524"/>
    <w:rsid w:val="00AC2A79"/>
    <w:rsid w:val="00AD2105"/>
    <w:rsid w:val="00AE1CE0"/>
    <w:rsid w:val="00AE4676"/>
    <w:rsid w:val="00AF003D"/>
    <w:rsid w:val="00B074E1"/>
    <w:rsid w:val="00B10D94"/>
    <w:rsid w:val="00B12413"/>
    <w:rsid w:val="00B148A0"/>
    <w:rsid w:val="00B163F3"/>
    <w:rsid w:val="00B16D9F"/>
    <w:rsid w:val="00B20A58"/>
    <w:rsid w:val="00B24E3E"/>
    <w:rsid w:val="00B31B01"/>
    <w:rsid w:val="00B36420"/>
    <w:rsid w:val="00B44CFD"/>
    <w:rsid w:val="00B50F28"/>
    <w:rsid w:val="00B51B92"/>
    <w:rsid w:val="00B609D0"/>
    <w:rsid w:val="00B63747"/>
    <w:rsid w:val="00B71FE5"/>
    <w:rsid w:val="00B80455"/>
    <w:rsid w:val="00B82FAD"/>
    <w:rsid w:val="00B90FE5"/>
    <w:rsid w:val="00B93560"/>
    <w:rsid w:val="00B93CF7"/>
    <w:rsid w:val="00BA02A8"/>
    <w:rsid w:val="00BA3238"/>
    <w:rsid w:val="00BD1E82"/>
    <w:rsid w:val="00BD6F6A"/>
    <w:rsid w:val="00BF4C15"/>
    <w:rsid w:val="00C057E4"/>
    <w:rsid w:val="00C0697F"/>
    <w:rsid w:val="00C36AC2"/>
    <w:rsid w:val="00C52154"/>
    <w:rsid w:val="00C6099D"/>
    <w:rsid w:val="00C63D14"/>
    <w:rsid w:val="00C64518"/>
    <w:rsid w:val="00C733F8"/>
    <w:rsid w:val="00C82AAA"/>
    <w:rsid w:val="00CA150D"/>
    <w:rsid w:val="00CB6C8D"/>
    <w:rsid w:val="00CC4662"/>
    <w:rsid w:val="00CC641C"/>
    <w:rsid w:val="00CD0126"/>
    <w:rsid w:val="00CD24A1"/>
    <w:rsid w:val="00CD77F0"/>
    <w:rsid w:val="00CE3F85"/>
    <w:rsid w:val="00D31113"/>
    <w:rsid w:val="00D32467"/>
    <w:rsid w:val="00D33EA3"/>
    <w:rsid w:val="00D564BC"/>
    <w:rsid w:val="00D6006A"/>
    <w:rsid w:val="00D6737B"/>
    <w:rsid w:val="00D87A23"/>
    <w:rsid w:val="00DA38A6"/>
    <w:rsid w:val="00DA46F0"/>
    <w:rsid w:val="00DA7ADD"/>
    <w:rsid w:val="00DB5C06"/>
    <w:rsid w:val="00DC0E3F"/>
    <w:rsid w:val="00DD0A49"/>
    <w:rsid w:val="00DD5D9B"/>
    <w:rsid w:val="00DE48FC"/>
    <w:rsid w:val="00DE5712"/>
    <w:rsid w:val="00DF788C"/>
    <w:rsid w:val="00E036CC"/>
    <w:rsid w:val="00E20E53"/>
    <w:rsid w:val="00E22238"/>
    <w:rsid w:val="00E33D31"/>
    <w:rsid w:val="00E40551"/>
    <w:rsid w:val="00E43B73"/>
    <w:rsid w:val="00E55CE4"/>
    <w:rsid w:val="00E75006"/>
    <w:rsid w:val="00E81CBA"/>
    <w:rsid w:val="00E86C04"/>
    <w:rsid w:val="00E950E4"/>
    <w:rsid w:val="00EA19AD"/>
    <w:rsid w:val="00EA4931"/>
    <w:rsid w:val="00EC2703"/>
    <w:rsid w:val="00EE3179"/>
    <w:rsid w:val="00EE434E"/>
    <w:rsid w:val="00EF3E5A"/>
    <w:rsid w:val="00F12A5A"/>
    <w:rsid w:val="00F32E0F"/>
    <w:rsid w:val="00F3548D"/>
    <w:rsid w:val="00F42260"/>
    <w:rsid w:val="00F62471"/>
    <w:rsid w:val="00F62D9B"/>
    <w:rsid w:val="00F73A2A"/>
    <w:rsid w:val="00F83974"/>
    <w:rsid w:val="00F86553"/>
    <w:rsid w:val="00FA0AE2"/>
    <w:rsid w:val="00FA23B7"/>
    <w:rsid w:val="00FB24D4"/>
    <w:rsid w:val="00FB6C2A"/>
    <w:rsid w:val="00FB6D7F"/>
    <w:rsid w:val="00FD26AC"/>
    <w:rsid w:val="00FD670B"/>
    <w:rsid w:val="00FE102A"/>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0A2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purl.org/dc/terms/"/>
    <ds:schemaRef ds:uri="http://purl.org/dc/dcmitype/"/>
    <ds:schemaRef ds:uri="http://schemas.microsoft.com/office/2006/documentManagement/types"/>
    <ds:schemaRef ds:uri="http://purl.org/dc/elements/1.1/"/>
    <ds:schemaRef ds:uri="http://schemas.openxmlformats.org/package/2006/metadata/core-properties"/>
    <ds:schemaRef ds:uri="303dbf9b-b85b-46a0-94f1-894078c07ecd"/>
    <ds:schemaRef ds:uri="http://www.w3.org/XML/1998/namespac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mandy morgan</cp:lastModifiedBy>
  <cp:revision>2</cp:revision>
  <cp:lastPrinted>2019-05-03T18:15:00Z</cp:lastPrinted>
  <dcterms:created xsi:type="dcterms:W3CDTF">2019-05-08T12:32:00Z</dcterms:created>
  <dcterms:modified xsi:type="dcterms:W3CDTF">2019-05-08T12:32:00Z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