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0881D" w14:textId="77777777" w:rsidR="00A738B4" w:rsidRDefault="00A738B4" w:rsidP="00A738B4">
      <w:pPr>
        <w:jc w:val="left"/>
        <w:rPr>
          <w:b/>
          <w:sz w:val="36"/>
          <w:szCs w:val="36"/>
        </w:rPr>
      </w:pPr>
      <w:r>
        <w:rPr>
          <w:b/>
          <w:noProof/>
          <w:sz w:val="36"/>
          <w:szCs w:val="36"/>
        </w:rPr>
        <w:drawing>
          <wp:inline distT="0" distB="0" distL="0" distR="0" wp14:anchorId="1F07027C" wp14:editId="6AF709DD">
            <wp:extent cx="1981477" cy="981212"/>
            <wp:effectExtent l="0" t="0" r="0" b="0"/>
            <wp:docPr id="1" name="image1.png" descr="Ein Bild, das Text, Schrift, Logo, Symbol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1" name="image1.png" descr="Ein Bild, das Text, Schrift, Logo, Symbol enthält.&#10;&#10;Automatisch generierte Beschreibung"/>
                    <pic:cNvPicPr preferRelativeResize="0"/>
                  </pic:nvPicPr>
                  <pic:blipFill>
                    <a:blip r:embed="rId7"/>
                    <a:srcRect/>
                    <a:stretch>
                      <a:fillRect/>
                    </a:stretch>
                  </pic:blipFill>
                  <pic:spPr>
                    <a:xfrm>
                      <a:off x="0" y="0"/>
                      <a:ext cx="1981477" cy="981212"/>
                    </a:xfrm>
                    <a:prstGeom prst="rect">
                      <a:avLst/>
                    </a:prstGeom>
                    <a:ln/>
                  </pic:spPr>
                </pic:pic>
              </a:graphicData>
            </a:graphic>
          </wp:inline>
        </w:drawing>
      </w:r>
    </w:p>
    <w:p w14:paraId="39F2852C" w14:textId="77777777" w:rsidR="00A738B4" w:rsidRDefault="00A738B4" w:rsidP="00A738B4">
      <w:pPr>
        <w:jc w:val="center"/>
        <w:rPr>
          <w:b/>
          <w:sz w:val="36"/>
          <w:szCs w:val="36"/>
        </w:rPr>
      </w:pPr>
    </w:p>
    <w:p w14:paraId="27EBAB26" w14:textId="77777777" w:rsidR="00A738B4" w:rsidRDefault="00A738B4" w:rsidP="00A738B4">
      <w:pPr>
        <w:rPr>
          <w:b/>
          <w:sz w:val="36"/>
          <w:szCs w:val="36"/>
        </w:rPr>
      </w:pPr>
    </w:p>
    <w:p w14:paraId="17119332" w14:textId="77777777" w:rsidR="00A738B4" w:rsidRDefault="00A738B4" w:rsidP="00A738B4">
      <w:pPr>
        <w:jc w:val="center"/>
        <w:rPr>
          <w:b/>
          <w:sz w:val="36"/>
          <w:szCs w:val="36"/>
        </w:rPr>
      </w:pPr>
    </w:p>
    <w:p w14:paraId="33B2E1A6" w14:textId="5D999289" w:rsidR="00A738B4" w:rsidRPr="003C101A" w:rsidRDefault="00A738B4" w:rsidP="003C101A">
      <w:pPr>
        <w:jc w:val="center"/>
        <w:rPr>
          <w:b/>
          <w:sz w:val="36"/>
          <w:szCs w:val="36"/>
        </w:rPr>
      </w:pPr>
      <w:r>
        <w:rPr>
          <w:b/>
          <w:sz w:val="36"/>
          <w:szCs w:val="36"/>
        </w:rPr>
        <w:t>LCBB6000 Dissertation(Proposal)</w:t>
      </w:r>
    </w:p>
    <w:p w14:paraId="7087695B" w14:textId="77777777" w:rsidR="00A738B4" w:rsidRDefault="00A738B4" w:rsidP="00A738B4">
      <w:pPr>
        <w:jc w:val="center"/>
        <w:rPr>
          <w:b/>
          <w:sz w:val="26"/>
          <w:szCs w:val="26"/>
        </w:rPr>
      </w:pPr>
      <w:r>
        <w:rPr>
          <w:b/>
        </w:rPr>
        <w:t xml:space="preserve">Topic – </w:t>
      </w:r>
      <w:r>
        <w:rPr>
          <w:b/>
          <w:color w:val="222222"/>
          <w:highlight w:val="white"/>
        </w:rPr>
        <w:t>Investigation of the leadership theories at American Express</w:t>
      </w:r>
    </w:p>
    <w:p w14:paraId="15E1AFEA" w14:textId="1F6171A9" w:rsidR="00A738B4" w:rsidRDefault="00A738B4" w:rsidP="00A738B4">
      <w:pPr>
        <w:jc w:val="center"/>
      </w:pPr>
      <w:r>
        <w:t>Student Name –</w:t>
      </w:r>
      <w:r w:rsidR="00F6313D">
        <w:t xml:space="preserve"> Peter </w:t>
      </w:r>
      <w:r w:rsidR="00C85C02">
        <w:t>Go</w:t>
      </w:r>
      <w:r w:rsidR="00BA354D">
        <w:t>tt</w:t>
      </w:r>
      <w:r w:rsidR="002B602A">
        <w:t>sch</w:t>
      </w:r>
      <w:r w:rsidR="00976EE1">
        <w:t>ling</w:t>
      </w:r>
    </w:p>
    <w:p w14:paraId="0E264E32" w14:textId="272594B5" w:rsidR="00A738B4" w:rsidRDefault="00A738B4" w:rsidP="00A738B4">
      <w:pPr>
        <w:jc w:val="center"/>
      </w:pPr>
      <w:r>
        <w:t>Student ID –</w:t>
      </w:r>
      <w:r w:rsidR="00BA50DC">
        <w:t xml:space="preserve"> 203</w:t>
      </w:r>
      <w:r w:rsidR="00C15272">
        <w:t>08</w:t>
      </w:r>
      <w:r w:rsidR="008304E0">
        <w:t>97</w:t>
      </w:r>
    </w:p>
    <w:p w14:paraId="6E9291C1" w14:textId="77777777" w:rsidR="00A738B4" w:rsidRDefault="00A738B4" w:rsidP="00A738B4">
      <w:pPr>
        <w:spacing w:after="160" w:line="259" w:lineRule="auto"/>
        <w:jc w:val="left"/>
      </w:pPr>
      <w:r>
        <w:br w:type="page"/>
      </w:r>
    </w:p>
    <w:p w14:paraId="07EE7ECB" w14:textId="77777777" w:rsidR="00A738B4" w:rsidRDefault="00A738B4" w:rsidP="00A738B4">
      <w:pPr>
        <w:jc w:val="center"/>
        <w:rPr>
          <w:b/>
        </w:rPr>
      </w:pPr>
      <w:r>
        <w:rPr>
          <w:b/>
        </w:rPr>
        <w:lastRenderedPageBreak/>
        <w:t>Abstract</w:t>
      </w:r>
    </w:p>
    <w:p w14:paraId="6382F7F4" w14:textId="77777777" w:rsidR="00A738B4" w:rsidRDefault="00A738B4" w:rsidP="00A738B4">
      <w:r>
        <w:t xml:space="preserve">A typical proposal serves the purpose of outlining the key requirements and methods that are required for the successful initiation of research. Therefore, the following proposal has mapped out the key aspects that are necessary for carrying out an investigation in the context of leadership process and its impact on the culture as well as success of an organisation. Thereafter, the proposal mentioned the aim and objectives of the planned research and also highlighted the purpose of the investigation. Along with that, a secondary analysis has been carried out in the form of a literature review in the following proposal. Furthermore, the methodology of this research has shown that the investigation will be based on a positivism philosophy along with the application of the deductive approach followed by a mixed methodology. </w:t>
      </w:r>
    </w:p>
    <w:p w14:paraId="326F2D0C" w14:textId="77777777" w:rsidR="00A738B4" w:rsidRDefault="00A738B4" w:rsidP="00A738B4">
      <w:r>
        <w:br w:type="page"/>
      </w:r>
    </w:p>
    <w:sdt>
      <w:sdtPr>
        <w:rPr>
          <w:rFonts w:ascii="Times New Roman" w:eastAsia="Times New Roman" w:hAnsi="Times New Roman" w:cs="Times New Roman"/>
          <w:b w:val="0"/>
          <w:bCs w:val="0"/>
          <w:color w:val="auto"/>
          <w:sz w:val="24"/>
          <w:szCs w:val="24"/>
          <w:lang w:eastAsia="en-US"/>
        </w:rPr>
        <w:id w:val="-617528143"/>
        <w:docPartObj>
          <w:docPartGallery w:val="Table of Contents"/>
          <w:docPartUnique/>
        </w:docPartObj>
      </w:sdtPr>
      <w:sdtEndPr>
        <w:rPr>
          <w:noProof/>
        </w:rPr>
      </w:sdtEndPr>
      <w:sdtContent>
        <w:p w14:paraId="6E20044B" w14:textId="77777777" w:rsidR="00A738B4" w:rsidRDefault="00A738B4" w:rsidP="00A738B4">
          <w:pPr>
            <w:pStyle w:val="Inhaltsverzeichnisberschrift"/>
          </w:pPr>
          <w:r>
            <w:t>Table of Contents</w:t>
          </w:r>
        </w:p>
        <w:p w14:paraId="5D519067" w14:textId="77777777" w:rsidR="00A738B4" w:rsidRDefault="00A738B4" w:rsidP="00A738B4">
          <w:pPr>
            <w:pStyle w:val="Verzeichnis1"/>
            <w:tabs>
              <w:tab w:val="right" w:leader="dot" w:pos="9350"/>
            </w:tabs>
            <w:rPr>
              <w:noProof/>
            </w:rPr>
          </w:pPr>
          <w:r>
            <w:fldChar w:fldCharType="begin"/>
          </w:r>
          <w:r>
            <w:instrText xml:space="preserve"> TOC \o "1-3" \h \z \u </w:instrText>
          </w:r>
          <w:r>
            <w:fldChar w:fldCharType="separate"/>
          </w:r>
          <w:hyperlink w:anchor="_Toc153065439" w:history="1">
            <w:r w:rsidRPr="00896295">
              <w:rPr>
                <w:rStyle w:val="Hyperlink"/>
                <w:noProof/>
              </w:rPr>
              <w:t>Chapter 1: Introduction</w:t>
            </w:r>
            <w:r>
              <w:rPr>
                <w:noProof/>
                <w:webHidden/>
              </w:rPr>
              <w:tab/>
            </w:r>
            <w:r>
              <w:rPr>
                <w:noProof/>
                <w:webHidden/>
              </w:rPr>
              <w:fldChar w:fldCharType="begin"/>
            </w:r>
            <w:r>
              <w:rPr>
                <w:noProof/>
                <w:webHidden/>
              </w:rPr>
              <w:instrText xml:space="preserve"> PAGEREF _Toc153065439 \h </w:instrText>
            </w:r>
            <w:r>
              <w:rPr>
                <w:noProof/>
                <w:webHidden/>
              </w:rPr>
            </w:r>
            <w:r>
              <w:rPr>
                <w:noProof/>
                <w:webHidden/>
              </w:rPr>
              <w:fldChar w:fldCharType="separate"/>
            </w:r>
            <w:r>
              <w:rPr>
                <w:noProof/>
                <w:webHidden/>
              </w:rPr>
              <w:t>4</w:t>
            </w:r>
            <w:r>
              <w:rPr>
                <w:noProof/>
                <w:webHidden/>
              </w:rPr>
              <w:fldChar w:fldCharType="end"/>
            </w:r>
          </w:hyperlink>
        </w:p>
        <w:p w14:paraId="1D1DB3A2" w14:textId="77777777" w:rsidR="00A738B4" w:rsidRDefault="00000000" w:rsidP="00A738B4">
          <w:pPr>
            <w:pStyle w:val="Verzeichnis2"/>
            <w:tabs>
              <w:tab w:val="right" w:leader="dot" w:pos="9350"/>
            </w:tabs>
            <w:rPr>
              <w:noProof/>
            </w:rPr>
          </w:pPr>
          <w:hyperlink w:anchor="_Toc153065440" w:history="1">
            <w:r w:rsidR="00A738B4" w:rsidRPr="00896295">
              <w:rPr>
                <w:rStyle w:val="Hyperlink"/>
                <w:noProof/>
              </w:rPr>
              <w:t>1.1 Background of the Topic</w:t>
            </w:r>
            <w:r w:rsidR="00A738B4">
              <w:rPr>
                <w:noProof/>
                <w:webHidden/>
              </w:rPr>
              <w:tab/>
            </w:r>
            <w:r w:rsidR="00A738B4">
              <w:rPr>
                <w:noProof/>
                <w:webHidden/>
              </w:rPr>
              <w:fldChar w:fldCharType="begin"/>
            </w:r>
            <w:r w:rsidR="00A738B4">
              <w:rPr>
                <w:noProof/>
                <w:webHidden/>
              </w:rPr>
              <w:instrText xml:space="preserve"> PAGEREF _Toc153065440 \h </w:instrText>
            </w:r>
            <w:r w:rsidR="00A738B4">
              <w:rPr>
                <w:noProof/>
                <w:webHidden/>
              </w:rPr>
            </w:r>
            <w:r w:rsidR="00A738B4">
              <w:rPr>
                <w:noProof/>
                <w:webHidden/>
              </w:rPr>
              <w:fldChar w:fldCharType="separate"/>
            </w:r>
            <w:r w:rsidR="00A738B4">
              <w:rPr>
                <w:noProof/>
                <w:webHidden/>
              </w:rPr>
              <w:t>4</w:t>
            </w:r>
            <w:r w:rsidR="00A738B4">
              <w:rPr>
                <w:noProof/>
                <w:webHidden/>
              </w:rPr>
              <w:fldChar w:fldCharType="end"/>
            </w:r>
          </w:hyperlink>
        </w:p>
        <w:p w14:paraId="17811D21" w14:textId="77777777" w:rsidR="00A738B4" w:rsidRDefault="00000000" w:rsidP="00A738B4">
          <w:pPr>
            <w:pStyle w:val="Verzeichnis2"/>
            <w:tabs>
              <w:tab w:val="right" w:leader="dot" w:pos="9350"/>
            </w:tabs>
            <w:rPr>
              <w:noProof/>
            </w:rPr>
          </w:pPr>
          <w:hyperlink w:anchor="_Toc153065441" w:history="1">
            <w:r w:rsidR="00A738B4" w:rsidRPr="00896295">
              <w:rPr>
                <w:rStyle w:val="Hyperlink"/>
                <w:noProof/>
              </w:rPr>
              <w:t>1.2 Research Significance</w:t>
            </w:r>
            <w:r w:rsidR="00A738B4">
              <w:rPr>
                <w:noProof/>
                <w:webHidden/>
              </w:rPr>
              <w:tab/>
            </w:r>
            <w:r w:rsidR="00A738B4">
              <w:rPr>
                <w:noProof/>
                <w:webHidden/>
              </w:rPr>
              <w:fldChar w:fldCharType="begin"/>
            </w:r>
            <w:r w:rsidR="00A738B4">
              <w:rPr>
                <w:noProof/>
                <w:webHidden/>
              </w:rPr>
              <w:instrText xml:space="preserve"> PAGEREF _Toc153065441 \h </w:instrText>
            </w:r>
            <w:r w:rsidR="00A738B4">
              <w:rPr>
                <w:noProof/>
                <w:webHidden/>
              </w:rPr>
            </w:r>
            <w:r w:rsidR="00A738B4">
              <w:rPr>
                <w:noProof/>
                <w:webHidden/>
              </w:rPr>
              <w:fldChar w:fldCharType="separate"/>
            </w:r>
            <w:r w:rsidR="00A738B4">
              <w:rPr>
                <w:noProof/>
                <w:webHidden/>
              </w:rPr>
              <w:t>4</w:t>
            </w:r>
            <w:r w:rsidR="00A738B4">
              <w:rPr>
                <w:noProof/>
                <w:webHidden/>
              </w:rPr>
              <w:fldChar w:fldCharType="end"/>
            </w:r>
          </w:hyperlink>
        </w:p>
        <w:p w14:paraId="4F473535" w14:textId="77777777" w:rsidR="00A738B4" w:rsidRDefault="00000000" w:rsidP="00A738B4">
          <w:pPr>
            <w:pStyle w:val="Verzeichnis2"/>
            <w:tabs>
              <w:tab w:val="right" w:leader="dot" w:pos="9350"/>
            </w:tabs>
            <w:rPr>
              <w:noProof/>
            </w:rPr>
          </w:pPr>
          <w:hyperlink w:anchor="_Toc153065442" w:history="1">
            <w:r w:rsidR="00A738B4" w:rsidRPr="00896295">
              <w:rPr>
                <w:rStyle w:val="Hyperlink"/>
                <w:noProof/>
              </w:rPr>
              <w:t>1.3 Research Aim &amp; Objectives</w:t>
            </w:r>
            <w:r w:rsidR="00A738B4">
              <w:rPr>
                <w:noProof/>
                <w:webHidden/>
              </w:rPr>
              <w:tab/>
            </w:r>
            <w:r w:rsidR="00A738B4">
              <w:rPr>
                <w:noProof/>
                <w:webHidden/>
              </w:rPr>
              <w:fldChar w:fldCharType="begin"/>
            </w:r>
            <w:r w:rsidR="00A738B4">
              <w:rPr>
                <w:noProof/>
                <w:webHidden/>
              </w:rPr>
              <w:instrText xml:space="preserve"> PAGEREF _Toc153065442 \h </w:instrText>
            </w:r>
            <w:r w:rsidR="00A738B4">
              <w:rPr>
                <w:noProof/>
                <w:webHidden/>
              </w:rPr>
            </w:r>
            <w:r w:rsidR="00A738B4">
              <w:rPr>
                <w:noProof/>
                <w:webHidden/>
              </w:rPr>
              <w:fldChar w:fldCharType="separate"/>
            </w:r>
            <w:r w:rsidR="00A738B4">
              <w:rPr>
                <w:noProof/>
                <w:webHidden/>
              </w:rPr>
              <w:t>4</w:t>
            </w:r>
            <w:r w:rsidR="00A738B4">
              <w:rPr>
                <w:noProof/>
                <w:webHidden/>
              </w:rPr>
              <w:fldChar w:fldCharType="end"/>
            </w:r>
          </w:hyperlink>
        </w:p>
        <w:p w14:paraId="79D11143" w14:textId="77777777" w:rsidR="00A738B4" w:rsidRDefault="00000000" w:rsidP="00A738B4">
          <w:pPr>
            <w:pStyle w:val="Verzeichnis2"/>
            <w:tabs>
              <w:tab w:val="right" w:leader="dot" w:pos="9350"/>
            </w:tabs>
            <w:rPr>
              <w:noProof/>
            </w:rPr>
          </w:pPr>
          <w:hyperlink w:anchor="_Toc153065443" w:history="1">
            <w:r w:rsidR="00A738B4" w:rsidRPr="00896295">
              <w:rPr>
                <w:rStyle w:val="Hyperlink"/>
                <w:noProof/>
              </w:rPr>
              <w:t>1.4 Research Questions</w:t>
            </w:r>
            <w:r w:rsidR="00A738B4">
              <w:rPr>
                <w:noProof/>
                <w:webHidden/>
              </w:rPr>
              <w:tab/>
            </w:r>
            <w:r w:rsidR="00A738B4">
              <w:rPr>
                <w:noProof/>
                <w:webHidden/>
              </w:rPr>
              <w:fldChar w:fldCharType="begin"/>
            </w:r>
            <w:r w:rsidR="00A738B4">
              <w:rPr>
                <w:noProof/>
                <w:webHidden/>
              </w:rPr>
              <w:instrText xml:space="preserve"> PAGEREF _Toc153065443 \h </w:instrText>
            </w:r>
            <w:r w:rsidR="00A738B4">
              <w:rPr>
                <w:noProof/>
                <w:webHidden/>
              </w:rPr>
            </w:r>
            <w:r w:rsidR="00A738B4">
              <w:rPr>
                <w:noProof/>
                <w:webHidden/>
              </w:rPr>
              <w:fldChar w:fldCharType="separate"/>
            </w:r>
            <w:r w:rsidR="00A738B4">
              <w:rPr>
                <w:noProof/>
                <w:webHidden/>
              </w:rPr>
              <w:t>5</w:t>
            </w:r>
            <w:r w:rsidR="00A738B4">
              <w:rPr>
                <w:noProof/>
                <w:webHidden/>
              </w:rPr>
              <w:fldChar w:fldCharType="end"/>
            </w:r>
          </w:hyperlink>
        </w:p>
        <w:p w14:paraId="64901D77" w14:textId="77777777" w:rsidR="00A738B4" w:rsidRDefault="00000000" w:rsidP="00A738B4">
          <w:pPr>
            <w:pStyle w:val="Verzeichnis1"/>
            <w:tabs>
              <w:tab w:val="right" w:leader="dot" w:pos="9350"/>
            </w:tabs>
            <w:rPr>
              <w:noProof/>
            </w:rPr>
          </w:pPr>
          <w:hyperlink w:anchor="_Toc153065444" w:history="1">
            <w:r w:rsidR="00A738B4" w:rsidRPr="00896295">
              <w:rPr>
                <w:rStyle w:val="Hyperlink"/>
                <w:noProof/>
              </w:rPr>
              <w:t>Chapter 2: Literature review</w:t>
            </w:r>
            <w:r w:rsidR="00A738B4">
              <w:rPr>
                <w:noProof/>
                <w:webHidden/>
              </w:rPr>
              <w:tab/>
            </w:r>
            <w:r w:rsidR="00A738B4">
              <w:rPr>
                <w:noProof/>
                <w:webHidden/>
              </w:rPr>
              <w:fldChar w:fldCharType="begin"/>
            </w:r>
            <w:r w:rsidR="00A738B4">
              <w:rPr>
                <w:noProof/>
                <w:webHidden/>
              </w:rPr>
              <w:instrText xml:space="preserve"> PAGEREF _Toc153065444 \h </w:instrText>
            </w:r>
            <w:r w:rsidR="00A738B4">
              <w:rPr>
                <w:noProof/>
                <w:webHidden/>
              </w:rPr>
            </w:r>
            <w:r w:rsidR="00A738B4">
              <w:rPr>
                <w:noProof/>
                <w:webHidden/>
              </w:rPr>
              <w:fldChar w:fldCharType="separate"/>
            </w:r>
            <w:r w:rsidR="00A738B4">
              <w:rPr>
                <w:noProof/>
                <w:webHidden/>
              </w:rPr>
              <w:t>6</w:t>
            </w:r>
            <w:r w:rsidR="00A738B4">
              <w:rPr>
                <w:noProof/>
                <w:webHidden/>
              </w:rPr>
              <w:fldChar w:fldCharType="end"/>
            </w:r>
          </w:hyperlink>
        </w:p>
        <w:p w14:paraId="07C74E41" w14:textId="77777777" w:rsidR="00A738B4" w:rsidRDefault="00000000" w:rsidP="00A738B4">
          <w:pPr>
            <w:pStyle w:val="Verzeichnis2"/>
            <w:tabs>
              <w:tab w:val="right" w:leader="dot" w:pos="9350"/>
            </w:tabs>
            <w:rPr>
              <w:noProof/>
            </w:rPr>
          </w:pPr>
          <w:hyperlink w:anchor="_Toc153065445" w:history="1">
            <w:r w:rsidR="00A738B4" w:rsidRPr="00896295">
              <w:rPr>
                <w:rStyle w:val="Hyperlink"/>
                <w:noProof/>
              </w:rPr>
              <w:t>2.1 Introduction</w:t>
            </w:r>
            <w:r w:rsidR="00A738B4">
              <w:rPr>
                <w:noProof/>
                <w:webHidden/>
              </w:rPr>
              <w:tab/>
            </w:r>
            <w:r w:rsidR="00A738B4">
              <w:rPr>
                <w:noProof/>
                <w:webHidden/>
              </w:rPr>
              <w:fldChar w:fldCharType="begin"/>
            </w:r>
            <w:r w:rsidR="00A738B4">
              <w:rPr>
                <w:noProof/>
                <w:webHidden/>
              </w:rPr>
              <w:instrText xml:space="preserve"> PAGEREF _Toc153065445 \h </w:instrText>
            </w:r>
            <w:r w:rsidR="00A738B4">
              <w:rPr>
                <w:noProof/>
                <w:webHidden/>
              </w:rPr>
            </w:r>
            <w:r w:rsidR="00A738B4">
              <w:rPr>
                <w:noProof/>
                <w:webHidden/>
              </w:rPr>
              <w:fldChar w:fldCharType="separate"/>
            </w:r>
            <w:r w:rsidR="00A738B4">
              <w:rPr>
                <w:noProof/>
                <w:webHidden/>
              </w:rPr>
              <w:t>6</w:t>
            </w:r>
            <w:r w:rsidR="00A738B4">
              <w:rPr>
                <w:noProof/>
                <w:webHidden/>
              </w:rPr>
              <w:fldChar w:fldCharType="end"/>
            </w:r>
          </w:hyperlink>
        </w:p>
        <w:p w14:paraId="0411B5EF" w14:textId="77777777" w:rsidR="00A738B4" w:rsidRDefault="00000000" w:rsidP="00A738B4">
          <w:pPr>
            <w:pStyle w:val="Verzeichnis2"/>
            <w:tabs>
              <w:tab w:val="right" w:leader="dot" w:pos="9350"/>
            </w:tabs>
            <w:rPr>
              <w:noProof/>
            </w:rPr>
          </w:pPr>
          <w:hyperlink w:anchor="_Toc153065446" w:history="1">
            <w:r w:rsidR="00A738B4" w:rsidRPr="00896295">
              <w:rPr>
                <w:rStyle w:val="Hyperlink"/>
                <w:noProof/>
              </w:rPr>
              <w:t>2.2 Defining leadership process and various leadership styles</w:t>
            </w:r>
            <w:r w:rsidR="00A738B4">
              <w:rPr>
                <w:noProof/>
                <w:webHidden/>
              </w:rPr>
              <w:tab/>
            </w:r>
            <w:r w:rsidR="00A738B4">
              <w:rPr>
                <w:noProof/>
                <w:webHidden/>
              </w:rPr>
              <w:fldChar w:fldCharType="begin"/>
            </w:r>
            <w:r w:rsidR="00A738B4">
              <w:rPr>
                <w:noProof/>
                <w:webHidden/>
              </w:rPr>
              <w:instrText xml:space="preserve"> PAGEREF _Toc153065446 \h </w:instrText>
            </w:r>
            <w:r w:rsidR="00A738B4">
              <w:rPr>
                <w:noProof/>
                <w:webHidden/>
              </w:rPr>
            </w:r>
            <w:r w:rsidR="00A738B4">
              <w:rPr>
                <w:noProof/>
                <w:webHidden/>
              </w:rPr>
              <w:fldChar w:fldCharType="separate"/>
            </w:r>
            <w:r w:rsidR="00A738B4">
              <w:rPr>
                <w:noProof/>
                <w:webHidden/>
              </w:rPr>
              <w:t>6</w:t>
            </w:r>
            <w:r w:rsidR="00A738B4">
              <w:rPr>
                <w:noProof/>
                <w:webHidden/>
              </w:rPr>
              <w:fldChar w:fldCharType="end"/>
            </w:r>
          </w:hyperlink>
        </w:p>
        <w:p w14:paraId="367D4CA5" w14:textId="77777777" w:rsidR="00A738B4" w:rsidRDefault="00000000" w:rsidP="00A738B4">
          <w:pPr>
            <w:pStyle w:val="Verzeichnis2"/>
            <w:tabs>
              <w:tab w:val="right" w:leader="dot" w:pos="9350"/>
            </w:tabs>
            <w:rPr>
              <w:noProof/>
            </w:rPr>
          </w:pPr>
          <w:hyperlink w:anchor="_Toc153065447" w:history="1">
            <w:r w:rsidR="00A738B4" w:rsidRPr="00896295">
              <w:rPr>
                <w:rStyle w:val="Hyperlink"/>
                <w:noProof/>
              </w:rPr>
              <w:t>2.3 Understanding the role of leadership styles in enhancing the success rate as well as organisational culture within the company</w:t>
            </w:r>
            <w:r w:rsidR="00A738B4">
              <w:rPr>
                <w:noProof/>
                <w:webHidden/>
              </w:rPr>
              <w:tab/>
            </w:r>
            <w:r w:rsidR="00A738B4">
              <w:rPr>
                <w:noProof/>
                <w:webHidden/>
              </w:rPr>
              <w:fldChar w:fldCharType="begin"/>
            </w:r>
            <w:r w:rsidR="00A738B4">
              <w:rPr>
                <w:noProof/>
                <w:webHidden/>
              </w:rPr>
              <w:instrText xml:space="preserve"> PAGEREF _Toc153065447 \h </w:instrText>
            </w:r>
            <w:r w:rsidR="00A738B4">
              <w:rPr>
                <w:noProof/>
                <w:webHidden/>
              </w:rPr>
            </w:r>
            <w:r w:rsidR="00A738B4">
              <w:rPr>
                <w:noProof/>
                <w:webHidden/>
              </w:rPr>
              <w:fldChar w:fldCharType="separate"/>
            </w:r>
            <w:r w:rsidR="00A738B4">
              <w:rPr>
                <w:noProof/>
                <w:webHidden/>
              </w:rPr>
              <w:t>7</w:t>
            </w:r>
            <w:r w:rsidR="00A738B4">
              <w:rPr>
                <w:noProof/>
                <w:webHidden/>
              </w:rPr>
              <w:fldChar w:fldCharType="end"/>
            </w:r>
          </w:hyperlink>
        </w:p>
        <w:p w14:paraId="7FF21FF8" w14:textId="77777777" w:rsidR="00A738B4" w:rsidRDefault="00000000" w:rsidP="00A738B4">
          <w:pPr>
            <w:pStyle w:val="Verzeichnis2"/>
            <w:tabs>
              <w:tab w:val="right" w:leader="dot" w:pos="9350"/>
            </w:tabs>
            <w:rPr>
              <w:noProof/>
            </w:rPr>
          </w:pPr>
          <w:hyperlink w:anchor="_Toc153065448" w:history="1">
            <w:r w:rsidR="00A738B4" w:rsidRPr="00896295">
              <w:rPr>
                <w:rStyle w:val="Hyperlink"/>
                <w:noProof/>
              </w:rPr>
              <w:t>2.4 Understanding the challenges related to leadership process</w:t>
            </w:r>
            <w:r w:rsidR="00A738B4">
              <w:rPr>
                <w:noProof/>
                <w:webHidden/>
              </w:rPr>
              <w:tab/>
            </w:r>
            <w:r w:rsidR="00A738B4">
              <w:rPr>
                <w:noProof/>
                <w:webHidden/>
              </w:rPr>
              <w:fldChar w:fldCharType="begin"/>
            </w:r>
            <w:r w:rsidR="00A738B4">
              <w:rPr>
                <w:noProof/>
                <w:webHidden/>
              </w:rPr>
              <w:instrText xml:space="preserve"> PAGEREF _Toc153065448 \h </w:instrText>
            </w:r>
            <w:r w:rsidR="00A738B4">
              <w:rPr>
                <w:noProof/>
                <w:webHidden/>
              </w:rPr>
            </w:r>
            <w:r w:rsidR="00A738B4">
              <w:rPr>
                <w:noProof/>
                <w:webHidden/>
              </w:rPr>
              <w:fldChar w:fldCharType="separate"/>
            </w:r>
            <w:r w:rsidR="00A738B4">
              <w:rPr>
                <w:noProof/>
                <w:webHidden/>
              </w:rPr>
              <w:t>8</w:t>
            </w:r>
            <w:r w:rsidR="00A738B4">
              <w:rPr>
                <w:noProof/>
                <w:webHidden/>
              </w:rPr>
              <w:fldChar w:fldCharType="end"/>
            </w:r>
          </w:hyperlink>
        </w:p>
        <w:p w14:paraId="06C1589F" w14:textId="77777777" w:rsidR="00A738B4" w:rsidRDefault="00000000" w:rsidP="00A738B4">
          <w:pPr>
            <w:pStyle w:val="Verzeichnis2"/>
            <w:tabs>
              <w:tab w:val="right" w:leader="dot" w:pos="9350"/>
            </w:tabs>
            <w:rPr>
              <w:noProof/>
            </w:rPr>
          </w:pPr>
          <w:hyperlink w:anchor="_Toc153065449" w:history="1">
            <w:r w:rsidR="00A738B4" w:rsidRPr="00896295">
              <w:rPr>
                <w:rStyle w:val="Hyperlink"/>
                <w:noProof/>
              </w:rPr>
              <w:t>2.5 Establishing insights for the future development of leadership process</w:t>
            </w:r>
            <w:r w:rsidR="00A738B4">
              <w:rPr>
                <w:noProof/>
                <w:webHidden/>
              </w:rPr>
              <w:tab/>
            </w:r>
            <w:r w:rsidR="00A738B4">
              <w:rPr>
                <w:noProof/>
                <w:webHidden/>
              </w:rPr>
              <w:fldChar w:fldCharType="begin"/>
            </w:r>
            <w:r w:rsidR="00A738B4">
              <w:rPr>
                <w:noProof/>
                <w:webHidden/>
              </w:rPr>
              <w:instrText xml:space="preserve"> PAGEREF _Toc153065449 \h </w:instrText>
            </w:r>
            <w:r w:rsidR="00A738B4">
              <w:rPr>
                <w:noProof/>
                <w:webHidden/>
              </w:rPr>
            </w:r>
            <w:r w:rsidR="00A738B4">
              <w:rPr>
                <w:noProof/>
                <w:webHidden/>
              </w:rPr>
              <w:fldChar w:fldCharType="separate"/>
            </w:r>
            <w:r w:rsidR="00A738B4">
              <w:rPr>
                <w:noProof/>
                <w:webHidden/>
              </w:rPr>
              <w:t>9</w:t>
            </w:r>
            <w:r w:rsidR="00A738B4">
              <w:rPr>
                <w:noProof/>
                <w:webHidden/>
              </w:rPr>
              <w:fldChar w:fldCharType="end"/>
            </w:r>
          </w:hyperlink>
        </w:p>
        <w:p w14:paraId="4271720D" w14:textId="77777777" w:rsidR="00A738B4" w:rsidRDefault="00000000" w:rsidP="00A738B4">
          <w:pPr>
            <w:pStyle w:val="Verzeichnis1"/>
            <w:tabs>
              <w:tab w:val="right" w:leader="dot" w:pos="9350"/>
            </w:tabs>
            <w:rPr>
              <w:noProof/>
            </w:rPr>
          </w:pPr>
          <w:hyperlink w:anchor="_Toc153065450" w:history="1">
            <w:r w:rsidR="00A738B4" w:rsidRPr="00896295">
              <w:rPr>
                <w:rStyle w:val="Hyperlink"/>
                <w:noProof/>
              </w:rPr>
              <w:t>Chapter 3: Research Methods and Methodology</w:t>
            </w:r>
            <w:r w:rsidR="00A738B4">
              <w:rPr>
                <w:noProof/>
                <w:webHidden/>
              </w:rPr>
              <w:tab/>
            </w:r>
            <w:r w:rsidR="00A738B4">
              <w:rPr>
                <w:noProof/>
                <w:webHidden/>
              </w:rPr>
              <w:fldChar w:fldCharType="begin"/>
            </w:r>
            <w:r w:rsidR="00A738B4">
              <w:rPr>
                <w:noProof/>
                <w:webHidden/>
              </w:rPr>
              <w:instrText xml:space="preserve"> PAGEREF _Toc153065450 \h </w:instrText>
            </w:r>
            <w:r w:rsidR="00A738B4">
              <w:rPr>
                <w:noProof/>
                <w:webHidden/>
              </w:rPr>
            </w:r>
            <w:r w:rsidR="00A738B4">
              <w:rPr>
                <w:noProof/>
                <w:webHidden/>
              </w:rPr>
              <w:fldChar w:fldCharType="separate"/>
            </w:r>
            <w:r w:rsidR="00A738B4">
              <w:rPr>
                <w:noProof/>
                <w:webHidden/>
              </w:rPr>
              <w:t>10</w:t>
            </w:r>
            <w:r w:rsidR="00A738B4">
              <w:rPr>
                <w:noProof/>
                <w:webHidden/>
              </w:rPr>
              <w:fldChar w:fldCharType="end"/>
            </w:r>
          </w:hyperlink>
        </w:p>
        <w:p w14:paraId="15312F99" w14:textId="77777777" w:rsidR="00A738B4" w:rsidRDefault="00000000" w:rsidP="00A738B4">
          <w:pPr>
            <w:pStyle w:val="Verzeichnis2"/>
            <w:tabs>
              <w:tab w:val="right" w:leader="dot" w:pos="9350"/>
            </w:tabs>
            <w:rPr>
              <w:noProof/>
            </w:rPr>
          </w:pPr>
          <w:hyperlink w:anchor="_Toc153065451" w:history="1">
            <w:r w:rsidR="00A738B4" w:rsidRPr="00896295">
              <w:rPr>
                <w:rStyle w:val="Hyperlink"/>
                <w:noProof/>
              </w:rPr>
              <w:t>3.1 Research Philosophy</w:t>
            </w:r>
            <w:r w:rsidR="00A738B4">
              <w:rPr>
                <w:noProof/>
                <w:webHidden/>
              </w:rPr>
              <w:tab/>
            </w:r>
            <w:r w:rsidR="00A738B4">
              <w:rPr>
                <w:noProof/>
                <w:webHidden/>
              </w:rPr>
              <w:fldChar w:fldCharType="begin"/>
            </w:r>
            <w:r w:rsidR="00A738B4">
              <w:rPr>
                <w:noProof/>
                <w:webHidden/>
              </w:rPr>
              <w:instrText xml:space="preserve"> PAGEREF _Toc153065451 \h </w:instrText>
            </w:r>
            <w:r w:rsidR="00A738B4">
              <w:rPr>
                <w:noProof/>
                <w:webHidden/>
              </w:rPr>
            </w:r>
            <w:r w:rsidR="00A738B4">
              <w:rPr>
                <w:noProof/>
                <w:webHidden/>
              </w:rPr>
              <w:fldChar w:fldCharType="separate"/>
            </w:r>
            <w:r w:rsidR="00A738B4">
              <w:rPr>
                <w:noProof/>
                <w:webHidden/>
              </w:rPr>
              <w:t>10</w:t>
            </w:r>
            <w:r w:rsidR="00A738B4">
              <w:rPr>
                <w:noProof/>
                <w:webHidden/>
              </w:rPr>
              <w:fldChar w:fldCharType="end"/>
            </w:r>
          </w:hyperlink>
        </w:p>
        <w:p w14:paraId="1AFBB004" w14:textId="77777777" w:rsidR="00A738B4" w:rsidRDefault="00000000" w:rsidP="00A738B4">
          <w:pPr>
            <w:pStyle w:val="Verzeichnis2"/>
            <w:tabs>
              <w:tab w:val="right" w:leader="dot" w:pos="9350"/>
            </w:tabs>
            <w:rPr>
              <w:noProof/>
            </w:rPr>
          </w:pPr>
          <w:hyperlink w:anchor="_Toc153065452" w:history="1">
            <w:r w:rsidR="00A738B4" w:rsidRPr="00896295">
              <w:rPr>
                <w:rStyle w:val="Hyperlink"/>
                <w:noProof/>
              </w:rPr>
              <w:t>3.2 Research Paradigm</w:t>
            </w:r>
            <w:r w:rsidR="00A738B4">
              <w:rPr>
                <w:noProof/>
                <w:webHidden/>
              </w:rPr>
              <w:tab/>
            </w:r>
            <w:r w:rsidR="00A738B4">
              <w:rPr>
                <w:noProof/>
                <w:webHidden/>
              </w:rPr>
              <w:fldChar w:fldCharType="begin"/>
            </w:r>
            <w:r w:rsidR="00A738B4">
              <w:rPr>
                <w:noProof/>
                <w:webHidden/>
              </w:rPr>
              <w:instrText xml:space="preserve"> PAGEREF _Toc153065452 \h </w:instrText>
            </w:r>
            <w:r w:rsidR="00A738B4">
              <w:rPr>
                <w:noProof/>
                <w:webHidden/>
              </w:rPr>
            </w:r>
            <w:r w:rsidR="00A738B4">
              <w:rPr>
                <w:noProof/>
                <w:webHidden/>
              </w:rPr>
              <w:fldChar w:fldCharType="separate"/>
            </w:r>
            <w:r w:rsidR="00A738B4">
              <w:rPr>
                <w:noProof/>
                <w:webHidden/>
              </w:rPr>
              <w:t>10</w:t>
            </w:r>
            <w:r w:rsidR="00A738B4">
              <w:rPr>
                <w:noProof/>
                <w:webHidden/>
              </w:rPr>
              <w:fldChar w:fldCharType="end"/>
            </w:r>
          </w:hyperlink>
        </w:p>
        <w:p w14:paraId="449C3C1B" w14:textId="77777777" w:rsidR="00A738B4" w:rsidRDefault="00000000" w:rsidP="00A738B4">
          <w:pPr>
            <w:pStyle w:val="Verzeichnis2"/>
            <w:tabs>
              <w:tab w:val="right" w:leader="dot" w:pos="9350"/>
            </w:tabs>
            <w:rPr>
              <w:noProof/>
            </w:rPr>
          </w:pPr>
          <w:hyperlink w:anchor="_Toc153065453" w:history="1">
            <w:r w:rsidR="00A738B4" w:rsidRPr="00896295">
              <w:rPr>
                <w:rStyle w:val="Hyperlink"/>
                <w:noProof/>
              </w:rPr>
              <w:t>3.3 Research Approach</w:t>
            </w:r>
            <w:r w:rsidR="00A738B4">
              <w:rPr>
                <w:noProof/>
                <w:webHidden/>
              </w:rPr>
              <w:tab/>
            </w:r>
            <w:r w:rsidR="00A738B4">
              <w:rPr>
                <w:noProof/>
                <w:webHidden/>
              </w:rPr>
              <w:fldChar w:fldCharType="begin"/>
            </w:r>
            <w:r w:rsidR="00A738B4">
              <w:rPr>
                <w:noProof/>
                <w:webHidden/>
              </w:rPr>
              <w:instrText xml:space="preserve"> PAGEREF _Toc153065453 \h </w:instrText>
            </w:r>
            <w:r w:rsidR="00A738B4">
              <w:rPr>
                <w:noProof/>
                <w:webHidden/>
              </w:rPr>
            </w:r>
            <w:r w:rsidR="00A738B4">
              <w:rPr>
                <w:noProof/>
                <w:webHidden/>
              </w:rPr>
              <w:fldChar w:fldCharType="separate"/>
            </w:r>
            <w:r w:rsidR="00A738B4">
              <w:rPr>
                <w:noProof/>
                <w:webHidden/>
              </w:rPr>
              <w:t>10</w:t>
            </w:r>
            <w:r w:rsidR="00A738B4">
              <w:rPr>
                <w:noProof/>
                <w:webHidden/>
              </w:rPr>
              <w:fldChar w:fldCharType="end"/>
            </w:r>
          </w:hyperlink>
        </w:p>
        <w:p w14:paraId="38BAA98E" w14:textId="77777777" w:rsidR="00A738B4" w:rsidRDefault="00000000" w:rsidP="00A738B4">
          <w:pPr>
            <w:pStyle w:val="Verzeichnis2"/>
            <w:tabs>
              <w:tab w:val="right" w:leader="dot" w:pos="9350"/>
            </w:tabs>
            <w:rPr>
              <w:noProof/>
            </w:rPr>
          </w:pPr>
          <w:hyperlink w:anchor="_Toc153065454" w:history="1">
            <w:r w:rsidR="00A738B4" w:rsidRPr="00896295">
              <w:rPr>
                <w:rStyle w:val="Hyperlink"/>
                <w:noProof/>
              </w:rPr>
              <w:t>3.4 Research Methodology</w:t>
            </w:r>
            <w:r w:rsidR="00A738B4">
              <w:rPr>
                <w:noProof/>
                <w:webHidden/>
              </w:rPr>
              <w:tab/>
            </w:r>
            <w:r w:rsidR="00A738B4">
              <w:rPr>
                <w:noProof/>
                <w:webHidden/>
              </w:rPr>
              <w:fldChar w:fldCharType="begin"/>
            </w:r>
            <w:r w:rsidR="00A738B4">
              <w:rPr>
                <w:noProof/>
                <w:webHidden/>
              </w:rPr>
              <w:instrText xml:space="preserve"> PAGEREF _Toc153065454 \h </w:instrText>
            </w:r>
            <w:r w:rsidR="00A738B4">
              <w:rPr>
                <w:noProof/>
                <w:webHidden/>
              </w:rPr>
            </w:r>
            <w:r w:rsidR="00A738B4">
              <w:rPr>
                <w:noProof/>
                <w:webHidden/>
              </w:rPr>
              <w:fldChar w:fldCharType="separate"/>
            </w:r>
            <w:r w:rsidR="00A738B4">
              <w:rPr>
                <w:noProof/>
                <w:webHidden/>
              </w:rPr>
              <w:t>10</w:t>
            </w:r>
            <w:r w:rsidR="00A738B4">
              <w:rPr>
                <w:noProof/>
                <w:webHidden/>
              </w:rPr>
              <w:fldChar w:fldCharType="end"/>
            </w:r>
          </w:hyperlink>
        </w:p>
        <w:p w14:paraId="6C078CF1" w14:textId="77777777" w:rsidR="00A738B4" w:rsidRDefault="00000000" w:rsidP="00A738B4">
          <w:pPr>
            <w:pStyle w:val="Verzeichnis2"/>
            <w:tabs>
              <w:tab w:val="right" w:leader="dot" w:pos="9350"/>
            </w:tabs>
            <w:rPr>
              <w:noProof/>
            </w:rPr>
          </w:pPr>
          <w:hyperlink w:anchor="_Toc153065455" w:history="1">
            <w:r w:rsidR="00A738B4" w:rsidRPr="00896295">
              <w:rPr>
                <w:rStyle w:val="Hyperlink"/>
                <w:noProof/>
              </w:rPr>
              <w:t>3.5 Research Strategy</w:t>
            </w:r>
            <w:r w:rsidR="00A738B4">
              <w:rPr>
                <w:noProof/>
                <w:webHidden/>
              </w:rPr>
              <w:tab/>
            </w:r>
            <w:r w:rsidR="00A738B4">
              <w:rPr>
                <w:noProof/>
                <w:webHidden/>
              </w:rPr>
              <w:fldChar w:fldCharType="begin"/>
            </w:r>
            <w:r w:rsidR="00A738B4">
              <w:rPr>
                <w:noProof/>
                <w:webHidden/>
              </w:rPr>
              <w:instrText xml:space="preserve"> PAGEREF _Toc153065455 \h </w:instrText>
            </w:r>
            <w:r w:rsidR="00A738B4">
              <w:rPr>
                <w:noProof/>
                <w:webHidden/>
              </w:rPr>
            </w:r>
            <w:r w:rsidR="00A738B4">
              <w:rPr>
                <w:noProof/>
                <w:webHidden/>
              </w:rPr>
              <w:fldChar w:fldCharType="separate"/>
            </w:r>
            <w:r w:rsidR="00A738B4">
              <w:rPr>
                <w:noProof/>
                <w:webHidden/>
              </w:rPr>
              <w:t>11</w:t>
            </w:r>
            <w:r w:rsidR="00A738B4">
              <w:rPr>
                <w:noProof/>
                <w:webHidden/>
              </w:rPr>
              <w:fldChar w:fldCharType="end"/>
            </w:r>
          </w:hyperlink>
        </w:p>
        <w:p w14:paraId="78B6EA04" w14:textId="77777777" w:rsidR="00A738B4" w:rsidRDefault="00000000" w:rsidP="00A738B4">
          <w:pPr>
            <w:pStyle w:val="Verzeichnis2"/>
            <w:tabs>
              <w:tab w:val="right" w:leader="dot" w:pos="9350"/>
            </w:tabs>
            <w:rPr>
              <w:noProof/>
            </w:rPr>
          </w:pPr>
          <w:hyperlink w:anchor="_Toc153065456" w:history="1">
            <w:r w:rsidR="00A738B4" w:rsidRPr="00896295">
              <w:rPr>
                <w:rStyle w:val="Hyperlink"/>
                <w:noProof/>
              </w:rPr>
              <w:t>3.6 Sampling Methods</w:t>
            </w:r>
            <w:r w:rsidR="00A738B4">
              <w:rPr>
                <w:noProof/>
                <w:webHidden/>
              </w:rPr>
              <w:tab/>
            </w:r>
            <w:r w:rsidR="00A738B4">
              <w:rPr>
                <w:noProof/>
                <w:webHidden/>
              </w:rPr>
              <w:fldChar w:fldCharType="begin"/>
            </w:r>
            <w:r w:rsidR="00A738B4">
              <w:rPr>
                <w:noProof/>
                <w:webHidden/>
              </w:rPr>
              <w:instrText xml:space="preserve"> PAGEREF _Toc153065456 \h </w:instrText>
            </w:r>
            <w:r w:rsidR="00A738B4">
              <w:rPr>
                <w:noProof/>
                <w:webHidden/>
              </w:rPr>
            </w:r>
            <w:r w:rsidR="00A738B4">
              <w:rPr>
                <w:noProof/>
                <w:webHidden/>
              </w:rPr>
              <w:fldChar w:fldCharType="separate"/>
            </w:r>
            <w:r w:rsidR="00A738B4">
              <w:rPr>
                <w:noProof/>
                <w:webHidden/>
              </w:rPr>
              <w:t>11</w:t>
            </w:r>
            <w:r w:rsidR="00A738B4">
              <w:rPr>
                <w:noProof/>
                <w:webHidden/>
              </w:rPr>
              <w:fldChar w:fldCharType="end"/>
            </w:r>
          </w:hyperlink>
        </w:p>
        <w:p w14:paraId="1C3C8E05" w14:textId="77777777" w:rsidR="00A738B4" w:rsidRDefault="00000000" w:rsidP="00A738B4">
          <w:pPr>
            <w:pStyle w:val="Verzeichnis2"/>
            <w:tabs>
              <w:tab w:val="right" w:leader="dot" w:pos="9350"/>
            </w:tabs>
            <w:rPr>
              <w:noProof/>
            </w:rPr>
          </w:pPr>
          <w:hyperlink w:anchor="_Toc153065457" w:history="1">
            <w:r w:rsidR="00A738B4" w:rsidRPr="00896295">
              <w:rPr>
                <w:rStyle w:val="Hyperlink"/>
                <w:noProof/>
              </w:rPr>
              <w:t>3.7 Data Collection Methods/Tools</w:t>
            </w:r>
            <w:r w:rsidR="00A738B4">
              <w:rPr>
                <w:noProof/>
                <w:webHidden/>
              </w:rPr>
              <w:tab/>
            </w:r>
            <w:r w:rsidR="00A738B4">
              <w:rPr>
                <w:noProof/>
                <w:webHidden/>
              </w:rPr>
              <w:fldChar w:fldCharType="begin"/>
            </w:r>
            <w:r w:rsidR="00A738B4">
              <w:rPr>
                <w:noProof/>
                <w:webHidden/>
              </w:rPr>
              <w:instrText xml:space="preserve"> PAGEREF _Toc153065457 \h </w:instrText>
            </w:r>
            <w:r w:rsidR="00A738B4">
              <w:rPr>
                <w:noProof/>
                <w:webHidden/>
              </w:rPr>
            </w:r>
            <w:r w:rsidR="00A738B4">
              <w:rPr>
                <w:noProof/>
                <w:webHidden/>
              </w:rPr>
              <w:fldChar w:fldCharType="separate"/>
            </w:r>
            <w:r w:rsidR="00A738B4">
              <w:rPr>
                <w:noProof/>
                <w:webHidden/>
              </w:rPr>
              <w:t>11</w:t>
            </w:r>
            <w:r w:rsidR="00A738B4">
              <w:rPr>
                <w:noProof/>
                <w:webHidden/>
              </w:rPr>
              <w:fldChar w:fldCharType="end"/>
            </w:r>
          </w:hyperlink>
        </w:p>
        <w:p w14:paraId="5A212550" w14:textId="77777777" w:rsidR="00A738B4" w:rsidRDefault="00000000" w:rsidP="00A738B4">
          <w:pPr>
            <w:pStyle w:val="Verzeichnis2"/>
            <w:tabs>
              <w:tab w:val="right" w:leader="dot" w:pos="9350"/>
            </w:tabs>
            <w:rPr>
              <w:noProof/>
            </w:rPr>
          </w:pPr>
          <w:hyperlink w:anchor="_Toc153065458" w:history="1">
            <w:r w:rsidR="00A738B4" w:rsidRPr="00896295">
              <w:rPr>
                <w:rStyle w:val="Hyperlink"/>
                <w:noProof/>
              </w:rPr>
              <w:t>3.8 Data Analysis</w:t>
            </w:r>
            <w:r w:rsidR="00A738B4">
              <w:rPr>
                <w:noProof/>
                <w:webHidden/>
              </w:rPr>
              <w:tab/>
            </w:r>
            <w:r w:rsidR="00A738B4">
              <w:rPr>
                <w:noProof/>
                <w:webHidden/>
              </w:rPr>
              <w:fldChar w:fldCharType="begin"/>
            </w:r>
            <w:r w:rsidR="00A738B4">
              <w:rPr>
                <w:noProof/>
                <w:webHidden/>
              </w:rPr>
              <w:instrText xml:space="preserve"> PAGEREF _Toc153065458 \h </w:instrText>
            </w:r>
            <w:r w:rsidR="00A738B4">
              <w:rPr>
                <w:noProof/>
                <w:webHidden/>
              </w:rPr>
            </w:r>
            <w:r w:rsidR="00A738B4">
              <w:rPr>
                <w:noProof/>
                <w:webHidden/>
              </w:rPr>
              <w:fldChar w:fldCharType="separate"/>
            </w:r>
            <w:r w:rsidR="00A738B4">
              <w:rPr>
                <w:noProof/>
                <w:webHidden/>
              </w:rPr>
              <w:t>12</w:t>
            </w:r>
            <w:r w:rsidR="00A738B4">
              <w:rPr>
                <w:noProof/>
                <w:webHidden/>
              </w:rPr>
              <w:fldChar w:fldCharType="end"/>
            </w:r>
          </w:hyperlink>
        </w:p>
        <w:p w14:paraId="44A1638D" w14:textId="77777777" w:rsidR="00A738B4" w:rsidRDefault="00000000" w:rsidP="00A738B4">
          <w:pPr>
            <w:pStyle w:val="Verzeichnis2"/>
            <w:tabs>
              <w:tab w:val="right" w:leader="dot" w:pos="9350"/>
            </w:tabs>
            <w:rPr>
              <w:noProof/>
            </w:rPr>
          </w:pPr>
          <w:hyperlink w:anchor="_Toc153065459" w:history="1">
            <w:r w:rsidR="00A738B4" w:rsidRPr="00896295">
              <w:rPr>
                <w:rStyle w:val="Hyperlink"/>
                <w:noProof/>
              </w:rPr>
              <w:t>3.9 Gantt Chart</w:t>
            </w:r>
            <w:r w:rsidR="00A738B4">
              <w:rPr>
                <w:noProof/>
                <w:webHidden/>
              </w:rPr>
              <w:tab/>
            </w:r>
            <w:r w:rsidR="00A738B4">
              <w:rPr>
                <w:noProof/>
                <w:webHidden/>
              </w:rPr>
              <w:fldChar w:fldCharType="begin"/>
            </w:r>
            <w:r w:rsidR="00A738B4">
              <w:rPr>
                <w:noProof/>
                <w:webHidden/>
              </w:rPr>
              <w:instrText xml:space="preserve"> PAGEREF _Toc153065459 \h </w:instrText>
            </w:r>
            <w:r w:rsidR="00A738B4">
              <w:rPr>
                <w:noProof/>
                <w:webHidden/>
              </w:rPr>
            </w:r>
            <w:r w:rsidR="00A738B4">
              <w:rPr>
                <w:noProof/>
                <w:webHidden/>
              </w:rPr>
              <w:fldChar w:fldCharType="separate"/>
            </w:r>
            <w:r w:rsidR="00A738B4">
              <w:rPr>
                <w:noProof/>
                <w:webHidden/>
              </w:rPr>
              <w:t>12</w:t>
            </w:r>
            <w:r w:rsidR="00A738B4">
              <w:rPr>
                <w:noProof/>
                <w:webHidden/>
              </w:rPr>
              <w:fldChar w:fldCharType="end"/>
            </w:r>
          </w:hyperlink>
        </w:p>
        <w:p w14:paraId="7E74EADD" w14:textId="77777777" w:rsidR="00A738B4" w:rsidRDefault="00000000" w:rsidP="00A738B4">
          <w:pPr>
            <w:pStyle w:val="Verzeichnis2"/>
            <w:tabs>
              <w:tab w:val="right" w:leader="dot" w:pos="9350"/>
            </w:tabs>
            <w:rPr>
              <w:noProof/>
            </w:rPr>
          </w:pPr>
          <w:hyperlink w:anchor="_Toc153065460" w:history="1">
            <w:r w:rsidR="00A738B4" w:rsidRPr="00896295">
              <w:rPr>
                <w:rStyle w:val="Hyperlink"/>
                <w:noProof/>
              </w:rPr>
              <w:t>3.10 Ethical Considerations</w:t>
            </w:r>
            <w:r w:rsidR="00A738B4">
              <w:rPr>
                <w:noProof/>
                <w:webHidden/>
              </w:rPr>
              <w:tab/>
            </w:r>
            <w:r w:rsidR="00A738B4">
              <w:rPr>
                <w:noProof/>
                <w:webHidden/>
              </w:rPr>
              <w:fldChar w:fldCharType="begin"/>
            </w:r>
            <w:r w:rsidR="00A738B4">
              <w:rPr>
                <w:noProof/>
                <w:webHidden/>
              </w:rPr>
              <w:instrText xml:space="preserve"> PAGEREF _Toc153065460 \h </w:instrText>
            </w:r>
            <w:r w:rsidR="00A738B4">
              <w:rPr>
                <w:noProof/>
                <w:webHidden/>
              </w:rPr>
            </w:r>
            <w:r w:rsidR="00A738B4">
              <w:rPr>
                <w:noProof/>
                <w:webHidden/>
              </w:rPr>
              <w:fldChar w:fldCharType="separate"/>
            </w:r>
            <w:r w:rsidR="00A738B4">
              <w:rPr>
                <w:noProof/>
                <w:webHidden/>
              </w:rPr>
              <w:t>13</w:t>
            </w:r>
            <w:r w:rsidR="00A738B4">
              <w:rPr>
                <w:noProof/>
                <w:webHidden/>
              </w:rPr>
              <w:fldChar w:fldCharType="end"/>
            </w:r>
          </w:hyperlink>
        </w:p>
        <w:p w14:paraId="66632DE6" w14:textId="77777777" w:rsidR="00A738B4" w:rsidRDefault="00000000" w:rsidP="00A738B4">
          <w:pPr>
            <w:pStyle w:val="Verzeichnis1"/>
            <w:tabs>
              <w:tab w:val="right" w:leader="dot" w:pos="9350"/>
            </w:tabs>
            <w:rPr>
              <w:noProof/>
            </w:rPr>
          </w:pPr>
          <w:hyperlink w:anchor="_Toc153065461" w:history="1">
            <w:r w:rsidR="00A738B4" w:rsidRPr="00896295">
              <w:rPr>
                <w:rStyle w:val="Hyperlink"/>
                <w:noProof/>
              </w:rPr>
              <w:t>References</w:t>
            </w:r>
            <w:r w:rsidR="00A738B4">
              <w:rPr>
                <w:noProof/>
                <w:webHidden/>
              </w:rPr>
              <w:tab/>
            </w:r>
            <w:r w:rsidR="00A738B4">
              <w:rPr>
                <w:noProof/>
                <w:webHidden/>
              </w:rPr>
              <w:fldChar w:fldCharType="begin"/>
            </w:r>
            <w:r w:rsidR="00A738B4">
              <w:rPr>
                <w:noProof/>
                <w:webHidden/>
              </w:rPr>
              <w:instrText xml:space="preserve"> PAGEREF _Toc153065461 \h </w:instrText>
            </w:r>
            <w:r w:rsidR="00A738B4">
              <w:rPr>
                <w:noProof/>
                <w:webHidden/>
              </w:rPr>
            </w:r>
            <w:r w:rsidR="00A738B4">
              <w:rPr>
                <w:noProof/>
                <w:webHidden/>
              </w:rPr>
              <w:fldChar w:fldCharType="separate"/>
            </w:r>
            <w:r w:rsidR="00A738B4">
              <w:rPr>
                <w:noProof/>
                <w:webHidden/>
              </w:rPr>
              <w:t>14</w:t>
            </w:r>
            <w:r w:rsidR="00A738B4">
              <w:rPr>
                <w:noProof/>
                <w:webHidden/>
              </w:rPr>
              <w:fldChar w:fldCharType="end"/>
            </w:r>
          </w:hyperlink>
        </w:p>
        <w:p w14:paraId="05E4B616" w14:textId="77777777" w:rsidR="00A738B4" w:rsidRDefault="00A738B4" w:rsidP="00A738B4">
          <w:r>
            <w:rPr>
              <w:b/>
              <w:bCs/>
              <w:noProof/>
            </w:rPr>
            <w:fldChar w:fldCharType="end"/>
          </w:r>
        </w:p>
      </w:sdtContent>
    </w:sdt>
    <w:p w14:paraId="322A2231" w14:textId="77777777" w:rsidR="00A738B4" w:rsidRDefault="00A738B4" w:rsidP="00A738B4">
      <w:r>
        <w:br w:type="page"/>
      </w:r>
    </w:p>
    <w:p w14:paraId="156E6E1F" w14:textId="77777777" w:rsidR="00A738B4" w:rsidRDefault="00A738B4" w:rsidP="00A738B4">
      <w:pPr>
        <w:pStyle w:val="berschrift1"/>
      </w:pPr>
      <w:bookmarkStart w:id="0" w:name="_Toc153065439"/>
      <w:r>
        <w:lastRenderedPageBreak/>
        <w:t>Chapter 1: Introduction</w:t>
      </w:r>
      <w:bookmarkEnd w:id="0"/>
    </w:p>
    <w:p w14:paraId="48835734" w14:textId="77777777" w:rsidR="00A738B4" w:rsidRDefault="00A738B4" w:rsidP="00A738B4">
      <w:pPr>
        <w:pStyle w:val="berschrift2"/>
      </w:pPr>
      <w:bookmarkStart w:id="1" w:name="_Toc153065440"/>
      <w:r>
        <w:t>1.1 Background of the Topic</w:t>
      </w:r>
      <w:bookmarkEnd w:id="1"/>
    </w:p>
    <w:p w14:paraId="71B54BB7" w14:textId="10170E0F" w:rsidR="00A738B4" w:rsidRDefault="00A738B4" w:rsidP="00A738B4">
      <w:r>
        <w:t>Leadership is a fundamental aspect of a business that helps the employees to work collaboratively within the organisational context. Leaders are the representatives of the employees in front of the authority of the company</w:t>
      </w:r>
      <w:r w:rsidR="001719AB">
        <w:t xml:space="preserve"> and </w:t>
      </w:r>
      <w:r>
        <w:t>encourage all types of people to work together and fulfil the common goals of the company. American Express has been able to establish itself as the multinational corporation with a diverse range of financial services as well as products catering to businesses, corporations, and individuals (</w:t>
      </w:r>
      <w:r>
        <w:rPr>
          <w:color w:val="222222"/>
          <w:highlight w:val="white"/>
        </w:rPr>
        <w:t>Americanexpress, 2023)</w:t>
      </w:r>
      <w:r>
        <w:t>. It established itself as the prominent player within the credit card industry and is recognised for its commitment of services. However, this research will describe the role of leaders within this organisational context.</w:t>
      </w:r>
    </w:p>
    <w:p w14:paraId="5326A5EA" w14:textId="77777777" w:rsidR="00A738B4" w:rsidRDefault="00A738B4" w:rsidP="00A738B4">
      <w:pPr>
        <w:pStyle w:val="berschrift2"/>
      </w:pPr>
      <w:bookmarkStart w:id="2" w:name="_Toc153065441"/>
      <w:r>
        <w:t>1.2 Research Significance</w:t>
      </w:r>
      <w:bookmarkEnd w:id="2"/>
    </w:p>
    <w:p w14:paraId="0CB7D45C" w14:textId="77777777" w:rsidR="00A738B4" w:rsidRDefault="00A738B4" w:rsidP="00A738B4">
      <w:r>
        <w:t>An essential component of a company that fosters employee collaboration within the framework of the organisation is leadership. Leaders stand in for their colleagues before the company's higher authorities. It motivates individuals of diverse backgrounds to collaborate and achieve the organisation's shared objectives. Thus, it is the responsibility of the companies to understand the effectiveness of every leadership style so that they can keep up the success rate as well as organisational culture in an effective way.</w:t>
      </w:r>
    </w:p>
    <w:p w14:paraId="035A7271" w14:textId="77777777" w:rsidR="00A738B4" w:rsidRDefault="00A738B4" w:rsidP="00A738B4">
      <w:pPr>
        <w:pStyle w:val="berschrift2"/>
      </w:pPr>
      <w:bookmarkStart w:id="3" w:name="_Toc153065442"/>
      <w:r>
        <w:t>1.3 Research Aim &amp; Objectives</w:t>
      </w:r>
      <w:bookmarkEnd w:id="3"/>
    </w:p>
    <w:p w14:paraId="3FE50230" w14:textId="77777777" w:rsidR="00A738B4" w:rsidRDefault="00A738B4" w:rsidP="00A738B4">
      <w:pPr>
        <w:rPr>
          <w:b/>
        </w:rPr>
      </w:pPr>
      <w:r>
        <w:rPr>
          <w:b/>
        </w:rPr>
        <w:t>Aim</w:t>
      </w:r>
    </w:p>
    <w:p w14:paraId="4F91BA90" w14:textId="77777777" w:rsidR="00A738B4" w:rsidRDefault="00A738B4" w:rsidP="00A738B4">
      <w:r>
        <w:t xml:space="preserve">To analyse and investigate the application and effectiveness of leadership theories at American Express along with its impact on the organisational culture and business success. </w:t>
      </w:r>
    </w:p>
    <w:p w14:paraId="24AEF8F6" w14:textId="77777777" w:rsidR="00A738B4" w:rsidRDefault="00A738B4" w:rsidP="00A738B4">
      <w:pPr>
        <w:rPr>
          <w:b/>
        </w:rPr>
      </w:pPr>
      <w:r>
        <w:rPr>
          <w:b/>
        </w:rPr>
        <w:t>Objectives</w:t>
      </w:r>
    </w:p>
    <w:p w14:paraId="6791B641" w14:textId="77777777" w:rsidR="00A738B4" w:rsidRDefault="00A738B4" w:rsidP="00A738B4">
      <w:r>
        <w:t>The objective of the research are:</w:t>
      </w:r>
    </w:p>
    <w:p w14:paraId="5C09C0FD" w14:textId="77777777" w:rsidR="00A738B4" w:rsidRDefault="00A738B4" w:rsidP="00A738B4">
      <w:pPr>
        <w:numPr>
          <w:ilvl w:val="0"/>
          <w:numId w:val="1"/>
        </w:numPr>
      </w:pPr>
      <w:r>
        <w:lastRenderedPageBreak/>
        <w:t>To examine different leadership styles along with practices and their impact on the organisational operation of American Express</w:t>
      </w:r>
    </w:p>
    <w:p w14:paraId="7D3DA0E5" w14:textId="77777777" w:rsidR="00A738B4" w:rsidRDefault="00A738B4" w:rsidP="00A738B4">
      <w:pPr>
        <w:numPr>
          <w:ilvl w:val="0"/>
          <w:numId w:val="1"/>
        </w:numPr>
      </w:pPr>
      <w:r>
        <w:t>To identify the interrelationship of leadership styles with the organisational culture and organisational success within the business environment</w:t>
      </w:r>
    </w:p>
    <w:p w14:paraId="40525C1D" w14:textId="77777777" w:rsidR="00A738B4" w:rsidRDefault="00A738B4" w:rsidP="00A738B4">
      <w:pPr>
        <w:numPr>
          <w:ilvl w:val="0"/>
          <w:numId w:val="1"/>
        </w:numPr>
      </w:pPr>
      <w:r>
        <w:t>To examine the future development and insights within the business environment of American Express particularly</w:t>
      </w:r>
    </w:p>
    <w:p w14:paraId="32A4A62B" w14:textId="77777777" w:rsidR="00A738B4" w:rsidRDefault="00A738B4" w:rsidP="00A738B4">
      <w:pPr>
        <w:pStyle w:val="berschrift2"/>
      </w:pPr>
      <w:bookmarkStart w:id="4" w:name="_Toc153065443"/>
      <w:r>
        <w:t>1.4 Research Questions</w:t>
      </w:r>
      <w:bookmarkEnd w:id="4"/>
    </w:p>
    <w:p w14:paraId="71878D18" w14:textId="77777777" w:rsidR="00A738B4" w:rsidRDefault="00A738B4" w:rsidP="00A738B4">
      <w:r>
        <w:t>1. What are the impacts of different leadership styles on the organisational operations of American Express?</w:t>
      </w:r>
    </w:p>
    <w:p w14:paraId="783CCAE0" w14:textId="77777777" w:rsidR="00A738B4" w:rsidRDefault="00A738B4" w:rsidP="00A738B4">
      <w:r>
        <w:t>2. How does the organisational culture and success interrelate with the leadership styles within American Express?</w:t>
      </w:r>
    </w:p>
    <w:p w14:paraId="4F3FE8A3" w14:textId="77777777" w:rsidR="00A738B4" w:rsidRDefault="00A738B4" w:rsidP="00A738B4">
      <w:r>
        <w:t>3. What are the future insights that can contribute in enhancing the leadership process within the organisational context?</w:t>
      </w:r>
    </w:p>
    <w:p w14:paraId="61CC9964" w14:textId="77777777" w:rsidR="00A738B4" w:rsidRDefault="00A738B4" w:rsidP="00A738B4">
      <w:r>
        <w:br w:type="page"/>
      </w:r>
    </w:p>
    <w:p w14:paraId="01258BEA" w14:textId="77777777" w:rsidR="00A738B4" w:rsidRDefault="00A738B4" w:rsidP="00A738B4">
      <w:pPr>
        <w:pStyle w:val="berschrift1"/>
      </w:pPr>
      <w:bookmarkStart w:id="5" w:name="_heading=h.34z5fobr9bfx" w:colFirst="0" w:colLast="0"/>
      <w:bookmarkStart w:id="6" w:name="_Toc153065444"/>
      <w:bookmarkEnd w:id="5"/>
      <w:r>
        <w:lastRenderedPageBreak/>
        <w:t>Chapter 2: Literature review</w:t>
      </w:r>
      <w:bookmarkEnd w:id="6"/>
    </w:p>
    <w:p w14:paraId="187549C8" w14:textId="77777777" w:rsidR="00A738B4" w:rsidRDefault="00A738B4" w:rsidP="00A738B4">
      <w:pPr>
        <w:pStyle w:val="berschrift2"/>
      </w:pPr>
      <w:bookmarkStart w:id="7" w:name="_heading=h.fristdshcuiy" w:colFirst="0" w:colLast="0"/>
      <w:bookmarkStart w:id="8" w:name="_Toc153065445"/>
      <w:bookmarkEnd w:id="7"/>
      <w:r>
        <w:t>2.1 Introduction</w:t>
      </w:r>
      <w:bookmarkEnd w:id="8"/>
    </w:p>
    <w:p w14:paraId="669C32DB" w14:textId="5F83034E" w:rsidR="00A738B4" w:rsidRDefault="00A738B4" w:rsidP="00A738B4">
      <w:r>
        <w:t xml:space="preserve">Leadership is one of the most important processes within the organisational context as it helps the employees to understand their roles and responsibilities within the organisational context. The chapter of this research will identify different aspects as well as factors within the organisational environment. However, it will identify the leadership styles that can help the companies to stay successful within the business environment. It will also align the role of leadership process with the organisational positive culture and success. This process includes various challenges that can hinder the potential of the company within the highly competitive business context. </w:t>
      </w:r>
    </w:p>
    <w:p w14:paraId="1157DF8E" w14:textId="77777777" w:rsidR="00A738B4" w:rsidRDefault="00A738B4" w:rsidP="00A738B4">
      <w:pPr>
        <w:pStyle w:val="berschrift2"/>
      </w:pPr>
      <w:bookmarkStart w:id="9" w:name="_heading=h.vwpxddrbrdc2" w:colFirst="0" w:colLast="0"/>
      <w:bookmarkStart w:id="10" w:name="_Toc153065446"/>
      <w:bookmarkEnd w:id="9"/>
      <w:r>
        <w:t>2.2 Defining leadership process and various leadership styles</w:t>
      </w:r>
      <w:bookmarkEnd w:id="10"/>
    </w:p>
    <w:p w14:paraId="7327FA3D" w14:textId="4022A778" w:rsidR="00A738B4" w:rsidRDefault="00A738B4" w:rsidP="00A738B4">
      <w:r>
        <w:t>The leadership process involves the communication between leaders and the employees of the company to obtain organisational objectives and goals within the business environment (</w:t>
      </w:r>
      <w:r>
        <w:rPr>
          <w:color w:val="222222"/>
          <w:highlight w:val="white"/>
        </w:rPr>
        <w:t>Miles and Scott, 2019)</w:t>
      </w:r>
      <w:r>
        <w:t xml:space="preserve">. It encompasses a series of steps and activities that leaders undertale to influence, guide, as well as inspire their teams in an enhanced way. According to </w:t>
      </w:r>
      <w:r>
        <w:rPr>
          <w:color w:val="222222"/>
          <w:highlight w:val="white"/>
        </w:rPr>
        <w:t xml:space="preserve">Cortellazzo </w:t>
      </w:r>
      <w:r>
        <w:rPr>
          <w:i/>
          <w:color w:val="222222"/>
          <w:highlight w:val="white"/>
        </w:rPr>
        <w:t>et al.</w:t>
      </w:r>
      <w:r>
        <w:rPr>
          <w:color w:val="222222"/>
          <w:highlight w:val="white"/>
        </w:rPr>
        <w:t xml:space="preserve"> (2019), </w:t>
      </w:r>
      <w:r>
        <w:t xml:space="preserve">the leadership process includes different factors such as goal setting process within the organisational context ad establishing clear vision to the employees within the business environment. </w:t>
      </w:r>
    </w:p>
    <w:p w14:paraId="5FB7E414" w14:textId="77777777" w:rsidR="00A738B4" w:rsidRDefault="00A738B4" w:rsidP="00A738B4">
      <w:pPr>
        <w:rPr>
          <w:b/>
        </w:rPr>
      </w:pPr>
      <w:r>
        <w:rPr>
          <w:b/>
        </w:rPr>
        <w:t>Different leadership styles within the organisational context</w:t>
      </w:r>
    </w:p>
    <w:p w14:paraId="2CB5BF17" w14:textId="77777777" w:rsidR="00A738B4" w:rsidRDefault="00A738B4" w:rsidP="00A738B4">
      <w:r>
        <w:rPr>
          <w:b/>
          <w:i/>
        </w:rPr>
        <w:t xml:space="preserve">Democratic Leadership style: </w:t>
      </w:r>
      <w:r>
        <w:t>This type of leader involves different employees to take part within the organisational tasks and stay effective through their enhanced performances. It needs to be mentioned that this style has been able to keep up the collaboration as well as creativity process within the company.</w:t>
      </w:r>
    </w:p>
    <w:p w14:paraId="53709771" w14:textId="77777777" w:rsidR="00A738B4" w:rsidRDefault="00A738B4" w:rsidP="00A738B4">
      <w:r>
        <w:rPr>
          <w:b/>
          <w:i/>
        </w:rPr>
        <w:lastRenderedPageBreak/>
        <w:t xml:space="preserve">Autocratic leadership style: </w:t>
      </w:r>
      <w:r>
        <w:t>These leaders depend on themselves and make decisions unilaterally without much input from the team members (</w:t>
      </w:r>
      <w:r>
        <w:rPr>
          <w:color w:val="222222"/>
          <w:highlight w:val="white"/>
        </w:rPr>
        <w:t xml:space="preserve">Al Amiri </w:t>
      </w:r>
      <w:r>
        <w:rPr>
          <w:i/>
          <w:color w:val="222222"/>
          <w:highlight w:val="white"/>
        </w:rPr>
        <w:t xml:space="preserve">et al., </w:t>
      </w:r>
      <w:r>
        <w:rPr>
          <w:color w:val="222222"/>
          <w:highlight w:val="white"/>
        </w:rPr>
        <w:t>2020)</w:t>
      </w:r>
      <w:r>
        <w:t xml:space="preserve">. This style is also effective in the emergency situation that requires rapid but effective decisions for the problems. </w:t>
      </w:r>
    </w:p>
    <w:p w14:paraId="216EABD6" w14:textId="77777777" w:rsidR="00A738B4" w:rsidRDefault="00A738B4" w:rsidP="00A738B4">
      <w:r>
        <w:rPr>
          <w:b/>
          <w:i/>
        </w:rPr>
        <w:t xml:space="preserve">Situational leadership style: </w:t>
      </w:r>
      <w:r>
        <w:t>This leadership style provides an enhanced concentration on the organisational situations within the competitive business environment (</w:t>
      </w:r>
      <w:r>
        <w:rPr>
          <w:color w:val="222222"/>
          <w:highlight w:val="white"/>
        </w:rPr>
        <w:t>Kelly and Herald, 2020)</w:t>
      </w:r>
      <w:r>
        <w:t xml:space="preserve">. However, it states that according to the situations the styles also need to be changed so that the success rate can be enhanced effectively. </w:t>
      </w:r>
    </w:p>
    <w:p w14:paraId="2DC2E5CB" w14:textId="77777777" w:rsidR="00A738B4" w:rsidRDefault="00A738B4" w:rsidP="00A738B4">
      <w:r>
        <w:rPr>
          <w:b/>
          <w:i/>
        </w:rPr>
        <w:t xml:space="preserve">Transactional leadership style: </w:t>
      </w:r>
      <w:r>
        <w:t>This type of leaders vastly focus on establishing clear responsibilities and performance expectations of the organisational authority (</w:t>
      </w:r>
      <w:r>
        <w:rPr>
          <w:color w:val="222222"/>
          <w:highlight w:val="white"/>
        </w:rPr>
        <w:t xml:space="preserve">Al Amiri </w:t>
      </w:r>
      <w:r>
        <w:rPr>
          <w:i/>
          <w:color w:val="222222"/>
          <w:highlight w:val="white"/>
        </w:rPr>
        <w:t xml:space="preserve">et al., </w:t>
      </w:r>
      <w:r>
        <w:rPr>
          <w:color w:val="222222"/>
          <w:highlight w:val="white"/>
        </w:rPr>
        <w:t>2020)</w:t>
      </w:r>
      <w:r>
        <w:t xml:space="preserve">. It has identified that consequences and rewards are directly related to this type of leadership process respectively. </w:t>
      </w:r>
    </w:p>
    <w:p w14:paraId="28F6674D" w14:textId="77777777" w:rsidR="00A738B4" w:rsidRDefault="00A738B4" w:rsidP="00A738B4">
      <w:r>
        <w:rPr>
          <w:b/>
          <w:i/>
        </w:rPr>
        <w:t xml:space="preserve">Transformational leadership style: </w:t>
      </w:r>
      <w:r>
        <w:t>This type of leadership style is appropriate for establishing a new working process within the business environment particularly. However, these leaders play an active part to encourage innovation and make the employees ready for the development process (</w:t>
      </w:r>
      <w:r>
        <w:rPr>
          <w:color w:val="222222"/>
          <w:highlight w:val="white"/>
        </w:rPr>
        <w:t>Kelly and Herald, 2020)</w:t>
      </w:r>
      <w:r>
        <w:t xml:space="preserve">. They motivate the employees to learn new skills and contribute to their personal growth effectively. </w:t>
      </w:r>
    </w:p>
    <w:p w14:paraId="0FE5C48D" w14:textId="77777777" w:rsidR="00A738B4" w:rsidRDefault="00A738B4" w:rsidP="00A738B4">
      <w:pPr>
        <w:pStyle w:val="berschrift2"/>
      </w:pPr>
      <w:bookmarkStart w:id="11" w:name="_heading=h.e11txi9a4gkr" w:colFirst="0" w:colLast="0"/>
      <w:bookmarkStart w:id="12" w:name="_Toc153065447"/>
      <w:bookmarkEnd w:id="11"/>
      <w:r>
        <w:t>2.3 Understanding the role of leadership styles in enhancing the success rate as well as organisational culture within the company</w:t>
      </w:r>
      <w:bookmarkEnd w:id="12"/>
    </w:p>
    <w:p w14:paraId="7CB204F3" w14:textId="77777777" w:rsidR="00A738B4" w:rsidRDefault="00A738B4" w:rsidP="00A738B4">
      <w:r>
        <w:t xml:space="preserve">The leadership styles adapted by the leaders within the company are responsible to derive the success rate as well as organisational culture within the business environment. </w:t>
      </w:r>
    </w:p>
    <w:p w14:paraId="5474D32A" w14:textId="33130ED2" w:rsidR="00A738B4" w:rsidRDefault="00A738B4" w:rsidP="00A738B4">
      <w:r>
        <w:rPr>
          <w:b/>
          <w:i/>
        </w:rPr>
        <w:t xml:space="preserve">Organisational success: </w:t>
      </w:r>
      <w:r>
        <w:t xml:space="preserve">The organisational success is directly related to the workforce of the company as they contribute collaboratively within the success process of the company. The leaders play a vital role to manage the mindset of every individual towards the collaborative organisational </w:t>
      </w:r>
      <w:r>
        <w:lastRenderedPageBreak/>
        <w:t xml:space="preserve">objectives. As per the view of </w:t>
      </w:r>
      <w:r>
        <w:rPr>
          <w:color w:val="222222"/>
          <w:highlight w:val="white"/>
        </w:rPr>
        <w:t xml:space="preserve">Specchia </w:t>
      </w:r>
      <w:r>
        <w:rPr>
          <w:i/>
          <w:color w:val="222222"/>
          <w:highlight w:val="white"/>
        </w:rPr>
        <w:t xml:space="preserve">et al. </w:t>
      </w:r>
      <w:r>
        <w:rPr>
          <w:color w:val="222222"/>
          <w:highlight w:val="white"/>
        </w:rPr>
        <w:t xml:space="preserve">(2021), </w:t>
      </w:r>
      <w:r>
        <w:t xml:space="preserve">leaders are the major bridge between the employees and authority so it is essential for the leaders to build up a strong relationship with employees in order to keep up the success rate of the company. </w:t>
      </w:r>
    </w:p>
    <w:p w14:paraId="20D5D9E3" w14:textId="77777777" w:rsidR="00A738B4" w:rsidRDefault="00A738B4" w:rsidP="00A738B4">
      <w:r>
        <w:rPr>
          <w:b/>
          <w:i/>
        </w:rPr>
        <w:t xml:space="preserve">Organisational culture: </w:t>
      </w:r>
      <w:r>
        <w:t xml:space="preserve">According to </w:t>
      </w:r>
      <w:r>
        <w:rPr>
          <w:color w:val="222222"/>
          <w:highlight w:val="white"/>
        </w:rPr>
        <w:t xml:space="preserve">Baptiste (2019), </w:t>
      </w:r>
      <w:r>
        <w:t xml:space="preserve">the leaders are the shapers of the organisational culture as they are responsible to influence the mindset of individuals within the business environment. While innovation is an integral part within the company, it influences the employees in a way that they feel motivated to observe new ways of working significantly. </w:t>
      </w:r>
    </w:p>
    <w:p w14:paraId="471494F5" w14:textId="77777777" w:rsidR="00A738B4" w:rsidRDefault="00A738B4" w:rsidP="00A738B4">
      <w:pPr>
        <w:pStyle w:val="berschrift2"/>
      </w:pPr>
      <w:bookmarkStart w:id="13" w:name="_heading=h.1tc1o1n5t9yd" w:colFirst="0" w:colLast="0"/>
      <w:bookmarkStart w:id="14" w:name="_Toc153065448"/>
      <w:bookmarkEnd w:id="13"/>
      <w:r>
        <w:t>2.4 Understanding the challenges related to leadership process</w:t>
      </w:r>
      <w:bookmarkEnd w:id="14"/>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50"/>
        <w:gridCol w:w="6210"/>
      </w:tblGrid>
      <w:tr w:rsidR="00A738B4" w14:paraId="1F38CA01" w14:textId="77777777" w:rsidTr="00C624C5">
        <w:tc>
          <w:tcPr>
            <w:tcW w:w="3150" w:type="dxa"/>
            <w:shd w:val="clear" w:color="auto" w:fill="auto"/>
            <w:tcMar>
              <w:top w:w="100" w:type="dxa"/>
              <w:left w:w="100" w:type="dxa"/>
              <w:bottom w:w="100" w:type="dxa"/>
              <w:right w:w="100" w:type="dxa"/>
            </w:tcMar>
          </w:tcPr>
          <w:p w14:paraId="7BA35D62" w14:textId="77777777" w:rsidR="00A738B4" w:rsidRDefault="00A738B4" w:rsidP="00C624C5">
            <w:pPr>
              <w:widowControl w:val="0"/>
              <w:pBdr>
                <w:top w:val="nil"/>
                <w:left w:val="nil"/>
                <w:bottom w:val="nil"/>
                <w:right w:val="nil"/>
                <w:between w:val="nil"/>
              </w:pBdr>
              <w:jc w:val="center"/>
              <w:rPr>
                <w:b/>
              </w:rPr>
            </w:pPr>
            <w:r>
              <w:rPr>
                <w:b/>
              </w:rPr>
              <w:t>Challenges</w:t>
            </w:r>
          </w:p>
        </w:tc>
        <w:tc>
          <w:tcPr>
            <w:tcW w:w="6210" w:type="dxa"/>
            <w:shd w:val="clear" w:color="auto" w:fill="auto"/>
            <w:tcMar>
              <w:top w:w="100" w:type="dxa"/>
              <w:left w:w="100" w:type="dxa"/>
              <w:bottom w:w="100" w:type="dxa"/>
              <w:right w:w="100" w:type="dxa"/>
            </w:tcMar>
          </w:tcPr>
          <w:p w14:paraId="45426566" w14:textId="77777777" w:rsidR="00A738B4" w:rsidRDefault="00A738B4" w:rsidP="00C624C5">
            <w:pPr>
              <w:widowControl w:val="0"/>
              <w:pBdr>
                <w:top w:val="nil"/>
                <w:left w:val="nil"/>
                <w:bottom w:val="nil"/>
                <w:right w:val="nil"/>
                <w:between w:val="nil"/>
              </w:pBdr>
              <w:jc w:val="center"/>
              <w:rPr>
                <w:b/>
              </w:rPr>
            </w:pPr>
            <w:r>
              <w:rPr>
                <w:b/>
              </w:rPr>
              <w:t>Evaluation</w:t>
            </w:r>
          </w:p>
        </w:tc>
      </w:tr>
      <w:tr w:rsidR="00A738B4" w14:paraId="0639EC50" w14:textId="77777777" w:rsidTr="00C624C5">
        <w:tc>
          <w:tcPr>
            <w:tcW w:w="3150" w:type="dxa"/>
            <w:shd w:val="clear" w:color="auto" w:fill="auto"/>
            <w:tcMar>
              <w:top w:w="100" w:type="dxa"/>
              <w:left w:w="100" w:type="dxa"/>
              <w:bottom w:w="100" w:type="dxa"/>
              <w:right w:w="100" w:type="dxa"/>
            </w:tcMar>
          </w:tcPr>
          <w:p w14:paraId="60AA5AEF" w14:textId="77777777" w:rsidR="00A738B4" w:rsidRDefault="00A738B4" w:rsidP="00C624C5">
            <w:pPr>
              <w:widowControl w:val="0"/>
              <w:pBdr>
                <w:top w:val="nil"/>
                <w:left w:val="nil"/>
                <w:bottom w:val="nil"/>
                <w:right w:val="nil"/>
                <w:between w:val="nil"/>
              </w:pBdr>
            </w:pPr>
            <w:r>
              <w:t>Communication and perception issue</w:t>
            </w:r>
          </w:p>
        </w:tc>
        <w:tc>
          <w:tcPr>
            <w:tcW w:w="6210" w:type="dxa"/>
            <w:shd w:val="clear" w:color="auto" w:fill="auto"/>
            <w:tcMar>
              <w:top w:w="100" w:type="dxa"/>
              <w:left w:w="100" w:type="dxa"/>
              <w:bottom w:w="100" w:type="dxa"/>
              <w:right w:w="100" w:type="dxa"/>
            </w:tcMar>
          </w:tcPr>
          <w:p w14:paraId="026F631C" w14:textId="77777777" w:rsidR="00A738B4" w:rsidRDefault="00A738B4" w:rsidP="00C624C5">
            <w:pPr>
              <w:widowControl w:val="0"/>
              <w:pBdr>
                <w:top w:val="nil"/>
                <w:left w:val="nil"/>
                <w:bottom w:val="nil"/>
                <w:right w:val="nil"/>
                <w:between w:val="nil"/>
              </w:pBdr>
            </w:pPr>
            <w:r>
              <w:t>There are various types of people within the company that can hinder the understanding of the leaders regarding the vision of the company (</w:t>
            </w:r>
            <w:r>
              <w:rPr>
                <w:color w:val="222222"/>
                <w:highlight w:val="white"/>
              </w:rPr>
              <w:t xml:space="preserve">Windt </w:t>
            </w:r>
            <w:r>
              <w:rPr>
                <w:i/>
                <w:color w:val="222222"/>
                <w:highlight w:val="white"/>
              </w:rPr>
              <w:t xml:space="preserve">et al., </w:t>
            </w:r>
            <w:r>
              <w:rPr>
                <w:color w:val="222222"/>
                <w:highlight w:val="white"/>
              </w:rPr>
              <w:t>2019)</w:t>
            </w:r>
            <w:r>
              <w:t>. The confusion within the communication process can lead to misunderstanding among the team members.</w:t>
            </w:r>
          </w:p>
        </w:tc>
      </w:tr>
      <w:tr w:rsidR="00A738B4" w14:paraId="0341D196" w14:textId="77777777" w:rsidTr="00C624C5">
        <w:tc>
          <w:tcPr>
            <w:tcW w:w="3150" w:type="dxa"/>
            <w:shd w:val="clear" w:color="auto" w:fill="auto"/>
            <w:tcMar>
              <w:top w:w="100" w:type="dxa"/>
              <w:left w:w="100" w:type="dxa"/>
              <w:bottom w:w="100" w:type="dxa"/>
              <w:right w:w="100" w:type="dxa"/>
            </w:tcMar>
          </w:tcPr>
          <w:p w14:paraId="772B62F2" w14:textId="77777777" w:rsidR="00A738B4" w:rsidRDefault="00A738B4" w:rsidP="00C624C5">
            <w:pPr>
              <w:widowControl w:val="0"/>
              <w:pBdr>
                <w:top w:val="nil"/>
                <w:left w:val="nil"/>
                <w:bottom w:val="nil"/>
                <w:right w:val="nil"/>
                <w:between w:val="nil"/>
              </w:pBdr>
            </w:pPr>
            <w:r>
              <w:t>Resistance to change</w:t>
            </w:r>
          </w:p>
        </w:tc>
        <w:tc>
          <w:tcPr>
            <w:tcW w:w="6210" w:type="dxa"/>
            <w:shd w:val="clear" w:color="auto" w:fill="auto"/>
            <w:tcMar>
              <w:top w:w="100" w:type="dxa"/>
              <w:left w:w="100" w:type="dxa"/>
              <w:bottom w:w="100" w:type="dxa"/>
              <w:right w:w="100" w:type="dxa"/>
            </w:tcMar>
          </w:tcPr>
          <w:p w14:paraId="567FE35A" w14:textId="77777777" w:rsidR="00A738B4" w:rsidRDefault="00A738B4" w:rsidP="00C624C5">
            <w:pPr>
              <w:widowControl w:val="0"/>
              <w:pBdr>
                <w:top w:val="nil"/>
                <w:left w:val="nil"/>
                <w:bottom w:val="nil"/>
                <w:right w:val="nil"/>
                <w:between w:val="nil"/>
              </w:pBdr>
            </w:pPr>
            <w:r>
              <w:t>Employees and team members can resist changes initiated by the leaders of the company but resisting attitude can create effective disruptions within the business environment. Inadequate involvement of team members in decision-making processes can lead to this challenge (</w:t>
            </w:r>
            <w:r>
              <w:rPr>
                <w:color w:val="222222"/>
                <w:highlight w:val="white"/>
              </w:rPr>
              <w:t xml:space="preserve">Goldring </w:t>
            </w:r>
            <w:r>
              <w:rPr>
                <w:i/>
                <w:color w:val="222222"/>
                <w:highlight w:val="white"/>
              </w:rPr>
              <w:t xml:space="preserve">et al., </w:t>
            </w:r>
            <w:r>
              <w:rPr>
                <w:color w:val="222222"/>
                <w:highlight w:val="white"/>
              </w:rPr>
              <w:t>2020)</w:t>
            </w:r>
            <w:r>
              <w:t xml:space="preserve">. </w:t>
            </w:r>
          </w:p>
        </w:tc>
      </w:tr>
      <w:tr w:rsidR="00A738B4" w14:paraId="550D493A" w14:textId="77777777" w:rsidTr="00C624C5">
        <w:tc>
          <w:tcPr>
            <w:tcW w:w="3150" w:type="dxa"/>
            <w:shd w:val="clear" w:color="auto" w:fill="auto"/>
            <w:tcMar>
              <w:top w:w="100" w:type="dxa"/>
              <w:left w:w="100" w:type="dxa"/>
              <w:bottom w:w="100" w:type="dxa"/>
              <w:right w:w="100" w:type="dxa"/>
            </w:tcMar>
          </w:tcPr>
          <w:p w14:paraId="0F120B76" w14:textId="77777777" w:rsidR="00A738B4" w:rsidRDefault="00A738B4" w:rsidP="00C624C5">
            <w:pPr>
              <w:widowControl w:val="0"/>
              <w:pBdr>
                <w:top w:val="nil"/>
                <w:left w:val="nil"/>
                <w:bottom w:val="nil"/>
                <w:right w:val="nil"/>
                <w:between w:val="nil"/>
              </w:pBdr>
            </w:pPr>
            <w:r>
              <w:t>Decision-making challenges</w:t>
            </w:r>
          </w:p>
        </w:tc>
        <w:tc>
          <w:tcPr>
            <w:tcW w:w="6210" w:type="dxa"/>
            <w:shd w:val="clear" w:color="auto" w:fill="auto"/>
            <w:tcMar>
              <w:top w:w="100" w:type="dxa"/>
              <w:left w:w="100" w:type="dxa"/>
              <w:bottom w:w="100" w:type="dxa"/>
              <w:right w:w="100" w:type="dxa"/>
            </w:tcMar>
          </w:tcPr>
          <w:p w14:paraId="424E688A" w14:textId="77777777" w:rsidR="00A738B4" w:rsidRDefault="00A738B4" w:rsidP="00C624C5">
            <w:pPr>
              <w:widowControl w:val="0"/>
              <w:pBdr>
                <w:top w:val="nil"/>
                <w:left w:val="nil"/>
                <w:bottom w:val="nil"/>
                <w:right w:val="nil"/>
                <w:between w:val="nil"/>
              </w:pBdr>
            </w:pPr>
            <w:r>
              <w:t xml:space="preserve">Leaders may struggle with developing timely decisions that can lead to the delay in the progress of the project. It can also foster </w:t>
            </w:r>
            <w:r>
              <w:lastRenderedPageBreak/>
              <w:t>potential frustration among team members that can create pressure (</w:t>
            </w:r>
            <w:r>
              <w:rPr>
                <w:color w:val="222222"/>
                <w:highlight w:val="white"/>
              </w:rPr>
              <w:t xml:space="preserve">Windt </w:t>
            </w:r>
            <w:r>
              <w:rPr>
                <w:i/>
                <w:color w:val="222222"/>
                <w:highlight w:val="white"/>
              </w:rPr>
              <w:t xml:space="preserve">et al., </w:t>
            </w:r>
            <w:r>
              <w:rPr>
                <w:color w:val="222222"/>
                <w:highlight w:val="white"/>
              </w:rPr>
              <w:t>2019)</w:t>
            </w:r>
            <w:r>
              <w:t>.</w:t>
            </w:r>
          </w:p>
        </w:tc>
      </w:tr>
      <w:tr w:rsidR="00A738B4" w14:paraId="5351214A" w14:textId="77777777" w:rsidTr="00C624C5">
        <w:tc>
          <w:tcPr>
            <w:tcW w:w="3150" w:type="dxa"/>
            <w:shd w:val="clear" w:color="auto" w:fill="auto"/>
            <w:tcMar>
              <w:top w:w="100" w:type="dxa"/>
              <w:left w:w="100" w:type="dxa"/>
              <w:bottom w:w="100" w:type="dxa"/>
              <w:right w:w="100" w:type="dxa"/>
            </w:tcMar>
          </w:tcPr>
          <w:p w14:paraId="79BF20C4" w14:textId="77777777" w:rsidR="00A738B4" w:rsidRDefault="00A738B4" w:rsidP="00C624C5">
            <w:pPr>
              <w:widowControl w:val="0"/>
              <w:pBdr>
                <w:top w:val="nil"/>
                <w:left w:val="nil"/>
                <w:bottom w:val="nil"/>
                <w:right w:val="nil"/>
                <w:between w:val="nil"/>
              </w:pBdr>
            </w:pPr>
            <w:r>
              <w:lastRenderedPageBreak/>
              <w:t>Team dynamics and flexibility</w:t>
            </w:r>
          </w:p>
        </w:tc>
        <w:tc>
          <w:tcPr>
            <w:tcW w:w="6210" w:type="dxa"/>
            <w:shd w:val="clear" w:color="auto" w:fill="auto"/>
            <w:tcMar>
              <w:top w:w="100" w:type="dxa"/>
              <w:left w:w="100" w:type="dxa"/>
              <w:bottom w:w="100" w:type="dxa"/>
              <w:right w:w="100" w:type="dxa"/>
            </w:tcMar>
          </w:tcPr>
          <w:p w14:paraId="3458F238" w14:textId="77777777" w:rsidR="00A738B4" w:rsidRDefault="00A738B4" w:rsidP="00C624C5">
            <w:pPr>
              <w:widowControl w:val="0"/>
              <w:pBdr>
                <w:top w:val="nil"/>
                <w:left w:val="nil"/>
                <w:bottom w:val="nil"/>
                <w:right w:val="nil"/>
                <w:between w:val="nil"/>
              </w:pBdr>
            </w:pPr>
            <w:r>
              <w:t>Rigid leadership approach can impede the ability to adjust strategies in response to the evolving situations significantly. Various types of team dynamics can hinder the potential of the leaders within the organisational context (</w:t>
            </w:r>
            <w:r>
              <w:rPr>
                <w:color w:val="222222"/>
                <w:highlight w:val="white"/>
              </w:rPr>
              <w:t xml:space="preserve">Goldring </w:t>
            </w:r>
            <w:r>
              <w:rPr>
                <w:i/>
                <w:color w:val="222222"/>
                <w:highlight w:val="white"/>
              </w:rPr>
              <w:t xml:space="preserve">et al., </w:t>
            </w:r>
            <w:r>
              <w:rPr>
                <w:color w:val="222222"/>
                <w:highlight w:val="white"/>
              </w:rPr>
              <w:t>2020)</w:t>
            </w:r>
            <w:r>
              <w:t>.</w:t>
            </w:r>
          </w:p>
        </w:tc>
      </w:tr>
    </w:tbl>
    <w:p w14:paraId="6A76F0A4" w14:textId="77777777" w:rsidR="00A738B4" w:rsidRDefault="00A738B4" w:rsidP="00A738B4">
      <w:pPr>
        <w:jc w:val="center"/>
      </w:pPr>
      <w:r>
        <w:rPr>
          <w:b/>
        </w:rPr>
        <w:t>table 1: Challenges of leadership process</w:t>
      </w:r>
    </w:p>
    <w:p w14:paraId="6FFABED5" w14:textId="77777777" w:rsidR="00A738B4" w:rsidRDefault="00A738B4" w:rsidP="00A738B4">
      <w:pPr>
        <w:jc w:val="center"/>
      </w:pPr>
      <w:r>
        <w:t>(Source: Author)</w:t>
      </w:r>
    </w:p>
    <w:p w14:paraId="0177E9DE" w14:textId="77777777" w:rsidR="00A738B4" w:rsidRDefault="00A738B4" w:rsidP="00A738B4">
      <w:pPr>
        <w:pStyle w:val="berschrift2"/>
      </w:pPr>
      <w:bookmarkStart w:id="15" w:name="_heading=h.lwpni1are1v2" w:colFirst="0" w:colLast="0"/>
      <w:bookmarkStart w:id="16" w:name="_Toc153065449"/>
      <w:bookmarkEnd w:id="15"/>
      <w:r>
        <w:t>2.5 Establishing insights for the future development of leadership process</w:t>
      </w:r>
      <w:bookmarkEnd w:id="16"/>
    </w:p>
    <w:p w14:paraId="7053A01E" w14:textId="77777777" w:rsidR="00A738B4" w:rsidRDefault="00A738B4" w:rsidP="00A738B4">
      <w:r>
        <w:t xml:space="preserve">The organisational world is changing on a daily basis so the leaders need to prepare themselves within the business environment particularly. According to </w:t>
      </w:r>
      <w:r>
        <w:rPr>
          <w:color w:val="222222"/>
          <w:highlight w:val="white"/>
        </w:rPr>
        <w:t xml:space="preserve">Fransen </w:t>
      </w:r>
      <w:r>
        <w:rPr>
          <w:i/>
          <w:color w:val="222222"/>
          <w:highlight w:val="white"/>
        </w:rPr>
        <w:t xml:space="preserve">et al. </w:t>
      </w:r>
      <w:r>
        <w:rPr>
          <w:color w:val="222222"/>
          <w:highlight w:val="white"/>
        </w:rPr>
        <w:t xml:space="preserve">(2020), </w:t>
      </w:r>
      <w:r>
        <w:t>in recent times, the growth in the concern of well-being of the employees need to be observed effectively by the leaders of the company in order to strengthen the satisfaction level of the employees. Future leaders have the responsibility to prioritise ethical decision-making, corporate social responsibility, and integrity to build up trust with customers and employees.</w:t>
      </w:r>
    </w:p>
    <w:p w14:paraId="5332A120" w14:textId="77777777" w:rsidR="00A738B4" w:rsidRDefault="00A738B4" w:rsidP="00A738B4">
      <w:r>
        <w:br w:type="page"/>
      </w:r>
    </w:p>
    <w:p w14:paraId="585C222A" w14:textId="77777777" w:rsidR="00A738B4" w:rsidRDefault="00A738B4" w:rsidP="00A738B4">
      <w:pPr>
        <w:pStyle w:val="berschrift1"/>
      </w:pPr>
      <w:bookmarkStart w:id="17" w:name="_Toc153065450"/>
      <w:r>
        <w:lastRenderedPageBreak/>
        <w:t>Chapter 3: Research Methods and Methodology</w:t>
      </w:r>
      <w:bookmarkEnd w:id="17"/>
    </w:p>
    <w:p w14:paraId="6197816B" w14:textId="77777777" w:rsidR="00A738B4" w:rsidRDefault="00A738B4" w:rsidP="00A738B4">
      <w:pPr>
        <w:pStyle w:val="berschrift2"/>
      </w:pPr>
      <w:bookmarkStart w:id="18" w:name="_Toc153065451"/>
      <w:r>
        <w:t>3.1 Research Philosophy</w:t>
      </w:r>
      <w:bookmarkEnd w:id="18"/>
    </w:p>
    <w:p w14:paraId="0C4CCFC0" w14:textId="7D2C594A" w:rsidR="00A738B4" w:rsidRDefault="00A738B4" w:rsidP="00A738B4">
      <w:r>
        <w:t>This is the initial stage within the methodological process of this research. It defines the ways through which the philosophical stance of the research will be set. In that instance, the positivism philosophy will be focused upon. This is due to the fact that it will generate accurate findings from this research by considering data collection from trusted sources (</w:t>
      </w:r>
      <w:r>
        <w:rPr>
          <w:highlight w:val="white"/>
        </w:rPr>
        <w:t>Milton</w:t>
      </w:r>
      <w:r>
        <w:t xml:space="preserve"> and </w:t>
      </w:r>
      <w:r>
        <w:rPr>
          <w:highlight w:val="white"/>
        </w:rPr>
        <w:t>Rodgers</w:t>
      </w:r>
      <w:r>
        <w:t xml:space="preserve">, 2023). </w:t>
      </w:r>
    </w:p>
    <w:p w14:paraId="79CA9F1C" w14:textId="77777777" w:rsidR="00A738B4" w:rsidRDefault="00A738B4" w:rsidP="00A738B4">
      <w:pPr>
        <w:pStyle w:val="berschrift2"/>
      </w:pPr>
      <w:bookmarkStart w:id="19" w:name="_Toc153065452"/>
      <w:r>
        <w:t>3.2 Research Paradigm</w:t>
      </w:r>
      <w:bookmarkEnd w:id="19"/>
    </w:p>
    <w:p w14:paraId="6D46F55F" w14:textId="77777777" w:rsidR="00A738B4" w:rsidRDefault="00A738B4" w:rsidP="00A738B4">
      <w:r>
        <w:t>The blueprint of the research that outlines the plans for the researcher is defined as the research design or the paradigm. It is one of the most crucial stages of the methodological procedure. The researcher has to choose the most feasible design through which the investigation will be conducted. Therefore, the exploratory design will be used in this case as it will enable the author to gain a better understanding of the topic which will lead to precise results (</w:t>
      </w:r>
      <w:r>
        <w:rPr>
          <w:highlight w:val="white"/>
        </w:rPr>
        <w:t xml:space="preserve">Salter </w:t>
      </w:r>
      <w:r>
        <w:rPr>
          <w:i/>
          <w:highlight w:val="white"/>
        </w:rPr>
        <w:t>et al.,</w:t>
      </w:r>
      <w:r>
        <w:rPr>
          <w:highlight w:val="white"/>
        </w:rPr>
        <w:t xml:space="preserve"> 2023)</w:t>
      </w:r>
      <w:r>
        <w:t xml:space="preserve">. </w:t>
      </w:r>
    </w:p>
    <w:p w14:paraId="5640359F" w14:textId="77777777" w:rsidR="00A738B4" w:rsidRDefault="00A738B4" w:rsidP="00A738B4">
      <w:pPr>
        <w:pStyle w:val="berschrift2"/>
      </w:pPr>
      <w:bookmarkStart w:id="20" w:name="_Toc153065453"/>
      <w:r>
        <w:t>3.3 Research Approach</w:t>
      </w:r>
      <w:bookmarkEnd w:id="20"/>
    </w:p>
    <w:p w14:paraId="7855F531" w14:textId="77777777" w:rsidR="00A738B4" w:rsidRDefault="00A738B4" w:rsidP="00A738B4">
      <w:r>
        <w:t>This is also another crucial step of the methodological process and is defined by the collection of values and beliefs set by the author of the research to collect and analyse data. It generally depends on the philosophy of the study and in this case, the deductive approach will be implied. This is due to the fact that it will lead the researcher to develop a new theory based on the understanding of a pre-existing theory (</w:t>
      </w:r>
      <w:r>
        <w:rPr>
          <w:highlight w:val="white"/>
        </w:rPr>
        <w:t>Mcleod, 2023)</w:t>
      </w:r>
      <w:r>
        <w:t xml:space="preserve">. </w:t>
      </w:r>
    </w:p>
    <w:p w14:paraId="14AC503D" w14:textId="77777777" w:rsidR="00A738B4" w:rsidRDefault="00A738B4" w:rsidP="00A738B4">
      <w:pPr>
        <w:pStyle w:val="berschrift2"/>
      </w:pPr>
      <w:bookmarkStart w:id="21" w:name="_Toc153065454"/>
      <w:r>
        <w:t>3.4 Research Methodology</w:t>
      </w:r>
      <w:bookmarkEnd w:id="21"/>
    </w:p>
    <w:p w14:paraId="318EFC51" w14:textId="5CB691A7" w:rsidR="00A738B4" w:rsidRDefault="00A738B4" w:rsidP="00A738B4">
      <w:r>
        <w:t xml:space="preserve">This is the stage within the methodological process that defines the types of data that will be used for the successful accomplishment of this research. In that instance, there are primarily three kinds of research methodologies out of which this investigation will be conducted with the use of the </w:t>
      </w:r>
      <w:r>
        <w:lastRenderedPageBreak/>
        <w:t>mixed methodology (</w:t>
      </w:r>
      <w:r>
        <w:rPr>
          <w:highlight w:val="white"/>
        </w:rPr>
        <w:t>Marlow, 2023)</w:t>
      </w:r>
      <w:r>
        <w:t>. Doing this will require the researcher to collect both primary and secondary data</w:t>
      </w:r>
      <w:r w:rsidR="00502F39">
        <w:t xml:space="preserve"> which </w:t>
      </w:r>
      <w:r>
        <w:t xml:space="preserve">will lead to the formation of accurate results. </w:t>
      </w:r>
    </w:p>
    <w:p w14:paraId="55728631" w14:textId="77777777" w:rsidR="00A738B4" w:rsidRDefault="00A738B4" w:rsidP="00A738B4">
      <w:pPr>
        <w:pStyle w:val="berschrift2"/>
      </w:pPr>
      <w:bookmarkStart w:id="22" w:name="_Toc153065455"/>
      <w:r>
        <w:t>3.5 Research Strategy</w:t>
      </w:r>
      <w:bookmarkEnd w:id="22"/>
    </w:p>
    <w:p w14:paraId="2592ECAE" w14:textId="77777777" w:rsidR="00A738B4" w:rsidRDefault="00A738B4" w:rsidP="00A738B4">
      <w:r>
        <w:t>This stage of the onion model by Saunders defines the techniques and strategies that will be applied by the researcher to conduct the initiated research. The researcher must apply the most viable strategy through this investigation that can be carried out in a seamless manner. Therefore, as the mixed methodology will be used the researcher will apply the case study strategy for the collection of secondary data (</w:t>
      </w:r>
      <w:r>
        <w:rPr>
          <w:highlight w:val="white"/>
        </w:rPr>
        <w:t>Adams</w:t>
      </w:r>
      <w:r>
        <w:t xml:space="preserve"> and </w:t>
      </w:r>
      <w:r>
        <w:rPr>
          <w:highlight w:val="white"/>
        </w:rPr>
        <w:t>McGuire</w:t>
      </w:r>
      <w:r>
        <w:t xml:space="preserve">, 2022). Moreover, a survey strategy will also be applied for the accumulation of primary data. </w:t>
      </w:r>
    </w:p>
    <w:p w14:paraId="108E91C0" w14:textId="77777777" w:rsidR="00A738B4" w:rsidRDefault="00A738B4" w:rsidP="00A738B4">
      <w:pPr>
        <w:pStyle w:val="berschrift2"/>
      </w:pPr>
      <w:bookmarkStart w:id="23" w:name="_Toc153065456"/>
      <w:r>
        <w:t>3.6 Sampling Methods</w:t>
      </w:r>
      <w:bookmarkEnd w:id="23"/>
    </w:p>
    <w:p w14:paraId="487A319D" w14:textId="77777777" w:rsidR="00A738B4" w:rsidRDefault="00A738B4" w:rsidP="00A738B4">
      <w:r>
        <w:t>This is one of the most crucial stages as this research will be carried out through a survey and an interview strategy. Sampling is defined as the ways by which the author of the research targets the most relevant population from which primary data can be gathered (</w:t>
      </w:r>
      <w:r>
        <w:rPr>
          <w:highlight w:val="white"/>
        </w:rPr>
        <w:t xml:space="preserve">Isaksson </w:t>
      </w:r>
      <w:r>
        <w:rPr>
          <w:i/>
          <w:highlight w:val="white"/>
        </w:rPr>
        <w:t>et al.,</w:t>
      </w:r>
      <w:r>
        <w:rPr>
          <w:highlight w:val="white"/>
        </w:rPr>
        <w:t xml:space="preserve"> 2022)</w:t>
      </w:r>
      <w:r>
        <w:t xml:space="preserve">. In that instance, to facilitate an unbiased data collection process, the researcher will use the random sampling method in which employees from the organisation will be chosen irrespective of age and gender. </w:t>
      </w:r>
    </w:p>
    <w:p w14:paraId="12CE3D16" w14:textId="77777777" w:rsidR="00A738B4" w:rsidRDefault="00A738B4" w:rsidP="00A738B4">
      <w:pPr>
        <w:pStyle w:val="berschrift2"/>
      </w:pPr>
      <w:bookmarkStart w:id="24" w:name="_Toc153065457"/>
      <w:r>
        <w:t>3.7 Data Collection Methods/Tools</w:t>
      </w:r>
      <w:bookmarkEnd w:id="24"/>
    </w:p>
    <w:p w14:paraId="0D0A41CC" w14:textId="77777777" w:rsidR="00A738B4" w:rsidRDefault="00A738B4" w:rsidP="00A738B4">
      <w:r>
        <w:t>The ways through which data can be collected for the research to be successfully conducted are defined as the data collection methods. In that instance, this research will be conducted by initiating a survey among the employees of the organisation to collect primary quantitative data. Moreover, a statistical analysis will also be used for the collection of secondary data. Thus, Google Forms and Google Scholar will be used in the process of collection of both types of data (</w:t>
      </w:r>
      <w:r>
        <w:rPr>
          <w:highlight w:val="white"/>
        </w:rPr>
        <w:t>Marlow, 2023)</w:t>
      </w:r>
      <w:r>
        <w:t xml:space="preserve">. </w:t>
      </w:r>
    </w:p>
    <w:p w14:paraId="5D8AE98D" w14:textId="77777777" w:rsidR="00A738B4" w:rsidRDefault="00A738B4" w:rsidP="00A738B4">
      <w:pPr>
        <w:pStyle w:val="berschrift2"/>
      </w:pPr>
      <w:bookmarkStart w:id="25" w:name="_Toc153065458"/>
      <w:r>
        <w:lastRenderedPageBreak/>
        <w:t>3.8 Data Analysis</w:t>
      </w:r>
      <w:bookmarkEnd w:id="25"/>
    </w:p>
    <w:p w14:paraId="352EBA23" w14:textId="044C97D3" w:rsidR="00A738B4" w:rsidRDefault="00A738B4" w:rsidP="00A738B4">
      <w:r>
        <w:t xml:space="preserve">This is the way through which the researcher interprets the collected data </w:t>
      </w:r>
      <w:r w:rsidR="003011B3">
        <w:t>and</w:t>
      </w:r>
      <w:r>
        <w:t xml:space="preserve"> perform</w:t>
      </w:r>
      <w:r w:rsidR="003011B3">
        <w:t>s</w:t>
      </w:r>
      <w:r>
        <w:t xml:space="preserve"> a critical statistical analysis to analyse the collected secondary data. Other than that, the use of Google Forms for performing the survey process of this research will contribute towards the successful analysis of primary quantitative data. </w:t>
      </w:r>
    </w:p>
    <w:p w14:paraId="5CA7AA7A" w14:textId="77777777" w:rsidR="00A738B4" w:rsidRDefault="00A738B4" w:rsidP="00A738B4">
      <w:pPr>
        <w:pStyle w:val="berschrift2"/>
      </w:pPr>
      <w:bookmarkStart w:id="26" w:name="_Toc153065459"/>
      <w:r>
        <w:t>3.9 Gantt Chart</w:t>
      </w:r>
      <w:bookmarkEnd w:id="26"/>
    </w:p>
    <w:tbl>
      <w:tblPr>
        <w:tblW w:w="9350" w:type="dxa"/>
        <w:tblLayout w:type="fixed"/>
        <w:tblLook w:val="0400" w:firstRow="0" w:lastRow="0" w:firstColumn="0" w:lastColumn="0" w:noHBand="0" w:noVBand="1"/>
      </w:tblPr>
      <w:tblGrid>
        <w:gridCol w:w="1945"/>
        <w:gridCol w:w="691"/>
        <w:gridCol w:w="690"/>
        <w:gridCol w:w="690"/>
        <w:gridCol w:w="690"/>
        <w:gridCol w:w="690"/>
        <w:gridCol w:w="690"/>
        <w:gridCol w:w="690"/>
        <w:gridCol w:w="690"/>
        <w:gridCol w:w="690"/>
        <w:gridCol w:w="690"/>
        <w:gridCol w:w="504"/>
      </w:tblGrid>
      <w:tr w:rsidR="00A738B4" w14:paraId="23F7CE4D" w14:textId="77777777" w:rsidTr="00C624C5">
        <w:trPr>
          <w:trHeight w:val="962"/>
        </w:trPr>
        <w:tc>
          <w:tcPr>
            <w:tcW w:w="19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43FB64" w14:textId="77777777" w:rsidR="00A738B4" w:rsidRDefault="00A738B4" w:rsidP="00C624C5">
            <w:pPr>
              <w:spacing w:after="160"/>
            </w:pPr>
            <w:r>
              <w:rPr>
                <w:color w:val="000000"/>
              </w:rPr>
              <w:t>Parameters</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FE279" w14:textId="77777777" w:rsidR="00A738B4" w:rsidRDefault="00A738B4" w:rsidP="00C624C5">
            <w:pPr>
              <w:spacing w:after="160"/>
            </w:pPr>
            <w:r>
              <w:rPr>
                <w:color w:val="000000"/>
              </w:rPr>
              <w:t>1</w:t>
            </w:r>
            <w:r>
              <w:rPr>
                <w:color w:val="000000"/>
                <w:sz w:val="5"/>
                <w:szCs w:val="5"/>
                <w:vertAlign w:val="superscript"/>
              </w:rPr>
              <w:t>st</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0302B" w14:textId="77777777" w:rsidR="00A738B4" w:rsidRDefault="00A738B4" w:rsidP="00C624C5">
            <w:pPr>
              <w:spacing w:after="160"/>
            </w:pPr>
            <w:r>
              <w:rPr>
                <w:color w:val="000000"/>
              </w:rPr>
              <w:t>2</w:t>
            </w:r>
            <w:r>
              <w:rPr>
                <w:color w:val="000000"/>
                <w:sz w:val="5"/>
                <w:szCs w:val="5"/>
                <w:vertAlign w:val="superscript"/>
              </w:rPr>
              <w:t>nd</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4D756" w14:textId="77777777" w:rsidR="00A738B4" w:rsidRDefault="00A738B4" w:rsidP="00C624C5">
            <w:pPr>
              <w:spacing w:after="160"/>
            </w:pPr>
            <w:r>
              <w:rPr>
                <w:color w:val="000000"/>
              </w:rPr>
              <w:t>3</w:t>
            </w:r>
            <w:r>
              <w:rPr>
                <w:color w:val="000000"/>
                <w:sz w:val="5"/>
                <w:szCs w:val="5"/>
                <w:vertAlign w:val="superscript"/>
              </w:rPr>
              <w:t>rd</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5BF6D" w14:textId="77777777" w:rsidR="00A738B4" w:rsidRDefault="00A738B4" w:rsidP="00C624C5">
            <w:pPr>
              <w:spacing w:after="160"/>
            </w:pPr>
            <w:r>
              <w:rPr>
                <w:color w:val="000000"/>
              </w:rPr>
              <w:t>4</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DB9DA" w14:textId="77777777" w:rsidR="00A738B4" w:rsidRDefault="00A738B4" w:rsidP="00C624C5">
            <w:pPr>
              <w:spacing w:after="160"/>
            </w:pPr>
            <w:r>
              <w:rPr>
                <w:color w:val="000000"/>
              </w:rPr>
              <w:t>5</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FA068" w14:textId="77777777" w:rsidR="00A738B4" w:rsidRDefault="00A738B4" w:rsidP="00C624C5">
            <w:pPr>
              <w:spacing w:after="160"/>
            </w:pPr>
            <w:r>
              <w:rPr>
                <w:color w:val="000000"/>
              </w:rPr>
              <w:t>6</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9A92C" w14:textId="77777777" w:rsidR="00A738B4" w:rsidRDefault="00A738B4" w:rsidP="00C624C5">
            <w:pPr>
              <w:spacing w:after="160"/>
            </w:pPr>
            <w:r>
              <w:rPr>
                <w:color w:val="000000"/>
              </w:rPr>
              <w:t>7</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BCC55" w14:textId="77777777" w:rsidR="00A738B4" w:rsidRDefault="00A738B4" w:rsidP="00C624C5">
            <w:pPr>
              <w:spacing w:after="160"/>
            </w:pPr>
            <w:r>
              <w:rPr>
                <w:color w:val="000000"/>
              </w:rPr>
              <w:t>8</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AC06F" w14:textId="77777777" w:rsidR="00A738B4" w:rsidRDefault="00A738B4" w:rsidP="00C624C5">
            <w:pPr>
              <w:spacing w:after="160"/>
            </w:pPr>
            <w:r>
              <w:rPr>
                <w:color w:val="000000"/>
              </w:rPr>
              <w:t>9</w:t>
            </w:r>
            <w:r>
              <w:rPr>
                <w:color w:val="000000"/>
                <w:sz w:val="5"/>
                <w:szCs w:val="5"/>
                <w:vertAlign w:val="superscript"/>
              </w:rPr>
              <w:t>th</w:t>
            </w:r>
            <w:r>
              <w:rPr>
                <w:color w:val="000000"/>
              </w:rPr>
              <w:t xml:space="preserve"> week</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516D9" w14:textId="77777777" w:rsidR="00A738B4" w:rsidRDefault="00A738B4" w:rsidP="00C624C5">
            <w:pPr>
              <w:spacing w:after="160"/>
            </w:pPr>
            <w:r>
              <w:rPr>
                <w:color w:val="000000"/>
              </w:rPr>
              <w:t>10</w:t>
            </w:r>
            <w:r>
              <w:rPr>
                <w:color w:val="000000"/>
                <w:sz w:val="5"/>
                <w:szCs w:val="5"/>
                <w:vertAlign w:val="superscript"/>
              </w:rPr>
              <w:t>th</w:t>
            </w:r>
            <w:r>
              <w:rPr>
                <w:color w:val="000000"/>
              </w:rPr>
              <w:t xml:space="preserve"> week</w:t>
            </w:r>
          </w:p>
        </w:tc>
        <w:tc>
          <w:tcPr>
            <w:tcW w:w="504" w:type="dxa"/>
            <w:tcBorders>
              <w:top w:val="single" w:sz="4" w:space="0" w:color="000000"/>
              <w:left w:val="single" w:sz="4" w:space="0" w:color="000000"/>
              <w:bottom w:val="single" w:sz="4" w:space="0" w:color="000000"/>
              <w:right w:val="single" w:sz="4" w:space="0" w:color="000000"/>
            </w:tcBorders>
          </w:tcPr>
          <w:p w14:paraId="478A6955" w14:textId="77777777" w:rsidR="00A738B4" w:rsidRDefault="00A738B4" w:rsidP="00C624C5">
            <w:pPr>
              <w:spacing w:after="160"/>
            </w:pPr>
            <w:r>
              <w:rPr>
                <w:color w:val="000000"/>
              </w:rPr>
              <w:t>11</w:t>
            </w:r>
            <w:r>
              <w:rPr>
                <w:color w:val="000000"/>
                <w:sz w:val="8"/>
                <w:szCs w:val="8"/>
                <w:vertAlign w:val="superscript"/>
              </w:rPr>
              <w:t>th</w:t>
            </w:r>
            <w:r>
              <w:rPr>
                <w:color w:val="000000"/>
              </w:rPr>
              <w:t xml:space="preserve"> week</w:t>
            </w:r>
          </w:p>
        </w:tc>
      </w:tr>
      <w:tr w:rsidR="00A738B4" w14:paraId="2FCCFB6A" w14:textId="77777777" w:rsidTr="00C624C5">
        <w:trPr>
          <w:trHeight w:val="1043"/>
        </w:trPr>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23371" w14:textId="77777777" w:rsidR="00A738B4" w:rsidRDefault="00A738B4" w:rsidP="00C624C5">
            <w:pPr>
              <w:spacing w:after="160"/>
            </w:pPr>
            <w:r>
              <w:rPr>
                <w:color w:val="000000"/>
              </w:rPr>
              <w:t xml:space="preserve">Research Topic </w:t>
            </w:r>
          </w:p>
        </w:tc>
        <w:tc>
          <w:tcPr>
            <w:tcW w:w="691" w:type="dxa"/>
            <w:tcBorders>
              <w:top w:val="single" w:sz="4" w:space="0" w:color="000000"/>
              <w:left w:val="single" w:sz="4" w:space="0" w:color="000000"/>
              <w:bottom w:val="single" w:sz="4" w:space="0" w:color="000000"/>
              <w:right w:val="single" w:sz="4" w:space="0" w:color="000000"/>
            </w:tcBorders>
            <w:shd w:val="clear" w:color="auto" w:fill="2E75B5"/>
            <w:tcMar>
              <w:top w:w="0" w:type="dxa"/>
              <w:left w:w="108" w:type="dxa"/>
              <w:bottom w:w="0" w:type="dxa"/>
              <w:right w:w="108" w:type="dxa"/>
            </w:tcMar>
          </w:tcPr>
          <w:p w14:paraId="736C5D39"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1588F"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F1B60"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9F8E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EBD9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D0813"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BAB28"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1C060"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DE81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E4DB7"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359853A0" w14:textId="77777777" w:rsidR="00A738B4" w:rsidRDefault="00A738B4" w:rsidP="00C624C5">
            <w:pPr>
              <w:jc w:val="left"/>
            </w:pPr>
          </w:p>
        </w:tc>
      </w:tr>
      <w:tr w:rsidR="00A738B4" w14:paraId="6A1E4EC6" w14:textId="77777777" w:rsidTr="00C624C5">
        <w:trPr>
          <w:trHeight w:val="1007"/>
        </w:trPr>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5E6A0" w14:textId="77777777" w:rsidR="00A738B4" w:rsidRDefault="00A738B4" w:rsidP="00C624C5">
            <w:pPr>
              <w:spacing w:after="160"/>
            </w:pPr>
            <w:r>
              <w:rPr>
                <w:color w:val="000000"/>
              </w:rPr>
              <w:t xml:space="preserve">Identifying Aim </w:t>
            </w:r>
          </w:p>
        </w:tc>
        <w:tc>
          <w:tcPr>
            <w:tcW w:w="69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59FD6F26"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DFBA4"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B9F90"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5411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FBB4A"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10A35"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164B4"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111E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798F6"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4065B"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05C4CDF8" w14:textId="77777777" w:rsidR="00A738B4" w:rsidRDefault="00A738B4" w:rsidP="00C624C5">
            <w:pPr>
              <w:jc w:val="left"/>
            </w:pPr>
          </w:p>
        </w:tc>
      </w:tr>
      <w:tr w:rsidR="00A738B4" w14:paraId="79999EE9" w14:textId="77777777" w:rsidTr="00C624C5">
        <w:trPr>
          <w:trHeight w:val="1088"/>
        </w:trPr>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0FE2A" w14:textId="77777777" w:rsidR="00A738B4" w:rsidRDefault="00A738B4" w:rsidP="00C624C5">
            <w:pPr>
              <w:spacing w:after="160"/>
            </w:pPr>
            <w:r>
              <w:rPr>
                <w:color w:val="000000"/>
              </w:rPr>
              <w:t>Setting of Objectives</w:t>
            </w:r>
          </w:p>
        </w:tc>
        <w:tc>
          <w:tcPr>
            <w:tcW w:w="691"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31E34AE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C675C"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63B85"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623F9"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EEC5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C7F46"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B5B7A"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11B64"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48B2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A513B"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579B3DAB" w14:textId="77777777" w:rsidR="00A738B4" w:rsidRDefault="00A738B4" w:rsidP="00C624C5">
            <w:pPr>
              <w:jc w:val="left"/>
            </w:pPr>
          </w:p>
        </w:tc>
      </w:tr>
      <w:tr w:rsidR="00A738B4" w14:paraId="53CDA4CF" w14:textId="77777777" w:rsidTr="00C624C5">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25007" w14:textId="77777777" w:rsidR="00A738B4" w:rsidRDefault="00A738B4" w:rsidP="00C624C5">
            <w:pPr>
              <w:spacing w:after="160"/>
            </w:pPr>
            <w:r>
              <w:rPr>
                <w:color w:val="000000"/>
              </w:rPr>
              <w:t>Literature Review</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4C7E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843C0B"/>
            <w:tcMar>
              <w:top w:w="0" w:type="dxa"/>
              <w:left w:w="108" w:type="dxa"/>
              <w:bottom w:w="0" w:type="dxa"/>
              <w:right w:w="108" w:type="dxa"/>
            </w:tcMar>
          </w:tcPr>
          <w:p w14:paraId="6426AF74"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843C0B"/>
            <w:tcMar>
              <w:top w:w="0" w:type="dxa"/>
              <w:left w:w="108" w:type="dxa"/>
              <w:bottom w:w="0" w:type="dxa"/>
              <w:right w:w="108" w:type="dxa"/>
            </w:tcMar>
          </w:tcPr>
          <w:p w14:paraId="3B25E59C"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65DC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949EE"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5FBB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7580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9D51F"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1DD6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79BC7"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1F4FCF3A" w14:textId="77777777" w:rsidR="00A738B4" w:rsidRDefault="00A738B4" w:rsidP="00C624C5">
            <w:pPr>
              <w:jc w:val="left"/>
            </w:pPr>
          </w:p>
        </w:tc>
      </w:tr>
      <w:tr w:rsidR="00A738B4" w14:paraId="11F6C02B" w14:textId="77777777" w:rsidTr="00C624C5">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870A5" w14:textId="77777777" w:rsidR="00A738B4" w:rsidRDefault="00A738B4" w:rsidP="00C624C5">
            <w:pPr>
              <w:spacing w:after="160"/>
            </w:pPr>
            <w:r>
              <w:rPr>
                <w:color w:val="000000"/>
              </w:rPr>
              <w:t>Methodology</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61C7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BE0539"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DB4462"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tcPr>
          <w:p w14:paraId="09DB33EE"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tcPr>
          <w:p w14:paraId="3963DA26"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4AF7B"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ED0F"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F1718"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5A18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184AB"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659B4D70" w14:textId="77777777" w:rsidR="00A738B4" w:rsidRDefault="00A738B4" w:rsidP="00C624C5">
            <w:pPr>
              <w:jc w:val="left"/>
            </w:pPr>
          </w:p>
        </w:tc>
      </w:tr>
      <w:tr w:rsidR="00A738B4" w14:paraId="60E23D64" w14:textId="77777777" w:rsidTr="00C624C5">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6FC7A" w14:textId="77777777" w:rsidR="00A738B4" w:rsidRDefault="00A738B4" w:rsidP="00C624C5">
            <w:pPr>
              <w:spacing w:after="160"/>
            </w:pPr>
            <w:r>
              <w:rPr>
                <w:color w:val="000000"/>
              </w:rPr>
              <w:t>Finding Analysis</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0996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89F064"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D7FC5B"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F8E23C"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0BF3F5"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tcPr>
          <w:p w14:paraId="309AE7E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tcPr>
          <w:p w14:paraId="41BE6F7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tcPr>
          <w:p w14:paraId="41C70212"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73E3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A7702"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tcPr>
          <w:p w14:paraId="258455F4" w14:textId="77777777" w:rsidR="00A738B4" w:rsidRDefault="00A738B4" w:rsidP="00C624C5">
            <w:pPr>
              <w:jc w:val="left"/>
            </w:pPr>
          </w:p>
        </w:tc>
      </w:tr>
      <w:tr w:rsidR="00A738B4" w14:paraId="4AD2B019" w14:textId="77777777" w:rsidTr="00C624C5">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A17AB" w14:textId="77777777" w:rsidR="00A738B4" w:rsidRDefault="00A738B4" w:rsidP="00C624C5">
            <w:pPr>
              <w:spacing w:after="160"/>
            </w:pPr>
            <w:r>
              <w:rPr>
                <w:color w:val="000000"/>
              </w:rPr>
              <w:t>Discussion</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ADC01"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E6E6E3"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3441BF"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CB0778"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EA3A38"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855F3"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642CB"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D0E6F"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ED7D31"/>
            <w:tcMar>
              <w:top w:w="0" w:type="dxa"/>
              <w:left w:w="108" w:type="dxa"/>
              <w:bottom w:w="0" w:type="dxa"/>
              <w:right w:w="108" w:type="dxa"/>
            </w:tcMar>
          </w:tcPr>
          <w:p w14:paraId="5B6F8400"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ED7D31"/>
            <w:tcMar>
              <w:top w:w="0" w:type="dxa"/>
              <w:left w:w="108" w:type="dxa"/>
              <w:bottom w:w="0" w:type="dxa"/>
              <w:right w:w="108" w:type="dxa"/>
            </w:tcMar>
          </w:tcPr>
          <w:p w14:paraId="6027DF5F"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shd w:val="clear" w:color="auto" w:fill="FFFFFF"/>
          </w:tcPr>
          <w:p w14:paraId="74B12483" w14:textId="77777777" w:rsidR="00A738B4" w:rsidRDefault="00A738B4" w:rsidP="00C624C5">
            <w:pPr>
              <w:jc w:val="left"/>
            </w:pPr>
          </w:p>
        </w:tc>
      </w:tr>
      <w:tr w:rsidR="00A738B4" w14:paraId="3EE9C616" w14:textId="77777777" w:rsidTr="00C624C5">
        <w:trPr>
          <w:trHeight w:val="260"/>
        </w:trPr>
        <w:tc>
          <w:tcPr>
            <w:tcW w:w="1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A8853" w14:textId="77777777" w:rsidR="00A738B4" w:rsidRDefault="00A738B4" w:rsidP="00C624C5">
            <w:pPr>
              <w:spacing w:after="160"/>
            </w:pPr>
            <w:r>
              <w:rPr>
                <w:color w:val="000000"/>
              </w:rPr>
              <w:lastRenderedPageBreak/>
              <w:t>Conclusion &amp; Recommendations </w:t>
            </w:r>
          </w:p>
        </w:tc>
        <w:tc>
          <w:tcPr>
            <w:tcW w:w="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C9872"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0FB0C"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BC697"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E676D"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26889"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1227E"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51AA3"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B910C"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D824D2" w14:textId="77777777" w:rsidR="00A738B4" w:rsidRDefault="00A738B4" w:rsidP="00C624C5">
            <w:pPr>
              <w:jc w:val="left"/>
            </w:pP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94D41" w14:textId="77777777" w:rsidR="00A738B4" w:rsidRDefault="00A738B4" w:rsidP="00C624C5">
            <w:pPr>
              <w:jc w:val="left"/>
            </w:pPr>
          </w:p>
        </w:tc>
        <w:tc>
          <w:tcPr>
            <w:tcW w:w="504" w:type="dxa"/>
            <w:tcBorders>
              <w:top w:val="single" w:sz="4" w:space="0" w:color="000000"/>
              <w:left w:val="single" w:sz="4" w:space="0" w:color="000000"/>
              <w:bottom w:val="single" w:sz="4" w:space="0" w:color="000000"/>
              <w:right w:val="single" w:sz="4" w:space="0" w:color="000000"/>
            </w:tcBorders>
            <w:shd w:val="clear" w:color="auto" w:fill="7030A0"/>
          </w:tcPr>
          <w:p w14:paraId="40E57C99" w14:textId="77777777" w:rsidR="00A738B4" w:rsidRDefault="00A738B4" w:rsidP="00C624C5">
            <w:pPr>
              <w:jc w:val="left"/>
            </w:pPr>
          </w:p>
        </w:tc>
      </w:tr>
    </w:tbl>
    <w:p w14:paraId="2960FEEE" w14:textId="77777777" w:rsidR="00A738B4" w:rsidRDefault="00A738B4" w:rsidP="00A738B4"/>
    <w:p w14:paraId="0920A823" w14:textId="77777777" w:rsidR="00A738B4" w:rsidRDefault="00A738B4" w:rsidP="00A738B4"/>
    <w:p w14:paraId="44DEF89E" w14:textId="77777777" w:rsidR="00A738B4" w:rsidRDefault="00A738B4" w:rsidP="00A738B4"/>
    <w:p w14:paraId="38F49E30" w14:textId="77777777" w:rsidR="00A738B4" w:rsidRDefault="00A738B4" w:rsidP="00A738B4">
      <w:pPr>
        <w:pStyle w:val="berschrift2"/>
      </w:pPr>
      <w:bookmarkStart w:id="27" w:name="_Toc153065460"/>
      <w:r>
        <w:t>3.10 Ethical Considerations</w:t>
      </w:r>
      <w:bookmarkEnd w:id="27"/>
      <w:r>
        <w:t xml:space="preserve"> </w:t>
      </w:r>
    </w:p>
    <w:p w14:paraId="1B657AA5" w14:textId="77777777" w:rsidR="00A738B4" w:rsidRDefault="00A738B4" w:rsidP="00A738B4">
      <w:r>
        <w:t>This research must be performed by the author by adhering to certain ethical standards and protocols for improving the authenticity and legitimacy of this study. In that instance, the researcher will follow the standards of The Data Protection Act of 2018 for collecting data. Furthermore, the researcher will secure the data in a password-protected device and will also ensure the anonymity of the participants (</w:t>
      </w:r>
      <w:r>
        <w:rPr>
          <w:highlight w:val="white"/>
        </w:rPr>
        <w:t>Ross, 2019)</w:t>
      </w:r>
      <w:r>
        <w:t>.</w:t>
      </w:r>
    </w:p>
    <w:p w14:paraId="1F1ED24D" w14:textId="77777777" w:rsidR="00A738B4" w:rsidRDefault="00A738B4" w:rsidP="00A738B4">
      <w:pPr>
        <w:spacing w:after="160" w:line="259" w:lineRule="auto"/>
        <w:jc w:val="left"/>
      </w:pPr>
      <w:r>
        <w:br w:type="page"/>
      </w:r>
    </w:p>
    <w:p w14:paraId="7C769CF3" w14:textId="77777777" w:rsidR="00A738B4" w:rsidRDefault="00A738B4" w:rsidP="00A738B4">
      <w:pPr>
        <w:pStyle w:val="berschrift1"/>
      </w:pPr>
      <w:bookmarkStart w:id="28" w:name="_Toc153065461"/>
      <w:r>
        <w:lastRenderedPageBreak/>
        <w:t>References</w:t>
      </w:r>
      <w:bookmarkEnd w:id="28"/>
    </w:p>
    <w:p w14:paraId="6D701355" w14:textId="77777777" w:rsidR="00A738B4" w:rsidRDefault="00A738B4" w:rsidP="00A738B4">
      <w:pPr>
        <w:rPr>
          <w:highlight w:val="white"/>
        </w:rPr>
      </w:pPr>
      <w:r>
        <w:rPr>
          <w:highlight w:val="white"/>
        </w:rPr>
        <w:t>Adams, K.A. and McGuire, E.K., (2022). </w:t>
      </w:r>
      <w:r>
        <w:rPr>
          <w:i/>
          <w:highlight w:val="white"/>
        </w:rPr>
        <w:t>Research methods, statistics, and applications</w:t>
      </w:r>
      <w:r>
        <w:rPr>
          <w:highlight w:val="white"/>
        </w:rPr>
        <w:t>. Sage Publications.</w:t>
      </w:r>
    </w:p>
    <w:p w14:paraId="7FA283DC" w14:textId="77777777" w:rsidR="00A738B4" w:rsidRDefault="00A738B4" w:rsidP="00A738B4">
      <w:pPr>
        <w:rPr>
          <w:color w:val="222222"/>
          <w:highlight w:val="white"/>
        </w:rPr>
      </w:pPr>
      <w:r>
        <w:rPr>
          <w:color w:val="222222"/>
          <w:highlight w:val="white"/>
        </w:rPr>
        <w:t xml:space="preserve">Al Amiri, N., Rahima, R.E.A. and Ahmed, G., (2020). Leadership styles and organisational knowledge management activities: A systematic review. </w:t>
      </w:r>
      <w:r>
        <w:rPr>
          <w:i/>
          <w:color w:val="222222"/>
          <w:highlight w:val="white"/>
        </w:rPr>
        <w:t>Gadjah Mada International Journal of Business</w:t>
      </w:r>
      <w:r>
        <w:rPr>
          <w:color w:val="222222"/>
          <w:highlight w:val="white"/>
        </w:rPr>
        <w:t xml:space="preserve">, </w:t>
      </w:r>
      <w:r>
        <w:rPr>
          <w:i/>
          <w:color w:val="222222"/>
          <w:highlight w:val="white"/>
        </w:rPr>
        <w:t>22</w:t>
      </w:r>
      <w:r>
        <w:rPr>
          <w:color w:val="222222"/>
          <w:highlight w:val="white"/>
        </w:rPr>
        <w:t>(3), pp.250-275.</w:t>
      </w:r>
    </w:p>
    <w:p w14:paraId="18A982FD" w14:textId="77777777" w:rsidR="00A738B4" w:rsidRDefault="00A738B4" w:rsidP="00A738B4">
      <w:pPr>
        <w:spacing w:before="240" w:after="240"/>
        <w:rPr>
          <w:color w:val="222222"/>
          <w:highlight w:val="white"/>
        </w:rPr>
      </w:pPr>
      <w:r>
        <w:rPr>
          <w:color w:val="222222"/>
          <w:highlight w:val="white"/>
        </w:rPr>
        <w:t xml:space="preserve">‌Americanexpress, (2023). </w:t>
      </w:r>
      <w:r>
        <w:rPr>
          <w:i/>
          <w:color w:val="222222"/>
          <w:highlight w:val="white"/>
        </w:rPr>
        <w:t>American Express IN | Credit Cards, Rewards, Travel, Offers</w:t>
      </w:r>
      <w:r>
        <w:rPr>
          <w:color w:val="222222"/>
          <w:highlight w:val="white"/>
        </w:rPr>
        <w:t>. [online] Available at: https://www.americanexpress.com/en-in/ [Accessed 9 Dec. 2023].</w:t>
      </w:r>
    </w:p>
    <w:p w14:paraId="3A12E553" w14:textId="77777777" w:rsidR="00A738B4" w:rsidRDefault="00A738B4" w:rsidP="00A738B4">
      <w:pPr>
        <w:rPr>
          <w:color w:val="222222"/>
          <w:highlight w:val="white"/>
        </w:rPr>
      </w:pPr>
      <w:r>
        <w:rPr>
          <w:color w:val="222222"/>
          <w:highlight w:val="white"/>
        </w:rPr>
        <w:t xml:space="preserve">Baptiste, M., (2019). No Teacher Left Behind: The Impact of Principal Leadership Styles on Teacher Job Satisfaction and Student Success. </w:t>
      </w:r>
      <w:r>
        <w:rPr>
          <w:i/>
          <w:color w:val="222222"/>
          <w:highlight w:val="white"/>
        </w:rPr>
        <w:t>Journal of International education and leadership</w:t>
      </w:r>
      <w:r>
        <w:rPr>
          <w:color w:val="222222"/>
          <w:highlight w:val="white"/>
        </w:rPr>
        <w:t xml:space="preserve">, </w:t>
      </w:r>
      <w:r>
        <w:rPr>
          <w:i/>
          <w:color w:val="222222"/>
          <w:highlight w:val="white"/>
        </w:rPr>
        <w:t>9</w:t>
      </w:r>
      <w:r>
        <w:rPr>
          <w:color w:val="222222"/>
          <w:highlight w:val="white"/>
        </w:rPr>
        <w:t>(1), p.n1.</w:t>
      </w:r>
    </w:p>
    <w:p w14:paraId="01F46A96" w14:textId="77777777" w:rsidR="00A738B4" w:rsidRDefault="00A738B4" w:rsidP="00A738B4">
      <w:r>
        <w:rPr>
          <w:highlight w:val="white"/>
        </w:rPr>
        <w:t>Cash, P., Isaksson, O., Maier, A. and Summers, J., (2022). Sampling in design research: Eight key considerations. </w:t>
      </w:r>
      <w:r>
        <w:rPr>
          <w:i/>
          <w:highlight w:val="white"/>
        </w:rPr>
        <w:t>Design studies</w:t>
      </w:r>
      <w:r>
        <w:rPr>
          <w:highlight w:val="white"/>
        </w:rPr>
        <w:t>, </w:t>
      </w:r>
      <w:r>
        <w:rPr>
          <w:i/>
          <w:highlight w:val="white"/>
        </w:rPr>
        <w:t>78</w:t>
      </w:r>
      <w:r>
        <w:rPr>
          <w:highlight w:val="white"/>
        </w:rPr>
        <w:t>, p.101077.</w:t>
      </w:r>
    </w:p>
    <w:p w14:paraId="18A9B045" w14:textId="77777777" w:rsidR="00A738B4" w:rsidRDefault="00A738B4" w:rsidP="00A738B4">
      <w:r>
        <w:rPr>
          <w:color w:val="222222"/>
          <w:highlight w:val="white"/>
        </w:rPr>
        <w:t xml:space="preserve">Cortellazzo, L., Bruni, E. and Zampieri, R., (2019). The role of leadership in a digitalized world: A review. </w:t>
      </w:r>
      <w:r>
        <w:rPr>
          <w:i/>
          <w:color w:val="222222"/>
          <w:highlight w:val="white"/>
        </w:rPr>
        <w:t>Frontiers in psychology</w:t>
      </w:r>
      <w:r>
        <w:rPr>
          <w:color w:val="222222"/>
          <w:highlight w:val="white"/>
        </w:rPr>
        <w:t xml:space="preserve">, </w:t>
      </w:r>
      <w:r>
        <w:rPr>
          <w:i/>
          <w:color w:val="222222"/>
          <w:highlight w:val="white"/>
        </w:rPr>
        <w:t>10</w:t>
      </w:r>
      <w:r>
        <w:rPr>
          <w:color w:val="222222"/>
          <w:highlight w:val="white"/>
        </w:rPr>
        <w:t>, p.1938.</w:t>
      </w:r>
      <w:r>
        <w:t xml:space="preserve"> </w:t>
      </w:r>
    </w:p>
    <w:p w14:paraId="40DC0E40" w14:textId="77777777" w:rsidR="00A738B4" w:rsidRDefault="00A738B4" w:rsidP="00A738B4">
      <w:pPr>
        <w:rPr>
          <w:color w:val="222222"/>
          <w:highlight w:val="white"/>
        </w:rPr>
      </w:pPr>
      <w:r>
        <w:rPr>
          <w:color w:val="222222"/>
          <w:highlight w:val="white"/>
        </w:rPr>
        <w:t xml:space="preserve">Fransen, K., Haslam, S.A., Steffens, N.K., Peters, K., Mallett, C.J., Mertens, N. and Boen, F., (2020). All for us and us for all: Introducing the 5R shared leadership program. </w:t>
      </w:r>
      <w:r>
        <w:rPr>
          <w:i/>
          <w:color w:val="222222"/>
          <w:highlight w:val="white"/>
        </w:rPr>
        <w:t>Psychology of Sport and Exercise</w:t>
      </w:r>
      <w:r>
        <w:rPr>
          <w:color w:val="222222"/>
          <w:highlight w:val="white"/>
        </w:rPr>
        <w:t xml:space="preserve">, </w:t>
      </w:r>
      <w:r>
        <w:rPr>
          <w:i/>
          <w:color w:val="222222"/>
          <w:highlight w:val="white"/>
        </w:rPr>
        <w:t>51</w:t>
      </w:r>
      <w:r>
        <w:rPr>
          <w:color w:val="222222"/>
          <w:highlight w:val="white"/>
        </w:rPr>
        <w:t>, p.101762.</w:t>
      </w:r>
    </w:p>
    <w:p w14:paraId="551B8D28" w14:textId="77777777" w:rsidR="00A738B4" w:rsidRDefault="00A738B4" w:rsidP="00A738B4">
      <w:pPr>
        <w:rPr>
          <w:color w:val="222222"/>
          <w:highlight w:val="white"/>
        </w:rPr>
      </w:pPr>
      <w:r>
        <w:rPr>
          <w:color w:val="222222"/>
          <w:highlight w:val="white"/>
        </w:rPr>
        <w:t xml:space="preserve">Goldring, E., Grissom, J., Neumerski, C.M., Blissett, R., Murphy, J. and Porter, A., (2020). Increasing principals’ time on instructional leadership: Exploring the SAM® process. </w:t>
      </w:r>
      <w:r>
        <w:rPr>
          <w:i/>
          <w:color w:val="222222"/>
          <w:highlight w:val="white"/>
        </w:rPr>
        <w:t>Journal of Educational Administration</w:t>
      </w:r>
      <w:r>
        <w:rPr>
          <w:color w:val="222222"/>
          <w:highlight w:val="white"/>
        </w:rPr>
        <w:t xml:space="preserve">, </w:t>
      </w:r>
      <w:r>
        <w:rPr>
          <w:i/>
          <w:color w:val="222222"/>
          <w:highlight w:val="white"/>
        </w:rPr>
        <w:t>58</w:t>
      </w:r>
      <w:r>
        <w:rPr>
          <w:color w:val="222222"/>
          <w:highlight w:val="white"/>
        </w:rPr>
        <w:t>(1), pp.19-37.</w:t>
      </w:r>
    </w:p>
    <w:p w14:paraId="1D03248E" w14:textId="77777777" w:rsidR="00A738B4" w:rsidRDefault="00A738B4" w:rsidP="00A738B4">
      <w:pPr>
        <w:rPr>
          <w:color w:val="222222"/>
          <w:highlight w:val="white"/>
        </w:rPr>
      </w:pPr>
      <w:r>
        <w:rPr>
          <w:color w:val="222222"/>
          <w:highlight w:val="white"/>
        </w:rPr>
        <w:lastRenderedPageBreak/>
        <w:t xml:space="preserve">Kelly, R.J. and Herald, L.R., (2020). Burnout and leadership style in behavioural health care: A literature review. </w:t>
      </w:r>
      <w:r>
        <w:rPr>
          <w:i/>
          <w:color w:val="222222"/>
          <w:highlight w:val="white"/>
        </w:rPr>
        <w:t>The journal of behavioural health services &amp; research</w:t>
      </w:r>
      <w:r>
        <w:rPr>
          <w:color w:val="222222"/>
          <w:highlight w:val="white"/>
        </w:rPr>
        <w:t xml:space="preserve">, </w:t>
      </w:r>
      <w:r>
        <w:rPr>
          <w:i/>
          <w:color w:val="222222"/>
          <w:highlight w:val="white"/>
        </w:rPr>
        <w:t>47</w:t>
      </w:r>
      <w:r>
        <w:rPr>
          <w:color w:val="222222"/>
          <w:highlight w:val="white"/>
        </w:rPr>
        <w:t>(4), pp.581-600.</w:t>
      </w:r>
    </w:p>
    <w:p w14:paraId="1C9E1A14" w14:textId="77777777" w:rsidR="00A738B4" w:rsidRDefault="00A738B4" w:rsidP="00A738B4">
      <w:pPr>
        <w:rPr>
          <w:highlight w:val="white"/>
        </w:rPr>
      </w:pPr>
      <w:r>
        <w:rPr>
          <w:highlight w:val="white"/>
        </w:rPr>
        <w:t>Marlow, C.R., (2023). Research methods for generalist social work. Waveland Press.</w:t>
      </w:r>
    </w:p>
    <w:p w14:paraId="785B3778" w14:textId="77777777" w:rsidR="00A738B4" w:rsidRDefault="00A738B4" w:rsidP="00A738B4">
      <w:pPr>
        <w:rPr>
          <w:highlight w:val="white"/>
        </w:rPr>
      </w:pPr>
      <w:r>
        <w:rPr>
          <w:highlight w:val="white"/>
        </w:rPr>
        <w:t>Mcleod, S., (2023). Qualitative Vs Quantitative Research Methods &amp; Data Analysis. </w:t>
      </w:r>
      <w:r>
        <w:rPr>
          <w:i/>
          <w:highlight w:val="white"/>
        </w:rPr>
        <w:t>Simply Psychology</w:t>
      </w:r>
      <w:r>
        <w:rPr>
          <w:highlight w:val="white"/>
        </w:rPr>
        <w:t>.</w:t>
      </w:r>
    </w:p>
    <w:p w14:paraId="5E6BFE5D" w14:textId="77777777" w:rsidR="00A738B4" w:rsidRDefault="00A738B4" w:rsidP="00A738B4">
      <w:pPr>
        <w:rPr>
          <w:color w:val="222222"/>
          <w:highlight w:val="white"/>
        </w:rPr>
      </w:pPr>
      <w:r>
        <w:rPr>
          <w:color w:val="222222"/>
          <w:highlight w:val="white"/>
        </w:rPr>
        <w:t xml:space="preserve">Miles, J.M. and Scott, E.S., (2019). A new leadership development model for nursing education. </w:t>
      </w:r>
      <w:r>
        <w:rPr>
          <w:i/>
          <w:color w:val="222222"/>
          <w:highlight w:val="white"/>
        </w:rPr>
        <w:t>Journal of Professional Nursing</w:t>
      </w:r>
      <w:r>
        <w:rPr>
          <w:color w:val="222222"/>
          <w:highlight w:val="white"/>
        </w:rPr>
        <w:t xml:space="preserve">, </w:t>
      </w:r>
      <w:r>
        <w:rPr>
          <w:i/>
          <w:color w:val="222222"/>
          <w:highlight w:val="white"/>
        </w:rPr>
        <w:t>35</w:t>
      </w:r>
      <w:r>
        <w:rPr>
          <w:color w:val="222222"/>
          <w:highlight w:val="white"/>
        </w:rPr>
        <w:t>(1), pp.5-11.</w:t>
      </w:r>
    </w:p>
    <w:p w14:paraId="700A14B7" w14:textId="77777777" w:rsidR="00A738B4" w:rsidRDefault="00A738B4" w:rsidP="00A738B4">
      <w:r>
        <w:rPr>
          <w:highlight w:val="white"/>
        </w:rPr>
        <w:t>Milton, A. and Rodgers, P., (2023). </w:t>
      </w:r>
      <w:r>
        <w:rPr>
          <w:i/>
          <w:highlight w:val="white"/>
        </w:rPr>
        <w:t>Research methods for product design</w:t>
      </w:r>
      <w:r>
        <w:rPr>
          <w:highlight w:val="white"/>
        </w:rPr>
        <w:t>. Hachette UK.</w:t>
      </w:r>
    </w:p>
    <w:p w14:paraId="4DC9B601" w14:textId="77777777" w:rsidR="00A738B4" w:rsidRDefault="00A738B4" w:rsidP="00A738B4">
      <w:r>
        <w:rPr>
          <w:highlight w:val="white"/>
        </w:rPr>
        <w:t>Ross, J., (2019). Research ethics from the inside. </w:t>
      </w:r>
      <w:r>
        <w:rPr>
          <w:i/>
          <w:highlight w:val="white"/>
        </w:rPr>
        <w:t>Issues in Science and Technology</w:t>
      </w:r>
      <w:r>
        <w:rPr>
          <w:highlight w:val="white"/>
        </w:rPr>
        <w:t>, </w:t>
      </w:r>
      <w:r>
        <w:rPr>
          <w:i/>
          <w:highlight w:val="white"/>
        </w:rPr>
        <w:t>35</w:t>
      </w:r>
      <w:r>
        <w:rPr>
          <w:highlight w:val="white"/>
        </w:rPr>
        <w:t>(4), pp.84-88.</w:t>
      </w:r>
    </w:p>
    <w:p w14:paraId="4E581237" w14:textId="77777777" w:rsidR="00A738B4" w:rsidRDefault="00A738B4" w:rsidP="00A738B4">
      <w:r>
        <w:rPr>
          <w:highlight w:val="white"/>
        </w:rPr>
        <w:t>Salter, M.B., Mutlu, C.E. and Frowd, P.M. eds., (2023). </w:t>
      </w:r>
      <w:r>
        <w:rPr>
          <w:i/>
          <w:highlight w:val="white"/>
        </w:rPr>
        <w:t>Research methods in critical security studies: An introduction</w:t>
      </w:r>
      <w:r>
        <w:rPr>
          <w:highlight w:val="white"/>
        </w:rPr>
        <w:t>. Taylor &amp; Francis.</w:t>
      </w:r>
    </w:p>
    <w:p w14:paraId="23BF9742" w14:textId="77777777" w:rsidR="00A738B4" w:rsidRDefault="00A738B4" w:rsidP="00A738B4">
      <w:pPr>
        <w:rPr>
          <w:color w:val="222222"/>
          <w:highlight w:val="white"/>
        </w:rPr>
      </w:pPr>
      <w:r>
        <w:rPr>
          <w:color w:val="222222"/>
          <w:highlight w:val="white"/>
        </w:rPr>
        <w:t xml:space="preserve">Specchia, M.L., Cozzolino, M.R., Carini, E., Di Pilla, A., Galletti, C., Ricciardi, W. and Damiani, G., (2021). Leadership styles and nurses’ job satisfaction. Results of a systematic review.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(4), p.1552.</w:t>
      </w:r>
    </w:p>
    <w:p w14:paraId="081A7933" w14:textId="77777777" w:rsidR="00A738B4" w:rsidRDefault="00A738B4" w:rsidP="00A738B4">
      <w:pPr>
        <w:rPr>
          <w:color w:val="222222"/>
          <w:highlight w:val="white"/>
        </w:rPr>
      </w:pPr>
      <w:r>
        <w:rPr>
          <w:color w:val="222222"/>
          <w:highlight w:val="white"/>
        </w:rPr>
        <w:t>Windt, B., Borgman, H. and Amrit, C., (2019). Understanding leadership challenges and responses in data-driven transformations.</w:t>
      </w:r>
    </w:p>
    <w:p w14:paraId="7AA8522B" w14:textId="77777777" w:rsidR="00A738B4" w:rsidRDefault="00A738B4" w:rsidP="00A738B4">
      <w:pPr>
        <w:spacing w:before="240" w:after="240"/>
        <w:rPr>
          <w:color w:val="222222"/>
          <w:highlight w:val="white"/>
        </w:rPr>
      </w:pPr>
      <w:r>
        <w:rPr>
          <w:color w:val="222222"/>
          <w:highlight w:val="white"/>
        </w:rPr>
        <w:t>‌</w:t>
      </w:r>
    </w:p>
    <w:p w14:paraId="2665481D" w14:textId="77777777" w:rsidR="00A738B4" w:rsidRDefault="00A738B4" w:rsidP="00A738B4">
      <w:pPr>
        <w:spacing w:before="240" w:after="240"/>
        <w:rPr>
          <w:color w:val="222222"/>
          <w:highlight w:val="white"/>
        </w:rPr>
      </w:pPr>
    </w:p>
    <w:p w14:paraId="168C4A31" w14:textId="77777777" w:rsidR="00A738B4" w:rsidRDefault="00A738B4" w:rsidP="00A738B4">
      <w:pPr>
        <w:rPr>
          <w:color w:val="222222"/>
          <w:highlight w:val="white"/>
        </w:rPr>
      </w:pPr>
    </w:p>
    <w:p w14:paraId="078EA679" w14:textId="77777777" w:rsidR="00F40CF1" w:rsidRDefault="00F40CF1"/>
    <w:sectPr w:rsidR="00F40CF1">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B47F9" w14:textId="77777777" w:rsidR="00074396" w:rsidRDefault="00074396">
      <w:pPr>
        <w:spacing w:line="240" w:lineRule="auto"/>
      </w:pPr>
      <w:r>
        <w:separator/>
      </w:r>
    </w:p>
  </w:endnote>
  <w:endnote w:type="continuationSeparator" w:id="0">
    <w:p w14:paraId="20A2F412" w14:textId="77777777" w:rsidR="00074396" w:rsidRDefault="000743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1AC18" w14:textId="77777777" w:rsidR="00141DBE"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16</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noProof/>
        <w:color w:val="000000"/>
      </w:rPr>
      <w:t>16</w:t>
    </w:r>
    <w:r>
      <w:rPr>
        <w:b/>
        <w:color w:val="000000"/>
      </w:rPr>
      <w:fldChar w:fldCharType="end"/>
    </w:r>
  </w:p>
  <w:p w14:paraId="0353BA43" w14:textId="77777777" w:rsidR="00141DBE" w:rsidRDefault="00141DB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7E06E" w14:textId="77777777" w:rsidR="00074396" w:rsidRDefault="00074396">
      <w:pPr>
        <w:spacing w:line="240" w:lineRule="auto"/>
      </w:pPr>
      <w:r>
        <w:separator/>
      </w:r>
    </w:p>
  </w:footnote>
  <w:footnote w:type="continuationSeparator" w:id="0">
    <w:p w14:paraId="1D550DE1" w14:textId="77777777" w:rsidR="00074396" w:rsidRDefault="000743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253AE" w14:textId="77777777" w:rsidR="00141DBE"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3F6DD4"/>
    <w:multiLevelType w:val="multilevel"/>
    <w:tmpl w:val="48D0A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336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8B4"/>
    <w:rsid w:val="00074396"/>
    <w:rsid w:val="00141DBE"/>
    <w:rsid w:val="00146355"/>
    <w:rsid w:val="001719AB"/>
    <w:rsid w:val="002207E7"/>
    <w:rsid w:val="0028553B"/>
    <w:rsid w:val="002A6038"/>
    <w:rsid w:val="002B602A"/>
    <w:rsid w:val="003011B3"/>
    <w:rsid w:val="003C101A"/>
    <w:rsid w:val="003F2BD5"/>
    <w:rsid w:val="00502F39"/>
    <w:rsid w:val="00581727"/>
    <w:rsid w:val="007237F2"/>
    <w:rsid w:val="008304E0"/>
    <w:rsid w:val="00873FF0"/>
    <w:rsid w:val="008B1D5E"/>
    <w:rsid w:val="009010C0"/>
    <w:rsid w:val="00976EE1"/>
    <w:rsid w:val="00A56E97"/>
    <w:rsid w:val="00A738B4"/>
    <w:rsid w:val="00BA354D"/>
    <w:rsid w:val="00BA50DC"/>
    <w:rsid w:val="00C15272"/>
    <w:rsid w:val="00C517F2"/>
    <w:rsid w:val="00C65626"/>
    <w:rsid w:val="00C85C02"/>
    <w:rsid w:val="00D32AD4"/>
    <w:rsid w:val="00DC3200"/>
    <w:rsid w:val="00E710E9"/>
    <w:rsid w:val="00F40CF1"/>
    <w:rsid w:val="00F631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0FBA"/>
  <w15:chartTrackingRefBased/>
  <w15:docId w15:val="{AC98EA91-1497-4387-9B18-8E68899A6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A738B4"/>
    <w:pPr>
      <w:spacing w:after="0" w:line="480" w:lineRule="auto"/>
      <w:jc w:val="both"/>
    </w:pPr>
    <w:rPr>
      <w:rFonts w:ascii="Times New Roman" w:eastAsia="Times New Roman" w:hAnsi="Times New Roman" w:cs="Times New Roman"/>
      <w:kern w:val="0"/>
      <w:sz w:val="24"/>
      <w:szCs w:val="24"/>
      <w:lang w:val="en-US"/>
      <w14:ligatures w14:val="none"/>
    </w:rPr>
  </w:style>
  <w:style w:type="paragraph" w:styleId="berschrift1">
    <w:name w:val="heading 1"/>
    <w:basedOn w:val="Standard"/>
    <w:next w:val="Standard"/>
    <w:link w:val="berschrift1Zchn"/>
    <w:rsid w:val="00A738B4"/>
    <w:pPr>
      <w:keepNext/>
      <w:keepLines/>
      <w:spacing w:before="400" w:after="120"/>
      <w:outlineLvl w:val="0"/>
    </w:pPr>
    <w:rPr>
      <w:b/>
      <w:sz w:val="28"/>
      <w:szCs w:val="28"/>
    </w:rPr>
  </w:style>
  <w:style w:type="paragraph" w:styleId="berschrift2">
    <w:name w:val="heading 2"/>
    <w:basedOn w:val="Standard"/>
    <w:next w:val="Standard"/>
    <w:link w:val="berschrift2Zchn"/>
    <w:rsid w:val="00A738B4"/>
    <w:pPr>
      <w:keepNext/>
      <w:keepLines/>
      <w:spacing w:before="40"/>
      <w:outlineLvl w:val="1"/>
    </w:pPr>
    <w:rPr>
      <w:b/>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A738B4"/>
    <w:rPr>
      <w:rFonts w:ascii="Times New Roman" w:eastAsia="Times New Roman" w:hAnsi="Times New Roman" w:cs="Times New Roman"/>
      <w:b/>
      <w:kern w:val="0"/>
      <w:sz w:val="28"/>
      <w:szCs w:val="28"/>
      <w:lang w:val="en-US"/>
      <w14:ligatures w14:val="none"/>
    </w:rPr>
  </w:style>
  <w:style w:type="character" w:customStyle="1" w:styleId="berschrift2Zchn">
    <w:name w:val="Überschrift 2 Zchn"/>
    <w:basedOn w:val="Absatz-Standardschriftart"/>
    <w:link w:val="berschrift2"/>
    <w:rsid w:val="00A738B4"/>
    <w:rPr>
      <w:rFonts w:ascii="Times New Roman" w:eastAsia="Times New Roman" w:hAnsi="Times New Roman" w:cs="Times New Roman"/>
      <w:b/>
      <w:kern w:val="0"/>
      <w:sz w:val="26"/>
      <w:szCs w:val="26"/>
      <w:lang w:val="en-US"/>
      <w14:ligatures w14:val="none"/>
    </w:rPr>
  </w:style>
  <w:style w:type="paragraph" w:styleId="Inhaltsverzeichnisberschrift">
    <w:name w:val="TOC Heading"/>
    <w:basedOn w:val="berschrift1"/>
    <w:next w:val="Standard"/>
    <w:uiPriority w:val="39"/>
    <w:semiHidden/>
    <w:unhideWhenUsed/>
    <w:qFormat/>
    <w:rsid w:val="00A738B4"/>
    <w:pPr>
      <w:spacing w:before="480" w:after="0" w:line="276" w:lineRule="auto"/>
      <w:jc w:val="left"/>
      <w:outlineLvl w:val="9"/>
    </w:pPr>
    <w:rPr>
      <w:rFonts w:asciiTheme="majorHAnsi" w:eastAsiaTheme="majorEastAsia" w:hAnsiTheme="majorHAnsi" w:cstheme="majorBidi"/>
      <w:bCs/>
      <w:color w:val="2F5496" w:themeColor="accent1" w:themeShade="BF"/>
      <w:lang w:eastAsia="ja-JP"/>
    </w:rPr>
  </w:style>
  <w:style w:type="paragraph" w:styleId="Verzeichnis1">
    <w:name w:val="toc 1"/>
    <w:basedOn w:val="Standard"/>
    <w:next w:val="Standard"/>
    <w:autoRedefine/>
    <w:uiPriority w:val="39"/>
    <w:unhideWhenUsed/>
    <w:rsid w:val="00A738B4"/>
    <w:pPr>
      <w:spacing w:after="100"/>
    </w:pPr>
  </w:style>
  <w:style w:type="paragraph" w:styleId="Verzeichnis2">
    <w:name w:val="toc 2"/>
    <w:basedOn w:val="Standard"/>
    <w:next w:val="Standard"/>
    <w:autoRedefine/>
    <w:uiPriority w:val="39"/>
    <w:unhideWhenUsed/>
    <w:rsid w:val="00A738B4"/>
    <w:pPr>
      <w:spacing w:after="100"/>
      <w:ind w:left="240"/>
    </w:pPr>
  </w:style>
  <w:style w:type="character" w:styleId="Hyperlink">
    <w:name w:val="Hyperlink"/>
    <w:basedOn w:val="Absatz-Standardschriftart"/>
    <w:uiPriority w:val="99"/>
    <w:unhideWhenUsed/>
    <w:rsid w:val="00A738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2652</Words>
  <Characters>16714</Characters>
  <Application>Microsoft Office Word</Application>
  <DocSecurity>0</DocSecurity>
  <Lines>139</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Gottschling (2030897)</dc:creator>
  <cp:keywords/>
  <dc:description/>
  <cp:lastModifiedBy>Peter Gottschling (2030897)</cp:lastModifiedBy>
  <cp:revision>24</cp:revision>
  <dcterms:created xsi:type="dcterms:W3CDTF">2023-12-15T08:14:00Z</dcterms:created>
  <dcterms:modified xsi:type="dcterms:W3CDTF">2023-12-15T21:37:00Z</dcterms:modified>
</cp:coreProperties>
</file>