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AFAFFC" w14:textId="019C98C6" w:rsidR="0031779E" w:rsidRDefault="0031779E">
      <w:bookmarkStart w:id="0" w:name="_GoBack"/>
      <w:bookmarkEnd w:id="0"/>
      <w:r>
        <w:t>Title Page</w:t>
      </w:r>
      <w:r w:rsidR="00695AFD">
        <w:t xml:space="preserve"> </w:t>
      </w:r>
    </w:p>
    <w:p w14:paraId="53FF1543" w14:textId="77777777" w:rsidR="00EC767D" w:rsidRDefault="00EC767D">
      <w:r>
        <w:t>University of Wales Trinity Saint David</w:t>
      </w:r>
    </w:p>
    <w:p w14:paraId="7BDF8673" w14:textId="77777777" w:rsidR="00EC767D" w:rsidRDefault="00EC767D">
      <w:r>
        <w:t>School of Engineering</w:t>
      </w:r>
    </w:p>
    <w:p w14:paraId="4935E52F" w14:textId="49E70FCC" w:rsidR="00EC767D" w:rsidRDefault="00EC767D">
      <w:r>
        <w:t>Title of the coursework</w:t>
      </w:r>
      <w:r w:rsidR="006A0086">
        <w:t xml:space="preserve">: </w:t>
      </w:r>
      <w:r w:rsidR="003E6396">
        <w:t>Advanc</w:t>
      </w:r>
      <w:r w:rsidR="00FD389E">
        <w:t xml:space="preserve">ed </w:t>
      </w:r>
      <w:r w:rsidR="0073177C">
        <w:t>E</w:t>
      </w:r>
      <w:r w:rsidR="00FD389E">
        <w:t xml:space="preserve">ngine </w:t>
      </w:r>
      <w:r w:rsidR="0073177C">
        <w:t>D</w:t>
      </w:r>
      <w:r w:rsidR="00FD389E">
        <w:t xml:space="preserve">esign </w:t>
      </w:r>
      <w:r w:rsidR="0073177C">
        <w:t>A</w:t>
      </w:r>
      <w:r w:rsidR="00FD389E">
        <w:t>ssignment 2</w:t>
      </w:r>
    </w:p>
    <w:p w14:paraId="33A61C35" w14:textId="2EA9FB62" w:rsidR="00EC767D" w:rsidRDefault="00EC767D">
      <w:r>
        <w:t>Your Name</w:t>
      </w:r>
      <w:r w:rsidR="006A0086">
        <w:t>: Loaghan Slade</w:t>
      </w:r>
    </w:p>
    <w:p w14:paraId="0694F8D2" w14:textId="10A9C14E" w:rsidR="00EC767D" w:rsidRDefault="00EC767D">
      <w:r>
        <w:t>Your Student Number</w:t>
      </w:r>
      <w:r w:rsidR="006A0086">
        <w:t>: P151151</w:t>
      </w:r>
    </w:p>
    <w:p w14:paraId="1C1A426B" w14:textId="64043B29" w:rsidR="00EC767D" w:rsidRDefault="00EC767D">
      <w:r>
        <w:t>Date</w:t>
      </w:r>
      <w:r w:rsidR="006A0086">
        <w:t>: 05/0</w:t>
      </w:r>
      <w:r w:rsidR="007739A6">
        <w:t>2</w:t>
      </w:r>
      <w:r w:rsidR="006A0086">
        <w:t>/20</w:t>
      </w:r>
      <w:r w:rsidR="007739A6">
        <w:t>20</w:t>
      </w:r>
    </w:p>
    <w:p w14:paraId="3672CA34" w14:textId="1F2F15F6" w:rsidR="00EC767D" w:rsidRDefault="00EC767D">
      <w:r>
        <w:t>Module Name and Code</w:t>
      </w:r>
      <w:r w:rsidR="006A0086">
        <w:t xml:space="preserve">: </w:t>
      </w:r>
      <w:r w:rsidR="007739A6">
        <w:t xml:space="preserve">Advanced </w:t>
      </w:r>
      <w:r w:rsidR="0073177C">
        <w:t>E</w:t>
      </w:r>
      <w:r w:rsidR="007739A6">
        <w:t xml:space="preserve">ngine </w:t>
      </w:r>
      <w:r w:rsidR="0073177C">
        <w:t>D</w:t>
      </w:r>
      <w:r w:rsidR="007739A6">
        <w:t>esign, M6X</w:t>
      </w:r>
      <w:r w:rsidR="00592E67">
        <w:t>00410</w:t>
      </w:r>
    </w:p>
    <w:p w14:paraId="6CC403BB" w14:textId="62481CA1" w:rsidR="00EC767D" w:rsidRDefault="006A0086">
      <w:r>
        <w:t xml:space="preserve">Lecturer’s name: </w:t>
      </w:r>
      <w:r w:rsidR="00592E67">
        <w:t>Malcolm McDonald</w:t>
      </w:r>
    </w:p>
    <w:p w14:paraId="36D00AC8" w14:textId="77777777" w:rsidR="0031779E" w:rsidRDefault="0031779E">
      <w:r>
        <w:br w:type="page"/>
      </w:r>
    </w:p>
    <w:p w14:paraId="663A5938" w14:textId="77777777" w:rsidR="004123B0" w:rsidRDefault="004123B0"/>
    <w:p w14:paraId="677DACE2" w14:textId="77777777" w:rsidR="00BB7467" w:rsidRDefault="0031779E" w:rsidP="00B2630B">
      <w:pPr>
        <w:pStyle w:val="Heading1"/>
        <w:numPr>
          <w:ilvl w:val="0"/>
          <w:numId w:val="0"/>
        </w:numPr>
      </w:pPr>
      <w:bookmarkStart w:id="1" w:name="_Toc32141124"/>
      <w:r>
        <w:t>Abstract</w:t>
      </w:r>
      <w:bookmarkEnd w:id="1"/>
    </w:p>
    <w:p w14:paraId="43214D6C" w14:textId="3D6DE1F6" w:rsidR="00FF18C2" w:rsidRPr="00BA0472" w:rsidRDefault="00FF18C2" w:rsidP="00FF18C2">
      <w:r>
        <w:t>Over the course of this report calculations have been made on a standard engine’s connecting rods, connecting rod bolts</w:t>
      </w:r>
      <w:r w:rsidR="0073177C">
        <w:t>,</w:t>
      </w:r>
      <w:r>
        <w:t xml:space="preserve"> and crank shaft in order to complete an analysis of the fatigue safety factors of specific key points on each component. The engine is then up-rated to 10,000 RPM and tests are repeated on the connecting rod bolts</w:t>
      </w:r>
      <w:r w:rsidR="0073177C">
        <w:t>;</w:t>
      </w:r>
      <w:r>
        <w:t xml:space="preserve"> the bolts are then redesigned to achieve a suitable fatigue safety factor for the new maximum forces.</w:t>
      </w:r>
    </w:p>
    <w:p w14:paraId="5B5E3763" w14:textId="77777777" w:rsidR="00BB7467" w:rsidRDefault="00BB7467" w:rsidP="00BB7467">
      <w:pPr>
        <w:rPr>
          <w:rFonts w:eastAsiaTheme="majorEastAsia" w:cstheme="majorBidi"/>
          <w:color w:val="2F5496" w:themeColor="accent1" w:themeShade="BF"/>
          <w:sz w:val="32"/>
          <w:szCs w:val="32"/>
        </w:rPr>
      </w:pPr>
      <w:r>
        <w:br w:type="page"/>
      </w:r>
    </w:p>
    <w:sdt>
      <w:sdtPr>
        <w:rPr>
          <w:rFonts w:ascii="Arial" w:eastAsiaTheme="minorHAnsi" w:hAnsi="Arial" w:cstheme="minorBidi"/>
          <w:color w:val="auto"/>
          <w:sz w:val="22"/>
          <w:szCs w:val="22"/>
          <w:lang w:val="en-GB"/>
        </w:rPr>
        <w:id w:val="857699392"/>
        <w:docPartObj>
          <w:docPartGallery w:val="Table of Contents"/>
          <w:docPartUnique/>
        </w:docPartObj>
      </w:sdtPr>
      <w:sdtEndPr>
        <w:rPr>
          <w:b/>
          <w:bCs/>
          <w:noProof/>
        </w:rPr>
      </w:sdtEndPr>
      <w:sdtContent>
        <w:p w14:paraId="487FB046" w14:textId="77777777" w:rsidR="00BB7467" w:rsidRDefault="00BB7467">
          <w:pPr>
            <w:pStyle w:val="TOCHeading"/>
          </w:pPr>
          <w:r>
            <w:t>Contents</w:t>
          </w:r>
        </w:p>
        <w:p w14:paraId="3DCA3F5A" w14:textId="0DD7BED0" w:rsidR="007470E4" w:rsidRDefault="00BB7467">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2141124" w:history="1">
            <w:r w:rsidR="007470E4" w:rsidRPr="00B76B2B">
              <w:rPr>
                <w:rStyle w:val="Hyperlink"/>
                <w:noProof/>
              </w:rPr>
              <w:t>Abstract</w:t>
            </w:r>
            <w:r w:rsidR="007470E4">
              <w:rPr>
                <w:noProof/>
                <w:webHidden/>
              </w:rPr>
              <w:tab/>
            </w:r>
            <w:r w:rsidR="007470E4">
              <w:rPr>
                <w:noProof/>
                <w:webHidden/>
              </w:rPr>
              <w:fldChar w:fldCharType="begin"/>
            </w:r>
            <w:r w:rsidR="007470E4">
              <w:rPr>
                <w:noProof/>
                <w:webHidden/>
              </w:rPr>
              <w:instrText xml:space="preserve"> PAGEREF _Toc32141124 \h </w:instrText>
            </w:r>
            <w:r w:rsidR="007470E4">
              <w:rPr>
                <w:noProof/>
                <w:webHidden/>
              </w:rPr>
            </w:r>
            <w:r w:rsidR="007470E4">
              <w:rPr>
                <w:noProof/>
                <w:webHidden/>
              </w:rPr>
              <w:fldChar w:fldCharType="separate"/>
            </w:r>
            <w:r w:rsidR="007470E4">
              <w:rPr>
                <w:noProof/>
                <w:webHidden/>
              </w:rPr>
              <w:t>II</w:t>
            </w:r>
            <w:r w:rsidR="007470E4">
              <w:rPr>
                <w:noProof/>
                <w:webHidden/>
              </w:rPr>
              <w:fldChar w:fldCharType="end"/>
            </w:r>
          </w:hyperlink>
        </w:p>
        <w:p w14:paraId="12ED2768" w14:textId="3612E95F"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25" w:history="1">
            <w:r w:rsidR="007470E4" w:rsidRPr="00B76B2B">
              <w:rPr>
                <w:rStyle w:val="Hyperlink"/>
                <w:noProof/>
              </w:rPr>
              <w:t>1</w:t>
            </w:r>
            <w:r w:rsidR="007470E4">
              <w:rPr>
                <w:rFonts w:asciiTheme="minorHAnsi" w:eastAsiaTheme="minorEastAsia" w:hAnsiTheme="minorHAnsi"/>
                <w:noProof/>
                <w:lang w:eastAsia="en-GB"/>
              </w:rPr>
              <w:tab/>
            </w:r>
            <w:r w:rsidR="007470E4" w:rsidRPr="00B76B2B">
              <w:rPr>
                <w:rStyle w:val="Hyperlink"/>
                <w:noProof/>
              </w:rPr>
              <w:t>Introduction</w:t>
            </w:r>
            <w:r w:rsidR="007470E4">
              <w:rPr>
                <w:noProof/>
                <w:webHidden/>
              </w:rPr>
              <w:tab/>
            </w:r>
            <w:r w:rsidR="007470E4">
              <w:rPr>
                <w:noProof/>
                <w:webHidden/>
              </w:rPr>
              <w:fldChar w:fldCharType="begin"/>
            </w:r>
            <w:r w:rsidR="007470E4">
              <w:rPr>
                <w:noProof/>
                <w:webHidden/>
              </w:rPr>
              <w:instrText xml:space="preserve"> PAGEREF _Toc32141125 \h </w:instrText>
            </w:r>
            <w:r w:rsidR="007470E4">
              <w:rPr>
                <w:noProof/>
                <w:webHidden/>
              </w:rPr>
            </w:r>
            <w:r w:rsidR="007470E4">
              <w:rPr>
                <w:noProof/>
                <w:webHidden/>
              </w:rPr>
              <w:fldChar w:fldCharType="separate"/>
            </w:r>
            <w:r w:rsidR="007470E4">
              <w:rPr>
                <w:noProof/>
                <w:webHidden/>
              </w:rPr>
              <w:t>1</w:t>
            </w:r>
            <w:r w:rsidR="007470E4">
              <w:rPr>
                <w:noProof/>
                <w:webHidden/>
              </w:rPr>
              <w:fldChar w:fldCharType="end"/>
            </w:r>
          </w:hyperlink>
        </w:p>
        <w:p w14:paraId="2F0D6DBD" w14:textId="36E93460"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26" w:history="1">
            <w:r w:rsidR="007470E4" w:rsidRPr="00B76B2B">
              <w:rPr>
                <w:rStyle w:val="Hyperlink"/>
                <w:noProof/>
              </w:rPr>
              <w:t>2</w:t>
            </w:r>
            <w:r w:rsidR="007470E4">
              <w:rPr>
                <w:rFonts w:asciiTheme="minorHAnsi" w:eastAsiaTheme="minorEastAsia" w:hAnsiTheme="minorHAnsi"/>
                <w:noProof/>
                <w:lang w:eastAsia="en-GB"/>
              </w:rPr>
              <w:tab/>
            </w:r>
            <w:r w:rsidR="007470E4" w:rsidRPr="00B76B2B">
              <w:rPr>
                <w:rStyle w:val="Hyperlink"/>
                <w:noProof/>
              </w:rPr>
              <w:t>Masses and forces</w:t>
            </w:r>
            <w:r w:rsidR="007470E4">
              <w:rPr>
                <w:noProof/>
                <w:webHidden/>
              </w:rPr>
              <w:tab/>
            </w:r>
            <w:r w:rsidR="007470E4">
              <w:rPr>
                <w:noProof/>
                <w:webHidden/>
              </w:rPr>
              <w:fldChar w:fldCharType="begin"/>
            </w:r>
            <w:r w:rsidR="007470E4">
              <w:rPr>
                <w:noProof/>
                <w:webHidden/>
              </w:rPr>
              <w:instrText xml:space="preserve"> PAGEREF _Toc32141126 \h </w:instrText>
            </w:r>
            <w:r w:rsidR="007470E4">
              <w:rPr>
                <w:noProof/>
                <w:webHidden/>
              </w:rPr>
            </w:r>
            <w:r w:rsidR="007470E4">
              <w:rPr>
                <w:noProof/>
                <w:webHidden/>
              </w:rPr>
              <w:fldChar w:fldCharType="separate"/>
            </w:r>
            <w:r w:rsidR="007470E4">
              <w:rPr>
                <w:noProof/>
                <w:webHidden/>
              </w:rPr>
              <w:t>1</w:t>
            </w:r>
            <w:r w:rsidR="007470E4">
              <w:rPr>
                <w:noProof/>
                <w:webHidden/>
              </w:rPr>
              <w:fldChar w:fldCharType="end"/>
            </w:r>
          </w:hyperlink>
        </w:p>
        <w:p w14:paraId="3137C4E7" w14:textId="2761132D"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27" w:history="1">
            <w:r w:rsidR="007470E4" w:rsidRPr="00B76B2B">
              <w:rPr>
                <w:rStyle w:val="Hyperlink"/>
                <w:noProof/>
              </w:rPr>
              <w:t>3</w:t>
            </w:r>
            <w:r w:rsidR="007470E4">
              <w:rPr>
                <w:rFonts w:asciiTheme="minorHAnsi" w:eastAsiaTheme="minorEastAsia" w:hAnsiTheme="minorHAnsi"/>
                <w:noProof/>
                <w:lang w:eastAsia="en-GB"/>
              </w:rPr>
              <w:tab/>
            </w:r>
            <w:r w:rsidR="007470E4" w:rsidRPr="00B76B2B">
              <w:rPr>
                <w:rStyle w:val="Hyperlink"/>
                <w:noProof/>
              </w:rPr>
              <w:t>Question 1</w:t>
            </w:r>
            <w:r w:rsidR="007470E4">
              <w:rPr>
                <w:noProof/>
                <w:webHidden/>
              </w:rPr>
              <w:tab/>
            </w:r>
            <w:r w:rsidR="007470E4">
              <w:rPr>
                <w:noProof/>
                <w:webHidden/>
              </w:rPr>
              <w:fldChar w:fldCharType="begin"/>
            </w:r>
            <w:r w:rsidR="007470E4">
              <w:rPr>
                <w:noProof/>
                <w:webHidden/>
              </w:rPr>
              <w:instrText xml:space="preserve"> PAGEREF _Toc32141127 \h </w:instrText>
            </w:r>
            <w:r w:rsidR="007470E4">
              <w:rPr>
                <w:noProof/>
                <w:webHidden/>
              </w:rPr>
            </w:r>
            <w:r w:rsidR="007470E4">
              <w:rPr>
                <w:noProof/>
                <w:webHidden/>
              </w:rPr>
              <w:fldChar w:fldCharType="separate"/>
            </w:r>
            <w:r w:rsidR="007470E4">
              <w:rPr>
                <w:noProof/>
                <w:webHidden/>
              </w:rPr>
              <w:t>3</w:t>
            </w:r>
            <w:r w:rsidR="007470E4">
              <w:rPr>
                <w:noProof/>
                <w:webHidden/>
              </w:rPr>
              <w:fldChar w:fldCharType="end"/>
            </w:r>
          </w:hyperlink>
        </w:p>
        <w:p w14:paraId="43899235" w14:textId="5DC09D84"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28" w:history="1">
            <w:r w:rsidR="007470E4" w:rsidRPr="00B76B2B">
              <w:rPr>
                <w:rStyle w:val="Hyperlink"/>
                <w:noProof/>
              </w:rPr>
              <w:t>4</w:t>
            </w:r>
            <w:r w:rsidR="007470E4">
              <w:rPr>
                <w:rFonts w:asciiTheme="minorHAnsi" w:eastAsiaTheme="minorEastAsia" w:hAnsiTheme="minorHAnsi"/>
                <w:noProof/>
                <w:lang w:eastAsia="en-GB"/>
              </w:rPr>
              <w:tab/>
            </w:r>
            <w:r w:rsidR="007470E4" w:rsidRPr="00B76B2B">
              <w:rPr>
                <w:rStyle w:val="Hyperlink"/>
                <w:noProof/>
              </w:rPr>
              <w:t>Question 2</w:t>
            </w:r>
            <w:r w:rsidR="007470E4">
              <w:rPr>
                <w:noProof/>
                <w:webHidden/>
              </w:rPr>
              <w:tab/>
            </w:r>
            <w:r w:rsidR="007470E4">
              <w:rPr>
                <w:noProof/>
                <w:webHidden/>
              </w:rPr>
              <w:fldChar w:fldCharType="begin"/>
            </w:r>
            <w:r w:rsidR="007470E4">
              <w:rPr>
                <w:noProof/>
                <w:webHidden/>
              </w:rPr>
              <w:instrText xml:space="preserve"> PAGEREF _Toc32141128 \h </w:instrText>
            </w:r>
            <w:r w:rsidR="007470E4">
              <w:rPr>
                <w:noProof/>
                <w:webHidden/>
              </w:rPr>
            </w:r>
            <w:r w:rsidR="007470E4">
              <w:rPr>
                <w:noProof/>
                <w:webHidden/>
              </w:rPr>
              <w:fldChar w:fldCharType="separate"/>
            </w:r>
            <w:r w:rsidR="007470E4">
              <w:rPr>
                <w:noProof/>
                <w:webHidden/>
              </w:rPr>
              <w:t>7</w:t>
            </w:r>
            <w:r w:rsidR="007470E4">
              <w:rPr>
                <w:noProof/>
                <w:webHidden/>
              </w:rPr>
              <w:fldChar w:fldCharType="end"/>
            </w:r>
          </w:hyperlink>
        </w:p>
        <w:p w14:paraId="0FBACF40" w14:textId="645BD160" w:rsidR="007470E4" w:rsidRDefault="00B93046">
          <w:pPr>
            <w:pStyle w:val="TOC2"/>
            <w:tabs>
              <w:tab w:val="left" w:pos="880"/>
              <w:tab w:val="right" w:leader="dot" w:pos="9016"/>
            </w:tabs>
            <w:rPr>
              <w:rFonts w:asciiTheme="minorHAnsi" w:eastAsiaTheme="minorEastAsia" w:hAnsiTheme="minorHAnsi"/>
              <w:noProof/>
              <w:lang w:eastAsia="en-GB"/>
            </w:rPr>
          </w:pPr>
          <w:hyperlink w:anchor="_Toc32141129" w:history="1">
            <w:r w:rsidR="007470E4" w:rsidRPr="00B76B2B">
              <w:rPr>
                <w:rStyle w:val="Hyperlink"/>
                <w:noProof/>
              </w:rPr>
              <w:t>4.1</w:t>
            </w:r>
            <w:r w:rsidR="007470E4">
              <w:rPr>
                <w:rFonts w:asciiTheme="minorHAnsi" w:eastAsiaTheme="minorEastAsia" w:hAnsiTheme="minorHAnsi"/>
                <w:noProof/>
                <w:lang w:eastAsia="en-GB"/>
              </w:rPr>
              <w:tab/>
            </w:r>
            <w:r w:rsidR="007470E4" w:rsidRPr="00B76B2B">
              <w:rPr>
                <w:rStyle w:val="Hyperlink"/>
                <w:noProof/>
              </w:rPr>
              <w:t>Point A</w:t>
            </w:r>
            <w:r w:rsidR="007470E4">
              <w:rPr>
                <w:noProof/>
                <w:webHidden/>
              </w:rPr>
              <w:tab/>
            </w:r>
            <w:r w:rsidR="007470E4">
              <w:rPr>
                <w:noProof/>
                <w:webHidden/>
              </w:rPr>
              <w:fldChar w:fldCharType="begin"/>
            </w:r>
            <w:r w:rsidR="007470E4">
              <w:rPr>
                <w:noProof/>
                <w:webHidden/>
              </w:rPr>
              <w:instrText xml:space="preserve"> PAGEREF _Toc32141129 \h </w:instrText>
            </w:r>
            <w:r w:rsidR="007470E4">
              <w:rPr>
                <w:noProof/>
                <w:webHidden/>
              </w:rPr>
            </w:r>
            <w:r w:rsidR="007470E4">
              <w:rPr>
                <w:noProof/>
                <w:webHidden/>
              </w:rPr>
              <w:fldChar w:fldCharType="separate"/>
            </w:r>
            <w:r w:rsidR="007470E4">
              <w:rPr>
                <w:noProof/>
                <w:webHidden/>
              </w:rPr>
              <w:t>8</w:t>
            </w:r>
            <w:r w:rsidR="007470E4">
              <w:rPr>
                <w:noProof/>
                <w:webHidden/>
              </w:rPr>
              <w:fldChar w:fldCharType="end"/>
            </w:r>
          </w:hyperlink>
        </w:p>
        <w:p w14:paraId="0CAD957B" w14:textId="301BBD89" w:rsidR="007470E4" w:rsidRDefault="00B93046">
          <w:pPr>
            <w:pStyle w:val="TOC2"/>
            <w:tabs>
              <w:tab w:val="left" w:pos="880"/>
              <w:tab w:val="right" w:leader="dot" w:pos="9016"/>
            </w:tabs>
            <w:rPr>
              <w:rFonts w:asciiTheme="minorHAnsi" w:eastAsiaTheme="minorEastAsia" w:hAnsiTheme="minorHAnsi"/>
              <w:noProof/>
              <w:lang w:eastAsia="en-GB"/>
            </w:rPr>
          </w:pPr>
          <w:hyperlink w:anchor="_Toc32141130" w:history="1">
            <w:r w:rsidR="007470E4" w:rsidRPr="00B76B2B">
              <w:rPr>
                <w:rStyle w:val="Hyperlink"/>
                <w:noProof/>
              </w:rPr>
              <w:t>4.2</w:t>
            </w:r>
            <w:r w:rsidR="007470E4">
              <w:rPr>
                <w:rFonts w:asciiTheme="minorHAnsi" w:eastAsiaTheme="minorEastAsia" w:hAnsiTheme="minorHAnsi"/>
                <w:noProof/>
                <w:lang w:eastAsia="en-GB"/>
              </w:rPr>
              <w:tab/>
            </w:r>
            <w:r w:rsidR="007470E4" w:rsidRPr="00B76B2B">
              <w:rPr>
                <w:rStyle w:val="Hyperlink"/>
                <w:noProof/>
              </w:rPr>
              <w:t>Point B</w:t>
            </w:r>
            <w:r w:rsidR="007470E4">
              <w:rPr>
                <w:noProof/>
                <w:webHidden/>
              </w:rPr>
              <w:tab/>
            </w:r>
            <w:r w:rsidR="007470E4">
              <w:rPr>
                <w:noProof/>
                <w:webHidden/>
              </w:rPr>
              <w:fldChar w:fldCharType="begin"/>
            </w:r>
            <w:r w:rsidR="007470E4">
              <w:rPr>
                <w:noProof/>
                <w:webHidden/>
              </w:rPr>
              <w:instrText xml:space="preserve"> PAGEREF _Toc32141130 \h </w:instrText>
            </w:r>
            <w:r w:rsidR="007470E4">
              <w:rPr>
                <w:noProof/>
                <w:webHidden/>
              </w:rPr>
            </w:r>
            <w:r w:rsidR="007470E4">
              <w:rPr>
                <w:noProof/>
                <w:webHidden/>
              </w:rPr>
              <w:fldChar w:fldCharType="separate"/>
            </w:r>
            <w:r w:rsidR="007470E4">
              <w:rPr>
                <w:noProof/>
                <w:webHidden/>
              </w:rPr>
              <w:t>10</w:t>
            </w:r>
            <w:r w:rsidR="007470E4">
              <w:rPr>
                <w:noProof/>
                <w:webHidden/>
              </w:rPr>
              <w:fldChar w:fldCharType="end"/>
            </w:r>
          </w:hyperlink>
        </w:p>
        <w:p w14:paraId="7A4C513E" w14:textId="7F5D35B3" w:rsidR="007470E4" w:rsidRDefault="00B93046">
          <w:pPr>
            <w:pStyle w:val="TOC2"/>
            <w:tabs>
              <w:tab w:val="left" w:pos="880"/>
              <w:tab w:val="right" w:leader="dot" w:pos="9016"/>
            </w:tabs>
            <w:rPr>
              <w:rFonts w:asciiTheme="minorHAnsi" w:eastAsiaTheme="minorEastAsia" w:hAnsiTheme="minorHAnsi"/>
              <w:noProof/>
              <w:lang w:eastAsia="en-GB"/>
            </w:rPr>
          </w:pPr>
          <w:hyperlink w:anchor="_Toc32141131" w:history="1">
            <w:r w:rsidR="007470E4" w:rsidRPr="00B76B2B">
              <w:rPr>
                <w:rStyle w:val="Hyperlink"/>
                <w:noProof/>
              </w:rPr>
              <w:t>4.3</w:t>
            </w:r>
            <w:r w:rsidR="007470E4">
              <w:rPr>
                <w:rFonts w:asciiTheme="minorHAnsi" w:eastAsiaTheme="minorEastAsia" w:hAnsiTheme="minorHAnsi"/>
                <w:noProof/>
                <w:lang w:eastAsia="en-GB"/>
              </w:rPr>
              <w:tab/>
            </w:r>
            <w:r w:rsidR="007470E4" w:rsidRPr="00B76B2B">
              <w:rPr>
                <w:rStyle w:val="Hyperlink"/>
                <w:noProof/>
              </w:rPr>
              <w:t>Point C</w:t>
            </w:r>
            <w:r w:rsidR="007470E4">
              <w:rPr>
                <w:noProof/>
                <w:webHidden/>
              </w:rPr>
              <w:tab/>
            </w:r>
            <w:r w:rsidR="007470E4">
              <w:rPr>
                <w:noProof/>
                <w:webHidden/>
              </w:rPr>
              <w:fldChar w:fldCharType="begin"/>
            </w:r>
            <w:r w:rsidR="007470E4">
              <w:rPr>
                <w:noProof/>
                <w:webHidden/>
              </w:rPr>
              <w:instrText xml:space="preserve"> PAGEREF _Toc32141131 \h </w:instrText>
            </w:r>
            <w:r w:rsidR="007470E4">
              <w:rPr>
                <w:noProof/>
                <w:webHidden/>
              </w:rPr>
            </w:r>
            <w:r w:rsidR="007470E4">
              <w:rPr>
                <w:noProof/>
                <w:webHidden/>
              </w:rPr>
              <w:fldChar w:fldCharType="separate"/>
            </w:r>
            <w:r w:rsidR="007470E4">
              <w:rPr>
                <w:noProof/>
                <w:webHidden/>
              </w:rPr>
              <w:t>12</w:t>
            </w:r>
            <w:r w:rsidR="007470E4">
              <w:rPr>
                <w:noProof/>
                <w:webHidden/>
              </w:rPr>
              <w:fldChar w:fldCharType="end"/>
            </w:r>
          </w:hyperlink>
        </w:p>
        <w:p w14:paraId="5CD5B540" w14:textId="751D930A"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32" w:history="1">
            <w:r w:rsidR="007470E4" w:rsidRPr="00B76B2B">
              <w:rPr>
                <w:rStyle w:val="Hyperlink"/>
                <w:noProof/>
              </w:rPr>
              <w:t>5</w:t>
            </w:r>
            <w:r w:rsidR="007470E4">
              <w:rPr>
                <w:rFonts w:asciiTheme="minorHAnsi" w:eastAsiaTheme="minorEastAsia" w:hAnsiTheme="minorHAnsi"/>
                <w:noProof/>
                <w:lang w:eastAsia="en-GB"/>
              </w:rPr>
              <w:tab/>
            </w:r>
            <w:r w:rsidR="007470E4" w:rsidRPr="00B76B2B">
              <w:rPr>
                <w:rStyle w:val="Hyperlink"/>
                <w:noProof/>
              </w:rPr>
              <w:t>Question 3</w:t>
            </w:r>
            <w:r w:rsidR="007470E4">
              <w:rPr>
                <w:noProof/>
                <w:webHidden/>
              </w:rPr>
              <w:tab/>
            </w:r>
            <w:r w:rsidR="007470E4">
              <w:rPr>
                <w:noProof/>
                <w:webHidden/>
              </w:rPr>
              <w:fldChar w:fldCharType="begin"/>
            </w:r>
            <w:r w:rsidR="007470E4">
              <w:rPr>
                <w:noProof/>
                <w:webHidden/>
              </w:rPr>
              <w:instrText xml:space="preserve"> PAGEREF _Toc32141132 \h </w:instrText>
            </w:r>
            <w:r w:rsidR="007470E4">
              <w:rPr>
                <w:noProof/>
                <w:webHidden/>
              </w:rPr>
            </w:r>
            <w:r w:rsidR="007470E4">
              <w:rPr>
                <w:noProof/>
                <w:webHidden/>
              </w:rPr>
              <w:fldChar w:fldCharType="separate"/>
            </w:r>
            <w:r w:rsidR="007470E4">
              <w:rPr>
                <w:noProof/>
                <w:webHidden/>
              </w:rPr>
              <w:t>15</w:t>
            </w:r>
            <w:r w:rsidR="007470E4">
              <w:rPr>
                <w:noProof/>
                <w:webHidden/>
              </w:rPr>
              <w:fldChar w:fldCharType="end"/>
            </w:r>
          </w:hyperlink>
        </w:p>
        <w:p w14:paraId="0D9750AA" w14:textId="01B7E02C" w:rsidR="007470E4" w:rsidRDefault="00B93046">
          <w:pPr>
            <w:pStyle w:val="TOC2"/>
            <w:tabs>
              <w:tab w:val="left" w:pos="880"/>
              <w:tab w:val="right" w:leader="dot" w:pos="9016"/>
            </w:tabs>
            <w:rPr>
              <w:rFonts w:asciiTheme="minorHAnsi" w:eastAsiaTheme="minorEastAsia" w:hAnsiTheme="minorHAnsi"/>
              <w:noProof/>
              <w:lang w:eastAsia="en-GB"/>
            </w:rPr>
          </w:pPr>
          <w:hyperlink w:anchor="_Toc32141133" w:history="1">
            <w:r w:rsidR="007470E4" w:rsidRPr="00B76B2B">
              <w:rPr>
                <w:rStyle w:val="Hyperlink"/>
                <w:noProof/>
              </w:rPr>
              <w:t>5.1</w:t>
            </w:r>
            <w:r w:rsidR="007470E4">
              <w:rPr>
                <w:rFonts w:asciiTheme="minorHAnsi" w:eastAsiaTheme="minorEastAsia" w:hAnsiTheme="minorHAnsi"/>
                <w:noProof/>
                <w:lang w:eastAsia="en-GB"/>
              </w:rPr>
              <w:tab/>
            </w:r>
            <w:r w:rsidR="007470E4" w:rsidRPr="00B76B2B">
              <w:rPr>
                <w:rStyle w:val="Hyperlink"/>
                <w:noProof/>
              </w:rPr>
              <w:t>Question 3G</w:t>
            </w:r>
            <w:r w:rsidR="007470E4">
              <w:rPr>
                <w:noProof/>
                <w:webHidden/>
              </w:rPr>
              <w:tab/>
            </w:r>
            <w:r w:rsidR="007470E4">
              <w:rPr>
                <w:noProof/>
                <w:webHidden/>
              </w:rPr>
              <w:fldChar w:fldCharType="begin"/>
            </w:r>
            <w:r w:rsidR="007470E4">
              <w:rPr>
                <w:noProof/>
                <w:webHidden/>
              </w:rPr>
              <w:instrText xml:space="preserve"> PAGEREF _Toc32141133 \h </w:instrText>
            </w:r>
            <w:r w:rsidR="007470E4">
              <w:rPr>
                <w:noProof/>
                <w:webHidden/>
              </w:rPr>
            </w:r>
            <w:r w:rsidR="007470E4">
              <w:rPr>
                <w:noProof/>
                <w:webHidden/>
              </w:rPr>
              <w:fldChar w:fldCharType="separate"/>
            </w:r>
            <w:r w:rsidR="007470E4">
              <w:rPr>
                <w:noProof/>
                <w:webHidden/>
              </w:rPr>
              <w:t>19</w:t>
            </w:r>
            <w:r w:rsidR="007470E4">
              <w:rPr>
                <w:noProof/>
                <w:webHidden/>
              </w:rPr>
              <w:fldChar w:fldCharType="end"/>
            </w:r>
          </w:hyperlink>
        </w:p>
        <w:p w14:paraId="00FE3944" w14:textId="45318D1F"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34" w:history="1">
            <w:r w:rsidR="007470E4" w:rsidRPr="00B76B2B">
              <w:rPr>
                <w:rStyle w:val="Hyperlink"/>
                <w:noProof/>
              </w:rPr>
              <w:t>6</w:t>
            </w:r>
            <w:r w:rsidR="007470E4">
              <w:rPr>
                <w:rFonts w:asciiTheme="minorHAnsi" w:eastAsiaTheme="minorEastAsia" w:hAnsiTheme="minorHAnsi"/>
                <w:noProof/>
                <w:lang w:eastAsia="en-GB"/>
              </w:rPr>
              <w:tab/>
            </w:r>
            <w:r w:rsidR="007470E4" w:rsidRPr="00B76B2B">
              <w:rPr>
                <w:rStyle w:val="Hyperlink"/>
                <w:noProof/>
              </w:rPr>
              <w:t>Question 4</w:t>
            </w:r>
            <w:r w:rsidR="007470E4">
              <w:rPr>
                <w:noProof/>
                <w:webHidden/>
              </w:rPr>
              <w:tab/>
            </w:r>
            <w:r w:rsidR="007470E4">
              <w:rPr>
                <w:noProof/>
                <w:webHidden/>
              </w:rPr>
              <w:fldChar w:fldCharType="begin"/>
            </w:r>
            <w:r w:rsidR="007470E4">
              <w:rPr>
                <w:noProof/>
                <w:webHidden/>
              </w:rPr>
              <w:instrText xml:space="preserve"> PAGEREF _Toc32141134 \h </w:instrText>
            </w:r>
            <w:r w:rsidR="007470E4">
              <w:rPr>
                <w:noProof/>
                <w:webHidden/>
              </w:rPr>
            </w:r>
            <w:r w:rsidR="007470E4">
              <w:rPr>
                <w:noProof/>
                <w:webHidden/>
              </w:rPr>
              <w:fldChar w:fldCharType="separate"/>
            </w:r>
            <w:r w:rsidR="007470E4">
              <w:rPr>
                <w:noProof/>
                <w:webHidden/>
              </w:rPr>
              <w:t>27</w:t>
            </w:r>
            <w:r w:rsidR="007470E4">
              <w:rPr>
                <w:noProof/>
                <w:webHidden/>
              </w:rPr>
              <w:fldChar w:fldCharType="end"/>
            </w:r>
          </w:hyperlink>
        </w:p>
        <w:p w14:paraId="33E79F53" w14:textId="7BBDC4A6"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35" w:history="1">
            <w:r w:rsidR="007470E4" w:rsidRPr="00B76B2B">
              <w:rPr>
                <w:rStyle w:val="Hyperlink"/>
                <w:noProof/>
              </w:rPr>
              <w:t>7</w:t>
            </w:r>
            <w:r w:rsidR="007470E4">
              <w:rPr>
                <w:rFonts w:asciiTheme="minorHAnsi" w:eastAsiaTheme="minorEastAsia" w:hAnsiTheme="minorHAnsi"/>
                <w:noProof/>
                <w:lang w:eastAsia="en-GB"/>
              </w:rPr>
              <w:tab/>
            </w:r>
            <w:r w:rsidR="007470E4" w:rsidRPr="00B76B2B">
              <w:rPr>
                <w:rStyle w:val="Hyperlink"/>
                <w:noProof/>
              </w:rPr>
              <w:t>Bibliography</w:t>
            </w:r>
            <w:r w:rsidR="007470E4">
              <w:rPr>
                <w:noProof/>
                <w:webHidden/>
              </w:rPr>
              <w:tab/>
            </w:r>
            <w:r w:rsidR="007470E4">
              <w:rPr>
                <w:noProof/>
                <w:webHidden/>
              </w:rPr>
              <w:fldChar w:fldCharType="begin"/>
            </w:r>
            <w:r w:rsidR="007470E4">
              <w:rPr>
                <w:noProof/>
                <w:webHidden/>
              </w:rPr>
              <w:instrText xml:space="preserve"> PAGEREF _Toc32141135 \h </w:instrText>
            </w:r>
            <w:r w:rsidR="007470E4">
              <w:rPr>
                <w:noProof/>
                <w:webHidden/>
              </w:rPr>
            </w:r>
            <w:r w:rsidR="007470E4">
              <w:rPr>
                <w:noProof/>
                <w:webHidden/>
              </w:rPr>
              <w:fldChar w:fldCharType="separate"/>
            </w:r>
            <w:r w:rsidR="007470E4">
              <w:rPr>
                <w:noProof/>
                <w:webHidden/>
              </w:rPr>
              <w:t>31</w:t>
            </w:r>
            <w:r w:rsidR="007470E4">
              <w:rPr>
                <w:noProof/>
                <w:webHidden/>
              </w:rPr>
              <w:fldChar w:fldCharType="end"/>
            </w:r>
          </w:hyperlink>
        </w:p>
        <w:p w14:paraId="57D800C7" w14:textId="209C657F"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36" w:history="1">
            <w:r w:rsidR="007470E4" w:rsidRPr="00B76B2B">
              <w:rPr>
                <w:rStyle w:val="Hyperlink"/>
                <w:noProof/>
              </w:rPr>
              <w:t>8</w:t>
            </w:r>
            <w:r w:rsidR="007470E4">
              <w:rPr>
                <w:rFonts w:asciiTheme="minorHAnsi" w:eastAsiaTheme="minorEastAsia" w:hAnsiTheme="minorHAnsi"/>
                <w:noProof/>
                <w:lang w:eastAsia="en-GB"/>
              </w:rPr>
              <w:tab/>
            </w:r>
            <w:r w:rsidR="007470E4" w:rsidRPr="00B76B2B">
              <w:rPr>
                <w:rStyle w:val="Hyperlink"/>
                <w:noProof/>
              </w:rPr>
              <w:t>Appendix</w:t>
            </w:r>
            <w:r w:rsidR="007470E4">
              <w:rPr>
                <w:noProof/>
                <w:webHidden/>
              </w:rPr>
              <w:tab/>
            </w:r>
            <w:r w:rsidR="007470E4">
              <w:rPr>
                <w:noProof/>
                <w:webHidden/>
              </w:rPr>
              <w:fldChar w:fldCharType="begin"/>
            </w:r>
            <w:r w:rsidR="007470E4">
              <w:rPr>
                <w:noProof/>
                <w:webHidden/>
              </w:rPr>
              <w:instrText xml:space="preserve"> PAGEREF _Toc32141136 \h </w:instrText>
            </w:r>
            <w:r w:rsidR="007470E4">
              <w:rPr>
                <w:noProof/>
                <w:webHidden/>
              </w:rPr>
            </w:r>
            <w:r w:rsidR="007470E4">
              <w:rPr>
                <w:noProof/>
                <w:webHidden/>
              </w:rPr>
              <w:fldChar w:fldCharType="separate"/>
            </w:r>
            <w:r w:rsidR="007470E4">
              <w:rPr>
                <w:noProof/>
                <w:webHidden/>
              </w:rPr>
              <w:t>33</w:t>
            </w:r>
            <w:r w:rsidR="007470E4">
              <w:rPr>
                <w:noProof/>
                <w:webHidden/>
              </w:rPr>
              <w:fldChar w:fldCharType="end"/>
            </w:r>
          </w:hyperlink>
        </w:p>
        <w:p w14:paraId="14A2BE88" w14:textId="38EE2DDA" w:rsidR="007470E4" w:rsidRDefault="00B93046">
          <w:pPr>
            <w:pStyle w:val="TOC2"/>
            <w:tabs>
              <w:tab w:val="left" w:pos="880"/>
              <w:tab w:val="right" w:leader="dot" w:pos="9016"/>
            </w:tabs>
            <w:rPr>
              <w:rFonts w:asciiTheme="minorHAnsi" w:eastAsiaTheme="minorEastAsia" w:hAnsiTheme="minorHAnsi"/>
              <w:noProof/>
              <w:lang w:eastAsia="en-GB"/>
            </w:rPr>
          </w:pPr>
          <w:hyperlink w:anchor="_Toc32141137" w:history="1">
            <w:r w:rsidR="007470E4" w:rsidRPr="00B76B2B">
              <w:rPr>
                <w:rStyle w:val="Hyperlink"/>
                <w:noProof/>
              </w:rPr>
              <w:t>8.1</w:t>
            </w:r>
            <w:r w:rsidR="007470E4">
              <w:rPr>
                <w:rFonts w:asciiTheme="minorHAnsi" w:eastAsiaTheme="minorEastAsia" w:hAnsiTheme="minorHAnsi"/>
                <w:noProof/>
                <w:lang w:eastAsia="en-GB"/>
              </w:rPr>
              <w:tab/>
            </w:r>
            <w:r w:rsidR="007470E4" w:rsidRPr="00B76B2B">
              <w:rPr>
                <w:rStyle w:val="Hyperlink"/>
                <w:noProof/>
              </w:rPr>
              <w:t>Figures</w:t>
            </w:r>
            <w:r w:rsidR="007470E4">
              <w:rPr>
                <w:noProof/>
                <w:webHidden/>
              </w:rPr>
              <w:tab/>
            </w:r>
            <w:r w:rsidR="007470E4">
              <w:rPr>
                <w:noProof/>
                <w:webHidden/>
              </w:rPr>
              <w:fldChar w:fldCharType="begin"/>
            </w:r>
            <w:r w:rsidR="007470E4">
              <w:rPr>
                <w:noProof/>
                <w:webHidden/>
              </w:rPr>
              <w:instrText xml:space="preserve"> PAGEREF _Toc32141137 \h </w:instrText>
            </w:r>
            <w:r w:rsidR="007470E4">
              <w:rPr>
                <w:noProof/>
                <w:webHidden/>
              </w:rPr>
            </w:r>
            <w:r w:rsidR="007470E4">
              <w:rPr>
                <w:noProof/>
                <w:webHidden/>
              </w:rPr>
              <w:fldChar w:fldCharType="separate"/>
            </w:r>
            <w:r w:rsidR="007470E4">
              <w:rPr>
                <w:noProof/>
                <w:webHidden/>
              </w:rPr>
              <w:t>39</w:t>
            </w:r>
            <w:r w:rsidR="007470E4">
              <w:rPr>
                <w:noProof/>
                <w:webHidden/>
              </w:rPr>
              <w:fldChar w:fldCharType="end"/>
            </w:r>
          </w:hyperlink>
        </w:p>
        <w:p w14:paraId="42741650" w14:textId="77E53B44" w:rsidR="007470E4" w:rsidRDefault="00B93046">
          <w:pPr>
            <w:pStyle w:val="TOC1"/>
            <w:tabs>
              <w:tab w:val="left" w:pos="440"/>
              <w:tab w:val="right" w:leader="dot" w:pos="9016"/>
            </w:tabs>
            <w:rPr>
              <w:rFonts w:asciiTheme="minorHAnsi" w:eastAsiaTheme="minorEastAsia" w:hAnsiTheme="minorHAnsi"/>
              <w:noProof/>
              <w:lang w:eastAsia="en-GB"/>
            </w:rPr>
          </w:pPr>
          <w:hyperlink w:anchor="_Toc32141138" w:history="1">
            <w:r w:rsidR="007470E4" w:rsidRPr="00B76B2B">
              <w:rPr>
                <w:rStyle w:val="Hyperlink"/>
                <w:noProof/>
              </w:rPr>
              <w:t>9</w:t>
            </w:r>
            <w:r w:rsidR="007470E4">
              <w:rPr>
                <w:rFonts w:asciiTheme="minorHAnsi" w:eastAsiaTheme="minorEastAsia" w:hAnsiTheme="minorHAnsi"/>
                <w:noProof/>
                <w:lang w:eastAsia="en-GB"/>
              </w:rPr>
              <w:tab/>
            </w:r>
            <w:r w:rsidR="007470E4" w:rsidRPr="00B76B2B">
              <w:rPr>
                <w:rStyle w:val="Hyperlink"/>
                <w:noProof/>
              </w:rPr>
              <w:t>References</w:t>
            </w:r>
            <w:r w:rsidR="007470E4">
              <w:rPr>
                <w:noProof/>
                <w:webHidden/>
              </w:rPr>
              <w:tab/>
            </w:r>
            <w:r w:rsidR="007470E4">
              <w:rPr>
                <w:noProof/>
                <w:webHidden/>
              </w:rPr>
              <w:fldChar w:fldCharType="begin"/>
            </w:r>
            <w:r w:rsidR="007470E4">
              <w:rPr>
                <w:noProof/>
                <w:webHidden/>
              </w:rPr>
              <w:instrText xml:space="preserve"> PAGEREF _Toc32141138 \h </w:instrText>
            </w:r>
            <w:r w:rsidR="007470E4">
              <w:rPr>
                <w:noProof/>
                <w:webHidden/>
              </w:rPr>
            </w:r>
            <w:r w:rsidR="007470E4">
              <w:rPr>
                <w:noProof/>
                <w:webHidden/>
              </w:rPr>
              <w:fldChar w:fldCharType="separate"/>
            </w:r>
            <w:r w:rsidR="007470E4">
              <w:rPr>
                <w:noProof/>
                <w:webHidden/>
              </w:rPr>
              <w:t>39</w:t>
            </w:r>
            <w:r w:rsidR="007470E4">
              <w:rPr>
                <w:noProof/>
                <w:webHidden/>
              </w:rPr>
              <w:fldChar w:fldCharType="end"/>
            </w:r>
          </w:hyperlink>
        </w:p>
        <w:p w14:paraId="55A3A7A9" w14:textId="2C3D1137" w:rsidR="00BB7467" w:rsidRDefault="00BB7467">
          <w:r>
            <w:rPr>
              <w:b/>
              <w:bCs/>
              <w:noProof/>
            </w:rPr>
            <w:fldChar w:fldCharType="end"/>
          </w:r>
        </w:p>
      </w:sdtContent>
    </w:sdt>
    <w:p w14:paraId="0263D2F5" w14:textId="77777777" w:rsidR="00BB7467" w:rsidRDefault="00BB7467" w:rsidP="00B2630B">
      <w:pPr>
        <w:pStyle w:val="Heading1"/>
        <w:numPr>
          <w:ilvl w:val="0"/>
          <w:numId w:val="0"/>
        </w:numPr>
      </w:pPr>
    </w:p>
    <w:p w14:paraId="4AA0A0A0" w14:textId="77777777" w:rsidR="00BB7467" w:rsidRDefault="00BB7467" w:rsidP="00BB7467">
      <w:pPr>
        <w:rPr>
          <w:rFonts w:eastAsiaTheme="majorEastAsia" w:cstheme="majorBidi"/>
          <w:color w:val="2F5496" w:themeColor="accent1" w:themeShade="BF"/>
          <w:sz w:val="32"/>
          <w:szCs w:val="32"/>
        </w:rPr>
      </w:pPr>
      <w:r>
        <w:br w:type="page"/>
      </w:r>
    </w:p>
    <w:p w14:paraId="0F3EE6A2" w14:textId="77777777" w:rsidR="00B2630B" w:rsidRDefault="00B2630B" w:rsidP="00B2630B">
      <w:pPr>
        <w:pStyle w:val="Heading1"/>
        <w:numPr>
          <w:ilvl w:val="0"/>
          <w:numId w:val="0"/>
        </w:numPr>
        <w:sectPr w:rsidR="00B2630B" w:rsidSect="00EC767D">
          <w:footerReference w:type="default" r:id="rId8"/>
          <w:pgSz w:w="11906" w:h="16838"/>
          <w:pgMar w:top="1440" w:right="1440" w:bottom="1440" w:left="1440" w:header="708" w:footer="708" w:gutter="0"/>
          <w:pgNumType w:fmt="upperRoman"/>
          <w:cols w:space="708"/>
          <w:titlePg/>
          <w:docGrid w:linePitch="360"/>
        </w:sectPr>
      </w:pPr>
    </w:p>
    <w:p w14:paraId="7B228A6C" w14:textId="77777777" w:rsidR="0031779E" w:rsidRDefault="0031779E" w:rsidP="00B2630B">
      <w:pPr>
        <w:pStyle w:val="Heading1"/>
        <w:numPr>
          <w:ilvl w:val="0"/>
          <w:numId w:val="0"/>
        </w:numPr>
      </w:pPr>
    </w:p>
    <w:p w14:paraId="77254C90" w14:textId="75B068D5" w:rsidR="0031779E" w:rsidRDefault="0031779E" w:rsidP="00067D77">
      <w:pPr>
        <w:pStyle w:val="Heading1"/>
      </w:pPr>
      <w:bookmarkStart w:id="2" w:name="_Toc32141125"/>
      <w:r>
        <w:t>Introduction</w:t>
      </w:r>
      <w:bookmarkEnd w:id="2"/>
    </w:p>
    <w:p w14:paraId="336AB3F5" w14:textId="4C998E5E" w:rsidR="002529A1" w:rsidRDefault="0073177C" w:rsidP="0034753D">
      <w:r>
        <w:t>T</w:t>
      </w:r>
      <w:r w:rsidR="00F4402C">
        <w:t xml:space="preserve">he purpose of this report is to calculate fatigue safety factors at key points in an engine’s </w:t>
      </w:r>
      <w:r w:rsidR="004A32F6">
        <w:t>Gudgeon pin, connecting rod</w:t>
      </w:r>
      <w:r w:rsidR="00F4402C">
        <w:t>, connecting rod bolts</w:t>
      </w:r>
      <w:r>
        <w:t>,</w:t>
      </w:r>
      <w:r w:rsidR="00F4402C">
        <w:t xml:space="preserve"> and crank shaft for a standard and an </w:t>
      </w:r>
      <w:r w:rsidR="004A3DD2">
        <w:t>upgraded engine.</w:t>
      </w:r>
      <w:r w:rsidR="00C340B6">
        <w:t xml:space="preserve"> This is done through analysis of stresses acting on each component.</w:t>
      </w:r>
    </w:p>
    <w:p w14:paraId="72AFB8FA" w14:textId="2D1D8F05" w:rsidR="0034753D" w:rsidRDefault="0034753D" w:rsidP="0034753D">
      <w:pPr>
        <w:pStyle w:val="Heading1"/>
      </w:pPr>
      <w:bookmarkStart w:id="3" w:name="_Toc32141126"/>
      <w:r>
        <w:t>Masses and forces</w:t>
      </w:r>
      <w:bookmarkEnd w:id="3"/>
    </w:p>
    <w:p w14:paraId="62046C36" w14:textId="6A32BBA4" w:rsidR="0034753D" w:rsidRDefault="001315A5" w:rsidP="0034753D">
      <w:r>
        <w:t>Component masses</w:t>
      </w:r>
      <w:r w:rsidR="00E83219">
        <w:t>.</w:t>
      </w:r>
    </w:p>
    <w:p w14:paraId="609ED0F5" w14:textId="3D491D5E" w:rsidR="00E83219" w:rsidRPr="00BC1B7D" w:rsidRDefault="00B93046" w:rsidP="0034753D">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 xml:space="preserve">=Length pin jutting out </m:t>
          </m:r>
          <m:d>
            <m:dPr>
              <m:ctrlPr>
                <w:rPr>
                  <w:rFonts w:ascii="Cambria Math" w:hAnsi="Cambria Math"/>
                  <w:i/>
                </w:rPr>
              </m:ctrlPr>
            </m:dPr>
            <m:e>
              <m:r>
                <w:rPr>
                  <w:rFonts w:ascii="Cambria Math" w:hAnsi="Cambria Math"/>
                </w:rPr>
                <m:t>M</m:t>
              </m:r>
            </m:e>
          </m:d>
          <m:r>
            <w:rPr>
              <w:rFonts w:ascii="Cambria Math" w:hAnsi="Cambria Math"/>
            </w:rPr>
            <m:t>×π</m:t>
          </m:r>
          <m:d>
            <m:dPr>
              <m:ctrlPr>
                <w:rPr>
                  <w:rFonts w:ascii="Cambria Math" w:hAnsi="Cambria Math"/>
                  <w:i/>
                </w:rPr>
              </m:ctrlPr>
            </m:dPr>
            <m:e>
              <m:sSubSup>
                <m:sSubSupPr>
                  <m:ctrlPr>
                    <w:rPr>
                      <w:rFonts w:ascii="Cambria Math" w:hAnsi="Cambria Math"/>
                      <w:i/>
                    </w:rPr>
                  </m:ctrlPr>
                </m:sSubSupPr>
                <m:e>
                  <m:r>
                    <w:rPr>
                      <w:rFonts w:ascii="Cambria Math" w:hAnsi="Cambria Math"/>
                    </w:rPr>
                    <m:t>r</m:t>
                  </m:r>
                </m:e>
                <m:sub>
                  <m:r>
                    <w:rPr>
                      <w:rFonts w:ascii="Cambria Math" w:hAnsi="Cambria Math"/>
                    </w:rPr>
                    <m:t>2</m:t>
                  </m:r>
                </m:sub>
                <m:sup>
                  <m:r>
                    <w:rPr>
                      <w:rFonts w:ascii="Cambria Math" w:hAnsi="Cambria Math"/>
                    </w:rPr>
                    <m:t>2</m:t>
                  </m:r>
                </m:sup>
              </m:sSubSup>
              <m:r>
                <w:rPr>
                  <w:rFonts w:ascii="Cambria Math" w:hAnsi="Cambria Math"/>
                </w:rPr>
                <m:t>-</m:t>
              </m:r>
              <m:sSubSup>
                <m:sSubSupPr>
                  <m:ctrlPr>
                    <w:rPr>
                      <w:rFonts w:ascii="Cambria Math" w:hAnsi="Cambria Math"/>
                      <w:i/>
                    </w:rPr>
                  </m:ctrlPr>
                </m:sSubSupPr>
                <m:e>
                  <m:r>
                    <w:rPr>
                      <w:rFonts w:ascii="Cambria Math" w:hAnsi="Cambria Math"/>
                    </w:rPr>
                    <m:t>r</m:t>
                  </m:r>
                </m:e>
                <m:sub>
                  <m:r>
                    <w:rPr>
                      <w:rFonts w:ascii="Cambria Math" w:hAnsi="Cambria Math"/>
                    </w:rPr>
                    <m:t>1</m:t>
                  </m:r>
                </m:sub>
                <m:sup>
                  <m:r>
                    <w:rPr>
                      <w:rFonts w:ascii="Cambria Math" w:hAnsi="Cambria Math"/>
                    </w:rPr>
                    <m:t>2</m:t>
                  </m:r>
                </m:sup>
              </m:sSubSup>
            </m:e>
          </m:d>
          <m:r>
            <w:rPr>
              <w:rFonts w:ascii="Cambria Math" w:hAnsi="Cambria Math"/>
            </w:rPr>
            <m:t>×7800 (steel density)</m:t>
          </m:r>
        </m:oMath>
      </m:oMathPara>
    </w:p>
    <w:p w14:paraId="03A5B84B" w14:textId="7C703312" w:rsidR="00BC1B7D" w:rsidRPr="00FF15CC" w:rsidRDefault="00B93046" w:rsidP="0034753D">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pin</m:t>
              </m:r>
            </m:sub>
          </m:sSub>
          <m:r>
            <w:rPr>
              <w:rFonts w:ascii="Cambria Math" w:hAnsi="Cambria Math"/>
            </w:rPr>
            <m:t>=</m:t>
          </m:r>
          <m:d>
            <m:dPr>
              <m:ctrlPr>
                <w:rPr>
                  <w:rFonts w:ascii="Cambria Math" w:hAnsi="Cambria Math"/>
                  <w:i/>
                </w:rPr>
              </m:ctrlPr>
            </m:dPr>
            <m:e>
              <m:r>
                <w:rPr>
                  <w:rFonts w:ascii="Cambria Math" w:hAnsi="Cambria Math"/>
                </w:rPr>
                <m:t>0.02</m:t>
              </m:r>
            </m:e>
          </m:d>
          <m:r>
            <w:rPr>
              <w:rFonts w:ascii="Cambria Math" w:hAnsi="Cambria Math"/>
            </w:rPr>
            <m:t>×π</m:t>
          </m:r>
          <m:d>
            <m:dPr>
              <m:ctrlPr>
                <w:rPr>
                  <w:rFonts w:ascii="Cambria Math" w:hAnsi="Cambria Math"/>
                  <w:i/>
                </w:rPr>
              </m:ctrlPr>
            </m:dPr>
            <m:e>
              <m:sSup>
                <m:sSupPr>
                  <m:ctrlPr>
                    <w:rPr>
                      <w:rFonts w:ascii="Cambria Math" w:hAnsi="Cambria Math"/>
                      <w:i/>
                    </w:rPr>
                  </m:ctrlPr>
                </m:sSupPr>
                <m:e>
                  <m:r>
                    <w:rPr>
                      <w:rFonts w:ascii="Cambria Math" w:hAnsi="Cambria Math"/>
                    </w:rPr>
                    <m:t>20</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12</m:t>
                  </m:r>
                </m:e>
                <m:sup>
                  <m:r>
                    <w:rPr>
                      <w:rFonts w:ascii="Cambria Math" w:hAnsi="Cambria Math"/>
                    </w:rPr>
                    <m:t>2</m:t>
                  </m:r>
                </m:sup>
              </m:sSup>
            </m:e>
          </m:d>
          <m:r>
            <w:rPr>
              <w:rFonts w:ascii="Cambria Math" w:hAnsi="Cambria Math"/>
            </w:rPr>
            <m:t>×7800</m:t>
          </m:r>
        </m:oMath>
      </m:oMathPara>
    </w:p>
    <w:p w14:paraId="7764359E" w14:textId="38F863A2" w:rsidR="00FF15CC" w:rsidRPr="002824AD"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m:t>
              </m:r>
            </m:sub>
          </m:sSub>
          <m:r>
            <w:rPr>
              <w:rFonts w:ascii="Cambria Math" w:eastAsiaTheme="minorEastAsia" w:hAnsi="Cambria Math"/>
            </w:rPr>
            <m:t xml:space="preserve">=0.0314Kg </m:t>
          </m:r>
          <m:d>
            <m:dPr>
              <m:ctrlPr>
                <w:rPr>
                  <w:rFonts w:ascii="Cambria Math" w:eastAsiaTheme="minorEastAsia" w:hAnsi="Cambria Math"/>
                  <w:i/>
                </w:rPr>
              </m:ctrlPr>
            </m:dPr>
            <m:e>
              <m:r>
                <w:rPr>
                  <w:rFonts w:ascii="Cambria Math" w:eastAsiaTheme="minorEastAsia" w:hAnsi="Cambria Math"/>
                </w:rPr>
                <m:t>31.4g</m:t>
              </m:r>
            </m:e>
          </m:d>
        </m:oMath>
      </m:oMathPara>
    </w:p>
    <w:p w14:paraId="2C131871" w14:textId="37558328" w:rsidR="002824AD" w:rsidRPr="001315A5"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 total</m:t>
              </m:r>
            </m:sub>
          </m:sSub>
          <m:r>
            <w:rPr>
              <w:rFonts w:ascii="Cambria Math" w:eastAsiaTheme="minorEastAsia" w:hAnsi="Cambria Math"/>
            </w:rPr>
            <m:t xml:space="preserve">=0.0924Kg </m:t>
          </m:r>
          <m:d>
            <m:dPr>
              <m:ctrlPr>
                <w:rPr>
                  <w:rFonts w:ascii="Cambria Math" w:eastAsiaTheme="minorEastAsia" w:hAnsi="Cambria Math"/>
                  <w:i/>
                </w:rPr>
              </m:ctrlPr>
            </m:dPr>
            <m:e>
              <m:r>
                <w:rPr>
                  <w:rFonts w:ascii="Cambria Math" w:eastAsiaTheme="minorEastAsia" w:hAnsi="Cambria Math"/>
                </w:rPr>
                <m:t>92.4g</m:t>
              </m:r>
            </m:e>
          </m:d>
        </m:oMath>
      </m:oMathPara>
    </w:p>
    <w:p w14:paraId="669563AE" w14:textId="0BB0211F" w:rsidR="001315A5" w:rsidRPr="00B114C3"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rod</m:t>
              </m:r>
            </m:sub>
          </m:sSub>
          <m:r>
            <w:rPr>
              <w:rFonts w:ascii="Cambria Math" w:eastAsiaTheme="minorEastAsia" w:hAnsi="Cambria Math"/>
            </w:rPr>
            <m:t>=0.267Kg</m:t>
          </m:r>
        </m:oMath>
      </m:oMathPara>
    </w:p>
    <w:p w14:paraId="7EF36BFD" w14:textId="5D77DDFF" w:rsidR="00B114C3" w:rsidRPr="00B114C3"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piston</m:t>
              </m:r>
            </m:sub>
          </m:sSub>
          <m:r>
            <w:rPr>
              <w:rFonts w:ascii="Cambria Math" w:eastAsiaTheme="minorEastAsia" w:hAnsi="Cambria Math"/>
            </w:rPr>
            <m:t>=0.344Kg</m:t>
          </m:r>
        </m:oMath>
      </m:oMathPara>
    </w:p>
    <w:p w14:paraId="5A8C604B" w14:textId="61A885F5" w:rsidR="00B114C3" w:rsidRPr="00E53670"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cap</m:t>
              </m:r>
            </m:sub>
          </m:sSub>
          <m:r>
            <w:rPr>
              <w:rFonts w:ascii="Cambria Math" w:eastAsiaTheme="minorEastAsia" w:hAnsi="Cambria Math"/>
            </w:rPr>
            <m:t>=0.1038Kg</m:t>
          </m:r>
        </m:oMath>
      </m:oMathPara>
    </w:p>
    <w:p w14:paraId="192802BD" w14:textId="350DC3FF" w:rsidR="00E53670" w:rsidRPr="007F36C7"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r>
            <w:rPr>
              <w:rFonts w:ascii="Cambria Math" w:eastAsiaTheme="minorEastAsia" w:hAnsi="Cambria Math"/>
            </w:rPr>
            <m:t>=piston mass+gudgeon pin mass+</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rod mass</m:t>
          </m:r>
        </m:oMath>
      </m:oMathPara>
    </w:p>
    <w:p w14:paraId="6C24DA10" w14:textId="430411D6" w:rsidR="007F36C7" w:rsidRPr="000C2489"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0.344</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0.0924</m:t>
              </m:r>
            </m:e>
          </m:d>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0.267</m:t>
                  </m:r>
                </m:num>
                <m:den>
                  <m:r>
                    <w:rPr>
                      <w:rFonts w:ascii="Cambria Math" w:eastAsiaTheme="minorEastAsia" w:hAnsi="Cambria Math"/>
                    </w:rPr>
                    <m:t>3</m:t>
                  </m:r>
                </m:den>
              </m:f>
            </m:e>
          </m:d>
        </m:oMath>
      </m:oMathPara>
    </w:p>
    <w:p w14:paraId="0E2D185C" w14:textId="4D60C6A2" w:rsidR="000C2489" w:rsidRPr="000C2489"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r>
            <w:rPr>
              <w:rFonts w:ascii="Cambria Math" w:eastAsiaTheme="minorEastAsia" w:hAnsi="Cambria Math"/>
            </w:rPr>
            <m:t>=0.5254Kg</m:t>
          </m:r>
        </m:oMath>
      </m:oMathPara>
    </w:p>
    <w:p w14:paraId="14B11703" w14:textId="1E66393D" w:rsidR="000C2489" w:rsidRPr="000466A0"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×rod mass</m:t>
          </m:r>
        </m:oMath>
      </m:oMathPara>
    </w:p>
    <w:p w14:paraId="52AEA74F" w14:textId="25049413" w:rsidR="000466A0" w:rsidRPr="00654480"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m:t>
              </m:r>
            </m:sub>
          </m:sSub>
          <m:r>
            <w:rPr>
              <w:rFonts w:ascii="Cambria Math" w:eastAsiaTheme="minorEastAsia" w:hAnsi="Cambria Math"/>
            </w:rPr>
            <m:t>=2</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0.267</m:t>
                  </m:r>
                </m:num>
                <m:den>
                  <m:r>
                    <w:rPr>
                      <w:rFonts w:ascii="Cambria Math" w:eastAsiaTheme="minorEastAsia" w:hAnsi="Cambria Math"/>
                    </w:rPr>
                    <m:t>3</m:t>
                  </m:r>
                </m:den>
              </m:f>
            </m:e>
          </m:d>
        </m:oMath>
      </m:oMathPara>
    </w:p>
    <w:p w14:paraId="3BB16702" w14:textId="04037CF6" w:rsidR="00654480" w:rsidRPr="00654480"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m:t>
              </m:r>
            </m:sub>
          </m:sSub>
          <m:r>
            <w:rPr>
              <w:rFonts w:ascii="Cambria Math" w:eastAsiaTheme="minorEastAsia" w:hAnsi="Cambria Math"/>
            </w:rPr>
            <m:t>=0.184Kg</m:t>
          </m:r>
        </m:oMath>
      </m:oMathPara>
    </w:p>
    <w:p w14:paraId="14DD8CBC" w14:textId="3B874235" w:rsidR="00654480" w:rsidRDefault="0022027C" w:rsidP="0034753D">
      <w:pPr>
        <w:rPr>
          <w:rFonts w:eastAsiaTheme="minorEastAsia"/>
        </w:rPr>
      </w:pPr>
      <w:r>
        <w:rPr>
          <w:rFonts w:eastAsiaTheme="minorEastAsia"/>
        </w:rPr>
        <w:t>Inertia force</w:t>
      </w:r>
    </w:p>
    <w:p w14:paraId="60138C0F" w14:textId="22BDC537" w:rsidR="003D48C8" w:rsidRPr="00643727"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rod mass-cap mass</m:t>
              </m:r>
            </m:e>
          </m:d>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m:oMathPara>
    </w:p>
    <w:p w14:paraId="6543A6B8" w14:textId="77777777" w:rsidR="00643727" w:rsidRPr="003D48C8" w:rsidRDefault="00643727" w:rsidP="0034753D">
      <w:pPr>
        <w:rPr>
          <w:rFonts w:eastAsiaTheme="minorEastAsia"/>
        </w:rPr>
      </w:pPr>
    </w:p>
    <w:p w14:paraId="6471DA05" w14:textId="2435C426" w:rsidR="00807BEC" w:rsidRPr="001962EA" w:rsidRDefault="00807BEC" w:rsidP="0034753D">
      <w:pPr>
        <w:rPr>
          <w:rFonts w:eastAsiaTheme="minorEastAsia"/>
        </w:rPr>
      </w:pPr>
      <w:r>
        <w:rPr>
          <w:rFonts w:eastAsiaTheme="minorEastAsia"/>
        </w:rPr>
        <w:lastRenderedPageBreak/>
        <w:t>Tension and compression forces</w:t>
      </w:r>
    </w:p>
    <w:p w14:paraId="1B7E8129" w14:textId="47D33C5B" w:rsidR="001962EA" w:rsidRPr="00545B87"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Tension</m:t>
              </m:r>
            </m:sub>
          </m:sSub>
          <m:r>
            <w:rPr>
              <w:rFonts w:ascii="Cambria Math" w:eastAsiaTheme="minorEastAsia" w:hAnsi="Cambria Math"/>
            </w:rPr>
            <m:t>=8590.232N</m:t>
          </m:r>
        </m:oMath>
      </m:oMathPara>
    </w:p>
    <w:p w14:paraId="0DBF59FC" w14:textId="70A5F708" w:rsidR="00545B87" w:rsidRPr="00472FA7"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α</m:t>
              </m:r>
            </m:e>
            <m:sub>
              <m:r>
                <w:rPr>
                  <w:rFonts w:ascii="Cambria Math" w:eastAsiaTheme="minorEastAsia" w:hAnsi="Cambria Math"/>
                </w:rPr>
                <m:t>tension</m:t>
              </m:r>
            </m:sub>
          </m:sSub>
          <m:r>
            <w:rPr>
              <w:rFonts w:ascii="Cambria Math" w:eastAsiaTheme="minorEastAsia" w:hAnsi="Cambria Math"/>
            </w:rPr>
            <m:t>=2225.687</m:t>
          </m:r>
          <m:f>
            <m:fPr>
              <m:type m:val="skw"/>
              <m:ctrlPr>
                <w:rPr>
                  <w:rFonts w:ascii="Cambria Math" w:eastAsiaTheme="minorEastAsia" w:hAnsi="Cambria Math"/>
                  <w:i/>
                </w:rPr>
              </m:ctrlPr>
            </m:fPr>
            <m:num>
              <m:r>
                <w:rPr>
                  <w:rFonts w:ascii="Cambria Math" w:eastAsiaTheme="minorEastAsia" w:hAnsi="Cambria Math"/>
                </w:rPr>
                <m:t>Rad</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den>
          </m:f>
        </m:oMath>
      </m:oMathPara>
    </w:p>
    <w:p w14:paraId="2A02E0A0" w14:textId="339D1AE7" w:rsidR="00472FA7" w:rsidRPr="00C37D01"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m:t>
              </m:r>
            </m:sub>
          </m:sSub>
          <m:r>
            <w:rPr>
              <w:rFonts w:ascii="Cambria Math" w:eastAsiaTheme="minorEastAsia" w:hAnsi="Cambria Math"/>
            </w:rPr>
            <m:t>=angular acceleration×</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m:t>
              </m:r>
            </m:sub>
          </m:sSub>
        </m:oMath>
      </m:oMathPara>
    </w:p>
    <w:p w14:paraId="2D1DE018" w14:textId="5295E85D" w:rsidR="00C37D01" w:rsidRPr="00513F9D"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tension</m:t>
              </m:r>
            </m:sub>
          </m:sSub>
          <m:r>
            <w:rPr>
              <w:rFonts w:ascii="Cambria Math" w:eastAsiaTheme="minorEastAsia" w:hAnsi="Cambria Math"/>
            </w:rPr>
            <m:t>=2225.687×0.0314</m:t>
          </m:r>
        </m:oMath>
      </m:oMathPara>
    </w:p>
    <w:p w14:paraId="5C001705" w14:textId="2EAFF3C3" w:rsidR="00513F9D" w:rsidRPr="001455D0"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tension</m:t>
              </m:r>
            </m:sub>
          </m:sSub>
          <m:r>
            <w:rPr>
              <w:rFonts w:ascii="Cambria Math" w:eastAsiaTheme="minorEastAsia" w:hAnsi="Cambria Math"/>
            </w:rPr>
            <m:t>=69.887N</m:t>
          </m:r>
        </m:oMath>
      </m:oMathPara>
    </w:p>
    <w:p w14:paraId="2F2741A1" w14:textId="667BD256" w:rsidR="001455D0" w:rsidRPr="00807BEC"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compression</m:t>
              </m:r>
            </m:sub>
          </m:sSub>
          <m:r>
            <w:rPr>
              <w:rFonts w:ascii="Cambria Math" w:eastAsiaTheme="minorEastAsia" w:hAnsi="Cambria Math"/>
            </w:rPr>
            <m:t>=37490.52N</m:t>
          </m:r>
        </m:oMath>
      </m:oMathPara>
    </w:p>
    <w:p w14:paraId="0A6111CB" w14:textId="0D97BE44" w:rsidR="00807BEC" w:rsidRPr="00F537C3"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α</m:t>
              </m:r>
            </m:e>
            <m:sub>
              <m:r>
                <w:rPr>
                  <w:rFonts w:ascii="Cambria Math" w:eastAsiaTheme="minorEastAsia" w:hAnsi="Cambria Math"/>
                </w:rPr>
                <m:t>compression</m:t>
              </m:r>
            </m:sub>
          </m:sSub>
          <m:r>
            <w:rPr>
              <w:rFonts w:ascii="Cambria Math" w:eastAsiaTheme="minorEastAsia" w:hAnsi="Cambria Math"/>
            </w:rPr>
            <m:t>=2105.711</m:t>
          </m:r>
          <m:f>
            <m:fPr>
              <m:type m:val="skw"/>
              <m:ctrlPr>
                <w:rPr>
                  <w:rFonts w:ascii="Cambria Math" w:eastAsiaTheme="minorEastAsia" w:hAnsi="Cambria Math"/>
                  <w:i/>
                </w:rPr>
              </m:ctrlPr>
            </m:fPr>
            <m:num>
              <m:r>
                <w:rPr>
                  <w:rFonts w:ascii="Cambria Math" w:eastAsiaTheme="minorEastAsia" w:hAnsi="Cambria Math"/>
                </w:rPr>
                <m:t>Rad</m:t>
              </m:r>
            </m:num>
            <m:den>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2</m:t>
                  </m:r>
                </m:sup>
              </m:sSup>
            </m:den>
          </m:f>
        </m:oMath>
      </m:oMathPara>
    </w:p>
    <w:p w14:paraId="116AF426" w14:textId="037562D3" w:rsidR="00F537C3" w:rsidRPr="00F537C3"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compression</m:t>
              </m:r>
            </m:sub>
          </m:sSub>
          <m:r>
            <w:rPr>
              <w:rFonts w:ascii="Cambria Math" w:eastAsiaTheme="minorEastAsia" w:hAnsi="Cambria Math"/>
            </w:rPr>
            <m:t>=2105.711×0.0314</m:t>
          </m:r>
        </m:oMath>
      </m:oMathPara>
    </w:p>
    <w:p w14:paraId="495CFCC3" w14:textId="5F532A1A" w:rsidR="00F537C3" w:rsidRPr="00591917" w:rsidRDefault="00B93046" w:rsidP="0034753D">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compression</m:t>
              </m:r>
            </m:sub>
          </m:sSub>
          <m:r>
            <w:rPr>
              <w:rFonts w:ascii="Cambria Math" w:eastAsiaTheme="minorEastAsia" w:hAnsi="Cambria Math"/>
            </w:rPr>
            <m:t>=66.119N</m:t>
          </m:r>
        </m:oMath>
      </m:oMathPara>
    </w:p>
    <w:p w14:paraId="14831E22" w14:textId="4099DCF3" w:rsidR="00591917" w:rsidRDefault="008D17E2" w:rsidP="0034753D">
      <w:pPr>
        <w:rPr>
          <w:rFonts w:eastAsiaTheme="minorEastAsia"/>
        </w:rPr>
      </w:pPr>
      <w:r>
        <w:rPr>
          <w:rFonts w:eastAsiaTheme="minorEastAsia"/>
        </w:rPr>
        <w:t>Angular velocities</w:t>
      </w:r>
    </w:p>
    <w:p w14:paraId="69BE1DC2" w14:textId="4A188444" w:rsidR="008D17E2" w:rsidRPr="000A49FE" w:rsidRDefault="00B93046" w:rsidP="0034753D">
      <w:pPr>
        <w:rPr>
          <w:rFonts w:eastAsiaTheme="minorEastAsia"/>
        </w:rPr>
      </w:pPr>
      <m:oMathPara>
        <m:oMath>
          <m:f>
            <m:fPr>
              <m:type m:val="skw"/>
              <m:ctrlPr>
                <w:rPr>
                  <w:rFonts w:ascii="Cambria Math" w:eastAsiaTheme="minorEastAsia" w:hAnsi="Cambria Math"/>
                  <w:i/>
                </w:rPr>
              </m:ctrlPr>
            </m:fPr>
            <m:num>
              <m:r>
                <w:rPr>
                  <w:rFonts w:ascii="Cambria Math" w:eastAsiaTheme="minorEastAsia" w:hAnsi="Cambria Math"/>
                </w:rPr>
                <m:t>Rad</m:t>
              </m:r>
            </m:num>
            <m:den>
              <m:r>
                <w:rPr>
                  <w:rFonts w:ascii="Cambria Math" w:eastAsiaTheme="minorEastAsia" w:hAnsi="Cambria Math"/>
                </w:rPr>
                <m:t>S</m:t>
              </m:r>
            </m:den>
          </m:f>
          <m:r>
            <w:rPr>
              <w:rFonts w:ascii="Cambria Math" w:eastAsiaTheme="minorEastAsia" w:hAnsi="Cambria Math"/>
            </w:rPr>
            <m:t>=RPM×</m:t>
          </m:r>
          <m:f>
            <m:fPr>
              <m:ctrlPr>
                <w:rPr>
                  <w:rFonts w:ascii="Cambria Math" w:eastAsiaTheme="minorEastAsia" w:hAnsi="Cambria Math"/>
                  <w:i/>
                </w:rPr>
              </m:ctrlPr>
            </m:fPr>
            <m:num>
              <m:r>
                <w:rPr>
                  <w:rFonts w:ascii="Cambria Math" w:eastAsiaTheme="minorEastAsia" w:hAnsi="Cambria Math"/>
                </w:rPr>
                <m:t>2π</m:t>
              </m:r>
            </m:num>
            <m:den>
              <m:r>
                <w:rPr>
                  <w:rFonts w:ascii="Cambria Math" w:eastAsiaTheme="minorEastAsia" w:hAnsi="Cambria Math"/>
                </w:rPr>
                <m:t>60</m:t>
              </m:r>
            </m:den>
          </m:f>
        </m:oMath>
      </m:oMathPara>
    </w:p>
    <w:p w14:paraId="2996F720" w14:textId="728A3725" w:rsidR="000A49FE" w:rsidRPr="00786EC0" w:rsidRDefault="000A49FE" w:rsidP="0034753D">
      <w:pPr>
        <w:rPr>
          <w:rFonts w:eastAsiaTheme="minorEastAsia"/>
        </w:rPr>
      </w:pPr>
      <m:oMathPara>
        <m:oMath>
          <m:r>
            <w:rPr>
              <w:rFonts w:ascii="Cambria Math" w:eastAsiaTheme="minorEastAsia" w:hAnsi="Cambria Math"/>
            </w:rPr>
            <m:t>6000×</m:t>
          </m:r>
          <m:f>
            <m:fPr>
              <m:ctrlPr>
                <w:rPr>
                  <w:rFonts w:ascii="Cambria Math" w:eastAsiaTheme="minorEastAsia" w:hAnsi="Cambria Math"/>
                  <w:i/>
                </w:rPr>
              </m:ctrlPr>
            </m:fPr>
            <m:num>
              <m:r>
                <w:rPr>
                  <w:rFonts w:ascii="Cambria Math" w:eastAsiaTheme="minorEastAsia" w:hAnsi="Cambria Math"/>
                </w:rPr>
                <m:t>2π</m:t>
              </m:r>
            </m:num>
            <m:den>
              <m:r>
                <w:rPr>
                  <w:rFonts w:ascii="Cambria Math" w:eastAsiaTheme="minorEastAsia" w:hAnsi="Cambria Math"/>
                </w:rPr>
                <m:t>60</m:t>
              </m:r>
            </m:den>
          </m:f>
          <m:r>
            <w:rPr>
              <w:rFonts w:ascii="Cambria Math" w:eastAsiaTheme="minorEastAsia" w:hAnsi="Cambria Math"/>
            </w:rPr>
            <m:t>=628.319</m:t>
          </m:r>
          <m:f>
            <m:fPr>
              <m:type m:val="skw"/>
              <m:ctrlPr>
                <w:rPr>
                  <w:rFonts w:ascii="Cambria Math" w:eastAsiaTheme="minorEastAsia" w:hAnsi="Cambria Math"/>
                  <w:i/>
                </w:rPr>
              </m:ctrlPr>
            </m:fPr>
            <m:num>
              <m:r>
                <w:rPr>
                  <w:rFonts w:ascii="Cambria Math" w:eastAsiaTheme="minorEastAsia" w:hAnsi="Cambria Math"/>
                </w:rPr>
                <m:t>Rad</m:t>
              </m:r>
            </m:num>
            <m:den>
              <m:r>
                <w:rPr>
                  <w:rFonts w:ascii="Cambria Math" w:eastAsiaTheme="minorEastAsia" w:hAnsi="Cambria Math"/>
                </w:rPr>
                <m:t>S</m:t>
              </m:r>
            </m:den>
          </m:f>
        </m:oMath>
      </m:oMathPara>
    </w:p>
    <w:p w14:paraId="3B728DFD" w14:textId="5C8C12B5" w:rsidR="00786EC0" w:rsidRPr="0095032C" w:rsidRDefault="00786EC0" w:rsidP="0034753D">
      <w:pPr>
        <w:rPr>
          <w:rFonts w:eastAsiaTheme="minorEastAsia"/>
        </w:rPr>
      </w:pPr>
      <m:oMathPara>
        <m:oMath>
          <m:r>
            <w:rPr>
              <w:rFonts w:ascii="Cambria Math" w:eastAsiaTheme="minorEastAsia" w:hAnsi="Cambria Math"/>
            </w:rPr>
            <m:t>10000×</m:t>
          </m:r>
          <m:f>
            <m:fPr>
              <m:ctrlPr>
                <w:rPr>
                  <w:rFonts w:ascii="Cambria Math" w:eastAsiaTheme="minorEastAsia" w:hAnsi="Cambria Math"/>
                  <w:i/>
                </w:rPr>
              </m:ctrlPr>
            </m:fPr>
            <m:num>
              <m:r>
                <w:rPr>
                  <w:rFonts w:ascii="Cambria Math" w:eastAsiaTheme="minorEastAsia" w:hAnsi="Cambria Math"/>
                </w:rPr>
                <m:t>2π</m:t>
              </m:r>
            </m:num>
            <m:den>
              <m:r>
                <w:rPr>
                  <w:rFonts w:ascii="Cambria Math" w:eastAsiaTheme="minorEastAsia" w:hAnsi="Cambria Math"/>
                </w:rPr>
                <m:t>60</m:t>
              </m:r>
            </m:den>
          </m:f>
          <m:r>
            <w:rPr>
              <w:rFonts w:ascii="Cambria Math" w:eastAsiaTheme="minorEastAsia" w:hAnsi="Cambria Math"/>
            </w:rPr>
            <m:t>=1047.198</m:t>
          </m:r>
          <m:f>
            <m:fPr>
              <m:type m:val="skw"/>
              <m:ctrlPr>
                <w:rPr>
                  <w:rFonts w:ascii="Cambria Math" w:eastAsiaTheme="minorEastAsia" w:hAnsi="Cambria Math"/>
                  <w:i/>
                </w:rPr>
              </m:ctrlPr>
            </m:fPr>
            <m:num>
              <m:r>
                <w:rPr>
                  <w:rFonts w:ascii="Cambria Math" w:eastAsiaTheme="minorEastAsia" w:hAnsi="Cambria Math"/>
                </w:rPr>
                <m:t>Rad</m:t>
              </m:r>
            </m:num>
            <m:den>
              <m:r>
                <w:rPr>
                  <w:rFonts w:ascii="Cambria Math" w:eastAsiaTheme="minorEastAsia" w:hAnsi="Cambria Math"/>
                </w:rPr>
                <m:t>S</m:t>
              </m:r>
            </m:den>
          </m:f>
        </m:oMath>
      </m:oMathPara>
    </w:p>
    <w:p w14:paraId="04B67EBB" w14:textId="4A994D7D" w:rsidR="0095032C" w:rsidRDefault="0095032C" w:rsidP="0034753D">
      <w:pPr>
        <w:rPr>
          <w:rFonts w:eastAsiaTheme="minorEastAsia"/>
        </w:rPr>
      </w:pPr>
      <w:r>
        <w:rPr>
          <w:rFonts w:eastAsiaTheme="minorEastAsia"/>
        </w:rPr>
        <w:t>Stress calculations</w:t>
      </w:r>
    </w:p>
    <w:p w14:paraId="763E8029" w14:textId="14A9AFD2" w:rsidR="0095032C" w:rsidRPr="004F4B6B" w:rsidRDefault="00D160CF" w:rsidP="0034753D">
      <w:pPr>
        <w:rPr>
          <w:rFonts w:eastAsiaTheme="minorEastAsia"/>
        </w:rPr>
      </w:pPr>
      <m:oMathPara>
        <m:oMath>
          <m:r>
            <w:rPr>
              <w:rFonts w:ascii="Cambria Math" w:eastAsiaTheme="minorEastAsia" w:hAnsi="Cambria Math"/>
            </w:rPr>
            <m:t xml:space="preserve">Distance from neutral axis </m:t>
          </m:r>
          <m:d>
            <m:dPr>
              <m:ctrlPr>
                <w:rPr>
                  <w:rFonts w:ascii="Cambria Math" w:eastAsiaTheme="minorEastAsia" w:hAnsi="Cambria Math"/>
                  <w:i/>
                </w:rPr>
              </m:ctrlPr>
            </m:dPr>
            <m:e>
              <m:r>
                <w:rPr>
                  <w:rFonts w:ascii="Cambria Math" w:eastAsiaTheme="minorEastAsia" w:hAnsi="Cambria Math"/>
                </w:rPr>
                <m:t>Y</m:t>
              </m:r>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Outer diameter</m:t>
              </m:r>
            </m:num>
            <m:den>
              <m:r>
                <w:rPr>
                  <w:rFonts w:ascii="Cambria Math" w:eastAsiaTheme="minorEastAsia" w:hAnsi="Cambria Math"/>
                </w:rPr>
                <m:t>2</m:t>
              </m:r>
            </m:den>
          </m:f>
        </m:oMath>
      </m:oMathPara>
    </w:p>
    <w:p w14:paraId="4CCAD445" w14:textId="5993F9D9" w:rsidR="004F4B6B" w:rsidRPr="00201D7D" w:rsidRDefault="00201D7D" w:rsidP="0034753D">
      <w:pPr>
        <w:rPr>
          <w:rFonts w:eastAsiaTheme="minorEastAsia"/>
        </w:rPr>
      </w:pPr>
      <m:oMathPara>
        <m:oMath>
          <m:r>
            <w:rPr>
              <w:rFonts w:ascii="Cambria Math" w:eastAsiaTheme="minorEastAsia" w:hAnsi="Cambria Math"/>
            </w:rPr>
            <m:t>Y=</m:t>
          </m:r>
          <m:f>
            <m:fPr>
              <m:ctrlPr>
                <w:rPr>
                  <w:rFonts w:ascii="Cambria Math" w:eastAsiaTheme="minorEastAsia" w:hAnsi="Cambria Math"/>
                  <w:i/>
                </w:rPr>
              </m:ctrlPr>
            </m:fPr>
            <m:num>
              <m:r>
                <w:rPr>
                  <w:rFonts w:ascii="Cambria Math" w:eastAsiaTheme="minorEastAsia" w:hAnsi="Cambria Math"/>
                </w:rPr>
                <m:t>20</m:t>
              </m:r>
            </m:num>
            <m:den>
              <m:r>
                <w:rPr>
                  <w:rFonts w:ascii="Cambria Math" w:eastAsiaTheme="minorEastAsia" w:hAnsi="Cambria Math"/>
                </w:rPr>
                <m:t>2</m:t>
              </m:r>
            </m:den>
          </m:f>
        </m:oMath>
      </m:oMathPara>
    </w:p>
    <w:p w14:paraId="773339CA" w14:textId="18630D6E" w:rsidR="00201D7D" w:rsidRPr="00201D7D" w:rsidRDefault="00201D7D" w:rsidP="0034753D">
      <w:pPr>
        <w:rPr>
          <w:rFonts w:eastAsiaTheme="minorEastAsia"/>
        </w:rPr>
      </w:pPr>
      <m:oMathPara>
        <m:oMath>
          <m:r>
            <w:rPr>
              <w:rFonts w:ascii="Cambria Math" w:eastAsiaTheme="minorEastAsia" w:hAnsi="Cambria Math"/>
            </w:rPr>
            <m:t>Y=10mm</m:t>
          </m:r>
        </m:oMath>
      </m:oMathPara>
    </w:p>
    <w:p w14:paraId="70353819" w14:textId="2B06F374" w:rsidR="001F3565" w:rsidRPr="00201D7D" w:rsidRDefault="001F3565" w:rsidP="0034753D">
      <w:pPr>
        <w:rPr>
          <w:rFonts w:eastAsiaTheme="minorEastAsia"/>
        </w:rPr>
      </w:pPr>
      <m:oMathPara>
        <m:oMath>
          <m:r>
            <w:rPr>
              <w:rFonts w:ascii="Cambria Math" w:eastAsiaTheme="minorEastAsia" w:hAnsi="Cambria Math"/>
            </w:rPr>
            <m:t>Moment of inertia around neutral axis (I)=</m:t>
          </m:r>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64</m:t>
              </m:r>
            </m:den>
          </m:f>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D</m:t>
              </m:r>
            </m:e>
            <m:sub>
              <m:r>
                <w:rPr>
                  <w:rFonts w:ascii="Cambria Math" w:eastAsiaTheme="minorEastAsia" w:hAnsi="Cambria Math"/>
                </w:rPr>
                <m:t>2</m:t>
              </m:r>
            </m:sub>
            <m:sup>
              <m:r>
                <w:rPr>
                  <w:rFonts w:ascii="Cambria Math" w:eastAsiaTheme="minorEastAsia" w:hAnsi="Cambria Math"/>
                </w:rPr>
                <m:t>4</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D</m:t>
              </m:r>
            </m:e>
            <m:sub>
              <m:r>
                <w:rPr>
                  <w:rFonts w:ascii="Cambria Math" w:eastAsiaTheme="minorEastAsia" w:hAnsi="Cambria Math"/>
                </w:rPr>
                <m:t>1</m:t>
              </m:r>
            </m:sub>
            <m:sup>
              <m:r>
                <w:rPr>
                  <w:rFonts w:ascii="Cambria Math" w:eastAsiaTheme="minorEastAsia" w:hAnsi="Cambria Math"/>
                </w:rPr>
                <m:t>4</m:t>
              </m:r>
            </m:sup>
          </m:sSubSup>
          <m:r>
            <w:rPr>
              <w:rFonts w:ascii="Cambria Math" w:eastAsiaTheme="minorEastAsia" w:hAnsi="Cambria Math"/>
            </w:rPr>
            <m:t>)</m:t>
          </m:r>
        </m:oMath>
      </m:oMathPara>
    </w:p>
    <w:p w14:paraId="44B66F59" w14:textId="36D9A73D" w:rsidR="00201D7D" w:rsidRPr="00201D7D" w:rsidRDefault="00201D7D" w:rsidP="0034753D">
      <w:pP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64</m:t>
              </m:r>
            </m:den>
          </m:f>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4</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4</m:t>
                  </m:r>
                </m:sup>
              </m:sSup>
            </m:e>
          </m:d>
        </m:oMath>
      </m:oMathPara>
    </w:p>
    <w:p w14:paraId="56F1B0CA" w14:textId="08CCBB2E" w:rsidR="00201D7D" w:rsidRPr="00032C32" w:rsidRDefault="006D748B" w:rsidP="0034753D">
      <w:pPr>
        <w:rPr>
          <w:rFonts w:eastAsiaTheme="minorEastAsia"/>
        </w:rPr>
      </w:pPr>
      <m:oMathPara>
        <m:oMath>
          <m:r>
            <w:rPr>
              <w:rFonts w:ascii="Cambria Math" w:eastAsiaTheme="minorEastAsia" w:hAnsi="Cambria Math"/>
            </w:rPr>
            <m:t>I=6836.106</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4</m:t>
              </m:r>
            </m:sup>
          </m:sSup>
        </m:oMath>
      </m:oMathPara>
    </w:p>
    <w:p w14:paraId="31358C10" w14:textId="77777777" w:rsidR="00032C32" w:rsidRPr="00032C32" w:rsidRDefault="00032C32" w:rsidP="0034753D">
      <w:pPr>
        <w:rPr>
          <w:rFonts w:eastAsiaTheme="minorEastAsia"/>
        </w:rPr>
      </w:pPr>
    </w:p>
    <w:p w14:paraId="34F6B120" w14:textId="77777777" w:rsidR="00177A76" w:rsidRPr="00177A76" w:rsidRDefault="00177A76" w:rsidP="0034753D">
      <w:pPr>
        <w:rPr>
          <w:rFonts w:eastAsiaTheme="minorEastAsia"/>
        </w:rPr>
      </w:pPr>
    </w:p>
    <w:p w14:paraId="7863134B" w14:textId="77777777" w:rsidR="00807BEC" w:rsidRPr="00807BEC" w:rsidRDefault="00807BEC" w:rsidP="0034753D">
      <w:pPr>
        <w:rPr>
          <w:rFonts w:eastAsiaTheme="minorEastAsia"/>
        </w:rPr>
      </w:pPr>
    </w:p>
    <w:p w14:paraId="02D9A0F3" w14:textId="77777777" w:rsidR="00FF15CC" w:rsidRPr="00FF15CC" w:rsidRDefault="00FF15CC" w:rsidP="0034753D">
      <w:pPr>
        <w:rPr>
          <w:rFonts w:eastAsiaTheme="minorEastAsia"/>
        </w:rPr>
      </w:pPr>
    </w:p>
    <w:p w14:paraId="6A28C103" w14:textId="77777777" w:rsidR="00C340B6" w:rsidRDefault="00C340B6" w:rsidP="00C340B6">
      <w:pPr>
        <w:pStyle w:val="Heading1"/>
      </w:pPr>
      <w:bookmarkStart w:id="4" w:name="_Toc32141127"/>
      <w:r>
        <w:t>Question 1</w:t>
      </w:r>
      <w:bookmarkEnd w:id="4"/>
    </w:p>
    <w:p w14:paraId="4BFBAD4F" w14:textId="0416661B" w:rsidR="00DD59FF" w:rsidRDefault="0073177C" w:rsidP="005C5C3C">
      <w:r>
        <w:t>Using</w:t>
      </w:r>
      <w:r w:rsidR="00E713AA">
        <w:t xml:space="preserve"> previously calculated maximum net compressive and tensile forces</w:t>
      </w:r>
      <w:r w:rsidR="00D4039C">
        <w:t xml:space="preserve"> the </w:t>
      </w:r>
      <w:r w:rsidR="00F22AAC">
        <w:t>fatigue safety factor of the part is found by finding the mean and range of stresses</w:t>
      </w:r>
      <w:r>
        <w:t>;</w:t>
      </w:r>
      <w:r w:rsidR="00EB76A3">
        <w:t xml:space="preserve"> this is then plotted on a </w:t>
      </w:r>
      <w:r w:rsidR="008F14B6">
        <w:t>Goodman</w:t>
      </w:r>
      <w:r w:rsidR="00EB76A3">
        <w:t xml:space="preserve"> diagram to find the desired result</w:t>
      </w:r>
      <w:r w:rsidR="008F14B6">
        <w:t>.</w:t>
      </w:r>
    </w:p>
    <w:p w14:paraId="36FE4F36" w14:textId="77777777" w:rsidR="0094453C" w:rsidRDefault="000F4691" w:rsidP="00E713AA">
      <w:r>
        <w:rPr>
          <w:noProof/>
        </w:rPr>
        <w:drawing>
          <wp:inline distT="0" distB="0" distL="0" distR="0" wp14:anchorId="510F14BE" wp14:editId="2474F688">
            <wp:extent cx="5731510" cy="3508375"/>
            <wp:effectExtent l="0" t="0" r="2540" b="0"/>
            <wp:docPr id="1" name="Picture 1"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udgeon pin diagram.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08375"/>
                    </a:xfrm>
                    <a:prstGeom prst="rect">
                      <a:avLst/>
                    </a:prstGeom>
                  </pic:spPr>
                </pic:pic>
              </a:graphicData>
            </a:graphic>
          </wp:inline>
        </w:drawing>
      </w:r>
    </w:p>
    <w:p w14:paraId="289A8BC6" w14:textId="1A039B5D" w:rsidR="0094453C" w:rsidRDefault="0094453C" w:rsidP="0094453C">
      <w:pPr>
        <w:pStyle w:val="Caption"/>
      </w:pPr>
      <w:bookmarkStart w:id="5" w:name="_Toc32084734"/>
      <w:r>
        <w:t xml:space="preserve">Figure </w:t>
      </w:r>
      <w:r w:rsidR="00B93046">
        <w:fldChar w:fldCharType="begin"/>
      </w:r>
      <w:r w:rsidR="00B93046">
        <w:instrText xml:space="preserve"> SEQ Figure \* ARABIC </w:instrText>
      </w:r>
      <w:r w:rsidR="00B93046">
        <w:fldChar w:fldCharType="separate"/>
      </w:r>
      <w:r w:rsidR="00FD04FF">
        <w:rPr>
          <w:noProof/>
        </w:rPr>
        <w:t>1</w:t>
      </w:r>
      <w:r w:rsidR="00B93046">
        <w:rPr>
          <w:noProof/>
        </w:rPr>
        <w:fldChar w:fldCharType="end"/>
      </w:r>
      <w:r>
        <w:t xml:space="preserve"> Gudgeon pin diagram</w:t>
      </w:r>
      <w:bookmarkEnd w:id="5"/>
    </w:p>
    <w:p w14:paraId="7EE1A17F" w14:textId="77777777" w:rsidR="00F82ACD" w:rsidRDefault="00F82ACD" w:rsidP="0094453C">
      <w:pPr>
        <w:pStyle w:val="Caption"/>
      </w:pPr>
      <w:r>
        <w:rPr>
          <w:noProof/>
        </w:rPr>
        <w:drawing>
          <wp:inline distT="0" distB="0" distL="0" distR="0" wp14:anchorId="4B9E3F0B" wp14:editId="45B8A1C8">
            <wp:extent cx="1356360" cy="1525905"/>
            <wp:effectExtent l="0" t="0" r="0" b="0"/>
            <wp:docPr id="2" name="Picture 2"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udgeon pin diameters.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389148" cy="1562792"/>
                    </a:xfrm>
                    <a:prstGeom prst="rect">
                      <a:avLst/>
                    </a:prstGeom>
                  </pic:spPr>
                </pic:pic>
              </a:graphicData>
            </a:graphic>
          </wp:inline>
        </w:drawing>
      </w:r>
    </w:p>
    <w:p w14:paraId="77BF50E1" w14:textId="5E9CA599" w:rsidR="005051CB" w:rsidRDefault="00F82ACD" w:rsidP="00F82ACD">
      <w:pPr>
        <w:pStyle w:val="Caption"/>
      </w:pPr>
      <w:bookmarkStart w:id="6" w:name="_Toc32084735"/>
      <w:r>
        <w:t xml:space="preserve">Figure </w:t>
      </w:r>
      <w:r w:rsidR="00B93046">
        <w:fldChar w:fldCharType="begin"/>
      </w:r>
      <w:r w:rsidR="00B93046">
        <w:instrText xml:space="preserve"> SEQ Figure \* ARABIC </w:instrText>
      </w:r>
      <w:r w:rsidR="00B93046">
        <w:fldChar w:fldCharType="separate"/>
      </w:r>
      <w:r w:rsidR="00FD04FF">
        <w:rPr>
          <w:noProof/>
        </w:rPr>
        <w:t>2</w:t>
      </w:r>
      <w:r w:rsidR="00B93046">
        <w:rPr>
          <w:noProof/>
        </w:rPr>
        <w:fldChar w:fldCharType="end"/>
      </w:r>
      <w:r>
        <w:t xml:space="preserve"> Gudgeon pin diameters</w:t>
      </w:r>
      <w:bookmarkEnd w:id="6"/>
    </w:p>
    <w:p w14:paraId="7828952D" w14:textId="73B02AA5" w:rsidR="005C5C3C" w:rsidRPr="00856A05" w:rsidRDefault="00B93046" w:rsidP="005C5C3C">
      <w:pPr>
        <w:rPr>
          <w:rFonts w:eastAsiaTheme="minorEastAsia"/>
          <w:i/>
        </w:rPr>
      </w:pPr>
      <m:oMathPara>
        <m:oMath>
          <m:sSub>
            <m:sSubPr>
              <m:ctrlPr>
                <w:rPr>
                  <w:rFonts w:ascii="Cambria Math" w:hAnsi="Cambria Math"/>
                  <w:i/>
                </w:rPr>
              </m:ctrlPr>
            </m:sSubPr>
            <m:e>
              <m:r>
                <w:rPr>
                  <w:rFonts w:ascii="Cambria Math" w:hAnsi="Cambria Math"/>
                </w:rPr>
                <m:t>L</m:t>
              </m:r>
            </m:e>
            <m:sub>
              <m:r>
                <w:rPr>
                  <w:rFonts w:ascii="Cambria Math" w:hAnsi="Cambria Math"/>
                </w:rPr>
                <m:t>1</m:t>
              </m:r>
            </m:sub>
          </m:sSub>
          <m:r>
            <w:rPr>
              <w:rFonts w:ascii="Cambria Math" w:hAnsi="Cambria Math"/>
            </w:rPr>
            <m:t>=15mm</m:t>
          </m:r>
        </m:oMath>
      </m:oMathPara>
    </w:p>
    <w:p w14:paraId="4860F327" w14:textId="58BC5CCD" w:rsidR="00856A05" w:rsidRPr="001518BA"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r>
            <w:rPr>
              <w:rFonts w:ascii="Cambria Math" w:eastAsiaTheme="minorEastAsia" w:hAnsi="Cambria Math"/>
            </w:rPr>
            <m:t>=10mm</m:t>
          </m:r>
        </m:oMath>
      </m:oMathPara>
    </w:p>
    <w:p w14:paraId="4D411C6F" w14:textId="6138F112" w:rsidR="001518BA" w:rsidRPr="001518BA"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r>
            <w:rPr>
              <w:rFonts w:ascii="Cambria Math" w:eastAsiaTheme="minorEastAsia" w:hAnsi="Cambria Math"/>
            </w:rPr>
            <m:t>=20mm</m:t>
          </m:r>
        </m:oMath>
      </m:oMathPara>
    </w:p>
    <w:p w14:paraId="60853300" w14:textId="7BF79480" w:rsidR="001518BA" w:rsidRPr="002E627E"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2</m:t>
              </m:r>
            </m:sub>
          </m:sSub>
          <m:r>
            <w:rPr>
              <w:rFonts w:ascii="Cambria Math" w:eastAsiaTheme="minorEastAsia" w:hAnsi="Cambria Math"/>
            </w:rPr>
            <m:t>=12mm</m:t>
          </m:r>
        </m:oMath>
      </m:oMathPara>
    </w:p>
    <w:p w14:paraId="6408FC4B" w14:textId="2B7A0266" w:rsidR="002E627E" w:rsidRPr="002E627E"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tension</m:t>
              </m:r>
            </m:sub>
          </m:sSub>
          <m:r>
            <w:rPr>
              <w:rFonts w:ascii="Cambria Math" w:eastAsiaTheme="minorEastAsia" w:hAnsi="Cambria Math"/>
            </w:rPr>
            <m:t>=8590.232N</m:t>
          </m:r>
        </m:oMath>
      </m:oMathPara>
    </w:p>
    <w:p w14:paraId="02BAD10F" w14:textId="660775DE" w:rsidR="002E627E" w:rsidRPr="00C01AE0"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tension</m:t>
              </m:r>
            </m:sub>
          </m:sSub>
          <m:r>
            <w:rPr>
              <w:rFonts w:ascii="Cambria Math" w:eastAsiaTheme="minorEastAsia" w:hAnsi="Cambria Math"/>
            </w:rPr>
            <m:t>=69.887N</m:t>
          </m:r>
        </m:oMath>
      </m:oMathPara>
    </w:p>
    <w:p w14:paraId="4741BBF6" w14:textId="103AB994" w:rsidR="00C01AE0" w:rsidRPr="006C36CE"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compression</m:t>
              </m:r>
            </m:sub>
          </m:sSub>
          <m:r>
            <w:rPr>
              <w:rFonts w:ascii="Cambria Math" w:eastAsiaTheme="minorEastAsia" w:hAnsi="Cambria Math"/>
            </w:rPr>
            <m:t>=37490.52N</m:t>
          </m:r>
        </m:oMath>
      </m:oMathPara>
    </w:p>
    <w:p w14:paraId="37EE2394" w14:textId="35E407CB" w:rsidR="006C36CE" w:rsidRPr="00032C32" w:rsidRDefault="00B93046" w:rsidP="005C5C3C">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compression</m:t>
              </m:r>
            </m:sub>
          </m:sSub>
          <m:r>
            <w:rPr>
              <w:rFonts w:ascii="Cambria Math" w:eastAsiaTheme="minorEastAsia" w:hAnsi="Cambria Math"/>
            </w:rPr>
            <m:t>=66.119N</m:t>
          </m:r>
        </m:oMath>
      </m:oMathPara>
    </w:p>
    <w:p w14:paraId="46AD1D4D" w14:textId="03957C24" w:rsidR="00032C32" w:rsidRPr="00032C32" w:rsidRDefault="00032C32" w:rsidP="00032C32">
      <w:pPr>
        <w:rPr>
          <w:rFonts w:eastAsiaTheme="minorEastAsia"/>
        </w:rPr>
      </w:pPr>
      <m:oMathPara>
        <m:oMath>
          <m:r>
            <w:rPr>
              <w:rFonts w:ascii="Cambria Math" w:eastAsiaTheme="minorEastAsia" w:hAnsi="Cambria Math"/>
            </w:rPr>
            <m:t>Y=10mm</m:t>
          </m:r>
        </m:oMath>
      </m:oMathPara>
    </w:p>
    <w:p w14:paraId="5026B928" w14:textId="410231BF" w:rsidR="00032C32" w:rsidRPr="006545C3" w:rsidRDefault="00032C32" w:rsidP="00032C32">
      <w:pPr>
        <w:rPr>
          <w:rFonts w:eastAsiaTheme="minorEastAsia"/>
        </w:rPr>
      </w:pPr>
      <m:oMathPara>
        <m:oMath>
          <m:r>
            <w:rPr>
              <w:rFonts w:ascii="Cambria Math" w:eastAsiaTheme="minorEastAsia" w:hAnsi="Cambria Math"/>
            </w:rPr>
            <m:t>I=6836.106</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4</m:t>
              </m:r>
            </m:sup>
          </m:sSup>
        </m:oMath>
      </m:oMathPara>
    </w:p>
    <w:p w14:paraId="0C3B506B" w14:textId="49482704" w:rsidR="006545C3" w:rsidRPr="006545C3" w:rsidRDefault="006545C3" w:rsidP="00032C32">
      <w:pPr>
        <w:rPr>
          <w:rFonts w:eastAsiaTheme="minorEastAsia"/>
        </w:rPr>
      </w:pPr>
      <m:oMathPara>
        <m:oMath>
          <m:r>
            <w:rPr>
              <w:rFonts w:ascii="Cambria Math" w:eastAsiaTheme="minorEastAsia" w:hAnsi="Cambria Math"/>
            </w:rPr>
            <m:t>Material UTS=1000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00D9021" w14:textId="22C7A9CC" w:rsidR="006545C3" w:rsidRPr="00032C32" w:rsidRDefault="006545C3" w:rsidP="00032C32">
      <w:pPr>
        <w:rPr>
          <w:rFonts w:eastAsiaTheme="minorEastAsia"/>
        </w:rPr>
      </w:pPr>
      <m:oMathPara>
        <m:oMath>
          <m:r>
            <w:rPr>
              <w:rFonts w:ascii="Cambria Math" w:eastAsiaTheme="minorEastAsia" w:hAnsi="Cambria Math"/>
            </w:rPr>
            <m:t>Material endurance limit=0.45×1000=450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8C81DAA" w14:textId="12E5EABC" w:rsidR="00032C32" w:rsidRPr="00B13D46" w:rsidRDefault="00520C40" w:rsidP="00032C32">
      <w:pPr>
        <w:rPr>
          <w:rFonts w:eastAsiaTheme="minorEastAsia"/>
        </w:rPr>
      </w:pPr>
      <w:r>
        <w:rPr>
          <w:rFonts w:eastAsiaTheme="minorEastAsia"/>
        </w:rPr>
        <w:t xml:space="preserve">Net bending moment @ A =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 comp</m:t>
                </m:r>
              </m:sub>
            </m:sSub>
          </m:num>
          <m:den>
            <m:r>
              <w:rPr>
                <w:rFonts w:ascii="Cambria Math" w:eastAsiaTheme="minorEastAsia" w:hAnsi="Cambria Math"/>
              </w:rPr>
              <m:t>2</m:t>
            </m:r>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comp</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oMath>
    </w:p>
    <w:p w14:paraId="196AE645" w14:textId="196FBB67" w:rsidR="00B13D46" w:rsidRPr="00641E7B" w:rsidRDefault="00641E7B" w:rsidP="00032C32">
      <w:pPr>
        <w:rPr>
          <w:rFonts w:eastAsiaTheme="minorEastAsia"/>
        </w:rPr>
      </w:pPr>
      <m:oMathPara>
        <m:oMath>
          <m:r>
            <w:rPr>
              <w:rFonts w:ascii="Cambria Math" w:eastAsiaTheme="minorEastAsia" w:hAnsi="Cambria Math"/>
            </w:rPr>
            <m:t>Net bending moment @ A=</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37490.52</m:t>
                  </m:r>
                </m:num>
                <m:den>
                  <m:r>
                    <w:rPr>
                      <w:rFonts w:ascii="Cambria Math" w:eastAsiaTheme="minorEastAsia" w:hAnsi="Cambria Math"/>
                    </w:rPr>
                    <m:t>2</m:t>
                  </m:r>
                </m:den>
              </m:f>
              <m:r>
                <w:rPr>
                  <w:rFonts w:ascii="Cambria Math" w:eastAsiaTheme="minorEastAsia" w:hAnsi="Cambria Math"/>
                </w:rPr>
                <m:t>×15</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66.119×10</m:t>
              </m:r>
            </m:e>
          </m:d>
        </m:oMath>
      </m:oMathPara>
    </w:p>
    <w:p w14:paraId="6E75266C" w14:textId="38864E1D" w:rsidR="00641E7B" w:rsidRPr="002F2878" w:rsidRDefault="00641E7B" w:rsidP="00032C32">
      <w:pPr>
        <w:rPr>
          <w:rFonts w:eastAsiaTheme="minorEastAsia"/>
        </w:rPr>
      </w:pPr>
      <m:oMathPara>
        <m:oMath>
          <m:r>
            <w:rPr>
              <w:rFonts w:ascii="Cambria Math" w:eastAsiaTheme="minorEastAsia" w:hAnsi="Cambria Math"/>
            </w:rPr>
            <m:t>Net bending moment @ A=280517.71Nmm</m:t>
          </m:r>
        </m:oMath>
      </m:oMathPara>
    </w:p>
    <w:p w14:paraId="136F83E2" w14:textId="5C39E556" w:rsidR="002F2878" w:rsidRPr="00CC49A0" w:rsidRDefault="00B730BE" w:rsidP="00032C32">
      <w:pPr>
        <w:rPr>
          <w:rFonts w:eastAsiaTheme="minorEastAsia"/>
        </w:rPr>
      </w:pPr>
      <w:r>
        <w:rPr>
          <w:rFonts w:eastAsiaTheme="minorEastAsia"/>
        </w:rPr>
        <w:t xml:space="preserve">Bending stress @ A = </w:t>
      </w:r>
      <m:oMath>
        <m:f>
          <m:fPr>
            <m:ctrlPr>
              <w:rPr>
                <w:rFonts w:ascii="Cambria Math" w:eastAsiaTheme="minorEastAsia" w:hAnsi="Cambria Math"/>
                <w:i/>
              </w:rPr>
            </m:ctrlPr>
          </m:fPr>
          <m:num>
            <m:r>
              <w:rPr>
                <w:rFonts w:ascii="Cambria Math" w:eastAsiaTheme="minorEastAsia" w:hAnsi="Cambria Math"/>
              </w:rPr>
              <m:t>Net bending moment×Y</m:t>
            </m:r>
          </m:num>
          <m:den>
            <m:r>
              <w:rPr>
                <w:rFonts w:ascii="Cambria Math" w:eastAsiaTheme="minorEastAsia" w:hAnsi="Cambria Math"/>
              </w:rPr>
              <m:t>I</m:t>
            </m:r>
          </m:den>
        </m:f>
      </m:oMath>
    </w:p>
    <w:p w14:paraId="341FEEAF" w14:textId="46F10E95" w:rsidR="00CC49A0" w:rsidRPr="00DA2D57" w:rsidRDefault="00763AEA" w:rsidP="00032C32">
      <w:pPr>
        <w:rPr>
          <w:rFonts w:eastAsiaTheme="minorEastAsia"/>
        </w:rPr>
      </w:pPr>
      <m:oMathPara>
        <m:oMath>
          <m:r>
            <w:rPr>
              <w:rFonts w:ascii="Cambria Math" w:eastAsiaTheme="minorEastAsia" w:hAnsi="Cambria Math"/>
            </w:rPr>
            <m:t>σ bending=</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280517.71</m:t>
                  </m:r>
                </m:e>
              </m:d>
              <m:d>
                <m:dPr>
                  <m:ctrlPr>
                    <w:rPr>
                      <w:rFonts w:ascii="Cambria Math" w:eastAsiaTheme="minorEastAsia" w:hAnsi="Cambria Math"/>
                      <w:i/>
                    </w:rPr>
                  </m:ctrlPr>
                </m:dPr>
                <m:e>
                  <m:r>
                    <w:rPr>
                      <w:rFonts w:ascii="Cambria Math" w:eastAsiaTheme="minorEastAsia" w:hAnsi="Cambria Math"/>
                    </w:rPr>
                    <m:t>10</m:t>
                  </m:r>
                </m:e>
              </m:d>
            </m:num>
            <m:den>
              <m:r>
                <w:rPr>
                  <w:rFonts w:ascii="Cambria Math" w:eastAsiaTheme="minorEastAsia" w:hAnsi="Cambria Math"/>
                </w:rPr>
                <m:t>6836.106</m:t>
              </m:r>
            </m:den>
          </m:f>
        </m:oMath>
      </m:oMathPara>
    </w:p>
    <w:p w14:paraId="3AA7FC1C" w14:textId="51D65E4C" w:rsidR="00F22E0A" w:rsidRPr="00F22E0A" w:rsidRDefault="00DA2D57" w:rsidP="00032C32">
      <w:pPr>
        <w:rPr>
          <w:rFonts w:eastAsiaTheme="minorEastAsia"/>
        </w:rPr>
      </w:pPr>
      <m:oMathPara>
        <m:oMath>
          <m:r>
            <w:rPr>
              <w:rFonts w:ascii="Cambria Math" w:eastAsiaTheme="minorEastAsia" w:hAnsi="Cambria Math"/>
            </w:rPr>
            <m:t>σ bending=410.347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993B923" w14:textId="61C1CEA9" w:rsidR="00CC1EAF" w:rsidRPr="00C437A6" w:rsidRDefault="006B6A9C" w:rsidP="00032C32">
      <w:pPr>
        <w:rPr>
          <w:rFonts w:eastAsiaTheme="minorEastAsia"/>
        </w:rPr>
      </w:pPr>
      <w:r>
        <w:rPr>
          <w:rFonts w:eastAsiaTheme="minorEastAsia"/>
        </w:rPr>
        <w:t>Shear stress max</w:t>
      </w:r>
      <w:r w:rsidR="00F22E0A">
        <w:rPr>
          <w:rFonts w:eastAsiaTheme="minorEastAsia"/>
        </w:rPr>
        <w:t>imum</w:t>
      </w:r>
      <w:r>
        <w:rPr>
          <w:rFonts w:eastAsiaTheme="minorEastAsia"/>
        </w:rPr>
        <w:t xml:space="preserve"> </w:t>
      </w:r>
      <m:oMath>
        <m:d>
          <m:dPr>
            <m:ctrlPr>
              <w:rPr>
                <w:rFonts w:ascii="Cambria Math" w:eastAsiaTheme="minorEastAsia" w:hAnsi="Cambria Math"/>
                <w:i/>
              </w:rPr>
            </m:ctrlPr>
          </m:dPr>
          <m:e>
            <m:r>
              <w:rPr>
                <w:rFonts w:ascii="Cambria Math" w:eastAsiaTheme="minorEastAsia" w:hAnsi="Cambria Math"/>
              </w:rPr>
              <m:t>τ</m:t>
            </m:r>
          </m:e>
        </m:d>
        <m:r>
          <w:rPr>
            <w:rFonts w:ascii="Cambria Math" w:eastAsiaTheme="minorEastAsia" w:hAnsi="Cambria Math"/>
          </w:rPr>
          <m:t>=</m:t>
        </m:r>
        <m:f>
          <m:fPr>
            <m:ctrlPr>
              <w:rPr>
                <w:rFonts w:ascii="Cambria Math" w:eastAsiaTheme="minorEastAsia" w:hAnsi="Cambria Math"/>
                <w:i/>
              </w:rPr>
            </m:ctrlPr>
          </m:fPr>
          <m:num>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 comp</m:t>
                    </m:r>
                  </m:sub>
                </m:sSub>
              </m:num>
              <m:den>
                <m:r>
                  <w:rPr>
                    <w:rFonts w:ascii="Cambria Math" w:eastAsiaTheme="minorEastAsia" w:hAnsi="Cambria Math"/>
                  </w:rPr>
                  <m:t>2</m:t>
                </m:r>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comp</m:t>
                </m:r>
              </m:sub>
            </m:sSub>
          </m:num>
          <m:den>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2</m:t>
                    </m:r>
                  </m:sup>
                </m:sSup>
              </m:e>
            </m:d>
          </m:den>
        </m:f>
      </m:oMath>
    </w:p>
    <w:p w14:paraId="7EAAAD4C" w14:textId="045DD0AE" w:rsidR="00C437A6" w:rsidRPr="00133F05" w:rsidRDefault="00C437A6" w:rsidP="00032C32">
      <w:pPr>
        <w:rPr>
          <w:rFonts w:eastAsiaTheme="minorEastAsia"/>
        </w:rPr>
      </w:pPr>
      <m:oMathPara>
        <m:oMath>
          <m:r>
            <w:rPr>
              <w:rFonts w:ascii="Cambria Math" w:eastAsiaTheme="minorEastAsia" w:hAnsi="Cambria Math"/>
            </w:rPr>
            <m:t>τ=</m:t>
          </m:r>
          <m:f>
            <m:fPr>
              <m:ctrlPr>
                <w:rPr>
                  <w:rFonts w:ascii="Cambria Math" w:eastAsiaTheme="minorEastAsia" w:hAnsi="Cambria Math"/>
                  <w:i/>
                </w:rPr>
              </m:ctrlPr>
            </m:fPr>
            <m:num>
              <m:f>
                <m:fPr>
                  <m:ctrlPr>
                    <w:rPr>
                      <w:rFonts w:ascii="Cambria Math" w:eastAsiaTheme="minorEastAsia" w:hAnsi="Cambria Math"/>
                      <w:i/>
                    </w:rPr>
                  </m:ctrlPr>
                </m:fPr>
                <m:num>
                  <m:r>
                    <w:rPr>
                      <w:rFonts w:ascii="Cambria Math" w:eastAsiaTheme="minorEastAsia" w:hAnsi="Cambria Math"/>
                    </w:rPr>
                    <m:t>37490.52</m:t>
                  </m:r>
                </m:num>
                <m:den>
                  <m:r>
                    <w:rPr>
                      <w:rFonts w:ascii="Cambria Math" w:eastAsiaTheme="minorEastAsia" w:hAnsi="Cambria Math"/>
                    </w:rPr>
                    <m:t>2</m:t>
                  </m:r>
                </m:den>
              </m:f>
              <m:r>
                <w:rPr>
                  <w:rFonts w:ascii="Cambria Math" w:eastAsiaTheme="minorEastAsia" w:hAnsi="Cambria Math"/>
                </w:rPr>
                <m:t>-66.119</m:t>
              </m:r>
            </m:num>
            <m:den>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2</m:t>
                      </m:r>
                    </m:sup>
                  </m:sSup>
                </m:e>
              </m:d>
            </m:den>
          </m:f>
        </m:oMath>
      </m:oMathPara>
    </w:p>
    <w:p w14:paraId="4E167711" w14:textId="77777777" w:rsidR="00E47A58" w:rsidRPr="00E47A58" w:rsidRDefault="00133F05" w:rsidP="00032C32">
      <w:pPr>
        <w:rPr>
          <w:rFonts w:eastAsiaTheme="minorEastAsia"/>
        </w:rPr>
      </w:pPr>
      <m:oMathPara>
        <m:oMath>
          <m:r>
            <w:rPr>
              <w:rFonts w:ascii="Cambria Math" w:eastAsiaTheme="minorEastAsia" w:hAnsi="Cambria Math"/>
            </w:rPr>
            <m:t>τ=92.902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9E6D2BE" w14:textId="5ABC6A27" w:rsidR="00C63E5A" w:rsidRPr="00103C9F" w:rsidRDefault="00103C9F" w:rsidP="00032C32">
      <w:pPr>
        <w:rPr>
          <w:rFonts w:eastAsiaTheme="minorEastAsia"/>
        </w:rPr>
      </w:pPr>
      <w:r>
        <w:rPr>
          <w:rFonts w:eastAsiaTheme="minorEastAsia"/>
        </w:rPr>
        <w:t xml:space="preserve">Maximum combined stress = </w:t>
      </w:r>
      <m:oMath>
        <m:rad>
          <m:radPr>
            <m:degHide m:val="1"/>
            <m:ctrlPr>
              <w:rPr>
                <w:rFonts w:ascii="Cambria Math" w:eastAsiaTheme="minorEastAsia" w:hAnsi="Cambria Math"/>
                <w:i/>
              </w:rPr>
            </m:ctrlPr>
          </m:radPr>
          <m:deg/>
          <m:e>
            <m:r>
              <w:rPr>
                <w:rFonts w:ascii="Cambria Math" w:eastAsiaTheme="minorEastAsia" w:hAnsi="Cambria Math"/>
              </w:rPr>
              <m:t xml:space="preserve">σ </m:t>
            </m:r>
            <m:sSup>
              <m:sSupPr>
                <m:ctrlPr>
                  <w:rPr>
                    <w:rFonts w:ascii="Cambria Math" w:eastAsiaTheme="minorEastAsia" w:hAnsi="Cambria Math"/>
                    <w:i/>
                  </w:rPr>
                </m:ctrlPr>
              </m:sSupPr>
              <m:e>
                <m:r>
                  <w:rPr>
                    <w:rFonts w:ascii="Cambria Math" w:eastAsiaTheme="minorEastAsia" w:hAnsi="Cambria Math"/>
                  </w:rPr>
                  <m:t>bending</m:t>
                </m:r>
              </m:e>
              <m:sup>
                <m:r>
                  <w:rPr>
                    <w:rFonts w:ascii="Cambria Math" w:eastAsiaTheme="minorEastAsia" w:hAnsi="Cambria Math"/>
                  </w:rPr>
                  <m:t>2</m:t>
                </m:r>
              </m:sup>
            </m:sSup>
            <m:r>
              <w:rPr>
                <w:rFonts w:ascii="Cambria Math" w:eastAsiaTheme="minorEastAsia" w:hAnsi="Cambria Math"/>
              </w:rPr>
              <m:t>×(2τ</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e>
        </m:rad>
      </m:oMath>
    </w:p>
    <w:p w14:paraId="094150B5" w14:textId="4CC058F9" w:rsidR="00103C9F" w:rsidRPr="002C52E7" w:rsidRDefault="006F3DCB" w:rsidP="00032C32">
      <w:pPr>
        <w:rPr>
          <w:rFonts w:eastAsiaTheme="minorEastAsia"/>
        </w:rPr>
      </w:pPr>
      <m:oMathPara>
        <m:oMath>
          <m:r>
            <w:rPr>
              <w:rFonts w:ascii="Cambria Math" w:eastAsiaTheme="minorEastAsia" w:hAnsi="Cambria Math"/>
            </w:rPr>
            <m:t>σ</m:t>
          </m:r>
          <m:func>
            <m:funcPr>
              <m:ctrlPr>
                <w:rPr>
                  <w:rFonts w:ascii="Cambria Math" w:eastAsiaTheme="minorEastAsia" w:hAnsi="Cambria Math"/>
                  <w:i/>
                </w:rPr>
              </m:ctrlPr>
            </m:funcPr>
            <m:fName>
              <m:r>
                <m:rPr>
                  <m:sty m:val="p"/>
                </m:rPr>
                <w:rPr>
                  <w:rFonts w:ascii="Cambria Math" w:eastAsiaTheme="minorEastAsia" w:hAnsi="Cambria Math"/>
                </w:rPr>
                <m:t>max</m:t>
              </m:r>
            </m:fName>
            <m:e>
              <m:r>
                <w:rPr>
                  <w:rFonts w:ascii="Cambria Math" w:eastAsiaTheme="minorEastAsia" w:hAnsi="Cambria Math"/>
                </w:rPr>
                <m:t>combined=</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410.347</m:t>
                      </m:r>
                    </m:e>
                    <m:sup>
                      <m:r>
                        <w:rPr>
                          <w:rFonts w:ascii="Cambria Math" w:eastAsiaTheme="minorEastAsia" w:hAnsi="Cambria Math"/>
                        </w:rPr>
                        <m:t>2</m:t>
                      </m:r>
                    </m:sup>
                  </m:sSup>
                  <m:r>
                    <w:rPr>
                      <w:rFonts w:ascii="Cambria Math" w:eastAsiaTheme="minorEastAsia" w:hAnsi="Cambria Math"/>
                    </w:rPr>
                    <m:t>+(2×92.902</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e>
              </m:rad>
            </m:e>
          </m:func>
        </m:oMath>
      </m:oMathPara>
    </w:p>
    <w:p w14:paraId="0A223183" w14:textId="76491889" w:rsidR="002C52E7" w:rsidRPr="00542CCD" w:rsidRDefault="002C52E7" w:rsidP="00032C32">
      <w:pPr>
        <w:rPr>
          <w:rFonts w:eastAsiaTheme="minorEastAsia"/>
        </w:rPr>
      </w:pPr>
      <m:oMathPara>
        <m:oMath>
          <m:r>
            <w:rPr>
              <w:rFonts w:ascii="Cambria Math" w:eastAsiaTheme="minorEastAsia" w:hAnsi="Cambria Math"/>
            </w:rPr>
            <w:lastRenderedPageBreak/>
            <m:t>σ</m:t>
          </m:r>
          <m:func>
            <m:funcPr>
              <m:ctrlPr>
                <w:rPr>
                  <w:rFonts w:ascii="Cambria Math" w:eastAsiaTheme="minorEastAsia" w:hAnsi="Cambria Math"/>
                  <w:i/>
                </w:rPr>
              </m:ctrlPr>
            </m:funcPr>
            <m:fName>
              <m:r>
                <m:rPr>
                  <m:sty m:val="p"/>
                </m:rPr>
                <w:rPr>
                  <w:rFonts w:ascii="Cambria Math" w:eastAsiaTheme="minorEastAsia" w:hAnsi="Cambria Math"/>
                </w:rPr>
                <m:t>max</m:t>
              </m:r>
            </m:fName>
            <m:e>
              <m:r>
                <w:rPr>
                  <w:rFonts w:ascii="Cambria Math" w:eastAsiaTheme="minorEastAsia" w:hAnsi="Cambria Math"/>
                </w:rPr>
                <m:t>=450.453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e>
          </m:func>
        </m:oMath>
      </m:oMathPara>
    </w:p>
    <w:p w14:paraId="6D3F255F" w14:textId="604706D3" w:rsidR="00542CCD" w:rsidRDefault="00181CD6" w:rsidP="00032C32">
      <w:pPr>
        <w:rPr>
          <w:rFonts w:eastAsiaTheme="minorEastAsia"/>
        </w:rPr>
      </w:pPr>
      <w:r>
        <w:rPr>
          <w:rFonts w:eastAsiaTheme="minorEastAsia"/>
        </w:rPr>
        <w:t xml:space="preserve">Net bending moment @ A = </w:t>
      </w:r>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 tens</m:t>
                </m:r>
              </m:sub>
            </m:sSub>
          </m:num>
          <m:den>
            <m:r>
              <w:rPr>
                <w:rFonts w:ascii="Cambria Math" w:eastAsiaTheme="minorEastAsia" w:hAnsi="Cambria Math"/>
              </w:rPr>
              <m:t>2</m:t>
            </m:r>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tens</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oMath>
    </w:p>
    <w:p w14:paraId="1FDDBE3F" w14:textId="732C76B2" w:rsidR="005B1615" w:rsidRPr="004A311A" w:rsidRDefault="004A311A" w:rsidP="00032C32">
      <w:pPr>
        <w:rPr>
          <w:rFonts w:eastAsiaTheme="minorEastAsia"/>
        </w:rPr>
      </w:pPr>
      <m:oMathPara>
        <m:oMath>
          <m:r>
            <w:rPr>
              <w:rFonts w:ascii="Cambria Math" w:eastAsiaTheme="minorEastAsia" w:hAnsi="Cambria Math"/>
            </w:rPr>
            <m:t>Net bending moment @ A=</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8590.232</m:t>
                  </m:r>
                </m:num>
                <m:den>
                  <m:r>
                    <w:rPr>
                      <w:rFonts w:ascii="Cambria Math" w:eastAsiaTheme="minorEastAsia" w:hAnsi="Cambria Math"/>
                    </w:rPr>
                    <m:t>2</m:t>
                  </m:r>
                </m:den>
              </m:f>
              <m:r>
                <w:rPr>
                  <w:rFonts w:ascii="Cambria Math" w:eastAsiaTheme="minorEastAsia" w:hAnsi="Cambria Math"/>
                </w:rPr>
                <m:t>×15</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69.887×10</m:t>
              </m:r>
            </m:e>
          </m:d>
        </m:oMath>
      </m:oMathPara>
    </w:p>
    <w:p w14:paraId="0BD28CE5" w14:textId="04C5666A" w:rsidR="004A311A" w:rsidRPr="00AC6C19" w:rsidRDefault="004A311A" w:rsidP="00032C32">
      <w:pPr>
        <w:rPr>
          <w:rFonts w:eastAsiaTheme="minorEastAsia"/>
        </w:rPr>
      </w:pPr>
      <m:oMathPara>
        <m:oMath>
          <m:r>
            <w:rPr>
              <w:rFonts w:ascii="Cambria Math" w:eastAsiaTheme="minorEastAsia" w:hAnsi="Cambria Math"/>
            </w:rPr>
            <m:t>Net bending moment @ A=65125.61Nmm</m:t>
          </m:r>
        </m:oMath>
      </m:oMathPara>
    </w:p>
    <w:p w14:paraId="23F69441" w14:textId="34D68E2A" w:rsidR="00AC6C19" w:rsidRDefault="00AC6C19" w:rsidP="00032C32">
      <w:pPr>
        <w:rPr>
          <w:rFonts w:eastAsiaTheme="minorEastAsia"/>
        </w:rPr>
      </w:pPr>
      <w:r>
        <w:rPr>
          <w:rFonts w:eastAsiaTheme="minorEastAsia"/>
        </w:rPr>
        <w:t>Net bending stress @ A =</w:t>
      </w:r>
      <m:oMath>
        <m:f>
          <m:fPr>
            <m:ctrlPr>
              <w:rPr>
                <w:rFonts w:ascii="Cambria Math" w:eastAsiaTheme="minorEastAsia" w:hAnsi="Cambria Math"/>
                <w:i/>
              </w:rPr>
            </m:ctrlPr>
          </m:fPr>
          <m:num>
            <m:r>
              <w:rPr>
                <w:rFonts w:ascii="Cambria Math" w:eastAsiaTheme="minorEastAsia" w:hAnsi="Cambria Math"/>
              </w:rPr>
              <m:t>Net bending moment ×Y</m:t>
            </m:r>
          </m:num>
          <m:den>
            <m:r>
              <w:rPr>
                <w:rFonts w:ascii="Cambria Math" w:eastAsiaTheme="minorEastAsia" w:hAnsi="Cambria Math"/>
              </w:rPr>
              <m:t>I</m:t>
            </m:r>
          </m:den>
        </m:f>
      </m:oMath>
    </w:p>
    <w:p w14:paraId="2618ABE3" w14:textId="30BD5538" w:rsidR="006855FB" w:rsidRPr="006855FB" w:rsidRDefault="006855FB" w:rsidP="00032C32">
      <w:pPr>
        <w:rPr>
          <w:rFonts w:eastAsiaTheme="minorEastAsia"/>
        </w:rPr>
      </w:pPr>
      <m:oMathPara>
        <m:oMath>
          <m:r>
            <w:rPr>
              <w:rFonts w:ascii="Cambria Math" w:eastAsiaTheme="minorEastAsia" w:hAnsi="Cambria Math"/>
            </w:rPr>
            <m:t xml:space="preserve">σ bending= </m:t>
          </m:r>
          <m:f>
            <m:fPr>
              <m:ctrlPr>
                <w:rPr>
                  <w:rFonts w:ascii="Cambria Math" w:eastAsiaTheme="minorEastAsia" w:hAnsi="Cambria Math"/>
                  <w:i/>
                </w:rPr>
              </m:ctrlPr>
            </m:fPr>
            <m:num>
              <m:r>
                <w:rPr>
                  <w:rFonts w:ascii="Cambria Math" w:eastAsiaTheme="minorEastAsia" w:hAnsi="Cambria Math"/>
                </w:rPr>
                <m:t>(65125.61)(10)</m:t>
              </m:r>
            </m:num>
            <m:den>
              <m:r>
                <w:rPr>
                  <w:rFonts w:ascii="Cambria Math" w:eastAsiaTheme="minorEastAsia" w:hAnsi="Cambria Math"/>
                </w:rPr>
                <m:t>6836.106</m:t>
              </m:r>
            </m:den>
          </m:f>
        </m:oMath>
      </m:oMathPara>
    </w:p>
    <w:p w14:paraId="6A7B06AE" w14:textId="456FFD84" w:rsidR="006855FB" w:rsidRPr="009F4820" w:rsidRDefault="006855FB" w:rsidP="00032C32">
      <w:pPr>
        <w:rPr>
          <w:rFonts w:eastAsiaTheme="minorEastAsia"/>
        </w:rPr>
      </w:pPr>
      <m:oMathPara>
        <m:oMath>
          <m:r>
            <w:rPr>
              <w:rFonts w:ascii="Cambria Math" w:eastAsiaTheme="minorEastAsia" w:hAnsi="Cambria Math"/>
            </w:rPr>
            <m:t>σ bending=-95.267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92ECB11" w14:textId="6FA368B5" w:rsidR="009F4820" w:rsidRPr="00AC6C19" w:rsidRDefault="009F4820" w:rsidP="00032C32">
      <w:pPr>
        <w:rPr>
          <w:rFonts w:eastAsiaTheme="minorEastAsia"/>
        </w:rPr>
      </w:pPr>
      <w:r>
        <w:rPr>
          <w:rFonts w:eastAsiaTheme="minorEastAsia"/>
        </w:rPr>
        <w:t xml:space="preserve">Shear </w:t>
      </w:r>
      <w:r w:rsidR="005C57A9">
        <w:rPr>
          <w:rFonts w:eastAsiaTheme="minorEastAsia"/>
        </w:rPr>
        <w:t>force</w:t>
      </w:r>
      <w:r>
        <w:rPr>
          <w:rFonts w:eastAsiaTheme="minorEastAsia"/>
        </w:rPr>
        <w:t xml:space="preserve"> </w:t>
      </w:r>
      <m:oMath>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tens</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 tens</m:t>
                </m:r>
              </m:sub>
            </m:sSub>
          </m:num>
          <m:den>
            <m:r>
              <w:rPr>
                <w:rFonts w:ascii="Cambria Math" w:eastAsiaTheme="minorEastAsia" w:hAnsi="Cambria Math"/>
              </w:rPr>
              <m:t>2</m:t>
            </m:r>
          </m:den>
        </m:f>
        <m:r>
          <w:rPr>
            <w:rFonts w:ascii="Cambria Math" w:eastAsiaTheme="minorEastAsia" w:hAnsi="Cambria Math"/>
          </w:rPr>
          <m:t>)</m:t>
        </m:r>
      </m:oMath>
    </w:p>
    <w:p w14:paraId="10B151EA" w14:textId="04E204E1" w:rsidR="00103C9F" w:rsidRPr="00E47A58" w:rsidRDefault="003070A6" w:rsidP="00032C32">
      <w:pPr>
        <w:rPr>
          <w:rFonts w:eastAsiaTheme="minorEastAsia"/>
        </w:rPr>
      </w:pPr>
      <m:oMathPara>
        <m:oMath>
          <m:r>
            <w:rPr>
              <w:rFonts w:ascii="Cambria Math" w:eastAsiaTheme="minorEastAsia" w:hAnsi="Cambria Math"/>
            </w:rPr>
            <m:t>Shear force=-(69.887+</m:t>
          </m:r>
          <m:f>
            <m:fPr>
              <m:ctrlPr>
                <w:rPr>
                  <w:rFonts w:ascii="Cambria Math" w:eastAsiaTheme="minorEastAsia" w:hAnsi="Cambria Math"/>
                  <w:i/>
                </w:rPr>
              </m:ctrlPr>
            </m:fPr>
            <m:num>
              <m:r>
                <w:rPr>
                  <w:rFonts w:ascii="Cambria Math" w:eastAsiaTheme="minorEastAsia" w:hAnsi="Cambria Math"/>
                </w:rPr>
                <m:t>8590.232</m:t>
              </m:r>
            </m:num>
            <m:den>
              <m:r>
                <w:rPr>
                  <w:rFonts w:ascii="Cambria Math" w:eastAsiaTheme="minorEastAsia" w:hAnsi="Cambria Math"/>
                </w:rPr>
                <m:t>2</m:t>
              </m:r>
            </m:den>
          </m:f>
          <m:r>
            <w:rPr>
              <w:rFonts w:ascii="Cambria Math" w:eastAsiaTheme="minorEastAsia" w:hAnsi="Cambria Math"/>
            </w:rPr>
            <m:t>)</m:t>
          </m:r>
        </m:oMath>
      </m:oMathPara>
    </w:p>
    <w:p w14:paraId="6EFCD5E7" w14:textId="4278BF83" w:rsidR="00E47A58" w:rsidRPr="0057323B" w:rsidRDefault="005C57A9" w:rsidP="00032C32">
      <w:pPr>
        <w:rPr>
          <w:rFonts w:eastAsiaTheme="minorEastAsia"/>
        </w:rPr>
      </w:pPr>
      <m:oMathPara>
        <m:oMath>
          <m:r>
            <w:rPr>
              <w:rFonts w:ascii="Cambria Math" w:eastAsiaTheme="minorEastAsia" w:hAnsi="Cambria Math"/>
            </w:rPr>
            <m:t>Shear force=4365.003N</m:t>
          </m:r>
        </m:oMath>
      </m:oMathPara>
    </w:p>
    <w:p w14:paraId="2D57DE48" w14:textId="78183575" w:rsidR="0057323B" w:rsidRPr="00067D77" w:rsidRDefault="0057323B" w:rsidP="00032C32">
      <w:pPr>
        <w:rPr>
          <w:rFonts w:eastAsiaTheme="minorEastAsia"/>
        </w:rPr>
      </w:pPr>
      <w:r>
        <w:rPr>
          <w:rFonts w:eastAsiaTheme="minorEastAsia"/>
        </w:rPr>
        <w:t xml:space="preserve">Shear stress </w:t>
      </w:r>
      <m:oMath>
        <m:d>
          <m:dPr>
            <m:ctrlPr>
              <w:rPr>
                <w:rFonts w:ascii="Cambria Math" w:eastAsiaTheme="minorEastAsia" w:hAnsi="Cambria Math"/>
                <w:i/>
              </w:rPr>
            </m:ctrlPr>
          </m:dPr>
          <m:e>
            <m:r>
              <w:rPr>
                <w:rFonts w:ascii="Cambria Math" w:eastAsiaTheme="minorEastAsia" w:hAnsi="Cambria Math"/>
              </w:rPr>
              <m:t>τ</m:t>
            </m:r>
          </m:e>
        </m:d>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Shear force</m:t>
            </m:r>
          </m:num>
          <m:den>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2</m:t>
                    </m:r>
                  </m:sup>
                </m:sSup>
              </m:e>
            </m:d>
          </m:den>
        </m:f>
      </m:oMath>
    </w:p>
    <w:p w14:paraId="53C7CFB3" w14:textId="0A98BF41" w:rsidR="00067D77" w:rsidRPr="00067D77" w:rsidRDefault="00067D77" w:rsidP="00032C32">
      <w:pPr>
        <w:rPr>
          <w:rFonts w:eastAsiaTheme="minorEastAsia"/>
        </w:rPr>
      </w:pPr>
      <m:oMathPara>
        <m:oMath>
          <m:r>
            <w:rPr>
              <w:rFonts w:ascii="Cambria Math" w:eastAsiaTheme="minorEastAsia" w:hAnsi="Cambria Math"/>
            </w:rPr>
            <m:t>τ=</m:t>
          </m:r>
          <m:f>
            <m:fPr>
              <m:ctrlPr>
                <w:rPr>
                  <w:rFonts w:ascii="Cambria Math" w:eastAsiaTheme="minorEastAsia" w:hAnsi="Cambria Math"/>
                  <w:i/>
                </w:rPr>
              </m:ctrlPr>
            </m:fPr>
            <m:num>
              <m:r>
                <w:rPr>
                  <w:rFonts w:ascii="Cambria Math" w:eastAsiaTheme="minorEastAsia" w:hAnsi="Cambria Math"/>
                </w:rPr>
                <m:t>4365.003</m:t>
              </m:r>
            </m:num>
            <m:den>
              <m:f>
                <m:fPr>
                  <m:ctrlPr>
                    <w:rPr>
                      <w:rFonts w:ascii="Cambria Math" w:eastAsiaTheme="minorEastAsia" w:hAnsi="Cambria Math"/>
                      <w:i/>
                    </w:rPr>
                  </m:ctrlPr>
                </m:fPr>
                <m:num>
                  <m:r>
                    <w:rPr>
                      <w:rFonts w:ascii="Cambria Math" w:eastAsiaTheme="minorEastAsia" w:hAnsi="Cambria Math"/>
                    </w:rPr>
                    <m:t>π</m:t>
                  </m:r>
                </m:num>
                <m:den>
                  <m:r>
                    <w:rPr>
                      <w:rFonts w:ascii="Cambria Math" w:eastAsiaTheme="minorEastAsia" w:hAnsi="Cambria Math"/>
                    </w:rPr>
                    <m:t>4</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20</m:t>
                  </m:r>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12</m:t>
                  </m:r>
                </m:e>
                <m:sup>
                  <m:r>
                    <w:rPr>
                      <w:rFonts w:ascii="Cambria Math" w:eastAsiaTheme="minorEastAsia" w:hAnsi="Cambria Math"/>
                    </w:rPr>
                    <m:t>2</m:t>
                  </m:r>
                </m:sup>
              </m:sSup>
              <m:r>
                <w:rPr>
                  <w:rFonts w:ascii="Cambria Math" w:eastAsiaTheme="minorEastAsia" w:hAnsi="Cambria Math"/>
                </w:rPr>
                <m:t>)</m:t>
              </m:r>
            </m:den>
          </m:f>
        </m:oMath>
      </m:oMathPara>
    </w:p>
    <w:p w14:paraId="0F6219F4" w14:textId="71E99DA2" w:rsidR="003070A6" w:rsidRPr="00281565" w:rsidRDefault="00845DB5" w:rsidP="00032C32">
      <w:pPr>
        <w:rPr>
          <w:rFonts w:eastAsiaTheme="minorEastAsia"/>
        </w:rPr>
      </w:pPr>
      <m:oMathPara>
        <m:oMath>
          <m:r>
            <w:rPr>
              <w:rFonts w:ascii="Cambria Math" w:eastAsiaTheme="minorEastAsia" w:hAnsi="Cambria Math"/>
            </w:rPr>
            <m:t>τ=-21.71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A513754" w14:textId="2B3DC507" w:rsidR="00281565" w:rsidRDefault="00281565" w:rsidP="00032C32">
      <w:pPr>
        <w:rPr>
          <w:rFonts w:eastAsiaTheme="minorEastAsia"/>
        </w:rPr>
      </w:pPr>
      <w:r>
        <w:rPr>
          <w:rFonts w:eastAsiaTheme="minorEastAsia"/>
        </w:rPr>
        <w:t xml:space="preserve">Minimum combined stress </w:t>
      </w:r>
      <m:oMath>
        <m:r>
          <w:rPr>
            <w:rFonts w:ascii="Cambria Math" w:eastAsiaTheme="minorEastAsia" w:hAnsi="Cambria Math"/>
          </w:rPr>
          <m:t xml:space="preserve">=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σ bending</m:t>
                </m:r>
              </m:e>
              <m:sup>
                <m:r>
                  <w:rPr>
                    <w:rFonts w:ascii="Cambria Math" w:eastAsiaTheme="minorEastAsia" w:hAnsi="Cambria Math"/>
                  </w:rPr>
                  <m:t>2</m:t>
                </m:r>
              </m:sup>
            </m:sSup>
            <m:r>
              <w:rPr>
                <w:rFonts w:ascii="Cambria Math" w:eastAsiaTheme="minorEastAsia" w:hAnsi="Cambria Math"/>
              </w:rPr>
              <m:t>+(2τ</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e>
        </m:rad>
      </m:oMath>
    </w:p>
    <w:p w14:paraId="7BBC5EA7" w14:textId="68515635" w:rsidR="00E801B8" w:rsidRPr="004974D4" w:rsidRDefault="00E801B8" w:rsidP="00032C32">
      <w:pPr>
        <w:rPr>
          <w:rFonts w:eastAsiaTheme="minorEastAsia"/>
        </w:rPr>
      </w:pPr>
      <m:oMathPara>
        <m:oMath>
          <m:r>
            <w:rPr>
              <w:rFonts w:ascii="Cambria Math" w:eastAsiaTheme="minorEastAsia" w:hAnsi="Cambria Math"/>
            </w:rPr>
            <m:t xml:space="preserve">σ minimum combined= </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r>
                    <w:rPr>
                      <w:rFonts w:ascii="Cambria Math" w:eastAsiaTheme="minorEastAsia" w:hAnsi="Cambria Math"/>
                    </w:rPr>
                    <m:t>95.267</m:t>
                  </m:r>
                </m:e>
                <m:sup>
                  <m:r>
                    <w:rPr>
                      <w:rFonts w:ascii="Cambria Math" w:eastAsiaTheme="minorEastAsia" w:hAnsi="Cambria Math"/>
                    </w:rPr>
                    <m:t>2</m:t>
                  </m:r>
                </m:sup>
              </m:sSup>
              <m:r>
                <w:rPr>
                  <w:rFonts w:ascii="Cambria Math" w:eastAsiaTheme="minorEastAsia" w:hAnsi="Cambria Math"/>
                </w:rPr>
                <m:t>+(2×21.71</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e>
          </m:rad>
        </m:oMath>
      </m:oMathPara>
    </w:p>
    <w:p w14:paraId="13650CB1" w14:textId="3D3E8C15" w:rsidR="004974D4" w:rsidRPr="00C909CB" w:rsidRDefault="004974D4" w:rsidP="00032C32">
      <w:pPr>
        <w:rPr>
          <w:rFonts w:eastAsiaTheme="minorEastAsia"/>
        </w:rPr>
      </w:pPr>
      <m:oMathPara>
        <m:oMath>
          <m:r>
            <w:rPr>
              <w:rFonts w:ascii="Cambria Math" w:eastAsiaTheme="minorEastAsia" w:hAnsi="Cambria Math"/>
            </w:rPr>
            <m:t>σ minimum combined= -104.695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390C6DD" w14:textId="3633EFCB" w:rsidR="00C909CB" w:rsidRPr="005F791D" w:rsidRDefault="00C909CB" w:rsidP="00032C32">
      <w:pPr>
        <w:rPr>
          <w:rFonts w:eastAsiaTheme="minorEastAsia"/>
        </w:rPr>
      </w:pPr>
      <m:oMathPara>
        <m:oMath>
          <m:r>
            <w:rPr>
              <w:rFonts w:ascii="Cambria Math" w:eastAsiaTheme="minorEastAsia" w:hAnsi="Cambria Math"/>
            </w:rPr>
            <m:t>σ maximum=450.453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1830508" w14:textId="253F3C59" w:rsidR="005F791D" w:rsidRPr="00650B64" w:rsidRDefault="005F791D" w:rsidP="00032C32">
      <w:pPr>
        <w:rPr>
          <w:rFonts w:eastAsiaTheme="minorEastAsia"/>
        </w:rPr>
      </w:pPr>
      <m:oMathPara>
        <m:oMath>
          <m:r>
            <w:rPr>
              <w:rFonts w:ascii="Cambria Math" w:eastAsiaTheme="minorEastAsia" w:hAnsi="Cambria Math"/>
            </w:rPr>
            <m:t>σ minimum= -104.695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5FAF61B" w14:textId="1400CA72" w:rsidR="00650B64" w:rsidRPr="000E2121" w:rsidRDefault="00650B64" w:rsidP="00032C32">
      <w:pPr>
        <w:rPr>
          <w:rFonts w:eastAsiaTheme="minorEastAsia"/>
        </w:rPr>
      </w:pPr>
      <m:oMathPara>
        <m:oMath>
          <m:r>
            <w:rPr>
              <w:rFonts w:ascii="Cambria Math" w:eastAsiaTheme="minorEastAsia" w:hAnsi="Cambria Math"/>
            </w:rPr>
            <m:t>σ range=450.453-</m:t>
          </m:r>
          <m:d>
            <m:dPr>
              <m:ctrlPr>
                <w:rPr>
                  <w:rFonts w:ascii="Cambria Math" w:eastAsiaTheme="minorEastAsia" w:hAnsi="Cambria Math"/>
                  <w:i/>
                </w:rPr>
              </m:ctrlPr>
            </m:dPr>
            <m:e>
              <m:r>
                <w:rPr>
                  <w:rFonts w:ascii="Cambria Math" w:eastAsiaTheme="minorEastAsia" w:hAnsi="Cambria Math"/>
                </w:rPr>
                <m:t>-104.695</m:t>
              </m:r>
            </m:e>
          </m:d>
          <m:r>
            <w:rPr>
              <w:rFonts w:ascii="Cambria Math" w:eastAsiaTheme="minorEastAsia" w:hAnsi="Cambria Math"/>
            </w:rPr>
            <m:t>=555.148</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D6335C0" w14:textId="60C9B0BA" w:rsidR="000E2121" w:rsidRPr="006545C3" w:rsidRDefault="000E2121" w:rsidP="00032C32">
      <w:pPr>
        <w:rPr>
          <w:rFonts w:eastAsiaTheme="minorEastAsia"/>
        </w:rPr>
      </w:pPr>
      <m:oMathPara>
        <m:oMath>
          <m:r>
            <w:rPr>
              <w:rFonts w:ascii="Cambria Math" w:eastAsiaTheme="minorEastAsia" w:hAnsi="Cambria Math"/>
            </w:rPr>
            <m:t xml:space="preserve">σ mean= </m:t>
          </m:r>
          <m:f>
            <m:fPr>
              <m:ctrlPr>
                <w:rPr>
                  <w:rFonts w:ascii="Cambria Math" w:eastAsiaTheme="minorEastAsia" w:hAnsi="Cambria Math"/>
                  <w:i/>
                </w:rPr>
              </m:ctrlPr>
            </m:fPr>
            <m:num>
              <m:r>
                <w:rPr>
                  <w:rFonts w:ascii="Cambria Math" w:eastAsiaTheme="minorEastAsia" w:hAnsi="Cambria Math"/>
                </w:rPr>
                <m:t>450.453+(-104.695)</m:t>
              </m:r>
            </m:num>
            <m:den>
              <m:r>
                <w:rPr>
                  <w:rFonts w:ascii="Cambria Math" w:eastAsiaTheme="minorEastAsia" w:hAnsi="Cambria Math"/>
                </w:rPr>
                <m:t>2</m:t>
              </m:r>
            </m:den>
          </m:f>
          <m:r>
            <w:rPr>
              <w:rFonts w:ascii="Cambria Math" w:eastAsiaTheme="minorEastAsia" w:hAnsi="Cambria Math"/>
            </w:rPr>
            <m:t>=172.879</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48DC38F" w14:textId="73F98933" w:rsidR="006545C3" w:rsidRDefault="006545C3" w:rsidP="00032C32">
      <w:pPr>
        <w:rPr>
          <w:rFonts w:eastAsiaTheme="minorEastAsia"/>
        </w:rPr>
      </w:pPr>
      <w:r>
        <w:rPr>
          <w:rFonts w:eastAsiaTheme="minorEastAsia"/>
          <w:noProof/>
        </w:rPr>
        <w:lastRenderedPageBreak/>
        <w:drawing>
          <wp:inline distT="0" distB="0" distL="0" distR="0" wp14:anchorId="15DFE96B" wp14:editId="562F69C5">
            <wp:extent cx="5731510" cy="4645025"/>
            <wp:effectExtent l="0" t="0" r="2540" b="3175"/>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oodman q1.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4645025"/>
                    </a:xfrm>
                    <a:prstGeom prst="rect">
                      <a:avLst/>
                    </a:prstGeom>
                  </pic:spPr>
                </pic:pic>
              </a:graphicData>
            </a:graphic>
          </wp:inline>
        </w:drawing>
      </w:r>
    </w:p>
    <w:p w14:paraId="4711532D" w14:textId="1F13045E" w:rsidR="006545C3" w:rsidRDefault="006545C3" w:rsidP="006545C3">
      <w:pPr>
        <w:pStyle w:val="Caption"/>
      </w:pPr>
      <w:bookmarkStart w:id="7" w:name="_Toc32084736"/>
      <w:r>
        <w:t xml:space="preserve">Figure </w:t>
      </w:r>
      <w:r w:rsidR="00B93046">
        <w:fldChar w:fldCharType="begin"/>
      </w:r>
      <w:r w:rsidR="00B93046">
        <w:instrText xml:space="preserve"> SEQ Figure \* ARABIC </w:instrText>
      </w:r>
      <w:r w:rsidR="00B93046">
        <w:fldChar w:fldCharType="separate"/>
      </w:r>
      <w:r w:rsidR="00FD04FF">
        <w:rPr>
          <w:noProof/>
        </w:rPr>
        <w:t>3</w:t>
      </w:r>
      <w:r w:rsidR="00B93046">
        <w:rPr>
          <w:noProof/>
        </w:rPr>
        <w:fldChar w:fldCharType="end"/>
      </w:r>
      <w:r>
        <w:t xml:space="preserve"> Goodman diagram for question 1</w:t>
      </w:r>
      <w:bookmarkEnd w:id="7"/>
    </w:p>
    <w:p w14:paraId="0D788B34" w14:textId="22F8E8A7" w:rsidR="006545C3" w:rsidRPr="006545C3" w:rsidRDefault="00296884" w:rsidP="006545C3">
      <m:oMathPara>
        <m:oMath>
          <m:r>
            <w:rPr>
              <w:rFonts w:ascii="Cambria Math" w:hAnsi="Cambria Math"/>
            </w:rPr>
            <m:t xml:space="preserve">Allowable range </m:t>
          </m:r>
          <m:d>
            <m:dPr>
              <m:ctrlPr>
                <w:rPr>
                  <w:rFonts w:ascii="Cambria Math" w:hAnsi="Cambria Math"/>
                  <w:i/>
                </w:rPr>
              </m:ctrlPr>
            </m:dPr>
            <m:e>
              <m:r>
                <w:rPr>
                  <w:rFonts w:ascii="Cambria Math" w:hAnsi="Cambria Math"/>
                </w:rPr>
                <m:t>xy</m:t>
              </m:r>
            </m:e>
          </m:d>
          <m:r>
            <w:rPr>
              <w:rFonts w:ascii="Cambria Math" w:hAnsi="Cambria Math"/>
            </w:rPr>
            <m:t>=AB(</m:t>
          </m:r>
          <m:f>
            <m:fPr>
              <m:ctrlPr>
                <w:rPr>
                  <w:rFonts w:ascii="Cambria Math" w:hAnsi="Cambria Math"/>
                  <w:i/>
                </w:rPr>
              </m:ctrlPr>
            </m:fPr>
            <m:num>
              <m:r>
                <w:rPr>
                  <w:rFonts w:ascii="Cambria Math" w:hAnsi="Cambria Math"/>
                </w:rPr>
                <m:t>UTS-mean stress</m:t>
              </m:r>
            </m:num>
            <m:den>
              <m:r>
                <w:rPr>
                  <w:rFonts w:ascii="Cambria Math" w:hAnsi="Cambria Math"/>
                </w:rPr>
                <m:t>UTS</m:t>
              </m:r>
            </m:den>
          </m:f>
          <m:r>
            <w:rPr>
              <w:rFonts w:ascii="Cambria Math" w:hAnsi="Cambria Math"/>
            </w:rPr>
            <m:t>)</m:t>
          </m:r>
        </m:oMath>
      </m:oMathPara>
    </w:p>
    <w:p w14:paraId="42BBFDBE" w14:textId="1EA4560F" w:rsidR="006545C3" w:rsidRPr="007205ED" w:rsidRDefault="007205ED" w:rsidP="00032C32">
      <w:pPr>
        <w:rPr>
          <w:rFonts w:eastAsiaTheme="minorEastAsia"/>
        </w:rPr>
      </w:pPr>
      <m:oMathPara>
        <m:oMath>
          <m:r>
            <w:rPr>
              <w:rFonts w:ascii="Cambria Math" w:eastAsiaTheme="minorEastAsia" w:hAnsi="Cambria Math"/>
            </w:rPr>
            <m:t>Allowable range=2EL</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 stress</m:t>
                  </m:r>
                </m:num>
                <m:den>
                  <m:r>
                    <w:rPr>
                      <w:rFonts w:ascii="Cambria Math" w:eastAsiaTheme="minorEastAsia" w:hAnsi="Cambria Math"/>
                    </w:rPr>
                    <m:t>UTS</m:t>
                  </m:r>
                </m:den>
              </m:f>
            </m:e>
          </m:d>
        </m:oMath>
      </m:oMathPara>
    </w:p>
    <w:p w14:paraId="2186508C" w14:textId="4CC0BBC4" w:rsidR="007205ED" w:rsidRPr="001177F3" w:rsidRDefault="001177F3" w:rsidP="00032C32">
      <w:pPr>
        <w:rPr>
          <w:rFonts w:eastAsiaTheme="minorEastAsia"/>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450</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172.879</m:t>
                  </m:r>
                </m:num>
                <m:den>
                  <m:r>
                    <w:rPr>
                      <w:rFonts w:ascii="Cambria Math" w:eastAsiaTheme="minorEastAsia" w:hAnsi="Cambria Math"/>
                    </w:rPr>
                    <m:t>1000</m:t>
                  </m:r>
                </m:den>
              </m:f>
            </m:e>
          </m:d>
        </m:oMath>
      </m:oMathPara>
    </w:p>
    <w:p w14:paraId="18F037DB" w14:textId="4B8B0892" w:rsidR="001177F3" w:rsidRPr="007157BC" w:rsidRDefault="001177F3" w:rsidP="00032C32">
      <w:pPr>
        <w:rPr>
          <w:rFonts w:eastAsiaTheme="minorEastAsia"/>
        </w:rPr>
      </w:pPr>
      <m:oMathPara>
        <m:oMath>
          <m:r>
            <w:rPr>
              <w:rFonts w:ascii="Cambria Math" w:eastAsiaTheme="minorEastAsia" w:hAnsi="Cambria Math"/>
            </w:rPr>
            <m:t>allowable range=744.409</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FD4ACB3" w14:textId="7FAB82F1" w:rsidR="007157BC" w:rsidRPr="005D08D8" w:rsidRDefault="007157BC" w:rsidP="00032C32">
      <w:pPr>
        <w:rPr>
          <w:rFonts w:eastAsiaTheme="minorEastAsia"/>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Actual range</m:t>
              </m:r>
            </m:den>
          </m:f>
        </m:oMath>
      </m:oMathPara>
    </w:p>
    <w:p w14:paraId="71CB6516" w14:textId="2375F488" w:rsidR="005D08D8" w:rsidRPr="005D08D8" w:rsidRDefault="005D08D8" w:rsidP="00032C32">
      <w:pPr>
        <w:rPr>
          <w:rFonts w:eastAsiaTheme="minorEastAsia"/>
        </w:rPr>
      </w:pPr>
      <m:oMathPara>
        <m:oMath>
          <m:r>
            <w:rPr>
              <w:rFonts w:ascii="Cambria Math" w:eastAsiaTheme="minorEastAsia" w:hAnsi="Cambria Math"/>
            </w:rPr>
            <m:t>FSF=</m:t>
          </m:r>
          <m:f>
            <m:fPr>
              <m:ctrlPr>
                <w:rPr>
                  <w:rFonts w:ascii="Cambria Math" w:eastAsiaTheme="minorEastAsia" w:hAnsi="Cambria Math"/>
                  <w:i/>
                </w:rPr>
              </m:ctrlPr>
            </m:fPr>
            <m:num>
              <m:r>
                <w:rPr>
                  <w:rFonts w:ascii="Cambria Math" w:eastAsiaTheme="minorEastAsia" w:hAnsi="Cambria Math"/>
                </w:rPr>
                <m:t>744.409</m:t>
              </m:r>
            </m:num>
            <m:den>
              <m:r>
                <w:rPr>
                  <w:rFonts w:ascii="Cambria Math" w:eastAsiaTheme="minorEastAsia" w:hAnsi="Cambria Math"/>
                </w:rPr>
                <m:t>555.148</m:t>
              </m:r>
            </m:den>
          </m:f>
        </m:oMath>
      </m:oMathPara>
    </w:p>
    <w:p w14:paraId="7F32DD98" w14:textId="10BA18D1" w:rsidR="005D08D8" w:rsidRPr="005D08D8" w:rsidRDefault="005D08D8" w:rsidP="00032C32">
      <w:pPr>
        <w:rPr>
          <w:rFonts w:eastAsiaTheme="minorEastAsia"/>
        </w:rPr>
      </w:pPr>
      <m:oMathPara>
        <m:oMath>
          <m:r>
            <w:rPr>
              <w:rFonts w:ascii="Cambria Math" w:eastAsiaTheme="minorEastAsia" w:hAnsi="Cambria Math"/>
            </w:rPr>
            <m:t>FSF=1.341</m:t>
          </m:r>
        </m:oMath>
      </m:oMathPara>
    </w:p>
    <w:p w14:paraId="4E56BD1A" w14:textId="77777777" w:rsidR="005D08D8" w:rsidRPr="005D08D8" w:rsidRDefault="005D08D8" w:rsidP="00032C32">
      <w:pPr>
        <w:rPr>
          <w:rFonts w:eastAsiaTheme="minorEastAsia"/>
        </w:rPr>
      </w:pPr>
    </w:p>
    <w:p w14:paraId="02A6E673" w14:textId="743BEE2B" w:rsidR="003070A6" w:rsidRDefault="00C45AE3" w:rsidP="00C45AE3">
      <w:pPr>
        <w:pStyle w:val="Heading1"/>
        <w:rPr>
          <w:rFonts w:eastAsiaTheme="minorEastAsia"/>
        </w:rPr>
      </w:pPr>
      <w:bookmarkStart w:id="8" w:name="_Toc32141128"/>
      <w:r>
        <w:rPr>
          <w:rFonts w:eastAsiaTheme="minorEastAsia"/>
        </w:rPr>
        <w:lastRenderedPageBreak/>
        <w:t>Question 2</w:t>
      </w:r>
      <w:bookmarkEnd w:id="8"/>
    </w:p>
    <w:p w14:paraId="3A2CD491" w14:textId="202E0F54" w:rsidR="00C45AE3" w:rsidRDefault="003C391B" w:rsidP="00C45AE3">
      <w:r>
        <w:t>U</w:t>
      </w:r>
      <w:r w:rsidR="00262265">
        <w:t>sing a Goodman diagram made from maxi</w:t>
      </w:r>
      <w:r w:rsidR="00F46B8E">
        <w:t xml:space="preserve">mum net compressive and tensile forces, the fatigue safety factors for 3 key </w:t>
      </w:r>
      <w:r w:rsidR="00FA7BCD">
        <w:t>cross-sections of the connecting rod</w:t>
      </w:r>
      <w:r w:rsidR="00DE15A0">
        <w:t xml:space="preserve"> is found using accurate </w:t>
      </w:r>
      <w:r w:rsidR="00E30216">
        <w:t>stress concentration factors</w:t>
      </w:r>
      <w:r w:rsidR="00FA7BCD">
        <w:t>.</w:t>
      </w:r>
    </w:p>
    <w:p w14:paraId="72349A1C" w14:textId="2769E137" w:rsidR="00FA7BCD" w:rsidRDefault="006F3840" w:rsidP="00C45AE3">
      <w:r>
        <w:rPr>
          <w:noProof/>
        </w:rPr>
        <w:drawing>
          <wp:inline distT="0" distB="0" distL="0" distR="0" wp14:anchorId="37D73695" wp14:editId="303975D3">
            <wp:extent cx="3486637" cy="5992061"/>
            <wp:effectExtent l="0" t="0" r="0" b="0"/>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rod diagram.png"/>
                    <pic:cNvPicPr/>
                  </pic:nvPicPr>
                  <pic:blipFill>
                    <a:blip r:embed="rId12">
                      <a:extLst>
                        <a:ext uri="{28A0092B-C50C-407E-A947-70E740481C1C}">
                          <a14:useLocalDpi xmlns:a14="http://schemas.microsoft.com/office/drawing/2010/main" val="0"/>
                        </a:ext>
                      </a:extLst>
                    </a:blip>
                    <a:stretch>
                      <a:fillRect/>
                    </a:stretch>
                  </pic:blipFill>
                  <pic:spPr>
                    <a:xfrm>
                      <a:off x="0" y="0"/>
                      <a:ext cx="3486637" cy="5992061"/>
                    </a:xfrm>
                    <a:prstGeom prst="rect">
                      <a:avLst/>
                    </a:prstGeom>
                  </pic:spPr>
                </pic:pic>
              </a:graphicData>
            </a:graphic>
          </wp:inline>
        </w:drawing>
      </w:r>
    </w:p>
    <w:p w14:paraId="23F1D259" w14:textId="43115B81" w:rsidR="006F3840" w:rsidRDefault="006F3840" w:rsidP="006F3840">
      <w:pPr>
        <w:pStyle w:val="Caption"/>
      </w:pPr>
      <w:bookmarkStart w:id="9" w:name="_Toc32084737"/>
      <w:r>
        <w:t xml:space="preserve">Figure </w:t>
      </w:r>
      <w:r w:rsidR="00B93046">
        <w:fldChar w:fldCharType="begin"/>
      </w:r>
      <w:r w:rsidR="00B93046">
        <w:instrText xml:space="preserve"> SEQ Figure \* ARABIC </w:instrText>
      </w:r>
      <w:r w:rsidR="00B93046">
        <w:fldChar w:fldCharType="separate"/>
      </w:r>
      <w:r w:rsidR="00FD04FF">
        <w:rPr>
          <w:noProof/>
        </w:rPr>
        <w:t>4</w:t>
      </w:r>
      <w:r w:rsidR="00B93046">
        <w:rPr>
          <w:noProof/>
        </w:rPr>
        <w:fldChar w:fldCharType="end"/>
      </w:r>
      <w:r>
        <w:t xml:space="preserve"> Connecting rod key points diagram</w:t>
      </w:r>
      <w:bookmarkEnd w:id="9"/>
    </w:p>
    <w:p w14:paraId="2C43465E" w14:textId="27639BAA" w:rsidR="006F3840" w:rsidRPr="00F72A4A" w:rsidRDefault="00A67BA0" w:rsidP="006F3840">
      <w:pPr>
        <w:rPr>
          <w:rFonts w:eastAsiaTheme="minorEastAsia"/>
        </w:rPr>
      </w:pPr>
      <m:oMathPara>
        <m:oMath>
          <m:r>
            <w:rPr>
              <w:rFonts w:ascii="Cambria Math" w:hAnsi="Cambria Math"/>
            </w:rPr>
            <m:t>Area A=151</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3357A033" w14:textId="06136331" w:rsidR="00F72A4A" w:rsidRPr="00821EB2" w:rsidRDefault="00F72A4A" w:rsidP="006F3840">
      <w:pPr>
        <w:rPr>
          <w:rFonts w:eastAsiaTheme="minorEastAsia"/>
        </w:rPr>
      </w:pPr>
      <m:oMathPara>
        <m:oMath>
          <m:r>
            <w:rPr>
              <w:rFonts w:ascii="Cambria Math" w:hAnsi="Cambria Math"/>
            </w:rPr>
            <m:t>Area B=193.268</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30D0FCF5" w14:textId="220EC623" w:rsidR="00821EB2" w:rsidRPr="00E30216" w:rsidRDefault="00821EB2" w:rsidP="006F3840">
      <w:pPr>
        <w:rPr>
          <w:rFonts w:eastAsiaTheme="minorEastAsia"/>
        </w:rPr>
      </w:pPr>
      <m:oMathPara>
        <m:oMath>
          <m:r>
            <w:rPr>
              <w:rFonts w:ascii="Cambria Math" w:hAnsi="Cambria Math"/>
            </w:rPr>
            <m:t>Area C=189</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2BD3DE2B" w14:textId="0625571C" w:rsidR="00E30216" w:rsidRDefault="00B96D98" w:rsidP="00B96D98">
      <w:pPr>
        <w:pStyle w:val="Heading2"/>
      </w:pPr>
      <w:bookmarkStart w:id="10" w:name="_Toc32141129"/>
      <w:r>
        <w:lastRenderedPageBreak/>
        <w:t>Point A</w:t>
      </w:r>
      <w:bookmarkEnd w:id="10"/>
    </w:p>
    <w:p w14:paraId="618B7D0D" w14:textId="02E64FAC" w:rsidR="00B96D98" w:rsidRPr="00F274CE" w:rsidRDefault="00B93046" w:rsidP="00B96D98">
      <w:pPr>
        <w:rPr>
          <w:rFonts w:eastAsiaTheme="majorEastAsia" w:cstheme="majorBidi"/>
        </w:rPr>
      </w:pPr>
      <m:oMathPara>
        <m:oMath>
          <m:sSub>
            <m:sSubPr>
              <m:ctrlPr>
                <w:rPr>
                  <w:rFonts w:ascii="Cambria Math" w:hAnsi="Cambria Math"/>
                  <w:i/>
                </w:rPr>
              </m:ctrlPr>
            </m:sSubPr>
            <m:e>
              <m:r>
                <w:rPr>
                  <w:rFonts w:ascii="Cambria Math" w:hAnsi="Cambria Math"/>
                </w:rPr>
                <m:t>F</m:t>
              </m:r>
            </m:e>
            <m:sub>
              <m:r>
                <w:rPr>
                  <w:rFonts w:ascii="Cambria Math" w:hAnsi="Cambria Math"/>
                </w:rPr>
                <m:t>compression</m:t>
              </m:r>
            </m:sub>
          </m:sSub>
          <m:r>
            <w:rPr>
              <w:rFonts w:ascii="Cambria Math" w:hAnsi="Cambria Math"/>
            </w:rPr>
            <m:t>=37490.52N</m:t>
          </m:r>
        </m:oMath>
      </m:oMathPara>
    </w:p>
    <w:p w14:paraId="588B3B92" w14:textId="604002D1" w:rsidR="00F274CE" w:rsidRPr="005E2578"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tension</m:t>
              </m:r>
            </m:sub>
          </m:sSub>
          <m:r>
            <w:rPr>
              <w:rFonts w:ascii="Cambria Math" w:eastAsiaTheme="majorEastAsia" w:hAnsi="Cambria Math" w:cstheme="majorBidi"/>
            </w:rPr>
            <m:t>=8590.252N</m:t>
          </m:r>
        </m:oMath>
      </m:oMathPara>
    </w:p>
    <w:p w14:paraId="12B8E911" w14:textId="2D47854D" w:rsidR="005E2578" w:rsidRPr="00223966"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r>
            <w:rPr>
              <w:rFonts w:ascii="Cambria Math" w:eastAsiaTheme="majorEastAsia" w:hAnsi="Cambria Math" w:cstheme="majorBidi"/>
            </w:rPr>
            <m:t>=151</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oMath>
      </m:oMathPara>
    </w:p>
    <w:p w14:paraId="2BD19DA9" w14:textId="2CECE513" w:rsidR="00223966" w:rsidRPr="000275F5" w:rsidRDefault="00223966" w:rsidP="00B96D98">
      <w:pPr>
        <w:rPr>
          <w:rFonts w:eastAsiaTheme="majorEastAsia" w:cstheme="majorBidi"/>
        </w:rPr>
      </w:pPr>
      <m:oMathPara>
        <m:oMath>
          <m:r>
            <w:rPr>
              <w:rFonts w:ascii="Cambria Math" w:eastAsiaTheme="majorEastAsia" w:hAnsi="Cambria Math" w:cstheme="majorBidi"/>
            </w:rPr>
            <m:t>Material UTS=750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351C1921" w14:textId="2D7937FA" w:rsidR="00D94B83" w:rsidRPr="00D94B83" w:rsidRDefault="000275F5" w:rsidP="00B96D98">
      <w:pPr>
        <w:rPr>
          <w:rFonts w:eastAsiaTheme="majorEastAsia" w:cstheme="majorBidi"/>
        </w:rPr>
      </w:pPr>
      <m:oMathPara>
        <m:oMath>
          <m:r>
            <w:rPr>
              <w:rFonts w:ascii="Cambria Math" w:eastAsiaTheme="majorEastAsia" w:hAnsi="Cambria Math" w:cstheme="majorBidi"/>
            </w:rPr>
            <m:t>Compressive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compression</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den>
          </m:f>
        </m:oMath>
      </m:oMathPara>
    </w:p>
    <w:p w14:paraId="6AD94B98" w14:textId="7C4CD52A" w:rsidR="002A2B58" w:rsidRPr="00414AC4" w:rsidRDefault="002A2B58" w:rsidP="00B96D98">
      <w:pPr>
        <w:rPr>
          <w:rFonts w:eastAsiaTheme="majorEastAsia" w:cstheme="majorBidi"/>
        </w:rPr>
      </w:pPr>
      <m:oMathPara>
        <m:oMath>
          <m:r>
            <w:rPr>
              <w:rFonts w:ascii="Cambria Math" w:eastAsiaTheme="majorEastAsia" w:hAnsi="Cambria Math" w:cstheme="majorBidi"/>
            </w:rPr>
            <m:t xml:space="preserve">Compressive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37490.52</m:t>
              </m:r>
            </m:num>
            <m:den>
              <m:r>
                <w:rPr>
                  <w:rFonts w:ascii="Cambria Math" w:eastAsiaTheme="majorEastAsia" w:hAnsi="Cambria Math" w:cstheme="majorBidi"/>
                </w:rPr>
                <m:t>151</m:t>
              </m:r>
            </m:den>
          </m:f>
        </m:oMath>
      </m:oMathPara>
    </w:p>
    <w:p w14:paraId="2A9AA7AB" w14:textId="76D6AEBD" w:rsidR="00414AC4" w:rsidRPr="000A305E"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=-248.282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24FA7CBA" w14:textId="39C4F596" w:rsidR="000A305E" w:rsidRPr="00D94B83" w:rsidRDefault="000A305E" w:rsidP="00B96D98">
      <w:pPr>
        <w:rPr>
          <w:rFonts w:eastAsiaTheme="majorEastAsia" w:cstheme="majorBidi"/>
        </w:rPr>
      </w:pPr>
      <m:oMathPara>
        <m:oMath>
          <m:r>
            <w:rPr>
              <w:rFonts w:ascii="Cambria Math" w:eastAsiaTheme="majorEastAsia" w:hAnsi="Cambria Math" w:cstheme="majorBidi"/>
            </w:rPr>
            <m:t>Tensile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tensile</m:t>
                  </m:r>
                </m:sub>
              </m:sSub>
            </m:num>
            <m:den>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num>
                <m:den>
                  <m:r>
                    <w:rPr>
                      <w:rFonts w:ascii="Cambria Math" w:eastAsiaTheme="majorEastAsia" w:hAnsi="Cambria Math" w:cstheme="majorBidi"/>
                    </w:rPr>
                    <m:t>2</m:t>
                  </m:r>
                </m:den>
              </m:f>
            </m:den>
          </m:f>
        </m:oMath>
      </m:oMathPara>
    </w:p>
    <w:p w14:paraId="67D3A568" w14:textId="2B18947C" w:rsidR="0049281B" w:rsidRPr="00E8664B" w:rsidRDefault="0049281B" w:rsidP="00B96D98">
      <w:pPr>
        <w:rPr>
          <w:rFonts w:eastAsiaTheme="majorEastAsia" w:cstheme="majorBidi"/>
        </w:rPr>
      </w:pPr>
      <m:oMathPara>
        <m:oMath>
          <m:r>
            <w:rPr>
              <w:rFonts w:ascii="Cambria Math" w:eastAsiaTheme="majorEastAsia" w:hAnsi="Cambria Math" w:cstheme="majorBidi"/>
            </w:rPr>
            <m:t xml:space="preserve">Tensile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151</m:t>
              </m:r>
            </m:num>
            <m:den>
              <m:r>
                <w:rPr>
                  <w:rFonts w:ascii="Cambria Math" w:eastAsiaTheme="majorEastAsia" w:hAnsi="Cambria Math" w:cstheme="majorBidi"/>
                </w:rPr>
                <m:t>2</m:t>
              </m:r>
            </m:den>
          </m:f>
          <m:r>
            <w:rPr>
              <w:rFonts w:ascii="Cambria Math" w:eastAsiaTheme="majorEastAsia" w:hAnsi="Cambria Math" w:cstheme="majorBidi"/>
            </w:rPr>
            <m:t>=75.5</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r>
            <w:rPr>
              <w:rFonts w:ascii="Cambria Math" w:eastAsiaTheme="majorEastAsia" w:hAnsi="Cambria Math" w:cstheme="majorBidi"/>
            </w:rPr>
            <m:t xml:space="preserve"> per side</m:t>
          </m:r>
        </m:oMath>
      </m:oMathPara>
    </w:p>
    <w:p w14:paraId="622F148E" w14:textId="540E57CE" w:rsidR="00E8664B" w:rsidRPr="000A305E"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8590.252</m:t>
              </m:r>
            </m:num>
            <m:den>
              <m:r>
                <w:rPr>
                  <w:rFonts w:ascii="Cambria Math" w:eastAsiaTheme="majorEastAsia" w:hAnsi="Cambria Math" w:cstheme="majorBidi"/>
                </w:rPr>
                <m:t>75.5</m:t>
              </m:r>
            </m:den>
          </m:f>
        </m:oMath>
      </m:oMathPara>
    </w:p>
    <w:p w14:paraId="454B4B48" w14:textId="33FB59CA" w:rsidR="000A305E" w:rsidRPr="0038488E"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=113.778</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CB05A25" w14:textId="77777777" w:rsidR="0038488E" w:rsidRPr="00EC7857" w:rsidRDefault="0038488E" w:rsidP="00B96D98">
      <w:pPr>
        <w:rPr>
          <w:rFonts w:eastAsiaTheme="majorEastAsia" w:cstheme="majorBidi"/>
        </w:rPr>
      </w:pPr>
    </w:p>
    <w:p w14:paraId="698181A8" w14:textId="2BAA0227" w:rsidR="00EC7857" w:rsidRPr="0038488E" w:rsidRDefault="00B93046" w:rsidP="00B96D9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=113.778</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7ECC7654" w14:textId="476D28E5" w:rsidR="0038488E" w:rsidRPr="00ED1BF4"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=-248.282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1C6A70B" w14:textId="13B5BDA4" w:rsidR="00ED1BF4" w:rsidRPr="002032C1"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113.778+(-248.282)</m:t>
              </m:r>
            </m:num>
            <m:den>
              <m:r>
                <w:rPr>
                  <w:rFonts w:ascii="Cambria Math" w:eastAsiaTheme="majorEastAsia" w:hAnsi="Cambria Math" w:cstheme="majorBidi"/>
                </w:rPr>
                <m:t>2</m:t>
              </m:r>
            </m:den>
          </m:f>
          <m:r>
            <w:rPr>
              <w:rFonts w:ascii="Cambria Math" w:eastAsiaTheme="majorEastAsia" w:hAnsi="Cambria Math" w:cstheme="majorBidi"/>
            </w:rPr>
            <m:t>=-67.252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3E38FAB2" w14:textId="7312E597" w:rsidR="002032C1" w:rsidRPr="000A31FA"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=113.778-</m:t>
          </m:r>
          <m:d>
            <m:dPr>
              <m:ctrlPr>
                <w:rPr>
                  <w:rFonts w:ascii="Cambria Math" w:eastAsiaTheme="majorEastAsia" w:hAnsi="Cambria Math" w:cstheme="majorBidi"/>
                  <w:i/>
                </w:rPr>
              </m:ctrlPr>
            </m:dPr>
            <m:e>
              <m:r>
                <w:rPr>
                  <w:rFonts w:ascii="Cambria Math" w:eastAsiaTheme="majorEastAsia" w:hAnsi="Cambria Math" w:cstheme="majorBidi"/>
                </w:rPr>
                <m:t>-248.282</m:t>
              </m:r>
            </m:e>
          </m:d>
          <m:r>
            <w:rPr>
              <w:rFonts w:ascii="Cambria Math" w:eastAsiaTheme="majorEastAsia" w:hAnsi="Cambria Math" w:cstheme="majorBidi"/>
            </w:rPr>
            <m:t>=362.06</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36FEB489" w14:textId="6B08D28B" w:rsidR="000A31FA" w:rsidRPr="00A631B3"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den>
          </m:f>
        </m:oMath>
      </m:oMathPara>
    </w:p>
    <w:p w14:paraId="4C8203A6" w14:textId="5B211720" w:rsidR="00A631B3" w:rsidRPr="000A31FA" w:rsidRDefault="00A631B3" w:rsidP="0038488E">
      <w:pPr>
        <w:rPr>
          <w:rFonts w:eastAsiaTheme="majorEastAsia" w:cstheme="majorBidi"/>
        </w:rPr>
      </w:pPr>
      <w:r>
        <w:rPr>
          <w:rFonts w:eastAsiaTheme="majorEastAsia" w:cstheme="majorBidi"/>
        </w:rPr>
        <w:t xml:space="preserve">                                                         </w:t>
      </w:r>
      <w:sdt>
        <w:sdtPr>
          <w:rPr>
            <w:rFonts w:eastAsiaTheme="majorEastAsia" w:cstheme="majorBidi"/>
          </w:rPr>
          <w:id w:val="930021777"/>
          <w:citation/>
        </w:sdtPr>
        <w:sdtEndPr/>
        <w:sdtContent>
          <w:r>
            <w:rPr>
              <w:rFonts w:eastAsiaTheme="majorEastAsia" w:cstheme="majorBidi"/>
            </w:rPr>
            <w:fldChar w:fldCharType="begin"/>
          </w:r>
          <w:r>
            <w:rPr>
              <w:rFonts w:eastAsiaTheme="majorEastAsia" w:cstheme="majorBidi"/>
            </w:rPr>
            <w:instrText xml:space="preserve"> CITATION eng20 \l 2057 </w:instrText>
          </w:r>
          <w:r>
            <w:rPr>
              <w:rFonts w:eastAsiaTheme="majorEastAsia" w:cstheme="majorBidi"/>
            </w:rPr>
            <w:fldChar w:fldCharType="separate"/>
          </w:r>
          <w:r w:rsidR="008D5461" w:rsidRPr="008D5461">
            <w:rPr>
              <w:rFonts w:eastAsiaTheme="majorEastAsia" w:cstheme="majorBidi"/>
              <w:noProof/>
            </w:rPr>
            <w:t>(engineer's edge, 2020)</w:t>
          </w:r>
          <w:r>
            <w:rPr>
              <w:rFonts w:eastAsiaTheme="majorEastAsia" w:cstheme="majorBidi"/>
            </w:rPr>
            <w:fldChar w:fldCharType="end"/>
          </w:r>
        </w:sdtContent>
      </w:sdt>
    </w:p>
    <w:p w14:paraId="4161B647" w14:textId="142AB4D2" w:rsidR="000A31FA" w:rsidRPr="003771AC"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113.778</m:t>
              </m:r>
            </m:num>
            <m:den>
              <m:r>
                <w:rPr>
                  <w:rFonts w:ascii="Cambria Math" w:eastAsiaTheme="majorEastAsia" w:hAnsi="Cambria Math" w:cstheme="majorBidi"/>
                </w:rPr>
                <m:t>67.252</m:t>
              </m:r>
            </m:den>
          </m:f>
        </m:oMath>
      </m:oMathPara>
    </w:p>
    <w:p w14:paraId="4567A592" w14:textId="1D0D5A15" w:rsidR="003771AC" w:rsidRPr="00FE7B31" w:rsidRDefault="00B93046" w:rsidP="0038488E">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=1.692</m:t>
          </m:r>
        </m:oMath>
      </m:oMathPara>
    </w:p>
    <w:p w14:paraId="2445AA34" w14:textId="0F3A3901" w:rsidR="00FE7B31" w:rsidRPr="00FE7B31" w:rsidRDefault="00FE7B31" w:rsidP="0038488E">
      <w:pPr>
        <w:rPr>
          <w:rFonts w:eastAsiaTheme="majorEastAsia" w:cstheme="majorBidi"/>
        </w:rPr>
      </w:pPr>
      <m:oMathPara>
        <m:oMath>
          <m:r>
            <w:rPr>
              <w:rFonts w:ascii="Cambria Math" w:eastAsiaTheme="majorEastAsia" w:hAnsi="Cambria Math" w:cstheme="majorBidi"/>
            </w:rPr>
            <m:t>Endurance limit=0.45×750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7A9A684" w14:textId="738FC131" w:rsidR="00FE7B31" w:rsidRPr="008B6A76" w:rsidRDefault="00FE7B31" w:rsidP="0038488E">
      <w:pPr>
        <w:rPr>
          <w:rFonts w:eastAsiaTheme="majorEastAsia" w:cstheme="majorBidi"/>
        </w:rPr>
      </w:pPr>
      <m:oMathPara>
        <m:oMath>
          <m:r>
            <w:rPr>
              <w:rFonts w:ascii="Cambria Math" w:eastAsiaTheme="majorEastAsia" w:hAnsi="Cambria Math" w:cstheme="majorBidi"/>
            </w:rPr>
            <m:t>Endurance limit=337.5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6CF368F0" w14:textId="648FAE03" w:rsidR="008B6A76" w:rsidRPr="009612DF" w:rsidRDefault="008B6A76" w:rsidP="0038488E">
      <w:pPr>
        <w:rPr>
          <w:rFonts w:eastAsiaTheme="majorEastAsia" w:cstheme="majorBidi"/>
        </w:rPr>
      </w:pPr>
      <m:oMathPara>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Endurance limit</m:t>
              </m:r>
            </m:num>
            <m:den>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den>
          </m:f>
        </m:oMath>
      </m:oMathPara>
    </w:p>
    <w:p w14:paraId="1B5BA26C" w14:textId="3ECBCDD7" w:rsidR="008B6A76" w:rsidRPr="0005435F" w:rsidRDefault="009612DF" w:rsidP="0038488E">
      <w:pPr>
        <w:rPr>
          <w:rFonts w:eastAsiaTheme="majorEastAsia" w:cstheme="majorBidi"/>
        </w:rPr>
      </w:pPr>
      <w:r>
        <w:rPr>
          <w:rFonts w:eastAsiaTheme="majorEastAsia" w:cstheme="majorBidi"/>
        </w:rPr>
        <w:t xml:space="preserve">                                                   </w:t>
      </w:r>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337.5</m:t>
            </m:r>
          </m:num>
          <m:den>
            <m:r>
              <w:rPr>
                <w:rFonts w:ascii="Cambria Math" w:eastAsiaTheme="majorEastAsia" w:hAnsi="Cambria Math" w:cstheme="majorBidi"/>
              </w:rPr>
              <m:t>1.692</m:t>
            </m:r>
          </m:den>
        </m:f>
      </m:oMath>
    </w:p>
    <w:p w14:paraId="0CA4C75D" w14:textId="37C7D282" w:rsidR="0005435F" w:rsidRPr="00CE2A70" w:rsidRDefault="0005435F" w:rsidP="0038488E">
      <w:pPr>
        <w:rPr>
          <w:rFonts w:eastAsiaTheme="majorEastAsia" w:cstheme="majorBidi"/>
        </w:rPr>
      </w:pPr>
      <m:oMathPara>
        <m:oMath>
          <m:r>
            <w:rPr>
              <w:rFonts w:ascii="Cambria Math" w:eastAsiaTheme="majorEastAsia" w:hAnsi="Cambria Math" w:cstheme="majorBidi"/>
            </w:rPr>
            <m:t>Final endurance limit=119.468</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7E3A1EB" w14:textId="17E543C7" w:rsidR="00CE2A70" w:rsidRDefault="00CE2A70" w:rsidP="0038488E">
      <w:pPr>
        <w:rPr>
          <w:rFonts w:eastAsiaTheme="majorEastAsia" w:cstheme="majorBidi"/>
        </w:rPr>
      </w:pPr>
      <w:r>
        <w:rPr>
          <w:rFonts w:eastAsiaTheme="majorEastAsia" w:cstheme="majorBidi"/>
          <w:noProof/>
        </w:rPr>
        <w:drawing>
          <wp:inline distT="0" distB="0" distL="0" distR="0" wp14:anchorId="363B86A3" wp14:editId="7F563400">
            <wp:extent cx="5731510" cy="4747895"/>
            <wp:effectExtent l="0" t="0" r="2540" b="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dman q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747895"/>
                    </a:xfrm>
                    <a:prstGeom prst="rect">
                      <a:avLst/>
                    </a:prstGeom>
                  </pic:spPr>
                </pic:pic>
              </a:graphicData>
            </a:graphic>
          </wp:inline>
        </w:drawing>
      </w:r>
    </w:p>
    <w:p w14:paraId="5165E95B" w14:textId="6D1425FE" w:rsidR="00CE2A70" w:rsidRDefault="00CE2A70" w:rsidP="00CE2A70">
      <w:pPr>
        <w:pStyle w:val="Caption"/>
      </w:pPr>
      <w:bookmarkStart w:id="11" w:name="_Toc32084738"/>
      <w:r>
        <w:t xml:space="preserve">Figure </w:t>
      </w:r>
      <w:r w:rsidR="00B93046">
        <w:fldChar w:fldCharType="begin"/>
      </w:r>
      <w:r w:rsidR="00B93046">
        <w:instrText xml:space="preserve"> SEQ Figure \* ARABIC </w:instrText>
      </w:r>
      <w:r w:rsidR="00B93046">
        <w:fldChar w:fldCharType="separate"/>
      </w:r>
      <w:r w:rsidR="00FD04FF">
        <w:rPr>
          <w:noProof/>
        </w:rPr>
        <w:t>5</w:t>
      </w:r>
      <w:r w:rsidR="00B93046">
        <w:rPr>
          <w:noProof/>
        </w:rPr>
        <w:fldChar w:fldCharType="end"/>
      </w:r>
      <w:r>
        <w:t xml:space="preserve"> Goodman diagram for question 2 (Point A)</w:t>
      </w:r>
      <w:bookmarkEnd w:id="11"/>
    </w:p>
    <w:p w14:paraId="376C4946" w14:textId="76706751" w:rsidR="00CE2A70" w:rsidRPr="00CB23E3" w:rsidRDefault="00CB23E3" w:rsidP="00CE2A70">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endurance limit</m:t>
              </m:r>
            </m:e>
          </m:d>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material UTS</m:t>
                  </m:r>
                </m:den>
              </m:f>
            </m:e>
          </m:d>
        </m:oMath>
      </m:oMathPara>
    </w:p>
    <w:p w14:paraId="51388722" w14:textId="03760EAC" w:rsidR="00CB23E3" w:rsidRPr="009E1152" w:rsidRDefault="009E1152" w:rsidP="00CE2A70">
      <w:pPr>
        <w:rPr>
          <w:rFonts w:eastAsiaTheme="minorEastAsia"/>
          <w:i/>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199.468</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67.252</m:t>
                  </m:r>
                </m:num>
                <m:den>
                  <m:r>
                    <w:rPr>
                      <w:rFonts w:ascii="Cambria Math" w:eastAsiaTheme="minorEastAsia" w:hAnsi="Cambria Math"/>
                    </w:rPr>
                    <m:t>750</m:t>
                  </m:r>
                </m:den>
              </m:f>
            </m:e>
          </m:d>
        </m:oMath>
      </m:oMathPara>
    </w:p>
    <w:p w14:paraId="631D7D3A" w14:textId="4B575386" w:rsidR="009E1152" w:rsidRPr="000700CD" w:rsidRDefault="009E1152" w:rsidP="00CE2A70">
      <w:pPr>
        <w:rPr>
          <w:rFonts w:eastAsiaTheme="minorEastAsia"/>
          <w:i/>
        </w:rPr>
      </w:pPr>
      <m:oMathPara>
        <m:oMath>
          <m:r>
            <w:rPr>
              <w:rFonts w:ascii="Cambria Math" w:eastAsiaTheme="minorEastAsia" w:hAnsi="Cambria Math"/>
            </w:rPr>
            <w:lastRenderedPageBreak/>
            <m:t>Allowable range=363.164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02C0A47" w14:textId="4B61E6C7" w:rsidR="000700CD" w:rsidRPr="000700CD" w:rsidRDefault="000700CD" w:rsidP="00CE2A70">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Allowable range</m:t>
              </m:r>
            </m:num>
            <m:den>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den>
          </m:f>
        </m:oMath>
      </m:oMathPara>
    </w:p>
    <w:p w14:paraId="05DF4586" w14:textId="66557B38" w:rsidR="000700CD" w:rsidRPr="00BD733D" w:rsidRDefault="00BD733D" w:rsidP="00CE2A70">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363.164</m:t>
              </m:r>
            </m:num>
            <m:den>
              <m:r>
                <w:rPr>
                  <w:rFonts w:ascii="Cambria Math" w:eastAsiaTheme="minorEastAsia" w:hAnsi="Cambria Math"/>
                </w:rPr>
                <m:t>362.06</m:t>
              </m:r>
            </m:den>
          </m:f>
        </m:oMath>
      </m:oMathPara>
    </w:p>
    <w:p w14:paraId="7865035C" w14:textId="43236424" w:rsidR="00BD733D" w:rsidRPr="00BD733D" w:rsidRDefault="00BD733D" w:rsidP="00CE2A70">
      <w:pPr>
        <w:rPr>
          <w:rFonts w:eastAsiaTheme="minorEastAsia"/>
          <w:i/>
        </w:rPr>
      </w:pPr>
      <m:oMathPara>
        <m:oMath>
          <m:r>
            <w:rPr>
              <w:rFonts w:ascii="Cambria Math" w:eastAsiaTheme="minorEastAsia" w:hAnsi="Cambria Math"/>
            </w:rPr>
            <m:t>Fatigue safety factor=1.003</m:t>
          </m:r>
        </m:oMath>
      </m:oMathPara>
    </w:p>
    <w:p w14:paraId="3FC5A487" w14:textId="283C458B" w:rsidR="00BD733D" w:rsidRDefault="00BD733D" w:rsidP="00BD733D">
      <w:pPr>
        <w:pStyle w:val="Heading2"/>
        <w:rPr>
          <w:rFonts w:eastAsiaTheme="minorEastAsia"/>
        </w:rPr>
      </w:pPr>
      <w:bookmarkStart w:id="12" w:name="_Toc32141130"/>
      <w:r>
        <w:rPr>
          <w:rFonts w:eastAsiaTheme="minorEastAsia"/>
        </w:rPr>
        <w:t>Point B</w:t>
      </w:r>
      <w:bookmarkEnd w:id="12"/>
    </w:p>
    <w:p w14:paraId="577994DB" w14:textId="77777777" w:rsidR="00BD733D" w:rsidRPr="00F274CE" w:rsidRDefault="00B93046" w:rsidP="00BD733D">
      <w:pPr>
        <w:rPr>
          <w:rFonts w:eastAsiaTheme="majorEastAsia" w:cstheme="majorBidi"/>
        </w:rPr>
      </w:pPr>
      <m:oMathPara>
        <m:oMath>
          <m:sSub>
            <m:sSubPr>
              <m:ctrlPr>
                <w:rPr>
                  <w:rFonts w:ascii="Cambria Math" w:hAnsi="Cambria Math"/>
                  <w:i/>
                </w:rPr>
              </m:ctrlPr>
            </m:sSubPr>
            <m:e>
              <m:r>
                <w:rPr>
                  <w:rFonts w:ascii="Cambria Math" w:hAnsi="Cambria Math"/>
                </w:rPr>
                <m:t>F</m:t>
              </m:r>
            </m:e>
            <m:sub>
              <m:r>
                <w:rPr>
                  <w:rFonts w:ascii="Cambria Math" w:hAnsi="Cambria Math"/>
                </w:rPr>
                <m:t>compression</m:t>
              </m:r>
            </m:sub>
          </m:sSub>
          <m:r>
            <w:rPr>
              <w:rFonts w:ascii="Cambria Math" w:hAnsi="Cambria Math"/>
            </w:rPr>
            <m:t>=37490.52N</m:t>
          </m:r>
        </m:oMath>
      </m:oMathPara>
    </w:p>
    <w:p w14:paraId="6E507BE8" w14:textId="77777777" w:rsidR="00BD733D" w:rsidRPr="005E2578" w:rsidRDefault="00B93046" w:rsidP="00BD733D">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tension</m:t>
              </m:r>
            </m:sub>
          </m:sSub>
          <m:r>
            <w:rPr>
              <w:rFonts w:ascii="Cambria Math" w:eastAsiaTheme="majorEastAsia" w:hAnsi="Cambria Math" w:cstheme="majorBidi"/>
            </w:rPr>
            <m:t>=8590.252N</m:t>
          </m:r>
        </m:oMath>
      </m:oMathPara>
    </w:p>
    <w:p w14:paraId="20AE7822" w14:textId="77FA2C49" w:rsidR="00BD733D" w:rsidRPr="00223966" w:rsidRDefault="00B93046" w:rsidP="00BD733D">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r>
            <w:rPr>
              <w:rFonts w:ascii="Cambria Math" w:eastAsiaTheme="majorEastAsia" w:hAnsi="Cambria Math" w:cstheme="majorBidi"/>
            </w:rPr>
            <m:t>=193.268</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oMath>
      </m:oMathPara>
    </w:p>
    <w:p w14:paraId="604365C6" w14:textId="77777777" w:rsidR="00BD733D" w:rsidRPr="000275F5" w:rsidRDefault="00BD733D" w:rsidP="00BD733D">
      <w:pPr>
        <w:rPr>
          <w:rFonts w:eastAsiaTheme="majorEastAsia" w:cstheme="majorBidi"/>
        </w:rPr>
      </w:pPr>
      <m:oMathPara>
        <m:oMath>
          <m:r>
            <w:rPr>
              <w:rFonts w:ascii="Cambria Math" w:eastAsiaTheme="majorEastAsia" w:hAnsi="Cambria Math" w:cstheme="majorBidi"/>
            </w:rPr>
            <m:t>Material UTS=750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14A44A54" w14:textId="77777777" w:rsidR="00BD733D" w:rsidRPr="00D94B83" w:rsidRDefault="00BD733D" w:rsidP="00BD733D">
      <w:pPr>
        <w:rPr>
          <w:rFonts w:eastAsiaTheme="majorEastAsia" w:cstheme="majorBidi"/>
        </w:rPr>
      </w:pPr>
      <m:oMathPara>
        <m:oMath>
          <m:r>
            <w:rPr>
              <w:rFonts w:ascii="Cambria Math" w:eastAsiaTheme="majorEastAsia" w:hAnsi="Cambria Math" w:cstheme="majorBidi"/>
            </w:rPr>
            <m:t>Compressive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compression</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den>
          </m:f>
        </m:oMath>
      </m:oMathPara>
    </w:p>
    <w:p w14:paraId="7DC4337B" w14:textId="6C2BD7DA" w:rsidR="00BD733D" w:rsidRPr="00414AC4" w:rsidRDefault="00BD733D" w:rsidP="00BD733D">
      <w:pPr>
        <w:rPr>
          <w:rFonts w:eastAsiaTheme="majorEastAsia" w:cstheme="majorBidi"/>
        </w:rPr>
      </w:pPr>
      <m:oMathPara>
        <m:oMath>
          <m:r>
            <w:rPr>
              <w:rFonts w:ascii="Cambria Math" w:eastAsiaTheme="majorEastAsia" w:hAnsi="Cambria Math" w:cstheme="majorBidi"/>
            </w:rPr>
            <m:t xml:space="preserve">Compressive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37490.52</m:t>
              </m:r>
            </m:num>
            <m:den>
              <m:r>
                <w:rPr>
                  <w:rFonts w:ascii="Cambria Math" w:eastAsiaTheme="majorEastAsia" w:hAnsi="Cambria Math" w:cstheme="majorBidi"/>
                </w:rPr>
                <m:t>193.268</m:t>
              </m:r>
            </m:den>
          </m:f>
        </m:oMath>
      </m:oMathPara>
    </w:p>
    <w:p w14:paraId="6AF7F403" w14:textId="63CFAD34" w:rsidR="00BD733D" w:rsidRPr="000A305E" w:rsidRDefault="00B93046" w:rsidP="00BD733D">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=-193.982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558FA85" w14:textId="77777777" w:rsidR="00BD733D" w:rsidRPr="00D94B83" w:rsidRDefault="00BD733D" w:rsidP="00BD733D">
      <w:pPr>
        <w:rPr>
          <w:rFonts w:eastAsiaTheme="majorEastAsia" w:cstheme="majorBidi"/>
        </w:rPr>
      </w:pPr>
      <m:oMathPara>
        <m:oMath>
          <m:r>
            <w:rPr>
              <w:rFonts w:ascii="Cambria Math" w:eastAsiaTheme="majorEastAsia" w:hAnsi="Cambria Math" w:cstheme="majorBidi"/>
            </w:rPr>
            <m:t>Tensile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tensile</m:t>
                  </m:r>
                </m:sub>
              </m:sSub>
            </m:num>
            <m:den>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num>
                <m:den>
                  <m:r>
                    <w:rPr>
                      <w:rFonts w:ascii="Cambria Math" w:eastAsiaTheme="majorEastAsia" w:hAnsi="Cambria Math" w:cstheme="majorBidi"/>
                    </w:rPr>
                    <m:t>2</m:t>
                  </m:r>
                </m:den>
              </m:f>
            </m:den>
          </m:f>
        </m:oMath>
      </m:oMathPara>
    </w:p>
    <w:p w14:paraId="018F9BA8" w14:textId="783C3A75" w:rsidR="00BD733D" w:rsidRPr="00E8664B" w:rsidRDefault="00BD733D" w:rsidP="00BD733D">
      <w:pPr>
        <w:rPr>
          <w:rFonts w:eastAsiaTheme="majorEastAsia" w:cstheme="majorBidi"/>
        </w:rPr>
      </w:pPr>
      <m:oMathPara>
        <m:oMath>
          <m:r>
            <w:rPr>
              <w:rFonts w:ascii="Cambria Math" w:eastAsiaTheme="majorEastAsia" w:hAnsi="Cambria Math" w:cstheme="majorBidi"/>
            </w:rPr>
            <m:t xml:space="preserve">Tensile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193.268</m:t>
              </m:r>
            </m:num>
            <m:den>
              <m:r>
                <w:rPr>
                  <w:rFonts w:ascii="Cambria Math" w:eastAsiaTheme="majorEastAsia" w:hAnsi="Cambria Math" w:cstheme="majorBidi"/>
                </w:rPr>
                <m:t>2</m:t>
              </m:r>
            </m:den>
          </m:f>
          <m:r>
            <w:rPr>
              <w:rFonts w:ascii="Cambria Math" w:eastAsiaTheme="majorEastAsia" w:hAnsi="Cambria Math" w:cstheme="majorBidi"/>
            </w:rPr>
            <m:t>=96.634</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r>
            <w:rPr>
              <w:rFonts w:ascii="Cambria Math" w:eastAsiaTheme="majorEastAsia" w:hAnsi="Cambria Math" w:cstheme="majorBidi"/>
            </w:rPr>
            <m:t xml:space="preserve"> per side</m:t>
          </m:r>
        </m:oMath>
      </m:oMathPara>
    </w:p>
    <w:p w14:paraId="7D533F9D" w14:textId="1638278F" w:rsidR="00BD733D" w:rsidRPr="000A305E" w:rsidRDefault="00B93046" w:rsidP="00BD733D">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8590.252</m:t>
              </m:r>
            </m:num>
            <m:den>
              <m:r>
                <w:rPr>
                  <w:rFonts w:ascii="Cambria Math" w:eastAsiaTheme="majorEastAsia" w:hAnsi="Cambria Math" w:cstheme="majorBidi"/>
                </w:rPr>
                <m:t>96.634</m:t>
              </m:r>
            </m:den>
          </m:f>
        </m:oMath>
      </m:oMathPara>
    </w:p>
    <w:p w14:paraId="7DBC6417" w14:textId="3A825872" w:rsidR="00BD733D" w:rsidRPr="00A631B3" w:rsidRDefault="00B93046" w:rsidP="00BD733D">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=88.895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3587ED40" w14:textId="3AA56FF1" w:rsidR="00A631B3" w:rsidRDefault="00A631B3" w:rsidP="00BD733D">
      <w:pPr>
        <w:rPr>
          <w:rFonts w:eastAsiaTheme="majorEastAsia" w:cstheme="majorBidi"/>
        </w:rPr>
      </w:pPr>
    </w:p>
    <w:p w14:paraId="3CEB9817" w14:textId="4BE9576B" w:rsidR="00A631B3" w:rsidRPr="00A631B3" w:rsidRDefault="00B93046" w:rsidP="00A631B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=88.895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937A30C" w14:textId="09DB8146" w:rsidR="00A631B3" w:rsidRPr="007A7683" w:rsidRDefault="00B93046" w:rsidP="00A631B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=-193.982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6DB33610" w14:textId="43FEE52A" w:rsidR="007A7683" w:rsidRPr="002032C1"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88.895+(-193.982)</m:t>
              </m:r>
            </m:num>
            <m:den>
              <m:r>
                <w:rPr>
                  <w:rFonts w:ascii="Cambria Math" w:eastAsiaTheme="majorEastAsia" w:hAnsi="Cambria Math" w:cstheme="majorBidi"/>
                </w:rPr>
                <m:t>2</m:t>
              </m:r>
            </m:den>
          </m:f>
          <m:r>
            <w:rPr>
              <w:rFonts w:ascii="Cambria Math" w:eastAsiaTheme="majorEastAsia" w:hAnsi="Cambria Math" w:cstheme="majorBidi"/>
            </w:rPr>
            <m:t>=-52.5435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F2E000C" w14:textId="7B22EF79" w:rsidR="007A7683" w:rsidRPr="005A66B8"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=88.895-</m:t>
          </m:r>
          <m:d>
            <m:dPr>
              <m:ctrlPr>
                <w:rPr>
                  <w:rFonts w:ascii="Cambria Math" w:eastAsiaTheme="majorEastAsia" w:hAnsi="Cambria Math" w:cstheme="majorBidi"/>
                  <w:i/>
                </w:rPr>
              </m:ctrlPr>
            </m:dPr>
            <m:e>
              <m:r>
                <w:rPr>
                  <w:rFonts w:ascii="Cambria Math" w:eastAsiaTheme="majorEastAsia" w:hAnsi="Cambria Math" w:cstheme="majorBidi"/>
                </w:rPr>
                <m:t>-193.982</m:t>
              </m:r>
            </m:e>
          </m:d>
          <m:r>
            <w:rPr>
              <w:rFonts w:ascii="Cambria Math" w:eastAsiaTheme="majorEastAsia" w:hAnsi="Cambria Math" w:cstheme="majorBidi"/>
            </w:rPr>
            <m:t>=282.887</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3ED9A977" w14:textId="77777777" w:rsidR="005A66B8" w:rsidRPr="00A631B3" w:rsidRDefault="00B93046" w:rsidP="005A66B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den>
          </m:f>
        </m:oMath>
      </m:oMathPara>
    </w:p>
    <w:p w14:paraId="3F4722FB" w14:textId="1CDDCB1F" w:rsidR="005A66B8" w:rsidRPr="000A31FA" w:rsidRDefault="005A66B8" w:rsidP="005A66B8">
      <w:pPr>
        <w:rPr>
          <w:rFonts w:eastAsiaTheme="majorEastAsia" w:cstheme="majorBidi"/>
        </w:rPr>
      </w:pPr>
      <w:r>
        <w:rPr>
          <w:rFonts w:eastAsiaTheme="majorEastAsia" w:cstheme="majorBidi"/>
        </w:rPr>
        <w:t xml:space="preserve">                                                         </w:t>
      </w:r>
      <w:sdt>
        <w:sdtPr>
          <w:rPr>
            <w:rFonts w:eastAsiaTheme="majorEastAsia" w:cstheme="majorBidi"/>
          </w:rPr>
          <w:id w:val="-1215727446"/>
          <w:citation/>
        </w:sdtPr>
        <w:sdtEndPr/>
        <w:sdtContent>
          <w:r>
            <w:rPr>
              <w:rFonts w:eastAsiaTheme="majorEastAsia" w:cstheme="majorBidi"/>
            </w:rPr>
            <w:fldChar w:fldCharType="begin"/>
          </w:r>
          <w:r>
            <w:rPr>
              <w:rFonts w:eastAsiaTheme="majorEastAsia" w:cstheme="majorBidi"/>
            </w:rPr>
            <w:instrText xml:space="preserve"> CITATION eng20 \l 2057 </w:instrText>
          </w:r>
          <w:r>
            <w:rPr>
              <w:rFonts w:eastAsiaTheme="majorEastAsia" w:cstheme="majorBidi"/>
            </w:rPr>
            <w:fldChar w:fldCharType="separate"/>
          </w:r>
          <w:r w:rsidR="008D5461" w:rsidRPr="008D5461">
            <w:rPr>
              <w:rFonts w:eastAsiaTheme="majorEastAsia" w:cstheme="majorBidi"/>
              <w:noProof/>
            </w:rPr>
            <w:t>(engineer's edge, 2020)</w:t>
          </w:r>
          <w:r>
            <w:rPr>
              <w:rFonts w:eastAsiaTheme="majorEastAsia" w:cstheme="majorBidi"/>
            </w:rPr>
            <w:fldChar w:fldCharType="end"/>
          </w:r>
        </w:sdtContent>
      </w:sdt>
    </w:p>
    <w:p w14:paraId="2715CE7A" w14:textId="16508966" w:rsidR="005A66B8" w:rsidRPr="003771AC" w:rsidRDefault="00B93046" w:rsidP="005A66B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88.895</m:t>
              </m:r>
            </m:num>
            <m:den>
              <m:r>
                <w:rPr>
                  <w:rFonts w:ascii="Cambria Math" w:eastAsiaTheme="majorEastAsia" w:hAnsi="Cambria Math" w:cstheme="majorBidi"/>
                </w:rPr>
                <m:t>52.5435</m:t>
              </m:r>
            </m:den>
          </m:f>
        </m:oMath>
      </m:oMathPara>
    </w:p>
    <w:p w14:paraId="0A9EE941" w14:textId="5AF3A91C" w:rsidR="005A66B8" w:rsidRPr="00B25F86" w:rsidRDefault="00B93046" w:rsidP="005A66B8">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=1.698</m:t>
          </m:r>
        </m:oMath>
      </m:oMathPara>
    </w:p>
    <w:p w14:paraId="5F544CA5" w14:textId="77777777" w:rsidR="00B25F86" w:rsidRPr="00FE7B31" w:rsidRDefault="00B25F86" w:rsidP="00B25F86">
      <w:pPr>
        <w:rPr>
          <w:rFonts w:eastAsiaTheme="majorEastAsia" w:cstheme="majorBidi"/>
        </w:rPr>
      </w:pPr>
      <m:oMathPara>
        <m:oMath>
          <m:r>
            <w:rPr>
              <w:rFonts w:ascii="Cambria Math" w:eastAsiaTheme="majorEastAsia" w:hAnsi="Cambria Math" w:cstheme="majorBidi"/>
            </w:rPr>
            <m:t>Endurance limit=0.45×750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00D35DA" w14:textId="77777777" w:rsidR="00B25F86" w:rsidRPr="008B6A76" w:rsidRDefault="00B25F86" w:rsidP="00B25F86">
      <w:pPr>
        <w:rPr>
          <w:rFonts w:eastAsiaTheme="majorEastAsia" w:cstheme="majorBidi"/>
        </w:rPr>
      </w:pPr>
      <m:oMathPara>
        <m:oMath>
          <m:r>
            <w:rPr>
              <w:rFonts w:ascii="Cambria Math" w:eastAsiaTheme="majorEastAsia" w:hAnsi="Cambria Math" w:cstheme="majorBidi"/>
            </w:rPr>
            <m:t>Endurance limit=337.5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55D7B2DA" w14:textId="77777777" w:rsidR="00B25F86" w:rsidRPr="009612DF" w:rsidRDefault="00B25F86" w:rsidP="00B25F86">
      <w:pPr>
        <w:rPr>
          <w:rFonts w:eastAsiaTheme="majorEastAsia" w:cstheme="majorBidi"/>
        </w:rPr>
      </w:pPr>
      <m:oMathPara>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Endurance limit</m:t>
              </m:r>
            </m:num>
            <m:den>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den>
          </m:f>
        </m:oMath>
      </m:oMathPara>
    </w:p>
    <w:p w14:paraId="4EF53A0C" w14:textId="4E948464" w:rsidR="00B25F86" w:rsidRPr="0005435F" w:rsidRDefault="00B25F86" w:rsidP="00B25F86">
      <w:pPr>
        <w:rPr>
          <w:rFonts w:eastAsiaTheme="majorEastAsia" w:cstheme="majorBidi"/>
        </w:rPr>
      </w:pPr>
      <w:r>
        <w:rPr>
          <w:rFonts w:eastAsiaTheme="majorEastAsia" w:cstheme="majorBidi"/>
        </w:rPr>
        <w:t xml:space="preserve">                                                   </w:t>
      </w:r>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337.5</m:t>
            </m:r>
          </m:num>
          <m:den>
            <m:r>
              <w:rPr>
                <w:rFonts w:ascii="Cambria Math" w:eastAsiaTheme="majorEastAsia" w:hAnsi="Cambria Math" w:cstheme="majorBidi"/>
              </w:rPr>
              <m:t>1.698</m:t>
            </m:r>
          </m:den>
        </m:f>
      </m:oMath>
    </w:p>
    <w:p w14:paraId="30C0CAEF" w14:textId="4974FD9F" w:rsidR="00B25F86" w:rsidRPr="00CE2A70" w:rsidRDefault="00B25F86" w:rsidP="00B25F86">
      <w:pPr>
        <w:rPr>
          <w:rFonts w:eastAsiaTheme="majorEastAsia" w:cstheme="majorBidi"/>
        </w:rPr>
      </w:pPr>
      <m:oMathPara>
        <m:oMath>
          <m:r>
            <w:rPr>
              <w:rFonts w:ascii="Cambria Math" w:eastAsiaTheme="majorEastAsia" w:hAnsi="Cambria Math" w:cstheme="majorBidi"/>
            </w:rPr>
            <m:t>Final endurance limit=198.763</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57C9DA9C" w14:textId="77777777" w:rsidR="00A91422" w:rsidRDefault="00B25F86" w:rsidP="00A865FD">
      <w:pPr>
        <w:pStyle w:val="Caption"/>
      </w:pPr>
      <w:r>
        <w:rPr>
          <w:rFonts w:eastAsiaTheme="majorEastAsia" w:cstheme="majorBidi"/>
          <w:noProof/>
        </w:rPr>
        <w:lastRenderedPageBreak/>
        <w:drawing>
          <wp:inline distT="0" distB="0" distL="0" distR="0" wp14:anchorId="47A442DE" wp14:editId="03A6157F">
            <wp:extent cx="5731510" cy="4747895"/>
            <wp:effectExtent l="0" t="0" r="2540" b="0"/>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dman q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747895"/>
                    </a:xfrm>
                    <a:prstGeom prst="rect">
                      <a:avLst/>
                    </a:prstGeom>
                  </pic:spPr>
                </pic:pic>
              </a:graphicData>
            </a:graphic>
          </wp:inline>
        </w:drawing>
      </w:r>
    </w:p>
    <w:p w14:paraId="1BBEB82F" w14:textId="26765FF1" w:rsidR="004374B3" w:rsidRPr="004374B3" w:rsidRDefault="00A865FD" w:rsidP="00A865FD">
      <w:pPr>
        <w:pStyle w:val="Caption"/>
        <w:rPr>
          <w:rFonts w:eastAsiaTheme="majorEastAsia" w:cstheme="majorBidi"/>
        </w:rPr>
      </w:pPr>
      <w:bookmarkStart w:id="13" w:name="_Toc32084739"/>
      <w:r>
        <w:t xml:space="preserve">Figure </w:t>
      </w:r>
      <w:r w:rsidR="00B93046">
        <w:fldChar w:fldCharType="begin"/>
      </w:r>
      <w:r w:rsidR="00B93046">
        <w:instrText xml:space="preserve"> SEQ Figure \* ARABIC </w:instrText>
      </w:r>
      <w:r w:rsidR="00B93046">
        <w:fldChar w:fldCharType="separate"/>
      </w:r>
      <w:r w:rsidR="00FD04FF">
        <w:rPr>
          <w:noProof/>
        </w:rPr>
        <w:t>6</w:t>
      </w:r>
      <w:r w:rsidR="00B93046">
        <w:rPr>
          <w:noProof/>
        </w:rPr>
        <w:fldChar w:fldCharType="end"/>
      </w:r>
      <w:r>
        <w:t xml:space="preserve"> Goodman diagram for question 2 (Point B)</w:t>
      </w:r>
      <w:bookmarkEnd w:id="13"/>
    </w:p>
    <w:p w14:paraId="4867FF5D" w14:textId="77777777" w:rsidR="00B25F86" w:rsidRPr="00CB23E3" w:rsidRDefault="00B25F86" w:rsidP="00B25F86">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endurance limit</m:t>
              </m:r>
            </m:e>
          </m:d>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material UTS</m:t>
                  </m:r>
                </m:den>
              </m:f>
            </m:e>
          </m:d>
        </m:oMath>
      </m:oMathPara>
    </w:p>
    <w:p w14:paraId="58BC6775" w14:textId="466BFE41" w:rsidR="00B25F86" w:rsidRPr="009E1152" w:rsidRDefault="00B25F86" w:rsidP="00B25F86">
      <w:pPr>
        <w:rPr>
          <w:rFonts w:eastAsiaTheme="minorEastAsia"/>
          <w:i/>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198.768</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52.5435</m:t>
                  </m:r>
                </m:num>
                <m:den>
                  <m:r>
                    <w:rPr>
                      <w:rFonts w:ascii="Cambria Math" w:eastAsiaTheme="minorEastAsia" w:hAnsi="Cambria Math"/>
                    </w:rPr>
                    <m:t>750</m:t>
                  </m:r>
                </m:den>
              </m:f>
            </m:e>
          </m:d>
        </m:oMath>
      </m:oMathPara>
    </w:p>
    <w:p w14:paraId="4ED9C7B9" w14:textId="3AB719C4" w:rsidR="00B25F86" w:rsidRPr="000700CD" w:rsidRDefault="00B25F86" w:rsidP="00B25F86">
      <w:pPr>
        <w:rPr>
          <w:rFonts w:eastAsiaTheme="minorEastAsia"/>
          <w:i/>
        </w:rPr>
      </w:pPr>
      <m:oMathPara>
        <m:oMath>
          <m:r>
            <w:rPr>
              <w:rFonts w:ascii="Cambria Math" w:eastAsiaTheme="minorEastAsia" w:hAnsi="Cambria Math"/>
            </w:rPr>
            <m:t>Allowable range=369.676</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3CFE458" w14:textId="77777777" w:rsidR="00B25F86" w:rsidRPr="000700CD" w:rsidRDefault="00B25F86" w:rsidP="00B25F86">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Allowable range</m:t>
              </m:r>
            </m:num>
            <m:den>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den>
          </m:f>
        </m:oMath>
      </m:oMathPara>
    </w:p>
    <w:p w14:paraId="2977B92B" w14:textId="5737B3F9" w:rsidR="00B25F86" w:rsidRPr="00BD733D" w:rsidRDefault="00B25F86" w:rsidP="00B25F86">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369.676</m:t>
              </m:r>
            </m:num>
            <m:den>
              <m:r>
                <w:rPr>
                  <w:rFonts w:ascii="Cambria Math" w:eastAsiaTheme="minorEastAsia" w:hAnsi="Cambria Math"/>
                </w:rPr>
                <m:t>282.877</m:t>
              </m:r>
            </m:den>
          </m:f>
        </m:oMath>
      </m:oMathPara>
    </w:p>
    <w:p w14:paraId="71077F1C" w14:textId="28D62E20" w:rsidR="00B25F86" w:rsidRPr="0092709F" w:rsidRDefault="00B25F86" w:rsidP="00B25F86">
      <w:pPr>
        <w:rPr>
          <w:rFonts w:eastAsiaTheme="minorEastAsia"/>
          <w:i/>
        </w:rPr>
      </w:pPr>
      <m:oMathPara>
        <m:oMath>
          <m:r>
            <w:rPr>
              <w:rFonts w:ascii="Cambria Math" w:eastAsiaTheme="minorEastAsia" w:hAnsi="Cambria Math"/>
            </w:rPr>
            <m:t>Fatigue safety factor=1.307</m:t>
          </m:r>
        </m:oMath>
      </m:oMathPara>
    </w:p>
    <w:p w14:paraId="3BB4418A" w14:textId="3CE608DA" w:rsidR="0092709F" w:rsidRPr="0092709F" w:rsidRDefault="0092709F" w:rsidP="0092709F">
      <w:pPr>
        <w:pStyle w:val="Heading2"/>
        <w:rPr>
          <w:rFonts w:eastAsiaTheme="minorEastAsia"/>
        </w:rPr>
      </w:pPr>
      <w:bookmarkStart w:id="14" w:name="_Toc32141131"/>
      <w:r>
        <w:rPr>
          <w:rFonts w:eastAsiaTheme="minorEastAsia"/>
        </w:rPr>
        <w:t>Point C</w:t>
      </w:r>
      <w:bookmarkEnd w:id="14"/>
    </w:p>
    <w:p w14:paraId="25AEDBCE" w14:textId="77777777" w:rsidR="0092709F" w:rsidRPr="00F274CE" w:rsidRDefault="00B93046" w:rsidP="0092709F">
      <w:pPr>
        <w:rPr>
          <w:rFonts w:eastAsiaTheme="majorEastAsia" w:cstheme="majorBidi"/>
        </w:rPr>
      </w:pPr>
      <m:oMathPara>
        <m:oMath>
          <m:sSub>
            <m:sSubPr>
              <m:ctrlPr>
                <w:rPr>
                  <w:rFonts w:ascii="Cambria Math" w:hAnsi="Cambria Math"/>
                  <w:i/>
                </w:rPr>
              </m:ctrlPr>
            </m:sSubPr>
            <m:e>
              <m:r>
                <w:rPr>
                  <w:rFonts w:ascii="Cambria Math" w:hAnsi="Cambria Math"/>
                </w:rPr>
                <m:t>F</m:t>
              </m:r>
            </m:e>
            <m:sub>
              <m:r>
                <w:rPr>
                  <w:rFonts w:ascii="Cambria Math" w:hAnsi="Cambria Math"/>
                </w:rPr>
                <m:t>compression</m:t>
              </m:r>
            </m:sub>
          </m:sSub>
          <m:r>
            <w:rPr>
              <w:rFonts w:ascii="Cambria Math" w:hAnsi="Cambria Math"/>
            </w:rPr>
            <m:t>=37490.52N</m:t>
          </m:r>
        </m:oMath>
      </m:oMathPara>
    </w:p>
    <w:p w14:paraId="40334308" w14:textId="77777777" w:rsidR="0092709F" w:rsidRPr="005E2578"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tension</m:t>
              </m:r>
            </m:sub>
          </m:sSub>
          <m:r>
            <w:rPr>
              <w:rFonts w:ascii="Cambria Math" w:eastAsiaTheme="majorEastAsia" w:hAnsi="Cambria Math" w:cstheme="majorBidi"/>
            </w:rPr>
            <m:t>=8590.252N</m:t>
          </m:r>
        </m:oMath>
      </m:oMathPara>
    </w:p>
    <w:p w14:paraId="099F518B" w14:textId="7C2745A6" w:rsidR="0092709F" w:rsidRPr="00223966"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r>
            <w:rPr>
              <w:rFonts w:ascii="Cambria Math" w:eastAsiaTheme="majorEastAsia" w:hAnsi="Cambria Math" w:cstheme="majorBidi"/>
            </w:rPr>
            <m:t>=189</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oMath>
      </m:oMathPara>
    </w:p>
    <w:p w14:paraId="4007E77C" w14:textId="77777777" w:rsidR="0092709F" w:rsidRPr="000275F5" w:rsidRDefault="0092709F" w:rsidP="0092709F">
      <w:pPr>
        <w:rPr>
          <w:rFonts w:eastAsiaTheme="majorEastAsia" w:cstheme="majorBidi"/>
        </w:rPr>
      </w:pPr>
      <m:oMathPara>
        <m:oMath>
          <m:r>
            <w:rPr>
              <w:rFonts w:ascii="Cambria Math" w:eastAsiaTheme="majorEastAsia" w:hAnsi="Cambria Math" w:cstheme="majorBidi"/>
            </w:rPr>
            <m:t>Material UTS=750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A485D69" w14:textId="77777777" w:rsidR="0092709F" w:rsidRPr="00D94B83" w:rsidRDefault="0092709F" w:rsidP="0092709F">
      <w:pPr>
        <w:rPr>
          <w:rFonts w:eastAsiaTheme="majorEastAsia" w:cstheme="majorBidi"/>
        </w:rPr>
      </w:pPr>
      <m:oMathPara>
        <m:oMath>
          <m:r>
            <w:rPr>
              <w:rFonts w:ascii="Cambria Math" w:eastAsiaTheme="majorEastAsia" w:hAnsi="Cambria Math" w:cstheme="majorBidi"/>
            </w:rPr>
            <m:t>Compressive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compression</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den>
          </m:f>
        </m:oMath>
      </m:oMathPara>
    </w:p>
    <w:p w14:paraId="15344510" w14:textId="3597E447" w:rsidR="0092709F" w:rsidRPr="00414AC4" w:rsidRDefault="0092709F" w:rsidP="0092709F">
      <w:pPr>
        <w:rPr>
          <w:rFonts w:eastAsiaTheme="majorEastAsia" w:cstheme="majorBidi"/>
        </w:rPr>
      </w:pPr>
      <m:oMathPara>
        <m:oMath>
          <m:r>
            <w:rPr>
              <w:rFonts w:ascii="Cambria Math" w:eastAsiaTheme="majorEastAsia" w:hAnsi="Cambria Math" w:cstheme="majorBidi"/>
            </w:rPr>
            <m:t xml:space="preserve">Compressive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37490.52</m:t>
              </m:r>
            </m:num>
            <m:den>
              <m:r>
                <w:rPr>
                  <w:rFonts w:ascii="Cambria Math" w:eastAsiaTheme="majorEastAsia" w:hAnsi="Cambria Math" w:cstheme="majorBidi"/>
                </w:rPr>
                <m:t>189</m:t>
              </m:r>
            </m:den>
          </m:f>
        </m:oMath>
      </m:oMathPara>
    </w:p>
    <w:p w14:paraId="114A27F8" w14:textId="17394052" w:rsidR="0092709F" w:rsidRPr="000A305E"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=-198.363</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64EC0E90" w14:textId="77777777" w:rsidR="0092709F" w:rsidRPr="00D94B83" w:rsidRDefault="0092709F" w:rsidP="0092709F">
      <w:pPr>
        <w:rPr>
          <w:rFonts w:eastAsiaTheme="majorEastAsia" w:cstheme="majorBidi"/>
        </w:rPr>
      </w:pPr>
      <m:oMathPara>
        <m:oMath>
          <m:r>
            <w:rPr>
              <w:rFonts w:ascii="Cambria Math" w:eastAsiaTheme="majorEastAsia" w:hAnsi="Cambria Math" w:cstheme="majorBidi"/>
            </w:rPr>
            <m:t>Tensile stress @ point A=</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tensile</m:t>
                  </m:r>
                </m:sub>
              </m:sSub>
            </m:num>
            <m:den>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Area</m:t>
                      </m:r>
                    </m:e>
                    <m:sub>
                      <m:r>
                        <w:rPr>
                          <w:rFonts w:ascii="Cambria Math" w:eastAsiaTheme="majorEastAsia" w:hAnsi="Cambria Math" w:cstheme="majorBidi"/>
                        </w:rPr>
                        <m:t>A</m:t>
                      </m:r>
                    </m:sub>
                  </m:sSub>
                </m:num>
                <m:den>
                  <m:r>
                    <w:rPr>
                      <w:rFonts w:ascii="Cambria Math" w:eastAsiaTheme="majorEastAsia" w:hAnsi="Cambria Math" w:cstheme="majorBidi"/>
                    </w:rPr>
                    <m:t>2</m:t>
                  </m:r>
                </m:den>
              </m:f>
            </m:den>
          </m:f>
        </m:oMath>
      </m:oMathPara>
    </w:p>
    <w:p w14:paraId="4EF7905D" w14:textId="70939EE8" w:rsidR="0092709F" w:rsidRPr="00E8664B" w:rsidRDefault="0092709F" w:rsidP="0092709F">
      <w:pPr>
        <w:rPr>
          <w:rFonts w:eastAsiaTheme="majorEastAsia" w:cstheme="majorBidi"/>
        </w:rPr>
      </w:pPr>
      <m:oMathPara>
        <m:oMath>
          <m:r>
            <w:rPr>
              <w:rFonts w:ascii="Cambria Math" w:eastAsiaTheme="majorEastAsia" w:hAnsi="Cambria Math" w:cstheme="majorBidi"/>
            </w:rPr>
            <m:t xml:space="preserve">Tensile stress @ point A </m:t>
          </m:r>
          <m:d>
            <m:dPr>
              <m:ctrlPr>
                <w:rPr>
                  <w:rFonts w:ascii="Cambria Math" w:eastAsiaTheme="majorEastAsia" w:hAnsi="Cambria Math" w:cstheme="majorBidi"/>
                  <w:i/>
                </w:rPr>
              </m:ctrlPr>
            </m:dPr>
            <m:e>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e>
          </m:d>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189</m:t>
              </m:r>
            </m:num>
            <m:den>
              <m:r>
                <w:rPr>
                  <w:rFonts w:ascii="Cambria Math" w:eastAsiaTheme="majorEastAsia" w:hAnsi="Cambria Math" w:cstheme="majorBidi"/>
                </w:rPr>
                <m:t>2</m:t>
              </m:r>
            </m:den>
          </m:f>
          <m:r>
            <w:rPr>
              <w:rFonts w:ascii="Cambria Math" w:eastAsiaTheme="majorEastAsia" w:hAnsi="Cambria Math" w:cstheme="majorBidi"/>
            </w:rPr>
            <m:t>=94.5</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r>
            <w:rPr>
              <w:rFonts w:ascii="Cambria Math" w:eastAsiaTheme="majorEastAsia" w:hAnsi="Cambria Math" w:cstheme="majorBidi"/>
            </w:rPr>
            <m:t xml:space="preserve"> per side</m:t>
          </m:r>
        </m:oMath>
      </m:oMathPara>
    </w:p>
    <w:p w14:paraId="0A6A28C3" w14:textId="4FE7AFBC" w:rsidR="0092709F" w:rsidRPr="000A305E"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8590.252</m:t>
              </m:r>
            </m:num>
            <m:den>
              <m:r>
                <w:rPr>
                  <w:rFonts w:ascii="Cambria Math" w:eastAsiaTheme="majorEastAsia" w:hAnsi="Cambria Math" w:cstheme="majorBidi"/>
                </w:rPr>
                <m:t>94.5</m:t>
              </m:r>
            </m:den>
          </m:f>
        </m:oMath>
      </m:oMathPara>
    </w:p>
    <w:p w14:paraId="25AA86AD" w14:textId="5C004A38" w:rsidR="0092709F" w:rsidRPr="00A631B3"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=90.902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19FD596A" w14:textId="77777777" w:rsidR="0092709F" w:rsidRDefault="0092709F" w:rsidP="0092709F">
      <w:pPr>
        <w:rPr>
          <w:rFonts w:eastAsiaTheme="majorEastAsia" w:cstheme="majorBidi"/>
        </w:rPr>
      </w:pPr>
    </w:p>
    <w:p w14:paraId="275C04B0" w14:textId="475902AE" w:rsidR="0092709F" w:rsidRPr="00A631B3"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=90.902</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102C8ADD" w14:textId="700BB0E7" w:rsidR="0092709F" w:rsidRPr="007A7683"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=-198.363</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17D7F93C" w14:textId="16BED75F" w:rsidR="0092709F" w:rsidRPr="002032C1"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90.902+(-198.363)</m:t>
              </m:r>
            </m:num>
            <m:den>
              <m:r>
                <w:rPr>
                  <w:rFonts w:ascii="Cambria Math" w:eastAsiaTheme="majorEastAsia" w:hAnsi="Cambria Math" w:cstheme="majorBidi"/>
                </w:rPr>
                <m:t>2</m:t>
              </m:r>
            </m:den>
          </m:f>
          <m:r>
            <w:rPr>
              <w:rFonts w:ascii="Cambria Math" w:eastAsiaTheme="majorEastAsia" w:hAnsi="Cambria Math" w:cstheme="majorBidi"/>
            </w:rPr>
            <m:t>=-53.731</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53812812" w14:textId="4A456CA2" w:rsidR="0092709F" w:rsidRPr="005A66B8"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=90.902-</m:t>
          </m:r>
          <m:d>
            <m:dPr>
              <m:ctrlPr>
                <w:rPr>
                  <w:rFonts w:ascii="Cambria Math" w:eastAsiaTheme="majorEastAsia" w:hAnsi="Cambria Math" w:cstheme="majorBidi"/>
                  <w:i/>
                </w:rPr>
              </m:ctrlPr>
            </m:dPr>
            <m:e>
              <m:r>
                <w:rPr>
                  <w:rFonts w:ascii="Cambria Math" w:eastAsiaTheme="majorEastAsia" w:hAnsi="Cambria Math" w:cstheme="majorBidi"/>
                </w:rPr>
                <m:t>-198.363</m:t>
              </m:r>
            </m:e>
          </m:d>
          <m:r>
            <w:rPr>
              <w:rFonts w:ascii="Cambria Math" w:eastAsiaTheme="majorEastAsia" w:hAnsi="Cambria Math" w:cstheme="majorBidi"/>
            </w:rPr>
            <m:t>=289.265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1CEB1A00" w14:textId="77777777" w:rsidR="0092709F" w:rsidRPr="00A631B3"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den>
          </m:f>
        </m:oMath>
      </m:oMathPara>
    </w:p>
    <w:p w14:paraId="02513537" w14:textId="7B0F5E95" w:rsidR="0092709F" w:rsidRPr="000A31FA" w:rsidRDefault="0092709F" w:rsidP="0092709F">
      <w:pPr>
        <w:rPr>
          <w:rFonts w:eastAsiaTheme="majorEastAsia" w:cstheme="majorBidi"/>
        </w:rPr>
      </w:pPr>
      <w:r>
        <w:rPr>
          <w:rFonts w:eastAsiaTheme="majorEastAsia" w:cstheme="majorBidi"/>
        </w:rPr>
        <w:t xml:space="preserve">                                                         </w:t>
      </w:r>
      <w:sdt>
        <w:sdtPr>
          <w:rPr>
            <w:rFonts w:eastAsiaTheme="majorEastAsia" w:cstheme="majorBidi"/>
          </w:rPr>
          <w:id w:val="-1030645488"/>
          <w:citation/>
        </w:sdtPr>
        <w:sdtEndPr/>
        <w:sdtContent>
          <w:r>
            <w:rPr>
              <w:rFonts w:eastAsiaTheme="majorEastAsia" w:cstheme="majorBidi"/>
            </w:rPr>
            <w:fldChar w:fldCharType="begin"/>
          </w:r>
          <w:r>
            <w:rPr>
              <w:rFonts w:eastAsiaTheme="majorEastAsia" w:cstheme="majorBidi"/>
            </w:rPr>
            <w:instrText xml:space="preserve"> CITATION eng20 \l 2057 </w:instrText>
          </w:r>
          <w:r>
            <w:rPr>
              <w:rFonts w:eastAsiaTheme="majorEastAsia" w:cstheme="majorBidi"/>
            </w:rPr>
            <w:fldChar w:fldCharType="separate"/>
          </w:r>
          <w:r w:rsidR="008D5461" w:rsidRPr="008D5461">
            <w:rPr>
              <w:rFonts w:eastAsiaTheme="majorEastAsia" w:cstheme="majorBidi"/>
              <w:noProof/>
            </w:rPr>
            <w:t>(engineer's edge, 2020)</w:t>
          </w:r>
          <w:r>
            <w:rPr>
              <w:rFonts w:eastAsiaTheme="majorEastAsia" w:cstheme="majorBidi"/>
            </w:rPr>
            <w:fldChar w:fldCharType="end"/>
          </w:r>
        </w:sdtContent>
      </w:sdt>
    </w:p>
    <w:p w14:paraId="00732FD7" w14:textId="36E63728" w:rsidR="0092709F" w:rsidRPr="003771AC"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90.902</m:t>
              </m:r>
            </m:num>
            <m:den>
              <m:r>
                <w:rPr>
                  <w:rFonts w:ascii="Cambria Math" w:eastAsiaTheme="majorEastAsia" w:hAnsi="Cambria Math" w:cstheme="majorBidi"/>
                </w:rPr>
                <m:t>53.731</m:t>
              </m:r>
            </m:den>
          </m:f>
        </m:oMath>
      </m:oMathPara>
    </w:p>
    <w:p w14:paraId="5DFEE8B4" w14:textId="495D879A" w:rsidR="0092709F" w:rsidRPr="00B25F86" w:rsidRDefault="00B93046" w:rsidP="0092709F">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r>
            <w:rPr>
              <w:rFonts w:ascii="Cambria Math" w:eastAsiaTheme="majorEastAsia" w:hAnsi="Cambria Math" w:cstheme="majorBidi"/>
            </w:rPr>
            <m:t>=1.692</m:t>
          </m:r>
        </m:oMath>
      </m:oMathPara>
    </w:p>
    <w:p w14:paraId="17322890" w14:textId="77777777" w:rsidR="0092709F" w:rsidRPr="00FE7B31" w:rsidRDefault="0092709F" w:rsidP="0092709F">
      <w:pPr>
        <w:rPr>
          <w:rFonts w:eastAsiaTheme="majorEastAsia" w:cstheme="majorBidi"/>
        </w:rPr>
      </w:pPr>
      <m:oMathPara>
        <m:oMath>
          <m:r>
            <w:rPr>
              <w:rFonts w:ascii="Cambria Math" w:eastAsiaTheme="majorEastAsia" w:hAnsi="Cambria Math" w:cstheme="majorBidi"/>
            </w:rPr>
            <m:t>Endurance limit=0.45×750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7A4AE79D" w14:textId="77777777" w:rsidR="0092709F" w:rsidRPr="008B6A76" w:rsidRDefault="0092709F" w:rsidP="0092709F">
      <w:pPr>
        <w:rPr>
          <w:rFonts w:eastAsiaTheme="majorEastAsia" w:cstheme="majorBidi"/>
        </w:rPr>
      </w:pPr>
      <m:oMathPara>
        <m:oMath>
          <m:r>
            <w:rPr>
              <w:rFonts w:ascii="Cambria Math" w:eastAsiaTheme="majorEastAsia" w:hAnsi="Cambria Math" w:cstheme="majorBidi"/>
            </w:rPr>
            <m:t>Endurance limit=337.5</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26A460EE" w14:textId="77777777" w:rsidR="0092709F" w:rsidRPr="009612DF" w:rsidRDefault="0092709F" w:rsidP="0092709F">
      <w:pPr>
        <w:rPr>
          <w:rFonts w:eastAsiaTheme="majorEastAsia" w:cstheme="majorBidi"/>
        </w:rPr>
      </w:pPr>
      <m:oMathPara>
        <m:oMath>
          <m:r>
            <w:rPr>
              <w:rFonts w:ascii="Cambria Math" w:eastAsiaTheme="majorEastAsia" w:hAnsi="Cambria Math" w:cstheme="majorBidi"/>
            </w:rPr>
            <w:lastRenderedPageBreak/>
            <m:t>Final endurance limit=</m:t>
          </m:r>
          <m:f>
            <m:fPr>
              <m:ctrlPr>
                <w:rPr>
                  <w:rFonts w:ascii="Cambria Math" w:eastAsiaTheme="majorEastAsia" w:hAnsi="Cambria Math" w:cstheme="majorBidi"/>
                  <w:i/>
                </w:rPr>
              </m:ctrlPr>
            </m:fPr>
            <m:num>
              <m:r>
                <w:rPr>
                  <w:rFonts w:ascii="Cambria Math" w:eastAsiaTheme="majorEastAsia" w:hAnsi="Cambria Math" w:cstheme="majorBidi"/>
                </w:rPr>
                <m:t>Endurance limit</m:t>
              </m:r>
            </m:num>
            <m:den>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T</m:t>
                  </m:r>
                </m:sub>
              </m:sSub>
            </m:den>
          </m:f>
        </m:oMath>
      </m:oMathPara>
    </w:p>
    <w:p w14:paraId="0B275DB6" w14:textId="2E68B2B5" w:rsidR="0092709F" w:rsidRPr="0005435F" w:rsidRDefault="0092709F" w:rsidP="0092709F">
      <w:pPr>
        <w:rPr>
          <w:rFonts w:eastAsiaTheme="majorEastAsia" w:cstheme="majorBidi"/>
        </w:rPr>
      </w:pPr>
      <w:r>
        <w:rPr>
          <w:rFonts w:eastAsiaTheme="majorEastAsia" w:cstheme="majorBidi"/>
        </w:rPr>
        <w:t xml:space="preserve">                                                   </w:t>
      </w:r>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337.5</m:t>
            </m:r>
          </m:num>
          <m:den>
            <m:r>
              <w:rPr>
                <w:rFonts w:ascii="Cambria Math" w:eastAsiaTheme="majorEastAsia" w:hAnsi="Cambria Math" w:cstheme="majorBidi"/>
              </w:rPr>
              <m:t>1.692</m:t>
            </m:r>
          </m:den>
        </m:f>
      </m:oMath>
    </w:p>
    <w:p w14:paraId="0042BB08" w14:textId="3C073E43" w:rsidR="0092709F" w:rsidRPr="00CE2A70" w:rsidRDefault="0092709F" w:rsidP="0092709F">
      <w:pPr>
        <w:rPr>
          <w:rFonts w:eastAsiaTheme="majorEastAsia" w:cstheme="majorBidi"/>
        </w:rPr>
      </w:pPr>
      <m:oMathPara>
        <m:oMath>
          <m:r>
            <w:rPr>
              <w:rFonts w:ascii="Cambria Math" w:eastAsiaTheme="majorEastAsia" w:hAnsi="Cambria Math" w:cstheme="majorBidi"/>
            </w:rPr>
            <m:t>Final endurance limit=199.468</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70E0B46F" w14:textId="77777777" w:rsidR="00A91422" w:rsidRDefault="0092709F" w:rsidP="00DE6627">
      <w:pPr>
        <w:pStyle w:val="Caption"/>
      </w:pPr>
      <w:r>
        <w:rPr>
          <w:rFonts w:eastAsiaTheme="majorEastAsia" w:cstheme="majorBidi"/>
          <w:noProof/>
        </w:rPr>
        <w:drawing>
          <wp:inline distT="0" distB="0" distL="0" distR="0" wp14:anchorId="0E4895A1" wp14:editId="11A104DA">
            <wp:extent cx="5731510" cy="4747895"/>
            <wp:effectExtent l="0" t="0" r="2540" b="0"/>
            <wp:docPr id="7" name="Picture 7"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oodman q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4747895"/>
                    </a:xfrm>
                    <a:prstGeom prst="rect">
                      <a:avLst/>
                    </a:prstGeom>
                  </pic:spPr>
                </pic:pic>
              </a:graphicData>
            </a:graphic>
          </wp:inline>
        </w:drawing>
      </w:r>
    </w:p>
    <w:p w14:paraId="1B0DBFF5" w14:textId="317AA0C5" w:rsidR="0092709F" w:rsidRPr="004374B3" w:rsidRDefault="00DE6627" w:rsidP="00DE6627">
      <w:pPr>
        <w:pStyle w:val="Caption"/>
        <w:rPr>
          <w:rFonts w:eastAsiaTheme="majorEastAsia" w:cstheme="majorBidi"/>
        </w:rPr>
      </w:pPr>
      <w:bookmarkStart w:id="15" w:name="_Toc32084740"/>
      <w:r>
        <w:t xml:space="preserve">Figure </w:t>
      </w:r>
      <w:r w:rsidR="00B93046">
        <w:fldChar w:fldCharType="begin"/>
      </w:r>
      <w:r w:rsidR="00B93046">
        <w:instrText xml:space="preserve"> SEQ Figure \* ARABIC </w:instrText>
      </w:r>
      <w:r w:rsidR="00B93046">
        <w:fldChar w:fldCharType="separate"/>
      </w:r>
      <w:r w:rsidR="00FD04FF">
        <w:rPr>
          <w:noProof/>
        </w:rPr>
        <w:t>7</w:t>
      </w:r>
      <w:r w:rsidR="00B93046">
        <w:rPr>
          <w:noProof/>
        </w:rPr>
        <w:fldChar w:fldCharType="end"/>
      </w:r>
      <w:r>
        <w:t xml:space="preserve"> Goodman diagram for question 2 (Point C)</w:t>
      </w:r>
      <w:bookmarkEnd w:id="15"/>
    </w:p>
    <w:p w14:paraId="7989C742" w14:textId="77777777" w:rsidR="0092709F" w:rsidRPr="00CB23E3" w:rsidRDefault="0092709F" w:rsidP="0092709F">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endurance limit</m:t>
              </m:r>
            </m:e>
          </m:d>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material UTS</m:t>
                  </m:r>
                </m:den>
              </m:f>
            </m:e>
          </m:d>
        </m:oMath>
      </m:oMathPara>
    </w:p>
    <w:p w14:paraId="35AE327A" w14:textId="62FB265F" w:rsidR="0092709F" w:rsidRPr="009E1152" w:rsidRDefault="0092709F" w:rsidP="0092709F">
      <w:pPr>
        <w:rPr>
          <w:rFonts w:eastAsiaTheme="minorEastAsia"/>
          <w:i/>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199.468</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53.731</m:t>
                  </m:r>
                </m:num>
                <m:den>
                  <m:r>
                    <w:rPr>
                      <w:rFonts w:ascii="Cambria Math" w:eastAsiaTheme="minorEastAsia" w:hAnsi="Cambria Math"/>
                    </w:rPr>
                    <m:t>750</m:t>
                  </m:r>
                </m:den>
              </m:f>
            </m:e>
          </m:d>
        </m:oMath>
      </m:oMathPara>
    </w:p>
    <w:p w14:paraId="76D343C4" w14:textId="6BB2EE73" w:rsidR="0092709F" w:rsidRPr="000700CD" w:rsidRDefault="0092709F" w:rsidP="0092709F">
      <w:pPr>
        <w:rPr>
          <w:rFonts w:eastAsiaTheme="minorEastAsia"/>
          <w:i/>
        </w:rPr>
      </w:pPr>
      <m:oMathPara>
        <m:oMath>
          <m:r>
            <w:rPr>
              <w:rFonts w:ascii="Cambria Math" w:eastAsiaTheme="minorEastAsia" w:hAnsi="Cambria Math"/>
            </w:rPr>
            <m:t>Allowable range=370.356</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1DBA10E" w14:textId="77777777" w:rsidR="0092709F" w:rsidRPr="000700CD" w:rsidRDefault="0092709F" w:rsidP="0092709F">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Allowable range</m:t>
              </m:r>
            </m:num>
            <m:den>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den>
          </m:f>
        </m:oMath>
      </m:oMathPara>
    </w:p>
    <w:p w14:paraId="01BE4A77" w14:textId="2EE33E7E" w:rsidR="0092709F" w:rsidRPr="00BD733D" w:rsidRDefault="0092709F" w:rsidP="0092709F">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370.356</m:t>
              </m:r>
            </m:num>
            <m:den>
              <m:r>
                <w:rPr>
                  <w:rFonts w:ascii="Cambria Math" w:eastAsiaTheme="minorEastAsia" w:hAnsi="Cambria Math"/>
                </w:rPr>
                <m:t>289.265</m:t>
              </m:r>
            </m:den>
          </m:f>
        </m:oMath>
      </m:oMathPara>
    </w:p>
    <w:p w14:paraId="7C3B696E" w14:textId="2416053A" w:rsidR="0092709F" w:rsidRPr="00DD5672" w:rsidRDefault="0092709F" w:rsidP="0092709F">
      <w:pPr>
        <w:rPr>
          <w:rFonts w:eastAsiaTheme="minorEastAsia"/>
          <w:i/>
        </w:rPr>
      </w:pPr>
      <m:oMathPara>
        <m:oMath>
          <m:r>
            <w:rPr>
              <w:rFonts w:ascii="Cambria Math" w:eastAsiaTheme="minorEastAsia" w:hAnsi="Cambria Math"/>
            </w:rPr>
            <w:lastRenderedPageBreak/>
            <m:t>Fatigue safety factor=1.28</m:t>
          </m:r>
        </m:oMath>
      </m:oMathPara>
    </w:p>
    <w:p w14:paraId="7BD35709" w14:textId="75BEF3B8" w:rsidR="00DD5672" w:rsidRDefault="00DD5672" w:rsidP="0092709F">
      <w:pPr>
        <w:rPr>
          <w:rFonts w:eastAsiaTheme="minorEastAsia"/>
          <w:i/>
        </w:rPr>
      </w:pPr>
    </w:p>
    <w:p w14:paraId="3998D8FF" w14:textId="37C991EB" w:rsidR="00DD5672" w:rsidRDefault="00DD5672" w:rsidP="0092709F">
      <w:pPr>
        <w:rPr>
          <w:rFonts w:eastAsiaTheme="minorEastAsia"/>
          <w:i/>
        </w:rPr>
      </w:pPr>
    </w:p>
    <w:p w14:paraId="4AEFB1B2" w14:textId="6880E4E2" w:rsidR="00DD5672" w:rsidRDefault="00DD5672" w:rsidP="0092709F">
      <w:pPr>
        <w:rPr>
          <w:rFonts w:eastAsiaTheme="minorEastAsia"/>
          <w:i/>
        </w:rPr>
      </w:pPr>
    </w:p>
    <w:p w14:paraId="33D9AF88" w14:textId="7D11DB5D" w:rsidR="00DD5672" w:rsidRDefault="00DD5672" w:rsidP="00DD5672">
      <w:pPr>
        <w:pStyle w:val="Heading1"/>
        <w:rPr>
          <w:rFonts w:eastAsiaTheme="minorEastAsia"/>
        </w:rPr>
      </w:pPr>
      <w:bookmarkStart w:id="16" w:name="_Toc32141132"/>
      <w:r>
        <w:rPr>
          <w:rFonts w:eastAsiaTheme="minorEastAsia"/>
        </w:rPr>
        <w:t>Question 3</w:t>
      </w:r>
      <w:bookmarkEnd w:id="16"/>
    </w:p>
    <w:p w14:paraId="31198236" w14:textId="747F4B3D" w:rsidR="00DD5672" w:rsidRPr="009C0B31" w:rsidRDefault="00B93046" w:rsidP="00DD5672">
      <w:pP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cap</m:t>
              </m:r>
            </m:sub>
          </m:sSub>
          <m:r>
            <w:rPr>
              <w:rFonts w:ascii="Cambria Math" w:hAnsi="Cambria Math"/>
            </w:rPr>
            <m:t>=170×1</m:t>
          </m:r>
          <m:sSup>
            <m:sSupPr>
              <m:ctrlPr>
                <w:rPr>
                  <w:rFonts w:ascii="Cambria Math" w:hAnsi="Cambria Math"/>
                  <w:i/>
                </w:rPr>
              </m:ctrlPr>
            </m:sSupPr>
            <m:e>
              <m:r>
                <w:rPr>
                  <w:rFonts w:ascii="Cambria Math" w:hAnsi="Cambria Math"/>
                </w:rPr>
                <m:t>0</m:t>
              </m:r>
            </m:e>
            <m:sup>
              <m:r>
                <w:rPr>
                  <w:rFonts w:ascii="Cambria Math" w:hAnsi="Cambria Math"/>
                </w:rPr>
                <m:t>2</m:t>
              </m:r>
            </m:sup>
          </m:sSup>
          <m:f>
            <m:fPr>
              <m:type m:val="skw"/>
              <m:ctrlPr>
                <w:rPr>
                  <w:rFonts w:ascii="Cambria Math" w:hAnsi="Cambria Math"/>
                  <w:i/>
                </w:rPr>
              </m:ctrlPr>
            </m:fPr>
            <m:num>
              <m:r>
                <w:rPr>
                  <w:rFonts w:ascii="Cambria Math" w:hAnsi="Cambria Math"/>
                </w:rPr>
                <m:t>N</m:t>
              </m:r>
            </m:num>
            <m:den>
              <m:sSup>
                <m:sSupPr>
                  <m:ctrlPr>
                    <w:rPr>
                      <w:rFonts w:ascii="Cambria Math" w:hAnsi="Cambria Math"/>
                      <w:i/>
                    </w:rPr>
                  </m:ctrlPr>
                </m:sSupPr>
                <m:e>
                  <m:r>
                    <w:rPr>
                      <w:rFonts w:ascii="Cambria Math" w:hAnsi="Cambria Math"/>
                    </w:rPr>
                    <m:t>mm</m:t>
                  </m:r>
                </m:e>
                <m:sup>
                  <m:r>
                    <w:rPr>
                      <w:rFonts w:ascii="Cambria Math" w:hAnsi="Cambria Math"/>
                    </w:rPr>
                    <m:t>2</m:t>
                  </m:r>
                </m:sup>
              </m:sSup>
            </m:den>
          </m:f>
        </m:oMath>
      </m:oMathPara>
    </w:p>
    <w:p w14:paraId="133EAF7F" w14:textId="52765247" w:rsidR="009C0B31" w:rsidRPr="00C81118" w:rsidRDefault="00B93046" w:rsidP="00DD5672">
      <w:pPr>
        <w:rPr>
          <w:rFonts w:eastAsiaTheme="minorEastAsia"/>
        </w:rPr>
      </w:pPr>
      <m:oMathPara>
        <m:oMath>
          <m:sSub>
            <m:sSubPr>
              <m:ctrlPr>
                <w:rPr>
                  <w:rFonts w:ascii="Cambria Math" w:hAnsi="Cambria Math"/>
                  <w:i/>
                </w:rPr>
              </m:ctrlPr>
            </m:sSubPr>
            <m:e>
              <m:r>
                <w:rPr>
                  <w:rFonts w:ascii="Cambria Math" w:hAnsi="Cambria Math"/>
                </w:rPr>
                <m:t>A</m:t>
              </m:r>
            </m:e>
            <m:sub>
              <m:r>
                <w:rPr>
                  <w:rFonts w:ascii="Cambria Math" w:hAnsi="Cambria Math"/>
                </w:rPr>
                <m:t>cap</m:t>
              </m:r>
            </m:sub>
          </m:sSub>
          <m:r>
            <w:rPr>
              <w:rFonts w:ascii="Cambria Math" w:hAnsi="Cambria Math"/>
            </w:rPr>
            <m:t>=180</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203F5605" w14:textId="64A8E097" w:rsidR="00C81118" w:rsidRPr="001576E6" w:rsidRDefault="00B93046" w:rsidP="00DD5672">
      <w:pPr>
        <w:rPr>
          <w:rFonts w:eastAsiaTheme="minorEastAsia"/>
        </w:rPr>
      </w:pPr>
      <m:oMathPara>
        <m:oMath>
          <m:sSub>
            <m:sSubPr>
              <m:ctrlPr>
                <w:rPr>
                  <w:rFonts w:ascii="Cambria Math" w:hAnsi="Cambria Math"/>
                  <w:i/>
                </w:rPr>
              </m:ctrlPr>
            </m:sSubPr>
            <m:e>
              <m:r>
                <w:rPr>
                  <w:rFonts w:ascii="Cambria Math" w:hAnsi="Cambria Math"/>
                </w:rPr>
                <m:t>E</m:t>
              </m:r>
            </m:e>
            <m:sub>
              <m:r>
                <w:rPr>
                  <w:rFonts w:ascii="Cambria Math" w:hAnsi="Cambria Math"/>
                </w:rPr>
                <m:t>bolt</m:t>
              </m:r>
            </m:sub>
          </m:sSub>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oMath>
      </m:oMathPara>
    </w:p>
    <w:p w14:paraId="3DBCF43F" w14:textId="510C0AEE" w:rsidR="001576E6" w:rsidRPr="00296248" w:rsidRDefault="00B93046" w:rsidP="00DD5672">
      <w:pPr>
        <w:rPr>
          <w:rFonts w:eastAsiaTheme="minorEastAsia"/>
        </w:rPr>
      </w:pPr>
      <m:oMathPara>
        <m:oMath>
          <m:sSub>
            <m:sSubPr>
              <m:ctrlPr>
                <w:rPr>
                  <w:rFonts w:ascii="Cambria Math" w:hAnsi="Cambria Math"/>
                  <w:i/>
                </w:rPr>
              </m:ctrlPr>
            </m:sSubPr>
            <m:e>
              <m:r>
                <w:rPr>
                  <w:rFonts w:ascii="Cambria Math" w:hAnsi="Cambria Math"/>
                </w:rPr>
                <m:t>A</m:t>
              </m:r>
            </m:e>
            <m:sub>
              <m:r>
                <w:rPr>
                  <w:rFonts w:ascii="Cambria Math" w:hAnsi="Cambria Math"/>
                </w:rPr>
                <m:t>bolt</m:t>
              </m:r>
            </m:sub>
          </m:sSub>
          <m:r>
            <w:rPr>
              <w:rFonts w:ascii="Cambria Math" w:hAnsi="Cambria Math"/>
            </w:rPr>
            <m:t>=42.842</m:t>
          </m:r>
          <m:sSup>
            <m:sSupPr>
              <m:ctrlPr>
                <w:rPr>
                  <w:rFonts w:ascii="Cambria Math" w:hAnsi="Cambria Math"/>
                  <w:i/>
                </w:rPr>
              </m:ctrlPr>
            </m:sSupPr>
            <m:e>
              <m:r>
                <w:rPr>
                  <w:rFonts w:ascii="Cambria Math" w:hAnsi="Cambria Math"/>
                </w:rPr>
                <m:t>mm</m:t>
              </m:r>
            </m:e>
            <m:sup>
              <m:r>
                <w:rPr>
                  <w:rFonts w:ascii="Cambria Math" w:hAnsi="Cambria Math"/>
                </w:rPr>
                <m:t>2</m:t>
              </m:r>
            </m:sup>
          </m:sSup>
        </m:oMath>
      </m:oMathPara>
    </w:p>
    <w:p w14:paraId="108B3DD6" w14:textId="43E838E3" w:rsidR="007E3860" w:rsidRDefault="000A444E" w:rsidP="0092709F">
      <w:r>
        <w:t xml:space="preserve">                                                      </w:t>
      </w:r>
      <w:sdt>
        <w:sdtPr>
          <w:id w:val="-1527096581"/>
          <w:citation/>
        </w:sdtPr>
        <w:sdtEndPr/>
        <w:sdtContent>
          <w:r>
            <w:fldChar w:fldCharType="begin"/>
          </w:r>
          <w:r>
            <w:rPr>
              <w:rFonts w:eastAsiaTheme="minorEastAsia"/>
            </w:rPr>
            <w:instrText xml:space="preserve"> CITATION dpE20 \l 2057 </w:instrText>
          </w:r>
          <w:r>
            <w:fldChar w:fldCharType="separate"/>
          </w:r>
          <w:r w:rsidR="008D5461" w:rsidRPr="008D5461">
            <w:rPr>
              <w:rFonts w:eastAsiaTheme="minorEastAsia"/>
              <w:noProof/>
            </w:rPr>
            <w:t>(dp Engine parts UK, 2020)</w:t>
          </w:r>
          <w:r>
            <w:fldChar w:fldCharType="end"/>
          </w:r>
        </w:sdtContent>
      </w:sdt>
    </w:p>
    <w:p w14:paraId="49AA18EE" w14:textId="34510994" w:rsidR="0005575B" w:rsidRPr="00EA3DE8" w:rsidRDefault="00B93046" w:rsidP="0092709F">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cap</m:t>
                  </m:r>
                </m:sub>
              </m:sSub>
              <m:sSub>
                <m:sSubPr>
                  <m:ctrlPr>
                    <w:rPr>
                      <w:rFonts w:ascii="Cambria Math" w:hAnsi="Cambria Math"/>
                      <w:i/>
                    </w:rPr>
                  </m:ctrlPr>
                </m:sSubPr>
                <m:e>
                  <m:r>
                    <w:rPr>
                      <w:rFonts w:ascii="Cambria Math" w:hAnsi="Cambria Math"/>
                    </w:rPr>
                    <m:t>A</m:t>
                  </m:r>
                </m:e>
                <m:sub>
                  <m:r>
                    <w:rPr>
                      <w:rFonts w:ascii="Cambria Math" w:hAnsi="Cambria Math"/>
                    </w:rPr>
                    <m:t>cap</m:t>
                  </m:r>
                </m:sub>
              </m:sSub>
            </m:num>
            <m:den>
              <m:sSub>
                <m:sSubPr>
                  <m:ctrlPr>
                    <w:rPr>
                      <w:rFonts w:ascii="Cambria Math" w:hAnsi="Cambria Math"/>
                      <w:i/>
                    </w:rPr>
                  </m:ctrlPr>
                </m:sSubPr>
                <m:e>
                  <m:r>
                    <w:rPr>
                      <w:rFonts w:ascii="Cambria Math" w:hAnsi="Cambria Math"/>
                    </w:rPr>
                    <m:t>E</m:t>
                  </m:r>
                </m:e>
                <m:sub>
                  <m:r>
                    <w:rPr>
                      <w:rFonts w:ascii="Cambria Math" w:hAnsi="Cambria Math"/>
                    </w:rPr>
                    <m:t>bolt</m:t>
                  </m:r>
                </m:sub>
              </m:sSub>
              <m:sSub>
                <m:sSubPr>
                  <m:ctrlPr>
                    <w:rPr>
                      <w:rFonts w:ascii="Cambria Math" w:hAnsi="Cambria Math"/>
                      <w:i/>
                    </w:rPr>
                  </m:ctrlPr>
                </m:sSubPr>
                <m:e>
                  <m:r>
                    <w:rPr>
                      <w:rFonts w:ascii="Cambria Math" w:hAnsi="Cambria Math"/>
                    </w:rPr>
                    <m:t>A</m:t>
                  </m:r>
                </m:e>
                <m:sub>
                  <m:r>
                    <w:rPr>
                      <w:rFonts w:ascii="Cambria Math" w:hAnsi="Cambria Math"/>
                    </w:rPr>
                    <m:t>bolt</m:t>
                  </m:r>
                </m:sub>
              </m:sSub>
            </m:den>
          </m:f>
        </m:oMath>
      </m:oMathPara>
    </w:p>
    <w:p w14:paraId="23E93754" w14:textId="3DC0D7E3" w:rsidR="00EA3DE8" w:rsidRPr="0005575B" w:rsidRDefault="00B93046" w:rsidP="0092709F">
      <m:oMathPara>
        <m:oMath>
          <m:f>
            <m:fPr>
              <m:ctrlPr>
                <w:rPr>
                  <w:rFonts w:ascii="Cambria Math" w:hAnsi="Cambria Math"/>
                  <w:i/>
                </w:rPr>
              </m:ctrlPr>
            </m:fPr>
            <m:num>
              <m:sSub>
                <m:sSubPr>
                  <m:ctrlPr>
                    <w:rPr>
                      <w:rFonts w:ascii="Cambria Math" w:hAnsi="Cambria Math"/>
                      <w:i/>
                    </w:rPr>
                  </m:ctrlPr>
                </m:sSubPr>
                <m:e>
                  <m:r>
                    <w:rPr>
                      <w:rFonts w:ascii="Cambria Math" w:hAnsi="Cambria Math"/>
                    </w:rPr>
                    <m:t>K</m:t>
                  </m:r>
                </m:e>
                <m:sub>
                  <m:r>
                    <w:rPr>
                      <w:rFonts w:ascii="Cambria Math" w:hAnsi="Cambria Math"/>
                    </w:rPr>
                    <m:t>cap</m:t>
                  </m:r>
                </m:sub>
              </m:sSub>
            </m:num>
            <m:den>
              <m:sSub>
                <m:sSubPr>
                  <m:ctrlPr>
                    <w:rPr>
                      <w:rFonts w:ascii="Cambria Math" w:hAnsi="Cambria Math"/>
                      <w:i/>
                    </w:rPr>
                  </m:ctrlPr>
                </m:sSubPr>
                <m:e>
                  <m:r>
                    <w:rPr>
                      <w:rFonts w:ascii="Cambria Math" w:hAnsi="Cambria Math"/>
                    </w:rPr>
                    <m:t>K</m:t>
                  </m:r>
                </m:e>
                <m:sub>
                  <m:r>
                    <w:rPr>
                      <w:rFonts w:ascii="Cambria Math" w:hAnsi="Cambria Math"/>
                    </w:rPr>
                    <m:t>bolt</m:t>
                  </m:r>
                </m:sub>
              </m:sSub>
            </m:den>
          </m:f>
          <m:r>
            <w:rPr>
              <w:rFonts w:ascii="Cambria Math" w:hAnsi="Cambria Math"/>
            </w:rPr>
            <m:t>=</m:t>
          </m:r>
          <m:f>
            <m:fPr>
              <m:ctrlPr>
                <w:rPr>
                  <w:rFonts w:ascii="Cambria Math" w:hAnsi="Cambria Math"/>
                  <w:i/>
                </w:rPr>
              </m:ctrlPr>
            </m:fPr>
            <m:num>
              <m:r>
                <w:rPr>
                  <w:rFonts w:ascii="Cambria Math" w:hAnsi="Cambria Math"/>
                </w:rPr>
                <m:t>(170×</m:t>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)(180)</m:t>
              </m:r>
            </m:num>
            <m:den>
              <m:r>
                <w:rPr>
                  <w:rFonts w:ascii="Cambria Math" w:hAnsi="Cambria Math"/>
                </w:rPr>
                <m:t>(210×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)(42.853)</m:t>
              </m:r>
            </m:den>
          </m:f>
        </m:oMath>
      </m:oMathPara>
    </w:p>
    <w:p w14:paraId="50AB8684" w14:textId="683B7DD7" w:rsidR="00B25F86" w:rsidRPr="00BD687E" w:rsidRDefault="00B93046" w:rsidP="005A66B8">
      <w:pPr>
        <w:rPr>
          <w:rFonts w:eastAsiaTheme="minorEastAsia"/>
        </w:rPr>
      </w:pPr>
      <m:oMathPara>
        <m:oMath>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cap</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den>
          </m:f>
          <m:r>
            <w:rPr>
              <w:rFonts w:ascii="Cambria Math" w:eastAsiaTheme="majorEastAsia" w:hAnsi="Cambria Math" w:cstheme="majorBidi"/>
            </w:rPr>
            <m:t>=0.34</m:t>
          </m:r>
        </m:oMath>
      </m:oMathPara>
    </w:p>
    <w:p w14:paraId="4D5795B2" w14:textId="0602E0B7" w:rsidR="00BD687E" w:rsidRDefault="00BD687E" w:rsidP="005A66B8">
      <w:pPr>
        <w:rPr>
          <w:rFonts w:eastAsiaTheme="minorEastAsia"/>
        </w:rPr>
      </w:pPr>
      <w:r>
        <w:rPr>
          <w:rFonts w:eastAsiaTheme="minorEastAsia"/>
        </w:rPr>
        <w:t xml:space="preserve">The ratio of cap stiffness to bolt stiffness is calculated at 0.34:1 showing that the bolt is </w:t>
      </w:r>
      <w:r w:rsidR="00C006B0">
        <w:rPr>
          <w:rFonts w:eastAsiaTheme="minorEastAsia"/>
        </w:rPr>
        <w:t>very close to 3 times as stiff as the cap.</w:t>
      </w:r>
    </w:p>
    <w:p w14:paraId="37737FF5" w14:textId="50DD5CEC" w:rsidR="00C006B0" w:rsidRPr="00BD687E" w:rsidRDefault="00B93046" w:rsidP="005A66B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m:t>
              </m:r>
            </m:sub>
          </m:sSub>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r>
            <w:rPr>
              <w:rFonts w:ascii="Cambria Math" w:eastAsiaTheme="minorEastAsia" w:hAnsi="Cambria Math"/>
            </w:rPr>
            <m:t>+</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3</m:t>
                  </m:r>
                </m:den>
              </m:f>
              <m:r>
                <w:rPr>
                  <w:rFonts w:ascii="Cambria Math" w:eastAsiaTheme="minorEastAsia" w:hAnsi="Cambria Math"/>
                </w:rPr>
                <m:t>rod mass-cap mass</m:t>
              </m:r>
            </m:e>
          </m:d>
          <m:r>
            <w:rPr>
              <w:rFonts w:ascii="Cambria Math" w:eastAsiaTheme="minorEastAsia" w:hAnsi="Cambria Math"/>
            </w:rPr>
            <m:t>R</m:t>
          </m:r>
          <m:sSup>
            <m:sSupPr>
              <m:ctrlPr>
                <w:rPr>
                  <w:rFonts w:ascii="Cambria Math" w:eastAsiaTheme="minorEastAsia" w:hAnsi="Cambria Math"/>
                  <w:i/>
                </w:rPr>
              </m:ctrlPr>
            </m:sSupPr>
            <m:e>
              <m:r>
                <w:rPr>
                  <w:rFonts w:ascii="Cambria Math" w:eastAsiaTheme="minorEastAsia" w:hAnsi="Cambria Math"/>
                </w:rPr>
                <m:t>ω</m:t>
              </m:r>
            </m:e>
            <m:sup>
              <m:r>
                <w:rPr>
                  <w:rFonts w:ascii="Cambria Math" w:eastAsiaTheme="minorEastAsia" w:hAnsi="Cambria Math"/>
                </w:rPr>
                <m:t>2</m:t>
              </m:r>
            </m:sup>
          </m:sSup>
        </m:oMath>
      </m:oMathPara>
    </w:p>
    <w:p w14:paraId="7CB71ACF" w14:textId="11F22EAA" w:rsidR="00B25F86" w:rsidRPr="001720D5" w:rsidRDefault="00202435" w:rsidP="005A66B8">
      <w:pPr>
        <w:rPr>
          <w:rFonts w:eastAsiaTheme="minorEastAsia"/>
        </w:rPr>
      </w:pPr>
      <m:oMathPara>
        <m:oMath>
          <m:r>
            <w:rPr>
              <w:rFonts w:ascii="Cambria Math" w:eastAsiaTheme="majorEastAsia" w:hAnsi="Cambria Math" w:cstheme="majorBidi"/>
            </w:rPr>
            <m:t xml:space="preserve">Crank radius </m:t>
          </m:r>
          <m:d>
            <m:dPr>
              <m:ctrlPr>
                <w:rPr>
                  <w:rFonts w:ascii="Cambria Math" w:eastAsiaTheme="majorEastAsia" w:hAnsi="Cambria Math" w:cstheme="majorBidi"/>
                  <w:i/>
                </w:rPr>
              </m:ctrlPr>
            </m:dPr>
            <m:e>
              <m:r>
                <w:rPr>
                  <w:rFonts w:ascii="Cambria Math" w:eastAsiaTheme="majorEastAsia" w:hAnsi="Cambria Math" w:cstheme="majorBidi"/>
                </w:rPr>
                <m:t>R</m:t>
              </m:r>
            </m:e>
          </m:d>
          <m:r>
            <w:rPr>
              <w:rFonts w:ascii="Cambria Math" w:eastAsiaTheme="majorEastAsia" w:hAnsi="Cambria Math" w:cstheme="majorBidi"/>
            </w:rPr>
            <m:t>=0.278M</m:t>
          </m:r>
        </m:oMath>
      </m:oMathPara>
    </w:p>
    <w:p w14:paraId="12F4E961" w14:textId="210AE1AF" w:rsidR="001720D5" w:rsidRPr="00B4282D" w:rsidRDefault="00A7009E" w:rsidP="005A66B8">
      <w:pPr>
        <w:rPr>
          <w:rFonts w:eastAsiaTheme="minorEastAsia"/>
        </w:rPr>
      </w:pPr>
      <m:oMathPara>
        <m:oMath>
          <m:r>
            <w:rPr>
              <w:rFonts w:ascii="Cambria Math" w:eastAsiaTheme="minorEastAsia" w:hAnsi="Cambria Math"/>
            </w:rPr>
            <m:t xml:space="preserve">Angular velocity </m:t>
          </m:r>
          <m:d>
            <m:dPr>
              <m:ctrlPr>
                <w:rPr>
                  <w:rFonts w:ascii="Cambria Math" w:eastAsiaTheme="minorEastAsia" w:hAnsi="Cambria Math"/>
                  <w:i/>
                </w:rPr>
              </m:ctrlPr>
            </m:dPr>
            <m:e>
              <m:r>
                <w:rPr>
                  <w:rFonts w:ascii="Cambria Math" w:eastAsiaTheme="minorEastAsia" w:hAnsi="Cambria Math"/>
                </w:rPr>
                <m:t>ω</m:t>
              </m:r>
            </m:e>
          </m:d>
          <m:r>
            <w:rPr>
              <w:rFonts w:ascii="Cambria Math" w:eastAsiaTheme="minorEastAsia" w:hAnsi="Cambria Math"/>
            </w:rPr>
            <m:t>=628.319</m:t>
          </m:r>
          <m:f>
            <m:fPr>
              <m:type m:val="skw"/>
              <m:ctrlPr>
                <w:rPr>
                  <w:rFonts w:ascii="Cambria Math" w:eastAsiaTheme="minorEastAsia" w:hAnsi="Cambria Math"/>
                  <w:i/>
                </w:rPr>
              </m:ctrlPr>
            </m:fPr>
            <m:num>
              <m:r>
                <w:rPr>
                  <w:rFonts w:ascii="Cambria Math" w:eastAsiaTheme="minorEastAsia" w:hAnsi="Cambria Math"/>
                </w:rPr>
                <m:t>Rad</m:t>
              </m:r>
            </m:num>
            <m:den>
              <m:r>
                <w:rPr>
                  <w:rFonts w:ascii="Cambria Math" w:eastAsiaTheme="minorEastAsia" w:hAnsi="Cambria Math"/>
                </w:rPr>
                <m:t>sec</m:t>
              </m:r>
            </m:den>
          </m:f>
        </m:oMath>
      </m:oMathPara>
    </w:p>
    <w:p w14:paraId="3980A8B4" w14:textId="1B7D2B47" w:rsidR="00B4282D" w:rsidRPr="00DE28AD" w:rsidRDefault="00B93046" w:rsidP="005A66B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0.5254</m:t>
              </m:r>
            </m:e>
          </m:d>
          <m:d>
            <m:dPr>
              <m:ctrlPr>
                <w:rPr>
                  <w:rFonts w:ascii="Cambria Math" w:eastAsiaTheme="minorEastAsia" w:hAnsi="Cambria Math"/>
                  <w:i/>
                </w:rPr>
              </m:ctrlPr>
            </m:dPr>
            <m:e>
              <m:r>
                <w:rPr>
                  <w:rFonts w:ascii="Cambria Math" w:eastAsiaTheme="minorEastAsia" w:hAnsi="Cambria Math"/>
                </w:rPr>
                <m:t>0.278×</m:t>
              </m:r>
              <m:sSup>
                <m:sSupPr>
                  <m:ctrlPr>
                    <w:rPr>
                      <w:rFonts w:ascii="Cambria Math" w:eastAsiaTheme="minorEastAsia" w:hAnsi="Cambria Math"/>
                      <w:i/>
                    </w:rPr>
                  </m:ctrlPr>
                </m:sSupPr>
                <m:e>
                  <m:r>
                    <w:rPr>
                      <w:rFonts w:ascii="Cambria Math" w:eastAsiaTheme="minorEastAsia" w:hAnsi="Cambria Math"/>
                    </w:rPr>
                    <m:t>628.319</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0.184-0.1028</m:t>
              </m:r>
            </m:e>
          </m:d>
          <m:d>
            <m:dPr>
              <m:ctrlPr>
                <w:rPr>
                  <w:rFonts w:ascii="Cambria Math" w:eastAsiaTheme="minorEastAsia" w:hAnsi="Cambria Math"/>
                  <w:i/>
                </w:rPr>
              </m:ctrlPr>
            </m:dPr>
            <m:e>
              <m:r>
                <w:rPr>
                  <w:rFonts w:ascii="Cambria Math" w:eastAsiaTheme="minorEastAsia" w:hAnsi="Cambria Math"/>
                </w:rPr>
                <m:t>0.278×</m:t>
              </m:r>
              <m:sSup>
                <m:sSupPr>
                  <m:ctrlPr>
                    <w:rPr>
                      <w:rFonts w:ascii="Cambria Math" w:eastAsiaTheme="minorEastAsia" w:hAnsi="Cambria Math"/>
                      <w:i/>
                    </w:rPr>
                  </m:ctrlPr>
                </m:sSupPr>
                <m:e>
                  <m:r>
                    <w:rPr>
                      <w:rFonts w:ascii="Cambria Math" w:eastAsiaTheme="minorEastAsia" w:hAnsi="Cambria Math"/>
                    </w:rPr>
                    <m:t>628.319</m:t>
                  </m:r>
                </m:e>
                <m:sup>
                  <m:r>
                    <w:rPr>
                      <w:rFonts w:ascii="Cambria Math" w:eastAsiaTheme="minorEastAsia" w:hAnsi="Cambria Math"/>
                    </w:rPr>
                    <m:t>2</m:t>
                  </m:r>
                </m:sup>
              </m:sSup>
            </m:e>
          </m:d>
        </m:oMath>
      </m:oMathPara>
    </w:p>
    <w:p w14:paraId="2BF21118" w14:textId="74B26289" w:rsidR="00DE28AD" w:rsidRPr="00DE28AD" w:rsidRDefault="00B93046" w:rsidP="005A66B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r>
            <w:rPr>
              <w:rFonts w:ascii="Cambria Math" w:eastAsiaTheme="minorEastAsia" w:hAnsi="Cambria Math"/>
            </w:rPr>
            <m:t>=6646.47N</m:t>
          </m:r>
        </m:oMath>
      </m:oMathPara>
    </w:p>
    <w:p w14:paraId="7A7B16E1" w14:textId="0047AB04" w:rsidR="00DE28AD" w:rsidRPr="00CF5E57" w:rsidRDefault="00CF5E57" w:rsidP="005A66B8">
      <w:pPr>
        <w:rPr>
          <w:rFonts w:eastAsiaTheme="minorEastAsia"/>
        </w:rPr>
      </w:pPr>
      <m:oMathPara>
        <m:oMath>
          <m:r>
            <w:rPr>
              <w:rFonts w:ascii="Cambria Math" w:eastAsiaTheme="minorEastAsia" w:hAnsi="Cambria Math"/>
            </w:rPr>
            <m:t>Clamping force=average area×axial stress</m:t>
          </m:r>
        </m:oMath>
      </m:oMathPara>
    </w:p>
    <w:p w14:paraId="58785F44" w14:textId="291D7710" w:rsidR="00CF5E57" w:rsidRPr="00654816" w:rsidRDefault="00B148FC" w:rsidP="005A66B8">
      <w:pPr>
        <w:rPr>
          <w:rFonts w:eastAsiaTheme="minorEastAsia"/>
        </w:rPr>
      </w:pPr>
      <m:oMathPara>
        <m:oMath>
          <m:r>
            <w:rPr>
              <w:rFonts w:ascii="Cambria Math" w:eastAsiaTheme="minorEastAsia" w:hAnsi="Cambria Math"/>
            </w:rPr>
            <m:t>UTS=1000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A6D6478" w14:textId="0E3CD48F" w:rsidR="00654816" w:rsidRPr="002412F2" w:rsidRDefault="00654816" w:rsidP="005A66B8">
      <w:pPr>
        <w:rPr>
          <w:rFonts w:eastAsiaTheme="minorEastAsia"/>
        </w:rPr>
      </w:pPr>
      <m:oMathPara>
        <m:oMath>
          <m:r>
            <w:rPr>
              <w:rFonts w:ascii="Cambria Math" w:eastAsiaTheme="minorEastAsia" w:hAnsi="Cambria Math"/>
            </w:rPr>
            <m:t>Yield=0.9×1000=900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EB33562" w14:textId="79443032" w:rsidR="002412F2" w:rsidRPr="00254496" w:rsidRDefault="002412F2" w:rsidP="005A66B8">
      <w:pPr>
        <w:rPr>
          <w:rFonts w:eastAsiaTheme="minorEastAsia"/>
        </w:rPr>
      </w:pPr>
      <m:oMathPara>
        <m:oMath>
          <m:r>
            <w:rPr>
              <w:rFonts w:ascii="Cambria Math" w:eastAsiaTheme="minorEastAsia" w:hAnsi="Cambria Math"/>
            </w:rPr>
            <w:lastRenderedPageBreak/>
            <m:t>Axial stress=60% yield=0.6×900=540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7F9ED9E" w14:textId="18C803C4" w:rsidR="00254496" w:rsidRPr="008A7750" w:rsidRDefault="008A7750" w:rsidP="005A66B8">
      <w:pPr>
        <w:rPr>
          <w:rFonts w:eastAsiaTheme="minorEastAsia"/>
        </w:rPr>
      </w:pPr>
      <m:oMathPara>
        <m:oMath>
          <m:r>
            <w:rPr>
              <w:rFonts w:ascii="Cambria Math" w:eastAsiaTheme="minorEastAsia" w:hAnsi="Cambria Math"/>
            </w:rPr>
            <m:t>Clamping force=</m:t>
          </m:r>
          <m:d>
            <m:dPr>
              <m:ctrlPr>
                <w:rPr>
                  <w:rFonts w:ascii="Cambria Math" w:eastAsiaTheme="minorEastAsia" w:hAnsi="Cambria Math"/>
                  <w:i/>
                </w:rPr>
              </m:ctrlPr>
            </m:dPr>
            <m:e>
              <m:r>
                <w:rPr>
                  <w:rFonts w:ascii="Cambria Math" w:eastAsiaTheme="minorEastAsia" w:hAnsi="Cambria Math"/>
                </w:rPr>
                <m:t>42.852</m:t>
              </m:r>
            </m:e>
          </m:d>
          <m:r>
            <w:rPr>
              <w:rFonts w:ascii="Cambria Math" w:eastAsiaTheme="minorEastAsia" w:hAnsi="Cambria Math"/>
            </w:rPr>
            <m:t>×540</m:t>
          </m:r>
        </m:oMath>
      </m:oMathPara>
    </w:p>
    <w:p w14:paraId="4C452B2D" w14:textId="2158FF7C" w:rsidR="008A7750" w:rsidRPr="008A7750" w:rsidRDefault="008A7750" w:rsidP="005A66B8">
      <w:pPr>
        <w:rPr>
          <w:rFonts w:eastAsiaTheme="minorEastAsia"/>
        </w:rPr>
      </w:pPr>
      <m:oMathPara>
        <m:oMath>
          <m:r>
            <w:rPr>
              <w:rFonts w:ascii="Cambria Math" w:eastAsiaTheme="minorEastAsia" w:hAnsi="Cambria Math"/>
            </w:rPr>
            <m:t>Clamping force=23140.08N</m:t>
          </m:r>
        </m:oMath>
      </m:oMathPara>
    </w:p>
    <w:p w14:paraId="6E4E000D" w14:textId="0475D659" w:rsidR="008A7750" w:rsidRPr="00B54044" w:rsidRDefault="00B93046" w:rsidP="005A66B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1</m:t>
              </m:r>
            </m:sub>
          </m:sSub>
          <m:r>
            <w:rPr>
              <w:rFonts w:ascii="Cambria Math" w:eastAsiaTheme="minorEastAsia" w:hAnsi="Cambria Math"/>
            </w:rPr>
            <m:t>=0.1</m:t>
          </m:r>
        </m:oMath>
      </m:oMathPara>
    </w:p>
    <w:p w14:paraId="37ACC32A" w14:textId="2EBFF891" w:rsidR="00B54044" w:rsidRPr="00B54044" w:rsidRDefault="00B93046" w:rsidP="005A66B8">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μ</m:t>
              </m:r>
            </m:e>
            <m:sub>
              <m:r>
                <w:rPr>
                  <w:rFonts w:ascii="Cambria Math" w:eastAsiaTheme="minorEastAsia" w:hAnsi="Cambria Math"/>
                </w:rPr>
                <m:t>2</m:t>
              </m:r>
            </m:sub>
          </m:sSub>
          <m:r>
            <w:rPr>
              <w:rFonts w:ascii="Cambria Math" w:eastAsiaTheme="minorEastAsia" w:hAnsi="Cambria Math"/>
            </w:rPr>
            <m:t>=0.2</m:t>
          </m:r>
        </m:oMath>
      </m:oMathPara>
    </w:p>
    <w:p w14:paraId="0649E43B" w14:textId="750B8191" w:rsidR="005A66B8" w:rsidRDefault="0030748D" w:rsidP="007A7683">
      <w:pPr>
        <w:rPr>
          <w:rFonts w:eastAsiaTheme="majorEastAsia" w:cstheme="majorBidi"/>
        </w:rPr>
      </w:pPr>
      <w:r>
        <w:rPr>
          <w:rFonts w:eastAsiaTheme="majorEastAsia" w:cstheme="majorBidi"/>
        </w:rPr>
        <w:t xml:space="preserve">                                               </w:t>
      </w:r>
      <w:sdt>
        <w:sdtPr>
          <w:rPr>
            <w:rFonts w:eastAsiaTheme="majorEastAsia" w:cstheme="majorBidi"/>
          </w:rPr>
          <w:id w:val="512490895"/>
          <w:citation/>
        </w:sdtPr>
        <w:sdtEndPr/>
        <w:sdtContent>
          <w:r w:rsidR="00B54044">
            <w:rPr>
              <w:rFonts w:eastAsiaTheme="majorEastAsia" w:cstheme="majorBidi"/>
            </w:rPr>
            <w:fldChar w:fldCharType="begin"/>
          </w:r>
          <w:r w:rsidR="00B54044">
            <w:rPr>
              <w:rFonts w:eastAsiaTheme="majorEastAsia" w:cstheme="majorBidi"/>
            </w:rPr>
            <w:instrText xml:space="preserve"> CITATION Rob20 \l 2057 </w:instrText>
          </w:r>
          <w:r w:rsidR="00B54044">
            <w:rPr>
              <w:rFonts w:eastAsiaTheme="majorEastAsia" w:cstheme="majorBidi"/>
            </w:rPr>
            <w:fldChar w:fldCharType="separate"/>
          </w:r>
          <w:r w:rsidR="008D5461" w:rsidRPr="008D5461">
            <w:rPr>
              <w:rFonts w:eastAsiaTheme="majorEastAsia" w:cstheme="majorBidi"/>
              <w:noProof/>
            </w:rPr>
            <w:t>(Robert Bosch company, 2020)</w:t>
          </w:r>
          <w:r w:rsidR="00B54044">
            <w:rPr>
              <w:rFonts w:eastAsiaTheme="majorEastAsia" w:cstheme="majorBidi"/>
            </w:rPr>
            <w:fldChar w:fldCharType="end"/>
          </w:r>
        </w:sdtContent>
      </w:sdt>
    </w:p>
    <w:p w14:paraId="1270698C" w14:textId="31845C06" w:rsidR="0030748D" w:rsidRPr="00D47F3D" w:rsidRDefault="00CE529A" w:rsidP="007A7683">
      <w:pPr>
        <w:rPr>
          <w:rFonts w:eastAsiaTheme="majorEastAsia" w:cstheme="majorBidi"/>
        </w:rPr>
      </w:pPr>
      <m:oMathPara>
        <m:oMath>
          <m:r>
            <w:rPr>
              <w:rFonts w:ascii="Cambria Math" w:eastAsiaTheme="majorEastAsia" w:hAnsi="Cambria Math" w:cstheme="majorBidi"/>
            </w:rPr>
            <m:t xml:space="preserve">Sealing face friction force= </m:t>
          </m:r>
          <m:sSub>
            <m:sSubPr>
              <m:ctrlPr>
                <w:rPr>
                  <w:rFonts w:ascii="Cambria Math" w:eastAsiaTheme="majorEastAsia" w:hAnsi="Cambria Math" w:cstheme="majorBidi"/>
                  <w:i/>
                </w:rPr>
              </m:ctrlPr>
            </m:sSubPr>
            <m:e>
              <m:r>
                <w:rPr>
                  <w:rFonts w:ascii="Cambria Math" w:eastAsiaTheme="majorEastAsia" w:hAnsi="Cambria Math" w:cstheme="majorBidi"/>
                </w:rPr>
                <m:t>μ</m:t>
              </m:r>
            </m:e>
            <m:sub>
              <m:r>
                <w:rPr>
                  <w:rFonts w:ascii="Cambria Math" w:eastAsiaTheme="majorEastAsia" w:hAnsi="Cambria Math" w:cstheme="majorBidi"/>
                </w:rPr>
                <m:t>1</m:t>
              </m:r>
            </m:sub>
          </m:sSub>
          <m:r>
            <w:rPr>
              <w:rFonts w:ascii="Cambria Math" w:eastAsiaTheme="majorEastAsia" w:hAnsi="Cambria Math" w:cstheme="majorBidi"/>
            </w:rPr>
            <m:t>×Clamping force</m:t>
          </m:r>
        </m:oMath>
      </m:oMathPara>
    </w:p>
    <w:p w14:paraId="72D7DE9B" w14:textId="3DCB0E46" w:rsidR="00D47F3D" w:rsidRPr="007E3E02" w:rsidRDefault="00D47F3D" w:rsidP="007A7683">
      <w:pPr>
        <w:rPr>
          <w:rFonts w:eastAsiaTheme="majorEastAsia" w:cstheme="majorBidi"/>
        </w:rPr>
      </w:pPr>
      <m:oMathPara>
        <m:oMath>
          <m:r>
            <w:rPr>
              <w:rFonts w:ascii="Cambria Math" w:eastAsiaTheme="majorEastAsia" w:hAnsi="Cambria Math" w:cstheme="majorBidi"/>
            </w:rPr>
            <m:t>Sealing face friction force=0.1×23140.08</m:t>
          </m:r>
        </m:oMath>
      </m:oMathPara>
    </w:p>
    <w:p w14:paraId="31EF60D5" w14:textId="5227EB1A" w:rsidR="007E3E02" w:rsidRPr="00D81D50" w:rsidRDefault="007E3E02" w:rsidP="007A7683">
      <w:pPr>
        <w:rPr>
          <w:rFonts w:eastAsiaTheme="majorEastAsia" w:cstheme="majorBidi"/>
        </w:rPr>
      </w:pPr>
      <m:oMathPara>
        <m:oMath>
          <m:r>
            <w:rPr>
              <w:rFonts w:ascii="Cambria Math" w:eastAsiaTheme="majorEastAsia" w:hAnsi="Cambria Math" w:cstheme="majorBidi"/>
            </w:rPr>
            <m:t>Sealing face friction force=2314.008N</m:t>
          </m:r>
        </m:oMath>
      </m:oMathPara>
    </w:p>
    <w:p w14:paraId="6073210E" w14:textId="4D7C7CF4" w:rsidR="00D81D50" w:rsidRPr="00D81D50" w:rsidRDefault="00D81D50" w:rsidP="007A7683">
      <w:pPr>
        <w:rPr>
          <w:rFonts w:eastAsiaTheme="majorEastAsia" w:cstheme="majorBidi"/>
        </w:rPr>
      </w:pPr>
      <m:oMathPara>
        <m:oMath>
          <m:r>
            <w:rPr>
              <w:rFonts w:ascii="Cambria Math" w:eastAsiaTheme="majorEastAsia" w:hAnsi="Cambria Math" w:cstheme="majorBidi"/>
            </w:rPr>
            <m:t>Average sealing face diameter=</m:t>
          </m:r>
          <m:f>
            <m:fPr>
              <m:ctrlPr>
                <w:rPr>
                  <w:rFonts w:ascii="Cambria Math" w:eastAsiaTheme="majorEastAsia" w:hAnsi="Cambria Math" w:cstheme="majorBidi"/>
                  <w:i/>
                </w:rPr>
              </m:ctrlPr>
            </m:fPr>
            <m:num>
              <m:r>
                <w:rPr>
                  <w:rFonts w:ascii="Cambria Math" w:eastAsiaTheme="majorEastAsia" w:hAnsi="Cambria Math" w:cstheme="majorBidi"/>
                </w:rPr>
                <m:t>Bolt outer diameter+cap diameter</m:t>
              </m:r>
            </m:num>
            <m:den>
              <m:r>
                <w:rPr>
                  <w:rFonts w:ascii="Cambria Math" w:eastAsiaTheme="majorEastAsia" w:hAnsi="Cambria Math" w:cstheme="majorBidi"/>
                </w:rPr>
                <m:t>2</m:t>
              </m:r>
            </m:den>
          </m:f>
        </m:oMath>
      </m:oMathPara>
    </w:p>
    <w:p w14:paraId="3BD27282" w14:textId="16094AEA" w:rsidR="00D81D50" w:rsidRPr="00E33CB6" w:rsidRDefault="00D81D50" w:rsidP="007A7683">
      <w:pPr>
        <w:rPr>
          <w:rFonts w:eastAsiaTheme="majorEastAsia" w:cstheme="majorBidi"/>
        </w:rPr>
      </w:pPr>
      <m:oMathPara>
        <m:oMath>
          <m:r>
            <w:rPr>
              <w:rFonts w:ascii="Cambria Math" w:eastAsiaTheme="majorEastAsia" w:hAnsi="Cambria Math" w:cstheme="majorBidi"/>
            </w:rPr>
            <m:t>average sealing face diameter=</m:t>
          </m:r>
          <m:f>
            <m:fPr>
              <m:ctrlPr>
                <w:rPr>
                  <w:rFonts w:ascii="Cambria Math" w:eastAsiaTheme="majorEastAsia" w:hAnsi="Cambria Math" w:cstheme="majorBidi"/>
                  <w:i/>
                </w:rPr>
              </m:ctrlPr>
            </m:fPr>
            <m:num>
              <m:r>
                <w:rPr>
                  <w:rFonts w:ascii="Cambria Math" w:eastAsiaTheme="majorEastAsia" w:hAnsi="Cambria Math" w:cstheme="majorBidi"/>
                </w:rPr>
                <m:t>8+12.85</m:t>
              </m:r>
            </m:num>
            <m:den>
              <m:r>
                <w:rPr>
                  <w:rFonts w:ascii="Cambria Math" w:eastAsiaTheme="majorEastAsia" w:hAnsi="Cambria Math" w:cstheme="majorBidi"/>
                </w:rPr>
                <m:t>2</m:t>
              </m:r>
            </m:den>
          </m:f>
        </m:oMath>
      </m:oMathPara>
    </w:p>
    <w:p w14:paraId="7D8B9DA3" w14:textId="0907616A" w:rsidR="00E33CB6" w:rsidRPr="00B665F9" w:rsidRDefault="00B665F9" w:rsidP="007A7683">
      <w:pPr>
        <w:rPr>
          <w:rFonts w:eastAsiaTheme="majorEastAsia" w:cstheme="majorBidi"/>
        </w:rPr>
      </w:pPr>
      <m:oMathPara>
        <m:oMath>
          <m:r>
            <w:rPr>
              <w:rFonts w:ascii="Cambria Math" w:eastAsiaTheme="majorEastAsia" w:hAnsi="Cambria Math" w:cstheme="majorBidi"/>
            </w:rPr>
            <m:t xml:space="preserve">average sealing face diameter=10.425mm </m:t>
          </m:r>
          <m:d>
            <m:dPr>
              <m:ctrlPr>
                <w:rPr>
                  <w:rFonts w:ascii="Cambria Math" w:eastAsiaTheme="majorEastAsia" w:hAnsi="Cambria Math" w:cstheme="majorBidi"/>
                  <w:i/>
                </w:rPr>
              </m:ctrlPr>
            </m:dPr>
            <m:e>
              <m:r>
                <w:rPr>
                  <w:rFonts w:ascii="Cambria Math" w:eastAsiaTheme="majorEastAsia" w:hAnsi="Cambria Math" w:cstheme="majorBidi"/>
                </w:rPr>
                <m:t>radius=5.2125mm</m:t>
              </m:r>
            </m:e>
          </m:d>
        </m:oMath>
      </m:oMathPara>
    </w:p>
    <w:p w14:paraId="7B30C378" w14:textId="79AF6687" w:rsidR="00B665F9" w:rsidRPr="00A56F24" w:rsidRDefault="00B665F9" w:rsidP="007A7683">
      <w:pPr>
        <w:rPr>
          <w:rFonts w:eastAsiaTheme="majorEastAsia" w:cstheme="majorBidi"/>
        </w:rPr>
      </w:pPr>
      <m:oMathPara>
        <m:oMath>
          <m:r>
            <w:rPr>
              <w:rFonts w:ascii="Cambria Math" w:eastAsiaTheme="majorEastAsia" w:hAnsi="Cambria Math" w:cstheme="majorBidi"/>
            </w:rPr>
            <m:t>Torque required to overcome sealing face friction force=sealing face friction force×average sealing face radius</m:t>
          </m:r>
        </m:oMath>
      </m:oMathPara>
    </w:p>
    <w:p w14:paraId="58FD42CD" w14:textId="3802FE1B" w:rsidR="00A56F24" w:rsidRPr="00A718BE" w:rsidRDefault="00A56F24" w:rsidP="007A7683">
      <w:pPr>
        <w:rPr>
          <w:rFonts w:eastAsiaTheme="majorEastAsia" w:cstheme="majorBidi"/>
        </w:rPr>
      </w:pPr>
      <m:oMathPara>
        <m:oMath>
          <m:r>
            <w:rPr>
              <w:rFonts w:ascii="Cambria Math" w:eastAsiaTheme="majorEastAsia" w:hAnsi="Cambria Math" w:cstheme="majorBidi"/>
            </w:rPr>
            <m:t>Torque required to overcome sealing face friction force=2134.008×5.2125</m:t>
          </m:r>
        </m:oMath>
      </m:oMathPara>
    </w:p>
    <w:p w14:paraId="65DB21D4" w14:textId="12F084F1" w:rsidR="00A718BE" w:rsidRPr="00A718BE" w:rsidRDefault="00A718BE" w:rsidP="007A7683">
      <w:pPr>
        <w:rPr>
          <w:rFonts w:eastAsiaTheme="majorEastAsia" w:cstheme="majorBidi"/>
        </w:rPr>
      </w:pPr>
      <m:oMathPara>
        <m:oMath>
          <m:r>
            <w:rPr>
              <w:rFonts w:ascii="Cambria Math" w:eastAsiaTheme="majorEastAsia" w:hAnsi="Cambria Math" w:cstheme="majorBidi"/>
            </w:rPr>
            <m:t>Torque required=12061.7667Nmm</m:t>
          </m:r>
        </m:oMath>
      </m:oMathPara>
    </w:p>
    <w:p w14:paraId="3028BCA3" w14:textId="417E6DFD" w:rsidR="00A718BE" w:rsidRPr="00B52FBF" w:rsidRDefault="00A718BE" w:rsidP="007A7683">
      <w:pPr>
        <w:rPr>
          <w:rFonts w:eastAsiaTheme="majorEastAsia" w:cstheme="majorBidi"/>
        </w:rPr>
      </w:pPr>
      <m:oMathPara>
        <m:oMath>
          <m:r>
            <w:rPr>
              <w:rFonts w:ascii="Cambria Math" w:eastAsiaTheme="majorEastAsia" w:hAnsi="Cambria Math" w:cstheme="majorBidi"/>
            </w:rPr>
            <m:t>Torque required=12.06NM</m:t>
          </m:r>
        </m:oMath>
      </m:oMathPara>
    </w:p>
    <w:p w14:paraId="2A4E4AB1" w14:textId="77777777" w:rsidR="00B52FBF" w:rsidRPr="0011093F" w:rsidRDefault="00B52FBF" w:rsidP="007A7683">
      <w:pPr>
        <w:rPr>
          <w:rFonts w:eastAsiaTheme="majorEastAsia" w:cstheme="majorBidi"/>
        </w:rPr>
      </w:pPr>
    </w:p>
    <w:p w14:paraId="0F991741" w14:textId="18944298" w:rsidR="0011093F" w:rsidRPr="00B52FBF" w:rsidRDefault="0011093F" w:rsidP="007A7683">
      <w:pPr>
        <w:rPr>
          <w:rFonts w:eastAsiaTheme="majorEastAsia" w:cstheme="majorBidi"/>
        </w:rPr>
      </w:pPr>
      <m:oMathPara>
        <m:oMath>
          <m:r>
            <w:rPr>
              <w:rFonts w:ascii="Cambria Math" w:eastAsiaTheme="majorEastAsia" w:hAnsi="Cambria Math" w:cstheme="majorBidi"/>
            </w:rPr>
            <m:t>Thread friction force=</m:t>
          </m:r>
          <m:sSub>
            <m:sSubPr>
              <m:ctrlPr>
                <w:rPr>
                  <w:rFonts w:ascii="Cambria Math" w:eastAsiaTheme="majorEastAsia" w:hAnsi="Cambria Math" w:cstheme="majorBidi"/>
                  <w:i/>
                </w:rPr>
              </m:ctrlPr>
            </m:sSubPr>
            <m:e>
              <m:r>
                <w:rPr>
                  <w:rFonts w:ascii="Cambria Math" w:eastAsiaTheme="majorEastAsia" w:hAnsi="Cambria Math" w:cstheme="majorBidi"/>
                </w:rPr>
                <m:t>μ</m:t>
              </m:r>
            </m:e>
            <m:sub>
              <m:r>
                <w:rPr>
                  <w:rFonts w:ascii="Cambria Math" w:eastAsiaTheme="majorEastAsia" w:hAnsi="Cambria Math" w:cstheme="majorBidi"/>
                </w:rPr>
                <m:t>2</m:t>
              </m:r>
            </m:sub>
          </m:sSub>
          <m:r>
            <w:rPr>
              <w:rFonts w:ascii="Cambria Math" w:eastAsiaTheme="majorEastAsia" w:hAnsi="Cambria Math" w:cstheme="majorBidi"/>
            </w:rPr>
            <m:t>×Clamping force</m:t>
          </m:r>
        </m:oMath>
      </m:oMathPara>
    </w:p>
    <w:p w14:paraId="0ACB6FFA" w14:textId="0F71EFAD" w:rsidR="00B52FBF" w:rsidRPr="00B52FBF" w:rsidRDefault="00B52FBF" w:rsidP="007A7683">
      <w:pPr>
        <w:rPr>
          <w:rFonts w:eastAsiaTheme="majorEastAsia" w:cstheme="majorBidi"/>
        </w:rPr>
      </w:pPr>
      <m:oMathPara>
        <m:oMath>
          <m:r>
            <w:rPr>
              <w:rFonts w:ascii="Cambria Math" w:eastAsiaTheme="majorEastAsia" w:hAnsi="Cambria Math" w:cstheme="majorBidi"/>
            </w:rPr>
            <m:t>Thread friction force=0.2×23140.08</m:t>
          </m:r>
        </m:oMath>
      </m:oMathPara>
    </w:p>
    <w:p w14:paraId="21048502" w14:textId="67CCDB66" w:rsidR="00B52FBF" w:rsidRPr="00406B35" w:rsidRDefault="00B52FBF" w:rsidP="007A7683">
      <w:pPr>
        <w:rPr>
          <w:rFonts w:eastAsiaTheme="majorEastAsia" w:cstheme="majorBidi"/>
        </w:rPr>
      </w:pPr>
      <m:oMathPara>
        <m:oMath>
          <m:r>
            <w:rPr>
              <w:rFonts w:ascii="Cambria Math" w:eastAsiaTheme="majorEastAsia" w:hAnsi="Cambria Math" w:cstheme="majorBidi"/>
            </w:rPr>
            <m:t>Thread friction force=4628.08N</m:t>
          </m:r>
        </m:oMath>
      </m:oMathPara>
    </w:p>
    <w:p w14:paraId="3909C0BB" w14:textId="02BE6877" w:rsidR="00406B35" w:rsidRPr="00203C2A" w:rsidRDefault="00203C2A" w:rsidP="007A7683">
      <w:pPr>
        <w:rPr>
          <w:rFonts w:eastAsiaTheme="majorEastAsia" w:cstheme="majorBidi"/>
        </w:rPr>
      </w:pPr>
      <m:oMathPara>
        <m:oMath>
          <m:r>
            <w:rPr>
              <w:rFonts w:ascii="Cambria Math" w:eastAsiaTheme="majorEastAsia" w:hAnsi="Cambria Math" w:cstheme="majorBidi"/>
            </w:rPr>
            <m:t>Average thread diameter=</m:t>
          </m:r>
          <m:f>
            <m:fPr>
              <m:ctrlPr>
                <w:rPr>
                  <w:rFonts w:ascii="Cambria Math" w:eastAsiaTheme="majorEastAsia" w:hAnsi="Cambria Math" w:cstheme="majorBidi"/>
                  <w:i/>
                </w:rPr>
              </m:ctrlPr>
            </m:fPr>
            <m:num>
              <m:r>
                <w:rPr>
                  <w:rFonts w:ascii="Cambria Math" w:eastAsiaTheme="majorEastAsia" w:hAnsi="Cambria Math" w:cstheme="majorBidi"/>
                </w:rPr>
                <m:t>8+6.773</m:t>
              </m:r>
            </m:num>
            <m:den>
              <m:r>
                <w:rPr>
                  <w:rFonts w:ascii="Cambria Math" w:eastAsiaTheme="majorEastAsia" w:hAnsi="Cambria Math" w:cstheme="majorBidi"/>
                </w:rPr>
                <m:t>2</m:t>
              </m:r>
            </m:den>
          </m:f>
          <m:r>
            <w:rPr>
              <w:rFonts w:ascii="Cambria Math" w:eastAsiaTheme="majorEastAsia" w:hAnsi="Cambria Math" w:cstheme="majorBidi"/>
            </w:rPr>
            <m:t xml:space="preserve">=7.3865mm </m:t>
          </m:r>
          <m:d>
            <m:dPr>
              <m:ctrlPr>
                <w:rPr>
                  <w:rFonts w:ascii="Cambria Math" w:eastAsiaTheme="majorEastAsia" w:hAnsi="Cambria Math" w:cstheme="majorBidi"/>
                  <w:i/>
                </w:rPr>
              </m:ctrlPr>
            </m:dPr>
            <m:e>
              <m:r>
                <w:rPr>
                  <w:rFonts w:ascii="Cambria Math" w:eastAsiaTheme="majorEastAsia" w:hAnsi="Cambria Math" w:cstheme="majorBidi"/>
                </w:rPr>
                <m:t>radius=3.69325mm</m:t>
              </m:r>
            </m:e>
          </m:d>
        </m:oMath>
      </m:oMathPara>
    </w:p>
    <w:p w14:paraId="5DBA5FD7" w14:textId="0AC06E26" w:rsidR="00203C2A" w:rsidRPr="003624B9" w:rsidRDefault="00203C2A" w:rsidP="007A7683">
      <w:pPr>
        <w:rPr>
          <w:rFonts w:eastAsiaTheme="majorEastAsia" w:cstheme="majorBidi"/>
        </w:rPr>
      </w:pPr>
      <m:oMathPara>
        <m:oMath>
          <m:r>
            <w:rPr>
              <w:rFonts w:ascii="Cambria Math" w:eastAsiaTheme="majorEastAsia" w:hAnsi="Cambria Math" w:cstheme="majorBidi"/>
            </w:rPr>
            <m:t>Torque required to overcome thread friction force=thread friction force×average thread radius</m:t>
          </m:r>
        </m:oMath>
      </m:oMathPara>
    </w:p>
    <w:p w14:paraId="134E6792" w14:textId="162EEAA2" w:rsidR="003624B9" w:rsidRPr="00CA1340" w:rsidRDefault="003624B9" w:rsidP="007A7683">
      <w:pPr>
        <w:rPr>
          <w:rFonts w:eastAsiaTheme="majorEastAsia" w:cstheme="majorBidi"/>
        </w:rPr>
      </w:pPr>
      <m:oMathPara>
        <m:oMath>
          <m:r>
            <w:rPr>
              <w:rFonts w:ascii="Cambria Math" w:eastAsiaTheme="majorEastAsia" w:hAnsi="Cambria Math" w:cstheme="majorBidi"/>
            </w:rPr>
            <m:t>Torque required to overcome thread friction force=4628.08×3.69325</m:t>
          </m:r>
        </m:oMath>
      </m:oMathPara>
    </w:p>
    <w:p w14:paraId="20EC1668" w14:textId="6FC25726" w:rsidR="00CA1340" w:rsidRPr="00FD291F" w:rsidRDefault="00CA1340" w:rsidP="007A7683">
      <w:pPr>
        <w:rPr>
          <w:rFonts w:eastAsiaTheme="majorEastAsia" w:cstheme="majorBidi"/>
        </w:rPr>
      </w:pPr>
      <m:oMathPara>
        <m:oMath>
          <m:r>
            <w:rPr>
              <w:rFonts w:ascii="Cambria Math" w:eastAsiaTheme="majorEastAsia" w:hAnsi="Cambria Math" w:cstheme="majorBidi"/>
            </w:rPr>
            <w:lastRenderedPageBreak/>
            <m:t>Torque required=17092.42Nmm</m:t>
          </m:r>
        </m:oMath>
      </m:oMathPara>
    </w:p>
    <w:p w14:paraId="0D9649CA" w14:textId="46D5EAB0" w:rsidR="00FD291F" w:rsidRPr="00FD291F" w:rsidRDefault="00FD291F" w:rsidP="007A7683">
      <w:pPr>
        <w:rPr>
          <w:rFonts w:eastAsiaTheme="majorEastAsia" w:cstheme="majorBidi"/>
        </w:rPr>
      </w:pPr>
      <m:oMathPara>
        <m:oMath>
          <m:r>
            <w:rPr>
              <w:rFonts w:ascii="Cambria Math" w:eastAsiaTheme="majorEastAsia" w:hAnsi="Cambria Math" w:cstheme="majorBidi"/>
            </w:rPr>
            <m:t>Torque required=17.09NM</m:t>
          </m:r>
        </m:oMath>
      </m:oMathPara>
    </w:p>
    <w:p w14:paraId="17993DBA" w14:textId="6CE1CF9A" w:rsidR="00FD291F" w:rsidRDefault="00FD291F" w:rsidP="007A7683">
      <w:pPr>
        <w:rPr>
          <w:rFonts w:eastAsiaTheme="majorEastAsia" w:cstheme="majorBidi"/>
        </w:rPr>
      </w:pPr>
    </w:p>
    <w:p w14:paraId="2DE62847" w14:textId="61909F9F" w:rsidR="00FD291F" w:rsidRPr="006E47F5" w:rsidRDefault="00FD291F" w:rsidP="007A7683">
      <w:pPr>
        <w:rPr>
          <w:rFonts w:eastAsiaTheme="majorEastAsia" w:cstheme="majorBidi"/>
        </w:rPr>
      </w:pPr>
      <m:oMathPara>
        <m:oMath>
          <m:r>
            <w:rPr>
              <w:rFonts w:ascii="Cambria Math" w:eastAsiaTheme="majorEastAsia" w:hAnsi="Cambria Math" w:cstheme="majorBidi"/>
            </w:rPr>
            <m:t>Total torque required to overcome bolt friction force=torque required to overcome sealing face friction force+torque required to overcome thread friction force</m:t>
          </m:r>
        </m:oMath>
      </m:oMathPara>
    </w:p>
    <w:p w14:paraId="04487746" w14:textId="2F88C878" w:rsidR="006E47F5" w:rsidRPr="006E47F5" w:rsidRDefault="006E47F5" w:rsidP="007A7683">
      <w:pPr>
        <w:rPr>
          <w:rFonts w:eastAsiaTheme="majorEastAsia" w:cstheme="majorBidi"/>
        </w:rPr>
      </w:pPr>
      <m:oMathPara>
        <m:oMath>
          <m:r>
            <w:rPr>
              <w:rFonts w:ascii="Cambria Math" w:eastAsiaTheme="majorEastAsia" w:hAnsi="Cambria Math" w:cstheme="majorBidi"/>
            </w:rPr>
            <m:t>Total torque required=12.06+17.09</m:t>
          </m:r>
        </m:oMath>
      </m:oMathPara>
    </w:p>
    <w:p w14:paraId="2D7F77BD" w14:textId="06684814" w:rsidR="006E47F5" w:rsidRPr="00E74BDE" w:rsidRDefault="006E47F5" w:rsidP="007A7683">
      <w:pPr>
        <w:rPr>
          <w:rFonts w:eastAsiaTheme="majorEastAsia" w:cstheme="majorBidi"/>
        </w:rPr>
      </w:pPr>
      <m:oMathPara>
        <m:oMath>
          <m:r>
            <w:rPr>
              <w:rFonts w:ascii="Cambria Math" w:eastAsiaTheme="majorEastAsia" w:hAnsi="Cambria Math" w:cstheme="majorBidi"/>
            </w:rPr>
            <m:t>Total torque required=29.15NM</m:t>
          </m:r>
        </m:oMath>
      </m:oMathPara>
    </w:p>
    <w:p w14:paraId="69A1D066" w14:textId="3F2249A6" w:rsidR="00E74BDE" w:rsidRPr="0024511B" w:rsidRDefault="00E74BDE" w:rsidP="007A7683">
      <w:pPr>
        <w:rPr>
          <w:rFonts w:eastAsiaTheme="majorEastAsia" w:cstheme="majorBidi"/>
        </w:rPr>
      </w:pPr>
      <m:oMathPara>
        <m:oMath>
          <m:r>
            <w:rPr>
              <w:rFonts w:ascii="Cambria Math" w:eastAsiaTheme="majorEastAsia" w:hAnsi="Cambria Math" w:cstheme="majorBidi"/>
            </w:rPr>
            <m:t>Extra force in bolt=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r>
                <w:rPr>
                  <w:rFonts w:ascii="Cambria Math" w:eastAsiaTheme="majorEastAsia" w:hAnsi="Cambria Math" w:cstheme="majorBidi"/>
                </w:rPr>
                <m:t>×</m:t>
              </m:r>
              <m:sSub>
                <m:sSubPr>
                  <m:ctrlPr>
                    <w:rPr>
                      <w:rFonts w:ascii="Cambria Math" w:eastAsiaTheme="majorEastAsia" w:hAnsi="Cambria Math" w:cstheme="majorBidi"/>
                      <w:i/>
                    </w:rPr>
                  </m:ctrlPr>
                </m:sSubPr>
                <m:e>
                  <m:r>
                    <w:rPr>
                      <w:rFonts w:ascii="Cambria Math" w:eastAsiaTheme="majorEastAsia" w:hAnsi="Cambria Math" w:cstheme="majorBidi"/>
                    </w:rPr>
                    <m:t>F</m:t>
                  </m:r>
                </m:e>
                <m:sub>
                  <m:r>
                    <w:rPr>
                      <w:rFonts w:ascii="Cambria Math" w:eastAsiaTheme="majorEastAsia" w:hAnsi="Cambria Math" w:cstheme="majorBidi"/>
                    </w:rPr>
                    <m:t>I max</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r>
                <w:rPr>
                  <w:rFonts w:ascii="Cambria Math" w:eastAsiaTheme="majorEastAsia" w:hAnsi="Cambria Math" w:cstheme="majorBidi"/>
                </w:rPr>
                <m:t>+</m:t>
              </m:r>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cap</m:t>
                  </m:r>
                </m:sub>
              </m:sSub>
            </m:den>
          </m:f>
        </m:oMath>
      </m:oMathPara>
    </w:p>
    <w:p w14:paraId="5949E00E" w14:textId="169808DA" w:rsidR="0024511B" w:rsidRPr="001C41F9"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r>
            <w:rPr>
              <w:rFonts w:ascii="Cambria Math" w:eastAsiaTheme="majorEastAsia" w:hAnsi="Cambria Math" w:cstheme="majorBidi"/>
            </w:rPr>
            <m: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E</m:t>
                  </m:r>
                </m:e>
                <m:sub>
                  <m:r>
                    <w:rPr>
                      <w:rFonts w:ascii="Cambria Math" w:eastAsiaTheme="majorEastAsia" w:hAnsi="Cambria Math" w:cstheme="majorBidi"/>
                    </w:rPr>
                    <m:t>bolt</m:t>
                  </m:r>
                </m:sub>
              </m:sSub>
              <m:sSub>
                <m:sSubPr>
                  <m:ctrlPr>
                    <w:rPr>
                      <w:rFonts w:ascii="Cambria Math" w:eastAsiaTheme="majorEastAsia" w:hAnsi="Cambria Math" w:cstheme="majorBidi"/>
                      <w:i/>
                    </w:rPr>
                  </m:ctrlPr>
                </m:sSubPr>
                <m:e>
                  <m:r>
                    <w:rPr>
                      <w:rFonts w:ascii="Cambria Math" w:eastAsiaTheme="majorEastAsia" w:hAnsi="Cambria Math" w:cstheme="majorBidi"/>
                    </w:rPr>
                    <m:t>A</m:t>
                  </m:r>
                </m:e>
                <m:sub>
                  <m:r>
                    <w:rPr>
                      <w:rFonts w:ascii="Cambria Math" w:eastAsiaTheme="majorEastAsia" w:hAnsi="Cambria Math" w:cstheme="majorBidi"/>
                    </w:rPr>
                    <m:t>bolt</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L</m:t>
                  </m:r>
                </m:e>
                <m:sub>
                  <m:r>
                    <w:rPr>
                      <w:rFonts w:ascii="Cambria Math" w:eastAsiaTheme="majorEastAsia" w:hAnsi="Cambria Math" w:cstheme="majorBidi"/>
                    </w:rPr>
                    <m:t>bolt</m:t>
                  </m:r>
                </m:sub>
              </m:sSub>
            </m:den>
          </m:f>
        </m:oMath>
      </m:oMathPara>
    </w:p>
    <w:p w14:paraId="619840D3" w14:textId="2064FDF5" w:rsidR="001C41F9" w:rsidRPr="00662649"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r>
            <w:rPr>
              <w:rFonts w:ascii="Cambria Math" w:eastAsiaTheme="majorEastAsia" w:hAnsi="Cambria Math" w:cstheme="majorBidi"/>
            </w:rPr>
            <m:t>=</m:t>
          </m:r>
          <m:f>
            <m:fPr>
              <m:ctrlPr>
                <w:rPr>
                  <w:rFonts w:ascii="Cambria Math" w:eastAsiaTheme="majorEastAsia" w:hAnsi="Cambria Math" w:cstheme="majorBidi"/>
                  <w:i/>
                </w:rPr>
              </m:ctrlPr>
            </m:fPr>
            <m:num>
              <m:d>
                <m:dPr>
                  <m:ctrlPr>
                    <w:rPr>
                      <w:rFonts w:ascii="Cambria Math" w:eastAsiaTheme="majorEastAsia" w:hAnsi="Cambria Math" w:cstheme="majorBidi"/>
                      <w:i/>
                    </w:rPr>
                  </m:ctrlPr>
                </m:dPr>
                <m:e>
                  <m:r>
                    <w:rPr>
                      <w:rFonts w:ascii="Cambria Math" w:eastAsiaTheme="majorEastAsia" w:hAnsi="Cambria Math" w:cstheme="majorBidi"/>
                    </w:rPr>
                    <m:t>210×</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e>
              </m:d>
              <m:d>
                <m:dPr>
                  <m:ctrlPr>
                    <w:rPr>
                      <w:rFonts w:ascii="Cambria Math" w:eastAsiaTheme="majorEastAsia" w:hAnsi="Cambria Math" w:cstheme="majorBidi"/>
                      <w:i/>
                    </w:rPr>
                  </m:ctrlPr>
                </m:dPr>
                <m:e>
                  <m:r>
                    <w:rPr>
                      <w:rFonts w:ascii="Cambria Math" w:eastAsiaTheme="majorEastAsia" w:hAnsi="Cambria Math" w:cstheme="majorBidi"/>
                    </w:rPr>
                    <m:t>42.852</m:t>
                  </m:r>
                </m:e>
              </m:d>
            </m:num>
            <m:den>
              <m:r>
                <w:rPr>
                  <w:rFonts w:ascii="Cambria Math" w:eastAsiaTheme="majorEastAsia" w:hAnsi="Cambria Math" w:cstheme="majorBidi"/>
                </w:rPr>
                <m:t>34.77</m:t>
              </m:r>
            </m:den>
          </m:f>
        </m:oMath>
      </m:oMathPara>
    </w:p>
    <w:p w14:paraId="5D6F75B8" w14:textId="1A170CE7" w:rsidR="00662649" w:rsidRPr="00E3269D"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bolt</m:t>
              </m:r>
            </m:sub>
          </m:sSub>
          <m:r>
            <w:rPr>
              <w:rFonts w:ascii="Cambria Math" w:eastAsiaTheme="majorEastAsia" w:hAnsi="Cambria Math" w:cstheme="majorBidi"/>
            </w:rPr>
            <m:t>=258.813×</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156C5F9" w14:textId="44BE936B" w:rsidR="00E3269D" w:rsidRPr="003E755D"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cap</m:t>
              </m:r>
            </m:sub>
          </m:sSub>
          <m:r>
            <w:rPr>
              <w:rFonts w:ascii="Cambria Math" w:eastAsiaTheme="majorEastAsia" w:hAnsi="Cambria Math" w:cstheme="majorBidi"/>
            </w:rPr>
            <m:t>=</m:t>
          </m:r>
          <m:f>
            <m:fPr>
              <m:ctrlPr>
                <w:rPr>
                  <w:rFonts w:ascii="Cambria Math" w:eastAsiaTheme="majorEastAsia" w:hAnsi="Cambria Math" w:cstheme="majorBidi"/>
                  <w:i/>
                </w:rPr>
              </m:ctrlPr>
            </m:fPr>
            <m:num>
              <m:sSub>
                <m:sSubPr>
                  <m:ctrlPr>
                    <w:rPr>
                      <w:rFonts w:ascii="Cambria Math" w:eastAsiaTheme="majorEastAsia" w:hAnsi="Cambria Math" w:cstheme="majorBidi"/>
                      <w:i/>
                    </w:rPr>
                  </m:ctrlPr>
                </m:sSubPr>
                <m:e>
                  <m:r>
                    <w:rPr>
                      <w:rFonts w:ascii="Cambria Math" w:eastAsiaTheme="majorEastAsia" w:hAnsi="Cambria Math" w:cstheme="majorBidi"/>
                    </w:rPr>
                    <m:t>E</m:t>
                  </m:r>
                </m:e>
                <m:sub>
                  <m:r>
                    <w:rPr>
                      <w:rFonts w:ascii="Cambria Math" w:eastAsiaTheme="majorEastAsia" w:hAnsi="Cambria Math" w:cstheme="majorBidi"/>
                    </w:rPr>
                    <m:t>cap</m:t>
                  </m:r>
                </m:sub>
              </m:sSub>
              <m:sSub>
                <m:sSubPr>
                  <m:ctrlPr>
                    <w:rPr>
                      <w:rFonts w:ascii="Cambria Math" w:eastAsiaTheme="majorEastAsia" w:hAnsi="Cambria Math" w:cstheme="majorBidi"/>
                      <w:i/>
                    </w:rPr>
                  </m:ctrlPr>
                </m:sSubPr>
                <m:e>
                  <m:r>
                    <w:rPr>
                      <w:rFonts w:ascii="Cambria Math" w:eastAsiaTheme="majorEastAsia" w:hAnsi="Cambria Math" w:cstheme="majorBidi"/>
                    </w:rPr>
                    <m:t>A</m:t>
                  </m:r>
                </m:e>
                <m:sub>
                  <m:r>
                    <w:rPr>
                      <w:rFonts w:ascii="Cambria Math" w:eastAsiaTheme="majorEastAsia" w:hAnsi="Cambria Math" w:cstheme="majorBidi"/>
                    </w:rPr>
                    <m:t>cap</m:t>
                  </m:r>
                </m:sub>
              </m:sSub>
            </m:num>
            <m:den>
              <m:sSub>
                <m:sSubPr>
                  <m:ctrlPr>
                    <w:rPr>
                      <w:rFonts w:ascii="Cambria Math" w:eastAsiaTheme="majorEastAsia" w:hAnsi="Cambria Math" w:cstheme="majorBidi"/>
                      <w:i/>
                    </w:rPr>
                  </m:ctrlPr>
                </m:sSubPr>
                <m:e>
                  <m:r>
                    <w:rPr>
                      <w:rFonts w:ascii="Cambria Math" w:eastAsiaTheme="majorEastAsia" w:hAnsi="Cambria Math" w:cstheme="majorBidi"/>
                    </w:rPr>
                    <m:t>L</m:t>
                  </m:r>
                </m:e>
                <m:sub>
                  <m:r>
                    <w:rPr>
                      <w:rFonts w:ascii="Cambria Math" w:eastAsiaTheme="majorEastAsia" w:hAnsi="Cambria Math" w:cstheme="majorBidi"/>
                    </w:rPr>
                    <m:t>cap</m:t>
                  </m:r>
                </m:sub>
              </m:sSub>
            </m:den>
          </m:f>
        </m:oMath>
      </m:oMathPara>
    </w:p>
    <w:p w14:paraId="5E2A49DC" w14:textId="7AB61284" w:rsidR="003E755D" w:rsidRPr="001840A4"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cap</m:t>
              </m:r>
            </m:sub>
          </m:sSub>
          <m:r>
            <w:rPr>
              <w:rFonts w:ascii="Cambria Math" w:eastAsiaTheme="majorEastAsia" w:hAnsi="Cambria Math" w:cstheme="majorBidi"/>
            </w:rPr>
            <m:t>=</m:t>
          </m:r>
          <m:f>
            <m:fPr>
              <m:ctrlPr>
                <w:rPr>
                  <w:rFonts w:ascii="Cambria Math" w:eastAsiaTheme="majorEastAsia" w:hAnsi="Cambria Math" w:cstheme="majorBidi"/>
                  <w:i/>
                </w:rPr>
              </m:ctrlPr>
            </m:fPr>
            <m:num>
              <m:d>
                <m:dPr>
                  <m:ctrlPr>
                    <w:rPr>
                      <w:rFonts w:ascii="Cambria Math" w:eastAsiaTheme="majorEastAsia" w:hAnsi="Cambria Math" w:cstheme="majorBidi"/>
                      <w:i/>
                    </w:rPr>
                  </m:ctrlPr>
                </m:dPr>
                <m:e>
                  <m:r>
                    <w:rPr>
                      <w:rFonts w:ascii="Cambria Math" w:eastAsiaTheme="majorEastAsia" w:hAnsi="Cambria Math" w:cstheme="majorBidi"/>
                    </w:rPr>
                    <m:t>170×</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2</m:t>
                      </m:r>
                    </m:sup>
                  </m:sSup>
                </m:e>
              </m:d>
              <m:d>
                <m:dPr>
                  <m:ctrlPr>
                    <w:rPr>
                      <w:rFonts w:ascii="Cambria Math" w:eastAsiaTheme="majorEastAsia" w:hAnsi="Cambria Math" w:cstheme="majorBidi"/>
                      <w:i/>
                    </w:rPr>
                  </m:ctrlPr>
                </m:dPr>
                <m:e>
                  <m:r>
                    <w:rPr>
                      <w:rFonts w:ascii="Cambria Math" w:eastAsiaTheme="majorEastAsia" w:hAnsi="Cambria Math" w:cstheme="majorBidi"/>
                    </w:rPr>
                    <m:t>129.198</m:t>
                  </m:r>
                </m:e>
              </m:d>
            </m:num>
            <m:den>
              <m:r>
                <w:rPr>
                  <w:rFonts w:ascii="Cambria Math" w:eastAsiaTheme="majorEastAsia" w:hAnsi="Cambria Math" w:cstheme="majorBidi"/>
                </w:rPr>
                <m:t>10</m:t>
              </m:r>
            </m:den>
          </m:f>
        </m:oMath>
      </m:oMathPara>
    </w:p>
    <w:p w14:paraId="35F14EC9" w14:textId="76524DAE" w:rsidR="001840A4" w:rsidRPr="006859D8"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K</m:t>
              </m:r>
            </m:e>
            <m:sub>
              <m:r>
                <w:rPr>
                  <w:rFonts w:ascii="Cambria Math" w:eastAsiaTheme="majorEastAsia" w:hAnsi="Cambria Math" w:cstheme="majorBidi"/>
                </w:rPr>
                <m:t>cap</m:t>
              </m:r>
            </m:sub>
          </m:sSub>
          <m:r>
            <w:rPr>
              <w:rFonts w:ascii="Cambria Math" w:eastAsiaTheme="majorEastAsia" w:hAnsi="Cambria Math" w:cstheme="majorBidi"/>
            </w:rPr>
            <m:t>=220.468×</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E7B0C43" w14:textId="31DD32E4" w:rsidR="006859D8" w:rsidRPr="00243A41" w:rsidRDefault="006859D8" w:rsidP="007A7683">
      <w:pPr>
        <w:rPr>
          <w:rFonts w:eastAsiaTheme="majorEastAsia" w:cstheme="majorBidi"/>
        </w:rPr>
      </w:pPr>
      <m:oMathPara>
        <m:oMath>
          <m:r>
            <w:rPr>
              <w:rFonts w:ascii="Cambria Math" w:eastAsiaTheme="majorEastAsia" w:hAnsi="Cambria Math" w:cstheme="majorBidi"/>
            </w:rPr>
            <m:t>Extra force in bolt=</m:t>
          </m:r>
          <m:f>
            <m:fPr>
              <m:ctrlPr>
                <w:rPr>
                  <w:rFonts w:ascii="Cambria Math" w:eastAsiaTheme="majorEastAsia" w:hAnsi="Cambria Math" w:cstheme="majorBidi"/>
                  <w:i/>
                </w:rPr>
              </m:ctrlPr>
            </m:fPr>
            <m:num>
              <m:r>
                <w:rPr>
                  <w:rFonts w:ascii="Cambria Math" w:eastAsiaTheme="majorEastAsia" w:hAnsi="Cambria Math" w:cstheme="majorBidi"/>
                </w:rPr>
                <m:t>(258.813×</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r>
                <w:rPr>
                  <w:rFonts w:ascii="Cambria Math" w:eastAsiaTheme="majorEastAsia" w:hAnsi="Cambria Math" w:cstheme="majorBidi"/>
                </w:rPr>
                <m:t>)(6646.47)</m:t>
              </m:r>
            </m:num>
            <m:den>
              <m:d>
                <m:dPr>
                  <m:ctrlPr>
                    <w:rPr>
                      <w:rFonts w:ascii="Cambria Math" w:eastAsiaTheme="majorEastAsia" w:hAnsi="Cambria Math" w:cstheme="majorBidi"/>
                      <w:i/>
                    </w:rPr>
                  </m:ctrlPr>
                </m:dPr>
                <m:e>
                  <m:r>
                    <w:rPr>
                      <w:rFonts w:ascii="Cambria Math" w:eastAsiaTheme="majorEastAsia" w:hAnsi="Cambria Math" w:cstheme="majorBidi"/>
                    </w:rPr>
                    <m:t>258.813×</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e>
              </m:d>
              <m:r>
                <w:rPr>
                  <w:rFonts w:ascii="Cambria Math" w:eastAsiaTheme="majorEastAsia" w:hAnsi="Cambria Math" w:cstheme="majorBidi"/>
                </w:rPr>
                <m:t>+(220.468×</m:t>
              </m:r>
              <m:sSup>
                <m:sSupPr>
                  <m:ctrlPr>
                    <w:rPr>
                      <w:rFonts w:ascii="Cambria Math" w:eastAsiaTheme="majorEastAsia" w:hAnsi="Cambria Math" w:cstheme="majorBidi"/>
                      <w:i/>
                    </w:rPr>
                  </m:ctrlPr>
                </m:sSupPr>
                <m:e>
                  <m:r>
                    <w:rPr>
                      <w:rFonts w:ascii="Cambria Math" w:eastAsiaTheme="majorEastAsia" w:hAnsi="Cambria Math" w:cstheme="majorBidi"/>
                    </w:rPr>
                    <m:t>10</m:t>
                  </m:r>
                </m:e>
                <m:sup>
                  <m:r>
                    <w:rPr>
                      <w:rFonts w:ascii="Cambria Math" w:eastAsiaTheme="majorEastAsia" w:hAnsi="Cambria Math" w:cstheme="majorBidi"/>
                    </w:rPr>
                    <m:t>3</m:t>
                  </m:r>
                </m:sup>
              </m:sSup>
              <m:r>
                <w:rPr>
                  <w:rFonts w:ascii="Cambria Math" w:eastAsiaTheme="majorEastAsia" w:hAnsi="Cambria Math" w:cstheme="majorBidi"/>
                </w:rPr>
                <m:t>)</m:t>
              </m:r>
            </m:den>
          </m:f>
        </m:oMath>
      </m:oMathPara>
    </w:p>
    <w:p w14:paraId="0DF632DE" w14:textId="50D842EA" w:rsidR="00243A41" w:rsidRPr="002A7E8B" w:rsidRDefault="00243A41" w:rsidP="007A7683">
      <w:pPr>
        <w:rPr>
          <w:rFonts w:eastAsiaTheme="majorEastAsia" w:cstheme="majorBidi"/>
        </w:rPr>
      </w:pPr>
      <m:oMathPara>
        <m:oMath>
          <m:r>
            <w:rPr>
              <w:rFonts w:ascii="Cambria Math" w:eastAsiaTheme="majorEastAsia" w:hAnsi="Cambria Math" w:cstheme="majorBidi"/>
            </w:rPr>
            <m:t>Extra force in bolt=3589.111N</m:t>
          </m:r>
        </m:oMath>
      </m:oMathPara>
    </w:p>
    <w:p w14:paraId="138BDD35" w14:textId="51791F35" w:rsidR="002A7E8B" w:rsidRPr="00CB6FB9" w:rsidRDefault="0092098C" w:rsidP="007A7683">
      <w:pPr>
        <w:rPr>
          <w:rFonts w:eastAsiaTheme="majorEastAsia" w:cstheme="majorBidi"/>
        </w:rPr>
      </w:pPr>
      <m:oMathPara>
        <m:oMath>
          <m:r>
            <w:rPr>
              <w:rFonts w:ascii="Cambria Math" w:eastAsiaTheme="majorEastAsia" w:hAnsi="Cambria Math" w:cstheme="majorBidi"/>
            </w:rPr>
            <m:t>Extra nominal stress=</m:t>
          </m:r>
          <m:f>
            <m:fPr>
              <m:ctrlPr>
                <w:rPr>
                  <w:rFonts w:ascii="Cambria Math" w:eastAsiaTheme="majorEastAsia" w:hAnsi="Cambria Math" w:cstheme="majorBidi"/>
                  <w:i/>
                </w:rPr>
              </m:ctrlPr>
            </m:fPr>
            <m:num>
              <m:r>
                <w:rPr>
                  <w:rFonts w:ascii="Cambria Math" w:eastAsiaTheme="majorEastAsia" w:hAnsi="Cambria Math" w:cstheme="majorBidi"/>
                </w:rPr>
                <m:t>extra force in bolt</m:t>
              </m:r>
            </m:num>
            <m:den>
              <m:r>
                <w:rPr>
                  <w:rFonts w:ascii="Cambria Math" w:eastAsiaTheme="majorEastAsia" w:hAnsi="Cambria Math" w:cstheme="majorBidi"/>
                </w:rPr>
                <m:t>nominal stress area</m:t>
              </m:r>
            </m:den>
          </m:f>
        </m:oMath>
      </m:oMathPara>
    </w:p>
    <w:p w14:paraId="2EAF1CA1" w14:textId="5D316634" w:rsidR="00CB6FB9" w:rsidRPr="007E5D92" w:rsidRDefault="00CB6FB9" w:rsidP="007A7683">
      <w:pPr>
        <w:rPr>
          <w:rFonts w:eastAsiaTheme="majorEastAsia" w:cstheme="majorBidi"/>
        </w:rPr>
      </w:pPr>
      <m:oMathPara>
        <m:oMath>
          <m:r>
            <w:rPr>
              <w:rFonts w:ascii="Cambria Math" w:eastAsiaTheme="majorEastAsia" w:hAnsi="Cambria Math" w:cstheme="majorBidi"/>
            </w:rPr>
            <m:t>Nominal stress area=36.029</m:t>
          </m:r>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oMath>
      </m:oMathPara>
    </w:p>
    <w:p w14:paraId="4B2ABDBE" w14:textId="324EFAF5" w:rsidR="007E5D92" w:rsidRDefault="007E5D92" w:rsidP="007A7683">
      <w:pPr>
        <w:rPr>
          <w:rFonts w:eastAsiaTheme="majorEastAsia" w:cstheme="majorBidi"/>
        </w:rPr>
      </w:pPr>
      <w:r>
        <w:rPr>
          <w:rFonts w:eastAsiaTheme="majorEastAsia" w:cstheme="majorBidi"/>
        </w:rPr>
        <w:t xml:space="preserve">                                                </w:t>
      </w:r>
      <w:sdt>
        <w:sdtPr>
          <w:rPr>
            <w:rFonts w:eastAsiaTheme="majorEastAsia" w:cstheme="majorBidi"/>
          </w:rPr>
          <w:id w:val="-1343389553"/>
          <w:citation/>
        </w:sdtPr>
        <w:sdtEndPr/>
        <w:sdtContent>
          <w:r>
            <w:rPr>
              <w:rFonts w:eastAsiaTheme="majorEastAsia" w:cstheme="majorBidi"/>
            </w:rPr>
            <w:fldChar w:fldCharType="begin"/>
          </w:r>
          <w:r>
            <w:rPr>
              <w:rFonts w:eastAsiaTheme="majorEastAsia" w:cstheme="majorBidi"/>
            </w:rPr>
            <w:instrText xml:space="preserve"> CITATION Rob20 \l 2057 </w:instrText>
          </w:r>
          <w:r>
            <w:rPr>
              <w:rFonts w:eastAsiaTheme="majorEastAsia" w:cstheme="majorBidi"/>
            </w:rPr>
            <w:fldChar w:fldCharType="separate"/>
          </w:r>
          <w:r w:rsidR="008D5461" w:rsidRPr="008D5461">
            <w:rPr>
              <w:rFonts w:eastAsiaTheme="majorEastAsia" w:cstheme="majorBidi"/>
              <w:noProof/>
            </w:rPr>
            <w:t>(Robert Bosch company, 2020)</w:t>
          </w:r>
          <w:r>
            <w:rPr>
              <w:rFonts w:eastAsiaTheme="majorEastAsia" w:cstheme="majorBidi"/>
            </w:rPr>
            <w:fldChar w:fldCharType="end"/>
          </w:r>
        </w:sdtContent>
      </w:sdt>
    </w:p>
    <w:p w14:paraId="57CA0E27" w14:textId="5DCE39D1" w:rsidR="007E5D92" w:rsidRPr="00E02E84" w:rsidRDefault="00D37C72" w:rsidP="007A7683">
      <w:pPr>
        <w:rPr>
          <w:rFonts w:eastAsiaTheme="majorEastAsia" w:cstheme="majorBidi"/>
        </w:rPr>
      </w:pPr>
      <m:oMathPara>
        <m:oMath>
          <m:r>
            <w:rPr>
              <w:rFonts w:ascii="Cambria Math" w:eastAsiaTheme="majorEastAsia" w:hAnsi="Cambria Math" w:cstheme="majorBidi"/>
            </w:rPr>
            <m:t>Extra nominal stress=</m:t>
          </m:r>
          <m:f>
            <m:fPr>
              <m:ctrlPr>
                <w:rPr>
                  <w:rFonts w:ascii="Cambria Math" w:eastAsiaTheme="majorEastAsia" w:hAnsi="Cambria Math" w:cstheme="majorBidi"/>
                  <w:i/>
                </w:rPr>
              </m:ctrlPr>
            </m:fPr>
            <m:num>
              <m:r>
                <w:rPr>
                  <w:rFonts w:ascii="Cambria Math" w:eastAsiaTheme="majorEastAsia" w:hAnsi="Cambria Math" w:cstheme="majorBidi"/>
                </w:rPr>
                <m:t>3589.111</m:t>
              </m:r>
            </m:num>
            <m:den>
              <m:r>
                <w:rPr>
                  <w:rFonts w:ascii="Cambria Math" w:eastAsiaTheme="majorEastAsia" w:hAnsi="Cambria Math" w:cstheme="majorBidi"/>
                </w:rPr>
                <m:t>36.029</m:t>
              </m:r>
            </m:den>
          </m:f>
        </m:oMath>
      </m:oMathPara>
    </w:p>
    <w:p w14:paraId="4B8CE410" w14:textId="5E2BC4C9" w:rsidR="00E02E84" w:rsidRPr="00F71E2D" w:rsidRDefault="00E02E84" w:rsidP="007A7683">
      <w:pPr>
        <w:rPr>
          <w:rFonts w:eastAsiaTheme="majorEastAsia" w:cstheme="majorBidi"/>
        </w:rPr>
      </w:pPr>
      <m:oMathPara>
        <m:oMath>
          <m:r>
            <w:rPr>
              <w:rFonts w:ascii="Cambria Math" w:eastAsiaTheme="majorEastAsia" w:hAnsi="Cambria Math" w:cstheme="majorBidi"/>
            </w:rPr>
            <w:lastRenderedPageBreak/>
            <m:t>Extra nominal stress=99.617</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r>
            <w:rPr>
              <w:rFonts w:ascii="Cambria Math" w:eastAsiaTheme="majorEastAsia" w:hAnsi="Cambria Math" w:cstheme="majorBidi"/>
            </w:rPr>
            <m:t xml:space="preserve"> (</m:t>
          </m:r>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m:t>
          </m:r>
        </m:oMath>
      </m:oMathPara>
    </w:p>
    <w:p w14:paraId="50292CB5" w14:textId="0DADCB82" w:rsidR="00F71E2D" w:rsidRDefault="00F71E2D" w:rsidP="007A7683">
      <w:pPr>
        <w:rPr>
          <w:rFonts w:eastAsiaTheme="majorEastAsia" w:cstheme="majorBidi"/>
        </w:rPr>
      </w:pPr>
    </w:p>
    <w:p w14:paraId="5F64FD49" w14:textId="7E2F8F80" w:rsidR="00EE33FF" w:rsidRPr="00EE33FF"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=99.617</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01A10D07" w14:textId="58C7088E" w:rsidR="00EE33FF" w:rsidRPr="00D66CF7"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=0.9×yield=0.9×900=810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66A0065A" w14:textId="36867B12" w:rsidR="00D66CF7" w:rsidRPr="00584A5B"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max</m:t>
              </m:r>
            </m:sub>
          </m:sSub>
          <m:r>
            <w:rPr>
              <w:rFonts w:ascii="Cambria Math" w:eastAsiaTheme="majorEastAsia" w:hAnsi="Cambria Math" w:cstheme="majorBidi"/>
            </w:rPr>
            <m:t>=</m:t>
          </m:r>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min</m:t>
              </m:r>
            </m:sub>
          </m:sSub>
          <m:r>
            <w:rPr>
              <w:rFonts w:ascii="Cambria Math" w:eastAsiaTheme="majorEastAsia" w:hAnsi="Cambria Math" w:cstheme="majorBidi"/>
            </w:rPr>
            <m:t>+</m:t>
          </m:r>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range</m:t>
              </m:r>
            </m:sub>
          </m:sSub>
          <m:r>
            <w:rPr>
              <w:rFonts w:ascii="Cambria Math" w:eastAsiaTheme="majorEastAsia" w:hAnsi="Cambria Math" w:cstheme="majorBidi"/>
            </w:rPr>
            <m:t>=810+99.617=909.716</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602C39CE" w14:textId="1016490E" w:rsidR="00584A5B" w:rsidRPr="002D3964" w:rsidRDefault="00B93046" w:rsidP="007A7683">
      <w:pPr>
        <w:rPr>
          <w:rFonts w:eastAsiaTheme="majorEastAsia" w:cstheme="majorBidi"/>
        </w:rPr>
      </w:pPr>
      <m:oMathPara>
        <m:oMath>
          <m:sSub>
            <m:sSubPr>
              <m:ctrlPr>
                <w:rPr>
                  <w:rFonts w:ascii="Cambria Math" w:eastAsiaTheme="majorEastAsia" w:hAnsi="Cambria Math" w:cstheme="majorBidi"/>
                  <w:i/>
                </w:rPr>
              </m:ctrlPr>
            </m:sSubPr>
            <m:e>
              <m:r>
                <w:rPr>
                  <w:rFonts w:ascii="Cambria Math" w:eastAsiaTheme="majorEastAsia" w:hAnsi="Cambria Math" w:cstheme="majorBidi"/>
                </w:rPr>
                <m:t>σ</m:t>
              </m:r>
            </m:e>
            <m:sub>
              <m:r>
                <w:rPr>
                  <w:rFonts w:ascii="Cambria Math" w:eastAsiaTheme="majorEastAsia" w:hAnsi="Cambria Math" w:cstheme="majorBidi"/>
                </w:rPr>
                <m:t>mean</m:t>
              </m:r>
            </m:sub>
          </m:sSub>
          <m:r>
            <w:rPr>
              <w:rFonts w:ascii="Cambria Math" w:eastAsiaTheme="majorEastAsia" w:hAnsi="Cambria Math" w:cstheme="majorBidi"/>
            </w:rPr>
            <m:t>=</m:t>
          </m:r>
          <m:f>
            <m:fPr>
              <m:ctrlPr>
                <w:rPr>
                  <w:rFonts w:ascii="Cambria Math" w:eastAsiaTheme="majorEastAsia" w:hAnsi="Cambria Math" w:cstheme="majorBidi"/>
                  <w:i/>
                </w:rPr>
              </m:ctrlPr>
            </m:fPr>
            <m:num>
              <m:r>
                <w:rPr>
                  <w:rFonts w:ascii="Cambria Math" w:eastAsiaTheme="majorEastAsia" w:hAnsi="Cambria Math" w:cstheme="majorBidi"/>
                </w:rPr>
                <m:t>909.716+810</m:t>
              </m:r>
            </m:num>
            <m:den>
              <m:r>
                <w:rPr>
                  <w:rFonts w:ascii="Cambria Math" w:eastAsiaTheme="majorEastAsia" w:hAnsi="Cambria Math" w:cstheme="majorBidi"/>
                </w:rPr>
                <m:t>2</m:t>
              </m:r>
            </m:den>
          </m:f>
          <m:r>
            <w:rPr>
              <w:rFonts w:ascii="Cambria Math" w:eastAsiaTheme="majorEastAsia" w:hAnsi="Cambria Math" w:cstheme="majorBidi"/>
            </w:rPr>
            <m:t>=859.809</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1FD4EF0" w14:textId="51F37F4A" w:rsidR="002D3964" w:rsidRPr="00B6391F" w:rsidRDefault="00133191" w:rsidP="007A7683">
      <w:pPr>
        <w:rPr>
          <w:rFonts w:eastAsiaTheme="majorEastAsia" w:cstheme="majorBidi"/>
        </w:rPr>
      </w:pPr>
      <m:oMathPara>
        <m:oMath>
          <m:r>
            <w:rPr>
              <w:rFonts w:ascii="Cambria Math" w:eastAsiaTheme="majorEastAsia" w:hAnsi="Cambria Math" w:cstheme="majorBidi"/>
            </w:rPr>
            <m:t>stress concentration factor=</m:t>
          </m:r>
          <m:f>
            <m:fPr>
              <m:ctrlPr>
                <w:rPr>
                  <w:rFonts w:ascii="Cambria Math" w:eastAsiaTheme="majorEastAsia" w:hAnsi="Cambria Math" w:cstheme="majorBidi"/>
                  <w:i/>
                </w:rPr>
              </m:ctrlPr>
            </m:fPr>
            <m:num>
              <m:r>
                <w:rPr>
                  <w:rFonts w:ascii="Cambria Math" w:eastAsiaTheme="majorEastAsia" w:hAnsi="Cambria Math" w:cstheme="majorBidi"/>
                </w:rPr>
                <m:t>909.716</m:t>
              </m:r>
            </m:num>
            <m:den>
              <m:r>
                <w:rPr>
                  <w:rFonts w:ascii="Cambria Math" w:eastAsiaTheme="majorEastAsia" w:hAnsi="Cambria Math" w:cstheme="majorBidi"/>
                </w:rPr>
                <m:t>859.809</m:t>
              </m:r>
            </m:den>
          </m:f>
          <m:r>
            <w:rPr>
              <w:rFonts w:ascii="Cambria Math" w:eastAsiaTheme="majorEastAsia" w:hAnsi="Cambria Math" w:cstheme="majorBidi"/>
            </w:rPr>
            <m:t>=1.058</m:t>
          </m:r>
        </m:oMath>
      </m:oMathPara>
    </w:p>
    <w:p w14:paraId="05671958" w14:textId="3EAEC819" w:rsidR="00B6391F" w:rsidRPr="00B6391F" w:rsidRDefault="00B6391F" w:rsidP="007A7683">
      <w:pPr>
        <w:rPr>
          <w:rFonts w:eastAsiaTheme="majorEastAsia" w:cstheme="majorBidi"/>
        </w:rPr>
      </w:pPr>
      <m:oMathPara>
        <m:oMath>
          <m:r>
            <w:rPr>
              <w:rFonts w:ascii="Cambria Math" w:eastAsiaTheme="majorEastAsia" w:hAnsi="Cambria Math" w:cstheme="majorBidi"/>
            </w:rPr>
            <m:t>Endurance limit=0.45×1000=450</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523F4F02" w14:textId="27BAE6A5" w:rsidR="00B6391F" w:rsidRPr="00F87E39" w:rsidRDefault="00B6391F" w:rsidP="007A7683">
      <w:pPr>
        <w:rPr>
          <w:rFonts w:eastAsiaTheme="majorEastAsia" w:cstheme="majorBidi"/>
        </w:rPr>
      </w:pPr>
      <m:oMathPara>
        <m:oMath>
          <m:r>
            <w:rPr>
              <w:rFonts w:ascii="Cambria Math" w:eastAsiaTheme="majorEastAsia" w:hAnsi="Cambria Math" w:cstheme="majorBidi"/>
            </w:rPr>
            <m:t>Final endurance limit=</m:t>
          </m:r>
          <m:f>
            <m:fPr>
              <m:ctrlPr>
                <w:rPr>
                  <w:rFonts w:ascii="Cambria Math" w:eastAsiaTheme="majorEastAsia" w:hAnsi="Cambria Math" w:cstheme="majorBidi"/>
                  <w:i/>
                </w:rPr>
              </m:ctrlPr>
            </m:fPr>
            <m:num>
              <m:r>
                <w:rPr>
                  <w:rFonts w:ascii="Cambria Math" w:eastAsiaTheme="majorEastAsia" w:hAnsi="Cambria Math" w:cstheme="majorBidi"/>
                </w:rPr>
                <m:t>450</m:t>
              </m:r>
            </m:num>
            <m:den>
              <m:r>
                <w:rPr>
                  <w:rFonts w:ascii="Cambria Math" w:eastAsiaTheme="majorEastAsia" w:hAnsi="Cambria Math" w:cstheme="majorBidi"/>
                </w:rPr>
                <m:t>1.058</m:t>
              </m:r>
            </m:den>
          </m:f>
          <m:r>
            <w:rPr>
              <w:rFonts w:ascii="Cambria Math" w:eastAsiaTheme="majorEastAsia" w:hAnsi="Cambria Math" w:cstheme="majorBidi"/>
            </w:rPr>
            <m:t>=425.359</m:t>
          </m:r>
          <m:f>
            <m:fPr>
              <m:type m:val="skw"/>
              <m:ctrlPr>
                <w:rPr>
                  <w:rFonts w:ascii="Cambria Math" w:eastAsiaTheme="majorEastAsia" w:hAnsi="Cambria Math" w:cstheme="majorBidi"/>
                  <w:i/>
                </w:rPr>
              </m:ctrlPr>
            </m:fPr>
            <m:num>
              <m:r>
                <w:rPr>
                  <w:rFonts w:ascii="Cambria Math" w:eastAsiaTheme="majorEastAsia" w:hAnsi="Cambria Math" w:cstheme="majorBidi"/>
                </w:rPr>
                <m:t>N</m:t>
              </m:r>
            </m:num>
            <m:den>
              <m:sSup>
                <m:sSupPr>
                  <m:ctrlPr>
                    <w:rPr>
                      <w:rFonts w:ascii="Cambria Math" w:eastAsiaTheme="majorEastAsia" w:hAnsi="Cambria Math" w:cstheme="majorBidi"/>
                      <w:i/>
                    </w:rPr>
                  </m:ctrlPr>
                </m:sSupPr>
                <m:e>
                  <m:r>
                    <w:rPr>
                      <w:rFonts w:ascii="Cambria Math" w:eastAsiaTheme="majorEastAsia" w:hAnsi="Cambria Math" w:cstheme="majorBidi"/>
                    </w:rPr>
                    <m:t>mm</m:t>
                  </m:r>
                </m:e>
                <m:sup>
                  <m:r>
                    <w:rPr>
                      <w:rFonts w:ascii="Cambria Math" w:eastAsiaTheme="majorEastAsia" w:hAnsi="Cambria Math" w:cstheme="majorBidi"/>
                    </w:rPr>
                    <m:t>2</m:t>
                  </m:r>
                </m:sup>
              </m:sSup>
            </m:den>
          </m:f>
        </m:oMath>
      </m:oMathPara>
    </w:p>
    <w:p w14:paraId="482F13FE" w14:textId="3B986B10" w:rsidR="00F87E39" w:rsidRDefault="00F87E39" w:rsidP="007A7683">
      <w:pPr>
        <w:rPr>
          <w:rFonts w:eastAsiaTheme="majorEastAsia" w:cstheme="majorBidi"/>
        </w:rPr>
      </w:pPr>
      <w:r>
        <w:rPr>
          <w:rFonts w:eastAsiaTheme="majorEastAsia" w:cstheme="majorBidi"/>
          <w:noProof/>
        </w:rPr>
        <w:drawing>
          <wp:inline distT="0" distB="0" distL="0" distR="0" wp14:anchorId="6A7B7F32" wp14:editId="7842F405">
            <wp:extent cx="5731510" cy="4501515"/>
            <wp:effectExtent l="0" t="0" r="2540" b="0"/>
            <wp:docPr id="10" name="Picture 10"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oodman q3.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4501515"/>
                    </a:xfrm>
                    <a:prstGeom prst="rect">
                      <a:avLst/>
                    </a:prstGeom>
                  </pic:spPr>
                </pic:pic>
              </a:graphicData>
            </a:graphic>
          </wp:inline>
        </w:drawing>
      </w:r>
    </w:p>
    <w:p w14:paraId="61501968" w14:textId="47DCC18E" w:rsidR="00F87E39" w:rsidRDefault="00F87E39" w:rsidP="00F87E39">
      <w:pPr>
        <w:pStyle w:val="Caption"/>
      </w:pPr>
      <w:bookmarkStart w:id="17" w:name="_Toc32084741"/>
      <w:r>
        <w:t xml:space="preserve">Figure </w:t>
      </w:r>
      <w:r w:rsidR="00B93046">
        <w:fldChar w:fldCharType="begin"/>
      </w:r>
      <w:r w:rsidR="00B93046">
        <w:instrText xml:space="preserve"> SEQ Figure \* ARABIC </w:instrText>
      </w:r>
      <w:r w:rsidR="00B93046">
        <w:fldChar w:fldCharType="separate"/>
      </w:r>
      <w:r w:rsidR="00FD04FF">
        <w:rPr>
          <w:noProof/>
        </w:rPr>
        <w:t>8</w:t>
      </w:r>
      <w:r w:rsidR="00B93046">
        <w:rPr>
          <w:noProof/>
        </w:rPr>
        <w:fldChar w:fldCharType="end"/>
      </w:r>
      <w:r>
        <w:t xml:space="preserve"> Goodman diagram for question 3</w:t>
      </w:r>
      <w:bookmarkEnd w:id="17"/>
    </w:p>
    <w:p w14:paraId="2FCD5B30" w14:textId="7755081D" w:rsidR="00F87E39" w:rsidRPr="00F87E39" w:rsidRDefault="00F87E39" w:rsidP="00F87E39">
      <w:pPr>
        <w:rPr>
          <w:rFonts w:eastAsiaTheme="minorEastAsia"/>
          <w:i/>
        </w:rPr>
      </w:pPr>
      <m:oMathPara>
        <m:oMath>
          <m:r>
            <w:rPr>
              <w:rFonts w:ascii="Cambria Math" w:hAnsi="Cambria Math"/>
            </w:rPr>
            <w:lastRenderedPageBreak/>
            <m:t>Allowable range=2</m:t>
          </m:r>
          <m:d>
            <m:dPr>
              <m:ctrlPr>
                <w:rPr>
                  <w:rFonts w:ascii="Cambria Math" w:hAnsi="Cambria Math"/>
                  <w:i/>
                </w:rPr>
              </m:ctrlPr>
            </m:dPr>
            <m:e>
              <m:r>
                <w:rPr>
                  <w:rFonts w:ascii="Cambria Math" w:hAnsi="Cambria Math"/>
                </w:rPr>
                <m:t>Endurance limit</m:t>
              </m:r>
            </m:e>
          </m:d>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σ</m:t>
                      </m:r>
                    </m:e>
                    <m:sub>
                      <m:r>
                        <w:rPr>
                          <w:rFonts w:ascii="Cambria Math" w:hAnsi="Cambria Math"/>
                        </w:rPr>
                        <m:t>mean</m:t>
                      </m:r>
                    </m:sub>
                  </m:sSub>
                </m:num>
                <m:den>
                  <m:r>
                    <w:rPr>
                      <w:rFonts w:ascii="Cambria Math" w:hAnsi="Cambria Math"/>
                    </w:rPr>
                    <m:t>Material UTS</m:t>
                  </m:r>
                </m:den>
              </m:f>
            </m:e>
          </m:d>
        </m:oMath>
      </m:oMathPara>
    </w:p>
    <w:p w14:paraId="463298CB" w14:textId="25890421" w:rsidR="00F87E39" w:rsidRPr="0087009D" w:rsidRDefault="0087009D" w:rsidP="00F87E39">
      <w:pPr>
        <w:rPr>
          <w:rFonts w:eastAsiaTheme="minorEastAsia"/>
          <w:i/>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425.359</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859.809</m:t>
                  </m:r>
                </m:num>
                <m:den>
                  <m:r>
                    <w:rPr>
                      <w:rFonts w:ascii="Cambria Math" w:eastAsiaTheme="minorEastAsia" w:hAnsi="Cambria Math"/>
                    </w:rPr>
                    <m:t>1000</m:t>
                  </m:r>
                </m:den>
              </m:f>
            </m:e>
          </m:d>
        </m:oMath>
      </m:oMathPara>
    </w:p>
    <w:p w14:paraId="14701BDD" w14:textId="09189854" w:rsidR="0087009D" w:rsidRPr="004D3DBE" w:rsidRDefault="0087009D" w:rsidP="00F87E39">
      <w:pPr>
        <w:rPr>
          <w:rFonts w:eastAsiaTheme="minorEastAsia"/>
          <w:i/>
        </w:rPr>
      </w:pPr>
      <m:oMathPara>
        <m:oMath>
          <m:r>
            <w:rPr>
              <w:rFonts w:ascii="Cambria Math" w:eastAsiaTheme="minorEastAsia" w:hAnsi="Cambria Math"/>
            </w:rPr>
            <m:t>Allowable range=119.263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F988AD6" w14:textId="122DD59C" w:rsidR="004D3DBE" w:rsidRPr="00C6069A" w:rsidRDefault="004D3DBE" w:rsidP="00F87E39">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Allowable range</m:t>
              </m:r>
            </m:num>
            <m:den>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den>
          </m:f>
        </m:oMath>
      </m:oMathPara>
    </w:p>
    <w:p w14:paraId="036873F4" w14:textId="5D08F6D5" w:rsidR="00C6069A" w:rsidRPr="00CA722F" w:rsidRDefault="00C6069A" w:rsidP="00F87E39">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119.263</m:t>
              </m:r>
            </m:num>
            <m:den>
              <m:r>
                <w:rPr>
                  <w:rFonts w:ascii="Cambria Math" w:eastAsiaTheme="minorEastAsia" w:hAnsi="Cambria Math"/>
                </w:rPr>
                <m:t>99.617</m:t>
              </m:r>
            </m:den>
          </m:f>
        </m:oMath>
      </m:oMathPara>
    </w:p>
    <w:p w14:paraId="3BF23401" w14:textId="08529BCB" w:rsidR="00CA722F" w:rsidRPr="00CA722F" w:rsidRDefault="00CA722F" w:rsidP="00F87E39">
      <w:pPr>
        <w:rPr>
          <w:rFonts w:eastAsiaTheme="minorEastAsia"/>
          <w:i/>
        </w:rPr>
      </w:pPr>
      <m:oMathPara>
        <m:oMath>
          <m:r>
            <w:rPr>
              <w:rFonts w:ascii="Cambria Math" w:eastAsiaTheme="minorEastAsia" w:hAnsi="Cambria Math"/>
            </w:rPr>
            <m:t>Fatigue safety factor=1.197</m:t>
          </m:r>
        </m:oMath>
      </m:oMathPara>
    </w:p>
    <w:p w14:paraId="642F793C" w14:textId="12A5DA6E" w:rsidR="00CA722F" w:rsidRDefault="00DC0D21" w:rsidP="00DC0D21">
      <w:pPr>
        <w:pStyle w:val="Heading2"/>
        <w:rPr>
          <w:rFonts w:eastAsiaTheme="minorEastAsia"/>
        </w:rPr>
      </w:pPr>
      <w:bookmarkStart w:id="18" w:name="_Toc32141133"/>
      <w:r>
        <w:rPr>
          <w:rFonts w:eastAsiaTheme="minorEastAsia"/>
        </w:rPr>
        <w:t>Question 3G</w:t>
      </w:r>
      <w:bookmarkEnd w:id="18"/>
    </w:p>
    <w:p w14:paraId="7FB95AB1" w14:textId="5024811B" w:rsidR="00DC0D21" w:rsidRDefault="008D1EE1" w:rsidP="00DC0D21">
      <w:r>
        <w:t xml:space="preserve">For question 3G the engine has been uprated to </w:t>
      </w:r>
      <w:r w:rsidR="003F3A4B">
        <w:t>run at 10,000RPM</w:t>
      </w:r>
      <w:r w:rsidR="0073177C">
        <w:t>,</w:t>
      </w:r>
      <w:r w:rsidR="003F3A4B">
        <w:t xml:space="preserve"> and as such the forces on the connecting rod bolt ha</w:t>
      </w:r>
      <w:r w:rsidR="0073177C">
        <w:t>ve</w:t>
      </w:r>
      <w:r w:rsidR="003F3A4B">
        <w:t xml:space="preserve"> changed</w:t>
      </w:r>
      <w:r w:rsidR="0073177C">
        <w:t>;</w:t>
      </w:r>
      <w:r w:rsidR="003F3A4B">
        <w:t xml:space="preserve"> this requires the bolt to be redesigned in order to achieve a fatigue safety facto</w:t>
      </w:r>
      <w:r w:rsidR="00450ED9">
        <w:t>r of over 1.</w:t>
      </w:r>
    </w:p>
    <w:p w14:paraId="24660074" w14:textId="566D04C0" w:rsidR="00806F53" w:rsidRPr="00CB60D6" w:rsidRDefault="00B93046" w:rsidP="00647D12">
      <w:pPr>
        <w:rPr>
          <w:rFonts w:eastAsiaTheme="minorEastAsia"/>
        </w:rPr>
      </w:pPr>
      <m:oMathPara>
        <m:oMath>
          <m:sSub>
            <m:sSubPr>
              <m:ctrlPr>
                <w:rPr>
                  <w:rFonts w:ascii="Cambria Math" w:eastAsiaTheme="majorEastAsia" w:hAnsi="Cambria Math" w:cstheme="majorBidi"/>
                  <w:color w:val="1F3763" w:themeColor="accent1" w:themeShade="7F"/>
                  <w:sz w:val="24"/>
                  <w:szCs w:val="24"/>
                </w:rPr>
              </m:ctrlPr>
            </m:sSubPr>
            <m:e>
              <m:r>
                <w:rPr>
                  <w:rFonts w:ascii="Cambria Math" w:hAnsi="Cambria Math"/>
                </w:rPr>
                <m:t>F</m:t>
              </m:r>
            </m:e>
            <m:sub>
              <m:r>
                <w:rPr>
                  <w:rFonts w:ascii="Cambria Math" w:hAnsi="Cambria Math"/>
                </w:rPr>
                <m:t>I</m:t>
              </m:r>
              <m:func>
                <m:funcPr>
                  <m:ctrlPr>
                    <w:rPr>
                      <w:rFonts w:ascii="Cambria Math" w:hAnsi="Cambria Math"/>
                    </w:rPr>
                  </m:ctrlPr>
                </m:funcPr>
                <m:fName>
                  <m:r>
                    <m:rPr>
                      <m:sty m:val="p"/>
                    </m:rPr>
                    <w:rPr>
                      <w:rFonts w:ascii="Cambria Math" w:hAnsi="Cambria Math"/>
                    </w:rPr>
                    <m:t>max</m:t>
                  </m:r>
                </m:fName>
                <m:e>
                  <m:r>
                    <w:rPr>
                      <w:rFonts w:ascii="Cambria Math" w:hAnsi="Cambria Math"/>
                    </w:rPr>
                    <m:t>new</m:t>
                  </m:r>
                </m:e>
              </m:func>
            </m:sub>
          </m:sSub>
          <m:r>
            <m:rPr>
              <m:sty m:val="p"/>
            </m:rPr>
            <w:rPr>
              <w:rFonts w:ascii="Cambria Math" w:hAnsi="Cambria Math"/>
            </w:rPr>
            <m:t>=</m:t>
          </m:r>
          <m:d>
            <m:dPr>
              <m:ctrlPr>
                <w:rPr>
                  <w:rFonts w:ascii="Cambria Math" w:hAnsi="Cambria Math"/>
                </w:rPr>
              </m:ctrlPr>
            </m:dPr>
            <m:e>
              <m:r>
                <m:rPr>
                  <m:sty m:val="p"/>
                </m:rPr>
                <w:rPr>
                  <w:rFonts w:ascii="Cambria Math" w:hAnsi="Cambria Math"/>
                </w:rPr>
                <m:t>0.5254</m:t>
              </m:r>
            </m:e>
          </m:d>
          <m:d>
            <m:dPr>
              <m:ctrlPr>
                <w:rPr>
                  <w:rFonts w:ascii="Cambria Math" w:hAnsi="Cambria Math"/>
                </w:rPr>
              </m:ctrlPr>
            </m:dPr>
            <m:e>
              <m:r>
                <m:rPr>
                  <m:sty m:val="p"/>
                </m:rPr>
                <w:rPr>
                  <w:rFonts w:ascii="Cambria Math" w:hAnsi="Cambria Math"/>
                </w:rPr>
                <m:t>0.278×1047.</m:t>
              </m:r>
              <m:sSup>
                <m:sSupPr>
                  <m:ctrlPr>
                    <w:rPr>
                      <w:rFonts w:ascii="Cambria Math" w:eastAsiaTheme="majorEastAsia" w:hAnsi="Cambria Math" w:cstheme="majorBidi"/>
                      <w:color w:val="1F3763" w:themeColor="accent1" w:themeShade="7F"/>
                      <w:sz w:val="24"/>
                      <w:szCs w:val="24"/>
                    </w:rPr>
                  </m:ctrlPr>
                </m:sSupPr>
                <m:e>
                  <m:r>
                    <m:rPr>
                      <m:sty m:val="p"/>
                    </m:rPr>
                    <w:rPr>
                      <w:rFonts w:ascii="Cambria Math" w:hAnsi="Cambria Math"/>
                    </w:rPr>
                    <m:t>198</m:t>
                  </m:r>
                </m:e>
                <m:sup>
                  <m:r>
                    <m:rPr>
                      <m:sty m:val="p"/>
                    </m:rPr>
                    <w:rPr>
                      <w:rFonts w:ascii="Cambria Math" w:hAnsi="Cambria Math"/>
                    </w:rPr>
                    <m:t>2</m:t>
                  </m:r>
                </m:sup>
              </m:sSup>
            </m:e>
          </m:d>
          <m:r>
            <m:rPr>
              <m:sty m:val="p"/>
            </m:rPr>
            <w:rPr>
              <w:rFonts w:ascii="Cambria Math" w:hAnsi="Cambria Math"/>
            </w:rPr>
            <m:t>+</m:t>
          </m:r>
          <m:d>
            <m:dPr>
              <m:ctrlPr>
                <w:rPr>
                  <w:rFonts w:ascii="Cambria Math" w:hAnsi="Cambria Math"/>
                </w:rPr>
              </m:ctrlPr>
            </m:dPr>
            <m:e>
              <m:r>
                <m:rPr>
                  <m:sty m:val="p"/>
                </m:rPr>
                <w:rPr>
                  <w:rFonts w:ascii="Cambria Math" w:hAnsi="Cambria Math"/>
                </w:rPr>
                <m:t>0.184-0.1038</m:t>
              </m:r>
            </m:e>
          </m:d>
          <m:d>
            <m:dPr>
              <m:ctrlPr>
                <w:rPr>
                  <w:rFonts w:ascii="Cambria Math" w:hAnsi="Cambria Math"/>
                </w:rPr>
              </m:ctrlPr>
            </m:dPr>
            <m:e>
              <m:r>
                <m:rPr>
                  <m:sty m:val="p"/>
                </m:rPr>
                <w:rPr>
                  <w:rFonts w:ascii="Cambria Math" w:hAnsi="Cambria Math"/>
                </w:rPr>
                <m:t>0.278×1047.</m:t>
              </m:r>
              <m:sSup>
                <m:sSupPr>
                  <m:ctrlPr>
                    <w:rPr>
                      <w:rFonts w:ascii="Cambria Math" w:eastAsiaTheme="majorEastAsia" w:hAnsi="Cambria Math" w:cstheme="majorBidi"/>
                      <w:color w:val="1F3763" w:themeColor="accent1" w:themeShade="7F"/>
                      <w:sz w:val="24"/>
                      <w:szCs w:val="24"/>
                    </w:rPr>
                  </m:ctrlPr>
                </m:sSupPr>
                <m:e>
                  <m:r>
                    <m:rPr>
                      <m:sty m:val="p"/>
                    </m:rPr>
                    <w:rPr>
                      <w:rFonts w:ascii="Cambria Math" w:hAnsi="Cambria Math"/>
                    </w:rPr>
                    <m:t>198</m:t>
                  </m:r>
                </m:e>
                <m:sup>
                  <m:r>
                    <m:rPr>
                      <m:sty m:val="p"/>
                    </m:rPr>
                    <w:rPr>
                      <w:rFonts w:ascii="Cambria Math" w:hAnsi="Cambria Math"/>
                    </w:rPr>
                    <m:t>2</m:t>
                  </m:r>
                </m:sup>
              </m:sSup>
            </m:e>
          </m:d>
        </m:oMath>
      </m:oMathPara>
    </w:p>
    <w:p w14:paraId="2F5C262C" w14:textId="1512D079" w:rsidR="00CB60D6" w:rsidRPr="00086FB8" w:rsidRDefault="00B93046" w:rsidP="00CB60D6">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m:t>
              </m:r>
              <m:func>
                <m:funcPr>
                  <m:ctrlPr>
                    <w:rPr>
                      <w:rFonts w:ascii="Cambria Math" w:hAnsi="Cambria Math"/>
                      <w:i/>
                    </w:rPr>
                  </m:ctrlPr>
                </m:funcPr>
                <m:fName>
                  <m:r>
                    <m:rPr>
                      <m:sty m:val="p"/>
                    </m:rPr>
                    <w:rPr>
                      <w:rFonts w:ascii="Cambria Math" w:hAnsi="Cambria Math"/>
                    </w:rPr>
                    <m:t>max</m:t>
                  </m:r>
                </m:fName>
                <m:e>
                  <m:r>
                    <w:rPr>
                      <w:rFonts w:ascii="Cambria Math" w:hAnsi="Cambria Math"/>
                    </w:rPr>
                    <m:t>new</m:t>
                  </m:r>
                </m:e>
              </m:func>
            </m:sub>
          </m:sSub>
          <m:r>
            <w:rPr>
              <w:rFonts w:ascii="Cambria Math" w:hAnsi="Cambria Math"/>
            </w:rPr>
            <m:t>=18462.405N</m:t>
          </m:r>
        </m:oMath>
      </m:oMathPara>
    </w:p>
    <w:p w14:paraId="0DD478B1" w14:textId="2367F81E" w:rsidR="00086FB8" w:rsidRPr="00CF27B0" w:rsidRDefault="00086FB8" w:rsidP="00CB60D6">
      <w:pPr>
        <w:rPr>
          <w:rFonts w:eastAsiaTheme="minorEastAsia"/>
        </w:rPr>
      </w:pPr>
      <m:oMathPara>
        <m:oMath>
          <m:r>
            <w:rPr>
              <w:rFonts w:ascii="Cambria Math" w:eastAsiaTheme="minorEastAsia" w:hAnsi="Cambria Math"/>
            </w:rPr>
            <m:t>New extra force=</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258.813×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
                <m:dPr>
                  <m:ctrlPr>
                    <w:rPr>
                      <w:rFonts w:ascii="Cambria Math" w:eastAsiaTheme="minorEastAsia" w:hAnsi="Cambria Math"/>
                      <w:i/>
                    </w:rPr>
                  </m:ctrlPr>
                </m:dPr>
                <m:e>
                  <m:r>
                    <w:rPr>
                      <w:rFonts w:ascii="Cambria Math" w:eastAsiaTheme="minorEastAsia" w:hAnsi="Cambria Math"/>
                    </w:rPr>
                    <m:t>18462.405</m:t>
                  </m:r>
                </m:e>
              </m:d>
            </m:num>
            <m:den>
              <m:d>
                <m:dPr>
                  <m:ctrlPr>
                    <w:rPr>
                      <w:rFonts w:ascii="Cambria Math" w:eastAsiaTheme="minorEastAsia" w:hAnsi="Cambria Math"/>
                      <w:i/>
                    </w:rPr>
                  </m:ctrlPr>
                </m:dPr>
                <m:e>
                  <m:r>
                    <w:rPr>
                      <w:rFonts w:ascii="Cambria Math" w:eastAsiaTheme="minorEastAsia" w:hAnsi="Cambria Math"/>
                    </w:rPr>
                    <m:t>258.813×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220.468×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en>
          </m:f>
        </m:oMath>
      </m:oMathPara>
    </w:p>
    <w:p w14:paraId="66A64BCC" w14:textId="54169F2F" w:rsidR="00CF27B0" w:rsidRPr="00E360E6" w:rsidRDefault="00CF27B0" w:rsidP="00CB60D6">
      <w:pPr>
        <w:rPr>
          <w:rFonts w:eastAsiaTheme="minorEastAsia"/>
        </w:rPr>
      </w:pPr>
      <m:oMathPara>
        <m:oMath>
          <m:r>
            <w:rPr>
              <w:rFonts w:ascii="Cambria Math" w:eastAsiaTheme="minorEastAsia" w:hAnsi="Cambria Math"/>
            </w:rPr>
            <m:t>New extra force=9969.747N</m:t>
          </m:r>
        </m:oMath>
      </m:oMathPara>
    </w:p>
    <w:p w14:paraId="02E5BEEC" w14:textId="449908E8" w:rsidR="00E360E6" w:rsidRPr="00115A4D" w:rsidRDefault="00E360E6" w:rsidP="00CB60D6">
      <w:pPr>
        <w:rPr>
          <w:rFonts w:eastAsiaTheme="minorEastAsia"/>
        </w:rPr>
      </w:pPr>
      <m:oMathPara>
        <m:oMath>
          <m:r>
            <w:rPr>
              <w:rFonts w:ascii="Cambria Math" w:eastAsiaTheme="minorEastAsia" w:hAnsi="Cambria Math"/>
            </w:rPr>
            <m:t>New extra nominal stress=</m:t>
          </m:r>
          <m:f>
            <m:fPr>
              <m:ctrlPr>
                <w:rPr>
                  <w:rFonts w:ascii="Cambria Math" w:eastAsiaTheme="minorEastAsia" w:hAnsi="Cambria Math"/>
                  <w:i/>
                </w:rPr>
              </m:ctrlPr>
            </m:fPr>
            <m:num>
              <m:r>
                <w:rPr>
                  <w:rFonts w:ascii="Cambria Math" w:eastAsiaTheme="minorEastAsia" w:hAnsi="Cambria Math"/>
                </w:rPr>
                <m:t>9969.747</m:t>
              </m:r>
            </m:num>
            <m:den>
              <m:r>
                <w:rPr>
                  <w:rFonts w:ascii="Cambria Math" w:eastAsiaTheme="minorEastAsia" w:hAnsi="Cambria Math"/>
                </w:rPr>
                <m:t>36.029</m:t>
              </m:r>
            </m:den>
          </m:f>
        </m:oMath>
      </m:oMathPara>
    </w:p>
    <w:p w14:paraId="3DF77C01" w14:textId="1B6C3C4D" w:rsidR="00115A4D" w:rsidRPr="0019569C" w:rsidRDefault="0019569C" w:rsidP="00CB60D6">
      <w:pPr>
        <w:rPr>
          <w:rFonts w:eastAsiaTheme="minorEastAsia"/>
        </w:rPr>
      </w:pPr>
      <m:oMathPara>
        <m:oMath>
          <m:r>
            <w:rPr>
              <w:rFonts w:ascii="Cambria Math" w:eastAsiaTheme="minorEastAsia" w:hAnsi="Cambria Math"/>
            </w:rPr>
            <m:t>New extra nominal stress=276.715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r>
            <w:rPr>
              <w:rFonts w:ascii="Cambria Math" w:eastAsiaTheme="minorEastAsia" w:hAnsi="Cambria Math"/>
            </w:rPr>
            <m:t xml:space="preserve">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e>
          </m:d>
        </m:oMath>
      </m:oMathPara>
    </w:p>
    <w:p w14:paraId="225217FD" w14:textId="426EF95C" w:rsidR="0019569C" w:rsidRDefault="0019569C" w:rsidP="00CB60D6">
      <w:pPr>
        <w:rPr>
          <w:rFonts w:eastAsiaTheme="minorEastAsia"/>
        </w:rPr>
      </w:pPr>
    </w:p>
    <w:p w14:paraId="36611DF5" w14:textId="19ABBB20" w:rsidR="0019569C" w:rsidRPr="00BC2453" w:rsidRDefault="00B93046" w:rsidP="00CB6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=276.715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C3668DA" w14:textId="6AA41648" w:rsidR="00BC2453" w:rsidRPr="0067354A" w:rsidRDefault="00B93046" w:rsidP="00CB6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=0.9×900=810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3F7A79E" w14:textId="590E9149" w:rsidR="0067354A" w:rsidRPr="0007233C" w:rsidRDefault="00B93046" w:rsidP="00CB6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=810+276.715=1086.715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EE890E9" w14:textId="4D7A023F" w:rsidR="0007233C" w:rsidRPr="00950CD7" w:rsidRDefault="00B93046" w:rsidP="00CB60D6">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810+1086.715</m:t>
              </m:r>
            </m:num>
            <m:den>
              <m:r>
                <w:rPr>
                  <w:rFonts w:ascii="Cambria Math" w:eastAsiaTheme="minorEastAsia" w:hAnsi="Cambria Math"/>
                </w:rPr>
                <m:t>2</m:t>
              </m:r>
            </m:den>
          </m:f>
          <m:r>
            <w:rPr>
              <w:rFonts w:ascii="Cambria Math" w:eastAsiaTheme="minorEastAsia" w:hAnsi="Cambria Math"/>
            </w:rPr>
            <m:t>=948.3575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CB519EE" w14:textId="3BFF650B" w:rsidR="00950CD7" w:rsidRPr="00FE0FB0" w:rsidRDefault="009C7E5A" w:rsidP="00CB60D6">
      <w:pPr>
        <w:rPr>
          <w:rFonts w:eastAsiaTheme="minorEastAsia"/>
        </w:rPr>
      </w:pPr>
      <m:oMathPara>
        <m:oMath>
          <m:r>
            <w:rPr>
              <w:rFonts w:ascii="Cambria Math" w:eastAsiaTheme="minorEastAsia" w:hAnsi="Cambria Math"/>
            </w:rPr>
            <m:t>Stress concentration factor=</m:t>
          </m:r>
          <m:f>
            <m:fPr>
              <m:ctrlPr>
                <w:rPr>
                  <w:rFonts w:ascii="Cambria Math" w:eastAsiaTheme="minorEastAsia" w:hAnsi="Cambria Math"/>
                  <w:i/>
                </w:rPr>
              </m:ctrlPr>
            </m:fPr>
            <m:num>
              <m:r>
                <w:rPr>
                  <w:rFonts w:ascii="Cambria Math" w:eastAsiaTheme="minorEastAsia" w:hAnsi="Cambria Math"/>
                </w:rPr>
                <m:t>1086.715</m:t>
              </m:r>
            </m:num>
            <m:den>
              <m:r>
                <w:rPr>
                  <w:rFonts w:ascii="Cambria Math" w:eastAsiaTheme="minorEastAsia" w:hAnsi="Cambria Math"/>
                </w:rPr>
                <m:t>948.3575</m:t>
              </m:r>
            </m:den>
          </m:f>
          <m:r>
            <w:rPr>
              <w:rFonts w:ascii="Cambria Math" w:eastAsiaTheme="minorEastAsia" w:hAnsi="Cambria Math"/>
            </w:rPr>
            <m:t>=1.148</m:t>
          </m:r>
        </m:oMath>
      </m:oMathPara>
    </w:p>
    <w:p w14:paraId="4FD42DD6" w14:textId="3304BD2C" w:rsidR="00FE0FB0" w:rsidRPr="00FE0FB0" w:rsidRDefault="00FE0FB0" w:rsidP="00CB60D6">
      <w:pPr>
        <w:rPr>
          <w:rFonts w:eastAsiaTheme="minorEastAsia"/>
        </w:rPr>
      </w:pPr>
      <m:oMathPara>
        <m:oMath>
          <m:r>
            <w:rPr>
              <w:rFonts w:ascii="Cambria Math" w:eastAsiaTheme="minorEastAsia" w:hAnsi="Cambria Math"/>
            </w:rPr>
            <w:lastRenderedPageBreak/>
            <m:t>Endurance limit=0.45×1000=450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125FC4F" w14:textId="38C5AA53" w:rsidR="0082110E" w:rsidRPr="00A14205" w:rsidRDefault="00FE0FB0" w:rsidP="0082110E">
      <w:pPr>
        <w:rPr>
          <w:rFonts w:eastAsiaTheme="minorEastAsia"/>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450</m:t>
              </m:r>
            </m:num>
            <m:den>
              <m:r>
                <w:rPr>
                  <w:rFonts w:ascii="Cambria Math" w:eastAsiaTheme="minorEastAsia" w:hAnsi="Cambria Math"/>
                </w:rPr>
                <m:t>1.146</m:t>
              </m:r>
            </m:den>
          </m:f>
          <m:r>
            <w:rPr>
              <w:rFonts w:ascii="Cambria Math" w:eastAsiaTheme="minorEastAsia" w:hAnsi="Cambria Math"/>
            </w:rPr>
            <m:t>=392.67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224167C" w14:textId="53C064F9" w:rsidR="00A14205" w:rsidRDefault="000E4EF3" w:rsidP="0082110E">
      <w:pPr>
        <w:rPr>
          <w:rFonts w:eastAsiaTheme="minorEastAsia"/>
        </w:rPr>
      </w:pPr>
      <w:r>
        <w:rPr>
          <w:rFonts w:eastAsiaTheme="minorEastAsia"/>
          <w:noProof/>
        </w:rPr>
        <w:drawing>
          <wp:inline distT="0" distB="0" distL="0" distR="0" wp14:anchorId="649FF6B4" wp14:editId="4471907A">
            <wp:extent cx="5731510" cy="4828540"/>
            <wp:effectExtent l="0" t="0" r="2540" b="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oodman q3g initial.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4828540"/>
                    </a:xfrm>
                    <a:prstGeom prst="rect">
                      <a:avLst/>
                    </a:prstGeom>
                  </pic:spPr>
                </pic:pic>
              </a:graphicData>
            </a:graphic>
          </wp:inline>
        </w:drawing>
      </w:r>
    </w:p>
    <w:p w14:paraId="16EE7755" w14:textId="1FB1315F" w:rsidR="000E4EF3" w:rsidRDefault="000E4EF3" w:rsidP="000E4EF3">
      <w:pPr>
        <w:pStyle w:val="Caption"/>
      </w:pPr>
      <w:bookmarkStart w:id="19" w:name="_Toc32084742"/>
      <w:r>
        <w:t xml:space="preserve">Figure </w:t>
      </w:r>
      <w:r w:rsidR="00B93046">
        <w:fldChar w:fldCharType="begin"/>
      </w:r>
      <w:r w:rsidR="00B93046">
        <w:instrText xml:space="preserve"> SEQ Figure \* ARABIC </w:instrText>
      </w:r>
      <w:r w:rsidR="00B93046">
        <w:fldChar w:fldCharType="separate"/>
      </w:r>
      <w:r w:rsidR="00FD04FF">
        <w:rPr>
          <w:noProof/>
        </w:rPr>
        <w:t>9</w:t>
      </w:r>
      <w:r w:rsidR="00B93046">
        <w:rPr>
          <w:noProof/>
        </w:rPr>
        <w:fldChar w:fldCharType="end"/>
      </w:r>
      <w:r>
        <w:t xml:space="preserve"> Goodman diagram question 3G initial results</w:t>
      </w:r>
      <w:bookmarkEnd w:id="19"/>
    </w:p>
    <w:p w14:paraId="1A427093" w14:textId="2FB92F3F" w:rsidR="000E4EF3" w:rsidRPr="005F4F27" w:rsidRDefault="005F4F27" w:rsidP="000E4EF3">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392.67</m:t>
              </m:r>
            </m:e>
          </m:d>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948.3525</m:t>
                  </m:r>
                </m:num>
                <m:den>
                  <m:r>
                    <w:rPr>
                      <w:rFonts w:ascii="Cambria Math" w:hAnsi="Cambria Math"/>
                    </w:rPr>
                    <m:t>1000</m:t>
                  </m:r>
                </m:den>
              </m:f>
            </m:e>
          </m:d>
        </m:oMath>
      </m:oMathPara>
    </w:p>
    <w:p w14:paraId="6E565B67" w14:textId="6C97D941" w:rsidR="005F4F27" w:rsidRPr="00DD16CE" w:rsidRDefault="005F4F27" w:rsidP="000E4EF3">
      <w:pPr>
        <w:rPr>
          <w:rFonts w:eastAsiaTheme="minorEastAsia"/>
          <w:i/>
        </w:rPr>
      </w:pPr>
      <m:oMathPara>
        <m:oMath>
          <m:r>
            <w:rPr>
              <w:rFonts w:ascii="Cambria Math" w:eastAsiaTheme="minorEastAsia" w:hAnsi="Cambria Math"/>
            </w:rPr>
            <m:t>Allowable range=40.557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876834F" w14:textId="4C764009" w:rsidR="00DD16CE" w:rsidRPr="00B149D5" w:rsidRDefault="00DD16CE" w:rsidP="000E4EF3">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40.557</m:t>
              </m:r>
            </m:num>
            <m:den>
              <m:r>
                <w:rPr>
                  <w:rFonts w:ascii="Cambria Math" w:eastAsiaTheme="minorEastAsia" w:hAnsi="Cambria Math"/>
                </w:rPr>
                <m:t>276.715</m:t>
              </m:r>
            </m:den>
          </m:f>
        </m:oMath>
      </m:oMathPara>
    </w:p>
    <w:p w14:paraId="6F836ACA" w14:textId="316CFC2F" w:rsidR="00B149D5" w:rsidRPr="00B149D5" w:rsidRDefault="00B149D5" w:rsidP="000E4EF3">
      <w:pPr>
        <w:rPr>
          <w:rFonts w:eastAsiaTheme="minorEastAsia"/>
          <w:i/>
        </w:rPr>
      </w:pPr>
      <m:oMathPara>
        <m:oMath>
          <m:r>
            <w:rPr>
              <w:rFonts w:ascii="Cambria Math" w:eastAsiaTheme="minorEastAsia" w:hAnsi="Cambria Math"/>
            </w:rPr>
            <m:t>Fatigue safety factor=0.147</m:t>
          </m:r>
        </m:oMath>
      </m:oMathPara>
    </w:p>
    <w:p w14:paraId="3D135B7C" w14:textId="64836DC3" w:rsidR="00B149D5" w:rsidRDefault="00E86F7C" w:rsidP="00C00FEA">
      <w:r>
        <w:t xml:space="preserve">The fatigue safety factor of the connecting rod bolt </w:t>
      </w:r>
      <w:r w:rsidR="007A47F5">
        <w:t xml:space="preserve">for the uprated engine </w:t>
      </w:r>
      <w:r w:rsidR="0073177C">
        <w:t>is shown to be</w:t>
      </w:r>
      <w:r w:rsidR="007A47F5">
        <w:t xml:space="preserve"> 0.147</w:t>
      </w:r>
      <w:r w:rsidR="0073177C">
        <w:t>;</w:t>
      </w:r>
      <w:r w:rsidR="007A47F5">
        <w:t xml:space="preserve"> this shows that the bolts would fail long before the end of their desired </w:t>
      </w:r>
      <w:r w:rsidR="00606375">
        <w:t>life cycle.</w:t>
      </w:r>
    </w:p>
    <w:p w14:paraId="7B4C915F" w14:textId="6884BEA0" w:rsidR="00D15617" w:rsidRDefault="00606375" w:rsidP="00C00FEA">
      <w:pPr>
        <w:rPr>
          <w:rFonts w:eastAsiaTheme="minorEastAsia"/>
        </w:rPr>
      </w:pPr>
      <w:r>
        <w:lastRenderedPageBreak/>
        <w:t xml:space="preserve">In order to improve this </w:t>
      </w:r>
      <w:r w:rsidR="00002ED7">
        <w:t>number,</w:t>
      </w:r>
      <w:r>
        <w:t xml:space="preserve"> the bolt will have to be redesigned and optimised for the new </w:t>
      </w:r>
      <w:r w:rsidR="00002ED7">
        <w:t>forces being exerted on it</w:t>
      </w:r>
      <w:r w:rsidR="0073177C">
        <w:t>.</w:t>
      </w:r>
      <w:r w:rsidR="00002ED7">
        <w:t xml:space="preserve"> </w:t>
      </w:r>
      <w:r w:rsidR="0073177C">
        <w:t>A</w:t>
      </w:r>
      <w:r w:rsidR="00002ED7">
        <w:t xml:space="preserve"> simple test would be to first calculate the fatigue safety factor using a material with a higher ultimate tensile strength (UTS). A high-tension steel will improve the UTS from 1000</w:t>
      </w:r>
      <m:oMath>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w:r w:rsidR="00002ED7">
        <w:rPr>
          <w:rFonts w:eastAsiaTheme="minorEastAsia"/>
        </w:rPr>
        <w:t xml:space="preserve"> to 1200</w:t>
      </w:r>
      <m:oMath>
        <m:r>
          <w:rPr>
            <w:rFonts w:ascii="Cambria Math" w:eastAsiaTheme="minorEastAsia"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w:r w:rsidR="00002ED7">
        <w:rPr>
          <w:rFonts w:eastAsiaTheme="minorEastAsia"/>
        </w:rPr>
        <w:t xml:space="preserve"> </w:t>
      </w:r>
      <w:sdt>
        <w:sdtPr>
          <w:rPr>
            <w:rFonts w:eastAsiaTheme="minorEastAsia"/>
          </w:rPr>
          <w:id w:val="931478186"/>
          <w:citation/>
        </w:sdtPr>
        <w:sdtEndPr/>
        <w:sdtContent>
          <w:r w:rsidR="007D091E">
            <w:rPr>
              <w:rFonts w:eastAsiaTheme="minorEastAsia"/>
            </w:rPr>
            <w:fldChar w:fldCharType="begin"/>
          </w:r>
          <w:r w:rsidR="007D091E">
            <w:rPr>
              <w:rFonts w:eastAsiaTheme="minorEastAsia"/>
            </w:rPr>
            <w:instrText xml:space="preserve"> CITATION Mas20 \l 2057 </w:instrText>
          </w:r>
          <w:r w:rsidR="007D091E">
            <w:rPr>
              <w:rFonts w:eastAsiaTheme="minorEastAsia"/>
            </w:rPr>
            <w:fldChar w:fldCharType="separate"/>
          </w:r>
          <w:r w:rsidR="008D5461" w:rsidRPr="008D5461">
            <w:rPr>
              <w:rFonts w:eastAsiaTheme="minorEastAsia"/>
              <w:noProof/>
            </w:rPr>
            <w:t>(Masteel, 2020)</w:t>
          </w:r>
          <w:r w:rsidR="007D091E">
            <w:rPr>
              <w:rFonts w:eastAsiaTheme="minorEastAsia"/>
            </w:rPr>
            <w:fldChar w:fldCharType="end"/>
          </w:r>
        </w:sdtContent>
      </w:sdt>
      <w:r w:rsidR="0054354A">
        <w:rPr>
          <w:rFonts w:eastAsiaTheme="minorEastAsia"/>
        </w:rPr>
        <w:t>.</w:t>
      </w:r>
    </w:p>
    <w:p w14:paraId="5578D6D6" w14:textId="77777777" w:rsidR="0054354A" w:rsidRPr="00BC2453" w:rsidRDefault="00B93046" w:rsidP="0054354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=276.715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7D6AEFB" w14:textId="5821FA60" w:rsidR="0054354A" w:rsidRPr="0067354A" w:rsidRDefault="00B93046" w:rsidP="0054354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=0.9×1200=1080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203817E" w14:textId="73A49BB3" w:rsidR="0054354A" w:rsidRPr="0007233C" w:rsidRDefault="00B93046" w:rsidP="0054354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=1080+276.715=1356.715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B8B7BFD" w14:textId="541A3DF3" w:rsidR="0054354A" w:rsidRPr="00950CD7" w:rsidRDefault="00B93046" w:rsidP="0054354A">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1080+1356.715</m:t>
              </m:r>
            </m:num>
            <m:den>
              <m:r>
                <w:rPr>
                  <w:rFonts w:ascii="Cambria Math" w:eastAsiaTheme="minorEastAsia" w:hAnsi="Cambria Math"/>
                </w:rPr>
                <m:t>2</m:t>
              </m:r>
            </m:den>
          </m:f>
          <m:r>
            <w:rPr>
              <w:rFonts w:ascii="Cambria Math" w:eastAsiaTheme="minorEastAsia" w:hAnsi="Cambria Math"/>
            </w:rPr>
            <m:t>=1218.3575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7E2BD52" w14:textId="068FEF3F" w:rsidR="00930E8E" w:rsidRDefault="00653DB9" w:rsidP="00930E8E">
      <w:pPr>
        <w:rPr>
          <w:rFonts w:eastAsiaTheme="minorEastAsia"/>
        </w:rPr>
      </w:pPr>
      <w:r>
        <w:rPr>
          <w:rFonts w:eastAsiaTheme="minorEastAsia"/>
        </w:rPr>
        <w:t xml:space="preserve">As the mean stress in the system is </w:t>
      </w:r>
      <w:r w:rsidR="002401A8">
        <w:rPr>
          <w:rFonts w:eastAsiaTheme="minorEastAsia"/>
        </w:rPr>
        <w:t>greater</w:t>
      </w:r>
      <w:r>
        <w:rPr>
          <w:rFonts w:eastAsiaTheme="minorEastAsia"/>
        </w:rPr>
        <w:t xml:space="preserve"> than the UTS of the material</w:t>
      </w:r>
      <w:r w:rsidR="0073177C">
        <w:rPr>
          <w:rFonts w:eastAsiaTheme="minorEastAsia"/>
        </w:rPr>
        <w:t>,</w:t>
      </w:r>
      <w:r>
        <w:rPr>
          <w:rFonts w:eastAsiaTheme="minorEastAsia"/>
        </w:rPr>
        <w:t xml:space="preserve"> </w:t>
      </w:r>
      <w:r w:rsidR="004B6BF1">
        <w:rPr>
          <w:rFonts w:eastAsiaTheme="minorEastAsia"/>
        </w:rPr>
        <w:t>calculating the fatigue safety factor would be redundant</w:t>
      </w:r>
      <w:r w:rsidR="0073177C">
        <w:rPr>
          <w:rFonts w:eastAsiaTheme="minorEastAsia"/>
        </w:rPr>
        <w:t>.</w:t>
      </w:r>
      <w:r w:rsidR="004B6BF1">
        <w:rPr>
          <w:rFonts w:eastAsiaTheme="minorEastAsia"/>
        </w:rPr>
        <w:t xml:space="preserve"> </w:t>
      </w:r>
      <w:r w:rsidR="0073177C">
        <w:rPr>
          <w:rFonts w:eastAsiaTheme="minorEastAsia"/>
        </w:rPr>
        <w:t>T</w:t>
      </w:r>
      <w:r w:rsidR="004B6BF1">
        <w:rPr>
          <w:rFonts w:eastAsiaTheme="minorEastAsia"/>
        </w:rPr>
        <w:t xml:space="preserve">his is because the bolt would be operating beyond its maximum </w:t>
      </w:r>
      <w:r w:rsidR="00EF17EC">
        <w:rPr>
          <w:rFonts w:eastAsiaTheme="minorEastAsia"/>
        </w:rPr>
        <w:t>tensile strength</w:t>
      </w:r>
      <w:r w:rsidR="00A06559">
        <w:rPr>
          <w:rFonts w:eastAsiaTheme="minorEastAsia"/>
        </w:rPr>
        <w:t xml:space="preserve">, </w:t>
      </w:r>
      <w:r w:rsidR="004C4D17">
        <w:rPr>
          <w:rFonts w:eastAsiaTheme="minorEastAsia"/>
        </w:rPr>
        <w:t xml:space="preserve">taking the material out of its plastic deformation range and into yield. </w:t>
      </w:r>
      <w:sdt>
        <w:sdtPr>
          <w:rPr>
            <w:rFonts w:eastAsiaTheme="minorEastAsia"/>
          </w:rPr>
          <w:id w:val="-1088536197"/>
          <w:citation/>
        </w:sdtPr>
        <w:sdtEndPr/>
        <w:sdtContent>
          <w:r w:rsidR="004C4D17">
            <w:rPr>
              <w:rFonts w:eastAsiaTheme="minorEastAsia"/>
            </w:rPr>
            <w:fldChar w:fldCharType="begin"/>
          </w:r>
          <w:r w:rsidR="004C4D17">
            <w:rPr>
              <w:rFonts w:eastAsiaTheme="minorEastAsia"/>
            </w:rPr>
            <w:instrText xml:space="preserve"> CITATION Dav01 \l 2057 </w:instrText>
          </w:r>
          <w:r w:rsidR="004C4D17">
            <w:rPr>
              <w:rFonts w:eastAsiaTheme="minorEastAsia"/>
            </w:rPr>
            <w:fldChar w:fldCharType="separate"/>
          </w:r>
          <w:r w:rsidR="008D5461" w:rsidRPr="008D5461">
            <w:rPr>
              <w:rFonts w:eastAsiaTheme="minorEastAsia"/>
              <w:noProof/>
            </w:rPr>
            <w:t>(Roylance, 2001)</w:t>
          </w:r>
          <w:r w:rsidR="004C4D17">
            <w:rPr>
              <w:rFonts w:eastAsiaTheme="minorEastAsia"/>
            </w:rPr>
            <w:fldChar w:fldCharType="end"/>
          </w:r>
        </w:sdtContent>
      </w:sdt>
      <w:r w:rsidR="004C4D17">
        <w:rPr>
          <w:rFonts w:eastAsiaTheme="minorEastAsia"/>
        </w:rPr>
        <w:t xml:space="preserve">. </w:t>
      </w:r>
      <w:r w:rsidR="006F6A56">
        <w:rPr>
          <w:rFonts w:eastAsiaTheme="minorEastAsia"/>
        </w:rPr>
        <w:t>From this it has become clear that the connecting rod is too heavy</w:t>
      </w:r>
      <w:r w:rsidR="0073177C">
        <w:rPr>
          <w:rFonts w:eastAsiaTheme="minorEastAsia"/>
        </w:rPr>
        <w:t>;</w:t>
      </w:r>
      <w:r w:rsidR="006F6A56">
        <w:rPr>
          <w:rFonts w:eastAsiaTheme="minorEastAsia"/>
        </w:rPr>
        <w:t xml:space="preserve"> to lighten the rod the material is changed from steel which has a density of 7800</w:t>
      </w:r>
      <m:oMath>
        <m:r>
          <w:rPr>
            <w:rFonts w:ascii="Cambria Math" w:eastAsiaTheme="minorEastAsia" w:hAnsi="Cambria Math"/>
          </w:rPr>
          <m:t xml:space="preserve"> </m:t>
        </m:r>
        <m:f>
          <m:fPr>
            <m:type m:val="skw"/>
            <m:ctrlPr>
              <w:rPr>
                <w:rFonts w:ascii="Cambria Math" w:eastAsiaTheme="minorEastAsia" w:hAnsi="Cambria Math"/>
                <w:i/>
              </w:rPr>
            </m:ctrlPr>
          </m:fPr>
          <m:num>
            <m:r>
              <w:rPr>
                <w:rFonts w:ascii="Cambria Math" w:eastAsiaTheme="minorEastAsia" w:hAnsi="Cambria Math"/>
              </w:rPr>
              <m:t>Kg</m:t>
            </m:r>
          </m:num>
          <m:den>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den>
        </m:f>
      </m:oMath>
      <w:r w:rsidR="00AE6AB9">
        <w:rPr>
          <w:rFonts w:eastAsiaTheme="minorEastAsia"/>
        </w:rPr>
        <w:t xml:space="preserve"> , </w:t>
      </w:r>
      <w:r w:rsidR="00930E8E">
        <w:rPr>
          <w:rFonts w:eastAsiaTheme="minorEastAsia"/>
        </w:rPr>
        <w:t xml:space="preserve">to titanium which has a density of 4500 </w:t>
      </w:r>
      <m:oMath>
        <m:f>
          <m:fPr>
            <m:type m:val="skw"/>
            <m:ctrlPr>
              <w:rPr>
                <w:rFonts w:ascii="Cambria Math" w:eastAsiaTheme="minorEastAsia" w:hAnsi="Cambria Math"/>
                <w:i/>
              </w:rPr>
            </m:ctrlPr>
          </m:fPr>
          <m:num>
            <m:r>
              <w:rPr>
                <w:rFonts w:ascii="Cambria Math" w:eastAsiaTheme="minorEastAsia" w:hAnsi="Cambria Math"/>
              </w:rPr>
              <m:t>Kg</m:t>
            </m:r>
          </m:num>
          <m:den>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3</m:t>
                </m:r>
              </m:sup>
            </m:sSup>
          </m:den>
        </m:f>
      </m:oMath>
      <w:r w:rsidR="00930E8E">
        <w:rPr>
          <w:rFonts w:eastAsiaTheme="minorEastAsia"/>
        </w:rPr>
        <w:t xml:space="preserve"> </w:t>
      </w:r>
      <w:sdt>
        <w:sdtPr>
          <w:rPr>
            <w:rFonts w:eastAsiaTheme="minorEastAsia"/>
          </w:rPr>
          <w:id w:val="-2001498901"/>
          <w:citation/>
        </w:sdtPr>
        <w:sdtEndPr/>
        <w:sdtContent>
          <w:r w:rsidR="002F0403">
            <w:rPr>
              <w:rFonts w:eastAsiaTheme="minorEastAsia"/>
            </w:rPr>
            <w:fldChar w:fldCharType="begin"/>
          </w:r>
          <w:r w:rsidR="002F0403">
            <w:rPr>
              <w:rFonts w:eastAsiaTheme="minorEastAsia"/>
            </w:rPr>
            <w:instrText xml:space="preserve"> CITATION The20 \l 2057 </w:instrText>
          </w:r>
          <w:r w:rsidR="002F0403">
            <w:rPr>
              <w:rFonts w:eastAsiaTheme="minorEastAsia"/>
            </w:rPr>
            <w:fldChar w:fldCharType="separate"/>
          </w:r>
          <w:r w:rsidR="008D5461" w:rsidRPr="008D5461">
            <w:rPr>
              <w:rFonts w:eastAsiaTheme="minorEastAsia"/>
              <w:noProof/>
            </w:rPr>
            <w:t>(toolbox, 2020)</w:t>
          </w:r>
          <w:r w:rsidR="002F0403">
            <w:rPr>
              <w:rFonts w:eastAsiaTheme="minorEastAsia"/>
            </w:rPr>
            <w:fldChar w:fldCharType="end"/>
          </w:r>
        </w:sdtContent>
      </w:sdt>
      <w:r w:rsidR="0071108E">
        <w:rPr>
          <w:rFonts w:eastAsiaTheme="minorEastAsia"/>
        </w:rPr>
        <w:t>. By changing the material, the density of the part is reduced to 57.692% of its original mass.</w:t>
      </w:r>
    </w:p>
    <w:p w14:paraId="3B958BE7" w14:textId="2E6E5FBB" w:rsidR="007223B3" w:rsidRPr="00333A72"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piston new</m:t>
              </m:r>
            </m:sub>
          </m:sSub>
          <m:r>
            <w:rPr>
              <w:rFonts w:ascii="Cambria Math" w:eastAsiaTheme="minorEastAsia" w:hAnsi="Cambria Math"/>
            </w:rPr>
            <m:t>=0.198Kg</m:t>
          </m:r>
        </m:oMath>
      </m:oMathPara>
    </w:p>
    <w:p w14:paraId="5B5B5F2D" w14:textId="3DC4A8DD" w:rsidR="00333A72" w:rsidRPr="00347AF7"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pin new</m:t>
              </m:r>
            </m:sub>
          </m:sSub>
          <m:r>
            <w:rPr>
              <w:rFonts w:ascii="Cambria Math" w:eastAsiaTheme="minorEastAsia" w:hAnsi="Cambria Math"/>
            </w:rPr>
            <m:t>=0.0533Kg</m:t>
          </m:r>
        </m:oMath>
      </m:oMathPara>
    </w:p>
    <w:p w14:paraId="66C479E0" w14:textId="0F073152" w:rsidR="00347AF7" w:rsidRPr="00347AF7"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rod new</m:t>
              </m:r>
            </m:sub>
          </m:sSub>
          <m:r>
            <w:rPr>
              <w:rFonts w:ascii="Cambria Math" w:eastAsiaTheme="minorEastAsia" w:hAnsi="Cambria Math"/>
            </w:rPr>
            <m:t>=0.154Kg</m:t>
          </m:r>
        </m:oMath>
      </m:oMathPara>
    </w:p>
    <w:p w14:paraId="1FBB645C" w14:textId="033C517C" w:rsidR="0071108E" w:rsidRPr="00781F58"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cap new</m:t>
              </m:r>
            </m:sub>
          </m:sSub>
          <m:r>
            <w:rPr>
              <w:rFonts w:ascii="Cambria Math" w:eastAsiaTheme="minorEastAsia" w:hAnsi="Cambria Math"/>
            </w:rPr>
            <m:t>=0.0599Kg</m:t>
          </m:r>
        </m:oMath>
      </m:oMathPara>
    </w:p>
    <w:p w14:paraId="3C0EABA2" w14:textId="2E1AE461" w:rsidR="00781F58" w:rsidRPr="00445BAE"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 new</m:t>
              </m:r>
            </m:sub>
          </m:sSub>
          <m:r>
            <w:rPr>
              <w:rFonts w:ascii="Cambria Math" w:eastAsiaTheme="minorEastAsia" w:hAnsi="Cambria Math"/>
            </w:rPr>
            <m:t>=0.198+0.0533+</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0.154</m:t>
                  </m:r>
                </m:num>
                <m:den>
                  <m:r>
                    <w:rPr>
                      <w:rFonts w:ascii="Cambria Math" w:eastAsiaTheme="minorEastAsia" w:hAnsi="Cambria Math"/>
                    </w:rPr>
                    <m:t>3</m:t>
                  </m:r>
                </m:den>
              </m:f>
            </m:e>
          </m:d>
        </m:oMath>
      </m:oMathPara>
    </w:p>
    <w:p w14:paraId="58B825D8" w14:textId="3FBEEA0D" w:rsidR="00445BAE" w:rsidRPr="002C58A4"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rec new</m:t>
              </m:r>
            </m:sub>
          </m:sSub>
          <m:r>
            <w:rPr>
              <w:rFonts w:ascii="Cambria Math" w:eastAsiaTheme="minorEastAsia" w:hAnsi="Cambria Math"/>
            </w:rPr>
            <m:t>=0.303Kg</m:t>
          </m:r>
        </m:oMath>
      </m:oMathPara>
    </w:p>
    <w:p w14:paraId="1A25BE01" w14:textId="02EAA3CA" w:rsidR="002C58A4" w:rsidRPr="002C58A4"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 new</m:t>
              </m:r>
            </m:sub>
          </m:sSub>
          <m:r>
            <w:rPr>
              <w:rFonts w:ascii="Cambria Math" w:eastAsiaTheme="minorEastAsia" w:hAnsi="Cambria Math"/>
            </w:rPr>
            <m:t>=2</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0.154</m:t>
                  </m:r>
                </m:num>
                <m:den>
                  <m:r>
                    <w:rPr>
                      <w:rFonts w:ascii="Cambria Math" w:eastAsiaTheme="minorEastAsia" w:hAnsi="Cambria Math"/>
                    </w:rPr>
                    <m:t>3</m:t>
                  </m:r>
                </m:den>
              </m:f>
            </m:e>
          </m:d>
        </m:oMath>
      </m:oMathPara>
    </w:p>
    <w:p w14:paraId="7E9A3B05" w14:textId="03906643" w:rsidR="002C58A4" w:rsidRPr="00A82DEF"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rot new</m:t>
              </m:r>
            </m:sub>
          </m:sSub>
          <m:r>
            <w:rPr>
              <w:rFonts w:ascii="Cambria Math" w:eastAsiaTheme="minorEastAsia" w:hAnsi="Cambria Math"/>
            </w:rPr>
            <m:t>=0.103Kg</m:t>
          </m:r>
        </m:oMath>
      </m:oMathPara>
    </w:p>
    <w:p w14:paraId="55AFBC87" w14:textId="042D2086" w:rsidR="00A82DEF" w:rsidRPr="00391EAA"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m:t>
              </m:r>
              <m:func>
                <m:funcPr>
                  <m:ctrlPr>
                    <w:rPr>
                      <w:rFonts w:ascii="Cambria Math" w:eastAsiaTheme="minorEastAsia" w:hAnsi="Cambria Math"/>
                      <w:i/>
                    </w:rPr>
                  </m:ctrlPr>
                </m:funcPr>
                <m:fName>
                  <m:r>
                    <m:rPr>
                      <m:sty m:val="p"/>
                    </m:rPr>
                    <w:rPr>
                      <w:rFonts w:ascii="Cambria Math" w:eastAsiaTheme="minorEastAsia" w:hAnsi="Cambria Math"/>
                    </w:rPr>
                    <m:t>max</m:t>
                  </m:r>
                </m:fName>
                <m:e>
                  <m:r>
                    <w:rPr>
                      <w:rFonts w:ascii="Cambria Math" w:eastAsiaTheme="minorEastAsia" w:hAnsi="Cambria Math"/>
                    </w:rPr>
                    <m:t>new</m:t>
                  </m:r>
                </m:e>
              </m:func>
            </m:sub>
          </m:sSub>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0.303</m:t>
              </m:r>
            </m:e>
          </m:d>
          <m:d>
            <m:dPr>
              <m:ctrlPr>
                <w:rPr>
                  <w:rFonts w:ascii="Cambria Math" w:eastAsiaTheme="minorEastAsia" w:hAnsi="Cambria Math"/>
                  <w:i/>
                </w:rPr>
              </m:ctrlPr>
            </m:dPr>
            <m:e>
              <m:r>
                <w:rPr>
                  <w:rFonts w:ascii="Cambria Math" w:eastAsiaTheme="minorEastAsia" w:hAnsi="Cambria Math"/>
                </w:rPr>
                <m:t>0.278×1047.</m:t>
              </m:r>
              <m:sSup>
                <m:sSupPr>
                  <m:ctrlPr>
                    <w:rPr>
                      <w:rFonts w:ascii="Cambria Math" w:eastAsiaTheme="minorEastAsia" w:hAnsi="Cambria Math"/>
                      <w:i/>
                    </w:rPr>
                  </m:ctrlPr>
                </m:sSupPr>
                <m:e>
                  <m:r>
                    <w:rPr>
                      <w:rFonts w:ascii="Cambria Math" w:eastAsiaTheme="minorEastAsia" w:hAnsi="Cambria Math"/>
                    </w:rPr>
                    <m:t>198</m:t>
                  </m:r>
                </m:e>
                <m:sup>
                  <m:r>
                    <w:rPr>
                      <w:rFonts w:ascii="Cambria Math" w:eastAsiaTheme="minorEastAsia" w:hAnsi="Cambria Math"/>
                    </w:rPr>
                    <m:t>2</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0.103-0.0599</m:t>
              </m:r>
            </m:e>
          </m:d>
          <m:d>
            <m:dPr>
              <m:ctrlPr>
                <w:rPr>
                  <w:rFonts w:ascii="Cambria Math" w:eastAsiaTheme="minorEastAsia" w:hAnsi="Cambria Math"/>
                  <w:i/>
                </w:rPr>
              </m:ctrlPr>
            </m:dPr>
            <m:e>
              <m:r>
                <w:rPr>
                  <w:rFonts w:ascii="Cambria Math" w:eastAsiaTheme="minorEastAsia" w:hAnsi="Cambria Math"/>
                </w:rPr>
                <m:t>0.278×1047.</m:t>
              </m:r>
              <m:sSup>
                <m:sSupPr>
                  <m:ctrlPr>
                    <w:rPr>
                      <w:rFonts w:ascii="Cambria Math" w:eastAsiaTheme="minorEastAsia" w:hAnsi="Cambria Math"/>
                      <w:i/>
                    </w:rPr>
                  </m:ctrlPr>
                </m:sSupPr>
                <m:e>
                  <m:r>
                    <w:rPr>
                      <w:rFonts w:ascii="Cambria Math" w:eastAsiaTheme="minorEastAsia" w:hAnsi="Cambria Math"/>
                    </w:rPr>
                    <m:t>198</m:t>
                  </m:r>
                </m:e>
                <m:sup>
                  <m:r>
                    <w:rPr>
                      <w:rFonts w:ascii="Cambria Math" w:eastAsiaTheme="minorEastAsia" w:hAnsi="Cambria Math"/>
                    </w:rPr>
                    <m:t>2</m:t>
                  </m:r>
                </m:sup>
              </m:sSup>
            </m:e>
          </m:d>
        </m:oMath>
      </m:oMathPara>
    </w:p>
    <w:p w14:paraId="5245786A" w14:textId="6A76367A" w:rsidR="00391EAA" w:rsidRPr="00B60F05"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m:t>
              </m:r>
              <m:func>
                <m:funcPr>
                  <m:ctrlPr>
                    <w:rPr>
                      <w:rFonts w:ascii="Cambria Math" w:eastAsiaTheme="minorEastAsia" w:hAnsi="Cambria Math"/>
                      <w:i/>
                    </w:rPr>
                  </m:ctrlPr>
                </m:funcPr>
                <m:fName>
                  <m:r>
                    <m:rPr>
                      <m:sty m:val="p"/>
                    </m:rPr>
                    <w:rPr>
                      <w:rFonts w:ascii="Cambria Math" w:eastAsiaTheme="minorEastAsia" w:hAnsi="Cambria Math"/>
                    </w:rPr>
                    <m:t>max</m:t>
                  </m:r>
                </m:fName>
                <m:e>
                  <m:r>
                    <w:rPr>
                      <w:rFonts w:ascii="Cambria Math" w:eastAsiaTheme="minorEastAsia" w:hAnsi="Cambria Math"/>
                    </w:rPr>
                    <m:t>new</m:t>
                  </m:r>
                </m:e>
              </m:func>
            </m:sub>
          </m:sSub>
          <m:r>
            <w:rPr>
              <w:rFonts w:ascii="Cambria Math" w:eastAsiaTheme="minorEastAsia" w:hAnsi="Cambria Math"/>
            </w:rPr>
            <m:t>=10551.252N</m:t>
          </m:r>
        </m:oMath>
      </m:oMathPara>
    </w:p>
    <w:p w14:paraId="5414C734" w14:textId="0B677875" w:rsidR="00B60F05" w:rsidRPr="006F2608" w:rsidRDefault="00B60F05" w:rsidP="00930E8E">
      <w:pPr>
        <w:rPr>
          <w:rFonts w:eastAsiaTheme="minorEastAsia"/>
        </w:rPr>
      </w:pPr>
      <m:oMathPara>
        <m:oMath>
          <m:r>
            <w:rPr>
              <w:rFonts w:ascii="Cambria Math" w:eastAsiaTheme="minorEastAsia" w:hAnsi="Cambria Math"/>
            </w:rPr>
            <w:lastRenderedPageBreak/>
            <m:t>New extra force=</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258.813×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
                <m:dPr>
                  <m:ctrlPr>
                    <w:rPr>
                      <w:rFonts w:ascii="Cambria Math" w:eastAsiaTheme="minorEastAsia" w:hAnsi="Cambria Math"/>
                      <w:i/>
                    </w:rPr>
                  </m:ctrlPr>
                </m:dPr>
                <m:e>
                  <m:r>
                    <w:rPr>
                      <w:rFonts w:ascii="Cambria Math" w:eastAsiaTheme="minorEastAsia" w:hAnsi="Cambria Math"/>
                    </w:rPr>
                    <m:t>10551.252</m:t>
                  </m:r>
                </m:e>
              </m:d>
            </m:num>
            <m:den>
              <m:d>
                <m:dPr>
                  <m:ctrlPr>
                    <w:rPr>
                      <w:rFonts w:ascii="Cambria Math" w:eastAsiaTheme="minorEastAsia" w:hAnsi="Cambria Math"/>
                      <w:i/>
                    </w:rPr>
                  </m:ctrlPr>
                </m:dPr>
                <m:e>
                  <m:r>
                    <w:rPr>
                      <w:rFonts w:ascii="Cambria Math" w:eastAsiaTheme="minorEastAsia" w:hAnsi="Cambria Math"/>
                    </w:rPr>
                    <m:t>258.813×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220.468×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en>
          </m:f>
        </m:oMath>
      </m:oMathPara>
    </w:p>
    <w:p w14:paraId="1B84E9A3" w14:textId="5C615341" w:rsidR="006F2608" w:rsidRPr="007C7CA5" w:rsidRDefault="006F2608" w:rsidP="00930E8E">
      <w:pPr>
        <w:rPr>
          <w:rFonts w:eastAsiaTheme="minorEastAsia"/>
        </w:rPr>
      </w:pPr>
      <m:oMathPara>
        <m:oMath>
          <m:r>
            <w:rPr>
              <w:rFonts w:ascii="Cambria Math" w:eastAsiaTheme="minorEastAsia" w:hAnsi="Cambria Math"/>
            </w:rPr>
            <m:t>New extra force=5697.704N</m:t>
          </m:r>
        </m:oMath>
      </m:oMathPara>
    </w:p>
    <w:p w14:paraId="1CC3D981" w14:textId="70D004CE" w:rsidR="007C7CA5" w:rsidRPr="00162D58" w:rsidRDefault="007C7CA5" w:rsidP="00930E8E">
      <w:pPr>
        <w:rPr>
          <w:rFonts w:eastAsiaTheme="minorEastAsia"/>
        </w:rPr>
      </w:pPr>
      <m:oMathPara>
        <m:oMath>
          <m:r>
            <w:rPr>
              <w:rFonts w:ascii="Cambria Math" w:eastAsiaTheme="minorEastAsia" w:hAnsi="Cambria Math"/>
            </w:rPr>
            <m:t>New extra nominal stress=</m:t>
          </m:r>
          <m:f>
            <m:fPr>
              <m:ctrlPr>
                <w:rPr>
                  <w:rFonts w:ascii="Cambria Math" w:eastAsiaTheme="minorEastAsia" w:hAnsi="Cambria Math"/>
                  <w:i/>
                </w:rPr>
              </m:ctrlPr>
            </m:fPr>
            <m:num>
              <m:r>
                <w:rPr>
                  <w:rFonts w:ascii="Cambria Math" w:eastAsiaTheme="minorEastAsia" w:hAnsi="Cambria Math"/>
                </w:rPr>
                <m:t>5697.704</m:t>
              </m:r>
            </m:num>
            <m:den>
              <m:r>
                <w:rPr>
                  <w:rFonts w:ascii="Cambria Math" w:eastAsiaTheme="minorEastAsia" w:hAnsi="Cambria Math"/>
                </w:rPr>
                <m:t>36.029</m:t>
              </m:r>
            </m:den>
          </m:f>
        </m:oMath>
      </m:oMathPara>
    </w:p>
    <w:p w14:paraId="7755482C" w14:textId="7BBC9777" w:rsidR="00162D58" w:rsidRPr="005F67EE" w:rsidRDefault="005F67EE" w:rsidP="00930E8E">
      <w:pPr>
        <w:rPr>
          <w:rFonts w:eastAsiaTheme="minorEastAsia"/>
        </w:rPr>
      </w:pPr>
      <m:oMathPara>
        <m:oMath>
          <m:r>
            <w:rPr>
              <w:rFonts w:ascii="Cambria Math" w:eastAsiaTheme="minorEastAsia" w:hAnsi="Cambria Math"/>
            </w:rPr>
            <m:t>New extra nominal stress=158.142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r>
            <w:rPr>
              <w:rFonts w:ascii="Cambria Math" w:eastAsiaTheme="minorEastAsia" w:hAnsi="Cambria Math"/>
            </w:rPr>
            <m:t xml:space="preserve">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e>
          </m:d>
        </m:oMath>
      </m:oMathPara>
    </w:p>
    <w:p w14:paraId="0D0BA1AD" w14:textId="2A7BB522" w:rsidR="005F67EE" w:rsidRDefault="00EB07EC" w:rsidP="00930E8E">
      <w:pPr>
        <w:rPr>
          <w:rFonts w:eastAsiaTheme="minorEastAsia"/>
        </w:rPr>
      </w:pPr>
      <w:r>
        <w:rPr>
          <w:rFonts w:eastAsiaTheme="minorEastAsia"/>
        </w:rPr>
        <w:t xml:space="preserve">Using the original bolt steel with a UTS of 1000 </w:t>
      </w:r>
      <m:oMath>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w:r>
        <w:rPr>
          <w:rFonts w:eastAsiaTheme="minorEastAsia"/>
        </w:rPr>
        <w:t>.</w:t>
      </w:r>
    </w:p>
    <w:p w14:paraId="3C7DF12F" w14:textId="467079CB" w:rsidR="00EB07EC" w:rsidRPr="00EA0B1C"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=158.142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3FD3557" w14:textId="7465ECFD" w:rsidR="00EA0B1C" w:rsidRPr="001E1BCB"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=0.9×900=810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5418DB1" w14:textId="7193E513" w:rsidR="001E1BCB" w:rsidRPr="00B12A22"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=810+158.142=968.142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EE61614" w14:textId="3D32F03C" w:rsidR="00B12A22" w:rsidRPr="00DE3ECF"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810+968.142</m:t>
              </m:r>
            </m:num>
            <m:den>
              <m:r>
                <w:rPr>
                  <w:rFonts w:ascii="Cambria Math" w:eastAsiaTheme="minorEastAsia" w:hAnsi="Cambria Math"/>
                </w:rPr>
                <m:t>2</m:t>
              </m:r>
            </m:den>
          </m:f>
          <m:r>
            <w:rPr>
              <w:rFonts w:ascii="Cambria Math" w:eastAsiaTheme="minorEastAsia" w:hAnsi="Cambria Math"/>
            </w:rPr>
            <m:t>=889.071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6370550" w14:textId="4D15F757" w:rsidR="00DE3ECF" w:rsidRPr="00907DA6" w:rsidRDefault="00DE3ECF" w:rsidP="00930E8E">
      <w:pPr>
        <w:rPr>
          <w:rFonts w:eastAsiaTheme="minorEastAsia"/>
        </w:rPr>
      </w:pPr>
      <m:oMathPara>
        <m:oMath>
          <m:r>
            <w:rPr>
              <w:rFonts w:ascii="Cambria Math" w:eastAsiaTheme="minorEastAsia" w:hAnsi="Cambria Math"/>
            </w:rPr>
            <m:t>Stress concentration factor=</m:t>
          </m:r>
          <m:f>
            <m:fPr>
              <m:ctrlPr>
                <w:rPr>
                  <w:rFonts w:ascii="Cambria Math" w:eastAsiaTheme="minorEastAsia" w:hAnsi="Cambria Math"/>
                  <w:i/>
                </w:rPr>
              </m:ctrlPr>
            </m:fPr>
            <m:num>
              <m:r>
                <w:rPr>
                  <w:rFonts w:ascii="Cambria Math" w:eastAsiaTheme="minorEastAsia" w:hAnsi="Cambria Math"/>
                </w:rPr>
                <m:t>968.142</m:t>
              </m:r>
            </m:num>
            <m:den>
              <m:r>
                <w:rPr>
                  <w:rFonts w:ascii="Cambria Math" w:eastAsiaTheme="minorEastAsia" w:hAnsi="Cambria Math"/>
                </w:rPr>
                <m:t>889.071</m:t>
              </m:r>
            </m:den>
          </m:f>
          <m:r>
            <w:rPr>
              <w:rFonts w:ascii="Cambria Math" w:eastAsiaTheme="minorEastAsia" w:hAnsi="Cambria Math"/>
            </w:rPr>
            <m:t>=1.089</m:t>
          </m:r>
        </m:oMath>
      </m:oMathPara>
    </w:p>
    <w:p w14:paraId="5EBEA796" w14:textId="27E30257" w:rsidR="00907DA6" w:rsidRPr="00907DA6" w:rsidRDefault="00907DA6" w:rsidP="00930E8E">
      <w:pPr>
        <w:rPr>
          <w:rFonts w:eastAsiaTheme="minorEastAsia"/>
        </w:rPr>
      </w:pPr>
      <m:oMathPara>
        <m:oMath>
          <m:r>
            <w:rPr>
              <w:rFonts w:ascii="Cambria Math" w:eastAsiaTheme="minorEastAsia" w:hAnsi="Cambria Math"/>
            </w:rPr>
            <m:t>Endurance limit=0.45×1000=450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ADD83D2" w14:textId="38ED251A" w:rsidR="00907DA6" w:rsidRPr="00206AD8" w:rsidRDefault="00907DA6" w:rsidP="00930E8E">
      <w:pPr>
        <w:rPr>
          <w:rFonts w:eastAsiaTheme="minorEastAsia"/>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450</m:t>
              </m:r>
            </m:num>
            <m:den>
              <m:r>
                <w:rPr>
                  <w:rFonts w:ascii="Cambria Math" w:eastAsiaTheme="minorEastAsia" w:hAnsi="Cambria Math"/>
                </w:rPr>
                <m:t>1.089</m:t>
              </m:r>
            </m:den>
          </m:f>
          <m:r>
            <w:rPr>
              <w:rFonts w:ascii="Cambria Math" w:eastAsiaTheme="minorEastAsia" w:hAnsi="Cambria Math"/>
            </w:rPr>
            <m:t>=413.217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CB5323B" w14:textId="0D61CE3C" w:rsidR="00206AD8" w:rsidRPr="0010428A" w:rsidRDefault="0010428A" w:rsidP="00930E8E">
      <w:pPr>
        <w:rPr>
          <w:rFonts w:eastAsiaTheme="minorEastAsia"/>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413.247</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889.071</m:t>
                  </m:r>
                </m:num>
                <m:den>
                  <m:r>
                    <w:rPr>
                      <w:rFonts w:ascii="Cambria Math" w:eastAsiaTheme="minorEastAsia" w:hAnsi="Cambria Math"/>
                    </w:rPr>
                    <m:t>1000</m:t>
                  </m:r>
                </m:den>
              </m:f>
            </m:e>
          </m:d>
        </m:oMath>
      </m:oMathPara>
    </w:p>
    <w:p w14:paraId="7C3189F7" w14:textId="0CFABAA1" w:rsidR="0010428A" w:rsidRPr="00F77A35" w:rsidRDefault="00F77A35" w:rsidP="00930E8E">
      <w:pPr>
        <w:rPr>
          <w:rFonts w:eastAsiaTheme="minorEastAsia"/>
        </w:rPr>
      </w:pPr>
      <m:oMathPara>
        <m:oMath>
          <m:r>
            <w:rPr>
              <w:rFonts w:ascii="Cambria Math" w:eastAsiaTheme="minorEastAsia" w:hAnsi="Cambria Math"/>
            </w:rPr>
            <m:t>Allowable range=91.682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9D65E53" w14:textId="3DF74B1E" w:rsidR="00F77A35" w:rsidRPr="00F77A35" w:rsidRDefault="00F77A35" w:rsidP="00930E8E">
      <w:pPr>
        <w:rPr>
          <w:rFonts w:eastAsiaTheme="minorEastAsia"/>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91.682</m:t>
              </m:r>
            </m:num>
            <m:den>
              <m:r>
                <w:rPr>
                  <w:rFonts w:ascii="Cambria Math" w:eastAsiaTheme="minorEastAsia" w:hAnsi="Cambria Math"/>
                </w:rPr>
                <m:t>158.142</m:t>
              </m:r>
            </m:den>
          </m:f>
        </m:oMath>
      </m:oMathPara>
    </w:p>
    <w:p w14:paraId="53099903" w14:textId="0265D29F" w:rsidR="00F77A35" w:rsidRPr="006A02E7" w:rsidRDefault="00F77A35" w:rsidP="00930E8E">
      <w:pPr>
        <w:rPr>
          <w:rFonts w:eastAsiaTheme="minorEastAsia"/>
        </w:rPr>
      </w:pPr>
      <m:oMathPara>
        <m:oMath>
          <m:r>
            <w:rPr>
              <w:rFonts w:ascii="Cambria Math" w:eastAsiaTheme="minorEastAsia" w:hAnsi="Cambria Math"/>
            </w:rPr>
            <m:t>Fatigue safety factor=0.58</m:t>
          </m:r>
        </m:oMath>
      </m:oMathPara>
    </w:p>
    <w:p w14:paraId="174DDCC8" w14:textId="23C05539" w:rsidR="006A02E7" w:rsidRDefault="006A02E7" w:rsidP="00930E8E">
      <w:pPr>
        <w:rPr>
          <w:rFonts w:eastAsiaTheme="minorEastAsia"/>
        </w:rPr>
      </w:pPr>
      <w:r>
        <w:rPr>
          <w:rFonts w:eastAsiaTheme="minorEastAsia"/>
        </w:rPr>
        <w:t xml:space="preserve">While this </w:t>
      </w:r>
      <w:r w:rsidR="0016013C">
        <w:rPr>
          <w:rFonts w:eastAsiaTheme="minorEastAsia"/>
        </w:rPr>
        <w:t xml:space="preserve">result is an improvement on the initial fatigue safety factor, it has not yet reached the design requirement of a fatigue safety factor of over 1. </w:t>
      </w:r>
      <w:r w:rsidR="006F5C03">
        <w:rPr>
          <w:rFonts w:eastAsiaTheme="minorEastAsia"/>
        </w:rPr>
        <w:t>The fatigue safety factor of a bolt can be changed by many different factors</w:t>
      </w:r>
      <w:r w:rsidR="0073177C">
        <w:rPr>
          <w:rFonts w:eastAsiaTheme="minorEastAsia"/>
        </w:rPr>
        <w:t>;</w:t>
      </w:r>
      <w:r w:rsidR="006F5C03">
        <w:rPr>
          <w:rFonts w:eastAsiaTheme="minorEastAsia"/>
        </w:rPr>
        <w:t xml:space="preserve"> </w:t>
      </w:r>
      <w:r w:rsidR="00D36941">
        <w:rPr>
          <w:rFonts w:eastAsiaTheme="minorEastAsia"/>
        </w:rPr>
        <w:t>for example</w:t>
      </w:r>
      <w:r w:rsidR="0073177C">
        <w:rPr>
          <w:rFonts w:eastAsiaTheme="minorEastAsia"/>
        </w:rPr>
        <w:t>,</w:t>
      </w:r>
      <w:r w:rsidR="00D36941">
        <w:rPr>
          <w:rFonts w:eastAsiaTheme="minorEastAsia"/>
        </w:rPr>
        <w:t xml:space="preserve"> the pre-load put on the bolt can be increased to its maximum possible point before going into yield, however if this is done the </w:t>
      </w:r>
      <w:r w:rsidR="00EB345C">
        <w:rPr>
          <w:rFonts w:eastAsiaTheme="minorEastAsia"/>
        </w:rPr>
        <w:t>“big end” hole may need to be altered to stay perfectly circular</w:t>
      </w:r>
      <w:r w:rsidR="00687CD3">
        <w:rPr>
          <w:rFonts w:eastAsiaTheme="minorEastAsia"/>
        </w:rPr>
        <w:t xml:space="preserve"> </w:t>
      </w:r>
      <w:sdt>
        <w:sdtPr>
          <w:rPr>
            <w:rFonts w:eastAsiaTheme="minorEastAsia"/>
          </w:rPr>
          <w:id w:val="669065551"/>
          <w:citation/>
        </w:sdtPr>
        <w:sdtEndPr/>
        <w:sdtContent>
          <w:r w:rsidR="00687CD3">
            <w:rPr>
              <w:rFonts w:eastAsiaTheme="minorEastAsia"/>
            </w:rPr>
            <w:fldChar w:fldCharType="begin"/>
          </w:r>
          <w:r w:rsidR="00687CD3">
            <w:rPr>
              <w:rFonts w:eastAsiaTheme="minorEastAsia"/>
            </w:rPr>
            <w:instrText xml:space="preserve"> CITATION Van97 \l 2057 </w:instrText>
          </w:r>
          <w:r w:rsidR="00687CD3">
            <w:rPr>
              <w:rFonts w:eastAsiaTheme="minorEastAsia"/>
            </w:rPr>
            <w:fldChar w:fldCharType="separate"/>
          </w:r>
          <w:r w:rsidR="008D5461" w:rsidRPr="008D5461">
            <w:rPr>
              <w:rFonts w:eastAsiaTheme="minorEastAsia"/>
              <w:noProof/>
            </w:rPr>
            <w:t>(jaqua, 1997)</w:t>
          </w:r>
          <w:r w:rsidR="00687CD3">
            <w:rPr>
              <w:rFonts w:eastAsiaTheme="minorEastAsia"/>
            </w:rPr>
            <w:fldChar w:fldCharType="end"/>
          </w:r>
        </w:sdtContent>
      </w:sdt>
      <w:r w:rsidR="00157954">
        <w:rPr>
          <w:rFonts w:eastAsiaTheme="minorEastAsia"/>
        </w:rPr>
        <w:t xml:space="preserve">. Other ways of improving the fatigue safety factor without altering the pre-load of the bolt is to change its physical characteristics, </w:t>
      </w:r>
      <w:r w:rsidR="00C07C5F">
        <w:rPr>
          <w:rFonts w:eastAsiaTheme="minorEastAsia"/>
        </w:rPr>
        <w:t>this can be done by reducing the overall stiffness of the bolt</w:t>
      </w:r>
      <w:r w:rsidR="0073177C">
        <w:rPr>
          <w:rFonts w:eastAsiaTheme="minorEastAsia"/>
        </w:rPr>
        <w:t>.</w:t>
      </w:r>
      <w:r w:rsidR="00C07C5F">
        <w:rPr>
          <w:rFonts w:eastAsiaTheme="minorEastAsia"/>
        </w:rPr>
        <w:t xml:space="preserve"> </w:t>
      </w:r>
      <w:r w:rsidR="0073177C">
        <w:rPr>
          <w:rFonts w:eastAsiaTheme="minorEastAsia"/>
        </w:rPr>
        <w:t xml:space="preserve">This </w:t>
      </w:r>
      <w:r w:rsidR="0073177C">
        <w:rPr>
          <w:rFonts w:eastAsiaTheme="minorEastAsia"/>
        </w:rPr>
        <w:lastRenderedPageBreak/>
        <w:t>can be achieved by changing the length of the bolt;</w:t>
      </w:r>
      <w:r w:rsidR="00C07C5F">
        <w:rPr>
          <w:rFonts w:eastAsiaTheme="minorEastAsia"/>
        </w:rPr>
        <w:t xml:space="preserve"> because the length of the bolt is inversely proportional to its stiffness </w:t>
      </w:r>
      <w:r w:rsidR="00EF5B2C">
        <w:rPr>
          <w:rFonts w:eastAsiaTheme="minorEastAsia"/>
        </w:rPr>
        <w:t>i</w:t>
      </w:r>
      <w:r w:rsidR="00C07C5F">
        <w:rPr>
          <w:rFonts w:eastAsiaTheme="minorEastAsia"/>
        </w:rPr>
        <w:t>ncreasing the length of the bolt</w:t>
      </w:r>
      <w:r w:rsidR="00867D73">
        <w:rPr>
          <w:rFonts w:eastAsiaTheme="minorEastAsia"/>
        </w:rPr>
        <w:t xml:space="preserve">’s clamping distance will </w:t>
      </w:r>
      <w:r w:rsidR="006F5FA6">
        <w:rPr>
          <w:rFonts w:eastAsiaTheme="minorEastAsia"/>
        </w:rPr>
        <w:t xml:space="preserve">help reduce the stiffness, as will increasing the contact clamping area of the bolt head. </w:t>
      </w:r>
      <w:sdt>
        <w:sdtPr>
          <w:rPr>
            <w:rFonts w:eastAsiaTheme="minorEastAsia"/>
          </w:rPr>
          <w:id w:val="112255139"/>
          <w:citation/>
        </w:sdtPr>
        <w:sdtEndPr/>
        <w:sdtContent>
          <w:r w:rsidR="006F5FA6">
            <w:rPr>
              <w:rFonts w:eastAsiaTheme="minorEastAsia"/>
            </w:rPr>
            <w:fldChar w:fldCharType="begin"/>
          </w:r>
          <w:r w:rsidR="006F5FA6">
            <w:rPr>
              <w:rFonts w:eastAsiaTheme="minorEastAsia"/>
            </w:rPr>
            <w:instrText xml:space="preserve"> CITATION Rob20 \l 2057 </w:instrText>
          </w:r>
          <w:r w:rsidR="006F5FA6">
            <w:rPr>
              <w:rFonts w:eastAsiaTheme="minorEastAsia"/>
            </w:rPr>
            <w:fldChar w:fldCharType="separate"/>
          </w:r>
          <w:r w:rsidR="008D5461" w:rsidRPr="008D5461">
            <w:rPr>
              <w:rFonts w:eastAsiaTheme="minorEastAsia"/>
              <w:noProof/>
            </w:rPr>
            <w:t>(Robert Bosch company, 2020)</w:t>
          </w:r>
          <w:r w:rsidR="006F5FA6">
            <w:rPr>
              <w:rFonts w:eastAsiaTheme="minorEastAsia"/>
            </w:rPr>
            <w:fldChar w:fldCharType="end"/>
          </w:r>
        </w:sdtContent>
      </w:sdt>
      <w:r w:rsidR="006F5FA6">
        <w:rPr>
          <w:rFonts w:eastAsiaTheme="minorEastAsia"/>
        </w:rPr>
        <w:t xml:space="preserve">, </w:t>
      </w:r>
      <w:sdt>
        <w:sdtPr>
          <w:rPr>
            <w:rFonts w:eastAsiaTheme="minorEastAsia"/>
          </w:rPr>
          <w:id w:val="-1900194683"/>
          <w:citation/>
        </w:sdtPr>
        <w:sdtEndPr/>
        <w:sdtContent>
          <w:r w:rsidR="00581660">
            <w:rPr>
              <w:rFonts w:eastAsiaTheme="minorEastAsia"/>
            </w:rPr>
            <w:fldChar w:fldCharType="begin"/>
          </w:r>
          <w:r w:rsidR="00581660">
            <w:rPr>
              <w:rFonts w:eastAsiaTheme="minorEastAsia"/>
            </w:rPr>
            <w:instrText xml:space="preserve"> CITATION Xin15 \l 2057 </w:instrText>
          </w:r>
          <w:r w:rsidR="00581660">
            <w:rPr>
              <w:rFonts w:eastAsiaTheme="minorEastAsia"/>
            </w:rPr>
            <w:fldChar w:fldCharType="separate"/>
          </w:r>
          <w:r w:rsidR="008D5461" w:rsidRPr="008D5461">
            <w:rPr>
              <w:rFonts w:eastAsiaTheme="minorEastAsia"/>
              <w:noProof/>
            </w:rPr>
            <w:t>(Xin Chen, 2015)</w:t>
          </w:r>
          <w:r w:rsidR="00581660">
            <w:rPr>
              <w:rFonts w:eastAsiaTheme="minorEastAsia"/>
            </w:rPr>
            <w:fldChar w:fldCharType="end"/>
          </w:r>
        </w:sdtContent>
      </w:sdt>
      <w:r w:rsidR="008B025E">
        <w:rPr>
          <w:rFonts w:eastAsiaTheme="minorEastAsia"/>
        </w:rPr>
        <w:t>.</w:t>
      </w:r>
      <w:r w:rsidR="00C35C8C">
        <w:rPr>
          <w:rFonts w:eastAsiaTheme="minorEastAsia"/>
        </w:rPr>
        <w:t xml:space="preserve"> </w:t>
      </w:r>
      <w:r w:rsidR="00F84509">
        <w:rPr>
          <w:rFonts w:eastAsiaTheme="minorEastAsia"/>
        </w:rPr>
        <w:t xml:space="preserve">Using these principles, the length of the bolt is increased by 50% from 34.77mm to 52.155mm. </w:t>
      </w:r>
      <w:r w:rsidR="00EC58E8">
        <w:rPr>
          <w:rFonts w:eastAsiaTheme="minorEastAsia"/>
        </w:rPr>
        <w:t>T</w:t>
      </w:r>
      <w:r w:rsidR="00F84509">
        <w:rPr>
          <w:rFonts w:eastAsiaTheme="minorEastAsia"/>
        </w:rPr>
        <w:t>his c</w:t>
      </w:r>
      <w:r w:rsidR="00EC58E8">
        <w:rPr>
          <w:rFonts w:eastAsiaTheme="minorEastAsia"/>
        </w:rPr>
        <w:t>hanged the stiffness of the bolt to;</w:t>
      </w:r>
    </w:p>
    <w:p w14:paraId="2DA38C83" w14:textId="14DFA1D1" w:rsidR="00EC58E8" w:rsidRPr="002103D0"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bolt new</m:t>
              </m:r>
            </m:sub>
          </m:sSub>
          <m:r>
            <w:rPr>
              <w:rFonts w:ascii="Cambria Math" w:eastAsiaTheme="minorEastAsia" w:hAnsi="Cambria Math"/>
            </w:rPr>
            <m:t>=</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210×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
                <m:dPr>
                  <m:ctrlPr>
                    <w:rPr>
                      <w:rFonts w:ascii="Cambria Math" w:eastAsiaTheme="minorEastAsia" w:hAnsi="Cambria Math"/>
                      <w:i/>
                    </w:rPr>
                  </m:ctrlPr>
                </m:dPr>
                <m:e>
                  <m:r>
                    <w:rPr>
                      <w:rFonts w:ascii="Cambria Math" w:eastAsiaTheme="minorEastAsia" w:hAnsi="Cambria Math"/>
                    </w:rPr>
                    <m:t>36.029</m:t>
                  </m:r>
                </m:e>
              </m:d>
            </m:num>
            <m:den>
              <m:r>
                <w:rPr>
                  <w:rFonts w:ascii="Cambria Math" w:eastAsiaTheme="minorEastAsia" w:hAnsi="Cambria Math"/>
                </w:rPr>
                <m:t>52.155</m:t>
              </m:r>
            </m:den>
          </m:f>
        </m:oMath>
      </m:oMathPara>
    </w:p>
    <w:p w14:paraId="624F7F54" w14:textId="520B45B8" w:rsidR="002103D0" w:rsidRPr="00B121A1"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bolt new</m:t>
              </m:r>
            </m:sub>
          </m:sSub>
          <m:r>
            <w:rPr>
              <w:rFonts w:ascii="Cambria Math" w:eastAsiaTheme="minorEastAsia" w:hAnsi="Cambria Math"/>
            </w:rPr>
            <m:t>=145.069×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F9C3BF5" w14:textId="3FDEEF59" w:rsidR="00B121A1" w:rsidRPr="0084764A" w:rsidRDefault="00B121A1" w:rsidP="00930E8E">
      <w:pPr>
        <w:rPr>
          <w:rFonts w:eastAsiaTheme="minorEastAsia"/>
        </w:rPr>
      </w:pPr>
      <m:oMathPara>
        <m:oMath>
          <m:r>
            <w:rPr>
              <w:rFonts w:ascii="Cambria Math" w:eastAsiaTheme="minorEastAsia" w:hAnsi="Cambria Math"/>
            </w:rPr>
            <m:t>New extra force=</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145.069×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
                <m:dPr>
                  <m:ctrlPr>
                    <w:rPr>
                      <w:rFonts w:ascii="Cambria Math" w:eastAsiaTheme="minorEastAsia" w:hAnsi="Cambria Math"/>
                      <w:i/>
                    </w:rPr>
                  </m:ctrlPr>
                </m:dPr>
                <m:e>
                  <m:r>
                    <w:rPr>
                      <w:rFonts w:ascii="Cambria Math" w:eastAsiaTheme="minorEastAsia" w:hAnsi="Cambria Math"/>
                    </w:rPr>
                    <m:t>10551.257</m:t>
                  </m:r>
                </m:e>
              </m:d>
            </m:num>
            <m:den>
              <m:d>
                <m:dPr>
                  <m:ctrlPr>
                    <w:rPr>
                      <w:rFonts w:ascii="Cambria Math" w:eastAsiaTheme="minorEastAsia" w:hAnsi="Cambria Math"/>
                      <w:i/>
                    </w:rPr>
                  </m:ctrlPr>
                </m:dPr>
                <m:e>
                  <m:r>
                    <w:rPr>
                      <w:rFonts w:ascii="Cambria Math" w:eastAsiaTheme="minorEastAsia" w:hAnsi="Cambria Math"/>
                    </w:rPr>
                    <m:t>145.069×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220.468×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en>
          </m:f>
        </m:oMath>
      </m:oMathPara>
    </w:p>
    <w:p w14:paraId="6690F89B" w14:textId="20D761DD" w:rsidR="0084764A" w:rsidRPr="00584BC2" w:rsidRDefault="00584BC2" w:rsidP="00930E8E">
      <w:pPr>
        <w:rPr>
          <w:rFonts w:eastAsiaTheme="minorEastAsia"/>
        </w:rPr>
      </w:pPr>
      <m:oMathPara>
        <m:oMath>
          <m:r>
            <w:rPr>
              <w:rFonts w:ascii="Cambria Math" w:eastAsiaTheme="minorEastAsia" w:hAnsi="Cambria Math"/>
            </w:rPr>
            <m:t>New extra force=4167.427N</m:t>
          </m:r>
        </m:oMath>
      </m:oMathPara>
    </w:p>
    <w:p w14:paraId="01D21EF3" w14:textId="7F643B3B" w:rsidR="00584BC2" w:rsidRPr="003A729C" w:rsidRDefault="00584BC2" w:rsidP="00930E8E">
      <w:pPr>
        <w:rPr>
          <w:rFonts w:eastAsiaTheme="minorEastAsia"/>
        </w:rPr>
      </w:pPr>
      <m:oMathPara>
        <m:oMath>
          <m:r>
            <w:rPr>
              <w:rFonts w:ascii="Cambria Math" w:eastAsiaTheme="minorEastAsia" w:hAnsi="Cambria Math"/>
            </w:rPr>
            <m:t>New extra nominal stress=</m:t>
          </m:r>
          <m:f>
            <m:fPr>
              <m:ctrlPr>
                <w:rPr>
                  <w:rFonts w:ascii="Cambria Math" w:eastAsiaTheme="minorEastAsia" w:hAnsi="Cambria Math"/>
                  <w:i/>
                </w:rPr>
              </m:ctrlPr>
            </m:fPr>
            <m:num>
              <m:r>
                <w:rPr>
                  <w:rFonts w:ascii="Cambria Math" w:eastAsiaTheme="minorEastAsia" w:hAnsi="Cambria Math"/>
                </w:rPr>
                <m:t>4167.427</m:t>
              </m:r>
            </m:num>
            <m:den>
              <m:r>
                <w:rPr>
                  <w:rFonts w:ascii="Cambria Math" w:eastAsiaTheme="minorEastAsia" w:hAnsi="Cambria Math"/>
                </w:rPr>
                <m:t>39.029</m:t>
              </m:r>
            </m:den>
          </m:f>
        </m:oMath>
      </m:oMathPara>
    </w:p>
    <w:p w14:paraId="4341310F" w14:textId="4D515FDF" w:rsidR="003A729C" w:rsidRPr="009536F0" w:rsidRDefault="006859A9" w:rsidP="00930E8E">
      <w:pPr>
        <w:rPr>
          <w:rFonts w:eastAsiaTheme="minorEastAsia"/>
        </w:rPr>
      </w:pPr>
      <m:oMathPara>
        <m:oMath>
          <m:r>
            <w:rPr>
              <w:rFonts w:ascii="Cambria Math" w:eastAsiaTheme="minorEastAsia" w:hAnsi="Cambria Math"/>
            </w:rPr>
            <m:t>New extra nominal stress=116.224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r>
            <w:rPr>
              <w:rFonts w:ascii="Cambria Math" w:eastAsiaTheme="minorEastAsia" w:hAnsi="Cambria Math"/>
            </w:rPr>
            <m:t xml:space="preserve">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e>
          </m:d>
        </m:oMath>
      </m:oMathPara>
    </w:p>
    <w:p w14:paraId="45D7CCDF" w14:textId="77777777" w:rsidR="009536F0" w:rsidRPr="006859A9" w:rsidRDefault="009536F0" w:rsidP="00930E8E">
      <w:pPr>
        <w:rPr>
          <w:rFonts w:eastAsiaTheme="minorEastAsia"/>
        </w:rPr>
      </w:pPr>
    </w:p>
    <w:p w14:paraId="554C881F" w14:textId="02DB5F35" w:rsidR="006859A9" w:rsidRPr="009536F0"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=116.224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4E01FB7" w14:textId="6A142832" w:rsidR="009536F0" w:rsidRPr="009F0449"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=0.9×900=810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256EF71" w14:textId="458FA487" w:rsidR="009F0449" w:rsidRPr="00F15DA7"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=810+116.224=926.224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2A79939" w14:textId="41D4C0BA" w:rsidR="00F15DA7" w:rsidRPr="00BC075C"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810+926.224</m:t>
              </m:r>
            </m:num>
            <m:den>
              <m:r>
                <w:rPr>
                  <w:rFonts w:ascii="Cambria Math" w:eastAsiaTheme="minorEastAsia" w:hAnsi="Cambria Math"/>
                </w:rPr>
                <m:t>2</m:t>
              </m:r>
            </m:den>
          </m:f>
          <m:r>
            <w:rPr>
              <w:rFonts w:ascii="Cambria Math" w:eastAsiaTheme="minorEastAsia" w:hAnsi="Cambria Math"/>
            </w:rPr>
            <m:t>=868.112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9F28866" w14:textId="286079ED" w:rsidR="00BC075C" w:rsidRPr="002C05CE" w:rsidRDefault="00BC075C" w:rsidP="00930E8E">
      <w:pPr>
        <w:rPr>
          <w:rFonts w:eastAsiaTheme="minorEastAsia"/>
        </w:rPr>
      </w:pPr>
      <m:oMathPara>
        <m:oMath>
          <m:r>
            <w:rPr>
              <w:rFonts w:ascii="Cambria Math" w:eastAsiaTheme="minorEastAsia" w:hAnsi="Cambria Math"/>
            </w:rPr>
            <m:t>Stress concentration factor=</m:t>
          </m:r>
          <m:f>
            <m:fPr>
              <m:ctrlPr>
                <w:rPr>
                  <w:rFonts w:ascii="Cambria Math" w:eastAsiaTheme="minorEastAsia" w:hAnsi="Cambria Math"/>
                  <w:i/>
                </w:rPr>
              </m:ctrlPr>
            </m:fPr>
            <m:num>
              <m:r>
                <w:rPr>
                  <w:rFonts w:ascii="Cambria Math" w:eastAsiaTheme="minorEastAsia" w:hAnsi="Cambria Math"/>
                </w:rPr>
                <m:t>926.224</m:t>
              </m:r>
            </m:num>
            <m:den>
              <m:r>
                <w:rPr>
                  <w:rFonts w:ascii="Cambria Math" w:eastAsiaTheme="minorEastAsia" w:hAnsi="Cambria Math"/>
                </w:rPr>
                <m:t>868.112</m:t>
              </m:r>
            </m:den>
          </m:f>
          <m:r>
            <w:rPr>
              <w:rFonts w:ascii="Cambria Math" w:eastAsiaTheme="minorEastAsia" w:hAnsi="Cambria Math"/>
            </w:rPr>
            <m:t>=1.067</m:t>
          </m:r>
        </m:oMath>
      </m:oMathPara>
    </w:p>
    <w:p w14:paraId="18324AD9" w14:textId="2059AD84" w:rsidR="002C05CE" w:rsidRPr="002C05CE" w:rsidRDefault="002C05CE" w:rsidP="00930E8E">
      <w:pPr>
        <w:rPr>
          <w:rFonts w:eastAsiaTheme="minorEastAsia"/>
        </w:rPr>
      </w:pPr>
      <m:oMathPara>
        <m:oMath>
          <m:r>
            <w:rPr>
              <w:rFonts w:ascii="Cambria Math" w:eastAsiaTheme="minorEastAsia" w:hAnsi="Cambria Math"/>
            </w:rPr>
            <m:t>Endurance limit=0.45×1000=450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B627061" w14:textId="0B96C4EE" w:rsidR="002C05CE" w:rsidRPr="00B10DEF" w:rsidRDefault="002C05CE" w:rsidP="00930E8E">
      <w:pPr>
        <w:rPr>
          <w:rFonts w:eastAsiaTheme="minorEastAsia"/>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450</m:t>
              </m:r>
            </m:num>
            <m:den>
              <m:r>
                <w:rPr>
                  <w:rFonts w:ascii="Cambria Math" w:eastAsiaTheme="minorEastAsia" w:hAnsi="Cambria Math"/>
                </w:rPr>
                <m:t>1.067</m:t>
              </m:r>
            </m:den>
          </m:f>
          <m:r>
            <w:rPr>
              <w:rFonts w:ascii="Cambria Math" w:eastAsiaTheme="minorEastAsia" w:hAnsi="Cambria Math"/>
            </w:rPr>
            <m:t>=421.767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20DA5F2" w14:textId="3FA94434" w:rsidR="00B10DEF" w:rsidRPr="00783024" w:rsidRDefault="00783024" w:rsidP="00930E8E">
      <w:pPr>
        <w:rPr>
          <w:rFonts w:eastAsiaTheme="minorEastAsia"/>
        </w:rPr>
      </w:pPr>
      <m:oMathPara>
        <m:oMath>
          <m:r>
            <w:rPr>
              <w:rFonts w:ascii="Cambria Math" w:eastAsiaTheme="minorEastAsia" w:hAnsi="Cambria Math"/>
            </w:rPr>
            <m:t>Allowable range=2</m:t>
          </m:r>
          <m:d>
            <m:dPr>
              <m:ctrlPr>
                <w:rPr>
                  <w:rFonts w:ascii="Cambria Math" w:eastAsiaTheme="minorEastAsia" w:hAnsi="Cambria Math"/>
                  <w:i/>
                </w:rPr>
              </m:ctrlPr>
            </m:dPr>
            <m:e>
              <m:r>
                <w:rPr>
                  <w:rFonts w:ascii="Cambria Math" w:eastAsiaTheme="minorEastAsia" w:hAnsi="Cambria Math"/>
                </w:rPr>
                <m:t>421.767</m:t>
              </m:r>
            </m:e>
          </m:d>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868.112</m:t>
                  </m:r>
                </m:num>
                <m:den>
                  <m:r>
                    <w:rPr>
                      <w:rFonts w:ascii="Cambria Math" w:eastAsiaTheme="minorEastAsia" w:hAnsi="Cambria Math"/>
                    </w:rPr>
                    <m:t>1000</m:t>
                  </m:r>
                </m:den>
              </m:f>
            </m:e>
          </m:d>
        </m:oMath>
      </m:oMathPara>
    </w:p>
    <w:p w14:paraId="5BAA6817" w14:textId="2A7DD25F" w:rsidR="00783024" w:rsidRPr="00B63403" w:rsidRDefault="00B63403" w:rsidP="00930E8E">
      <w:pPr>
        <w:rPr>
          <w:rFonts w:eastAsiaTheme="minorEastAsia"/>
        </w:rPr>
      </w:pPr>
      <m:oMathPara>
        <m:oMath>
          <m:r>
            <w:rPr>
              <w:rFonts w:ascii="Cambria Math" w:eastAsiaTheme="minorEastAsia" w:hAnsi="Cambria Math"/>
            </w:rPr>
            <m:t>Allowable range=111.252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6263783" w14:textId="7E5527E8" w:rsidR="00B63403" w:rsidRPr="005209E5" w:rsidRDefault="00B63403" w:rsidP="00930E8E">
      <w:pPr>
        <w:rPr>
          <w:rFonts w:eastAsiaTheme="minorEastAsia"/>
        </w:rPr>
      </w:pPr>
      <m:oMathPara>
        <m:oMath>
          <m:r>
            <w:rPr>
              <w:rFonts w:ascii="Cambria Math" w:eastAsiaTheme="minorEastAsia" w:hAnsi="Cambria Math"/>
            </w:rPr>
            <w:lastRenderedPageBreak/>
            <m:t>Fatigue safety factor=</m:t>
          </m:r>
          <m:f>
            <m:fPr>
              <m:ctrlPr>
                <w:rPr>
                  <w:rFonts w:ascii="Cambria Math" w:eastAsiaTheme="minorEastAsia" w:hAnsi="Cambria Math"/>
                  <w:i/>
                </w:rPr>
              </m:ctrlPr>
            </m:fPr>
            <m:num>
              <m:r>
                <w:rPr>
                  <w:rFonts w:ascii="Cambria Math" w:eastAsiaTheme="minorEastAsia" w:hAnsi="Cambria Math"/>
                </w:rPr>
                <m:t>111.252</m:t>
              </m:r>
            </m:num>
            <m:den>
              <m:r>
                <w:rPr>
                  <w:rFonts w:ascii="Cambria Math" w:eastAsiaTheme="minorEastAsia" w:hAnsi="Cambria Math"/>
                </w:rPr>
                <m:t>116.224</m:t>
              </m:r>
            </m:den>
          </m:f>
        </m:oMath>
      </m:oMathPara>
    </w:p>
    <w:p w14:paraId="23E8E213" w14:textId="7E01B824" w:rsidR="005209E5" w:rsidRPr="00873B2F" w:rsidRDefault="005209E5" w:rsidP="00930E8E">
      <w:pPr>
        <w:rPr>
          <w:rFonts w:eastAsiaTheme="minorEastAsia"/>
        </w:rPr>
      </w:pPr>
      <m:oMathPara>
        <m:oMath>
          <m:r>
            <w:rPr>
              <w:rFonts w:ascii="Cambria Math" w:eastAsiaTheme="minorEastAsia" w:hAnsi="Cambria Math"/>
            </w:rPr>
            <m:t>Fatigue safety factor=0.957</m:t>
          </m:r>
        </m:oMath>
      </m:oMathPara>
    </w:p>
    <w:p w14:paraId="23024A18" w14:textId="7D4DFB8B" w:rsidR="00873B2F" w:rsidRDefault="00873B2F" w:rsidP="00930E8E">
      <w:pPr>
        <w:rPr>
          <w:rFonts w:eastAsiaTheme="minorEastAsia"/>
        </w:rPr>
      </w:pPr>
      <w:r>
        <w:rPr>
          <w:rFonts w:eastAsiaTheme="minorEastAsia"/>
        </w:rPr>
        <w:t>The fatigue safety factor very nearly reaches the required minimum of 1</w:t>
      </w:r>
      <w:r w:rsidR="00EF5B2C">
        <w:rPr>
          <w:rFonts w:eastAsiaTheme="minorEastAsia"/>
        </w:rPr>
        <w:t>;</w:t>
      </w:r>
      <w:r>
        <w:rPr>
          <w:rFonts w:eastAsiaTheme="minorEastAsia"/>
        </w:rPr>
        <w:t xml:space="preserve"> to achieve the final improvement the </w:t>
      </w:r>
      <w:r w:rsidR="002E0C66">
        <w:rPr>
          <w:rFonts w:eastAsiaTheme="minorEastAsia"/>
        </w:rPr>
        <w:t>diameter of the bolt cap is increased by 1mm on each side</w:t>
      </w:r>
      <w:r w:rsidR="00EF5B2C">
        <w:rPr>
          <w:rFonts w:eastAsiaTheme="minorEastAsia"/>
        </w:rPr>
        <w:t>.</w:t>
      </w:r>
      <w:r w:rsidR="002E0C66">
        <w:rPr>
          <w:rFonts w:eastAsiaTheme="minorEastAsia"/>
        </w:rPr>
        <w:t xml:space="preserve"> </w:t>
      </w:r>
      <w:r w:rsidR="00EF5B2C">
        <w:rPr>
          <w:rFonts w:eastAsiaTheme="minorEastAsia"/>
        </w:rPr>
        <w:t>T</w:t>
      </w:r>
      <w:r w:rsidR="002E0C66">
        <w:rPr>
          <w:rFonts w:eastAsiaTheme="minorEastAsia"/>
        </w:rPr>
        <w:t>his increases the diameter from an initial 12.</w:t>
      </w:r>
      <w:r w:rsidR="00502C74">
        <w:rPr>
          <w:rFonts w:eastAsiaTheme="minorEastAsia"/>
        </w:rPr>
        <w:t>85mm to 14.85mm</w:t>
      </w:r>
      <w:r w:rsidR="00EF5B2C">
        <w:rPr>
          <w:rFonts w:eastAsiaTheme="minorEastAsia"/>
        </w:rPr>
        <w:t>;</w:t>
      </w:r>
      <w:r w:rsidR="00502C74">
        <w:rPr>
          <w:rFonts w:eastAsiaTheme="minorEastAsia"/>
        </w:rPr>
        <w:t xml:space="preserve"> this in turn increases the area of the cap from </w:t>
      </w:r>
      <w:r w:rsidR="00284124">
        <w:rPr>
          <w:rFonts w:eastAsiaTheme="minorEastAsia"/>
        </w:rPr>
        <w:t>129.687</w:t>
      </w:r>
      <m:oMath>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w:r w:rsidR="00284124">
        <w:rPr>
          <w:rFonts w:eastAsiaTheme="minorEastAsia"/>
        </w:rPr>
        <w:t xml:space="preserve"> to 1</w:t>
      </w:r>
      <w:r w:rsidR="009C5640">
        <w:rPr>
          <w:rFonts w:eastAsiaTheme="minorEastAsia"/>
        </w:rPr>
        <w:t>73.198</w:t>
      </w:r>
      <m:oMath>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w:r w:rsidR="00EF5B2C">
        <w:rPr>
          <w:rFonts w:eastAsiaTheme="minorEastAsia"/>
        </w:rPr>
        <w:t>. T</w:t>
      </w:r>
      <w:r w:rsidR="003A48F8">
        <w:rPr>
          <w:rFonts w:eastAsiaTheme="minorEastAsia"/>
        </w:rPr>
        <w:t xml:space="preserve">his change in area will also change the stiffness of the cap </w:t>
      </w:r>
      <w:r w:rsidR="00EF5B2C">
        <w:rPr>
          <w:rFonts w:eastAsiaTheme="minorEastAsia"/>
        </w:rPr>
        <w:t xml:space="preserve">as expressed by </w:t>
      </w:r>
      <w:r w:rsidR="003A48F8">
        <w:rPr>
          <w:rFonts w:eastAsiaTheme="minorEastAsia"/>
        </w:rPr>
        <w:t xml:space="preserve"> the equation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cap</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cap</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cap</m:t>
                </m:r>
              </m:sub>
            </m:sSub>
          </m:num>
          <m:den>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cap</m:t>
                </m:r>
              </m:sub>
            </m:sSub>
          </m:den>
        </m:f>
      </m:oMath>
      <w:r w:rsidR="00C64489">
        <w:rPr>
          <w:rFonts w:eastAsiaTheme="minorEastAsia"/>
        </w:rPr>
        <w:t>.</w:t>
      </w:r>
    </w:p>
    <w:p w14:paraId="3AD404DB" w14:textId="34BF5D1C" w:rsidR="00C64489" w:rsidRPr="00FC10A1"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cap new</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(170×</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m:t>
                  </m:r>
                </m:sup>
              </m:sSup>
              <m:r>
                <w:rPr>
                  <w:rFonts w:ascii="Cambria Math" w:eastAsiaTheme="minorEastAsia" w:hAnsi="Cambria Math"/>
                </w:rPr>
                <m:t>)(173.198)</m:t>
              </m:r>
            </m:num>
            <m:den>
              <m:r>
                <w:rPr>
                  <w:rFonts w:ascii="Cambria Math" w:eastAsiaTheme="minorEastAsia" w:hAnsi="Cambria Math"/>
                </w:rPr>
                <m:t>10</m:t>
              </m:r>
            </m:den>
          </m:f>
        </m:oMath>
      </m:oMathPara>
    </w:p>
    <w:p w14:paraId="2C63D5E9" w14:textId="5A20F997" w:rsidR="00FC10A1" w:rsidRPr="003847E8"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cap new</m:t>
              </m:r>
            </m:sub>
          </m:sSub>
          <m:r>
            <w:rPr>
              <w:rFonts w:ascii="Cambria Math" w:eastAsiaTheme="minorEastAsia" w:hAnsi="Cambria Math"/>
            </w:rPr>
            <m:t>=294.437×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FB8268E" w14:textId="3E1400A1" w:rsidR="003847E8" w:rsidRPr="00A43C35" w:rsidRDefault="00D26A5E" w:rsidP="00930E8E">
      <w:pPr>
        <w:rPr>
          <w:rFonts w:eastAsiaTheme="minorEastAsia"/>
        </w:rPr>
      </w:pPr>
      <m:oMathPara>
        <m:oMath>
          <m:r>
            <w:rPr>
              <w:rFonts w:ascii="Cambria Math" w:eastAsiaTheme="minorEastAsia" w:hAnsi="Cambria Math"/>
            </w:rPr>
            <m:t>New extra force=</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145.069×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
                <m:dPr>
                  <m:ctrlPr>
                    <w:rPr>
                      <w:rFonts w:ascii="Cambria Math" w:eastAsiaTheme="minorEastAsia" w:hAnsi="Cambria Math"/>
                      <w:i/>
                    </w:rPr>
                  </m:ctrlPr>
                </m:dPr>
                <m:e>
                  <m:r>
                    <w:rPr>
                      <w:rFonts w:ascii="Cambria Math" w:eastAsiaTheme="minorEastAsia" w:hAnsi="Cambria Math"/>
                    </w:rPr>
                    <m:t>10551.252</m:t>
                  </m:r>
                </m:e>
              </m:d>
            </m:num>
            <m:den>
              <m:d>
                <m:dPr>
                  <m:ctrlPr>
                    <w:rPr>
                      <w:rFonts w:ascii="Cambria Math" w:eastAsiaTheme="minorEastAsia" w:hAnsi="Cambria Math"/>
                      <w:i/>
                    </w:rPr>
                  </m:ctrlPr>
                </m:dPr>
                <m:e>
                  <m:r>
                    <w:rPr>
                      <w:rFonts w:ascii="Cambria Math" w:eastAsiaTheme="minorEastAsia" w:hAnsi="Cambria Math"/>
                    </w:rPr>
                    <m:t>145.069×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294.437×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e>
              </m:d>
            </m:den>
          </m:f>
        </m:oMath>
      </m:oMathPara>
    </w:p>
    <w:p w14:paraId="2068F41C" w14:textId="3D24B0D6" w:rsidR="00A43C35" w:rsidRPr="00210C22" w:rsidRDefault="00A43C35" w:rsidP="00930E8E">
      <w:pPr>
        <w:rPr>
          <w:rFonts w:eastAsiaTheme="minorEastAsia"/>
        </w:rPr>
      </w:pPr>
      <m:oMathPara>
        <m:oMath>
          <m:r>
            <w:rPr>
              <w:rFonts w:ascii="Cambria Math" w:eastAsiaTheme="minorEastAsia" w:hAnsi="Cambria Math"/>
            </w:rPr>
            <m:t>New extra force=3482.682N</m:t>
          </m:r>
        </m:oMath>
      </m:oMathPara>
    </w:p>
    <w:p w14:paraId="43A0CD58" w14:textId="688F428B" w:rsidR="00210C22" w:rsidRPr="0061588D" w:rsidRDefault="00210C22" w:rsidP="00930E8E">
      <w:pPr>
        <w:rPr>
          <w:rFonts w:eastAsiaTheme="minorEastAsia"/>
        </w:rPr>
      </w:pPr>
      <m:oMathPara>
        <m:oMath>
          <m:r>
            <w:rPr>
              <w:rFonts w:ascii="Cambria Math" w:eastAsiaTheme="minorEastAsia" w:hAnsi="Cambria Math"/>
            </w:rPr>
            <m:t>New extra nominal stress=</m:t>
          </m:r>
          <m:f>
            <m:fPr>
              <m:ctrlPr>
                <w:rPr>
                  <w:rFonts w:ascii="Cambria Math" w:eastAsiaTheme="minorEastAsia" w:hAnsi="Cambria Math"/>
                  <w:i/>
                </w:rPr>
              </m:ctrlPr>
            </m:fPr>
            <m:num>
              <m:r>
                <w:rPr>
                  <w:rFonts w:ascii="Cambria Math" w:eastAsiaTheme="minorEastAsia" w:hAnsi="Cambria Math"/>
                </w:rPr>
                <m:t>3482.682</m:t>
              </m:r>
            </m:num>
            <m:den>
              <m:r>
                <w:rPr>
                  <w:rFonts w:ascii="Cambria Math" w:eastAsiaTheme="minorEastAsia" w:hAnsi="Cambria Math"/>
                </w:rPr>
                <m:t>36.029</m:t>
              </m:r>
            </m:den>
          </m:f>
        </m:oMath>
      </m:oMathPara>
    </w:p>
    <w:p w14:paraId="5AF8C9C0" w14:textId="7D9A157E" w:rsidR="0061588D" w:rsidRPr="00116351" w:rsidRDefault="00116351" w:rsidP="00930E8E">
      <w:pPr>
        <w:rPr>
          <w:rFonts w:eastAsiaTheme="minorEastAsia"/>
        </w:rPr>
      </w:pPr>
      <m:oMathPara>
        <m:oMath>
          <m:r>
            <w:rPr>
              <w:rFonts w:ascii="Cambria Math" w:eastAsiaTheme="minorEastAsia" w:hAnsi="Cambria Math"/>
            </w:rPr>
            <m:t>New extra nominal stress=96.663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r>
            <w:rPr>
              <w:rFonts w:ascii="Cambria Math" w:eastAsiaTheme="minorEastAsia" w:hAnsi="Cambria Math"/>
            </w:rPr>
            <m:t xml:space="preserve">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e>
          </m:d>
        </m:oMath>
      </m:oMathPara>
    </w:p>
    <w:p w14:paraId="1B379064" w14:textId="4421A298" w:rsidR="00116351" w:rsidRDefault="00116351" w:rsidP="00930E8E">
      <w:pPr>
        <w:rPr>
          <w:rFonts w:eastAsiaTheme="minorEastAsia"/>
        </w:rPr>
      </w:pPr>
    </w:p>
    <w:p w14:paraId="596775F6" w14:textId="1EDDD7DC" w:rsidR="00F9688A" w:rsidRPr="00F9688A"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=96.663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FAEC92C" w14:textId="4FFBFAC7" w:rsidR="00F9688A" w:rsidRPr="00F9688A"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=0.9×900=810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0D091FE" w14:textId="5D2224C7" w:rsidR="00F9688A" w:rsidRPr="004F7F14"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=810+96.663=906.663</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1E9D292" w14:textId="13277B30" w:rsidR="004F7F14" w:rsidRPr="00E10C4C" w:rsidRDefault="00B93046" w:rsidP="00930E8E">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810+906.663</m:t>
              </m:r>
            </m:num>
            <m:den>
              <m:r>
                <w:rPr>
                  <w:rFonts w:ascii="Cambria Math" w:eastAsiaTheme="minorEastAsia" w:hAnsi="Cambria Math"/>
                </w:rPr>
                <m:t>2</m:t>
              </m:r>
            </m:den>
          </m:f>
          <m:r>
            <w:rPr>
              <w:rFonts w:ascii="Cambria Math" w:eastAsiaTheme="minorEastAsia" w:hAnsi="Cambria Math"/>
            </w:rPr>
            <m:t>=858.332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CADADE9" w14:textId="26FA6045" w:rsidR="00E10C4C" w:rsidRPr="0091314C" w:rsidRDefault="00E10C4C" w:rsidP="00930E8E">
      <w:pPr>
        <w:rPr>
          <w:rFonts w:eastAsiaTheme="minorEastAsia"/>
        </w:rPr>
      </w:pPr>
      <m:oMathPara>
        <m:oMath>
          <m:r>
            <w:rPr>
              <w:rFonts w:ascii="Cambria Math" w:eastAsiaTheme="minorEastAsia" w:hAnsi="Cambria Math"/>
            </w:rPr>
            <m:t>Stress concentration factor=</m:t>
          </m:r>
          <m:f>
            <m:fPr>
              <m:ctrlPr>
                <w:rPr>
                  <w:rFonts w:ascii="Cambria Math" w:eastAsiaTheme="minorEastAsia" w:hAnsi="Cambria Math"/>
                  <w:i/>
                </w:rPr>
              </m:ctrlPr>
            </m:fPr>
            <m:num>
              <m:r>
                <w:rPr>
                  <w:rFonts w:ascii="Cambria Math" w:eastAsiaTheme="minorEastAsia" w:hAnsi="Cambria Math"/>
                </w:rPr>
                <m:t>858.332</m:t>
              </m:r>
            </m:num>
            <m:den>
              <m:r>
                <w:rPr>
                  <w:rFonts w:ascii="Cambria Math" w:eastAsiaTheme="minorEastAsia" w:hAnsi="Cambria Math"/>
                </w:rPr>
                <m:t>906.663</m:t>
              </m:r>
            </m:den>
          </m:f>
        </m:oMath>
      </m:oMathPara>
    </w:p>
    <w:p w14:paraId="6E4C01B1" w14:textId="44CF1772" w:rsidR="0091314C" w:rsidRPr="0091314C" w:rsidRDefault="0091314C" w:rsidP="00930E8E">
      <w:pPr>
        <w:rPr>
          <w:rFonts w:eastAsiaTheme="minorEastAsia"/>
        </w:rPr>
      </w:pPr>
      <m:oMathPara>
        <m:oMath>
          <m:r>
            <w:rPr>
              <w:rFonts w:ascii="Cambria Math" w:eastAsiaTheme="minorEastAsia" w:hAnsi="Cambria Math"/>
            </w:rPr>
            <m:t>stress concentration factor=1.056</m:t>
          </m:r>
        </m:oMath>
      </m:oMathPara>
    </w:p>
    <w:p w14:paraId="201F9B2D" w14:textId="6020DD31" w:rsidR="00E10C4C" w:rsidRPr="00E10C4C" w:rsidRDefault="00E10C4C" w:rsidP="00930E8E">
      <w:pPr>
        <w:rPr>
          <w:rFonts w:eastAsiaTheme="minorEastAsia"/>
        </w:rPr>
      </w:pPr>
      <m:oMathPara>
        <m:oMath>
          <m:r>
            <w:rPr>
              <w:rFonts w:ascii="Cambria Math" w:eastAsiaTheme="minorEastAsia" w:hAnsi="Cambria Math"/>
            </w:rPr>
            <m:t>Endurance limit=0.45×1000=450</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67D28AE6" w14:textId="5AB1E0AE" w:rsidR="00E10C4C" w:rsidRPr="00960AC6" w:rsidRDefault="0091314C" w:rsidP="00930E8E">
      <w:pPr>
        <w:rPr>
          <w:rFonts w:eastAsiaTheme="minorEastAsia"/>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450</m:t>
              </m:r>
            </m:num>
            <m:den>
              <m:r>
                <w:rPr>
                  <w:rFonts w:ascii="Cambria Math" w:eastAsiaTheme="minorEastAsia" w:hAnsi="Cambria Math"/>
                </w:rPr>
                <m:t>1.056</m:t>
              </m:r>
            </m:den>
          </m:f>
        </m:oMath>
      </m:oMathPara>
    </w:p>
    <w:p w14:paraId="750565D9" w14:textId="450C71D4" w:rsidR="00960AC6" w:rsidRPr="00960AC6" w:rsidRDefault="00960AC6" w:rsidP="00930E8E">
      <w:pPr>
        <w:rPr>
          <w:rFonts w:eastAsiaTheme="minorEastAsia"/>
        </w:rPr>
      </w:pPr>
      <m:oMathPara>
        <m:oMath>
          <m:r>
            <w:rPr>
              <w:rFonts w:ascii="Cambria Math" w:eastAsiaTheme="minorEastAsia" w:hAnsi="Cambria Math"/>
            </w:rPr>
            <w:lastRenderedPageBreak/>
            <m:t>Final endurance limit=426.012</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9779AC6" w14:textId="5697BEDE" w:rsidR="00960AC6" w:rsidRDefault="00960AC6" w:rsidP="00930E8E">
      <w:pPr>
        <w:rPr>
          <w:rFonts w:eastAsiaTheme="minorEastAsia"/>
        </w:rPr>
      </w:pPr>
      <w:r>
        <w:rPr>
          <w:rFonts w:eastAsiaTheme="minorEastAsia"/>
          <w:noProof/>
        </w:rPr>
        <w:drawing>
          <wp:inline distT="0" distB="0" distL="0" distR="0" wp14:anchorId="7D5040A5" wp14:editId="58ABEC5E">
            <wp:extent cx="5731510" cy="4773930"/>
            <wp:effectExtent l="0" t="0" r="2540" b="7620"/>
            <wp:docPr id="12" name="Picture 1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oodman q3g final.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4773930"/>
                    </a:xfrm>
                    <a:prstGeom prst="rect">
                      <a:avLst/>
                    </a:prstGeom>
                  </pic:spPr>
                </pic:pic>
              </a:graphicData>
            </a:graphic>
          </wp:inline>
        </w:drawing>
      </w:r>
    </w:p>
    <w:p w14:paraId="168239FF" w14:textId="6FEEAC64" w:rsidR="00960AC6" w:rsidRDefault="00960AC6" w:rsidP="00960AC6">
      <w:pPr>
        <w:pStyle w:val="Caption"/>
      </w:pPr>
      <w:bookmarkStart w:id="20" w:name="_Toc32084743"/>
      <w:r>
        <w:t xml:space="preserve">Figure </w:t>
      </w:r>
      <w:r w:rsidR="00B93046">
        <w:fldChar w:fldCharType="begin"/>
      </w:r>
      <w:r w:rsidR="00B93046">
        <w:instrText xml:space="preserve"> SEQ Figure \* ARABIC </w:instrText>
      </w:r>
      <w:r w:rsidR="00B93046">
        <w:fldChar w:fldCharType="separate"/>
      </w:r>
      <w:r w:rsidR="00FD04FF">
        <w:rPr>
          <w:noProof/>
        </w:rPr>
        <w:t>10</w:t>
      </w:r>
      <w:r w:rsidR="00B93046">
        <w:rPr>
          <w:noProof/>
        </w:rPr>
        <w:fldChar w:fldCharType="end"/>
      </w:r>
      <w:r>
        <w:t xml:space="preserve"> Goodman diagram for question 3G final</w:t>
      </w:r>
      <w:bookmarkEnd w:id="20"/>
    </w:p>
    <w:p w14:paraId="724A1F2A" w14:textId="06F47246" w:rsidR="005073F2" w:rsidRPr="00CA4A14" w:rsidRDefault="00CA4A14" w:rsidP="005073F2">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426.012</m:t>
              </m:r>
            </m:e>
          </m:d>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858.332</m:t>
                  </m:r>
                </m:num>
                <m:den>
                  <m:r>
                    <w:rPr>
                      <w:rFonts w:ascii="Cambria Math" w:hAnsi="Cambria Math"/>
                    </w:rPr>
                    <m:t>1000</m:t>
                  </m:r>
                </m:den>
              </m:f>
            </m:e>
          </m:d>
        </m:oMath>
      </m:oMathPara>
    </w:p>
    <w:p w14:paraId="6AD0A8FD" w14:textId="72559406" w:rsidR="00CA4A14" w:rsidRPr="002F328F" w:rsidRDefault="00CA4A14" w:rsidP="005073F2">
      <w:pPr>
        <w:rPr>
          <w:rFonts w:eastAsiaTheme="minorEastAsia"/>
          <w:i/>
        </w:rPr>
      </w:pPr>
      <m:oMathPara>
        <m:oMath>
          <m:r>
            <w:rPr>
              <w:rFonts w:ascii="Cambria Math" w:eastAsiaTheme="minorEastAsia" w:hAnsi="Cambria Math"/>
            </w:rPr>
            <m:t>Allowable range=120.704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81C945A" w14:textId="104D6514" w:rsidR="002F328F" w:rsidRPr="002F328F" w:rsidRDefault="002F328F" w:rsidP="005073F2">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120.704</m:t>
              </m:r>
            </m:num>
            <m:den>
              <m:r>
                <w:rPr>
                  <w:rFonts w:ascii="Cambria Math" w:eastAsiaTheme="minorEastAsia" w:hAnsi="Cambria Math"/>
                </w:rPr>
                <m:t>96.663</m:t>
              </m:r>
            </m:den>
          </m:f>
        </m:oMath>
      </m:oMathPara>
    </w:p>
    <w:p w14:paraId="042B6671" w14:textId="0E9AB5E9" w:rsidR="002F328F" w:rsidRPr="00A02850" w:rsidRDefault="002F328F" w:rsidP="005073F2">
      <w:pPr>
        <w:rPr>
          <w:rFonts w:eastAsiaTheme="minorEastAsia"/>
          <w:i/>
        </w:rPr>
      </w:pPr>
      <m:oMathPara>
        <m:oMath>
          <m:r>
            <w:rPr>
              <w:rFonts w:ascii="Cambria Math" w:eastAsiaTheme="minorEastAsia" w:hAnsi="Cambria Math"/>
            </w:rPr>
            <m:t>Fatigue safety factor=1.249</m:t>
          </m:r>
        </m:oMath>
      </m:oMathPara>
    </w:p>
    <w:p w14:paraId="5F4787E7" w14:textId="683250A3" w:rsidR="00860FCD" w:rsidRDefault="00A02850" w:rsidP="00A02850">
      <w:pPr>
        <w:rPr>
          <w:rFonts w:eastAsiaTheme="minorEastAsia"/>
        </w:rPr>
      </w:pPr>
      <w:r>
        <w:t xml:space="preserve">The redesigned bolt has now exceeded the minimum </w:t>
      </w:r>
      <w:r w:rsidR="007D2D73">
        <w:t xml:space="preserve">fatigue safety factor outlined at the start of the design </w:t>
      </w:r>
      <w:r w:rsidR="00955592">
        <w:t>brief</w:t>
      </w:r>
      <w:r w:rsidR="00EF5B2C">
        <w:t>.</w:t>
      </w:r>
      <w:r w:rsidR="007D2D73">
        <w:t xml:space="preserve"> </w:t>
      </w:r>
      <w:r w:rsidR="00EF5B2C">
        <w:t>T</w:t>
      </w:r>
      <w:r w:rsidR="007D2D73">
        <w:t>he bolt</w:t>
      </w:r>
      <w:r w:rsidR="00955592">
        <w:t xml:space="preserve"> design can now be optimised to reduce stress concentration points and total weight</w:t>
      </w:r>
      <w:r w:rsidR="00EF5B2C">
        <w:t>;</w:t>
      </w:r>
      <w:r w:rsidR="00955592">
        <w:t xml:space="preserve"> th</w:t>
      </w:r>
      <w:r w:rsidR="00456125">
        <w:t>is is achieved by changing the material</w:t>
      </w:r>
      <w:r w:rsidR="00EF5B2C">
        <w:t xml:space="preserve"> from which </w:t>
      </w:r>
      <w:r w:rsidR="00456125">
        <w:t xml:space="preserve"> the bolt is made to the previously tested high tensile strength steel</w:t>
      </w:r>
      <w:r w:rsidR="00EF5B2C">
        <w:t>.</w:t>
      </w:r>
      <w:r w:rsidR="00456125">
        <w:t xml:space="preserve"> </w:t>
      </w:r>
      <w:r w:rsidR="00EF5B2C">
        <w:t>H</w:t>
      </w:r>
      <w:r w:rsidR="00456125">
        <w:t xml:space="preserve">owever now that the bolt has achieved an acceptable fatigue safety factor, care must be taken not to change the stiffness of the bolt. This is achieved </w:t>
      </w:r>
      <w:r w:rsidR="00DC18BF">
        <w:t>because steel is a material that obeys</w:t>
      </w:r>
      <w:r w:rsidR="00456125">
        <w:t xml:space="preserve"> </w:t>
      </w:r>
      <w:r w:rsidR="00A86135">
        <w:t xml:space="preserve">Hooke’s law; </w:t>
      </w:r>
      <w:r w:rsidR="00A86135">
        <w:lastRenderedPageBreak/>
        <w:t xml:space="preserve">which states that a material </w:t>
      </w:r>
      <w:r w:rsidR="00C324CD">
        <w:t>or spring connected in series cannot have a stiffness greater than that of the lowest value.</w:t>
      </w:r>
      <w:r w:rsidR="004345CB">
        <w:t xml:space="preserve"> </w:t>
      </w:r>
      <m:oMath>
        <m:f>
          <m:fPr>
            <m:ctrlPr>
              <w:rPr>
                <w:rFonts w:ascii="Cambria Math" w:hAnsi="Cambria Math"/>
                <w:i/>
              </w:rPr>
            </m:ctrlPr>
          </m:fPr>
          <m:num>
            <m:r>
              <w:rPr>
                <w:rFonts w:ascii="Cambria Math" w:hAnsi="Cambria Math"/>
              </w:rPr>
              <m:t>1</m:t>
            </m:r>
          </m:num>
          <m:den>
            <m:r>
              <w:rPr>
                <w:rFonts w:ascii="Cambria Math" w:hAnsi="Cambria Math"/>
              </w:rPr>
              <m:t>K</m:t>
            </m:r>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1</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2</m:t>
                </m:r>
              </m:sub>
            </m:sSub>
          </m:den>
        </m:f>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3</m:t>
                </m:r>
              </m:sub>
            </m:sSub>
          </m:den>
        </m:f>
        <m:r>
          <w:rPr>
            <w:rFonts w:ascii="Cambria Math" w:hAnsi="Cambria Math"/>
          </w:rPr>
          <m:t>…</m:t>
        </m:r>
      </m:oMath>
      <w:r w:rsidR="00F945EE">
        <w:rPr>
          <w:rFonts w:eastAsiaTheme="minorEastAsia"/>
        </w:rPr>
        <w:t xml:space="preserve"> </w:t>
      </w:r>
      <w:sdt>
        <w:sdtPr>
          <w:rPr>
            <w:rFonts w:eastAsiaTheme="minorEastAsia"/>
          </w:rPr>
          <w:id w:val="1261722011"/>
          <w:citation/>
        </w:sdtPr>
        <w:sdtEndPr/>
        <w:sdtContent>
          <w:r w:rsidR="00F945EE">
            <w:rPr>
              <w:rFonts w:eastAsiaTheme="minorEastAsia"/>
            </w:rPr>
            <w:fldChar w:fldCharType="begin"/>
          </w:r>
          <w:r w:rsidR="00F945EE">
            <w:rPr>
              <w:rFonts w:eastAsiaTheme="minorEastAsia"/>
            </w:rPr>
            <w:instrText xml:space="preserve"> CITATION The201 \l 2057 </w:instrText>
          </w:r>
          <w:r w:rsidR="00F945EE">
            <w:rPr>
              <w:rFonts w:eastAsiaTheme="minorEastAsia"/>
            </w:rPr>
            <w:fldChar w:fldCharType="separate"/>
          </w:r>
          <w:r w:rsidR="008D5461" w:rsidRPr="008D5461">
            <w:rPr>
              <w:rFonts w:eastAsiaTheme="minorEastAsia"/>
              <w:noProof/>
            </w:rPr>
            <w:t>(The Encyclopedia Britannica, 2020)</w:t>
          </w:r>
          <w:r w:rsidR="00F945EE">
            <w:rPr>
              <w:rFonts w:eastAsiaTheme="minorEastAsia"/>
            </w:rPr>
            <w:fldChar w:fldCharType="end"/>
          </w:r>
        </w:sdtContent>
      </w:sdt>
      <w:r w:rsidR="00F945EE">
        <w:rPr>
          <w:rFonts w:eastAsiaTheme="minorEastAsia"/>
        </w:rPr>
        <w:t>.</w:t>
      </w:r>
      <w:r w:rsidR="00F477A8">
        <w:rPr>
          <w:rFonts w:eastAsiaTheme="minorEastAsia"/>
        </w:rPr>
        <w:t xml:space="preserve"> A steel with a UTS of       1400 </w:t>
      </w:r>
      <m:oMath>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w:r w:rsidR="00860FCD">
        <w:rPr>
          <w:rFonts w:eastAsiaTheme="minorEastAsia"/>
        </w:rPr>
        <w:t xml:space="preserve"> has been selected to maximise the durability of the bolt</w:t>
      </w:r>
      <w:r w:rsidR="00FE2559">
        <w:rPr>
          <w:rFonts w:eastAsiaTheme="minorEastAsia"/>
        </w:rPr>
        <w:t xml:space="preserve"> </w:t>
      </w:r>
      <w:sdt>
        <w:sdtPr>
          <w:rPr>
            <w:rFonts w:eastAsiaTheme="minorEastAsia"/>
          </w:rPr>
          <w:id w:val="-160396569"/>
          <w:citation/>
        </w:sdtPr>
        <w:sdtEndPr/>
        <w:sdtContent>
          <w:r w:rsidR="00F62185">
            <w:rPr>
              <w:rFonts w:eastAsiaTheme="minorEastAsia"/>
            </w:rPr>
            <w:fldChar w:fldCharType="begin"/>
          </w:r>
          <w:r w:rsidR="00F62185">
            <w:rPr>
              <w:rFonts w:eastAsiaTheme="minorEastAsia"/>
            </w:rPr>
            <w:instrText xml:space="preserve"> CITATION Aut20 \l 2057 </w:instrText>
          </w:r>
          <w:r w:rsidR="00F62185">
            <w:rPr>
              <w:rFonts w:eastAsiaTheme="minorEastAsia"/>
            </w:rPr>
            <w:fldChar w:fldCharType="separate"/>
          </w:r>
          <w:r w:rsidR="008D5461" w:rsidRPr="008D5461">
            <w:rPr>
              <w:rFonts w:eastAsiaTheme="minorEastAsia"/>
              <w:noProof/>
            </w:rPr>
            <w:t>(products, 2020)</w:t>
          </w:r>
          <w:r w:rsidR="00F62185">
            <w:rPr>
              <w:rFonts w:eastAsiaTheme="minorEastAsia"/>
            </w:rPr>
            <w:fldChar w:fldCharType="end"/>
          </w:r>
        </w:sdtContent>
      </w:sdt>
      <w:r w:rsidR="00860FCD">
        <w:rPr>
          <w:rFonts w:eastAsiaTheme="minorEastAsia"/>
        </w:rPr>
        <w:t xml:space="preserve">. The </w:t>
      </w:r>
      <w:r w:rsidR="00926FCA">
        <w:rPr>
          <w:rFonts w:eastAsiaTheme="minorEastAsia"/>
        </w:rPr>
        <w:t xml:space="preserve">diameter of the bolt shank can now be </w:t>
      </w:r>
      <w:r w:rsidR="007619F0">
        <w:rPr>
          <w:rFonts w:eastAsiaTheme="minorEastAsia"/>
        </w:rPr>
        <w:t>calculated;</w:t>
      </w:r>
      <w:r w:rsidR="00926FCA">
        <w:rPr>
          <w:rFonts w:eastAsiaTheme="minorEastAsia"/>
        </w:rPr>
        <w:t xml:space="preserve"> however the threaded section of the bolt must remain the same size and with the same thread pitch to maintain the correct clamping force</w:t>
      </w:r>
      <w:r w:rsidR="007619F0">
        <w:rPr>
          <w:rFonts w:eastAsiaTheme="minorEastAsia"/>
        </w:rPr>
        <w:t xml:space="preserve"> and pre-load on the bolt.</w:t>
      </w:r>
    </w:p>
    <w:p w14:paraId="7E566967" w14:textId="151E9D91" w:rsidR="007619F0" w:rsidRPr="00F61F17" w:rsidRDefault="00B93046" w:rsidP="00A02850">
      <w:pPr>
        <w:rPr>
          <w:rFonts w:eastAsiaTheme="minorEastAsia"/>
        </w:rPr>
      </w:pPr>
      <m:oMathPara>
        <m:oMath>
          <m:sSup>
            <m:sSupPr>
              <m:ctrlPr>
                <w:rPr>
                  <w:rFonts w:ascii="Cambria Math" w:eastAsiaTheme="minorEastAsia" w:hAnsi="Cambria Math"/>
                  <w:i/>
                </w:rPr>
              </m:ctrlPr>
            </m:sSupPr>
            <m:e>
              <m:r>
                <w:rPr>
                  <w:rFonts w:ascii="Cambria Math" w:eastAsiaTheme="minorEastAsia" w:hAnsi="Cambria Math"/>
                </w:rPr>
                <m:t>Initial diameter</m:t>
              </m:r>
            </m:e>
            <m:sup>
              <m:r>
                <w:rPr>
                  <w:rFonts w:ascii="Cambria Math" w:eastAsiaTheme="minorEastAsia" w:hAnsi="Cambria Math"/>
                </w:rPr>
                <m:t>2</m:t>
              </m:r>
            </m:sup>
          </m:sSup>
          <m:r>
            <w:rPr>
              <w:rFonts w:ascii="Cambria Math" w:eastAsiaTheme="minorEastAsia" w:hAnsi="Cambria Math"/>
            </w:rPr>
            <m:t>×Initial UTS=</m:t>
          </m:r>
          <m:sSup>
            <m:sSupPr>
              <m:ctrlPr>
                <w:rPr>
                  <w:rFonts w:ascii="Cambria Math" w:eastAsiaTheme="minorEastAsia" w:hAnsi="Cambria Math"/>
                  <w:i/>
                </w:rPr>
              </m:ctrlPr>
            </m:sSupPr>
            <m:e>
              <m:r>
                <w:rPr>
                  <w:rFonts w:ascii="Cambria Math" w:eastAsiaTheme="minorEastAsia" w:hAnsi="Cambria Math"/>
                </w:rPr>
                <m:t>Final diameter</m:t>
              </m:r>
            </m:e>
            <m:sup>
              <m:r>
                <w:rPr>
                  <w:rFonts w:ascii="Cambria Math" w:eastAsiaTheme="minorEastAsia" w:hAnsi="Cambria Math"/>
                </w:rPr>
                <m:t>2</m:t>
              </m:r>
            </m:sup>
          </m:sSup>
          <m:r>
            <w:rPr>
              <w:rFonts w:ascii="Cambria Math" w:eastAsiaTheme="minorEastAsia" w:hAnsi="Cambria Math"/>
            </w:rPr>
            <m:t>+New UTS</m:t>
          </m:r>
        </m:oMath>
      </m:oMathPara>
    </w:p>
    <w:p w14:paraId="528F7128" w14:textId="160949F5" w:rsidR="00F61F17" w:rsidRPr="00964253" w:rsidRDefault="00691664" w:rsidP="00A02850">
      <w:pPr>
        <w:rPr>
          <w:rFonts w:eastAsiaTheme="minorEastAsia"/>
        </w:rPr>
      </w:pPr>
      <m:oMathPara>
        <m:oMath>
          <m:r>
            <w:rPr>
              <w:rFonts w:ascii="Cambria Math" w:eastAsiaTheme="minorEastAsia" w:hAnsi="Cambria Math"/>
            </w:rPr>
            <m:t>Final diameter=</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Initial UTS</m:t>
                  </m:r>
                </m:num>
                <m:den>
                  <m:r>
                    <w:rPr>
                      <w:rFonts w:ascii="Cambria Math" w:eastAsiaTheme="minorEastAsia" w:hAnsi="Cambria Math"/>
                    </w:rPr>
                    <m:t>New UTS</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Initial diameter</m:t>
                  </m:r>
                </m:e>
                <m:sup>
                  <m:r>
                    <w:rPr>
                      <w:rFonts w:ascii="Cambria Math" w:eastAsiaTheme="minorEastAsia" w:hAnsi="Cambria Math"/>
                    </w:rPr>
                    <m:t>2</m:t>
                  </m:r>
                </m:sup>
              </m:sSup>
            </m:e>
          </m:rad>
        </m:oMath>
      </m:oMathPara>
    </w:p>
    <w:p w14:paraId="7D66F732" w14:textId="0E6D07C6" w:rsidR="00964253" w:rsidRPr="00C7564D" w:rsidRDefault="00964253" w:rsidP="00A02850">
      <w:pPr>
        <w:rPr>
          <w:rFonts w:eastAsiaTheme="minorEastAsia"/>
        </w:rPr>
      </w:pPr>
      <m:oMathPara>
        <m:oMath>
          <m:r>
            <w:rPr>
              <w:rFonts w:ascii="Cambria Math" w:eastAsiaTheme="minorEastAsia" w:hAnsi="Cambria Math"/>
            </w:rPr>
            <m:t>Final diameter=</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1000</m:t>
                  </m:r>
                </m:num>
                <m:den>
                  <m:r>
                    <w:rPr>
                      <w:rFonts w:ascii="Cambria Math" w:eastAsiaTheme="minorEastAsia" w:hAnsi="Cambria Math"/>
                    </w:rPr>
                    <m:t>1400</m:t>
                  </m:r>
                </m:den>
              </m:f>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7.3865</m:t>
                  </m:r>
                </m:e>
                <m:sup>
                  <m:r>
                    <w:rPr>
                      <w:rFonts w:ascii="Cambria Math" w:eastAsiaTheme="minorEastAsia" w:hAnsi="Cambria Math"/>
                    </w:rPr>
                    <m:t>2</m:t>
                  </m:r>
                </m:sup>
              </m:sSup>
            </m:e>
          </m:rad>
        </m:oMath>
      </m:oMathPara>
    </w:p>
    <w:p w14:paraId="07CFE816" w14:textId="15FB30DB" w:rsidR="00C7564D" w:rsidRPr="00457620" w:rsidRDefault="00C7564D" w:rsidP="00A02850">
      <w:pPr>
        <w:rPr>
          <w:rFonts w:eastAsiaTheme="minorEastAsia"/>
        </w:rPr>
      </w:pPr>
      <m:oMathPara>
        <m:oMath>
          <m:r>
            <w:rPr>
              <w:rFonts w:ascii="Cambria Math" w:eastAsiaTheme="minorEastAsia" w:hAnsi="Cambria Math"/>
            </w:rPr>
            <m:t>Final diameter=6.243mm</m:t>
          </m:r>
        </m:oMath>
      </m:oMathPara>
    </w:p>
    <w:p w14:paraId="608DED8A" w14:textId="6D274D20" w:rsidR="00457620" w:rsidRDefault="00FF0C33" w:rsidP="00A02850">
      <w:pPr>
        <w:rPr>
          <w:rFonts w:eastAsiaTheme="minorEastAsia"/>
        </w:rPr>
      </w:pPr>
      <w:r>
        <w:rPr>
          <w:rFonts w:eastAsiaTheme="minorEastAsia"/>
          <w:noProof/>
        </w:rPr>
        <w:drawing>
          <wp:inline distT="0" distB="0" distL="0" distR="0" wp14:anchorId="5879F9C8" wp14:editId="44A4463C">
            <wp:extent cx="5731510" cy="4535170"/>
            <wp:effectExtent l="0" t="0" r="2540" b="0"/>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olt diagrams.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4535170"/>
                    </a:xfrm>
                    <a:prstGeom prst="rect">
                      <a:avLst/>
                    </a:prstGeom>
                  </pic:spPr>
                </pic:pic>
              </a:graphicData>
            </a:graphic>
          </wp:inline>
        </w:drawing>
      </w:r>
    </w:p>
    <w:p w14:paraId="17C6C2F5" w14:textId="2CE639A9" w:rsidR="00FF0C33" w:rsidRDefault="00FF0C33" w:rsidP="00FF0C33">
      <w:pPr>
        <w:pStyle w:val="Caption"/>
      </w:pPr>
      <w:bookmarkStart w:id="21" w:name="_Toc32084744"/>
      <w:r>
        <w:t xml:space="preserve">Figure </w:t>
      </w:r>
      <w:r w:rsidR="00B93046">
        <w:fldChar w:fldCharType="begin"/>
      </w:r>
      <w:r w:rsidR="00B93046">
        <w:instrText xml:space="preserve"> SEQ Figure \* ARABIC </w:instrText>
      </w:r>
      <w:r w:rsidR="00B93046">
        <w:fldChar w:fldCharType="separate"/>
      </w:r>
      <w:r w:rsidR="00FD04FF">
        <w:rPr>
          <w:noProof/>
        </w:rPr>
        <w:t>11</w:t>
      </w:r>
      <w:r w:rsidR="00B93046">
        <w:rPr>
          <w:noProof/>
        </w:rPr>
        <w:fldChar w:fldCharType="end"/>
      </w:r>
      <w:r>
        <w:t xml:space="preserve"> Standard vs up-rated bolt design</w:t>
      </w:r>
      <w:bookmarkEnd w:id="21"/>
    </w:p>
    <w:p w14:paraId="43E853FD" w14:textId="6B92959A" w:rsidR="003A13F5" w:rsidRDefault="003A13F5" w:rsidP="003A13F5">
      <w:r>
        <w:lastRenderedPageBreak/>
        <w:t xml:space="preserve">The redesigned bolt has a narrowed shank to </w:t>
      </w:r>
      <w:r w:rsidR="00A71F11">
        <w:t xml:space="preserve">provide a point which has the same stiffness as required by the design specification, however the </w:t>
      </w:r>
      <w:r w:rsidR="003A0063">
        <w:t>threaded area of the bolt is maintained at the larger diameter in order to keep the threaded dimensions the same</w:t>
      </w:r>
      <w:r w:rsidR="00EF5B2C">
        <w:t>.</w:t>
      </w:r>
      <w:r w:rsidR="003A0063">
        <w:t xml:space="preserve"> </w:t>
      </w:r>
      <w:r w:rsidR="00EF5B2C">
        <w:t>T</w:t>
      </w:r>
      <w:r w:rsidR="003A0063">
        <w:t xml:space="preserve">his will increase the durability of the bolt </w:t>
      </w:r>
      <w:r w:rsidR="003631DA">
        <w:t>as the larger sections will have a higher stiffness. At each intersection the bolt also has a taper</w:t>
      </w:r>
      <w:r w:rsidR="00EF5B2C">
        <w:t>;</w:t>
      </w:r>
      <w:r w:rsidR="003631DA">
        <w:t xml:space="preserve"> this will reduce any areas in which stress concentration can build. The cap of the bolt also has a larger diameter which has increased the </w:t>
      </w:r>
      <w:r w:rsidR="00787A26">
        <w:t>stiffness of the cap</w:t>
      </w:r>
      <w:r w:rsidR="00EF5B2C">
        <w:t>,</w:t>
      </w:r>
      <w:r w:rsidR="00787A26">
        <w:t xml:space="preserve"> moving any likely breaking points to the narrowed section of the bolt shank.</w:t>
      </w:r>
      <w:r w:rsidR="00186350">
        <w:t xml:space="preserve"> </w:t>
      </w:r>
      <w:sdt>
        <w:sdtPr>
          <w:id w:val="1373733474"/>
          <w:citation/>
        </w:sdtPr>
        <w:sdtEndPr/>
        <w:sdtContent>
          <w:r w:rsidR="00196E94">
            <w:fldChar w:fldCharType="begin"/>
          </w:r>
          <w:r w:rsidR="00196E94">
            <w:instrText xml:space="preserve"> CITATION Jea16 \l 2057 </w:instrText>
          </w:r>
          <w:r w:rsidR="00196E94">
            <w:fldChar w:fldCharType="separate"/>
          </w:r>
          <w:r w:rsidR="008D5461">
            <w:rPr>
              <w:noProof/>
            </w:rPr>
            <w:t>(monville, 2016)</w:t>
          </w:r>
          <w:r w:rsidR="00196E94">
            <w:fldChar w:fldCharType="end"/>
          </w:r>
        </w:sdtContent>
      </w:sdt>
    </w:p>
    <w:p w14:paraId="4FCD1D37" w14:textId="7D394B72" w:rsidR="00196E94" w:rsidRDefault="00196E94" w:rsidP="003A13F5"/>
    <w:p w14:paraId="1A103F1D" w14:textId="443BE3DF" w:rsidR="00196E94" w:rsidRDefault="00196E94" w:rsidP="00196E94">
      <w:pPr>
        <w:pStyle w:val="Heading1"/>
      </w:pPr>
      <w:bookmarkStart w:id="22" w:name="_Toc32141134"/>
      <w:r>
        <w:t>Question 4</w:t>
      </w:r>
      <w:bookmarkEnd w:id="22"/>
    </w:p>
    <w:p w14:paraId="48A1AD94" w14:textId="7DDFFFF3" w:rsidR="00196E94" w:rsidRDefault="00816BDD" w:rsidP="00196E94">
      <w:r>
        <w:t xml:space="preserve">Create a Goodman diagram at </w:t>
      </w:r>
      <w:r w:rsidR="001E059F">
        <w:t>vital crank sections to calculate the fatigue safety factor for a standard crankshaft.</w:t>
      </w:r>
      <w:r w:rsidR="00D30D26">
        <w:t xml:space="preserve"> All forces are calculated at TDC to act as a “worst case scenario”.</w:t>
      </w:r>
    </w:p>
    <w:p w14:paraId="12D9922E" w14:textId="4B8155AB" w:rsidR="001E059F" w:rsidRDefault="001E059F" w:rsidP="00196E94">
      <w:r>
        <w:rPr>
          <w:noProof/>
        </w:rPr>
        <w:drawing>
          <wp:inline distT="0" distB="0" distL="0" distR="0" wp14:anchorId="7C6D8D8C" wp14:editId="3931EDEC">
            <wp:extent cx="5731510" cy="3261995"/>
            <wp:effectExtent l="0" t="0" r="2540" b="0"/>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rank diagram.png"/>
                    <pic:cNvPicPr/>
                  </pic:nvPicPr>
                  <pic:blipFill>
                    <a:blip r:embed="rId18">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p>
    <w:p w14:paraId="3BC06048" w14:textId="70CF7B61" w:rsidR="001E059F" w:rsidRDefault="001E059F" w:rsidP="001E059F">
      <w:pPr>
        <w:pStyle w:val="Caption"/>
      </w:pPr>
      <w:bookmarkStart w:id="23" w:name="_Toc32084745"/>
      <w:r>
        <w:t xml:space="preserve">Figure </w:t>
      </w:r>
      <w:r w:rsidR="00B93046">
        <w:fldChar w:fldCharType="begin"/>
      </w:r>
      <w:r w:rsidR="00B93046">
        <w:instrText xml:space="preserve"> SEQ Figure \* ARABIC </w:instrText>
      </w:r>
      <w:r w:rsidR="00B93046">
        <w:fldChar w:fldCharType="separate"/>
      </w:r>
      <w:r w:rsidR="00FD04FF">
        <w:rPr>
          <w:noProof/>
        </w:rPr>
        <w:t>12</w:t>
      </w:r>
      <w:r w:rsidR="00B93046">
        <w:rPr>
          <w:noProof/>
        </w:rPr>
        <w:fldChar w:fldCharType="end"/>
      </w:r>
      <w:r>
        <w:t xml:space="preserve"> Question 4 crank diagram</w:t>
      </w:r>
      <w:bookmarkEnd w:id="23"/>
    </w:p>
    <w:p w14:paraId="03CCE11D" w14:textId="6EA12326" w:rsidR="00B83010" w:rsidRPr="0060744E" w:rsidRDefault="00B93046" w:rsidP="00B83010">
      <w:pPr>
        <w:rPr>
          <w:rFonts w:eastAsiaTheme="minorEastAsia"/>
          <w:i/>
        </w:rPr>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=37490.52N</m:t>
          </m:r>
        </m:oMath>
      </m:oMathPara>
    </w:p>
    <w:p w14:paraId="36CE572D" w14:textId="0E7C1529" w:rsidR="0060744E" w:rsidRPr="0060744E" w:rsidRDefault="0060744E" w:rsidP="00B83010">
      <w:pPr>
        <w:rPr>
          <w:rFonts w:eastAsiaTheme="minorEastAsia"/>
          <w:i/>
        </w:rPr>
      </w:pPr>
      <m:oMathPara>
        <m:oMath>
          <m:r>
            <w:rPr>
              <w:rFonts w:ascii="Cambria Math" w:eastAsiaTheme="minorEastAsia" w:hAnsi="Cambria Math"/>
            </w:rPr>
            <m:t>D=44.2mm</m:t>
          </m:r>
        </m:oMath>
      </m:oMathPara>
    </w:p>
    <w:p w14:paraId="49447F37" w14:textId="42C56655" w:rsidR="0060744E" w:rsidRPr="00481C42" w:rsidRDefault="0060744E" w:rsidP="00B83010">
      <w:pPr>
        <w:rPr>
          <w:rFonts w:eastAsiaTheme="minorEastAsia"/>
          <w:i/>
        </w:rPr>
      </w:pPr>
      <m:oMathPara>
        <m:oMath>
          <m:r>
            <w:rPr>
              <w:rFonts w:ascii="Cambria Math" w:eastAsiaTheme="minorEastAsia" w:hAnsi="Cambria Math"/>
            </w:rPr>
            <m:t>L=24mm</m:t>
          </m:r>
        </m:oMath>
      </m:oMathPara>
    </w:p>
    <w:p w14:paraId="29F3901D" w14:textId="52DF6A0D" w:rsidR="00481C42" w:rsidRPr="00E66AD4" w:rsidRDefault="00FF4B64" w:rsidP="00B83010">
      <w:pPr>
        <w:rPr>
          <w:rFonts w:eastAsiaTheme="minorEastAsia"/>
          <w:i/>
        </w:rPr>
      </w:pPr>
      <m:oMathPara>
        <m:oMath>
          <m:r>
            <w:rPr>
              <w:rFonts w:ascii="Cambria Math" w:eastAsiaTheme="minorEastAsia" w:hAnsi="Cambria Math"/>
            </w:rPr>
            <m:t>AB=21.26mm</m:t>
          </m:r>
        </m:oMath>
      </m:oMathPara>
    </w:p>
    <w:p w14:paraId="5FF44844" w14:textId="759E6524" w:rsidR="00E66AD4" w:rsidRPr="00FF4B64"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r>
            <w:rPr>
              <w:rFonts w:ascii="Cambria Math" w:eastAsiaTheme="minorEastAsia" w:hAnsi="Cambria Math"/>
            </w:rPr>
            <m:t>=18462.405N</m:t>
          </m:r>
        </m:oMath>
      </m:oMathPara>
    </w:p>
    <w:p w14:paraId="65F6CFDA" w14:textId="589B0199" w:rsidR="00FF4B64" w:rsidRPr="007D374F" w:rsidRDefault="00FF4B64" w:rsidP="00B83010">
      <w:pPr>
        <w:rPr>
          <w:rFonts w:eastAsiaTheme="minorEastAsia"/>
          <w:i/>
        </w:rPr>
      </w:pPr>
      <m:oMathPara>
        <m:oMath>
          <m:r>
            <w:rPr>
              <w:rFonts w:ascii="Cambria Math" w:eastAsiaTheme="minorEastAsia" w:hAnsi="Cambria Math"/>
            </w:rPr>
            <w:lastRenderedPageBreak/>
            <m:t>Horizontal bearing area=44.2×24=1060.8</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oMath>
      </m:oMathPara>
    </w:p>
    <w:p w14:paraId="4D993D99" w14:textId="77777777" w:rsidR="007D374F" w:rsidRPr="00BB7E01" w:rsidRDefault="007D374F" w:rsidP="00B83010">
      <w:pPr>
        <w:rPr>
          <w:rFonts w:eastAsiaTheme="minorEastAsia"/>
          <w:i/>
        </w:rPr>
      </w:pPr>
    </w:p>
    <w:p w14:paraId="6EA4BE15" w14:textId="09203B67" w:rsidR="00206133" w:rsidRPr="00F2255F" w:rsidRDefault="00BB7E01" w:rsidP="00B83010">
      <w:pPr>
        <w:rPr>
          <w:rFonts w:eastAsiaTheme="minorEastAsia"/>
          <w:i/>
        </w:rPr>
      </w:pPr>
      <m:oMathPara>
        <m:oMath>
          <m:r>
            <w:rPr>
              <w:rFonts w:ascii="Cambria Math" w:eastAsiaTheme="minorEastAsia" w:hAnsi="Cambria Math"/>
            </w:rPr>
            <m:t>Force on each bearing=</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2</m:t>
              </m:r>
            </m:den>
          </m:f>
        </m:oMath>
      </m:oMathPara>
    </w:p>
    <w:p w14:paraId="349399D6" w14:textId="24FBE32F" w:rsidR="00F2255F" w:rsidRPr="00FF5F19" w:rsidRDefault="00F2255F" w:rsidP="00B83010">
      <w:pPr>
        <w:rPr>
          <w:rFonts w:eastAsiaTheme="minorEastAsia"/>
          <w:i/>
        </w:rPr>
      </w:pPr>
      <m:oMathPara>
        <m:oMath>
          <m:r>
            <w:rPr>
              <w:rFonts w:ascii="Cambria Math" w:eastAsiaTheme="minorEastAsia" w:hAnsi="Cambria Math"/>
            </w:rPr>
            <m:t>Force on each bearing=</m:t>
          </m:r>
          <m:f>
            <m:fPr>
              <m:ctrlPr>
                <w:rPr>
                  <w:rFonts w:ascii="Cambria Math" w:eastAsiaTheme="minorEastAsia" w:hAnsi="Cambria Math"/>
                  <w:i/>
                </w:rPr>
              </m:ctrlPr>
            </m:fPr>
            <m:num>
              <m:r>
                <w:rPr>
                  <w:rFonts w:ascii="Cambria Math" w:eastAsiaTheme="minorEastAsia" w:hAnsi="Cambria Math"/>
                </w:rPr>
                <m:t>37490.52</m:t>
              </m:r>
            </m:num>
            <m:den>
              <m:r>
                <w:rPr>
                  <w:rFonts w:ascii="Cambria Math" w:eastAsiaTheme="minorEastAsia" w:hAnsi="Cambria Math"/>
                </w:rPr>
                <m:t>2</m:t>
              </m:r>
            </m:den>
          </m:f>
        </m:oMath>
      </m:oMathPara>
    </w:p>
    <w:p w14:paraId="6E474EF3" w14:textId="1806288E" w:rsidR="00FF5F19" w:rsidRPr="00FF5F19" w:rsidRDefault="00FF5F19" w:rsidP="00B83010">
      <w:pPr>
        <w:rPr>
          <w:rFonts w:eastAsiaTheme="minorEastAsia"/>
          <w:i/>
        </w:rPr>
      </w:pPr>
      <m:oMathPara>
        <m:oMath>
          <m:r>
            <w:rPr>
              <w:rFonts w:ascii="Cambria Math" w:eastAsiaTheme="minorEastAsia" w:hAnsi="Cambria Math"/>
            </w:rPr>
            <m:t>Force on each bearing=18745.26N</m:t>
          </m:r>
        </m:oMath>
      </m:oMathPara>
    </w:p>
    <w:p w14:paraId="3F4E82FD" w14:textId="78C2D796" w:rsidR="00FF5F19" w:rsidRPr="00020828" w:rsidRDefault="00FF5F19" w:rsidP="00B83010">
      <w:pPr>
        <w:rPr>
          <w:rFonts w:eastAsiaTheme="minorEastAsia"/>
          <w:i/>
        </w:rPr>
      </w:pPr>
      <m:oMathPara>
        <m:oMath>
          <m:r>
            <w:rPr>
              <w:rFonts w:ascii="Cambria Math" w:eastAsiaTheme="minorEastAsia" w:hAnsi="Cambria Math"/>
            </w:rPr>
            <m:t>Nominal bearing pressure=</m:t>
          </m:r>
          <m:f>
            <m:fPr>
              <m:ctrlPr>
                <w:rPr>
                  <w:rFonts w:ascii="Cambria Math" w:eastAsiaTheme="minorEastAsia" w:hAnsi="Cambria Math"/>
                  <w:i/>
                </w:rPr>
              </m:ctrlPr>
            </m:fPr>
            <m:num>
              <m:r>
                <w:rPr>
                  <w:rFonts w:ascii="Cambria Math" w:eastAsiaTheme="minorEastAsia" w:hAnsi="Cambria Math"/>
                </w:rPr>
                <m:t>Force on each bearing</m:t>
              </m:r>
            </m:num>
            <m:den>
              <m:r>
                <w:rPr>
                  <w:rFonts w:ascii="Cambria Math" w:eastAsiaTheme="minorEastAsia" w:hAnsi="Cambria Math"/>
                </w:rPr>
                <m:t>Horizontal bearing area</m:t>
              </m:r>
            </m:den>
          </m:f>
        </m:oMath>
      </m:oMathPara>
    </w:p>
    <w:p w14:paraId="65D58270" w14:textId="23B25184" w:rsidR="00020828" w:rsidRPr="00020828" w:rsidRDefault="00020828" w:rsidP="00B83010">
      <w:pPr>
        <w:rPr>
          <w:rFonts w:eastAsiaTheme="minorEastAsia"/>
          <w:i/>
        </w:rPr>
      </w:pPr>
      <m:oMathPara>
        <m:oMath>
          <m:r>
            <w:rPr>
              <w:rFonts w:ascii="Cambria Math" w:eastAsiaTheme="minorEastAsia" w:hAnsi="Cambria Math"/>
            </w:rPr>
            <m:t>Nominal bearing pressure=</m:t>
          </m:r>
          <m:f>
            <m:fPr>
              <m:ctrlPr>
                <w:rPr>
                  <w:rFonts w:ascii="Cambria Math" w:eastAsiaTheme="minorEastAsia" w:hAnsi="Cambria Math"/>
                  <w:i/>
                </w:rPr>
              </m:ctrlPr>
            </m:fPr>
            <m:num>
              <m:r>
                <w:rPr>
                  <w:rFonts w:ascii="Cambria Math" w:eastAsiaTheme="minorEastAsia" w:hAnsi="Cambria Math"/>
                </w:rPr>
                <m:t>18745.26</m:t>
              </m:r>
            </m:num>
            <m:den>
              <m:r>
                <w:rPr>
                  <w:rFonts w:ascii="Cambria Math" w:eastAsiaTheme="minorEastAsia" w:hAnsi="Cambria Math"/>
                </w:rPr>
                <m:t>1060.8</m:t>
              </m:r>
            </m:den>
          </m:f>
        </m:oMath>
      </m:oMathPara>
    </w:p>
    <w:p w14:paraId="0AEE001C" w14:textId="7A39157F" w:rsidR="00020828" w:rsidRPr="008D715C" w:rsidRDefault="00020828" w:rsidP="00B83010">
      <w:pPr>
        <w:rPr>
          <w:rFonts w:eastAsiaTheme="minorEastAsia"/>
          <w:i/>
        </w:rPr>
      </w:pPr>
      <m:oMathPara>
        <m:oMath>
          <m:r>
            <w:rPr>
              <w:rFonts w:ascii="Cambria Math" w:eastAsiaTheme="minorEastAsia" w:hAnsi="Cambria Math"/>
            </w:rPr>
            <m:t>Nominal bearing pressure=17.671</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7AFAAAD6" w14:textId="76012BC9" w:rsidR="008D715C" w:rsidRPr="004A4721" w:rsidRDefault="008D715C" w:rsidP="00B83010">
      <w:pPr>
        <w:rPr>
          <w:rFonts w:eastAsiaTheme="minorEastAsia"/>
          <w:i/>
        </w:rPr>
      </w:pPr>
      <m:oMathPara>
        <m:oMath>
          <m:r>
            <w:rPr>
              <w:rFonts w:ascii="Cambria Math" w:eastAsiaTheme="minorEastAsia" w:hAnsi="Cambria Math"/>
            </w:rPr>
            <m:t>Average crank face diameter=</m:t>
          </m:r>
          <m:f>
            <m:fPr>
              <m:ctrlPr>
                <w:rPr>
                  <w:rFonts w:ascii="Cambria Math" w:eastAsiaTheme="minorEastAsia" w:hAnsi="Cambria Math"/>
                  <w:i/>
                </w:rPr>
              </m:ctrlPr>
            </m:fPr>
            <m:num>
              <m:r>
                <w:rPr>
                  <w:rFonts w:ascii="Cambria Math" w:eastAsiaTheme="minorEastAsia" w:hAnsi="Cambria Math"/>
                </w:rPr>
                <m:t>44.2+48.15</m:t>
              </m:r>
            </m:num>
            <m:den>
              <m:r>
                <w:rPr>
                  <w:rFonts w:ascii="Cambria Math" w:eastAsiaTheme="minorEastAsia" w:hAnsi="Cambria Math"/>
                </w:rPr>
                <m:t>2</m:t>
              </m:r>
            </m:den>
          </m:f>
        </m:oMath>
      </m:oMathPara>
    </w:p>
    <w:p w14:paraId="25F9B169" w14:textId="1DFCA859" w:rsidR="004A4721" w:rsidRPr="005837BB" w:rsidRDefault="004A4721" w:rsidP="00B83010">
      <w:pPr>
        <w:rPr>
          <w:rFonts w:eastAsiaTheme="minorEastAsia"/>
          <w:i/>
        </w:rPr>
      </w:pPr>
      <m:oMathPara>
        <m:oMath>
          <m:r>
            <w:rPr>
              <w:rFonts w:ascii="Cambria Math" w:eastAsiaTheme="minorEastAsia" w:hAnsi="Cambria Math"/>
            </w:rPr>
            <m:t>Average crank face diameter (B)=46.175mm</m:t>
          </m:r>
        </m:oMath>
      </m:oMathPara>
    </w:p>
    <w:p w14:paraId="42E6325D" w14:textId="4A3C7600" w:rsidR="005837BB" w:rsidRPr="005C5161" w:rsidRDefault="005837BB" w:rsidP="00B83010">
      <w:pPr>
        <w:rPr>
          <w:rFonts w:eastAsiaTheme="minorEastAsia"/>
          <w:iCs/>
        </w:rPr>
      </w:pPr>
      <w:r w:rsidRPr="005C5161">
        <w:rPr>
          <w:rFonts w:eastAsiaTheme="minorEastAsia"/>
          <w:iCs/>
        </w:rPr>
        <w:t>Through AB.</w:t>
      </w:r>
    </w:p>
    <w:p w14:paraId="1FCBBE7B" w14:textId="58F3C669" w:rsidR="00C23FC4" w:rsidRPr="005837BB" w:rsidRDefault="00C23FC4" w:rsidP="00B83010">
      <w:pPr>
        <w:rPr>
          <w:rFonts w:eastAsiaTheme="minorEastAsia"/>
          <w:i/>
        </w:rPr>
      </w:pPr>
      <m:oMathPara>
        <m:oMath>
          <m:r>
            <w:rPr>
              <w:rFonts w:ascii="Cambria Math" w:eastAsiaTheme="minorEastAsia" w:hAnsi="Cambria Math"/>
            </w:rPr>
            <m:t>Effective second moment of area=</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1B0F7F0A" w14:textId="7B3B9076" w:rsidR="005837BB" w:rsidRPr="0036158D" w:rsidRDefault="005837BB" w:rsidP="00B83010">
      <w:pPr>
        <w:rPr>
          <w:rFonts w:eastAsiaTheme="minorEastAsia"/>
          <w:i/>
        </w:rPr>
      </w:pPr>
      <m:oMathPara>
        <m:oMath>
          <m:r>
            <w:rPr>
              <w:rFonts w:ascii="Cambria Math" w:eastAsiaTheme="minorEastAsia" w:hAnsi="Cambria Math"/>
            </w:rPr>
            <m:t>Effective second moment of area=</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46.175</m:t>
                  </m:r>
                </m:e>
              </m:d>
              <m:d>
                <m:dPr>
                  <m:ctrlPr>
                    <w:rPr>
                      <w:rFonts w:ascii="Cambria Math" w:eastAsiaTheme="minorEastAsia" w:hAnsi="Cambria Math"/>
                      <w:i/>
                    </w:rPr>
                  </m:ctrlPr>
                </m:dPr>
                <m:e>
                  <m:r>
                    <w:rPr>
                      <w:rFonts w:ascii="Cambria Math" w:eastAsiaTheme="minorEastAsia" w:hAnsi="Cambria Math"/>
                    </w:rPr>
                    <m:t>21.</m:t>
                  </m:r>
                  <m:sSup>
                    <m:sSupPr>
                      <m:ctrlPr>
                        <w:rPr>
                          <w:rFonts w:ascii="Cambria Math" w:eastAsiaTheme="minorEastAsia" w:hAnsi="Cambria Math"/>
                          <w:i/>
                        </w:rPr>
                      </m:ctrlPr>
                    </m:sSupPr>
                    <m:e>
                      <m:r>
                        <w:rPr>
                          <w:rFonts w:ascii="Cambria Math" w:eastAsiaTheme="minorEastAsia" w:hAnsi="Cambria Math"/>
                        </w:rPr>
                        <m:t>26</m:t>
                      </m:r>
                    </m:e>
                    <m:sup>
                      <m:r>
                        <w:rPr>
                          <w:rFonts w:ascii="Cambria Math" w:eastAsiaTheme="minorEastAsia" w:hAnsi="Cambria Math"/>
                        </w:rPr>
                        <m:t>2</m:t>
                      </m:r>
                    </m:sup>
                  </m:sSup>
                </m:e>
              </m:d>
            </m:num>
            <m:den>
              <m:r>
                <w:rPr>
                  <w:rFonts w:ascii="Cambria Math" w:eastAsiaTheme="minorEastAsia" w:hAnsi="Cambria Math"/>
                </w:rPr>
                <m:t>12</m:t>
              </m:r>
            </m:den>
          </m:f>
        </m:oMath>
      </m:oMathPara>
    </w:p>
    <w:p w14:paraId="3721FDF2" w14:textId="7960DD9E" w:rsidR="0036158D" w:rsidRPr="00C242F4" w:rsidRDefault="0036158D" w:rsidP="00B83010">
      <w:pPr>
        <w:rPr>
          <w:rFonts w:eastAsiaTheme="minorEastAsia"/>
          <w:i/>
        </w:rPr>
      </w:pPr>
      <m:oMathPara>
        <m:oMath>
          <m:r>
            <w:rPr>
              <w:rFonts w:ascii="Cambria Math" w:eastAsiaTheme="minorEastAsia" w:hAnsi="Cambria Math"/>
            </w:rPr>
            <m:t>Effective second moment of area=36975.614</m:t>
          </m:r>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4</m:t>
              </m:r>
            </m:sup>
          </m:sSup>
        </m:oMath>
      </m:oMathPara>
    </w:p>
    <w:p w14:paraId="4AFCA803" w14:textId="77777777" w:rsidR="00C242F4" w:rsidRPr="00316777" w:rsidRDefault="00C242F4" w:rsidP="00B83010">
      <w:pPr>
        <w:rPr>
          <w:rFonts w:eastAsiaTheme="minorEastAsia"/>
          <w:i/>
        </w:rPr>
      </w:pPr>
    </w:p>
    <w:p w14:paraId="29AAA224" w14:textId="28E2576A" w:rsidR="00316777" w:rsidRPr="00C242F4" w:rsidRDefault="00316777" w:rsidP="00B83010">
      <w:pPr>
        <w:rPr>
          <w:rFonts w:eastAsiaTheme="minorEastAsia"/>
          <w:i/>
        </w:rPr>
      </w:pPr>
      <m:oMathPara>
        <m:oMath>
          <m:r>
            <w:rPr>
              <w:rFonts w:ascii="Cambria Math" w:eastAsiaTheme="minorEastAsia" w:hAnsi="Cambria Math"/>
            </w:rPr>
            <m:t xml:space="preserve">Bending moment @ B= </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r>
            <w:rPr>
              <w:rFonts w:ascii="Cambria Math" w:eastAsiaTheme="minorEastAsia" w:hAnsi="Cambria Math"/>
            </w:rPr>
            <m:t>×Force on each bearing</m:t>
          </m:r>
        </m:oMath>
      </m:oMathPara>
    </w:p>
    <w:p w14:paraId="0E4039FA" w14:textId="497BCD4B" w:rsidR="00C242F4" w:rsidRPr="00A468D0" w:rsidRDefault="00C242F4" w:rsidP="00B83010">
      <w:pPr>
        <w:rPr>
          <w:rFonts w:eastAsiaTheme="minorEastAsia"/>
          <w:i/>
        </w:rPr>
      </w:pPr>
      <m:oMathPara>
        <m:oMath>
          <m:r>
            <w:rPr>
              <w:rFonts w:ascii="Cambria Math" w:eastAsiaTheme="minorEastAsia" w:hAnsi="Cambria Math"/>
            </w:rPr>
            <m:t>Bending moment @ B=33.26×18745.26</m:t>
          </m:r>
        </m:oMath>
      </m:oMathPara>
    </w:p>
    <w:p w14:paraId="2D7FA2E5" w14:textId="41E0753D" w:rsidR="00A468D0" w:rsidRPr="0026085F" w:rsidRDefault="00A468D0" w:rsidP="00B83010">
      <w:pPr>
        <w:rPr>
          <w:rFonts w:eastAsiaTheme="minorEastAsia"/>
          <w:i/>
        </w:rPr>
      </w:pPr>
      <m:oMathPara>
        <m:oMath>
          <m:r>
            <w:rPr>
              <w:rFonts w:ascii="Cambria Math" w:eastAsiaTheme="minorEastAsia" w:hAnsi="Cambria Math"/>
            </w:rPr>
            <m:t>Bending moment @ B=623467.348Nmm</m:t>
          </m:r>
        </m:oMath>
      </m:oMathPara>
    </w:p>
    <w:p w14:paraId="5AFE836B" w14:textId="38E354F6" w:rsidR="0026085F" w:rsidRPr="00E203BE" w:rsidRDefault="003738CB" w:rsidP="00B83010">
      <w:pPr>
        <w:rPr>
          <w:rFonts w:eastAsiaTheme="minorEastAsia"/>
          <w:i/>
        </w:rPr>
      </w:pPr>
      <m:oMathPara>
        <m:oMath>
          <m:r>
            <w:rPr>
              <w:rFonts w:ascii="Cambria Math" w:eastAsiaTheme="minorEastAsia" w:hAnsi="Cambria Math"/>
            </w:rPr>
            <m:t>Bending stress @ B=</m:t>
          </m:r>
          <m:f>
            <m:fPr>
              <m:ctrlPr>
                <w:rPr>
                  <w:rFonts w:ascii="Cambria Math" w:eastAsiaTheme="minorEastAsia" w:hAnsi="Cambria Math"/>
                  <w:i/>
                </w:rPr>
              </m:ctrlPr>
            </m:fPr>
            <m:num>
              <m:r>
                <w:rPr>
                  <w:rFonts w:ascii="Cambria Math" w:eastAsiaTheme="minorEastAsia" w:hAnsi="Cambria Math"/>
                </w:rPr>
                <m:t>Bending moment @ B×</m:t>
              </m:r>
              <m:f>
                <m:fPr>
                  <m:ctrlPr>
                    <w:rPr>
                      <w:rFonts w:ascii="Cambria Math" w:eastAsiaTheme="minorEastAsia" w:hAnsi="Cambria Math"/>
                      <w:i/>
                    </w:rPr>
                  </m:ctrlPr>
                </m:fPr>
                <m:num>
                  <m:r>
                    <w:rPr>
                      <w:rFonts w:ascii="Cambria Math" w:eastAsiaTheme="minorEastAsia" w:hAnsi="Cambria Math"/>
                    </w:rPr>
                    <m:t>AB</m:t>
                  </m:r>
                </m:num>
                <m:den>
                  <m:r>
                    <w:rPr>
                      <w:rFonts w:ascii="Cambria Math" w:eastAsiaTheme="minorEastAsia" w:hAnsi="Cambria Math"/>
                    </w:rPr>
                    <m:t>2</m:t>
                  </m:r>
                </m:den>
              </m:f>
            </m:num>
            <m:den>
              <m:r>
                <w:rPr>
                  <w:rFonts w:ascii="Cambria Math" w:eastAsiaTheme="minorEastAsia" w:hAnsi="Cambria Math"/>
                </w:rPr>
                <m:t>Effective second moment of area</m:t>
              </m:r>
            </m:den>
          </m:f>
        </m:oMath>
      </m:oMathPara>
    </w:p>
    <w:p w14:paraId="553449EA" w14:textId="2E054A2D" w:rsidR="00E203BE" w:rsidRPr="00E40745" w:rsidRDefault="00F10E88" w:rsidP="00B83010">
      <w:pPr>
        <w:rPr>
          <w:rFonts w:eastAsiaTheme="minorEastAsia"/>
          <w:i/>
        </w:rPr>
      </w:pPr>
      <m:oMathPara>
        <m:oMath>
          <m:r>
            <w:rPr>
              <w:rFonts w:ascii="Cambria Math" w:eastAsiaTheme="minorEastAsia" w:hAnsi="Cambria Math"/>
            </w:rPr>
            <m:t>Bending stress @ B=</m:t>
          </m:r>
          <m:f>
            <m:fPr>
              <m:ctrlPr>
                <w:rPr>
                  <w:rFonts w:ascii="Cambria Math" w:eastAsiaTheme="minorEastAsia" w:hAnsi="Cambria Math"/>
                  <w:i/>
                </w:rPr>
              </m:ctrlPr>
            </m:fPr>
            <m:num>
              <m:d>
                <m:dPr>
                  <m:ctrlPr>
                    <w:rPr>
                      <w:rFonts w:ascii="Cambria Math" w:eastAsiaTheme="minorEastAsia" w:hAnsi="Cambria Math"/>
                      <w:i/>
                    </w:rPr>
                  </m:ctrlPr>
                </m:dPr>
                <m:e>
                  <m:r>
                    <w:rPr>
                      <w:rFonts w:ascii="Cambria Math" w:eastAsiaTheme="minorEastAsia" w:hAnsi="Cambria Math"/>
                    </w:rPr>
                    <m:t>623467.348</m:t>
                  </m:r>
                </m:e>
              </m:d>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21.26</m:t>
                      </m:r>
                    </m:num>
                    <m:den>
                      <m:r>
                        <w:rPr>
                          <w:rFonts w:ascii="Cambria Math" w:eastAsiaTheme="minorEastAsia" w:hAnsi="Cambria Math"/>
                        </w:rPr>
                        <m:t>2</m:t>
                      </m:r>
                    </m:den>
                  </m:f>
                </m:e>
              </m:d>
            </m:num>
            <m:den>
              <m:r>
                <w:rPr>
                  <w:rFonts w:ascii="Cambria Math" w:eastAsiaTheme="minorEastAsia" w:hAnsi="Cambria Math"/>
                </w:rPr>
                <m:t>36975.614</m:t>
              </m:r>
            </m:den>
          </m:f>
        </m:oMath>
      </m:oMathPara>
    </w:p>
    <w:p w14:paraId="71945891" w14:textId="3B7066B4" w:rsidR="00E40745" w:rsidRPr="003F6F75" w:rsidRDefault="00F10E88" w:rsidP="00B83010">
      <w:pPr>
        <w:rPr>
          <w:rFonts w:eastAsiaTheme="minorEastAsia"/>
          <w:i/>
        </w:rPr>
      </w:pPr>
      <m:oMathPara>
        <m:oMath>
          <m:r>
            <w:rPr>
              <w:rFonts w:ascii="Cambria Math" w:eastAsiaTheme="minorEastAsia" w:hAnsi="Cambria Math"/>
            </w:rPr>
            <w:lastRenderedPageBreak/>
            <m:t>Bending stress @ B=179.239</m:t>
          </m:r>
          <w:bookmarkStart w:id="24" w:name="_Hlk32084732"/>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bookmarkEnd w:id="24"/>
    </w:p>
    <w:p w14:paraId="6FBD6CA2" w14:textId="77777777" w:rsidR="003F6F75" w:rsidRPr="005C5161" w:rsidRDefault="003F6F75" w:rsidP="00B83010">
      <w:pPr>
        <w:rPr>
          <w:rFonts w:eastAsiaTheme="minorEastAsia"/>
          <w:i/>
        </w:rPr>
      </w:pPr>
    </w:p>
    <w:p w14:paraId="0EEB4FD3" w14:textId="50FD82E7" w:rsidR="005C5161" w:rsidRPr="003F6F75" w:rsidRDefault="00B93046" w:rsidP="00B83010">
      <w:pPr>
        <w:rPr>
          <w:rFonts w:eastAsiaTheme="minorEastAsia"/>
          <w:i/>
          <w:iCs/>
        </w:rPr>
      </w:pPr>
      <m:oMathPara>
        <m:oMath>
          <m:sSub>
            <m:sSubPr>
              <m:ctrlPr>
                <w:rPr>
                  <w:rFonts w:ascii="Cambria Math" w:eastAsiaTheme="minorEastAsia" w:hAnsi="Cambria Math"/>
                  <w:i/>
                  <w:iCs/>
                </w:rPr>
              </m:ctrlPr>
            </m:sSubPr>
            <m:e>
              <m:r>
                <w:rPr>
                  <w:rFonts w:ascii="Cambria Math" w:eastAsiaTheme="minorEastAsia" w:hAnsi="Cambria Math"/>
                </w:rPr>
                <m:t>F</m:t>
              </m:r>
            </m:e>
            <m:sub>
              <m:r>
                <w:rPr>
                  <w:rFonts w:ascii="Cambria Math" w:eastAsiaTheme="minorEastAsia" w:hAnsi="Cambria Math"/>
                </w:rPr>
                <m:t>net</m:t>
              </m:r>
            </m:sub>
          </m:sSub>
          <m:r>
            <w:rPr>
              <w:rFonts w:ascii="Cambria Math" w:eastAsiaTheme="minorEastAsia" w:hAnsi="Cambria Math"/>
            </w:rPr>
            <m:t>=8590.232N</m:t>
          </m:r>
        </m:oMath>
      </m:oMathPara>
    </w:p>
    <w:p w14:paraId="2893C218" w14:textId="2D4673B1" w:rsidR="003F6F75" w:rsidRPr="002A4822" w:rsidRDefault="00842E0E" w:rsidP="00B83010">
      <w:pPr>
        <w:rPr>
          <w:rFonts w:eastAsiaTheme="minorEastAsia"/>
          <w:i/>
          <w:iCs/>
        </w:rPr>
      </w:pPr>
      <m:oMathPara>
        <m:oMath>
          <m:r>
            <w:rPr>
              <w:rFonts w:ascii="Cambria Math" w:eastAsiaTheme="minorEastAsia" w:hAnsi="Cambria Math"/>
            </w:rPr>
            <m:t>Shear stress @ B=</m:t>
          </m:r>
          <m:f>
            <m:fPr>
              <m:ctrlPr>
                <w:rPr>
                  <w:rFonts w:ascii="Cambria Math" w:eastAsiaTheme="minorEastAsia" w:hAnsi="Cambria Math"/>
                  <w:i/>
                  <w:iCs/>
                </w:rPr>
              </m:ctrlPr>
            </m:fPr>
            <m:num>
              <m:sSub>
                <m:sSubPr>
                  <m:ctrlPr>
                    <w:rPr>
                      <w:rFonts w:ascii="Cambria Math" w:eastAsiaTheme="minorEastAsia" w:hAnsi="Cambria Math"/>
                      <w:i/>
                      <w:iCs/>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crank pin cross-sectional area</m:t>
              </m:r>
            </m:den>
          </m:f>
        </m:oMath>
      </m:oMathPara>
    </w:p>
    <w:p w14:paraId="02D11CF4" w14:textId="0A0AD879" w:rsidR="002A4822" w:rsidRPr="00EC54E8" w:rsidRDefault="002A4822" w:rsidP="00B83010">
      <w:pPr>
        <w:rPr>
          <w:rFonts w:eastAsiaTheme="minorEastAsia"/>
          <w:i/>
          <w:iCs/>
        </w:rPr>
      </w:pPr>
      <m:oMathPara>
        <m:oMath>
          <m:r>
            <w:rPr>
              <w:rFonts w:ascii="Cambria Math" w:eastAsiaTheme="minorEastAsia" w:hAnsi="Cambria Math"/>
            </w:rPr>
            <m:t>Shear stress @ B=</m:t>
          </m:r>
          <m:f>
            <m:fPr>
              <m:ctrlPr>
                <w:rPr>
                  <w:rFonts w:ascii="Cambria Math" w:eastAsiaTheme="minorEastAsia" w:hAnsi="Cambria Math"/>
                  <w:i/>
                  <w:iCs/>
                </w:rPr>
              </m:ctrlPr>
            </m:fPr>
            <m:num>
              <m:r>
                <w:rPr>
                  <w:rFonts w:ascii="Cambria Math" w:eastAsiaTheme="minorEastAsia" w:hAnsi="Cambria Math"/>
                </w:rPr>
                <m:t>8590.232</m:t>
              </m:r>
            </m:num>
            <m:den>
              <m:f>
                <m:fPr>
                  <m:ctrlPr>
                    <w:rPr>
                      <w:rFonts w:ascii="Cambria Math" w:eastAsiaTheme="minorEastAsia" w:hAnsi="Cambria Math"/>
                      <w:i/>
                      <w:iCs/>
                    </w:rPr>
                  </m:ctrlPr>
                </m:fPr>
                <m:num>
                  <m:r>
                    <w:rPr>
                      <w:rFonts w:ascii="Cambria Math" w:eastAsiaTheme="minorEastAsia" w:hAnsi="Cambria Math"/>
                    </w:rPr>
                    <m:t>π×44.</m:t>
                  </m:r>
                  <m:sSup>
                    <m:sSupPr>
                      <m:ctrlPr>
                        <w:rPr>
                          <w:rFonts w:ascii="Cambria Math" w:eastAsiaTheme="minorEastAsia" w:hAnsi="Cambria Math"/>
                          <w:i/>
                          <w:iCs/>
                        </w:rPr>
                      </m:ctrlPr>
                    </m:sSupPr>
                    <m:e>
                      <m:r>
                        <w:rPr>
                          <w:rFonts w:ascii="Cambria Math" w:eastAsiaTheme="minorEastAsia" w:hAnsi="Cambria Math"/>
                        </w:rPr>
                        <m:t>2</m:t>
                      </m:r>
                    </m:e>
                    <m:sup>
                      <m:r>
                        <w:rPr>
                          <w:rFonts w:ascii="Cambria Math" w:eastAsiaTheme="minorEastAsia" w:hAnsi="Cambria Math"/>
                        </w:rPr>
                        <m:t>2</m:t>
                      </m:r>
                    </m:sup>
                  </m:sSup>
                </m:num>
                <m:den>
                  <m:r>
                    <w:rPr>
                      <w:rFonts w:ascii="Cambria Math" w:eastAsiaTheme="minorEastAsia" w:hAnsi="Cambria Math"/>
                    </w:rPr>
                    <m:t>4</m:t>
                  </m:r>
                </m:den>
              </m:f>
            </m:den>
          </m:f>
        </m:oMath>
      </m:oMathPara>
    </w:p>
    <w:p w14:paraId="5D1F5D17" w14:textId="6220E0A1" w:rsidR="00EC54E8" w:rsidRPr="00F10E88" w:rsidRDefault="00EC54E8" w:rsidP="00B83010">
      <w:pPr>
        <w:rPr>
          <w:rFonts w:eastAsiaTheme="minorEastAsia"/>
          <w:i/>
        </w:rPr>
      </w:pPr>
      <m:oMathPara>
        <m:oMath>
          <m:r>
            <w:rPr>
              <w:rFonts w:ascii="Cambria Math" w:eastAsiaTheme="minorEastAsia" w:hAnsi="Cambria Math"/>
            </w:rPr>
            <m:t>Shear stress @ B=5.598</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2566724" w14:textId="72F16C02" w:rsidR="00F10E88" w:rsidRPr="00C5466F" w:rsidRDefault="00632556" w:rsidP="00B83010">
      <w:pPr>
        <w:rPr>
          <w:rFonts w:eastAsiaTheme="minorEastAsia"/>
          <w:i/>
        </w:rPr>
      </w:pPr>
      <m:oMathPara>
        <m:oMath>
          <m:r>
            <w:rPr>
              <w:rFonts w:ascii="Cambria Math" w:eastAsiaTheme="minorEastAsia" w:hAnsi="Cambria Math"/>
            </w:rPr>
            <m:t>Combined resultant stress @ B=</m:t>
          </m:r>
          <m:rad>
            <m:radPr>
              <m:degHide m:val="1"/>
              <m:ctrlPr>
                <w:rPr>
                  <w:rFonts w:ascii="Cambria Math" w:eastAsiaTheme="minorEastAsia" w:hAnsi="Cambria Math"/>
                  <w:i/>
                </w:rPr>
              </m:ctrlPr>
            </m:radPr>
            <m:deg/>
            <m:e>
              <m:r>
                <w:rPr>
                  <w:rFonts w:ascii="Cambria Math" w:eastAsiaTheme="minorEastAsia" w:hAnsi="Cambria Math"/>
                </w:rPr>
                <m:t>179.23</m:t>
              </m:r>
              <m:sSup>
                <m:sSupPr>
                  <m:ctrlPr>
                    <w:rPr>
                      <w:rFonts w:ascii="Cambria Math" w:eastAsiaTheme="minorEastAsia" w:hAnsi="Cambria Math"/>
                      <w:i/>
                    </w:rPr>
                  </m:ctrlPr>
                </m:sSupPr>
                <m:e>
                  <m:r>
                    <w:rPr>
                      <w:rFonts w:ascii="Cambria Math" w:eastAsiaTheme="minorEastAsia" w:hAnsi="Cambria Math"/>
                    </w:rPr>
                    <m:t>9</m:t>
                  </m:r>
                </m:e>
                <m:sup>
                  <m:r>
                    <w:rPr>
                      <w:rFonts w:ascii="Cambria Math" w:eastAsiaTheme="minorEastAsia" w:hAnsi="Cambria Math"/>
                    </w:rPr>
                    <m:t>2</m:t>
                  </m:r>
                </m:sup>
              </m:sSup>
              <m:r>
                <w:rPr>
                  <w:rFonts w:ascii="Cambria Math" w:eastAsiaTheme="minorEastAsia" w:hAnsi="Cambria Math"/>
                </w:rPr>
                <m:t>+(2×5.598</m:t>
              </m:r>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2</m:t>
                  </m:r>
                </m:sup>
              </m:sSup>
            </m:e>
          </m:rad>
        </m:oMath>
      </m:oMathPara>
    </w:p>
    <w:p w14:paraId="32C98BDA" w14:textId="518E3515" w:rsidR="00C5466F" w:rsidRPr="00740C68" w:rsidRDefault="00740C68" w:rsidP="00B83010">
      <w:pPr>
        <w:rPr>
          <w:rFonts w:eastAsiaTheme="minorEastAsia"/>
          <w:i/>
        </w:rPr>
      </w:pPr>
      <m:oMathPara>
        <m:oMath>
          <m:r>
            <w:rPr>
              <w:rFonts w:ascii="Cambria Math" w:eastAsiaTheme="minorEastAsia" w:hAnsi="Cambria Math"/>
            </w:rPr>
            <m:t xml:space="preserve">Combined resultant stress @ B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e>
          </m:d>
          <m:r>
            <w:rPr>
              <w:rFonts w:ascii="Cambria Math" w:eastAsiaTheme="minorEastAsia" w:hAnsi="Cambria Math"/>
            </w:rPr>
            <m:t>=179.588</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57973B99" w14:textId="77777777" w:rsidR="00740C68" w:rsidRPr="00740C68" w:rsidRDefault="00740C68" w:rsidP="00B83010">
      <w:pPr>
        <w:rPr>
          <w:rFonts w:eastAsiaTheme="minorEastAsia"/>
          <w:i/>
        </w:rPr>
      </w:pPr>
    </w:p>
    <w:p w14:paraId="4A46FF0E" w14:textId="5FD635AC" w:rsidR="00C5466F" w:rsidRPr="00740C68" w:rsidRDefault="003C0472" w:rsidP="00B83010">
      <w:pPr>
        <w:rPr>
          <w:rFonts w:eastAsiaTheme="minorEastAsia"/>
          <w:i/>
        </w:rPr>
      </w:pPr>
      <m:oMathPara>
        <m:oMath>
          <m:r>
            <w:rPr>
              <w:rFonts w:ascii="Cambria Math" w:eastAsiaTheme="minorEastAsia" w:hAnsi="Cambria Math"/>
            </w:rPr>
            <m:t>Minimum stress @ TDC exhaust=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 max</m:t>
                  </m:r>
                </m:sub>
              </m:sSub>
            </m:num>
            <m:den>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 max</m:t>
                  </m:r>
                </m:sub>
              </m:sSub>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oMath>
      </m:oMathPara>
    </w:p>
    <w:p w14:paraId="37D5E033" w14:textId="1C00ECE5" w:rsidR="00740C68" w:rsidRPr="00833AFE" w:rsidRDefault="00BD4086" w:rsidP="00B83010">
      <w:pPr>
        <w:rPr>
          <w:rFonts w:eastAsiaTheme="minorEastAsia"/>
          <w:i/>
        </w:rPr>
      </w:pPr>
      <m:oMathPara>
        <m:oMath>
          <m:r>
            <w:rPr>
              <w:rFonts w:ascii="Cambria Math" w:eastAsiaTheme="minorEastAsia" w:hAnsi="Cambria Math"/>
            </w:rPr>
            <m:t xml:space="preserve">Minimum stress @ TDC exhaust </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18462.405</m:t>
              </m:r>
            </m:num>
            <m:den>
              <m:r>
                <w:rPr>
                  <w:rFonts w:ascii="Cambria Math" w:eastAsiaTheme="minorEastAsia" w:hAnsi="Cambria Math"/>
                </w:rPr>
                <m:t>37490.52</m:t>
              </m:r>
            </m:den>
          </m:f>
          <m:r>
            <w:rPr>
              <w:rFonts w:ascii="Cambria Math" w:eastAsiaTheme="minorEastAsia" w:hAnsi="Cambria Math"/>
            </w:rPr>
            <m:t>×179.588</m:t>
          </m:r>
        </m:oMath>
      </m:oMathPara>
    </w:p>
    <w:p w14:paraId="6A8CD964" w14:textId="07CA11D0" w:rsidR="00833AFE" w:rsidRPr="007D374F"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=-88.439</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C3261D9" w14:textId="77777777" w:rsidR="007D374F" w:rsidRPr="007D374F" w:rsidRDefault="007D374F" w:rsidP="00B83010">
      <w:pPr>
        <w:rPr>
          <w:rFonts w:eastAsiaTheme="minorEastAsia"/>
          <w:i/>
        </w:rPr>
      </w:pPr>
    </w:p>
    <w:p w14:paraId="57F4DCEF" w14:textId="43E09D05" w:rsidR="007D374F" w:rsidRPr="007D374F"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max</m:t>
              </m:r>
            </m:sub>
          </m:sSub>
          <m:r>
            <w:rPr>
              <w:rFonts w:ascii="Cambria Math" w:eastAsiaTheme="minorEastAsia" w:hAnsi="Cambria Math"/>
            </w:rPr>
            <m:t>=179.588</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1AF4A4D5" w14:textId="79853EE0" w:rsidR="007D374F" w:rsidRPr="006E480A"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min</m:t>
              </m:r>
            </m:sub>
          </m:sSub>
          <m:r>
            <w:rPr>
              <w:rFonts w:ascii="Cambria Math" w:eastAsiaTheme="minorEastAsia" w:hAnsi="Cambria Math"/>
            </w:rPr>
            <m:t>=-88.439</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1B49888" w14:textId="6F5FD320" w:rsidR="006E480A" w:rsidRPr="006640B7"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Range</m:t>
              </m:r>
            </m:sub>
          </m:sSub>
          <m:r>
            <w:rPr>
              <w:rFonts w:ascii="Cambria Math" w:eastAsiaTheme="minorEastAsia" w:hAnsi="Cambria Math"/>
            </w:rPr>
            <m:t>=179.588-</m:t>
          </m:r>
          <m:d>
            <m:dPr>
              <m:ctrlPr>
                <w:rPr>
                  <w:rFonts w:ascii="Cambria Math" w:eastAsiaTheme="minorEastAsia" w:hAnsi="Cambria Math"/>
                  <w:i/>
                </w:rPr>
              </m:ctrlPr>
            </m:dPr>
            <m:e>
              <m:r>
                <w:rPr>
                  <w:rFonts w:ascii="Cambria Math" w:eastAsiaTheme="minorEastAsia" w:hAnsi="Cambria Math"/>
                </w:rPr>
                <m:t>-88.439</m:t>
              </m:r>
            </m:e>
          </m:d>
          <m:r>
            <w:rPr>
              <w:rFonts w:ascii="Cambria Math" w:eastAsiaTheme="minorEastAsia" w:hAnsi="Cambria Math"/>
            </w:rPr>
            <m:t>=268.027</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A336B56" w14:textId="0F5BA510" w:rsidR="006640B7" w:rsidRPr="00136145" w:rsidRDefault="00B93046" w:rsidP="00B83010">
      <w:pPr>
        <w:rPr>
          <w:rFonts w:eastAsiaTheme="minorEastAsia"/>
          <w:i/>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mean</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179.588+</m:t>
              </m:r>
              <m:d>
                <m:dPr>
                  <m:ctrlPr>
                    <w:rPr>
                      <w:rFonts w:ascii="Cambria Math" w:eastAsiaTheme="minorEastAsia" w:hAnsi="Cambria Math"/>
                      <w:i/>
                    </w:rPr>
                  </m:ctrlPr>
                </m:dPr>
                <m:e>
                  <m:r>
                    <w:rPr>
                      <w:rFonts w:ascii="Cambria Math" w:eastAsiaTheme="minorEastAsia" w:hAnsi="Cambria Math"/>
                    </w:rPr>
                    <m:t>-88.439</m:t>
                  </m:r>
                </m:e>
              </m:d>
            </m:num>
            <m:den>
              <m:r>
                <w:rPr>
                  <w:rFonts w:ascii="Cambria Math" w:eastAsiaTheme="minorEastAsia" w:hAnsi="Cambria Math"/>
                </w:rPr>
                <m:t>2</m:t>
              </m:r>
            </m:den>
          </m:f>
          <m:r>
            <w:rPr>
              <w:rFonts w:ascii="Cambria Math" w:eastAsiaTheme="minorEastAsia" w:hAnsi="Cambria Math"/>
            </w:rPr>
            <m:t>=45.575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49D818AD" w14:textId="56A60D8D" w:rsidR="00136145" w:rsidRPr="00225D26" w:rsidRDefault="00136145" w:rsidP="00B83010">
      <w:pPr>
        <w:rPr>
          <w:rFonts w:eastAsiaTheme="minorEastAsia"/>
          <w:i/>
        </w:rPr>
      </w:pPr>
      <m:oMathPara>
        <m:oMath>
          <m:r>
            <w:rPr>
              <w:rFonts w:ascii="Cambria Math" w:eastAsiaTheme="minorEastAsia" w:hAnsi="Cambria Math"/>
            </w:rPr>
            <m:t>Endurance limit=0.45×750=337.5</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3B62BF3A" w14:textId="66827520" w:rsidR="00225D26" w:rsidRPr="00EB7196" w:rsidRDefault="00225D26" w:rsidP="00B83010">
      <w:pPr>
        <w:rPr>
          <w:rFonts w:eastAsiaTheme="minorEastAsia"/>
          <w:i/>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Endurance limit</m:t>
              </m:r>
            </m:num>
            <m:den>
              <m:r>
                <w:rPr>
                  <w:rFonts w:ascii="Cambria Math" w:eastAsiaTheme="minorEastAsia" w:hAnsi="Cambria Math"/>
                </w:rPr>
                <m:t>connecting rod stress concentration factor</m:t>
              </m:r>
            </m:den>
          </m:f>
        </m:oMath>
      </m:oMathPara>
    </w:p>
    <w:p w14:paraId="35D434A0" w14:textId="0ECDE76A" w:rsidR="00EB7196" w:rsidRPr="00FD04FF" w:rsidRDefault="00EB7196" w:rsidP="00B83010">
      <w:pPr>
        <w:rPr>
          <w:rFonts w:eastAsiaTheme="minorEastAsia"/>
          <w:i/>
        </w:rPr>
      </w:pPr>
      <m:oMathPara>
        <m:oMath>
          <m:r>
            <w:rPr>
              <w:rFonts w:ascii="Cambria Math" w:eastAsiaTheme="minorEastAsia" w:hAnsi="Cambria Math"/>
            </w:rPr>
            <m:t>Final endurance limit=</m:t>
          </m:r>
          <m:f>
            <m:fPr>
              <m:ctrlPr>
                <w:rPr>
                  <w:rFonts w:ascii="Cambria Math" w:eastAsiaTheme="minorEastAsia" w:hAnsi="Cambria Math"/>
                  <w:i/>
                </w:rPr>
              </m:ctrlPr>
            </m:fPr>
            <m:num>
              <m:r>
                <w:rPr>
                  <w:rFonts w:ascii="Cambria Math" w:eastAsiaTheme="minorEastAsia" w:hAnsi="Cambria Math"/>
                </w:rPr>
                <m:t>337.5</m:t>
              </m:r>
            </m:num>
            <m:den>
              <m:r>
                <w:rPr>
                  <w:rFonts w:ascii="Cambria Math" w:eastAsiaTheme="minorEastAsia" w:hAnsi="Cambria Math"/>
                </w:rPr>
                <m:t>1.692</m:t>
              </m:r>
            </m:den>
          </m:f>
          <m:r>
            <w:rPr>
              <w:rFonts w:ascii="Cambria Math" w:eastAsiaTheme="minorEastAsia" w:hAnsi="Cambria Math"/>
            </w:rPr>
            <m:t>=199.468</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0C3398AA" w14:textId="06B2EBC8" w:rsidR="00FD04FF" w:rsidRDefault="00FD04FF" w:rsidP="00B83010">
      <w:pPr>
        <w:rPr>
          <w:rFonts w:eastAsiaTheme="minorEastAsia"/>
          <w:i/>
        </w:rPr>
      </w:pPr>
      <w:r>
        <w:rPr>
          <w:rFonts w:eastAsiaTheme="minorEastAsia"/>
          <w:i/>
          <w:noProof/>
        </w:rPr>
        <w:lastRenderedPageBreak/>
        <w:drawing>
          <wp:inline distT="0" distB="0" distL="0" distR="0" wp14:anchorId="014604BE" wp14:editId="67FD97BC">
            <wp:extent cx="5731510" cy="4757420"/>
            <wp:effectExtent l="0" t="0" r="2540" b="5080"/>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Goodman q4.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4757420"/>
                    </a:xfrm>
                    <a:prstGeom prst="rect">
                      <a:avLst/>
                    </a:prstGeom>
                  </pic:spPr>
                </pic:pic>
              </a:graphicData>
            </a:graphic>
          </wp:inline>
        </w:drawing>
      </w:r>
    </w:p>
    <w:p w14:paraId="190BFB06" w14:textId="2BF9E3B4" w:rsidR="00FD04FF" w:rsidRDefault="00FD04FF" w:rsidP="00FD04FF">
      <w:pPr>
        <w:pStyle w:val="Caption"/>
      </w:pPr>
      <w:bookmarkStart w:id="25" w:name="_Toc32084746"/>
      <w:r>
        <w:t xml:space="preserve">Figure </w:t>
      </w:r>
      <w:r w:rsidR="00B93046">
        <w:fldChar w:fldCharType="begin"/>
      </w:r>
      <w:r w:rsidR="00B93046">
        <w:instrText xml:space="preserve"> SEQ Figure \* ARABIC </w:instrText>
      </w:r>
      <w:r w:rsidR="00B93046">
        <w:fldChar w:fldCharType="separate"/>
      </w:r>
      <w:r>
        <w:rPr>
          <w:noProof/>
        </w:rPr>
        <w:t>13</w:t>
      </w:r>
      <w:r w:rsidR="00B93046">
        <w:rPr>
          <w:noProof/>
        </w:rPr>
        <w:fldChar w:fldCharType="end"/>
      </w:r>
      <w:r>
        <w:t xml:space="preserve"> Goodman diagram for question 4</w:t>
      </w:r>
      <w:bookmarkEnd w:id="25"/>
    </w:p>
    <w:p w14:paraId="2CA1357A" w14:textId="36817B90" w:rsidR="00FD04FF" w:rsidRPr="00C101AF" w:rsidRDefault="00C101AF" w:rsidP="00FD04FF">
      <w:pPr>
        <w:rPr>
          <w:rFonts w:eastAsiaTheme="minorEastAsia"/>
          <w:i/>
        </w:rPr>
      </w:pPr>
      <m:oMathPara>
        <m:oMath>
          <m:r>
            <w:rPr>
              <w:rFonts w:ascii="Cambria Math" w:hAnsi="Cambria Math"/>
            </w:rPr>
            <m:t>Allowable range=2</m:t>
          </m:r>
          <m:d>
            <m:dPr>
              <m:ctrlPr>
                <w:rPr>
                  <w:rFonts w:ascii="Cambria Math" w:hAnsi="Cambria Math"/>
                  <w:i/>
                </w:rPr>
              </m:ctrlPr>
            </m:dPr>
            <m:e>
              <m:r>
                <w:rPr>
                  <w:rFonts w:ascii="Cambria Math" w:hAnsi="Cambria Math"/>
                </w:rPr>
                <m:t>199.468</m:t>
              </m:r>
            </m:e>
          </m:d>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45.575</m:t>
                  </m:r>
                </m:num>
                <m:den>
                  <m:r>
                    <w:rPr>
                      <w:rFonts w:ascii="Cambria Math" w:hAnsi="Cambria Math"/>
                    </w:rPr>
                    <m:t>750</m:t>
                  </m:r>
                </m:den>
              </m:f>
            </m:e>
          </m:d>
        </m:oMath>
      </m:oMathPara>
    </w:p>
    <w:p w14:paraId="206E1A75" w14:textId="6D2B0D6E" w:rsidR="00C101AF" w:rsidRPr="00BD6A20" w:rsidRDefault="00C101AF" w:rsidP="00FD04FF">
      <w:pPr>
        <w:rPr>
          <w:rFonts w:eastAsiaTheme="minorEastAsia"/>
          <w:i/>
        </w:rPr>
      </w:pPr>
      <m:oMathPara>
        <m:oMath>
          <m:r>
            <w:rPr>
              <w:rFonts w:ascii="Cambria Math" w:eastAsiaTheme="minorEastAsia" w:hAnsi="Cambria Math"/>
            </w:rPr>
            <m:t>Allowable range=374.694</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m:oMathPara>
    </w:p>
    <w:p w14:paraId="27AF2A13" w14:textId="253944BC" w:rsidR="00BD6A20" w:rsidRPr="00DE7914" w:rsidRDefault="00BD6A20" w:rsidP="00FD04FF">
      <w:pPr>
        <w:rPr>
          <w:rFonts w:eastAsiaTheme="minorEastAsia"/>
          <w:i/>
        </w:rPr>
      </w:pPr>
      <m:oMathPara>
        <m:oMath>
          <m:r>
            <w:rPr>
              <w:rFonts w:ascii="Cambria Math" w:eastAsiaTheme="minorEastAsia" w:hAnsi="Cambria Math"/>
            </w:rPr>
            <m:t>Fatigue safety factor=</m:t>
          </m:r>
          <m:f>
            <m:fPr>
              <m:ctrlPr>
                <w:rPr>
                  <w:rFonts w:ascii="Cambria Math" w:eastAsiaTheme="minorEastAsia" w:hAnsi="Cambria Math"/>
                  <w:i/>
                </w:rPr>
              </m:ctrlPr>
            </m:fPr>
            <m:num>
              <m:r>
                <w:rPr>
                  <w:rFonts w:ascii="Cambria Math" w:eastAsiaTheme="minorEastAsia" w:hAnsi="Cambria Math"/>
                </w:rPr>
                <m:t>374.694</m:t>
              </m:r>
            </m:num>
            <m:den>
              <m:r>
                <w:rPr>
                  <w:rFonts w:ascii="Cambria Math" w:eastAsiaTheme="minorEastAsia" w:hAnsi="Cambria Math"/>
                </w:rPr>
                <m:t>268.027</m:t>
              </m:r>
            </m:den>
          </m:f>
        </m:oMath>
      </m:oMathPara>
    </w:p>
    <w:p w14:paraId="210EB664" w14:textId="2007FA28" w:rsidR="00DE7914" w:rsidRPr="00DE7914" w:rsidRDefault="00DE7914" w:rsidP="00FD04FF">
      <w:pPr>
        <w:rPr>
          <w:rFonts w:eastAsiaTheme="minorEastAsia"/>
          <w:i/>
        </w:rPr>
      </w:pPr>
      <m:oMathPara>
        <m:oMath>
          <m:r>
            <w:rPr>
              <w:rFonts w:ascii="Cambria Math" w:eastAsiaTheme="minorEastAsia" w:hAnsi="Cambria Math"/>
            </w:rPr>
            <m:t>Fatigue safety factor=1.398</m:t>
          </m:r>
        </m:oMath>
      </m:oMathPara>
    </w:p>
    <w:p w14:paraId="6D14905E" w14:textId="77777777" w:rsidR="00DE7914" w:rsidRPr="00DE7914" w:rsidRDefault="00DE7914" w:rsidP="00FD04FF">
      <w:pPr>
        <w:rPr>
          <w:rFonts w:eastAsiaTheme="minorEastAsia"/>
          <w:i/>
        </w:rPr>
      </w:pPr>
    </w:p>
    <w:p w14:paraId="1E3FCE98" w14:textId="77777777" w:rsidR="007D374F" w:rsidRPr="007D374F" w:rsidRDefault="007D374F" w:rsidP="00B83010">
      <w:pPr>
        <w:rPr>
          <w:rFonts w:eastAsiaTheme="minorEastAsia"/>
          <w:i/>
        </w:rPr>
      </w:pPr>
    </w:p>
    <w:p w14:paraId="6B05A921" w14:textId="77777777" w:rsidR="00E66AD4" w:rsidRPr="00E66AD4" w:rsidRDefault="00E66AD4" w:rsidP="00B83010">
      <w:pPr>
        <w:rPr>
          <w:rFonts w:eastAsiaTheme="minorEastAsia"/>
          <w:i/>
        </w:rPr>
      </w:pPr>
    </w:p>
    <w:p w14:paraId="6E751FCA" w14:textId="77777777" w:rsidR="00F10E88" w:rsidRPr="00EC54E8" w:rsidRDefault="00F10E88" w:rsidP="00B83010">
      <w:pPr>
        <w:rPr>
          <w:rFonts w:eastAsiaTheme="minorEastAsia"/>
          <w:i/>
        </w:rPr>
      </w:pPr>
    </w:p>
    <w:p w14:paraId="2B8C5A3C" w14:textId="77777777" w:rsidR="00EC54E8" w:rsidRPr="00EC54E8" w:rsidRDefault="00EC54E8" w:rsidP="00B83010">
      <w:pPr>
        <w:rPr>
          <w:rFonts w:eastAsiaTheme="minorEastAsia"/>
          <w:i/>
          <w:iCs/>
        </w:rPr>
      </w:pPr>
    </w:p>
    <w:p w14:paraId="4F445A75" w14:textId="77777777" w:rsidR="003F6F75" w:rsidRPr="003F6F75" w:rsidRDefault="003F6F75" w:rsidP="00B83010">
      <w:pPr>
        <w:rPr>
          <w:rFonts w:eastAsiaTheme="minorEastAsia"/>
          <w:i/>
          <w:iCs/>
        </w:rPr>
      </w:pPr>
    </w:p>
    <w:p w14:paraId="296CE143" w14:textId="70073C07" w:rsidR="0031779E" w:rsidRDefault="0031779E"/>
    <w:bookmarkStart w:id="26" w:name="_Toc32141135" w:displacedByCustomXml="next"/>
    <w:sdt>
      <w:sdtPr>
        <w:rPr>
          <w:rFonts w:eastAsiaTheme="minorHAnsi" w:cstheme="minorBidi"/>
          <w:color w:val="auto"/>
          <w:sz w:val="22"/>
          <w:szCs w:val="22"/>
        </w:rPr>
        <w:id w:val="153356216"/>
        <w:docPartObj>
          <w:docPartGallery w:val="Bibliographies"/>
          <w:docPartUnique/>
        </w:docPartObj>
      </w:sdtPr>
      <w:sdtEndPr/>
      <w:sdtContent>
        <w:p w14:paraId="43F525BF" w14:textId="72CB83F7" w:rsidR="00CE2A70" w:rsidRDefault="00CE2A70">
          <w:pPr>
            <w:pStyle w:val="Heading1"/>
          </w:pPr>
          <w:r>
            <w:t>Bibliography</w:t>
          </w:r>
          <w:bookmarkEnd w:id="26"/>
        </w:p>
        <w:sdt>
          <w:sdtPr>
            <w:id w:val="111145805"/>
            <w:bibliography/>
          </w:sdtPr>
          <w:sdtEndPr/>
          <w:sdtContent>
            <w:p w14:paraId="1DDC56CA" w14:textId="77777777" w:rsidR="008D5461" w:rsidRDefault="00CE2A70" w:rsidP="008D5461">
              <w:pPr>
                <w:pStyle w:val="Bibliography"/>
                <w:ind w:left="720" w:hanging="720"/>
                <w:rPr>
                  <w:noProof/>
                  <w:sz w:val="24"/>
                  <w:szCs w:val="24"/>
                </w:rPr>
              </w:pPr>
              <w:r>
                <w:fldChar w:fldCharType="begin"/>
              </w:r>
              <w:r>
                <w:instrText xml:space="preserve"> BIBLIOGRAPHY </w:instrText>
              </w:r>
              <w:r>
                <w:fldChar w:fldCharType="separate"/>
              </w:r>
              <w:r w:rsidR="008D5461">
                <w:rPr>
                  <w:noProof/>
                </w:rPr>
                <w:t xml:space="preserve">dp Engine parts UK. (2020, january 28). </w:t>
              </w:r>
              <w:r w:rsidR="008D5461">
                <w:rPr>
                  <w:i/>
                  <w:iCs/>
                  <w:noProof/>
                </w:rPr>
                <w:t>rod-bolts</w:t>
              </w:r>
              <w:r w:rsidR="008D5461">
                <w:rPr>
                  <w:noProof/>
                </w:rPr>
                <w:t>. Retrieved from dpengineparts.co.uk: https://www.dpenginepartsuk.com/conrods/rod-bolts</w:t>
              </w:r>
            </w:p>
            <w:p w14:paraId="28FA567B" w14:textId="77777777" w:rsidR="008D5461" w:rsidRDefault="008D5461" w:rsidP="008D5461">
              <w:pPr>
                <w:pStyle w:val="Bibliography"/>
                <w:ind w:left="720" w:hanging="720"/>
                <w:rPr>
                  <w:noProof/>
                </w:rPr>
              </w:pPr>
              <w:r>
                <w:rPr>
                  <w:noProof/>
                </w:rPr>
                <w:t xml:space="preserve">engineer's edge. (2020, January 22). </w:t>
              </w:r>
              <w:r>
                <w:rPr>
                  <w:i/>
                  <w:iCs/>
                  <w:noProof/>
                </w:rPr>
                <w:t>Stress concentration fundamentals</w:t>
              </w:r>
              <w:r>
                <w:rPr>
                  <w:noProof/>
                </w:rPr>
                <w:t>. Retrieved from engineersedge.com: https://www.engineersedge.com/material_science/stress_concentration_fundamentals_9902.htm</w:t>
              </w:r>
            </w:p>
            <w:p w14:paraId="26D47105" w14:textId="77777777" w:rsidR="008D5461" w:rsidRDefault="008D5461" w:rsidP="008D5461">
              <w:pPr>
                <w:pStyle w:val="Bibliography"/>
                <w:ind w:left="720" w:hanging="720"/>
                <w:rPr>
                  <w:noProof/>
                </w:rPr>
              </w:pPr>
              <w:r>
                <w:rPr>
                  <w:noProof/>
                </w:rPr>
                <w:t xml:space="preserve">jaqua, V. (1997). </w:t>
              </w:r>
              <w:r>
                <w:rPr>
                  <w:i/>
                  <w:iCs/>
                  <w:noProof/>
                </w:rPr>
                <w:t>Theory of rod bolts and other prestressed bolts.</w:t>
              </w:r>
              <w:r>
                <w:rPr>
                  <w:noProof/>
                </w:rPr>
                <w:t xml:space="preserve"> Chapter 1000.</w:t>
              </w:r>
            </w:p>
            <w:p w14:paraId="3F009978" w14:textId="77777777" w:rsidR="008D5461" w:rsidRDefault="008D5461" w:rsidP="008D5461">
              <w:pPr>
                <w:pStyle w:val="Bibliography"/>
                <w:ind w:left="720" w:hanging="720"/>
                <w:rPr>
                  <w:noProof/>
                </w:rPr>
              </w:pPr>
              <w:r>
                <w:rPr>
                  <w:noProof/>
                </w:rPr>
                <w:t xml:space="preserve">Masteel. (2020, February 02). </w:t>
              </w:r>
              <w:r>
                <w:rPr>
                  <w:i/>
                  <w:iCs/>
                  <w:noProof/>
                </w:rPr>
                <w:t>High yield steel</w:t>
              </w:r>
              <w:r>
                <w:rPr>
                  <w:noProof/>
                </w:rPr>
                <w:t>. Retrieved from Masteel.co.uk: https://masteel.co.uk/high-yield-steel/</w:t>
              </w:r>
            </w:p>
            <w:p w14:paraId="150C6378" w14:textId="77777777" w:rsidR="008D5461" w:rsidRDefault="008D5461" w:rsidP="008D5461">
              <w:pPr>
                <w:pStyle w:val="Bibliography"/>
                <w:ind w:left="720" w:hanging="720"/>
                <w:rPr>
                  <w:noProof/>
                </w:rPr>
              </w:pPr>
              <w:r>
                <w:rPr>
                  <w:noProof/>
                </w:rPr>
                <w:t xml:space="preserve">monville, J.-M. (2016). Optimal tightening process of bolted joints. </w:t>
              </w:r>
              <w:r>
                <w:rPr>
                  <w:i/>
                  <w:iCs/>
                  <w:noProof/>
                </w:rPr>
                <w:t>Int. J. Simul. Multisci. des. optim</w:t>
              </w:r>
              <w:r>
                <w:rPr>
                  <w:noProof/>
                </w:rPr>
                <w:t>.</w:t>
              </w:r>
            </w:p>
            <w:p w14:paraId="1750A207" w14:textId="77777777" w:rsidR="008D5461" w:rsidRDefault="008D5461" w:rsidP="008D5461">
              <w:pPr>
                <w:pStyle w:val="Bibliography"/>
                <w:ind w:left="720" w:hanging="720"/>
                <w:rPr>
                  <w:noProof/>
                </w:rPr>
              </w:pPr>
              <w:r>
                <w:rPr>
                  <w:noProof/>
                </w:rPr>
                <w:t xml:space="preserve">products, A. r. (2020, February 4). </w:t>
              </w:r>
              <w:r>
                <w:rPr>
                  <w:i/>
                  <w:iCs/>
                  <w:noProof/>
                </w:rPr>
                <w:t>Rod bolts</w:t>
              </w:r>
              <w:r>
                <w:rPr>
                  <w:noProof/>
                </w:rPr>
                <w:t>. Retrieved from arp-bolts.com: https://arp-bolts.com/kits/product.php?PL=103</w:t>
              </w:r>
            </w:p>
            <w:p w14:paraId="0B649933" w14:textId="77777777" w:rsidR="008D5461" w:rsidRDefault="008D5461" w:rsidP="008D5461">
              <w:pPr>
                <w:pStyle w:val="Bibliography"/>
                <w:ind w:left="720" w:hanging="720"/>
                <w:rPr>
                  <w:noProof/>
                </w:rPr>
              </w:pPr>
              <w:r>
                <w:rPr>
                  <w:noProof/>
                </w:rPr>
                <w:t xml:space="preserve">Robert Bosch company. (2020). </w:t>
              </w:r>
              <w:r>
                <w:rPr>
                  <w:i/>
                  <w:iCs/>
                  <w:noProof/>
                </w:rPr>
                <w:t>Bosch automotive handbook.</w:t>
              </w:r>
              <w:r>
                <w:rPr>
                  <w:noProof/>
                </w:rPr>
                <w:t xml:space="preserve"> Karlsruhe: John Wiley &amp; sons LTD.</w:t>
              </w:r>
            </w:p>
            <w:p w14:paraId="2D55E4EA" w14:textId="77777777" w:rsidR="008D5461" w:rsidRDefault="008D5461" w:rsidP="008D5461">
              <w:pPr>
                <w:pStyle w:val="Bibliography"/>
                <w:ind w:left="720" w:hanging="720"/>
                <w:rPr>
                  <w:noProof/>
                </w:rPr>
              </w:pPr>
              <w:r>
                <w:rPr>
                  <w:noProof/>
                </w:rPr>
                <w:t xml:space="preserve">Roylance, D. (2001). </w:t>
              </w:r>
              <w:r>
                <w:rPr>
                  <w:i/>
                  <w:iCs/>
                  <w:noProof/>
                </w:rPr>
                <w:t>Stress-strain curves.</w:t>
              </w:r>
              <w:r>
                <w:rPr>
                  <w:noProof/>
                </w:rPr>
                <w:t xml:space="preserve"> Cambridge: Massachusetts institute of technology (MIT).</w:t>
              </w:r>
            </w:p>
            <w:p w14:paraId="533B9F00" w14:textId="77777777" w:rsidR="008D5461" w:rsidRDefault="008D5461" w:rsidP="008D5461">
              <w:pPr>
                <w:pStyle w:val="Bibliography"/>
                <w:ind w:left="720" w:hanging="720"/>
                <w:rPr>
                  <w:noProof/>
                </w:rPr>
              </w:pPr>
              <w:r>
                <w:rPr>
                  <w:noProof/>
                </w:rPr>
                <w:t xml:space="preserve">The Encyclopedia Britannica. (2020). </w:t>
              </w:r>
              <w:r>
                <w:rPr>
                  <w:i/>
                  <w:iCs/>
                  <w:noProof/>
                </w:rPr>
                <w:t>Hooke's law.</w:t>
              </w:r>
              <w:r>
                <w:rPr>
                  <w:noProof/>
                </w:rPr>
                <w:t xml:space="preserve"> London: Britannica.</w:t>
              </w:r>
            </w:p>
            <w:p w14:paraId="314FB378" w14:textId="77777777" w:rsidR="008D5461" w:rsidRDefault="008D5461" w:rsidP="008D5461">
              <w:pPr>
                <w:pStyle w:val="Bibliography"/>
                <w:ind w:left="720" w:hanging="720"/>
                <w:rPr>
                  <w:noProof/>
                </w:rPr>
              </w:pPr>
              <w:r>
                <w:rPr>
                  <w:noProof/>
                </w:rPr>
                <w:t xml:space="preserve">toolbox, T. e. (2020, February 02). </w:t>
              </w:r>
              <w:r>
                <w:rPr>
                  <w:i/>
                  <w:iCs/>
                  <w:noProof/>
                </w:rPr>
                <w:t>Metals and Alloys - Densities</w:t>
              </w:r>
              <w:r>
                <w:rPr>
                  <w:noProof/>
                </w:rPr>
                <w:t>. Retrieved from engineeringtoolbox.com: https://www.engineeringtoolbox.com/metal-alloys-densities-d_50.html</w:t>
              </w:r>
            </w:p>
            <w:p w14:paraId="59A4CEB8" w14:textId="77777777" w:rsidR="008D5461" w:rsidRDefault="008D5461" w:rsidP="008D5461">
              <w:pPr>
                <w:pStyle w:val="Bibliography"/>
                <w:ind w:left="720" w:hanging="720"/>
                <w:rPr>
                  <w:noProof/>
                </w:rPr>
              </w:pPr>
              <w:r>
                <w:rPr>
                  <w:noProof/>
                </w:rPr>
                <w:t xml:space="preserve">Xin Chen, N.-A. N.-I. (2015). Fatigue failure analysis for bolt-nut connections having slight pitch differences using experimental and finite element methods. </w:t>
              </w:r>
              <w:r>
                <w:rPr>
                  <w:i/>
                  <w:iCs/>
                  <w:noProof/>
                </w:rPr>
                <w:t>Acta polytechnica hungarica</w:t>
              </w:r>
              <w:r>
                <w:rPr>
                  <w:noProof/>
                </w:rPr>
                <w:t>, 61-79#.</w:t>
              </w:r>
            </w:p>
            <w:p w14:paraId="2EB5F7DD" w14:textId="19E7F5C0" w:rsidR="00CE2A70" w:rsidRDefault="00CE2A70" w:rsidP="008D5461">
              <w:r>
                <w:rPr>
                  <w:b/>
                  <w:bCs/>
                  <w:noProof/>
                </w:rPr>
                <w:fldChar w:fldCharType="end"/>
              </w:r>
            </w:p>
          </w:sdtContent>
        </w:sdt>
      </w:sdtContent>
    </w:sdt>
    <w:p w14:paraId="041148D9" w14:textId="4C5525AA" w:rsidR="008D5461" w:rsidRDefault="00CE2A70">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32084734" w:history="1">
        <w:r w:rsidR="008D5461" w:rsidRPr="006F3E9D">
          <w:rPr>
            <w:rStyle w:val="Hyperlink"/>
            <w:noProof/>
          </w:rPr>
          <w:t>Figure 1 Gudgeon pin diagram</w:t>
        </w:r>
        <w:r w:rsidR="008D5461">
          <w:rPr>
            <w:noProof/>
            <w:webHidden/>
          </w:rPr>
          <w:tab/>
        </w:r>
        <w:r w:rsidR="008D5461">
          <w:rPr>
            <w:noProof/>
            <w:webHidden/>
          </w:rPr>
          <w:fldChar w:fldCharType="begin"/>
        </w:r>
        <w:r w:rsidR="008D5461">
          <w:rPr>
            <w:noProof/>
            <w:webHidden/>
          </w:rPr>
          <w:instrText xml:space="preserve"> PAGEREF _Toc32084734 \h </w:instrText>
        </w:r>
        <w:r w:rsidR="008D5461">
          <w:rPr>
            <w:noProof/>
            <w:webHidden/>
          </w:rPr>
        </w:r>
        <w:r w:rsidR="008D5461">
          <w:rPr>
            <w:noProof/>
            <w:webHidden/>
          </w:rPr>
          <w:fldChar w:fldCharType="separate"/>
        </w:r>
        <w:r w:rsidR="008D5461">
          <w:rPr>
            <w:noProof/>
            <w:webHidden/>
          </w:rPr>
          <w:t>3</w:t>
        </w:r>
        <w:r w:rsidR="008D5461">
          <w:rPr>
            <w:noProof/>
            <w:webHidden/>
          </w:rPr>
          <w:fldChar w:fldCharType="end"/>
        </w:r>
      </w:hyperlink>
    </w:p>
    <w:p w14:paraId="26244FFA" w14:textId="29CC7C37" w:rsidR="008D5461" w:rsidRDefault="00B93046">
      <w:pPr>
        <w:pStyle w:val="TableofFigures"/>
        <w:tabs>
          <w:tab w:val="right" w:leader="dot" w:pos="9016"/>
        </w:tabs>
        <w:rPr>
          <w:rFonts w:asciiTheme="minorHAnsi" w:eastAsiaTheme="minorEastAsia" w:hAnsiTheme="minorHAnsi"/>
          <w:noProof/>
          <w:lang w:eastAsia="en-GB"/>
        </w:rPr>
      </w:pPr>
      <w:hyperlink w:anchor="_Toc32084735" w:history="1">
        <w:r w:rsidR="008D5461" w:rsidRPr="006F3E9D">
          <w:rPr>
            <w:rStyle w:val="Hyperlink"/>
            <w:noProof/>
          </w:rPr>
          <w:t>Figure 2 Gudgeon pin diameters</w:t>
        </w:r>
        <w:r w:rsidR="008D5461">
          <w:rPr>
            <w:noProof/>
            <w:webHidden/>
          </w:rPr>
          <w:tab/>
        </w:r>
        <w:r w:rsidR="008D5461">
          <w:rPr>
            <w:noProof/>
            <w:webHidden/>
          </w:rPr>
          <w:fldChar w:fldCharType="begin"/>
        </w:r>
        <w:r w:rsidR="008D5461">
          <w:rPr>
            <w:noProof/>
            <w:webHidden/>
          </w:rPr>
          <w:instrText xml:space="preserve"> PAGEREF _Toc32084735 \h </w:instrText>
        </w:r>
        <w:r w:rsidR="008D5461">
          <w:rPr>
            <w:noProof/>
            <w:webHidden/>
          </w:rPr>
        </w:r>
        <w:r w:rsidR="008D5461">
          <w:rPr>
            <w:noProof/>
            <w:webHidden/>
          </w:rPr>
          <w:fldChar w:fldCharType="separate"/>
        </w:r>
        <w:r w:rsidR="008D5461">
          <w:rPr>
            <w:noProof/>
            <w:webHidden/>
          </w:rPr>
          <w:t>3</w:t>
        </w:r>
        <w:r w:rsidR="008D5461">
          <w:rPr>
            <w:noProof/>
            <w:webHidden/>
          </w:rPr>
          <w:fldChar w:fldCharType="end"/>
        </w:r>
      </w:hyperlink>
    </w:p>
    <w:p w14:paraId="5A1CE490" w14:textId="5BAA8C07" w:rsidR="008D5461" w:rsidRDefault="00B93046">
      <w:pPr>
        <w:pStyle w:val="TableofFigures"/>
        <w:tabs>
          <w:tab w:val="right" w:leader="dot" w:pos="9016"/>
        </w:tabs>
        <w:rPr>
          <w:rFonts w:asciiTheme="minorHAnsi" w:eastAsiaTheme="minorEastAsia" w:hAnsiTheme="minorHAnsi"/>
          <w:noProof/>
          <w:lang w:eastAsia="en-GB"/>
        </w:rPr>
      </w:pPr>
      <w:hyperlink w:anchor="_Toc32084736" w:history="1">
        <w:r w:rsidR="008D5461" w:rsidRPr="006F3E9D">
          <w:rPr>
            <w:rStyle w:val="Hyperlink"/>
            <w:noProof/>
          </w:rPr>
          <w:t>Figure 3 Goodman diagram for question 1</w:t>
        </w:r>
        <w:r w:rsidR="008D5461">
          <w:rPr>
            <w:noProof/>
            <w:webHidden/>
          </w:rPr>
          <w:tab/>
        </w:r>
        <w:r w:rsidR="008D5461">
          <w:rPr>
            <w:noProof/>
            <w:webHidden/>
          </w:rPr>
          <w:fldChar w:fldCharType="begin"/>
        </w:r>
        <w:r w:rsidR="008D5461">
          <w:rPr>
            <w:noProof/>
            <w:webHidden/>
          </w:rPr>
          <w:instrText xml:space="preserve"> PAGEREF _Toc32084736 \h </w:instrText>
        </w:r>
        <w:r w:rsidR="008D5461">
          <w:rPr>
            <w:noProof/>
            <w:webHidden/>
          </w:rPr>
        </w:r>
        <w:r w:rsidR="008D5461">
          <w:rPr>
            <w:noProof/>
            <w:webHidden/>
          </w:rPr>
          <w:fldChar w:fldCharType="separate"/>
        </w:r>
        <w:r w:rsidR="008D5461">
          <w:rPr>
            <w:noProof/>
            <w:webHidden/>
          </w:rPr>
          <w:t>6</w:t>
        </w:r>
        <w:r w:rsidR="008D5461">
          <w:rPr>
            <w:noProof/>
            <w:webHidden/>
          </w:rPr>
          <w:fldChar w:fldCharType="end"/>
        </w:r>
      </w:hyperlink>
    </w:p>
    <w:p w14:paraId="217951BD" w14:textId="745929A8" w:rsidR="008D5461" w:rsidRDefault="00B93046">
      <w:pPr>
        <w:pStyle w:val="TableofFigures"/>
        <w:tabs>
          <w:tab w:val="right" w:leader="dot" w:pos="9016"/>
        </w:tabs>
        <w:rPr>
          <w:rFonts w:asciiTheme="minorHAnsi" w:eastAsiaTheme="minorEastAsia" w:hAnsiTheme="minorHAnsi"/>
          <w:noProof/>
          <w:lang w:eastAsia="en-GB"/>
        </w:rPr>
      </w:pPr>
      <w:hyperlink w:anchor="_Toc32084737" w:history="1">
        <w:r w:rsidR="008D5461" w:rsidRPr="006F3E9D">
          <w:rPr>
            <w:rStyle w:val="Hyperlink"/>
            <w:noProof/>
          </w:rPr>
          <w:t>Figure 4 Connecting rod key points diagram</w:t>
        </w:r>
        <w:r w:rsidR="008D5461">
          <w:rPr>
            <w:noProof/>
            <w:webHidden/>
          </w:rPr>
          <w:tab/>
        </w:r>
        <w:r w:rsidR="008D5461">
          <w:rPr>
            <w:noProof/>
            <w:webHidden/>
          </w:rPr>
          <w:fldChar w:fldCharType="begin"/>
        </w:r>
        <w:r w:rsidR="008D5461">
          <w:rPr>
            <w:noProof/>
            <w:webHidden/>
          </w:rPr>
          <w:instrText xml:space="preserve"> PAGEREF _Toc32084737 \h </w:instrText>
        </w:r>
        <w:r w:rsidR="008D5461">
          <w:rPr>
            <w:noProof/>
            <w:webHidden/>
          </w:rPr>
        </w:r>
        <w:r w:rsidR="008D5461">
          <w:rPr>
            <w:noProof/>
            <w:webHidden/>
          </w:rPr>
          <w:fldChar w:fldCharType="separate"/>
        </w:r>
        <w:r w:rsidR="008D5461">
          <w:rPr>
            <w:noProof/>
            <w:webHidden/>
          </w:rPr>
          <w:t>7</w:t>
        </w:r>
        <w:r w:rsidR="008D5461">
          <w:rPr>
            <w:noProof/>
            <w:webHidden/>
          </w:rPr>
          <w:fldChar w:fldCharType="end"/>
        </w:r>
      </w:hyperlink>
    </w:p>
    <w:p w14:paraId="464188F1" w14:textId="574C68D0" w:rsidR="008D5461" w:rsidRDefault="00B93046">
      <w:pPr>
        <w:pStyle w:val="TableofFigures"/>
        <w:tabs>
          <w:tab w:val="right" w:leader="dot" w:pos="9016"/>
        </w:tabs>
        <w:rPr>
          <w:rFonts w:asciiTheme="minorHAnsi" w:eastAsiaTheme="minorEastAsia" w:hAnsiTheme="minorHAnsi"/>
          <w:noProof/>
          <w:lang w:eastAsia="en-GB"/>
        </w:rPr>
      </w:pPr>
      <w:hyperlink w:anchor="_Toc32084738" w:history="1">
        <w:r w:rsidR="008D5461" w:rsidRPr="006F3E9D">
          <w:rPr>
            <w:rStyle w:val="Hyperlink"/>
            <w:noProof/>
          </w:rPr>
          <w:t>Figure 5 Goodman diagram for question 2 (Point A)</w:t>
        </w:r>
        <w:r w:rsidR="008D5461">
          <w:rPr>
            <w:noProof/>
            <w:webHidden/>
          </w:rPr>
          <w:tab/>
        </w:r>
        <w:r w:rsidR="008D5461">
          <w:rPr>
            <w:noProof/>
            <w:webHidden/>
          </w:rPr>
          <w:fldChar w:fldCharType="begin"/>
        </w:r>
        <w:r w:rsidR="008D5461">
          <w:rPr>
            <w:noProof/>
            <w:webHidden/>
          </w:rPr>
          <w:instrText xml:space="preserve"> PAGEREF _Toc32084738 \h </w:instrText>
        </w:r>
        <w:r w:rsidR="008D5461">
          <w:rPr>
            <w:noProof/>
            <w:webHidden/>
          </w:rPr>
        </w:r>
        <w:r w:rsidR="008D5461">
          <w:rPr>
            <w:noProof/>
            <w:webHidden/>
          </w:rPr>
          <w:fldChar w:fldCharType="separate"/>
        </w:r>
        <w:r w:rsidR="008D5461">
          <w:rPr>
            <w:noProof/>
            <w:webHidden/>
          </w:rPr>
          <w:t>9</w:t>
        </w:r>
        <w:r w:rsidR="008D5461">
          <w:rPr>
            <w:noProof/>
            <w:webHidden/>
          </w:rPr>
          <w:fldChar w:fldCharType="end"/>
        </w:r>
      </w:hyperlink>
    </w:p>
    <w:p w14:paraId="5B2F51C0" w14:textId="6C49CBA8" w:rsidR="008D5461" w:rsidRDefault="00B93046">
      <w:pPr>
        <w:pStyle w:val="TableofFigures"/>
        <w:tabs>
          <w:tab w:val="right" w:leader="dot" w:pos="9016"/>
        </w:tabs>
        <w:rPr>
          <w:rFonts w:asciiTheme="minorHAnsi" w:eastAsiaTheme="minorEastAsia" w:hAnsiTheme="minorHAnsi"/>
          <w:noProof/>
          <w:lang w:eastAsia="en-GB"/>
        </w:rPr>
      </w:pPr>
      <w:hyperlink w:anchor="_Toc32084739" w:history="1">
        <w:r w:rsidR="008D5461" w:rsidRPr="006F3E9D">
          <w:rPr>
            <w:rStyle w:val="Hyperlink"/>
            <w:noProof/>
          </w:rPr>
          <w:t>Figure 6 Goodman diagram for question 2 (Point B)</w:t>
        </w:r>
        <w:r w:rsidR="008D5461">
          <w:rPr>
            <w:noProof/>
            <w:webHidden/>
          </w:rPr>
          <w:tab/>
        </w:r>
        <w:r w:rsidR="008D5461">
          <w:rPr>
            <w:noProof/>
            <w:webHidden/>
          </w:rPr>
          <w:fldChar w:fldCharType="begin"/>
        </w:r>
        <w:r w:rsidR="008D5461">
          <w:rPr>
            <w:noProof/>
            <w:webHidden/>
          </w:rPr>
          <w:instrText xml:space="preserve"> PAGEREF _Toc32084739 \h </w:instrText>
        </w:r>
        <w:r w:rsidR="008D5461">
          <w:rPr>
            <w:noProof/>
            <w:webHidden/>
          </w:rPr>
        </w:r>
        <w:r w:rsidR="008D5461">
          <w:rPr>
            <w:noProof/>
            <w:webHidden/>
          </w:rPr>
          <w:fldChar w:fldCharType="separate"/>
        </w:r>
        <w:r w:rsidR="008D5461">
          <w:rPr>
            <w:noProof/>
            <w:webHidden/>
          </w:rPr>
          <w:t>12</w:t>
        </w:r>
        <w:r w:rsidR="008D5461">
          <w:rPr>
            <w:noProof/>
            <w:webHidden/>
          </w:rPr>
          <w:fldChar w:fldCharType="end"/>
        </w:r>
      </w:hyperlink>
    </w:p>
    <w:p w14:paraId="4160288A" w14:textId="5226E6E0" w:rsidR="008D5461" w:rsidRDefault="00B93046">
      <w:pPr>
        <w:pStyle w:val="TableofFigures"/>
        <w:tabs>
          <w:tab w:val="right" w:leader="dot" w:pos="9016"/>
        </w:tabs>
        <w:rPr>
          <w:rFonts w:asciiTheme="minorHAnsi" w:eastAsiaTheme="minorEastAsia" w:hAnsiTheme="minorHAnsi"/>
          <w:noProof/>
          <w:lang w:eastAsia="en-GB"/>
        </w:rPr>
      </w:pPr>
      <w:hyperlink w:anchor="_Toc32084740" w:history="1">
        <w:r w:rsidR="008D5461" w:rsidRPr="006F3E9D">
          <w:rPr>
            <w:rStyle w:val="Hyperlink"/>
            <w:noProof/>
          </w:rPr>
          <w:t>Figure 7 Goodman diagram for question 2 (Point C)</w:t>
        </w:r>
        <w:r w:rsidR="008D5461">
          <w:rPr>
            <w:noProof/>
            <w:webHidden/>
          </w:rPr>
          <w:tab/>
        </w:r>
        <w:r w:rsidR="008D5461">
          <w:rPr>
            <w:noProof/>
            <w:webHidden/>
          </w:rPr>
          <w:fldChar w:fldCharType="begin"/>
        </w:r>
        <w:r w:rsidR="008D5461">
          <w:rPr>
            <w:noProof/>
            <w:webHidden/>
          </w:rPr>
          <w:instrText xml:space="preserve"> PAGEREF _Toc32084740 \h </w:instrText>
        </w:r>
        <w:r w:rsidR="008D5461">
          <w:rPr>
            <w:noProof/>
            <w:webHidden/>
          </w:rPr>
        </w:r>
        <w:r w:rsidR="008D5461">
          <w:rPr>
            <w:noProof/>
            <w:webHidden/>
          </w:rPr>
          <w:fldChar w:fldCharType="separate"/>
        </w:r>
        <w:r w:rsidR="008D5461">
          <w:rPr>
            <w:noProof/>
            <w:webHidden/>
          </w:rPr>
          <w:t>14</w:t>
        </w:r>
        <w:r w:rsidR="008D5461">
          <w:rPr>
            <w:noProof/>
            <w:webHidden/>
          </w:rPr>
          <w:fldChar w:fldCharType="end"/>
        </w:r>
      </w:hyperlink>
    </w:p>
    <w:p w14:paraId="20FFFE4A" w14:textId="370CD9E1" w:rsidR="008D5461" w:rsidRDefault="00B93046">
      <w:pPr>
        <w:pStyle w:val="TableofFigures"/>
        <w:tabs>
          <w:tab w:val="right" w:leader="dot" w:pos="9016"/>
        </w:tabs>
        <w:rPr>
          <w:rFonts w:asciiTheme="minorHAnsi" w:eastAsiaTheme="minorEastAsia" w:hAnsiTheme="minorHAnsi"/>
          <w:noProof/>
          <w:lang w:eastAsia="en-GB"/>
        </w:rPr>
      </w:pPr>
      <w:hyperlink w:anchor="_Toc32084741" w:history="1">
        <w:r w:rsidR="008D5461" w:rsidRPr="006F3E9D">
          <w:rPr>
            <w:rStyle w:val="Hyperlink"/>
            <w:noProof/>
          </w:rPr>
          <w:t>Figure 8 Goodman diagram for question 3</w:t>
        </w:r>
        <w:r w:rsidR="008D5461">
          <w:rPr>
            <w:noProof/>
            <w:webHidden/>
          </w:rPr>
          <w:tab/>
        </w:r>
        <w:r w:rsidR="008D5461">
          <w:rPr>
            <w:noProof/>
            <w:webHidden/>
          </w:rPr>
          <w:fldChar w:fldCharType="begin"/>
        </w:r>
        <w:r w:rsidR="008D5461">
          <w:rPr>
            <w:noProof/>
            <w:webHidden/>
          </w:rPr>
          <w:instrText xml:space="preserve"> PAGEREF _Toc32084741 \h </w:instrText>
        </w:r>
        <w:r w:rsidR="008D5461">
          <w:rPr>
            <w:noProof/>
            <w:webHidden/>
          </w:rPr>
        </w:r>
        <w:r w:rsidR="008D5461">
          <w:rPr>
            <w:noProof/>
            <w:webHidden/>
          </w:rPr>
          <w:fldChar w:fldCharType="separate"/>
        </w:r>
        <w:r w:rsidR="008D5461">
          <w:rPr>
            <w:noProof/>
            <w:webHidden/>
          </w:rPr>
          <w:t>18</w:t>
        </w:r>
        <w:r w:rsidR="008D5461">
          <w:rPr>
            <w:noProof/>
            <w:webHidden/>
          </w:rPr>
          <w:fldChar w:fldCharType="end"/>
        </w:r>
      </w:hyperlink>
    </w:p>
    <w:p w14:paraId="17CB33A7" w14:textId="47CED005" w:rsidR="008D5461" w:rsidRDefault="00B93046">
      <w:pPr>
        <w:pStyle w:val="TableofFigures"/>
        <w:tabs>
          <w:tab w:val="right" w:leader="dot" w:pos="9016"/>
        </w:tabs>
        <w:rPr>
          <w:rFonts w:asciiTheme="minorHAnsi" w:eastAsiaTheme="minorEastAsia" w:hAnsiTheme="minorHAnsi"/>
          <w:noProof/>
          <w:lang w:eastAsia="en-GB"/>
        </w:rPr>
      </w:pPr>
      <w:hyperlink w:anchor="_Toc32084742" w:history="1">
        <w:r w:rsidR="008D5461" w:rsidRPr="006F3E9D">
          <w:rPr>
            <w:rStyle w:val="Hyperlink"/>
            <w:noProof/>
          </w:rPr>
          <w:t>Figure 9 Goodman diagram question 3G initial results</w:t>
        </w:r>
        <w:r w:rsidR="008D5461">
          <w:rPr>
            <w:noProof/>
            <w:webHidden/>
          </w:rPr>
          <w:tab/>
        </w:r>
        <w:r w:rsidR="008D5461">
          <w:rPr>
            <w:noProof/>
            <w:webHidden/>
          </w:rPr>
          <w:fldChar w:fldCharType="begin"/>
        </w:r>
        <w:r w:rsidR="008D5461">
          <w:rPr>
            <w:noProof/>
            <w:webHidden/>
          </w:rPr>
          <w:instrText xml:space="preserve"> PAGEREF _Toc32084742 \h </w:instrText>
        </w:r>
        <w:r w:rsidR="008D5461">
          <w:rPr>
            <w:noProof/>
            <w:webHidden/>
          </w:rPr>
        </w:r>
        <w:r w:rsidR="008D5461">
          <w:rPr>
            <w:noProof/>
            <w:webHidden/>
          </w:rPr>
          <w:fldChar w:fldCharType="separate"/>
        </w:r>
        <w:r w:rsidR="008D5461">
          <w:rPr>
            <w:noProof/>
            <w:webHidden/>
          </w:rPr>
          <w:t>20</w:t>
        </w:r>
        <w:r w:rsidR="008D5461">
          <w:rPr>
            <w:noProof/>
            <w:webHidden/>
          </w:rPr>
          <w:fldChar w:fldCharType="end"/>
        </w:r>
      </w:hyperlink>
    </w:p>
    <w:p w14:paraId="69894E2E" w14:textId="70E2A8C8" w:rsidR="008D5461" w:rsidRDefault="00B93046">
      <w:pPr>
        <w:pStyle w:val="TableofFigures"/>
        <w:tabs>
          <w:tab w:val="right" w:leader="dot" w:pos="9016"/>
        </w:tabs>
        <w:rPr>
          <w:rFonts w:asciiTheme="minorHAnsi" w:eastAsiaTheme="minorEastAsia" w:hAnsiTheme="minorHAnsi"/>
          <w:noProof/>
          <w:lang w:eastAsia="en-GB"/>
        </w:rPr>
      </w:pPr>
      <w:hyperlink w:anchor="_Toc32084743" w:history="1">
        <w:r w:rsidR="008D5461" w:rsidRPr="006F3E9D">
          <w:rPr>
            <w:rStyle w:val="Hyperlink"/>
            <w:noProof/>
          </w:rPr>
          <w:t>Figure 10 Goodman diagram for question 3G final</w:t>
        </w:r>
        <w:r w:rsidR="008D5461">
          <w:rPr>
            <w:noProof/>
            <w:webHidden/>
          </w:rPr>
          <w:tab/>
        </w:r>
        <w:r w:rsidR="008D5461">
          <w:rPr>
            <w:noProof/>
            <w:webHidden/>
          </w:rPr>
          <w:fldChar w:fldCharType="begin"/>
        </w:r>
        <w:r w:rsidR="008D5461">
          <w:rPr>
            <w:noProof/>
            <w:webHidden/>
          </w:rPr>
          <w:instrText xml:space="preserve"> PAGEREF _Toc32084743 \h </w:instrText>
        </w:r>
        <w:r w:rsidR="008D5461">
          <w:rPr>
            <w:noProof/>
            <w:webHidden/>
          </w:rPr>
        </w:r>
        <w:r w:rsidR="008D5461">
          <w:rPr>
            <w:noProof/>
            <w:webHidden/>
          </w:rPr>
          <w:fldChar w:fldCharType="separate"/>
        </w:r>
        <w:r w:rsidR="008D5461">
          <w:rPr>
            <w:noProof/>
            <w:webHidden/>
          </w:rPr>
          <w:t>25</w:t>
        </w:r>
        <w:r w:rsidR="008D5461">
          <w:rPr>
            <w:noProof/>
            <w:webHidden/>
          </w:rPr>
          <w:fldChar w:fldCharType="end"/>
        </w:r>
      </w:hyperlink>
    </w:p>
    <w:p w14:paraId="5389239C" w14:textId="3FB13A7C" w:rsidR="008D5461" w:rsidRDefault="00B93046">
      <w:pPr>
        <w:pStyle w:val="TableofFigures"/>
        <w:tabs>
          <w:tab w:val="right" w:leader="dot" w:pos="9016"/>
        </w:tabs>
        <w:rPr>
          <w:rFonts w:asciiTheme="minorHAnsi" w:eastAsiaTheme="minorEastAsia" w:hAnsiTheme="minorHAnsi"/>
          <w:noProof/>
          <w:lang w:eastAsia="en-GB"/>
        </w:rPr>
      </w:pPr>
      <w:hyperlink w:anchor="_Toc32084744" w:history="1">
        <w:r w:rsidR="008D5461" w:rsidRPr="006F3E9D">
          <w:rPr>
            <w:rStyle w:val="Hyperlink"/>
            <w:noProof/>
          </w:rPr>
          <w:t>Figure 11 Standard vs up-rated bolt design</w:t>
        </w:r>
        <w:r w:rsidR="008D5461">
          <w:rPr>
            <w:noProof/>
            <w:webHidden/>
          </w:rPr>
          <w:tab/>
        </w:r>
        <w:r w:rsidR="008D5461">
          <w:rPr>
            <w:noProof/>
            <w:webHidden/>
          </w:rPr>
          <w:fldChar w:fldCharType="begin"/>
        </w:r>
        <w:r w:rsidR="008D5461">
          <w:rPr>
            <w:noProof/>
            <w:webHidden/>
          </w:rPr>
          <w:instrText xml:space="preserve"> PAGEREF _Toc32084744 \h </w:instrText>
        </w:r>
        <w:r w:rsidR="008D5461">
          <w:rPr>
            <w:noProof/>
            <w:webHidden/>
          </w:rPr>
        </w:r>
        <w:r w:rsidR="008D5461">
          <w:rPr>
            <w:noProof/>
            <w:webHidden/>
          </w:rPr>
          <w:fldChar w:fldCharType="separate"/>
        </w:r>
        <w:r w:rsidR="008D5461">
          <w:rPr>
            <w:noProof/>
            <w:webHidden/>
          </w:rPr>
          <w:t>26</w:t>
        </w:r>
        <w:r w:rsidR="008D5461">
          <w:rPr>
            <w:noProof/>
            <w:webHidden/>
          </w:rPr>
          <w:fldChar w:fldCharType="end"/>
        </w:r>
      </w:hyperlink>
    </w:p>
    <w:p w14:paraId="4F27FCE6" w14:textId="5D5F3206" w:rsidR="008D5461" w:rsidRDefault="00B93046">
      <w:pPr>
        <w:pStyle w:val="TableofFigures"/>
        <w:tabs>
          <w:tab w:val="right" w:leader="dot" w:pos="9016"/>
        </w:tabs>
        <w:rPr>
          <w:rFonts w:asciiTheme="minorHAnsi" w:eastAsiaTheme="minorEastAsia" w:hAnsiTheme="minorHAnsi"/>
          <w:noProof/>
          <w:lang w:eastAsia="en-GB"/>
        </w:rPr>
      </w:pPr>
      <w:hyperlink w:anchor="_Toc32084745" w:history="1">
        <w:r w:rsidR="008D5461" w:rsidRPr="006F3E9D">
          <w:rPr>
            <w:rStyle w:val="Hyperlink"/>
            <w:noProof/>
          </w:rPr>
          <w:t>Figure 12 Question 4 crank diagram</w:t>
        </w:r>
        <w:r w:rsidR="008D5461">
          <w:rPr>
            <w:noProof/>
            <w:webHidden/>
          </w:rPr>
          <w:tab/>
        </w:r>
        <w:r w:rsidR="008D5461">
          <w:rPr>
            <w:noProof/>
            <w:webHidden/>
          </w:rPr>
          <w:fldChar w:fldCharType="begin"/>
        </w:r>
        <w:r w:rsidR="008D5461">
          <w:rPr>
            <w:noProof/>
            <w:webHidden/>
          </w:rPr>
          <w:instrText xml:space="preserve"> PAGEREF _Toc32084745 \h </w:instrText>
        </w:r>
        <w:r w:rsidR="008D5461">
          <w:rPr>
            <w:noProof/>
            <w:webHidden/>
          </w:rPr>
        </w:r>
        <w:r w:rsidR="008D5461">
          <w:rPr>
            <w:noProof/>
            <w:webHidden/>
          </w:rPr>
          <w:fldChar w:fldCharType="separate"/>
        </w:r>
        <w:r w:rsidR="008D5461">
          <w:rPr>
            <w:noProof/>
            <w:webHidden/>
          </w:rPr>
          <w:t>27</w:t>
        </w:r>
        <w:r w:rsidR="008D5461">
          <w:rPr>
            <w:noProof/>
            <w:webHidden/>
          </w:rPr>
          <w:fldChar w:fldCharType="end"/>
        </w:r>
      </w:hyperlink>
    </w:p>
    <w:p w14:paraId="4C1DEC9B" w14:textId="1B8FCAF4" w:rsidR="008D5461" w:rsidRDefault="00B93046">
      <w:pPr>
        <w:pStyle w:val="TableofFigures"/>
        <w:tabs>
          <w:tab w:val="right" w:leader="dot" w:pos="9016"/>
        </w:tabs>
        <w:rPr>
          <w:rFonts w:asciiTheme="minorHAnsi" w:eastAsiaTheme="minorEastAsia" w:hAnsiTheme="minorHAnsi"/>
          <w:noProof/>
          <w:lang w:eastAsia="en-GB"/>
        </w:rPr>
      </w:pPr>
      <w:hyperlink w:anchor="_Toc32084746" w:history="1">
        <w:r w:rsidR="008D5461" w:rsidRPr="006F3E9D">
          <w:rPr>
            <w:rStyle w:val="Hyperlink"/>
            <w:noProof/>
          </w:rPr>
          <w:t>Figure 13 Goodman diagram for question 4</w:t>
        </w:r>
        <w:r w:rsidR="008D5461">
          <w:rPr>
            <w:noProof/>
            <w:webHidden/>
          </w:rPr>
          <w:tab/>
        </w:r>
        <w:r w:rsidR="008D5461">
          <w:rPr>
            <w:noProof/>
            <w:webHidden/>
          </w:rPr>
          <w:fldChar w:fldCharType="begin"/>
        </w:r>
        <w:r w:rsidR="008D5461">
          <w:rPr>
            <w:noProof/>
            <w:webHidden/>
          </w:rPr>
          <w:instrText xml:space="preserve"> PAGEREF _Toc32084746 \h </w:instrText>
        </w:r>
        <w:r w:rsidR="008D5461">
          <w:rPr>
            <w:noProof/>
            <w:webHidden/>
          </w:rPr>
        </w:r>
        <w:r w:rsidR="008D5461">
          <w:rPr>
            <w:noProof/>
            <w:webHidden/>
          </w:rPr>
          <w:fldChar w:fldCharType="separate"/>
        </w:r>
        <w:r w:rsidR="008D5461">
          <w:rPr>
            <w:noProof/>
            <w:webHidden/>
          </w:rPr>
          <w:t>30</w:t>
        </w:r>
        <w:r w:rsidR="008D5461">
          <w:rPr>
            <w:noProof/>
            <w:webHidden/>
          </w:rPr>
          <w:fldChar w:fldCharType="end"/>
        </w:r>
      </w:hyperlink>
    </w:p>
    <w:p w14:paraId="5EDE451E" w14:textId="3F178334" w:rsidR="0031779E" w:rsidRDefault="00CE2A70" w:rsidP="00CE2A70">
      <w:pPr>
        <w:pStyle w:val="Heading1"/>
        <w:numPr>
          <w:ilvl w:val="0"/>
          <w:numId w:val="0"/>
        </w:numPr>
        <w:ind w:left="432"/>
      </w:pPr>
      <w:r>
        <w:fldChar w:fldCharType="end"/>
      </w:r>
    </w:p>
    <w:p w14:paraId="100E7E6C" w14:textId="17C50883" w:rsidR="0031779E" w:rsidRDefault="0031779E"/>
    <w:p w14:paraId="7CE45590" w14:textId="5EB37C8E" w:rsidR="00333547" w:rsidRDefault="00333547"/>
    <w:p w14:paraId="26BE4E8C" w14:textId="6DD8071B" w:rsidR="00333547" w:rsidRDefault="00333547"/>
    <w:p w14:paraId="13958422" w14:textId="69FAC06D" w:rsidR="00333547" w:rsidRDefault="00333547"/>
    <w:p w14:paraId="53B4F8A7" w14:textId="60B3FD73" w:rsidR="00333547" w:rsidRDefault="00333547"/>
    <w:p w14:paraId="740F1C5C" w14:textId="02BFF1BB" w:rsidR="00333547" w:rsidRDefault="00333547"/>
    <w:p w14:paraId="18A95399" w14:textId="32F8E50F" w:rsidR="00333547" w:rsidRDefault="00333547"/>
    <w:p w14:paraId="11783E14" w14:textId="4CF23FA2" w:rsidR="00333547" w:rsidRDefault="00333547"/>
    <w:p w14:paraId="048016CD" w14:textId="40F76DFF" w:rsidR="00333547" w:rsidRDefault="00333547"/>
    <w:p w14:paraId="6F4399F7" w14:textId="0F7679C4" w:rsidR="00333547" w:rsidRDefault="00333547"/>
    <w:p w14:paraId="4F2A105F" w14:textId="1BC2E0E2" w:rsidR="00333547" w:rsidRDefault="00333547"/>
    <w:p w14:paraId="1E3A05CF" w14:textId="32FDA985" w:rsidR="00333547" w:rsidRDefault="00333547"/>
    <w:p w14:paraId="485D2C8E" w14:textId="39832A3D" w:rsidR="00333547" w:rsidRDefault="00333547"/>
    <w:p w14:paraId="77F83A27" w14:textId="08DBDBC3" w:rsidR="00333547" w:rsidRDefault="00333547"/>
    <w:p w14:paraId="758A8966" w14:textId="5EC60BC8" w:rsidR="00333547" w:rsidRDefault="00333547"/>
    <w:p w14:paraId="6EBEF010" w14:textId="2E0C920C" w:rsidR="00333547" w:rsidRDefault="00333547"/>
    <w:p w14:paraId="334B9021" w14:textId="74E51D8C" w:rsidR="00333547" w:rsidRDefault="00333547"/>
    <w:p w14:paraId="14AB82B7" w14:textId="68970937" w:rsidR="00333547" w:rsidRDefault="00333547" w:rsidP="00333547">
      <w:pPr>
        <w:pStyle w:val="Heading1"/>
      </w:pPr>
      <w:bookmarkStart w:id="27" w:name="_Toc32141136"/>
      <w:r>
        <w:lastRenderedPageBreak/>
        <w:t>Appendix</w:t>
      </w:r>
      <w:bookmarkEnd w:id="27"/>
    </w:p>
    <w:p w14:paraId="2B4D43F1" w14:textId="0BFC3C01" w:rsidR="000760C9" w:rsidRDefault="00333547" w:rsidP="00333547">
      <w:r>
        <w:t xml:space="preserve">To accompany this report the connecting rod that has been used for both this assignment and the previous one has been modelled in the CAD software Solidworks. The forces acting upon the </w:t>
      </w:r>
      <w:r w:rsidR="0051573E">
        <w:t>rod were calculated using the model made for the previous assignment</w:t>
      </w:r>
      <w:r w:rsidR="00EF5B2C">
        <w:t>;</w:t>
      </w:r>
      <w:r w:rsidR="0051573E">
        <w:t xml:space="preserve"> it was then used at </w:t>
      </w:r>
      <w:r w:rsidR="00177A01">
        <w:t xml:space="preserve">almost the same </w:t>
      </w:r>
      <w:r w:rsidR="006E7A8B">
        <w:t>RPM as was used in question 3G</w:t>
      </w:r>
      <w:r w:rsidR="0051573E">
        <w:t>.</w:t>
      </w:r>
      <w:r w:rsidR="00875EE5">
        <w:t xml:space="preserve"> As the only component that was being analysed was the connecting rod extra care was taken to ensure </w:t>
      </w:r>
      <w:r w:rsidR="002A198E">
        <w:t>the modelling was as close to the real world as possible.</w:t>
      </w:r>
      <w:r w:rsidR="005A6FBC">
        <w:t xml:space="preserve"> Using </w:t>
      </w:r>
      <w:r w:rsidR="00A666B0">
        <w:t>the clearance volume, bore</w:t>
      </w:r>
      <w:r w:rsidR="00EF5B2C">
        <w:t>,</w:t>
      </w:r>
      <w:r w:rsidR="00A666B0">
        <w:t xml:space="preserve"> and displacement per degree of crank travel it is possible to simulate the pressure </w:t>
      </w:r>
      <w:r w:rsidR="008A6280">
        <w:t>acting within the cylinder</w:t>
      </w:r>
      <w:r w:rsidR="000760C9">
        <w:t>.</w:t>
      </w:r>
    </w:p>
    <w:p w14:paraId="58B4162F" w14:textId="161E982F" w:rsidR="00FE0451" w:rsidRPr="0080080F" w:rsidRDefault="0080080F" w:rsidP="00333547">
      <w:pPr>
        <w:rPr>
          <w:rFonts w:eastAsiaTheme="minorEastAsia"/>
        </w:rPr>
      </w:pPr>
      <m:oMathPara>
        <m:oMath>
          <m:r>
            <w:rPr>
              <w:rFonts w:ascii="Cambria Math" w:hAnsi="Cambria Math"/>
            </w:rPr>
            <m:t>Displacement=crank radius×</m:t>
          </m:r>
          <m:d>
            <m:dPr>
              <m:ctrlPr>
                <w:rPr>
                  <w:rFonts w:ascii="Cambria Math" w:hAnsi="Cambria Math"/>
                  <w:i/>
                </w:rPr>
              </m:ctrlPr>
            </m:dPr>
            <m:e>
              <m:r>
                <w:rPr>
                  <w:rFonts w:ascii="Cambria Math" w:hAnsi="Cambria Math"/>
                </w:rPr>
                <m:t>1-</m:t>
              </m:r>
              <m:func>
                <m:funcPr>
                  <m:ctrlPr>
                    <w:rPr>
                      <w:rFonts w:ascii="Cambria Math" w:hAnsi="Cambria Math"/>
                      <w:i/>
                    </w:rPr>
                  </m:ctrlPr>
                </m:funcPr>
                <m:fName>
                  <m:r>
                    <m:rPr>
                      <m:sty m:val="p"/>
                    </m:rPr>
                    <w:rPr>
                      <w:rFonts w:ascii="Cambria Math" w:hAnsi="Cambria Math"/>
                    </w:rPr>
                    <m:t>cos</m:t>
                  </m:r>
                </m:fName>
                <m:e>
                  <m:r>
                    <w:rPr>
                      <w:rFonts w:ascii="Cambria Math" w:hAnsi="Cambria Math"/>
                    </w:rPr>
                    <m:t>crank angle</m:t>
                  </m:r>
                </m:e>
              </m:func>
            </m:e>
          </m:d>
          <m:r>
            <w:rPr>
              <w:rFonts w:ascii="Cambria Math" w:hAnsi="Cambria Math"/>
            </w:rPr>
            <m:t>+conrod length×</m:t>
          </m:r>
          <m:d>
            <m:dPr>
              <m:ctrlPr>
                <w:rPr>
                  <w:rFonts w:ascii="Cambria Math" w:hAnsi="Cambria Math"/>
                  <w:i/>
                </w:rPr>
              </m:ctrlPr>
            </m:dPr>
            <m:e>
              <m:r>
                <w:rPr>
                  <w:rFonts w:ascii="Cambria Math" w:hAnsi="Cambria Math"/>
                </w:rPr>
                <m:t>1-</m:t>
              </m:r>
              <m:rad>
                <m:radPr>
                  <m:degHide m:val="1"/>
                  <m:ctrlPr>
                    <w:rPr>
                      <w:rFonts w:ascii="Cambria Math" w:hAnsi="Cambria Math"/>
                      <w:i/>
                    </w:rPr>
                  </m:ctrlPr>
                </m:radPr>
                <m:deg/>
                <m:e>
                  <m:r>
                    <w:rPr>
                      <w:rFonts w:ascii="Cambria Math" w:hAnsi="Cambria Math"/>
                    </w:rPr>
                    <m:t>1-</m:t>
                  </m:r>
                  <m:f>
                    <m:fPr>
                      <m:ctrlPr>
                        <w:rPr>
                          <w:rFonts w:ascii="Cambria Math" w:hAnsi="Cambria Math"/>
                          <w:i/>
                        </w:rPr>
                      </m:ctrlPr>
                    </m:fPr>
                    <m:num>
                      <m:sSup>
                        <m:sSupPr>
                          <m:ctrlPr>
                            <w:rPr>
                              <w:rFonts w:ascii="Cambria Math" w:hAnsi="Cambria Math"/>
                              <w:i/>
                            </w:rPr>
                          </m:ctrlPr>
                        </m:sSupPr>
                        <m:e>
                          <m:r>
                            <w:rPr>
                              <w:rFonts w:ascii="Cambria Math" w:hAnsi="Cambria Math"/>
                            </w:rPr>
                            <m:t>crank radius</m:t>
                          </m:r>
                        </m:e>
                        <m:sup>
                          <m:r>
                            <w:rPr>
                              <w:rFonts w:ascii="Cambria Math" w:hAnsi="Cambria Math"/>
                            </w:rPr>
                            <m:t>2</m:t>
                          </m:r>
                        </m:sup>
                      </m:sSup>
                    </m:num>
                    <m:den>
                      <m:sSup>
                        <m:sSupPr>
                          <m:ctrlPr>
                            <w:rPr>
                              <w:rFonts w:ascii="Cambria Math" w:hAnsi="Cambria Math"/>
                              <w:i/>
                            </w:rPr>
                          </m:ctrlPr>
                        </m:sSupPr>
                        <m:e>
                          <m:r>
                            <w:rPr>
                              <w:rFonts w:ascii="Cambria Math" w:hAnsi="Cambria Math"/>
                            </w:rPr>
                            <m:t>conrod length</m:t>
                          </m:r>
                        </m:e>
                        <m:sup>
                          <m:r>
                            <w:rPr>
                              <w:rFonts w:ascii="Cambria Math" w:hAnsi="Cambria Math"/>
                            </w:rPr>
                            <m:t>2</m:t>
                          </m:r>
                        </m:sup>
                      </m:sSup>
                    </m:den>
                  </m:f>
                  <m:sSup>
                    <m:sSupPr>
                      <m:ctrlPr>
                        <w:rPr>
                          <w:rFonts w:ascii="Cambria Math" w:hAnsi="Cambria Math"/>
                          <w:i/>
                        </w:rPr>
                      </m:ctrlPr>
                    </m:sSupPr>
                    <m:e>
                      <m:r>
                        <w:rPr>
                          <w:rFonts w:ascii="Cambria Math" w:hAnsi="Cambria Math"/>
                        </w:rPr>
                        <m:t>sin</m:t>
                      </m:r>
                    </m:e>
                    <m:sup>
                      <m:r>
                        <w:rPr>
                          <w:rFonts w:ascii="Cambria Math" w:hAnsi="Cambria Math"/>
                        </w:rPr>
                        <m:t>2</m:t>
                      </m:r>
                    </m:sup>
                  </m:sSup>
                  <m:r>
                    <w:rPr>
                      <w:rFonts w:ascii="Cambria Math" w:hAnsi="Cambria Math"/>
                    </w:rPr>
                    <m:t>crank angle</m:t>
                  </m:r>
                </m:e>
              </m:rad>
            </m:e>
          </m:d>
        </m:oMath>
      </m:oMathPara>
    </w:p>
    <w:p w14:paraId="2EC1010B" w14:textId="6B8542C7" w:rsidR="0080080F" w:rsidRPr="009D7E7D" w:rsidRDefault="009D7E7D" w:rsidP="00333547">
      <w:pPr>
        <w:rPr>
          <w:rFonts w:eastAsiaTheme="minorEastAsia"/>
        </w:rPr>
      </w:pPr>
      <m:oMathPara>
        <m:oMath>
          <m:r>
            <w:rPr>
              <w:rFonts w:ascii="Cambria Math" w:eastAsiaTheme="minorEastAsia" w:hAnsi="Cambria Math"/>
            </w:rPr>
            <m:t>simulated vlomume=clearance volume+</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bore</m:t>
                      </m:r>
                    </m:e>
                    <m:sup>
                      <m:r>
                        <w:rPr>
                          <w:rFonts w:ascii="Cambria Math" w:eastAsiaTheme="minorEastAsia" w:hAnsi="Cambria Math"/>
                        </w:rPr>
                        <m:t>2</m:t>
                      </m:r>
                    </m:sup>
                  </m:sSup>
                </m:num>
                <m:den>
                  <m:r>
                    <w:rPr>
                      <w:rFonts w:ascii="Cambria Math" w:eastAsiaTheme="minorEastAsia" w:hAnsi="Cambria Math"/>
                    </w:rPr>
                    <m:t>4</m:t>
                  </m:r>
                </m:den>
              </m:f>
              <m:r>
                <w:rPr>
                  <w:rFonts w:ascii="Cambria Math" w:eastAsiaTheme="minorEastAsia" w:hAnsi="Cambria Math"/>
                </w:rPr>
                <m:t>×displacement</m:t>
              </m:r>
            </m:e>
          </m:d>
        </m:oMath>
      </m:oMathPara>
    </w:p>
    <w:p w14:paraId="725FB7F6" w14:textId="0BCE7E06" w:rsidR="009D7E7D" w:rsidRPr="000C4CB0" w:rsidRDefault="00246BFF" w:rsidP="00333547">
      <w:pPr>
        <w:rPr>
          <w:rFonts w:eastAsiaTheme="minorEastAsia"/>
        </w:rPr>
      </w:pPr>
      <m:oMathPara>
        <m:oMath>
          <m:r>
            <w:rPr>
              <w:rFonts w:ascii="Cambria Math" w:eastAsiaTheme="minorEastAsia" w:hAnsi="Cambria Math"/>
            </w:rPr>
            <m:t>simulated pressure=ambient pressure×(</m:t>
          </m:r>
          <m:f>
            <m:fPr>
              <m:ctrlPr>
                <w:rPr>
                  <w:rFonts w:ascii="Cambria Math" w:eastAsiaTheme="minorEastAsia" w:hAnsi="Cambria Math"/>
                  <w:i/>
                </w:rPr>
              </m:ctrlPr>
            </m:fPr>
            <m:num>
              <m:r>
                <w:rPr>
                  <w:rFonts w:ascii="Cambria Math" w:eastAsiaTheme="minorEastAsia" w:hAnsi="Cambria Math"/>
                </w:rPr>
                <m:t>simulated volume 1</m:t>
              </m:r>
            </m:num>
            <m:den>
              <m:r>
                <w:rPr>
                  <w:rFonts w:ascii="Cambria Math" w:eastAsiaTheme="minorEastAsia" w:hAnsi="Cambria Math"/>
                </w:rPr>
                <m:t>simulated volume 2</m:t>
              </m:r>
            </m:den>
          </m:f>
          <m:sSup>
            <m:sSupPr>
              <m:ctrlPr>
                <w:rPr>
                  <w:rFonts w:ascii="Cambria Math" w:eastAsiaTheme="minorEastAsia" w:hAnsi="Cambria Math"/>
                  <w:i/>
                </w:rPr>
              </m:ctrlPr>
            </m:sSupPr>
            <m:e>
              <m:r>
                <w:rPr>
                  <w:rFonts w:ascii="Cambria Math" w:eastAsiaTheme="minorEastAsia" w:hAnsi="Cambria Math"/>
                </w:rPr>
                <m:t>)</m:t>
              </m:r>
            </m:e>
            <m:sup>
              <m:r>
                <w:rPr>
                  <w:rFonts w:ascii="Cambria Math" w:eastAsiaTheme="minorEastAsia" w:hAnsi="Cambria Math"/>
                </w:rPr>
                <m:t>polytropic index</m:t>
              </m:r>
            </m:sup>
          </m:sSup>
        </m:oMath>
      </m:oMathPara>
    </w:p>
    <w:p w14:paraId="0BC5655A" w14:textId="3AF62983" w:rsidR="000C4CB0" w:rsidRDefault="00B93046" w:rsidP="00333547">
      <w:pPr>
        <w:rPr>
          <w:rFonts w:eastAsiaTheme="minorEastAsia"/>
        </w:rPr>
      </w:pPr>
      <w:sdt>
        <w:sdtPr>
          <w:rPr>
            <w:rFonts w:eastAsiaTheme="minorEastAsia"/>
          </w:rPr>
          <w:id w:val="2075309748"/>
          <w:citation/>
        </w:sdtPr>
        <w:sdtEndPr/>
        <w:sdtContent>
          <w:r w:rsidR="005867AC">
            <w:rPr>
              <w:rFonts w:eastAsiaTheme="minorEastAsia"/>
            </w:rPr>
            <w:fldChar w:fldCharType="begin"/>
          </w:r>
          <w:r w:rsidR="005867AC">
            <w:rPr>
              <w:rFonts w:eastAsiaTheme="minorEastAsia"/>
            </w:rPr>
            <w:instrText xml:space="preserve"> CITATION PLD17 \l 2057 </w:instrText>
          </w:r>
          <w:r w:rsidR="005867AC">
            <w:rPr>
              <w:rFonts w:eastAsiaTheme="minorEastAsia"/>
            </w:rPr>
            <w:fldChar w:fldCharType="separate"/>
          </w:r>
          <w:r w:rsidR="005867AC" w:rsidRPr="005867AC">
            <w:rPr>
              <w:rFonts w:eastAsiaTheme="minorEastAsia"/>
              <w:noProof/>
            </w:rPr>
            <w:t>(P.L.DHAR, 2017)</w:t>
          </w:r>
          <w:r w:rsidR="005867AC">
            <w:rPr>
              <w:rFonts w:eastAsiaTheme="minorEastAsia"/>
            </w:rPr>
            <w:fldChar w:fldCharType="end"/>
          </w:r>
        </w:sdtContent>
      </w:sdt>
    </w:p>
    <w:p w14:paraId="10A365AD" w14:textId="780FC55E" w:rsidR="00085655" w:rsidRDefault="00085655" w:rsidP="00333547">
      <w:pPr>
        <w:rPr>
          <w:rFonts w:eastAsiaTheme="minorEastAsia"/>
        </w:rPr>
      </w:pPr>
      <w:r>
        <w:rPr>
          <w:rFonts w:eastAsiaTheme="minorEastAsia"/>
        </w:rPr>
        <w:t xml:space="preserve">The polytropic index can be found by taking the gradient of </w:t>
      </w:r>
      <w:r w:rsidR="00B42727">
        <w:rPr>
          <w:rFonts w:eastAsiaTheme="minorEastAsia"/>
        </w:rPr>
        <w:t xml:space="preserve">two straight sections of a graph that is made when logs of pressure and volume are taken and plotted against </w:t>
      </w:r>
      <w:r w:rsidR="00171631">
        <w:rPr>
          <w:rFonts w:eastAsiaTheme="minorEastAsia"/>
        </w:rPr>
        <w:t>each other</w:t>
      </w:r>
      <w:r w:rsidR="00B42727">
        <w:rPr>
          <w:rFonts w:eastAsiaTheme="minorEastAsia"/>
        </w:rPr>
        <w:t>.</w:t>
      </w:r>
    </w:p>
    <w:p w14:paraId="2E8B6618" w14:textId="4A605454" w:rsidR="00171631" w:rsidRDefault="00171631" w:rsidP="00333547">
      <w:pPr>
        <w:rPr>
          <w:rFonts w:eastAsiaTheme="minorEastAsia"/>
        </w:rPr>
      </w:pPr>
      <w:r>
        <w:rPr>
          <w:noProof/>
        </w:rPr>
        <w:drawing>
          <wp:inline distT="0" distB="0" distL="0" distR="0" wp14:anchorId="49BE12FA" wp14:editId="2E070C8C">
            <wp:extent cx="4739640" cy="3063240"/>
            <wp:effectExtent l="0" t="0" r="3810" b="3810"/>
            <wp:docPr id="8" name="Chart 8">
              <a:extLst xmlns:a="http://schemas.openxmlformats.org/drawingml/2006/main">
                <a:ext uri="{FF2B5EF4-FFF2-40B4-BE49-F238E27FC236}">
                  <a16:creationId xmlns:a16="http://schemas.microsoft.com/office/drawing/2014/main" id="{5348A967-065B-404A-B0F7-64E2E28BCF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C8FEAFC" w14:textId="35D77F91" w:rsidR="003917E6" w:rsidRDefault="003917E6" w:rsidP="003917E6">
      <w:pPr>
        <w:pStyle w:val="Caption"/>
      </w:pPr>
      <w:bookmarkStart w:id="28" w:name="_Toc32140958"/>
      <w:r>
        <w:t xml:space="preserve">Appendix Figure </w:t>
      </w:r>
      <w:r w:rsidR="00B93046">
        <w:fldChar w:fldCharType="begin"/>
      </w:r>
      <w:r w:rsidR="00B93046">
        <w:instrText xml:space="preserve"> SEQ Appendix_Figure \* ARABIC </w:instrText>
      </w:r>
      <w:r w:rsidR="00B93046">
        <w:fldChar w:fldCharType="separate"/>
      </w:r>
      <w:r w:rsidR="00ED1E8E">
        <w:rPr>
          <w:noProof/>
        </w:rPr>
        <w:t>1</w:t>
      </w:r>
      <w:r w:rsidR="00B93046">
        <w:rPr>
          <w:noProof/>
        </w:rPr>
        <w:fldChar w:fldCharType="end"/>
      </w:r>
      <w:r>
        <w:t xml:space="preserve"> Log PV graph</w:t>
      </w:r>
      <w:bookmarkEnd w:id="28"/>
    </w:p>
    <w:p w14:paraId="76342C0A" w14:textId="50B7FAE5" w:rsidR="002924AE" w:rsidRPr="002924AE" w:rsidRDefault="002924AE" w:rsidP="002924AE">
      <w:r>
        <w:lastRenderedPageBreak/>
        <w:t xml:space="preserve">From the newly calculated pressure and volume data it is possible to then use the force </w:t>
      </w:r>
      <w:r w:rsidR="00E35540">
        <w:t>modelling that was created in order to find the forces acting on the piston.</w:t>
      </w:r>
      <w:r w:rsidR="00C16873">
        <w:t xml:space="preserve"> The force used to complete a motion analysis on the piston assembly </w:t>
      </w:r>
      <w:r w:rsidR="00733CBB">
        <w:t>was the net force (</w:t>
      </w:r>
      <w:r w:rsidR="00D63E02">
        <w:t xml:space="preserve">gas force-inertia force), this was separated into </w:t>
      </w:r>
      <w:r w:rsidR="00F51A16">
        <w:t xml:space="preserve">time taken for each degree of crank travel, which was then imported to Solidworks as </w:t>
      </w:r>
      <w:r w:rsidR="00585DAE">
        <w:t>the motion load acting on the piston. For two full rotations less than 0.1 second is required in total.</w:t>
      </w:r>
    </w:p>
    <w:p w14:paraId="57E013B1" w14:textId="77777777" w:rsidR="003917E6" w:rsidRPr="000C4CB0" w:rsidRDefault="003917E6" w:rsidP="00333547">
      <w:pPr>
        <w:rPr>
          <w:rFonts w:eastAsiaTheme="minorEastAsia"/>
        </w:rPr>
      </w:pPr>
    </w:p>
    <w:p w14:paraId="4D6EC351" w14:textId="1F552133" w:rsidR="0051573E" w:rsidRDefault="004B3DAC" w:rsidP="00333547">
      <w:r>
        <w:rPr>
          <w:noProof/>
        </w:rPr>
        <w:drawing>
          <wp:inline distT="0" distB="0" distL="0" distR="0" wp14:anchorId="0919F1C7" wp14:editId="20067E17">
            <wp:extent cx="3893820" cy="5097780"/>
            <wp:effectExtent l="0" t="0" r="0" b="7620"/>
            <wp:docPr id="16" name="Picture 16" descr="A picture containing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ull cylinder assembly model.jpg"/>
                    <pic:cNvPicPr/>
                  </pic:nvPicPr>
                  <pic:blipFill>
                    <a:blip r:embed="rId21">
                      <a:extLst>
                        <a:ext uri="{28A0092B-C50C-407E-A947-70E740481C1C}">
                          <a14:useLocalDpi xmlns:a14="http://schemas.microsoft.com/office/drawing/2010/main" val="0"/>
                        </a:ext>
                      </a:extLst>
                    </a:blip>
                    <a:stretch>
                      <a:fillRect/>
                    </a:stretch>
                  </pic:blipFill>
                  <pic:spPr>
                    <a:xfrm>
                      <a:off x="0" y="0"/>
                      <a:ext cx="3893820" cy="5097780"/>
                    </a:xfrm>
                    <a:prstGeom prst="rect">
                      <a:avLst/>
                    </a:prstGeom>
                  </pic:spPr>
                </pic:pic>
              </a:graphicData>
            </a:graphic>
          </wp:inline>
        </w:drawing>
      </w:r>
    </w:p>
    <w:p w14:paraId="1FE75DB2" w14:textId="1045FA16" w:rsidR="00371E9D" w:rsidRDefault="00371E9D" w:rsidP="00371E9D">
      <w:pPr>
        <w:pStyle w:val="Caption"/>
      </w:pPr>
      <w:bookmarkStart w:id="29" w:name="_Toc32140959"/>
      <w:r>
        <w:t xml:space="preserve">Appendix Figure </w:t>
      </w:r>
      <w:r w:rsidR="00B93046">
        <w:fldChar w:fldCharType="begin"/>
      </w:r>
      <w:r w:rsidR="00B93046">
        <w:instrText xml:space="preserve"> SEQ Appendix_Figure \* ARABIC </w:instrText>
      </w:r>
      <w:r w:rsidR="00B93046">
        <w:fldChar w:fldCharType="separate"/>
      </w:r>
      <w:r w:rsidR="00ED1E8E">
        <w:rPr>
          <w:noProof/>
        </w:rPr>
        <w:t>2</w:t>
      </w:r>
      <w:r w:rsidR="00B93046">
        <w:rPr>
          <w:noProof/>
        </w:rPr>
        <w:fldChar w:fldCharType="end"/>
      </w:r>
      <w:r>
        <w:t xml:space="preserve"> Full piston assembly</w:t>
      </w:r>
      <w:bookmarkEnd w:id="29"/>
    </w:p>
    <w:p w14:paraId="4BD74BD0" w14:textId="0F69C15F" w:rsidR="004B3DAC" w:rsidRDefault="0054359B" w:rsidP="00333547">
      <w:r>
        <w:t>After the modelling of the connecting rod and the forces acting on it</w:t>
      </w:r>
      <w:r w:rsidR="006E0AF0">
        <w:t>, it is possible to complete a motion analysis of the connecting rod at 10250RPM</w:t>
      </w:r>
      <w:r w:rsidR="00616A13">
        <w:t>. This will show how the connecting rod is likely to react under the same conditions as the redesigned bolt</w:t>
      </w:r>
      <w:r w:rsidR="00EF5B2C">
        <w:t>. T</w:t>
      </w:r>
      <w:r w:rsidR="005F7F6B">
        <w:t>he motion simulation was c</w:t>
      </w:r>
      <w:r w:rsidR="003668A0">
        <w:t>ompleted to accompany the redesigned bolt with a redesigned connecting rod.</w:t>
      </w:r>
    </w:p>
    <w:p w14:paraId="78D3D326" w14:textId="4F361D8F" w:rsidR="00F467C5" w:rsidRDefault="00F467C5" w:rsidP="00333547">
      <w:r>
        <w:rPr>
          <w:noProof/>
        </w:rPr>
        <w:lastRenderedPageBreak/>
        <w:drawing>
          <wp:inline distT="0" distB="0" distL="0" distR="0" wp14:anchorId="53B26311" wp14:editId="59591C1F">
            <wp:extent cx="5731510" cy="4020820"/>
            <wp:effectExtent l="0" t="0" r="2540" b="0"/>
            <wp:docPr id="17" name="Picture 17" descr="A picture containing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EA Titanium.jpg"/>
                    <pic:cNvPicPr/>
                  </pic:nvPicPr>
                  <pic:blipFill>
                    <a:blip r:embed="rId22">
                      <a:extLst>
                        <a:ext uri="{28A0092B-C50C-407E-A947-70E740481C1C}">
                          <a14:useLocalDpi xmlns:a14="http://schemas.microsoft.com/office/drawing/2010/main" val="0"/>
                        </a:ext>
                      </a:extLst>
                    </a:blip>
                    <a:stretch>
                      <a:fillRect/>
                    </a:stretch>
                  </pic:blipFill>
                  <pic:spPr>
                    <a:xfrm>
                      <a:off x="0" y="0"/>
                      <a:ext cx="5731510" cy="4020820"/>
                    </a:xfrm>
                    <a:prstGeom prst="rect">
                      <a:avLst/>
                    </a:prstGeom>
                  </pic:spPr>
                </pic:pic>
              </a:graphicData>
            </a:graphic>
          </wp:inline>
        </w:drawing>
      </w:r>
    </w:p>
    <w:p w14:paraId="6A18E551" w14:textId="392552ED" w:rsidR="00581D89" w:rsidRDefault="00581D89" w:rsidP="00581D89">
      <w:pPr>
        <w:pStyle w:val="Caption"/>
      </w:pPr>
      <w:bookmarkStart w:id="30" w:name="_Toc32140960"/>
      <w:r>
        <w:t xml:space="preserve">Appendix Figure </w:t>
      </w:r>
      <w:r w:rsidR="00B93046">
        <w:fldChar w:fldCharType="begin"/>
      </w:r>
      <w:r w:rsidR="00B93046">
        <w:instrText xml:space="preserve"> SEQ Appendix_Figure \* ARABIC </w:instrText>
      </w:r>
      <w:r w:rsidR="00B93046">
        <w:fldChar w:fldCharType="separate"/>
      </w:r>
      <w:r w:rsidR="00ED1E8E">
        <w:rPr>
          <w:noProof/>
        </w:rPr>
        <w:t>3</w:t>
      </w:r>
      <w:r w:rsidR="00B93046">
        <w:rPr>
          <w:noProof/>
        </w:rPr>
        <w:fldChar w:fldCharType="end"/>
      </w:r>
      <w:r>
        <w:t xml:space="preserve"> Connecting rod motion analysis result</w:t>
      </w:r>
      <w:bookmarkEnd w:id="30"/>
    </w:p>
    <w:p w14:paraId="0729E8B3" w14:textId="7AE8FE9A" w:rsidR="005F2A7D" w:rsidRDefault="00651B3A" w:rsidP="00333547">
      <w:r>
        <w:t xml:space="preserve">The motion analysis showed that if the standard connecting rod were to be put into the uprated engine used in this report it would likely deform and become </w:t>
      </w:r>
      <w:r w:rsidR="00590D93">
        <w:t xml:space="preserve">unsafe to use. In order to improve the safety of the connecting rod it must be redesigned to handle the increased loads and stresses </w:t>
      </w:r>
      <w:r w:rsidR="005F2A7D">
        <w:t>of the uprated engine.</w:t>
      </w:r>
    </w:p>
    <w:p w14:paraId="577C4398" w14:textId="113B5348" w:rsidR="005F2A7D" w:rsidRDefault="00303939" w:rsidP="00333547">
      <w:r>
        <w:t>To redes</w:t>
      </w:r>
      <w:r w:rsidR="008755DA">
        <w:t>ign the rod several factors were changed, the material was changed from the steel used from factory to a</w:t>
      </w:r>
      <w:r w:rsidR="006F0D58">
        <w:t xml:space="preserve"> treated and aged titanium alloy</w:t>
      </w:r>
      <w:r w:rsidR="00EF5B2C">
        <w:t>;</w:t>
      </w:r>
      <w:r w:rsidR="004643D8">
        <w:t xml:space="preserve"> the titanium alloy has a UTS of 1050</w:t>
      </w:r>
      <m:oMath>
        <m:r>
          <w:rPr>
            <w:rFonts w:ascii="Cambria Math" w:hAnsi="Cambria Math"/>
          </w:rPr>
          <m:t xml:space="preserve"> </m:t>
        </m:r>
        <m:f>
          <m:fPr>
            <m:type m:val="skw"/>
            <m:ctrlPr>
              <w:rPr>
                <w:rFonts w:ascii="Cambria Math" w:eastAsiaTheme="minorEastAsia" w:hAnsi="Cambria Math"/>
                <w:i/>
              </w:rPr>
            </m:ctrlPr>
          </m:fPr>
          <m:num>
            <m:r>
              <w:rPr>
                <w:rFonts w:ascii="Cambria Math" w:eastAsiaTheme="minorEastAsia" w:hAnsi="Cambria Math"/>
              </w:rPr>
              <m:t>N</m:t>
            </m:r>
          </m:num>
          <m:den>
            <m:sSup>
              <m:sSupPr>
                <m:ctrlPr>
                  <w:rPr>
                    <w:rFonts w:ascii="Cambria Math" w:eastAsiaTheme="minorEastAsia" w:hAnsi="Cambria Math"/>
                    <w:i/>
                  </w:rPr>
                </m:ctrlPr>
              </m:sSupPr>
              <m:e>
                <m:r>
                  <w:rPr>
                    <w:rFonts w:ascii="Cambria Math" w:eastAsiaTheme="minorEastAsia" w:hAnsi="Cambria Math"/>
                  </w:rPr>
                  <m:t>mm</m:t>
                </m:r>
              </m:e>
              <m:sup>
                <m:r>
                  <w:rPr>
                    <w:rFonts w:ascii="Cambria Math" w:eastAsiaTheme="minorEastAsia" w:hAnsi="Cambria Math"/>
                  </w:rPr>
                  <m:t>2</m:t>
                </m:r>
              </m:sup>
            </m:sSup>
          </m:den>
        </m:f>
      </m:oMath>
      <w:r w:rsidR="004643D8">
        <w:rPr>
          <w:rFonts w:eastAsiaTheme="minorEastAsia"/>
        </w:rPr>
        <w:t xml:space="preserve"> while also being far lighter than the steel. This leads to the uprated </w:t>
      </w:r>
      <w:r w:rsidR="004816FF">
        <w:rPr>
          <w:rFonts w:eastAsiaTheme="minorEastAsia"/>
        </w:rPr>
        <w:t>rod being 33.97% lighter than its standard steel counterpart.</w:t>
      </w:r>
      <w:r w:rsidR="002514F4">
        <w:rPr>
          <w:rFonts w:eastAsiaTheme="minorEastAsia"/>
        </w:rPr>
        <w:t xml:space="preserve"> The rod was also made thicker in order to increase its surface area</w:t>
      </w:r>
      <w:r w:rsidR="00EF5B2C">
        <w:rPr>
          <w:rFonts w:eastAsiaTheme="minorEastAsia"/>
        </w:rPr>
        <w:t>;</w:t>
      </w:r>
      <w:r w:rsidR="002514F4">
        <w:rPr>
          <w:rFonts w:eastAsiaTheme="minorEastAsia"/>
        </w:rPr>
        <w:t xml:space="preserve"> </w:t>
      </w:r>
      <w:r w:rsidR="003E7B9F">
        <w:rPr>
          <w:rFonts w:eastAsiaTheme="minorEastAsia"/>
        </w:rPr>
        <w:t xml:space="preserve">the increased </w:t>
      </w:r>
      <w:r w:rsidR="0020789F">
        <w:rPr>
          <w:rFonts w:eastAsiaTheme="minorEastAsia"/>
        </w:rPr>
        <w:t>cross-sectional</w:t>
      </w:r>
      <w:r w:rsidR="003E7B9F">
        <w:rPr>
          <w:rFonts w:eastAsiaTheme="minorEastAsia"/>
        </w:rPr>
        <w:t xml:space="preserve"> area helps to dissipate forces acting on the rod</w:t>
      </w:r>
      <w:r w:rsidR="003568E9">
        <w:rPr>
          <w:rFonts w:eastAsiaTheme="minorEastAsia"/>
        </w:rPr>
        <w:t xml:space="preserve"> over a larger area. The cross-sectional area of the rod is directly related to its stiffness, </w:t>
      </w:r>
      <m:oMath>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rod</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E</m:t>
                </m:r>
              </m:e>
              <m:sub>
                <m:r>
                  <w:rPr>
                    <w:rFonts w:ascii="Cambria Math" w:eastAsiaTheme="minorEastAsia" w:hAnsi="Cambria Math"/>
                  </w:rPr>
                  <m:t>rod</m:t>
                </m:r>
              </m:sub>
            </m:sSub>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rod</m:t>
                </m:r>
              </m:sub>
            </m:sSub>
          </m:num>
          <m:den>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rod</m:t>
                </m:r>
              </m:sub>
            </m:sSub>
          </m:den>
        </m:f>
      </m:oMath>
      <w:r w:rsidR="00FC1224">
        <w:rPr>
          <w:rFonts w:eastAsiaTheme="minorEastAsia"/>
        </w:rPr>
        <w:t>. Finally</w:t>
      </w:r>
      <w:r w:rsidR="00EF5B2C">
        <w:rPr>
          <w:rFonts w:eastAsiaTheme="minorEastAsia"/>
        </w:rPr>
        <w:t>,</w:t>
      </w:r>
      <w:r w:rsidR="00FC1224">
        <w:rPr>
          <w:rFonts w:eastAsiaTheme="minorEastAsia"/>
        </w:rPr>
        <w:t xml:space="preserve"> gusseting was added across </w:t>
      </w:r>
      <w:r w:rsidR="00CD24D1">
        <w:rPr>
          <w:rFonts w:eastAsiaTheme="minorEastAsia"/>
        </w:rPr>
        <w:t xml:space="preserve">the relieved areas on each side of the rod to provide extra support for </w:t>
      </w:r>
      <w:r w:rsidR="003653EC">
        <w:rPr>
          <w:rFonts w:eastAsiaTheme="minorEastAsia"/>
        </w:rPr>
        <w:t>the rod.</w:t>
      </w:r>
      <w:r w:rsidR="00167843">
        <w:rPr>
          <w:rFonts w:eastAsiaTheme="minorEastAsia"/>
        </w:rPr>
        <w:t xml:space="preserve"> </w:t>
      </w:r>
      <w:sdt>
        <w:sdtPr>
          <w:rPr>
            <w:rFonts w:eastAsiaTheme="minorEastAsia"/>
          </w:rPr>
          <w:id w:val="1668983236"/>
          <w:citation/>
        </w:sdtPr>
        <w:sdtEndPr/>
        <w:sdtContent>
          <w:r w:rsidR="00A9500E">
            <w:rPr>
              <w:rFonts w:eastAsiaTheme="minorEastAsia"/>
            </w:rPr>
            <w:fldChar w:fldCharType="begin"/>
          </w:r>
          <w:r w:rsidR="00A9500E">
            <w:rPr>
              <w:rFonts w:eastAsiaTheme="minorEastAsia"/>
            </w:rPr>
            <w:instrText xml:space="preserve"> CITATION Ram17 \l 2057 </w:instrText>
          </w:r>
          <w:r w:rsidR="00A9500E">
            <w:rPr>
              <w:rFonts w:eastAsiaTheme="minorEastAsia"/>
            </w:rPr>
            <w:fldChar w:fldCharType="separate"/>
          </w:r>
          <w:r w:rsidR="00A9500E" w:rsidRPr="00A9500E">
            <w:rPr>
              <w:rFonts w:eastAsiaTheme="minorEastAsia"/>
              <w:noProof/>
            </w:rPr>
            <w:t>(Ramesh B T, 2017)</w:t>
          </w:r>
          <w:r w:rsidR="00A9500E">
            <w:rPr>
              <w:rFonts w:eastAsiaTheme="minorEastAsia"/>
            </w:rPr>
            <w:fldChar w:fldCharType="end"/>
          </w:r>
        </w:sdtContent>
      </w:sdt>
      <w:r w:rsidR="00B77F5E">
        <w:rPr>
          <w:rFonts w:eastAsiaTheme="minorEastAsia"/>
        </w:rPr>
        <w:t>,</w:t>
      </w:r>
      <w:r w:rsidR="001931F4">
        <w:rPr>
          <w:rFonts w:eastAsiaTheme="minorEastAsia"/>
        </w:rPr>
        <w:t xml:space="preserve"> </w:t>
      </w:r>
      <w:sdt>
        <w:sdtPr>
          <w:rPr>
            <w:rFonts w:eastAsiaTheme="minorEastAsia"/>
          </w:rPr>
          <w:id w:val="1984806360"/>
          <w:citation/>
        </w:sdtPr>
        <w:sdtEndPr/>
        <w:sdtContent>
          <w:r w:rsidR="001931F4">
            <w:rPr>
              <w:rFonts w:eastAsiaTheme="minorEastAsia"/>
            </w:rPr>
            <w:fldChar w:fldCharType="begin"/>
          </w:r>
          <w:r w:rsidR="001931F4">
            <w:rPr>
              <w:rFonts w:eastAsiaTheme="minorEastAsia"/>
            </w:rPr>
            <w:instrText xml:space="preserve"> CITATION Pra09 \l 2057 </w:instrText>
          </w:r>
          <w:r w:rsidR="001931F4">
            <w:rPr>
              <w:rFonts w:eastAsiaTheme="minorEastAsia"/>
            </w:rPr>
            <w:fldChar w:fldCharType="separate"/>
          </w:r>
          <w:r w:rsidR="001931F4" w:rsidRPr="001931F4">
            <w:rPr>
              <w:rFonts w:eastAsiaTheme="minorEastAsia"/>
              <w:noProof/>
            </w:rPr>
            <w:t>(Pranav G Charkha, 2009)</w:t>
          </w:r>
          <w:r w:rsidR="001931F4">
            <w:rPr>
              <w:rFonts w:eastAsiaTheme="minorEastAsia"/>
            </w:rPr>
            <w:fldChar w:fldCharType="end"/>
          </w:r>
        </w:sdtContent>
      </w:sdt>
      <w:r w:rsidR="00970EEA">
        <w:rPr>
          <w:rFonts w:eastAsiaTheme="minorEastAsia"/>
        </w:rPr>
        <w:t>.</w:t>
      </w:r>
    </w:p>
    <w:p w14:paraId="5CD00BF0" w14:textId="4F9C0654" w:rsidR="00481DB1" w:rsidRDefault="00481DB1" w:rsidP="00333547">
      <w:r>
        <w:rPr>
          <w:noProof/>
        </w:rPr>
        <w:lastRenderedPageBreak/>
        <w:drawing>
          <wp:inline distT="0" distB="0" distL="0" distR="0" wp14:anchorId="6345AB91" wp14:editId="4B575D68">
            <wp:extent cx="5654040" cy="4602480"/>
            <wp:effectExtent l="0" t="0" r="381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EA Improved.jpg"/>
                    <pic:cNvPicPr/>
                  </pic:nvPicPr>
                  <pic:blipFill>
                    <a:blip r:embed="rId23">
                      <a:extLst>
                        <a:ext uri="{28A0092B-C50C-407E-A947-70E740481C1C}">
                          <a14:useLocalDpi xmlns:a14="http://schemas.microsoft.com/office/drawing/2010/main" val="0"/>
                        </a:ext>
                      </a:extLst>
                    </a:blip>
                    <a:stretch>
                      <a:fillRect/>
                    </a:stretch>
                  </pic:blipFill>
                  <pic:spPr>
                    <a:xfrm>
                      <a:off x="0" y="0"/>
                      <a:ext cx="5654040" cy="4602480"/>
                    </a:xfrm>
                    <a:prstGeom prst="rect">
                      <a:avLst/>
                    </a:prstGeom>
                  </pic:spPr>
                </pic:pic>
              </a:graphicData>
            </a:graphic>
          </wp:inline>
        </w:drawing>
      </w:r>
    </w:p>
    <w:p w14:paraId="2FABA0FA" w14:textId="7D320752" w:rsidR="00970EEA" w:rsidRDefault="00970EEA" w:rsidP="00970EEA">
      <w:pPr>
        <w:pStyle w:val="Caption"/>
      </w:pPr>
      <w:bookmarkStart w:id="31" w:name="_Toc32140961"/>
      <w:r>
        <w:t xml:space="preserve">Appendix Figure </w:t>
      </w:r>
      <w:r w:rsidR="00B93046">
        <w:fldChar w:fldCharType="begin"/>
      </w:r>
      <w:r w:rsidR="00B93046">
        <w:instrText xml:space="preserve"> SEQ Appendix_Figure \* ARABIC </w:instrText>
      </w:r>
      <w:r w:rsidR="00B93046">
        <w:fldChar w:fldCharType="separate"/>
      </w:r>
      <w:r w:rsidR="00ED1E8E">
        <w:rPr>
          <w:noProof/>
        </w:rPr>
        <w:t>4</w:t>
      </w:r>
      <w:r w:rsidR="00B93046">
        <w:rPr>
          <w:noProof/>
        </w:rPr>
        <w:fldChar w:fldCharType="end"/>
      </w:r>
      <w:r>
        <w:t xml:space="preserve"> Uprated connecting rod from </w:t>
      </w:r>
      <w:r w:rsidR="009F524D">
        <w:t>S</w:t>
      </w:r>
      <w:r>
        <w:t>olidworks</w:t>
      </w:r>
      <w:bookmarkEnd w:id="31"/>
    </w:p>
    <w:p w14:paraId="38F74921" w14:textId="3F6A8C6C" w:rsidR="00481DB1" w:rsidRDefault="009F524D" w:rsidP="00333547">
      <w:r>
        <w:t xml:space="preserve">The optimisation of the connecting rod has brought the stress concentrations to a level </w:t>
      </w:r>
      <w:r w:rsidR="00224116">
        <w:t xml:space="preserve">where the connecting rod may be able to operate effectively, however the forces still leave large displacements </w:t>
      </w:r>
      <w:r w:rsidR="00571BA5">
        <w:t>in the connecting rod which need to be removed. This is done by introducing supports in the piston cap w</w:t>
      </w:r>
      <w:r w:rsidR="00EF5B2C">
        <w:t>hich</w:t>
      </w:r>
      <w:r w:rsidR="00571BA5">
        <w:t xml:space="preserve"> significantly shorten the distance</w:t>
      </w:r>
      <w:r w:rsidR="00EF5B2C">
        <w:t>s over</w:t>
      </w:r>
      <w:r w:rsidR="00571BA5">
        <w:t xml:space="preserve"> which forces act when transferring from the piston to the rod through the Gudgeon pin. </w:t>
      </w:r>
      <w:r w:rsidR="00BA44D9">
        <w:t>This effectively reduces any torque acting in the system as torque is force x distance</w:t>
      </w:r>
      <w:r w:rsidR="00C263E0">
        <w:t xml:space="preserve">. </w:t>
      </w:r>
      <w:sdt>
        <w:sdtPr>
          <w:id w:val="-2009209811"/>
          <w:citation/>
        </w:sdtPr>
        <w:sdtEndPr/>
        <w:sdtContent>
          <w:r w:rsidR="0057144B">
            <w:fldChar w:fldCharType="begin"/>
          </w:r>
          <w:r w:rsidR="0057144B">
            <w:instrText xml:space="preserve"> CITATION Lar17 \l 2057 </w:instrText>
          </w:r>
          <w:r w:rsidR="0057144B">
            <w:fldChar w:fldCharType="separate"/>
          </w:r>
          <w:r w:rsidR="0057144B">
            <w:rPr>
              <w:noProof/>
            </w:rPr>
            <w:t>(carley, 2017)</w:t>
          </w:r>
          <w:r w:rsidR="0057144B">
            <w:fldChar w:fldCharType="end"/>
          </w:r>
        </w:sdtContent>
      </w:sdt>
    </w:p>
    <w:p w14:paraId="72A94B8E" w14:textId="3AA740A3" w:rsidR="00D239E4" w:rsidRDefault="00D239E4" w:rsidP="00333547">
      <w:r>
        <w:rPr>
          <w:noProof/>
        </w:rPr>
        <w:lastRenderedPageBreak/>
        <w:drawing>
          <wp:inline distT="0" distB="0" distL="0" distR="0" wp14:anchorId="49E6DA1D" wp14:editId="1FC7B2D6">
            <wp:extent cx="4625340" cy="4533900"/>
            <wp:effectExtent l="0" t="0" r="3810" b="0"/>
            <wp:docPr id="19" name="Picture 1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proved piston cap.jpg"/>
                    <pic:cNvPicPr/>
                  </pic:nvPicPr>
                  <pic:blipFill>
                    <a:blip r:embed="rId24">
                      <a:extLst>
                        <a:ext uri="{28A0092B-C50C-407E-A947-70E740481C1C}">
                          <a14:useLocalDpi xmlns:a14="http://schemas.microsoft.com/office/drawing/2010/main" val="0"/>
                        </a:ext>
                      </a:extLst>
                    </a:blip>
                    <a:stretch>
                      <a:fillRect/>
                    </a:stretch>
                  </pic:blipFill>
                  <pic:spPr>
                    <a:xfrm>
                      <a:off x="0" y="0"/>
                      <a:ext cx="4625340" cy="4533900"/>
                    </a:xfrm>
                    <a:prstGeom prst="rect">
                      <a:avLst/>
                    </a:prstGeom>
                  </pic:spPr>
                </pic:pic>
              </a:graphicData>
            </a:graphic>
          </wp:inline>
        </w:drawing>
      </w:r>
    </w:p>
    <w:p w14:paraId="3D6784CE" w14:textId="5AE9B1A2" w:rsidR="00B860BF" w:rsidRDefault="00B860BF" w:rsidP="00333547">
      <w:r>
        <w:t xml:space="preserve">The added support provided by the piston cap leaves very little distance for the engine forces to act </w:t>
      </w:r>
      <w:r w:rsidR="006907E2">
        <w:t>across. This will reduce any torque acting on the connecting rod and remove large displacements that would lead the to the rod failing.</w:t>
      </w:r>
      <w:r w:rsidR="00ED1E8E">
        <w:t xml:space="preserve"> When compared side by side the forces acting on the connecting rod and how they changed can be seen by the dramatic changes made to the connecting rod to allow it to survive the harsher conditions of the uprated engine.</w:t>
      </w:r>
    </w:p>
    <w:p w14:paraId="4DA66E9F" w14:textId="525081C5" w:rsidR="005B25C3" w:rsidRDefault="005B25C3" w:rsidP="00333547">
      <w:r>
        <w:rPr>
          <w:noProof/>
        </w:rPr>
        <w:lastRenderedPageBreak/>
        <w:drawing>
          <wp:inline distT="0" distB="0" distL="0" distR="0" wp14:anchorId="3F0C469C" wp14:editId="61FDE8D3">
            <wp:extent cx="5135880" cy="3931920"/>
            <wp:effectExtent l="0" t="0" r="762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ide by side.jpg"/>
                    <pic:cNvPicPr/>
                  </pic:nvPicPr>
                  <pic:blipFill>
                    <a:blip r:embed="rId25">
                      <a:extLst>
                        <a:ext uri="{28A0092B-C50C-407E-A947-70E740481C1C}">
                          <a14:useLocalDpi xmlns:a14="http://schemas.microsoft.com/office/drawing/2010/main" val="0"/>
                        </a:ext>
                      </a:extLst>
                    </a:blip>
                    <a:stretch>
                      <a:fillRect/>
                    </a:stretch>
                  </pic:blipFill>
                  <pic:spPr>
                    <a:xfrm>
                      <a:off x="0" y="0"/>
                      <a:ext cx="5135880" cy="3931920"/>
                    </a:xfrm>
                    <a:prstGeom prst="rect">
                      <a:avLst/>
                    </a:prstGeom>
                  </pic:spPr>
                </pic:pic>
              </a:graphicData>
            </a:graphic>
          </wp:inline>
        </w:drawing>
      </w:r>
    </w:p>
    <w:p w14:paraId="758F4E4F" w14:textId="0CF0C0A3" w:rsidR="00ED1E8E" w:rsidRDefault="00ED1E8E" w:rsidP="00ED1E8E">
      <w:pPr>
        <w:pStyle w:val="Caption"/>
      </w:pPr>
      <w:bookmarkStart w:id="32" w:name="_Toc32140962"/>
      <w:r>
        <w:t xml:space="preserve">Appendix Figure </w:t>
      </w:r>
      <w:r w:rsidR="00B93046">
        <w:fldChar w:fldCharType="begin"/>
      </w:r>
      <w:r w:rsidR="00B93046">
        <w:instrText xml:space="preserve"> SEQ Appendix_Figure \* ARABIC </w:instrText>
      </w:r>
      <w:r w:rsidR="00B93046">
        <w:fldChar w:fldCharType="separate"/>
      </w:r>
      <w:r>
        <w:rPr>
          <w:noProof/>
        </w:rPr>
        <w:t>5</w:t>
      </w:r>
      <w:r w:rsidR="00B93046">
        <w:rPr>
          <w:noProof/>
        </w:rPr>
        <w:fldChar w:fldCharType="end"/>
      </w:r>
      <w:r>
        <w:t xml:space="preserve"> Side by side comparison of standard and uprated connecting rods</w:t>
      </w:r>
      <w:bookmarkEnd w:id="32"/>
    </w:p>
    <w:p w14:paraId="09F5BD3F" w14:textId="403DB896" w:rsidR="0030564A" w:rsidRDefault="003429C9" w:rsidP="00333547">
      <w:r>
        <w:t xml:space="preserve">While this redesigned connecting rod </w:t>
      </w:r>
      <w:r w:rsidR="008338E5">
        <w:t xml:space="preserve">has been altered to survive the larger forces acting on it, the design is far from perfect and more work can be done to </w:t>
      </w:r>
      <w:r w:rsidR="00F07672">
        <w:t>lighten and strengthen the rod.</w:t>
      </w:r>
    </w:p>
    <w:p w14:paraId="1ADF2C7C" w14:textId="7EBA4A4A" w:rsidR="00926174" w:rsidRDefault="00926174" w:rsidP="00333547"/>
    <w:p w14:paraId="4BC0F065" w14:textId="43D321BE" w:rsidR="00926174" w:rsidRDefault="00926174" w:rsidP="00333547"/>
    <w:p w14:paraId="15C241B4" w14:textId="585F5B66" w:rsidR="00926174" w:rsidRDefault="00926174" w:rsidP="00333547"/>
    <w:p w14:paraId="5D423D0E" w14:textId="512D3C98" w:rsidR="00926174" w:rsidRDefault="00926174" w:rsidP="00333547"/>
    <w:p w14:paraId="4F7A6C62" w14:textId="269CCB49" w:rsidR="00926174" w:rsidRDefault="00926174" w:rsidP="00333547"/>
    <w:p w14:paraId="682F87A2" w14:textId="02734313" w:rsidR="00926174" w:rsidRDefault="00926174" w:rsidP="00333547"/>
    <w:p w14:paraId="1AE0CEA0" w14:textId="3D6395BC" w:rsidR="00926174" w:rsidRDefault="00926174" w:rsidP="00333547"/>
    <w:p w14:paraId="30743453" w14:textId="7508249F" w:rsidR="00926174" w:rsidRDefault="00926174" w:rsidP="00333547"/>
    <w:p w14:paraId="5471EB1C" w14:textId="31557B0C" w:rsidR="00926174" w:rsidRDefault="00926174" w:rsidP="00333547"/>
    <w:p w14:paraId="375E4816" w14:textId="37004DD5" w:rsidR="00926174" w:rsidRDefault="00926174" w:rsidP="00333547"/>
    <w:p w14:paraId="21B6B60E" w14:textId="7972EA1C" w:rsidR="00926174" w:rsidRDefault="00926174" w:rsidP="00333547"/>
    <w:p w14:paraId="488C28C3" w14:textId="44048C98" w:rsidR="00926174" w:rsidRDefault="00926174" w:rsidP="00333547"/>
    <w:p w14:paraId="7D926F31" w14:textId="6EB53BB8" w:rsidR="00926174" w:rsidRDefault="007F519C" w:rsidP="00926174">
      <w:pPr>
        <w:pStyle w:val="Heading2"/>
      </w:pPr>
      <w:bookmarkStart w:id="33" w:name="_Toc32141137"/>
      <w:r>
        <w:t>Figures</w:t>
      </w:r>
      <w:bookmarkEnd w:id="33"/>
    </w:p>
    <w:p w14:paraId="472B16F3" w14:textId="2F6E1151" w:rsidR="00926174" w:rsidRDefault="00926174">
      <w:pPr>
        <w:pStyle w:val="TableofFigures"/>
        <w:tabs>
          <w:tab w:val="right" w:leader="dot" w:pos="9016"/>
        </w:tabs>
        <w:rPr>
          <w:rFonts w:asciiTheme="minorHAnsi" w:eastAsiaTheme="minorEastAsia" w:hAnsiTheme="minorHAnsi"/>
          <w:noProof/>
          <w:lang w:eastAsia="en-GB"/>
        </w:rPr>
      </w:pPr>
      <w:r>
        <w:fldChar w:fldCharType="begin"/>
      </w:r>
      <w:r>
        <w:instrText xml:space="preserve"> TOC \h \z \c "Appendix Figure" </w:instrText>
      </w:r>
      <w:r>
        <w:fldChar w:fldCharType="separate"/>
      </w:r>
      <w:hyperlink w:anchor="_Toc32140958" w:history="1">
        <w:r w:rsidRPr="00654A8C">
          <w:rPr>
            <w:rStyle w:val="Hyperlink"/>
            <w:noProof/>
          </w:rPr>
          <w:t>Appendix Figure 1 Log PV graph</w:t>
        </w:r>
        <w:r>
          <w:rPr>
            <w:noProof/>
            <w:webHidden/>
          </w:rPr>
          <w:tab/>
        </w:r>
        <w:r>
          <w:rPr>
            <w:noProof/>
            <w:webHidden/>
          </w:rPr>
          <w:fldChar w:fldCharType="begin"/>
        </w:r>
        <w:r>
          <w:rPr>
            <w:noProof/>
            <w:webHidden/>
          </w:rPr>
          <w:instrText xml:space="preserve"> PAGEREF _Toc32140958 \h </w:instrText>
        </w:r>
        <w:r>
          <w:rPr>
            <w:noProof/>
            <w:webHidden/>
          </w:rPr>
        </w:r>
        <w:r>
          <w:rPr>
            <w:noProof/>
            <w:webHidden/>
          </w:rPr>
          <w:fldChar w:fldCharType="separate"/>
        </w:r>
        <w:r>
          <w:rPr>
            <w:noProof/>
            <w:webHidden/>
          </w:rPr>
          <w:t>33</w:t>
        </w:r>
        <w:r>
          <w:rPr>
            <w:noProof/>
            <w:webHidden/>
          </w:rPr>
          <w:fldChar w:fldCharType="end"/>
        </w:r>
      </w:hyperlink>
    </w:p>
    <w:p w14:paraId="5B1C3DC5" w14:textId="5321B552" w:rsidR="00926174" w:rsidRDefault="00B93046">
      <w:pPr>
        <w:pStyle w:val="TableofFigures"/>
        <w:tabs>
          <w:tab w:val="right" w:leader="dot" w:pos="9016"/>
        </w:tabs>
        <w:rPr>
          <w:rFonts w:asciiTheme="minorHAnsi" w:eastAsiaTheme="minorEastAsia" w:hAnsiTheme="minorHAnsi"/>
          <w:noProof/>
          <w:lang w:eastAsia="en-GB"/>
        </w:rPr>
      </w:pPr>
      <w:hyperlink w:anchor="_Toc32140959" w:history="1">
        <w:r w:rsidR="00926174" w:rsidRPr="00654A8C">
          <w:rPr>
            <w:rStyle w:val="Hyperlink"/>
            <w:noProof/>
          </w:rPr>
          <w:t>Appendix Figure 2 Full piston assembly</w:t>
        </w:r>
        <w:r w:rsidR="00926174">
          <w:rPr>
            <w:noProof/>
            <w:webHidden/>
          </w:rPr>
          <w:tab/>
        </w:r>
        <w:r w:rsidR="00926174">
          <w:rPr>
            <w:noProof/>
            <w:webHidden/>
          </w:rPr>
          <w:fldChar w:fldCharType="begin"/>
        </w:r>
        <w:r w:rsidR="00926174">
          <w:rPr>
            <w:noProof/>
            <w:webHidden/>
          </w:rPr>
          <w:instrText xml:space="preserve"> PAGEREF _Toc32140959 \h </w:instrText>
        </w:r>
        <w:r w:rsidR="00926174">
          <w:rPr>
            <w:noProof/>
            <w:webHidden/>
          </w:rPr>
        </w:r>
        <w:r w:rsidR="00926174">
          <w:rPr>
            <w:noProof/>
            <w:webHidden/>
          </w:rPr>
          <w:fldChar w:fldCharType="separate"/>
        </w:r>
        <w:r w:rsidR="00926174">
          <w:rPr>
            <w:noProof/>
            <w:webHidden/>
          </w:rPr>
          <w:t>34</w:t>
        </w:r>
        <w:r w:rsidR="00926174">
          <w:rPr>
            <w:noProof/>
            <w:webHidden/>
          </w:rPr>
          <w:fldChar w:fldCharType="end"/>
        </w:r>
      </w:hyperlink>
    </w:p>
    <w:p w14:paraId="657A9212" w14:textId="2E086F67" w:rsidR="00926174" w:rsidRDefault="00B93046">
      <w:pPr>
        <w:pStyle w:val="TableofFigures"/>
        <w:tabs>
          <w:tab w:val="right" w:leader="dot" w:pos="9016"/>
        </w:tabs>
        <w:rPr>
          <w:rFonts w:asciiTheme="minorHAnsi" w:eastAsiaTheme="minorEastAsia" w:hAnsiTheme="minorHAnsi"/>
          <w:noProof/>
          <w:lang w:eastAsia="en-GB"/>
        </w:rPr>
      </w:pPr>
      <w:hyperlink w:anchor="_Toc32140960" w:history="1">
        <w:r w:rsidR="00926174" w:rsidRPr="00654A8C">
          <w:rPr>
            <w:rStyle w:val="Hyperlink"/>
            <w:noProof/>
          </w:rPr>
          <w:t>Appendix Figure 3 Connecting rod motion analysis result</w:t>
        </w:r>
        <w:r w:rsidR="00926174">
          <w:rPr>
            <w:noProof/>
            <w:webHidden/>
          </w:rPr>
          <w:tab/>
        </w:r>
        <w:r w:rsidR="00926174">
          <w:rPr>
            <w:noProof/>
            <w:webHidden/>
          </w:rPr>
          <w:fldChar w:fldCharType="begin"/>
        </w:r>
        <w:r w:rsidR="00926174">
          <w:rPr>
            <w:noProof/>
            <w:webHidden/>
          </w:rPr>
          <w:instrText xml:space="preserve"> PAGEREF _Toc32140960 \h </w:instrText>
        </w:r>
        <w:r w:rsidR="00926174">
          <w:rPr>
            <w:noProof/>
            <w:webHidden/>
          </w:rPr>
        </w:r>
        <w:r w:rsidR="00926174">
          <w:rPr>
            <w:noProof/>
            <w:webHidden/>
          </w:rPr>
          <w:fldChar w:fldCharType="separate"/>
        </w:r>
        <w:r w:rsidR="00926174">
          <w:rPr>
            <w:noProof/>
            <w:webHidden/>
          </w:rPr>
          <w:t>35</w:t>
        </w:r>
        <w:r w:rsidR="00926174">
          <w:rPr>
            <w:noProof/>
            <w:webHidden/>
          </w:rPr>
          <w:fldChar w:fldCharType="end"/>
        </w:r>
      </w:hyperlink>
    </w:p>
    <w:p w14:paraId="2A429EC6" w14:textId="273DBA9F" w:rsidR="00926174" w:rsidRDefault="00B93046">
      <w:pPr>
        <w:pStyle w:val="TableofFigures"/>
        <w:tabs>
          <w:tab w:val="right" w:leader="dot" w:pos="9016"/>
        </w:tabs>
        <w:rPr>
          <w:rFonts w:asciiTheme="minorHAnsi" w:eastAsiaTheme="minorEastAsia" w:hAnsiTheme="minorHAnsi"/>
          <w:noProof/>
          <w:lang w:eastAsia="en-GB"/>
        </w:rPr>
      </w:pPr>
      <w:hyperlink w:anchor="_Toc32140961" w:history="1">
        <w:r w:rsidR="00926174" w:rsidRPr="00654A8C">
          <w:rPr>
            <w:rStyle w:val="Hyperlink"/>
            <w:noProof/>
          </w:rPr>
          <w:t>Appendix Figure 4 Uprated connecting rod from Solidworks</w:t>
        </w:r>
        <w:r w:rsidR="00926174">
          <w:rPr>
            <w:noProof/>
            <w:webHidden/>
          </w:rPr>
          <w:tab/>
        </w:r>
        <w:r w:rsidR="00926174">
          <w:rPr>
            <w:noProof/>
            <w:webHidden/>
          </w:rPr>
          <w:fldChar w:fldCharType="begin"/>
        </w:r>
        <w:r w:rsidR="00926174">
          <w:rPr>
            <w:noProof/>
            <w:webHidden/>
          </w:rPr>
          <w:instrText xml:space="preserve"> PAGEREF _Toc32140961 \h </w:instrText>
        </w:r>
        <w:r w:rsidR="00926174">
          <w:rPr>
            <w:noProof/>
            <w:webHidden/>
          </w:rPr>
        </w:r>
        <w:r w:rsidR="00926174">
          <w:rPr>
            <w:noProof/>
            <w:webHidden/>
          </w:rPr>
          <w:fldChar w:fldCharType="separate"/>
        </w:r>
        <w:r w:rsidR="00926174">
          <w:rPr>
            <w:noProof/>
            <w:webHidden/>
          </w:rPr>
          <w:t>36</w:t>
        </w:r>
        <w:r w:rsidR="00926174">
          <w:rPr>
            <w:noProof/>
            <w:webHidden/>
          </w:rPr>
          <w:fldChar w:fldCharType="end"/>
        </w:r>
      </w:hyperlink>
    </w:p>
    <w:p w14:paraId="58D1CA6D" w14:textId="39C10592" w:rsidR="00926174" w:rsidRDefault="00B93046">
      <w:pPr>
        <w:pStyle w:val="TableofFigures"/>
        <w:tabs>
          <w:tab w:val="right" w:leader="dot" w:pos="9016"/>
        </w:tabs>
        <w:rPr>
          <w:rStyle w:val="Hyperlink"/>
          <w:noProof/>
        </w:rPr>
      </w:pPr>
      <w:hyperlink w:anchor="_Toc32140962" w:history="1">
        <w:r w:rsidR="00926174" w:rsidRPr="00654A8C">
          <w:rPr>
            <w:rStyle w:val="Hyperlink"/>
            <w:noProof/>
          </w:rPr>
          <w:t>Appendix Figure 5 Side by side comparison of standard and uprated connecting rods</w:t>
        </w:r>
        <w:r w:rsidR="00926174">
          <w:rPr>
            <w:noProof/>
            <w:webHidden/>
          </w:rPr>
          <w:tab/>
        </w:r>
        <w:r w:rsidR="00926174">
          <w:rPr>
            <w:noProof/>
            <w:webHidden/>
          </w:rPr>
          <w:fldChar w:fldCharType="begin"/>
        </w:r>
        <w:r w:rsidR="00926174">
          <w:rPr>
            <w:noProof/>
            <w:webHidden/>
          </w:rPr>
          <w:instrText xml:space="preserve"> PAGEREF _Toc32140962 \h </w:instrText>
        </w:r>
        <w:r w:rsidR="00926174">
          <w:rPr>
            <w:noProof/>
            <w:webHidden/>
          </w:rPr>
        </w:r>
        <w:r w:rsidR="00926174">
          <w:rPr>
            <w:noProof/>
            <w:webHidden/>
          </w:rPr>
          <w:fldChar w:fldCharType="separate"/>
        </w:r>
        <w:r w:rsidR="00926174">
          <w:rPr>
            <w:noProof/>
            <w:webHidden/>
          </w:rPr>
          <w:t>38</w:t>
        </w:r>
        <w:r w:rsidR="00926174">
          <w:rPr>
            <w:noProof/>
            <w:webHidden/>
          </w:rPr>
          <w:fldChar w:fldCharType="end"/>
        </w:r>
      </w:hyperlink>
    </w:p>
    <w:bookmarkStart w:id="34" w:name="_Toc32141138" w:displacedByCustomXml="next"/>
    <w:sdt>
      <w:sdtPr>
        <w:rPr>
          <w:rFonts w:eastAsiaTheme="minorHAnsi" w:cstheme="minorBidi"/>
          <w:color w:val="auto"/>
          <w:sz w:val="22"/>
          <w:szCs w:val="22"/>
        </w:rPr>
        <w:id w:val="1522123132"/>
        <w:docPartObj>
          <w:docPartGallery w:val="Bibliographies"/>
          <w:docPartUnique/>
        </w:docPartObj>
      </w:sdtPr>
      <w:sdtEndPr/>
      <w:sdtContent>
        <w:p w14:paraId="703B698F" w14:textId="250EF7DF" w:rsidR="007F519C" w:rsidRPr="007470E4" w:rsidRDefault="007F519C">
          <w:pPr>
            <w:pStyle w:val="Heading1"/>
            <w:rPr>
              <w:rStyle w:val="Heading2Char"/>
            </w:rPr>
          </w:pPr>
          <w:r w:rsidRPr="007470E4">
            <w:rPr>
              <w:rStyle w:val="Heading2Char"/>
            </w:rPr>
            <w:t>References</w:t>
          </w:r>
          <w:bookmarkEnd w:id="34"/>
        </w:p>
        <w:sdt>
          <w:sdtPr>
            <w:id w:val="-573587230"/>
            <w:bibliography/>
          </w:sdtPr>
          <w:sdtEndPr/>
          <w:sdtContent>
            <w:p w14:paraId="5DE230F1" w14:textId="26C4F56F" w:rsidR="007F519C" w:rsidRPr="007F519C" w:rsidRDefault="007F519C" w:rsidP="007F519C">
              <w:pPr>
                <w:pStyle w:val="Bibliography"/>
                <w:ind w:left="720" w:hanging="720"/>
                <w:rPr>
                  <w:noProof/>
                  <w:sz w:val="24"/>
                  <w:szCs w:val="24"/>
                </w:rPr>
              </w:pPr>
              <w:r>
                <w:fldChar w:fldCharType="begin"/>
              </w:r>
              <w:r>
                <w:instrText xml:space="preserve"> BIBLIOGRAPHY </w:instrText>
              </w:r>
              <w:r>
                <w:fldChar w:fldCharType="separate"/>
              </w:r>
              <w:r>
                <w:rPr>
                  <w:noProof/>
                </w:rPr>
                <w:t xml:space="preserve">carley, L. (2017, March 15). Preventing connecting rod failures. </w:t>
              </w:r>
              <w:r>
                <w:rPr>
                  <w:i/>
                  <w:iCs/>
                  <w:noProof/>
                </w:rPr>
                <w:t>Engine builder</w:t>
              </w:r>
              <w:r>
                <w:rPr>
                  <w:noProof/>
                </w:rPr>
                <w:t>.</w:t>
              </w:r>
            </w:p>
            <w:p w14:paraId="371134F7" w14:textId="77777777" w:rsidR="007F519C" w:rsidRDefault="007F519C" w:rsidP="007F519C">
              <w:pPr>
                <w:pStyle w:val="Bibliography"/>
                <w:ind w:left="720" w:hanging="720"/>
                <w:rPr>
                  <w:noProof/>
                </w:rPr>
              </w:pPr>
              <w:r>
                <w:rPr>
                  <w:noProof/>
                </w:rPr>
                <w:t xml:space="preserve">P.L.DHAR. (2017). </w:t>
              </w:r>
              <w:r>
                <w:rPr>
                  <w:i/>
                  <w:iCs/>
                  <w:noProof/>
                </w:rPr>
                <w:t>Thermal system design and simulation.</w:t>
              </w:r>
              <w:r>
                <w:rPr>
                  <w:noProof/>
                </w:rPr>
                <w:t xml:space="preserve"> Elsevier LTD.</w:t>
              </w:r>
            </w:p>
            <w:p w14:paraId="2A29CAA3" w14:textId="77777777" w:rsidR="007F519C" w:rsidRDefault="007F519C" w:rsidP="007F519C">
              <w:pPr>
                <w:pStyle w:val="Bibliography"/>
                <w:ind w:left="720" w:hanging="720"/>
                <w:rPr>
                  <w:noProof/>
                </w:rPr>
              </w:pPr>
              <w:r>
                <w:rPr>
                  <w:noProof/>
                </w:rPr>
                <w:t xml:space="preserve">Pranav G Charkha, S. B. (2009). </w:t>
              </w:r>
              <w:r>
                <w:rPr>
                  <w:i/>
                  <w:iCs/>
                  <w:noProof/>
                </w:rPr>
                <w:t>Analysis and optimization of connecting rod.</w:t>
              </w:r>
              <w:r>
                <w:rPr>
                  <w:noProof/>
                </w:rPr>
                <w:t xml:space="preserve"> IEEE.</w:t>
              </w:r>
            </w:p>
            <w:p w14:paraId="29BC5F47" w14:textId="77777777" w:rsidR="007F519C" w:rsidRDefault="007F519C" w:rsidP="007F519C">
              <w:pPr>
                <w:pStyle w:val="Bibliography"/>
                <w:ind w:left="720" w:hanging="720"/>
                <w:rPr>
                  <w:noProof/>
                </w:rPr>
              </w:pPr>
              <w:r>
                <w:rPr>
                  <w:noProof/>
                </w:rPr>
                <w:t xml:space="preserve">Ramesh B T, V. K. (2017). Analysis and optimization of connecting rod with different materials. </w:t>
              </w:r>
              <w:r>
                <w:rPr>
                  <w:i/>
                  <w:iCs/>
                  <w:noProof/>
                </w:rPr>
                <w:t>World journal of research and review (WJRR)</w:t>
              </w:r>
              <w:r>
                <w:rPr>
                  <w:noProof/>
                </w:rPr>
                <w:t>, 33-39.</w:t>
              </w:r>
            </w:p>
            <w:p w14:paraId="324D842B" w14:textId="5FA70245" w:rsidR="007F519C" w:rsidRDefault="007F519C" w:rsidP="007F519C">
              <w:r>
                <w:rPr>
                  <w:b/>
                  <w:bCs/>
                  <w:noProof/>
                </w:rPr>
                <w:fldChar w:fldCharType="end"/>
              </w:r>
            </w:p>
          </w:sdtContent>
        </w:sdt>
      </w:sdtContent>
    </w:sdt>
    <w:p w14:paraId="3CFF721A" w14:textId="77777777" w:rsidR="007F519C" w:rsidRPr="007F519C" w:rsidRDefault="007F519C" w:rsidP="007F519C"/>
    <w:p w14:paraId="7C7B4AF3" w14:textId="254810F9" w:rsidR="00926174" w:rsidRPr="00333547" w:rsidRDefault="00926174" w:rsidP="00333547">
      <w:r>
        <w:fldChar w:fldCharType="end"/>
      </w:r>
    </w:p>
    <w:sectPr w:rsidR="00926174" w:rsidRPr="00333547" w:rsidSect="00BB746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DEF244" w14:textId="77777777" w:rsidR="002207CA" w:rsidRDefault="002207CA" w:rsidP="00B2630B">
      <w:pPr>
        <w:spacing w:after="0" w:line="240" w:lineRule="auto"/>
      </w:pPr>
      <w:r>
        <w:separator/>
      </w:r>
    </w:p>
  </w:endnote>
  <w:endnote w:type="continuationSeparator" w:id="0">
    <w:p w14:paraId="00673697" w14:textId="77777777" w:rsidR="002207CA" w:rsidRDefault="002207CA" w:rsidP="00B263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9871569"/>
      <w:docPartObj>
        <w:docPartGallery w:val="Page Numbers (Bottom of Page)"/>
        <w:docPartUnique/>
      </w:docPartObj>
    </w:sdtPr>
    <w:sdtEndPr>
      <w:rPr>
        <w:noProof/>
      </w:rPr>
    </w:sdtEndPr>
    <w:sdtContent>
      <w:p w14:paraId="53A91B24" w14:textId="2DC1EA00" w:rsidR="0073177C" w:rsidRDefault="0073177C">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9830FF1" w14:textId="77777777" w:rsidR="0073177C" w:rsidRDefault="00731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C4513C" w14:textId="77777777" w:rsidR="002207CA" w:rsidRDefault="002207CA" w:rsidP="00B2630B">
      <w:pPr>
        <w:spacing w:after="0" w:line="240" w:lineRule="auto"/>
      </w:pPr>
      <w:r>
        <w:separator/>
      </w:r>
    </w:p>
  </w:footnote>
  <w:footnote w:type="continuationSeparator" w:id="0">
    <w:p w14:paraId="0FECC10F" w14:textId="77777777" w:rsidR="002207CA" w:rsidRDefault="002207CA" w:rsidP="00B263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9769BC"/>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7"/>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79E"/>
    <w:rsid w:val="00002ED7"/>
    <w:rsid w:val="0000533D"/>
    <w:rsid w:val="00020828"/>
    <w:rsid w:val="00024A3A"/>
    <w:rsid w:val="000275F5"/>
    <w:rsid w:val="00032C32"/>
    <w:rsid w:val="00035427"/>
    <w:rsid w:val="000466A0"/>
    <w:rsid w:val="0005435F"/>
    <w:rsid w:val="0005575B"/>
    <w:rsid w:val="00060A51"/>
    <w:rsid w:val="00067D77"/>
    <w:rsid w:val="000700CD"/>
    <w:rsid w:val="0007233C"/>
    <w:rsid w:val="000760C9"/>
    <w:rsid w:val="00076F88"/>
    <w:rsid w:val="00085655"/>
    <w:rsid w:val="00086FB8"/>
    <w:rsid w:val="000A2330"/>
    <w:rsid w:val="000A305E"/>
    <w:rsid w:val="000A31FA"/>
    <w:rsid w:val="000A444E"/>
    <w:rsid w:val="000A49FE"/>
    <w:rsid w:val="000B283D"/>
    <w:rsid w:val="000C2489"/>
    <w:rsid w:val="000C4979"/>
    <w:rsid w:val="000C4CB0"/>
    <w:rsid w:val="000C665F"/>
    <w:rsid w:val="000D1858"/>
    <w:rsid w:val="000E2121"/>
    <w:rsid w:val="000E4EF3"/>
    <w:rsid w:val="000F4691"/>
    <w:rsid w:val="00103C9F"/>
    <w:rsid w:val="0010428A"/>
    <w:rsid w:val="0011093F"/>
    <w:rsid w:val="00115A4D"/>
    <w:rsid w:val="00116351"/>
    <w:rsid w:val="001177F3"/>
    <w:rsid w:val="00124697"/>
    <w:rsid w:val="001315A5"/>
    <w:rsid w:val="00133191"/>
    <w:rsid w:val="00133F05"/>
    <w:rsid w:val="00135A39"/>
    <w:rsid w:val="00136145"/>
    <w:rsid w:val="001410D6"/>
    <w:rsid w:val="001455D0"/>
    <w:rsid w:val="001518BA"/>
    <w:rsid w:val="001548DF"/>
    <w:rsid w:val="001576E6"/>
    <w:rsid w:val="00157954"/>
    <w:rsid w:val="0016013C"/>
    <w:rsid w:val="00162D58"/>
    <w:rsid w:val="00164B4F"/>
    <w:rsid w:val="00166442"/>
    <w:rsid w:val="00167843"/>
    <w:rsid w:val="00171631"/>
    <w:rsid w:val="001720D5"/>
    <w:rsid w:val="00177A01"/>
    <w:rsid w:val="00177A76"/>
    <w:rsid w:val="001806EB"/>
    <w:rsid w:val="00181CD6"/>
    <w:rsid w:val="001840A4"/>
    <w:rsid w:val="0018415A"/>
    <w:rsid w:val="00186350"/>
    <w:rsid w:val="001931F4"/>
    <w:rsid w:val="0019569C"/>
    <w:rsid w:val="001962EA"/>
    <w:rsid w:val="00196E94"/>
    <w:rsid w:val="001A1F92"/>
    <w:rsid w:val="001A2B78"/>
    <w:rsid w:val="001C41F9"/>
    <w:rsid w:val="001E059F"/>
    <w:rsid w:val="001E1BCB"/>
    <w:rsid w:val="001F3565"/>
    <w:rsid w:val="001F5D23"/>
    <w:rsid w:val="00201D7D"/>
    <w:rsid w:val="00202435"/>
    <w:rsid w:val="002032C1"/>
    <w:rsid w:val="00203C2A"/>
    <w:rsid w:val="00206133"/>
    <w:rsid w:val="00206AD8"/>
    <w:rsid w:val="0020789F"/>
    <w:rsid w:val="002103D0"/>
    <w:rsid w:val="00210C22"/>
    <w:rsid w:val="002120DF"/>
    <w:rsid w:val="0022027C"/>
    <w:rsid w:val="002207CA"/>
    <w:rsid w:val="00223966"/>
    <w:rsid w:val="00224116"/>
    <w:rsid w:val="00225D26"/>
    <w:rsid w:val="002401A8"/>
    <w:rsid w:val="002412F2"/>
    <w:rsid w:val="00243A41"/>
    <w:rsid w:val="0024511B"/>
    <w:rsid w:val="00246BFF"/>
    <w:rsid w:val="002514F4"/>
    <w:rsid w:val="002529A1"/>
    <w:rsid w:val="00254496"/>
    <w:rsid w:val="0026085F"/>
    <w:rsid w:val="00262265"/>
    <w:rsid w:val="00267E4D"/>
    <w:rsid w:val="00281565"/>
    <w:rsid w:val="002824AD"/>
    <w:rsid w:val="00284124"/>
    <w:rsid w:val="00291496"/>
    <w:rsid w:val="002924AE"/>
    <w:rsid w:val="00296248"/>
    <w:rsid w:val="00296884"/>
    <w:rsid w:val="002A198E"/>
    <w:rsid w:val="002A2B58"/>
    <w:rsid w:val="002A4822"/>
    <w:rsid w:val="002A7E8B"/>
    <w:rsid w:val="002C05CE"/>
    <w:rsid w:val="002C52E7"/>
    <w:rsid w:val="002C58A4"/>
    <w:rsid w:val="002D27B7"/>
    <w:rsid w:val="002D3964"/>
    <w:rsid w:val="002E0C66"/>
    <w:rsid w:val="002E627E"/>
    <w:rsid w:val="002F0403"/>
    <w:rsid w:val="002F2878"/>
    <w:rsid w:val="002F328F"/>
    <w:rsid w:val="002F4899"/>
    <w:rsid w:val="00303939"/>
    <w:rsid w:val="0030564A"/>
    <w:rsid w:val="003070A6"/>
    <w:rsid w:val="0030748D"/>
    <w:rsid w:val="00316777"/>
    <w:rsid w:val="0031779E"/>
    <w:rsid w:val="00326F3F"/>
    <w:rsid w:val="00327A09"/>
    <w:rsid w:val="00333547"/>
    <w:rsid w:val="00333A72"/>
    <w:rsid w:val="003429C9"/>
    <w:rsid w:val="0034753D"/>
    <w:rsid w:val="00347AF7"/>
    <w:rsid w:val="003568E9"/>
    <w:rsid w:val="0036158D"/>
    <w:rsid w:val="003624B9"/>
    <w:rsid w:val="003631DA"/>
    <w:rsid w:val="003653EC"/>
    <w:rsid w:val="003668A0"/>
    <w:rsid w:val="00371E9D"/>
    <w:rsid w:val="003738CB"/>
    <w:rsid w:val="003771AC"/>
    <w:rsid w:val="003806F7"/>
    <w:rsid w:val="003847E8"/>
    <w:rsid w:val="0038488E"/>
    <w:rsid w:val="00391240"/>
    <w:rsid w:val="003917E6"/>
    <w:rsid w:val="00391EAA"/>
    <w:rsid w:val="003920EB"/>
    <w:rsid w:val="0039462F"/>
    <w:rsid w:val="003A0063"/>
    <w:rsid w:val="003A13F5"/>
    <w:rsid w:val="003A48F8"/>
    <w:rsid w:val="003A729C"/>
    <w:rsid w:val="003C0472"/>
    <w:rsid w:val="003C391B"/>
    <w:rsid w:val="003D118D"/>
    <w:rsid w:val="003D48C8"/>
    <w:rsid w:val="003D5DDA"/>
    <w:rsid w:val="003E6396"/>
    <w:rsid w:val="003E755D"/>
    <w:rsid w:val="003E7B9F"/>
    <w:rsid w:val="003F3A4B"/>
    <w:rsid w:val="003F400E"/>
    <w:rsid w:val="003F4B08"/>
    <w:rsid w:val="003F6F75"/>
    <w:rsid w:val="004009C1"/>
    <w:rsid w:val="00406B35"/>
    <w:rsid w:val="004123B0"/>
    <w:rsid w:val="00414305"/>
    <w:rsid w:val="00414AC4"/>
    <w:rsid w:val="00432CB9"/>
    <w:rsid w:val="004345CB"/>
    <w:rsid w:val="004374B3"/>
    <w:rsid w:val="00445BAE"/>
    <w:rsid w:val="00447B03"/>
    <w:rsid w:val="00450ED9"/>
    <w:rsid w:val="004547DD"/>
    <w:rsid w:val="00456125"/>
    <w:rsid w:val="00457620"/>
    <w:rsid w:val="004643D8"/>
    <w:rsid w:val="00465B64"/>
    <w:rsid w:val="00472FA7"/>
    <w:rsid w:val="004816FF"/>
    <w:rsid w:val="00481C42"/>
    <w:rsid w:val="00481DB1"/>
    <w:rsid w:val="00485141"/>
    <w:rsid w:val="0049281B"/>
    <w:rsid w:val="00493051"/>
    <w:rsid w:val="0049388B"/>
    <w:rsid w:val="004974D4"/>
    <w:rsid w:val="004A311A"/>
    <w:rsid w:val="004A32F6"/>
    <w:rsid w:val="004A3DD2"/>
    <w:rsid w:val="004A3FBF"/>
    <w:rsid w:val="004A4721"/>
    <w:rsid w:val="004B020A"/>
    <w:rsid w:val="004B3DAC"/>
    <w:rsid w:val="004B6BF1"/>
    <w:rsid w:val="004C1B43"/>
    <w:rsid w:val="004C4D17"/>
    <w:rsid w:val="004D3DBE"/>
    <w:rsid w:val="004D5E61"/>
    <w:rsid w:val="004E0F43"/>
    <w:rsid w:val="004F4B6B"/>
    <w:rsid w:val="004F7F14"/>
    <w:rsid w:val="00501AFC"/>
    <w:rsid w:val="00502C74"/>
    <w:rsid w:val="005051CB"/>
    <w:rsid w:val="005073F2"/>
    <w:rsid w:val="00513F9D"/>
    <w:rsid w:val="0051573E"/>
    <w:rsid w:val="005209E5"/>
    <w:rsid w:val="00520C40"/>
    <w:rsid w:val="005244D1"/>
    <w:rsid w:val="00525A7E"/>
    <w:rsid w:val="00540FF4"/>
    <w:rsid w:val="00542CCD"/>
    <w:rsid w:val="00543248"/>
    <w:rsid w:val="0054354A"/>
    <w:rsid w:val="0054359B"/>
    <w:rsid w:val="00545B87"/>
    <w:rsid w:val="00550F70"/>
    <w:rsid w:val="005633AF"/>
    <w:rsid w:val="00564D2F"/>
    <w:rsid w:val="0057144B"/>
    <w:rsid w:val="00571BA5"/>
    <w:rsid w:val="0057323B"/>
    <w:rsid w:val="00580C8D"/>
    <w:rsid w:val="00581660"/>
    <w:rsid w:val="00581D89"/>
    <w:rsid w:val="005837BB"/>
    <w:rsid w:val="00584A5B"/>
    <w:rsid w:val="00584BC2"/>
    <w:rsid w:val="00585DAE"/>
    <w:rsid w:val="005867AC"/>
    <w:rsid w:val="00590D93"/>
    <w:rsid w:val="00591917"/>
    <w:rsid w:val="00592E67"/>
    <w:rsid w:val="005A1251"/>
    <w:rsid w:val="005A2282"/>
    <w:rsid w:val="005A4D7F"/>
    <w:rsid w:val="005A66B8"/>
    <w:rsid w:val="005A6FBC"/>
    <w:rsid w:val="005A7F45"/>
    <w:rsid w:val="005B1615"/>
    <w:rsid w:val="005B25C3"/>
    <w:rsid w:val="005C5161"/>
    <w:rsid w:val="005C57A9"/>
    <w:rsid w:val="005C5C3C"/>
    <w:rsid w:val="005D08D8"/>
    <w:rsid w:val="005D2522"/>
    <w:rsid w:val="005D60D2"/>
    <w:rsid w:val="005E2578"/>
    <w:rsid w:val="005E4C8C"/>
    <w:rsid w:val="005F2A7D"/>
    <w:rsid w:val="005F4F27"/>
    <w:rsid w:val="005F67EE"/>
    <w:rsid w:val="005F791D"/>
    <w:rsid w:val="005F7F6B"/>
    <w:rsid w:val="00606375"/>
    <w:rsid w:val="0060744E"/>
    <w:rsid w:val="0061588D"/>
    <w:rsid w:val="00616A13"/>
    <w:rsid w:val="006272D4"/>
    <w:rsid w:val="00630350"/>
    <w:rsid w:val="006308B4"/>
    <w:rsid w:val="00632556"/>
    <w:rsid w:val="0063542F"/>
    <w:rsid w:val="006370A7"/>
    <w:rsid w:val="00641E7B"/>
    <w:rsid w:val="00642556"/>
    <w:rsid w:val="00643727"/>
    <w:rsid w:val="006453B7"/>
    <w:rsid w:val="00647D12"/>
    <w:rsid w:val="00650B64"/>
    <w:rsid w:val="00651B3A"/>
    <w:rsid w:val="00653DB9"/>
    <w:rsid w:val="00654480"/>
    <w:rsid w:val="006545C3"/>
    <w:rsid w:val="00654816"/>
    <w:rsid w:val="00662649"/>
    <w:rsid w:val="006640B7"/>
    <w:rsid w:val="0067354A"/>
    <w:rsid w:val="00675FC7"/>
    <w:rsid w:val="006855FB"/>
    <w:rsid w:val="006859A9"/>
    <w:rsid w:val="006859D8"/>
    <w:rsid w:val="00687CD3"/>
    <w:rsid w:val="006907E2"/>
    <w:rsid w:val="00691664"/>
    <w:rsid w:val="00695AFD"/>
    <w:rsid w:val="006A0086"/>
    <w:rsid w:val="006A02E7"/>
    <w:rsid w:val="006B2211"/>
    <w:rsid w:val="006B6A9C"/>
    <w:rsid w:val="006C36CE"/>
    <w:rsid w:val="006D748B"/>
    <w:rsid w:val="006E0AF0"/>
    <w:rsid w:val="006E47F5"/>
    <w:rsid w:val="006E480A"/>
    <w:rsid w:val="006E7A8B"/>
    <w:rsid w:val="006F0D58"/>
    <w:rsid w:val="006F222E"/>
    <w:rsid w:val="006F2608"/>
    <w:rsid w:val="006F3840"/>
    <w:rsid w:val="006F3DCB"/>
    <w:rsid w:val="006F5C03"/>
    <w:rsid w:val="006F5FA6"/>
    <w:rsid w:val="006F6A56"/>
    <w:rsid w:val="00700341"/>
    <w:rsid w:val="0071108E"/>
    <w:rsid w:val="007157BC"/>
    <w:rsid w:val="007205ED"/>
    <w:rsid w:val="007223B3"/>
    <w:rsid w:val="00730DEC"/>
    <w:rsid w:val="0073177C"/>
    <w:rsid w:val="00733CBB"/>
    <w:rsid w:val="00736387"/>
    <w:rsid w:val="00740C68"/>
    <w:rsid w:val="007470E4"/>
    <w:rsid w:val="0075221C"/>
    <w:rsid w:val="007619F0"/>
    <w:rsid w:val="00763AEA"/>
    <w:rsid w:val="007739A6"/>
    <w:rsid w:val="0077555C"/>
    <w:rsid w:val="00781F58"/>
    <w:rsid w:val="00783024"/>
    <w:rsid w:val="00786EC0"/>
    <w:rsid w:val="00787A26"/>
    <w:rsid w:val="00797485"/>
    <w:rsid w:val="007A47F5"/>
    <w:rsid w:val="007A7683"/>
    <w:rsid w:val="007B66CF"/>
    <w:rsid w:val="007C4D1A"/>
    <w:rsid w:val="007C76A7"/>
    <w:rsid w:val="007C7CA5"/>
    <w:rsid w:val="007D091E"/>
    <w:rsid w:val="007D2D73"/>
    <w:rsid w:val="007D374F"/>
    <w:rsid w:val="007E3860"/>
    <w:rsid w:val="007E3E02"/>
    <w:rsid w:val="007E54B8"/>
    <w:rsid w:val="007E5D92"/>
    <w:rsid w:val="007F0550"/>
    <w:rsid w:val="007F36C7"/>
    <w:rsid w:val="007F3E4F"/>
    <w:rsid w:val="007F519C"/>
    <w:rsid w:val="0080080F"/>
    <w:rsid w:val="0080200A"/>
    <w:rsid w:val="00806F53"/>
    <w:rsid w:val="00807A94"/>
    <w:rsid w:val="00807BEC"/>
    <w:rsid w:val="00816BDD"/>
    <w:rsid w:val="0082110E"/>
    <w:rsid w:val="00821EB2"/>
    <w:rsid w:val="008338E5"/>
    <w:rsid w:val="00833AFE"/>
    <w:rsid w:val="00835BF4"/>
    <w:rsid w:val="008360BC"/>
    <w:rsid w:val="00840715"/>
    <w:rsid w:val="00842E0E"/>
    <w:rsid w:val="00845DB5"/>
    <w:rsid w:val="0084764A"/>
    <w:rsid w:val="00856968"/>
    <w:rsid w:val="00856A05"/>
    <w:rsid w:val="00860FCD"/>
    <w:rsid w:val="00867D73"/>
    <w:rsid w:val="0087009D"/>
    <w:rsid w:val="00873B2F"/>
    <w:rsid w:val="008755DA"/>
    <w:rsid w:val="00875EE5"/>
    <w:rsid w:val="00877E3E"/>
    <w:rsid w:val="00892147"/>
    <w:rsid w:val="008A1EB4"/>
    <w:rsid w:val="008A6280"/>
    <w:rsid w:val="008A7750"/>
    <w:rsid w:val="008A77BB"/>
    <w:rsid w:val="008B025E"/>
    <w:rsid w:val="008B11F4"/>
    <w:rsid w:val="008B6938"/>
    <w:rsid w:val="008B6A76"/>
    <w:rsid w:val="008C1237"/>
    <w:rsid w:val="008D15D0"/>
    <w:rsid w:val="008D17E2"/>
    <w:rsid w:val="008D1EE1"/>
    <w:rsid w:val="008D5461"/>
    <w:rsid w:val="008D715C"/>
    <w:rsid w:val="008F14B6"/>
    <w:rsid w:val="008F35E7"/>
    <w:rsid w:val="008F4029"/>
    <w:rsid w:val="00907DA6"/>
    <w:rsid w:val="0091045D"/>
    <w:rsid w:val="0091314C"/>
    <w:rsid w:val="00914338"/>
    <w:rsid w:val="0092098C"/>
    <w:rsid w:val="00926174"/>
    <w:rsid w:val="00926FCA"/>
    <w:rsid w:val="0092709F"/>
    <w:rsid w:val="00930E8E"/>
    <w:rsid w:val="0094388E"/>
    <w:rsid w:val="00943D3A"/>
    <w:rsid w:val="0094453C"/>
    <w:rsid w:val="0095032C"/>
    <w:rsid w:val="00950CD7"/>
    <w:rsid w:val="009536F0"/>
    <w:rsid w:val="00954E2C"/>
    <w:rsid w:val="00955592"/>
    <w:rsid w:val="00960AC6"/>
    <w:rsid w:val="009612DF"/>
    <w:rsid w:val="00964253"/>
    <w:rsid w:val="00970EEA"/>
    <w:rsid w:val="00981D22"/>
    <w:rsid w:val="009A2742"/>
    <w:rsid w:val="009B238F"/>
    <w:rsid w:val="009C0B31"/>
    <w:rsid w:val="009C4A71"/>
    <w:rsid w:val="009C5640"/>
    <w:rsid w:val="009C79CE"/>
    <w:rsid w:val="009C7E5A"/>
    <w:rsid w:val="009D79FE"/>
    <w:rsid w:val="009D7E7D"/>
    <w:rsid w:val="009E1152"/>
    <w:rsid w:val="009E74D6"/>
    <w:rsid w:val="009F0449"/>
    <w:rsid w:val="009F4820"/>
    <w:rsid w:val="009F524D"/>
    <w:rsid w:val="009F6240"/>
    <w:rsid w:val="00A02850"/>
    <w:rsid w:val="00A06559"/>
    <w:rsid w:val="00A14205"/>
    <w:rsid w:val="00A302F2"/>
    <w:rsid w:val="00A358BF"/>
    <w:rsid w:val="00A42028"/>
    <w:rsid w:val="00A43C35"/>
    <w:rsid w:val="00A468D0"/>
    <w:rsid w:val="00A51010"/>
    <w:rsid w:val="00A538FF"/>
    <w:rsid w:val="00A55AB6"/>
    <w:rsid w:val="00A56F24"/>
    <w:rsid w:val="00A60936"/>
    <w:rsid w:val="00A61D85"/>
    <w:rsid w:val="00A631B3"/>
    <w:rsid w:val="00A666B0"/>
    <w:rsid w:val="00A66DBD"/>
    <w:rsid w:val="00A66FDC"/>
    <w:rsid w:val="00A67BA0"/>
    <w:rsid w:val="00A7009E"/>
    <w:rsid w:val="00A718BE"/>
    <w:rsid w:val="00A71F11"/>
    <w:rsid w:val="00A76C06"/>
    <w:rsid w:val="00A82DEF"/>
    <w:rsid w:val="00A83D26"/>
    <w:rsid w:val="00A86135"/>
    <w:rsid w:val="00A865FD"/>
    <w:rsid w:val="00A91422"/>
    <w:rsid w:val="00A9500E"/>
    <w:rsid w:val="00AA402A"/>
    <w:rsid w:val="00AC4ED4"/>
    <w:rsid w:val="00AC5BDD"/>
    <w:rsid w:val="00AC6C19"/>
    <w:rsid w:val="00AD30E9"/>
    <w:rsid w:val="00AE6AB9"/>
    <w:rsid w:val="00B10DEF"/>
    <w:rsid w:val="00B114C3"/>
    <w:rsid w:val="00B121A1"/>
    <w:rsid w:val="00B12A22"/>
    <w:rsid w:val="00B137A9"/>
    <w:rsid w:val="00B13D46"/>
    <w:rsid w:val="00B148FC"/>
    <w:rsid w:val="00B149D5"/>
    <w:rsid w:val="00B212D9"/>
    <w:rsid w:val="00B25F86"/>
    <w:rsid w:val="00B26243"/>
    <w:rsid w:val="00B2630B"/>
    <w:rsid w:val="00B27258"/>
    <w:rsid w:val="00B34657"/>
    <w:rsid w:val="00B42727"/>
    <w:rsid w:val="00B4282D"/>
    <w:rsid w:val="00B52FBF"/>
    <w:rsid w:val="00B54044"/>
    <w:rsid w:val="00B60F05"/>
    <w:rsid w:val="00B63403"/>
    <w:rsid w:val="00B6391F"/>
    <w:rsid w:val="00B65ED8"/>
    <w:rsid w:val="00B665F9"/>
    <w:rsid w:val="00B730BE"/>
    <w:rsid w:val="00B73F56"/>
    <w:rsid w:val="00B76D37"/>
    <w:rsid w:val="00B77F5E"/>
    <w:rsid w:val="00B83010"/>
    <w:rsid w:val="00B860BF"/>
    <w:rsid w:val="00B93046"/>
    <w:rsid w:val="00B96D98"/>
    <w:rsid w:val="00BA0472"/>
    <w:rsid w:val="00BA0F61"/>
    <w:rsid w:val="00BA44D9"/>
    <w:rsid w:val="00BA46D9"/>
    <w:rsid w:val="00BB5E48"/>
    <w:rsid w:val="00BB7467"/>
    <w:rsid w:val="00BB7E01"/>
    <w:rsid w:val="00BC075C"/>
    <w:rsid w:val="00BC1B7D"/>
    <w:rsid w:val="00BC1E1F"/>
    <w:rsid w:val="00BC2453"/>
    <w:rsid w:val="00BD4086"/>
    <w:rsid w:val="00BD4F66"/>
    <w:rsid w:val="00BD687E"/>
    <w:rsid w:val="00BD6A20"/>
    <w:rsid w:val="00BD733D"/>
    <w:rsid w:val="00BE0333"/>
    <w:rsid w:val="00BE7B25"/>
    <w:rsid w:val="00BF1F48"/>
    <w:rsid w:val="00BF70C8"/>
    <w:rsid w:val="00C006B0"/>
    <w:rsid w:val="00C00FEA"/>
    <w:rsid w:val="00C01AE0"/>
    <w:rsid w:val="00C03E42"/>
    <w:rsid w:val="00C045C9"/>
    <w:rsid w:val="00C07C5F"/>
    <w:rsid w:val="00C101AF"/>
    <w:rsid w:val="00C16873"/>
    <w:rsid w:val="00C23FC4"/>
    <w:rsid w:val="00C242F4"/>
    <w:rsid w:val="00C263E0"/>
    <w:rsid w:val="00C31C4B"/>
    <w:rsid w:val="00C324CD"/>
    <w:rsid w:val="00C340B6"/>
    <w:rsid w:val="00C35C8C"/>
    <w:rsid w:val="00C37D01"/>
    <w:rsid w:val="00C437A6"/>
    <w:rsid w:val="00C45AE3"/>
    <w:rsid w:val="00C47244"/>
    <w:rsid w:val="00C5466F"/>
    <w:rsid w:val="00C55F0D"/>
    <w:rsid w:val="00C6069A"/>
    <w:rsid w:val="00C624F5"/>
    <w:rsid w:val="00C63E5A"/>
    <w:rsid w:val="00C64489"/>
    <w:rsid w:val="00C64B3E"/>
    <w:rsid w:val="00C6520C"/>
    <w:rsid w:val="00C7564D"/>
    <w:rsid w:val="00C80F0A"/>
    <w:rsid w:val="00C81118"/>
    <w:rsid w:val="00C87393"/>
    <w:rsid w:val="00C909CB"/>
    <w:rsid w:val="00CA0D73"/>
    <w:rsid w:val="00CA1340"/>
    <w:rsid w:val="00CA4A14"/>
    <w:rsid w:val="00CA5D49"/>
    <w:rsid w:val="00CA6F15"/>
    <w:rsid w:val="00CA722F"/>
    <w:rsid w:val="00CB23E3"/>
    <w:rsid w:val="00CB60D6"/>
    <w:rsid w:val="00CB6FB9"/>
    <w:rsid w:val="00CC1EAF"/>
    <w:rsid w:val="00CC49A0"/>
    <w:rsid w:val="00CD1416"/>
    <w:rsid w:val="00CD24D1"/>
    <w:rsid w:val="00CE2A70"/>
    <w:rsid w:val="00CE529A"/>
    <w:rsid w:val="00CF27B0"/>
    <w:rsid w:val="00CF5E57"/>
    <w:rsid w:val="00D06CB0"/>
    <w:rsid w:val="00D15617"/>
    <w:rsid w:val="00D16095"/>
    <w:rsid w:val="00D160CF"/>
    <w:rsid w:val="00D239E4"/>
    <w:rsid w:val="00D26A5E"/>
    <w:rsid w:val="00D30D26"/>
    <w:rsid w:val="00D35A63"/>
    <w:rsid w:val="00D36941"/>
    <w:rsid w:val="00D37C72"/>
    <w:rsid w:val="00D4039C"/>
    <w:rsid w:val="00D47BF7"/>
    <w:rsid w:val="00D47F3D"/>
    <w:rsid w:val="00D54DB8"/>
    <w:rsid w:val="00D63E02"/>
    <w:rsid w:val="00D66CF7"/>
    <w:rsid w:val="00D81D50"/>
    <w:rsid w:val="00D834EA"/>
    <w:rsid w:val="00D94B83"/>
    <w:rsid w:val="00DA2D57"/>
    <w:rsid w:val="00DC0D21"/>
    <w:rsid w:val="00DC18BF"/>
    <w:rsid w:val="00DD16CE"/>
    <w:rsid w:val="00DD4A2C"/>
    <w:rsid w:val="00DD5672"/>
    <w:rsid w:val="00DD59FF"/>
    <w:rsid w:val="00DE0919"/>
    <w:rsid w:val="00DE15A0"/>
    <w:rsid w:val="00DE28AD"/>
    <w:rsid w:val="00DE3ECF"/>
    <w:rsid w:val="00DE6627"/>
    <w:rsid w:val="00DE7914"/>
    <w:rsid w:val="00DE799A"/>
    <w:rsid w:val="00DF2C3D"/>
    <w:rsid w:val="00E02E84"/>
    <w:rsid w:val="00E03797"/>
    <w:rsid w:val="00E10C4C"/>
    <w:rsid w:val="00E203BE"/>
    <w:rsid w:val="00E25F72"/>
    <w:rsid w:val="00E30216"/>
    <w:rsid w:val="00E3269D"/>
    <w:rsid w:val="00E33CB6"/>
    <w:rsid w:val="00E35540"/>
    <w:rsid w:val="00E360E6"/>
    <w:rsid w:val="00E40745"/>
    <w:rsid w:val="00E477E3"/>
    <w:rsid w:val="00E47A58"/>
    <w:rsid w:val="00E53670"/>
    <w:rsid w:val="00E65421"/>
    <w:rsid w:val="00E655F3"/>
    <w:rsid w:val="00E66AD4"/>
    <w:rsid w:val="00E713AA"/>
    <w:rsid w:val="00E74BDE"/>
    <w:rsid w:val="00E801B8"/>
    <w:rsid w:val="00E83219"/>
    <w:rsid w:val="00E8664B"/>
    <w:rsid w:val="00E86F7C"/>
    <w:rsid w:val="00EA0B1C"/>
    <w:rsid w:val="00EA3DE8"/>
    <w:rsid w:val="00EB07EC"/>
    <w:rsid w:val="00EB345C"/>
    <w:rsid w:val="00EB7196"/>
    <w:rsid w:val="00EB76A3"/>
    <w:rsid w:val="00EC54E8"/>
    <w:rsid w:val="00EC58E8"/>
    <w:rsid w:val="00EC5E45"/>
    <w:rsid w:val="00EC6F67"/>
    <w:rsid w:val="00EC767D"/>
    <w:rsid w:val="00EC7857"/>
    <w:rsid w:val="00EC79A9"/>
    <w:rsid w:val="00ED1BF4"/>
    <w:rsid w:val="00ED1E8E"/>
    <w:rsid w:val="00EE33FF"/>
    <w:rsid w:val="00EF17EC"/>
    <w:rsid w:val="00EF5B2C"/>
    <w:rsid w:val="00F07672"/>
    <w:rsid w:val="00F10E88"/>
    <w:rsid w:val="00F15DA7"/>
    <w:rsid w:val="00F2255F"/>
    <w:rsid w:val="00F22AAC"/>
    <w:rsid w:val="00F22E0A"/>
    <w:rsid w:val="00F2336C"/>
    <w:rsid w:val="00F274CE"/>
    <w:rsid w:val="00F34603"/>
    <w:rsid w:val="00F416E3"/>
    <w:rsid w:val="00F4402C"/>
    <w:rsid w:val="00F467C5"/>
    <w:rsid w:val="00F46B8E"/>
    <w:rsid w:val="00F477A8"/>
    <w:rsid w:val="00F51A16"/>
    <w:rsid w:val="00F537C3"/>
    <w:rsid w:val="00F55705"/>
    <w:rsid w:val="00F57E3D"/>
    <w:rsid w:val="00F613DF"/>
    <w:rsid w:val="00F61F17"/>
    <w:rsid w:val="00F62185"/>
    <w:rsid w:val="00F67E0A"/>
    <w:rsid w:val="00F71E2D"/>
    <w:rsid w:val="00F72A4A"/>
    <w:rsid w:val="00F775A7"/>
    <w:rsid w:val="00F77A35"/>
    <w:rsid w:val="00F82ACD"/>
    <w:rsid w:val="00F82CD0"/>
    <w:rsid w:val="00F84509"/>
    <w:rsid w:val="00F87E39"/>
    <w:rsid w:val="00F945EE"/>
    <w:rsid w:val="00F95176"/>
    <w:rsid w:val="00F9688A"/>
    <w:rsid w:val="00F972EF"/>
    <w:rsid w:val="00FA35B8"/>
    <w:rsid w:val="00FA7BCD"/>
    <w:rsid w:val="00FC10A1"/>
    <w:rsid w:val="00FC1224"/>
    <w:rsid w:val="00FD04FF"/>
    <w:rsid w:val="00FD291F"/>
    <w:rsid w:val="00FD389E"/>
    <w:rsid w:val="00FD46E7"/>
    <w:rsid w:val="00FD6A39"/>
    <w:rsid w:val="00FD79D3"/>
    <w:rsid w:val="00FE0451"/>
    <w:rsid w:val="00FE0FB0"/>
    <w:rsid w:val="00FE2559"/>
    <w:rsid w:val="00FE4FD4"/>
    <w:rsid w:val="00FE7B31"/>
    <w:rsid w:val="00FF0729"/>
    <w:rsid w:val="00FF0C33"/>
    <w:rsid w:val="00FF15CC"/>
    <w:rsid w:val="00FF18C2"/>
    <w:rsid w:val="00FF4B64"/>
    <w:rsid w:val="00FF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BA91309"/>
  <w15:chartTrackingRefBased/>
  <w15:docId w15:val="{43C62B5D-9A57-45E7-9093-05E1CE047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79E"/>
    <w:pPr>
      <w:spacing w:line="360" w:lineRule="auto"/>
    </w:pPr>
    <w:rPr>
      <w:rFonts w:ascii="Arial" w:hAnsi="Arial"/>
    </w:rPr>
  </w:style>
  <w:style w:type="paragraph" w:styleId="Heading1">
    <w:name w:val="heading 1"/>
    <w:basedOn w:val="Normal"/>
    <w:next w:val="Normal"/>
    <w:link w:val="Heading1Char"/>
    <w:uiPriority w:val="9"/>
    <w:qFormat/>
    <w:rsid w:val="0031779E"/>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779E"/>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630B"/>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2630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630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2630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2630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2630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630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779E"/>
    <w:pPr>
      <w:ind w:left="720"/>
      <w:contextualSpacing/>
    </w:pPr>
  </w:style>
  <w:style w:type="character" w:customStyle="1" w:styleId="Heading1Char">
    <w:name w:val="Heading 1 Char"/>
    <w:basedOn w:val="DefaultParagraphFont"/>
    <w:link w:val="Heading1"/>
    <w:uiPriority w:val="9"/>
    <w:rsid w:val="0031779E"/>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31779E"/>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B2630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2630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2630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2630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2630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2630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2630B"/>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263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30B"/>
    <w:rPr>
      <w:rFonts w:ascii="Arial" w:hAnsi="Arial"/>
    </w:rPr>
  </w:style>
  <w:style w:type="paragraph" w:styleId="Footer">
    <w:name w:val="footer"/>
    <w:basedOn w:val="Normal"/>
    <w:link w:val="FooterChar"/>
    <w:uiPriority w:val="99"/>
    <w:unhideWhenUsed/>
    <w:rsid w:val="00B263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30B"/>
    <w:rPr>
      <w:rFonts w:ascii="Arial" w:hAnsi="Arial"/>
    </w:rPr>
  </w:style>
  <w:style w:type="paragraph" w:styleId="TOCHeading">
    <w:name w:val="TOC Heading"/>
    <w:basedOn w:val="Heading1"/>
    <w:next w:val="Normal"/>
    <w:uiPriority w:val="39"/>
    <w:unhideWhenUsed/>
    <w:qFormat/>
    <w:rsid w:val="00BB7467"/>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BB7467"/>
    <w:pPr>
      <w:spacing w:after="100"/>
    </w:pPr>
  </w:style>
  <w:style w:type="paragraph" w:styleId="TOC2">
    <w:name w:val="toc 2"/>
    <w:basedOn w:val="Normal"/>
    <w:next w:val="Normal"/>
    <w:autoRedefine/>
    <w:uiPriority w:val="39"/>
    <w:unhideWhenUsed/>
    <w:rsid w:val="00BB7467"/>
    <w:pPr>
      <w:spacing w:after="100"/>
      <w:ind w:left="220"/>
    </w:pPr>
  </w:style>
  <w:style w:type="character" w:styleId="Hyperlink">
    <w:name w:val="Hyperlink"/>
    <w:basedOn w:val="DefaultParagraphFont"/>
    <w:uiPriority w:val="99"/>
    <w:unhideWhenUsed/>
    <w:rsid w:val="00BB7467"/>
    <w:rPr>
      <w:color w:val="0563C1" w:themeColor="hyperlink"/>
      <w:u w:val="single"/>
    </w:rPr>
  </w:style>
  <w:style w:type="table" w:styleId="TableGrid">
    <w:name w:val="Table Grid"/>
    <w:basedOn w:val="TableNormal"/>
    <w:uiPriority w:val="39"/>
    <w:rsid w:val="00BB74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B7467"/>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6370A7"/>
    <w:rPr>
      <w:color w:val="808080"/>
    </w:rPr>
  </w:style>
  <w:style w:type="paragraph" w:styleId="Bibliography">
    <w:name w:val="Bibliography"/>
    <w:basedOn w:val="Normal"/>
    <w:next w:val="Normal"/>
    <w:uiPriority w:val="37"/>
    <w:unhideWhenUsed/>
    <w:rsid w:val="00CE2A70"/>
  </w:style>
  <w:style w:type="paragraph" w:styleId="TableofFigures">
    <w:name w:val="table of figures"/>
    <w:basedOn w:val="Normal"/>
    <w:next w:val="Normal"/>
    <w:uiPriority w:val="99"/>
    <w:unhideWhenUsed/>
    <w:rsid w:val="00CE2A70"/>
    <w:pPr>
      <w:spacing w:after="0"/>
    </w:pPr>
  </w:style>
  <w:style w:type="paragraph" w:styleId="TOC3">
    <w:name w:val="toc 3"/>
    <w:basedOn w:val="Normal"/>
    <w:next w:val="Normal"/>
    <w:autoRedefine/>
    <w:uiPriority w:val="39"/>
    <w:unhideWhenUsed/>
    <w:rsid w:val="00647D1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563326">
      <w:bodyDiv w:val="1"/>
      <w:marLeft w:val="0"/>
      <w:marRight w:val="0"/>
      <w:marTop w:val="0"/>
      <w:marBottom w:val="0"/>
      <w:divBdr>
        <w:top w:val="none" w:sz="0" w:space="0" w:color="auto"/>
        <w:left w:val="none" w:sz="0" w:space="0" w:color="auto"/>
        <w:bottom w:val="none" w:sz="0" w:space="0" w:color="auto"/>
        <w:right w:val="none" w:sz="0" w:space="0" w:color="auto"/>
      </w:divBdr>
    </w:div>
    <w:div w:id="25300122">
      <w:bodyDiv w:val="1"/>
      <w:marLeft w:val="0"/>
      <w:marRight w:val="0"/>
      <w:marTop w:val="0"/>
      <w:marBottom w:val="0"/>
      <w:divBdr>
        <w:top w:val="none" w:sz="0" w:space="0" w:color="auto"/>
        <w:left w:val="none" w:sz="0" w:space="0" w:color="auto"/>
        <w:bottom w:val="none" w:sz="0" w:space="0" w:color="auto"/>
        <w:right w:val="none" w:sz="0" w:space="0" w:color="auto"/>
      </w:divBdr>
    </w:div>
    <w:div w:id="36975846">
      <w:bodyDiv w:val="1"/>
      <w:marLeft w:val="0"/>
      <w:marRight w:val="0"/>
      <w:marTop w:val="0"/>
      <w:marBottom w:val="0"/>
      <w:divBdr>
        <w:top w:val="none" w:sz="0" w:space="0" w:color="auto"/>
        <w:left w:val="none" w:sz="0" w:space="0" w:color="auto"/>
        <w:bottom w:val="none" w:sz="0" w:space="0" w:color="auto"/>
        <w:right w:val="none" w:sz="0" w:space="0" w:color="auto"/>
      </w:divBdr>
    </w:div>
    <w:div w:id="118576396">
      <w:bodyDiv w:val="1"/>
      <w:marLeft w:val="0"/>
      <w:marRight w:val="0"/>
      <w:marTop w:val="0"/>
      <w:marBottom w:val="0"/>
      <w:divBdr>
        <w:top w:val="none" w:sz="0" w:space="0" w:color="auto"/>
        <w:left w:val="none" w:sz="0" w:space="0" w:color="auto"/>
        <w:bottom w:val="none" w:sz="0" w:space="0" w:color="auto"/>
        <w:right w:val="none" w:sz="0" w:space="0" w:color="auto"/>
      </w:divBdr>
    </w:div>
    <w:div w:id="123736815">
      <w:bodyDiv w:val="1"/>
      <w:marLeft w:val="0"/>
      <w:marRight w:val="0"/>
      <w:marTop w:val="0"/>
      <w:marBottom w:val="0"/>
      <w:divBdr>
        <w:top w:val="none" w:sz="0" w:space="0" w:color="auto"/>
        <w:left w:val="none" w:sz="0" w:space="0" w:color="auto"/>
        <w:bottom w:val="none" w:sz="0" w:space="0" w:color="auto"/>
        <w:right w:val="none" w:sz="0" w:space="0" w:color="auto"/>
      </w:divBdr>
    </w:div>
    <w:div w:id="169948715">
      <w:bodyDiv w:val="1"/>
      <w:marLeft w:val="0"/>
      <w:marRight w:val="0"/>
      <w:marTop w:val="0"/>
      <w:marBottom w:val="0"/>
      <w:divBdr>
        <w:top w:val="none" w:sz="0" w:space="0" w:color="auto"/>
        <w:left w:val="none" w:sz="0" w:space="0" w:color="auto"/>
        <w:bottom w:val="none" w:sz="0" w:space="0" w:color="auto"/>
        <w:right w:val="none" w:sz="0" w:space="0" w:color="auto"/>
      </w:divBdr>
    </w:div>
    <w:div w:id="186602181">
      <w:bodyDiv w:val="1"/>
      <w:marLeft w:val="0"/>
      <w:marRight w:val="0"/>
      <w:marTop w:val="0"/>
      <w:marBottom w:val="0"/>
      <w:divBdr>
        <w:top w:val="none" w:sz="0" w:space="0" w:color="auto"/>
        <w:left w:val="none" w:sz="0" w:space="0" w:color="auto"/>
        <w:bottom w:val="none" w:sz="0" w:space="0" w:color="auto"/>
        <w:right w:val="none" w:sz="0" w:space="0" w:color="auto"/>
      </w:divBdr>
    </w:div>
    <w:div w:id="234050048">
      <w:bodyDiv w:val="1"/>
      <w:marLeft w:val="0"/>
      <w:marRight w:val="0"/>
      <w:marTop w:val="0"/>
      <w:marBottom w:val="0"/>
      <w:divBdr>
        <w:top w:val="none" w:sz="0" w:space="0" w:color="auto"/>
        <w:left w:val="none" w:sz="0" w:space="0" w:color="auto"/>
        <w:bottom w:val="none" w:sz="0" w:space="0" w:color="auto"/>
        <w:right w:val="none" w:sz="0" w:space="0" w:color="auto"/>
      </w:divBdr>
    </w:div>
    <w:div w:id="262032782">
      <w:bodyDiv w:val="1"/>
      <w:marLeft w:val="0"/>
      <w:marRight w:val="0"/>
      <w:marTop w:val="0"/>
      <w:marBottom w:val="0"/>
      <w:divBdr>
        <w:top w:val="none" w:sz="0" w:space="0" w:color="auto"/>
        <w:left w:val="none" w:sz="0" w:space="0" w:color="auto"/>
        <w:bottom w:val="none" w:sz="0" w:space="0" w:color="auto"/>
        <w:right w:val="none" w:sz="0" w:space="0" w:color="auto"/>
      </w:divBdr>
    </w:div>
    <w:div w:id="272059846">
      <w:bodyDiv w:val="1"/>
      <w:marLeft w:val="0"/>
      <w:marRight w:val="0"/>
      <w:marTop w:val="0"/>
      <w:marBottom w:val="0"/>
      <w:divBdr>
        <w:top w:val="none" w:sz="0" w:space="0" w:color="auto"/>
        <w:left w:val="none" w:sz="0" w:space="0" w:color="auto"/>
        <w:bottom w:val="none" w:sz="0" w:space="0" w:color="auto"/>
        <w:right w:val="none" w:sz="0" w:space="0" w:color="auto"/>
      </w:divBdr>
    </w:div>
    <w:div w:id="274486222">
      <w:bodyDiv w:val="1"/>
      <w:marLeft w:val="0"/>
      <w:marRight w:val="0"/>
      <w:marTop w:val="0"/>
      <w:marBottom w:val="0"/>
      <w:divBdr>
        <w:top w:val="none" w:sz="0" w:space="0" w:color="auto"/>
        <w:left w:val="none" w:sz="0" w:space="0" w:color="auto"/>
        <w:bottom w:val="none" w:sz="0" w:space="0" w:color="auto"/>
        <w:right w:val="none" w:sz="0" w:space="0" w:color="auto"/>
      </w:divBdr>
    </w:div>
    <w:div w:id="288367063">
      <w:bodyDiv w:val="1"/>
      <w:marLeft w:val="0"/>
      <w:marRight w:val="0"/>
      <w:marTop w:val="0"/>
      <w:marBottom w:val="0"/>
      <w:divBdr>
        <w:top w:val="none" w:sz="0" w:space="0" w:color="auto"/>
        <w:left w:val="none" w:sz="0" w:space="0" w:color="auto"/>
        <w:bottom w:val="none" w:sz="0" w:space="0" w:color="auto"/>
        <w:right w:val="none" w:sz="0" w:space="0" w:color="auto"/>
      </w:divBdr>
    </w:div>
    <w:div w:id="298337982">
      <w:bodyDiv w:val="1"/>
      <w:marLeft w:val="0"/>
      <w:marRight w:val="0"/>
      <w:marTop w:val="0"/>
      <w:marBottom w:val="0"/>
      <w:divBdr>
        <w:top w:val="none" w:sz="0" w:space="0" w:color="auto"/>
        <w:left w:val="none" w:sz="0" w:space="0" w:color="auto"/>
        <w:bottom w:val="none" w:sz="0" w:space="0" w:color="auto"/>
        <w:right w:val="none" w:sz="0" w:space="0" w:color="auto"/>
      </w:divBdr>
    </w:div>
    <w:div w:id="329260073">
      <w:bodyDiv w:val="1"/>
      <w:marLeft w:val="0"/>
      <w:marRight w:val="0"/>
      <w:marTop w:val="0"/>
      <w:marBottom w:val="0"/>
      <w:divBdr>
        <w:top w:val="none" w:sz="0" w:space="0" w:color="auto"/>
        <w:left w:val="none" w:sz="0" w:space="0" w:color="auto"/>
        <w:bottom w:val="none" w:sz="0" w:space="0" w:color="auto"/>
        <w:right w:val="none" w:sz="0" w:space="0" w:color="auto"/>
      </w:divBdr>
    </w:div>
    <w:div w:id="332267801">
      <w:bodyDiv w:val="1"/>
      <w:marLeft w:val="0"/>
      <w:marRight w:val="0"/>
      <w:marTop w:val="0"/>
      <w:marBottom w:val="0"/>
      <w:divBdr>
        <w:top w:val="none" w:sz="0" w:space="0" w:color="auto"/>
        <w:left w:val="none" w:sz="0" w:space="0" w:color="auto"/>
        <w:bottom w:val="none" w:sz="0" w:space="0" w:color="auto"/>
        <w:right w:val="none" w:sz="0" w:space="0" w:color="auto"/>
      </w:divBdr>
    </w:div>
    <w:div w:id="368187884">
      <w:bodyDiv w:val="1"/>
      <w:marLeft w:val="0"/>
      <w:marRight w:val="0"/>
      <w:marTop w:val="0"/>
      <w:marBottom w:val="0"/>
      <w:divBdr>
        <w:top w:val="none" w:sz="0" w:space="0" w:color="auto"/>
        <w:left w:val="none" w:sz="0" w:space="0" w:color="auto"/>
        <w:bottom w:val="none" w:sz="0" w:space="0" w:color="auto"/>
        <w:right w:val="none" w:sz="0" w:space="0" w:color="auto"/>
      </w:divBdr>
    </w:div>
    <w:div w:id="407963231">
      <w:bodyDiv w:val="1"/>
      <w:marLeft w:val="0"/>
      <w:marRight w:val="0"/>
      <w:marTop w:val="0"/>
      <w:marBottom w:val="0"/>
      <w:divBdr>
        <w:top w:val="none" w:sz="0" w:space="0" w:color="auto"/>
        <w:left w:val="none" w:sz="0" w:space="0" w:color="auto"/>
        <w:bottom w:val="none" w:sz="0" w:space="0" w:color="auto"/>
        <w:right w:val="none" w:sz="0" w:space="0" w:color="auto"/>
      </w:divBdr>
    </w:div>
    <w:div w:id="426779814">
      <w:bodyDiv w:val="1"/>
      <w:marLeft w:val="0"/>
      <w:marRight w:val="0"/>
      <w:marTop w:val="0"/>
      <w:marBottom w:val="0"/>
      <w:divBdr>
        <w:top w:val="none" w:sz="0" w:space="0" w:color="auto"/>
        <w:left w:val="none" w:sz="0" w:space="0" w:color="auto"/>
        <w:bottom w:val="none" w:sz="0" w:space="0" w:color="auto"/>
        <w:right w:val="none" w:sz="0" w:space="0" w:color="auto"/>
      </w:divBdr>
    </w:div>
    <w:div w:id="434788464">
      <w:bodyDiv w:val="1"/>
      <w:marLeft w:val="0"/>
      <w:marRight w:val="0"/>
      <w:marTop w:val="0"/>
      <w:marBottom w:val="0"/>
      <w:divBdr>
        <w:top w:val="none" w:sz="0" w:space="0" w:color="auto"/>
        <w:left w:val="none" w:sz="0" w:space="0" w:color="auto"/>
        <w:bottom w:val="none" w:sz="0" w:space="0" w:color="auto"/>
        <w:right w:val="none" w:sz="0" w:space="0" w:color="auto"/>
      </w:divBdr>
    </w:div>
    <w:div w:id="454644093">
      <w:bodyDiv w:val="1"/>
      <w:marLeft w:val="0"/>
      <w:marRight w:val="0"/>
      <w:marTop w:val="0"/>
      <w:marBottom w:val="0"/>
      <w:divBdr>
        <w:top w:val="none" w:sz="0" w:space="0" w:color="auto"/>
        <w:left w:val="none" w:sz="0" w:space="0" w:color="auto"/>
        <w:bottom w:val="none" w:sz="0" w:space="0" w:color="auto"/>
        <w:right w:val="none" w:sz="0" w:space="0" w:color="auto"/>
      </w:divBdr>
    </w:div>
    <w:div w:id="468284873">
      <w:bodyDiv w:val="1"/>
      <w:marLeft w:val="0"/>
      <w:marRight w:val="0"/>
      <w:marTop w:val="0"/>
      <w:marBottom w:val="0"/>
      <w:divBdr>
        <w:top w:val="none" w:sz="0" w:space="0" w:color="auto"/>
        <w:left w:val="none" w:sz="0" w:space="0" w:color="auto"/>
        <w:bottom w:val="none" w:sz="0" w:space="0" w:color="auto"/>
        <w:right w:val="none" w:sz="0" w:space="0" w:color="auto"/>
      </w:divBdr>
    </w:div>
    <w:div w:id="471288229">
      <w:bodyDiv w:val="1"/>
      <w:marLeft w:val="0"/>
      <w:marRight w:val="0"/>
      <w:marTop w:val="0"/>
      <w:marBottom w:val="0"/>
      <w:divBdr>
        <w:top w:val="none" w:sz="0" w:space="0" w:color="auto"/>
        <w:left w:val="none" w:sz="0" w:space="0" w:color="auto"/>
        <w:bottom w:val="none" w:sz="0" w:space="0" w:color="auto"/>
        <w:right w:val="none" w:sz="0" w:space="0" w:color="auto"/>
      </w:divBdr>
    </w:div>
    <w:div w:id="489056937">
      <w:bodyDiv w:val="1"/>
      <w:marLeft w:val="0"/>
      <w:marRight w:val="0"/>
      <w:marTop w:val="0"/>
      <w:marBottom w:val="0"/>
      <w:divBdr>
        <w:top w:val="none" w:sz="0" w:space="0" w:color="auto"/>
        <w:left w:val="none" w:sz="0" w:space="0" w:color="auto"/>
        <w:bottom w:val="none" w:sz="0" w:space="0" w:color="auto"/>
        <w:right w:val="none" w:sz="0" w:space="0" w:color="auto"/>
      </w:divBdr>
    </w:div>
    <w:div w:id="522791524">
      <w:bodyDiv w:val="1"/>
      <w:marLeft w:val="0"/>
      <w:marRight w:val="0"/>
      <w:marTop w:val="0"/>
      <w:marBottom w:val="0"/>
      <w:divBdr>
        <w:top w:val="none" w:sz="0" w:space="0" w:color="auto"/>
        <w:left w:val="none" w:sz="0" w:space="0" w:color="auto"/>
        <w:bottom w:val="none" w:sz="0" w:space="0" w:color="auto"/>
        <w:right w:val="none" w:sz="0" w:space="0" w:color="auto"/>
      </w:divBdr>
    </w:div>
    <w:div w:id="616915373">
      <w:bodyDiv w:val="1"/>
      <w:marLeft w:val="0"/>
      <w:marRight w:val="0"/>
      <w:marTop w:val="0"/>
      <w:marBottom w:val="0"/>
      <w:divBdr>
        <w:top w:val="none" w:sz="0" w:space="0" w:color="auto"/>
        <w:left w:val="none" w:sz="0" w:space="0" w:color="auto"/>
        <w:bottom w:val="none" w:sz="0" w:space="0" w:color="auto"/>
        <w:right w:val="none" w:sz="0" w:space="0" w:color="auto"/>
      </w:divBdr>
    </w:div>
    <w:div w:id="720439845">
      <w:bodyDiv w:val="1"/>
      <w:marLeft w:val="0"/>
      <w:marRight w:val="0"/>
      <w:marTop w:val="0"/>
      <w:marBottom w:val="0"/>
      <w:divBdr>
        <w:top w:val="none" w:sz="0" w:space="0" w:color="auto"/>
        <w:left w:val="none" w:sz="0" w:space="0" w:color="auto"/>
        <w:bottom w:val="none" w:sz="0" w:space="0" w:color="auto"/>
        <w:right w:val="none" w:sz="0" w:space="0" w:color="auto"/>
      </w:divBdr>
    </w:div>
    <w:div w:id="740911492">
      <w:bodyDiv w:val="1"/>
      <w:marLeft w:val="0"/>
      <w:marRight w:val="0"/>
      <w:marTop w:val="0"/>
      <w:marBottom w:val="0"/>
      <w:divBdr>
        <w:top w:val="none" w:sz="0" w:space="0" w:color="auto"/>
        <w:left w:val="none" w:sz="0" w:space="0" w:color="auto"/>
        <w:bottom w:val="none" w:sz="0" w:space="0" w:color="auto"/>
        <w:right w:val="none" w:sz="0" w:space="0" w:color="auto"/>
      </w:divBdr>
    </w:div>
    <w:div w:id="741757868">
      <w:bodyDiv w:val="1"/>
      <w:marLeft w:val="0"/>
      <w:marRight w:val="0"/>
      <w:marTop w:val="0"/>
      <w:marBottom w:val="0"/>
      <w:divBdr>
        <w:top w:val="none" w:sz="0" w:space="0" w:color="auto"/>
        <w:left w:val="none" w:sz="0" w:space="0" w:color="auto"/>
        <w:bottom w:val="none" w:sz="0" w:space="0" w:color="auto"/>
        <w:right w:val="none" w:sz="0" w:space="0" w:color="auto"/>
      </w:divBdr>
    </w:div>
    <w:div w:id="809397685">
      <w:bodyDiv w:val="1"/>
      <w:marLeft w:val="0"/>
      <w:marRight w:val="0"/>
      <w:marTop w:val="0"/>
      <w:marBottom w:val="0"/>
      <w:divBdr>
        <w:top w:val="none" w:sz="0" w:space="0" w:color="auto"/>
        <w:left w:val="none" w:sz="0" w:space="0" w:color="auto"/>
        <w:bottom w:val="none" w:sz="0" w:space="0" w:color="auto"/>
        <w:right w:val="none" w:sz="0" w:space="0" w:color="auto"/>
      </w:divBdr>
    </w:div>
    <w:div w:id="810639656">
      <w:bodyDiv w:val="1"/>
      <w:marLeft w:val="0"/>
      <w:marRight w:val="0"/>
      <w:marTop w:val="0"/>
      <w:marBottom w:val="0"/>
      <w:divBdr>
        <w:top w:val="none" w:sz="0" w:space="0" w:color="auto"/>
        <w:left w:val="none" w:sz="0" w:space="0" w:color="auto"/>
        <w:bottom w:val="none" w:sz="0" w:space="0" w:color="auto"/>
        <w:right w:val="none" w:sz="0" w:space="0" w:color="auto"/>
      </w:divBdr>
    </w:div>
    <w:div w:id="811943508">
      <w:bodyDiv w:val="1"/>
      <w:marLeft w:val="0"/>
      <w:marRight w:val="0"/>
      <w:marTop w:val="0"/>
      <w:marBottom w:val="0"/>
      <w:divBdr>
        <w:top w:val="none" w:sz="0" w:space="0" w:color="auto"/>
        <w:left w:val="none" w:sz="0" w:space="0" w:color="auto"/>
        <w:bottom w:val="none" w:sz="0" w:space="0" w:color="auto"/>
        <w:right w:val="none" w:sz="0" w:space="0" w:color="auto"/>
      </w:divBdr>
    </w:div>
    <w:div w:id="841042004">
      <w:bodyDiv w:val="1"/>
      <w:marLeft w:val="0"/>
      <w:marRight w:val="0"/>
      <w:marTop w:val="0"/>
      <w:marBottom w:val="0"/>
      <w:divBdr>
        <w:top w:val="none" w:sz="0" w:space="0" w:color="auto"/>
        <w:left w:val="none" w:sz="0" w:space="0" w:color="auto"/>
        <w:bottom w:val="none" w:sz="0" w:space="0" w:color="auto"/>
        <w:right w:val="none" w:sz="0" w:space="0" w:color="auto"/>
      </w:divBdr>
    </w:div>
    <w:div w:id="856965046">
      <w:bodyDiv w:val="1"/>
      <w:marLeft w:val="0"/>
      <w:marRight w:val="0"/>
      <w:marTop w:val="0"/>
      <w:marBottom w:val="0"/>
      <w:divBdr>
        <w:top w:val="none" w:sz="0" w:space="0" w:color="auto"/>
        <w:left w:val="none" w:sz="0" w:space="0" w:color="auto"/>
        <w:bottom w:val="none" w:sz="0" w:space="0" w:color="auto"/>
        <w:right w:val="none" w:sz="0" w:space="0" w:color="auto"/>
      </w:divBdr>
    </w:div>
    <w:div w:id="861164215">
      <w:bodyDiv w:val="1"/>
      <w:marLeft w:val="0"/>
      <w:marRight w:val="0"/>
      <w:marTop w:val="0"/>
      <w:marBottom w:val="0"/>
      <w:divBdr>
        <w:top w:val="none" w:sz="0" w:space="0" w:color="auto"/>
        <w:left w:val="none" w:sz="0" w:space="0" w:color="auto"/>
        <w:bottom w:val="none" w:sz="0" w:space="0" w:color="auto"/>
        <w:right w:val="none" w:sz="0" w:space="0" w:color="auto"/>
      </w:divBdr>
    </w:div>
    <w:div w:id="873618073">
      <w:bodyDiv w:val="1"/>
      <w:marLeft w:val="0"/>
      <w:marRight w:val="0"/>
      <w:marTop w:val="0"/>
      <w:marBottom w:val="0"/>
      <w:divBdr>
        <w:top w:val="none" w:sz="0" w:space="0" w:color="auto"/>
        <w:left w:val="none" w:sz="0" w:space="0" w:color="auto"/>
        <w:bottom w:val="none" w:sz="0" w:space="0" w:color="auto"/>
        <w:right w:val="none" w:sz="0" w:space="0" w:color="auto"/>
      </w:divBdr>
    </w:div>
    <w:div w:id="902714753">
      <w:bodyDiv w:val="1"/>
      <w:marLeft w:val="0"/>
      <w:marRight w:val="0"/>
      <w:marTop w:val="0"/>
      <w:marBottom w:val="0"/>
      <w:divBdr>
        <w:top w:val="none" w:sz="0" w:space="0" w:color="auto"/>
        <w:left w:val="none" w:sz="0" w:space="0" w:color="auto"/>
        <w:bottom w:val="none" w:sz="0" w:space="0" w:color="auto"/>
        <w:right w:val="none" w:sz="0" w:space="0" w:color="auto"/>
      </w:divBdr>
    </w:div>
    <w:div w:id="960645072">
      <w:bodyDiv w:val="1"/>
      <w:marLeft w:val="0"/>
      <w:marRight w:val="0"/>
      <w:marTop w:val="0"/>
      <w:marBottom w:val="0"/>
      <w:divBdr>
        <w:top w:val="none" w:sz="0" w:space="0" w:color="auto"/>
        <w:left w:val="none" w:sz="0" w:space="0" w:color="auto"/>
        <w:bottom w:val="none" w:sz="0" w:space="0" w:color="auto"/>
        <w:right w:val="none" w:sz="0" w:space="0" w:color="auto"/>
      </w:divBdr>
    </w:div>
    <w:div w:id="970210219">
      <w:bodyDiv w:val="1"/>
      <w:marLeft w:val="0"/>
      <w:marRight w:val="0"/>
      <w:marTop w:val="0"/>
      <w:marBottom w:val="0"/>
      <w:divBdr>
        <w:top w:val="none" w:sz="0" w:space="0" w:color="auto"/>
        <w:left w:val="none" w:sz="0" w:space="0" w:color="auto"/>
        <w:bottom w:val="none" w:sz="0" w:space="0" w:color="auto"/>
        <w:right w:val="none" w:sz="0" w:space="0" w:color="auto"/>
      </w:divBdr>
    </w:div>
    <w:div w:id="1006245461">
      <w:bodyDiv w:val="1"/>
      <w:marLeft w:val="0"/>
      <w:marRight w:val="0"/>
      <w:marTop w:val="0"/>
      <w:marBottom w:val="0"/>
      <w:divBdr>
        <w:top w:val="none" w:sz="0" w:space="0" w:color="auto"/>
        <w:left w:val="none" w:sz="0" w:space="0" w:color="auto"/>
        <w:bottom w:val="none" w:sz="0" w:space="0" w:color="auto"/>
        <w:right w:val="none" w:sz="0" w:space="0" w:color="auto"/>
      </w:divBdr>
    </w:div>
    <w:div w:id="1011251656">
      <w:bodyDiv w:val="1"/>
      <w:marLeft w:val="0"/>
      <w:marRight w:val="0"/>
      <w:marTop w:val="0"/>
      <w:marBottom w:val="0"/>
      <w:divBdr>
        <w:top w:val="none" w:sz="0" w:space="0" w:color="auto"/>
        <w:left w:val="none" w:sz="0" w:space="0" w:color="auto"/>
        <w:bottom w:val="none" w:sz="0" w:space="0" w:color="auto"/>
        <w:right w:val="none" w:sz="0" w:space="0" w:color="auto"/>
      </w:divBdr>
    </w:div>
    <w:div w:id="1043794440">
      <w:bodyDiv w:val="1"/>
      <w:marLeft w:val="0"/>
      <w:marRight w:val="0"/>
      <w:marTop w:val="0"/>
      <w:marBottom w:val="0"/>
      <w:divBdr>
        <w:top w:val="none" w:sz="0" w:space="0" w:color="auto"/>
        <w:left w:val="none" w:sz="0" w:space="0" w:color="auto"/>
        <w:bottom w:val="none" w:sz="0" w:space="0" w:color="auto"/>
        <w:right w:val="none" w:sz="0" w:space="0" w:color="auto"/>
      </w:divBdr>
    </w:div>
    <w:div w:id="1044788597">
      <w:bodyDiv w:val="1"/>
      <w:marLeft w:val="0"/>
      <w:marRight w:val="0"/>
      <w:marTop w:val="0"/>
      <w:marBottom w:val="0"/>
      <w:divBdr>
        <w:top w:val="none" w:sz="0" w:space="0" w:color="auto"/>
        <w:left w:val="none" w:sz="0" w:space="0" w:color="auto"/>
        <w:bottom w:val="none" w:sz="0" w:space="0" w:color="auto"/>
        <w:right w:val="none" w:sz="0" w:space="0" w:color="auto"/>
      </w:divBdr>
    </w:div>
    <w:div w:id="1101602749">
      <w:bodyDiv w:val="1"/>
      <w:marLeft w:val="0"/>
      <w:marRight w:val="0"/>
      <w:marTop w:val="0"/>
      <w:marBottom w:val="0"/>
      <w:divBdr>
        <w:top w:val="none" w:sz="0" w:space="0" w:color="auto"/>
        <w:left w:val="none" w:sz="0" w:space="0" w:color="auto"/>
        <w:bottom w:val="none" w:sz="0" w:space="0" w:color="auto"/>
        <w:right w:val="none" w:sz="0" w:space="0" w:color="auto"/>
      </w:divBdr>
    </w:div>
    <w:div w:id="1104422883">
      <w:bodyDiv w:val="1"/>
      <w:marLeft w:val="0"/>
      <w:marRight w:val="0"/>
      <w:marTop w:val="0"/>
      <w:marBottom w:val="0"/>
      <w:divBdr>
        <w:top w:val="none" w:sz="0" w:space="0" w:color="auto"/>
        <w:left w:val="none" w:sz="0" w:space="0" w:color="auto"/>
        <w:bottom w:val="none" w:sz="0" w:space="0" w:color="auto"/>
        <w:right w:val="none" w:sz="0" w:space="0" w:color="auto"/>
      </w:divBdr>
    </w:div>
    <w:div w:id="1156915267">
      <w:bodyDiv w:val="1"/>
      <w:marLeft w:val="0"/>
      <w:marRight w:val="0"/>
      <w:marTop w:val="0"/>
      <w:marBottom w:val="0"/>
      <w:divBdr>
        <w:top w:val="none" w:sz="0" w:space="0" w:color="auto"/>
        <w:left w:val="none" w:sz="0" w:space="0" w:color="auto"/>
        <w:bottom w:val="none" w:sz="0" w:space="0" w:color="auto"/>
        <w:right w:val="none" w:sz="0" w:space="0" w:color="auto"/>
      </w:divBdr>
    </w:div>
    <w:div w:id="1165896810">
      <w:bodyDiv w:val="1"/>
      <w:marLeft w:val="0"/>
      <w:marRight w:val="0"/>
      <w:marTop w:val="0"/>
      <w:marBottom w:val="0"/>
      <w:divBdr>
        <w:top w:val="none" w:sz="0" w:space="0" w:color="auto"/>
        <w:left w:val="none" w:sz="0" w:space="0" w:color="auto"/>
        <w:bottom w:val="none" w:sz="0" w:space="0" w:color="auto"/>
        <w:right w:val="none" w:sz="0" w:space="0" w:color="auto"/>
      </w:divBdr>
    </w:div>
    <w:div w:id="1203787712">
      <w:bodyDiv w:val="1"/>
      <w:marLeft w:val="0"/>
      <w:marRight w:val="0"/>
      <w:marTop w:val="0"/>
      <w:marBottom w:val="0"/>
      <w:divBdr>
        <w:top w:val="none" w:sz="0" w:space="0" w:color="auto"/>
        <w:left w:val="none" w:sz="0" w:space="0" w:color="auto"/>
        <w:bottom w:val="none" w:sz="0" w:space="0" w:color="auto"/>
        <w:right w:val="none" w:sz="0" w:space="0" w:color="auto"/>
      </w:divBdr>
    </w:div>
    <w:div w:id="1207567416">
      <w:bodyDiv w:val="1"/>
      <w:marLeft w:val="0"/>
      <w:marRight w:val="0"/>
      <w:marTop w:val="0"/>
      <w:marBottom w:val="0"/>
      <w:divBdr>
        <w:top w:val="none" w:sz="0" w:space="0" w:color="auto"/>
        <w:left w:val="none" w:sz="0" w:space="0" w:color="auto"/>
        <w:bottom w:val="none" w:sz="0" w:space="0" w:color="auto"/>
        <w:right w:val="none" w:sz="0" w:space="0" w:color="auto"/>
      </w:divBdr>
    </w:div>
    <w:div w:id="1219710089">
      <w:bodyDiv w:val="1"/>
      <w:marLeft w:val="0"/>
      <w:marRight w:val="0"/>
      <w:marTop w:val="0"/>
      <w:marBottom w:val="0"/>
      <w:divBdr>
        <w:top w:val="none" w:sz="0" w:space="0" w:color="auto"/>
        <w:left w:val="none" w:sz="0" w:space="0" w:color="auto"/>
        <w:bottom w:val="none" w:sz="0" w:space="0" w:color="auto"/>
        <w:right w:val="none" w:sz="0" w:space="0" w:color="auto"/>
      </w:divBdr>
    </w:div>
    <w:div w:id="1258631701">
      <w:bodyDiv w:val="1"/>
      <w:marLeft w:val="0"/>
      <w:marRight w:val="0"/>
      <w:marTop w:val="0"/>
      <w:marBottom w:val="0"/>
      <w:divBdr>
        <w:top w:val="none" w:sz="0" w:space="0" w:color="auto"/>
        <w:left w:val="none" w:sz="0" w:space="0" w:color="auto"/>
        <w:bottom w:val="none" w:sz="0" w:space="0" w:color="auto"/>
        <w:right w:val="none" w:sz="0" w:space="0" w:color="auto"/>
      </w:divBdr>
    </w:div>
    <w:div w:id="1266184387">
      <w:bodyDiv w:val="1"/>
      <w:marLeft w:val="0"/>
      <w:marRight w:val="0"/>
      <w:marTop w:val="0"/>
      <w:marBottom w:val="0"/>
      <w:divBdr>
        <w:top w:val="none" w:sz="0" w:space="0" w:color="auto"/>
        <w:left w:val="none" w:sz="0" w:space="0" w:color="auto"/>
        <w:bottom w:val="none" w:sz="0" w:space="0" w:color="auto"/>
        <w:right w:val="none" w:sz="0" w:space="0" w:color="auto"/>
      </w:divBdr>
    </w:div>
    <w:div w:id="1346857383">
      <w:bodyDiv w:val="1"/>
      <w:marLeft w:val="0"/>
      <w:marRight w:val="0"/>
      <w:marTop w:val="0"/>
      <w:marBottom w:val="0"/>
      <w:divBdr>
        <w:top w:val="none" w:sz="0" w:space="0" w:color="auto"/>
        <w:left w:val="none" w:sz="0" w:space="0" w:color="auto"/>
        <w:bottom w:val="none" w:sz="0" w:space="0" w:color="auto"/>
        <w:right w:val="none" w:sz="0" w:space="0" w:color="auto"/>
      </w:divBdr>
    </w:div>
    <w:div w:id="1390151201">
      <w:bodyDiv w:val="1"/>
      <w:marLeft w:val="0"/>
      <w:marRight w:val="0"/>
      <w:marTop w:val="0"/>
      <w:marBottom w:val="0"/>
      <w:divBdr>
        <w:top w:val="none" w:sz="0" w:space="0" w:color="auto"/>
        <w:left w:val="none" w:sz="0" w:space="0" w:color="auto"/>
        <w:bottom w:val="none" w:sz="0" w:space="0" w:color="auto"/>
        <w:right w:val="none" w:sz="0" w:space="0" w:color="auto"/>
      </w:divBdr>
    </w:div>
    <w:div w:id="1405955682">
      <w:bodyDiv w:val="1"/>
      <w:marLeft w:val="0"/>
      <w:marRight w:val="0"/>
      <w:marTop w:val="0"/>
      <w:marBottom w:val="0"/>
      <w:divBdr>
        <w:top w:val="none" w:sz="0" w:space="0" w:color="auto"/>
        <w:left w:val="none" w:sz="0" w:space="0" w:color="auto"/>
        <w:bottom w:val="none" w:sz="0" w:space="0" w:color="auto"/>
        <w:right w:val="none" w:sz="0" w:space="0" w:color="auto"/>
      </w:divBdr>
    </w:div>
    <w:div w:id="1427847998">
      <w:bodyDiv w:val="1"/>
      <w:marLeft w:val="0"/>
      <w:marRight w:val="0"/>
      <w:marTop w:val="0"/>
      <w:marBottom w:val="0"/>
      <w:divBdr>
        <w:top w:val="none" w:sz="0" w:space="0" w:color="auto"/>
        <w:left w:val="none" w:sz="0" w:space="0" w:color="auto"/>
        <w:bottom w:val="none" w:sz="0" w:space="0" w:color="auto"/>
        <w:right w:val="none" w:sz="0" w:space="0" w:color="auto"/>
      </w:divBdr>
    </w:div>
    <w:div w:id="1437677833">
      <w:bodyDiv w:val="1"/>
      <w:marLeft w:val="0"/>
      <w:marRight w:val="0"/>
      <w:marTop w:val="0"/>
      <w:marBottom w:val="0"/>
      <w:divBdr>
        <w:top w:val="none" w:sz="0" w:space="0" w:color="auto"/>
        <w:left w:val="none" w:sz="0" w:space="0" w:color="auto"/>
        <w:bottom w:val="none" w:sz="0" w:space="0" w:color="auto"/>
        <w:right w:val="none" w:sz="0" w:space="0" w:color="auto"/>
      </w:divBdr>
    </w:div>
    <w:div w:id="1442459496">
      <w:bodyDiv w:val="1"/>
      <w:marLeft w:val="0"/>
      <w:marRight w:val="0"/>
      <w:marTop w:val="0"/>
      <w:marBottom w:val="0"/>
      <w:divBdr>
        <w:top w:val="none" w:sz="0" w:space="0" w:color="auto"/>
        <w:left w:val="none" w:sz="0" w:space="0" w:color="auto"/>
        <w:bottom w:val="none" w:sz="0" w:space="0" w:color="auto"/>
        <w:right w:val="none" w:sz="0" w:space="0" w:color="auto"/>
      </w:divBdr>
    </w:div>
    <w:div w:id="1512836252">
      <w:bodyDiv w:val="1"/>
      <w:marLeft w:val="0"/>
      <w:marRight w:val="0"/>
      <w:marTop w:val="0"/>
      <w:marBottom w:val="0"/>
      <w:divBdr>
        <w:top w:val="none" w:sz="0" w:space="0" w:color="auto"/>
        <w:left w:val="none" w:sz="0" w:space="0" w:color="auto"/>
        <w:bottom w:val="none" w:sz="0" w:space="0" w:color="auto"/>
        <w:right w:val="none" w:sz="0" w:space="0" w:color="auto"/>
      </w:divBdr>
    </w:div>
    <w:div w:id="1514147235">
      <w:bodyDiv w:val="1"/>
      <w:marLeft w:val="0"/>
      <w:marRight w:val="0"/>
      <w:marTop w:val="0"/>
      <w:marBottom w:val="0"/>
      <w:divBdr>
        <w:top w:val="none" w:sz="0" w:space="0" w:color="auto"/>
        <w:left w:val="none" w:sz="0" w:space="0" w:color="auto"/>
        <w:bottom w:val="none" w:sz="0" w:space="0" w:color="auto"/>
        <w:right w:val="none" w:sz="0" w:space="0" w:color="auto"/>
      </w:divBdr>
    </w:div>
    <w:div w:id="1514492606">
      <w:bodyDiv w:val="1"/>
      <w:marLeft w:val="0"/>
      <w:marRight w:val="0"/>
      <w:marTop w:val="0"/>
      <w:marBottom w:val="0"/>
      <w:divBdr>
        <w:top w:val="none" w:sz="0" w:space="0" w:color="auto"/>
        <w:left w:val="none" w:sz="0" w:space="0" w:color="auto"/>
        <w:bottom w:val="none" w:sz="0" w:space="0" w:color="auto"/>
        <w:right w:val="none" w:sz="0" w:space="0" w:color="auto"/>
      </w:divBdr>
    </w:div>
    <w:div w:id="1527864860">
      <w:bodyDiv w:val="1"/>
      <w:marLeft w:val="0"/>
      <w:marRight w:val="0"/>
      <w:marTop w:val="0"/>
      <w:marBottom w:val="0"/>
      <w:divBdr>
        <w:top w:val="none" w:sz="0" w:space="0" w:color="auto"/>
        <w:left w:val="none" w:sz="0" w:space="0" w:color="auto"/>
        <w:bottom w:val="none" w:sz="0" w:space="0" w:color="auto"/>
        <w:right w:val="none" w:sz="0" w:space="0" w:color="auto"/>
      </w:divBdr>
    </w:div>
    <w:div w:id="1547597703">
      <w:bodyDiv w:val="1"/>
      <w:marLeft w:val="0"/>
      <w:marRight w:val="0"/>
      <w:marTop w:val="0"/>
      <w:marBottom w:val="0"/>
      <w:divBdr>
        <w:top w:val="none" w:sz="0" w:space="0" w:color="auto"/>
        <w:left w:val="none" w:sz="0" w:space="0" w:color="auto"/>
        <w:bottom w:val="none" w:sz="0" w:space="0" w:color="auto"/>
        <w:right w:val="none" w:sz="0" w:space="0" w:color="auto"/>
      </w:divBdr>
    </w:div>
    <w:div w:id="1570965951">
      <w:bodyDiv w:val="1"/>
      <w:marLeft w:val="0"/>
      <w:marRight w:val="0"/>
      <w:marTop w:val="0"/>
      <w:marBottom w:val="0"/>
      <w:divBdr>
        <w:top w:val="none" w:sz="0" w:space="0" w:color="auto"/>
        <w:left w:val="none" w:sz="0" w:space="0" w:color="auto"/>
        <w:bottom w:val="none" w:sz="0" w:space="0" w:color="auto"/>
        <w:right w:val="none" w:sz="0" w:space="0" w:color="auto"/>
      </w:divBdr>
    </w:div>
    <w:div w:id="1601571503">
      <w:bodyDiv w:val="1"/>
      <w:marLeft w:val="0"/>
      <w:marRight w:val="0"/>
      <w:marTop w:val="0"/>
      <w:marBottom w:val="0"/>
      <w:divBdr>
        <w:top w:val="none" w:sz="0" w:space="0" w:color="auto"/>
        <w:left w:val="none" w:sz="0" w:space="0" w:color="auto"/>
        <w:bottom w:val="none" w:sz="0" w:space="0" w:color="auto"/>
        <w:right w:val="none" w:sz="0" w:space="0" w:color="auto"/>
      </w:divBdr>
    </w:div>
    <w:div w:id="1631284946">
      <w:bodyDiv w:val="1"/>
      <w:marLeft w:val="0"/>
      <w:marRight w:val="0"/>
      <w:marTop w:val="0"/>
      <w:marBottom w:val="0"/>
      <w:divBdr>
        <w:top w:val="none" w:sz="0" w:space="0" w:color="auto"/>
        <w:left w:val="none" w:sz="0" w:space="0" w:color="auto"/>
        <w:bottom w:val="none" w:sz="0" w:space="0" w:color="auto"/>
        <w:right w:val="none" w:sz="0" w:space="0" w:color="auto"/>
      </w:divBdr>
    </w:div>
    <w:div w:id="1631980836">
      <w:bodyDiv w:val="1"/>
      <w:marLeft w:val="0"/>
      <w:marRight w:val="0"/>
      <w:marTop w:val="0"/>
      <w:marBottom w:val="0"/>
      <w:divBdr>
        <w:top w:val="none" w:sz="0" w:space="0" w:color="auto"/>
        <w:left w:val="none" w:sz="0" w:space="0" w:color="auto"/>
        <w:bottom w:val="none" w:sz="0" w:space="0" w:color="auto"/>
        <w:right w:val="none" w:sz="0" w:space="0" w:color="auto"/>
      </w:divBdr>
    </w:div>
    <w:div w:id="1632588918">
      <w:bodyDiv w:val="1"/>
      <w:marLeft w:val="0"/>
      <w:marRight w:val="0"/>
      <w:marTop w:val="0"/>
      <w:marBottom w:val="0"/>
      <w:divBdr>
        <w:top w:val="none" w:sz="0" w:space="0" w:color="auto"/>
        <w:left w:val="none" w:sz="0" w:space="0" w:color="auto"/>
        <w:bottom w:val="none" w:sz="0" w:space="0" w:color="auto"/>
        <w:right w:val="none" w:sz="0" w:space="0" w:color="auto"/>
      </w:divBdr>
    </w:div>
    <w:div w:id="1657995387">
      <w:bodyDiv w:val="1"/>
      <w:marLeft w:val="0"/>
      <w:marRight w:val="0"/>
      <w:marTop w:val="0"/>
      <w:marBottom w:val="0"/>
      <w:divBdr>
        <w:top w:val="none" w:sz="0" w:space="0" w:color="auto"/>
        <w:left w:val="none" w:sz="0" w:space="0" w:color="auto"/>
        <w:bottom w:val="none" w:sz="0" w:space="0" w:color="auto"/>
        <w:right w:val="none" w:sz="0" w:space="0" w:color="auto"/>
      </w:divBdr>
    </w:div>
    <w:div w:id="1669749579">
      <w:bodyDiv w:val="1"/>
      <w:marLeft w:val="0"/>
      <w:marRight w:val="0"/>
      <w:marTop w:val="0"/>
      <w:marBottom w:val="0"/>
      <w:divBdr>
        <w:top w:val="none" w:sz="0" w:space="0" w:color="auto"/>
        <w:left w:val="none" w:sz="0" w:space="0" w:color="auto"/>
        <w:bottom w:val="none" w:sz="0" w:space="0" w:color="auto"/>
        <w:right w:val="none" w:sz="0" w:space="0" w:color="auto"/>
      </w:divBdr>
    </w:div>
    <w:div w:id="1703090722">
      <w:bodyDiv w:val="1"/>
      <w:marLeft w:val="0"/>
      <w:marRight w:val="0"/>
      <w:marTop w:val="0"/>
      <w:marBottom w:val="0"/>
      <w:divBdr>
        <w:top w:val="none" w:sz="0" w:space="0" w:color="auto"/>
        <w:left w:val="none" w:sz="0" w:space="0" w:color="auto"/>
        <w:bottom w:val="none" w:sz="0" w:space="0" w:color="auto"/>
        <w:right w:val="none" w:sz="0" w:space="0" w:color="auto"/>
      </w:divBdr>
    </w:div>
    <w:div w:id="1723211319">
      <w:bodyDiv w:val="1"/>
      <w:marLeft w:val="0"/>
      <w:marRight w:val="0"/>
      <w:marTop w:val="0"/>
      <w:marBottom w:val="0"/>
      <w:divBdr>
        <w:top w:val="none" w:sz="0" w:space="0" w:color="auto"/>
        <w:left w:val="none" w:sz="0" w:space="0" w:color="auto"/>
        <w:bottom w:val="none" w:sz="0" w:space="0" w:color="auto"/>
        <w:right w:val="none" w:sz="0" w:space="0" w:color="auto"/>
      </w:divBdr>
    </w:div>
    <w:div w:id="1731227432">
      <w:bodyDiv w:val="1"/>
      <w:marLeft w:val="0"/>
      <w:marRight w:val="0"/>
      <w:marTop w:val="0"/>
      <w:marBottom w:val="0"/>
      <w:divBdr>
        <w:top w:val="none" w:sz="0" w:space="0" w:color="auto"/>
        <w:left w:val="none" w:sz="0" w:space="0" w:color="auto"/>
        <w:bottom w:val="none" w:sz="0" w:space="0" w:color="auto"/>
        <w:right w:val="none" w:sz="0" w:space="0" w:color="auto"/>
      </w:divBdr>
    </w:div>
    <w:div w:id="1758482606">
      <w:bodyDiv w:val="1"/>
      <w:marLeft w:val="0"/>
      <w:marRight w:val="0"/>
      <w:marTop w:val="0"/>
      <w:marBottom w:val="0"/>
      <w:divBdr>
        <w:top w:val="none" w:sz="0" w:space="0" w:color="auto"/>
        <w:left w:val="none" w:sz="0" w:space="0" w:color="auto"/>
        <w:bottom w:val="none" w:sz="0" w:space="0" w:color="auto"/>
        <w:right w:val="none" w:sz="0" w:space="0" w:color="auto"/>
      </w:divBdr>
    </w:div>
    <w:div w:id="1760901863">
      <w:bodyDiv w:val="1"/>
      <w:marLeft w:val="0"/>
      <w:marRight w:val="0"/>
      <w:marTop w:val="0"/>
      <w:marBottom w:val="0"/>
      <w:divBdr>
        <w:top w:val="none" w:sz="0" w:space="0" w:color="auto"/>
        <w:left w:val="none" w:sz="0" w:space="0" w:color="auto"/>
        <w:bottom w:val="none" w:sz="0" w:space="0" w:color="auto"/>
        <w:right w:val="none" w:sz="0" w:space="0" w:color="auto"/>
      </w:divBdr>
    </w:div>
    <w:div w:id="1761675210">
      <w:bodyDiv w:val="1"/>
      <w:marLeft w:val="0"/>
      <w:marRight w:val="0"/>
      <w:marTop w:val="0"/>
      <w:marBottom w:val="0"/>
      <w:divBdr>
        <w:top w:val="none" w:sz="0" w:space="0" w:color="auto"/>
        <w:left w:val="none" w:sz="0" w:space="0" w:color="auto"/>
        <w:bottom w:val="none" w:sz="0" w:space="0" w:color="auto"/>
        <w:right w:val="none" w:sz="0" w:space="0" w:color="auto"/>
      </w:divBdr>
    </w:div>
    <w:div w:id="1810244548">
      <w:bodyDiv w:val="1"/>
      <w:marLeft w:val="0"/>
      <w:marRight w:val="0"/>
      <w:marTop w:val="0"/>
      <w:marBottom w:val="0"/>
      <w:divBdr>
        <w:top w:val="none" w:sz="0" w:space="0" w:color="auto"/>
        <w:left w:val="none" w:sz="0" w:space="0" w:color="auto"/>
        <w:bottom w:val="none" w:sz="0" w:space="0" w:color="auto"/>
        <w:right w:val="none" w:sz="0" w:space="0" w:color="auto"/>
      </w:divBdr>
    </w:div>
    <w:div w:id="1820030052">
      <w:bodyDiv w:val="1"/>
      <w:marLeft w:val="0"/>
      <w:marRight w:val="0"/>
      <w:marTop w:val="0"/>
      <w:marBottom w:val="0"/>
      <w:divBdr>
        <w:top w:val="none" w:sz="0" w:space="0" w:color="auto"/>
        <w:left w:val="none" w:sz="0" w:space="0" w:color="auto"/>
        <w:bottom w:val="none" w:sz="0" w:space="0" w:color="auto"/>
        <w:right w:val="none" w:sz="0" w:space="0" w:color="auto"/>
      </w:divBdr>
    </w:div>
    <w:div w:id="1821076712">
      <w:bodyDiv w:val="1"/>
      <w:marLeft w:val="0"/>
      <w:marRight w:val="0"/>
      <w:marTop w:val="0"/>
      <w:marBottom w:val="0"/>
      <w:divBdr>
        <w:top w:val="none" w:sz="0" w:space="0" w:color="auto"/>
        <w:left w:val="none" w:sz="0" w:space="0" w:color="auto"/>
        <w:bottom w:val="none" w:sz="0" w:space="0" w:color="auto"/>
        <w:right w:val="none" w:sz="0" w:space="0" w:color="auto"/>
      </w:divBdr>
    </w:div>
    <w:div w:id="1865056039">
      <w:bodyDiv w:val="1"/>
      <w:marLeft w:val="0"/>
      <w:marRight w:val="0"/>
      <w:marTop w:val="0"/>
      <w:marBottom w:val="0"/>
      <w:divBdr>
        <w:top w:val="none" w:sz="0" w:space="0" w:color="auto"/>
        <w:left w:val="none" w:sz="0" w:space="0" w:color="auto"/>
        <w:bottom w:val="none" w:sz="0" w:space="0" w:color="auto"/>
        <w:right w:val="none" w:sz="0" w:space="0" w:color="auto"/>
      </w:divBdr>
    </w:div>
    <w:div w:id="1865708400">
      <w:bodyDiv w:val="1"/>
      <w:marLeft w:val="0"/>
      <w:marRight w:val="0"/>
      <w:marTop w:val="0"/>
      <w:marBottom w:val="0"/>
      <w:divBdr>
        <w:top w:val="none" w:sz="0" w:space="0" w:color="auto"/>
        <w:left w:val="none" w:sz="0" w:space="0" w:color="auto"/>
        <w:bottom w:val="none" w:sz="0" w:space="0" w:color="auto"/>
        <w:right w:val="none" w:sz="0" w:space="0" w:color="auto"/>
      </w:divBdr>
    </w:div>
    <w:div w:id="1870751660">
      <w:bodyDiv w:val="1"/>
      <w:marLeft w:val="0"/>
      <w:marRight w:val="0"/>
      <w:marTop w:val="0"/>
      <w:marBottom w:val="0"/>
      <w:divBdr>
        <w:top w:val="none" w:sz="0" w:space="0" w:color="auto"/>
        <w:left w:val="none" w:sz="0" w:space="0" w:color="auto"/>
        <w:bottom w:val="none" w:sz="0" w:space="0" w:color="auto"/>
        <w:right w:val="none" w:sz="0" w:space="0" w:color="auto"/>
      </w:divBdr>
    </w:div>
    <w:div w:id="1884243132">
      <w:bodyDiv w:val="1"/>
      <w:marLeft w:val="0"/>
      <w:marRight w:val="0"/>
      <w:marTop w:val="0"/>
      <w:marBottom w:val="0"/>
      <w:divBdr>
        <w:top w:val="none" w:sz="0" w:space="0" w:color="auto"/>
        <w:left w:val="none" w:sz="0" w:space="0" w:color="auto"/>
        <w:bottom w:val="none" w:sz="0" w:space="0" w:color="auto"/>
        <w:right w:val="none" w:sz="0" w:space="0" w:color="auto"/>
      </w:divBdr>
    </w:div>
    <w:div w:id="1902209684">
      <w:bodyDiv w:val="1"/>
      <w:marLeft w:val="0"/>
      <w:marRight w:val="0"/>
      <w:marTop w:val="0"/>
      <w:marBottom w:val="0"/>
      <w:divBdr>
        <w:top w:val="none" w:sz="0" w:space="0" w:color="auto"/>
        <w:left w:val="none" w:sz="0" w:space="0" w:color="auto"/>
        <w:bottom w:val="none" w:sz="0" w:space="0" w:color="auto"/>
        <w:right w:val="none" w:sz="0" w:space="0" w:color="auto"/>
      </w:divBdr>
    </w:div>
    <w:div w:id="1904751939">
      <w:bodyDiv w:val="1"/>
      <w:marLeft w:val="0"/>
      <w:marRight w:val="0"/>
      <w:marTop w:val="0"/>
      <w:marBottom w:val="0"/>
      <w:divBdr>
        <w:top w:val="none" w:sz="0" w:space="0" w:color="auto"/>
        <w:left w:val="none" w:sz="0" w:space="0" w:color="auto"/>
        <w:bottom w:val="none" w:sz="0" w:space="0" w:color="auto"/>
        <w:right w:val="none" w:sz="0" w:space="0" w:color="auto"/>
      </w:divBdr>
    </w:div>
    <w:div w:id="1949459267">
      <w:bodyDiv w:val="1"/>
      <w:marLeft w:val="0"/>
      <w:marRight w:val="0"/>
      <w:marTop w:val="0"/>
      <w:marBottom w:val="0"/>
      <w:divBdr>
        <w:top w:val="none" w:sz="0" w:space="0" w:color="auto"/>
        <w:left w:val="none" w:sz="0" w:space="0" w:color="auto"/>
        <w:bottom w:val="none" w:sz="0" w:space="0" w:color="auto"/>
        <w:right w:val="none" w:sz="0" w:space="0" w:color="auto"/>
      </w:divBdr>
    </w:div>
    <w:div w:id="2003461862">
      <w:bodyDiv w:val="1"/>
      <w:marLeft w:val="0"/>
      <w:marRight w:val="0"/>
      <w:marTop w:val="0"/>
      <w:marBottom w:val="0"/>
      <w:divBdr>
        <w:top w:val="none" w:sz="0" w:space="0" w:color="auto"/>
        <w:left w:val="none" w:sz="0" w:space="0" w:color="auto"/>
        <w:bottom w:val="none" w:sz="0" w:space="0" w:color="auto"/>
        <w:right w:val="none" w:sz="0" w:space="0" w:color="auto"/>
      </w:divBdr>
    </w:div>
    <w:div w:id="2030526801">
      <w:bodyDiv w:val="1"/>
      <w:marLeft w:val="0"/>
      <w:marRight w:val="0"/>
      <w:marTop w:val="0"/>
      <w:marBottom w:val="0"/>
      <w:divBdr>
        <w:top w:val="none" w:sz="0" w:space="0" w:color="auto"/>
        <w:left w:val="none" w:sz="0" w:space="0" w:color="auto"/>
        <w:bottom w:val="none" w:sz="0" w:space="0" w:color="auto"/>
        <w:right w:val="none" w:sz="0" w:space="0" w:color="auto"/>
      </w:divBdr>
    </w:div>
    <w:div w:id="2054649063">
      <w:bodyDiv w:val="1"/>
      <w:marLeft w:val="0"/>
      <w:marRight w:val="0"/>
      <w:marTop w:val="0"/>
      <w:marBottom w:val="0"/>
      <w:divBdr>
        <w:top w:val="none" w:sz="0" w:space="0" w:color="auto"/>
        <w:left w:val="none" w:sz="0" w:space="0" w:color="auto"/>
        <w:bottom w:val="none" w:sz="0" w:space="0" w:color="auto"/>
        <w:right w:val="none" w:sz="0" w:space="0" w:color="auto"/>
      </w:divBdr>
    </w:div>
    <w:div w:id="2083209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5.png" /><Relationship Id="rId18" Type="http://schemas.openxmlformats.org/officeDocument/2006/relationships/image" Target="media/image10.png" /><Relationship Id="rId26" Type="http://schemas.openxmlformats.org/officeDocument/2006/relationships/fontTable" Target="fontTable.xml" /><Relationship Id="rId3" Type="http://schemas.openxmlformats.org/officeDocument/2006/relationships/styles" Target="styles.xml" /><Relationship Id="rId21" Type="http://schemas.openxmlformats.org/officeDocument/2006/relationships/image" Target="media/image12.jpg"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image" Target="media/image16.jpg"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chart" Target="charts/chart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png" /><Relationship Id="rId24" Type="http://schemas.openxmlformats.org/officeDocument/2006/relationships/image" Target="media/image15.jpg"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4.jpg" /><Relationship Id="rId10" Type="http://schemas.openxmlformats.org/officeDocument/2006/relationships/image" Target="media/image2.png" /><Relationship Id="rId19" Type="http://schemas.openxmlformats.org/officeDocument/2006/relationships/image" Target="media/image11.png" /><Relationship Id="rId4" Type="http://schemas.openxmlformats.org/officeDocument/2006/relationships/settings" Target="settings.xml" /><Relationship Id="rId9" Type="http://schemas.openxmlformats.org/officeDocument/2006/relationships/image" Target="media/image1.png" /><Relationship Id="rId14" Type="http://schemas.openxmlformats.org/officeDocument/2006/relationships/image" Target="media/image6.png" /><Relationship Id="rId22" Type="http://schemas.openxmlformats.org/officeDocument/2006/relationships/image" Target="media/image13.jpg" /><Relationship Id="rId27" Type="http://schemas.openxmlformats.org/officeDocument/2006/relationships/theme" Target="theme/theme1.xml" /></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a83fd77f1e1d770/Desktop/Final%20year/powertrain%20simulator.xlsx"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P</a:t>
            </a:r>
            <a:r>
              <a:rPr lang="en-GB" baseline="0"/>
              <a:t> vs Log V</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1647959534068477E-2"/>
          <c:y val="9.7634947134112415E-2"/>
          <c:w val="0.72920119200117051"/>
          <c:h val="0.83225301136189367"/>
        </c:manualLayout>
      </c:layout>
      <c:scatterChart>
        <c:scatterStyle val="smoothMarker"/>
        <c:varyColors val="0"/>
        <c:ser>
          <c:idx val="0"/>
          <c:order val="0"/>
          <c:tx>
            <c:v>compression</c:v>
          </c:tx>
          <c:spPr>
            <a:ln w="19050"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1"/>
            <c:trendlineLbl>
              <c:layout>
                <c:manualLayout>
                  <c:x val="-0.16842421147868461"/>
                  <c:y val="-0.41518278495655486"/>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'[powertrain simulator.xlsx]Simulation'!$J$3:$J$183</c:f>
              <c:numCache>
                <c:formatCode>General</c:formatCode>
                <c:ptCount val="181"/>
                <c:pt idx="0">
                  <c:v>2.953742064200219</c:v>
                </c:pt>
                <c:pt idx="1">
                  <c:v>2.9537239540511586</c:v>
                </c:pt>
                <c:pt idx="2">
                  <c:v>2.9536696152618975</c:v>
                </c:pt>
                <c:pt idx="3">
                  <c:v>2.9535790228046186</c:v>
                </c:pt>
                <c:pt idx="4">
                  <c:v>2.9534521349610463</c:v>
                </c:pt>
                <c:pt idx="5">
                  <c:v>2.9532888933146006</c:v>
                </c:pt>
                <c:pt idx="6">
                  <c:v>2.9530892227394507</c:v>
                </c:pt>
                <c:pt idx="7">
                  <c:v>2.952853031386526</c:v>
                </c:pt>
                <c:pt idx="8">
                  <c:v>2.952580210666528</c:v>
                </c:pt>
                <c:pt idx="9">
                  <c:v>2.9522706352300183</c:v>
                </c:pt>
                <c:pt idx="10">
                  <c:v>2.9519241629446715</c:v>
                </c:pt>
                <c:pt idx="11">
                  <c:v>2.9515406348697741</c:v>
                </c:pt>
                <c:pt idx="12">
                  <c:v>2.9511198752280876</c:v>
                </c:pt>
                <c:pt idx="13">
                  <c:v>2.9506616913751946</c:v>
                </c:pt>
                <c:pt idx="14">
                  <c:v>2.950165873766454</c:v>
                </c:pt>
                <c:pt idx="15">
                  <c:v>2.9496321959217173</c:v>
                </c:pt>
                <c:pt idx="16">
                  <c:v>2.9490604143879575</c:v>
                </c:pt>
                <c:pt idx="17">
                  <c:v>2.9484502686999852</c:v>
                </c:pt>
                <c:pt idx="18">
                  <c:v>2.9478014813394267</c:v>
                </c:pt>
                <c:pt idx="19">
                  <c:v>2.9471137576921618</c:v>
                </c:pt>
                <c:pt idx="20">
                  <c:v>2.9463867860044246</c:v>
                </c:pt>
                <c:pt idx="21">
                  <c:v>2.9456202373377827</c:v>
                </c:pt>
                <c:pt idx="22">
                  <c:v>2.9448137655232216</c:v>
                </c:pt>
                <c:pt idx="23">
                  <c:v>2.9439670071145727</c:v>
                </c:pt>
                <c:pt idx="24">
                  <c:v>2.9430795813415358</c:v>
                </c:pt>
                <c:pt idx="25">
                  <c:v>2.9421510900625476</c:v>
                </c:pt>
                <c:pt idx="26">
                  <c:v>2.9411811177177731</c:v>
                </c:pt>
                <c:pt idx="27">
                  <c:v>2.9401692312824892</c:v>
                </c:pt>
                <c:pt idx="28">
                  <c:v>2.93911498022115</c:v>
                </c:pt>
                <c:pt idx="29">
                  <c:v>2.9380178964424286</c:v>
                </c:pt>
                <c:pt idx="30">
                  <c:v>2.9368774942555307</c:v>
                </c:pt>
                <c:pt idx="31">
                  <c:v>2.9356932703280929</c:v>
                </c:pt>
                <c:pt idx="32">
                  <c:v>2.9344647036459732</c:v>
                </c:pt>
                <c:pt idx="33">
                  <c:v>2.9331912554752555</c:v>
                </c:pt>
                <c:pt idx="34">
                  <c:v>2.9318723693267876</c:v>
                </c:pt>
                <c:pt idx="35">
                  <c:v>2.9305074709235708</c:v>
                </c:pt>
                <c:pt idx="36">
                  <c:v>2.9290959681713389</c:v>
                </c:pt>
                <c:pt idx="37">
                  <c:v>2.9276372511326372</c:v>
                </c:pt>
                <c:pt idx="38">
                  <c:v>2.9261306920047394</c:v>
                </c:pt>
                <c:pt idx="39">
                  <c:v>2.9245756451017151</c:v>
                </c:pt>
                <c:pt idx="40">
                  <c:v>2.9229714468409735</c:v>
                </c:pt>
                <c:pt idx="41">
                  <c:v>2.9213174157345914</c:v>
                </c:pt>
                <c:pt idx="42">
                  <c:v>2.9196128523857396</c:v>
                </c:pt>
                <c:pt idx="43">
                  <c:v>2.9178570394905017</c:v>
                </c:pt>
                <c:pt idx="44">
                  <c:v>2.9160492418453754</c:v>
                </c:pt>
                <c:pt idx="45">
                  <c:v>2.9141887063607421</c:v>
                </c:pt>
                <c:pt idx="46">
                  <c:v>2.9122746620805602</c:v>
                </c:pt>
                <c:pt idx="47">
                  <c:v>2.9103063202085417</c:v>
                </c:pt>
                <c:pt idx="48">
                  <c:v>2.9082828741410491</c:v>
                </c:pt>
                <c:pt idx="49">
                  <c:v>2.9062034995069239</c:v>
                </c:pt>
                <c:pt idx="50">
                  <c:v>2.9040673542144577</c:v>
                </c:pt>
                <c:pt idx="51">
                  <c:v>2.9018735785056773</c:v>
                </c:pt>
                <c:pt idx="52">
                  <c:v>2.8996212950181111</c:v>
                </c:pt>
                <c:pt idx="53">
                  <c:v>2.8973096088541661</c:v>
                </c:pt>
                <c:pt idx="54">
                  <c:v>2.8949376076582425</c:v>
                </c:pt>
                <c:pt idx="55">
                  <c:v>2.8925043617016613</c:v>
                </c:pt>
                <c:pt idx="56">
                  <c:v>2.8900089239754858</c:v>
                </c:pt>
                <c:pt idx="57">
                  <c:v>2.8874503302912697</c:v>
                </c:pt>
                <c:pt idx="58">
                  <c:v>2.8848275993897623</c:v>
                </c:pt>
                <c:pt idx="59">
                  <c:v>2.8821397330575489</c:v>
                </c:pt>
                <c:pt idx="60">
                  <c:v>2.8793857162516181</c:v>
                </c:pt>
                <c:pt idx="61">
                  <c:v>2.8765645172317948</c:v>
                </c:pt>
                <c:pt idx="62">
                  <c:v>2.8736750877009749</c:v>
                </c:pt>
                <c:pt idx="63">
                  <c:v>2.8707163629530776</c:v>
                </c:pt>
                <c:pt idx="64">
                  <c:v>2.8676872620286136</c:v>
                </c:pt>
                <c:pt idx="65">
                  <c:v>2.8645866878777606</c:v>
                </c:pt>
                <c:pt idx="66">
                  <c:v>2.8614135275308303</c:v>
                </c:pt>
                <c:pt idx="67">
                  <c:v>2.8581666522760036</c:v>
                </c:pt>
                <c:pt idx="68">
                  <c:v>2.8548449178442228</c:v>
                </c:pt>
                <c:pt idx="69">
                  <c:v>2.851447164601133</c:v>
                </c:pt>
                <c:pt idx="70">
                  <c:v>2.8479722177459892</c:v>
                </c:pt>
                <c:pt idx="71">
                  <c:v>2.8444188875174583</c:v>
                </c:pt>
                <c:pt idx="72">
                  <c:v>2.8407859694062938</c:v>
                </c:pt>
                <c:pt idx="73">
                  <c:v>2.8370722443748977</c:v>
                </c:pt>
                <c:pt idx="74">
                  <c:v>2.8332764790838376</c:v>
                </c:pt>
                <c:pt idx="75">
                  <c:v>2.8293974261254631</c:v>
                </c:pt>
                <c:pt idx="76">
                  <c:v>2.8254338242648296</c:v>
                </c:pt>
                <c:pt idx="77">
                  <c:v>2.821384398688263</c:v>
                </c:pt>
                <c:pt idx="78">
                  <c:v>2.8172478612599656</c:v>
                </c:pt>
                <c:pt idx="79">
                  <c:v>2.8130229107872444</c:v>
                </c:pt>
                <c:pt idx="80">
                  <c:v>2.8087082332950399</c:v>
                </c:pt>
                <c:pt idx="81">
                  <c:v>2.804302502310636</c:v>
                </c:pt>
                <c:pt idx="82">
                  <c:v>2.7998043791596094</c:v>
                </c:pt>
                <c:pt idx="83">
                  <c:v>2.7952125132742789</c:v>
                </c:pt>
                <c:pt idx="84">
                  <c:v>2.7905255425161712</c:v>
                </c:pt>
                <c:pt idx="85">
                  <c:v>2.7857420935142723</c:v>
                </c:pt>
                <c:pt idx="86">
                  <c:v>2.7808607820211337</c:v>
                </c:pt>
                <c:pt idx="87">
                  <c:v>2.7758802132892284</c:v>
                </c:pt>
                <c:pt idx="88">
                  <c:v>2.7707989824703101</c:v>
                </c:pt>
                <c:pt idx="89">
                  <c:v>2.7656156750409324</c:v>
                </c:pt>
                <c:pt idx="90">
                  <c:v>2.7603288672577193</c:v>
                </c:pt>
                <c:pt idx="91">
                  <c:v>2.7549371266464586</c:v>
                </c:pt>
                <c:pt idx="92">
                  <c:v>2.7494390125296206</c:v>
                </c:pt>
                <c:pt idx="93">
                  <c:v>2.7438330765974825</c:v>
                </c:pt>
                <c:pt idx="94">
                  <c:v>2.7381178635286689</c:v>
                </c:pt>
                <c:pt idx="95">
                  <c:v>2.7322919116666182</c:v>
                </c:pt>
                <c:pt idx="96">
                  <c:v>2.7263537537592364</c:v>
                </c:pt>
                <c:pt idx="97">
                  <c:v>2.7203019177698273</c:v>
                </c:pt>
                <c:pt idx="98">
                  <c:v>2.7141349277683013</c:v>
                </c:pt>
                <c:pt idx="99">
                  <c:v>2.7078513049126314</c:v>
                </c:pt>
                <c:pt idx="100">
                  <c:v>2.7014495685316322</c:v>
                </c:pt>
                <c:pt idx="101">
                  <c:v>2.6949282373212857</c:v>
                </c:pt>
                <c:pt idx="102">
                  <c:v>2.6882858306681388</c:v>
                </c:pt>
                <c:pt idx="103">
                  <c:v>2.6815208701146918</c:v>
                </c:pt>
                <c:pt idx="104">
                  <c:v>2.6746318809832288</c:v>
                </c:pt>
                <c:pt idx="105">
                  <c:v>2.6676173941762169</c:v>
                </c:pt>
                <c:pt idx="106">
                  <c:v>2.6604759481732003</c:v>
                </c:pt>
                <c:pt idx="107">
                  <c:v>2.6532060912461413</c:v>
                </c:pt>
                <c:pt idx="108">
                  <c:v>2.6458063839172845</c:v>
                </c:pt>
                <c:pt idx="109">
                  <c:v>2.6382754016860304</c:v>
                </c:pt>
                <c:pt idx="110">
                  <c:v>2.6306117380538527</c:v>
                </c:pt>
                <c:pt idx="111">
                  <c:v>2.6228140078791222</c:v>
                </c:pt>
                <c:pt idx="112">
                  <c:v>2.6148808510967587</c:v>
                </c:pt>
                <c:pt idx="113">
                  <c:v>2.6068109368409806</c:v>
                </c:pt>
                <c:pt idx="114">
                  <c:v>2.598602968013032</c:v>
                </c:pt>
                <c:pt idx="115">
                  <c:v>2.5902556863397344</c:v>
                </c:pt>
                <c:pt idx="116">
                  <c:v>2.5817678779729802</c:v>
                </c:pt>
                <c:pt idx="117">
                  <c:v>2.5731383796849348</c:v>
                </c:pt>
                <c:pt idx="118">
                  <c:v>2.5643660857187345</c:v>
                </c:pt>
                <c:pt idx="119">
                  <c:v>2.5554499553599035</c:v>
                </c:pt>
                <c:pt idx="120">
                  <c:v>2.5463890212995564</c:v>
                </c:pt>
                <c:pt idx="121">
                  <c:v>2.5371823988667366</c:v>
                </c:pt>
                <c:pt idx="122">
                  <c:v>2.5278292962139859</c:v>
                </c:pt>
                <c:pt idx="123">
                  <c:v>2.5183290255474122</c:v>
                </c:pt>
                <c:pt idx="124">
                  <c:v>2.5086810155001693</c:v>
                </c:pt>
                <c:pt idx="125">
                  <c:v>2.4988848247563182</c:v>
                </c:pt>
                <c:pt idx="126">
                  <c:v>2.4889401570405303</c:v>
                </c:pt>
                <c:pt idx="127">
                  <c:v>2.478846877597888</c:v>
                </c:pt>
                <c:pt idx="128">
                  <c:v>2.4686050312971992</c:v>
                </c:pt>
                <c:pt idx="129">
                  <c:v>2.4582148625004683</c:v>
                </c:pt>
                <c:pt idx="130">
                  <c:v>2.4476768368505777</c:v>
                </c:pt>
                <c:pt idx="131">
                  <c:v>2.4369916651383701</c:v>
                </c:pt>
                <c:pt idx="132">
                  <c:v>2.4261603294191909</c:v>
                </c:pt>
                <c:pt idx="133">
                  <c:v>2.4151841115570556</c:v>
                </c:pt>
                <c:pt idx="134">
                  <c:v>2.4040646243816988</c:v>
                </c:pt>
                <c:pt idx="135">
                  <c:v>2.392803845649274</c:v>
                </c:pt>
                <c:pt idx="136">
                  <c:v>2.3814041550008374</c:v>
                </c:pt>
                <c:pt idx="137">
                  <c:v>2.3698683741132385</c:v>
                </c:pt>
                <c:pt idx="138">
                  <c:v>2.358199810233764</c:v>
                </c:pt>
                <c:pt idx="139">
                  <c:v>2.3464023032817498</c:v>
                </c:pt>
                <c:pt idx="140">
                  <c:v>2.334480276686127</c:v>
                </c:pt>
                <c:pt idx="141">
                  <c:v>2.3224387921060257</c:v>
                </c:pt>
                <c:pt idx="142">
                  <c:v>2.3102836081502995</c:v>
                </c:pt>
                <c:pt idx="143">
                  <c:v>2.2980212431691855</c:v>
                </c:pt>
                <c:pt idx="144">
                  <c:v>2.2856590421348963</c:v>
                </c:pt>
                <c:pt idx="145">
                  <c:v>2.273205247555266</c:v>
                </c:pt>
                <c:pt idx="146">
                  <c:v>2.2606690742725313</c:v>
                </c:pt>
                <c:pt idx="147">
                  <c:v>2.2480607878851622</c:v>
                </c:pt>
                <c:pt idx="148">
                  <c:v>2.2353917863906965</c:v>
                </c:pt>
                <c:pt idx="149">
                  <c:v>2.222674684478827</c:v>
                </c:pt>
                <c:pt idx="150">
                  <c:v>2.2099233997031429</c:v>
                </c:pt>
                <c:pt idx="151">
                  <c:v>2.1971532395242042</c:v>
                </c:pt>
                <c:pt idx="152">
                  <c:v>2.1843809879439919</c:v>
                </c:pt>
                <c:pt idx="153">
                  <c:v>2.1716249901412099</c:v>
                </c:pt>
                <c:pt idx="154">
                  <c:v>2.158905233169135</c:v>
                </c:pt>
                <c:pt idx="155">
                  <c:v>2.1462434203958836</c:v>
                </c:pt>
                <c:pt idx="156">
                  <c:v>2.1336630369570346</c:v>
                </c:pt>
                <c:pt idx="157">
                  <c:v>2.121189403062834</c:v>
                </c:pt>
                <c:pt idx="158">
                  <c:v>2.1088497115714033</c:v>
                </c:pt>
                <c:pt idx="159">
                  <c:v>2.0966730458261811</c:v>
                </c:pt>
                <c:pt idx="160">
                  <c:v>2.0846903733872115</c:v>
                </c:pt>
                <c:pt idx="161">
                  <c:v>2.0729345109954833</c:v>
                </c:pt>
                <c:pt idx="162">
                  <c:v>2.0614400559378567</c:v>
                </c:pt>
                <c:pt idx="163">
                  <c:v>2.050243278973344</c:v>
                </c:pt>
                <c:pt idx="164">
                  <c:v>2.0393819741899546</c:v>
                </c:pt>
                <c:pt idx="165">
                  <c:v>2.0288952616362357</c:v>
                </c:pt>
                <c:pt idx="166">
                  <c:v>2.0188233393609343</c:v>
                </c:pt>
                <c:pt idx="167">
                  <c:v>2.0092071826367786</c:v>
                </c:pt>
                <c:pt idx="168">
                  <c:v>2.0000881896627365</c:v>
                </c:pt>
                <c:pt idx="169">
                  <c:v>1.991507774932423</c:v>
                </c:pt>
                <c:pt idx="170">
                  <c:v>1.983506913692215</c:v>
                </c:pt>
                <c:pt idx="171">
                  <c:v>1.9761256434209586</c:v>
                </c:pt>
                <c:pt idx="172">
                  <c:v>1.9694025309327656</c:v>
                </c:pt>
                <c:pt idx="173">
                  <c:v>1.9633741163828664</c:v>
                </c:pt>
                <c:pt idx="174">
                  <c:v>1.9580743479564304</c:v>
                </c:pt>
                <c:pt idx="175">
                  <c:v>1.9535340231312424</c:v>
                </c:pt>
                <c:pt idx="176">
                  <c:v>1.949780253911672</c:v>
                </c:pt>
                <c:pt idx="177">
                  <c:v>1.9468359741360293</c:v>
                </c:pt>
                <c:pt idx="178">
                  <c:v>1.9447195067080385</c:v>
                </c:pt>
                <c:pt idx="179">
                  <c:v>1.9434442073088691</c:v>
                </c:pt>
                <c:pt idx="180">
                  <c:v>1.9430181988084458</c:v>
                </c:pt>
              </c:numCache>
            </c:numRef>
          </c:xVal>
          <c:yVal>
            <c:numRef>
              <c:f>'[powertrain simulator.xlsx]Simulation'!$K$3:$K$183</c:f>
              <c:numCache>
                <c:formatCode>General</c:formatCode>
                <c:ptCount val="181"/>
                <c:pt idx="0">
                  <c:v>0</c:v>
                </c:pt>
                <c:pt idx="1">
                  <c:v>5.9724466002954724E-3</c:v>
                </c:pt>
                <c:pt idx="2">
                  <c:v>1.1951142610912546E-2</c:v>
                </c:pt>
                <c:pt idx="3">
                  <c:v>1.6993444724993201E-2</c:v>
                </c:pt>
                <c:pt idx="4">
                  <c:v>2.082971777982922E-2</c:v>
                </c:pt>
                <c:pt idx="5">
                  <c:v>2.5004110941077941E-2</c:v>
                </c:pt>
                <c:pt idx="6">
                  <c:v>2.8854650663627249E-2</c:v>
                </c:pt>
                <c:pt idx="7">
                  <c:v>2.9474196260220818E-2</c:v>
                </c:pt>
                <c:pt idx="8">
                  <c:v>3.0098891224021436E-2</c:v>
                </c:pt>
                <c:pt idx="9">
                  <c:v>3.0404796289623934E-2</c:v>
                </c:pt>
                <c:pt idx="10">
                  <c:v>3.4181173412527473E-2</c:v>
                </c:pt>
                <c:pt idx="11">
                  <c:v>3.6635508436791489E-2</c:v>
                </c:pt>
                <c:pt idx="12">
                  <c:v>3.6327633905083929E-2</c:v>
                </c:pt>
                <c:pt idx="13">
                  <c:v>3.6327633905083929E-2</c:v>
                </c:pt>
                <c:pt idx="14">
                  <c:v>3.601626725492791E-2</c:v>
                </c:pt>
                <c:pt idx="15">
                  <c:v>3.5091664904973653E-2</c:v>
                </c:pt>
                <c:pt idx="16">
                  <c:v>3.5091664904973653E-2</c:v>
                </c:pt>
                <c:pt idx="17">
                  <c:v>3.7575622542047556E-2</c:v>
                </c:pt>
                <c:pt idx="18">
                  <c:v>3.9105585915149468E-2</c:v>
                </c:pt>
                <c:pt idx="19">
                  <c:v>3.7587894215137863E-2</c:v>
                </c:pt>
                <c:pt idx="20">
                  <c:v>3.448200678181125E-2</c:v>
                </c:pt>
                <c:pt idx="21">
                  <c:v>3.3862393970798592E-2</c:v>
                </c:pt>
                <c:pt idx="22">
                  <c:v>3.3239127973244569E-2</c:v>
                </c:pt>
                <c:pt idx="23">
                  <c:v>3.3864885831370657E-2</c:v>
                </c:pt>
                <c:pt idx="24">
                  <c:v>3.2931635084095079E-2</c:v>
                </c:pt>
                <c:pt idx="25">
                  <c:v>3.2618792217361081E-2</c:v>
                </c:pt>
                <c:pt idx="26">
                  <c:v>3.4791606842775546E-2</c:v>
                </c:pt>
                <c:pt idx="27">
                  <c:v>3.791350273737263E-2</c:v>
                </c:pt>
                <c:pt idx="28">
                  <c:v>4.3745853404219118E-2</c:v>
                </c:pt>
                <c:pt idx="29">
                  <c:v>5.0060201066603256E-2</c:v>
                </c:pt>
                <c:pt idx="30">
                  <c:v>5.8119104772984986E-2</c:v>
                </c:pt>
                <c:pt idx="31">
                  <c:v>6.5400393197085072E-2</c:v>
                </c:pt>
                <c:pt idx="32">
                  <c:v>7.3642561909604082E-2</c:v>
                </c:pt>
                <c:pt idx="33">
                  <c:v>8.15172439137892E-2</c:v>
                </c:pt>
                <c:pt idx="34">
                  <c:v>8.8387784492551955E-2</c:v>
                </c:pt>
                <c:pt idx="35">
                  <c:v>9.40835320054908E-2</c:v>
                </c:pt>
                <c:pt idx="36">
                  <c:v>9.8352530059878665E-2</c:v>
                </c:pt>
                <c:pt idx="37">
                  <c:v>0.1012695120617198</c:v>
                </c:pt>
                <c:pt idx="38">
                  <c:v>0.10601032019500306</c:v>
                </c:pt>
                <c:pt idx="39">
                  <c:v>0.11277707290481019</c:v>
                </c:pt>
                <c:pt idx="40">
                  <c:v>0.11966008417320895</c:v>
                </c:pt>
                <c:pt idx="41">
                  <c:v>0.12594382243777461</c:v>
                </c:pt>
                <c:pt idx="42">
                  <c:v>0.13113004214808632</c:v>
                </c:pt>
                <c:pt idx="43">
                  <c:v>0.13408731399035179</c:v>
                </c:pt>
                <c:pt idx="44">
                  <c:v>0.13725752038365666</c:v>
                </c:pt>
                <c:pt idx="45">
                  <c:v>0.13895858866301616</c:v>
                </c:pt>
                <c:pt idx="46">
                  <c:v>0.13992495772841607</c:v>
                </c:pt>
                <c:pt idx="47">
                  <c:v>0.13943831710860555</c:v>
                </c:pt>
                <c:pt idx="48">
                  <c:v>0.13846549764879357</c:v>
                </c:pt>
                <c:pt idx="49">
                  <c:v>0.13846549764879357</c:v>
                </c:pt>
                <c:pt idx="50">
                  <c:v>0.13797802840859116</c:v>
                </c:pt>
                <c:pt idx="51">
                  <c:v>0.13650153957475247</c:v>
                </c:pt>
                <c:pt idx="52">
                  <c:v>0.13723880282308534</c:v>
                </c:pt>
                <c:pt idx="53">
                  <c:v>0.13649989349709554</c:v>
                </c:pt>
                <c:pt idx="54">
                  <c:v>0.13600545552731072</c:v>
                </c:pt>
                <c:pt idx="55">
                  <c:v>0.13550938588761002</c:v>
                </c:pt>
                <c:pt idx="56">
                  <c:v>0.13575797675259829</c:v>
                </c:pt>
                <c:pt idx="57">
                  <c:v>0.13700082471095792</c:v>
                </c:pt>
                <c:pt idx="58">
                  <c:v>0.14316722682624342</c:v>
                </c:pt>
                <c:pt idx="59">
                  <c:v>0.15162034332095414</c:v>
                </c:pt>
                <c:pt idx="60">
                  <c:v>0.15496950787957142</c:v>
                </c:pt>
                <c:pt idx="61">
                  <c:v>0.1604180850510562</c:v>
                </c:pt>
                <c:pt idx="62">
                  <c:v>0.15663108915292803</c:v>
                </c:pt>
                <c:pt idx="63">
                  <c:v>0.16136440238339669</c:v>
                </c:pt>
                <c:pt idx="64">
                  <c:v>0.16906018702072925</c:v>
                </c:pt>
                <c:pt idx="65">
                  <c:v>0.17390264102307465</c:v>
                </c:pt>
                <c:pt idx="66">
                  <c:v>0.18293968573439104</c:v>
                </c:pt>
                <c:pt idx="67">
                  <c:v>0.18828677442974834</c:v>
                </c:pt>
                <c:pt idx="68">
                  <c:v>0.19138520043603827</c:v>
                </c:pt>
                <c:pt idx="69">
                  <c:v>0.19182443029585369</c:v>
                </c:pt>
                <c:pt idx="70">
                  <c:v>0.19687613829057979</c:v>
                </c:pt>
                <c:pt idx="71">
                  <c:v>0.20398969020248586</c:v>
                </c:pt>
                <c:pt idx="72">
                  <c:v>0.20975429238038387</c:v>
                </c:pt>
                <c:pt idx="73">
                  <c:v>0.21728536444674321</c:v>
                </c:pt>
                <c:pt idx="74">
                  <c:v>0.22390205753691209</c:v>
                </c:pt>
                <c:pt idx="75">
                  <c:v>0.22899243909029482</c:v>
                </c:pt>
                <c:pt idx="76">
                  <c:v>0.22471163151089688</c:v>
                </c:pt>
                <c:pt idx="77">
                  <c:v>0.22757602289896708</c:v>
                </c:pt>
                <c:pt idx="78">
                  <c:v>0.24063767276510048</c:v>
                </c:pt>
                <c:pt idx="79">
                  <c:v>0.25292578240961988</c:v>
                </c:pt>
                <c:pt idx="80">
                  <c:v>0.26261940800907979</c:v>
                </c:pt>
                <c:pt idx="81">
                  <c:v>0.27172854223140619</c:v>
                </c:pt>
                <c:pt idx="82">
                  <c:v>0.27958688169996032</c:v>
                </c:pt>
                <c:pt idx="83">
                  <c:v>0.28587596604500098</c:v>
                </c:pt>
                <c:pt idx="84">
                  <c:v>0.29066287630425447</c:v>
                </c:pt>
                <c:pt idx="85">
                  <c:v>0.29713199079444702</c:v>
                </c:pt>
                <c:pt idx="86">
                  <c:v>0.30559094228709899</c:v>
                </c:pt>
                <c:pt idx="87">
                  <c:v>0.31320350281379122</c:v>
                </c:pt>
                <c:pt idx="88">
                  <c:v>0.32118629938842058</c:v>
                </c:pt>
                <c:pt idx="89">
                  <c:v>0.32773286368385424</c:v>
                </c:pt>
                <c:pt idx="90">
                  <c:v>0.33304805796729242</c:v>
                </c:pt>
                <c:pt idx="91">
                  <c:v>0.33688565546580712</c:v>
                </c:pt>
                <c:pt idx="92">
                  <c:v>0.34132110065924542</c:v>
                </c:pt>
                <c:pt idx="93">
                  <c:v>0.34666064332670127</c:v>
                </c:pt>
                <c:pt idx="94">
                  <c:v>0.35300927555549771</c:v>
                </c:pt>
                <c:pt idx="95">
                  <c:v>0.36122225360402149</c:v>
                </c:pt>
                <c:pt idx="96">
                  <c:v>0.36884825518274533</c:v>
                </c:pt>
                <c:pt idx="97">
                  <c:v>0.37605816879612758</c:v>
                </c:pt>
                <c:pt idx="98">
                  <c:v>0.38372912113377322</c:v>
                </c:pt>
                <c:pt idx="99">
                  <c:v>0.39166957631902166</c:v>
                </c:pt>
                <c:pt idx="100">
                  <c:v>0.40183245668107209</c:v>
                </c:pt>
                <c:pt idx="101">
                  <c:v>0.41124478224118166</c:v>
                </c:pt>
                <c:pt idx="102">
                  <c:v>0.42042365297233336</c:v>
                </c:pt>
                <c:pt idx="103">
                  <c:v>0.42906173836181682</c:v>
                </c:pt>
                <c:pt idx="104">
                  <c:v>0.43789848751420984</c:v>
                </c:pt>
                <c:pt idx="105">
                  <c:v>0.44740848339960654</c:v>
                </c:pt>
                <c:pt idx="106">
                  <c:v>0.45807667986789252</c:v>
                </c:pt>
                <c:pt idx="107">
                  <c:v>0.46872406435304348</c:v>
                </c:pt>
                <c:pt idx="108">
                  <c:v>0.47934165305549914</c:v>
                </c:pt>
                <c:pt idx="109">
                  <c:v>0.48823234776726376</c:v>
                </c:pt>
                <c:pt idx="110">
                  <c:v>0.49728990935556427</c:v>
                </c:pt>
                <c:pt idx="111">
                  <c:v>0.50679669079626644</c:v>
                </c:pt>
                <c:pt idx="112">
                  <c:v>0.51750919089330261</c:v>
                </c:pt>
                <c:pt idx="113">
                  <c:v>0.52834935043636932</c:v>
                </c:pt>
                <c:pt idx="114">
                  <c:v>0.53932423098851789</c:v>
                </c:pt>
                <c:pt idx="115">
                  <c:v>0.54975701046183811</c:v>
                </c:pt>
                <c:pt idx="116">
                  <c:v>0.56098709691658533</c:v>
                </c:pt>
                <c:pt idx="117">
                  <c:v>0.57269416144276286</c:v>
                </c:pt>
                <c:pt idx="118">
                  <c:v>0.58416242301989396</c:v>
                </c:pt>
                <c:pt idx="119">
                  <c:v>0.59472197861104892</c:v>
                </c:pt>
                <c:pt idx="120">
                  <c:v>0.6043402416127952</c:v>
                </c:pt>
                <c:pt idx="121">
                  <c:v>0.61400042533255306</c:v>
                </c:pt>
                <c:pt idx="122">
                  <c:v>0.62537226179823058</c:v>
                </c:pt>
                <c:pt idx="123">
                  <c:v>0.63812347781632084</c:v>
                </c:pt>
                <c:pt idx="124">
                  <c:v>0.65165055736793576</c:v>
                </c:pt>
                <c:pt idx="125">
                  <c:v>0.66394843204691489</c:v>
                </c:pt>
                <c:pt idx="126">
                  <c:v>0.67634898314808867</c:v>
                </c:pt>
                <c:pt idx="127">
                  <c:v>0.68865293739093569</c:v>
                </c:pt>
                <c:pt idx="128">
                  <c:v>0.7015412540065763</c:v>
                </c:pt>
                <c:pt idx="129">
                  <c:v>0.71548900027557572</c:v>
                </c:pt>
                <c:pt idx="130">
                  <c:v>0.72982117505550637</c:v>
                </c:pt>
                <c:pt idx="131">
                  <c:v>0.74427151388367407</c:v>
                </c:pt>
                <c:pt idx="132">
                  <c:v>0.75882241724187205</c:v>
                </c:pt>
                <c:pt idx="133">
                  <c:v>0.77364840877320784</c:v>
                </c:pt>
                <c:pt idx="134">
                  <c:v>0.78821383194437278</c:v>
                </c:pt>
                <c:pt idx="135">
                  <c:v>0.80233811185371084</c:v>
                </c:pt>
                <c:pt idx="136">
                  <c:v>0.81642128798277058</c:v>
                </c:pt>
                <c:pt idx="137">
                  <c:v>0.83126057841130163</c:v>
                </c:pt>
                <c:pt idx="138">
                  <c:v>0.84493215322100779</c:v>
                </c:pt>
                <c:pt idx="139">
                  <c:v>0.85915207064743382</c:v>
                </c:pt>
                <c:pt idx="140">
                  <c:v>0.87494746878744667</c:v>
                </c:pt>
                <c:pt idx="141">
                  <c:v>0.88987689696305128</c:v>
                </c:pt>
                <c:pt idx="142">
                  <c:v>0.9048133226222006</c:v>
                </c:pt>
                <c:pt idx="143">
                  <c:v>0.92101531380632384</c:v>
                </c:pt>
                <c:pt idx="144">
                  <c:v>0.93802032317424167</c:v>
                </c:pt>
                <c:pt idx="145">
                  <c:v>0.95453433168575463</c:v>
                </c:pt>
                <c:pt idx="146">
                  <c:v>0.97222662183455477</c:v>
                </c:pt>
                <c:pt idx="147">
                  <c:v>0.9887734811544886</c:v>
                </c:pt>
                <c:pt idx="148">
                  <c:v>1.0048496085081724</c:v>
                </c:pt>
                <c:pt idx="149">
                  <c:v>1.0224334121687466</c:v>
                </c:pt>
                <c:pt idx="150">
                  <c:v>1.0397965908642393</c:v>
                </c:pt>
                <c:pt idx="151">
                  <c:v>1.0563466060847404</c:v>
                </c:pt>
                <c:pt idx="152">
                  <c:v>1.073649272907264</c:v>
                </c:pt>
                <c:pt idx="153">
                  <c:v>1.0895178649946229</c:v>
                </c:pt>
                <c:pt idx="154">
                  <c:v>1.1054700336309093</c:v>
                </c:pt>
                <c:pt idx="155">
                  <c:v>1.1226162887036433</c:v>
                </c:pt>
                <c:pt idx="156">
                  <c:v>1.1384415663207224</c:v>
                </c:pt>
                <c:pt idx="157">
                  <c:v>1.154505419176407</c:v>
                </c:pt>
                <c:pt idx="158">
                  <c:v>1.1702481651273671</c:v>
                </c:pt>
                <c:pt idx="159">
                  <c:v>1.1861889424024459</c:v>
                </c:pt>
                <c:pt idx="160">
                  <c:v>1.2016560085640142</c:v>
                </c:pt>
                <c:pt idx="161">
                  <c:v>1.2171664432063749</c:v>
                </c:pt>
                <c:pt idx="162">
                  <c:v>1.2315692500898736</c:v>
                </c:pt>
                <c:pt idx="163">
                  <c:v>1.246735206261762</c:v>
                </c:pt>
                <c:pt idx="164">
                  <c:v>1.2606721051634786</c:v>
                </c:pt>
                <c:pt idx="165">
                  <c:v>1.2751663429805835</c:v>
                </c:pt>
                <c:pt idx="166">
                  <c:v>1.2879572861993023</c:v>
                </c:pt>
                <c:pt idx="167">
                  <c:v>1.3008506945818834</c:v>
                </c:pt>
                <c:pt idx="168">
                  <c:v>1.3130263143379537</c:v>
                </c:pt>
                <c:pt idx="169">
                  <c:v>1.3254708610168799</c:v>
                </c:pt>
                <c:pt idx="170">
                  <c:v>1.3370702241536423</c:v>
                </c:pt>
                <c:pt idx="171">
                  <c:v>1.3485248387579454</c:v>
                </c:pt>
                <c:pt idx="172">
                  <c:v>1.3594007619898476</c:v>
                </c:pt>
                <c:pt idx="173">
                  <c:v>1.3712013669688017</c:v>
                </c:pt>
                <c:pt idx="174">
                  <c:v>1.3829329217235131</c:v>
                </c:pt>
                <c:pt idx="175">
                  <c:v>1.3950010846707066</c:v>
                </c:pt>
                <c:pt idx="176">
                  <c:v>1.407347209503703</c:v>
                </c:pt>
                <c:pt idx="177">
                  <c:v>1.4208986899483753</c:v>
                </c:pt>
                <c:pt idx="178">
                  <c:v>1.4348540409606065</c:v>
                </c:pt>
                <c:pt idx="179">
                  <c:v>1.4497250323913176</c:v>
                </c:pt>
                <c:pt idx="180">
                  <c:v>1.4654456262711104</c:v>
                </c:pt>
              </c:numCache>
            </c:numRef>
          </c:yVal>
          <c:smooth val="1"/>
          <c:extLst>
            <c:ext xmlns:c16="http://schemas.microsoft.com/office/drawing/2014/chart" uri="{C3380CC4-5D6E-409C-BE32-E72D297353CC}">
              <c16:uniqueId val="{00000001-B5D3-45AA-9D01-69AD0BE541F2}"/>
            </c:ext>
          </c:extLst>
        </c:ser>
        <c:ser>
          <c:idx val="1"/>
          <c:order val="1"/>
          <c:tx>
            <c:v>expansion</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layout>
                <c:manualLayout>
                  <c:x val="0.10304017032000692"/>
                  <c:y val="-0.35785736507477467"/>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'[powertrain simulator.xlsx]Simulation'!$J$203:$J$343</c:f>
              <c:numCache>
                <c:formatCode>General</c:formatCode>
                <c:ptCount val="141"/>
                <c:pt idx="0">
                  <c:v>2.0846903733872115</c:v>
                </c:pt>
                <c:pt idx="1">
                  <c:v>2.0966730458261811</c:v>
                </c:pt>
                <c:pt idx="2">
                  <c:v>2.1088497115714033</c:v>
                </c:pt>
                <c:pt idx="3">
                  <c:v>2.121189403062834</c:v>
                </c:pt>
                <c:pt idx="4">
                  <c:v>2.1336630369570346</c:v>
                </c:pt>
                <c:pt idx="5">
                  <c:v>2.1462434203958836</c:v>
                </c:pt>
                <c:pt idx="6">
                  <c:v>2.158905233169135</c:v>
                </c:pt>
                <c:pt idx="7">
                  <c:v>2.1716249901412099</c:v>
                </c:pt>
                <c:pt idx="8">
                  <c:v>2.1843809879439919</c:v>
                </c:pt>
                <c:pt idx="9">
                  <c:v>2.1971532395242042</c:v>
                </c:pt>
                <c:pt idx="10">
                  <c:v>2.2099233997031429</c:v>
                </c:pt>
                <c:pt idx="11">
                  <c:v>2.222674684478827</c:v>
                </c:pt>
                <c:pt idx="12">
                  <c:v>2.2353917863906965</c:v>
                </c:pt>
                <c:pt idx="13">
                  <c:v>2.2480607878851622</c:v>
                </c:pt>
                <c:pt idx="14">
                  <c:v>2.2606690742725313</c:v>
                </c:pt>
                <c:pt idx="15">
                  <c:v>2.273205247555266</c:v>
                </c:pt>
                <c:pt idx="16">
                  <c:v>2.2856590421348963</c:v>
                </c:pt>
                <c:pt idx="17">
                  <c:v>2.2980212431691855</c:v>
                </c:pt>
                <c:pt idx="18">
                  <c:v>2.3102836081502995</c:v>
                </c:pt>
                <c:pt idx="19">
                  <c:v>2.3224387921060257</c:v>
                </c:pt>
                <c:pt idx="20">
                  <c:v>2.334480276686127</c:v>
                </c:pt>
                <c:pt idx="21">
                  <c:v>2.3464023032817498</c:v>
                </c:pt>
                <c:pt idx="22">
                  <c:v>2.358199810233764</c:v>
                </c:pt>
                <c:pt idx="23">
                  <c:v>2.3698683741132385</c:v>
                </c:pt>
                <c:pt idx="24">
                  <c:v>2.3814041550008378</c:v>
                </c:pt>
                <c:pt idx="25">
                  <c:v>2.392803845649274</c:v>
                </c:pt>
                <c:pt idx="26">
                  <c:v>2.4040646243816988</c:v>
                </c:pt>
                <c:pt idx="27">
                  <c:v>2.4151841115570556</c:v>
                </c:pt>
                <c:pt idx="28">
                  <c:v>2.4261603294191909</c:v>
                </c:pt>
                <c:pt idx="29">
                  <c:v>2.4369916651383701</c:v>
                </c:pt>
                <c:pt idx="30">
                  <c:v>2.4476768368505777</c:v>
                </c:pt>
                <c:pt idx="31">
                  <c:v>2.4582148625004683</c:v>
                </c:pt>
                <c:pt idx="32">
                  <c:v>2.4686050312971992</c:v>
                </c:pt>
                <c:pt idx="33">
                  <c:v>2.478846877597888</c:v>
                </c:pt>
                <c:pt idx="34">
                  <c:v>2.4889401570405303</c:v>
                </c:pt>
                <c:pt idx="35">
                  <c:v>2.4988848247563182</c:v>
                </c:pt>
                <c:pt idx="36">
                  <c:v>2.5086810155001693</c:v>
                </c:pt>
                <c:pt idx="37">
                  <c:v>2.5183290255474122</c:v>
                </c:pt>
                <c:pt idx="38">
                  <c:v>2.5278292962139859</c:v>
                </c:pt>
                <c:pt idx="39">
                  <c:v>2.5371823988667366</c:v>
                </c:pt>
                <c:pt idx="40">
                  <c:v>2.5463890212995564</c:v>
                </c:pt>
                <c:pt idx="41">
                  <c:v>2.5554499553599035</c:v>
                </c:pt>
                <c:pt idx="42">
                  <c:v>2.5643660857187345</c:v>
                </c:pt>
                <c:pt idx="43">
                  <c:v>2.5731383796849348</c:v>
                </c:pt>
                <c:pt idx="44">
                  <c:v>2.5817678779729802</c:v>
                </c:pt>
                <c:pt idx="45">
                  <c:v>2.5902556863397344</c:v>
                </c:pt>
                <c:pt idx="46">
                  <c:v>2.598602968013032</c:v>
                </c:pt>
                <c:pt idx="47">
                  <c:v>2.6068109368409806</c:v>
                </c:pt>
                <c:pt idx="48">
                  <c:v>2.6148808510967587</c:v>
                </c:pt>
                <c:pt idx="49">
                  <c:v>2.6228140078791222</c:v>
                </c:pt>
                <c:pt idx="50">
                  <c:v>2.6306117380538527</c:v>
                </c:pt>
                <c:pt idx="51">
                  <c:v>2.6382754016860304</c:v>
                </c:pt>
                <c:pt idx="52">
                  <c:v>2.6458063839172845</c:v>
                </c:pt>
                <c:pt idx="53">
                  <c:v>2.6532060912461413</c:v>
                </c:pt>
                <c:pt idx="54">
                  <c:v>2.6604759481732003</c:v>
                </c:pt>
                <c:pt idx="55">
                  <c:v>2.6676173941762169</c:v>
                </c:pt>
                <c:pt idx="56">
                  <c:v>2.6746318809832288</c:v>
                </c:pt>
                <c:pt idx="57">
                  <c:v>2.6815208701146918</c:v>
                </c:pt>
                <c:pt idx="58">
                  <c:v>2.6882858306681388</c:v>
                </c:pt>
                <c:pt idx="59">
                  <c:v>2.6949282373212857</c:v>
                </c:pt>
                <c:pt idx="60">
                  <c:v>2.7014495685316322</c:v>
                </c:pt>
                <c:pt idx="61">
                  <c:v>2.7078513049126314</c:v>
                </c:pt>
                <c:pt idx="62">
                  <c:v>2.7141349277683013</c:v>
                </c:pt>
                <c:pt idx="63">
                  <c:v>2.7203019177698273</c:v>
                </c:pt>
                <c:pt idx="64">
                  <c:v>2.7263537537592364</c:v>
                </c:pt>
                <c:pt idx="65">
                  <c:v>2.7322919116666182</c:v>
                </c:pt>
                <c:pt idx="66">
                  <c:v>2.7381178635286689</c:v>
                </c:pt>
                <c:pt idx="67">
                  <c:v>2.7438330765974825</c:v>
                </c:pt>
                <c:pt idx="68">
                  <c:v>2.7494390125296206</c:v>
                </c:pt>
                <c:pt idx="69">
                  <c:v>2.7549371266464586</c:v>
                </c:pt>
                <c:pt idx="70">
                  <c:v>2.7603288672577193</c:v>
                </c:pt>
                <c:pt idx="71">
                  <c:v>2.7656156750409324</c:v>
                </c:pt>
                <c:pt idx="72">
                  <c:v>2.7707989824703101</c:v>
                </c:pt>
                <c:pt idx="73">
                  <c:v>2.7758802132892284</c:v>
                </c:pt>
                <c:pt idx="74">
                  <c:v>2.7808607820211337</c:v>
                </c:pt>
                <c:pt idx="75">
                  <c:v>2.7857420935142723</c:v>
                </c:pt>
                <c:pt idx="76">
                  <c:v>2.7905255425161712</c:v>
                </c:pt>
                <c:pt idx="77">
                  <c:v>2.7952125132742789</c:v>
                </c:pt>
                <c:pt idx="78">
                  <c:v>2.7998043791596094</c:v>
                </c:pt>
                <c:pt idx="79">
                  <c:v>2.804302502310636</c:v>
                </c:pt>
                <c:pt idx="80">
                  <c:v>2.8087082332950399</c:v>
                </c:pt>
                <c:pt idx="81">
                  <c:v>2.8130229107872444</c:v>
                </c:pt>
                <c:pt idx="82">
                  <c:v>2.8172478612599656</c:v>
                </c:pt>
                <c:pt idx="83">
                  <c:v>2.821384398688263</c:v>
                </c:pt>
                <c:pt idx="84">
                  <c:v>2.8254338242648296</c:v>
                </c:pt>
                <c:pt idx="85">
                  <c:v>2.8293974261254631</c:v>
                </c:pt>
                <c:pt idx="86">
                  <c:v>2.8332764790838376</c:v>
                </c:pt>
                <c:pt idx="87">
                  <c:v>2.8370722443748977</c:v>
                </c:pt>
                <c:pt idx="88">
                  <c:v>2.8407859694062938</c:v>
                </c:pt>
                <c:pt idx="89">
                  <c:v>2.8444188875174583</c:v>
                </c:pt>
                <c:pt idx="90">
                  <c:v>2.8479722177459892</c:v>
                </c:pt>
                <c:pt idx="91">
                  <c:v>2.851447164601133</c:v>
                </c:pt>
                <c:pt idx="92">
                  <c:v>2.8548449178442228</c:v>
                </c:pt>
                <c:pt idx="93">
                  <c:v>2.8581666522760036</c:v>
                </c:pt>
                <c:pt idx="94">
                  <c:v>2.8614135275308303</c:v>
                </c:pt>
                <c:pt idx="95">
                  <c:v>2.8645866878777606</c:v>
                </c:pt>
                <c:pt idx="96">
                  <c:v>2.8676872620286136</c:v>
                </c:pt>
                <c:pt idx="97">
                  <c:v>2.8707163629530776</c:v>
                </c:pt>
                <c:pt idx="98">
                  <c:v>2.8736750877009749</c:v>
                </c:pt>
                <c:pt idx="99">
                  <c:v>2.8765645172317948</c:v>
                </c:pt>
                <c:pt idx="100">
                  <c:v>2.8793857162516181</c:v>
                </c:pt>
                <c:pt idx="101">
                  <c:v>2.8821397330575489</c:v>
                </c:pt>
                <c:pt idx="102">
                  <c:v>2.8848275993897623</c:v>
                </c:pt>
                <c:pt idx="103">
                  <c:v>2.8874503302912697</c:v>
                </c:pt>
                <c:pt idx="104">
                  <c:v>2.8900089239754858</c:v>
                </c:pt>
                <c:pt idx="105">
                  <c:v>2.8925043617016613</c:v>
                </c:pt>
                <c:pt idx="106">
                  <c:v>2.8949376076582425</c:v>
                </c:pt>
                <c:pt idx="107">
                  <c:v>2.8973096088541661</c:v>
                </c:pt>
                <c:pt idx="108">
                  <c:v>2.8996212950181111</c:v>
                </c:pt>
                <c:pt idx="109">
                  <c:v>2.9018735785056773</c:v>
                </c:pt>
                <c:pt idx="110">
                  <c:v>2.9040673542144577</c:v>
                </c:pt>
                <c:pt idx="111">
                  <c:v>2.9062034995069239</c:v>
                </c:pt>
                <c:pt idx="112">
                  <c:v>2.9082828741410491</c:v>
                </c:pt>
                <c:pt idx="113">
                  <c:v>2.9103063202085417</c:v>
                </c:pt>
                <c:pt idx="114">
                  <c:v>2.9122746620805602</c:v>
                </c:pt>
                <c:pt idx="115">
                  <c:v>2.9141887063607421</c:v>
                </c:pt>
                <c:pt idx="116">
                  <c:v>2.9160492418453754</c:v>
                </c:pt>
                <c:pt idx="117">
                  <c:v>2.9178570394905017</c:v>
                </c:pt>
                <c:pt idx="118">
                  <c:v>2.9196128523857396</c:v>
                </c:pt>
                <c:pt idx="119">
                  <c:v>2.9213174157345914</c:v>
                </c:pt>
                <c:pt idx="120">
                  <c:v>2.9229714468409735</c:v>
                </c:pt>
                <c:pt idx="121">
                  <c:v>2.9245756451017151</c:v>
                </c:pt>
                <c:pt idx="122">
                  <c:v>2.9261306920047394</c:v>
                </c:pt>
                <c:pt idx="123">
                  <c:v>2.9276372511326372</c:v>
                </c:pt>
                <c:pt idx="124">
                  <c:v>2.9290959681713389</c:v>
                </c:pt>
                <c:pt idx="125">
                  <c:v>2.9305074709235708</c:v>
                </c:pt>
                <c:pt idx="126">
                  <c:v>2.9318723693267876</c:v>
                </c:pt>
                <c:pt idx="127">
                  <c:v>2.9331912554752555</c:v>
                </c:pt>
                <c:pt idx="128">
                  <c:v>2.9344647036459732</c:v>
                </c:pt>
                <c:pt idx="129">
                  <c:v>2.9356932703280929</c:v>
                </c:pt>
                <c:pt idx="130">
                  <c:v>2.9368774942555307</c:v>
                </c:pt>
                <c:pt idx="131">
                  <c:v>2.9380178964424286</c:v>
                </c:pt>
                <c:pt idx="132">
                  <c:v>2.93911498022115</c:v>
                </c:pt>
                <c:pt idx="133">
                  <c:v>2.9401692312824892</c:v>
                </c:pt>
                <c:pt idx="134">
                  <c:v>2.9411811177177731</c:v>
                </c:pt>
                <c:pt idx="135">
                  <c:v>2.9421510900625476</c:v>
                </c:pt>
                <c:pt idx="136">
                  <c:v>2.9430795813415358</c:v>
                </c:pt>
                <c:pt idx="137">
                  <c:v>2.9439670071145727</c:v>
                </c:pt>
                <c:pt idx="138">
                  <c:v>2.9448137655232216</c:v>
                </c:pt>
                <c:pt idx="139">
                  <c:v>2.9456202373377827</c:v>
                </c:pt>
                <c:pt idx="140">
                  <c:v>2.9463867860044246</c:v>
                </c:pt>
              </c:numCache>
            </c:numRef>
          </c:xVal>
          <c:yVal>
            <c:numRef>
              <c:f>'[powertrain simulator.xlsx]Simulation'!$K$203:$K$303</c:f>
              <c:numCache>
                <c:formatCode>General</c:formatCode>
                <c:ptCount val="101"/>
                <c:pt idx="0">
                  <c:v>1.6875316746002262</c:v>
                </c:pt>
                <c:pt idx="1">
                  <c:v>1.684331310756805</c:v>
                </c:pt>
                <c:pt idx="2">
                  <c:v>1.6797578993585693</c:v>
                </c:pt>
                <c:pt idx="3">
                  <c:v>1.673761761463072</c:v>
                </c:pt>
                <c:pt idx="4">
                  <c:v>1.6666663737368985</c:v>
                </c:pt>
                <c:pt idx="5">
                  <c:v>1.6583414215161858</c:v>
                </c:pt>
                <c:pt idx="6">
                  <c:v>1.6488364055093074</c:v>
                </c:pt>
                <c:pt idx="7">
                  <c:v>1.6385138089490452</c:v>
                </c:pt>
                <c:pt idx="8">
                  <c:v>1.6276923678377213</c:v>
                </c:pt>
                <c:pt idx="9">
                  <c:v>1.6160073604585881</c:v>
                </c:pt>
                <c:pt idx="10">
                  <c:v>1.6036587667537259</c:v>
                </c:pt>
                <c:pt idx="11">
                  <c:v>1.591094409453814</c:v>
                </c:pt>
                <c:pt idx="12">
                  <c:v>1.5781746060604955</c:v>
                </c:pt>
                <c:pt idx="13">
                  <c:v>1.5646951815132373</c:v>
                </c:pt>
                <c:pt idx="14">
                  <c:v>1.5510919543596813</c:v>
                </c:pt>
                <c:pt idx="15">
                  <c:v>1.537183596433674</c:v>
                </c:pt>
                <c:pt idx="16">
                  <c:v>1.5229894003220843</c:v>
                </c:pt>
                <c:pt idx="17">
                  <c:v>1.5087671806970511</c:v>
                </c:pt>
                <c:pt idx="18">
                  <c:v>1.4942306586760821</c:v>
                </c:pt>
                <c:pt idx="19">
                  <c:v>1.4797123378600483</c:v>
                </c:pt>
                <c:pt idx="20">
                  <c:v>1.4651377496815996</c:v>
                </c:pt>
                <c:pt idx="21">
                  <c:v>1.4505903074209525</c:v>
                </c:pt>
                <c:pt idx="22">
                  <c:v>1.4360984049210954</c:v>
                </c:pt>
                <c:pt idx="23">
                  <c:v>1.4216352180252576</c:v>
                </c:pt>
                <c:pt idx="24">
                  <c:v>1.4074012344622775</c:v>
                </c:pt>
                <c:pt idx="25">
                  <c:v>1.3931693320662504</c:v>
                </c:pt>
                <c:pt idx="26">
                  <c:v>1.3791794547670988</c:v>
                </c:pt>
                <c:pt idx="27">
                  <c:v>1.3652068816217824</c:v>
                </c:pt>
                <c:pt idx="28">
                  <c:v>1.3512707102401862</c:v>
                </c:pt>
                <c:pt idx="29">
                  <c:v>1.3374758252520043</c:v>
                </c:pt>
                <c:pt idx="30">
                  <c:v>1.3238285426629974</c:v>
                </c:pt>
                <c:pt idx="31">
                  <c:v>1.3100815958905285</c:v>
                </c:pt>
                <c:pt idx="32">
                  <c:v>1.2966279001368664</c:v>
                </c:pt>
                <c:pt idx="33">
                  <c:v>1.2830681046135133</c:v>
                </c:pt>
                <c:pt idx="34">
                  <c:v>1.2696174388582171</c:v>
                </c:pt>
                <c:pt idx="35">
                  <c:v>1.2563552872382924</c:v>
                </c:pt>
                <c:pt idx="36">
                  <c:v>1.2432548273373871</c:v>
                </c:pt>
                <c:pt idx="37">
                  <c:v>1.2303492575085755</c:v>
                </c:pt>
                <c:pt idx="38">
                  <c:v>1.2176159724073226</c:v>
                </c:pt>
                <c:pt idx="39">
                  <c:v>1.2052812415143515</c:v>
                </c:pt>
                <c:pt idx="40">
                  <c:v>1.193238786456102</c:v>
                </c:pt>
                <c:pt idx="41">
                  <c:v>1.1813581174818812</c:v>
                </c:pt>
                <c:pt idx="42">
                  <c:v>1.1700563401102964</c:v>
                </c:pt>
                <c:pt idx="43">
                  <c:v>1.1589958038923622</c:v>
                </c:pt>
                <c:pt idx="44">
                  <c:v>1.1480808135059442</c:v>
                </c:pt>
                <c:pt idx="45">
                  <c:v>1.1373427067923929</c:v>
                </c:pt>
                <c:pt idx="46">
                  <c:v>1.1269770570392832</c:v>
                </c:pt>
                <c:pt idx="47">
                  <c:v>1.1168710564472957</c:v>
                </c:pt>
                <c:pt idx="48">
                  <c:v>1.106891205259241</c:v>
                </c:pt>
                <c:pt idx="49">
                  <c:v>1.096731763624885</c:v>
                </c:pt>
                <c:pt idx="50">
                  <c:v>1.0866133468639081</c:v>
                </c:pt>
                <c:pt idx="51">
                  <c:v>1.0763767940899884</c:v>
                </c:pt>
                <c:pt idx="52">
                  <c:v>1.0664580713884799</c:v>
                </c:pt>
                <c:pt idx="53">
                  <c:v>1.0565942580550916</c:v>
                </c:pt>
                <c:pt idx="54">
                  <c:v>1.0467993168586394</c:v>
                </c:pt>
                <c:pt idx="55">
                  <c:v>1.0368395410955238</c:v>
                </c:pt>
                <c:pt idx="56">
                  <c:v>1.0275304784124824</c:v>
                </c:pt>
                <c:pt idx="57">
                  <c:v>1.0182884170176119</c:v>
                </c:pt>
                <c:pt idx="58">
                  <c:v>1.0091936352959627</c:v>
                </c:pt>
                <c:pt idx="59">
                  <c:v>1.0005153820917154</c:v>
                </c:pt>
                <c:pt idx="60">
                  <c:v>0.99193695697509698</c:v>
                </c:pt>
                <c:pt idx="61">
                  <c:v>0.98359065347228325</c:v>
                </c:pt>
                <c:pt idx="62">
                  <c:v>0.97520961181746879</c:v>
                </c:pt>
                <c:pt idx="63">
                  <c:v>0.96682282262140817</c:v>
                </c:pt>
                <c:pt idx="64">
                  <c:v>0.95846084550032562</c:v>
                </c:pt>
                <c:pt idx="65">
                  <c:v>0.94997995499126986</c:v>
                </c:pt>
                <c:pt idx="66">
                  <c:v>0.94157106249898248</c:v>
                </c:pt>
                <c:pt idx="67">
                  <c:v>0.93278856024002432</c:v>
                </c:pt>
                <c:pt idx="68">
                  <c:v>0.92433728590790376</c:v>
                </c:pt>
                <c:pt idx="69">
                  <c:v>0.91618593155712302</c:v>
                </c:pt>
                <c:pt idx="70">
                  <c:v>0.90845728259687264</c:v>
                </c:pt>
                <c:pt idx="71">
                  <c:v>0.90120082828146664</c:v>
                </c:pt>
                <c:pt idx="72">
                  <c:v>0.89380226237703087</c:v>
                </c:pt>
                <c:pt idx="73">
                  <c:v>0.88684731373025028</c:v>
                </c:pt>
                <c:pt idx="74">
                  <c:v>0.87996326555063453</c:v>
                </c:pt>
                <c:pt idx="75">
                  <c:v>0.87309187686982515</c:v>
                </c:pt>
                <c:pt idx="76">
                  <c:v>0.8665513795569143</c:v>
                </c:pt>
                <c:pt idx="77">
                  <c:v>0.85953354747919641</c:v>
                </c:pt>
                <c:pt idx="78">
                  <c:v>0.85234694344976925</c:v>
                </c:pt>
                <c:pt idx="79">
                  <c:v>0.84527409819212995</c:v>
                </c:pt>
                <c:pt idx="80">
                  <c:v>0.83902481553856667</c:v>
                </c:pt>
                <c:pt idx="81">
                  <c:v>0.83396003923098616</c:v>
                </c:pt>
                <c:pt idx="82">
                  <c:v>0.82858950366944806</c:v>
                </c:pt>
                <c:pt idx="83">
                  <c:v>0.82305436953587685</c:v>
                </c:pt>
                <c:pt idx="84">
                  <c:v>0.81801070075707016</c:v>
                </c:pt>
                <c:pt idx="85">
                  <c:v>0.81383550461702614</c:v>
                </c:pt>
                <c:pt idx="86">
                  <c:v>0.81003844822318571</c:v>
                </c:pt>
                <c:pt idx="87">
                  <c:v>0.80604562174752903</c:v>
                </c:pt>
                <c:pt idx="88">
                  <c:v>0.80208902392461023</c:v>
                </c:pt>
                <c:pt idx="89">
                  <c:v>0.79828979531010857</c:v>
                </c:pt>
                <c:pt idx="90">
                  <c:v>0.79426624914381394</c:v>
                </c:pt>
                <c:pt idx="91">
                  <c:v>0.79013341978888174</c:v>
                </c:pt>
                <c:pt idx="92">
                  <c:v>0.7863112581543521</c:v>
                </c:pt>
                <c:pt idx="93">
                  <c:v>0.78249416309432207</c:v>
                </c:pt>
                <c:pt idx="94">
                  <c:v>0.77821427007388611</c:v>
                </c:pt>
                <c:pt idx="95">
                  <c:v>0.77334994463525997</c:v>
                </c:pt>
                <c:pt idx="96">
                  <c:v>0.7687493653873948</c:v>
                </c:pt>
                <c:pt idx="97">
                  <c:v>0.76445684022151461</c:v>
                </c:pt>
                <c:pt idx="98">
                  <c:v>0.76040819509698332</c:v>
                </c:pt>
                <c:pt idx="99">
                  <c:v>0.75620651118585747</c:v>
                </c:pt>
                <c:pt idx="100">
                  <c:v>0.75190650504754386</c:v>
                </c:pt>
              </c:numCache>
            </c:numRef>
          </c:yVal>
          <c:smooth val="1"/>
          <c:extLst>
            <c:ext xmlns:c16="http://schemas.microsoft.com/office/drawing/2014/chart" uri="{C3380CC4-5D6E-409C-BE32-E72D297353CC}">
              <c16:uniqueId val="{00000003-B5D3-45AA-9D01-69AD0BE541F2}"/>
            </c:ext>
          </c:extLst>
        </c:ser>
        <c:ser>
          <c:idx val="2"/>
          <c:order val="2"/>
          <c:tx>
            <c:v>total</c:v>
          </c:tx>
          <c:spPr>
            <a:ln w="19050" cap="rnd">
              <a:solidFill>
                <a:schemeClr val="accent3"/>
              </a:solidFill>
              <a:round/>
            </a:ln>
            <a:effectLst/>
          </c:spPr>
          <c:marker>
            <c:symbol val="none"/>
          </c:marker>
          <c:xVal>
            <c:numRef>
              <c:f>'[powertrain simulator.xlsx]Simulation'!$J$3:$J$363</c:f>
              <c:numCache>
                <c:formatCode>General</c:formatCode>
                <c:ptCount val="361"/>
                <c:pt idx="0">
                  <c:v>2.953742064200219</c:v>
                </c:pt>
                <c:pt idx="1">
                  <c:v>2.9537239540511586</c:v>
                </c:pt>
                <c:pt idx="2">
                  <c:v>2.9536696152618975</c:v>
                </c:pt>
                <c:pt idx="3">
                  <c:v>2.9535790228046186</c:v>
                </c:pt>
                <c:pt idx="4">
                  <c:v>2.9534521349610463</c:v>
                </c:pt>
                <c:pt idx="5">
                  <c:v>2.9532888933146006</c:v>
                </c:pt>
                <c:pt idx="6">
                  <c:v>2.9530892227394507</c:v>
                </c:pt>
                <c:pt idx="7">
                  <c:v>2.952853031386526</c:v>
                </c:pt>
                <c:pt idx="8">
                  <c:v>2.952580210666528</c:v>
                </c:pt>
                <c:pt idx="9">
                  <c:v>2.9522706352300183</c:v>
                </c:pt>
                <c:pt idx="10">
                  <c:v>2.9519241629446715</c:v>
                </c:pt>
                <c:pt idx="11">
                  <c:v>2.9515406348697741</c:v>
                </c:pt>
                <c:pt idx="12">
                  <c:v>2.9511198752280876</c:v>
                </c:pt>
                <c:pt idx="13">
                  <c:v>2.9506616913751946</c:v>
                </c:pt>
                <c:pt idx="14">
                  <c:v>2.950165873766454</c:v>
                </c:pt>
                <c:pt idx="15">
                  <c:v>2.9496321959217173</c:v>
                </c:pt>
                <c:pt idx="16">
                  <c:v>2.9490604143879575</c:v>
                </c:pt>
                <c:pt idx="17">
                  <c:v>2.9484502686999852</c:v>
                </c:pt>
                <c:pt idx="18">
                  <c:v>2.9478014813394267</c:v>
                </c:pt>
                <c:pt idx="19">
                  <c:v>2.9471137576921618</c:v>
                </c:pt>
                <c:pt idx="20">
                  <c:v>2.9463867860044246</c:v>
                </c:pt>
                <c:pt idx="21">
                  <c:v>2.9456202373377827</c:v>
                </c:pt>
                <c:pt idx="22">
                  <c:v>2.9448137655232216</c:v>
                </c:pt>
                <c:pt idx="23">
                  <c:v>2.9439670071145727</c:v>
                </c:pt>
                <c:pt idx="24">
                  <c:v>2.9430795813415358</c:v>
                </c:pt>
                <c:pt idx="25">
                  <c:v>2.9421510900625476</c:v>
                </c:pt>
                <c:pt idx="26">
                  <c:v>2.9411811177177731</c:v>
                </c:pt>
                <c:pt idx="27">
                  <c:v>2.9401692312824892</c:v>
                </c:pt>
                <c:pt idx="28">
                  <c:v>2.93911498022115</c:v>
                </c:pt>
                <c:pt idx="29">
                  <c:v>2.9380178964424286</c:v>
                </c:pt>
                <c:pt idx="30">
                  <c:v>2.9368774942555307</c:v>
                </c:pt>
                <c:pt idx="31">
                  <c:v>2.9356932703280929</c:v>
                </c:pt>
                <c:pt idx="32">
                  <c:v>2.9344647036459732</c:v>
                </c:pt>
                <c:pt idx="33">
                  <c:v>2.9331912554752555</c:v>
                </c:pt>
                <c:pt idx="34">
                  <c:v>2.9318723693267876</c:v>
                </c:pt>
                <c:pt idx="35">
                  <c:v>2.9305074709235708</c:v>
                </c:pt>
                <c:pt idx="36">
                  <c:v>2.9290959681713389</c:v>
                </c:pt>
                <c:pt idx="37">
                  <c:v>2.9276372511326372</c:v>
                </c:pt>
                <c:pt idx="38">
                  <c:v>2.9261306920047394</c:v>
                </c:pt>
                <c:pt idx="39">
                  <c:v>2.9245756451017151</c:v>
                </c:pt>
                <c:pt idx="40">
                  <c:v>2.9229714468409735</c:v>
                </c:pt>
                <c:pt idx="41">
                  <c:v>2.9213174157345914</c:v>
                </c:pt>
                <c:pt idx="42">
                  <c:v>2.9196128523857396</c:v>
                </c:pt>
                <c:pt idx="43">
                  <c:v>2.9178570394905017</c:v>
                </c:pt>
                <c:pt idx="44">
                  <c:v>2.9160492418453754</c:v>
                </c:pt>
                <c:pt idx="45">
                  <c:v>2.9141887063607421</c:v>
                </c:pt>
                <c:pt idx="46">
                  <c:v>2.9122746620805602</c:v>
                </c:pt>
                <c:pt idx="47">
                  <c:v>2.9103063202085417</c:v>
                </c:pt>
                <c:pt idx="48">
                  <c:v>2.9082828741410491</c:v>
                </c:pt>
                <c:pt idx="49">
                  <c:v>2.9062034995069239</c:v>
                </c:pt>
                <c:pt idx="50">
                  <c:v>2.9040673542144577</c:v>
                </c:pt>
                <c:pt idx="51">
                  <c:v>2.9018735785056773</c:v>
                </c:pt>
                <c:pt idx="52">
                  <c:v>2.8996212950181111</c:v>
                </c:pt>
                <c:pt idx="53">
                  <c:v>2.8973096088541661</c:v>
                </c:pt>
                <c:pt idx="54">
                  <c:v>2.8949376076582425</c:v>
                </c:pt>
                <c:pt idx="55">
                  <c:v>2.8925043617016613</c:v>
                </c:pt>
                <c:pt idx="56">
                  <c:v>2.8900089239754858</c:v>
                </c:pt>
                <c:pt idx="57">
                  <c:v>2.8874503302912697</c:v>
                </c:pt>
                <c:pt idx="58">
                  <c:v>2.8848275993897623</c:v>
                </c:pt>
                <c:pt idx="59">
                  <c:v>2.8821397330575489</c:v>
                </c:pt>
                <c:pt idx="60">
                  <c:v>2.8793857162516181</c:v>
                </c:pt>
                <c:pt idx="61">
                  <c:v>2.8765645172317948</c:v>
                </c:pt>
                <c:pt idx="62">
                  <c:v>2.8736750877009749</c:v>
                </c:pt>
                <c:pt idx="63">
                  <c:v>2.8707163629530776</c:v>
                </c:pt>
                <c:pt idx="64">
                  <c:v>2.8676872620286136</c:v>
                </c:pt>
                <c:pt idx="65">
                  <c:v>2.8645866878777606</c:v>
                </c:pt>
                <c:pt idx="66">
                  <c:v>2.8614135275308303</c:v>
                </c:pt>
                <c:pt idx="67">
                  <c:v>2.8581666522760036</c:v>
                </c:pt>
                <c:pt idx="68">
                  <c:v>2.8548449178442228</c:v>
                </c:pt>
                <c:pt idx="69">
                  <c:v>2.851447164601133</c:v>
                </c:pt>
                <c:pt idx="70">
                  <c:v>2.8479722177459892</c:v>
                </c:pt>
                <c:pt idx="71">
                  <c:v>2.8444188875174583</c:v>
                </c:pt>
                <c:pt idx="72">
                  <c:v>2.8407859694062938</c:v>
                </c:pt>
                <c:pt idx="73">
                  <c:v>2.8370722443748977</c:v>
                </c:pt>
                <c:pt idx="74">
                  <c:v>2.8332764790838376</c:v>
                </c:pt>
                <c:pt idx="75">
                  <c:v>2.8293974261254631</c:v>
                </c:pt>
                <c:pt idx="76">
                  <c:v>2.8254338242648296</c:v>
                </c:pt>
                <c:pt idx="77">
                  <c:v>2.821384398688263</c:v>
                </c:pt>
                <c:pt idx="78">
                  <c:v>2.8172478612599656</c:v>
                </c:pt>
                <c:pt idx="79">
                  <c:v>2.8130229107872444</c:v>
                </c:pt>
                <c:pt idx="80">
                  <c:v>2.8087082332950399</c:v>
                </c:pt>
                <c:pt idx="81">
                  <c:v>2.804302502310636</c:v>
                </c:pt>
                <c:pt idx="82">
                  <c:v>2.7998043791596094</c:v>
                </c:pt>
                <c:pt idx="83">
                  <c:v>2.7952125132742789</c:v>
                </c:pt>
                <c:pt idx="84">
                  <c:v>2.7905255425161712</c:v>
                </c:pt>
                <c:pt idx="85">
                  <c:v>2.7857420935142723</c:v>
                </c:pt>
                <c:pt idx="86">
                  <c:v>2.7808607820211337</c:v>
                </c:pt>
                <c:pt idx="87">
                  <c:v>2.7758802132892284</c:v>
                </c:pt>
                <c:pt idx="88">
                  <c:v>2.7707989824703101</c:v>
                </c:pt>
                <c:pt idx="89">
                  <c:v>2.7656156750409324</c:v>
                </c:pt>
                <c:pt idx="90">
                  <c:v>2.7603288672577193</c:v>
                </c:pt>
                <c:pt idx="91">
                  <c:v>2.7549371266464586</c:v>
                </c:pt>
                <c:pt idx="92">
                  <c:v>2.7494390125296206</c:v>
                </c:pt>
                <c:pt idx="93">
                  <c:v>2.7438330765974825</c:v>
                </c:pt>
                <c:pt idx="94">
                  <c:v>2.7381178635286689</c:v>
                </c:pt>
                <c:pt idx="95">
                  <c:v>2.7322919116666182</c:v>
                </c:pt>
                <c:pt idx="96">
                  <c:v>2.7263537537592364</c:v>
                </c:pt>
                <c:pt idx="97">
                  <c:v>2.7203019177698273</c:v>
                </c:pt>
                <c:pt idx="98">
                  <c:v>2.7141349277683013</c:v>
                </c:pt>
                <c:pt idx="99">
                  <c:v>2.7078513049126314</c:v>
                </c:pt>
                <c:pt idx="100">
                  <c:v>2.7014495685316322</c:v>
                </c:pt>
                <c:pt idx="101">
                  <c:v>2.6949282373212857</c:v>
                </c:pt>
                <c:pt idx="102">
                  <c:v>2.6882858306681388</c:v>
                </c:pt>
                <c:pt idx="103">
                  <c:v>2.6815208701146918</c:v>
                </c:pt>
                <c:pt idx="104">
                  <c:v>2.6746318809832288</c:v>
                </c:pt>
                <c:pt idx="105">
                  <c:v>2.6676173941762169</c:v>
                </c:pt>
                <c:pt idx="106">
                  <c:v>2.6604759481732003</c:v>
                </c:pt>
                <c:pt idx="107">
                  <c:v>2.6532060912461413</c:v>
                </c:pt>
                <c:pt idx="108">
                  <c:v>2.6458063839172845</c:v>
                </c:pt>
                <c:pt idx="109">
                  <c:v>2.6382754016860304</c:v>
                </c:pt>
                <c:pt idx="110">
                  <c:v>2.6306117380538527</c:v>
                </c:pt>
                <c:pt idx="111">
                  <c:v>2.6228140078791222</c:v>
                </c:pt>
                <c:pt idx="112">
                  <c:v>2.6148808510967587</c:v>
                </c:pt>
                <c:pt idx="113">
                  <c:v>2.6068109368409806</c:v>
                </c:pt>
                <c:pt idx="114">
                  <c:v>2.598602968013032</c:v>
                </c:pt>
                <c:pt idx="115">
                  <c:v>2.5902556863397344</c:v>
                </c:pt>
                <c:pt idx="116">
                  <c:v>2.5817678779729802</c:v>
                </c:pt>
                <c:pt idx="117">
                  <c:v>2.5731383796849348</c:v>
                </c:pt>
                <c:pt idx="118">
                  <c:v>2.5643660857187345</c:v>
                </c:pt>
                <c:pt idx="119">
                  <c:v>2.5554499553599035</c:v>
                </c:pt>
                <c:pt idx="120">
                  <c:v>2.5463890212995564</c:v>
                </c:pt>
                <c:pt idx="121">
                  <c:v>2.5371823988667366</c:v>
                </c:pt>
                <c:pt idx="122">
                  <c:v>2.5278292962139859</c:v>
                </c:pt>
                <c:pt idx="123">
                  <c:v>2.5183290255474122</c:v>
                </c:pt>
                <c:pt idx="124">
                  <c:v>2.5086810155001693</c:v>
                </c:pt>
                <c:pt idx="125">
                  <c:v>2.4988848247563182</c:v>
                </c:pt>
                <c:pt idx="126">
                  <c:v>2.4889401570405303</c:v>
                </c:pt>
                <c:pt idx="127">
                  <c:v>2.478846877597888</c:v>
                </c:pt>
                <c:pt idx="128">
                  <c:v>2.4686050312971992</c:v>
                </c:pt>
                <c:pt idx="129">
                  <c:v>2.4582148625004683</c:v>
                </c:pt>
                <c:pt idx="130">
                  <c:v>2.4476768368505777</c:v>
                </c:pt>
                <c:pt idx="131">
                  <c:v>2.4369916651383701</c:v>
                </c:pt>
                <c:pt idx="132">
                  <c:v>2.4261603294191909</c:v>
                </c:pt>
                <c:pt idx="133">
                  <c:v>2.4151841115570556</c:v>
                </c:pt>
                <c:pt idx="134">
                  <c:v>2.4040646243816988</c:v>
                </c:pt>
                <c:pt idx="135">
                  <c:v>2.392803845649274</c:v>
                </c:pt>
                <c:pt idx="136">
                  <c:v>2.3814041550008374</c:v>
                </c:pt>
                <c:pt idx="137">
                  <c:v>2.3698683741132385</c:v>
                </c:pt>
                <c:pt idx="138">
                  <c:v>2.358199810233764</c:v>
                </c:pt>
                <c:pt idx="139">
                  <c:v>2.3464023032817498</c:v>
                </c:pt>
                <c:pt idx="140">
                  <c:v>2.334480276686127</c:v>
                </c:pt>
                <c:pt idx="141">
                  <c:v>2.3224387921060257</c:v>
                </c:pt>
                <c:pt idx="142">
                  <c:v>2.3102836081502995</c:v>
                </c:pt>
                <c:pt idx="143">
                  <c:v>2.2980212431691855</c:v>
                </c:pt>
                <c:pt idx="144">
                  <c:v>2.2856590421348963</c:v>
                </c:pt>
                <c:pt idx="145">
                  <c:v>2.273205247555266</c:v>
                </c:pt>
                <c:pt idx="146">
                  <c:v>2.2606690742725313</c:v>
                </c:pt>
                <c:pt idx="147">
                  <c:v>2.2480607878851622</c:v>
                </c:pt>
                <c:pt idx="148">
                  <c:v>2.2353917863906965</c:v>
                </c:pt>
                <c:pt idx="149">
                  <c:v>2.222674684478827</c:v>
                </c:pt>
                <c:pt idx="150">
                  <c:v>2.2099233997031429</c:v>
                </c:pt>
                <c:pt idx="151">
                  <c:v>2.1971532395242042</c:v>
                </c:pt>
                <c:pt idx="152">
                  <c:v>2.1843809879439919</c:v>
                </c:pt>
                <c:pt idx="153">
                  <c:v>2.1716249901412099</c:v>
                </c:pt>
                <c:pt idx="154">
                  <c:v>2.158905233169135</c:v>
                </c:pt>
                <c:pt idx="155">
                  <c:v>2.1462434203958836</c:v>
                </c:pt>
                <c:pt idx="156">
                  <c:v>2.1336630369570346</c:v>
                </c:pt>
                <c:pt idx="157">
                  <c:v>2.121189403062834</c:v>
                </c:pt>
                <c:pt idx="158">
                  <c:v>2.1088497115714033</c:v>
                </c:pt>
                <c:pt idx="159">
                  <c:v>2.0966730458261811</c:v>
                </c:pt>
                <c:pt idx="160">
                  <c:v>2.0846903733872115</c:v>
                </c:pt>
                <c:pt idx="161">
                  <c:v>2.0729345109954833</c:v>
                </c:pt>
                <c:pt idx="162">
                  <c:v>2.0614400559378567</c:v>
                </c:pt>
                <c:pt idx="163">
                  <c:v>2.050243278973344</c:v>
                </c:pt>
                <c:pt idx="164">
                  <c:v>2.0393819741899546</c:v>
                </c:pt>
                <c:pt idx="165">
                  <c:v>2.0288952616362357</c:v>
                </c:pt>
                <c:pt idx="166">
                  <c:v>2.0188233393609343</c:v>
                </c:pt>
                <c:pt idx="167">
                  <c:v>2.0092071826367786</c:v>
                </c:pt>
                <c:pt idx="168">
                  <c:v>2.0000881896627365</c:v>
                </c:pt>
                <c:pt idx="169">
                  <c:v>1.991507774932423</c:v>
                </c:pt>
                <c:pt idx="170">
                  <c:v>1.983506913692215</c:v>
                </c:pt>
                <c:pt idx="171">
                  <c:v>1.9761256434209586</c:v>
                </c:pt>
                <c:pt idx="172">
                  <c:v>1.9694025309327656</c:v>
                </c:pt>
                <c:pt idx="173">
                  <c:v>1.9633741163828664</c:v>
                </c:pt>
                <c:pt idx="174">
                  <c:v>1.9580743479564304</c:v>
                </c:pt>
                <c:pt idx="175">
                  <c:v>1.9535340231312424</c:v>
                </c:pt>
                <c:pt idx="176">
                  <c:v>1.949780253911672</c:v>
                </c:pt>
                <c:pt idx="177">
                  <c:v>1.9468359741360293</c:v>
                </c:pt>
                <c:pt idx="178">
                  <c:v>1.9447195067080385</c:v>
                </c:pt>
                <c:pt idx="179">
                  <c:v>1.9434442073088691</c:v>
                </c:pt>
                <c:pt idx="180">
                  <c:v>1.9430181988084458</c:v>
                </c:pt>
                <c:pt idx="181">
                  <c:v>1.9434442073088691</c:v>
                </c:pt>
                <c:pt idx="182">
                  <c:v>1.9447195067080385</c:v>
                </c:pt>
                <c:pt idx="183">
                  <c:v>1.9468359741360293</c:v>
                </c:pt>
                <c:pt idx="184">
                  <c:v>1.949780253911672</c:v>
                </c:pt>
                <c:pt idx="185">
                  <c:v>1.9535340231312424</c:v>
                </c:pt>
                <c:pt idx="186">
                  <c:v>1.9580743479564304</c:v>
                </c:pt>
                <c:pt idx="187">
                  <c:v>1.9633741163828664</c:v>
                </c:pt>
                <c:pt idx="188">
                  <c:v>1.9694025309327656</c:v>
                </c:pt>
                <c:pt idx="189">
                  <c:v>1.9761256434209586</c:v>
                </c:pt>
                <c:pt idx="190">
                  <c:v>1.983506913692215</c:v>
                </c:pt>
                <c:pt idx="191">
                  <c:v>1.991507774932423</c:v>
                </c:pt>
                <c:pt idx="192">
                  <c:v>2.0000881896627365</c:v>
                </c:pt>
                <c:pt idx="193">
                  <c:v>2.0092071826367786</c:v>
                </c:pt>
                <c:pt idx="194">
                  <c:v>2.0188233393609343</c:v>
                </c:pt>
                <c:pt idx="195">
                  <c:v>2.0288952616362357</c:v>
                </c:pt>
                <c:pt idx="196">
                  <c:v>2.0393819741899546</c:v>
                </c:pt>
                <c:pt idx="197">
                  <c:v>2.050243278973344</c:v>
                </c:pt>
                <c:pt idx="198">
                  <c:v>2.0614400559378567</c:v>
                </c:pt>
                <c:pt idx="199">
                  <c:v>2.0729345109954833</c:v>
                </c:pt>
                <c:pt idx="200">
                  <c:v>2.0846903733872115</c:v>
                </c:pt>
                <c:pt idx="201">
                  <c:v>2.0966730458261811</c:v>
                </c:pt>
                <c:pt idx="202">
                  <c:v>2.1088497115714033</c:v>
                </c:pt>
                <c:pt idx="203">
                  <c:v>2.121189403062834</c:v>
                </c:pt>
                <c:pt idx="204">
                  <c:v>2.1336630369570346</c:v>
                </c:pt>
                <c:pt idx="205">
                  <c:v>2.1462434203958836</c:v>
                </c:pt>
                <c:pt idx="206">
                  <c:v>2.158905233169135</c:v>
                </c:pt>
                <c:pt idx="207">
                  <c:v>2.1716249901412099</c:v>
                </c:pt>
                <c:pt idx="208">
                  <c:v>2.1843809879439919</c:v>
                </c:pt>
                <c:pt idx="209">
                  <c:v>2.1971532395242042</c:v>
                </c:pt>
                <c:pt idx="210">
                  <c:v>2.2099233997031429</c:v>
                </c:pt>
                <c:pt idx="211">
                  <c:v>2.222674684478827</c:v>
                </c:pt>
                <c:pt idx="212">
                  <c:v>2.2353917863906965</c:v>
                </c:pt>
                <c:pt idx="213">
                  <c:v>2.2480607878851622</c:v>
                </c:pt>
                <c:pt idx="214">
                  <c:v>2.2606690742725313</c:v>
                </c:pt>
                <c:pt idx="215">
                  <c:v>2.273205247555266</c:v>
                </c:pt>
                <c:pt idx="216">
                  <c:v>2.2856590421348963</c:v>
                </c:pt>
                <c:pt idx="217">
                  <c:v>2.2980212431691855</c:v>
                </c:pt>
                <c:pt idx="218">
                  <c:v>2.3102836081502995</c:v>
                </c:pt>
                <c:pt idx="219">
                  <c:v>2.3224387921060257</c:v>
                </c:pt>
                <c:pt idx="220">
                  <c:v>2.334480276686127</c:v>
                </c:pt>
                <c:pt idx="221">
                  <c:v>2.3464023032817498</c:v>
                </c:pt>
                <c:pt idx="222">
                  <c:v>2.358199810233764</c:v>
                </c:pt>
                <c:pt idx="223">
                  <c:v>2.3698683741132385</c:v>
                </c:pt>
                <c:pt idx="224">
                  <c:v>2.3814041550008378</c:v>
                </c:pt>
                <c:pt idx="225">
                  <c:v>2.392803845649274</c:v>
                </c:pt>
                <c:pt idx="226">
                  <c:v>2.4040646243816988</c:v>
                </c:pt>
                <c:pt idx="227">
                  <c:v>2.4151841115570556</c:v>
                </c:pt>
                <c:pt idx="228">
                  <c:v>2.4261603294191909</c:v>
                </c:pt>
                <c:pt idx="229">
                  <c:v>2.4369916651383701</c:v>
                </c:pt>
                <c:pt idx="230">
                  <c:v>2.4476768368505777</c:v>
                </c:pt>
                <c:pt idx="231">
                  <c:v>2.4582148625004683</c:v>
                </c:pt>
                <c:pt idx="232">
                  <c:v>2.4686050312971992</c:v>
                </c:pt>
                <c:pt idx="233">
                  <c:v>2.478846877597888</c:v>
                </c:pt>
                <c:pt idx="234">
                  <c:v>2.4889401570405303</c:v>
                </c:pt>
                <c:pt idx="235">
                  <c:v>2.4988848247563182</c:v>
                </c:pt>
                <c:pt idx="236">
                  <c:v>2.5086810155001693</c:v>
                </c:pt>
                <c:pt idx="237">
                  <c:v>2.5183290255474122</c:v>
                </c:pt>
                <c:pt idx="238">
                  <c:v>2.5278292962139859</c:v>
                </c:pt>
                <c:pt idx="239">
                  <c:v>2.5371823988667366</c:v>
                </c:pt>
                <c:pt idx="240">
                  <c:v>2.5463890212995564</c:v>
                </c:pt>
                <c:pt idx="241">
                  <c:v>2.5554499553599035</c:v>
                </c:pt>
                <c:pt idx="242">
                  <c:v>2.5643660857187345</c:v>
                </c:pt>
                <c:pt idx="243">
                  <c:v>2.5731383796849348</c:v>
                </c:pt>
                <c:pt idx="244">
                  <c:v>2.5817678779729802</c:v>
                </c:pt>
                <c:pt idx="245">
                  <c:v>2.5902556863397344</c:v>
                </c:pt>
                <c:pt idx="246">
                  <c:v>2.598602968013032</c:v>
                </c:pt>
                <c:pt idx="247">
                  <c:v>2.6068109368409806</c:v>
                </c:pt>
                <c:pt idx="248">
                  <c:v>2.6148808510967587</c:v>
                </c:pt>
                <c:pt idx="249">
                  <c:v>2.6228140078791222</c:v>
                </c:pt>
                <c:pt idx="250">
                  <c:v>2.6306117380538527</c:v>
                </c:pt>
                <c:pt idx="251">
                  <c:v>2.6382754016860304</c:v>
                </c:pt>
                <c:pt idx="252">
                  <c:v>2.6458063839172845</c:v>
                </c:pt>
                <c:pt idx="253">
                  <c:v>2.6532060912461413</c:v>
                </c:pt>
                <c:pt idx="254">
                  <c:v>2.6604759481732003</c:v>
                </c:pt>
                <c:pt idx="255">
                  <c:v>2.6676173941762169</c:v>
                </c:pt>
                <c:pt idx="256">
                  <c:v>2.6746318809832288</c:v>
                </c:pt>
                <c:pt idx="257">
                  <c:v>2.6815208701146918</c:v>
                </c:pt>
                <c:pt idx="258">
                  <c:v>2.6882858306681388</c:v>
                </c:pt>
                <c:pt idx="259">
                  <c:v>2.6949282373212857</c:v>
                </c:pt>
                <c:pt idx="260">
                  <c:v>2.7014495685316322</c:v>
                </c:pt>
                <c:pt idx="261">
                  <c:v>2.7078513049126314</c:v>
                </c:pt>
                <c:pt idx="262">
                  <c:v>2.7141349277683013</c:v>
                </c:pt>
                <c:pt idx="263">
                  <c:v>2.7203019177698273</c:v>
                </c:pt>
                <c:pt idx="264">
                  <c:v>2.7263537537592364</c:v>
                </c:pt>
                <c:pt idx="265">
                  <c:v>2.7322919116666182</c:v>
                </c:pt>
                <c:pt idx="266">
                  <c:v>2.7381178635286689</c:v>
                </c:pt>
                <c:pt idx="267">
                  <c:v>2.7438330765974825</c:v>
                </c:pt>
                <c:pt idx="268">
                  <c:v>2.7494390125296206</c:v>
                </c:pt>
                <c:pt idx="269">
                  <c:v>2.7549371266464586</c:v>
                </c:pt>
                <c:pt idx="270">
                  <c:v>2.7603288672577193</c:v>
                </c:pt>
                <c:pt idx="271">
                  <c:v>2.7656156750409324</c:v>
                </c:pt>
                <c:pt idx="272">
                  <c:v>2.7707989824703101</c:v>
                </c:pt>
                <c:pt idx="273">
                  <c:v>2.7758802132892284</c:v>
                </c:pt>
                <c:pt idx="274">
                  <c:v>2.7808607820211337</c:v>
                </c:pt>
                <c:pt idx="275">
                  <c:v>2.7857420935142723</c:v>
                </c:pt>
                <c:pt idx="276">
                  <c:v>2.7905255425161712</c:v>
                </c:pt>
                <c:pt idx="277">
                  <c:v>2.7952125132742789</c:v>
                </c:pt>
                <c:pt idx="278">
                  <c:v>2.7998043791596094</c:v>
                </c:pt>
                <c:pt idx="279">
                  <c:v>2.804302502310636</c:v>
                </c:pt>
                <c:pt idx="280">
                  <c:v>2.8087082332950399</c:v>
                </c:pt>
                <c:pt idx="281">
                  <c:v>2.8130229107872444</c:v>
                </c:pt>
                <c:pt idx="282">
                  <c:v>2.8172478612599656</c:v>
                </c:pt>
                <c:pt idx="283">
                  <c:v>2.821384398688263</c:v>
                </c:pt>
                <c:pt idx="284">
                  <c:v>2.8254338242648296</c:v>
                </c:pt>
                <c:pt idx="285">
                  <c:v>2.8293974261254631</c:v>
                </c:pt>
                <c:pt idx="286">
                  <c:v>2.8332764790838376</c:v>
                </c:pt>
                <c:pt idx="287">
                  <c:v>2.8370722443748977</c:v>
                </c:pt>
                <c:pt idx="288">
                  <c:v>2.8407859694062938</c:v>
                </c:pt>
                <c:pt idx="289">
                  <c:v>2.8444188875174583</c:v>
                </c:pt>
                <c:pt idx="290">
                  <c:v>2.8479722177459892</c:v>
                </c:pt>
                <c:pt idx="291">
                  <c:v>2.851447164601133</c:v>
                </c:pt>
                <c:pt idx="292">
                  <c:v>2.8548449178442228</c:v>
                </c:pt>
                <c:pt idx="293">
                  <c:v>2.8581666522760036</c:v>
                </c:pt>
                <c:pt idx="294">
                  <c:v>2.8614135275308303</c:v>
                </c:pt>
                <c:pt idx="295">
                  <c:v>2.8645866878777606</c:v>
                </c:pt>
                <c:pt idx="296">
                  <c:v>2.8676872620286136</c:v>
                </c:pt>
                <c:pt idx="297">
                  <c:v>2.8707163629530776</c:v>
                </c:pt>
                <c:pt idx="298">
                  <c:v>2.8736750877009749</c:v>
                </c:pt>
                <c:pt idx="299">
                  <c:v>2.8765645172317948</c:v>
                </c:pt>
                <c:pt idx="300">
                  <c:v>2.8793857162516181</c:v>
                </c:pt>
                <c:pt idx="301">
                  <c:v>2.8821397330575489</c:v>
                </c:pt>
                <c:pt idx="302">
                  <c:v>2.8848275993897623</c:v>
                </c:pt>
                <c:pt idx="303">
                  <c:v>2.8874503302912697</c:v>
                </c:pt>
                <c:pt idx="304">
                  <c:v>2.8900089239754858</c:v>
                </c:pt>
                <c:pt idx="305">
                  <c:v>2.8925043617016613</c:v>
                </c:pt>
                <c:pt idx="306">
                  <c:v>2.8949376076582425</c:v>
                </c:pt>
                <c:pt idx="307">
                  <c:v>2.8973096088541661</c:v>
                </c:pt>
                <c:pt idx="308">
                  <c:v>2.8996212950181111</c:v>
                </c:pt>
                <c:pt idx="309">
                  <c:v>2.9018735785056773</c:v>
                </c:pt>
                <c:pt idx="310">
                  <c:v>2.9040673542144577</c:v>
                </c:pt>
                <c:pt idx="311">
                  <c:v>2.9062034995069239</c:v>
                </c:pt>
                <c:pt idx="312">
                  <c:v>2.9082828741410491</c:v>
                </c:pt>
                <c:pt idx="313">
                  <c:v>2.9103063202085417</c:v>
                </c:pt>
                <c:pt idx="314">
                  <c:v>2.9122746620805602</c:v>
                </c:pt>
                <c:pt idx="315">
                  <c:v>2.9141887063607421</c:v>
                </c:pt>
                <c:pt idx="316">
                  <c:v>2.9160492418453754</c:v>
                </c:pt>
                <c:pt idx="317">
                  <c:v>2.9178570394905017</c:v>
                </c:pt>
                <c:pt idx="318">
                  <c:v>2.9196128523857396</c:v>
                </c:pt>
                <c:pt idx="319">
                  <c:v>2.9213174157345914</c:v>
                </c:pt>
                <c:pt idx="320">
                  <c:v>2.9229714468409735</c:v>
                </c:pt>
                <c:pt idx="321">
                  <c:v>2.9245756451017151</c:v>
                </c:pt>
                <c:pt idx="322">
                  <c:v>2.9261306920047394</c:v>
                </c:pt>
                <c:pt idx="323">
                  <c:v>2.9276372511326372</c:v>
                </c:pt>
                <c:pt idx="324">
                  <c:v>2.9290959681713389</c:v>
                </c:pt>
                <c:pt idx="325">
                  <c:v>2.9305074709235708</c:v>
                </c:pt>
                <c:pt idx="326">
                  <c:v>2.9318723693267876</c:v>
                </c:pt>
                <c:pt idx="327">
                  <c:v>2.9331912554752555</c:v>
                </c:pt>
                <c:pt idx="328">
                  <c:v>2.9344647036459732</c:v>
                </c:pt>
                <c:pt idx="329">
                  <c:v>2.9356932703280929</c:v>
                </c:pt>
                <c:pt idx="330">
                  <c:v>2.9368774942555307</c:v>
                </c:pt>
                <c:pt idx="331">
                  <c:v>2.9380178964424286</c:v>
                </c:pt>
                <c:pt idx="332">
                  <c:v>2.93911498022115</c:v>
                </c:pt>
                <c:pt idx="333">
                  <c:v>2.9401692312824892</c:v>
                </c:pt>
                <c:pt idx="334">
                  <c:v>2.9411811177177731</c:v>
                </c:pt>
                <c:pt idx="335">
                  <c:v>2.9421510900625476</c:v>
                </c:pt>
                <c:pt idx="336">
                  <c:v>2.9430795813415358</c:v>
                </c:pt>
                <c:pt idx="337">
                  <c:v>2.9439670071145727</c:v>
                </c:pt>
                <c:pt idx="338">
                  <c:v>2.9448137655232216</c:v>
                </c:pt>
                <c:pt idx="339">
                  <c:v>2.9456202373377827</c:v>
                </c:pt>
                <c:pt idx="340">
                  <c:v>2.9463867860044246</c:v>
                </c:pt>
                <c:pt idx="341">
                  <c:v>2.9471137576921618</c:v>
                </c:pt>
                <c:pt idx="342">
                  <c:v>2.9478014813394267</c:v>
                </c:pt>
                <c:pt idx="343">
                  <c:v>2.9484502686999852</c:v>
                </c:pt>
                <c:pt idx="344">
                  <c:v>2.9490604143879575</c:v>
                </c:pt>
                <c:pt idx="345">
                  <c:v>2.9496321959217173</c:v>
                </c:pt>
                <c:pt idx="346">
                  <c:v>2.950165873766454</c:v>
                </c:pt>
                <c:pt idx="347">
                  <c:v>2.9506616913751946</c:v>
                </c:pt>
                <c:pt idx="348">
                  <c:v>2.9511198752280876</c:v>
                </c:pt>
                <c:pt idx="349">
                  <c:v>2.9515406348697741</c:v>
                </c:pt>
                <c:pt idx="350">
                  <c:v>2.9519241629446715</c:v>
                </c:pt>
                <c:pt idx="351">
                  <c:v>2.9522706352300183</c:v>
                </c:pt>
                <c:pt idx="352">
                  <c:v>2.952580210666528</c:v>
                </c:pt>
                <c:pt idx="353">
                  <c:v>2.952853031386526</c:v>
                </c:pt>
                <c:pt idx="354">
                  <c:v>2.9530892227394507</c:v>
                </c:pt>
                <c:pt idx="355">
                  <c:v>2.9532888933146006</c:v>
                </c:pt>
                <c:pt idx="356">
                  <c:v>2.9534521349610463</c:v>
                </c:pt>
                <c:pt idx="357">
                  <c:v>2.9535790228046186</c:v>
                </c:pt>
                <c:pt idx="358">
                  <c:v>2.9536696152618975</c:v>
                </c:pt>
                <c:pt idx="359">
                  <c:v>2.9537239540511586</c:v>
                </c:pt>
                <c:pt idx="360">
                  <c:v>2.953742064200219</c:v>
                </c:pt>
              </c:numCache>
            </c:numRef>
          </c:xVal>
          <c:yVal>
            <c:numRef>
              <c:f>'[powertrain simulator.xlsx]Simulation'!$K$3:$K$363</c:f>
              <c:numCache>
                <c:formatCode>General</c:formatCode>
                <c:ptCount val="361"/>
                <c:pt idx="0">
                  <c:v>0</c:v>
                </c:pt>
                <c:pt idx="1">
                  <c:v>5.9724466002954724E-3</c:v>
                </c:pt>
                <c:pt idx="2">
                  <c:v>1.1951142610912546E-2</c:v>
                </c:pt>
                <c:pt idx="3">
                  <c:v>1.6993444724993201E-2</c:v>
                </c:pt>
                <c:pt idx="4">
                  <c:v>2.082971777982922E-2</c:v>
                </c:pt>
                <c:pt idx="5">
                  <c:v>2.5004110941077941E-2</c:v>
                </c:pt>
                <c:pt idx="6">
                  <c:v>2.8854650663627249E-2</c:v>
                </c:pt>
                <c:pt idx="7">
                  <c:v>2.9474196260220818E-2</c:v>
                </c:pt>
                <c:pt idx="8">
                  <c:v>3.0098891224021436E-2</c:v>
                </c:pt>
                <c:pt idx="9">
                  <c:v>3.0404796289623934E-2</c:v>
                </c:pt>
                <c:pt idx="10">
                  <c:v>3.4181173412527473E-2</c:v>
                </c:pt>
                <c:pt idx="11">
                  <c:v>3.6635508436791489E-2</c:v>
                </c:pt>
                <c:pt idx="12">
                  <c:v>3.6327633905083929E-2</c:v>
                </c:pt>
                <c:pt idx="13">
                  <c:v>3.6327633905083929E-2</c:v>
                </c:pt>
                <c:pt idx="14">
                  <c:v>3.601626725492791E-2</c:v>
                </c:pt>
                <c:pt idx="15">
                  <c:v>3.5091664904973653E-2</c:v>
                </c:pt>
                <c:pt idx="16">
                  <c:v>3.5091664904973653E-2</c:v>
                </c:pt>
                <c:pt idx="17">
                  <c:v>3.7575622542047556E-2</c:v>
                </c:pt>
                <c:pt idx="18">
                  <c:v>3.9105585915149468E-2</c:v>
                </c:pt>
                <c:pt idx="19">
                  <c:v>3.7587894215137863E-2</c:v>
                </c:pt>
                <c:pt idx="20">
                  <c:v>3.448200678181125E-2</c:v>
                </c:pt>
                <c:pt idx="21">
                  <c:v>3.3862393970798592E-2</c:v>
                </c:pt>
                <c:pt idx="22">
                  <c:v>3.3239127973244569E-2</c:v>
                </c:pt>
                <c:pt idx="23">
                  <c:v>3.3864885831370657E-2</c:v>
                </c:pt>
                <c:pt idx="24">
                  <c:v>3.2931635084095079E-2</c:v>
                </c:pt>
                <c:pt idx="25">
                  <c:v>3.2618792217361081E-2</c:v>
                </c:pt>
                <c:pt idx="26">
                  <c:v>3.4791606842775546E-2</c:v>
                </c:pt>
                <c:pt idx="27">
                  <c:v>3.791350273737263E-2</c:v>
                </c:pt>
                <c:pt idx="28">
                  <c:v>4.3745853404219118E-2</c:v>
                </c:pt>
                <c:pt idx="29">
                  <c:v>5.0060201066603256E-2</c:v>
                </c:pt>
                <c:pt idx="30">
                  <c:v>5.8119104772984986E-2</c:v>
                </c:pt>
                <c:pt idx="31">
                  <c:v>6.5400393197085072E-2</c:v>
                </c:pt>
                <c:pt idx="32">
                  <c:v>7.3642561909604082E-2</c:v>
                </c:pt>
                <c:pt idx="33">
                  <c:v>8.15172439137892E-2</c:v>
                </c:pt>
                <c:pt idx="34">
                  <c:v>8.8387784492551955E-2</c:v>
                </c:pt>
                <c:pt idx="35">
                  <c:v>9.40835320054908E-2</c:v>
                </c:pt>
                <c:pt idx="36">
                  <c:v>9.8352530059878665E-2</c:v>
                </c:pt>
                <c:pt idx="37">
                  <c:v>0.1012695120617198</c:v>
                </c:pt>
                <c:pt idx="38">
                  <c:v>0.10601032019500306</c:v>
                </c:pt>
                <c:pt idx="39">
                  <c:v>0.11277707290481019</c:v>
                </c:pt>
                <c:pt idx="40">
                  <c:v>0.11966008417320895</c:v>
                </c:pt>
                <c:pt idx="41">
                  <c:v>0.12594382243777461</c:v>
                </c:pt>
                <c:pt idx="42">
                  <c:v>0.13113004214808632</c:v>
                </c:pt>
                <c:pt idx="43">
                  <c:v>0.13408731399035179</c:v>
                </c:pt>
                <c:pt idx="44">
                  <c:v>0.13725752038365666</c:v>
                </c:pt>
                <c:pt idx="45">
                  <c:v>0.13895858866301616</c:v>
                </c:pt>
                <c:pt idx="46">
                  <c:v>0.13992495772841607</c:v>
                </c:pt>
                <c:pt idx="47">
                  <c:v>0.13943831710860555</c:v>
                </c:pt>
                <c:pt idx="48">
                  <c:v>0.13846549764879357</c:v>
                </c:pt>
                <c:pt idx="49">
                  <c:v>0.13846549764879357</c:v>
                </c:pt>
                <c:pt idx="50">
                  <c:v>0.13797802840859116</c:v>
                </c:pt>
                <c:pt idx="51">
                  <c:v>0.13650153957475247</c:v>
                </c:pt>
                <c:pt idx="52">
                  <c:v>0.13723880282308534</c:v>
                </c:pt>
                <c:pt idx="53">
                  <c:v>0.13649989349709554</c:v>
                </c:pt>
                <c:pt idx="54">
                  <c:v>0.13600545552731072</c:v>
                </c:pt>
                <c:pt idx="55">
                  <c:v>0.13550938588761002</c:v>
                </c:pt>
                <c:pt idx="56">
                  <c:v>0.13575797675259829</c:v>
                </c:pt>
                <c:pt idx="57">
                  <c:v>0.13700082471095792</c:v>
                </c:pt>
                <c:pt idx="58">
                  <c:v>0.14316722682624342</c:v>
                </c:pt>
                <c:pt idx="59">
                  <c:v>0.15162034332095414</c:v>
                </c:pt>
                <c:pt idx="60">
                  <c:v>0.15496950787957142</c:v>
                </c:pt>
                <c:pt idx="61">
                  <c:v>0.1604180850510562</c:v>
                </c:pt>
                <c:pt idx="62">
                  <c:v>0.15663108915292803</c:v>
                </c:pt>
                <c:pt idx="63">
                  <c:v>0.16136440238339669</c:v>
                </c:pt>
                <c:pt idx="64">
                  <c:v>0.16906018702072925</c:v>
                </c:pt>
                <c:pt idx="65">
                  <c:v>0.17390264102307465</c:v>
                </c:pt>
                <c:pt idx="66">
                  <c:v>0.18293968573439104</c:v>
                </c:pt>
                <c:pt idx="67">
                  <c:v>0.18828677442974834</c:v>
                </c:pt>
                <c:pt idx="68">
                  <c:v>0.19138520043603827</c:v>
                </c:pt>
                <c:pt idx="69">
                  <c:v>0.19182443029585369</c:v>
                </c:pt>
                <c:pt idx="70">
                  <c:v>0.19687613829057979</c:v>
                </c:pt>
                <c:pt idx="71">
                  <c:v>0.20398969020248586</c:v>
                </c:pt>
                <c:pt idx="72">
                  <c:v>0.20975429238038387</c:v>
                </c:pt>
                <c:pt idx="73">
                  <c:v>0.21728536444674321</c:v>
                </c:pt>
                <c:pt idx="74">
                  <c:v>0.22390205753691209</c:v>
                </c:pt>
                <c:pt idx="75">
                  <c:v>0.22899243909029482</c:v>
                </c:pt>
                <c:pt idx="76">
                  <c:v>0.22471163151089688</c:v>
                </c:pt>
                <c:pt idx="77">
                  <c:v>0.22757602289896708</c:v>
                </c:pt>
                <c:pt idx="78">
                  <c:v>0.24063767276510048</c:v>
                </c:pt>
                <c:pt idx="79">
                  <c:v>0.25292578240961988</c:v>
                </c:pt>
                <c:pt idx="80">
                  <c:v>0.26261940800907979</c:v>
                </c:pt>
                <c:pt idx="81">
                  <c:v>0.27172854223140619</c:v>
                </c:pt>
                <c:pt idx="82">
                  <c:v>0.27958688169996032</c:v>
                </c:pt>
                <c:pt idx="83">
                  <c:v>0.28587596604500098</c:v>
                </c:pt>
                <c:pt idx="84">
                  <c:v>0.29066287630425447</c:v>
                </c:pt>
                <c:pt idx="85">
                  <c:v>0.29713199079444702</c:v>
                </c:pt>
                <c:pt idx="86">
                  <c:v>0.30559094228709899</c:v>
                </c:pt>
                <c:pt idx="87">
                  <c:v>0.31320350281379122</c:v>
                </c:pt>
                <c:pt idx="88">
                  <c:v>0.32118629938842058</c:v>
                </c:pt>
                <c:pt idx="89">
                  <c:v>0.32773286368385424</c:v>
                </c:pt>
                <c:pt idx="90">
                  <c:v>0.33304805796729242</c:v>
                </c:pt>
                <c:pt idx="91">
                  <c:v>0.33688565546580712</c:v>
                </c:pt>
                <c:pt idx="92">
                  <c:v>0.34132110065924542</c:v>
                </c:pt>
                <c:pt idx="93">
                  <c:v>0.34666064332670127</c:v>
                </c:pt>
                <c:pt idx="94">
                  <c:v>0.35300927555549771</c:v>
                </c:pt>
                <c:pt idx="95">
                  <c:v>0.36122225360402149</c:v>
                </c:pt>
                <c:pt idx="96">
                  <c:v>0.36884825518274533</c:v>
                </c:pt>
                <c:pt idx="97">
                  <c:v>0.37605816879612758</c:v>
                </c:pt>
                <c:pt idx="98">
                  <c:v>0.38372912113377322</c:v>
                </c:pt>
                <c:pt idx="99">
                  <c:v>0.39166957631902166</c:v>
                </c:pt>
                <c:pt idx="100">
                  <c:v>0.40183245668107209</c:v>
                </c:pt>
                <c:pt idx="101">
                  <c:v>0.41124478224118166</c:v>
                </c:pt>
                <c:pt idx="102">
                  <c:v>0.42042365297233336</c:v>
                </c:pt>
                <c:pt idx="103">
                  <c:v>0.42906173836181682</c:v>
                </c:pt>
                <c:pt idx="104">
                  <c:v>0.43789848751420984</c:v>
                </c:pt>
                <c:pt idx="105">
                  <c:v>0.44740848339960654</c:v>
                </c:pt>
                <c:pt idx="106">
                  <c:v>0.45807667986789252</c:v>
                </c:pt>
                <c:pt idx="107">
                  <c:v>0.46872406435304348</c:v>
                </c:pt>
                <c:pt idx="108">
                  <c:v>0.47934165305549914</c:v>
                </c:pt>
                <c:pt idx="109">
                  <c:v>0.48823234776726376</c:v>
                </c:pt>
                <c:pt idx="110">
                  <c:v>0.49728990935556427</c:v>
                </c:pt>
                <c:pt idx="111">
                  <c:v>0.50679669079626644</c:v>
                </c:pt>
                <c:pt idx="112">
                  <c:v>0.51750919089330261</c:v>
                </c:pt>
                <c:pt idx="113">
                  <c:v>0.52834935043636932</c:v>
                </c:pt>
                <c:pt idx="114">
                  <c:v>0.53932423098851789</c:v>
                </c:pt>
                <c:pt idx="115">
                  <c:v>0.54975701046183811</c:v>
                </c:pt>
                <c:pt idx="116">
                  <c:v>0.56098709691658533</c:v>
                </c:pt>
                <c:pt idx="117">
                  <c:v>0.57269416144276286</c:v>
                </c:pt>
                <c:pt idx="118">
                  <c:v>0.58416242301989396</c:v>
                </c:pt>
                <c:pt idx="119">
                  <c:v>0.59472197861104892</c:v>
                </c:pt>
                <c:pt idx="120">
                  <c:v>0.6043402416127952</c:v>
                </c:pt>
                <c:pt idx="121">
                  <c:v>0.61400042533255306</c:v>
                </c:pt>
                <c:pt idx="122">
                  <c:v>0.62537226179823058</c:v>
                </c:pt>
                <c:pt idx="123">
                  <c:v>0.63812347781632084</c:v>
                </c:pt>
                <c:pt idx="124">
                  <c:v>0.65165055736793576</c:v>
                </c:pt>
                <c:pt idx="125">
                  <c:v>0.66394843204691489</c:v>
                </c:pt>
                <c:pt idx="126">
                  <c:v>0.67634898314808867</c:v>
                </c:pt>
                <c:pt idx="127">
                  <c:v>0.68865293739093569</c:v>
                </c:pt>
                <c:pt idx="128">
                  <c:v>0.7015412540065763</c:v>
                </c:pt>
                <c:pt idx="129">
                  <c:v>0.71548900027557572</c:v>
                </c:pt>
                <c:pt idx="130">
                  <c:v>0.72982117505550637</c:v>
                </c:pt>
                <c:pt idx="131">
                  <c:v>0.74427151388367407</c:v>
                </c:pt>
                <c:pt idx="132">
                  <c:v>0.75882241724187205</c:v>
                </c:pt>
                <c:pt idx="133">
                  <c:v>0.77364840877320784</c:v>
                </c:pt>
                <c:pt idx="134">
                  <c:v>0.78821383194437278</c:v>
                </c:pt>
                <c:pt idx="135">
                  <c:v>0.80233811185371084</c:v>
                </c:pt>
                <c:pt idx="136">
                  <c:v>0.81642128798277058</c:v>
                </c:pt>
                <c:pt idx="137">
                  <c:v>0.83126057841130163</c:v>
                </c:pt>
                <c:pt idx="138">
                  <c:v>0.84493215322100779</c:v>
                </c:pt>
                <c:pt idx="139">
                  <c:v>0.85915207064743382</c:v>
                </c:pt>
                <c:pt idx="140">
                  <c:v>0.87494746878744667</c:v>
                </c:pt>
                <c:pt idx="141">
                  <c:v>0.88987689696305128</c:v>
                </c:pt>
                <c:pt idx="142">
                  <c:v>0.9048133226222006</c:v>
                </c:pt>
                <c:pt idx="143">
                  <c:v>0.92101531380632384</c:v>
                </c:pt>
                <c:pt idx="144">
                  <c:v>0.93802032317424167</c:v>
                </c:pt>
                <c:pt idx="145">
                  <c:v>0.95453433168575463</c:v>
                </c:pt>
                <c:pt idx="146">
                  <c:v>0.97222662183455477</c:v>
                </c:pt>
                <c:pt idx="147">
                  <c:v>0.9887734811544886</c:v>
                </c:pt>
                <c:pt idx="148">
                  <c:v>1.0048496085081724</c:v>
                </c:pt>
                <c:pt idx="149">
                  <c:v>1.0224334121687466</c:v>
                </c:pt>
                <c:pt idx="150">
                  <c:v>1.0397965908642393</c:v>
                </c:pt>
                <c:pt idx="151">
                  <c:v>1.0563466060847404</c:v>
                </c:pt>
                <c:pt idx="152">
                  <c:v>1.073649272907264</c:v>
                </c:pt>
                <c:pt idx="153">
                  <c:v>1.0895178649946229</c:v>
                </c:pt>
                <c:pt idx="154">
                  <c:v>1.1054700336309093</c:v>
                </c:pt>
                <c:pt idx="155">
                  <c:v>1.1226162887036433</c:v>
                </c:pt>
                <c:pt idx="156">
                  <c:v>1.1384415663207224</c:v>
                </c:pt>
                <c:pt idx="157">
                  <c:v>1.154505419176407</c:v>
                </c:pt>
                <c:pt idx="158">
                  <c:v>1.1702481651273671</c:v>
                </c:pt>
                <c:pt idx="159">
                  <c:v>1.1861889424024459</c:v>
                </c:pt>
                <c:pt idx="160">
                  <c:v>1.2016560085640142</c:v>
                </c:pt>
                <c:pt idx="161">
                  <c:v>1.2171664432063749</c:v>
                </c:pt>
                <c:pt idx="162">
                  <c:v>1.2315692500898736</c:v>
                </c:pt>
                <c:pt idx="163">
                  <c:v>1.246735206261762</c:v>
                </c:pt>
                <c:pt idx="164">
                  <c:v>1.2606721051634786</c:v>
                </c:pt>
                <c:pt idx="165">
                  <c:v>1.2751663429805835</c:v>
                </c:pt>
                <c:pt idx="166">
                  <c:v>1.2879572861993023</c:v>
                </c:pt>
                <c:pt idx="167">
                  <c:v>1.3008506945818834</c:v>
                </c:pt>
                <c:pt idx="168">
                  <c:v>1.3130263143379537</c:v>
                </c:pt>
                <c:pt idx="169">
                  <c:v>1.3254708610168799</c:v>
                </c:pt>
                <c:pt idx="170">
                  <c:v>1.3370702241536423</c:v>
                </c:pt>
                <c:pt idx="171">
                  <c:v>1.3485248387579454</c:v>
                </c:pt>
                <c:pt idx="172">
                  <c:v>1.3594007619898476</c:v>
                </c:pt>
                <c:pt idx="173">
                  <c:v>1.3712013669688017</c:v>
                </c:pt>
                <c:pt idx="174">
                  <c:v>1.3829329217235131</c:v>
                </c:pt>
                <c:pt idx="175">
                  <c:v>1.3950010846707066</c:v>
                </c:pt>
                <c:pt idx="176">
                  <c:v>1.407347209503703</c:v>
                </c:pt>
                <c:pt idx="177">
                  <c:v>1.4208986899483753</c:v>
                </c:pt>
                <c:pt idx="178">
                  <c:v>1.4348540409606065</c:v>
                </c:pt>
                <c:pt idx="179">
                  <c:v>1.4497250323913176</c:v>
                </c:pt>
                <c:pt idx="180">
                  <c:v>1.4654456262711104</c:v>
                </c:pt>
                <c:pt idx="181">
                  <c:v>1.4820443055529542</c:v>
                </c:pt>
                <c:pt idx="182">
                  <c:v>1.4994379908682876</c:v>
                </c:pt>
                <c:pt idx="183">
                  <c:v>1.5171737584533143</c:v>
                </c:pt>
                <c:pt idx="184">
                  <c:v>1.5356545615294126</c:v>
                </c:pt>
                <c:pt idx="185">
                  <c:v>1.5532329629788069</c:v>
                </c:pt>
                <c:pt idx="186">
                  <c:v>1.5708971018953344</c:v>
                </c:pt>
                <c:pt idx="187">
                  <c:v>1.5876044693407581</c:v>
                </c:pt>
                <c:pt idx="188">
                  <c:v>1.6034499985358883</c:v>
                </c:pt>
                <c:pt idx="189">
                  <c:v>1.6185765076689442</c:v>
                </c:pt>
                <c:pt idx="190">
                  <c:v>1.6322082823396666</c:v>
                </c:pt>
                <c:pt idx="191">
                  <c:v>1.6446369428804084</c:v>
                </c:pt>
                <c:pt idx="192">
                  <c:v>1.655858168033238</c:v>
                </c:pt>
                <c:pt idx="193">
                  <c:v>1.6654399847988399</c:v>
                </c:pt>
                <c:pt idx="194">
                  <c:v>1.6736256279245143</c:v>
                </c:pt>
                <c:pt idx="195">
                  <c:v>1.6799670159726072</c:v>
                </c:pt>
                <c:pt idx="196">
                  <c:v>1.6848623106196279</c:v>
                </c:pt>
                <c:pt idx="197">
                  <c:v>1.6880173853445888</c:v>
                </c:pt>
                <c:pt idx="198">
                  <c:v>1.6894233647220536</c:v>
                </c:pt>
                <c:pt idx="199">
                  <c:v>1.6893216691075967</c:v>
                </c:pt>
                <c:pt idx="200">
                  <c:v>1.6875316746002262</c:v>
                </c:pt>
                <c:pt idx="201">
                  <c:v>1.684331310756805</c:v>
                </c:pt>
                <c:pt idx="202">
                  <c:v>1.6797578993585693</c:v>
                </c:pt>
                <c:pt idx="203">
                  <c:v>1.673761761463072</c:v>
                </c:pt>
                <c:pt idx="204">
                  <c:v>1.6666663737368985</c:v>
                </c:pt>
                <c:pt idx="205">
                  <c:v>1.6583414215161858</c:v>
                </c:pt>
                <c:pt idx="206">
                  <c:v>1.6488364055093074</c:v>
                </c:pt>
                <c:pt idx="207">
                  <c:v>1.6385138089490452</c:v>
                </c:pt>
                <c:pt idx="208">
                  <c:v>1.6276923678377213</c:v>
                </c:pt>
                <c:pt idx="209">
                  <c:v>1.6160073604585881</c:v>
                </c:pt>
                <c:pt idx="210">
                  <c:v>1.6036587667537259</c:v>
                </c:pt>
                <c:pt idx="211">
                  <c:v>1.591094409453814</c:v>
                </c:pt>
                <c:pt idx="212">
                  <c:v>1.5781746060604955</c:v>
                </c:pt>
                <c:pt idx="213">
                  <c:v>1.5646951815132373</c:v>
                </c:pt>
                <c:pt idx="214">
                  <c:v>1.5510919543596813</c:v>
                </c:pt>
                <c:pt idx="215">
                  <c:v>1.537183596433674</c:v>
                </c:pt>
                <c:pt idx="216">
                  <c:v>1.5229894003220843</c:v>
                </c:pt>
                <c:pt idx="217">
                  <c:v>1.5087671806970511</c:v>
                </c:pt>
                <c:pt idx="218">
                  <c:v>1.4942306586760821</c:v>
                </c:pt>
                <c:pt idx="219">
                  <c:v>1.4797123378600483</c:v>
                </c:pt>
                <c:pt idx="220">
                  <c:v>1.4651377496815996</c:v>
                </c:pt>
                <c:pt idx="221">
                  <c:v>1.4505903074209525</c:v>
                </c:pt>
                <c:pt idx="222">
                  <c:v>1.4360984049210954</c:v>
                </c:pt>
                <c:pt idx="223">
                  <c:v>1.4216352180252576</c:v>
                </c:pt>
                <c:pt idx="224">
                  <c:v>1.4074012344622775</c:v>
                </c:pt>
                <c:pt idx="225">
                  <c:v>1.3931693320662504</c:v>
                </c:pt>
                <c:pt idx="226">
                  <c:v>1.3791794547670988</c:v>
                </c:pt>
                <c:pt idx="227">
                  <c:v>1.3652068816217824</c:v>
                </c:pt>
                <c:pt idx="228">
                  <c:v>1.3512707102401862</c:v>
                </c:pt>
                <c:pt idx="229">
                  <c:v>1.3374758252520043</c:v>
                </c:pt>
                <c:pt idx="230">
                  <c:v>1.3238285426629974</c:v>
                </c:pt>
                <c:pt idx="231">
                  <c:v>1.3100815958905285</c:v>
                </c:pt>
                <c:pt idx="232">
                  <c:v>1.2966279001368664</c:v>
                </c:pt>
                <c:pt idx="233">
                  <c:v>1.2830681046135133</c:v>
                </c:pt>
                <c:pt idx="234">
                  <c:v>1.2696174388582171</c:v>
                </c:pt>
                <c:pt idx="235">
                  <c:v>1.2563552872382924</c:v>
                </c:pt>
                <c:pt idx="236">
                  <c:v>1.2432548273373871</c:v>
                </c:pt>
                <c:pt idx="237">
                  <c:v>1.2303492575085755</c:v>
                </c:pt>
                <c:pt idx="238">
                  <c:v>1.2176159724073226</c:v>
                </c:pt>
                <c:pt idx="239">
                  <c:v>1.2052812415143515</c:v>
                </c:pt>
                <c:pt idx="240">
                  <c:v>1.193238786456102</c:v>
                </c:pt>
                <c:pt idx="241">
                  <c:v>1.1813581174818812</c:v>
                </c:pt>
                <c:pt idx="242">
                  <c:v>1.1700563401102964</c:v>
                </c:pt>
                <c:pt idx="243">
                  <c:v>1.1589958038923622</c:v>
                </c:pt>
                <c:pt idx="244">
                  <c:v>1.1480808135059442</c:v>
                </c:pt>
                <c:pt idx="245">
                  <c:v>1.1373427067923929</c:v>
                </c:pt>
                <c:pt idx="246">
                  <c:v>1.1269770570392832</c:v>
                </c:pt>
                <c:pt idx="247">
                  <c:v>1.1168710564472957</c:v>
                </c:pt>
                <c:pt idx="248">
                  <c:v>1.106891205259241</c:v>
                </c:pt>
                <c:pt idx="249">
                  <c:v>1.096731763624885</c:v>
                </c:pt>
                <c:pt idx="250">
                  <c:v>1.0866133468639081</c:v>
                </c:pt>
                <c:pt idx="251">
                  <c:v>1.0763767940899884</c:v>
                </c:pt>
                <c:pt idx="252">
                  <c:v>1.0664580713884799</c:v>
                </c:pt>
                <c:pt idx="253">
                  <c:v>1.0565942580550916</c:v>
                </c:pt>
                <c:pt idx="254">
                  <c:v>1.0467993168586394</c:v>
                </c:pt>
                <c:pt idx="255">
                  <c:v>1.0368395410955238</c:v>
                </c:pt>
                <c:pt idx="256">
                  <c:v>1.0275304784124824</c:v>
                </c:pt>
                <c:pt idx="257">
                  <c:v>1.0182884170176119</c:v>
                </c:pt>
                <c:pt idx="258">
                  <c:v>1.0091936352959627</c:v>
                </c:pt>
                <c:pt idx="259">
                  <c:v>1.0005153820917154</c:v>
                </c:pt>
                <c:pt idx="260">
                  <c:v>0.99193695697509698</c:v>
                </c:pt>
                <c:pt idx="261">
                  <c:v>0.98359065347228325</c:v>
                </c:pt>
                <c:pt idx="262">
                  <c:v>0.97520961181746879</c:v>
                </c:pt>
                <c:pt idx="263">
                  <c:v>0.96682282262140817</c:v>
                </c:pt>
                <c:pt idx="264">
                  <c:v>0.95846084550032562</c:v>
                </c:pt>
                <c:pt idx="265">
                  <c:v>0.94997995499126986</c:v>
                </c:pt>
                <c:pt idx="266">
                  <c:v>0.94157106249898248</c:v>
                </c:pt>
                <c:pt idx="267">
                  <c:v>0.93278856024002432</c:v>
                </c:pt>
                <c:pt idx="268">
                  <c:v>0.92433728590790376</c:v>
                </c:pt>
                <c:pt idx="269">
                  <c:v>0.91618593155712302</c:v>
                </c:pt>
                <c:pt idx="270">
                  <c:v>0.90845728259687264</c:v>
                </c:pt>
                <c:pt idx="271">
                  <c:v>0.90120082828146664</c:v>
                </c:pt>
                <c:pt idx="272">
                  <c:v>0.89380226237703087</c:v>
                </c:pt>
                <c:pt idx="273">
                  <c:v>0.88684731373025028</c:v>
                </c:pt>
                <c:pt idx="274">
                  <c:v>0.87996326555063453</c:v>
                </c:pt>
                <c:pt idx="275">
                  <c:v>0.87309187686982515</c:v>
                </c:pt>
                <c:pt idx="276">
                  <c:v>0.8665513795569143</c:v>
                </c:pt>
                <c:pt idx="277">
                  <c:v>0.85953354747919641</c:v>
                </c:pt>
                <c:pt idx="278">
                  <c:v>0.85234694344976925</c:v>
                </c:pt>
                <c:pt idx="279">
                  <c:v>0.84527409819212995</c:v>
                </c:pt>
                <c:pt idx="280">
                  <c:v>0.83902481553856667</c:v>
                </c:pt>
                <c:pt idx="281">
                  <c:v>0.83396003923098616</c:v>
                </c:pt>
                <c:pt idx="282">
                  <c:v>0.82858950366944806</c:v>
                </c:pt>
                <c:pt idx="283">
                  <c:v>0.82305436953587685</c:v>
                </c:pt>
                <c:pt idx="284">
                  <c:v>0.81801070075707016</c:v>
                </c:pt>
                <c:pt idx="285">
                  <c:v>0.81383550461702614</c:v>
                </c:pt>
                <c:pt idx="286">
                  <c:v>0.81003844822318571</c:v>
                </c:pt>
                <c:pt idx="287">
                  <c:v>0.80604562174752903</c:v>
                </c:pt>
                <c:pt idx="288">
                  <c:v>0.80208902392461023</c:v>
                </c:pt>
                <c:pt idx="289">
                  <c:v>0.79828979531010857</c:v>
                </c:pt>
                <c:pt idx="290">
                  <c:v>0.79426624914381394</c:v>
                </c:pt>
                <c:pt idx="291">
                  <c:v>0.79013341978888174</c:v>
                </c:pt>
                <c:pt idx="292">
                  <c:v>0.7863112581543521</c:v>
                </c:pt>
                <c:pt idx="293">
                  <c:v>0.78249416309432207</c:v>
                </c:pt>
                <c:pt idx="294">
                  <c:v>0.77821427007388611</c:v>
                </c:pt>
                <c:pt idx="295">
                  <c:v>0.77334994463525997</c:v>
                </c:pt>
                <c:pt idx="296">
                  <c:v>0.7687493653873948</c:v>
                </c:pt>
                <c:pt idx="297">
                  <c:v>0.76445684022151461</c:v>
                </c:pt>
                <c:pt idx="298">
                  <c:v>0.76040819509698332</c:v>
                </c:pt>
                <c:pt idx="299">
                  <c:v>0.75620651118585747</c:v>
                </c:pt>
                <c:pt idx="300">
                  <c:v>0.75190650504754386</c:v>
                </c:pt>
                <c:pt idx="301">
                  <c:v>0.74774199127001184</c:v>
                </c:pt>
                <c:pt idx="302">
                  <c:v>0.7440298960294478</c:v>
                </c:pt>
                <c:pt idx="303">
                  <c:v>0.74045292667075302</c:v>
                </c:pt>
                <c:pt idx="304">
                  <c:v>0.73709054808967089</c:v>
                </c:pt>
                <c:pt idx="305">
                  <c:v>0.73394805149151476</c:v>
                </c:pt>
                <c:pt idx="306">
                  <c:v>0.73121335711895619</c:v>
                </c:pt>
                <c:pt idx="307">
                  <c:v>0.72834238571236742</c:v>
                </c:pt>
                <c:pt idx="308">
                  <c:v>0.72557954471380015</c:v>
                </c:pt>
                <c:pt idx="309">
                  <c:v>0.72298887638719123</c:v>
                </c:pt>
                <c:pt idx="310">
                  <c:v>0.7204997528746141</c:v>
                </c:pt>
                <c:pt idx="311">
                  <c:v>0.71738785523022808</c:v>
                </c:pt>
                <c:pt idx="312">
                  <c:v>0.71367493567603024</c:v>
                </c:pt>
                <c:pt idx="313">
                  <c:v>0.70955335701104438</c:v>
                </c:pt>
                <c:pt idx="314">
                  <c:v>0.70518371096827448</c:v>
                </c:pt>
                <c:pt idx="315">
                  <c:v>0.70053886126453135</c:v>
                </c:pt>
                <c:pt idx="316">
                  <c:v>0.69569424973851235</c:v>
                </c:pt>
                <c:pt idx="317">
                  <c:v>0.69086836214352187</c:v>
                </c:pt>
                <c:pt idx="318">
                  <c:v>0.68596863015455056</c:v>
                </c:pt>
                <c:pt idx="319">
                  <c:v>0.6809120714023853</c:v>
                </c:pt>
                <c:pt idx="320">
                  <c:v>0.67577423936991354</c:v>
                </c:pt>
                <c:pt idx="321">
                  <c:v>0.67127888716210882</c:v>
                </c:pt>
                <c:pt idx="322">
                  <c:v>0.66770412703735726</c:v>
                </c:pt>
                <c:pt idx="323">
                  <c:v>0.6642486916077105</c:v>
                </c:pt>
                <c:pt idx="324">
                  <c:v>0.66063038485439152</c:v>
                </c:pt>
                <c:pt idx="325">
                  <c:v>0.65713289855695212</c:v>
                </c:pt>
                <c:pt idx="326">
                  <c:v>0.65424418281508745</c:v>
                </c:pt>
                <c:pt idx="327">
                  <c:v>0.65192513295282473</c:v>
                </c:pt>
                <c:pt idx="328">
                  <c:v>0.64877481335204501</c:v>
                </c:pt>
                <c:pt idx="329">
                  <c:v>0.64497111810375585</c:v>
                </c:pt>
                <c:pt idx="330">
                  <c:v>0.64059134045225707</c:v>
                </c:pt>
                <c:pt idx="331">
                  <c:v>0.63606538146739178</c:v>
                </c:pt>
                <c:pt idx="332">
                  <c:v>0.63115819849495458</c:v>
                </c:pt>
                <c:pt idx="333">
                  <c:v>0.62538909059059522</c:v>
                </c:pt>
                <c:pt idx="334">
                  <c:v>0.61965910480600617</c:v>
                </c:pt>
                <c:pt idx="335">
                  <c:v>0.61423199589558508</c:v>
                </c:pt>
                <c:pt idx="336">
                  <c:v>0.60869550836667752</c:v>
                </c:pt>
                <c:pt idx="337">
                  <c:v>0.60326204041778542</c:v>
                </c:pt>
                <c:pt idx="338">
                  <c:v>0.59838119938155343</c:v>
                </c:pt>
                <c:pt idx="339">
                  <c:v>0.59412764995109346</c:v>
                </c:pt>
                <c:pt idx="340">
                  <c:v>0.58925161362575096</c:v>
                </c:pt>
                <c:pt idx="341">
                  <c:v>0.58262910891296638</c:v>
                </c:pt>
                <c:pt idx="342">
                  <c:v>0.57530481355622798</c:v>
                </c:pt>
                <c:pt idx="343">
                  <c:v>0.56884502966311301</c:v>
                </c:pt>
                <c:pt idx="344">
                  <c:v>0.56440453567044246</c:v>
                </c:pt>
                <c:pt idx="345">
                  <c:v>0.56035980646439743</c:v>
                </c:pt>
                <c:pt idx="346">
                  <c:v>0.55585947702471472</c:v>
                </c:pt>
                <c:pt idx="347">
                  <c:v>0.55039703949134544</c:v>
                </c:pt>
                <c:pt idx="348">
                  <c:v>0.54498371020871605</c:v>
                </c:pt>
                <c:pt idx="349">
                  <c:v>0.53951381282677102</c:v>
                </c:pt>
                <c:pt idx="350">
                  <c:v>0.53370561303545638</c:v>
                </c:pt>
                <c:pt idx="351">
                  <c:v>0.52659224258938198</c:v>
                </c:pt>
                <c:pt idx="352">
                  <c:v>0.51958307073024357</c:v>
                </c:pt>
                <c:pt idx="353">
                  <c:v>0.51312377599362469</c:v>
                </c:pt>
                <c:pt idx="354">
                  <c:v>0.50567647217359579</c:v>
                </c:pt>
                <c:pt idx="355">
                  <c:v>0.49696989424363625</c:v>
                </c:pt>
                <c:pt idx="356">
                  <c:v>0.48937240205348398</c:v>
                </c:pt>
                <c:pt idx="357">
                  <c:v>0.48296306528994376</c:v>
                </c:pt>
                <c:pt idx="358">
                  <c:v>0.47903380098260923</c:v>
                </c:pt>
                <c:pt idx="359">
                  <c:v>0.4753960816259637</c:v>
                </c:pt>
                <c:pt idx="360">
                  <c:v>0.47270262972730603</c:v>
                </c:pt>
              </c:numCache>
            </c:numRef>
          </c:yVal>
          <c:smooth val="1"/>
          <c:extLst>
            <c:ext xmlns:c16="http://schemas.microsoft.com/office/drawing/2014/chart" uri="{C3380CC4-5D6E-409C-BE32-E72D297353CC}">
              <c16:uniqueId val="{00000004-B5D3-45AA-9D01-69AD0BE541F2}"/>
            </c:ext>
          </c:extLst>
        </c:ser>
        <c:dLbls>
          <c:showLegendKey val="0"/>
          <c:showVal val="0"/>
          <c:showCatName val="0"/>
          <c:showSerName val="0"/>
          <c:showPercent val="0"/>
          <c:showBubbleSize val="0"/>
        </c:dLbls>
        <c:axId val="674280688"/>
        <c:axId val="674282000"/>
      </c:scatterChart>
      <c:valAx>
        <c:axId val="674280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282000"/>
        <c:crosses val="autoZero"/>
        <c:crossBetween val="midCat"/>
      </c:valAx>
      <c:valAx>
        <c:axId val="674282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4280688"/>
        <c:crosses val="autoZero"/>
        <c:crossBetween val="midCat"/>
      </c:valAx>
      <c:spPr>
        <a:noFill/>
        <a:ln w="25400">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eng20</b:Tag>
    <b:SourceType>InternetSite</b:SourceType>
    <b:Guid>{9668A686-611F-42B5-85CF-299236DB375A}</b:Guid>
    <b:Title>Stress concentration fundamentals</b:Title>
    <b:Year>2020</b:Year>
    <b:Author>
      <b:Author>
        <b:Corporate>engineer's edge</b:Corporate>
      </b:Author>
    </b:Author>
    <b:InternetSiteTitle>engineersedge.com</b:InternetSiteTitle>
    <b:Month>January</b:Month>
    <b:Day>22</b:Day>
    <b:URL>https://www.engineersedge.com/material_science/stress_concentration_fundamentals_9902.htm</b:URL>
    <b:RefOrder>1</b:RefOrder>
  </b:Source>
  <b:Source>
    <b:Tag>dpE20</b:Tag>
    <b:SourceType>InternetSite</b:SourceType>
    <b:Guid>{5E823E95-987F-4E77-B4F7-29D0E64A45EA}</b:Guid>
    <b:Author>
      <b:Author>
        <b:Corporate>dp Engine parts UK</b:Corporate>
      </b:Author>
    </b:Author>
    <b:Title>rod-bolts</b:Title>
    <b:InternetSiteTitle>dpengineparts.co.uk</b:InternetSiteTitle>
    <b:Year>2020</b:Year>
    <b:Month>january</b:Month>
    <b:Day>28</b:Day>
    <b:URL>https://www.dpenginepartsuk.com/conrods/rod-bolts</b:URL>
    <b:RefOrder>2</b:RefOrder>
  </b:Source>
  <b:Source>
    <b:Tag>Rob20</b:Tag>
    <b:SourceType>Book</b:SourceType>
    <b:Guid>{78B2F33C-C8BC-4CB0-A81F-8FB4426CBE9B}</b:Guid>
    <b:Title>Bosch automotive handbook</b:Title>
    <b:Year>2020</b:Year>
    <b:Author>
      <b:Author>
        <b:Corporate>Robert Bosch company</b:Corporate>
      </b:Author>
    </b:Author>
    <b:City>Karlsruhe</b:City>
    <b:Publisher>John Wiley &amp; sons LTD</b:Publisher>
    <b:RefOrder>3</b:RefOrder>
  </b:Source>
  <b:Source>
    <b:Tag>Mas20</b:Tag>
    <b:SourceType>InternetSite</b:SourceType>
    <b:Guid>{407B4B32-49BE-45FA-ACE9-3303CC319B70}</b:Guid>
    <b:Title>High yield steel</b:Title>
    <b:Year>2020</b:Year>
    <b:Author>
      <b:Author>
        <b:Corporate>Masteel</b:Corporate>
      </b:Author>
    </b:Author>
    <b:InternetSiteTitle>Masteel.co.uk</b:InternetSiteTitle>
    <b:Month>February</b:Month>
    <b:Day>02</b:Day>
    <b:URL>https://masteel.co.uk/high-yield-steel/</b:URL>
    <b:RefOrder>4</b:RefOrder>
  </b:Source>
  <b:Source>
    <b:Tag>Dav01</b:Tag>
    <b:SourceType>Report</b:SourceType>
    <b:Guid>{D258EA38-20B0-4BCD-A2A4-04080EA8928B}</b:Guid>
    <b:Title>Stress-strain curves</b:Title>
    <b:Year>2001</b:Year>
    <b:Author>
      <b:Author>
        <b:NameList>
          <b:Person>
            <b:Last>Roylance</b:Last>
            <b:First>David</b:First>
          </b:Person>
        </b:NameList>
      </b:Author>
    </b:Author>
    <b:Publisher>Massachusetts institute of technology (MIT)</b:Publisher>
    <b:City>Cambridge</b:City>
    <b:RefOrder>5</b:RefOrder>
  </b:Source>
  <b:Source>
    <b:Tag>The20</b:Tag>
    <b:SourceType>InternetSite</b:SourceType>
    <b:Guid>{59B2C415-1BDB-4F3C-838F-98A69984F7A4}</b:Guid>
    <b:Title>Metals and Alloys - Densities</b:Title>
    <b:Year>2020</b:Year>
    <b:Author>
      <b:Author>
        <b:NameList>
          <b:Person>
            <b:Last>toolbox</b:Last>
            <b:First>The</b:First>
            <b:Middle>engineering</b:Middle>
          </b:Person>
        </b:NameList>
      </b:Author>
    </b:Author>
    <b:InternetSiteTitle>engineeringtoolbox.com</b:InternetSiteTitle>
    <b:Month>February</b:Month>
    <b:Day>02</b:Day>
    <b:URL>https://www.engineeringtoolbox.com/metal-alloys-densities-d_50.html</b:URL>
    <b:RefOrder>6</b:RefOrder>
  </b:Source>
  <b:Source>
    <b:Tag>Van97</b:Tag>
    <b:SourceType>Report</b:SourceType>
    <b:Guid>{DB91EBFA-85D6-4E04-80D2-1176F7A3713A}</b:Guid>
    <b:Title>Theory of rod bolts and other prestressed bolts</b:Title>
    <b:Year>1997</b:Year>
    <b:Author>
      <b:Author>
        <b:NameList>
          <b:Person>
            <b:Last>jaqua</b:Last>
            <b:First>Vance</b:First>
          </b:Person>
        </b:NameList>
      </b:Author>
    </b:Author>
    <b:Publisher>Chapter 1000</b:Publisher>
    <b:RefOrder>7</b:RefOrder>
  </b:Source>
  <b:Source>
    <b:Tag>Xin15</b:Tag>
    <b:SourceType>JournalArticle</b:SourceType>
    <b:Guid>{7BFC9292-27A8-4453-B13F-2A34DD99ED35}</b:Guid>
    <b:Title>Fatigue failure analysis for bolt-nut connections having slight pitch differences using experimental and finite element methods</b:Title>
    <b:Year>2015</b:Year>
    <b:Author>
      <b:Author>
        <b:NameList>
          <b:Person>
            <b:Last>Xin Chen</b:Last>
            <b:First>Nao-Aki</b:First>
            <b:Middle>Noda, Magd Adbel Wahab, Yu-Ichiro Akaishi, Yoshikazu Sano, Yasuchi Takase, Gustav Fekete</b:Middle>
          </b:Person>
        </b:NameList>
      </b:Author>
    </b:Author>
    <b:JournalName>Acta polytechnica hungarica</b:JournalName>
    <b:Pages>61-79#</b:Pages>
    <b:RefOrder>8</b:RefOrder>
  </b:Source>
  <b:Source>
    <b:Tag>The201</b:Tag>
    <b:SourceType>Book</b:SourceType>
    <b:Guid>{A67AAF2C-AE1B-4D32-8A35-17B33E890DEC}</b:Guid>
    <b:Title>Hooke's law</b:Title>
    <b:Year>2020</b:Year>
    <b:Author>
      <b:Author>
        <b:Corporate>The Encyclopedia Britannica</b:Corporate>
      </b:Author>
    </b:Author>
    <b:City>London</b:City>
    <b:Publisher>Britannica</b:Publisher>
    <b:RefOrder>9</b:RefOrder>
  </b:Source>
  <b:Source>
    <b:Tag>Aut20</b:Tag>
    <b:SourceType>InternetSite</b:SourceType>
    <b:Guid>{15E40CC2-8E60-425E-B5F4-7B80FD2C76EA}</b:Guid>
    <b:Title>Rod bolts</b:Title>
    <b:Year>2020</b:Year>
    <b:Author>
      <b:Author>
        <b:NameList>
          <b:Person>
            <b:Last>products</b:Last>
            <b:First>Automotive</b:First>
            <b:Middle>racing</b:Middle>
          </b:Person>
        </b:NameList>
      </b:Author>
    </b:Author>
    <b:InternetSiteTitle>arp-bolts.com</b:InternetSiteTitle>
    <b:Month>February</b:Month>
    <b:Day>4</b:Day>
    <b:URL>https://arp-bolts.com/kits/product.php?PL=103</b:URL>
    <b:RefOrder>10</b:RefOrder>
  </b:Source>
  <b:Source>
    <b:Tag>Jea16</b:Tag>
    <b:SourceType>JournalArticle</b:SourceType>
    <b:Guid>{FA858D01-03E7-4645-8C10-84E540E35F0B}</b:Guid>
    <b:Title>Optimal tightening process of bolted joints</b:Title>
    <b:Year>2016</b:Year>
    <b:Author>
      <b:Author>
        <b:NameList>
          <b:Person>
            <b:Last>monville</b:Last>
            <b:First>Jean-Michel</b:First>
          </b:Person>
        </b:NameList>
      </b:Author>
    </b:Author>
    <b:JournalName>Int. J. Simul. Multisci. des. optim</b:JournalName>
    <b:RefOrder>11</b:RefOrder>
  </b:Source>
  <b:Source>
    <b:Tag>PLD17</b:Tag>
    <b:SourceType>Book</b:SourceType>
    <b:Guid>{9E673334-AFD2-44FE-956F-473063B8ACE5}</b:Guid>
    <b:Title>Thermal system design and simulation</b:Title>
    <b:Year>2017</b:Year>
    <b:Author>
      <b:Author>
        <b:NameList>
          <b:Person>
            <b:Last>P.L.DHAR</b:Last>
          </b:Person>
        </b:NameList>
      </b:Author>
    </b:Author>
    <b:Publisher>Elsevier LTD</b:Publisher>
    <b:RefOrder>12</b:RefOrder>
  </b:Source>
  <b:Source>
    <b:Tag>Ram17</b:Tag>
    <b:SourceType>JournalArticle</b:SourceType>
    <b:Guid>{9EECC028-6038-4954-A4CD-EE3DE79E8989}</b:Guid>
    <b:Title>Analysis and optimization of connecting rod with different materials</b:Title>
    <b:Year>2017</b:Year>
    <b:Author>
      <b:Author>
        <b:NameList>
          <b:Person>
            <b:Last>Ramesh B T</b:Last>
            <b:First>Vinayaka</b:First>
            <b:Middle>Koppad, Hemantha Raju T</b:Middle>
          </b:Person>
        </b:NameList>
      </b:Author>
    </b:Author>
    <b:JournalName>World journal of research and review (WJRR)</b:JournalName>
    <b:Pages>33-39</b:Pages>
    <b:RefOrder>13</b:RefOrder>
  </b:Source>
  <b:Source>
    <b:Tag>Pra09</b:Tag>
    <b:SourceType>Report</b:SourceType>
    <b:Guid>{E06E7365-039B-4EF4-93DA-3876908545BB}</b:Guid>
    <b:Title>Analysis and optimization of connecting rod</b:Title>
    <b:Year>2009</b:Year>
    <b:Author>
      <b:Author>
        <b:NameList>
          <b:Person>
            <b:Last>Pranav G Charkha</b:Last>
            <b:First>Santosh</b:First>
            <b:Middle>B Jaju</b:Middle>
          </b:Person>
        </b:NameList>
      </b:Author>
    </b:Author>
    <b:Publisher>IEEE</b:Publisher>
    <b:RefOrder>14</b:RefOrder>
  </b:Source>
  <b:Source>
    <b:Tag>Lar17</b:Tag>
    <b:SourceType>ArticleInAPeriodical</b:SourceType>
    <b:Guid>{D4819174-3F02-4FEB-A8A5-7C301AC7BC05}</b:Guid>
    <b:Title>Preventing connecting rod failures</b:Title>
    <b:Year>2017</b:Year>
    <b:Author>
      <b:Author>
        <b:NameList>
          <b:Person>
            <b:Last>carley</b:Last>
            <b:First>Larry</b:First>
          </b:Person>
        </b:NameList>
      </b:Author>
    </b:Author>
    <b:PeriodicalTitle>Engine builder</b:PeriodicalTitle>
    <b:Month>March</b:Month>
    <b:Day>15</b:Day>
    <b:RefOrder>15</b:RefOrder>
  </b:Source>
</b:Sources>
</file>

<file path=customXml/itemProps1.xml><?xml version="1.0" encoding="utf-8"?>
<ds:datastoreItem xmlns:ds="http://schemas.openxmlformats.org/officeDocument/2006/customXml" ds:itemID="{62B9F4C3-E29F-D94B-8FC8-C8F1CD77EA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42</Pages>
  <Words>5865</Words>
  <Characters>33434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Loaghan Slade (P151151)</dc:creator>
  <cp:keywords/>
  <dc:description/>
  <cp:lastModifiedBy>Loaghan Slade (P151151)</cp:lastModifiedBy>
  <cp:revision>2</cp:revision>
  <dcterms:created xsi:type="dcterms:W3CDTF">2020-02-10T00:27:00Z</dcterms:created>
  <dcterms:modified xsi:type="dcterms:W3CDTF">2020-02-10T00:27:00Z</dcterms:modified>
</cp:coreProperties>
</file>