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135571" w14:textId="77777777" w:rsidR="007D55E8" w:rsidRDefault="00C06F58">
      <w:r>
        <w:t xml:space="preserve">Title: </w:t>
      </w:r>
    </w:p>
    <w:p w14:paraId="2B225949" w14:textId="659C0FB4" w:rsidR="00C06F58" w:rsidRDefault="00C06F58">
      <w:r>
        <w:t>Recognise the boundaries of nurture’s influence in the case of Myra Hindley</w:t>
      </w:r>
    </w:p>
    <w:p w14:paraId="1C61CD34" w14:textId="7BEBB87E" w:rsidR="00F35E34" w:rsidRDefault="00C06F58">
      <w:r>
        <w:t>Bibliography:</w:t>
      </w:r>
    </w:p>
    <w:p w14:paraId="58C796A9" w14:textId="1F9F15ED" w:rsidR="00F35E34" w:rsidRDefault="00F35E34" w:rsidP="00C06F58">
      <w:r>
        <w:t xml:space="preserve">- Ritchie, J. </w:t>
      </w:r>
      <w:r>
        <w:rPr>
          <w:i/>
          <w:iCs/>
        </w:rPr>
        <w:t xml:space="preserve">Myra Hindley, Inside the mind of a murderess. </w:t>
      </w:r>
      <w:r>
        <w:t>West Yorkshire: HarperCollins publishers (1988).</w:t>
      </w:r>
    </w:p>
    <w:p w14:paraId="2AF290CF" w14:textId="7D1379BF" w:rsidR="00033F59" w:rsidRPr="00033F59" w:rsidRDefault="00033F59" w:rsidP="00033F59">
      <w:r w:rsidRPr="00033F59">
        <w:t xml:space="preserve">- Fox, J. A. &amp; Levin, J. </w:t>
      </w:r>
      <w:r w:rsidRPr="00033F59">
        <w:rPr>
          <w:i/>
          <w:iCs/>
        </w:rPr>
        <w:t>Multiple</w:t>
      </w:r>
      <w:r>
        <w:rPr>
          <w:i/>
          <w:iCs/>
        </w:rPr>
        <w:t xml:space="preserve"> Homicide: Patterns of serial and mass murder</w:t>
      </w:r>
      <w:r w:rsidR="00284017">
        <w:rPr>
          <w:i/>
          <w:iCs/>
        </w:rPr>
        <w:t xml:space="preserve">. </w:t>
      </w:r>
      <w:r>
        <w:t>Chicago, IL: The University of Chicago Press (1998) Vol. 23 pp. 407-455.</w:t>
      </w:r>
    </w:p>
    <w:p w14:paraId="14D9D630" w14:textId="799EAA5F" w:rsidR="00C06F58" w:rsidRPr="00C06F58" w:rsidRDefault="00C06F58" w:rsidP="00C06F58">
      <w:r w:rsidRPr="00C06F58">
        <w:t xml:space="preserve">- Holmes, R. &amp; S. </w:t>
      </w:r>
      <w:r w:rsidRPr="00C06F58">
        <w:rPr>
          <w:i/>
          <w:iCs/>
        </w:rPr>
        <w:t xml:space="preserve">Contemporary Perspectives </w:t>
      </w:r>
      <w:r w:rsidR="00284017" w:rsidRPr="00C06F58">
        <w:rPr>
          <w:i/>
          <w:iCs/>
        </w:rPr>
        <w:t>on</w:t>
      </w:r>
      <w:r w:rsidRPr="00C06F58">
        <w:rPr>
          <w:i/>
          <w:iCs/>
        </w:rPr>
        <w:t xml:space="preserve"> Serial Murder. </w:t>
      </w:r>
      <w:r w:rsidRPr="00C06F58">
        <w:t>Sage Publications 1998.</w:t>
      </w:r>
    </w:p>
    <w:p w14:paraId="03FABA85" w14:textId="72F9C79B" w:rsidR="00C06F58" w:rsidRDefault="00C06F58" w:rsidP="00C06F58">
      <w:r w:rsidRPr="00C06F58">
        <w:t xml:space="preserve"> - Clark, T. (2011) </w:t>
      </w:r>
      <w:r w:rsidRPr="00C06F58">
        <w:rPr>
          <w:i/>
          <w:iCs/>
        </w:rPr>
        <w:t xml:space="preserve">Why was Myra Hindley evil? </w:t>
      </w:r>
      <w:r w:rsidRPr="00C06F58">
        <w:t>Paper presented to the ‘York deviancy conference: Critical perspectives on crime, deviance, disorder and social harm</w:t>
      </w:r>
      <w:r w:rsidR="00284017" w:rsidRPr="00C06F58">
        <w:t>,’</w:t>
      </w:r>
      <w:r w:rsidRPr="00C06F58">
        <w:t xml:space="preserve"> July 2011</w:t>
      </w:r>
      <w:r w:rsidR="00F35E34">
        <w:t>.</w:t>
      </w:r>
    </w:p>
    <w:p w14:paraId="41CF53ED" w14:textId="77777777" w:rsidR="00033F59" w:rsidRPr="00C06F58" w:rsidRDefault="00033F59" w:rsidP="00033F59">
      <w:r w:rsidRPr="00C06F58">
        <w:t xml:space="preserve">- Rosewood, J. &amp; Lo, R. (2019) </w:t>
      </w:r>
      <w:r w:rsidRPr="00C06F58">
        <w:rPr>
          <w:i/>
          <w:iCs/>
        </w:rPr>
        <w:t xml:space="preserve">The Big Book of Serial Killers V2. </w:t>
      </w:r>
      <w:r w:rsidRPr="00C06F58">
        <w:t>Scotts Valley, CA: self-published through CreateSpace Independent Publishing Platform.</w:t>
      </w:r>
    </w:p>
    <w:p w14:paraId="38B92D2E" w14:textId="77777777" w:rsidR="00F35E34" w:rsidRPr="00C06F58" w:rsidRDefault="00F35E34" w:rsidP="00C06F58"/>
    <w:p w14:paraId="6AD6034D" w14:textId="77777777" w:rsidR="00C06F58" w:rsidRPr="00033F59" w:rsidRDefault="00C06F58"/>
    <w:sectPr w:rsidR="00C06F58" w:rsidRPr="00033F59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A81E9C" w14:textId="77777777" w:rsidR="007C2749" w:rsidRDefault="007C2749" w:rsidP="00C06F58">
      <w:pPr>
        <w:spacing w:after="0" w:line="240" w:lineRule="auto"/>
      </w:pPr>
      <w:r>
        <w:separator/>
      </w:r>
    </w:p>
  </w:endnote>
  <w:endnote w:type="continuationSeparator" w:id="0">
    <w:p w14:paraId="30C056A0" w14:textId="77777777" w:rsidR="007C2749" w:rsidRDefault="007C2749" w:rsidP="00C06F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DE8AA6" w14:textId="77777777" w:rsidR="007C2749" w:rsidRDefault="007C2749" w:rsidP="00C06F58">
      <w:pPr>
        <w:spacing w:after="0" w:line="240" w:lineRule="auto"/>
      </w:pPr>
      <w:r>
        <w:separator/>
      </w:r>
    </w:p>
  </w:footnote>
  <w:footnote w:type="continuationSeparator" w:id="0">
    <w:p w14:paraId="3037ECFA" w14:textId="77777777" w:rsidR="007C2749" w:rsidRDefault="007C2749" w:rsidP="00C06F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9662F" w14:textId="6FAC7BA1" w:rsidR="00C06F58" w:rsidRDefault="00C06F58" w:rsidP="00C06F58">
    <w:pPr>
      <w:pStyle w:val="Header"/>
      <w:tabs>
        <w:tab w:val="clear" w:pos="4513"/>
      </w:tabs>
    </w:pPr>
    <w:r>
      <w:t>Compose a title and bibliography for our essay.</w:t>
    </w:r>
    <w:r>
      <w:tab/>
      <w:t>Thomas Westley.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F58"/>
    <w:rsid w:val="00033F59"/>
    <w:rsid w:val="00284017"/>
    <w:rsid w:val="007C2749"/>
    <w:rsid w:val="007D55E8"/>
    <w:rsid w:val="00C06F58"/>
    <w:rsid w:val="00F35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CF5971"/>
  <w15:chartTrackingRefBased/>
  <w15:docId w15:val="{A0BCE6AC-C952-4231-B7BD-303256A3A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06F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6F58"/>
  </w:style>
  <w:style w:type="paragraph" w:styleId="Footer">
    <w:name w:val="footer"/>
    <w:basedOn w:val="Normal"/>
    <w:link w:val="FooterChar"/>
    <w:uiPriority w:val="99"/>
    <w:unhideWhenUsed/>
    <w:rsid w:val="00C06F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6F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31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1D5F99-695D-4E21-A663-80852055F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Westley (2213483)</dc:creator>
  <cp:keywords/>
  <dc:description/>
  <cp:lastModifiedBy>Thomas Westley (2213483)</cp:lastModifiedBy>
  <cp:revision>2</cp:revision>
  <dcterms:created xsi:type="dcterms:W3CDTF">2022-10-28T15:07:00Z</dcterms:created>
  <dcterms:modified xsi:type="dcterms:W3CDTF">2022-10-28T17:49:00Z</dcterms:modified>
</cp:coreProperties>
</file>