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DAE" w:rsidRPr="006F6ADF" w:rsidRDefault="006F6ADF">
      <w:pPr>
        <w:rPr>
          <w:sz w:val="28"/>
          <w:szCs w:val="28"/>
          <w:u w:val="single"/>
        </w:rPr>
      </w:pPr>
      <w:r w:rsidRPr="006F6ADF">
        <w:rPr>
          <w:sz w:val="28"/>
          <w:szCs w:val="28"/>
          <w:u w:val="single"/>
        </w:rPr>
        <w:t>Module Learning Outcomes</w:t>
      </w:r>
    </w:p>
    <w:p w:rsidR="006F6ADF" w:rsidRPr="006F6ADF" w:rsidRDefault="006F6ADF" w:rsidP="006F6ADF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Arial" w:hAnsi="Arial" w:cs="Arial"/>
          <w:sz w:val="28"/>
          <w:szCs w:val="28"/>
        </w:rPr>
      </w:pPr>
      <w:r w:rsidRPr="006F6ADF">
        <w:rPr>
          <w:rFonts w:ascii="Arial" w:hAnsi="Arial" w:cs="Arial"/>
          <w:sz w:val="28"/>
          <w:szCs w:val="28"/>
        </w:rPr>
        <w:t xml:space="preserve">A critical evaluation of their ability to operate within the limits of own knowledge, skills and experience. </w:t>
      </w:r>
    </w:p>
    <w:p w:rsidR="006F6ADF" w:rsidRPr="006F6ADF" w:rsidRDefault="006F6ADF" w:rsidP="006F6ADF">
      <w:pPr>
        <w:pStyle w:val="BodyTextIndent3"/>
        <w:numPr>
          <w:ilvl w:val="0"/>
          <w:numId w:val="1"/>
        </w:numPr>
        <w:adjustRightInd/>
        <w:spacing w:after="29" w:line="240" w:lineRule="auto"/>
        <w:ind w:left="851" w:hanging="425"/>
        <w:rPr>
          <w:rFonts w:cs="Arial"/>
          <w:color w:val="auto"/>
          <w:sz w:val="28"/>
          <w:szCs w:val="28"/>
        </w:rPr>
      </w:pPr>
      <w:r w:rsidRPr="006F6ADF">
        <w:rPr>
          <w:rFonts w:cs="Arial"/>
          <w:color w:val="auto"/>
          <w:sz w:val="28"/>
          <w:szCs w:val="28"/>
          <w:lang w:val="en-GB"/>
        </w:rPr>
        <w:t>A critical evaluation of</w:t>
      </w:r>
      <w:r w:rsidRPr="006F6ADF">
        <w:rPr>
          <w:rFonts w:cs="Arial"/>
          <w:color w:val="auto"/>
          <w:sz w:val="28"/>
          <w:szCs w:val="28"/>
        </w:rPr>
        <w:t xml:space="preserve"> the ethical imperative of informed consent.</w:t>
      </w:r>
    </w:p>
    <w:p w:rsidR="006F6ADF" w:rsidRPr="006F6ADF" w:rsidRDefault="006F6ADF" w:rsidP="006F6ADF">
      <w:pPr>
        <w:pStyle w:val="BodyTextIndent3"/>
        <w:numPr>
          <w:ilvl w:val="0"/>
          <w:numId w:val="1"/>
        </w:numPr>
        <w:adjustRightInd/>
        <w:spacing w:after="29" w:line="240" w:lineRule="auto"/>
        <w:ind w:left="851" w:hanging="425"/>
        <w:rPr>
          <w:rFonts w:cs="Arial"/>
          <w:color w:val="auto"/>
          <w:sz w:val="28"/>
          <w:szCs w:val="28"/>
        </w:rPr>
      </w:pPr>
      <w:r w:rsidRPr="006F6ADF">
        <w:rPr>
          <w:rFonts w:cs="Arial"/>
          <w:color w:val="auto"/>
          <w:sz w:val="28"/>
          <w:szCs w:val="28"/>
          <w:lang w:val="en-GB"/>
        </w:rPr>
        <w:t xml:space="preserve">A critical </w:t>
      </w:r>
      <w:r w:rsidRPr="006F6ADF">
        <w:rPr>
          <w:rFonts w:cs="Arial"/>
          <w:color w:val="auto"/>
          <w:sz w:val="28"/>
          <w:szCs w:val="28"/>
        </w:rPr>
        <w:t>reflection on own beliefs and on the emotional impact of discrimination.</w:t>
      </w:r>
    </w:p>
    <w:p w:rsidR="006F6ADF" w:rsidRPr="006F6ADF" w:rsidRDefault="006F6ADF" w:rsidP="006F6ADF">
      <w:pPr>
        <w:pStyle w:val="NormalWeb"/>
        <w:numPr>
          <w:ilvl w:val="0"/>
          <w:numId w:val="1"/>
        </w:numPr>
        <w:ind w:left="851" w:hanging="425"/>
        <w:jc w:val="both"/>
        <w:rPr>
          <w:rFonts w:ascii="Arial" w:hAnsi="Arial" w:cs="Arial"/>
          <w:sz w:val="28"/>
          <w:szCs w:val="28"/>
        </w:rPr>
      </w:pPr>
      <w:r w:rsidRPr="006F6ADF">
        <w:rPr>
          <w:rFonts w:ascii="Arial" w:hAnsi="Arial" w:cs="Arial"/>
          <w:sz w:val="28"/>
          <w:szCs w:val="28"/>
        </w:rPr>
        <w:t>A critical reflection on and review progress in their own studies, and seek assistance or guidance as appropriate in order to enhance your own personal development planning.</w:t>
      </w:r>
    </w:p>
    <w:p w:rsidR="006F6ADF" w:rsidRPr="006F6ADF" w:rsidRDefault="006F6ADF" w:rsidP="006F6ADF">
      <w:pPr>
        <w:pStyle w:val="NormalWeb"/>
        <w:numPr>
          <w:ilvl w:val="0"/>
          <w:numId w:val="1"/>
        </w:numPr>
        <w:ind w:left="851" w:hanging="425"/>
        <w:jc w:val="both"/>
        <w:rPr>
          <w:rFonts w:ascii="Arial" w:hAnsi="Arial" w:cs="Arial"/>
          <w:sz w:val="28"/>
          <w:szCs w:val="28"/>
        </w:rPr>
      </w:pPr>
      <w:r w:rsidRPr="006F6ADF">
        <w:rPr>
          <w:rFonts w:ascii="Arial" w:hAnsi="Arial" w:cs="Arial"/>
          <w:sz w:val="28"/>
          <w:szCs w:val="28"/>
          <w:lang w:val="en-US"/>
        </w:rPr>
        <w:t>A critical evaluation of the necessity to keep information about clie</w:t>
      </w:r>
      <w:bookmarkStart w:id="0" w:name="_GoBack"/>
      <w:bookmarkEnd w:id="0"/>
      <w:r w:rsidRPr="006F6ADF">
        <w:rPr>
          <w:rFonts w:ascii="Arial" w:hAnsi="Arial" w:cs="Arial"/>
          <w:sz w:val="28"/>
          <w:szCs w:val="28"/>
          <w:lang w:val="en-US"/>
        </w:rPr>
        <w:t>nts confidential within the limits of the duty of care</w:t>
      </w:r>
      <w:r w:rsidRPr="006F6ADF">
        <w:rPr>
          <w:rFonts w:ascii="Arial" w:hAnsi="Arial" w:cs="Arial"/>
          <w:sz w:val="28"/>
          <w:szCs w:val="28"/>
        </w:rPr>
        <w:t>.</w:t>
      </w:r>
    </w:p>
    <w:p w:rsidR="006F6ADF" w:rsidRPr="006F6ADF" w:rsidRDefault="006F6ADF" w:rsidP="006F6ADF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Arial" w:hAnsi="Arial" w:cs="Arial"/>
          <w:sz w:val="28"/>
          <w:szCs w:val="28"/>
        </w:rPr>
      </w:pPr>
      <w:r w:rsidRPr="006F6ADF">
        <w:rPr>
          <w:rFonts w:ascii="Arial" w:hAnsi="Arial" w:cs="Arial"/>
          <w:sz w:val="28"/>
          <w:szCs w:val="28"/>
        </w:rPr>
        <w:t xml:space="preserve">Advanced listening skills in a helping environment. </w:t>
      </w:r>
    </w:p>
    <w:p w:rsidR="006F6ADF" w:rsidRPr="006F6ADF" w:rsidRDefault="006F6ADF" w:rsidP="006F6ADF">
      <w:pPr>
        <w:pStyle w:val="ListParagraph"/>
        <w:numPr>
          <w:ilvl w:val="0"/>
          <w:numId w:val="1"/>
        </w:numPr>
        <w:spacing w:after="0" w:line="240" w:lineRule="auto"/>
        <w:ind w:left="851" w:hanging="425"/>
        <w:jc w:val="both"/>
        <w:rPr>
          <w:rFonts w:ascii="Arial" w:hAnsi="Arial" w:cs="Arial"/>
          <w:sz w:val="28"/>
          <w:szCs w:val="28"/>
        </w:rPr>
      </w:pPr>
      <w:r w:rsidRPr="006F6ADF">
        <w:rPr>
          <w:rFonts w:ascii="Arial" w:hAnsi="Arial" w:cs="Arial"/>
          <w:sz w:val="28"/>
          <w:szCs w:val="28"/>
        </w:rPr>
        <w:t>The appropriate quality/skill of congruence and empathy.</w:t>
      </w:r>
    </w:p>
    <w:p w:rsidR="006F6ADF" w:rsidRPr="006F6ADF" w:rsidRDefault="006F6ADF">
      <w:pPr>
        <w:rPr>
          <w:u w:val="single"/>
        </w:rPr>
      </w:pPr>
    </w:p>
    <w:p w:rsidR="006F6ADF" w:rsidRDefault="006F6ADF"/>
    <w:sectPr w:rsidR="006F6A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60F40"/>
    <w:multiLevelType w:val="hybridMultilevel"/>
    <w:tmpl w:val="75D60EEA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ADF"/>
    <w:rsid w:val="002B2026"/>
    <w:rsid w:val="00442C5E"/>
    <w:rsid w:val="004C5728"/>
    <w:rsid w:val="006F6ADF"/>
    <w:rsid w:val="00854FA5"/>
    <w:rsid w:val="00BA3DAE"/>
    <w:rsid w:val="00D06FB3"/>
    <w:rsid w:val="00DA3E6A"/>
    <w:rsid w:val="00EA7463"/>
    <w:rsid w:val="00ED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662DD"/>
  <w15:chartTrackingRefBased/>
  <w15:docId w15:val="{88D16326-4BDA-40A4-896C-2D570627D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6F6AD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6F6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Indent3">
    <w:name w:val="Body Text Indent 3"/>
    <w:basedOn w:val="Normal"/>
    <w:link w:val="BodyTextIndent3Char"/>
    <w:semiHidden/>
    <w:rsid w:val="006F6ADF"/>
    <w:pPr>
      <w:autoSpaceDE w:val="0"/>
      <w:autoSpaceDN w:val="0"/>
      <w:adjustRightInd w:val="0"/>
      <w:spacing w:after="0" w:line="360" w:lineRule="auto"/>
      <w:ind w:left="360"/>
      <w:jc w:val="both"/>
    </w:pPr>
    <w:rPr>
      <w:rFonts w:ascii="Arial" w:eastAsia="Calibri" w:hAnsi="Arial" w:cs="Times New Roman"/>
      <w:color w:val="262824"/>
      <w:sz w:val="20"/>
      <w:szCs w:val="24"/>
      <w:lang w:val="x-none" w:eastAsia="en-GB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6F6ADF"/>
    <w:rPr>
      <w:rFonts w:ascii="Arial" w:eastAsia="Calibri" w:hAnsi="Arial" w:cs="Times New Roman"/>
      <w:color w:val="262824"/>
      <w:sz w:val="20"/>
      <w:szCs w:val="24"/>
      <w:lang w:val="x-none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Catherine Slade</cp:lastModifiedBy>
  <cp:revision>1</cp:revision>
  <dcterms:created xsi:type="dcterms:W3CDTF">2018-11-03T16:38:00Z</dcterms:created>
  <dcterms:modified xsi:type="dcterms:W3CDTF">2018-11-03T16:40:00Z</dcterms:modified>
</cp:coreProperties>
</file>