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079AB3D1" w:rsidP="079AB3D1" w:rsidRDefault="079AB3D1" w14:paraId="3B0CEA7B" w14:textId="1BCF62E6">
      <w:pPr>
        <w:shd w:val="clear" w:color="auto" w:fill="FFFFFF" w:themeFill="background1"/>
        <w:spacing w:before="0" w:beforeAutospacing="off" w:after="150" w:afterAutospacing="off" w:line="432" w:lineRule="auto"/>
        <w:jc w:val="center"/>
        <w:rPr>
          <w:rFonts w:ascii="Arial" w:hAnsi="Arial" w:eastAsia="Arial" w:cs="Arial"/>
          <w:b w:val="1"/>
          <w:bCs w:val="1"/>
          <w:i w:val="0"/>
          <w:iCs w:val="0"/>
          <w:caps w:val="0"/>
          <w:smallCaps w:val="0"/>
          <w:noProof w:val="0"/>
          <w:color w:val="000000" w:themeColor="text1" w:themeTint="FF" w:themeShade="FF"/>
          <w:sz w:val="32"/>
          <w:szCs w:val="32"/>
          <w:u w:val="single"/>
          <w:lang w:val="en-GB"/>
        </w:rPr>
      </w:pPr>
    </w:p>
    <w:p xmlns:wp14="http://schemas.microsoft.com/office/word/2010/wordml" w:rsidP="079AB3D1" wp14:paraId="4FFFB711" wp14:textId="755F064B">
      <w:pPr>
        <w:shd w:val="clear" w:color="auto" w:fill="FFFFFF" w:themeFill="background1"/>
        <w:spacing w:before="0" w:beforeAutospacing="off" w:after="150" w:afterAutospacing="off" w:line="432" w:lineRule="auto"/>
        <w:jc w:val="center"/>
        <w:rPr>
          <w:rFonts w:ascii="Arial" w:hAnsi="Arial" w:eastAsia="Arial" w:cs="Arial"/>
          <w:b w:val="1"/>
          <w:bCs w:val="1"/>
          <w:i w:val="0"/>
          <w:iCs w:val="0"/>
          <w:caps w:val="0"/>
          <w:smallCaps w:val="0"/>
          <w:noProof w:val="0"/>
          <w:color w:val="000000" w:themeColor="text1" w:themeTint="FF" w:themeShade="FF"/>
          <w:sz w:val="32"/>
          <w:szCs w:val="32"/>
          <w:u w:val="single"/>
          <w:lang w:val="en-GB"/>
        </w:rPr>
      </w:pPr>
    </w:p>
    <w:p xmlns:wp14="http://schemas.microsoft.com/office/word/2010/wordml" w:rsidP="079AB3D1" wp14:paraId="3CF43628" wp14:textId="2E939398">
      <w:pPr>
        <w:shd w:val="clear" w:color="auto" w:fill="FFFFFF" w:themeFill="background1"/>
        <w:spacing w:before="0" w:beforeAutospacing="off" w:after="150" w:afterAutospacing="off" w:line="432" w:lineRule="auto"/>
        <w:jc w:val="center"/>
        <w:rPr>
          <w:rFonts w:ascii="Arial" w:hAnsi="Arial" w:eastAsia="Arial" w:cs="Arial"/>
          <w:b w:val="1"/>
          <w:bCs w:val="1"/>
          <w:i w:val="0"/>
          <w:iCs w:val="0"/>
          <w:caps w:val="0"/>
          <w:smallCaps w:val="0"/>
          <w:noProof w:val="0"/>
          <w:color w:val="000000" w:themeColor="text1" w:themeTint="FF" w:themeShade="FF"/>
          <w:sz w:val="40"/>
          <w:szCs w:val="40"/>
          <w:u w:val="single"/>
          <w:lang w:val="en-GB"/>
        </w:rPr>
      </w:pPr>
      <w:r w:rsidRPr="079AB3D1" w:rsidR="6A31D4B4">
        <w:rPr>
          <w:rFonts w:ascii="Arial" w:hAnsi="Arial" w:eastAsia="Arial" w:cs="Arial"/>
          <w:b w:val="1"/>
          <w:bCs w:val="1"/>
          <w:i w:val="0"/>
          <w:iCs w:val="0"/>
          <w:caps w:val="0"/>
          <w:smallCaps w:val="0"/>
          <w:noProof w:val="0"/>
          <w:color w:val="000000" w:themeColor="text1" w:themeTint="FF" w:themeShade="FF"/>
          <w:sz w:val="40"/>
          <w:szCs w:val="40"/>
          <w:u w:val="single"/>
          <w:lang w:val="en-GB"/>
        </w:rPr>
        <w:t>AI Washing in Big Tech – Individual Speaker Notes</w:t>
      </w:r>
    </w:p>
    <w:p w:rsidR="2D1F294D" w:rsidP="079AB3D1" w:rsidRDefault="2D1F294D" w14:paraId="46E61C4C" w14:textId="3CBA528F">
      <w:pPr>
        <w:shd w:val="clear" w:color="auto" w:fill="FFFFFF" w:themeFill="background1"/>
        <w:spacing w:before="0" w:beforeAutospacing="off" w:after="150" w:afterAutospacing="off" w:line="432" w:lineRule="auto"/>
        <w:jc w:val="center"/>
        <w:rPr>
          <w:rFonts w:ascii="Arial" w:hAnsi="Arial" w:eastAsia="Arial" w:cs="Arial"/>
          <w:b w:val="1"/>
          <w:bCs w:val="1"/>
          <w:i w:val="0"/>
          <w:iCs w:val="0"/>
          <w:caps w:val="0"/>
          <w:smallCaps w:val="0"/>
          <w:noProof w:val="0"/>
          <w:color w:val="000000" w:themeColor="text1" w:themeTint="FF" w:themeShade="FF"/>
          <w:sz w:val="40"/>
          <w:szCs w:val="40"/>
          <w:u w:val="single"/>
          <w:lang w:val="en-GB"/>
        </w:rPr>
      </w:pPr>
      <w:r w:rsidRPr="079AB3D1" w:rsidR="2D1F294D">
        <w:rPr>
          <w:rFonts w:ascii="Arial" w:hAnsi="Arial" w:eastAsia="Arial" w:cs="Arial"/>
          <w:b w:val="1"/>
          <w:bCs w:val="1"/>
          <w:i w:val="0"/>
          <w:iCs w:val="0"/>
          <w:caps w:val="0"/>
          <w:smallCaps w:val="0"/>
          <w:noProof w:val="0"/>
          <w:color w:val="000000" w:themeColor="text1" w:themeTint="FF" w:themeShade="FF"/>
          <w:sz w:val="40"/>
          <w:szCs w:val="40"/>
          <w:u w:val="single"/>
          <w:lang w:val="en-GB"/>
        </w:rPr>
        <w:t>Student name: Georgiana Caldare</w:t>
      </w:r>
    </w:p>
    <w:p w:rsidR="2D1F294D" w:rsidP="079AB3D1" w:rsidRDefault="2D1F294D" w14:paraId="2826C64C" w14:textId="68BC63FF">
      <w:pPr>
        <w:shd w:val="clear" w:color="auto" w:fill="FFFFFF" w:themeFill="background1"/>
        <w:spacing w:before="0" w:beforeAutospacing="off" w:after="150" w:afterAutospacing="off" w:line="432" w:lineRule="auto"/>
        <w:jc w:val="center"/>
        <w:rPr>
          <w:rFonts w:ascii="Arial" w:hAnsi="Arial" w:eastAsia="Arial" w:cs="Arial"/>
          <w:b w:val="1"/>
          <w:bCs w:val="1"/>
          <w:i w:val="0"/>
          <w:iCs w:val="0"/>
          <w:caps w:val="0"/>
          <w:smallCaps w:val="0"/>
          <w:noProof w:val="0"/>
          <w:color w:val="000000" w:themeColor="text1" w:themeTint="FF" w:themeShade="FF"/>
          <w:sz w:val="40"/>
          <w:szCs w:val="40"/>
          <w:u w:val="single"/>
          <w:lang w:val="en-GB"/>
        </w:rPr>
      </w:pPr>
      <w:r w:rsidRPr="079AB3D1" w:rsidR="2D1F294D">
        <w:rPr>
          <w:rFonts w:ascii="Arial" w:hAnsi="Arial" w:eastAsia="Arial" w:cs="Arial"/>
          <w:b w:val="1"/>
          <w:bCs w:val="1"/>
          <w:i w:val="0"/>
          <w:iCs w:val="0"/>
          <w:caps w:val="0"/>
          <w:smallCaps w:val="0"/>
          <w:noProof w:val="0"/>
          <w:color w:val="000000" w:themeColor="text1" w:themeTint="FF" w:themeShade="FF"/>
          <w:sz w:val="40"/>
          <w:szCs w:val="40"/>
          <w:u w:val="single"/>
          <w:lang w:val="en-GB"/>
        </w:rPr>
        <w:t>Student ID:2507470</w:t>
      </w:r>
    </w:p>
    <w:p w:rsidR="2D1F294D" w:rsidP="079AB3D1" w:rsidRDefault="2D1F294D" w14:paraId="372D1920" w14:textId="758F9DB4">
      <w:pPr>
        <w:shd w:val="clear" w:color="auto" w:fill="FFFFFF" w:themeFill="background1"/>
        <w:spacing w:before="0" w:beforeAutospacing="off" w:after="150" w:afterAutospacing="off" w:line="432" w:lineRule="auto"/>
        <w:jc w:val="center"/>
        <w:rPr>
          <w:rFonts w:ascii="Arial" w:hAnsi="Arial" w:eastAsia="Arial" w:cs="Arial"/>
          <w:b w:val="1"/>
          <w:bCs w:val="1"/>
          <w:i w:val="0"/>
          <w:iCs w:val="0"/>
          <w:caps w:val="0"/>
          <w:smallCaps w:val="0"/>
          <w:noProof w:val="0"/>
          <w:color w:val="000000" w:themeColor="text1" w:themeTint="FF" w:themeShade="FF"/>
          <w:sz w:val="40"/>
          <w:szCs w:val="40"/>
          <w:u w:val="single"/>
          <w:lang w:val="en-GB"/>
        </w:rPr>
      </w:pPr>
      <w:r w:rsidRPr="079AB3D1" w:rsidR="2D1F294D">
        <w:rPr>
          <w:rFonts w:ascii="Arial" w:hAnsi="Arial" w:eastAsia="Arial" w:cs="Arial"/>
          <w:b w:val="1"/>
          <w:bCs w:val="1"/>
          <w:i w:val="0"/>
          <w:iCs w:val="0"/>
          <w:caps w:val="0"/>
          <w:smallCaps w:val="0"/>
          <w:noProof w:val="0"/>
          <w:color w:val="000000" w:themeColor="text1" w:themeTint="FF" w:themeShade="FF"/>
          <w:sz w:val="40"/>
          <w:szCs w:val="40"/>
          <w:u w:val="single"/>
          <w:lang w:val="en-GB"/>
        </w:rPr>
        <w:t xml:space="preserve">Module </w:t>
      </w:r>
      <w:r w:rsidRPr="079AB3D1" w:rsidR="2D1F294D">
        <w:rPr>
          <w:rFonts w:ascii="Arial" w:hAnsi="Arial" w:eastAsia="Arial" w:cs="Arial"/>
          <w:b w:val="1"/>
          <w:bCs w:val="1"/>
          <w:i w:val="0"/>
          <w:iCs w:val="0"/>
          <w:caps w:val="0"/>
          <w:smallCaps w:val="0"/>
          <w:noProof w:val="0"/>
          <w:color w:val="000000" w:themeColor="text1" w:themeTint="FF" w:themeShade="FF"/>
          <w:sz w:val="40"/>
          <w:szCs w:val="40"/>
          <w:u w:val="single"/>
          <w:lang w:val="en-GB"/>
        </w:rPr>
        <w:t>name:Pr</w:t>
      </w:r>
      <w:r w:rsidRPr="079AB3D1" w:rsidR="2D1F294D">
        <w:rPr>
          <w:rFonts w:ascii="Arial" w:hAnsi="Arial" w:eastAsia="Arial" w:cs="Arial"/>
          <w:b w:val="1"/>
          <w:bCs w:val="1"/>
          <w:i w:val="0"/>
          <w:iCs w:val="0"/>
          <w:caps w:val="0"/>
          <w:smallCaps w:val="0"/>
          <w:noProof w:val="0"/>
          <w:color w:val="000000" w:themeColor="text1" w:themeTint="FF" w:themeShade="FF"/>
          <w:sz w:val="40"/>
          <w:szCs w:val="40"/>
          <w:u w:val="single"/>
          <w:lang w:val="en-GB"/>
        </w:rPr>
        <w:t>oblem solving and Innovation</w:t>
      </w:r>
    </w:p>
    <w:p w:rsidR="2D1F294D" w:rsidP="079AB3D1" w:rsidRDefault="2D1F294D" w14:paraId="17E7181D" w14:textId="50DB3A4E">
      <w:pPr>
        <w:shd w:val="clear" w:color="auto" w:fill="FFFFFF" w:themeFill="background1"/>
        <w:spacing w:before="0" w:beforeAutospacing="off" w:after="150" w:afterAutospacing="off" w:line="432" w:lineRule="auto"/>
        <w:jc w:val="center"/>
        <w:rPr>
          <w:rFonts w:ascii="Arial" w:hAnsi="Arial" w:eastAsia="Arial" w:cs="Arial"/>
          <w:b w:val="1"/>
          <w:bCs w:val="1"/>
          <w:i w:val="0"/>
          <w:iCs w:val="0"/>
          <w:caps w:val="0"/>
          <w:smallCaps w:val="0"/>
          <w:noProof w:val="0"/>
          <w:color w:val="000000" w:themeColor="text1" w:themeTint="FF" w:themeShade="FF"/>
          <w:sz w:val="40"/>
          <w:szCs w:val="40"/>
          <w:u w:val="single"/>
          <w:lang w:val="en-GB"/>
        </w:rPr>
      </w:pPr>
      <w:r w:rsidRPr="079AB3D1" w:rsidR="2D1F294D">
        <w:rPr>
          <w:rFonts w:ascii="Arial" w:hAnsi="Arial" w:eastAsia="Arial" w:cs="Arial"/>
          <w:b w:val="1"/>
          <w:bCs w:val="1"/>
          <w:i w:val="0"/>
          <w:iCs w:val="0"/>
          <w:caps w:val="0"/>
          <w:smallCaps w:val="0"/>
          <w:noProof w:val="0"/>
          <w:color w:val="000000" w:themeColor="text1" w:themeTint="FF" w:themeShade="FF"/>
          <w:sz w:val="40"/>
          <w:szCs w:val="40"/>
          <w:u w:val="single"/>
          <w:lang w:val="en-GB"/>
        </w:rPr>
        <w:t xml:space="preserve">Module </w:t>
      </w:r>
      <w:r w:rsidRPr="079AB3D1" w:rsidR="2D1F294D">
        <w:rPr>
          <w:rFonts w:ascii="Arial" w:hAnsi="Arial" w:eastAsia="Arial" w:cs="Arial"/>
          <w:b w:val="1"/>
          <w:bCs w:val="1"/>
          <w:i w:val="0"/>
          <w:iCs w:val="0"/>
          <w:caps w:val="0"/>
          <w:smallCaps w:val="0"/>
          <w:noProof w:val="0"/>
          <w:color w:val="000000" w:themeColor="text1" w:themeTint="FF" w:themeShade="FF"/>
          <w:sz w:val="40"/>
          <w:szCs w:val="40"/>
          <w:u w:val="single"/>
          <w:lang w:val="en-GB"/>
        </w:rPr>
        <w:t>Code:</w:t>
      </w:r>
      <w:r w:rsidRPr="079AB3D1" w:rsidR="6ED79EF8">
        <w:rPr>
          <w:rFonts w:ascii="Arial" w:hAnsi="Arial" w:eastAsia="Arial" w:cs="Arial"/>
          <w:b w:val="1"/>
          <w:bCs w:val="1"/>
          <w:i w:val="0"/>
          <w:iCs w:val="0"/>
          <w:caps w:val="0"/>
          <w:smallCaps w:val="0"/>
          <w:noProof w:val="0"/>
          <w:color w:val="000000" w:themeColor="text1" w:themeTint="FF" w:themeShade="FF"/>
          <w:sz w:val="40"/>
          <w:szCs w:val="40"/>
          <w:u w:val="single"/>
          <w:lang w:val="en-GB"/>
        </w:rPr>
        <w:t>BMSW</w:t>
      </w:r>
      <w:r w:rsidRPr="079AB3D1" w:rsidR="6ED79EF8">
        <w:rPr>
          <w:rFonts w:ascii="Arial" w:hAnsi="Arial" w:eastAsia="Arial" w:cs="Arial"/>
          <w:b w:val="1"/>
          <w:bCs w:val="1"/>
          <w:i w:val="0"/>
          <w:iCs w:val="0"/>
          <w:caps w:val="0"/>
          <w:smallCaps w:val="0"/>
          <w:noProof w:val="0"/>
          <w:color w:val="000000" w:themeColor="text1" w:themeTint="FF" w:themeShade="FF"/>
          <w:sz w:val="40"/>
          <w:szCs w:val="40"/>
          <w:u w:val="single"/>
          <w:lang w:val="en-GB"/>
        </w:rPr>
        <w:t>4014</w:t>
      </w:r>
    </w:p>
    <w:p w:rsidR="2D1F294D" w:rsidP="079AB3D1" w:rsidRDefault="2D1F294D" w14:paraId="541F8401" w14:textId="2EAF212B">
      <w:pPr>
        <w:shd w:val="clear" w:color="auto" w:fill="FFFFFF" w:themeFill="background1"/>
        <w:spacing w:before="0" w:beforeAutospacing="off" w:after="150" w:afterAutospacing="off" w:line="432" w:lineRule="auto"/>
        <w:jc w:val="center"/>
        <w:rPr>
          <w:rFonts w:ascii="Arial" w:hAnsi="Arial" w:eastAsia="Arial" w:cs="Arial"/>
          <w:b w:val="1"/>
          <w:bCs w:val="1"/>
          <w:i w:val="0"/>
          <w:iCs w:val="0"/>
          <w:caps w:val="0"/>
          <w:smallCaps w:val="0"/>
          <w:noProof w:val="0"/>
          <w:color w:val="000000" w:themeColor="text1" w:themeTint="FF" w:themeShade="FF"/>
          <w:sz w:val="40"/>
          <w:szCs w:val="40"/>
          <w:u w:val="single"/>
          <w:lang w:val="en-GB"/>
        </w:rPr>
      </w:pPr>
      <w:r w:rsidRPr="079AB3D1" w:rsidR="2D1F294D">
        <w:rPr>
          <w:rFonts w:ascii="Arial" w:hAnsi="Arial" w:eastAsia="Arial" w:cs="Arial"/>
          <w:b w:val="1"/>
          <w:bCs w:val="1"/>
          <w:i w:val="0"/>
          <w:iCs w:val="0"/>
          <w:caps w:val="0"/>
          <w:smallCaps w:val="0"/>
          <w:noProof w:val="0"/>
          <w:color w:val="000000" w:themeColor="text1" w:themeTint="FF" w:themeShade="FF"/>
          <w:sz w:val="40"/>
          <w:szCs w:val="40"/>
          <w:u w:val="single"/>
          <w:lang w:val="en-GB"/>
        </w:rPr>
        <w:t>Assasment</w:t>
      </w:r>
      <w:r w:rsidRPr="079AB3D1" w:rsidR="2D1F294D">
        <w:rPr>
          <w:rFonts w:ascii="Arial" w:hAnsi="Arial" w:eastAsia="Arial" w:cs="Arial"/>
          <w:b w:val="1"/>
          <w:bCs w:val="1"/>
          <w:i w:val="0"/>
          <w:iCs w:val="0"/>
          <w:caps w:val="0"/>
          <w:smallCaps w:val="0"/>
          <w:noProof w:val="0"/>
          <w:color w:val="000000" w:themeColor="text1" w:themeTint="FF" w:themeShade="FF"/>
          <w:sz w:val="40"/>
          <w:szCs w:val="40"/>
          <w:u w:val="single"/>
          <w:lang w:val="en-GB"/>
        </w:rPr>
        <w:t>:</w:t>
      </w:r>
      <w:r w:rsidRPr="079AB3D1" w:rsidR="741A1F66">
        <w:rPr>
          <w:rFonts w:ascii="Arial" w:hAnsi="Arial" w:eastAsia="Arial" w:cs="Arial"/>
          <w:b w:val="1"/>
          <w:bCs w:val="1"/>
          <w:i w:val="0"/>
          <w:iCs w:val="0"/>
          <w:caps w:val="0"/>
          <w:smallCaps w:val="0"/>
          <w:noProof w:val="0"/>
          <w:color w:val="000000" w:themeColor="text1" w:themeTint="FF" w:themeShade="FF"/>
          <w:sz w:val="40"/>
          <w:szCs w:val="40"/>
          <w:u w:val="single"/>
          <w:lang w:val="en-GB"/>
        </w:rPr>
        <w:t xml:space="preserve"> Resit </w:t>
      </w:r>
      <w:r w:rsidRPr="079AB3D1" w:rsidR="741A1F66">
        <w:rPr>
          <w:rFonts w:ascii="Arial" w:hAnsi="Arial" w:eastAsia="Arial" w:cs="Arial"/>
          <w:b w:val="1"/>
          <w:bCs w:val="1"/>
          <w:i w:val="0"/>
          <w:iCs w:val="0"/>
          <w:caps w:val="0"/>
          <w:smallCaps w:val="0"/>
          <w:noProof w:val="0"/>
          <w:color w:val="000000" w:themeColor="text1" w:themeTint="FF" w:themeShade="FF"/>
          <w:sz w:val="40"/>
          <w:szCs w:val="40"/>
          <w:u w:val="single"/>
          <w:lang w:val="en-GB"/>
        </w:rPr>
        <w:t>assasment</w:t>
      </w:r>
      <w:r w:rsidRPr="079AB3D1" w:rsidR="741A1F66">
        <w:rPr>
          <w:rFonts w:ascii="Arial" w:hAnsi="Arial" w:eastAsia="Arial" w:cs="Arial"/>
          <w:b w:val="1"/>
          <w:bCs w:val="1"/>
          <w:i w:val="0"/>
          <w:iCs w:val="0"/>
          <w:caps w:val="0"/>
          <w:smallCaps w:val="0"/>
          <w:noProof w:val="0"/>
          <w:color w:val="000000" w:themeColor="text1" w:themeTint="FF" w:themeShade="FF"/>
          <w:sz w:val="40"/>
          <w:szCs w:val="40"/>
          <w:u w:val="single"/>
          <w:lang w:val="en-GB"/>
        </w:rPr>
        <w:t xml:space="preserve"> 1</w:t>
      </w:r>
    </w:p>
    <w:p w:rsidR="2D1F294D" w:rsidP="079AB3D1" w:rsidRDefault="2D1F294D" w14:paraId="0513DE6F" w14:textId="5A346640">
      <w:pPr>
        <w:shd w:val="clear" w:color="auto" w:fill="FFFFFF" w:themeFill="background1"/>
        <w:spacing w:before="0" w:beforeAutospacing="off" w:after="150" w:afterAutospacing="off" w:line="432" w:lineRule="auto"/>
        <w:jc w:val="center"/>
        <w:rPr>
          <w:rFonts w:ascii="Arial" w:hAnsi="Arial" w:eastAsia="Arial" w:cs="Arial"/>
          <w:b w:val="1"/>
          <w:bCs w:val="1"/>
          <w:i w:val="0"/>
          <w:iCs w:val="0"/>
          <w:caps w:val="0"/>
          <w:smallCaps w:val="0"/>
          <w:noProof w:val="0"/>
          <w:color w:val="000000" w:themeColor="text1" w:themeTint="FF" w:themeShade="FF"/>
          <w:sz w:val="40"/>
          <w:szCs w:val="40"/>
          <w:u w:val="single"/>
          <w:lang w:val="en-GB"/>
        </w:rPr>
      </w:pPr>
      <w:r w:rsidRPr="079AB3D1" w:rsidR="2D1F294D">
        <w:rPr>
          <w:rFonts w:ascii="Arial" w:hAnsi="Arial" w:eastAsia="Arial" w:cs="Arial"/>
          <w:b w:val="1"/>
          <w:bCs w:val="1"/>
          <w:i w:val="0"/>
          <w:iCs w:val="0"/>
          <w:caps w:val="0"/>
          <w:smallCaps w:val="0"/>
          <w:noProof w:val="0"/>
          <w:color w:val="000000" w:themeColor="text1" w:themeTint="FF" w:themeShade="FF"/>
          <w:sz w:val="40"/>
          <w:szCs w:val="40"/>
          <w:u w:val="single"/>
          <w:lang w:val="en-GB"/>
        </w:rPr>
        <w:t>Lecture:</w:t>
      </w:r>
      <w:r w:rsidRPr="079AB3D1" w:rsidR="3EA82F46">
        <w:rPr>
          <w:rFonts w:ascii="Arial" w:hAnsi="Arial" w:eastAsia="Arial" w:cs="Arial"/>
          <w:b w:val="1"/>
          <w:bCs w:val="1"/>
          <w:i w:val="0"/>
          <w:iCs w:val="0"/>
          <w:caps w:val="0"/>
          <w:smallCaps w:val="0"/>
          <w:noProof w:val="0"/>
          <w:color w:val="000000" w:themeColor="text1" w:themeTint="FF" w:themeShade="FF"/>
          <w:sz w:val="40"/>
          <w:szCs w:val="40"/>
          <w:u w:val="single"/>
          <w:lang w:val="en-GB"/>
        </w:rPr>
        <w:t xml:space="preserve"> Chris Wilkin</w:t>
      </w:r>
    </w:p>
    <w:p w:rsidR="2D1F294D" w:rsidP="079AB3D1" w:rsidRDefault="2D1F294D" w14:paraId="193DDD85" w14:textId="30EFE5CE">
      <w:pPr>
        <w:shd w:val="clear" w:color="auto" w:fill="FFFFFF" w:themeFill="background1"/>
        <w:spacing w:before="0" w:beforeAutospacing="off" w:after="150" w:afterAutospacing="off" w:line="432" w:lineRule="auto"/>
        <w:jc w:val="center"/>
        <w:rPr>
          <w:rFonts w:ascii="Arial" w:hAnsi="Arial" w:eastAsia="Arial" w:cs="Arial"/>
          <w:b w:val="1"/>
          <w:bCs w:val="1"/>
          <w:i w:val="0"/>
          <w:iCs w:val="0"/>
          <w:caps w:val="0"/>
          <w:smallCaps w:val="0"/>
          <w:noProof w:val="0"/>
          <w:color w:val="000000" w:themeColor="text1" w:themeTint="FF" w:themeShade="FF"/>
          <w:sz w:val="40"/>
          <w:szCs w:val="40"/>
          <w:u w:val="single"/>
          <w:lang w:val="en-GB"/>
        </w:rPr>
      </w:pPr>
      <w:r w:rsidRPr="079AB3D1" w:rsidR="2D1F294D">
        <w:rPr>
          <w:rFonts w:ascii="Arial" w:hAnsi="Arial" w:eastAsia="Arial" w:cs="Arial"/>
          <w:b w:val="1"/>
          <w:bCs w:val="1"/>
          <w:i w:val="0"/>
          <w:iCs w:val="0"/>
          <w:caps w:val="0"/>
          <w:smallCaps w:val="0"/>
          <w:noProof w:val="0"/>
          <w:color w:val="000000" w:themeColor="text1" w:themeTint="FF" w:themeShade="FF"/>
          <w:sz w:val="40"/>
          <w:szCs w:val="40"/>
          <w:u w:val="single"/>
          <w:lang w:val="en-GB"/>
        </w:rPr>
        <w:t>Word count:</w:t>
      </w:r>
      <w:r w:rsidRPr="079AB3D1" w:rsidR="558CAD1D">
        <w:rPr>
          <w:rFonts w:ascii="Arial" w:hAnsi="Arial" w:eastAsia="Arial" w:cs="Arial"/>
          <w:b w:val="1"/>
          <w:bCs w:val="1"/>
          <w:i w:val="0"/>
          <w:iCs w:val="0"/>
          <w:caps w:val="0"/>
          <w:smallCaps w:val="0"/>
          <w:noProof w:val="0"/>
          <w:color w:val="000000" w:themeColor="text1" w:themeTint="FF" w:themeShade="FF"/>
          <w:sz w:val="40"/>
          <w:szCs w:val="40"/>
          <w:u w:val="single"/>
          <w:lang w:val="en-GB"/>
        </w:rPr>
        <w:t xml:space="preserve"> 517</w:t>
      </w:r>
    </w:p>
    <w:p w:rsidR="079AB3D1" w:rsidP="079AB3D1" w:rsidRDefault="079AB3D1" w14:paraId="1EE746D9" w14:textId="3FAFCCF3">
      <w:pPr>
        <w:shd w:val="clear" w:color="auto" w:fill="FFFFFF" w:themeFill="background1"/>
        <w:spacing w:before="0" w:beforeAutospacing="off" w:after="150" w:afterAutospacing="off" w:line="360" w:lineRule="auto"/>
        <w:jc w:val="left"/>
        <w:rPr>
          <w:rFonts w:ascii="Arial" w:hAnsi="Arial" w:eastAsia="Arial" w:cs="Arial"/>
          <w:b w:val="1"/>
          <w:bCs w:val="1"/>
          <w:i w:val="0"/>
          <w:iCs w:val="0"/>
          <w:caps w:val="0"/>
          <w:smallCaps w:val="0"/>
          <w:noProof w:val="0"/>
          <w:color w:val="000000" w:themeColor="text1" w:themeTint="FF" w:themeShade="FF"/>
          <w:sz w:val="24"/>
          <w:szCs w:val="24"/>
          <w:u w:val="single"/>
          <w:lang w:val="en-GB"/>
        </w:rPr>
      </w:pPr>
    </w:p>
    <w:p w:rsidR="079AB3D1" w:rsidP="079AB3D1" w:rsidRDefault="079AB3D1" w14:paraId="23E40705" w14:textId="5C89983D">
      <w:pPr>
        <w:shd w:val="clear" w:color="auto" w:fill="FFFFFF" w:themeFill="background1"/>
        <w:spacing w:before="0" w:beforeAutospacing="off" w:after="150" w:afterAutospacing="off" w:line="360" w:lineRule="auto"/>
        <w:jc w:val="left"/>
        <w:rPr>
          <w:rFonts w:ascii="Arial" w:hAnsi="Arial" w:eastAsia="Arial" w:cs="Arial"/>
          <w:b w:val="1"/>
          <w:bCs w:val="1"/>
          <w:i w:val="0"/>
          <w:iCs w:val="0"/>
          <w:caps w:val="0"/>
          <w:smallCaps w:val="0"/>
          <w:noProof w:val="0"/>
          <w:color w:val="000000" w:themeColor="text1" w:themeTint="FF" w:themeShade="FF"/>
          <w:sz w:val="24"/>
          <w:szCs w:val="24"/>
          <w:u w:val="single"/>
          <w:lang w:val="en-GB"/>
        </w:rPr>
      </w:pPr>
    </w:p>
    <w:p w:rsidR="079AB3D1" w:rsidP="079AB3D1" w:rsidRDefault="079AB3D1" w14:paraId="428D80D3" w14:textId="089B580E">
      <w:pPr>
        <w:shd w:val="clear" w:color="auto" w:fill="FFFFFF" w:themeFill="background1"/>
        <w:spacing w:before="0" w:beforeAutospacing="off" w:after="150" w:afterAutospacing="off" w:line="360" w:lineRule="auto"/>
        <w:jc w:val="left"/>
        <w:rPr>
          <w:rFonts w:ascii="Arial" w:hAnsi="Arial" w:eastAsia="Arial" w:cs="Arial"/>
          <w:b w:val="1"/>
          <w:bCs w:val="1"/>
          <w:i w:val="0"/>
          <w:iCs w:val="0"/>
          <w:caps w:val="0"/>
          <w:smallCaps w:val="0"/>
          <w:noProof w:val="0"/>
          <w:color w:val="000000" w:themeColor="text1" w:themeTint="FF" w:themeShade="FF"/>
          <w:sz w:val="24"/>
          <w:szCs w:val="24"/>
          <w:u w:val="single"/>
          <w:lang w:val="en-GB"/>
        </w:rPr>
      </w:pPr>
    </w:p>
    <w:p w:rsidR="079AB3D1" w:rsidP="079AB3D1" w:rsidRDefault="079AB3D1" w14:paraId="0B7E5EFA" w14:textId="4630FDA5">
      <w:pPr>
        <w:shd w:val="clear" w:color="auto" w:fill="FFFFFF" w:themeFill="background1"/>
        <w:spacing w:before="0" w:beforeAutospacing="off" w:after="150" w:afterAutospacing="off" w:line="360" w:lineRule="auto"/>
        <w:jc w:val="left"/>
        <w:rPr>
          <w:rFonts w:ascii="Arial" w:hAnsi="Arial" w:eastAsia="Arial" w:cs="Arial"/>
          <w:b w:val="1"/>
          <w:bCs w:val="1"/>
          <w:i w:val="0"/>
          <w:iCs w:val="0"/>
          <w:caps w:val="0"/>
          <w:smallCaps w:val="0"/>
          <w:noProof w:val="0"/>
          <w:color w:val="000000" w:themeColor="text1" w:themeTint="FF" w:themeShade="FF"/>
          <w:sz w:val="24"/>
          <w:szCs w:val="24"/>
          <w:u w:val="single"/>
          <w:lang w:val="en-GB"/>
        </w:rPr>
      </w:pPr>
    </w:p>
    <w:p w:rsidR="079AB3D1" w:rsidP="079AB3D1" w:rsidRDefault="079AB3D1" w14:paraId="0E093AF5" w14:textId="0C6F001F">
      <w:pPr>
        <w:shd w:val="clear" w:color="auto" w:fill="FFFFFF" w:themeFill="background1"/>
        <w:spacing w:before="0" w:beforeAutospacing="off" w:after="150" w:afterAutospacing="off" w:line="360" w:lineRule="auto"/>
        <w:jc w:val="left"/>
        <w:rPr>
          <w:rFonts w:ascii="Arial" w:hAnsi="Arial" w:eastAsia="Arial" w:cs="Arial"/>
          <w:b w:val="1"/>
          <w:bCs w:val="1"/>
          <w:i w:val="0"/>
          <w:iCs w:val="0"/>
          <w:caps w:val="0"/>
          <w:smallCaps w:val="0"/>
          <w:noProof w:val="0"/>
          <w:color w:val="000000" w:themeColor="text1" w:themeTint="FF" w:themeShade="FF"/>
          <w:sz w:val="24"/>
          <w:szCs w:val="24"/>
          <w:u w:val="single"/>
          <w:lang w:val="en-GB"/>
        </w:rPr>
      </w:pPr>
    </w:p>
    <w:p w:rsidR="079AB3D1" w:rsidP="079AB3D1" w:rsidRDefault="079AB3D1" w14:paraId="03B8F98B" w14:textId="6D376FCD">
      <w:pPr>
        <w:shd w:val="clear" w:color="auto" w:fill="FFFFFF" w:themeFill="background1"/>
        <w:spacing w:before="0" w:beforeAutospacing="off" w:after="150" w:afterAutospacing="off" w:line="360" w:lineRule="auto"/>
        <w:jc w:val="left"/>
        <w:rPr>
          <w:rFonts w:ascii="Arial" w:hAnsi="Arial" w:eastAsia="Arial" w:cs="Arial"/>
          <w:b w:val="1"/>
          <w:bCs w:val="1"/>
          <w:i w:val="0"/>
          <w:iCs w:val="0"/>
          <w:caps w:val="0"/>
          <w:smallCaps w:val="0"/>
          <w:noProof w:val="0"/>
          <w:color w:val="000000" w:themeColor="text1" w:themeTint="FF" w:themeShade="FF"/>
          <w:sz w:val="24"/>
          <w:szCs w:val="24"/>
          <w:u w:val="single"/>
          <w:lang w:val="en-GB"/>
        </w:rPr>
      </w:pPr>
    </w:p>
    <w:p xmlns:wp14="http://schemas.microsoft.com/office/word/2010/wordml" w:rsidP="1277A519" wp14:paraId="380AC75E" wp14:textId="46668A50">
      <w:pPr>
        <w:shd w:val="clear" w:color="auto" w:fill="FFFFFF" w:themeFill="background1"/>
        <w:spacing w:before="0" w:beforeAutospacing="off" w:after="150" w:afterAutospacing="off" w:line="360" w:lineRule="auto"/>
        <w:jc w:val="left"/>
        <w:rPr>
          <w:rFonts w:ascii="Arial" w:hAnsi="Arial" w:eastAsia="Arial" w:cs="Arial"/>
          <w:b w:val="1"/>
          <w:bCs w:val="1"/>
          <w:i w:val="0"/>
          <w:iCs w:val="0"/>
          <w:caps w:val="0"/>
          <w:smallCaps w:val="0"/>
          <w:noProof w:val="0"/>
          <w:color w:val="000000" w:themeColor="text1" w:themeTint="FF" w:themeShade="FF"/>
          <w:sz w:val="24"/>
          <w:szCs w:val="24"/>
          <w:u w:val="single"/>
          <w:lang w:val="en-GB"/>
        </w:rPr>
      </w:pPr>
      <w:r w:rsidRPr="1277A519" w:rsidR="6A31D4B4">
        <w:rPr>
          <w:rFonts w:ascii="Arial" w:hAnsi="Arial" w:eastAsia="Arial" w:cs="Arial"/>
          <w:b w:val="1"/>
          <w:bCs w:val="1"/>
          <w:i w:val="0"/>
          <w:iCs w:val="0"/>
          <w:caps w:val="0"/>
          <w:smallCaps w:val="0"/>
          <w:noProof w:val="0"/>
          <w:color w:val="000000" w:themeColor="text1" w:themeTint="FF" w:themeShade="FF"/>
          <w:sz w:val="24"/>
          <w:szCs w:val="24"/>
          <w:u w:val="single"/>
          <w:lang w:val="en-GB"/>
        </w:rPr>
        <w:t>Slide 1 – Introduction</w:t>
      </w:r>
    </w:p>
    <w:p xmlns:wp14="http://schemas.microsoft.com/office/word/2010/wordml" w:rsidP="1277A519" wp14:paraId="179EC0A5" wp14:textId="71F47D13">
      <w:pPr>
        <w:shd w:val="clear" w:color="auto" w:fill="FFFFFF" w:themeFill="background1"/>
        <w:spacing w:before="0" w:beforeAutospacing="off" w:after="150" w:afterAutospacing="off" w:line="360" w:lineRule="auto"/>
        <w:jc w:val="both"/>
      </w:pPr>
      <w:r w:rsidRPr="1277A519" w:rsidR="6A31D4B4">
        <w:rPr>
          <w:rFonts w:ascii="Arial" w:hAnsi="Arial" w:eastAsia="Arial" w:cs="Arial"/>
          <w:b w:val="0"/>
          <w:bCs w:val="0"/>
          <w:i w:val="0"/>
          <w:iCs w:val="0"/>
          <w:caps w:val="0"/>
          <w:smallCaps w:val="0"/>
          <w:noProof w:val="0"/>
          <w:color w:val="000000" w:themeColor="text1" w:themeTint="FF" w:themeShade="FF"/>
          <w:sz w:val="24"/>
          <w:szCs w:val="24"/>
          <w:lang w:val="en-GB"/>
        </w:rPr>
        <w:t xml:space="preserve">My topic is AI washing in Big Tech. AI washing happens when a company makes its use of artificial intelligence sound more advanced or effective than it really is. It is </w:t>
      </w:r>
      <w:bookmarkStart w:name="_Int_PhMho5Gt" w:id="1092623395"/>
      <w:r w:rsidRPr="1277A519" w:rsidR="6A31D4B4">
        <w:rPr>
          <w:rFonts w:ascii="Arial" w:hAnsi="Arial" w:eastAsia="Arial" w:cs="Arial"/>
          <w:b w:val="0"/>
          <w:bCs w:val="0"/>
          <w:i w:val="0"/>
          <w:iCs w:val="0"/>
          <w:caps w:val="0"/>
          <w:smallCaps w:val="0"/>
          <w:noProof w:val="0"/>
          <w:color w:val="000000" w:themeColor="text1" w:themeTint="FF" w:themeShade="FF"/>
          <w:sz w:val="24"/>
          <w:szCs w:val="24"/>
          <w:lang w:val="en-GB"/>
        </w:rPr>
        <w:t>similar to</w:t>
      </w:r>
      <w:bookmarkEnd w:id="1092623395"/>
      <w:r w:rsidRPr="1277A519" w:rsidR="6A31D4B4">
        <w:rPr>
          <w:rFonts w:ascii="Arial" w:hAnsi="Arial" w:eastAsia="Arial" w:cs="Arial"/>
          <w:b w:val="0"/>
          <w:bCs w:val="0"/>
          <w:i w:val="0"/>
          <w:iCs w:val="0"/>
          <w:caps w:val="0"/>
          <w:smallCaps w:val="0"/>
          <w:noProof w:val="0"/>
          <w:color w:val="000000" w:themeColor="text1" w:themeTint="FF" w:themeShade="FF"/>
          <w:sz w:val="24"/>
          <w:szCs w:val="24"/>
          <w:lang w:val="en-GB"/>
        </w:rPr>
        <w:t xml:space="preserve"> greenwashing, but it focuses on technology. This matters because AI claims can influence customers and investors (Seele and Schultz, 2022).</w:t>
      </w:r>
    </w:p>
    <w:p xmlns:wp14="http://schemas.microsoft.com/office/word/2010/wordml" w:rsidP="1277A519" wp14:paraId="40D68376" wp14:textId="2EEC1679">
      <w:pPr>
        <w:shd w:val="clear" w:color="auto" w:fill="FFFFFF" w:themeFill="background1"/>
        <w:spacing w:before="0" w:beforeAutospacing="off" w:after="15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1277A519" wp14:paraId="28D8A375" wp14:textId="4FA94C21">
      <w:pPr>
        <w:shd w:val="clear" w:color="auto" w:fill="FFFFFF" w:themeFill="background1"/>
        <w:spacing w:before="0" w:beforeAutospacing="off" w:after="150" w:afterAutospacing="off" w:line="360" w:lineRule="auto"/>
        <w:jc w:val="left"/>
        <w:rPr>
          <w:rFonts w:ascii="Arial" w:hAnsi="Arial" w:eastAsia="Arial" w:cs="Arial"/>
          <w:b w:val="1"/>
          <w:bCs w:val="1"/>
          <w:i w:val="0"/>
          <w:iCs w:val="0"/>
          <w:caps w:val="0"/>
          <w:smallCaps w:val="0"/>
          <w:noProof w:val="0"/>
          <w:color w:val="000000" w:themeColor="text1" w:themeTint="FF" w:themeShade="FF"/>
          <w:sz w:val="24"/>
          <w:szCs w:val="24"/>
          <w:u w:val="single"/>
          <w:lang w:val="en-GB"/>
        </w:rPr>
      </w:pPr>
      <w:r w:rsidRPr="1277A519" w:rsidR="6A31D4B4">
        <w:rPr>
          <w:rFonts w:ascii="Arial" w:hAnsi="Arial" w:eastAsia="Arial" w:cs="Arial"/>
          <w:b w:val="1"/>
          <w:bCs w:val="1"/>
          <w:i w:val="0"/>
          <w:iCs w:val="0"/>
          <w:caps w:val="0"/>
          <w:smallCaps w:val="0"/>
          <w:noProof w:val="0"/>
          <w:color w:val="000000" w:themeColor="text1" w:themeTint="FF" w:themeShade="FF"/>
          <w:sz w:val="24"/>
          <w:szCs w:val="24"/>
          <w:u w:val="single"/>
          <w:lang w:val="en-GB"/>
        </w:rPr>
        <w:t>Slide 2 – What is AI washing?</w:t>
      </w:r>
    </w:p>
    <w:p xmlns:wp14="http://schemas.microsoft.com/office/word/2010/wordml" w:rsidP="1277A519" wp14:paraId="6B59742E" wp14:textId="2C551D8A">
      <w:pPr>
        <w:shd w:val="clear" w:color="auto" w:fill="FFFFFF" w:themeFill="background1"/>
        <w:spacing w:before="0" w:beforeAutospacing="off" w:after="150" w:afterAutospacing="off" w:line="360" w:lineRule="auto"/>
        <w:jc w:val="both"/>
      </w:pPr>
      <w:r w:rsidRPr="1277A519" w:rsidR="6A31D4B4">
        <w:rPr>
          <w:rFonts w:ascii="Arial" w:hAnsi="Arial" w:eastAsia="Arial" w:cs="Arial"/>
          <w:b w:val="0"/>
          <w:bCs w:val="0"/>
          <w:i w:val="0"/>
          <w:iCs w:val="0"/>
          <w:caps w:val="0"/>
          <w:smallCaps w:val="0"/>
          <w:noProof w:val="0"/>
          <w:color w:val="000000" w:themeColor="text1" w:themeTint="FF" w:themeShade="FF"/>
          <w:sz w:val="24"/>
          <w:szCs w:val="24"/>
          <w:lang w:val="en-GB"/>
        </w:rPr>
        <w:t xml:space="preserve">BBC Learning English (2024) explains that companies may claim to use AI when they do </w:t>
      </w:r>
      <w:r w:rsidRPr="1277A519" w:rsidR="653A4EFE">
        <w:rPr>
          <w:rFonts w:ascii="Arial" w:hAnsi="Arial" w:eastAsia="Arial" w:cs="Arial"/>
          <w:b w:val="0"/>
          <w:bCs w:val="0"/>
          <w:i w:val="0"/>
          <w:iCs w:val="0"/>
          <w:caps w:val="0"/>
          <w:smallCaps w:val="0"/>
          <w:noProof w:val="0"/>
          <w:color w:val="000000" w:themeColor="text1" w:themeTint="FF" w:themeShade="FF"/>
          <w:sz w:val="24"/>
          <w:szCs w:val="24"/>
          <w:lang w:val="en-GB"/>
        </w:rPr>
        <w:t>no or</w:t>
      </w:r>
      <w:r w:rsidRPr="1277A519" w:rsidR="6A31D4B4">
        <w:rPr>
          <w:rFonts w:ascii="Arial" w:hAnsi="Arial" w:eastAsia="Arial" w:cs="Arial"/>
          <w:b w:val="0"/>
          <w:bCs w:val="0"/>
          <w:i w:val="0"/>
          <w:iCs w:val="0"/>
          <w:caps w:val="0"/>
          <w:smallCaps w:val="0"/>
          <w:noProof w:val="0"/>
          <w:color w:val="000000" w:themeColor="text1" w:themeTint="FF" w:themeShade="FF"/>
          <w:sz w:val="24"/>
          <w:szCs w:val="24"/>
          <w:lang w:val="en-GB"/>
        </w:rPr>
        <w:t xml:space="preserve"> exaggerate what an AI tool can do. As AI becomes more popular, businesses may use the term to appear innovative and avoid looking behind competitors.</w:t>
      </w:r>
    </w:p>
    <w:p xmlns:wp14="http://schemas.microsoft.com/office/word/2010/wordml" w:rsidP="1277A519" wp14:paraId="7FBB00B7" wp14:textId="64E5B19E">
      <w:pPr>
        <w:shd w:val="clear" w:color="auto" w:fill="FFFFFF" w:themeFill="background1"/>
        <w:spacing w:before="0" w:beforeAutospacing="off" w:after="15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1277A519" wp14:paraId="5662F44C" wp14:textId="0A85EEEA">
      <w:pPr>
        <w:shd w:val="clear" w:color="auto" w:fill="FFFFFF" w:themeFill="background1"/>
        <w:spacing w:before="0" w:beforeAutospacing="off" w:after="150" w:afterAutospacing="off" w:line="360" w:lineRule="auto"/>
        <w:jc w:val="left"/>
        <w:rPr>
          <w:rFonts w:ascii="Arial" w:hAnsi="Arial" w:eastAsia="Arial" w:cs="Arial"/>
          <w:b w:val="1"/>
          <w:bCs w:val="1"/>
          <w:i w:val="0"/>
          <w:iCs w:val="0"/>
          <w:caps w:val="0"/>
          <w:smallCaps w:val="0"/>
          <w:noProof w:val="0"/>
          <w:color w:val="000000" w:themeColor="text1" w:themeTint="FF" w:themeShade="FF"/>
          <w:sz w:val="24"/>
          <w:szCs w:val="24"/>
          <w:u w:val="single"/>
          <w:lang w:val="en-GB"/>
        </w:rPr>
      </w:pPr>
      <w:r w:rsidRPr="1277A519" w:rsidR="6A31D4B4">
        <w:rPr>
          <w:rFonts w:ascii="Arial" w:hAnsi="Arial" w:eastAsia="Arial" w:cs="Arial"/>
          <w:b w:val="1"/>
          <w:bCs w:val="1"/>
          <w:i w:val="0"/>
          <w:iCs w:val="0"/>
          <w:caps w:val="0"/>
          <w:smallCaps w:val="0"/>
          <w:noProof w:val="0"/>
          <w:color w:val="000000" w:themeColor="text1" w:themeTint="FF" w:themeShade="FF"/>
          <w:sz w:val="24"/>
          <w:szCs w:val="24"/>
          <w:u w:val="single"/>
          <w:lang w:val="en-GB"/>
        </w:rPr>
        <w:t>Slide 3 – Impact</w:t>
      </w:r>
    </w:p>
    <w:p w:rsidR="6A31D4B4" w:rsidP="079AB3D1" w:rsidRDefault="6A31D4B4" w14:paraId="3B51E216" w14:textId="746F0C8E">
      <w:pPr>
        <w:shd w:val="clear" w:color="auto" w:fill="FFFFFF" w:themeFill="background1"/>
        <w:spacing w:before="0" w:beforeAutospacing="off" w:after="150" w:afterAutospacing="off" w:line="360" w:lineRule="auto"/>
        <w:jc w:val="both"/>
      </w:pPr>
      <w:r w:rsidRPr="079AB3D1" w:rsidR="6A31D4B4">
        <w:rPr>
          <w:rFonts w:ascii="Arial" w:hAnsi="Arial" w:eastAsia="Arial" w:cs="Arial"/>
          <w:b w:val="0"/>
          <w:bCs w:val="0"/>
          <w:i w:val="0"/>
          <w:iCs w:val="0"/>
          <w:caps w:val="0"/>
          <w:smallCaps w:val="0"/>
          <w:noProof w:val="0"/>
          <w:color w:val="000000" w:themeColor="text1" w:themeTint="FF" w:themeShade="FF"/>
          <w:sz w:val="24"/>
          <w:szCs w:val="24"/>
          <w:lang w:val="en-GB"/>
        </w:rPr>
        <w:t xml:space="preserve">AI washing can affect trust, </w:t>
      </w:r>
      <w:r w:rsidRPr="079AB3D1" w:rsidR="6A31D4B4">
        <w:rPr>
          <w:rFonts w:ascii="Arial" w:hAnsi="Arial" w:eastAsia="Arial" w:cs="Arial"/>
          <w:b w:val="0"/>
          <w:bCs w:val="0"/>
          <w:i w:val="0"/>
          <w:iCs w:val="0"/>
          <w:caps w:val="0"/>
          <w:smallCaps w:val="0"/>
          <w:noProof w:val="0"/>
          <w:color w:val="000000" w:themeColor="text1" w:themeTint="FF" w:themeShade="FF"/>
          <w:sz w:val="24"/>
          <w:szCs w:val="24"/>
          <w:lang w:val="en-GB"/>
        </w:rPr>
        <w:t>investment</w:t>
      </w:r>
      <w:r w:rsidRPr="079AB3D1" w:rsidR="6A31D4B4">
        <w:rPr>
          <w:rFonts w:ascii="Arial" w:hAnsi="Arial" w:eastAsia="Arial" w:cs="Arial"/>
          <w:b w:val="0"/>
          <w:bCs w:val="0"/>
          <w:i w:val="0"/>
          <w:iCs w:val="0"/>
          <w:caps w:val="0"/>
          <w:smallCaps w:val="0"/>
          <w:noProof w:val="0"/>
          <w:color w:val="000000" w:themeColor="text1" w:themeTint="FF" w:themeShade="FF"/>
          <w:sz w:val="24"/>
          <w:szCs w:val="24"/>
          <w:lang w:val="en-GB"/>
        </w:rPr>
        <w:t xml:space="preserve"> and employees. In 2024, the SEC charged two investment advisers for false and misleading AI statements, showing that inaccurate claims can have legal and financial consequences (SEC, 2024). Amazon's Just Walk Out system also received criticism about the level of human review supporting the technology (BBC News reported by RNZ, 2024).</w:t>
      </w:r>
    </w:p>
    <w:p w:rsidR="079AB3D1" w:rsidP="079AB3D1" w:rsidRDefault="079AB3D1" w14:paraId="1A191C80" w14:textId="416DFD3A">
      <w:pPr>
        <w:shd w:val="clear" w:color="auto" w:fill="FFFFFF" w:themeFill="background1"/>
        <w:spacing w:before="0" w:beforeAutospacing="off" w:after="15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1277A519" wp14:paraId="23A5C9D6" wp14:textId="166A77F2">
      <w:pPr>
        <w:shd w:val="clear" w:color="auto" w:fill="FFFFFF" w:themeFill="background1"/>
        <w:spacing w:before="0" w:beforeAutospacing="off" w:after="150" w:afterAutospacing="off" w:line="360" w:lineRule="auto"/>
        <w:jc w:val="left"/>
        <w:rPr>
          <w:rFonts w:ascii="Arial" w:hAnsi="Arial" w:eastAsia="Arial" w:cs="Arial"/>
          <w:b w:val="1"/>
          <w:bCs w:val="1"/>
          <w:i w:val="0"/>
          <w:iCs w:val="0"/>
          <w:caps w:val="0"/>
          <w:smallCaps w:val="0"/>
          <w:noProof w:val="0"/>
          <w:color w:val="000000" w:themeColor="text1" w:themeTint="FF" w:themeShade="FF"/>
          <w:sz w:val="24"/>
          <w:szCs w:val="24"/>
          <w:u w:val="single"/>
          <w:lang w:val="en-GB"/>
        </w:rPr>
      </w:pPr>
      <w:r w:rsidRPr="1277A519" w:rsidR="6A31D4B4">
        <w:rPr>
          <w:rFonts w:ascii="Arial" w:hAnsi="Arial" w:eastAsia="Arial" w:cs="Arial"/>
          <w:b w:val="1"/>
          <w:bCs w:val="1"/>
          <w:i w:val="0"/>
          <w:iCs w:val="0"/>
          <w:caps w:val="0"/>
          <w:smallCaps w:val="0"/>
          <w:noProof w:val="0"/>
          <w:color w:val="000000" w:themeColor="text1" w:themeTint="FF" w:themeShade="FF"/>
          <w:sz w:val="24"/>
          <w:szCs w:val="24"/>
          <w:u w:val="single"/>
          <w:lang w:val="en-GB"/>
        </w:rPr>
        <w:t>Slide 4 – Root Cause Analysis</w:t>
      </w:r>
    </w:p>
    <w:p xmlns:wp14="http://schemas.microsoft.com/office/word/2010/wordml" w:rsidP="1277A519" wp14:paraId="243B655F" wp14:textId="3667C330">
      <w:pPr>
        <w:shd w:val="clear" w:color="auto" w:fill="FFFFFF" w:themeFill="background1"/>
        <w:spacing w:before="0" w:beforeAutospacing="off" w:after="150" w:afterAutospacing="off" w:line="360" w:lineRule="auto"/>
        <w:jc w:val="both"/>
      </w:pPr>
      <w:r w:rsidRPr="079AB3D1" w:rsidR="6A31D4B4">
        <w:rPr>
          <w:rFonts w:ascii="Arial" w:hAnsi="Arial" w:eastAsia="Arial" w:cs="Arial"/>
          <w:b w:val="0"/>
          <w:bCs w:val="0"/>
          <w:i w:val="0"/>
          <w:iCs w:val="0"/>
          <w:caps w:val="0"/>
          <w:smallCaps w:val="0"/>
          <w:noProof w:val="0"/>
          <w:color w:val="000000" w:themeColor="text1" w:themeTint="FF" w:themeShade="FF"/>
          <w:sz w:val="24"/>
          <w:szCs w:val="24"/>
          <w:lang w:val="en-GB"/>
        </w:rPr>
        <w:t xml:space="preserve">My RCA </w:t>
      </w:r>
      <w:r w:rsidRPr="079AB3D1" w:rsidR="6A31D4B4">
        <w:rPr>
          <w:rFonts w:ascii="Arial" w:hAnsi="Arial" w:eastAsia="Arial" w:cs="Arial"/>
          <w:b w:val="0"/>
          <w:bCs w:val="0"/>
          <w:i w:val="0"/>
          <w:iCs w:val="0"/>
          <w:caps w:val="0"/>
          <w:smallCaps w:val="0"/>
          <w:noProof w:val="0"/>
          <w:color w:val="000000" w:themeColor="text1" w:themeTint="FF" w:themeShade="FF"/>
          <w:sz w:val="24"/>
          <w:szCs w:val="24"/>
          <w:lang w:val="en-GB"/>
        </w:rPr>
        <w:t>identifies</w:t>
      </w:r>
      <w:r w:rsidRPr="079AB3D1" w:rsidR="6A31D4B4">
        <w:rPr>
          <w:rFonts w:ascii="Arial" w:hAnsi="Arial" w:eastAsia="Arial" w:cs="Arial"/>
          <w:b w:val="0"/>
          <w:bCs w:val="0"/>
          <w:i w:val="0"/>
          <w:iCs w:val="0"/>
          <w:caps w:val="0"/>
          <w:smallCaps w:val="0"/>
          <w:noProof w:val="0"/>
          <w:color w:val="000000" w:themeColor="text1" w:themeTint="FF" w:themeShade="FF"/>
          <w:sz w:val="24"/>
          <w:szCs w:val="24"/>
          <w:lang w:val="en-GB"/>
        </w:rPr>
        <w:t xml:space="preserve"> six connected causes: market pressure, investor pressure, marketing, a knowledge gap, weak internal </w:t>
      </w:r>
      <w:r w:rsidRPr="079AB3D1" w:rsidR="6A31D4B4">
        <w:rPr>
          <w:rFonts w:ascii="Arial" w:hAnsi="Arial" w:eastAsia="Arial" w:cs="Arial"/>
          <w:b w:val="0"/>
          <w:bCs w:val="0"/>
          <w:i w:val="0"/>
          <w:iCs w:val="0"/>
          <w:caps w:val="0"/>
          <w:smallCaps w:val="0"/>
          <w:noProof w:val="0"/>
          <w:color w:val="000000" w:themeColor="text1" w:themeTint="FF" w:themeShade="FF"/>
          <w:sz w:val="24"/>
          <w:szCs w:val="24"/>
          <w:lang w:val="en-GB"/>
        </w:rPr>
        <w:t>controls</w:t>
      </w:r>
      <w:r w:rsidRPr="079AB3D1" w:rsidR="6A31D4B4">
        <w:rPr>
          <w:rFonts w:ascii="Arial" w:hAnsi="Arial" w:eastAsia="Arial" w:cs="Arial"/>
          <w:b w:val="0"/>
          <w:bCs w:val="0"/>
          <w:i w:val="0"/>
          <w:iCs w:val="0"/>
          <w:caps w:val="0"/>
          <w:smallCaps w:val="0"/>
          <w:noProof w:val="0"/>
          <w:color w:val="000000" w:themeColor="text1" w:themeTint="FF" w:themeShade="FF"/>
          <w:sz w:val="24"/>
          <w:szCs w:val="24"/>
          <w:lang w:val="en-GB"/>
        </w:rPr>
        <w:t xml:space="preserve"> and fast technological change. I believe the main root cause is competitive pressure. AI can attract attention and investment, while technical claims can be difficult for the public to check. </w:t>
      </w:r>
      <w:r w:rsidRPr="079AB3D1" w:rsidR="1912ADEF">
        <w:rPr>
          <w:rFonts w:ascii="Arial" w:hAnsi="Arial" w:eastAsia="Arial" w:cs="Arial"/>
          <w:b w:val="0"/>
          <w:bCs w:val="0"/>
          <w:i w:val="0"/>
          <w:iCs w:val="0"/>
          <w:caps w:val="0"/>
          <w:smallCaps w:val="0"/>
          <w:noProof w:val="0"/>
          <w:color w:val="000000" w:themeColor="text1" w:themeTint="FF" w:themeShade="FF"/>
          <w:sz w:val="24"/>
          <w:szCs w:val="24"/>
          <w:lang w:val="en-GB"/>
        </w:rPr>
        <w:t xml:space="preserve">Another </w:t>
      </w:r>
      <w:r w:rsidRPr="079AB3D1" w:rsidR="1912ADEF">
        <w:rPr>
          <w:rFonts w:ascii="Arial" w:hAnsi="Arial" w:eastAsia="Arial" w:cs="Arial"/>
          <w:b w:val="0"/>
          <w:bCs w:val="0"/>
          <w:i w:val="0"/>
          <w:iCs w:val="0"/>
          <w:caps w:val="0"/>
          <w:smallCaps w:val="0"/>
          <w:noProof w:val="0"/>
          <w:color w:val="000000" w:themeColor="text1" w:themeTint="FF" w:themeShade="FF"/>
          <w:sz w:val="24"/>
          <w:szCs w:val="24"/>
          <w:lang w:val="en-GB"/>
        </w:rPr>
        <w:t>important point</w:t>
      </w:r>
      <w:r w:rsidRPr="079AB3D1" w:rsidR="1912ADEF">
        <w:rPr>
          <w:rFonts w:ascii="Arial" w:hAnsi="Arial" w:eastAsia="Arial" w:cs="Arial"/>
          <w:b w:val="0"/>
          <w:bCs w:val="0"/>
          <w:i w:val="0"/>
          <w:iCs w:val="0"/>
          <w:caps w:val="0"/>
          <w:smallCaps w:val="0"/>
          <w:noProof w:val="0"/>
          <w:color w:val="000000" w:themeColor="text1" w:themeTint="FF" w:themeShade="FF"/>
          <w:sz w:val="24"/>
          <w:szCs w:val="24"/>
          <w:lang w:val="en-GB"/>
        </w:rPr>
        <w:t xml:space="preserve"> is that these causes are connected to each other. For example, pressure from investors can influence marketing decisions, while unclear information about AI can make exaggerated claims harder for customers to recognise. This shows why the problem cannot be solved by focusing on only one cause. </w:t>
      </w:r>
      <w:r w:rsidRPr="079AB3D1" w:rsidR="6A31D4B4">
        <w:rPr>
          <w:rFonts w:ascii="Arial" w:hAnsi="Arial" w:eastAsia="Arial" w:cs="Arial"/>
          <w:b w:val="0"/>
          <w:bCs w:val="0"/>
          <w:i w:val="0"/>
          <w:iCs w:val="0"/>
          <w:caps w:val="0"/>
          <w:smallCaps w:val="0"/>
          <w:noProof w:val="0"/>
          <w:color w:val="000000" w:themeColor="text1" w:themeTint="FF" w:themeShade="FF"/>
          <w:sz w:val="24"/>
          <w:szCs w:val="24"/>
          <w:lang w:val="en-GB"/>
        </w:rPr>
        <w:t>Sun et al. (2026) describe AI washing as a gap between AI narratives and actual capabilities.</w:t>
      </w:r>
    </w:p>
    <w:p xmlns:wp14="http://schemas.microsoft.com/office/word/2010/wordml" w:rsidP="079AB3D1" wp14:paraId="53C003E9" wp14:textId="68CF04F9">
      <w:pPr>
        <w:pStyle w:val="Normal"/>
        <w:shd w:val="clear" w:color="auto" w:fill="FFFFFF" w:themeFill="background1"/>
        <w:spacing w:before="0" w:beforeAutospacing="off" w:after="15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1277A519" wp14:paraId="3321615E" wp14:textId="1BF11134">
      <w:pPr>
        <w:shd w:val="clear" w:color="auto" w:fill="FFFFFF" w:themeFill="background1"/>
        <w:spacing w:before="0" w:beforeAutospacing="off" w:after="150" w:afterAutospacing="off" w:line="360" w:lineRule="auto"/>
        <w:jc w:val="left"/>
        <w:rPr>
          <w:rFonts w:ascii="Arial" w:hAnsi="Arial" w:eastAsia="Arial" w:cs="Arial"/>
          <w:b w:val="1"/>
          <w:bCs w:val="1"/>
          <w:i w:val="0"/>
          <w:iCs w:val="0"/>
          <w:caps w:val="0"/>
          <w:smallCaps w:val="0"/>
          <w:noProof w:val="0"/>
          <w:color w:val="000000" w:themeColor="text1" w:themeTint="FF" w:themeShade="FF"/>
          <w:sz w:val="24"/>
          <w:szCs w:val="24"/>
          <w:u w:val="single"/>
          <w:lang w:val="en-GB"/>
        </w:rPr>
      </w:pPr>
      <w:r w:rsidRPr="1277A519" w:rsidR="6A31D4B4">
        <w:rPr>
          <w:rFonts w:ascii="Arial" w:hAnsi="Arial" w:eastAsia="Arial" w:cs="Arial"/>
          <w:b w:val="1"/>
          <w:bCs w:val="1"/>
          <w:i w:val="0"/>
          <w:iCs w:val="0"/>
          <w:caps w:val="0"/>
          <w:smallCaps w:val="0"/>
          <w:noProof w:val="0"/>
          <w:color w:val="000000" w:themeColor="text1" w:themeTint="FF" w:themeShade="FF"/>
          <w:sz w:val="24"/>
          <w:szCs w:val="24"/>
          <w:u w:val="single"/>
          <w:lang w:val="en-GB"/>
        </w:rPr>
        <w:t>Slide 5 – Conclusion</w:t>
      </w:r>
    </w:p>
    <w:p xmlns:wp14="http://schemas.microsoft.com/office/word/2010/wordml" w:rsidP="1277A519" wp14:paraId="259C9E11" wp14:textId="7F5AC1AD">
      <w:pPr>
        <w:shd w:val="clear" w:color="auto" w:fill="FFFFFF" w:themeFill="background1"/>
        <w:spacing w:before="0" w:beforeAutospacing="off" w:after="150" w:afterAutospacing="off" w:line="360" w:lineRule="auto"/>
        <w:jc w:val="both"/>
      </w:pPr>
      <w:r w:rsidRPr="079AB3D1" w:rsidR="6A31D4B4">
        <w:rPr>
          <w:rFonts w:ascii="Arial" w:hAnsi="Arial" w:eastAsia="Arial" w:cs="Arial"/>
          <w:b w:val="0"/>
          <w:bCs w:val="0"/>
          <w:i w:val="0"/>
          <w:iCs w:val="0"/>
          <w:caps w:val="0"/>
          <w:smallCaps w:val="0"/>
          <w:noProof w:val="0"/>
          <w:color w:val="000000" w:themeColor="text1" w:themeTint="FF" w:themeShade="FF"/>
          <w:sz w:val="24"/>
          <w:szCs w:val="24"/>
          <w:lang w:val="en-GB"/>
        </w:rPr>
        <w:t xml:space="preserve">Overall, AI washing can develop when commercial pressure is stronger than transparency. The FTC (2024) has </w:t>
      </w:r>
      <w:r w:rsidRPr="079AB3D1" w:rsidR="708AAC13">
        <w:rPr>
          <w:rFonts w:ascii="Arial" w:hAnsi="Arial" w:eastAsia="Arial" w:cs="Arial"/>
          <w:b w:val="0"/>
          <w:bCs w:val="0"/>
          <w:i w:val="0"/>
          <w:iCs w:val="0"/>
          <w:caps w:val="0"/>
          <w:smallCaps w:val="0"/>
          <w:noProof w:val="0"/>
          <w:color w:val="000000" w:themeColor="text1" w:themeTint="FF" w:themeShade="FF"/>
          <w:sz w:val="24"/>
          <w:szCs w:val="24"/>
          <w:lang w:val="en-GB"/>
        </w:rPr>
        <w:t>acted</w:t>
      </w:r>
      <w:r w:rsidRPr="079AB3D1" w:rsidR="6A31D4B4">
        <w:rPr>
          <w:rFonts w:ascii="Arial" w:hAnsi="Arial" w:eastAsia="Arial" w:cs="Arial"/>
          <w:b w:val="0"/>
          <w:bCs w:val="0"/>
          <w:i w:val="0"/>
          <w:iCs w:val="0"/>
          <w:caps w:val="0"/>
          <w:smallCaps w:val="0"/>
          <w:noProof w:val="0"/>
          <w:color w:val="000000" w:themeColor="text1" w:themeTint="FF" w:themeShade="FF"/>
          <w:sz w:val="24"/>
          <w:szCs w:val="24"/>
          <w:lang w:val="en-GB"/>
        </w:rPr>
        <w:t xml:space="preserve"> against deceptive AI claims. Companies should therefore provide evidence for AI claims, involve technical and legal staff in checking marketing, and clearly explain where human input is still used. This can improve trust and reduce the gap between claims and reality.</w:t>
      </w:r>
    </w:p>
    <w:p xmlns:wp14="http://schemas.microsoft.com/office/word/2010/wordml" w:rsidP="079AB3D1" wp14:paraId="7119C4FD" wp14:textId="40726199">
      <w:pPr>
        <w:pStyle w:val="Normal"/>
        <w:shd w:val="clear" w:color="auto" w:fill="FFFFFF" w:themeFill="background1"/>
        <w:spacing w:before="0" w:beforeAutospacing="off" w:after="15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79AB3D1" wp14:paraId="2E275B9E" wp14:textId="757252B2">
      <w:pPr>
        <w:shd w:val="clear" w:color="auto" w:fill="FFFFFF" w:themeFill="background1"/>
        <w:spacing w:before="0" w:beforeAutospacing="off" w:after="150" w:afterAutospacing="off" w:line="360" w:lineRule="auto"/>
        <w:jc w:val="both"/>
        <w:rPr>
          <w:rFonts w:ascii="Arial" w:hAnsi="Arial" w:eastAsia="Arial" w:cs="Arial"/>
          <w:b w:val="1"/>
          <w:bCs w:val="1"/>
          <w:i w:val="0"/>
          <w:iCs w:val="0"/>
          <w:caps w:val="0"/>
          <w:smallCaps w:val="0"/>
          <w:noProof w:val="0"/>
          <w:color w:val="000000" w:themeColor="text1" w:themeTint="FF" w:themeShade="FF"/>
          <w:sz w:val="24"/>
          <w:szCs w:val="24"/>
          <w:u w:val="single"/>
          <w:lang w:val="en-GB"/>
        </w:rPr>
      </w:pPr>
      <w:r w:rsidRPr="079AB3D1" w:rsidR="562EB45F">
        <w:rPr>
          <w:rFonts w:ascii="Arial" w:hAnsi="Arial" w:eastAsia="Arial" w:cs="Arial"/>
          <w:b w:val="1"/>
          <w:bCs w:val="1"/>
          <w:i w:val="0"/>
          <w:iCs w:val="0"/>
          <w:caps w:val="0"/>
          <w:smallCaps w:val="0"/>
          <w:noProof w:val="0"/>
          <w:color w:val="000000" w:themeColor="text1" w:themeTint="FF" w:themeShade="FF"/>
          <w:sz w:val="24"/>
          <w:szCs w:val="24"/>
          <w:u w:val="single"/>
          <w:lang w:val="en-GB"/>
        </w:rPr>
        <w:t>Critique of the Use of AI in University Research</w:t>
      </w:r>
    </w:p>
    <w:p xmlns:wp14="http://schemas.microsoft.com/office/word/2010/wordml" w:rsidP="079AB3D1" wp14:paraId="66A0143F" wp14:textId="0177D8B1">
      <w:pPr>
        <w:pStyle w:val="Normal"/>
        <w:shd w:val="clear" w:color="auto" w:fill="FFFFFF" w:themeFill="background1"/>
        <w:spacing w:before="0" w:beforeAutospacing="off" w:after="15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79AB3D1" w:rsidR="562EB45F">
        <w:rPr>
          <w:rFonts w:ascii="Arial" w:hAnsi="Arial" w:eastAsia="Arial" w:cs="Arial"/>
          <w:b w:val="0"/>
          <w:bCs w:val="0"/>
          <w:i w:val="0"/>
          <w:iCs w:val="0"/>
          <w:caps w:val="0"/>
          <w:smallCaps w:val="0"/>
          <w:noProof w:val="0"/>
          <w:color w:val="000000" w:themeColor="text1" w:themeTint="FF" w:themeShade="FF"/>
          <w:sz w:val="24"/>
          <w:szCs w:val="24"/>
          <w:lang w:val="en-GB"/>
        </w:rPr>
        <w:t>Personally, I do not agree with relying on AI for university research. I prefer to keep my research more traditional by using academic articles, books and trusted websites where I can see exactly where the information has come from. For me, this feels more reliable because AI can sometimes provide information that is incorrect, outdated or difficult to verify. It can also give references that may not be real, so I think it is important to check information independently rather than automatically trusting an AI response. I also believe university work should show a student’s own understanding and research skills. If students depend too much on AI, they may not fully understand the subject they are writing about. Although AI can sometimes be useful for explaining a difficult idea or helping with organisation, I would not want it to replace proper academic research. I prefer to research information myself, compare different reliable sources and then form my own opinion based on the evidence I find.</w:t>
      </w:r>
    </w:p>
    <w:p xmlns:wp14="http://schemas.microsoft.com/office/word/2010/wordml" w:rsidP="079AB3D1" wp14:paraId="3908F502" wp14:textId="0BCC5A68">
      <w:pPr>
        <w:pStyle w:val="Normal"/>
        <w:shd w:val="clear" w:color="auto" w:fill="FFFFFF" w:themeFill="background1"/>
        <w:spacing w:before="0" w:beforeAutospacing="off" w:after="150" w:afterAutospacing="off"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p>
    <w:p xmlns:wp14="http://schemas.microsoft.com/office/word/2010/wordml" w:rsidP="079AB3D1" wp14:paraId="2CD534B6" wp14:textId="126A63EA">
      <w:pPr>
        <w:pStyle w:val="Normal"/>
        <w:shd w:val="clear" w:color="auto" w:fill="FFFFFF" w:themeFill="background1"/>
        <w:spacing w:before="0" w:beforeAutospacing="off" w:after="150" w:afterAutospacing="off" w:line="360" w:lineRule="auto"/>
        <w:jc w:val="both"/>
        <w:rPr>
          <w:rFonts w:ascii="Arial" w:hAnsi="Arial" w:eastAsia="Arial" w:cs="Arial"/>
          <w:b w:val="1"/>
          <w:bCs w:val="1"/>
          <w:i w:val="0"/>
          <w:iCs w:val="0"/>
          <w:caps w:val="0"/>
          <w:smallCaps w:val="0"/>
          <w:noProof w:val="0"/>
          <w:color w:val="000000" w:themeColor="text1" w:themeTint="FF" w:themeShade="FF"/>
          <w:sz w:val="24"/>
          <w:szCs w:val="24"/>
          <w:u w:val="single"/>
          <w:lang w:val="en-GB"/>
        </w:rPr>
      </w:pPr>
    </w:p>
    <w:p xmlns:wp14="http://schemas.microsoft.com/office/word/2010/wordml" w:rsidP="079AB3D1" wp14:paraId="6C6F3112" wp14:textId="7E07CBFF">
      <w:pPr>
        <w:pStyle w:val="Normal"/>
        <w:shd w:val="clear" w:color="auto" w:fill="FFFFFF" w:themeFill="background1"/>
        <w:spacing w:before="0" w:beforeAutospacing="off" w:after="150" w:afterAutospacing="off" w:line="360" w:lineRule="auto"/>
        <w:jc w:val="both"/>
        <w:rPr>
          <w:rFonts w:ascii="Arial" w:hAnsi="Arial" w:eastAsia="Arial" w:cs="Arial"/>
          <w:b w:val="1"/>
          <w:bCs w:val="1"/>
          <w:i w:val="0"/>
          <w:iCs w:val="0"/>
          <w:caps w:val="0"/>
          <w:smallCaps w:val="0"/>
          <w:noProof w:val="0"/>
          <w:color w:val="000000" w:themeColor="text1" w:themeTint="FF" w:themeShade="FF"/>
          <w:sz w:val="24"/>
          <w:szCs w:val="24"/>
          <w:u w:val="single"/>
          <w:lang w:val="en-GB"/>
        </w:rPr>
      </w:pPr>
    </w:p>
    <w:p xmlns:wp14="http://schemas.microsoft.com/office/word/2010/wordml" w:rsidP="079AB3D1" wp14:paraId="54091235" wp14:textId="59AD3EEF">
      <w:pPr>
        <w:pStyle w:val="Normal"/>
        <w:shd w:val="clear" w:color="auto" w:fill="FFFFFF" w:themeFill="background1"/>
        <w:spacing w:before="0" w:beforeAutospacing="off" w:after="150" w:afterAutospacing="off" w:line="360" w:lineRule="auto"/>
        <w:jc w:val="both"/>
        <w:rPr>
          <w:rFonts w:ascii="Arial" w:hAnsi="Arial" w:eastAsia="Arial" w:cs="Arial"/>
          <w:b w:val="1"/>
          <w:bCs w:val="1"/>
          <w:i w:val="0"/>
          <w:iCs w:val="0"/>
          <w:caps w:val="0"/>
          <w:smallCaps w:val="0"/>
          <w:noProof w:val="0"/>
          <w:color w:val="000000" w:themeColor="text1" w:themeTint="FF" w:themeShade="FF"/>
          <w:sz w:val="24"/>
          <w:szCs w:val="24"/>
          <w:u w:val="single"/>
          <w:lang w:val="en-GB"/>
        </w:rPr>
      </w:pPr>
    </w:p>
    <w:p xmlns:wp14="http://schemas.microsoft.com/office/word/2010/wordml" w:rsidP="079AB3D1" wp14:paraId="1DD411C6" wp14:textId="782CD8D9">
      <w:pPr>
        <w:pStyle w:val="Normal"/>
        <w:shd w:val="clear" w:color="auto" w:fill="FFFFFF" w:themeFill="background1"/>
        <w:spacing w:before="0" w:beforeAutospacing="off" w:after="150" w:afterAutospacing="off" w:line="360" w:lineRule="auto"/>
        <w:jc w:val="both"/>
        <w:rPr>
          <w:rFonts w:ascii="Arial" w:hAnsi="Arial" w:eastAsia="Arial" w:cs="Arial"/>
          <w:b w:val="1"/>
          <w:bCs w:val="1"/>
          <w:i w:val="0"/>
          <w:iCs w:val="0"/>
          <w:caps w:val="0"/>
          <w:smallCaps w:val="0"/>
          <w:noProof w:val="0"/>
          <w:color w:val="000000" w:themeColor="text1" w:themeTint="FF" w:themeShade="FF"/>
          <w:sz w:val="24"/>
          <w:szCs w:val="24"/>
          <w:u w:val="single"/>
          <w:lang w:val="en-GB"/>
        </w:rPr>
      </w:pPr>
    </w:p>
    <w:p xmlns:wp14="http://schemas.microsoft.com/office/word/2010/wordml" w:rsidP="079AB3D1" wp14:paraId="35FD74D8" wp14:textId="7C5048FB">
      <w:pPr>
        <w:pStyle w:val="Normal"/>
        <w:shd w:val="clear" w:color="auto" w:fill="FFFFFF" w:themeFill="background1"/>
        <w:spacing w:before="0" w:beforeAutospacing="off" w:after="150" w:afterAutospacing="off" w:line="360" w:lineRule="auto"/>
        <w:jc w:val="both"/>
        <w:rPr>
          <w:rFonts w:ascii="Arial" w:hAnsi="Arial" w:eastAsia="Arial" w:cs="Arial"/>
          <w:b w:val="1"/>
          <w:bCs w:val="1"/>
          <w:i w:val="0"/>
          <w:iCs w:val="0"/>
          <w:caps w:val="0"/>
          <w:smallCaps w:val="0"/>
          <w:noProof w:val="0"/>
          <w:color w:val="000000" w:themeColor="text1" w:themeTint="FF" w:themeShade="FF"/>
          <w:sz w:val="24"/>
          <w:szCs w:val="24"/>
          <w:u w:val="single"/>
          <w:lang w:val="en-GB"/>
        </w:rPr>
      </w:pPr>
    </w:p>
    <w:p xmlns:wp14="http://schemas.microsoft.com/office/word/2010/wordml" w:rsidP="079AB3D1" wp14:paraId="77EE38F9" wp14:textId="5AFE5E40">
      <w:pPr>
        <w:pStyle w:val="Normal"/>
        <w:shd w:val="clear" w:color="auto" w:fill="FFFFFF" w:themeFill="background1"/>
        <w:spacing w:before="0" w:beforeAutospacing="off" w:after="150" w:afterAutospacing="off" w:line="360" w:lineRule="auto"/>
        <w:jc w:val="both"/>
        <w:rPr>
          <w:rFonts w:ascii="Arial" w:hAnsi="Arial" w:eastAsia="Arial" w:cs="Arial"/>
          <w:b w:val="1"/>
          <w:bCs w:val="1"/>
          <w:i w:val="0"/>
          <w:iCs w:val="0"/>
          <w:caps w:val="0"/>
          <w:smallCaps w:val="0"/>
          <w:noProof w:val="0"/>
          <w:color w:val="000000" w:themeColor="text1" w:themeTint="FF" w:themeShade="FF"/>
          <w:sz w:val="24"/>
          <w:szCs w:val="24"/>
          <w:u w:val="single"/>
          <w:lang w:val="en-GB"/>
        </w:rPr>
      </w:pPr>
    </w:p>
    <w:p xmlns:wp14="http://schemas.microsoft.com/office/word/2010/wordml" w:rsidP="079AB3D1" wp14:paraId="1FCE0D6F" wp14:textId="558C1EB4">
      <w:pPr>
        <w:pStyle w:val="Normal"/>
        <w:shd w:val="clear" w:color="auto" w:fill="FFFFFF" w:themeFill="background1"/>
        <w:spacing w:before="0" w:beforeAutospacing="off" w:after="150" w:afterAutospacing="off" w:line="360" w:lineRule="auto"/>
        <w:jc w:val="both"/>
        <w:rPr>
          <w:rFonts w:ascii="Arial" w:hAnsi="Arial" w:eastAsia="Arial" w:cs="Arial"/>
          <w:b w:val="1"/>
          <w:bCs w:val="1"/>
          <w:i w:val="0"/>
          <w:iCs w:val="0"/>
          <w:caps w:val="0"/>
          <w:smallCaps w:val="0"/>
          <w:noProof w:val="0"/>
          <w:color w:val="000000" w:themeColor="text1" w:themeTint="FF" w:themeShade="FF"/>
          <w:sz w:val="24"/>
          <w:szCs w:val="24"/>
          <w:u w:val="single"/>
          <w:lang w:val="en-GB"/>
        </w:rPr>
      </w:pPr>
    </w:p>
    <w:p xmlns:wp14="http://schemas.microsoft.com/office/word/2010/wordml" w:rsidP="079AB3D1" wp14:paraId="18223863" wp14:textId="2BDADDEA">
      <w:pPr>
        <w:pStyle w:val="Normal"/>
        <w:shd w:val="clear" w:color="auto" w:fill="FFFFFF" w:themeFill="background1"/>
        <w:spacing w:before="0" w:beforeAutospacing="off" w:after="150" w:afterAutospacing="off" w:line="360" w:lineRule="auto"/>
        <w:jc w:val="both"/>
        <w:rPr>
          <w:rFonts w:ascii="Arial" w:hAnsi="Arial" w:eastAsia="Arial" w:cs="Arial"/>
          <w:b w:val="1"/>
          <w:bCs w:val="1"/>
          <w:i w:val="0"/>
          <w:iCs w:val="0"/>
          <w:caps w:val="0"/>
          <w:smallCaps w:val="0"/>
          <w:noProof w:val="0"/>
          <w:color w:val="000000" w:themeColor="text1" w:themeTint="FF" w:themeShade="FF"/>
          <w:sz w:val="24"/>
          <w:szCs w:val="24"/>
          <w:u w:val="single"/>
          <w:lang w:val="en-GB"/>
        </w:rPr>
      </w:pPr>
      <w:r w:rsidRPr="079AB3D1" w:rsidR="6A31D4B4">
        <w:rPr>
          <w:rFonts w:ascii="Arial" w:hAnsi="Arial" w:eastAsia="Arial" w:cs="Arial"/>
          <w:b w:val="1"/>
          <w:bCs w:val="1"/>
          <w:i w:val="0"/>
          <w:iCs w:val="0"/>
          <w:caps w:val="0"/>
          <w:smallCaps w:val="0"/>
          <w:noProof w:val="0"/>
          <w:color w:val="000000" w:themeColor="text1" w:themeTint="FF" w:themeShade="FF"/>
          <w:sz w:val="24"/>
          <w:szCs w:val="24"/>
          <w:u w:val="single"/>
          <w:lang w:val="en-GB"/>
        </w:rPr>
        <w:t>Reference List</w:t>
      </w:r>
    </w:p>
    <w:p xmlns:wp14="http://schemas.microsoft.com/office/word/2010/wordml" w:rsidP="079AB3D1" wp14:paraId="7144871B" wp14:textId="4EFF55B2">
      <w:pPr>
        <w:shd w:val="clear" w:color="auto" w:fill="FFFFFF" w:themeFill="background1"/>
        <w:spacing w:before="0" w:beforeAutospacing="off" w:after="15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79AB3D1" w:rsidR="6A31D4B4">
        <w:rPr>
          <w:rFonts w:ascii="Arial" w:hAnsi="Arial" w:eastAsia="Arial" w:cs="Arial"/>
          <w:b w:val="0"/>
          <w:bCs w:val="0"/>
          <w:i w:val="0"/>
          <w:iCs w:val="0"/>
          <w:caps w:val="0"/>
          <w:smallCaps w:val="0"/>
          <w:noProof w:val="0"/>
          <w:color w:val="000000" w:themeColor="text1" w:themeTint="FF" w:themeShade="FF"/>
          <w:sz w:val="24"/>
          <w:szCs w:val="24"/>
          <w:lang w:val="en-GB"/>
        </w:rPr>
        <w:t>BBC Learning English (2024) What is ‘AI washing’? BBC Learning English.</w:t>
      </w:r>
    </w:p>
    <w:p xmlns:wp14="http://schemas.microsoft.com/office/word/2010/wordml" w:rsidP="1277A519" wp14:paraId="3AE38E41" wp14:textId="73A7976B">
      <w:pPr>
        <w:shd w:val="clear" w:color="auto" w:fill="FFFFFF" w:themeFill="background1"/>
        <w:spacing w:before="0" w:beforeAutospacing="off" w:after="15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277A519" w:rsidR="6A31D4B4">
        <w:rPr>
          <w:rFonts w:ascii="Arial" w:hAnsi="Arial" w:eastAsia="Arial" w:cs="Arial"/>
          <w:b w:val="0"/>
          <w:bCs w:val="0"/>
          <w:i w:val="0"/>
          <w:iCs w:val="0"/>
          <w:caps w:val="0"/>
          <w:smallCaps w:val="0"/>
          <w:noProof w:val="0"/>
          <w:color w:val="000000" w:themeColor="text1" w:themeTint="FF" w:themeShade="FF"/>
          <w:sz w:val="24"/>
          <w:szCs w:val="24"/>
          <w:lang w:val="en-GB"/>
        </w:rPr>
        <w:t>Federal Trade Commission (FTC) (2024) FTC announces crackdown on deceptive AI claims and schemes, 25 September.</w:t>
      </w:r>
    </w:p>
    <w:p xmlns:wp14="http://schemas.microsoft.com/office/word/2010/wordml" w:rsidP="1277A519" wp14:paraId="5118357A" wp14:textId="33E8DB94">
      <w:pPr>
        <w:shd w:val="clear" w:color="auto" w:fill="FFFFFF" w:themeFill="background1"/>
        <w:spacing w:before="0" w:beforeAutospacing="off" w:after="15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277A519" w:rsidR="6A31D4B4">
        <w:rPr>
          <w:rFonts w:ascii="Arial" w:hAnsi="Arial" w:eastAsia="Arial" w:cs="Arial"/>
          <w:b w:val="0"/>
          <w:bCs w:val="0"/>
          <w:i w:val="0"/>
          <w:iCs w:val="0"/>
          <w:caps w:val="0"/>
          <w:smallCaps w:val="0"/>
          <w:noProof w:val="0"/>
          <w:color w:val="000000" w:themeColor="text1" w:themeTint="FF" w:themeShade="FF"/>
          <w:sz w:val="24"/>
          <w:szCs w:val="24"/>
          <w:lang w:val="en-GB"/>
        </w:rPr>
        <w:t>Securities and Exchange Commission (SEC) (2024) SEC charges two investment advisers with making false and misleading statements about their use of artificial intelligence, 18 March.</w:t>
      </w:r>
    </w:p>
    <w:p xmlns:wp14="http://schemas.microsoft.com/office/word/2010/wordml" w:rsidP="1277A519" wp14:paraId="68C8AF78" wp14:textId="7B42FFFD">
      <w:pPr>
        <w:shd w:val="clear" w:color="auto" w:fill="FFFFFF" w:themeFill="background1"/>
        <w:spacing w:before="0" w:beforeAutospacing="off" w:after="15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277A519" w:rsidR="6A31D4B4">
        <w:rPr>
          <w:rFonts w:ascii="Arial" w:hAnsi="Arial" w:eastAsia="Arial" w:cs="Arial"/>
          <w:b w:val="0"/>
          <w:bCs w:val="0"/>
          <w:i w:val="0"/>
          <w:iCs w:val="0"/>
          <w:caps w:val="0"/>
          <w:smallCaps w:val="0"/>
          <w:noProof w:val="0"/>
          <w:color w:val="000000" w:themeColor="text1" w:themeTint="FF" w:themeShade="FF"/>
          <w:sz w:val="24"/>
          <w:szCs w:val="24"/>
          <w:lang w:val="en-GB"/>
        </w:rPr>
        <w:t>Seele, P. and Schultz, M.D. (2022) ‘From Greenwashing to Machinewashing: A Model and Future Directions Derived from Reasoning by Analogy’, Journal of Business Ethics, 178, pp. 1063–1089.</w:t>
      </w:r>
    </w:p>
    <w:p xmlns:wp14="http://schemas.microsoft.com/office/word/2010/wordml" w:rsidP="1277A519" wp14:paraId="7F38F4E0" wp14:textId="4E62863D">
      <w:pPr>
        <w:shd w:val="clear" w:color="auto" w:fill="FFFFFF" w:themeFill="background1"/>
        <w:spacing w:before="0" w:beforeAutospacing="off" w:after="15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277A519" w:rsidR="6A31D4B4">
        <w:rPr>
          <w:rFonts w:ascii="Arial" w:hAnsi="Arial" w:eastAsia="Arial" w:cs="Arial"/>
          <w:b w:val="0"/>
          <w:bCs w:val="0"/>
          <w:i w:val="0"/>
          <w:iCs w:val="0"/>
          <w:caps w:val="0"/>
          <w:smallCaps w:val="0"/>
          <w:noProof w:val="0"/>
          <w:color w:val="000000" w:themeColor="text1" w:themeTint="FF" w:themeShade="FF"/>
          <w:sz w:val="24"/>
          <w:szCs w:val="24"/>
          <w:lang w:val="en-GB"/>
        </w:rPr>
        <w:t>Sun, Z., Wen, Y., Zhao, L., Almugren, I. and Galgotia, A. (2026) ‘Unveiling AI washing: Bridging corporate technological gaps through a cognitive dissonance lens’, Technological Forecasting and Social Change, 225, 124511.</w:t>
      </w:r>
    </w:p>
    <w:p xmlns:wp14="http://schemas.microsoft.com/office/word/2010/wordml" wp14:paraId="06441A16" wp14:textId="72A9C994"/>
    <w:p xmlns:wp14="http://schemas.microsoft.com/office/word/2010/wordml" wp14:paraId="5E5787A5" wp14:textId="53FD351B"/>
    <w:sectPr>
      <w:pgSz w:w="11906" w:h="16838" w:orient="portrait"/>
      <w:pgMar w:top="1440" w:right="1440" w:bottom="1440" w:left="1440" w:header="720" w:footer="720" w:gutter="0"/>
      <w:cols w:space="720"/>
      <w:docGrid w:linePitch="360"/>
      <w:headerReference w:type="default" r:id="R48178dd0db8d4e34"/>
      <w:footerReference w:type="default" r:id="Rd85b1a82073a4ae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277A519" w:rsidTr="1277A519" w14:paraId="0F4D0A6C">
      <w:trPr>
        <w:trHeight w:val="300"/>
      </w:trPr>
      <w:tc>
        <w:tcPr>
          <w:tcW w:w="3005" w:type="dxa"/>
          <w:tcMar/>
        </w:tcPr>
        <w:p w:rsidR="1277A519" w:rsidP="1277A519" w:rsidRDefault="1277A519" w14:paraId="4876189F" w14:textId="73BE15ED">
          <w:pPr>
            <w:pStyle w:val="Header"/>
            <w:bidi w:val="0"/>
            <w:ind w:left="-115"/>
            <w:jc w:val="left"/>
          </w:pPr>
        </w:p>
      </w:tc>
      <w:tc>
        <w:tcPr>
          <w:tcW w:w="3005" w:type="dxa"/>
          <w:tcMar/>
        </w:tcPr>
        <w:p w:rsidR="1277A519" w:rsidP="1277A519" w:rsidRDefault="1277A519" w14:paraId="5152AAF0" w14:textId="53087363">
          <w:pPr>
            <w:pStyle w:val="Header"/>
            <w:bidi w:val="0"/>
            <w:jc w:val="center"/>
          </w:pPr>
        </w:p>
      </w:tc>
      <w:tc>
        <w:tcPr>
          <w:tcW w:w="3005" w:type="dxa"/>
          <w:tcMar/>
        </w:tcPr>
        <w:p w:rsidR="1277A519" w:rsidP="1277A519" w:rsidRDefault="1277A519" w14:paraId="6ED155C9" w14:textId="5966C37D">
          <w:pPr>
            <w:pStyle w:val="Header"/>
            <w:bidi w:val="0"/>
            <w:ind w:right="-115"/>
            <w:jc w:val="right"/>
          </w:pPr>
        </w:p>
      </w:tc>
    </w:tr>
  </w:tbl>
  <w:p w:rsidR="1277A519" w:rsidP="1277A519" w:rsidRDefault="1277A519" w14:paraId="64383DB9" w14:textId="32D4593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277A519" w:rsidTr="1277A519" w14:paraId="203E937C">
      <w:trPr>
        <w:trHeight w:val="300"/>
      </w:trPr>
      <w:tc>
        <w:tcPr>
          <w:tcW w:w="3005" w:type="dxa"/>
          <w:tcMar/>
        </w:tcPr>
        <w:p w:rsidR="1277A519" w:rsidP="1277A519" w:rsidRDefault="1277A519" w14:paraId="29E1AB45" w14:textId="0CB81501">
          <w:pPr>
            <w:pStyle w:val="Header"/>
            <w:bidi w:val="0"/>
            <w:ind w:left="-115"/>
            <w:jc w:val="left"/>
          </w:pPr>
        </w:p>
      </w:tc>
      <w:tc>
        <w:tcPr>
          <w:tcW w:w="3005" w:type="dxa"/>
          <w:tcMar/>
        </w:tcPr>
        <w:p w:rsidR="1277A519" w:rsidP="1277A519" w:rsidRDefault="1277A519" w14:paraId="4FB8A8F7" w14:textId="38917F9E">
          <w:pPr>
            <w:pStyle w:val="Header"/>
            <w:bidi w:val="0"/>
            <w:jc w:val="center"/>
          </w:pPr>
        </w:p>
      </w:tc>
      <w:tc>
        <w:tcPr>
          <w:tcW w:w="3005" w:type="dxa"/>
          <w:tcMar/>
        </w:tcPr>
        <w:p w:rsidR="1277A519" w:rsidP="1277A519" w:rsidRDefault="1277A519" w14:paraId="7C9C8BE2" w14:textId="76356437">
          <w:pPr>
            <w:pStyle w:val="Header"/>
            <w:bidi w:val="0"/>
            <w:ind w:right="-115"/>
            <w:jc w:val="right"/>
          </w:pPr>
        </w:p>
      </w:tc>
    </w:tr>
  </w:tbl>
  <w:p w:rsidR="1277A519" w:rsidP="1277A519" w:rsidRDefault="1277A519" w14:paraId="2F1F795C" w14:textId="3CBFC4FA">
    <w:pPr>
      <w:pStyle w:val="Header"/>
      <w:bidi w:val="0"/>
    </w:pPr>
  </w:p>
</w:hdr>
</file>

<file path=word/intelligence2.xml><?xml version="1.0" encoding="utf-8"?>
<int2:intelligence xmlns:int2="http://schemas.microsoft.com/office/intelligence/2020/intelligence">
  <int2:observations>
    <int2:bookmark int2:bookmarkName="_Int_PhMho5Gt" int2:invalidationBookmarkName="" int2:hashCode="E1+Tt6RJBbZOzq" int2:id="WZr26FyZ">
      <int2:state int2:type="styl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E9C56CE"/>
    <w:rsid w:val="06A62D46"/>
    <w:rsid w:val="079AB3D1"/>
    <w:rsid w:val="0B15662E"/>
    <w:rsid w:val="0E9C56CE"/>
    <w:rsid w:val="0FC4F746"/>
    <w:rsid w:val="109AFCF5"/>
    <w:rsid w:val="1146D34B"/>
    <w:rsid w:val="126AE61A"/>
    <w:rsid w:val="1277A519"/>
    <w:rsid w:val="14BE27F0"/>
    <w:rsid w:val="14EC1880"/>
    <w:rsid w:val="1912ADEF"/>
    <w:rsid w:val="1C96FE97"/>
    <w:rsid w:val="202A3263"/>
    <w:rsid w:val="20CFD5C8"/>
    <w:rsid w:val="26CD93A3"/>
    <w:rsid w:val="29D9F10A"/>
    <w:rsid w:val="2A617316"/>
    <w:rsid w:val="2B7B5261"/>
    <w:rsid w:val="2D1F294D"/>
    <w:rsid w:val="36CDB394"/>
    <w:rsid w:val="3966E8AA"/>
    <w:rsid w:val="3EA82F46"/>
    <w:rsid w:val="41D735A3"/>
    <w:rsid w:val="42FA39E6"/>
    <w:rsid w:val="4363949F"/>
    <w:rsid w:val="44C6AFB0"/>
    <w:rsid w:val="4DEECC19"/>
    <w:rsid w:val="51F382C9"/>
    <w:rsid w:val="558CAD1D"/>
    <w:rsid w:val="562EB45F"/>
    <w:rsid w:val="5B3C31FF"/>
    <w:rsid w:val="5DA5BB33"/>
    <w:rsid w:val="5E2D4ADA"/>
    <w:rsid w:val="65215FF8"/>
    <w:rsid w:val="653A4EFE"/>
    <w:rsid w:val="6A31D4B4"/>
    <w:rsid w:val="6D30ECF9"/>
    <w:rsid w:val="6ED79EF8"/>
    <w:rsid w:val="6F5ABAFD"/>
    <w:rsid w:val="708AAC13"/>
    <w:rsid w:val="741A1F66"/>
    <w:rsid w:val="74B0E0D7"/>
    <w:rsid w:val="7D734F18"/>
    <w:rsid w:val="7DED3B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3CDEDE"/>
  <w15:chartTrackingRefBased/>
  <w15:docId w15:val="{8E4E3D35-75BF-4129-83D7-3955417A235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1277A519"/>
    <w:pPr>
      <w:tabs>
        <w:tab w:val="center" w:leader="none" w:pos="4680"/>
        <w:tab w:val="right" w:leader="none" w:pos="9360"/>
      </w:tabs>
      <w:spacing w:after="0" w:line="240" w:lineRule="auto"/>
    </w:pPr>
  </w:style>
  <w:style w:type="paragraph" w:styleId="Footer">
    <w:uiPriority w:val="99"/>
    <w:name w:val="footer"/>
    <w:basedOn w:val="Normal"/>
    <w:unhideWhenUsed/>
    <w:rsid w:val="1277A519"/>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48178dd0db8d4e34" /><Relationship Type="http://schemas.openxmlformats.org/officeDocument/2006/relationships/footer" Target="/word/footer.xml" Id="Rd85b1a82073a4ae7" /><Relationship Type="http://schemas.microsoft.com/office/2020/10/relationships/intelligence" Target="/word/intelligence2.xml" Id="R1fed54778e9b4d0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Georgiana Caldare (2507470)</dc:creator>
  <keywords/>
  <dc:description/>
  <lastModifiedBy>Georgiana Caldare (2507470)</lastModifiedBy>
  <revision>3</revision>
  <dcterms:created xsi:type="dcterms:W3CDTF">2026-08-31T14:28:09.4015849Z</dcterms:created>
  <dcterms:modified xsi:type="dcterms:W3CDTF">2026-08-31T17:49:53.2229293Z</dcterms:modified>
</coreProperties>
</file>