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EE879" w14:textId="77777777" w:rsidR="0020677C" w:rsidRDefault="0020677C" w:rsidP="001B60EB">
      <w:pPr>
        <w:jc w:val="center"/>
        <w:rPr>
          <w:lang w:val="en-US"/>
        </w:rPr>
      </w:pPr>
    </w:p>
    <w:p w14:paraId="5E2E5626" w14:textId="77777777" w:rsidR="001B60EB" w:rsidRDefault="001B60EB" w:rsidP="001B60EB">
      <w:pPr>
        <w:jc w:val="center"/>
        <w:rPr>
          <w:sz w:val="36"/>
          <w:szCs w:val="36"/>
          <w:lang w:val="en-US"/>
        </w:rPr>
      </w:pPr>
    </w:p>
    <w:p w14:paraId="3FFEC061" w14:textId="07D498E3" w:rsidR="001B60EB" w:rsidRDefault="001B60EB" w:rsidP="001B60EB">
      <w:pPr>
        <w:jc w:val="center"/>
        <w:rPr>
          <w:sz w:val="36"/>
          <w:szCs w:val="36"/>
          <w:lang w:val="en-US"/>
        </w:rPr>
      </w:pPr>
      <w:r>
        <w:rPr>
          <w:sz w:val="36"/>
          <w:szCs w:val="36"/>
          <w:lang w:val="en-US"/>
        </w:rPr>
        <w:t>Multi Story Buildings Structural Systems</w:t>
      </w:r>
    </w:p>
    <w:p w14:paraId="6A96B7D1" w14:textId="2283FCD8" w:rsidR="001B60EB" w:rsidRDefault="001B60EB" w:rsidP="001B60EB">
      <w:pPr>
        <w:jc w:val="center"/>
        <w:rPr>
          <w:sz w:val="36"/>
          <w:szCs w:val="36"/>
          <w:lang w:val="en-US"/>
        </w:rPr>
      </w:pPr>
      <w:r>
        <w:rPr>
          <w:sz w:val="36"/>
          <w:szCs w:val="36"/>
          <w:lang w:val="en-US"/>
        </w:rPr>
        <w:t>Structural Analysis ACBA5027</w:t>
      </w:r>
    </w:p>
    <w:p w14:paraId="5A061EBB" w14:textId="45D402E1" w:rsidR="001B60EB" w:rsidRDefault="001B60EB" w:rsidP="001B60EB">
      <w:pPr>
        <w:jc w:val="center"/>
        <w:rPr>
          <w:sz w:val="36"/>
          <w:szCs w:val="36"/>
          <w:lang w:val="en-US"/>
        </w:rPr>
      </w:pPr>
      <w:r>
        <w:rPr>
          <w:sz w:val="36"/>
          <w:szCs w:val="36"/>
          <w:lang w:val="en-US"/>
        </w:rPr>
        <w:t xml:space="preserve">Civil Engineering </w:t>
      </w:r>
    </w:p>
    <w:p w14:paraId="3C4C7563" w14:textId="77777777" w:rsidR="001B60EB" w:rsidRDefault="001B60EB" w:rsidP="001B60EB">
      <w:pPr>
        <w:jc w:val="center"/>
        <w:rPr>
          <w:sz w:val="36"/>
          <w:szCs w:val="36"/>
          <w:lang w:val="en-US"/>
        </w:rPr>
      </w:pPr>
    </w:p>
    <w:p w14:paraId="176712CA" w14:textId="50E3736F" w:rsidR="00463DD2" w:rsidRDefault="00463DD2" w:rsidP="001B60EB">
      <w:pPr>
        <w:jc w:val="center"/>
        <w:rPr>
          <w:sz w:val="36"/>
          <w:szCs w:val="36"/>
          <w:lang w:val="en-US"/>
        </w:rPr>
      </w:pPr>
      <w:r>
        <w:rPr>
          <w:noProof/>
        </w:rPr>
        <w:drawing>
          <wp:inline distT="0" distB="0" distL="0" distR="0" wp14:anchorId="40D048EF" wp14:editId="118AC9FA">
            <wp:extent cx="4762500" cy="2720340"/>
            <wp:effectExtent l="0" t="0" r="0" b="3810"/>
            <wp:docPr id="278346632" name="Picture 1" descr="Robot Structural Analysis 2024 Help | What's New in Autodesk Robot Structural  Analysis Professional 2024 | Auto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bot Structural Analysis 2024 Help | What's New in Autodesk Robot Structural  Analysis Professional 2024 | Autodes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720340"/>
                    </a:xfrm>
                    <a:prstGeom prst="rect">
                      <a:avLst/>
                    </a:prstGeom>
                    <a:noFill/>
                    <a:ln>
                      <a:noFill/>
                    </a:ln>
                  </pic:spPr>
                </pic:pic>
              </a:graphicData>
            </a:graphic>
          </wp:inline>
        </w:drawing>
      </w:r>
    </w:p>
    <w:p w14:paraId="42243455" w14:textId="77777777" w:rsidR="00463DD2" w:rsidRDefault="00463DD2" w:rsidP="001B60EB">
      <w:pPr>
        <w:jc w:val="center"/>
        <w:rPr>
          <w:sz w:val="36"/>
          <w:szCs w:val="36"/>
          <w:lang w:val="en-US"/>
        </w:rPr>
      </w:pPr>
    </w:p>
    <w:p w14:paraId="20497B09" w14:textId="7A7E9B36" w:rsidR="00463DD2" w:rsidRDefault="00463DD2" w:rsidP="001B60EB">
      <w:pPr>
        <w:jc w:val="center"/>
        <w:rPr>
          <w:sz w:val="36"/>
          <w:szCs w:val="36"/>
          <w:lang w:val="en-US"/>
        </w:rPr>
      </w:pPr>
      <w:r>
        <w:rPr>
          <w:sz w:val="36"/>
          <w:szCs w:val="36"/>
          <w:lang w:val="en-US"/>
        </w:rPr>
        <w:t>By Thomas Caddell (2217174)</w:t>
      </w:r>
    </w:p>
    <w:p w14:paraId="5A87211B" w14:textId="77777777" w:rsidR="00463DD2" w:rsidRDefault="00463DD2" w:rsidP="001B60EB">
      <w:pPr>
        <w:jc w:val="center"/>
        <w:rPr>
          <w:sz w:val="36"/>
          <w:szCs w:val="36"/>
          <w:lang w:val="en-US"/>
        </w:rPr>
      </w:pPr>
    </w:p>
    <w:p w14:paraId="6B0FD134" w14:textId="77777777" w:rsidR="00463DD2" w:rsidRDefault="00463DD2" w:rsidP="001B60EB">
      <w:pPr>
        <w:jc w:val="center"/>
        <w:rPr>
          <w:sz w:val="36"/>
          <w:szCs w:val="36"/>
          <w:lang w:val="en-US"/>
        </w:rPr>
      </w:pPr>
    </w:p>
    <w:p w14:paraId="320B32D1" w14:textId="77777777" w:rsidR="00463DD2" w:rsidRDefault="00463DD2" w:rsidP="001B60EB">
      <w:pPr>
        <w:jc w:val="center"/>
        <w:rPr>
          <w:sz w:val="36"/>
          <w:szCs w:val="36"/>
          <w:lang w:val="en-US"/>
        </w:rPr>
      </w:pPr>
    </w:p>
    <w:p w14:paraId="632CCA51" w14:textId="77777777" w:rsidR="00463DD2" w:rsidRDefault="00463DD2" w:rsidP="001B60EB">
      <w:pPr>
        <w:jc w:val="center"/>
        <w:rPr>
          <w:sz w:val="36"/>
          <w:szCs w:val="36"/>
          <w:lang w:val="en-US"/>
        </w:rPr>
      </w:pPr>
    </w:p>
    <w:p w14:paraId="4FB4B1FA" w14:textId="77777777" w:rsidR="00463DD2" w:rsidRDefault="00463DD2" w:rsidP="001B60EB">
      <w:pPr>
        <w:jc w:val="center"/>
        <w:rPr>
          <w:sz w:val="36"/>
          <w:szCs w:val="36"/>
          <w:lang w:val="en-US"/>
        </w:rPr>
      </w:pPr>
    </w:p>
    <w:p w14:paraId="7E213657" w14:textId="77777777" w:rsidR="00463DD2" w:rsidRDefault="00463DD2" w:rsidP="001B60EB">
      <w:pPr>
        <w:jc w:val="center"/>
        <w:rPr>
          <w:sz w:val="36"/>
          <w:szCs w:val="36"/>
          <w:lang w:val="en-US"/>
        </w:rPr>
      </w:pPr>
    </w:p>
    <w:p w14:paraId="271F4B00" w14:textId="77777777" w:rsidR="00463DD2" w:rsidRDefault="00463DD2" w:rsidP="001B60EB">
      <w:pPr>
        <w:jc w:val="center"/>
        <w:rPr>
          <w:sz w:val="36"/>
          <w:szCs w:val="36"/>
          <w:lang w:val="en-US"/>
        </w:rPr>
      </w:pPr>
    </w:p>
    <w:sdt>
      <w:sdtPr>
        <w:rPr>
          <w:rFonts w:asciiTheme="minorHAnsi" w:eastAsiaTheme="minorHAnsi" w:hAnsiTheme="minorHAnsi" w:cstheme="minorBidi"/>
          <w:color w:val="auto"/>
          <w:kern w:val="2"/>
          <w:sz w:val="22"/>
          <w:szCs w:val="22"/>
          <w:lang w:val="en-GB"/>
          <w14:ligatures w14:val="standardContextual"/>
        </w:rPr>
        <w:id w:val="-1205787568"/>
        <w:docPartObj>
          <w:docPartGallery w:val="Table of Contents"/>
          <w:docPartUnique/>
        </w:docPartObj>
      </w:sdtPr>
      <w:sdtEndPr>
        <w:rPr>
          <w:b/>
          <w:bCs/>
          <w:noProof/>
        </w:rPr>
      </w:sdtEndPr>
      <w:sdtContent>
        <w:p w14:paraId="7EE63C32" w14:textId="41AEEA71" w:rsidR="00666427" w:rsidRDefault="00666427">
          <w:pPr>
            <w:pStyle w:val="TOCHeading"/>
          </w:pPr>
          <w:r>
            <w:t>Contents</w:t>
          </w:r>
        </w:p>
        <w:p w14:paraId="222D455C" w14:textId="7AA72F2A" w:rsidR="00EE4184" w:rsidRDefault="00666427">
          <w:pPr>
            <w:pStyle w:val="TOC1"/>
            <w:tabs>
              <w:tab w:val="left" w:pos="440"/>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96843696" w:history="1">
            <w:r w:rsidR="00EE4184" w:rsidRPr="00FB1EC6">
              <w:rPr>
                <w:rStyle w:val="Hyperlink"/>
                <w:noProof/>
              </w:rPr>
              <w:t>1)</w:t>
            </w:r>
            <w:r w:rsidR="00EE4184">
              <w:rPr>
                <w:rFonts w:cstheme="minorBidi"/>
                <w:noProof/>
                <w:kern w:val="2"/>
                <w:sz w:val="24"/>
                <w:szCs w:val="24"/>
                <w:lang w:val="en-GB" w:eastAsia="en-GB"/>
                <w14:ligatures w14:val="standardContextual"/>
              </w:rPr>
              <w:tab/>
            </w:r>
            <w:r w:rsidR="00EE4184" w:rsidRPr="00FB1EC6">
              <w:rPr>
                <w:rStyle w:val="Hyperlink"/>
                <w:noProof/>
              </w:rPr>
              <w:t>Calculations</w:t>
            </w:r>
            <w:r w:rsidR="00EE4184">
              <w:rPr>
                <w:noProof/>
                <w:webHidden/>
              </w:rPr>
              <w:tab/>
            </w:r>
            <w:r w:rsidR="00EE4184">
              <w:rPr>
                <w:noProof/>
                <w:webHidden/>
              </w:rPr>
              <w:fldChar w:fldCharType="begin"/>
            </w:r>
            <w:r w:rsidR="00EE4184">
              <w:rPr>
                <w:noProof/>
                <w:webHidden/>
              </w:rPr>
              <w:instrText xml:space="preserve"> PAGEREF _Toc196843696 \h </w:instrText>
            </w:r>
            <w:r w:rsidR="00EE4184">
              <w:rPr>
                <w:noProof/>
                <w:webHidden/>
              </w:rPr>
            </w:r>
            <w:r w:rsidR="00EE4184">
              <w:rPr>
                <w:noProof/>
                <w:webHidden/>
              </w:rPr>
              <w:fldChar w:fldCharType="separate"/>
            </w:r>
            <w:r w:rsidR="00EE4184">
              <w:rPr>
                <w:noProof/>
                <w:webHidden/>
              </w:rPr>
              <w:t>3</w:t>
            </w:r>
            <w:r w:rsidR="00EE4184">
              <w:rPr>
                <w:noProof/>
                <w:webHidden/>
              </w:rPr>
              <w:fldChar w:fldCharType="end"/>
            </w:r>
          </w:hyperlink>
        </w:p>
        <w:p w14:paraId="3DCA9AC9" w14:textId="4C531738"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697" w:history="1">
            <w:r w:rsidRPr="00FB1EC6">
              <w:rPr>
                <w:rStyle w:val="Hyperlink"/>
                <w:noProof/>
              </w:rPr>
              <w:t>1.1) Beam 1-</w:t>
            </w:r>
            <w:r>
              <w:rPr>
                <w:noProof/>
                <w:webHidden/>
              </w:rPr>
              <w:tab/>
            </w:r>
            <w:r>
              <w:rPr>
                <w:noProof/>
                <w:webHidden/>
              </w:rPr>
              <w:fldChar w:fldCharType="begin"/>
            </w:r>
            <w:r>
              <w:rPr>
                <w:noProof/>
                <w:webHidden/>
              </w:rPr>
              <w:instrText xml:space="preserve"> PAGEREF _Toc196843697 \h </w:instrText>
            </w:r>
            <w:r>
              <w:rPr>
                <w:noProof/>
                <w:webHidden/>
              </w:rPr>
            </w:r>
            <w:r>
              <w:rPr>
                <w:noProof/>
                <w:webHidden/>
              </w:rPr>
              <w:fldChar w:fldCharType="separate"/>
            </w:r>
            <w:r>
              <w:rPr>
                <w:noProof/>
                <w:webHidden/>
              </w:rPr>
              <w:t>3</w:t>
            </w:r>
            <w:r>
              <w:rPr>
                <w:noProof/>
                <w:webHidden/>
              </w:rPr>
              <w:fldChar w:fldCharType="end"/>
            </w:r>
          </w:hyperlink>
        </w:p>
        <w:p w14:paraId="20A0EBFC" w14:textId="18E40951"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698" w:history="1">
            <w:r w:rsidRPr="00FB1EC6">
              <w:rPr>
                <w:rStyle w:val="Hyperlink"/>
                <w:noProof/>
              </w:rPr>
              <w:t>1.2) Beam 2-</w:t>
            </w:r>
            <w:r>
              <w:rPr>
                <w:noProof/>
                <w:webHidden/>
              </w:rPr>
              <w:tab/>
            </w:r>
            <w:r>
              <w:rPr>
                <w:noProof/>
                <w:webHidden/>
              </w:rPr>
              <w:fldChar w:fldCharType="begin"/>
            </w:r>
            <w:r>
              <w:rPr>
                <w:noProof/>
                <w:webHidden/>
              </w:rPr>
              <w:instrText xml:space="preserve"> PAGEREF _Toc196843698 \h </w:instrText>
            </w:r>
            <w:r>
              <w:rPr>
                <w:noProof/>
                <w:webHidden/>
              </w:rPr>
            </w:r>
            <w:r>
              <w:rPr>
                <w:noProof/>
                <w:webHidden/>
              </w:rPr>
              <w:fldChar w:fldCharType="separate"/>
            </w:r>
            <w:r>
              <w:rPr>
                <w:noProof/>
                <w:webHidden/>
              </w:rPr>
              <w:t>4</w:t>
            </w:r>
            <w:r>
              <w:rPr>
                <w:noProof/>
                <w:webHidden/>
              </w:rPr>
              <w:fldChar w:fldCharType="end"/>
            </w:r>
          </w:hyperlink>
        </w:p>
        <w:p w14:paraId="5889E9A7" w14:textId="6FBECD18"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699" w:history="1">
            <w:r w:rsidRPr="00FB1EC6">
              <w:rPr>
                <w:rStyle w:val="Hyperlink"/>
                <w:noProof/>
              </w:rPr>
              <w:t>1.3) Frame 1-</w:t>
            </w:r>
            <w:r>
              <w:rPr>
                <w:noProof/>
                <w:webHidden/>
              </w:rPr>
              <w:tab/>
            </w:r>
            <w:r>
              <w:rPr>
                <w:noProof/>
                <w:webHidden/>
              </w:rPr>
              <w:fldChar w:fldCharType="begin"/>
            </w:r>
            <w:r>
              <w:rPr>
                <w:noProof/>
                <w:webHidden/>
              </w:rPr>
              <w:instrText xml:space="preserve"> PAGEREF _Toc196843699 \h </w:instrText>
            </w:r>
            <w:r>
              <w:rPr>
                <w:noProof/>
                <w:webHidden/>
              </w:rPr>
            </w:r>
            <w:r>
              <w:rPr>
                <w:noProof/>
                <w:webHidden/>
              </w:rPr>
              <w:fldChar w:fldCharType="separate"/>
            </w:r>
            <w:r>
              <w:rPr>
                <w:noProof/>
                <w:webHidden/>
              </w:rPr>
              <w:t>5</w:t>
            </w:r>
            <w:r>
              <w:rPr>
                <w:noProof/>
                <w:webHidden/>
              </w:rPr>
              <w:fldChar w:fldCharType="end"/>
            </w:r>
          </w:hyperlink>
        </w:p>
        <w:p w14:paraId="3DD593F8" w14:textId="50914CF5"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00" w:history="1">
            <w:r w:rsidRPr="00FB1EC6">
              <w:rPr>
                <w:rStyle w:val="Hyperlink"/>
                <w:noProof/>
              </w:rPr>
              <w:t>1.4) Frame 2-</w:t>
            </w:r>
            <w:r>
              <w:rPr>
                <w:noProof/>
                <w:webHidden/>
              </w:rPr>
              <w:tab/>
            </w:r>
            <w:r>
              <w:rPr>
                <w:noProof/>
                <w:webHidden/>
              </w:rPr>
              <w:fldChar w:fldCharType="begin"/>
            </w:r>
            <w:r>
              <w:rPr>
                <w:noProof/>
                <w:webHidden/>
              </w:rPr>
              <w:instrText xml:space="preserve"> PAGEREF _Toc196843700 \h </w:instrText>
            </w:r>
            <w:r>
              <w:rPr>
                <w:noProof/>
                <w:webHidden/>
              </w:rPr>
            </w:r>
            <w:r>
              <w:rPr>
                <w:noProof/>
                <w:webHidden/>
              </w:rPr>
              <w:fldChar w:fldCharType="separate"/>
            </w:r>
            <w:r>
              <w:rPr>
                <w:noProof/>
                <w:webHidden/>
              </w:rPr>
              <w:t>6</w:t>
            </w:r>
            <w:r>
              <w:rPr>
                <w:noProof/>
                <w:webHidden/>
              </w:rPr>
              <w:fldChar w:fldCharType="end"/>
            </w:r>
          </w:hyperlink>
        </w:p>
        <w:p w14:paraId="459A64F0" w14:textId="5CA7B39E"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01" w:history="1">
            <w:r w:rsidRPr="00FB1EC6">
              <w:rPr>
                <w:rStyle w:val="Hyperlink"/>
                <w:noProof/>
              </w:rPr>
              <w:t>1.5) Truss 1-</w:t>
            </w:r>
            <w:r>
              <w:rPr>
                <w:noProof/>
                <w:webHidden/>
              </w:rPr>
              <w:tab/>
            </w:r>
            <w:r>
              <w:rPr>
                <w:noProof/>
                <w:webHidden/>
              </w:rPr>
              <w:fldChar w:fldCharType="begin"/>
            </w:r>
            <w:r>
              <w:rPr>
                <w:noProof/>
                <w:webHidden/>
              </w:rPr>
              <w:instrText xml:space="preserve"> PAGEREF _Toc196843701 \h </w:instrText>
            </w:r>
            <w:r>
              <w:rPr>
                <w:noProof/>
                <w:webHidden/>
              </w:rPr>
            </w:r>
            <w:r>
              <w:rPr>
                <w:noProof/>
                <w:webHidden/>
              </w:rPr>
              <w:fldChar w:fldCharType="separate"/>
            </w:r>
            <w:r>
              <w:rPr>
                <w:noProof/>
                <w:webHidden/>
              </w:rPr>
              <w:t>7</w:t>
            </w:r>
            <w:r>
              <w:rPr>
                <w:noProof/>
                <w:webHidden/>
              </w:rPr>
              <w:fldChar w:fldCharType="end"/>
            </w:r>
          </w:hyperlink>
        </w:p>
        <w:p w14:paraId="4F1F2ED7" w14:textId="43877364" w:rsidR="00EE4184" w:rsidRDefault="00EE4184">
          <w:pPr>
            <w:pStyle w:val="TOC1"/>
            <w:tabs>
              <w:tab w:val="left" w:pos="440"/>
              <w:tab w:val="right" w:leader="dot" w:pos="9016"/>
            </w:tabs>
            <w:rPr>
              <w:rFonts w:cstheme="minorBidi"/>
              <w:noProof/>
              <w:kern w:val="2"/>
              <w:sz w:val="24"/>
              <w:szCs w:val="24"/>
              <w:lang w:val="en-GB" w:eastAsia="en-GB"/>
              <w14:ligatures w14:val="standardContextual"/>
            </w:rPr>
          </w:pPr>
          <w:hyperlink w:anchor="_Toc196843702" w:history="1">
            <w:r w:rsidRPr="00FB1EC6">
              <w:rPr>
                <w:rStyle w:val="Hyperlink"/>
                <w:noProof/>
              </w:rPr>
              <w:t>2)</w:t>
            </w:r>
            <w:r>
              <w:rPr>
                <w:rFonts w:cstheme="minorBidi"/>
                <w:noProof/>
                <w:kern w:val="2"/>
                <w:sz w:val="24"/>
                <w:szCs w:val="24"/>
                <w:lang w:val="en-GB" w:eastAsia="en-GB"/>
                <w14:ligatures w14:val="standardContextual"/>
              </w:rPr>
              <w:tab/>
            </w:r>
            <w:r w:rsidRPr="00FB1EC6">
              <w:rPr>
                <w:rStyle w:val="Hyperlink"/>
                <w:noProof/>
              </w:rPr>
              <w:t>Introduction</w:t>
            </w:r>
            <w:r>
              <w:rPr>
                <w:noProof/>
                <w:webHidden/>
              </w:rPr>
              <w:tab/>
            </w:r>
            <w:r>
              <w:rPr>
                <w:noProof/>
                <w:webHidden/>
              </w:rPr>
              <w:fldChar w:fldCharType="begin"/>
            </w:r>
            <w:r>
              <w:rPr>
                <w:noProof/>
                <w:webHidden/>
              </w:rPr>
              <w:instrText xml:space="preserve"> PAGEREF _Toc196843702 \h </w:instrText>
            </w:r>
            <w:r>
              <w:rPr>
                <w:noProof/>
                <w:webHidden/>
              </w:rPr>
            </w:r>
            <w:r>
              <w:rPr>
                <w:noProof/>
                <w:webHidden/>
              </w:rPr>
              <w:fldChar w:fldCharType="separate"/>
            </w:r>
            <w:r>
              <w:rPr>
                <w:noProof/>
                <w:webHidden/>
              </w:rPr>
              <w:t>8</w:t>
            </w:r>
            <w:r>
              <w:rPr>
                <w:noProof/>
                <w:webHidden/>
              </w:rPr>
              <w:fldChar w:fldCharType="end"/>
            </w:r>
          </w:hyperlink>
        </w:p>
        <w:p w14:paraId="7A54DE45" w14:textId="4E6CA3EF" w:rsidR="00EE4184" w:rsidRDefault="00EE4184">
          <w:pPr>
            <w:pStyle w:val="TOC1"/>
            <w:tabs>
              <w:tab w:val="left" w:pos="440"/>
              <w:tab w:val="right" w:leader="dot" w:pos="9016"/>
            </w:tabs>
            <w:rPr>
              <w:rFonts w:cstheme="minorBidi"/>
              <w:noProof/>
              <w:kern w:val="2"/>
              <w:sz w:val="24"/>
              <w:szCs w:val="24"/>
              <w:lang w:val="en-GB" w:eastAsia="en-GB"/>
              <w14:ligatures w14:val="standardContextual"/>
            </w:rPr>
          </w:pPr>
          <w:hyperlink w:anchor="_Toc196843703" w:history="1">
            <w:r w:rsidRPr="00FB1EC6">
              <w:rPr>
                <w:rStyle w:val="Hyperlink"/>
                <w:noProof/>
              </w:rPr>
              <w:t>3)</w:t>
            </w:r>
            <w:r>
              <w:rPr>
                <w:rFonts w:cstheme="minorBidi"/>
                <w:noProof/>
                <w:kern w:val="2"/>
                <w:sz w:val="24"/>
                <w:szCs w:val="24"/>
                <w:lang w:val="en-GB" w:eastAsia="en-GB"/>
                <w14:ligatures w14:val="standardContextual"/>
              </w:rPr>
              <w:tab/>
            </w:r>
            <w:r w:rsidRPr="00FB1EC6">
              <w:rPr>
                <w:rStyle w:val="Hyperlink"/>
                <w:noProof/>
              </w:rPr>
              <w:t>The Different Types Structural Systems</w:t>
            </w:r>
            <w:r>
              <w:rPr>
                <w:noProof/>
                <w:webHidden/>
              </w:rPr>
              <w:tab/>
            </w:r>
            <w:r>
              <w:rPr>
                <w:noProof/>
                <w:webHidden/>
              </w:rPr>
              <w:fldChar w:fldCharType="begin"/>
            </w:r>
            <w:r>
              <w:rPr>
                <w:noProof/>
                <w:webHidden/>
              </w:rPr>
              <w:instrText xml:space="preserve"> PAGEREF _Toc196843703 \h </w:instrText>
            </w:r>
            <w:r>
              <w:rPr>
                <w:noProof/>
                <w:webHidden/>
              </w:rPr>
            </w:r>
            <w:r>
              <w:rPr>
                <w:noProof/>
                <w:webHidden/>
              </w:rPr>
              <w:fldChar w:fldCharType="separate"/>
            </w:r>
            <w:r>
              <w:rPr>
                <w:noProof/>
                <w:webHidden/>
              </w:rPr>
              <w:t>9</w:t>
            </w:r>
            <w:r>
              <w:rPr>
                <w:noProof/>
                <w:webHidden/>
              </w:rPr>
              <w:fldChar w:fldCharType="end"/>
            </w:r>
          </w:hyperlink>
        </w:p>
        <w:p w14:paraId="24DFFA0C" w14:textId="54C00A1B"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04" w:history="1">
            <w:r w:rsidRPr="00FB1EC6">
              <w:rPr>
                <w:rStyle w:val="Hyperlink"/>
                <w:noProof/>
              </w:rPr>
              <w:t>3.1) Load-Bearing Wall System</w:t>
            </w:r>
            <w:r>
              <w:rPr>
                <w:noProof/>
                <w:webHidden/>
              </w:rPr>
              <w:tab/>
            </w:r>
            <w:r>
              <w:rPr>
                <w:noProof/>
                <w:webHidden/>
              </w:rPr>
              <w:fldChar w:fldCharType="begin"/>
            </w:r>
            <w:r>
              <w:rPr>
                <w:noProof/>
                <w:webHidden/>
              </w:rPr>
              <w:instrText xml:space="preserve"> PAGEREF _Toc196843704 \h </w:instrText>
            </w:r>
            <w:r>
              <w:rPr>
                <w:noProof/>
                <w:webHidden/>
              </w:rPr>
            </w:r>
            <w:r>
              <w:rPr>
                <w:noProof/>
                <w:webHidden/>
              </w:rPr>
              <w:fldChar w:fldCharType="separate"/>
            </w:r>
            <w:r>
              <w:rPr>
                <w:noProof/>
                <w:webHidden/>
              </w:rPr>
              <w:t>9</w:t>
            </w:r>
            <w:r>
              <w:rPr>
                <w:noProof/>
                <w:webHidden/>
              </w:rPr>
              <w:fldChar w:fldCharType="end"/>
            </w:r>
          </w:hyperlink>
        </w:p>
        <w:p w14:paraId="3F88774D" w14:textId="52A4B6EC"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05" w:history="1">
            <w:r w:rsidRPr="00FB1EC6">
              <w:rPr>
                <w:rStyle w:val="Hyperlink"/>
                <w:noProof/>
              </w:rPr>
              <w:t>3.2) Frame Structures (Rigid Frame System)</w:t>
            </w:r>
            <w:r>
              <w:rPr>
                <w:noProof/>
                <w:webHidden/>
              </w:rPr>
              <w:tab/>
            </w:r>
            <w:r>
              <w:rPr>
                <w:noProof/>
                <w:webHidden/>
              </w:rPr>
              <w:fldChar w:fldCharType="begin"/>
            </w:r>
            <w:r>
              <w:rPr>
                <w:noProof/>
                <w:webHidden/>
              </w:rPr>
              <w:instrText xml:space="preserve"> PAGEREF _Toc196843705 \h </w:instrText>
            </w:r>
            <w:r>
              <w:rPr>
                <w:noProof/>
                <w:webHidden/>
              </w:rPr>
            </w:r>
            <w:r>
              <w:rPr>
                <w:noProof/>
                <w:webHidden/>
              </w:rPr>
              <w:fldChar w:fldCharType="separate"/>
            </w:r>
            <w:r>
              <w:rPr>
                <w:noProof/>
                <w:webHidden/>
              </w:rPr>
              <w:t>10</w:t>
            </w:r>
            <w:r>
              <w:rPr>
                <w:noProof/>
                <w:webHidden/>
              </w:rPr>
              <w:fldChar w:fldCharType="end"/>
            </w:r>
          </w:hyperlink>
        </w:p>
        <w:p w14:paraId="71558FC0" w14:textId="4F711CC1"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06" w:history="1">
            <w:r w:rsidRPr="00FB1EC6">
              <w:rPr>
                <w:rStyle w:val="Hyperlink"/>
                <w:noProof/>
              </w:rPr>
              <w:t>3.3) Shear Wall System</w:t>
            </w:r>
            <w:r>
              <w:rPr>
                <w:noProof/>
                <w:webHidden/>
              </w:rPr>
              <w:tab/>
            </w:r>
            <w:r>
              <w:rPr>
                <w:noProof/>
                <w:webHidden/>
              </w:rPr>
              <w:fldChar w:fldCharType="begin"/>
            </w:r>
            <w:r>
              <w:rPr>
                <w:noProof/>
                <w:webHidden/>
              </w:rPr>
              <w:instrText xml:space="preserve"> PAGEREF _Toc196843706 \h </w:instrText>
            </w:r>
            <w:r>
              <w:rPr>
                <w:noProof/>
                <w:webHidden/>
              </w:rPr>
            </w:r>
            <w:r>
              <w:rPr>
                <w:noProof/>
                <w:webHidden/>
              </w:rPr>
              <w:fldChar w:fldCharType="separate"/>
            </w:r>
            <w:r>
              <w:rPr>
                <w:noProof/>
                <w:webHidden/>
              </w:rPr>
              <w:t>12</w:t>
            </w:r>
            <w:r>
              <w:rPr>
                <w:noProof/>
                <w:webHidden/>
              </w:rPr>
              <w:fldChar w:fldCharType="end"/>
            </w:r>
          </w:hyperlink>
        </w:p>
        <w:p w14:paraId="7A789D3A" w14:textId="412556C3"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07" w:history="1">
            <w:r w:rsidRPr="00FB1EC6">
              <w:rPr>
                <w:rStyle w:val="Hyperlink"/>
                <w:noProof/>
              </w:rPr>
              <w:t>3.4) Braced Frame System</w:t>
            </w:r>
            <w:r>
              <w:rPr>
                <w:noProof/>
                <w:webHidden/>
              </w:rPr>
              <w:tab/>
            </w:r>
            <w:r>
              <w:rPr>
                <w:noProof/>
                <w:webHidden/>
              </w:rPr>
              <w:fldChar w:fldCharType="begin"/>
            </w:r>
            <w:r>
              <w:rPr>
                <w:noProof/>
                <w:webHidden/>
              </w:rPr>
              <w:instrText xml:space="preserve"> PAGEREF _Toc196843707 \h </w:instrText>
            </w:r>
            <w:r>
              <w:rPr>
                <w:noProof/>
                <w:webHidden/>
              </w:rPr>
            </w:r>
            <w:r>
              <w:rPr>
                <w:noProof/>
                <w:webHidden/>
              </w:rPr>
              <w:fldChar w:fldCharType="separate"/>
            </w:r>
            <w:r>
              <w:rPr>
                <w:noProof/>
                <w:webHidden/>
              </w:rPr>
              <w:t>13</w:t>
            </w:r>
            <w:r>
              <w:rPr>
                <w:noProof/>
                <w:webHidden/>
              </w:rPr>
              <w:fldChar w:fldCharType="end"/>
            </w:r>
          </w:hyperlink>
        </w:p>
        <w:p w14:paraId="0034AA3E" w14:textId="747B48EB"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08" w:history="1">
            <w:r w:rsidRPr="00FB1EC6">
              <w:rPr>
                <w:rStyle w:val="Hyperlink"/>
                <w:noProof/>
              </w:rPr>
              <w:t>3.5) Tube Structural System</w:t>
            </w:r>
            <w:r>
              <w:rPr>
                <w:noProof/>
                <w:webHidden/>
              </w:rPr>
              <w:tab/>
            </w:r>
            <w:r>
              <w:rPr>
                <w:noProof/>
                <w:webHidden/>
              </w:rPr>
              <w:fldChar w:fldCharType="begin"/>
            </w:r>
            <w:r>
              <w:rPr>
                <w:noProof/>
                <w:webHidden/>
              </w:rPr>
              <w:instrText xml:space="preserve"> PAGEREF _Toc196843708 \h </w:instrText>
            </w:r>
            <w:r>
              <w:rPr>
                <w:noProof/>
                <w:webHidden/>
              </w:rPr>
            </w:r>
            <w:r>
              <w:rPr>
                <w:noProof/>
                <w:webHidden/>
              </w:rPr>
              <w:fldChar w:fldCharType="separate"/>
            </w:r>
            <w:r>
              <w:rPr>
                <w:noProof/>
                <w:webHidden/>
              </w:rPr>
              <w:t>14</w:t>
            </w:r>
            <w:r>
              <w:rPr>
                <w:noProof/>
                <w:webHidden/>
              </w:rPr>
              <w:fldChar w:fldCharType="end"/>
            </w:r>
          </w:hyperlink>
        </w:p>
        <w:p w14:paraId="7F73BCD9" w14:textId="3B85346E"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09" w:history="1">
            <w:r w:rsidRPr="00FB1EC6">
              <w:rPr>
                <w:rStyle w:val="Hyperlink"/>
                <w:noProof/>
              </w:rPr>
              <w:t>3.6) Core and Outrigger System</w:t>
            </w:r>
            <w:r>
              <w:rPr>
                <w:noProof/>
                <w:webHidden/>
              </w:rPr>
              <w:tab/>
            </w:r>
            <w:r>
              <w:rPr>
                <w:noProof/>
                <w:webHidden/>
              </w:rPr>
              <w:fldChar w:fldCharType="begin"/>
            </w:r>
            <w:r>
              <w:rPr>
                <w:noProof/>
                <w:webHidden/>
              </w:rPr>
              <w:instrText xml:space="preserve"> PAGEREF _Toc196843709 \h </w:instrText>
            </w:r>
            <w:r>
              <w:rPr>
                <w:noProof/>
                <w:webHidden/>
              </w:rPr>
            </w:r>
            <w:r>
              <w:rPr>
                <w:noProof/>
                <w:webHidden/>
              </w:rPr>
              <w:fldChar w:fldCharType="separate"/>
            </w:r>
            <w:r>
              <w:rPr>
                <w:noProof/>
                <w:webHidden/>
              </w:rPr>
              <w:t>15</w:t>
            </w:r>
            <w:r>
              <w:rPr>
                <w:noProof/>
                <w:webHidden/>
              </w:rPr>
              <w:fldChar w:fldCharType="end"/>
            </w:r>
          </w:hyperlink>
        </w:p>
        <w:p w14:paraId="1620D71C" w14:textId="18EC617C"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10" w:history="1">
            <w:r w:rsidRPr="00FB1EC6">
              <w:rPr>
                <w:rStyle w:val="Hyperlink"/>
                <w:noProof/>
              </w:rPr>
              <w:t>3.7) Suspended and Hanging Structures</w:t>
            </w:r>
            <w:r>
              <w:rPr>
                <w:noProof/>
                <w:webHidden/>
              </w:rPr>
              <w:tab/>
            </w:r>
            <w:r>
              <w:rPr>
                <w:noProof/>
                <w:webHidden/>
              </w:rPr>
              <w:fldChar w:fldCharType="begin"/>
            </w:r>
            <w:r>
              <w:rPr>
                <w:noProof/>
                <w:webHidden/>
              </w:rPr>
              <w:instrText xml:space="preserve"> PAGEREF _Toc196843710 \h </w:instrText>
            </w:r>
            <w:r>
              <w:rPr>
                <w:noProof/>
                <w:webHidden/>
              </w:rPr>
            </w:r>
            <w:r>
              <w:rPr>
                <w:noProof/>
                <w:webHidden/>
              </w:rPr>
              <w:fldChar w:fldCharType="separate"/>
            </w:r>
            <w:r>
              <w:rPr>
                <w:noProof/>
                <w:webHidden/>
              </w:rPr>
              <w:t>16</w:t>
            </w:r>
            <w:r>
              <w:rPr>
                <w:noProof/>
                <w:webHidden/>
              </w:rPr>
              <w:fldChar w:fldCharType="end"/>
            </w:r>
          </w:hyperlink>
        </w:p>
        <w:p w14:paraId="04E8FBDB" w14:textId="24D6AF53" w:rsidR="00EE4184" w:rsidRDefault="00EE4184">
          <w:pPr>
            <w:pStyle w:val="TOC2"/>
            <w:tabs>
              <w:tab w:val="right" w:leader="dot" w:pos="9016"/>
            </w:tabs>
            <w:rPr>
              <w:rFonts w:cstheme="minorBidi"/>
              <w:noProof/>
              <w:kern w:val="2"/>
              <w:sz w:val="24"/>
              <w:szCs w:val="24"/>
              <w:lang w:val="en-GB" w:eastAsia="en-GB"/>
              <w14:ligatures w14:val="standardContextual"/>
            </w:rPr>
          </w:pPr>
          <w:hyperlink w:anchor="_Toc196843711" w:history="1">
            <w:r w:rsidRPr="00FB1EC6">
              <w:rPr>
                <w:rStyle w:val="Hyperlink"/>
                <w:noProof/>
              </w:rPr>
              <w:t>3.8) Hybrid Structural Systems</w:t>
            </w:r>
            <w:r>
              <w:rPr>
                <w:noProof/>
                <w:webHidden/>
              </w:rPr>
              <w:tab/>
            </w:r>
            <w:r>
              <w:rPr>
                <w:noProof/>
                <w:webHidden/>
              </w:rPr>
              <w:fldChar w:fldCharType="begin"/>
            </w:r>
            <w:r>
              <w:rPr>
                <w:noProof/>
                <w:webHidden/>
              </w:rPr>
              <w:instrText xml:space="preserve"> PAGEREF _Toc196843711 \h </w:instrText>
            </w:r>
            <w:r>
              <w:rPr>
                <w:noProof/>
                <w:webHidden/>
              </w:rPr>
            </w:r>
            <w:r>
              <w:rPr>
                <w:noProof/>
                <w:webHidden/>
              </w:rPr>
              <w:fldChar w:fldCharType="separate"/>
            </w:r>
            <w:r>
              <w:rPr>
                <w:noProof/>
                <w:webHidden/>
              </w:rPr>
              <w:t>18</w:t>
            </w:r>
            <w:r>
              <w:rPr>
                <w:noProof/>
                <w:webHidden/>
              </w:rPr>
              <w:fldChar w:fldCharType="end"/>
            </w:r>
          </w:hyperlink>
        </w:p>
        <w:p w14:paraId="7912BA40" w14:textId="3AEA886B" w:rsidR="00EE4184" w:rsidRDefault="00EE4184">
          <w:pPr>
            <w:pStyle w:val="TOC1"/>
            <w:tabs>
              <w:tab w:val="right" w:leader="dot" w:pos="9016"/>
            </w:tabs>
            <w:rPr>
              <w:rFonts w:cstheme="minorBidi"/>
              <w:noProof/>
              <w:kern w:val="2"/>
              <w:sz w:val="24"/>
              <w:szCs w:val="24"/>
              <w:lang w:val="en-GB" w:eastAsia="en-GB"/>
              <w14:ligatures w14:val="standardContextual"/>
            </w:rPr>
          </w:pPr>
          <w:hyperlink w:anchor="_Toc196843712" w:history="1">
            <w:r w:rsidRPr="00FB1EC6">
              <w:rPr>
                <w:rStyle w:val="Hyperlink"/>
                <w:noProof/>
              </w:rPr>
              <w:t>References</w:t>
            </w:r>
            <w:r>
              <w:rPr>
                <w:noProof/>
                <w:webHidden/>
              </w:rPr>
              <w:tab/>
            </w:r>
            <w:r>
              <w:rPr>
                <w:noProof/>
                <w:webHidden/>
              </w:rPr>
              <w:fldChar w:fldCharType="begin"/>
            </w:r>
            <w:r>
              <w:rPr>
                <w:noProof/>
                <w:webHidden/>
              </w:rPr>
              <w:instrText xml:space="preserve"> PAGEREF _Toc196843712 \h </w:instrText>
            </w:r>
            <w:r>
              <w:rPr>
                <w:noProof/>
                <w:webHidden/>
              </w:rPr>
            </w:r>
            <w:r>
              <w:rPr>
                <w:noProof/>
                <w:webHidden/>
              </w:rPr>
              <w:fldChar w:fldCharType="separate"/>
            </w:r>
            <w:r>
              <w:rPr>
                <w:noProof/>
                <w:webHidden/>
              </w:rPr>
              <w:t>20</w:t>
            </w:r>
            <w:r>
              <w:rPr>
                <w:noProof/>
                <w:webHidden/>
              </w:rPr>
              <w:fldChar w:fldCharType="end"/>
            </w:r>
          </w:hyperlink>
        </w:p>
        <w:p w14:paraId="61A03981" w14:textId="5E802435" w:rsidR="00666427" w:rsidRDefault="00666427">
          <w:r>
            <w:rPr>
              <w:b/>
              <w:bCs/>
              <w:noProof/>
            </w:rPr>
            <w:fldChar w:fldCharType="end"/>
          </w:r>
        </w:p>
      </w:sdtContent>
    </w:sdt>
    <w:p w14:paraId="6328BF6E" w14:textId="77777777" w:rsidR="00463DD2" w:rsidRDefault="00463DD2" w:rsidP="00463DD2">
      <w:pPr>
        <w:rPr>
          <w:sz w:val="28"/>
          <w:szCs w:val="28"/>
          <w:lang w:val="en-US"/>
        </w:rPr>
      </w:pPr>
    </w:p>
    <w:p w14:paraId="4E08CD12" w14:textId="77777777" w:rsidR="00D51EAC" w:rsidRDefault="00D51EAC" w:rsidP="00463DD2">
      <w:pPr>
        <w:rPr>
          <w:sz w:val="28"/>
          <w:szCs w:val="28"/>
          <w:lang w:val="en-US"/>
        </w:rPr>
      </w:pPr>
    </w:p>
    <w:p w14:paraId="5EB8CF58" w14:textId="77777777" w:rsidR="00D51EAC" w:rsidRDefault="00D51EAC" w:rsidP="00463DD2">
      <w:pPr>
        <w:rPr>
          <w:sz w:val="28"/>
          <w:szCs w:val="28"/>
          <w:lang w:val="en-US"/>
        </w:rPr>
      </w:pPr>
    </w:p>
    <w:p w14:paraId="45D3416C" w14:textId="77777777" w:rsidR="00D51EAC" w:rsidRDefault="00D51EAC" w:rsidP="00463DD2">
      <w:pPr>
        <w:rPr>
          <w:sz w:val="28"/>
          <w:szCs w:val="28"/>
          <w:lang w:val="en-US"/>
        </w:rPr>
      </w:pPr>
    </w:p>
    <w:p w14:paraId="3C0CB6A5" w14:textId="77777777" w:rsidR="00D51EAC" w:rsidRDefault="00D51EAC" w:rsidP="00463DD2">
      <w:pPr>
        <w:rPr>
          <w:sz w:val="28"/>
          <w:szCs w:val="28"/>
          <w:lang w:val="en-US"/>
        </w:rPr>
      </w:pPr>
    </w:p>
    <w:p w14:paraId="4C98F347" w14:textId="77777777" w:rsidR="00D51EAC" w:rsidRDefault="00D51EAC" w:rsidP="00463DD2">
      <w:pPr>
        <w:rPr>
          <w:sz w:val="28"/>
          <w:szCs w:val="28"/>
          <w:lang w:val="en-US"/>
        </w:rPr>
      </w:pPr>
    </w:p>
    <w:p w14:paraId="01A41E21" w14:textId="77777777" w:rsidR="00D51EAC" w:rsidRDefault="00D51EAC" w:rsidP="00463DD2">
      <w:pPr>
        <w:rPr>
          <w:sz w:val="28"/>
          <w:szCs w:val="28"/>
          <w:lang w:val="en-US"/>
        </w:rPr>
      </w:pPr>
    </w:p>
    <w:p w14:paraId="34D7017D" w14:textId="77777777" w:rsidR="00D51EAC" w:rsidRDefault="00D51EAC" w:rsidP="00463DD2">
      <w:pPr>
        <w:rPr>
          <w:sz w:val="28"/>
          <w:szCs w:val="28"/>
          <w:lang w:val="en-US"/>
        </w:rPr>
      </w:pPr>
    </w:p>
    <w:p w14:paraId="5FC3A796" w14:textId="77777777" w:rsidR="00D51EAC" w:rsidRDefault="00D51EAC" w:rsidP="00463DD2">
      <w:pPr>
        <w:rPr>
          <w:sz w:val="28"/>
          <w:szCs w:val="28"/>
          <w:lang w:val="en-US"/>
        </w:rPr>
      </w:pPr>
    </w:p>
    <w:p w14:paraId="74F38173" w14:textId="77777777" w:rsidR="00D51EAC" w:rsidRDefault="00D51EAC" w:rsidP="00463DD2">
      <w:pPr>
        <w:rPr>
          <w:sz w:val="28"/>
          <w:szCs w:val="28"/>
          <w:lang w:val="en-US"/>
        </w:rPr>
      </w:pPr>
    </w:p>
    <w:p w14:paraId="518CF41C" w14:textId="77777777" w:rsidR="00D51EAC" w:rsidRDefault="00D51EAC" w:rsidP="00463DD2">
      <w:pPr>
        <w:rPr>
          <w:sz w:val="28"/>
          <w:szCs w:val="28"/>
          <w:lang w:val="en-US"/>
        </w:rPr>
      </w:pPr>
    </w:p>
    <w:p w14:paraId="0331525A" w14:textId="77777777" w:rsidR="000F1FA9" w:rsidRDefault="000F1FA9" w:rsidP="00463DD2">
      <w:pPr>
        <w:rPr>
          <w:sz w:val="28"/>
          <w:szCs w:val="28"/>
          <w:lang w:val="en-US"/>
        </w:rPr>
      </w:pPr>
    </w:p>
    <w:p w14:paraId="0E79DB61" w14:textId="77653599" w:rsidR="000F1FA9" w:rsidRDefault="000F1FA9" w:rsidP="000F1FA9">
      <w:pPr>
        <w:pStyle w:val="Heading1"/>
        <w:numPr>
          <w:ilvl w:val="0"/>
          <w:numId w:val="26"/>
        </w:numPr>
        <w:rPr>
          <w:lang w:val="en-US"/>
        </w:rPr>
      </w:pPr>
      <w:bookmarkStart w:id="0" w:name="_Toc196843696"/>
      <w:r>
        <w:rPr>
          <w:lang w:val="en-US"/>
        </w:rPr>
        <w:lastRenderedPageBreak/>
        <w:t>Calculations</w:t>
      </w:r>
      <w:bookmarkEnd w:id="0"/>
    </w:p>
    <w:p w14:paraId="4C0C5D37" w14:textId="77777777" w:rsidR="000F1FA9" w:rsidRDefault="000F1FA9" w:rsidP="000F1FA9">
      <w:pPr>
        <w:rPr>
          <w:lang w:val="en-US"/>
        </w:rPr>
      </w:pPr>
    </w:p>
    <w:p w14:paraId="4C3ED9B1" w14:textId="76011229" w:rsidR="000F1FA9" w:rsidRDefault="000F1FA9" w:rsidP="000F1FA9">
      <w:pPr>
        <w:pStyle w:val="Heading2"/>
        <w:rPr>
          <w:lang w:val="en-US"/>
        </w:rPr>
      </w:pPr>
      <w:bookmarkStart w:id="1" w:name="_Toc196843697"/>
      <w:r>
        <w:rPr>
          <w:lang w:val="en-US"/>
        </w:rPr>
        <w:t>1.</w:t>
      </w:r>
      <w:r w:rsidR="001456D1">
        <w:rPr>
          <w:lang w:val="en-US"/>
        </w:rPr>
        <w:t>1</w:t>
      </w:r>
      <w:r>
        <w:rPr>
          <w:lang w:val="en-US"/>
        </w:rPr>
        <w:t xml:space="preserve">) </w:t>
      </w:r>
      <w:r w:rsidR="00C2776E">
        <w:rPr>
          <w:lang w:val="en-US"/>
        </w:rPr>
        <w:t>Beam 1-</w:t>
      </w:r>
      <w:bookmarkEnd w:id="1"/>
    </w:p>
    <w:p w14:paraId="4C7C90C3" w14:textId="77777777" w:rsidR="00C2776E" w:rsidRDefault="00C2776E" w:rsidP="00C2776E">
      <w:pPr>
        <w:rPr>
          <w:lang w:val="en-US"/>
        </w:rPr>
      </w:pPr>
    </w:p>
    <w:p w14:paraId="2D85EFE2" w14:textId="5286C228" w:rsidR="00C2776E" w:rsidRDefault="00C2776E" w:rsidP="00C2776E">
      <w:pPr>
        <w:rPr>
          <w:sz w:val="36"/>
          <w:szCs w:val="36"/>
          <w:lang w:val="en-US"/>
        </w:rPr>
      </w:pPr>
      <w:r w:rsidRPr="00C2776E">
        <w:rPr>
          <w:sz w:val="36"/>
          <w:szCs w:val="36"/>
        </w:rPr>
        <w:drawing>
          <wp:anchor distT="0" distB="0" distL="114300" distR="114300" simplePos="0" relativeHeight="251663360" behindDoc="1" locked="0" layoutInCell="1" allowOverlap="1" wp14:anchorId="7667E87B" wp14:editId="0EB0BBCE">
            <wp:simplePos x="0" y="0"/>
            <wp:positionH relativeFrom="margin">
              <wp:align>center</wp:align>
            </wp:positionH>
            <wp:positionV relativeFrom="paragraph">
              <wp:posOffset>406400</wp:posOffset>
            </wp:positionV>
            <wp:extent cx="5105400" cy="2871470"/>
            <wp:effectExtent l="0" t="0" r="0" b="5080"/>
            <wp:wrapTight wrapText="bothSides">
              <wp:wrapPolygon edited="0">
                <wp:start x="0" y="0"/>
                <wp:lineTo x="0" y="21495"/>
                <wp:lineTo x="21519" y="21495"/>
                <wp:lineTo x="21519" y="0"/>
                <wp:lineTo x="0" y="0"/>
              </wp:wrapPolygon>
            </wp:wrapTight>
            <wp:docPr id="690261143" name="Picture 3"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261143" name="Picture 3" descr="A computer screen shot of a blueprin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05400" cy="2871470"/>
                    </a:xfrm>
                    <a:prstGeom prst="rect">
                      <a:avLst/>
                    </a:prstGeom>
                    <a:noFill/>
                    <a:ln>
                      <a:noFill/>
                    </a:ln>
                  </pic:spPr>
                </pic:pic>
              </a:graphicData>
            </a:graphic>
          </wp:anchor>
        </w:drawing>
      </w:r>
      <w:r>
        <w:rPr>
          <w:sz w:val="36"/>
          <w:szCs w:val="36"/>
          <w:lang w:val="en-US"/>
        </w:rPr>
        <w:t xml:space="preserve">Robot- </w:t>
      </w:r>
    </w:p>
    <w:p w14:paraId="2C1AF86C" w14:textId="16D34EA0" w:rsidR="00C2776E" w:rsidRDefault="00C2776E" w:rsidP="00C2776E">
      <w:pPr>
        <w:rPr>
          <w:sz w:val="36"/>
          <w:szCs w:val="36"/>
          <w:lang w:val="en-US"/>
        </w:rPr>
      </w:pPr>
      <w:r w:rsidRPr="00C2776E">
        <w:rPr>
          <w:sz w:val="36"/>
          <w:szCs w:val="36"/>
        </w:rPr>
        <w:drawing>
          <wp:anchor distT="0" distB="0" distL="114300" distR="114300" simplePos="0" relativeHeight="251662336" behindDoc="1" locked="0" layoutInCell="1" allowOverlap="1" wp14:anchorId="1685F3AB" wp14:editId="2715E9A2">
            <wp:simplePos x="0" y="0"/>
            <wp:positionH relativeFrom="margin">
              <wp:align>center</wp:align>
            </wp:positionH>
            <wp:positionV relativeFrom="paragraph">
              <wp:posOffset>3084195</wp:posOffset>
            </wp:positionV>
            <wp:extent cx="5050790" cy="2840355"/>
            <wp:effectExtent l="0" t="0" r="0" b="0"/>
            <wp:wrapTight wrapText="bothSides">
              <wp:wrapPolygon edited="0">
                <wp:start x="0" y="0"/>
                <wp:lineTo x="0" y="21441"/>
                <wp:lineTo x="21508" y="21441"/>
                <wp:lineTo x="21508" y="0"/>
                <wp:lineTo x="0" y="0"/>
              </wp:wrapPolygon>
            </wp:wrapTight>
            <wp:docPr id="781393652" name="Picture 5" descr="A computer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393652" name="Picture 5" descr="A computer screen shot of a graph&#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50790" cy="2840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2776E">
        <w:rPr>
          <w:sz w:val="36"/>
          <w:szCs w:val="36"/>
          <w:lang w:val="en-US"/>
        </w:rPr>
        <w:br/>
      </w:r>
    </w:p>
    <w:p w14:paraId="30B2EF09" w14:textId="4FF107CC" w:rsidR="00C2776E" w:rsidRPr="00C2776E" w:rsidRDefault="00C2776E" w:rsidP="00C2776E">
      <w:pPr>
        <w:rPr>
          <w:sz w:val="36"/>
          <w:szCs w:val="36"/>
          <w:lang w:val="en-US"/>
        </w:rPr>
      </w:pPr>
      <w:r w:rsidRPr="00C2776E">
        <w:rPr>
          <w:sz w:val="36"/>
          <w:szCs w:val="36"/>
          <w:lang w:val="en-US"/>
        </w:rPr>
        <w:br/>
      </w:r>
    </w:p>
    <w:p w14:paraId="12CAC8DE" w14:textId="13AA8A0A" w:rsidR="00C2776E" w:rsidRDefault="00C2776E" w:rsidP="00C2776E">
      <w:pPr>
        <w:rPr>
          <w:lang w:val="en-US"/>
        </w:rPr>
      </w:pPr>
    </w:p>
    <w:p w14:paraId="33D404BA" w14:textId="6AD688A0" w:rsidR="001456D1" w:rsidRDefault="001456D1" w:rsidP="00C2776E">
      <w:pPr>
        <w:rPr>
          <w:lang w:val="en-US"/>
        </w:rPr>
      </w:pPr>
    </w:p>
    <w:p w14:paraId="6FEE983F" w14:textId="166CE9F9" w:rsidR="001456D1" w:rsidRDefault="001456D1" w:rsidP="00C2776E">
      <w:pPr>
        <w:rPr>
          <w:lang w:val="en-US"/>
        </w:rPr>
      </w:pPr>
    </w:p>
    <w:p w14:paraId="661838ED" w14:textId="77777777" w:rsidR="001456D1" w:rsidRDefault="001456D1" w:rsidP="00C2776E">
      <w:pPr>
        <w:rPr>
          <w:lang w:val="en-US"/>
        </w:rPr>
      </w:pPr>
    </w:p>
    <w:p w14:paraId="716B5531" w14:textId="77777777" w:rsidR="001456D1" w:rsidRDefault="001456D1" w:rsidP="00C2776E">
      <w:pPr>
        <w:rPr>
          <w:lang w:val="en-US"/>
        </w:rPr>
      </w:pPr>
    </w:p>
    <w:p w14:paraId="4B95E029" w14:textId="77777777" w:rsidR="001456D1" w:rsidRDefault="001456D1" w:rsidP="00C2776E">
      <w:pPr>
        <w:rPr>
          <w:lang w:val="en-US"/>
        </w:rPr>
      </w:pPr>
    </w:p>
    <w:p w14:paraId="1B851598" w14:textId="28420888" w:rsidR="001456D1" w:rsidRDefault="001456D1" w:rsidP="00C2776E">
      <w:pPr>
        <w:rPr>
          <w:lang w:val="en-US"/>
        </w:rPr>
      </w:pPr>
    </w:p>
    <w:p w14:paraId="11DBCA98" w14:textId="77777777" w:rsidR="001456D1" w:rsidRDefault="001456D1" w:rsidP="00C2776E">
      <w:pPr>
        <w:rPr>
          <w:lang w:val="en-US"/>
        </w:rPr>
      </w:pPr>
    </w:p>
    <w:p w14:paraId="1AEBB258" w14:textId="5AE62774" w:rsidR="001456D1" w:rsidRDefault="001456D1" w:rsidP="001456D1">
      <w:pPr>
        <w:pStyle w:val="Heading2"/>
        <w:rPr>
          <w:lang w:val="en-US"/>
        </w:rPr>
      </w:pPr>
      <w:bookmarkStart w:id="2" w:name="_Toc196843698"/>
      <w:r>
        <w:rPr>
          <w:lang w:val="en-US"/>
        </w:rPr>
        <w:lastRenderedPageBreak/>
        <w:t>1.2) Beam 2-</w:t>
      </w:r>
      <w:bookmarkEnd w:id="2"/>
    </w:p>
    <w:p w14:paraId="78A57187" w14:textId="7CBB4869" w:rsidR="001456D1" w:rsidRDefault="001456D1" w:rsidP="001456D1">
      <w:pPr>
        <w:rPr>
          <w:lang w:val="en-US"/>
        </w:rPr>
      </w:pPr>
      <w:r w:rsidRPr="001456D1">
        <w:drawing>
          <wp:anchor distT="0" distB="0" distL="114300" distR="114300" simplePos="0" relativeHeight="251665408" behindDoc="1" locked="0" layoutInCell="1" allowOverlap="1" wp14:anchorId="6764CA7B" wp14:editId="20CFD8B0">
            <wp:simplePos x="0" y="0"/>
            <wp:positionH relativeFrom="margin">
              <wp:align>center</wp:align>
            </wp:positionH>
            <wp:positionV relativeFrom="paragraph">
              <wp:posOffset>3577862</wp:posOffset>
            </wp:positionV>
            <wp:extent cx="5464175" cy="3073400"/>
            <wp:effectExtent l="0" t="0" r="3175" b="0"/>
            <wp:wrapTight wrapText="bothSides">
              <wp:wrapPolygon edited="0">
                <wp:start x="0" y="0"/>
                <wp:lineTo x="0" y="21421"/>
                <wp:lineTo x="21537" y="21421"/>
                <wp:lineTo x="21537" y="0"/>
                <wp:lineTo x="0" y="0"/>
              </wp:wrapPolygon>
            </wp:wrapTight>
            <wp:docPr id="309537350" name="Picture 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537350" name="Picture 9" descr="A computer screen 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64175" cy="3073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456D1">
        <w:drawing>
          <wp:anchor distT="0" distB="0" distL="114300" distR="114300" simplePos="0" relativeHeight="251664384" behindDoc="1" locked="0" layoutInCell="1" allowOverlap="1" wp14:anchorId="754C769D" wp14:editId="54DF97D0">
            <wp:simplePos x="0" y="0"/>
            <wp:positionH relativeFrom="margin">
              <wp:align>center</wp:align>
            </wp:positionH>
            <wp:positionV relativeFrom="paragraph">
              <wp:posOffset>160020</wp:posOffset>
            </wp:positionV>
            <wp:extent cx="5282565" cy="2971800"/>
            <wp:effectExtent l="0" t="0" r="0" b="0"/>
            <wp:wrapTight wrapText="bothSides">
              <wp:wrapPolygon edited="0">
                <wp:start x="0" y="0"/>
                <wp:lineTo x="0" y="21462"/>
                <wp:lineTo x="21499" y="21462"/>
                <wp:lineTo x="21499" y="0"/>
                <wp:lineTo x="0" y="0"/>
              </wp:wrapPolygon>
            </wp:wrapTight>
            <wp:docPr id="202321144" name="Picture 7"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1144" name="Picture 7" descr="A computer screen shot of a blueprin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82565" cy="2971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B8D991" w14:textId="6864085A" w:rsidR="001456D1" w:rsidRDefault="001456D1" w:rsidP="001456D1">
      <w:pPr>
        <w:rPr>
          <w:lang w:val="en-US"/>
        </w:rPr>
      </w:pPr>
      <w:r w:rsidRPr="001456D1">
        <w:rPr>
          <w:lang w:val="en-US"/>
        </w:rPr>
        <w:br/>
      </w:r>
    </w:p>
    <w:p w14:paraId="1B09F1D6" w14:textId="7367225A" w:rsidR="001456D1" w:rsidRDefault="001456D1" w:rsidP="001456D1">
      <w:pPr>
        <w:rPr>
          <w:lang w:val="en-US"/>
        </w:rPr>
      </w:pPr>
    </w:p>
    <w:p w14:paraId="008E5D4E" w14:textId="77777777" w:rsidR="001456D1" w:rsidRDefault="001456D1" w:rsidP="001456D1">
      <w:pPr>
        <w:rPr>
          <w:lang w:val="en-US"/>
        </w:rPr>
      </w:pPr>
    </w:p>
    <w:p w14:paraId="605249DE" w14:textId="77777777" w:rsidR="001456D1" w:rsidRDefault="001456D1" w:rsidP="001456D1">
      <w:pPr>
        <w:rPr>
          <w:lang w:val="en-US"/>
        </w:rPr>
      </w:pPr>
    </w:p>
    <w:p w14:paraId="0A64BAF2" w14:textId="77777777" w:rsidR="001456D1" w:rsidRDefault="001456D1" w:rsidP="001456D1">
      <w:pPr>
        <w:rPr>
          <w:lang w:val="en-US"/>
        </w:rPr>
      </w:pPr>
    </w:p>
    <w:p w14:paraId="7DFC82A4" w14:textId="77777777" w:rsidR="001456D1" w:rsidRDefault="001456D1" w:rsidP="001456D1">
      <w:pPr>
        <w:rPr>
          <w:lang w:val="en-US"/>
        </w:rPr>
      </w:pPr>
    </w:p>
    <w:p w14:paraId="7CCE76B8" w14:textId="4D254A48" w:rsidR="001456D1" w:rsidRDefault="001456D1" w:rsidP="001456D1">
      <w:pPr>
        <w:pStyle w:val="Heading2"/>
        <w:rPr>
          <w:lang w:val="en-US"/>
        </w:rPr>
      </w:pPr>
      <w:bookmarkStart w:id="3" w:name="_Toc196843699"/>
      <w:r>
        <w:rPr>
          <w:lang w:val="en-US"/>
        </w:rPr>
        <w:t xml:space="preserve">1.3) </w:t>
      </w:r>
      <w:r w:rsidR="00ED5BB7">
        <w:rPr>
          <w:lang w:val="en-US"/>
        </w:rPr>
        <w:t>Frame 1</w:t>
      </w:r>
      <w:r>
        <w:rPr>
          <w:lang w:val="en-US"/>
        </w:rPr>
        <w:t>-</w:t>
      </w:r>
      <w:bookmarkEnd w:id="3"/>
    </w:p>
    <w:p w14:paraId="3D0B1547" w14:textId="260730E6" w:rsidR="001456D1" w:rsidRDefault="00ED5BB7" w:rsidP="001456D1">
      <w:pPr>
        <w:rPr>
          <w:lang w:val="en-US"/>
        </w:rPr>
      </w:pPr>
      <w:r w:rsidRPr="00ED5BB7">
        <w:drawing>
          <wp:anchor distT="0" distB="0" distL="114300" distR="114300" simplePos="0" relativeHeight="251666432" behindDoc="1" locked="0" layoutInCell="1" allowOverlap="1" wp14:anchorId="26EEC7F5" wp14:editId="5B8130FD">
            <wp:simplePos x="0" y="0"/>
            <wp:positionH relativeFrom="column">
              <wp:posOffset>0</wp:posOffset>
            </wp:positionH>
            <wp:positionV relativeFrom="paragraph">
              <wp:posOffset>-5171</wp:posOffset>
            </wp:positionV>
            <wp:extent cx="5731510" cy="3223895"/>
            <wp:effectExtent l="0" t="0" r="2540" b="0"/>
            <wp:wrapTight wrapText="bothSides">
              <wp:wrapPolygon edited="0">
                <wp:start x="0" y="0"/>
                <wp:lineTo x="0" y="21443"/>
                <wp:lineTo x="21538" y="21443"/>
                <wp:lineTo x="21538" y="0"/>
                <wp:lineTo x="0" y="0"/>
              </wp:wrapPolygon>
            </wp:wrapTight>
            <wp:docPr id="1930800394" name="Picture 11"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800394" name="Picture 11" descr="A computer screen shot of a blueprin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Pr="00ED5BB7">
        <w:rPr>
          <w:lang w:val="en-US"/>
        </w:rPr>
        <w:br/>
      </w:r>
    </w:p>
    <w:p w14:paraId="0FD3E997" w14:textId="0B7E9019" w:rsidR="00ED5BB7" w:rsidRDefault="00ED5BB7" w:rsidP="001456D1">
      <w:pPr>
        <w:rPr>
          <w:lang w:val="en-US"/>
        </w:rPr>
      </w:pPr>
      <w:r w:rsidRPr="00ED5BB7">
        <w:drawing>
          <wp:anchor distT="0" distB="0" distL="114300" distR="114300" simplePos="0" relativeHeight="251667456" behindDoc="1" locked="0" layoutInCell="1" allowOverlap="1" wp14:anchorId="1E412FB5" wp14:editId="0CACC7FF">
            <wp:simplePos x="0" y="0"/>
            <wp:positionH relativeFrom="column">
              <wp:posOffset>0</wp:posOffset>
            </wp:positionH>
            <wp:positionV relativeFrom="paragraph">
              <wp:posOffset>-3447</wp:posOffset>
            </wp:positionV>
            <wp:extent cx="5731510" cy="3223895"/>
            <wp:effectExtent l="0" t="0" r="2540" b="0"/>
            <wp:wrapTight wrapText="bothSides">
              <wp:wrapPolygon edited="0">
                <wp:start x="0" y="0"/>
                <wp:lineTo x="0" y="21443"/>
                <wp:lineTo x="21538" y="21443"/>
                <wp:lineTo x="21538" y="0"/>
                <wp:lineTo x="0" y="0"/>
              </wp:wrapPolygon>
            </wp:wrapTight>
            <wp:docPr id="507287500" name="Picture 1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287500" name="Picture 13" descr="A computer screen 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Pr="00ED5BB7">
        <w:rPr>
          <w:lang w:val="en-US"/>
        </w:rPr>
        <w:br/>
      </w:r>
    </w:p>
    <w:p w14:paraId="45B63B55" w14:textId="77777777" w:rsidR="00ED5BB7" w:rsidRDefault="00ED5BB7" w:rsidP="001456D1">
      <w:pPr>
        <w:rPr>
          <w:lang w:val="en-US"/>
        </w:rPr>
      </w:pPr>
    </w:p>
    <w:p w14:paraId="09FF39A8" w14:textId="77777777" w:rsidR="00ED5BB7" w:rsidRDefault="00ED5BB7" w:rsidP="001456D1">
      <w:pPr>
        <w:rPr>
          <w:lang w:val="en-US"/>
        </w:rPr>
      </w:pPr>
    </w:p>
    <w:p w14:paraId="6D426E4D" w14:textId="77777777" w:rsidR="001456D1" w:rsidRDefault="001456D1" w:rsidP="001456D1">
      <w:pPr>
        <w:rPr>
          <w:lang w:val="en-US"/>
        </w:rPr>
      </w:pPr>
    </w:p>
    <w:p w14:paraId="247B5361" w14:textId="77777777" w:rsidR="001456D1" w:rsidRDefault="001456D1" w:rsidP="001456D1">
      <w:pPr>
        <w:rPr>
          <w:lang w:val="en-US"/>
        </w:rPr>
      </w:pPr>
    </w:p>
    <w:p w14:paraId="6DF554BA" w14:textId="23B9CA42" w:rsidR="001456D1" w:rsidRDefault="0067064F" w:rsidP="0067064F">
      <w:pPr>
        <w:pStyle w:val="Heading2"/>
        <w:rPr>
          <w:lang w:val="en-US"/>
        </w:rPr>
      </w:pPr>
      <w:bookmarkStart w:id="4" w:name="_Toc196843700"/>
      <w:r>
        <w:rPr>
          <w:lang w:val="en-US"/>
        </w:rPr>
        <w:t>1.4) Frame 2-</w:t>
      </w:r>
      <w:bookmarkEnd w:id="4"/>
    </w:p>
    <w:p w14:paraId="3E64B346" w14:textId="77777777" w:rsidR="0067064F" w:rsidRDefault="0067064F" w:rsidP="0067064F">
      <w:pPr>
        <w:rPr>
          <w:lang w:val="en-US"/>
        </w:rPr>
      </w:pPr>
    </w:p>
    <w:p w14:paraId="48EA6ED0" w14:textId="022ACCCF" w:rsidR="0067064F" w:rsidRDefault="0067064F" w:rsidP="0067064F">
      <w:pPr>
        <w:rPr>
          <w:lang w:val="en-US"/>
        </w:rPr>
      </w:pPr>
      <w:r w:rsidRPr="0067064F">
        <w:drawing>
          <wp:anchor distT="0" distB="0" distL="114300" distR="114300" simplePos="0" relativeHeight="251668480" behindDoc="1" locked="0" layoutInCell="1" allowOverlap="1" wp14:anchorId="1D02C44E" wp14:editId="0F43E119">
            <wp:simplePos x="0" y="0"/>
            <wp:positionH relativeFrom="column">
              <wp:posOffset>0</wp:posOffset>
            </wp:positionH>
            <wp:positionV relativeFrom="paragraph">
              <wp:posOffset>2994</wp:posOffset>
            </wp:positionV>
            <wp:extent cx="5731510" cy="3223895"/>
            <wp:effectExtent l="0" t="0" r="2540" b="0"/>
            <wp:wrapTight wrapText="bothSides">
              <wp:wrapPolygon edited="0">
                <wp:start x="0" y="0"/>
                <wp:lineTo x="0" y="21443"/>
                <wp:lineTo x="21538" y="21443"/>
                <wp:lineTo x="21538" y="0"/>
                <wp:lineTo x="0" y="0"/>
              </wp:wrapPolygon>
            </wp:wrapTight>
            <wp:docPr id="1033242681" name="Picture 15"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242681" name="Picture 15" descr="A computer screen shot of a blueprin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Pr="0067064F">
        <w:br/>
      </w:r>
      <w:r w:rsidRPr="0067064F">
        <w:drawing>
          <wp:anchor distT="0" distB="0" distL="114300" distR="114300" simplePos="0" relativeHeight="251669504" behindDoc="1" locked="0" layoutInCell="1" allowOverlap="1" wp14:anchorId="6AE3499F" wp14:editId="219293FC">
            <wp:simplePos x="0" y="0"/>
            <wp:positionH relativeFrom="column">
              <wp:posOffset>0</wp:posOffset>
            </wp:positionH>
            <wp:positionV relativeFrom="paragraph">
              <wp:posOffset>3420745</wp:posOffset>
            </wp:positionV>
            <wp:extent cx="5731510" cy="3223895"/>
            <wp:effectExtent l="0" t="0" r="2540" b="0"/>
            <wp:wrapTight wrapText="bothSides">
              <wp:wrapPolygon edited="0">
                <wp:start x="0" y="0"/>
                <wp:lineTo x="0" y="21443"/>
                <wp:lineTo x="21538" y="21443"/>
                <wp:lineTo x="21538" y="0"/>
                <wp:lineTo x="0" y="0"/>
              </wp:wrapPolygon>
            </wp:wrapTight>
            <wp:docPr id="1566270970" name="Picture 17"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270970" name="Picture 17" descr="A computer screen shot of a diagram&#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Pr="0067064F">
        <w:rPr>
          <w:lang w:val="en-US"/>
        </w:rPr>
        <w:br/>
      </w:r>
    </w:p>
    <w:p w14:paraId="387F3D14" w14:textId="77777777" w:rsidR="00A03D39" w:rsidRDefault="00A03D39" w:rsidP="0067064F">
      <w:pPr>
        <w:rPr>
          <w:lang w:val="en-US"/>
        </w:rPr>
      </w:pPr>
    </w:p>
    <w:p w14:paraId="18D61909" w14:textId="77777777" w:rsidR="00A03D39" w:rsidRDefault="00A03D39" w:rsidP="0067064F">
      <w:pPr>
        <w:rPr>
          <w:lang w:val="en-US"/>
        </w:rPr>
      </w:pPr>
    </w:p>
    <w:p w14:paraId="3E329BB2" w14:textId="77777777" w:rsidR="00A03D39" w:rsidRPr="0067064F" w:rsidRDefault="00A03D39" w:rsidP="0067064F">
      <w:pPr>
        <w:rPr>
          <w:lang w:val="en-US"/>
        </w:rPr>
      </w:pPr>
    </w:p>
    <w:p w14:paraId="71181523" w14:textId="2C6B9A77" w:rsidR="001456D1" w:rsidRDefault="001456D1" w:rsidP="00A03D39">
      <w:pPr>
        <w:pStyle w:val="Heading2"/>
        <w:rPr>
          <w:lang w:val="en-US"/>
        </w:rPr>
      </w:pPr>
      <w:r w:rsidRPr="001456D1">
        <w:rPr>
          <w:lang w:val="en-US"/>
        </w:rPr>
        <w:lastRenderedPageBreak/>
        <w:br/>
      </w:r>
      <w:bookmarkStart w:id="5" w:name="_Toc196843701"/>
      <w:r w:rsidR="00A03D39">
        <w:rPr>
          <w:lang w:val="en-US"/>
        </w:rPr>
        <w:t>1.5) Truss 1-</w:t>
      </w:r>
      <w:bookmarkEnd w:id="5"/>
    </w:p>
    <w:p w14:paraId="380CDBDA" w14:textId="60440F87" w:rsidR="00A03D39" w:rsidRDefault="00A03D39" w:rsidP="00A03D39">
      <w:pPr>
        <w:rPr>
          <w:lang w:val="en-US"/>
        </w:rPr>
      </w:pPr>
      <w:r w:rsidRPr="00A03D39">
        <w:drawing>
          <wp:anchor distT="0" distB="0" distL="114300" distR="114300" simplePos="0" relativeHeight="251670528" behindDoc="1" locked="0" layoutInCell="1" allowOverlap="1" wp14:anchorId="1EB0180C" wp14:editId="5C8BC5E3">
            <wp:simplePos x="0" y="0"/>
            <wp:positionH relativeFrom="column">
              <wp:posOffset>0</wp:posOffset>
            </wp:positionH>
            <wp:positionV relativeFrom="paragraph">
              <wp:posOffset>1724</wp:posOffset>
            </wp:positionV>
            <wp:extent cx="5731510" cy="3223895"/>
            <wp:effectExtent l="0" t="0" r="2540" b="0"/>
            <wp:wrapTight wrapText="bothSides">
              <wp:wrapPolygon edited="0">
                <wp:start x="0" y="0"/>
                <wp:lineTo x="0" y="21443"/>
                <wp:lineTo x="21538" y="21443"/>
                <wp:lineTo x="21538" y="0"/>
                <wp:lineTo x="0" y="0"/>
              </wp:wrapPolygon>
            </wp:wrapTight>
            <wp:docPr id="1965002329" name="Picture 19" descr="A computer screen shot of a blue and red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002329" name="Picture 19" descr="A computer screen shot of a blue and red graph&#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Pr="00A03D39">
        <w:rPr>
          <w:lang w:val="en-US"/>
        </w:rPr>
        <w:br/>
      </w:r>
    </w:p>
    <w:p w14:paraId="21C8E72F" w14:textId="65685105" w:rsidR="00A03D39" w:rsidRDefault="00A03D39" w:rsidP="00A03D39">
      <w:pPr>
        <w:rPr>
          <w:lang w:val="en-US"/>
        </w:rPr>
      </w:pPr>
      <w:r w:rsidRPr="00A03D39">
        <w:drawing>
          <wp:inline distT="0" distB="0" distL="0" distR="0" wp14:anchorId="4E977A37" wp14:editId="22EC4124">
            <wp:extent cx="5731510" cy="3223895"/>
            <wp:effectExtent l="0" t="0" r="2540" b="0"/>
            <wp:docPr id="358833867"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833867" name="Picture 21"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A03D39">
        <w:rPr>
          <w:lang w:val="en-US"/>
        </w:rPr>
        <w:br/>
      </w:r>
    </w:p>
    <w:p w14:paraId="1BCBEC8F" w14:textId="77777777" w:rsidR="00A03D39" w:rsidRDefault="00A03D39" w:rsidP="00A03D39">
      <w:pPr>
        <w:rPr>
          <w:lang w:val="en-US"/>
        </w:rPr>
      </w:pPr>
    </w:p>
    <w:p w14:paraId="7BE6CE96" w14:textId="77777777" w:rsidR="00A03D39" w:rsidRPr="00A03D39" w:rsidRDefault="00A03D39" w:rsidP="00A03D39">
      <w:pPr>
        <w:rPr>
          <w:lang w:val="en-US"/>
        </w:rPr>
      </w:pPr>
    </w:p>
    <w:p w14:paraId="0425521B" w14:textId="50FAADE6" w:rsidR="00463DD2" w:rsidRDefault="00463DD2" w:rsidP="00666427">
      <w:pPr>
        <w:pStyle w:val="Heading1"/>
        <w:numPr>
          <w:ilvl w:val="0"/>
          <w:numId w:val="26"/>
        </w:numPr>
        <w:rPr>
          <w:lang w:val="en-US"/>
        </w:rPr>
      </w:pPr>
      <w:bookmarkStart w:id="6" w:name="_Toc196843702"/>
      <w:r w:rsidRPr="00463DD2">
        <w:rPr>
          <w:lang w:val="en-US"/>
        </w:rPr>
        <w:lastRenderedPageBreak/>
        <w:t>Introduction</w:t>
      </w:r>
      <w:bookmarkEnd w:id="6"/>
    </w:p>
    <w:p w14:paraId="07DA6A97" w14:textId="210B5B1B" w:rsidR="00463DD2" w:rsidRPr="00463DD2" w:rsidRDefault="00463DD2" w:rsidP="00463DD2">
      <w:pPr>
        <w:spacing w:line="360" w:lineRule="auto"/>
        <w:rPr>
          <w:sz w:val="24"/>
          <w:szCs w:val="24"/>
        </w:rPr>
      </w:pPr>
      <w:r w:rsidRPr="00463DD2">
        <w:rPr>
          <w:sz w:val="24"/>
          <w:szCs w:val="24"/>
        </w:rPr>
        <w:t>Multi-storey buildings are an essential component of modern urban infrastructure, designed to maximize land use efficiency while accommodating a growing population. Structurally, these buildings are engineered to withstand vertical and lateral loads, ensuring stability, safety, and durability. Their design incorporates a combination of key structural elements, including foundations, columns, beams, slabs, shear walls, and cores, each playing a critical role in load distribution and resistance to forces such as gravity, wind, and seismic activity.</w:t>
      </w:r>
      <w:sdt>
        <w:sdtPr>
          <w:rPr>
            <w:sz w:val="24"/>
            <w:szCs w:val="24"/>
          </w:rPr>
          <w:id w:val="-1181507041"/>
          <w:citation/>
        </w:sdtPr>
        <w:sdtContent>
          <w:r w:rsidR="00234A42">
            <w:rPr>
              <w:sz w:val="24"/>
              <w:szCs w:val="24"/>
            </w:rPr>
            <w:fldChar w:fldCharType="begin"/>
          </w:r>
          <w:r w:rsidR="00234A42">
            <w:rPr>
              <w:sz w:val="24"/>
              <w:szCs w:val="24"/>
              <w:lang w:val="en-US"/>
            </w:rPr>
            <w:instrText xml:space="preserve"> CITATION Elh20 \l 1033 </w:instrText>
          </w:r>
          <w:r w:rsidR="00234A42">
            <w:rPr>
              <w:sz w:val="24"/>
              <w:szCs w:val="24"/>
            </w:rPr>
            <w:fldChar w:fldCharType="separate"/>
          </w:r>
          <w:r w:rsidR="00976C3C">
            <w:rPr>
              <w:noProof/>
              <w:sz w:val="24"/>
              <w:szCs w:val="24"/>
              <w:lang w:val="en-US"/>
            </w:rPr>
            <w:t xml:space="preserve"> </w:t>
          </w:r>
          <w:r w:rsidR="00976C3C" w:rsidRPr="00976C3C">
            <w:rPr>
              <w:noProof/>
              <w:sz w:val="24"/>
              <w:szCs w:val="24"/>
              <w:lang w:val="en-US"/>
            </w:rPr>
            <w:t>(Elhegazy, et al., 2020)</w:t>
          </w:r>
          <w:r w:rsidR="00234A42">
            <w:rPr>
              <w:sz w:val="24"/>
              <w:szCs w:val="24"/>
            </w:rPr>
            <w:fldChar w:fldCharType="end"/>
          </w:r>
        </w:sdtContent>
      </w:sdt>
      <w:r w:rsidR="00BC3F8E">
        <w:rPr>
          <w:sz w:val="24"/>
          <w:szCs w:val="24"/>
        </w:rPr>
        <w:t xml:space="preserve"> </w:t>
      </w:r>
      <w:sdt>
        <w:sdtPr>
          <w:rPr>
            <w:sz w:val="24"/>
            <w:szCs w:val="24"/>
          </w:rPr>
          <w:id w:val="-2088602417"/>
          <w:citation/>
        </w:sdtPr>
        <w:sdtContent>
          <w:r w:rsidR="00BC3F8E">
            <w:rPr>
              <w:sz w:val="24"/>
              <w:szCs w:val="24"/>
            </w:rPr>
            <w:fldChar w:fldCharType="begin"/>
          </w:r>
          <w:r w:rsidR="00BC3F8E">
            <w:rPr>
              <w:sz w:val="24"/>
              <w:szCs w:val="24"/>
              <w:lang w:val="en-US"/>
            </w:rPr>
            <w:instrText xml:space="preserve"> CITATION Des24 \l 1033 </w:instrText>
          </w:r>
          <w:r w:rsidR="00BC3F8E">
            <w:rPr>
              <w:sz w:val="24"/>
              <w:szCs w:val="24"/>
            </w:rPr>
            <w:fldChar w:fldCharType="separate"/>
          </w:r>
          <w:r w:rsidR="00976C3C" w:rsidRPr="00976C3C">
            <w:rPr>
              <w:noProof/>
              <w:sz w:val="24"/>
              <w:szCs w:val="24"/>
              <w:lang w:val="en-US"/>
            </w:rPr>
            <w:t>(DesignHorizons, 2024)</w:t>
          </w:r>
          <w:r w:rsidR="00BC3F8E">
            <w:rPr>
              <w:sz w:val="24"/>
              <w:szCs w:val="24"/>
            </w:rPr>
            <w:fldChar w:fldCharType="end"/>
          </w:r>
        </w:sdtContent>
      </w:sdt>
    </w:p>
    <w:p w14:paraId="6137CF70" w14:textId="204F1EE0" w:rsidR="00463DD2" w:rsidRPr="00463DD2" w:rsidRDefault="00463DD2" w:rsidP="00463DD2">
      <w:pPr>
        <w:spacing w:line="360" w:lineRule="auto"/>
        <w:rPr>
          <w:sz w:val="24"/>
          <w:szCs w:val="24"/>
        </w:rPr>
      </w:pPr>
      <w:r w:rsidRPr="00463DD2">
        <w:rPr>
          <w:sz w:val="24"/>
          <w:szCs w:val="24"/>
        </w:rPr>
        <w:t>The primary structural systems used in multi-storey buildings include reinforced concrete, steel frame, composite, and modular construction methods. Reinforced concrete frames provide strength and durability, while steel structures offer flexibility and rapid assembly. Shear walls and cores enhance lateral stability, particularly in high-rise buildings, preventing excessive sway under wind or earthquake forces. Additionally, modern construction techniques, such as pre-fabrication and high-performance materials, contribute to improved efficiency and sustainability.</w:t>
      </w:r>
      <w:r w:rsidR="00234A42">
        <w:rPr>
          <w:sz w:val="24"/>
          <w:szCs w:val="24"/>
        </w:rPr>
        <w:t xml:space="preserve"> </w:t>
      </w:r>
      <w:sdt>
        <w:sdtPr>
          <w:rPr>
            <w:sz w:val="24"/>
            <w:szCs w:val="24"/>
          </w:rPr>
          <w:id w:val="-801312557"/>
          <w:citation/>
        </w:sdtPr>
        <w:sdtContent>
          <w:r w:rsidR="00234A42">
            <w:rPr>
              <w:sz w:val="24"/>
              <w:szCs w:val="24"/>
            </w:rPr>
            <w:fldChar w:fldCharType="begin"/>
          </w:r>
          <w:r w:rsidR="00234A42">
            <w:rPr>
              <w:sz w:val="24"/>
              <w:szCs w:val="24"/>
              <w:lang w:val="en-US"/>
            </w:rPr>
            <w:instrText xml:space="preserve"> CITATION ArcNA \l 1033 </w:instrText>
          </w:r>
          <w:r w:rsidR="00234A42">
            <w:rPr>
              <w:sz w:val="24"/>
              <w:szCs w:val="24"/>
            </w:rPr>
            <w:fldChar w:fldCharType="separate"/>
          </w:r>
          <w:r w:rsidR="00976C3C" w:rsidRPr="00976C3C">
            <w:rPr>
              <w:noProof/>
              <w:sz w:val="24"/>
              <w:szCs w:val="24"/>
              <w:lang w:val="en-US"/>
            </w:rPr>
            <w:t>(ArceloMittal, N/A)</w:t>
          </w:r>
          <w:r w:rsidR="00234A42">
            <w:rPr>
              <w:sz w:val="24"/>
              <w:szCs w:val="24"/>
            </w:rPr>
            <w:fldChar w:fldCharType="end"/>
          </w:r>
        </w:sdtContent>
      </w:sdt>
    </w:p>
    <w:p w14:paraId="68F2DAFF" w14:textId="77777777" w:rsidR="00463DD2" w:rsidRDefault="00463DD2" w:rsidP="00463DD2">
      <w:pPr>
        <w:spacing w:line="360" w:lineRule="auto"/>
        <w:rPr>
          <w:sz w:val="24"/>
          <w:szCs w:val="24"/>
        </w:rPr>
      </w:pPr>
    </w:p>
    <w:p w14:paraId="356E8EBC" w14:textId="77777777" w:rsidR="00665EAB" w:rsidRDefault="00665EAB" w:rsidP="00463DD2">
      <w:pPr>
        <w:spacing w:line="360" w:lineRule="auto"/>
        <w:rPr>
          <w:sz w:val="24"/>
          <w:szCs w:val="24"/>
        </w:rPr>
      </w:pPr>
    </w:p>
    <w:p w14:paraId="110E4418" w14:textId="77777777" w:rsidR="00665EAB" w:rsidRDefault="00665EAB" w:rsidP="00463DD2">
      <w:pPr>
        <w:spacing w:line="360" w:lineRule="auto"/>
        <w:rPr>
          <w:sz w:val="24"/>
          <w:szCs w:val="24"/>
        </w:rPr>
      </w:pPr>
    </w:p>
    <w:p w14:paraId="038151E9" w14:textId="77777777" w:rsidR="00665EAB" w:rsidRDefault="00665EAB" w:rsidP="00463DD2">
      <w:pPr>
        <w:spacing w:line="360" w:lineRule="auto"/>
        <w:rPr>
          <w:sz w:val="24"/>
          <w:szCs w:val="24"/>
        </w:rPr>
      </w:pPr>
    </w:p>
    <w:p w14:paraId="337E0913" w14:textId="77777777" w:rsidR="00665EAB" w:rsidRDefault="00665EAB" w:rsidP="00463DD2">
      <w:pPr>
        <w:spacing w:line="360" w:lineRule="auto"/>
        <w:rPr>
          <w:sz w:val="24"/>
          <w:szCs w:val="24"/>
        </w:rPr>
      </w:pPr>
    </w:p>
    <w:p w14:paraId="7CBFDC9F" w14:textId="77777777" w:rsidR="00A03D39" w:rsidRDefault="00A03D39" w:rsidP="00463DD2">
      <w:pPr>
        <w:spacing w:line="360" w:lineRule="auto"/>
        <w:rPr>
          <w:sz w:val="24"/>
          <w:szCs w:val="24"/>
        </w:rPr>
      </w:pPr>
    </w:p>
    <w:p w14:paraId="6D7B88D4" w14:textId="77777777" w:rsidR="00A03D39" w:rsidRDefault="00A03D39" w:rsidP="00463DD2">
      <w:pPr>
        <w:spacing w:line="360" w:lineRule="auto"/>
        <w:rPr>
          <w:sz w:val="24"/>
          <w:szCs w:val="24"/>
        </w:rPr>
      </w:pPr>
    </w:p>
    <w:p w14:paraId="3D5938FE" w14:textId="77777777" w:rsidR="00A03D39" w:rsidRDefault="00A03D39" w:rsidP="00463DD2">
      <w:pPr>
        <w:spacing w:line="360" w:lineRule="auto"/>
        <w:rPr>
          <w:sz w:val="24"/>
          <w:szCs w:val="24"/>
        </w:rPr>
      </w:pPr>
    </w:p>
    <w:p w14:paraId="1A3C8226" w14:textId="77777777" w:rsidR="008D7EAF" w:rsidRDefault="008D7EAF" w:rsidP="00463DD2">
      <w:pPr>
        <w:spacing w:line="360" w:lineRule="auto"/>
        <w:rPr>
          <w:sz w:val="24"/>
          <w:szCs w:val="24"/>
        </w:rPr>
      </w:pPr>
    </w:p>
    <w:p w14:paraId="035793FD" w14:textId="77777777" w:rsidR="00646A39" w:rsidRDefault="00646A39" w:rsidP="00463DD2">
      <w:pPr>
        <w:spacing w:line="360" w:lineRule="auto"/>
        <w:rPr>
          <w:sz w:val="24"/>
          <w:szCs w:val="24"/>
        </w:rPr>
      </w:pPr>
    </w:p>
    <w:p w14:paraId="5006195F" w14:textId="04900FFB" w:rsidR="00665EAB" w:rsidRPr="00646A39" w:rsidRDefault="00646A39" w:rsidP="00666427">
      <w:pPr>
        <w:pStyle w:val="Heading1"/>
        <w:numPr>
          <w:ilvl w:val="0"/>
          <w:numId w:val="26"/>
        </w:numPr>
      </w:pPr>
      <w:bookmarkStart w:id="7" w:name="_Toc196843703"/>
      <w:r w:rsidRPr="00646A39">
        <w:lastRenderedPageBreak/>
        <w:t>The Different Types Structural Systems</w:t>
      </w:r>
      <w:bookmarkEnd w:id="7"/>
    </w:p>
    <w:p w14:paraId="1813206C" w14:textId="48139E96" w:rsidR="0019565E" w:rsidRPr="0019565E" w:rsidRDefault="00EE4184" w:rsidP="00666427">
      <w:pPr>
        <w:pStyle w:val="Heading2"/>
      </w:pPr>
      <w:bookmarkStart w:id="8" w:name="_Toc196843704"/>
      <w:r>
        <w:t>3</w:t>
      </w:r>
      <w:r w:rsidR="00666427">
        <w:t xml:space="preserve">.1) </w:t>
      </w:r>
      <w:r w:rsidR="0019565E" w:rsidRPr="0019565E">
        <w:t>Load-Bearing Wall System</w:t>
      </w:r>
      <w:bookmarkEnd w:id="8"/>
    </w:p>
    <w:p w14:paraId="30CF919F" w14:textId="26C2E76E" w:rsidR="0019565E" w:rsidRPr="0019565E" w:rsidRDefault="0019565E" w:rsidP="0019565E">
      <w:pPr>
        <w:spacing w:line="360" w:lineRule="auto"/>
        <w:rPr>
          <w:sz w:val="24"/>
          <w:szCs w:val="24"/>
        </w:rPr>
      </w:pPr>
      <w:r w:rsidRPr="0019565E">
        <w:rPr>
          <w:sz w:val="24"/>
          <w:szCs w:val="24"/>
        </w:rPr>
        <w:t>How It Works:</w:t>
      </w:r>
    </w:p>
    <w:p w14:paraId="2612580E" w14:textId="4B0AA9AA" w:rsidR="0019565E" w:rsidRPr="0019565E" w:rsidRDefault="0019565E" w:rsidP="0019565E">
      <w:pPr>
        <w:spacing w:line="360" w:lineRule="auto"/>
        <w:rPr>
          <w:sz w:val="24"/>
          <w:szCs w:val="24"/>
        </w:rPr>
      </w:pPr>
      <w:r w:rsidRPr="0019565E">
        <w:rPr>
          <w:sz w:val="24"/>
          <w:szCs w:val="24"/>
        </w:rPr>
        <w:t>In this system, walls carry the entire weight of the building, transmitting loads from the floors and roof down to the foundation. Load-bearing walls are typically made of masonry, reinforced concrete, or precast concrete panels.</w:t>
      </w:r>
    </w:p>
    <w:p w14:paraId="28C8DC04" w14:textId="16F39F35" w:rsidR="0019565E" w:rsidRPr="0019565E" w:rsidRDefault="0019565E" w:rsidP="0019565E">
      <w:pPr>
        <w:spacing w:line="360" w:lineRule="auto"/>
        <w:rPr>
          <w:sz w:val="24"/>
          <w:szCs w:val="24"/>
        </w:rPr>
      </w:pPr>
      <w:r w:rsidRPr="0019565E">
        <w:rPr>
          <w:sz w:val="24"/>
          <w:szCs w:val="24"/>
        </w:rPr>
        <w:t>Application:</w:t>
      </w:r>
    </w:p>
    <w:p w14:paraId="3CAD5182" w14:textId="4C5B022C" w:rsidR="0019565E" w:rsidRPr="0019565E" w:rsidRDefault="0019565E" w:rsidP="0019565E">
      <w:pPr>
        <w:numPr>
          <w:ilvl w:val="0"/>
          <w:numId w:val="1"/>
        </w:numPr>
        <w:spacing w:line="360" w:lineRule="auto"/>
        <w:rPr>
          <w:sz w:val="24"/>
          <w:szCs w:val="24"/>
        </w:rPr>
      </w:pPr>
      <w:r w:rsidRPr="0019565E">
        <w:rPr>
          <w:sz w:val="24"/>
          <w:szCs w:val="24"/>
        </w:rPr>
        <w:t>Common in low- to mid-rise buildings.</w:t>
      </w:r>
    </w:p>
    <w:p w14:paraId="601CA9B6" w14:textId="738CEA21" w:rsidR="0019565E" w:rsidRPr="0019565E" w:rsidRDefault="0019565E" w:rsidP="0019565E">
      <w:pPr>
        <w:numPr>
          <w:ilvl w:val="0"/>
          <w:numId w:val="1"/>
        </w:numPr>
        <w:spacing w:line="360" w:lineRule="auto"/>
        <w:rPr>
          <w:sz w:val="24"/>
          <w:szCs w:val="24"/>
        </w:rPr>
      </w:pPr>
      <w:r w:rsidRPr="0019565E">
        <w:rPr>
          <w:sz w:val="24"/>
          <w:szCs w:val="24"/>
        </w:rPr>
        <w:t>Used in traditional masonry structures and some prefabricated buildings.</w:t>
      </w:r>
    </w:p>
    <w:p w14:paraId="46A7A1E1" w14:textId="2E13B920" w:rsidR="0019565E" w:rsidRPr="0019565E" w:rsidRDefault="0019565E" w:rsidP="0019565E">
      <w:pPr>
        <w:spacing w:line="360" w:lineRule="auto"/>
        <w:rPr>
          <w:sz w:val="24"/>
          <w:szCs w:val="24"/>
        </w:rPr>
      </w:pPr>
      <w:r w:rsidRPr="0019565E">
        <w:rPr>
          <w:sz w:val="24"/>
          <w:szCs w:val="24"/>
        </w:rPr>
        <w:t>Advantages:</w:t>
      </w:r>
    </w:p>
    <w:p w14:paraId="27FA0AC2" w14:textId="130E247F" w:rsidR="0019565E" w:rsidRPr="0019565E" w:rsidRDefault="0019565E" w:rsidP="0019565E">
      <w:pPr>
        <w:numPr>
          <w:ilvl w:val="0"/>
          <w:numId w:val="2"/>
        </w:numPr>
        <w:spacing w:line="360" w:lineRule="auto"/>
        <w:rPr>
          <w:sz w:val="24"/>
          <w:szCs w:val="24"/>
        </w:rPr>
      </w:pPr>
      <w:r w:rsidRPr="0019565E">
        <w:rPr>
          <w:sz w:val="24"/>
          <w:szCs w:val="24"/>
        </w:rPr>
        <w:t>Simple and cost-effective for small to medium structures.</w:t>
      </w:r>
    </w:p>
    <w:p w14:paraId="3E7B7C09" w14:textId="53450630" w:rsidR="0019565E" w:rsidRPr="0019565E" w:rsidRDefault="0019565E" w:rsidP="0019565E">
      <w:pPr>
        <w:numPr>
          <w:ilvl w:val="0"/>
          <w:numId w:val="2"/>
        </w:numPr>
        <w:spacing w:line="360" w:lineRule="auto"/>
        <w:rPr>
          <w:sz w:val="24"/>
          <w:szCs w:val="24"/>
        </w:rPr>
      </w:pPr>
      <w:r w:rsidRPr="0019565E">
        <w:rPr>
          <w:sz w:val="24"/>
          <w:szCs w:val="24"/>
        </w:rPr>
        <w:t>Provides good thermal and sound insulation.</w:t>
      </w:r>
    </w:p>
    <w:p w14:paraId="22522AA8" w14:textId="1A2532FA" w:rsidR="0019565E" w:rsidRPr="0019565E" w:rsidRDefault="0019565E" w:rsidP="0019565E">
      <w:pPr>
        <w:spacing w:line="360" w:lineRule="auto"/>
        <w:rPr>
          <w:sz w:val="24"/>
          <w:szCs w:val="24"/>
        </w:rPr>
      </w:pPr>
      <w:r w:rsidRPr="0019565E">
        <w:rPr>
          <w:sz w:val="24"/>
          <w:szCs w:val="24"/>
        </w:rPr>
        <w:t>Disadvantages:</w:t>
      </w:r>
    </w:p>
    <w:p w14:paraId="453B2A26" w14:textId="2D632B5E" w:rsidR="0019565E" w:rsidRPr="0019565E" w:rsidRDefault="0019565E" w:rsidP="0019565E">
      <w:pPr>
        <w:numPr>
          <w:ilvl w:val="0"/>
          <w:numId w:val="3"/>
        </w:numPr>
        <w:spacing w:line="360" w:lineRule="auto"/>
        <w:rPr>
          <w:sz w:val="24"/>
          <w:szCs w:val="24"/>
        </w:rPr>
      </w:pPr>
      <w:r w:rsidRPr="0019565E">
        <w:rPr>
          <w:sz w:val="24"/>
          <w:szCs w:val="24"/>
        </w:rPr>
        <w:t>Limits flexibility in space planning due to fixed walls.</w:t>
      </w:r>
    </w:p>
    <w:p w14:paraId="2CAFBF6C" w14:textId="77777777" w:rsidR="007B08FA" w:rsidRDefault="0019565E" w:rsidP="0019565E">
      <w:pPr>
        <w:numPr>
          <w:ilvl w:val="0"/>
          <w:numId w:val="3"/>
        </w:numPr>
        <w:spacing w:line="360" w:lineRule="auto"/>
        <w:rPr>
          <w:sz w:val="24"/>
          <w:szCs w:val="24"/>
        </w:rPr>
      </w:pPr>
      <w:r w:rsidRPr="0019565E">
        <w:rPr>
          <w:sz w:val="24"/>
          <w:szCs w:val="24"/>
        </w:rPr>
        <w:t>Not suitable for very tall buildings due to excessive wall thickness.</w:t>
      </w:r>
    </w:p>
    <w:p w14:paraId="09CCD9B6" w14:textId="7302224D" w:rsidR="0019565E" w:rsidRDefault="002C54F4" w:rsidP="007B08FA">
      <w:pPr>
        <w:spacing w:line="360" w:lineRule="auto"/>
        <w:rPr>
          <w:sz w:val="24"/>
          <w:szCs w:val="24"/>
        </w:rPr>
      </w:pPr>
      <w:r>
        <w:rPr>
          <w:sz w:val="24"/>
          <w:szCs w:val="24"/>
        </w:rPr>
        <w:t xml:space="preserve"> </w:t>
      </w:r>
      <w:sdt>
        <w:sdtPr>
          <w:rPr>
            <w:sz w:val="24"/>
            <w:szCs w:val="24"/>
          </w:rPr>
          <w:id w:val="1082723501"/>
          <w:citation/>
        </w:sdtPr>
        <w:sdtContent>
          <w:r>
            <w:rPr>
              <w:sz w:val="24"/>
              <w:szCs w:val="24"/>
            </w:rPr>
            <w:fldChar w:fldCharType="begin"/>
          </w:r>
          <w:r>
            <w:rPr>
              <w:sz w:val="24"/>
              <w:szCs w:val="24"/>
              <w:lang w:val="en-US"/>
            </w:rPr>
            <w:instrText xml:space="preserve"> CITATION MyB24 \l 1033 </w:instrText>
          </w:r>
          <w:r>
            <w:rPr>
              <w:sz w:val="24"/>
              <w:szCs w:val="24"/>
            </w:rPr>
            <w:fldChar w:fldCharType="separate"/>
          </w:r>
          <w:r w:rsidR="00976C3C" w:rsidRPr="00976C3C">
            <w:rPr>
              <w:noProof/>
              <w:sz w:val="24"/>
              <w:szCs w:val="24"/>
              <w:lang w:val="en-US"/>
            </w:rPr>
            <w:t>(MyBuilder, 2024)</w:t>
          </w:r>
          <w:r>
            <w:rPr>
              <w:sz w:val="24"/>
              <w:szCs w:val="24"/>
            </w:rPr>
            <w:fldChar w:fldCharType="end"/>
          </w:r>
        </w:sdtContent>
      </w:sdt>
      <w:sdt>
        <w:sdtPr>
          <w:rPr>
            <w:sz w:val="24"/>
            <w:szCs w:val="24"/>
          </w:rPr>
          <w:id w:val="449747220"/>
          <w:citation/>
        </w:sdtPr>
        <w:sdtContent>
          <w:r>
            <w:rPr>
              <w:sz w:val="24"/>
              <w:szCs w:val="24"/>
            </w:rPr>
            <w:fldChar w:fldCharType="begin"/>
          </w:r>
          <w:r>
            <w:rPr>
              <w:sz w:val="24"/>
              <w:szCs w:val="24"/>
              <w:lang w:val="en-US"/>
            </w:rPr>
            <w:instrText xml:space="preserve"> CITATION Fer25 \l 1033 </w:instrText>
          </w:r>
          <w:r>
            <w:rPr>
              <w:sz w:val="24"/>
              <w:szCs w:val="24"/>
            </w:rPr>
            <w:fldChar w:fldCharType="separate"/>
          </w:r>
          <w:r w:rsidR="00976C3C">
            <w:rPr>
              <w:noProof/>
              <w:sz w:val="24"/>
              <w:szCs w:val="24"/>
              <w:lang w:val="en-US"/>
            </w:rPr>
            <w:t xml:space="preserve"> </w:t>
          </w:r>
          <w:r w:rsidR="00976C3C" w:rsidRPr="00976C3C">
            <w:rPr>
              <w:noProof/>
              <w:sz w:val="24"/>
              <w:szCs w:val="24"/>
              <w:lang w:val="en-US"/>
            </w:rPr>
            <w:t>(Ferrovial, 2025)</w:t>
          </w:r>
          <w:r>
            <w:rPr>
              <w:sz w:val="24"/>
              <w:szCs w:val="24"/>
            </w:rPr>
            <w:fldChar w:fldCharType="end"/>
          </w:r>
        </w:sdtContent>
      </w:sdt>
      <w:sdt>
        <w:sdtPr>
          <w:rPr>
            <w:sz w:val="24"/>
            <w:szCs w:val="24"/>
          </w:rPr>
          <w:id w:val="-580676825"/>
          <w:citation/>
        </w:sdtPr>
        <w:sdtContent>
          <w:r w:rsidR="00F85412">
            <w:rPr>
              <w:sz w:val="24"/>
              <w:szCs w:val="24"/>
            </w:rPr>
            <w:fldChar w:fldCharType="begin"/>
          </w:r>
          <w:r w:rsidR="00F85412">
            <w:rPr>
              <w:sz w:val="24"/>
              <w:szCs w:val="24"/>
              <w:lang w:val="en-US"/>
            </w:rPr>
            <w:instrText xml:space="preserve"> CITATION Des22 \l 1033 </w:instrText>
          </w:r>
          <w:r w:rsidR="00F85412">
            <w:rPr>
              <w:sz w:val="24"/>
              <w:szCs w:val="24"/>
            </w:rPr>
            <w:fldChar w:fldCharType="separate"/>
          </w:r>
          <w:r w:rsidR="00976C3C">
            <w:rPr>
              <w:noProof/>
              <w:sz w:val="24"/>
              <w:szCs w:val="24"/>
              <w:lang w:val="en-US"/>
            </w:rPr>
            <w:t xml:space="preserve"> </w:t>
          </w:r>
          <w:r w:rsidR="00976C3C" w:rsidRPr="00976C3C">
            <w:rPr>
              <w:noProof/>
              <w:sz w:val="24"/>
              <w:szCs w:val="24"/>
              <w:lang w:val="en-US"/>
            </w:rPr>
            <w:t>(DesignBuildings, 2022)</w:t>
          </w:r>
          <w:r w:rsidR="00F85412">
            <w:rPr>
              <w:sz w:val="24"/>
              <w:szCs w:val="24"/>
            </w:rPr>
            <w:fldChar w:fldCharType="end"/>
          </w:r>
        </w:sdtContent>
      </w:sdt>
    </w:p>
    <w:p w14:paraId="26A1AF90" w14:textId="12127962" w:rsidR="007678BF" w:rsidRDefault="007678BF" w:rsidP="007678BF">
      <w:pPr>
        <w:spacing w:line="360" w:lineRule="auto"/>
        <w:ind w:left="360"/>
        <w:rPr>
          <w:sz w:val="24"/>
          <w:szCs w:val="24"/>
        </w:rPr>
      </w:pPr>
    </w:p>
    <w:p w14:paraId="51B8A445" w14:textId="0B320DED" w:rsidR="007678BF" w:rsidRPr="0019565E" w:rsidRDefault="002C54F4" w:rsidP="007678BF">
      <w:pPr>
        <w:spacing w:line="360" w:lineRule="auto"/>
        <w:ind w:left="360"/>
        <w:rPr>
          <w:sz w:val="24"/>
          <w:szCs w:val="24"/>
        </w:rPr>
      </w:pPr>
      <w:r>
        <w:rPr>
          <w:noProof/>
        </w:rPr>
        <w:drawing>
          <wp:anchor distT="0" distB="0" distL="114300" distR="114300" simplePos="0" relativeHeight="251658240" behindDoc="0" locked="0" layoutInCell="1" allowOverlap="1" wp14:anchorId="609EA2FD" wp14:editId="120985EA">
            <wp:simplePos x="0" y="0"/>
            <wp:positionH relativeFrom="margin">
              <wp:align>center</wp:align>
            </wp:positionH>
            <wp:positionV relativeFrom="paragraph">
              <wp:posOffset>143238</wp:posOffset>
            </wp:positionV>
            <wp:extent cx="2667000" cy="2417445"/>
            <wp:effectExtent l="0" t="0" r="0" b="1905"/>
            <wp:wrapThrough wrapText="bothSides">
              <wp:wrapPolygon edited="0">
                <wp:start x="0" y="0"/>
                <wp:lineTo x="0" y="21447"/>
                <wp:lineTo x="21446" y="21447"/>
                <wp:lineTo x="21446" y="0"/>
                <wp:lineTo x="0" y="0"/>
              </wp:wrapPolygon>
            </wp:wrapThrough>
            <wp:docPr id="1515915455" name="Picture 2" descr="Load-Bearing Walls — Schroeder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ad-Bearing Walls — Schroeder Engineeri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67000" cy="24174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F0335F" w14:textId="09FDE5FF" w:rsidR="00D4262A" w:rsidRPr="00D4262A" w:rsidRDefault="00D4262A" w:rsidP="00D4262A">
      <w:pPr>
        <w:pStyle w:val="Caption"/>
      </w:pPr>
      <w:r>
        <w:t xml:space="preserve">Figure </w:t>
      </w:r>
      <w:r w:rsidR="003E3BD0">
        <w:fldChar w:fldCharType="begin"/>
      </w:r>
      <w:r w:rsidR="003E3BD0">
        <w:instrText xml:space="preserve"> SEQ Figure \* ARABIC </w:instrText>
      </w:r>
      <w:r w:rsidR="003E3BD0">
        <w:fldChar w:fldCharType="separate"/>
      </w:r>
      <w:r w:rsidR="003E3BD0">
        <w:rPr>
          <w:noProof/>
        </w:rPr>
        <w:t>1</w:t>
      </w:r>
      <w:r w:rsidR="003E3BD0">
        <w:rPr>
          <w:noProof/>
        </w:rPr>
        <w:fldChar w:fldCharType="end"/>
      </w:r>
      <w:r>
        <w:t xml:space="preserve">- </w:t>
      </w:r>
      <w:sdt>
        <w:sdtPr>
          <w:id w:val="21915634"/>
          <w:citation/>
        </w:sdtPr>
        <w:sdtContent>
          <w:r>
            <w:fldChar w:fldCharType="begin"/>
          </w:r>
          <w:r>
            <w:rPr>
              <w:lang w:val="en-US"/>
            </w:rPr>
            <w:instrText xml:space="preserve"> CITATION Sch18 \l 1033 </w:instrText>
          </w:r>
          <w:r>
            <w:fldChar w:fldCharType="separate"/>
          </w:r>
          <w:r w:rsidR="00976C3C" w:rsidRPr="00976C3C">
            <w:rPr>
              <w:noProof/>
              <w:lang w:val="en-US"/>
            </w:rPr>
            <w:t>(Schroeder, 2018)</w:t>
          </w:r>
          <w:r>
            <w:fldChar w:fldCharType="end"/>
          </w:r>
        </w:sdtContent>
      </w:sdt>
    </w:p>
    <w:p w14:paraId="00FC44B6" w14:textId="77777777" w:rsidR="0019565E" w:rsidRDefault="0019565E" w:rsidP="0019565E">
      <w:pPr>
        <w:spacing w:line="360" w:lineRule="auto"/>
        <w:rPr>
          <w:sz w:val="24"/>
          <w:szCs w:val="24"/>
          <w:u w:val="single"/>
        </w:rPr>
      </w:pPr>
    </w:p>
    <w:p w14:paraId="27EA31A3" w14:textId="77777777" w:rsidR="0019565E" w:rsidRDefault="0019565E" w:rsidP="0019565E">
      <w:pPr>
        <w:spacing w:line="360" w:lineRule="auto"/>
        <w:rPr>
          <w:sz w:val="24"/>
          <w:szCs w:val="24"/>
          <w:u w:val="single"/>
        </w:rPr>
      </w:pPr>
    </w:p>
    <w:p w14:paraId="46DBCC30" w14:textId="77777777" w:rsidR="0019565E" w:rsidRDefault="0019565E" w:rsidP="0019565E">
      <w:pPr>
        <w:spacing w:line="360" w:lineRule="auto"/>
        <w:rPr>
          <w:sz w:val="24"/>
          <w:szCs w:val="24"/>
          <w:u w:val="single"/>
        </w:rPr>
      </w:pPr>
    </w:p>
    <w:p w14:paraId="5437A306" w14:textId="77777777" w:rsidR="00305345" w:rsidRDefault="00305345" w:rsidP="0019565E">
      <w:pPr>
        <w:spacing w:line="360" w:lineRule="auto"/>
        <w:rPr>
          <w:sz w:val="24"/>
          <w:szCs w:val="24"/>
          <w:u w:val="single"/>
        </w:rPr>
      </w:pPr>
    </w:p>
    <w:p w14:paraId="05848948" w14:textId="77777777" w:rsidR="0019565E" w:rsidRDefault="0019565E" w:rsidP="0019565E">
      <w:pPr>
        <w:spacing w:line="360" w:lineRule="auto"/>
        <w:rPr>
          <w:sz w:val="24"/>
          <w:szCs w:val="24"/>
          <w:u w:val="single"/>
        </w:rPr>
      </w:pPr>
    </w:p>
    <w:p w14:paraId="3CD86CD2" w14:textId="2D45A017" w:rsidR="0019565E" w:rsidRPr="00666427" w:rsidRDefault="0019565E" w:rsidP="00666427">
      <w:pPr>
        <w:pStyle w:val="Heading2"/>
      </w:pPr>
      <w:r w:rsidRPr="00666427">
        <w:lastRenderedPageBreak/>
        <w:t xml:space="preserve"> </w:t>
      </w:r>
      <w:bookmarkStart w:id="9" w:name="_Toc196843705"/>
      <w:r w:rsidR="00EE4184">
        <w:t>3</w:t>
      </w:r>
      <w:r w:rsidR="00666427">
        <w:t xml:space="preserve">.2) </w:t>
      </w:r>
      <w:r w:rsidRPr="00666427">
        <w:t>Frame Structures (Rigid Frame System)</w:t>
      </w:r>
      <w:bookmarkEnd w:id="9"/>
    </w:p>
    <w:p w14:paraId="55D39878" w14:textId="77777777" w:rsidR="0019565E" w:rsidRPr="0019565E" w:rsidRDefault="0019565E" w:rsidP="0019565E">
      <w:pPr>
        <w:spacing w:line="360" w:lineRule="auto"/>
        <w:rPr>
          <w:sz w:val="24"/>
          <w:szCs w:val="24"/>
        </w:rPr>
      </w:pPr>
      <w:r w:rsidRPr="0019565E">
        <w:rPr>
          <w:sz w:val="24"/>
          <w:szCs w:val="24"/>
        </w:rPr>
        <w:t>How It Works:</w:t>
      </w:r>
    </w:p>
    <w:p w14:paraId="318D07D0" w14:textId="2648DB13" w:rsidR="0019565E" w:rsidRPr="0019565E" w:rsidRDefault="0019565E" w:rsidP="0019565E">
      <w:pPr>
        <w:spacing w:line="360" w:lineRule="auto"/>
        <w:rPr>
          <w:sz w:val="24"/>
          <w:szCs w:val="24"/>
        </w:rPr>
      </w:pPr>
      <w:r w:rsidRPr="0019565E">
        <w:rPr>
          <w:sz w:val="24"/>
          <w:szCs w:val="24"/>
        </w:rPr>
        <w:t>This system consists of vertical columns and horizontal beams connected rigidly to resist bending, shear, and axial loads. The rigid joints prevent excessive movement and transfer loads effectively.</w:t>
      </w:r>
    </w:p>
    <w:p w14:paraId="0A7196B3" w14:textId="77777777" w:rsidR="0019565E" w:rsidRPr="0019565E" w:rsidRDefault="0019565E" w:rsidP="0019565E">
      <w:pPr>
        <w:spacing w:line="360" w:lineRule="auto"/>
        <w:rPr>
          <w:sz w:val="24"/>
          <w:szCs w:val="24"/>
        </w:rPr>
      </w:pPr>
      <w:r w:rsidRPr="0019565E">
        <w:rPr>
          <w:sz w:val="24"/>
          <w:szCs w:val="24"/>
        </w:rPr>
        <w:t>Application:</w:t>
      </w:r>
    </w:p>
    <w:p w14:paraId="42AF063A" w14:textId="77777777" w:rsidR="0019565E" w:rsidRPr="0019565E" w:rsidRDefault="0019565E" w:rsidP="0019565E">
      <w:pPr>
        <w:numPr>
          <w:ilvl w:val="0"/>
          <w:numId w:val="4"/>
        </w:numPr>
        <w:spacing w:line="360" w:lineRule="auto"/>
        <w:rPr>
          <w:sz w:val="24"/>
          <w:szCs w:val="24"/>
        </w:rPr>
      </w:pPr>
      <w:r w:rsidRPr="0019565E">
        <w:rPr>
          <w:sz w:val="24"/>
          <w:szCs w:val="24"/>
        </w:rPr>
        <w:t>Common in mid- to high-rise buildings.</w:t>
      </w:r>
    </w:p>
    <w:p w14:paraId="4F8EB78F" w14:textId="5DD89C27" w:rsidR="0019565E" w:rsidRPr="0019565E" w:rsidRDefault="0019565E" w:rsidP="0019565E">
      <w:pPr>
        <w:numPr>
          <w:ilvl w:val="0"/>
          <w:numId w:val="4"/>
        </w:numPr>
        <w:spacing w:line="360" w:lineRule="auto"/>
        <w:rPr>
          <w:sz w:val="24"/>
          <w:szCs w:val="24"/>
        </w:rPr>
      </w:pPr>
      <w:r w:rsidRPr="0019565E">
        <w:rPr>
          <w:sz w:val="24"/>
          <w:szCs w:val="24"/>
        </w:rPr>
        <w:t>Found in office towers, residential buildings, and commercial complexes.</w:t>
      </w:r>
    </w:p>
    <w:p w14:paraId="3124D6A5" w14:textId="77777777" w:rsidR="0019565E" w:rsidRPr="0019565E" w:rsidRDefault="0019565E" w:rsidP="0019565E">
      <w:pPr>
        <w:spacing w:line="360" w:lineRule="auto"/>
        <w:rPr>
          <w:sz w:val="24"/>
          <w:szCs w:val="24"/>
        </w:rPr>
      </w:pPr>
      <w:r w:rsidRPr="0019565E">
        <w:rPr>
          <w:sz w:val="24"/>
          <w:szCs w:val="24"/>
        </w:rPr>
        <w:t>Advantages:</w:t>
      </w:r>
    </w:p>
    <w:p w14:paraId="6D4B4EC8" w14:textId="0834B788" w:rsidR="0019565E" w:rsidRPr="0019565E" w:rsidRDefault="0019565E" w:rsidP="0019565E">
      <w:pPr>
        <w:numPr>
          <w:ilvl w:val="0"/>
          <w:numId w:val="5"/>
        </w:numPr>
        <w:spacing w:line="360" w:lineRule="auto"/>
        <w:rPr>
          <w:sz w:val="24"/>
          <w:szCs w:val="24"/>
        </w:rPr>
      </w:pPr>
      <w:r w:rsidRPr="0019565E">
        <w:rPr>
          <w:sz w:val="24"/>
          <w:szCs w:val="24"/>
        </w:rPr>
        <w:t>Provides open and flexible floor spaces.</w:t>
      </w:r>
    </w:p>
    <w:p w14:paraId="7D1A3C7F" w14:textId="77777777" w:rsidR="0019565E" w:rsidRPr="0019565E" w:rsidRDefault="0019565E" w:rsidP="0019565E">
      <w:pPr>
        <w:numPr>
          <w:ilvl w:val="0"/>
          <w:numId w:val="5"/>
        </w:numPr>
        <w:spacing w:line="360" w:lineRule="auto"/>
        <w:rPr>
          <w:sz w:val="24"/>
          <w:szCs w:val="24"/>
        </w:rPr>
      </w:pPr>
      <w:r w:rsidRPr="0019565E">
        <w:rPr>
          <w:sz w:val="24"/>
          <w:szCs w:val="24"/>
        </w:rPr>
        <w:t>Can resist both vertical and lateral loads.</w:t>
      </w:r>
    </w:p>
    <w:p w14:paraId="728FDF6D" w14:textId="77777777" w:rsidR="0019565E" w:rsidRPr="0019565E" w:rsidRDefault="0019565E" w:rsidP="0019565E">
      <w:pPr>
        <w:spacing w:line="360" w:lineRule="auto"/>
        <w:rPr>
          <w:sz w:val="24"/>
          <w:szCs w:val="24"/>
        </w:rPr>
      </w:pPr>
      <w:r w:rsidRPr="0019565E">
        <w:rPr>
          <w:sz w:val="24"/>
          <w:szCs w:val="24"/>
        </w:rPr>
        <w:t>Disadvantages:</w:t>
      </w:r>
    </w:p>
    <w:p w14:paraId="147B4C37" w14:textId="7B6B37C8" w:rsidR="0019565E" w:rsidRPr="0019565E" w:rsidRDefault="0019565E" w:rsidP="0019565E">
      <w:pPr>
        <w:numPr>
          <w:ilvl w:val="0"/>
          <w:numId w:val="6"/>
        </w:numPr>
        <w:spacing w:line="360" w:lineRule="auto"/>
        <w:rPr>
          <w:sz w:val="24"/>
          <w:szCs w:val="24"/>
        </w:rPr>
      </w:pPr>
      <w:r w:rsidRPr="0019565E">
        <w:rPr>
          <w:sz w:val="24"/>
          <w:szCs w:val="24"/>
        </w:rPr>
        <w:t>Beams and columns take up floor space.</w:t>
      </w:r>
    </w:p>
    <w:p w14:paraId="592797F2" w14:textId="5AC382AE" w:rsidR="0019565E" w:rsidRDefault="0019565E" w:rsidP="0019565E">
      <w:pPr>
        <w:numPr>
          <w:ilvl w:val="0"/>
          <w:numId w:val="6"/>
        </w:numPr>
        <w:spacing w:line="360" w:lineRule="auto"/>
        <w:rPr>
          <w:sz w:val="24"/>
          <w:szCs w:val="24"/>
        </w:rPr>
      </w:pPr>
      <w:r w:rsidRPr="0019565E">
        <w:rPr>
          <w:sz w:val="24"/>
          <w:szCs w:val="24"/>
        </w:rPr>
        <w:t>Limited efficiency for very tall buildings due to lateral displacement concerns.</w:t>
      </w:r>
    </w:p>
    <w:p w14:paraId="441BE101" w14:textId="1A9D107C" w:rsidR="007B08FA" w:rsidRDefault="007B08FA" w:rsidP="007B08FA">
      <w:pPr>
        <w:spacing w:line="360" w:lineRule="auto"/>
        <w:rPr>
          <w:sz w:val="24"/>
          <w:szCs w:val="24"/>
        </w:rPr>
      </w:pPr>
      <w:sdt>
        <w:sdtPr>
          <w:rPr>
            <w:sz w:val="24"/>
            <w:szCs w:val="24"/>
          </w:rPr>
          <w:id w:val="1587796044"/>
          <w:citation/>
        </w:sdtPr>
        <w:sdtContent>
          <w:r>
            <w:rPr>
              <w:sz w:val="24"/>
              <w:szCs w:val="24"/>
            </w:rPr>
            <w:fldChar w:fldCharType="begin"/>
          </w:r>
          <w:r>
            <w:rPr>
              <w:sz w:val="24"/>
              <w:szCs w:val="24"/>
              <w:lang w:val="en-US"/>
            </w:rPr>
            <w:instrText xml:space="preserve"> CITATION Ste25 \l 1033 </w:instrText>
          </w:r>
          <w:r>
            <w:rPr>
              <w:sz w:val="24"/>
              <w:szCs w:val="24"/>
            </w:rPr>
            <w:fldChar w:fldCharType="separate"/>
          </w:r>
          <w:r w:rsidR="00976C3C" w:rsidRPr="00976C3C">
            <w:rPr>
              <w:noProof/>
              <w:sz w:val="24"/>
              <w:szCs w:val="24"/>
              <w:lang w:val="en-US"/>
            </w:rPr>
            <w:t>(SteelConstruction.info, 2025)</w:t>
          </w:r>
          <w:r>
            <w:rPr>
              <w:sz w:val="24"/>
              <w:szCs w:val="24"/>
            </w:rPr>
            <w:fldChar w:fldCharType="end"/>
          </w:r>
        </w:sdtContent>
      </w:sdt>
      <w:sdt>
        <w:sdtPr>
          <w:rPr>
            <w:sz w:val="24"/>
            <w:szCs w:val="24"/>
          </w:rPr>
          <w:id w:val="364190534"/>
          <w:citation/>
        </w:sdtPr>
        <w:sdtContent>
          <w:r>
            <w:rPr>
              <w:sz w:val="24"/>
              <w:szCs w:val="24"/>
            </w:rPr>
            <w:fldChar w:fldCharType="begin"/>
          </w:r>
          <w:r>
            <w:rPr>
              <w:sz w:val="24"/>
              <w:szCs w:val="24"/>
              <w:lang w:val="en-US"/>
            </w:rPr>
            <w:instrText xml:space="preserve"> CITATION Alj16 \l 1033 </w:instrText>
          </w:r>
          <w:r>
            <w:rPr>
              <w:sz w:val="24"/>
              <w:szCs w:val="24"/>
            </w:rPr>
            <w:fldChar w:fldCharType="separate"/>
          </w:r>
          <w:r w:rsidR="00976C3C">
            <w:rPr>
              <w:noProof/>
              <w:sz w:val="24"/>
              <w:szCs w:val="24"/>
              <w:lang w:val="en-US"/>
            </w:rPr>
            <w:t xml:space="preserve"> </w:t>
          </w:r>
          <w:r w:rsidR="00976C3C" w:rsidRPr="00976C3C">
            <w:rPr>
              <w:noProof/>
              <w:sz w:val="24"/>
              <w:szCs w:val="24"/>
              <w:lang w:val="en-US"/>
            </w:rPr>
            <w:t>(Aljoat, 2016)</w:t>
          </w:r>
          <w:r>
            <w:rPr>
              <w:sz w:val="24"/>
              <w:szCs w:val="24"/>
            </w:rPr>
            <w:fldChar w:fldCharType="end"/>
          </w:r>
        </w:sdtContent>
      </w:sdt>
    </w:p>
    <w:p w14:paraId="5EFD0112" w14:textId="440D88DB" w:rsidR="0019565E" w:rsidRDefault="007B08FA" w:rsidP="0019565E">
      <w:pPr>
        <w:spacing w:line="360" w:lineRule="auto"/>
        <w:rPr>
          <w:sz w:val="24"/>
          <w:szCs w:val="24"/>
          <w:u w:val="single"/>
        </w:rPr>
      </w:pPr>
      <w:r>
        <w:rPr>
          <w:noProof/>
        </w:rPr>
        <w:drawing>
          <wp:anchor distT="0" distB="0" distL="114300" distR="114300" simplePos="0" relativeHeight="251659264" behindDoc="0" locked="0" layoutInCell="1" allowOverlap="1" wp14:anchorId="61C6254E" wp14:editId="5CA4A86A">
            <wp:simplePos x="0" y="0"/>
            <wp:positionH relativeFrom="margin">
              <wp:posOffset>1887220</wp:posOffset>
            </wp:positionH>
            <wp:positionV relativeFrom="paragraph">
              <wp:posOffset>8890</wp:posOffset>
            </wp:positionV>
            <wp:extent cx="3592195" cy="2144395"/>
            <wp:effectExtent l="0" t="0" r="8255" b="8255"/>
            <wp:wrapThrough wrapText="bothSides">
              <wp:wrapPolygon edited="0">
                <wp:start x="0" y="0"/>
                <wp:lineTo x="0" y="21491"/>
                <wp:lineTo x="21535" y="21491"/>
                <wp:lineTo x="21535" y="0"/>
                <wp:lineTo x="0" y="0"/>
              </wp:wrapPolygon>
            </wp:wrapThrough>
            <wp:docPr id="1637493474" name="Picture 3" descr="Multistorey plane fr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ltistorey plane fram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92195" cy="2144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C3EE99" w14:textId="2F59532D" w:rsidR="0019565E" w:rsidRDefault="00A3084F" w:rsidP="00A3084F">
      <w:pPr>
        <w:pStyle w:val="Caption"/>
        <w:rPr>
          <w:sz w:val="24"/>
          <w:szCs w:val="24"/>
          <w:u w:val="single"/>
        </w:rPr>
      </w:pPr>
      <w:r>
        <w:t xml:space="preserve">Figure </w:t>
      </w:r>
      <w:r w:rsidR="003E3BD0">
        <w:fldChar w:fldCharType="begin"/>
      </w:r>
      <w:r w:rsidR="003E3BD0">
        <w:instrText xml:space="preserve"> SEQ Figure \* ARABIC </w:instrText>
      </w:r>
      <w:r w:rsidR="003E3BD0">
        <w:fldChar w:fldCharType="separate"/>
      </w:r>
      <w:r w:rsidR="003E3BD0">
        <w:rPr>
          <w:noProof/>
        </w:rPr>
        <w:t>2</w:t>
      </w:r>
      <w:r w:rsidR="003E3BD0">
        <w:rPr>
          <w:noProof/>
        </w:rPr>
        <w:fldChar w:fldCharType="end"/>
      </w:r>
      <w:r>
        <w:t>-</w:t>
      </w:r>
      <w:sdt>
        <w:sdtPr>
          <w:id w:val="97228486"/>
          <w:citation/>
        </w:sdtPr>
        <w:sdtContent>
          <w:r>
            <w:fldChar w:fldCharType="begin"/>
          </w:r>
          <w:r>
            <w:rPr>
              <w:lang w:val="en-US"/>
            </w:rPr>
            <w:instrText xml:space="preserve"> CITATION BuiNA \l 1033 </w:instrText>
          </w:r>
          <w:r>
            <w:fldChar w:fldCharType="separate"/>
          </w:r>
          <w:r w:rsidR="00976C3C">
            <w:rPr>
              <w:noProof/>
              <w:lang w:val="en-US"/>
            </w:rPr>
            <w:t xml:space="preserve"> </w:t>
          </w:r>
          <w:r w:rsidR="00976C3C" w:rsidRPr="00976C3C">
            <w:rPr>
              <w:noProof/>
              <w:lang w:val="en-US"/>
            </w:rPr>
            <w:t>(Building How, N/A)</w:t>
          </w:r>
          <w:r>
            <w:fldChar w:fldCharType="end"/>
          </w:r>
        </w:sdtContent>
      </w:sdt>
    </w:p>
    <w:p w14:paraId="6AE81B4E" w14:textId="57710D15" w:rsidR="0019565E" w:rsidRDefault="0019565E" w:rsidP="0019565E">
      <w:pPr>
        <w:spacing w:line="360" w:lineRule="auto"/>
        <w:rPr>
          <w:sz w:val="24"/>
          <w:szCs w:val="24"/>
          <w:u w:val="single"/>
        </w:rPr>
      </w:pPr>
    </w:p>
    <w:p w14:paraId="0E882155" w14:textId="5BC78AF3" w:rsidR="0019565E" w:rsidRDefault="0019565E" w:rsidP="0019565E">
      <w:pPr>
        <w:spacing w:line="360" w:lineRule="auto"/>
        <w:rPr>
          <w:sz w:val="24"/>
          <w:szCs w:val="24"/>
          <w:u w:val="single"/>
        </w:rPr>
      </w:pPr>
    </w:p>
    <w:p w14:paraId="4187B59F" w14:textId="5FF5B144" w:rsidR="0019565E" w:rsidRDefault="0019565E" w:rsidP="0019565E">
      <w:pPr>
        <w:spacing w:line="360" w:lineRule="auto"/>
        <w:rPr>
          <w:sz w:val="24"/>
          <w:szCs w:val="24"/>
          <w:u w:val="single"/>
        </w:rPr>
      </w:pPr>
    </w:p>
    <w:p w14:paraId="15AF5A03" w14:textId="0DF273AF" w:rsidR="0019565E" w:rsidRDefault="002265C5" w:rsidP="0019565E">
      <w:pPr>
        <w:spacing w:line="360" w:lineRule="auto"/>
        <w:rPr>
          <w:sz w:val="24"/>
          <w:szCs w:val="24"/>
          <w:u w:val="single"/>
        </w:rPr>
      </w:pPr>
      <w:r>
        <w:rPr>
          <w:noProof/>
        </w:rPr>
        <w:lastRenderedPageBreak/>
        <w:drawing>
          <wp:anchor distT="0" distB="0" distL="114300" distR="114300" simplePos="0" relativeHeight="251660288" behindDoc="0" locked="0" layoutInCell="1" allowOverlap="1" wp14:anchorId="6A19CF6F" wp14:editId="0FBA7C6B">
            <wp:simplePos x="0" y="0"/>
            <wp:positionH relativeFrom="margin">
              <wp:posOffset>2383790</wp:posOffset>
            </wp:positionH>
            <wp:positionV relativeFrom="paragraph">
              <wp:posOffset>189865</wp:posOffset>
            </wp:positionV>
            <wp:extent cx="3058160" cy="1806575"/>
            <wp:effectExtent l="0" t="0" r="8890" b="3175"/>
            <wp:wrapThrough wrapText="bothSides">
              <wp:wrapPolygon edited="0">
                <wp:start x="0" y="0"/>
                <wp:lineTo x="0" y="21410"/>
                <wp:lineTo x="21528" y="21410"/>
                <wp:lineTo x="21528" y="0"/>
                <wp:lineTo x="0" y="0"/>
              </wp:wrapPolygon>
            </wp:wrapThrough>
            <wp:docPr id="11755079" name="Picture 4" descr="Structural Systems - Tata Blue Scope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uctural Systems - Tata Blue Scope Stee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58160" cy="1806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0314F6" w14:textId="48D7EAE2" w:rsidR="0019565E" w:rsidRDefault="0019565E" w:rsidP="0019565E">
      <w:pPr>
        <w:spacing w:line="360" w:lineRule="auto"/>
        <w:rPr>
          <w:sz w:val="24"/>
          <w:szCs w:val="24"/>
          <w:u w:val="single"/>
        </w:rPr>
      </w:pPr>
    </w:p>
    <w:p w14:paraId="42EB1D8E" w14:textId="571F54C0" w:rsidR="0019565E" w:rsidRPr="002265C5" w:rsidRDefault="002265C5" w:rsidP="002265C5">
      <w:pPr>
        <w:pStyle w:val="Caption"/>
        <w:rPr>
          <w:sz w:val="24"/>
          <w:szCs w:val="24"/>
          <w:u w:val="single"/>
          <w:lang w:val="it-IT"/>
        </w:rPr>
      </w:pPr>
      <w:r w:rsidRPr="002265C5">
        <w:rPr>
          <w:lang w:val="it-IT"/>
        </w:rPr>
        <w:t xml:space="preserve">Figure </w:t>
      </w:r>
      <w:r>
        <w:fldChar w:fldCharType="begin"/>
      </w:r>
      <w:r w:rsidRPr="002265C5">
        <w:rPr>
          <w:lang w:val="it-IT"/>
        </w:rPr>
        <w:instrText xml:space="preserve"> SEQ Figure \* ARABIC </w:instrText>
      </w:r>
      <w:r>
        <w:fldChar w:fldCharType="separate"/>
      </w:r>
      <w:r w:rsidR="003E3BD0">
        <w:rPr>
          <w:noProof/>
          <w:lang w:val="it-IT"/>
        </w:rPr>
        <w:t>3</w:t>
      </w:r>
      <w:r>
        <w:fldChar w:fldCharType="end"/>
      </w:r>
      <w:r w:rsidRPr="002265C5">
        <w:rPr>
          <w:lang w:val="it-IT"/>
        </w:rPr>
        <w:t>-</w:t>
      </w:r>
      <w:sdt>
        <w:sdtPr>
          <w:id w:val="-1193993994"/>
          <w:citation/>
        </w:sdtPr>
        <w:sdtContent>
          <w:r>
            <w:fldChar w:fldCharType="begin"/>
          </w:r>
          <w:r w:rsidRPr="002265C5">
            <w:rPr>
              <w:lang w:val="it-IT"/>
            </w:rPr>
            <w:instrText xml:space="preserve"> CITATION TATNA \l 1033 </w:instrText>
          </w:r>
          <w:r>
            <w:fldChar w:fldCharType="separate"/>
          </w:r>
          <w:r w:rsidR="00976C3C">
            <w:rPr>
              <w:noProof/>
              <w:lang w:val="it-IT"/>
            </w:rPr>
            <w:t xml:space="preserve"> </w:t>
          </w:r>
          <w:r w:rsidR="00976C3C" w:rsidRPr="00976C3C">
            <w:rPr>
              <w:noProof/>
              <w:lang w:val="it-IT"/>
            </w:rPr>
            <w:t>(TATA Bluescope Steel, N/A)</w:t>
          </w:r>
          <w:r>
            <w:fldChar w:fldCharType="end"/>
          </w:r>
        </w:sdtContent>
      </w:sdt>
    </w:p>
    <w:p w14:paraId="49D9245B" w14:textId="77777777" w:rsidR="0019565E" w:rsidRPr="002265C5" w:rsidRDefault="0019565E" w:rsidP="0019565E">
      <w:pPr>
        <w:spacing w:line="360" w:lineRule="auto"/>
        <w:rPr>
          <w:sz w:val="24"/>
          <w:szCs w:val="24"/>
          <w:u w:val="single"/>
          <w:lang w:val="it-IT"/>
        </w:rPr>
      </w:pPr>
    </w:p>
    <w:p w14:paraId="08BD9F70" w14:textId="1C905754" w:rsidR="0019565E" w:rsidRDefault="0019565E" w:rsidP="0019565E">
      <w:pPr>
        <w:spacing w:line="360" w:lineRule="auto"/>
        <w:rPr>
          <w:sz w:val="24"/>
          <w:szCs w:val="24"/>
          <w:u w:val="single"/>
          <w:lang w:val="it-IT"/>
        </w:rPr>
      </w:pPr>
    </w:p>
    <w:p w14:paraId="5ED92F75" w14:textId="63B2F342" w:rsidR="00883390" w:rsidRDefault="00883390" w:rsidP="0019565E">
      <w:pPr>
        <w:spacing w:line="360" w:lineRule="auto"/>
        <w:rPr>
          <w:sz w:val="24"/>
          <w:szCs w:val="24"/>
          <w:u w:val="single"/>
          <w:lang w:val="it-IT"/>
        </w:rPr>
      </w:pPr>
    </w:p>
    <w:p w14:paraId="1D83E445" w14:textId="77777777" w:rsidR="00883390" w:rsidRDefault="00883390" w:rsidP="0019565E">
      <w:pPr>
        <w:spacing w:line="360" w:lineRule="auto"/>
        <w:rPr>
          <w:sz w:val="24"/>
          <w:szCs w:val="24"/>
          <w:u w:val="single"/>
          <w:lang w:val="it-IT"/>
        </w:rPr>
      </w:pPr>
    </w:p>
    <w:p w14:paraId="09B55FF1" w14:textId="77777777" w:rsidR="00883390" w:rsidRDefault="00883390" w:rsidP="0019565E">
      <w:pPr>
        <w:spacing w:line="360" w:lineRule="auto"/>
        <w:rPr>
          <w:sz w:val="24"/>
          <w:szCs w:val="24"/>
          <w:u w:val="single"/>
          <w:lang w:val="it-IT"/>
        </w:rPr>
      </w:pPr>
    </w:p>
    <w:p w14:paraId="78A200B2" w14:textId="77777777" w:rsidR="00883390" w:rsidRDefault="00883390" w:rsidP="0019565E">
      <w:pPr>
        <w:spacing w:line="360" w:lineRule="auto"/>
        <w:rPr>
          <w:sz w:val="24"/>
          <w:szCs w:val="24"/>
          <w:u w:val="single"/>
          <w:lang w:val="it-IT"/>
        </w:rPr>
      </w:pPr>
    </w:p>
    <w:p w14:paraId="0AD13C67" w14:textId="77777777" w:rsidR="00883390" w:rsidRDefault="00883390" w:rsidP="0019565E">
      <w:pPr>
        <w:spacing w:line="360" w:lineRule="auto"/>
        <w:rPr>
          <w:sz w:val="24"/>
          <w:szCs w:val="24"/>
          <w:u w:val="single"/>
          <w:lang w:val="it-IT"/>
        </w:rPr>
      </w:pPr>
    </w:p>
    <w:p w14:paraId="1E4C9100" w14:textId="77777777" w:rsidR="00883390" w:rsidRDefault="00883390" w:rsidP="0019565E">
      <w:pPr>
        <w:spacing w:line="360" w:lineRule="auto"/>
        <w:rPr>
          <w:sz w:val="24"/>
          <w:szCs w:val="24"/>
          <w:u w:val="single"/>
          <w:lang w:val="it-IT"/>
        </w:rPr>
      </w:pPr>
    </w:p>
    <w:p w14:paraId="2F1DB538" w14:textId="77777777" w:rsidR="00883390" w:rsidRDefault="00883390" w:rsidP="0019565E">
      <w:pPr>
        <w:spacing w:line="360" w:lineRule="auto"/>
        <w:rPr>
          <w:sz w:val="24"/>
          <w:szCs w:val="24"/>
          <w:u w:val="single"/>
          <w:lang w:val="it-IT"/>
        </w:rPr>
      </w:pPr>
    </w:p>
    <w:p w14:paraId="67DBDA86" w14:textId="77777777" w:rsidR="00883390" w:rsidRDefault="00883390" w:rsidP="0019565E">
      <w:pPr>
        <w:spacing w:line="360" w:lineRule="auto"/>
        <w:rPr>
          <w:sz w:val="24"/>
          <w:szCs w:val="24"/>
          <w:u w:val="single"/>
          <w:lang w:val="it-IT"/>
        </w:rPr>
      </w:pPr>
    </w:p>
    <w:p w14:paraId="04F82CE0" w14:textId="77777777" w:rsidR="00883390" w:rsidRDefault="00883390" w:rsidP="0019565E">
      <w:pPr>
        <w:spacing w:line="360" w:lineRule="auto"/>
        <w:rPr>
          <w:sz w:val="24"/>
          <w:szCs w:val="24"/>
          <w:u w:val="single"/>
          <w:lang w:val="it-IT"/>
        </w:rPr>
      </w:pPr>
    </w:p>
    <w:p w14:paraId="27325D1F" w14:textId="77777777" w:rsidR="00883390" w:rsidRDefault="00883390" w:rsidP="0019565E">
      <w:pPr>
        <w:spacing w:line="360" w:lineRule="auto"/>
        <w:rPr>
          <w:sz w:val="24"/>
          <w:szCs w:val="24"/>
          <w:u w:val="single"/>
          <w:lang w:val="it-IT"/>
        </w:rPr>
      </w:pPr>
    </w:p>
    <w:p w14:paraId="207738CA" w14:textId="77777777" w:rsidR="00883390" w:rsidRDefault="00883390" w:rsidP="0019565E">
      <w:pPr>
        <w:spacing w:line="360" w:lineRule="auto"/>
        <w:rPr>
          <w:sz w:val="24"/>
          <w:szCs w:val="24"/>
          <w:u w:val="single"/>
          <w:lang w:val="it-IT"/>
        </w:rPr>
      </w:pPr>
    </w:p>
    <w:p w14:paraId="5A8F16E8" w14:textId="77777777" w:rsidR="00883390" w:rsidRDefault="00883390" w:rsidP="0019565E">
      <w:pPr>
        <w:spacing w:line="360" w:lineRule="auto"/>
        <w:rPr>
          <w:sz w:val="24"/>
          <w:szCs w:val="24"/>
          <w:u w:val="single"/>
          <w:lang w:val="it-IT"/>
        </w:rPr>
      </w:pPr>
    </w:p>
    <w:p w14:paraId="64C72CD5" w14:textId="77777777" w:rsidR="00883390" w:rsidRDefault="00883390" w:rsidP="0019565E">
      <w:pPr>
        <w:spacing w:line="360" w:lineRule="auto"/>
        <w:rPr>
          <w:sz w:val="24"/>
          <w:szCs w:val="24"/>
          <w:u w:val="single"/>
          <w:lang w:val="it-IT"/>
        </w:rPr>
      </w:pPr>
    </w:p>
    <w:p w14:paraId="02292C6F" w14:textId="77777777" w:rsidR="00883390" w:rsidRDefault="00883390" w:rsidP="0019565E">
      <w:pPr>
        <w:spacing w:line="360" w:lineRule="auto"/>
        <w:rPr>
          <w:sz w:val="24"/>
          <w:szCs w:val="24"/>
          <w:u w:val="single"/>
          <w:lang w:val="it-IT"/>
        </w:rPr>
      </w:pPr>
    </w:p>
    <w:p w14:paraId="7F677C82" w14:textId="77777777" w:rsidR="00883390" w:rsidRDefault="00883390" w:rsidP="0019565E">
      <w:pPr>
        <w:spacing w:line="360" w:lineRule="auto"/>
        <w:rPr>
          <w:sz w:val="24"/>
          <w:szCs w:val="24"/>
          <w:u w:val="single"/>
          <w:lang w:val="it-IT"/>
        </w:rPr>
      </w:pPr>
    </w:p>
    <w:p w14:paraId="0CF1D22E" w14:textId="77777777" w:rsidR="00883390" w:rsidRDefault="00883390" w:rsidP="0019565E">
      <w:pPr>
        <w:spacing w:line="360" w:lineRule="auto"/>
        <w:rPr>
          <w:sz w:val="24"/>
          <w:szCs w:val="24"/>
          <w:u w:val="single"/>
          <w:lang w:val="it-IT"/>
        </w:rPr>
      </w:pPr>
    </w:p>
    <w:p w14:paraId="7001ED49" w14:textId="77777777" w:rsidR="00883390" w:rsidRDefault="00883390" w:rsidP="0019565E">
      <w:pPr>
        <w:spacing w:line="360" w:lineRule="auto"/>
        <w:rPr>
          <w:sz w:val="24"/>
          <w:szCs w:val="24"/>
          <w:u w:val="single"/>
          <w:lang w:val="it-IT"/>
        </w:rPr>
      </w:pPr>
    </w:p>
    <w:p w14:paraId="0DA2E8B4" w14:textId="77777777" w:rsidR="00883390" w:rsidRDefault="00883390" w:rsidP="0019565E">
      <w:pPr>
        <w:spacing w:line="360" w:lineRule="auto"/>
        <w:rPr>
          <w:sz w:val="24"/>
          <w:szCs w:val="24"/>
          <w:u w:val="single"/>
          <w:lang w:val="it-IT"/>
        </w:rPr>
      </w:pPr>
    </w:p>
    <w:p w14:paraId="4C2FC2EC" w14:textId="77777777" w:rsidR="00883390" w:rsidRPr="002265C5" w:rsidRDefault="00883390" w:rsidP="0019565E">
      <w:pPr>
        <w:spacing w:line="360" w:lineRule="auto"/>
        <w:rPr>
          <w:sz w:val="24"/>
          <w:szCs w:val="24"/>
          <w:u w:val="single"/>
          <w:lang w:val="it-IT"/>
        </w:rPr>
      </w:pPr>
    </w:p>
    <w:p w14:paraId="2B1EE76E" w14:textId="2E37EA28" w:rsidR="0019565E" w:rsidRPr="00666427" w:rsidRDefault="00EE4184" w:rsidP="00666427">
      <w:pPr>
        <w:pStyle w:val="Heading2"/>
      </w:pPr>
      <w:bookmarkStart w:id="10" w:name="_Toc196843706"/>
      <w:r>
        <w:lastRenderedPageBreak/>
        <w:t>3</w:t>
      </w:r>
      <w:r w:rsidR="00666427">
        <w:t xml:space="preserve">.3) </w:t>
      </w:r>
      <w:r w:rsidR="0019565E" w:rsidRPr="00666427">
        <w:t>Shear Wall System</w:t>
      </w:r>
      <w:bookmarkEnd w:id="10"/>
    </w:p>
    <w:p w14:paraId="5BA14345" w14:textId="37EA88EC" w:rsidR="0019565E" w:rsidRPr="0019565E" w:rsidRDefault="0019565E" w:rsidP="0019565E">
      <w:pPr>
        <w:spacing w:line="360" w:lineRule="auto"/>
        <w:rPr>
          <w:sz w:val="24"/>
          <w:szCs w:val="24"/>
        </w:rPr>
      </w:pPr>
      <w:r w:rsidRPr="0019565E">
        <w:rPr>
          <w:sz w:val="24"/>
          <w:szCs w:val="24"/>
        </w:rPr>
        <w:t>How It Works:</w:t>
      </w:r>
    </w:p>
    <w:p w14:paraId="549EA5E0" w14:textId="25EA17FB" w:rsidR="0019565E" w:rsidRPr="0019565E" w:rsidRDefault="0019565E" w:rsidP="0019565E">
      <w:pPr>
        <w:spacing w:line="360" w:lineRule="auto"/>
        <w:rPr>
          <w:sz w:val="24"/>
          <w:szCs w:val="24"/>
        </w:rPr>
      </w:pPr>
      <w:r w:rsidRPr="0019565E">
        <w:rPr>
          <w:sz w:val="24"/>
          <w:szCs w:val="24"/>
        </w:rPr>
        <w:t>Shear walls are vertical elements (reinforced concrete or steel) that resist lateral forces caused by wind and earthquakes. These walls are strategically placed around stairwells, elevators, or along the building perimeter to enhance stability.</w:t>
      </w:r>
    </w:p>
    <w:p w14:paraId="654E6D39" w14:textId="59A2EB09" w:rsidR="0019565E" w:rsidRPr="0019565E" w:rsidRDefault="0019565E" w:rsidP="0019565E">
      <w:pPr>
        <w:spacing w:line="360" w:lineRule="auto"/>
        <w:rPr>
          <w:sz w:val="24"/>
          <w:szCs w:val="24"/>
        </w:rPr>
      </w:pPr>
      <w:r w:rsidRPr="0019565E">
        <w:rPr>
          <w:sz w:val="24"/>
          <w:szCs w:val="24"/>
        </w:rPr>
        <w:t>Application:</w:t>
      </w:r>
    </w:p>
    <w:p w14:paraId="0CC0FE4C" w14:textId="353E7B1E" w:rsidR="0019565E" w:rsidRPr="0019565E" w:rsidRDefault="0019565E" w:rsidP="0019565E">
      <w:pPr>
        <w:numPr>
          <w:ilvl w:val="0"/>
          <w:numId w:val="7"/>
        </w:numPr>
        <w:spacing w:line="360" w:lineRule="auto"/>
        <w:rPr>
          <w:sz w:val="24"/>
          <w:szCs w:val="24"/>
        </w:rPr>
      </w:pPr>
      <w:r w:rsidRPr="0019565E">
        <w:rPr>
          <w:sz w:val="24"/>
          <w:szCs w:val="24"/>
        </w:rPr>
        <w:t>High-rise residential and commercial buildings.</w:t>
      </w:r>
    </w:p>
    <w:p w14:paraId="62E8743C" w14:textId="17DD2886" w:rsidR="0019565E" w:rsidRPr="0019565E" w:rsidRDefault="0019565E" w:rsidP="0019565E">
      <w:pPr>
        <w:numPr>
          <w:ilvl w:val="0"/>
          <w:numId w:val="7"/>
        </w:numPr>
        <w:spacing w:line="360" w:lineRule="auto"/>
        <w:rPr>
          <w:sz w:val="24"/>
          <w:szCs w:val="24"/>
        </w:rPr>
      </w:pPr>
      <w:r w:rsidRPr="0019565E">
        <w:rPr>
          <w:sz w:val="24"/>
          <w:szCs w:val="24"/>
        </w:rPr>
        <w:t>Buildings in seismic-prone areas.</w:t>
      </w:r>
    </w:p>
    <w:p w14:paraId="0AC01EB5" w14:textId="1478004C" w:rsidR="0019565E" w:rsidRPr="0019565E" w:rsidRDefault="0019565E" w:rsidP="0019565E">
      <w:pPr>
        <w:spacing w:line="360" w:lineRule="auto"/>
        <w:rPr>
          <w:sz w:val="24"/>
          <w:szCs w:val="24"/>
        </w:rPr>
      </w:pPr>
      <w:r w:rsidRPr="0019565E">
        <w:rPr>
          <w:sz w:val="24"/>
          <w:szCs w:val="24"/>
        </w:rPr>
        <w:t>Advantages:</w:t>
      </w:r>
    </w:p>
    <w:p w14:paraId="0766B15E" w14:textId="01C9D34C" w:rsidR="0019565E" w:rsidRPr="0019565E" w:rsidRDefault="0019565E" w:rsidP="0019565E">
      <w:pPr>
        <w:numPr>
          <w:ilvl w:val="0"/>
          <w:numId w:val="8"/>
        </w:numPr>
        <w:spacing w:line="360" w:lineRule="auto"/>
        <w:rPr>
          <w:sz w:val="24"/>
          <w:szCs w:val="24"/>
        </w:rPr>
      </w:pPr>
      <w:r w:rsidRPr="0019565E">
        <w:rPr>
          <w:sz w:val="24"/>
          <w:szCs w:val="24"/>
        </w:rPr>
        <w:t>Excellent lateral load resistance.</w:t>
      </w:r>
    </w:p>
    <w:p w14:paraId="09AF0BB0" w14:textId="29ABB038" w:rsidR="0019565E" w:rsidRPr="0019565E" w:rsidRDefault="0019565E" w:rsidP="0019565E">
      <w:pPr>
        <w:numPr>
          <w:ilvl w:val="0"/>
          <w:numId w:val="8"/>
        </w:numPr>
        <w:spacing w:line="360" w:lineRule="auto"/>
        <w:rPr>
          <w:sz w:val="24"/>
          <w:szCs w:val="24"/>
        </w:rPr>
      </w:pPr>
      <w:r w:rsidRPr="0019565E">
        <w:rPr>
          <w:sz w:val="24"/>
          <w:szCs w:val="24"/>
        </w:rPr>
        <w:t>Reduces sway in tall buildings.</w:t>
      </w:r>
    </w:p>
    <w:p w14:paraId="1B601CAE" w14:textId="306F88BF" w:rsidR="0019565E" w:rsidRPr="0019565E" w:rsidRDefault="0019565E" w:rsidP="0019565E">
      <w:pPr>
        <w:spacing w:line="360" w:lineRule="auto"/>
        <w:rPr>
          <w:sz w:val="24"/>
          <w:szCs w:val="24"/>
        </w:rPr>
      </w:pPr>
      <w:r w:rsidRPr="0019565E">
        <w:rPr>
          <w:sz w:val="24"/>
          <w:szCs w:val="24"/>
        </w:rPr>
        <w:t>Disadvantages:</w:t>
      </w:r>
    </w:p>
    <w:p w14:paraId="51390C76" w14:textId="69C154DD" w:rsidR="0019565E" w:rsidRPr="0019565E" w:rsidRDefault="0019565E" w:rsidP="0019565E">
      <w:pPr>
        <w:numPr>
          <w:ilvl w:val="0"/>
          <w:numId w:val="9"/>
        </w:numPr>
        <w:spacing w:line="360" w:lineRule="auto"/>
        <w:rPr>
          <w:sz w:val="24"/>
          <w:szCs w:val="24"/>
        </w:rPr>
      </w:pPr>
      <w:r w:rsidRPr="0019565E">
        <w:rPr>
          <w:sz w:val="24"/>
          <w:szCs w:val="24"/>
        </w:rPr>
        <w:t>Limits flexibility in floor planning.</w:t>
      </w:r>
    </w:p>
    <w:p w14:paraId="149FEF20" w14:textId="4345FC04" w:rsidR="0019565E" w:rsidRDefault="0019565E" w:rsidP="0019565E">
      <w:pPr>
        <w:numPr>
          <w:ilvl w:val="0"/>
          <w:numId w:val="9"/>
        </w:numPr>
        <w:spacing w:line="360" w:lineRule="auto"/>
        <w:rPr>
          <w:sz w:val="24"/>
          <w:szCs w:val="24"/>
        </w:rPr>
      </w:pPr>
      <w:r w:rsidRPr="0019565E">
        <w:rPr>
          <w:sz w:val="24"/>
          <w:szCs w:val="24"/>
        </w:rPr>
        <w:t>Requires precise placement to avoid excessive stiffness.</w:t>
      </w:r>
    </w:p>
    <w:p w14:paraId="38E8CD36" w14:textId="2A41C1AB" w:rsidR="00883390" w:rsidRDefault="00883390" w:rsidP="00883390">
      <w:pPr>
        <w:spacing w:line="360" w:lineRule="auto"/>
        <w:rPr>
          <w:sz w:val="24"/>
          <w:szCs w:val="24"/>
        </w:rPr>
      </w:pPr>
      <w:sdt>
        <w:sdtPr>
          <w:rPr>
            <w:sz w:val="24"/>
            <w:szCs w:val="24"/>
          </w:rPr>
          <w:id w:val="889691982"/>
          <w:citation/>
        </w:sdtPr>
        <w:sdtContent>
          <w:r>
            <w:rPr>
              <w:sz w:val="24"/>
              <w:szCs w:val="24"/>
            </w:rPr>
            <w:fldChar w:fldCharType="begin"/>
          </w:r>
          <w:r>
            <w:rPr>
              <w:sz w:val="24"/>
              <w:szCs w:val="24"/>
              <w:lang w:val="en-US"/>
            </w:rPr>
            <w:instrText xml:space="preserve"> CITATION Mas25 \l 1033 </w:instrText>
          </w:r>
          <w:r>
            <w:rPr>
              <w:sz w:val="24"/>
              <w:szCs w:val="24"/>
            </w:rPr>
            <w:fldChar w:fldCharType="separate"/>
          </w:r>
          <w:r w:rsidR="00976C3C" w:rsidRPr="00976C3C">
            <w:rPr>
              <w:noProof/>
              <w:sz w:val="24"/>
              <w:szCs w:val="24"/>
              <w:lang w:val="en-US"/>
            </w:rPr>
            <w:t>(Mass Resources, 2025)</w:t>
          </w:r>
          <w:r>
            <w:rPr>
              <w:sz w:val="24"/>
              <w:szCs w:val="24"/>
            </w:rPr>
            <w:fldChar w:fldCharType="end"/>
          </w:r>
        </w:sdtContent>
      </w:sdt>
      <w:sdt>
        <w:sdtPr>
          <w:rPr>
            <w:sz w:val="24"/>
            <w:szCs w:val="24"/>
          </w:rPr>
          <w:id w:val="534544557"/>
          <w:citation/>
        </w:sdtPr>
        <w:sdtContent>
          <w:r>
            <w:rPr>
              <w:sz w:val="24"/>
              <w:szCs w:val="24"/>
            </w:rPr>
            <w:fldChar w:fldCharType="begin"/>
          </w:r>
          <w:r>
            <w:rPr>
              <w:sz w:val="24"/>
              <w:szCs w:val="24"/>
              <w:lang w:val="en-US"/>
            </w:rPr>
            <w:instrText xml:space="preserve"> CITATION Des20 \l 1033 </w:instrText>
          </w:r>
          <w:r>
            <w:rPr>
              <w:sz w:val="24"/>
              <w:szCs w:val="24"/>
            </w:rPr>
            <w:fldChar w:fldCharType="separate"/>
          </w:r>
          <w:r w:rsidR="00976C3C">
            <w:rPr>
              <w:noProof/>
              <w:sz w:val="24"/>
              <w:szCs w:val="24"/>
              <w:lang w:val="en-US"/>
            </w:rPr>
            <w:t xml:space="preserve"> </w:t>
          </w:r>
          <w:r w:rsidR="00976C3C" w:rsidRPr="00976C3C">
            <w:rPr>
              <w:noProof/>
              <w:sz w:val="24"/>
              <w:szCs w:val="24"/>
              <w:lang w:val="en-US"/>
            </w:rPr>
            <w:t>(Designing Buildings, 2020)</w:t>
          </w:r>
          <w:r>
            <w:rPr>
              <w:sz w:val="24"/>
              <w:szCs w:val="24"/>
            </w:rPr>
            <w:fldChar w:fldCharType="end"/>
          </w:r>
        </w:sdtContent>
      </w:sdt>
      <w:sdt>
        <w:sdtPr>
          <w:rPr>
            <w:sz w:val="24"/>
            <w:szCs w:val="24"/>
          </w:rPr>
          <w:id w:val="2145694032"/>
          <w:citation/>
        </w:sdtPr>
        <w:sdtContent>
          <w:r>
            <w:rPr>
              <w:sz w:val="24"/>
              <w:szCs w:val="24"/>
            </w:rPr>
            <w:fldChar w:fldCharType="begin"/>
          </w:r>
          <w:r>
            <w:rPr>
              <w:sz w:val="24"/>
              <w:szCs w:val="24"/>
              <w:lang w:val="en-US"/>
            </w:rPr>
            <w:instrText xml:space="preserve"> CITATION Dod18 \l 1033 </w:instrText>
          </w:r>
          <w:r>
            <w:rPr>
              <w:sz w:val="24"/>
              <w:szCs w:val="24"/>
            </w:rPr>
            <w:fldChar w:fldCharType="separate"/>
          </w:r>
          <w:r w:rsidR="00976C3C">
            <w:rPr>
              <w:noProof/>
              <w:sz w:val="24"/>
              <w:szCs w:val="24"/>
              <w:lang w:val="en-US"/>
            </w:rPr>
            <w:t xml:space="preserve"> </w:t>
          </w:r>
          <w:r w:rsidR="00976C3C" w:rsidRPr="00976C3C">
            <w:rPr>
              <w:noProof/>
              <w:sz w:val="24"/>
              <w:szCs w:val="24"/>
              <w:lang w:val="en-US"/>
            </w:rPr>
            <w:t>(Dodiya, et al., 2018)</w:t>
          </w:r>
          <w:r>
            <w:rPr>
              <w:sz w:val="24"/>
              <w:szCs w:val="24"/>
            </w:rPr>
            <w:fldChar w:fldCharType="end"/>
          </w:r>
        </w:sdtContent>
      </w:sdt>
    </w:p>
    <w:p w14:paraId="0B3243C1" w14:textId="77777777" w:rsidR="00883390" w:rsidRPr="0019565E" w:rsidRDefault="00883390" w:rsidP="00883390">
      <w:pPr>
        <w:spacing w:line="360" w:lineRule="auto"/>
        <w:ind w:left="360"/>
        <w:rPr>
          <w:sz w:val="24"/>
          <w:szCs w:val="24"/>
        </w:rPr>
      </w:pPr>
    </w:p>
    <w:p w14:paraId="56A55373" w14:textId="767CF643" w:rsidR="0019565E" w:rsidRDefault="00883390" w:rsidP="0019565E">
      <w:pPr>
        <w:spacing w:line="360" w:lineRule="auto"/>
        <w:rPr>
          <w:sz w:val="24"/>
          <w:szCs w:val="24"/>
        </w:rPr>
      </w:pPr>
      <w:r>
        <w:rPr>
          <w:noProof/>
        </w:rPr>
        <w:drawing>
          <wp:anchor distT="0" distB="0" distL="114300" distR="114300" simplePos="0" relativeHeight="251661312" behindDoc="0" locked="0" layoutInCell="1" allowOverlap="1" wp14:anchorId="30EAD6D5" wp14:editId="637A9359">
            <wp:simplePos x="0" y="0"/>
            <wp:positionH relativeFrom="margin">
              <wp:align>right</wp:align>
            </wp:positionH>
            <wp:positionV relativeFrom="paragraph">
              <wp:posOffset>-125458</wp:posOffset>
            </wp:positionV>
            <wp:extent cx="3570605" cy="1748790"/>
            <wp:effectExtent l="0" t="0" r="0" b="3810"/>
            <wp:wrapThrough wrapText="bothSides">
              <wp:wrapPolygon edited="0">
                <wp:start x="0" y="0"/>
                <wp:lineTo x="0" y="21412"/>
                <wp:lineTo x="21435" y="21412"/>
                <wp:lineTo x="21435" y="0"/>
                <wp:lineTo x="0" y="0"/>
              </wp:wrapPolygon>
            </wp:wrapThrough>
            <wp:docPr id="414619778" name="Picture 5" descr="Shear Wall - its 4 [ Types &amp; Designe Considera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ear Wall - its 4 [ Types &amp; Designe Considerations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70605" cy="1748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4AB65C" w14:textId="73B15E56" w:rsidR="0019565E" w:rsidRDefault="0019565E" w:rsidP="0019565E">
      <w:pPr>
        <w:spacing w:line="360" w:lineRule="auto"/>
        <w:rPr>
          <w:sz w:val="24"/>
          <w:szCs w:val="24"/>
        </w:rPr>
      </w:pPr>
    </w:p>
    <w:p w14:paraId="7736766C" w14:textId="2AB9A1CE" w:rsidR="0019565E" w:rsidRDefault="003E3BD0" w:rsidP="003E3BD0">
      <w:pPr>
        <w:pStyle w:val="Caption"/>
        <w:rPr>
          <w:sz w:val="24"/>
          <w:szCs w:val="24"/>
        </w:rPr>
      </w:pPr>
      <w:r>
        <w:t xml:space="preserve">Figure </w:t>
      </w:r>
      <w:r>
        <w:fldChar w:fldCharType="begin"/>
      </w:r>
      <w:r>
        <w:instrText xml:space="preserve"> SEQ Figure \* ARABIC </w:instrText>
      </w:r>
      <w:r>
        <w:fldChar w:fldCharType="separate"/>
      </w:r>
      <w:r>
        <w:rPr>
          <w:noProof/>
        </w:rPr>
        <w:t>4</w:t>
      </w:r>
      <w:r>
        <w:rPr>
          <w:noProof/>
        </w:rPr>
        <w:fldChar w:fldCharType="end"/>
      </w:r>
      <w:r>
        <w:t>-</w:t>
      </w:r>
      <w:sdt>
        <w:sdtPr>
          <w:id w:val="-222691631"/>
          <w:citation/>
        </w:sdtPr>
        <w:sdtContent>
          <w:r>
            <w:fldChar w:fldCharType="begin"/>
          </w:r>
          <w:r>
            <w:rPr>
              <w:lang w:val="en-US"/>
            </w:rPr>
            <w:instrText xml:space="preserve"> CITATION Eng19 \l 1033 </w:instrText>
          </w:r>
          <w:r>
            <w:fldChar w:fldCharType="separate"/>
          </w:r>
          <w:r w:rsidR="00976C3C">
            <w:rPr>
              <w:noProof/>
              <w:lang w:val="en-US"/>
            </w:rPr>
            <w:t xml:space="preserve"> </w:t>
          </w:r>
          <w:r w:rsidR="00976C3C" w:rsidRPr="00976C3C">
            <w:rPr>
              <w:noProof/>
              <w:lang w:val="en-US"/>
            </w:rPr>
            <w:t>(Engineer Moid, 2019)</w:t>
          </w:r>
          <w:r>
            <w:fldChar w:fldCharType="end"/>
          </w:r>
        </w:sdtContent>
      </w:sdt>
    </w:p>
    <w:p w14:paraId="21A69E0B" w14:textId="330AC1A9" w:rsidR="0019565E" w:rsidRDefault="0019565E" w:rsidP="0019565E">
      <w:pPr>
        <w:spacing w:line="360" w:lineRule="auto"/>
        <w:rPr>
          <w:sz w:val="24"/>
          <w:szCs w:val="24"/>
        </w:rPr>
      </w:pPr>
    </w:p>
    <w:p w14:paraId="0A86DC5F" w14:textId="77777777" w:rsidR="00883390" w:rsidRDefault="00883390" w:rsidP="0019565E">
      <w:pPr>
        <w:spacing w:line="360" w:lineRule="auto"/>
        <w:rPr>
          <w:sz w:val="24"/>
          <w:szCs w:val="24"/>
        </w:rPr>
      </w:pPr>
    </w:p>
    <w:p w14:paraId="6D8D5604" w14:textId="77777777" w:rsidR="00883390" w:rsidRDefault="00883390" w:rsidP="0019565E">
      <w:pPr>
        <w:spacing w:line="360" w:lineRule="auto"/>
        <w:rPr>
          <w:sz w:val="24"/>
          <w:szCs w:val="24"/>
        </w:rPr>
      </w:pPr>
    </w:p>
    <w:p w14:paraId="79BEDFB9" w14:textId="77777777" w:rsidR="00883390" w:rsidRDefault="00883390" w:rsidP="0019565E">
      <w:pPr>
        <w:spacing w:line="360" w:lineRule="auto"/>
        <w:rPr>
          <w:sz w:val="24"/>
          <w:szCs w:val="24"/>
        </w:rPr>
      </w:pPr>
    </w:p>
    <w:p w14:paraId="6781B271" w14:textId="77777777" w:rsidR="00883390" w:rsidRDefault="00883390" w:rsidP="0019565E">
      <w:pPr>
        <w:spacing w:line="360" w:lineRule="auto"/>
        <w:rPr>
          <w:sz w:val="24"/>
          <w:szCs w:val="24"/>
        </w:rPr>
      </w:pPr>
    </w:p>
    <w:p w14:paraId="2991D0B3" w14:textId="77777777" w:rsidR="0019565E" w:rsidRPr="0019565E" w:rsidRDefault="0019565E" w:rsidP="0019565E">
      <w:pPr>
        <w:spacing w:line="360" w:lineRule="auto"/>
        <w:rPr>
          <w:sz w:val="24"/>
          <w:szCs w:val="24"/>
          <w:u w:val="single"/>
        </w:rPr>
      </w:pPr>
    </w:p>
    <w:p w14:paraId="1F7F3ECB" w14:textId="62537B36" w:rsidR="0019565E" w:rsidRPr="00666427" w:rsidRDefault="00EE4184" w:rsidP="00666427">
      <w:pPr>
        <w:pStyle w:val="Heading2"/>
      </w:pPr>
      <w:bookmarkStart w:id="11" w:name="_Toc196843707"/>
      <w:r>
        <w:t>3</w:t>
      </w:r>
      <w:r w:rsidR="00D10114">
        <w:t xml:space="preserve">.4) </w:t>
      </w:r>
      <w:r w:rsidR="0019565E" w:rsidRPr="00666427">
        <w:t>Braced Frame System</w:t>
      </w:r>
      <w:bookmarkEnd w:id="11"/>
    </w:p>
    <w:p w14:paraId="6F98A751" w14:textId="77777777" w:rsidR="0019565E" w:rsidRPr="0019565E" w:rsidRDefault="0019565E" w:rsidP="0019565E">
      <w:pPr>
        <w:spacing w:line="360" w:lineRule="auto"/>
        <w:rPr>
          <w:sz w:val="24"/>
          <w:szCs w:val="24"/>
        </w:rPr>
      </w:pPr>
      <w:r w:rsidRPr="0019565E">
        <w:rPr>
          <w:sz w:val="24"/>
          <w:szCs w:val="24"/>
        </w:rPr>
        <w:t>How It Works:</w:t>
      </w:r>
    </w:p>
    <w:p w14:paraId="4E57C9C2" w14:textId="77777777" w:rsidR="0019565E" w:rsidRPr="0019565E" w:rsidRDefault="0019565E" w:rsidP="0019565E">
      <w:pPr>
        <w:spacing w:line="360" w:lineRule="auto"/>
        <w:rPr>
          <w:sz w:val="24"/>
          <w:szCs w:val="24"/>
        </w:rPr>
      </w:pPr>
      <w:r w:rsidRPr="0019565E">
        <w:rPr>
          <w:sz w:val="24"/>
          <w:szCs w:val="24"/>
        </w:rPr>
        <w:t>Diagonal braces (steel or reinforced concrete) are added to the frame structure to provide additional lateral resistance. These braces form triangular patterns (X-bracing, V-bracing, or K-bracing) to enhance stiffness.</w:t>
      </w:r>
    </w:p>
    <w:p w14:paraId="18E3F0B8" w14:textId="77777777" w:rsidR="0019565E" w:rsidRPr="0019565E" w:rsidRDefault="0019565E" w:rsidP="0019565E">
      <w:pPr>
        <w:spacing w:line="360" w:lineRule="auto"/>
        <w:rPr>
          <w:sz w:val="24"/>
          <w:szCs w:val="24"/>
        </w:rPr>
      </w:pPr>
      <w:r w:rsidRPr="0019565E">
        <w:rPr>
          <w:sz w:val="24"/>
          <w:szCs w:val="24"/>
        </w:rPr>
        <w:t>Application:</w:t>
      </w:r>
    </w:p>
    <w:p w14:paraId="7B968321" w14:textId="77777777" w:rsidR="0019565E" w:rsidRPr="0019565E" w:rsidRDefault="0019565E" w:rsidP="0019565E">
      <w:pPr>
        <w:numPr>
          <w:ilvl w:val="0"/>
          <w:numId w:val="10"/>
        </w:numPr>
        <w:spacing w:line="360" w:lineRule="auto"/>
        <w:rPr>
          <w:sz w:val="24"/>
          <w:szCs w:val="24"/>
        </w:rPr>
      </w:pPr>
      <w:r w:rsidRPr="0019565E">
        <w:rPr>
          <w:sz w:val="24"/>
          <w:szCs w:val="24"/>
        </w:rPr>
        <w:t>High-rise buildings.</w:t>
      </w:r>
    </w:p>
    <w:p w14:paraId="58318358" w14:textId="77777777" w:rsidR="0019565E" w:rsidRPr="0019565E" w:rsidRDefault="0019565E" w:rsidP="0019565E">
      <w:pPr>
        <w:numPr>
          <w:ilvl w:val="0"/>
          <w:numId w:val="10"/>
        </w:numPr>
        <w:spacing w:line="360" w:lineRule="auto"/>
        <w:rPr>
          <w:sz w:val="24"/>
          <w:szCs w:val="24"/>
        </w:rPr>
      </w:pPr>
      <w:r w:rsidRPr="0019565E">
        <w:rPr>
          <w:sz w:val="24"/>
          <w:szCs w:val="24"/>
        </w:rPr>
        <w:t>Industrial structures and steel skyscrapers.</w:t>
      </w:r>
    </w:p>
    <w:p w14:paraId="7E88B8A2" w14:textId="77777777" w:rsidR="0019565E" w:rsidRPr="0019565E" w:rsidRDefault="0019565E" w:rsidP="0019565E">
      <w:pPr>
        <w:spacing w:line="360" w:lineRule="auto"/>
        <w:rPr>
          <w:sz w:val="24"/>
          <w:szCs w:val="24"/>
        </w:rPr>
      </w:pPr>
      <w:r w:rsidRPr="0019565E">
        <w:rPr>
          <w:sz w:val="24"/>
          <w:szCs w:val="24"/>
        </w:rPr>
        <w:t>Advantages:</w:t>
      </w:r>
    </w:p>
    <w:p w14:paraId="5E200DBE" w14:textId="77777777" w:rsidR="0019565E" w:rsidRPr="0019565E" w:rsidRDefault="0019565E" w:rsidP="0019565E">
      <w:pPr>
        <w:numPr>
          <w:ilvl w:val="0"/>
          <w:numId w:val="11"/>
        </w:numPr>
        <w:spacing w:line="360" w:lineRule="auto"/>
        <w:rPr>
          <w:sz w:val="24"/>
          <w:szCs w:val="24"/>
        </w:rPr>
      </w:pPr>
      <w:r w:rsidRPr="0019565E">
        <w:rPr>
          <w:sz w:val="24"/>
          <w:szCs w:val="24"/>
        </w:rPr>
        <w:t>Improves lateral load resistance.</w:t>
      </w:r>
    </w:p>
    <w:p w14:paraId="0EBC2BA3" w14:textId="77777777" w:rsidR="0019565E" w:rsidRPr="0019565E" w:rsidRDefault="0019565E" w:rsidP="0019565E">
      <w:pPr>
        <w:numPr>
          <w:ilvl w:val="0"/>
          <w:numId w:val="11"/>
        </w:numPr>
        <w:spacing w:line="360" w:lineRule="auto"/>
        <w:rPr>
          <w:sz w:val="24"/>
          <w:szCs w:val="24"/>
        </w:rPr>
      </w:pPr>
      <w:r w:rsidRPr="0019565E">
        <w:rPr>
          <w:sz w:val="24"/>
          <w:szCs w:val="24"/>
        </w:rPr>
        <w:t>Uses less material than shear walls.</w:t>
      </w:r>
    </w:p>
    <w:p w14:paraId="63E2B81F" w14:textId="77777777" w:rsidR="0019565E" w:rsidRPr="0019565E" w:rsidRDefault="0019565E" w:rsidP="0019565E">
      <w:pPr>
        <w:spacing w:line="360" w:lineRule="auto"/>
        <w:rPr>
          <w:sz w:val="24"/>
          <w:szCs w:val="24"/>
        </w:rPr>
      </w:pPr>
      <w:r w:rsidRPr="0019565E">
        <w:rPr>
          <w:sz w:val="24"/>
          <w:szCs w:val="24"/>
        </w:rPr>
        <w:t>Disadvantages:</w:t>
      </w:r>
    </w:p>
    <w:p w14:paraId="0BBE680A" w14:textId="77777777" w:rsidR="0019565E" w:rsidRPr="0019565E" w:rsidRDefault="0019565E" w:rsidP="0019565E">
      <w:pPr>
        <w:numPr>
          <w:ilvl w:val="0"/>
          <w:numId w:val="12"/>
        </w:numPr>
        <w:spacing w:line="360" w:lineRule="auto"/>
        <w:rPr>
          <w:sz w:val="24"/>
          <w:szCs w:val="24"/>
        </w:rPr>
      </w:pPr>
      <w:r w:rsidRPr="0019565E">
        <w:rPr>
          <w:sz w:val="24"/>
          <w:szCs w:val="24"/>
        </w:rPr>
        <w:t>Bracing can obstruct windows and interior spaces.</w:t>
      </w:r>
    </w:p>
    <w:p w14:paraId="22A9F4E4" w14:textId="77777777" w:rsidR="0019565E" w:rsidRDefault="0019565E" w:rsidP="0019565E">
      <w:pPr>
        <w:numPr>
          <w:ilvl w:val="0"/>
          <w:numId w:val="12"/>
        </w:numPr>
        <w:spacing w:line="360" w:lineRule="auto"/>
        <w:rPr>
          <w:sz w:val="24"/>
          <w:szCs w:val="24"/>
        </w:rPr>
      </w:pPr>
      <w:r w:rsidRPr="0019565E">
        <w:rPr>
          <w:sz w:val="24"/>
          <w:szCs w:val="24"/>
        </w:rPr>
        <w:t>Requires careful design to distribute forces efficiently.</w:t>
      </w:r>
    </w:p>
    <w:p w14:paraId="306359A3" w14:textId="350DA043" w:rsidR="00DA579E" w:rsidRPr="0019565E" w:rsidRDefault="00C23E4A" w:rsidP="00DA579E">
      <w:pPr>
        <w:spacing w:line="360" w:lineRule="auto"/>
        <w:rPr>
          <w:sz w:val="24"/>
          <w:szCs w:val="24"/>
        </w:rPr>
      </w:pPr>
      <w:sdt>
        <w:sdtPr>
          <w:rPr>
            <w:sz w:val="24"/>
            <w:szCs w:val="24"/>
          </w:rPr>
          <w:id w:val="1264498710"/>
          <w:citation/>
        </w:sdtPr>
        <w:sdtContent>
          <w:r>
            <w:rPr>
              <w:sz w:val="24"/>
              <w:szCs w:val="24"/>
            </w:rPr>
            <w:fldChar w:fldCharType="begin"/>
          </w:r>
          <w:r>
            <w:rPr>
              <w:sz w:val="24"/>
              <w:szCs w:val="24"/>
              <w:lang w:val="en-US"/>
            </w:rPr>
            <w:instrText xml:space="preserve"> CITATION Des221 \l 1033 </w:instrText>
          </w:r>
          <w:r>
            <w:rPr>
              <w:sz w:val="24"/>
              <w:szCs w:val="24"/>
            </w:rPr>
            <w:fldChar w:fldCharType="separate"/>
          </w:r>
          <w:r w:rsidR="00976C3C" w:rsidRPr="00976C3C">
            <w:rPr>
              <w:noProof/>
              <w:sz w:val="24"/>
              <w:szCs w:val="24"/>
              <w:lang w:val="en-US"/>
            </w:rPr>
            <w:t>(Designing Buildings, 2022)</w:t>
          </w:r>
          <w:r>
            <w:rPr>
              <w:sz w:val="24"/>
              <w:szCs w:val="24"/>
            </w:rPr>
            <w:fldChar w:fldCharType="end"/>
          </w:r>
        </w:sdtContent>
      </w:sdt>
      <w:sdt>
        <w:sdtPr>
          <w:rPr>
            <w:sz w:val="24"/>
            <w:szCs w:val="24"/>
          </w:rPr>
          <w:id w:val="-313724643"/>
          <w:citation/>
        </w:sdtPr>
        <w:sdtContent>
          <w:r w:rsidR="00F321C5">
            <w:rPr>
              <w:sz w:val="24"/>
              <w:szCs w:val="24"/>
            </w:rPr>
            <w:fldChar w:fldCharType="begin"/>
          </w:r>
          <w:r w:rsidR="00F321C5">
            <w:rPr>
              <w:sz w:val="24"/>
              <w:szCs w:val="24"/>
              <w:lang w:val="en-US"/>
            </w:rPr>
            <w:instrText xml:space="preserve"> CITATION Ste251 \l 1033 </w:instrText>
          </w:r>
          <w:r w:rsidR="00F321C5">
            <w:rPr>
              <w:sz w:val="24"/>
              <w:szCs w:val="24"/>
            </w:rPr>
            <w:fldChar w:fldCharType="separate"/>
          </w:r>
          <w:r w:rsidR="00976C3C">
            <w:rPr>
              <w:noProof/>
              <w:sz w:val="24"/>
              <w:szCs w:val="24"/>
              <w:lang w:val="en-US"/>
            </w:rPr>
            <w:t xml:space="preserve"> </w:t>
          </w:r>
          <w:r w:rsidR="00976C3C" w:rsidRPr="00976C3C">
            <w:rPr>
              <w:noProof/>
              <w:sz w:val="24"/>
              <w:szCs w:val="24"/>
              <w:lang w:val="en-US"/>
            </w:rPr>
            <w:t>(SteelConstruction.info, 2025)</w:t>
          </w:r>
          <w:r w:rsidR="00F321C5">
            <w:rPr>
              <w:sz w:val="24"/>
              <w:szCs w:val="24"/>
            </w:rPr>
            <w:fldChar w:fldCharType="end"/>
          </w:r>
        </w:sdtContent>
      </w:sdt>
    </w:p>
    <w:p w14:paraId="6D249D93" w14:textId="2B9BA474" w:rsidR="0019565E" w:rsidRDefault="0019565E" w:rsidP="0019565E">
      <w:pPr>
        <w:spacing w:line="360" w:lineRule="auto"/>
        <w:rPr>
          <w:sz w:val="24"/>
          <w:szCs w:val="24"/>
          <w:u w:val="single"/>
        </w:rPr>
      </w:pPr>
    </w:p>
    <w:p w14:paraId="259C54AC" w14:textId="77777777" w:rsidR="0019565E" w:rsidRDefault="0019565E" w:rsidP="0019565E">
      <w:pPr>
        <w:spacing w:line="360" w:lineRule="auto"/>
        <w:rPr>
          <w:sz w:val="24"/>
          <w:szCs w:val="24"/>
          <w:u w:val="single"/>
        </w:rPr>
      </w:pPr>
    </w:p>
    <w:p w14:paraId="4DC9622F" w14:textId="77777777" w:rsidR="0019565E" w:rsidRDefault="0019565E" w:rsidP="0019565E">
      <w:pPr>
        <w:spacing w:line="360" w:lineRule="auto"/>
        <w:rPr>
          <w:sz w:val="24"/>
          <w:szCs w:val="24"/>
          <w:u w:val="single"/>
        </w:rPr>
      </w:pPr>
    </w:p>
    <w:p w14:paraId="42C8338B" w14:textId="77777777" w:rsidR="0019565E" w:rsidRDefault="0019565E" w:rsidP="0019565E">
      <w:pPr>
        <w:spacing w:line="360" w:lineRule="auto"/>
        <w:rPr>
          <w:sz w:val="24"/>
          <w:szCs w:val="24"/>
          <w:u w:val="single"/>
        </w:rPr>
      </w:pPr>
    </w:p>
    <w:p w14:paraId="40123523" w14:textId="77777777" w:rsidR="0019565E" w:rsidRDefault="0019565E" w:rsidP="0019565E">
      <w:pPr>
        <w:spacing w:line="360" w:lineRule="auto"/>
        <w:rPr>
          <w:sz w:val="24"/>
          <w:szCs w:val="24"/>
          <w:u w:val="single"/>
        </w:rPr>
      </w:pPr>
    </w:p>
    <w:p w14:paraId="6CAB577E" w14:textId="77777777" w:rsidR="0019565E" w:rsidRDefault="0019565E" w:rsidP="0019565E">
      <w:pPr>
        <w:spacing w:line="360" w:lineRule="auto"/>
        <w:rPr>
          <w:sz w:val="24"/>
          <w:szCs w:val="24"/>
          <w:u w:val="single"/>
        </w:rPr>
      </w:pPr>
    </w:p>
    <w:p w14:paraId="6C680F22" w14:textId="77777777" w:rsidR="0019565E" w:rsidRDefault="0019565E" w:rsidP="0019565E">
      <w:pPr>
        <w:spacing w:line="360" w:lineRule="auto"/>
        <w:rPr>
          <w:sz w:val="24"/>
          <w:szCs w:val="24"/>
          <w:u w:val="single"/>
        </w:rPr>
      </w:pPr>
    </w:p>
    <w:p w14:paraId="3615386B" w14:textId="77777777" w:rsidR="0019565E" w:rsidRPr="0019565E" w:rsidRDefault="0019565E" w:rsidP="0019565E">
      <w:pPr>
        <w:spacing w:line="360" w:lineRule="auto"/>
        <w:rPr>
          <w:sz w:val="24"/>
          <w:szCs w:val="24"/>
          <w:u w:val="single"/>
        </w:rPr>
      </w:pPr>
    </w:p>
    <w:p w14:paraId="30BE0CEF" w14:textId="2A613D14" w:rsidR="0019565E" w:rsidRPr="00D10114" w:rsidRDefault="00EE4184" w:rsidP="00D10114">
      <w:pPr>
        <w:pStyle w:val="Heading2"/>
      </w:pPr>
      <w:bookmarkStart w:id="12" w:name="_Toc196843708"/>
      <w:r>
        <w:lastRenderedPageBreak/>
        <w:t>3</w:t>
      </w:r>
      <w:r w:rsidR="00D10114">
        <w:t xml:space="preserve">.5) </w:t>
      </w:r>
      <w:r w:rsidR="0019565E" w:rsidRPr="00D10114">
        <w:t>Tube Structural System</w:t>
      </w:r>
      <w:bookmarkEnd w:id="12"/>
    </w:p>
    <w:p w14:paraId="06030279" w14:textId="77777777" w:rsidR="0019565E" w:rsidRPr="0019565E" w:rsidRDefault="0019565E" w:rsidP="0019565E">
      <w:pPr>
        <w:spacing w:line="360" w:lineRule="auto"/>
        <w:rPr>
          <w:sz w:val="24"/>
          <w:szCs w:val="24"/>
        </w:rPr>
      </w:pPr>
      <w:r w:rsidRPr="0019565E">
        <w:rPr>
          <w:sz w:val="24"/>
          <w:szCs w:val="24"/>
        </w:rPr>
        <w:t>How It Works:</w:t>
      </w:r>
    </w:p>
    <w:p w14:paraId="3C8280AC" w14:textId="77777777" w:rsidR="0019565E" w:rsidRPr="0019565E" w:rsidRDefault="0019565E" w:rsidP="0019565E">
      <w:pPr>
        <w:spacing w:line="360" w:lineRule="auto"/>
        <w:rPr>
          <w:sz w:val="24"/>
          <w:szCs w:val="24"/>
        </w:rPr>
      </w:pPr>
      <w:r w:rsidRPr="0019565E">
        <w:rPr>
          <w:sz w:val="24"/>
          <w:szCs w:val="24"/>
        </w:rPr>
        <w:t>The tube system consists of closely spaced perimeter columns connected by beams, forming a hollow, stiff tube. This system resists both gravity and lateral loads efficiently and is commonly seen in skyscrapers.</w:t>
      </w:r>
    </w:p>
    <w:p w14:paraId="758F2078" w14:textId="77777777" w:rsidR="0019565E" w:rsidRPr="0019565E" w:rsidRDefault="0019565E" w:rsidP="0019565E">
      <w:pPr>
        <w:spacing w:line="360" w:lineRule="auto"/>
        <w:rPr>
          <w:sz w:val="24"/>
          <w:szCs w:val="24"/>
        </w:rPr>
      </w:pPr>
      <w:r w:rsidRPr="0019565E">
        <w:rPr>
          <w:sz w:val="24"/>
          <w:szCs w:val="24"/>
        </w:rPr>
        <w:t>Application:</w:t>
      </w:r>
    </w:p>
    <w:p w14:paraId="0EDDA192" w14:textId="36EE0130" w:rsidR="0019565E" w:rsidRPr="0019565E" w:rsidRDefault="0019565E" w:rsidP="0019565E">
      <w:pPr>
        <w:numPr>
          <w:ilvl w:val="0"/>
          <w:numId w:val="13"/>
        </w:numPr>
        <w:spacing w:line="360" w:lineRule="auto"/>
        <w:rPr>
          <w:sz w:val="24"/>
          <w:szCs w:val="24"/>
        </w:rPr>
      </w:pPr>
      <w:r w:rsidRPr="0019565E">
        <w:rPr>
          <w:sz w:val="24"/>
          <w:szCs w:val="24"/>
        </w:rPr>
        <w:t>High-rise buildings (e.g., Willis Tower, John Hancock Centre).</w:t>
      </w:r>
    </w:p>
    <w:p w14:paraId="678C08D2" w14:textId="77777777" w:rsidR="0019565E" w:rsidRPr="0019565E" w:rsidRDefault="0019565E" w:rsidP="0019565E">
      <w:pPr>
        <w:numPr>
          <w:ilvl w:val="0"/>
          <w:numId w:val="13"/>
        </w:numPr>
        <w:spacing w:line="360" w:lineRule="auto"/>
        <w:rPr>
          <w:sz w:val="24"/>
          <w:szCs w:val="24"/>
        </w:rPr>
      </w:pPr>
      <w:r w:rsidRPr="0019565E">
        <w:rPr>
          <w:sz w:val="24"/>
          <w:szCs w:val="24"/>
        </w:rPr>
        <w:t>Tall commercial and residential towers.</w:t>
      </w:r>
    </w:p>
    <w:p w14:paraId="023B55A2" w14:textId="77777777" w:rsidR="0019565E" w:rsidRPr="0019565E" w:rsidRDefault="0019565E" w:rsidP="0019565E">
      <w:pPr>
        <w:spacing w:line="360" w:lineRule="auto"/>
        <w:rPr>
          <w:sz w:val="24"/>
          <w:szCs w:val="24"/>
        </w:rPr>
      </w:pPr>
      <w:r w:rsidRPr="0019565E">
        <w:rPr>
          <w:sz w:val="24"/>
          <w:szCs w:val="24"/>
        </w:rPr>
        <w:t>Advantages:</w:t>
      </w:r>
    </w:p>
    <w:p w14:paraId="3950C633" w14:textId="77777777" w:rsidR="0019565E" w:rsidRPr="0019565E" w:rsidRDefault="0019565E" w:rsidP="0019565E">
      <w:pPr>
        <w:numPr>
          <w:ilvl w:val="0"/>
          <w:numId w:val="14"/>
        </w:numPr>
        <w:spacing w:line="360" w:lineRule="auto"/>
        <w:rPr>
          <w:sz w:val="24"/>
          <w:szCs w:val="24"/>
        </w:rPr>
      </w:pPr>
      <w:r w:rsidRPr="0019565E">
        <w:rPr>
          <w:sz w:val="24"/>
          <w:szCs w:val="24"/>
        </w:rPr>
        <w:t>Reduces the number of interior columns, maximizing usable space.</w:t>
      </w:r>
    </w:p>
    <w:p w14:paraId="6AD05BA8" w14:textId="77777777" w:rsidR="0019565E" w:rsidRPr="0019565E" w:rsidRDefault="0019565E" w:rsidP="0019565E">
      <w:pPr>
        <w:numPr>
          <w:ilvl w:val="0"/>
          <w:numId w:val="14"/>
        </w:numPr>
        <w:spacing w:line="360" w:lineRule="auto"/>
        <w:rPr>
          <w:sz w:val="24"/>
          <w:szCs w:val="24"/>
        </w:rPr>
      </w:pPr>
      <w:r w:rsidRPr="0019565E">
        <w:rPr>
          <w:sz w:val="24"/>
          <w:szCs w:val="24"/>
        </w:rPr>
        <w:t>Provides excellent lateral load resistance.</w:t>
      </w:r>
    </w:p>
    <w:p w14:paraId="565937A9" w14:textId="77777777" w:rsidR="0019565E" w:rsidRPr="0019565E" w:rsidRDefault="0019565E" w:rsidP="0019565E">
      <w:pPr>
        <w:spacing w:line="360" w:lineRule="auto"/>
        <w:rPr>
          <w:sz w:val="24"/>
          <w:szCs w:val="24"/>
        </w:rPr>
      </w:pPr>
      <w:r w:rsidRPr="0019565E">
        <w:rPr>
          <w:sz w:val="24"/>
          <w:szCs w:val="24"/>
        </w:rPr>
        <w:t>Disadvantages:</w:t>
      </w:r>
    </w:p>
    <w:p w14:paraId="37B94382" w14:textId="77777777" w:rsidR="0019565E" w:rsidRPr="0019565E" w:rsidRDefault="0019565E" w:rsidP="0019565E">
      <w:pPr>
        <w:numPr>
          <w:ilvl w:val="0"/>
          <w:numId w:val="15"/>
        </w:numPr>
        <w:spacing w:line="360" w:lineRule="auto"/>
        <w:rPr>
          <w:sz w:val="24"/>
          <w:szCs w:val="24"/>
        </w:rPr>
      </w:pPr>
      <w:r w:rsidRPr="0019565E">
        <w:rPr>
          <w:sz w:val="24"/>
          <w:szCs w:val="24"/>
        </w:rPr>
        <w:t>Requires precise construction techniques.</w:t>
      </w:r>
    </w:p>
    <w:p w14:paraId="595FA865" w14:textId="77777777" w:rsidR="0019565E" w:rsidRDefault="0019565E" w:rsidP="0019565E">
      <w:pPr>
        <w:numPr>
          <w:ilvl w:val="0"/>
          <w:numId w:val="15"/>
        </w:numPr>
        <w:spacing w:line="360" w:lineRule="auto"/>
        <w:rPr>
          <w:sz w:val="24"/>
          <w:szCs w:val="24"/>
        </w:rPr>
      </w:pPr>
      <w:r w:rsidRPr="0019565E">
        <w:rPr>
          <w:sz w:val="24"/>
          <w:szCs w:val="24"/>
        </w:rPr>
        <w:t>High initial construction costs.</w:t>
      </w:r>
    </w:p>
    <w:p w14:paraId="538F73F5" w14:textId="59D5D001" w:rsidR="0082151B" w:rsidRPr="0019565E" w:rsidRDefault="0082151B" w:rsidP="0082151B">
      <w:pPr>
        <w:spacing w:line="360" w:lineRule="auto"/>
        <w:rPr>
          <w:sz w:val="24"/>
          <w:szCs w:val="24"/>
        </w:rPr>
      </w:pPr>
      <w:sdt>
        <w:sdtPr>
          <w:rPr>
            <w:sz w:val="24"/>
            <w:szCs w:val="24"/>
          </w:rPr>
          <w:id w:val="-489951749"/>
          <w:citation/>
        </w:sdtPr>
        <w:sdtContent>
          <w:r>
            <w:rPr>
              <w:sz w:val="24"/>
              <w:szCs w:val="24"/>
            </w:rPr>
            <w:fldChar w:fldCharType="begin"/>
          </w:r>
          <w:r>
            <w:rPr>
              <w:sz w:val="24"/>
              <w:szCs w:val="24"/>
              <w:lang w:val="en-US"/>
            </w:rPr>
            <w:instrText xml:space="preserve"> CITATION Des201 \l 1033 </w:instrText>
          </w:r>
          <w:r>
            <w:rPr>
              <w:sz w:val="24"/>
              <w:szCs w:val="24"/>
            </w:rPr>
            <w:fldChar w:fldCharType="separate"/>
          </w:r>
          <w:r w:rsidR="00976C3C" w:rsidRPr="00976C3C">
            <w:rPr>
              <w:noProof/>
              <w:sz w:val="24"/>
              <w:szCs w:val="24"/>
              <w:lang w:val="en-US"/>
            </w:rPr>
            <w:t>(Designing Buildings, 2020)</w:t>
          </w:r>
          <w:r>
            <w:rPr>
              <w:sz w:val="24"/>
              <w:szCs w:val="24"/>
            </w:rPr>
            <w:fldChar w:fldCharType="end"/>
          </w:r>
        </w:sdtContent>
      </w:sdt>
      <w:sdt>
        <w:sdtPr>
          <w:rPr>
            <w:sz w:val="24"/>
            <w:szCs w:val="24"/>
          </w:rPr>
          <w:id w:val="-207261821"/>
          <w:citation/>
        </w:sdtPr>
        <w:sdtContent>
          <w:r w:rsidR="00567981">
            <w:rPr>
              <w:sz w:val="24"/>
              <w:szCs w:val="24"/>
            </w:rPr>
            <w:fldChar w:fldCharType="begin"/>
          </w:r>
          <w:r w:rsidR="00567981">
            <w:rPr>
              <w:sz w:val="24"/>
              <w:szCs w:val="24"/>
              <w:lang w:val="en-US"/>
            </w:rPr>
            <w:instrText xml:space="preserve"> CITATION JVi16 \l 1033 </w:instrText>
          </w:r>
          <w:r w:rsidR="00567981">
            <w:rPr>
              <w:sz w:val="24"/>
              <w:szCs w:val="24"/>
            </w:rPr>
            <w:fldChar w:fldCharType="separate"/>
          </w:r>
          <w:r w:rsidR="00976C3C">
            <w:rPr>
              <w:noProof/>
              <w:sz w:val="24"/>
              <w:szCs w:val="24"/>
              <w:lang w:val="en-US"/>
            </w:rPr>
            <w:t xml:space="preserve"> </w:t>
          </w:r>
          <w:r w:rsidR="00976C3C" w:rsidRPr="00976C3C">
            <w:rPr>
              <w:noProof/>
              <w:sz w:val="24"/>
              <w:szCs w:val="24"/>
              <w:lang w:val="en-US"/>
            </w:rPr>
            <w:t>(J &amp; Varghese, 2016)</w:t>
          </w:r>
          <w:r w:rsidR="00567981">
            <w:rPr>
              <w:sz w:val="24"/>
              <w:szCs w:val="24"/>
            </w:rPr>
            <w:fldChar w:fldCharType="end"/>
          </w:r>
        </w:sdtContent>
      </w:sdt>
    </w:p>
    <w:p w14:paraId="45CC002F" w14:textId="09C190FD" w:rsidR="0019565E" w:rsidRDefault="0019565E" w:rsidP="0019565E">
      <w:pPr>
        <w:spacing w:line="360" w:lineRule="auto"/>
        <w:rPr>
          <w:sz w:val="24"/>
          <w:szCs w:val="24"/>
          <w:u w:val="single"/>
        </w:rPr>
      </w:pPr>
    </w:p>
    <w:p w14:paraId="23001A29" w14:textId="77777777" w:rsidR="0019565E" w:rsidRDefault="0019565E" w:rsidP="0019565E">
      <w:pPr>
        <w:spacing w:line="360" w:lineRule="auto"/>
        <w:rPr>
          <w:sz w:val="24"/>
          <w:szCs w:val="24"/>
          <w:u w:val="single"/>
        </w:rPr>
      </w:pPr>
    </w:p>
    <w:p w14:paraId="323B6552" w14:textId="77777777" w:rsidR="0019565E" w:rsidRDefault="0019565E" w:rsidP="0019565E">
      <w:pPr>
        <w:spacing w:line="360" w:lineRule="auto"/>
        <w:rPr>
          <w:sz w:val="24"/>
          <w:szCs w:val="24"/>
          <w:u w:val="single"/>
        </w:rPr>
      </w:pPr>
    </w:p>
    <w:p w14:paraId="5378387D" w14:textId="77777777" w:rsidR="0019565E" w:rsidRDefault="0019565E" w:rsidP="0019565E">
      <w:pPr>
        <w:spacing w:line="360" w:lineRule="auto"/>
        <w:rPr>
          <w:sz w:val="24"/>
          <w:szCs w:val="24"/>
          <w:u w:val="single"/>
        </w:rPr>
      </w:pPr>
    </w:p>
    <w:p w14:paraId="37F68718" w14:textId="77777777" w:rsidR="0019565E" w:rsidRDefault="0019565E" w:rsidP="0019565E">
      <w:pPr>
        <w:spacing w:line="360" w:lineRule="auto"/>
        <w:rPr>
          <w:sz w:val="24"/>
          <w:szCs w:val="24"/>
          <w:u w:val="single"/>
        </w:rPr>
      </w:pPr>
    </w:p>
    <w:p w14:paraId="0DE655BE" w14:textId="77777777" w:rsidR="0019565E" w:rsidRDefault="0019565E" w:rsidP="0019565E">
      <w:pPr>
        <w:spacing w:line="360" w:lineRule="auto"/>
        <w:rPr>
          <w:sz w:val="24"/>
          <w:szCs w:val="24"/>
          <w:u w:val="single"/>
        </w:rPr>
      </w:pPr>
    </w:p>
    <w:p w14:paraId="78F724FE" w14:textId="77777777" w:rsidR="0019565E" w:rsidRDefault="0019565E" w:rsidP="0019565E">
      <w:pPr>
        <w:spacing w:line="360" w:lineRule="auto"/>
        <w:rPr>
          <w:sz w:val="24"/>
          <w:szCs w:val="24"/>
          <w:u w:val="single"/>
        </w:rPr>
      </w:pPr>
    </w:p>
    <w:p w14:paraId="5DFE5ECE" w14:textId="77777777" w:rsidR="0019565E" w:rsidRDefault="0019565E" w:rsidP="0019565E">
      <w:pPr>
        <w:spacing w:line="360" w:lineRule="auto"/>
        <w:rPr>
          <w:sz w:val="24"/>
          <w:szCs w:val="24"/>
          <w:u w:val="single"/>
        </w:rPr>
      </w:pPr>
    </w:p>
    <w:p w14:paraId="344DA3CD" w14:textId="77777777" w:rsidR="0019565E" w:rsidRDefault="0019565E" w:rsidP="0019565E">
      <w:pPr>
        <w:spacing w:line="360" w:lineRule="auto"/>
        <w:rPr>
          <w:sz w:val="24"/>
          <w:szCs w:val="24"/>
          <w:u w:val="single"/>
        </w:rPr>
      </w:pPr>
    </w:p>
    <w:p w14:paraId="3F9B0216" w14:textId="77777777" w:rsidR="0019565E" w:rsidRPr="0019565E" w:rsidRDefault="0019565E" w:rsidP="0019565E">
      <w:pPr>
        <w:spacing w:line="360" w:lineRule="auto"/>
        <w:rPr>
          <w:sz w:val="24"/>
          <w:szCs w:val="24"/>
          <w:u w:val="single"/>
        </w:rPr>
      </w:pPr>
    </w:p>
    <w:p w14:paraId="3E2FEE94" w14:textId="5C5F4382" w:rsidR="0019565E" w:rsidRPr="00D10114" w:rsidRDefault="00EE4184" w:rsidP="00D10114">
      <w:pPr>
        <w:pStyle w:val="Heading2"/>
      </w:pPr>
      <w:bookmarkStart w:id="13" w:name="_Toc196843709"/>
      <w:r>
        <w:t>3</w:t>
      </w:r>
      <w:r w:rsidR="00D10114">
        <w:t xml:space="preserve">.6) </w:t>
      </w:r>
      <w:r w:rsidR="0019565E" w:rsidRPr="00D10114">
        <w:t>Core and Outrigger System</w:t>
      </w:r>
      <w:bookmarkEnd w:id="13"/>
    </w:p>
    <w:p w14:paraId="4FE085FF" w14:textId="77777777" w:rsidR="0019565E" w:rsidRPr="0019565E" w:rsidRDefault="0019565E" w:rsidP="0019565E">
      <w:pPr>
        <w:spacing w:line="360" w:lineRule="auto"/>
        <w:rPr>
          <w:sz w:val="24"/>
          <w:szCs w:val="24"/>
        </w:rPr>
      </w:pPr>
      <w:r w:rsidRPr="0019565E">
        <w:rPr>
          <w:sz w:val="24"/>
          <w:szCs w:val="24"/>
        </w:rPr>
        <w:t>How It Works:</w:t>
      </w:r>
    </w:p>
    <w:p w14:paraId="7381667E" w14:textId="77777777" w:rsidR="0019565E" w:rsidRPr="0019565E" w:rsidRDefault="0019565E" w:rsidP="0019565E">
      <w:pPr>
        <w:spacing w:line="360" w:lineRule="auto"/>
        <w:rPr>
          <w:sz w:val="24"/>
          <w:szCs w:val="24"/>
        </w:rPr>
      </w:pPr>
      <w:r w:rsidRPr="0019565E">
        <w:rPr>
          <w:sz w:val="24"/>
          <w:szCs w:val="24"/>
        </w:rPr>
        <w:t>A central reinforced concrete core acts as the main load-bearing element. Outriggers (horizontal beams or trusses) connect the core to external columns, distributing lateral loads efficiently.</w:t>
      </w:r>
    </w:p>
    <w:p w14:paraId="4645EE54" w14:textId="77777777" w:rsidR="0019565E" w:rsidRPr="0019565E" w:rsidRDefault="0019565E" w:rsidP="0019565E">
      <w:pPr>
        <w:spacing w:line="360" w:lineRule="auto"/>
        <w:rPr>
          <w:sz w:val="24"/>
          <w:szCs w:val="24"/>
        </w:rPr>
      </w:pPr>
      <w:r w:rsidRPr="0019565E">
        <w:rPr>
          <w:sz w:val="24"/>
          <w:szCs w:val="24"/>
        </w:rPr>
        <w:t>Application:</w:t>
      </w:r>
    </w:p>
    <w:p w14:paraId="03D4DE6B" w14:textId="77777777" w:rsidR="0019565E" w:rsidRPr="0019565E" w:rsidRDefault="0019565E" w:rsidP="0019565E">
      <w:pPr>
        <w:numPr>
          <w:ilvl w:val="0"/>
          <w:numId w:val="16"/>
        </w:numPr>
        <w:spacing w:line="360" w:lineRule="auto"/>
        <w:rPr>
          <w:sz w:val="24"/>
          <w:szCs w:val="24"/>
        </w:rPr>
      </w:pPr>
      <w:r w:rsidRPr="0019565E">
        <w:rPr>
          <w:sz w:val="24"/>
          <w:szCs w:val="24"/>
        </w:rPr>
        <w:t>Super-tall skyscrapers (e.g., Burj Khalifa, Taipei 101).</w:t>
      </w:r>
    </w:p>
    <w:p w14:paraId="18655071" w14:textId="77777777" w:rsidR="0019565E" w:rsidRPr="0019565E" w:rsidRDefault="0019565E" w:rsidP="0019565E">
      <w:pPr>
        <w:spacing w:line="360" w:lineRule="auto"/>
        <w:rPr>
          <w:sz w:val="24"/>
          <w:szCs w:val="24"/>
        </w:rPr>
      </w:pPr>
      <w:r w:rsidRPr="0019565E">
        <w:rPr>
          <w:sz w:val="24"/>
          <w:szCs w:val="24"/>
        </w:rPr>
        <w:t>Advantages:</w:t>
      </w:r>
    </w:p>
    <w:p w14:paraId="01CBC0EB" w14:textId="77777777" w:rsidR="0019565E" w:rsidRPr="0019565E" w:rsidRDefault="0019565E" w:rsidP="0019565E">
      <w:pPr>
        <w:numPr>
          <w:ilvl w:val="0"/>
          <w:numId w:val="17"/>
        </w:numPr>
        <w:spacing w:line="360" w:lineRule="auto"/>
        <w:rPr>
          <w:sz w:val="24"/>
          <w:szCs w:val="24"/>
        </w:rPr>
      </w:pPr>
      <w:r w:rsidRPr="0019565E">
        <w:rPr>
          <w:sz w:val="24"/>
          <w:szCs w:val="24"/>
        </w:rPr>
        <w:t>Provides superior lateral stability.</w:t>
      </w:r>
    </w:p>
    <w:p w14:paraId="00B49DE3" w14:textId="77777777" w:rsidR="0019565E" w:rsidRPr="0019565E" w:rsidRDefault="0019565E" w:rsidP="0019565E">
      <w:pPr>
        <w:numPr>
          <w:ilvl w:val="0"/>
          <w:numId w:val="17"/>
        </w:numPr>
        <w:spacing w:line="360" w:lineRule="auto"/>
        <w:rPr>
          <w:sz w:val="24"/>
          <w:szCs w:val="24"/>
        </w:rPr>
      </w:pPr>
      <w:r w:rsidRPr="0019565E">
        <w:rPr>
          <w:sz w:val="24"/>
          <w:szCs w:val="24"/>
        </w:rPr>
        <w:t>Maximizes interior space by reducing internal columns.</w:t>
      </w:r>
    </w:p>
    <w:p w14:paraId="2C19CEE2" w14:textId="77777777" w:rsidR="0019565E" w:rsidRPr="0019565E" w:rsidRDefault="0019565E" w:rsidP="0019565E">
      <w:pPr>
        <w:spacing w:line="360" w:lineRule="auto"/>
        <w:rPr>
          <w:sz w:val="24"/>
          <w:szCs w:val="24"/>
        </w:rPr>
      </w:pPr>
      <w:r w:rsidRPr="0019565E">
        <w:rPr>
          <w:sz w:val="24"/>
          <w:szCs w:val="24"/>
        </w:rPr>
        <w:t>Disadvantages:</w:t>
      </w:r>
    </w:p>
    <w:p w14:paraId="75226E2A" w14:textId="77777777" w:rsidR="0019565E" w:rsidRPr="0019565E" w:rsidRDefault="0019565E" w:rsidP="0019565E">
      <w:pPr>
        <w:numPr>
          <w:ilvl w:val="0"/>
          <w:numId w:val="18"/>
        </w:numPr>
        <w:spacing w:line="360" w:lineRule="auto"/>
        <w:rPr>
          <w:sz w:val="24"/>
          <w:szCs w:val="24"/>
        </w:rPr>
      </w:pPr>
      <w:r w:rsidRPr="0019565E">
        <w:rPr>
          <w:sz w:val="24"/>
          <w:szCs w:val="24"/>
        </w:rPr>
        <w:t>Complex engineering and high construction costs.</w:t>
      </w:r>
    </w:p>
    <w:p w14:paraId="44E9258D" w14:textId="1A1A539D" w:rsidR="0019565E" w:rsidRDefault="0019565E" w:rsidP="0019565E">
      <w:pPr>
        <w:numPr>
          <w:ilvl w:val="0"/>
          <w:numId w:val="18"/>
        </w:numPr>
        <w:spacing w:line="360" w:lineRule="auto"/>
        <w:rPr>
          <w:sz w:val="24"/>
          <w:szCs w:val="24"/>
        </w:rPr>
      </w:pPr>
      <w:r w:rsidRPr="0019565E">
        <w:rPr>
          <w:sz w:val="24"/>
          <w:szCs w:val="24"/>
        </w:rPr>
        <w:t>Requires skilled labour and precise material selection.</w:t>
      </w:r>
    </w:p>
    <w:p w14:paraId="4C1AAAEA" w14:textId="7D879A3F" w:rsidR="00216A4A" w:rsidRPr="00216A4A" w:rsidRDefault="00216A4A" w:rsidP="00216A4A">
      <w:pPr>
        <w:spacing w:line="360" w:lineRule="auto"/>
        <w:rPr>
          <w:sz w:val="24"/>
          <w:szCs w:val="24"/>
        </w:rPr>
      </w:pPr>
      <w:r w:rsidRPr="00216A4A">
        <w:rPr>
          <w:sz w:val="24"/>
          <w:szCs w:val="24"/>
        </w:rPr>
        <w:t xml:space="preserve">An example of this </w:t>
      </w:r>
      <w:r w:rsidRPr="00216A4A">
        <w:rPr>
          <w:sz w:val="24"/>
          <w:szCs w:val="24"/>
        </w:rPr>
        <w:t>The Trump International Hotel and Tower</w:t>
      </w:r>
      <w:r>
        <w:rPr>
          <w:sz w:val="24"/>
          <w:szCs w:val="24"/>
        </w:rPr>
        <w:t xml:space="preserve"> in Chicago</w:t>
      </w:r>
      <w:r w:rsidRPr="00216A4A">
        <w:rPr>
          <w:sz w:val="24"/>
          <w:szCs w:val="24"/>
        </w:rPr>
        <w:t>, completed in 2009 and designed by Adrian Smith of Skidmore, Owings &amp; Merrill, utilizes a structural system comprising a reinforced concrete core and strategically placed outrigger trusses to enhance lateral stability and resist wind and seismic forces. The central core accommodates vertical transportation, egress, and mechanical services, while outrigger elements at select mechanical floors couple the core to the exterior column grid, effectively distributing overturning moments and improving overall structural performance.</w:t>
      </w:r>
    </w:p>
    <w:p w14:paraId="05CFC741" w14:textId="5A992233" w:rsidR="00E46C23" w:rsidRPr="00216A4A" w:rsidRDefault="00E46C23" w:rsidP="00E46C23">
      <w:pPr>
        <w:spacing w:line="360" w:lineRule="auto"/>
        <w:rPr>
          <w:sz w:val="24"/>
          <w:szCs w:val="24"/>
        </w:rPr>
      </w:pPr>
      <w:sdt>
        <w:sdtPr>
          <w:rPr>
            <w:sz w:val="24"/>
            <w:szCs w:val="24"/>
          </w:rPr>
          <w:id w:val="618733089"/>
          <w:citation/>
        </w:sdtPr>
        <w:sdtContent>
          <w:r w:rsidRPr="00216A4A">
            <w:rPr>
              <w:sz w:val="24"/>
              <w:szCs w:val="24"/>
            </w:rPr>
            <w:fldChar w:fldCharType="begin"/>
          </w:r>
          <w:r w:rsidRPr="00216A4A">
            <w:rPr>
              <w:sz w:val="24"/>
              <w:szCs w:val="24"/>
              <w:lang w:val="en-US"/>
            </w:rPr>
            <w:instrText xml:space="preserve"> CITATION Des21 \l 1033 </w:instrText>
          </w:r>
          <w:r w:rsidRPr="00216A4A">
            <w:rPr>
              <w:sz w:val="24"/>
              <w:szCs w:val="24"/>
            </w:rPr>
            <w:fldChar w:fldCharType="separate"/>
          </w:r>
          <w:r w:rsidR="00976C3C" w:rsidRPr="00976C3C">
            <w:rPr>
              <w:noProof/>
              <w:sz w:val="24"/>
              <w:szCs w:val="24"/>
              <w:lang w:val="en-US"/>
            </w:rPr>
            <w:t>(Designing Buildings, 2021)</w:t>
          </w:r>
          <w:r w:rsidRPr="00216A4A">
            <w:rPr>
              <w:sz w:val="24"/>
              <w:szCs w:val="24"/>
            </w:rPr>
            <w:fldChar w:fldCharType="end"/>
          </w:r>
        </w:sdtContent>
      </w:sdt>
      <w:sdt>
        <w:sdtPr>
          <w:rPr>
            <w:sz w:val="24"/>
            <w:szCs w:val="24"/>
          </w:rPr>
          <w:id w:val="358559569"/>
          <w:citation/>
        </w:sdtPr>
        <w:sdtContent>
          <w:r w:rsidR="00D638B2">
            <w:rPr>
              <w:sz w:val="24"/>
              <w:szCs w:val="24"/>
            </w:rPr>
            <w:fldChar w:fldCharType="begin"/>
          </w:r>
          <w:r w:rsidR="00D638B2">
            <w:rPr>
              <w:sz w:val="24"/>
              <w:szCs w:val="24"/>
              <w:lang w:val="en-US"/>
            </w:rPr>
            <w:instrText xml:space="preserve"> CITATION Chi25 \l 1033 </w:instrText>
          </w:r>
          <w:r w:rsidR="00D638B2">
            <w:rPr>
              <w:sz w:val="24"/>
              <w:szCs w:val="24"/>
            </w:rPr>
            <w:fldChar w:fldCharType="separate"/>
          </w:r>
          <w:r w:rsidR="00976C3C">
            <w:rPr>
              <w:noProof/>
              <w:sz w:val="24"/>
              <w:szCs w:val="24"/>
              <w:lang w:val="en-US"/>
            </w:rPr>
            <w:t xml:space="preserve"> </w:t>
          </w:r>
          <w:r w:rsidR="00976C3C" w:rsidRPr="00976C3C">
            <w:rPr>
              <w:noProof/>
              <w:sz w:val="24"/>
              <w:szCs w:val="24"/>
              <w:lang w:val="en-US"/>
            </w:rPr>
            <w:t>(Chicago Architecture Centre, 2025)</w:t>
          </w:r>
          <w:r w:rsidR="00D638B2">
            <w:rPr>
              <w:sz w:val="24"/>
              <w:szCs w:val="24"/>
            </w:rPr>
            <w:fldChar w:fldCharType="end"/>
          </w:r>
        </w:sdtContent>
      </w:sdt>
    </w:p>
    <w:p w14:paraId="3F525DD3" w14:textId="4536A9C7" w:rsidR="0019565E" w:rsidRDefault="0019565E" w:rsidP="0019565E">
      <w:pPr>
        <w:spacing w:line="360" w:lineRule="auto"/>
        <w:rPr>
          <w:sz w:val="24"/>
          <w:szCs w:val="24"/>
          <w:u w:val="single"/>
        </w:rPr>
      </w:pPr>
    </w:p>
    <w:p w14:paraId="33C54AEA" w14:textId="77777777" w:rsidR="0019565E" w:rsidRDefault="0019565E" w:rsidP="0019565E">
      <w:pPr>
        <w:spacing w:line="360" w:lineRule="auto"/>
        <w:rPr>
          <w:sz w:val="24"/>
          <w:szCs w:val="24"/>
          <w:u w:val="single"/>
        </w:rPr>
      </w:pPr>
    </w:p>
    <w:p w14:paraId="38C050DC" w14:textId="77777777" w:rsidR="00E46C23" w:rsidRPr="0019565E" w:rsidRDefault="00E46C23" w:rsidP="0019565E">
      <w:pPr>
        <w:spacing w:line="360" w:lineRule="auto"/>
        <w:rPr>
          <w:sz w:val="24"/>
          <w:szCs w:val="24"/>
          <w:u w:val="single"/>
        </w:rPr>
      </w:pPr>
    </w:p>
    <w:p w14:paraId="55E64C0E" w14:textId="1A921B25" w:rsidR="0019565E" w:rsidRPr="00D10114" w:rsidRDefault="00EE4184" w:rsidP="00D10114">
      <w:pPr>
        <w:pStyle w:val="Heading2"/>
      </w:pPr>
      <w:bookmarkStart w:id="14" w:name="_Toc196843710"/>
      <w:r>
        <w:lastRenderedPageBreak/>
        <w:t>3</w:t>
      </w:r>
      <w:r w:rsidR="00D10114">
        <w:t xml:space="preserve">.7) </w:t>
      </w:r>
      <w:r w:rsidR="0019565E" w:rsidRPr="00D10114">
        <w:t>Suspended and Hanging Structures</w:t>
      </w:r>
      <w:bookmarkEnd w:id="14"/>
    </w:p>
    <w:p w14:paraId="7F009E35" w14:textId="77777777" w:rsidR="0019565E" w:rsidRPr="0019565E" w:rsidRDefault="0019565E" w:rsidP="0019565E">
      <w:pPr>
        <w:spacing w:line="360" w:lineRule="auto"/>
        <w:rPr>
          <w:b/>
          <w:bCs/>
          <w:sz w:val="24"/>
          <w:szCs w:val="24"/>
        </w:rPr>
      </w:pPr>
      <w:r w:rsidRPr="0019565E">
        <w:rPr>
          <w:b/>
          <w:bCs/>
          <w:sz w:val="24"/>
          <w:szCs w:val="24"/>
        </w:rPr>
        <w:t>How It Works:</w:t>
      </w:r>
    </w:p>
    <w:p w14:paraId="55C25163" w14:textId="31D28699" w:rsidR="0019565E" w:rsidRPr="0019565E" w:rsidRDefault="0019565E" w:rsidP="0019565E">
      <w:pPr>
        <w:spacing w:line="360" w:lineRule="auto"/>
        <w:rPr>
          <w:sz w:val="24"/>
          <w:szCs w:val="24"/>
        </w:rPr>
      </w:pPr>
      <w:r w:rsidRPr="0019565E">
        <w:rPr>
          <w:sz w:val="24"/>
          <w:szCs w:val="24"/>
        </w:rPr>
        <w:t>In these structures, floors are suspended from large overhead trusses or cables, similar to a suspension bridge. The loads are carried by tension members rather than traditional columns.</w:t>
      </w:r>
    </w:p>
    <w:p w14:paraId="1AB91FCE" w14:textId="77777777" w:rsidR="0019565E" w:rsidRPr="0019565E" w:rsidRDefault="0019565E" w:rsidP="0019565E">
      <w:pPr>
        <w:spacing w:line="360" w:lineRule="auto"/>
        <w:rPr>
          <w:b/>
          <w:bCs/>
          <w:sz w:val="24"/>
          <w:szCs w:val="24"/>
        </w:rPr>
      </w:pPr>
      <w:r w:rsidRPr="0019565E">
        <w:rPr>
          <w:b/>
          <w:bCs/>
          <w:sz w:val="24"/>
          <w:szCs w:val="24"/>
        </w:rPr>
        <w:t>Application:</w:t>
      </w:r>
    </w:p>
    <w:p w14:paraId="4B05D756" w14:textId="541AC3EC" w:rsidR="0019565E" w:rsidRPr="0019565E" w:rsidRDefault="0019565E" w:rsidP="0019565E">
      <w:pPr>
        <w:numPr>
          <w:ilvl w:val="0"/>
          <w:numId w:val="19"/>
        </w:numPr>
        <w:spacing w:line="360" w:lineRule="auto"/>
        <w:rPr>
          <w:sz w:val="24"/>
          <w:szCs w:val="24"/>
        </w:rPr>
      </w:pPr>
      <w:r w:rsidRPr="0019565E">
        <w:rPr>
          <w:sz w:val="24"/>
          <w:szCs w:val="24"/>
        </w:rPr>
        <w:t>Unconventional skyscraper designs.</w:t>
      </w:r>
    </w:p>
    <w:p w14:paraId="3A22CC3E" w14:textId="341C3ED9" w:rsidR="0019565E" w:rsidRPr="0019565E" w:rsidRDefault="0019565E" w:rsidP="0019565E">
      <w:pPr>
        <w:numPr>
          <w:ilvl w:val="0"/>
          <w:numId w:val="19"/>
        </w:numPr>
        <w:spacing w:line="360" w:lineRule="auto"/>
        <w:rPr>
          <w:sz w:val="24"/>
          <w:szCs w:val="24"/>
        </w:rPr>
      </w:pPr>
      <w:r w:rsidRPr="0019565E">
        <w:rPr>
          <w:sz w:val="24"/>
          <w:szCs w:val="24"/>
        </w:rPr>
        <w:t>Large-span structures like exhibition halls.</w:t>
      </w:r>
    </w:p>
    <w:p w14:paraId="640243BB" w14:textId="21954429" w:rsidR="0019565E" w:rsidRPr="0019565E" w:rsidRDefault="0019565E" w:rsidP="0019565E">
      <w:pPr>
        <w:spacing w:line="360" w:lineRule="auto"/>
        <w:rPr>
          <w:b/>
          <w:bCs/>
          <w:sz w:val="24"/>
          <w:szCs w:val="24"/>
        </w:rPr>
      </w:pPr>
      <w:r w:rsidRPr="0019565E">
        <w:rPr>
          <w:b/>
          <w:bCs/>
          <w:sz w:val="24"/>
          <w:szCs w:val="24"/>
        </w:rPr>
        <w:t>Advantages:</w:t>
      </w:r>
    </w:p>
    <w:p w14:paraId="45ED5BA3" w14:textId="5F5E2B8A" w:rsidR="0019565E" w:rsidRPr="0019565E" w:rsidRDefault="0019565E" w:rsidP="0019565E">
      <w:pPr>
        <w:numPr>
          <w:ilvl w:val="0"/>
          <w:numId w:val="20"/>
        </w:numPr>
        <w:spacing w:line="360" w:lineRule="auto"/>
        <w:rPr>
          <w:sz w:val="24"/>
          <w:szCs w:val="24"/>
        </w:rPr>
      </w:pPr>
      <w:r w:rsidRPr="0019565E">
        <w:rPr>
          <w:sz w:val="24"/>
          <w:szCs w:val="24"/>
        </w:rPr>
        <w:t>Allows for unique architectural designs.</w:t>
      </w:r>
    </w:p>
    <w:p w14:paraId="3DE15BF9" w14:textId="0D3F9112" w:rsidR="0019565E" w:rsidRPr="0019565E" w:rsidRDefault="0019565E" w:rsidP="0019565E">
      <w:pPr>
        <w:numPr>
          <w:ilvl w:val="0"/>
          <w:numId w:val="20"/>
        </w:numPr>
        <w:spacing w:line="360" w:lineRule="auto"/>
        <w:rPr>
          <w:sz w:val="24"/>
          <w:szCs w:val="24"/>
        </w:rPr>
      </w:pPr>
      <w:r w:rsidRPr="0019565E">
        <w:rPr>
          <w:sz w:val="24"/>
          <w:szCs w:val="24"/>
        </w:rPr>
        <w:t>Reduces the need for lower-level support columns.</w:t>
      </w:r>
    </w:p>
    <w:p w14:paraId="09923E8B" w14:textId="7EFA739D" w:rsidR="0019565E" w:rsidRPr="0019565E" w:rsidRDefault="0019565E" w:rsidP="0019565E">
      <w:pPr>
        <w:spacing w:line="360" w:lineRule="auto"/>
        <w:rPr>
          <w:b/>
          <w:bCs/>
          <w:sz w:val="24"/>
          <w:szCs w:val="24"/>
        </w:rPr>
      </w:pPr>
      <w:r w:rsidRPr="0019565E">
        <w:rPr>
          <w:b/>
          <w:bCs/>
          <w:sz w:val="24"/>
          <w:szCs w:val="24"/>
        </w:rPr>
        <w:t>Disadvantages:</w:t>
      </w:r>
    </w:p>
    <w:p w14:paraId="4A76213A" w14:textId="6B9C908D" w:rsidR="0019565E" w:rsidRPr="0019565E" w:rsidRDefault="0019565E" w:rsidP="0019565E">
      <w:pPr>
        <w:numPr>
          <w:ilvl w:val="0"/>
          <w:numId w:val="21"/>
        </w:numPr>
        <w:spacing w:line="360" w:lineRule="auto"/>
        <w:rPr>
          <w:sz w:val="24"/>
          <w:szCs w:val="24"/>
        </w:rPr>
      </w:pPr>
      <w:r w:rsidRPr="0019565E">
        <w:rPr>
          <w:sz w:val="24"/>
          <w:szCs w:val="24"/>
        </w:rPr>
        <w:t>Complex construction and high costs.</w:t>
      </w:r>
    </w:p>
    <w:p w14:paraId="356E04E2" w14:textId="02157215" w:rsidR="0027388B" w:rsidRPr="0027388B" w:rsidRDefault="0019565E" w:rsidP="0027388B">
      <w:pPr>
        <w:numPr>
          <w:ilvl w:val="0"/>
          <w:numId w:val="21"/>
        </w:numPr>
        <w:spacing w:line="360" w:lineRule="auto"/>
        <w:rPr>
          <w:sz w:val="24"/>
          <w:szCs w:val="24"/>
        </w:rPr>
      </w:pPr>
      <w:r w:rsidRPr="0019565E">
        <w:rPr>
          <w:sz w:val="24"/>
          <w:szCs w:val="24"/>
        </w:rPr>
        <w:t>Requires advanced materials and precise load calculations.</w:t>
      </w:r>
    </w:p>
    <w:p w14:paraId="11F37660" w14:textId="385D9461" w:rsidR="0027388B" w:rsidRPr="0019565E" w:rsidRDefault="0027388B" w:rsidP="0027388B">
      <w:pPr>
        <w:spacing w:line="360" w:lineRule="auto"/>
        <w:rPr>
          <w:sz w:val="24"/>
          <w:szCs w:val="24"/>
        </w:rPr>
      </w:pPr>
      <w:r>
        <w:rPr>
          <w:sz w:val="24"/>
          <w:szCs w:val="24"/>
        </w:rPr>
        <w:t xml:space="preserve">An example of this is the HSBC tower in Hong Kong. </w:t>
      </w:r>
      <w:r w:rsidRPr="0027388B">
        <w:rPr>
          <w:sz w:val="24"/>
          <w:szCs w:val="24"/>
        </w:rPr>
        <w:t>In collaboration with Ove Arup &amp; Partners, the skyscraper was engineered as a suspended steel structure supported by eight masts, each formed by four columns. These masts carry five distinct double-height steel suspension frames that span 33.5 meters between masts and extend an additional 10.7 meters as cantilevers. This structural approach enabled the external expression of the lift cores and facilitated the development of expansive, column-free floor plates. Additionally, an 8-meter diameter rock tunnel was excavated beneath the building to supply seawater for the air-conditioning system.</w:t>
      </w:r>
    </w:p>
    <w:p w14:paraId="734DA846" w14:textId="10942AEC" w:rsidR="0019565E" w:rsidRDefault="00F45E9F" w:rsidP="0019565E">
      <w:pPr>
        <w:spacing w:line="360" w:lineRule="auto"/>
        <w:rPr>
          <w:sz w:val="24"/>
          <w:szCs w:val="24"/>
          <w:u w:val="single"/>
        </w:rPr>
      </w:pPr>
      <w:sdt>
        <w:sdtPr>
          <w:rPr>
            <w:sz w:val="24"/>
            <w:szCs w:val="24"/>
            <w:u w:val="single"/>
          </w:rPr>
          <w:id w:val="2136667323"/>
          <w:citation/>
        </w:sdtPr>
        <w:sdtContent>
          <w:r>
            <w:rPr>
              <w:sz w:val="24"/>
              <w:szCs w:val="24"/>
              <w:u w:val="single"/>
            </w:rPr>
            <w:fldChar w:fldCharType="begin"/>
          </w:r>
          <w:r>
            <w:rPr>
              <w:sz w:val="24"/>
              <w:szCs w:val="24"/>
              <w:u w:val="single"/>
              <w:lang w:val="en-US"/>
            </w:rPr>
            <w:instrText xml:space="preserve"> CITATION NSC18 \l 1033 </w:instrText>
          </w:r>
          <w:r>
            <w:rPr>
              <w:sz w:val="24"/>
              <w:szCs w:val="24"/>
              <w:u w:val="single"/>
            </w:rPr>
            <w:fldChar w:fldCharType="separate"/>
          </w:r>
          <w:r w:rsidR="00976C3C" w:rsidRPr="00976C3C">
            <w:rPr>
              <w:noProof/>
              <w:sz w:val="24"/>
              <w:szCs w:val="24"/>
              <w:lang w:val="en-US"/>
            </w:rPr>
            <w:t>(NSC, 2018)</w:t>
          </w:r>
          <w:r>
            <w:rPr>
              <w:sz w:val="24"/>
              <w:szCs w:val="24"/>
              <w:u w:val="single"/>
            </w:rPr>
            <w:fldChar w:fldCharType="end"/>
          </w:r>
        </w:sdtContent>
      </w:sdt>
      <w:sdt>
        <w:sdtPr>
          <w:rPr>
            <w:sz w:val="24"/>
            <w:szCs w:val="24"/>
            <w:u w:val="single"/>
          </w:rPr>
          <w:id w:val="-325825978"/>
          <w:citation/>
        </w:sdtPr>
        <w:sdtContent>
          <w:r w:rsidR="0027388B">
            <w:rPr>
              <w:sz w:val="24"/>
              <w:szCs w:val="24"/>
              <w:u w:val="single"/>
            </w:rPr>
            <w:fldChar w:fldCharType="begin"/>
          </w:r>
          <w:r w:rsidR="0027388B">
            <w:rPr>
              <w:sz w:val="24"/>
              <w:szCs w:val="24"/>
              <w:u w:val="single"/>
              <w:lang w:val="en-US"/>
            </w:rPr>
            <w:instrText xml:space="preserve"> CITATION Ret25 \l 1033 </w:instrText>
          </w:r>
          <w:r w:rsidR="0027388B">
            <w:rPr>
              <w:sz w:val="24"/>
              <w:szCs w:val="24"/>
              <w:u w:val="single"/>
            </w:rPr>
            <w:fldChar w:fldCharType="separate"/>
          </w:r>
          <w:r w:rsidR="00976C3C">
            <w:rPr>
              <w:noProof/>
              <w:sz w:val="24"/>
              <w:szCs w:val="24"/>
              <w:u w:val="single"/>
              <w:lang w:val="en-US"/>
            </w:rPr>
            <w:t xml:space="preserve"> </w:t>
          </w:r>
          <w:r w:rsidR="00976C3C" w:rsidRPr="00976C3C">
            <w:rPr>
              <w:noProof/>
              <w:sz w:val="24"/>
              <w:szCs w:val="24"/>
              <w:lang w:val="en-US"/>
            </w:rPr>
            <w:t>(Rething the future, 2025)</w:t>
          </w:r>
          <w:r w:rsidR="0027388B">
            <w:rPr>
              <w:sz w:val="24"/>
              <w:szCs w:val="24"/>
              <w:u w:val="single"/>
            </w:rPr>
            <w:fldChar w:fldCharType="end"/>
          </w:r>
        </w:sdtContent>
      </w:sdt>
    </w:p>
    <w:p w14:paraId="37CF7A9B" w14:textId="02C5BD5B" w:rsidR="0019565E" w:rsidRDefault="0019565E" w:rsidP="0019565E">
      <w:pPr>
        <w:spacing w:line="360" w:lineRule="auto"/>
        <w:rPr>
          <w:sz w:val="24"/>
          <w:szCs w:val="24"/>
          <w:u w:val="single"/>
        </w:rPr>
      </w:pPr>
    </w:p>
    <w:p w14:paraId="5555860A" w14:textId="4232B963" w:rsidR="0019565E" w:rsidRDefault="0019565E" w:rsidP="0019565E">
      <w:pPr>
        <w:spacing w:line="360" w:lineRule="auto"/>
        <w:rPr>
          <w:sz w:val="24"/>
          <w:szCs w:val="24"/>
          <w:u w:val="single"/>
        </w:rPr>
      </w:pPr>
    </w:p>
    <w:p w14:paraId="2F041A1B" w14:textId="6A6379B6" w:rsidR="0019565E" w:rsidRDefault="0019565E" w:rsidP="0019565E">
      <w:pPr>
        <w:spacing w:line="360" w:lineRule="auto"/>
        <w:rPr>
          <w:sz w:val="24"/>
          <w:szCs w:val="24"/>
          <w:u w:val="single"/>
        </w:rPr>
      </w:pPr>
    </w:p>
    <w:p w14:paraId="4541E00F" w14:textId="5B0C7C33" w:rsidR="0019565E" w:rsidRDefault="0019565E" w:rsidP="0019565E">
      <w:pPr>
        <w:spacing w:line="360" w:lineRule="auto"/>
        <w:rPr>
          <w:sz w:val="24"/>
          <w:szCs w:val="24"/>
          <w:u w:val="single"/>
        </w:rPr>
      </w:pPr>
    </w:p>
    <w:p w14:paraId="52CCE1C0" w14:textId="09059FCD" w:rsidR="0019565E" w:rsidRDefault="00FD6E7A" w:rsidP="0019565E">
      <w:pPr>
        <w:spacing w:line="360" w:lineRule="auto"/>
        <w:rPr>
          <w:sz w:val="24"/>
          <w:szCs w:val="24"/>
          <w:u w:val="single"/>
        </w:rPr>
      </w:pPr>
      <w:r>
        <w:rPr>
          <w:noProof/>
        </w:rPr>
        <w:drawing>
          <wp:anchor distT="0" distB="0" distL="114300" distR="114300" simplePos="0" relativeHeight="251671552" behindDoc="1" locked="0" layoutInCell="1" allowOverlap="1" wp14:anchorId="620DEF18" wp14:editId="37D024D5">
            <wp:simplePos x="0" y="0"/>
            <wp:positionH relativeFrom="margin">
              <wp:align>center</wp:align>
            </wp:positionH>
            <wp:positionV relativeFrom="paragraph">
              <wp:posOffset>12065</wp:posOffset>
            </wp:positionV>
            <wp:extent cx="4114165" cy="4114165"/>
            <wp:effectExtent l="0" t="0" r="635" b="635"/>
            <wp:wrapTight wrapText="bothSides">
              <wp:wrapPolygon edited="0">
                <wp:start x="0" y="0"/>
                <wp:lineTo x="0" y="21503"/>
                <wp:lineTo x="21503" y="21503"/>
                <wp:lineTo x="21503" y="0"/>
                <wp:lineTo x="0" y="0"/>
              </wp:wrapPolygon>
            </wp:wrapTight>
            <wp:docPr id="786591645" name="Picture 22" descr="HSBC Building by Norman Foster: Missing internal support structure - Sheet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SBC Building by Norman Foster: Missing internal support structure - Sheet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114165" cy="4114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37C5A4" w14:textId="77777777" w:rsidR="0019565E" w:rsidRDefault="0019565E" w:rsidP="0019565E">
      <w:pPr>
        <w:spacing w:line="360" w:lineRule="auto"/>
        <w:rPr>
          <w:sz w:val="24"/>
          <w:szCs w:val="24"/>
          <w:u w:val="single"/>
        </w:rPr>
      </w:pPr>
    </w:p>
    <w:p w14:paraId="7285C765" w14:textId="77777777" w:rsidR="0019565E" w:rsidRDefault="0019565E" w:rsidP="0019565E">
      <w:pPr>
        <w:spacing w:line="360" w:lineRule="auto"/>
        <w:rPr>
          <w:sz w:val="24"/>
          <w:szCs w:val="24"/>
          <w:u w:val="single"/>
        </w:rPr>
      </w:pPr>
    </w:p>
    <w:p w14:paraId="479330F1" w14:textId="77777777" w:rsidR="0019565E" w:rsidRDefault="0019565E" w:rsidP="0019565E">
      <w:pPr>
        <w:spacing w:line="360" w:lineRule="auto"/>
        <w:rPr>
          <w:sz w:val="24"/>
          <w:szCs w:val="24"/>
          <w:u w:val="single"/>
        </w:rPr>
      </w:pPr>
    </w:p>
    <w:p w14:paraId="7307CF5F" w14:textId="77777777" w:rsidR="00FD6E7A" w:rsidRDefault="00FD6E7A" w:rsidP="0019565E">
      <w:pPr>
        <w:spacing w:line="360" w:lineRule="auto"/>
        <w:rPr>
          <w:sz w:val="24"/>
          <w:szCs w:val="24"/>
          <w:u w:val="single"/>
        </w:rPr>
      </w:pPr>
    </w:p>
    <w:p w14:paraId="01D8D49D" w14:textId="77777777" w:rsidR="00FD6E7A" w:rsidRDefault="00FD6E7A" w:rsidP="0019565E">
      <w:pPr>
        <w:spacing w:line="360" w:lineRule="auto"/>
        <w:rPr>
          <w:sz w:val="24"/>
          <w:szCs w:val="24"/>
          <w:u w:val="single"/>
        </w:rPr>
      </w:pPr>
    </w:p>
    <w:p w14:paraId="09CDAE9B" w14:textId="77777777" w:rsidR="00FD6E7A" w:rsidRDefault="00FD6E7A" w:rsidP="0019565E">
      <w:pPr>
        <w:spacing w:line="360" w:lineRule="auto"/>
        <w:rPr>
          <w:sz w:val="24"/>
          <w:szCs w:val="24"/>
          <w:u w:val="single"/>
        </w:rPr>
      </w:pPr>
    </w:p>
    <w:p w14:paraId="2C259300" w14:textId="77777777" w:rsidR="00FD6E7A" w:rsidRDefault="00FD6E7A" w:rsidP="0019565E">
      <w:pPr>
        <w:spacing w:line="360" w:lineRule="auto"/>
        <w:rPr>
          <w:sz w:val="24"/>
          <w:szCs w:val="24"/>
          <w:u w:val="single"/>
        </w:rPr>
      </w:pPr>
    </w:p>
    <w:p w14:paraId="69F016F7" w14:textId="77777777" w:rsidR="00FD6E7A" w:rsidRDefault="00FD6E7A" w:rsidP="0019565E">
      <w:pPr>
        <w:spacing w:line="360" w:lineRule="auto"/>
        <w:rPr>
          <w:sz w:val="24"/>
          <w:szCs w:val="24"/>
          <w:u w:val="single"/>
        </w:rPr>
      </w:pPr>
    </w:p>
    <w:p w14:paraId="403C831E" w14:textId="77777777" w:rsidR="00FD6E7A" w:rsidRDefault="00FD6E7A" w:rsidP="0019565E">
      <w:pPr>
        <w:spacing w:line="360" w:lineRule="auto"/>
        <w:rPr>
          <w:sz w:val="24"/>
          <w:szCs w:val="24"/>
          <w:u w:val="single"/>
        </w:rPr>
      </w:pPr>
    </w:p>
    <w:p w14:paraId="5CBA3797" w14:textId="77777777" w:rsidR="00FD6E7A" w:rsidRDefault="00FD6E7A" w:rsidP="0019565E">
      <w:pPr>
        <w:spacing w:line="360" w:lineRule="auto"/>
        <w:rPr>
          <w:sz w:val="24"/>
          <w:szCs w:val="24"/>
          <w:u w:val="single"/>
        </w:rPr>
      </w:pPr>
    </w:p>
    <w:p w14:paraId="0E21F1E4" w14:textId="77777777" w:rsidR="00FD6E7A" w:rsidRDefault="00FD6E7A" w:rsidP="0019565E">
      <w:pPr>
        <w:spacing w:line="360" w:lineRule="auto"/>
        <w:rPr>
          <w:sz w:val="24"/>
          <w:szCs w:val="24"/>
          <w:u w:val="single"/>
        </w:rPr>
      </w:pPr>
    </w:p>
    <w:p w14:paraId="659DECE7" w14:textId="77777777" w:rsidR="00FD6E7A" w:rsidRDefault="00FD6E7A" w:rsidP="0019565E">
      <w:pPr>
        <w:spacing w:line="360" w:lineRule="auto"/>
        <w:rPr>
          <w:sz w:val="24"/>
          <w:szCs w:val="24"/>
          <w:u w:val="single"/>
        </w:rPr>
      </w:pPr>
    </w:p>
    <w:p w14:paraId="004E7179" w14:textId="77777777" w:rsidR="00FD6E7A" w:rsidRDefault="00FD6E7A" w:rsidP="0019565E">
      <w:pPr>
        <w:spacing w:line="360" w:lineRule="auto"/>
        <w:rPr>
          <w:sz w:val="24"/>
          <w:szCs w:val="24"/>
          <w:u w:val="single"/>
        </w:rPr>
      </w:pPr>
    </w:p>
    <w:p w14:paraId="7F6588D2" w14:textId="77777777" w:rsidR="00FD6E7A" w:rsidRDefault="00FD6E7A" w:rsidP="0019565E">
      <w:pPr>
        <w:spacing w:line="360" w:lineRule="auto"/>
        <w:rPr>
          <w:sz w:val="24"/>
          <w:szCs w:val="24"/>
          <w:u w:val="single"/>
        </w:rPr>
      </w:pPr>
    </w:p>
    <w:p w14:paraId="0898CF20" w14:textId="77777777" w:rsidR="00FD6E7A" w:rsidRDefault="00FD6E7A" w:rsidP="0019565E">
      <w:pPr>
        <w:spacing w:line="360" w:lineRule="auto"/>
        <w:rPr>
          <w:sz w:val="24"/>
          <w:szCs w:val="24"/>
          <w:u w:val="single"/>
        </w:rPr>
      </w:pPr>
    </w:p>
    <w:p w14:paraId="0E0FFEB8" w14:textId="77777777" w:rsidR="00FD6E7A" w:rsidRDefault="00FD6E7A" w:rsidP="0019565E">
      <w:pPr>
        <w:spacing w:line="360" w:lineRule="auto"/>
        <w:rPr>
          <w:sz w:val="24"/>
          <w:szCs w:val="24"/>
          <w:u w:val="single"/>
        </w:rPr>
      </w:pPr>
    </w:p>
    <w:p w14:paraId="50945C0B" w14:textId="77777777" w:rsidR="00FD6E7A" w:rsidRDefault="00FD6E7A" w:rsidP="0019565E">
      <w:pPr>
        <w:spacing w:line="360" w:lineRule="auto"/>
        <w:rPr>
          <w:sz w:val="24"/>
          <w:szCs w:val="24"/>
          <w:u w:val="single"/>
        </w:rPr>
      </w:pPr>
    </w:p>
    <w:p w14:paraId="07EF7431" w14:textId="77777777" w:rsidR="00FD6E7A" w:rsidRDefault="00FD6E7A" w:rsidP="0019565E">
      <w:pPr>
        <w:spacing w:line="360" w:lineRule="auto"/>
        <w:rPr>
          <w:sz w:val="24"/>
          <w:szCs w:val="24"/>
          <w:u w:val="single"/>
        </w:rPr>
      </w:pPr>
    </w:p>
    <w:p w14:paraId="7BA47D15" w14:textId="77777777" w:rsidR="00FD6E7A" w:rsidRDefault="00FD6E7A" w:rsidP="0019565E">
      <w:pPr>
        <w:spacing w:line="360" w:lineRule="auto"/>
        <w:rPr>
          <w:sz w:val="24"/>
          <w:szCs w:val="24"/>
          <w:u w:val="single"/>
        </w:rPr>
      </w:pPr>
    </w:p>
    <w:p w14:paraId="706D3805" w14:textId="77777777" w:rsidR="0019565E" w:rsidRPr="0019565E" w:rsidRDefault="0019565E" w:rsidP="0019565E">
      <w:pPr>
        <w:spacing w:line="360" w:lineRule="auto"/>
        <w:rPr>
          <w:sz w:val="24"/>
          <w:szCs w:val="24"/>
          <w:u w:val="single"/>
        </w:rPr>
      </w:pPr>
    </w:p>
    <w:p w14:paraId="053D8D94" w14:textId="0606BDE9" w:rsidR="0019565E" w:rsidRPr="00D10114" w:rsidRDefault="00EE4184" w:rsidP="00D10114">
      <w:pPr>
        <w:pStyle w:val="Heading2"/>
      </w:pPr>
      <w:bookmarkStart w:id="15" w:name="_Toc196843711"/>
      <w:r>
        <w:lastRenderedPageBreak/>
        <w:t>3</w:t>
      </w:r>
      <w:r w:rsidR="00D10114">
        <w:t xml:space="preserve">.8) </w:t>
      </w:r>
      <w:r w:rsidR="0019565E" w:rsidRPr="00D10114">
        <w:t>Hybrid Structural Systems</w:t>
      </w:r>
      <w:bookmarkEnd w:id="15"/>
    </w:p>
    <w:p w14:paraId="256D1BE4" w14:textId="77777777" w:rsidR="0019565E" w:rsidRPr="0019565E" w:rsidRDefault="0019565E" w:rsidP="0019565E">
      <w:pPr>
        <w:spacing w:line="360" w:lineRule="auto"/>
        <w:rPr>
          <w:b/>
          <w:bCs/>
          <w:sz w:val="24"/>
          <w:szCs w:val="24"/>
        </w:rPr>
      </w:pPr>
      <w:r w:rsidRPr="0019565E">
        <w:rPr>
          <w:b/>
          <w:bCs/>
          <w:sz w:val="24"/>
          <w:szCs w:val="24"/>
        </w:rPr>
        <w:t>How It Works:</w:t>
      </w:r>
    </w:p>
    <w:p w14:paraId="65D3CB59" w14:textId="28F5769A" w:rsidR="0019565E" w:rsidRPr="0019565E" w:rsidRDefault="0019565E" w:rsidP="0019565E">
      <w:pPr>
        <w:spacing w:line="360" w:lineRule="auto"/>
        <w:rPr>
          <w:sz w:val="24"/>
          <w:szCs w:val="24"/>
        </w:rPr>
      </w:pPr>
      <w:r w:rsidRPr="0019565E">
        <w:rPr>
          <w:sz w:val="24"/>
          <w:szCs w:val="24"/>
        </w:rPr>
        <w:t>Hybrid systems combine two or more structural systems to maximize strength and efficiency. For example, a combination of a core-and-outrigger system with a tube structure can optimize performance for tall buildings.</w:t>
      </w:r>
    </w:p>
    <w:p w14:paraId="092D0727" w14:textId="77777777" w:rsidR="0019565E" w:rsidRPr="0019565E" w:rsidRDefault="0019565E" w:rsidP="0019565E">
      <w:pPr>
        <w:spacing w:line="360" w:lineRule="auto"/>
        <w:rPr>
          <w:b/>
          <w:bCs/>
          <w:sz w:val="24"/>
          <w:szCs w:val="24"/>
        </w:rPr>
      </w:pPr>
      <w:r w:rsidRPr="0019565E">
        <w:rPr>
          <w:b/>
          <w:bCs/>
          <w:sz w:val="24"/>
          <w:szCs w:val="24"/>
        </w:rPr>
        <w:t>Application:</w:t>
      </w:r>
    </w:p>
    <w:p w14:paraId="1F781346" w14:textId="3BDEF091" w:rsidR="0019565E" w:rsidRPr="0019565E" w:rsidRDefault="0019565E" w:rsidP="0019565E">
      <w:pPr>
        <w:numPr>
          <w:ilvl w:val="0"/>
          <w:numId w:val="22"/>
        </w:numPr>
        <w:spacing w:line="360" w:lineRule="auto"/>
        <w:rPr>
          <w:sz w:val="24"/>
          <w:szCs w:val="24"/>
        </w:rPr>
      </w:pPr>
      <w:r w:rsidRPr="0019565E">
        <w:rPr>
          <w:sz w:val="24"/>
          <w:szCs w:val="24"/>
        </w:rPr>
        <w:t xml:space="preserve">Mega tall buildings (e.g., One World Trade </w:t>
      </w:r>
      <w:r w:rsidR="003E7A01" w:rsidRPr="0019565E">
        <w:rPr>
          <w:sz w:val="24"/>
          <w:szCs w:val="24"/>
        </w:rPr>
        <w:t>Centre</w:t>
      </w:r>
      <w:r w:rsidRPr="0019565E">
        <w:rPr>
          <w:sz w:val="24"/>
          <w:szCs w:val="24"/>
        </w:rPr>
        <w:t>, Shanghai Tower).</w:t>
      </w:r>
    </w:p>
    <w:p w14:paraId="5C882F6E" w14:textId="77777777" w:rsidR="0019565E" w:rsidRPr="0019565E" w:rsidRDefault="0019565E" w:rsidP="0019565E">
      <w:pPr>
        <w:numPr>
          <w:ilvl w:val="0"/>
          <w:numId w:val="22"/>
        </w:numPr>
        <w:spacing w:line="360" w:lineRule="auto"/>
        <w:rPr>
          <w:sz w:val="24"/>
          <w:szCs w:val="24"/>
        </w:rPr>
      </w:pPr>
      <w:r w:rsidRPr="0019565E">
        <w:rPr>
          <w:sz w:val="24"/>
          <w:szCs w:val="24"/>
        </w:rPr>
        <w:t>Structures requiring both high strength and architectural flexibility.</w:t>
      </w:r>
    </w:p>
    <w:p w14:paraId="6F908858" w14:textId="77777777" w:rsidR="0019565E" w:rsidRPr="0019565E" w:rsidRDefault="0019565E" w:rsidP="0019565E">
      <w:pPr>
        <w:spacing w:line="360" w:lineRule="auto"/>
        <w:rPr>
          <w:b/>
          <w:bCs/>
          <w:sz w:val="24"/>
          <w:szCs w:val="24"/>
        </w:rPr>
      </w:pPr>
      <w:r w:rsidRPr="0019565E">
        <w:rPr>
          <w:b/>
          <w:bCs/>
          <w:sz w:val="24"/>
          <w:szCs w:val="24"/>
        </w:rPr>
        <w:t>Advantages:</w:t>
      </w:r>
    </w:p>
    <w:p w14:paraId="16CB7BB3" w14:textId="5D7CFCB6" w:rsidR="0019565E" w:rsidRPr="0019565E" w:rsidRDefault="0019565E" w:rsidP="0019565E">
      <w:pPr>
        <w:numPr>
          <w:ilvl w:val="0"/>
          <w:numId w:val="23"/>
        </w:numPr>
        <w:spacing w:line="360" w:lineRule="auto"/>
        <w:rPr>
          <w:sz w:val="24"/>
          <w:szCs w:val="24"/>
        </w:rPr>
      </w:pPr>
      <w:r w:rsidRPr="0019565E">
        <w:rPr>
          <w:sz w:val="24"/>
          <w:szCs w:val="24"/>
        </w:rPr>
        <w:t>Can be tailored to specific building requirements.</w:t>
      </w:r>
    </w:p>
    <w:p w14:paraId="175552E1" w14:textId="69D2E326" w:rsidR="0019565E" w:rsidRPr="0019565E" w:rsidRDefault="0019565E" w:rsidP="0019565E">
      <w:pPr>
        <w:numPr>
          <w:ilvl w:val="0"/>
          <w:numId w:val="23"/>
        </w:numPr>
        <w:spacing w:line="360" w:lineRule="auto"/>
        <w:rPr>
          <w:sz w:val="24"/>
          <w:szCs w:val="24"/>
        </w:rPr>
      </w:pPr>
      <w:r w:rsidRPr="0019565E">
        <w:rPr>
          <w:sz w:val="24"/>
          <w:szCs w:val="24"/>
        </w:rPr>
        <w:t>Provides superior load-bearing and lateral stability.</w:t>
      </w:r>
    </w:p>
    <w:p w14:paraId="3F5934D7" w14:textId="77777777" w:rsidR="0019565E" w:rsidRPr="0019565E" w:rsidRDefault="0019565E" w:rsidP="0019565E">
      <w:pPr>
        <w:spacing w:line="360" w:lineRule="auto"/>
        <w:rPr>
          <w:b/>
          <w:bCs/>
          <w:sz w:val="24"/>
          <w:szCs w:val="24"/>
        </w:rPr>
      </w:pPr>
      <w:r w:rsidRPr="0019565E">
        <w:rPr>
          <w:b/>
          <w:bCs/>
          <w:sz w:val="24"/>
          <w:szCs w:val="24"/>
        </w:rPr>
        <w:t>Disadvantages:</w:t>
      </w:r>
    </w:p>
    <w:p w14:paraId="5C4CF14C" w14:textId="6E69C118" w:rsidR="0019565E" w:rsidRPr="0019565E" w:rsidRDefault="0019565E" w:rsidP="0019565E">
      <w:pPr>
        <w:numPr>
          <w:ilvl w:val="0"/>
          <w:numId w:val="24"/>
        </w:numPr>
        <w:spacing w:line="360" w:lineRule="auto"/>
        <w:rPr>
          <w:sz w:val="24"/>
          <w:szCs w:val="24"/>
        </w:rPr>
      </w:pPr>
      <w:r w:rsidRPr="0019565E">
        <w:rPr>
          <w:sz w:val="24"/>
          <w:szCs w:val="24"/>
        </w:rPr>
        <w:t>High design and construction complexity.</w:t>
      </w:r>
    </w:p>
    <w:p w14:paraId="0ED1DE9C" w14:textId="3890B41D" w:rsidR="0019565E" w:rsidRDefault="0019565E" w:rsidP="0019565E">
      <w:pPr>
        <w:numPr>
          <w:ilvl w:val="0"/>
          <w:numId w:val="24"/>
        </w:numPr>
        <w:spacing w:line="360" w:lineRule="auto"/>
        <w:rPr>
          <w:sz w:val="24"/>
          <w:szCs w:val="24"/>
        </w:rPr>
      </w:pPr>
      <w:r w:rsidRPr="0019565E">
        <w:rPr>
          <w:sz w:val="24"/>
          <w:szCs w:val="24"/>
        </w:rPr>
        <w:t>Requires expert engineering and specialized materials.</w:t>
      </w:r>
    </w:p>
    <w:p w14:paraId="42713349" w14:textId="738C7F14" w:rsidR="00976C3C" w:rsidRPr="00976C3C" w:rsidRDefault="00976C3C" w:rsidP="00976C3C">
      <w:pPr>
        <w:spacing w:line="360" w:lineRule="auto"/>
        <w:rPr>
          <w:sz w:val="24"/>
          <w:szCs w:val="24"/>
        </w:rPr>
      </w:pPr>
      <w:r w:rsidRPr="00976C3C">
        <w:rPr>
          <w:sz w:val="24"/>
          <w:szCs w:val="24"/>
        </w:rPr>
        <w:t xml:space="preserve">The Shanghai Tower, completed in 2015, employs an innovative structural system to support its 632-meter height while withstanding typhoon winds and seismic forces common in the region. Its core structural system consists of a central reinforced concrete core coupled with an outer steel </w:t>
      </w:r>
      <w:r w:rsidRPr="00976C3C">
        <w:rPr>
          <w:sz w:val="24"/>
          <w:szCs w:val="24"/>
        </w:rPr>
        <w:t>mega frame</w:t>
      </w:r>
      <w:r w:rsidRPr="00976C3C">
        <w:rPr>
          <w:sz w:val="24"/>
          <w:szCs w:val="24"/>
        </w:rPr>
        <w:t xml:space="preserve"> composed of eight super-columns connected by belt trusses and outrigger trusses at mechanical levels. This composite system efficiently resists both gravity and lateral loads. The tower’s distinctive </w:t>
      </w:r>
      <w:r w:rsidRPr="00976C3C">
        <w:rPr>
          <w:sz w:val="24"/>
          <w:szCs w:val="24"/>
        </w:rPr>
        <w:t>spiralling</w:t>
      </w:r>
      <w:r w:rsidRPr="00976C3C">
        <w:rPr>
          <w:sz w:val="24"/>
          <w:szCs w:val="24"/>
        </w:rPr>
        <w:t xml:space="preserve"> form reduces wind loads by disrupting vortex shedding, allowing for a lighter structural frame. A secondary curtain wall system, offset from the primary structure, not only enhances thermal insulation but also contributes to wind load mitigation. Tuned mass dampers are strategically installed near the top floors to control building sway. Overall, the combination of aerodynamic design and a robust composite structural system allows Shanghai Tower to maintain exceptional stability, safety, and energy efficiency in a high-rise context.</w:t>
      </w:r>
    </w:p>
    <w:p w14:paraId="44D8ACE1" w14:textId="77777777" w:rsidR="00976C3C" w:rsidRPr="0019565E" w:rsidRDefault="00976C3C" w:rsidP="00976C3C">
      <w:pPr>
        <w:spacing w:line="360" w:lineRule="auto"/>
        <w:rPr>
          <w:sz w:val="24"/>
          <w:szCs w:val="24"/>
        </w:rPr>
      </w:pPr>
    </w:p>
    <w:p w14:paraId="07362E08" w14:textId="2F96D914" w:rsidR="00646A39" w:rsidRDefault="004E0B0F" w:rsidP="00463DD2">
      <w:pPr>
        <w:spacing w:line="360" w:lineRule="auto"/>
        <w:rPr>
          <w:sz w:val="24"/>
          <w:szCs w:val="24"/>
          <w:u w:val="single"/>
        </w:rPr>
      </w:pPr>
      <w:sdt>
        <w:sdtPr>
          <w:rPr>
            <w:sz w:val="24"/>
            <w:szCs w:val="24"/>
            <w:u w:val="single"/>
          </w:rPr>
          <w:id w:val="384920484"/>
          <w:citation/>
        </w:sdtPr>
        <w:sdtContent>
          <w:r>
            <w:rPr>
              <w:sz w:val="24"/>
              <w:szCs w:val="24"/>
              <w:u w:val="single"/>
            </w:rPr>
            <w:fldChar w:fldCharType="begin"/>
          </w:r>
          <w:r>
            <w:rPr>
              <w:sz w:val="24"/>
              <w:szCs w:val="24"/>
              <w:u w:val="single"/>
              <w:lang w:val="en-US"/>
            </w:rPr>
            <w:instrText xml:space="preserve"> CITATION Gly23 \l 1033 </w:instrText>
          </w:r>
          <w:r>
            <w:rPr>
              <w:sz w:val="24"/>
              <w:szCs w:val="24"/>
              <w:u w:val="single"/>
            </w:rPr>
            <w:fldChar w:fldCharType="separate"/>
          </w:r>
          <w:r w:rsidR="00976C3C" w:rsidRPr="00976C3C">
            <w:rPr>
              <w:noProof/>
              <w:sz w:val="24"/>
              <w:szCs w:val="24"/>
              <w:lang w:val="en-US"/>
            </w:rPr>
            <w:t>(Glynn, 2023)</w:t>
          </w:r>
          <w:r>
            <w:rPr>
              <w:sz w:val="24"/>
              <w:szCs w:val="24"/>
              <w:u w:val="single"/>
            </w:rPr>
            <w:fldChar w:fldCharType="end"/>
          </w:r>
        </w:sdtContent>
      </w:sdt>
      <w:sdt>
        <w:sdtPr>
          <w:rPr>
            <w:sz w:val="24"/>
            <w:szCs w:val="24"/>
            <w:u w:val="single"/>
          </w:rPr>
          <w:id w:val="-267087450"/>
          <w:citation/>
        </w:sdtPr>
        <w:sdtContent>
          <w:r w:rsidR="003F7947">
            <w:rPr>
              <w:sz w:val="24"/>
              <w:szCs w:val="24"/>
              <w:u w:val="single"/>
            </w:rPr>
            <w:fldChar w:fldCharType="begin"/>
          </w:r>
          <w:r w:rsidR="003F7947">
            <w:rPr>
              <w:sz w:val="24"/>
              <w:szCs w:val="24"/>
              <w:u w:val="single"/>
              <w:lang w:val="en-US"/>
            </w:rPr>
            <w:instrText xml:space="preserve"> CITATION Liu14 \l 1033 </w:instrText>
          </w:r>
          <w:r w:rsidR="003F7947">
            <w:rPr>
              <w:sz w:val="24"/>
              <w:szCs w:val="24"/>
              <w:u w:val="single"/>
            </w:rPr>
            <w:fldChar w:fldCharType="separate"/>
          </w:r>
          <w:r w:rsidR="00976C3C">
            <w:rPr>
              <w:noProof/>
              <w:sz w:val="24"/>
              <w:szCs w:val="24"/>
              <w:u w:val="single"/>
              <w:lang w:val="en-US"/>
            </w:rPr>
            <w:t xml:space="preserve"> </w:t>
          </w:r>
          <w:r w:rsidR="00976C3C" w:rsidRPr="00976C3C">
            <w:rPr>
              <w:noProof/>
              <w:sz w:val="24"/>
              <w:szCs w:val="24"/>
              <w:lang w:val="en-US"/>
            </w:rPr>
            <w:t>(Liu, et al., 2014)</w:t>
          </w:r>
          <w:r w:rsidR="003F7947">
            <w:rPr>
              <w:sz w:val="24"/>
              <w:szCs w:val="24"/>
              <w:u w:val="single"/>
            </w:rPr>
            <w:fldChar w:fldCharType="end"/>
          </w:r>
        </w:sdtContent>
      </w:sdt>
    </w:p>
    <w:p w14:paraId="285FE8B3" w14:textId="7C35C51B" w:rsidR="003F7947" w:rsidRDefault="003F7947" w:rsidP="00463DD2">
      <w:pPr>
        <w:spacing w:line="360" w:lineRule="auto"/>
        <w:rPr>
          <w:sz w:val="24"/>
          <w:szCs w:val="24"/>
          <w:u w:val="single"/>
        </w:rPr>
      </w:pPr>
      <w:r>
        <w:rPr>
          <w:noProof/>
        </w:rPr>
        <w:drawing>
          <wp:anchor distT="0" distB="0" distL="114300" distR="114300" simplePos="0" relativeHeight="251672576" behindDoc="1" locked="0" layoutInCell="1" allowOverlap="1" wp14:anchorId="7AFAD839" wp14:editId="449904AF">
            <wp:simplePos x="0" y="0"/>
            <wp:positionH relativeFrom="margin">
              <wp:align>center</wp:align>
            </wp:positionH>
            <wp:positionV relativeFrom="paragraph">
              <wp:posOffset>95794</wp:posOffset>
            </wp:positionV>
            <wp:extent cx="3747135" cy="2906395"/>
            <wp:effectExtent l="0" t="0" r="5715" b="8255"/>
            <wp:wrapTight wrapText="bothSides">
              <wp:wrapPolygon edited="0">
                <wp:start x="0" y="0"/>
                <wp:lineTo x="0" y="21520"/>
                <wp:lineTo x="21523" y="21520"/>
                <wp:lineTo x="21523" y="0"/>
                <wp:lineTo x="0" y="0"/>
              </wp:wrapPolygon>
            </wp:wrapTight>
            <wp:docPr id="1288335314" name="Picture 23" descr="Shanghai's Tower Structural System [11]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Shanghai's Tower Structural System [11] | Download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47135" cy="2906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A0F23E" w14:textId="07FC7C35" w:rsidR="003F7947" w:rsidRDefault="003F7947" w:rsidP="00463DD2">
      <w:pPr>
        <w:spacing w:line="360" w:lineRule="auto"/>
        <w:rPr>
          <w:sz w:val="24"/>
          <w:szCs w:val="24"/>
          <w:u w:val="single"/>
        </w:rPr>
      </w:pPr>
    </w:p>
    <w:p w14:paraId="27552435" w14:textId="77777777" w:rsidR="0019565E" w:rsidRDefault="0019565E" w:rsidP="00463DD2">
      <w:pPr>
        <w:spacing w:line="360" w:lineRule="auto"/>
        <w:rPr>
          <w:sz w:val="24"/>
          <w:szCs w:val="24"/>
          <w:u w:val="single"/>
        </w:rPr>
      </w:pPr>
    </w:p>
    <w:p w14:paraId="1D257BD2" w14:textId="77777777" w:rsidR="0019565E" w:rsidRDefault="0019565E" w:rsidP="00463DD2">
      <w:pPr>
        <w:spacing w:line="360" w:lineRule="auto"/>
        <w:rPr>
          <w:sz w:val="24"/>
          <w:szCs w:val="24"/>
          <w:u w:val="single"/>
        </w:rPr>
      </w:pPr>
    </w:p>
    <w:p w14:paraId="5F01DE46" w14:textId="77777777" w:rsidR="0019565E" w:rsidRDefault="0019565E" w:rsidP="00463DD2">
      <w:pPr>
        <w:spacing w:line="360" w:lineRule="auto"/>
        <w:rPr>
          <w:sz w:val="24"/>
          <w:szCs w:val="24"/>
          <w:u w:val="single"/>
        </w:rPr>
      </w:pPr>
    </w:p>
    <w:p w14:paraId="083A4AD1" w14:textId="77777777" w:rsidR="0019565E" w:rsidRDefault="0019565E" w:rsidP="00463DD2">
      <w:pPr>
        <w:spacing w:line="360" w:lineRule="auto"/>
        <w:rPr>
          <w:sz w:val="24"/>
          <w:szCs w:val="24"/>
          <w:u w:val="single"/>
        </w:rPr>
      </w:pPr>
    </w:p>
    <w:p w14:paraId="354162FB" w14:textId="77777777" w:rsidR="0019565E" w:rsidRDefault="0019565E" w:rsidP="00463DD2">
      <w:pPr>
        <w:spacing w:line="360" w:lineRule="auto"/>
        <w:rPr>
          <w:sz w:val="24"/>
          <w:szCs w:val="24"/>
          <w:u w:val="single"/>
        </w:rPr>
      </w:pPr>
    </w:p>
    <w:p w14:paraId="2DBFC4B9" w14:textId="77777777" w:rsidR="0019565E" w:rsidRDefault="0019565E" w:rsidP="00463DD2">
      <w:pPr>
        <w:spacing w:line="360" w:lineRule="auto"/>
        <w:rPr>
          <w:sz w:val="24"/>
          <w:szCs w:val="24"/>
          <w:u w:val="single"/>
        </w:rPr>
      </w:pPr>
    </w:p>
    <w:p w14:paraId="393390EC" w14:textId="77777777" w:rsidR="0019565E" w:rsidRDefault="0019565E" w:rsidP="00463DD2">
      <w:pPr>
        <w:spacing w:line="360" w:lineRule="auto"/>
        <w:rPr>
          <w:sz w:val="24"/>
          <w:szCs w:val="24"/>
          <w:u w:val="single"/>
        </w:rPr>
      </w:pPr>
    </w:p>
    <w:p w14:paraId="5FE5E0F3" w14:textId="77777777" w:rsidR="0019565E" w:rsidRDefault="0019565E" w:rsidP="00463DD2">
      <w:pPr>
        <w:spacing w:line="360" w:lineRule="auto"/>
        <w:rPr>
          <w:sz w:val="24"/>
          <w:szCs w:val="24"/>
          <w:u w:val="single"/>
        </w:rPr>
      </w:pPr>
    </w:p>
    <w:p w14:paraId="02BBB447" w14:textId="77777777" w:rsidR="00976C3C" w:rsidRDefault="00976C3C" w:rsidP="00463DD2">
      <w:pPr>
        <w:spacing w:line="360" w:lineRule="auto"/>
        <w:rPr>
          <w:sz w:val="24"/>
          <w:szCs w:val="24"/>
          <w:u w:val="single"/>
        </w:rPr>
      </w:pPr>
    </w:p>
    <w:p w14:paraId="6E419D6E" w14:textId="77777777" w:rsidR="00976C3C" w:rsidRDefault="00976C3C" w:rsidP="00463DD2">
      <w:pPr>
        <w:spacing w:line="360" w:lineRule="auto"/>
        <w:rPr>
          <w:sz w:val="24"/>
          <w:szCs w:val="24"/>
          <w:u w:val="single"/>
        </w:rPr>
      </w:pPr>
    </w:p>
    <w:p w14:paraId="76B05B44" w14:textId="77777777" w:rsidR="00976C3C" w:rsidRDefault="00976C3C" w:rsidP="00463DD2">
      <w:pPr>
        <w:spacing w:line="360" w:lineRule="auto"/>
        <w:rPr>
          <w:sz w:val="24"/>
          <w:szCs w:val="24"/>
          <w:u w:val="single"/>
        </w:rPr>
      </w:pPr>
    </w:p>
    <w:p w14:paraId="2B0C6858" w14:textId="77777777" w:rsidR="00976C3C" w:rsidRDefault="00976C3C" w:rsidP="00463DD2">
      <w:pPr>
        <w:spacing w:line="360" w:lineRule="auto"/>
        <w:rPr>
          <w:sz w:val="24"/>
          <w:szCs w:val="24"/>
          <w:u w:val="single"/>
        </w:rPr>
      </w:pPr>
    </w:p>
    <w:p w14:paraId="5D2C7300" w14:textId="77777777" w:rsidR="00976C3C" w:rsidRDefault="00976C3C" w:rsidP="00463DD2">
      <w:pPr>
        <w:spacing w:line="360" w:lineRule="auto"/>
        <w:rPr>
          <w:sz w:val="24"/>
          <w:szCs w:val="24"/>
          <w:u w:val="single"/>
        </w:rPr>
      </w:pPr>
    </w:p>
    <w:p w14:paraId="200E64EC" w14:textId="77777777" w:rsidR="00976C3C" w:rsidRDefault="00976C3C" w:rsidP="00463DD2">
      <w:pPr>
        <w:spacing w:line="360" w:lineRule="auto"/>
        <w:rPr>
          <w:sz w:val="24"/>
          <w:szCs w:val="24"/>
          <w:u w:val="single"/>
        </w:rPr>
      </w:pPr>
    </w:p>
    <w:p w14:paraId="0756A197" w14:textId="77777777" w:rsidR="00976C3C" w:rsidRDefault="00976C3C" w:rsidP="00463DD2">
      <w:pPr>
        <w:spacing w:line="360" w:lineRule="auto"/>
        <w:rPr>
          <w:sz w:val="24"/>
          <w:szCs w:val="24"/>
          <w:u w:val="single"/>
        </w:rPr>
      </w:pPr>
    </w:p>
    <w:p w14:paraId="0EFD3C63" w14:textId="77777777" w:rsidR="00976C3C" w:rsidRDefault="00976C3C" w:rsidP="00463DD2">
      <w:pPr>
        <w:spacing w:line="360" w:lineRule="auto"/>
        <w:rPr>
          <w:sz w:val="24"/>
          <w:szCs w:val="24"/>
          <w:u w:val="single"/>
        </w:rPr>
      </w:pPr>
    </w:p>
    <w:p w14:paraId="3D502926" w14:textId="77777777" w:rsidR="00976C3C" w:rsidRDefault="00976C3C" w:rsidP="00463DD2">
      <w:pPr>
        <w:spacing w:line="360" w:lineRule="auto"/>
        <w:rPr>
          <w:sz w:val="24"/>
          <w:szCs w:val="24"/>
          <w:u w:val="single"/>
        </w:rPr>
      </w:pPr>
    </w:p>
    <w:p w14:paraId="7BEBA056" w14:textId="77777777" w:rsidR="00646A39" w:rsidRPr="00646A39" w:rsidRDefault="00646A39" w:rsidP="00463DD2">
      <w:pPr>
        <w:spacing w:line="360" w:lineRule="auto"/>
        <w:rPr>
          <w:sz w:val="24"/>
          <w:szCs w:val="24"/>
          <w:u w:val="single"/>
        </w:rPr>
      </w:pPr>
    </w:p>
    <w:bookmarkStart w:id="16" w:name="_Toc196843712" w:displacedByCustomXml="next"/>
    <w:sdt>
      <w:sdtPr>
        <w:rPr>
          <w:rFonts w:asciiTheme="minorHAnsi" w:eastAsiaTheme="minorHAnsi" w:hAnsiTheme="minorHAnsi" w:cstheme="minorBidi"/>
          <w:color w:val="auto"/>
          <w:sz w:val="22"/>
          <w:szCs w:val="22"/>
        </w:rPr>
        <w:id w:val="-1245647234"/>
        <w:docPartObj>
          <w:docPartGallery w:val="Bibliographies"/>
          <w:docPartUnique/>
        </w:docPartObj>
      </w:sdtPr>
      <w:sdtContent>
        <w:p w14:paraId="4BCB78F0" w14:textId="349BDFAC" w:rsidR="00234A42" w:rsidRDefault="00234A42">
          <w:pPr>
            <w:pStyle w:val="Heading1"/>
          </w:pPr>
          <w:r>
            <w:t>References</w:t>
          </w:r>
          <w:bookmarkEnd w:id="16"/>
        </w:p>
        <w:sdt>
          <w:sdtPr>
            <w:id w:val="-573587230"/>
            <w:bibliography/>
          </w:sdtPr>
          <w:sdtContent>
            <w:p w14:paraId="4C1E81C1" w14:textId="77777777" w:rsidR="00976C3C" w:rsidRDefault="00234A42" w:rsidP="00976C3C">
              <w:pPr>
                <w:pStyle w:val="Bibliography"/>
                <w:rPr>
                  <w:noProof/>
                  <w:kern w:val="0"/>
                  <w:sz w:val="24"/>
                  <w:szCs w:val="24"/>
                  <w14:ligatures w14:val="none"/>
                </w:rPr>
              </w:pPr>
              <w:r>
                <w:fldChar w:fldCharType="begin"/>
              </w:r>
              <w:r>
                <w:instrText xml:space="preserve"> BIBLIOGRAPHY </w:instrText>
              </w:r>
              <w:r>
                <w:fldChar w:fldCharType="separate"/>
              </w:r>
              <w:r w:rsidR="00976C3C">
                <w:rPr>
                  <w:noProof/>
                </w:rPr>
                <w:t xml:space="preserve">Aljoat, M., 2016. </w:t>
              </w:r>
              <w:r w:rsidR="00976C3C">
                <w:rPr>
                  <w:i/>
                  <w:iCs/>
                  <w:noProof/>
                </w:rPr>
                <w:t xml:space="preserve">Rigid Frame Systems. </w:t>
              </w:r>
              <w:r w:rsidR="00976C3C">
                <w:rPr>
                  <w:noProof/>
                </w:rPr>
                <w:t xml:space="preserve">[Online] </w:t>
              </w:r>
              <w:r w:rsidR="00976C3C">
                <w:rPr>
                  <w:noProof/>
                </w:rPr>
                <w:br/>
                <w:t xml:space="preserve">Available at: </w:t>
              </w:r>
              <w:r w:rsidR="00976C3C">
                <w:rPr>
                  <w:noProof/>
                  <w:u w:val="single"/>
                </w:rPr>
                <w:t>https://www.slideshare.net/slideshow/rigid-frame-systems/68333665</w:t>
              </w:r>
              <w:r w:rsidR="00976C3C">
                <w:rPr>
                  <w:noProof/>
                </w:rPr>
                <w:br/>
                <w:t>[Accessed 11 April 2025].</w:t>
              </w:r>
            </w:p>
            <w:p w14:paraId="4964A02E" w14:textId="77777777" w:rsidR="00976C3C" w:rsidRDefault="00976C3C" w:rsidP="00976C3C">
              <w:pPr>
                <w:pStyle w:val="Bibliography"/>
                <w:rPr>
                  <w:noProof/>
                </w:rPr>
              </w:pPr>
              <w:r>
                <w:rPr>
                  <w:noProof/>
                </w:rPr>
                <w:t xml:space="preserve">ArceloMittal, N/A. </w:t>
              </w:r>
              <w:r>
                <w:rPr>
                  <w:i/>
                  <w:iCs/>
                  <w:noProof/>
                </w:rPr>
                <w:t xml:space="preserve">Introduction to the design of multi-storey buildings: part 1. </w:t>
              </w:r>
              <w:r>
                <w:rPr>
                  <w:noProof/>
                </w:rPr>
                <w:t xml:space="preserve">[Online] </w:t>
              </w:r>
              <w:r>
                <w:rPr>
                  <w:noProof/>
                </w:rPr>
                <w:br/>
                <w:t xml:space="preserve">Available at: </w:t>
              </w:r>
              <w:r>
                <w:rPr>
                  <w:noProof/>
                  <w:u w:val="single"/>
                </w:rPr>
                <w:t>https://constructalia.arcelormittal.com/en/sica-steel-academy/efficient-buildings-and-civil-engineering-design-and-construction/structural-systems-buildings/introduction-to-the-design-of-multi-storey-buildings-part-1</w:t>
              </w:r>
              <w:r>
                <w:rPr>
                  <w:noProof/>
                </w:rPr>
                <w:br/>
                <w:t>[Accessed 07 March 2025].</w:t>
              </w:r>
            </w:p>
            <w:p w14:paraId="3461E119" w14:textId="77777777" w:rsidR="00976C3C" w:rsidRDefault="00976C3C" w:rsidP="00976C3C">
              <w:pPr>
                <w:pStyle w:val="Bibliography"/>
                <w:rPr>
                  <w:noProof/>
                </w:rPr>
              </w:pPr>
              <w:r>
                <w:rPr>
                  <w:noProof/>
                </w:rPr>
                <w:t xml:space="preserve">Building How, N/A. </w:t>
              </w:r>
              <w:r>
                <w:rPr>
                  <w:i/>
                  <w:iCs/>
                  <w:noProof/>
                </w:rPr>
                <w:t xml:space="preserve">Multistorey Plane Frames. </w:t>
              </w:r>
              <w:r>
                <w:rPr>
                  <w:noProof/>
                </w:rPr>
                <w:t xml:space="preserve">[Online] </w:t>
              </w:r>
              <w:r>
                <w:rPr>
                  <w:noProof/>
                </w:rPr>
                <w:br/>
                <w:t xml:space="preserve">Available at: </w:t>
              </w:r>
              <w:r>
                <w:rPr>
                  <w:noProof/>
                  <w:u w:val="single"/>
                </w:rPr>
                <w:t>https://buildinghow.com/en-us/Products/Books/Volume-B/Seismic-behavour-of-frames/Multistorey-plane-frames</w:t>
              </w:r>
              <w:r>
                <w:rPr>
                  <w:noProof/>
                </w:rPr>
                <w:br/>
                <w:t>[Accessed 04 April 2025].</w:t>
              </w:r>
            </w:p>
            <w:p w14:paraId="2A055480" w14:textId="77777777" w:rsidR="00976C3C" w:rsidRDefault="00976C3C" w:rsidP="00976C3C">
              <w:pPr>
                <w:pStyle w:val="Bibliography"/>
                <w:rPr>
                  <w:noProof/>
                </w:rPr>
              </w:pPr>
              <w:r>
                <w:rPr>
                  <w:noProof/>
                </w:rPr>
                <w:t xml:space="preserve">Chicago Architecture Centre, 2025. </w:t>
              </w:r>
              <w:r>
                <w:rPr>
                  <w:i/>
                  <w:iCs/>
                  <w:noProof/>
                </w:rPr>
                <w:t xml:space="preserve">Core and Outrigger Construction. </w:t>
              </w:r>
              <w:r>
                <w:rPr>
                  <w:noProof/>
                </w:rPr>
                <w:t xml:space="preserve">[Online] </w:t>
              </w:r>
              <w:r>
                <w:rPr>
                  <w:noProof/>
                </w:rPr>
                <w:br/>
                <w:t xml:space="preserve">Available at: </w:t>
              </w:r>
              <w:r>
                <w:rPr>
                  <w:noProof/>
                  <w:u w:val="single"/>
                </w:rPr>
                <w:t>https://www.architecture.org/online-resources/architecture-encyclopedia/core-and-outrigger-construction</w:t>
              </w:r>
              <w:r>
                <w:rPr>
                  <w:noProof/>
                </w:rPr>
                <w:br/>
                <w:t>[Accessed 12 April 2025].</w:t>
              </w:r>
            </w:p>
            <w:p w14:paraId="298772DD" w14:textId="77777777" w:rsidR="00976C3C" w:rsidRDefault="00976C3C" w:rsidP="00976C3C">
              <w:pPr>
                <w:pStyle w:val="Bibliography"/>
                <w:rPr>
                  <w:noProof/>
                </w:rPr>
              </w:pPr>
              <w:r>
                <w:rPr>
                  <w:noProof/>
                </w:rPr>
                <w:t xml:space="preserve">DesignBuildings, 2022. </w:t>
              </w:r>
              <w:r>
                <w:rPr>
                  <w:i/>
                  <w:iCs/>
                  <w:noProof/>
                </w:rPr>
                <w:t xml:space="preserve">Load baring wall. </w:t>
              </w:r>
              <w:r>
                <w:rPr>
                  <w:noProof/>
                </w:rPr>
                <w:t xml:space="preserve">[Online] </w:t>
              </w:r>
              <w:r>
                <w:rPr>
                  <w:noProof/>
                </w:rPr>
                <w:br/>
                <w:t xml:space="preserve">Available at: </w:t>
              </w:r>
              <w:r>
                <w:rPr>
                  <w:noProof/>
                  <w:u w:val="single"/>
                </w:rPr>
                <w:t>https://www.designingbuildings.co.uk/wiki/Load-bearing_wall</w:t>
              </w:r>
              <w:r>
                <w:rPr>
                  <w:noProof/>
                </w:rPr>
                <w:br/>
                <w:t>[Accessed 10 April 2025].</w:t>
              </w:r>
            </w:p>
            <w:p w14:paraId="4C4E633F" w14:textId="77777777" w:rsidR="00976C3C" w:rsidRDefault="00976C3C" w:rsidP="00976C3C">
              <w:pPr>
                <w:pStyle w:val="Bibliography"/>
                <w:rPr>
                  <w:noProof/>
                </w:rPr>
              </w:pPr>
              <w:r>
                <w:rPr>
                  <w:noProof/>
                </w:rPr>
                <w:t xml:space="preserve">DesignHorizons, 2024. </w:t>
              </w:r>
              <w:r>
                <w:rPr>
                  <w:i/>
                  <w:iCs/>
                  <w:noProof/>
                </w:rPr>
                <w:t xml:space="preserve">Key Structural and Safety Systems in Multi-Storey Building Design. </w:t>
              </w:r>
              <w:r>
                <w:rPr>
                  <w:noProof/>
                </w:rPr>
                <w:t xml:space="preserve">[Online] </w:t>
              </w:r>
              <w:r>
                <w:rPr>
                  <w:noProof/>
                </w:rPr>
                <w:br/>
                <w:t xml:space="preserve">Available at: </w:t>
              </w:r>
              <w:r>
                <w:rPr>
                  <w:noProof/>
                  <w:u w:val="single"/>
                </w:rPr>
                <w:t>https://designhorizons.org/key-structural-and-safety-systems-in-multi-storey-building-design/</w:t>
              </w:r>
              <w:r>
                <w:rPr>
                  <w:noProof/>
                </w:rPr>
                <w:br/>
                <w:t>[Accessed 07 March 2025].</w:t>
              </w:r>
            </w:p>
            <w:p w14:paraId="7642555B" w14:textId="77777777" w:rsidR="00976C3C" w:rsidRDefault="00976C3C" w:rsidP="00976C3C">
              <w:pPr>
                <w:pStyle w:val="Bibliography"/>
                <w:rPr>
                  <w:noProof/>
                </w:rPr>
              </w:pPr>
              <w:r>
                <w:rPr>
                  <w:noProof/>
                </w:rPr>
                <w:t xml:space="preserve">Designing Buildings, 2020. </w:t>
              </w:r>
              <w:r>
                <w:rPr>
                  <w:i/>
                  <w:iCs/>
                  <w:noProof/>
                </w:rPr>
                <w:t xml:space="preserve">Shear Wall. </w:t>
              </w:r>
              <w:r>
                <w:rPr>
                  <w:noProof/>
                </w:rPr>
                <w:t xml:space="preserve">[Online] </w:t>
              </w:r>
              <w:r>
                <w:rPr>
                  <w:noProof/>
                </w:rPr>
                <w:br/>
                <w:t xml:space="preserve">Available at: </w:t>
              </w:r>
              <w:r>
                <w:rPr>
                  <w:noProof/>
                  <w:u w:val="single"/>
                </w:rPr>
                <w:t>https://www.designingbuildings.co.uk/wiki/Shear_wall</w:t>
              </w:r>
              <w:r>
                <w:rPr>
                  <w:noProof/>
                </w:rPr>
                <w:br/>
                <w:t>[Accessed 11 April 2025].</w:t>
              </w:r>
            </w:p>
            <w:p w14:paraId="69D16C5B" w14:textId="77777777" w:rsidR="00976C3C" w:rsidRDefault="00976C3C" w:rsidP="00976C3C">
              <w:pPr>
                <w:pStyle w:val="Bibliography"/>
                <w:rPr>
                  <w:noProof/>
                </w:rPr>
              </w:pPr>
              <w:r>
                <w:rPr>
                  <w:noProof/>
                </w:rPr>
                <w:t xml:space="preserve">Designing Buildings, 2020. </w:t>
              </w:r>
              <w:r>
                <w:rPr>
                  <w:i/>
                  <w:iCs/>
                  <w:noProof/>
                </w:rPr>
                <w:t xml:space="preserve">Tube structural system. </w:t>
              </w:r>
              <w:r>
                <w:rPr>
                  <w:noProof/>
                </w:rPr>
                <w:t xml:space="preserve">[Online] </w:t>
              </w:r>
              <w:r>
                <w:rPr>
                  <w:noProof/>
                </w:rPr>
                <w:br/>
                <w:t xml:space="preserve">Available at: </w:t>
              </w:r>
              <w:r>
                <w:rPr>
                  <w:noProof/>
                  <w:u w:val="single"/>
                </w:rPr>
                <w:t>https://www.designingbuildings.co.uk/wiki/Tube_structural_system</w:t>
              </w:r>
              <w:r>
                <w:rPr>
                  <w:noProof/>
                </w:rPr>
                <w:br/>
                <w:t>[Accessed 12 April 2025].</w:t>
              </w:r>
            </w:p>
            <w:p w14:paraId="2236D945" w14:textId="77777777" w:rsidR="00976C3C" w:rsidRDefault="00976C3C" w:rsidP="00976C3C">
              <w:pPr>
                <w:pStyle w:val="Bibliography"/>
                <w:rPr>
                  <w:noProof/>
                </w:rPr>
              </w:pPr>
              <w:r>
                <w:rPr>
                  <w:noProof/>
                </w:rPr>
                <w:t xml:space="preserve">Designing Buildings, 2021. </w:t>
              </w:r>
              <w:r>
                <w:rPr>
                  <w:i/>
                  <w:iCs/>
                  <w:noProof/>
                </w:rPr>
                <w:t xml:space="preserve">Outrigger. </w:t>
              </w:r>
              <w:r>
                <w:rPr>
                  <w:noProof/>
                </w:rPr>
                <w:t xml:space="preserve">[Online] </w:t>
              </w:r>
              <w:r>
                <w:rPr>
                  <w:noProof/>
                </w:rPr>
                <w:br/>
                <w:t xml:space="preserve">Available at: </w:t>
              </w:r>
              <w:r>
                <w:rPr>
                  <w:noProof/>
                  <w:u w:val="single"/>
                </w:rPr>
                <w:t>https://www.designingbuildings.co.uk/wiki/Outrigger</w:t>
              </w:r>
              <w:r>
                <w:rPr>
                  <w:noProof/>
                </w:rPr>
                <w:br/>
                <w:t>[Accessed 12 April 2025].</w:t>
              </w:r>
            </w:p>
            <w:p w14:paraId="2D39E95C" w14:textId="77777777" w:rsidR="00976C3C" w:rsidRDefault="00976C3C" w:rsidP="00976C3C">
              <w:pPr>
                <w:pStyle w:val="Bibliography"/>
                <w:rPr>
                  <w:noProof/>
                </w:rPr>
              </w:pPr>
              <w:r>
                <w:rPr>
                  <w:noProof/>
                </w:rPr>
                <w:t xml:space="preserve">Designing Buildings, 2022. </w:t>
              </w:r>
              <w:r>
                <w:rPr>
                  <w:i/>
                  <w:iCs/>
                  <w:noProof/>
                </w:rPr>
                <w:t xml:space="preserve">Braced frame structures. </w:t>
              </w:r>
              <w:r>
                <w:rPr>
                  <w:noProof/>
                </w:rPr>
                <w:t xml:space="preserve">[Online] </w:t>
              </w:r>
              <w:r>
                <w:rPr>
                  <w:noProof/>
                </w:rPr>
                <w:br/>
                <w:t xml:space="preserve">Available at: </w:t>
              </w:r>
              <w:r>
                <w:rPr>
                  <w:noProof/>
                  <w:u w:val="single"/>
                </w:rPr>
                <w:t>https://www.designingbuildings.co.uk/wiki/Braced_frame_structures</w:t>
              </w:r>
              <w:r>
                <w:rPr>
                  <w:noProof/>
                </w:rPr>
                <w:br/>
                <w:t>[Accessed 11 April 2025].</w:t>
              </w:r>
            </w:p>
            <w:p w14:paraId="21BA383A" w14:textId="77777777" w:rsidR="00976C3C" w:rsidRDefault="00976C3C" w:rsidP="00976C3C">
              <w:pPr>
                <w:pStyle w:val="Bibliography"/>
                <w:rPr>
                  <w:noProof/>
                </w:rPr>
              </w:pPr>
              <w:r>
                <w:rPr>
                  <w:noProof/>
                </w:rPr>
                <w:t xml:space="preserve">Dodiya, J. et al., 2018. </w:t>
              </w:r>
              <w:r>
                <w:rPr>
                  <w:i/>
                  <w:iCs/>
                  <w:noProof/>
                </w:rPr>
                <w:t xml:space="preserve">ANALYSIS OF MULTISTORY BUILDING WITH SHEAR WALL USING ETABS SOFTWARE. </w:t>
              </w:r>
              <w:r>
                <w:rPr>
                  <w:noProof/>
                </w:rPr>
                <w:t xml:space="preserve">[Online] </w:t>
              </w:r>
              <w:r>
                <w:rPr>
                  <w:noProof/>
                </w:rPr>
                <w:br/>
                <w:t xml:space="preserve">Available at: </w:t>
              </w:r>
              <w:r>
                <w:rPr>
                  <w:noProof/>
                  <w:u w:val="single"/>
                </w:rPr>
                <w:t>https://www.irjet.net/archives/V5/i2/IRJET-V5I2336.pdf</w:t>
              </w:r>
              <w:r>
                <w:rPr>
                  <w:noProof/>
                </w:rPr>
                <w:br/>
                <w:t>[Accessed 11 April 2025].</w:t>
              </w:r>
            </w:p>
            <w:p w14:paraId="000BDFB1" w14:textId="77777777" w:rsidR="00976C3C" w:rsidRDefault="00976C3C" w:rsidP="00976C3C">
              <w:pPr>
                <w:pStyle w:val="Bibliography"/>
                <w:rPr>
                  <w:noProof/>
                </w:rPr>
              </w:pPr>
              <w:r>
                <w:rPr>
                  <w:noProof/>
                </w:rPr>
                <w:lastRenderedPageBreak/>
                <w:t xml:space="preserve">Elhegazy, H. et al., 2020. </w:t>
              </w:r>
              <w:r>
                <w:rPr>
                  <w:i/>
                  <w:iCs/>
                  <w:noProof/>
                </w:rPr>
                <w:t xml:space="preserve">Selecting optimum structural system for R.C. multi-story buildings considering direct cost. </w:t>
              </w:r>
              <w:r>
                <w:rPr>
                  <w:noProof/>
                </w:rPr>
                <w:t xml:space="preserve">[Online] </w:t>
              </w:r>
              <w:r>
                <w:rPr>
                  <w:noProof/>
                </w:rPr>
                <w:br/>
                <w:t xml:space="preserve">Available at: </w:t>
              </w:r>
              <w:r>
                <w:rPr>
                  <w:noProof/>
                  <w:u w:val="single"/>
                </w:rPr>
                <w:t>https://www.sciencedirect.com/science/article/abs/pii/S2352012420300394</w:t>
              </w:r>
              <w:r>
                <w:rPr>
                  <w:noProof/>
                </w:rPr>
                <w:br/>
                <w:t>[Accessed 07 March 2025].</w:t>
              </w:r>
            </w:p>
            <w:p w14:paraId="62913BE0" w14:textId="77777777" w:rsidR="00976C3C" w:rsidRDefault="00976C3C" w:rsidP="00976C3C">
              <w:pPr>
                <w:pStyle w:val="Bibliography"/>
                <w:rPr>
                  <w:noProof/>
                </w:rPr>
              </w:pPr>
              <w:r>
                <w:rPr>
                  <w:noProof/>
                </w:rPr>
                <w:t xml:space="preserve">Engineer Moid, 2019. </w:t>
              </w:r>
              <w:r>
                <w:rPr>
                  <w:i/>
                  <w:iCs/>
                  <w:noProof/>
                </w:rPr>
                <w:t xml:space="preserve">What is shear wall? its types. </w:t>
              </w:r>
              <w:r>
                <w:rPr>
                  <w:noProof/>
                </w:rPr>
                <w:t xml:space="preserve">[Online] </w:t>
              </w:r>
              <w:r>
                <w:rPr>
                  <w:noProof/>
                </w:rPr>
                <w:br/>
                <w:t xml:space="preserve">Available at: </w:t>
              </w:r>
              <w:r>
                <w:rPr>
                  <w:noProof/>
                  <w:u w:val="single"/>
                </w:rPr>
                <w:t>https://www.civilclick.com/shear-wall/</w:t>
              </w:r>
              <w:r>
                <w:rPr>
                  <w:noProof/>
                </w:rPr>
                <w:br/>
                <w:t>[Accessed 04 April 2025].</w:t>
              </w:r>
            </w:p>
            <w:p w14:paraId="78B2F184" w14:textId="77777777" w:rsidR="00976C3C" w:rsidRDefault="00976C3C" w:rsidP="00976C3C">
              <w:pPr>
                <w:pStyle w:val="Bibliography"/>
                <w:rPr>
                  <w:noProof/>
                </w:rPr>
              </w:pPr>
              <w:r>
                <w:rPr>
                  <w:noProof/>
                </w:rPr>
                <w:t xml:space="preserve">Ferrovial, 2025. </w:t>
              </w:r>
              <w:r>
                <w:rPr>
                  <w:i/>
                  <w:iCs/>
                  <w:noProof/>
                </w:rPr>
                <w:t xml:space="preserve">What is a load baring wall ?. </w:t>
              </w:r>
              <w:r>
                <w:rPr>
                  <w:noProof/>
                </w:rPr>
                <w:t xml:space="preserve">[Online] </w:t>
              </w:r>
              <w:r>
                <w:rPr>
                  <w:noProof/>
                </w:rPr>
                <w:br/>
                <w:t xml:space="preserve">Available at: </w:t>
              </w:r>
              <w:r>
                <w:rPr>
                  <w:noProof/>
                  <w:u w:val="single"/>
                </w:rPr>
                <w:t>https://www.ferrovial.com/en/stem/load-bearing-wall/</w:t>
              </w:r>
              <w:r>
                <w:rPr>
                  <w:noProof/>
                </w:rPr>
                <w:br/>
                <w:t>[Accessed 10 April 2025].</w:t>
              </w:r>
            </w:p>
            <w:p w14:paraId="03E84713" w14:textId="77777777" w:rsidR="00976C3C" w:rsidRDefault="00976C3C" w:rsidP="00976C3C">
              <w:pPr>
                <w:pStyle w:val="Bibliography"/>
                <w:rPr>
                  <w:noProof/>
                </w:rPr>
              </w:pPr>
              <w:r>
                <w:rPr>
                  <w:noProof/>
                </w:rPr>
                <w:t xml:space="preserve">Glynn, C., 2023. </w:t>
              </w:r>
              <w:r>
                <w:rPr>
                  <w:i/>
                  <w:iCs/>
                  <w:noProof/>
                </w:rPr>
                <w:t xml:space="preserve">The benefits of hybrid construction. </w:t>
              </w:r>
              <w:r>
                <w:rPr>
                  <w:noProof/>
                </w:rPr>
                <w:t xml:space="preserve">[Online] </w:t>
              </w:r>
              <w:r>
                <w:rPr>
                  <w:noProof/>
                </w:rPr>
                <w:br/>
                <w:t xml:space="preserve">Available at: </w:t>
              </w:r>
              <w:r>
                <w:rPr>
                  <w:noProof/>
                  <w:u w:val="single"/>
                </w:rPr>
                <w:t>https://framecad.com/blog/the-benefits-of-hybrid-construction#:~:text=A%20common%20example%20of%20a,as%20the%20internal%20fit%2Dout.</w:t>
              </w:r>
              <w:r>
                <w:rPr>
                  <w:noProof/>
                </w:rPr>
                <w:br/>
                <w:t>[Accessed 12 April 2025].</w:t>
              </w:r>
            </w:p>
            <w:p w14:paraId="00FB4998" w14:textId="77777777" w:rsidR="00976C3C" w:rsidRDefault="00976C3C" w:rsidP="00976C3C">
              <w:pPr>
                <w:pStyle w:val="Bibliography"/>
                <w:rPr>
                  <w:noProof/>
                </w:rPr>
              </w:pPr>
              <w:r>
                <w:rPr>
                  <w:noProof/>
                </w:rPr>
                <w:t xml:space="preserve">J, V. &amp; Varghese, G., 2016. </w:t>
              </w:r>
              <w:r>
                <w:rPr>
                  <w:i/>
                  <w:iCs/>
                  <w:noProof/>
                </w:rPr>
                <w:t xml:space="preserve">CONCEPT OF TUBULAR DESIGN IN HIGH RISE STRUCTURES. </w:t>
              </w:r>
              <w:r>
                <w:rPr>
                  <w:noProof/>
                </w:rPr>
                <w:t xml:space="preserve">[Online] </w:t>
              </w:r>
              <w:r>
                <w:rPr>
                  <w:noProof/>
                </w:rPr>
                <w:br/>
                <w:t xml:space="preserve">Available at: </w:t>
              </w:r>
              <w:r>
                <w:rPr>
                  <w:noProof/>
                  <w:u w:val="single"/>
                </w:rPr>
                <w:t>https://scispace.com/pdf/concept-of-tubular-design-in-high-rise-structures-3azkjtl64h.pdf</w:t>
              </w:r>
              <w:r>
                <w:rPr>
                  <w:noProof/>
                </w:rPr>
                <w:br/>
                <w:t>[Accessed 12 April 2025].</w:t>
              </w:r>
            </w:p>
            <w:p w14:paraId="43430DB5" w14:textId="77777777" w:rsidR="00976C3C" w:rsidRDefault="00976C3C" w:rsidP="00976C3C">
              <w:pPr>
                <w:pStyle w:val="Bibliography"/>
                <w:rPr>
                  <w:noProof/>
                </w:rPr>
              </w:pPr>
              <w:r w:rsidRPr="00976C3C">
                <w:rPr>
                  <w:noProof/>
                  <w:lang w:val="fr-FR"/>
                </w:rPr>
                <w:t xml:space="preserve">Liu, Y., Qu, Z., Yue, W. &amp; Liu, D., 2014. </w:t>
              </w:r>
              <w:r>
                <w:rPr>
                  <w:i/>
                  <w:iCs/>
                  <w:noProof/>
                </w:rPr>
                <w:t xml:space="preserve">Shanghai Tower. </w:t>
              </w:r>
              <w:r>
                <w:rPr>
                  <w:noProof/>
                </w:rPr>
                <w:t xml:space="preserve">[Online] </w:t>
              </w:r>
              <w:r>
                <w:rPr>
                  <w:noProof/>
                </w:rPr>
                <w:br/>
                <w:t xml:space="preserve">Available at: </w:t>
              </w:r>
              <w:r>
                <w:rPr>
                  <w:noProof/>
                  <w:u w:val="single"/>
                </w:rPr>
                <w:t>https://faculty.arch.tamu.edu/anichols/courses/applied-architectural-structures/projects-631/Files/presentation-case%20study%20of%20Shanghai%20Tower%2012-04-14.pdf</w:t>
              </w:r>
              <w:r>
                <w:rPr>
                  <w:noProof/>
                </w:rPr>
                <w:br/>
                <w:t>[Accessed 12 April 2025].</w:t>
              </w:r>
            </w:p>
            <w:p w14:paraId="7E71A926" w14:textId="77777777" w:rsidR="00976C3C" w:rsidRDefault="00976C3C" w:rsidP="00976C3C">
              <w:pPr>
                <w:pStyle w:val="Bibliography"/>
                <w:rPr>
                  <w:noProof/>
                </w:rPr>
              </w:pPr>
              <w:r>
                <w:rPr>
                  <w:noProof/>
                </w:rPr>
                <w:t xml:space="preserve">Mass Resources, 2025. </w:t>
              </w:r>
              <w:r>
                <w:rPr>
                  <w:i/>
                  <w:iCs/>
                  <w:noProof/>
                </w:rPr>
                <w:t xml:space="preserve">Multi-Storey Shear Wall Design Steps. </w:t>
              </w:r>
              <w:r>
                <w:rPr>
                  <w:noProof/>
                </w:rPr>
                <w:t xml:space="preserve">[Online] </w:t>
              </w:r>
              <w:r>
                <w:rPr>
                  <w:noProof/>
                </w:rPr>
                <w:br/>
                <w:t xml:space="preserve">Available at: </w:t>
              </w:r>
              <w:r>
                <w:rPr>
                  <w:noProof/>
                  <w:u w:val="single"/>
                </w:rPr>
                <w:t>https://docs.masonryanalysisstructuralsystems.com/multi-storey-shear-walls/multi-storey-design-steps/</w:t>
              </w:r>
              <w:r>
                <w:rPr>
                  <w:noProof/>
                </w:rPr>
                <w:br/>
                <w:t>[Accessed 11 April 2025].</w:t>
              </w:r>
            </w:p>
            <w:p w14:paraId="69731EA6" w14:textId="77777777" w:rsidR="00976C3C" w:rsidRDefault="00976C3C" w:rsidP="00976C3C">
              <w:pPr>
                <w:pStyle w:val="Bibliography"/>
                <w:rPr>
                  <w:noProof/>
                </w:rPr>
              </w:pPr>
              <w:r>
                <w:rPr>
                  <w:noProof/>
                </w:rPr>
                <w:t xml:space="preserve">MyBuilder, 2024. </w:t>
              </w:r>
              <w:r>
                <w:rPr>
                  <w:i/>
                  <w:iCs/>
                  <w:noProof/>
                </w:rPr>
                <w:t xml:space="preserve">What is a load baring wall?. </w:t>
              </w:r>
              <w:r>
                <w:rPr>
                  <w:noProof/>
                </w:rPr>
                <w:t xml:space="preserve">[Online] </w:t>
              </w:r>
              <w:r>
                <w:rPr>
                  <w:noProof/>
                </w:rPr>
                <w:br/>
                <w:t xml:space="preserve">Available at: </w:t>
              </w:r>
              <w:r>
                <w:rPr>
                  <w:noProof/>
                  <w:u w:val="single"/>
                </w:rPr>
                <w:t>https://www.mybuilder.com/groundwork-foundations/articles/load-bearing-wall</w:t>
              </w:r>
              <w:r>
                <w:rPr>
                  <w:noProof/>
                </w:rPr>
                <w:br/>
                <w:t>[Accessed 10 April 2025].</w:t>
              </w:r>
            </w:p>
            <w:p w14:paraId="006BAC49" w14:textId="77777777" w:rsidR="00976C3C" w:rsidRDefault="00976C3C" w:rsidP="00976C3C">
              <w:pPr>
                <w:pStyle w:val="Bibliography"/>
                <w:rPr>
                  <w:noProof/>
                </w:rPr>
              </w:pPr>
              <w:r>
                <w:rPr>
                  <w:noProof/>
                </w:rPr>
                <w:t xml:space="preserve">NSC, 2018. </w:t>
              </w:r>
              <w:r>
                <w:rPr>
                  <w:i/>
                  <w:iCs/>
                  <w:noProof/>
                </w:rPr>
                <w:t xml:space="preserve">Design of two buildings with suspended structures. </w:t>
              </w:r>
              <w:r>
                <w:rPr>
                  <w:noProof/>
                </w:rPr>
                <w:t xml:space="preserve">[Online] </w:t>
              </w:r>
              <w:r>
                <w:rPr>
                  <w:noProof/>
                </w:rPr>
                <w:br/>
                <w:t xml:space="preserve">Available at: </w:t>
              </w:r>
              <w:r>
                <w:rPr>
                  <w:noProof/>
                  <w:u w:val="single"/>
                </w:rPr>
                <w:t>https://www.newsteelconstruction.com/wp/design-of-two-buildings-with-suspended-structures/</w:t>
              </w:r>
              <w:r>
                <w:rPr>
                  <w:noProof/>
                </w:rPr>
                <w:br/>
                <w:t>[Accessed 12 April 2025].</w:t>
              </w:r>
            </w:p>
            <w:p w14:paraId="3DBD282A" w14:textId="77777777" w:rsidR="00976C3C" w:rsidRDefault="00976C3C" w:rsidP="00976C3C">
              <w:pPr>
                <w:pStyle w:val="Bibliography"/>
                <w:rPr>
                  <w:noProof/>
                </w:rPr>
              </w:pPr>
              <w:r>
                <w:rPr>
                  <w:noProof/>
                </w:rPr>
                <w:t xml:space="preserve">Rething the future, 2025. </w:t>
              </w:r>
              <w:r>
                <w:rPr>
                  <w:i/>
                  <w:iCs/>
                  <w:noProof/>
                </w:rPr>
                <w:t xml:space="preserve">HSBC Building by Norman Foster: Missing internal support structure. </w:t>
              </w:r>
              <w:r>
                <w:rPr>
                  <w:noProof/>
                </w:rPr>
                <w:t xml:space="preserve">[Online] </w:t>
              </w:r>
              <w:r>
                <w:rPr>
                  <w:noProof/>
                </w:rPr>
                <w:br/>
                <w:t xml:space="preserve">Available at: </w:t>
              </w:r>
              <w:r>
                <w:rPr>
                  <w:noProof/>
                  <w:u w:val="single"/>
                </w:rPr>
                <w:t>https://www.re-thinkingthefuture.com/case-studies/a4152-hsbc-building-by-norman-foster-missing-internal-support-structure/</w:t>
              </w:r>
              <w:r>
                <w:rPr>
                  <w:noProof/>
                </w:rPr>
                <w:br/>
                <w:t>[Accessed 12 April 2025].</w:t>
              </w:r>
            </w:p>
            <w:p w14:paraId="1CBA9D37" w14:textId="77777777" w:rsidR="00976C3C" w:rsidRDefault="00976C3C" w:rsidP="00976C3C">
              <w:pPr>
                <w:pStyle w:val="Bibliography"/>
                <w:rPr>
                  <w:noProof/>
                </w:rPr>
              </w:pPr>
              <w:r>
                <w:rPr>
                  <w:noProof/>
                </w:rPr>
                <w:t xml:space="preserve">Schroeder, D., 2018. </w:t>
              </w:r>
              <w:r>
                <w:rPr>
                  <w:i/>
                  <w:iCs/>
                  <w:noProof/>
                </w:rPr>
                <w:t xml:space="preserve">Load-Bearing Wall Removal: What to Know Before Changing Your Floor Plan. </w:t>
              </w:r>
              <w:r>
                <w:rPr>
                  <w:noProof/>
                </w:rPr>
                <w:t xml:space="preserve">[Online] </w:t>
              </w:r>
              <w:r>
                <w:rPr>
                  <w:noProof/>
                </w:rPr>
                <w:br/>
              </w:r>
              <w:r>
                <w:rPr>
                  <w:noProof/>
                </w:rPr>
                <w:lastRenderedPageBreak/>
                <w:t xml:space="preserve">Available at: </w:t>
              </w:r>
              <w:r>
                <w:rPr>
                  <w:noProof/>
                  <w:u w:val="single"/>
                </w:rPr>
                <w:t>https://www.schroederkc.com/blog/load-bearing-walls</w:t>
              </w:r>
              <w:r>
                <w:rPr>
                  <w:noProof/>
                </w:rPr>
                <w:br/>
                <w:t>[Accessed 04 April 2025].</w:t>
              </w:r>
            </w:p>
            <w:p w14:paraId="3E2E10A3" w14:textId="77777777" w:rsidR="00976C3C" w:rsidRDefault="00976C3C" w:rsidP="00976C3C">
              <w:pPr>
                <w:pStyle w:val="Bibliography"/>
                <w:rPr>
                  <w:noProof/>
                </w:rPr>
              </w:pPr>
              <w:r>
                <w:rPr>
                  <w:noProof/>
                </w:rPr>
                <w:t xml:space="preserve">SteelConstruction.info, 2025. </w:t>
              </w:r>
              <w:r>
                <w:rPr>
                  <w:i/>
                  <w:iCs/>
                  <w:noProof/>
                </w:rPr>
                <w:t xml:space="preserve">Braced frames. </w:t>
              </w:r>
              <w:r>
                <w:rPr>
                  <w:noProof/>
                </w:rPr>
                <w:t xml:space="preserve">[Online] </w:t>
              </w:r>
              <w:r>
                <w:rPr>
                  <w:noProof/>
                </w:rPr>
                <w:br/>
                <w:t xml:space="preserve">Available at: </w:t>
              </w:r>
              <w:r>
                <w:rPr>
                  <w:noProof/>
                  <w:u w:val="single"/>
                </w:rPr>
                <w:t>https://steelconstruction.info/Braced_frames#:~:text=%5Btop%5DBracing%20systems&amp;text=In%20a%20multi%2Dstorey%20building,Vertical%20bracing.</w:t>
              </w:r>
              <w:r>
                <w:rPr>
                  <w:noProof/>
                </w:rPr>
                <w:br/>
                <w:t>[Accessed 11 April 2025].</w:t>
              </w:r>
            </w:p>
            <w:p w14:paraId="084105E6" w14:textId="77777777" w:rsidR="00976C3C" w:rsidRDefault="00976C3C" w:rsidP="00976C3C">
              <w:pPr>
                <w:pStyle w:val="Bibliography"/>
                <w:rPr>
                  <w:noProof/>
                </w:rPr>
              </w:pPr>
              <w:r>
                <w:rPr>
                  <w:noProof/>
                </w:rPr>
                <w:t xml:space="preserve">SteelConstruction.info, 2025. </w:t>
              </w:r>
              <w:r>
                <w:rPr>
                  <w:i/>
                  <w:iCs/>
                  <w:noProof/>
                </w:rPr>
                <w:t xml:space="preserve">Continiuos Frames. </w:t>
              </w:r>
              <w:r>
                <w:rPr>
                  <w:noProof/>
                </w:rPr>
                <w:t xml:space="preserve">[Online] </w:t>
              </w:r>
              <w:r>
                <w:rPr>
                  <w:noProof/>
                </w:rPr>
                <w:br/>
                <w:t xml:space="preserve">Available at: </w:t>
              </w:r>
              <w:r>
                <w:rPr>
                  <w:noProof/>
                  <w:u w:val="single"/>
                </w:rPr>
                <w:t>https://www.steelconstruction.info/Continuous_frames</w:t>
              </w:r>
              <w:r>
                <w:rPr>
                  <w:noProof/>
                </w:rPr>
                <w:br/>
                <w:t>[Accessed 11 April 2025].</w:t>
              </w:r>
            </w:p>
            <w:p w14:paraId="418C0360" w14:textId="77777777" w:rsidR="00976C3C" w:rsidRDefault="00976C3C" w:rsidP="00976C3C">
              <w:pPr>
                <w:pStyle w:val="Bibliography"/>
                <w:rPr>
                  <w:noProof/>
                </w:rPr>
              </w:pPr>
              <w:r>
                <w:rPr>
                  <w:noProof/>
                </w:rPr>
                <w:t xml:space="preserve">TATA Bluescope Steel, N/A. </w:t>
              </w:r>
              <w:r>
                <w:rPr>
                  <w:i/>
                  <w:iCs/>
                  <w:noProof/>
                </w:rPr>
                <w:t xml:space="preserve">Structrural Systems. </w:t>
              </w:r>
              <w:r>
                <w:rPr>
                  <w:noProof/>
                </w:rPr>
                <w:t xml:space="preserve">[Online] </w:t>
              </w:r>
              <w:r>
                <w:rPr>
                  <w:noProof/>
                </w:rPr>
                <w:br/>
                <w:t xml:space="preserve">Available at: </w:t>
              </w:r>
              <w:r>
                <w:rPr>
                  <w:noProof/>
                  <w:u w:val="single"/>
                </w:rPr>
                <w:t>https://tatabluescopesteel.com/products-solutions/butler/structural-systems/</w:t>
              </w:r>
              <w:r>
                <w:rPr>
                  <w:noProof/>
                </w:rPr>
                <w:br/>
                <w:t>[Accessed 04 April 2025].</w:t>
              </w:r>
            </w:p>
            <w:p w14:paraId="57EB685A" w14:textId="580E388A" w:rsidR="00234A42" w:rsidRDefault="00234A42" w:rsidP="00976C3C">
              <w:r>
                <w:rPr>
                  <w:b/>
                  <w:bCs/>
                  <w:noProof/>
                </w:rPr>
                <w:fldChar w:fldCharType="end"/>
              </w:r>
            </w:p>
          </w:sdtContent>
        </w:sdt>
      </w:sdtContent>
    </w:sdt>
    <w:p w14:paraId="113D995D" w14:textId="77777777" w:rsidR="00234A42" w:rsidRPr="00463DD2" w:rsidRDefault="00234A42" w:rsidP="00463DD2">
      <w:pPr>
        <w:spacing w:line="360" w:lineRule="auto"/>
        <w:rPr>
          <w:sz w:val="24"/>
          <w:szCs w:val="24"/>
        </w:rPr>
      </w:pPr>
    </w:p>
    <w:sectPr w:rsidR="00234A42" w:rsidRPr="00463DD2">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85337" w14:textId="77777777" w:rsidR="00212E64" w:rsidRDefault="00212E64" w:rsidP="001B60EB">
      <w:pPr>
        <w:spacing w:after="0" w:line="240" w:lineRule="auto"/>
      </w:pPr>
      <w:r>
        <w:separator/>
      </w:r>
    </w:p>
  </w:endnote>
  <w:endnote w:type="continuationSeparator" w:id="0">
    <w:p w14:paraId="7B1D04E4" w14:textId="77777777" w:rsidR="00212E64" w:rsidRDefault="00212E64" w:rsidP="001B6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BCE0C" w14:textId="34E196D0" w:rsidR="00A61F27" w:rsidRDefault="00A61F27">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D636FD8" wp14:editId="7AC699D7">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8B36076"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sidRPr="00A61F27">
      <w:rPr>
        <w:rFonts w:asciiTheme="majorHAnsi" w:eastAsiaTheme="majorEastAsia" w:hAnsiTheme="majorHAnsi" w:cstheme="majorBidi"/>
        <w:sz w:val="20"/>
        <w:szCs w:val="20"/>
      </w:rPr>
      <w:t xml:space="preserve">pg. </w:t>
    </w:r>
    <w:r w:rsidRPr="00A61F27">
      <w:rPr>
        <w:rFonts w:eastAsiaTheme="minorEastAsia"/>
        <w:sz w:val="20"/>
        <w:szCs w:val="20"/>
      </w:rPr>
      <w:fldChar w:fldCharType="begin"/>
    </w:r>
    <w:r w:rsidRPr="00A61F27">
      <w:rPr>
        <w:sz w:val="20"/>
        <w:szCs w:val="20"/>
      </w:rPr>
      <w:instrText xml:space="preserve"> PAGE    \* MERGEFORMAT </w:instrText>
    </w:r>
    <w:r w:rsidRPr="00A61F27">
      <w:rPr>
        <w:rFonts w:eastAsiaTheme="minorEastAsia"/>
        <w:sz w:val="20"/>
        <w:szCs w:val="20"/>
      </w:rPr>
      <w:fldChar w:fldCharType="separate"/>
    </w:r>
    <w:r w:rsidRPr="00A61F27">
      <w:rPr>
        <w:rFonts w:asciiTheme="majorHAnsi" w:eastAsiaTheme="majorEastAsia" w:hAnsiTheme="majorHAnsi" w:cstheme="majorBidi"/>
        <w:noProof/>
        <w:sz w:val="20"/>
        <w:szCs w:val="20"/>
      </w:rPr>
      <w:t>2</w:t>
    </w:r>
    <w:r w:rsidRPr="00A61F27">
      <w:rPr>
        <w:rFonts w:asciiTheme="majorHAnsi" w:eastAsiaTheme="majorEastAsia" w:hAnsiTheme="majorHAnsi" w:cstheme="majorBidi"/>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11A8A" w14:textId="77777777" w:rsidR="00212E64" w:rsidRDefault="00212E64" w:rsidP="001B60EB">
      <w:pPr>
        <w:spacing w:after="0" w:line="240" w:lineRule="auto"/>
      </w:pPr>
      <w:r>
        <w:separator/>
      </w:r>
    </w:p>
  </w:footnote>
  <w:footnote w:type="continuationSeparator" w:id="0">
    <w:p w14:paraId="2B3C9C83" w14:textId="77777777" w:rsidR="00212E64" w:rsidRDefault="00212E64" w:rsidP="001B60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EDEA5" w14:textId="14E8A4E3" w:rsidR="001B60EB" w:rsidRPr="001B60EB" w:rsidRDefault="001B60EB">
    <w:pPr>
      <w:pStyle w:val="Header"/>
      <w:rPr>
        <w:lang w:val="en-US"/>
      </w:rPr>
    </w:pPr>
    <w:r>
      <w:rPr>
        <w:lang w:val="en-US"/>
      </w:rPr>
      <w:t>ACBA5027-Structural Analysis                                                                                 Thomas Caddell (2217174)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A0755"/>
    <w:multiLevelType w:val="multilevel"/>
    <w:tmpl w:val="FDDCA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65529"/>
    <w:multiLevelType w:val="multilevel"/>
    <w:tmpl w:val="8E5CD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0435C0"/>
    <w:multiLevelType w:val="multilevel"/>
    <w:tmpl w:val="6D70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4639A5"/>
    <w:multiLevelType w:val="multilevel"/>
    <w:tmpl w:val="73423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30BC7"/>
    <w:multiLevelType w:val="multilevel"/>
    <w:tmpl w:val="04128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CE41A4"/>
    <w:multiLevelType w:val="multilevel"/>
    <w:tmpl w:val="F6A6D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A1473D"/>
    <w:multiLevelType w:val="multilevel"/>
    <w:tmpl w:val="55BC9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390B27"/>
    <w:multiLevelType w:val="multilevel"/>
    <w:tmpl w:val="F5E60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C80B6D"/>
    <w:multiLevelType w:val="multilevel"/>
    <w:tmpl w:val="00D2F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633778"/>
    <w:multiLevelType w:val="multilevel"/>
    <w:tmpl w:val="663C6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CA2613"/>
    <w:multiLevelType w:val="multilevel"/>
    <w:tmpl w:val="D2CA0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954BAD"/>
    <w:multiLevelType w:val="multilevel"/>
    <w:tmpl w:val="E55A3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EA0D2C"/>
    <w:multiLevelType w:val="multilevel"/>
    <w:tmpl w:val="E1981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07638D"/>
    <w:multiLevelType w:val="multilevel"/>
    <w:tmpl w:val="E0A8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986D4C"/>
    <w:multiLevelType w:val="multilevel"/>
    <w:tmpl w:val="B3B0F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4C5C65"/>
    <w:multiLevelType w:val="multilevel"/>
    <w:tmpl w:val="CF963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880483"/>
    <w:multiLevelType w:val="hybridMultilevel"/>
    <w:tmpl w:val="75FCA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EE7C05"/>
    <w:multiLevelType w:val="multilevel"/>
    <w:tmpl w:val="3070C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9B4592"/>
    <w:multiLevelType w:val="multilevel"/>
    <w:tmpl w:val="4FEC7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0C20C5"/>
    <w:multiLevelType w:val="multilevel"/>
    <w:tmpl w:val="95F6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1354E8"/>
    <w:multiLevelType w:val="multilevel"/>
    <w:tmpl w:val="01962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0F0449"/>
    <w:multiLevelType w:val="multilevel"/>
    <w:tmpl w:val="0EC4B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B01DEE"/>
    <w:multiLevelType w:val="multilevel"/>
    <w:tmpl w:val="BC663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E8279A"/>
    <w:multiLevelType w:val="multilevel"/>
    <w:tmpl w:val="1564F9C2"/>
    <w:lvl w:ilvl="0">
      <w:start w:val="2"/>
      <w:numFmt w:val="decimal"/>
      <w:lvlText w:val="%1."/>
      <w:lvlJc w:val="left"/>
      <w:pPr>
        <w:ind w:left="408" w:hanging="408"/>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67311DFC"/>
    <w:multiLevelType w:val="multilevel"/>
    <w:tmpl w:val="1A8A7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9A49E0"/>
    <w:multiLevelType w:val="multilevel"/>
    <w:tmpl w:val="C9904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F831D4"/>
    <w:multiLevelType w:val="hybridMultilevel"/>
    <w:tmpl w:val="3A2CFE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4154457">
    <w:abstractNumId w:val="22"/>
  </w:num>
  <w:num w:numId="2" w16cid:durableId="1769276409">
    <w:abstractNumId w:val="21"/>
  </w:num>
  <w:num w:numId="3" w16cid:durableId="1755514064">
    <w:abstractNumId w:val="6"/>
  </w:num>
  <w:num w:numId="4" w16cid:durableId="2064595421">
    <w:abstractNumId w:val="15"/>
  </w:num>
  <w:num w:numId="5" w16cid:durableId="2051225007">
    <w:abstractNumId w:val="1"/>
  </w:num>
  <w:num w:numId="6" w16cid:durableId="1686905215">
    <w:abstractNumId w:val="8"/>
  </w:num>
  <w:num w:numId="7" w16cid:durableId="1449424428">
    <w:abstractNumId w:val="14"/>
  </w:num>
  <w:num w:numId="8" w16cid:durableId="515271962">
    <w:abstractNumId w:val="11"/>
  </w:num>
  <w:num w:numId="9" w16cid:durableId="1231621330">
    <w:abstractNumId w:val="9"/>
  </w:num>
  <w:num w:numId="10" w16cid:durableId="546647460">
    <w:abstractNumId w:val="4"/>
  </w:num>
  <w:num w:numId="11" w16cid:durableId="692222102">
    <w:abstractNumId w:val="5"/>
  </w:num>
  <w:num w:numId="12" w16cid:durableId="951322734">
    <w:abstractNumId w:val="20"/>
  </w:num>
  <w:num w:numId="13" w16cid:durableId="1123576403">
    <w:abstractNumId w:val="0"/>
  </w:num>
  <w:num w:numId="14" w16cid:durableId="1762334332">
    <w:abstractNumId w:val="19"/>
  </w:num>
  <w:num w:numId="15" w16cid:durableId="1247032772">
    <w:abstractNumId w:val="18"/>
  </w:num>
  <w:num w:numId="16" w16cid:durableId="513152953">
    <w:abstractNumId w:val="24"/>
  </w:num>
  <w:num w:numId="17" w16cid:durableId="485783444">
    <w:abstractNumId w:val="12"/>
  </w:num>
  <w:num w:numId="18" w16cid:durableId="830220060">
    <w:abstractNumId w:val="17"/>
  </w:num>
  <w:num w:numId="19" w16cid:durableId="1781071877">
    <w:abstractNumId w:val="3"/>
  </w:num>
  <w:num w:numId="20" w16cid:durableId="1892039561">
    <w:abstractNumId w:val="25"/>
  </w:num>
  <w:num w:numId="21" w16cid:durableId="867715061">
    <w:abstractNumId w:val="7"/>
  </w:num>
  <w:num w:numId="22" w16cid:durableId="951208804">
    <w:abstractNumId w:val="13"/>
  </w:num>
  <w:num w:numId="23" w16cid:durableId="581262520">
    <w:abstractNumId w:val="2"/>
  </w:num>
  <w:num w:numId="24" w16cid:durableId="1321621713">
    <w:abstractNumId w:val="10"/>
  </w:num>
  <w:num w:numId="25" w16cid:durableId="91821048">
    <w:abstractNumId w:val="16"/>
  </w:num>
  <w:num w:numId="26" w16cid:durableId="891621857">
    <w:abstractNumId w:val="26"/>
  </w:num>
  <w:num w:numId="27" w16cid:durableId="17773874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0EB"/>
    <w:rsid w:val="00083E38"/>
    <w:rsid w:val="000F1FA9"/>
    <w:rsid w:val="001456D1"/>
    <w:rsid w:val="0019565E"/>
    <w:rsid w:val="001B60EB"/>
    <w:rsid w:val="0020677C"/>
    <w:rsid w:val="00212E64"/>
    <w:rsid w:val="00216A4A"/>
    <w:rsid w:val="002265C5"/>
    <w:rsid w:val="00234A42"/>
    <w:rsid w:val="0027388B"/>
    <w:rsid w:val="002C54F4"/>
    <w:rsid w:val="00305345"/>
    <w:rsid w:val="0034676D"/>
    <w:rsid w:val="0036578F"/>
    <w:rsid w:val="003E3BD0"/>
    <w:rsid w:val="003E7A01"/>
    <w:rsid w:val="003F7947"/>
    <w:rsid w:val="0041243B"/>
    <w:rsid w:val="00433952"/>
    <w:rsid w:val="00463DD2"/>
    <w:rsid w:val="004E0B0F"/>
    <w:rsid w:val="005515ED"/>
    <w:rsid w:val="00567981"/>
    <w:rsid w:val="005A4707"/>
    <w:rsid w:val="00646A39"/>
    <w:rsid w:val="00665EAB"/>
    <w:rsid w:val="00666427"/>
    <w:rsid w:val="0067064F"/>
    <w:rsid w:val="007013CA"/>
    <w:rsid w:val="007678BF"/>
    <w:rsid w:val="007B08FA"/>
    <w:rsid w:val="0082151B"/>
    <w:rsid w:val="00883390"/>
    <w:rsid w:val="008D7EAF"/>
    <w:rsid w:val="00956417"/>
    <w:rsid w:val="00976C3C"/>
    <w:rsid w:val="00A03D39"/>
    <w:rsid w:val="00A3084F"/>
    <w:rsid w:val="00A61F27"/>
    <w:rsid w:val="00AF3C37"/>
    <w:rsid w:val="00B008AD"/>
    <w:rsid w:val="00BC3F8E"/>
    <w:rsid w:val="00C23E4A"/>
    <w:rsid w:val="00C2776E"/>
    <w:rsid w:val="00C73D2E"/>
    <w:rsid w:val="00D10114"/>
    <w:rsid w:val="00D1784A"/>
    <w:rsid w:val="00D4262A"/>
    <w:rsid w:val="00D51EAC"/>
    <w:rsid w:val="00D638B2"/>
    <w:rsid w:val="00DA579E"/>
    <w:rsid w:val="00E46C23"/>
    <w:rsid w:val="00E706FE"/>
    <w:rsid w:val="00ED5BB7"/>
    <w:rsid w:val="00EE4184"/>
    <w:rsid w:val="00F321C5"/>
    <w:rsid w:val="00F45E9F"/>
    <w:rsid w:val="00F85412"/>
    <w:rsid w:val="00FD6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DD5AC"/>
  <w15:chartTrackingRefBased/>
  <w15:docId w15:val="{DEF0E927-378C-4E53-BB90-733542051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0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60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60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60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60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60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0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0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0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0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60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60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60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60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60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0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0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0EB"/>
    <w:rPr>
      <w:rFonts w:eastAsiaTheme="majorEastAsia" w:cstheme="majorBidi"/>
      <w:color w:val="272727" w:themeColor="text1" w:themeTint="D8"/>
    </w:rPr>
  </w:style>
  <w:style w:type="paragraph" w:styleId="Title">
    <w:name w:val="Title"/>
    <w:basedOn w:val="Normal"/>
    <w:next w:val="Normal"/>
    <w:link w:val="TitleChar"/>
    <w:uiPriority w:val="10"/>
    <w:qFormat/>
    <w:rsid w:val="001B60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0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0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0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0EB"/>
    <w:pPr>
      <w:spacing w:before="160"/>
      <w:jc w:val="center"/>
    </w:pPr>
    <w:rPr>
      <w:i/>
      <w:iCs/>
      <w:color w:val="404040" w:themeColor="text1" w:themeTint="BF"/>
    </w:rPr>
  </w:style>
  <w:style w:type="character" w:customStyle="1" w:styleId="QuoteChar">
    <w:name w:val="Quote Char"/>
    <w:basedOn w:val="DefaultParagraphFont"/>
    <w:link w:val="Quote"/>
    <w:uiPriority w:val="29"/>
    <w:rsid w:val="001B60EB"/>
    <w:rPr>
      <w:i/>
      <w:iCs/>
      <w:color w:val="404040" w:themeColor="text1" w:themeTint="BF"/>
    </w:rPr>
  </w:style>
  <w:style w:type="paragraph" w:styleId="ListParagraph">
    <w:name w:val="List Paragraph"/>
    <w:basedOn w:val="Normal"/>
    <w:uiPriority w:val="34"/>
    <w:qFormat/>
    <w:rsid w:val="001B60EB"/>
    <w:pPr>
      <w:ind w:left="720"/>
      <w:contextualSpacing/>
    </w:pPr>
  </w:style>
  <w:style w:type="character" w:styleId="IntenseEmphasis">
    <w:name w:val="Intense Emphasis"/>
    <w:basedOn w:val="DefaultParagraphFont"/>
    <w:uiPriority w:val="21"/>
    <w:qFormat/>
    <w:rsid w:val="001B60EB"/>
    <w:rPr>
      <w:i/>
      <w:iCs/>
      <w:color w:val="0F4761" w:themeColor="accent1" w:themeShade="BF"/>
    </w:rPr>
  </w:style>
  <w:style w:type="paragraph" w:styleId="IntenseQuote">
    <w:name w:val="Intense Quote"/>
    <w:basedOn w:val="Normal"/>
    <w:next w:val="Normal"/>
    <w:link w:val="IntenseQuoteChar"/>
    <w:uiPriority w:val="30"/>
    <w:qFormat/>
    <w:rsid w:val="001B60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60EB"/>
    <w:rPr>
      <w:i/>
      <w:iCs/>
      <w:color w:val="0F4761" w:themeColor="accent1" w:themeShade="BF"/>
    </w:rPr>
  </w:style>
  <w:style w:type="character" w:styleId="IntenseReference">
    <w:name w:val="Intense Reference"/>
    <w:basedOn w:val="DefaultParagraphFont"/>
    <w:uiPriority w:val="32"/>
    <w:qFormat/>
    <w:rsid w:val="001B60EB"/>
    <w:rPr>
      <w:b/>
      <w:bCs/>
      <w:smallCaps/>
      <w:color w:val="0F4761" w:themeColor="accent1" w:themeShade="BF"/>
      <w:spacing w:val="5"/>
    </w:rPr>
  </w:style>
  <w:style w:type="paragraph" w:styleId="Header">
    <w:name w:val="header"/>
    <w:basedOn w:val="Normal"/>
    <w:link w:val="HeaderChar"/>
    <w:uiPriority w:val="99"/>
    <w:unhideWhenUsed/>
    <w:rsid w:val="001B6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0EB"/>
  </w:style>
  <w:style w:type="paragraph" w:styleId="Footer">
    <w:name w:val="footer"/>
    <w:basedOn w:val="Normal"/>
    <w:link w:val="FooterChar"/>
    <w:uiPriority w:val="99"/>
    <w:unhideWhenUsed/>
    <w:rsid w:val="001B6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0EB"/>
  </w:style>
  <w:style w:type="paragraph" w:styleId="TOCHeading">
    <w:name w:val="TOC Heading"/>
    <w:basedOn w:val="Heading1"/>
    <w:next w:val="Normal"/>
    <w:uiPriority w:val="39"/>
    <w:unhideWhenUsed/>
    <w:qFormat/>
    <w:rsid w:val="00463DD2"/>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463DD2"/>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463DD2"/>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463DD2"/>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234A42"/>
  </w:style>
  <w:style w:type="character" w:styleId="Hyperlink">
    <w:name w:val="Hyperlink"/>
    <w:basedOn w:val="DefaultParagraphFont"/>
    <w:uiPriority w:val="99"/>
    <w:unhideWhenUsed/>
    <w:rsid w:val="00666427"/>
    <w:rPr>
      <w:color w:val="467886" w:themeColor="hyperlink"/>
      <w:u w:val="single"/>
    </w:rPr>
  </w:style>
  <w:style w:type="paragraph" w:styleId="Caption">
    <w:name w:val="caption"/>
    <w:basedOn w:val="Normal"/>
    <w:next w:val="Normal"/>
    <w:uiPriority w:val="35"/>
    <w:unhideWhenUsed/>
    <w:qFormat/>
    <w:rsid w:val="00D4262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4341">
      <w:bodyDiv w:val="1"/>
      <w:marLeft w:val="0"/>
      <w:marRight w:val="0"/>
      <w:marTop w:val="0"/>
      <w:marBottom w:val="0"/>
      <w:divBdr>
        <w:top w:val="none" w:sz="0" w:space="0" w:color="auto"/>
        <w:left w:val="none" w:sz="0" w:space="0" w:color="auto"/>
        <w:bottom w:val="none" w:sz="0" w:space="0" w:color="auto"/>
        <w:right w:val="none" w:sz="0" w:space="0" w:color="auto"/>
      </w:divBdr>
    </w:div>
    <w:div w:id="8483323">
      <w:bodyDiv w:val="1"/>
      <w:marLeft w:val="0"/>
      <w:marRight w:val="0"/>
      <w:marTop w:val="0"/>
      <w:marBottom w:val="0"/>
      <w:divBdr>
        <w:top w:val="none" w:sz="0" w:space="0" w:color="auto"/>
        <w:left w:val="none" w:sz="0" w:space="0" w:color="auto"/>
        <w:bottom w:val="none" w:sz="0" w:space="0" w:color="auto"/>
        <w:right w:val="none" w:sz="0" w:space="0" w:color="auto"/>
      </w:divBdr>
    </w:div>
    <w:div w:id="15811023">
      <w:bodyDiv w:val="1"/>
      <w:marLeft w:val="0"/>
      <w:marRight w:val="0"/>
      <w:marTop w:val="0"/>
      <w:marBottom w:val="0"/>
      <w:divBdr>
        <w:top w:val="none" w:sz="0" w:space="0" w:color="auto"/>
        <w:left w:val="none" w:sz="0" w:space="0" w:color="auto"/>
        <w:bottom w:val="none" w:sz="0" w:space="0" w:color="auto"/>
        <w:right w:val="none" w:sz="0" w:space="0" w:color="auto"/>
      </w:divBdr>
    </w:div>
    <w:div w:id="19674316">
      <w:bodyDiv w:val="1"/>
      <w:marLeft w:val="0"/>
      <w:marRight w:val="0"/>
      <w:marTop w:val="0"/>
      <w:marBottom w:val="0"/>
      <w:divBdr>
        <w:top w:val="none" w:sz="0" w:space="0" w:color="auto"/>
        <w:left w:val="none" w:sz="0" w:space="0" w:color="auto"/>
        <w:bottom w:val="none" w:sz="0" w:space="0" w:color="auto"/>
        <w:right w:val="none" w:sz="0" w:space="0" w:color="auto"/>
      </w:divBdr>
    </w:div>
    <w:div w:id="20205997">
      <w:bodyDiv w:val="1"/>
      <w:marLeft w:val="0"/>
      <w:marRight w:val="0"/>
      <w:marTop w:val="0"/>
      <w:marBottom w:val="0"/>
      <w:divBdr>
        <w:top w:val="none" w:sz="0" w:space="0" w:color="auto"/>
        <w:left w:val="none" w:sz="0" w:space="0" w:color="auto"/>
        <w:bottom w:val="none" w:sz="0" w:space="0" w:color="auto"/>
        <w:right w:val="none" w:sz="0" w:space="0" w:color="auto"/>
      </w:divBdr>
    </w:div>
    <w:div w:id="24252096">
      <w:bodyDiv w:val="1"/>
      <w:marLeft w:val="0"/>
      <w:marRight w:val="0"/>
      <w:marTop w:val="0"/>
      <w:marBottom w:val="0"/>
      <w:divBdr>
        <w:top w:val="none" w:sz="0" w:space="0" w:color="auto"/>
        <w:left w:val="none" w:sz="0" w:space="0" w:color="auto"/>
        <w:bottom w:val="none" w:sz="0" w:space="0" w:color="auto"/>
        <w:right w:val="none" w:sz="0" w:space="0" w:color="auto"/>
      </w:divBdr>
    </w:div>
    <w:div w:id="27266825">
      <w:bodyDiv w:val="1"/>
      <w:marLeft w:val="0"/>
      <w:marRight w:val="0"/>
      <w:marTop w:val="0"/>
      <w:marBottom w:val="0"/>
      <w:divBdr>
        <w:top w:val="none" w:sz="0" w:space="0" w:color="auto"/>
        <w:left w:val="none" w:sz="0" w:space="0" w:color="auto"/>
        <w:bottom w:val="none" w:sz="0" w:space="0" w:color="auto"/>
        <w:right w:val="none" w:sz="0" w:space="0" w:color="auto"/>
      </w:divBdr>
    </w:div>
    <w:div w:id="27880286">
      <w:bodyDiv w:val="1"/>
      <w:marLeft w:val="0"/>
      <w:marRight w:val="0"/>
      <w:marTop w:val="0"/>
      <w:marBottom w:val="0"/>
      <w:divBdr>
        <w:top w:val="none" w:sz="0" w:space="0" w:color="auto"/>
        <w:left w:val="none" w:sz="0" w:space="0" w:color="auto"/>
        <w:bottom w:val="none" w:sz="0" w:space="0" w:color="auto"/>
        <w:right w:val="none" w:sz="0" w:space="0" w:color="auto"/>
      </w:divBdr>
    </w:div>
    <w:div w:id="50421259">
      <w:bodyDiv w:val="1"/>
      <w:marLeft w:val="0"/>
      <w:marRight w:val="0"/>
      <w:marTop w:val="0"/>
      <w:marBottom w:val="0"/>
      <w:divBdr>
        <w:top w:val="none" w:sz="0" w:space="0" w:color="auto"/>
        <w:left w:val="none" w:sz="0" w:space="0" w:color="auto"/>
        <w:bottom w:val="none" w:sz="0" w:space="0" w:color="auto"/>
        <w:right w:val="none" w:sz="0" w:space="0" w:color="auto"/>
      </w:divBdr>
    </w:div>
    <w:div w:id="54548070">
      <w:bodyDiv w:val="1"/>
      <w:marLeft w:val="0"/>
      <w:marRight w:val="0"/>
      <w:marTop w:val="0"/>
      <w:marBottom w:val="0"/>
      <w:divBdr>
        <w:top w:val="none" w:sz="0" w:space="0" w:color="auto"/>
        <w:left w:val="none" w:sz="0" w:space="0" w:color="auto"/>
        <w:bottom w:val="none" w:sz="0" w:space="0" w:color="auto"/>
        <w:right w:val="none" w:sz="0" w:space="0" w:color="auto"/>
      </w:divBdr>
    </w:div>
    <w:div w:id="56628749">
      <w:bodyDiv w:val="1"/>
      <w:marLeft w:val="0"/>
      <w:marRight w:val="0"/>
      <w:marTop w:val="0"/>
      <w:marBottom w:val="0"/>
      <w:divBdr>
        <w:top w:val="none" w:sz="0" w:space="0" w:color="auto"/>
        <w:left w:val="none" w:sz="0" w:space="0" w:color="auto"/>
        <w:bottom w:val="none" w:sz="0" w:space="0" w:color="auto"/>
        <w:right w:val="none" w:sz="0" w:space="0" w:color="auto"/>
      </w:divBdr>
    </w:div>
    <w:div w:id="57093346">
      <w:bodyDiv w:val="1"/>
      <w:marLeft w:val="0"/>
      <w:marRight w:val="0"/>
      <w:marTop w:val="0"/>
      <w:marBottom w:val="0"/>
      <w:divBdr>
        <w:top w:val="none" w:sz="0" w:space="0" w:color="auto"/>
        <w:left w:val="none" w:sz="0" w:space="0" w:color="auto"/>
        <w:bottom w:val="none" w:sz="0" w:space="0" w:color="auto"/>
        <w:right w:val="none" w:sz="0" w:space="0" w:color="auto"/>
      </w:divBdr>
    </w:div>
    <w:div w:id="61414917">
      <w:bodyDiv w:val="1"/>
      <w:marLeft w:val="0"/>
      <w:marRight w:val="0"/>
      <w:marTop w:val="0"/>
      <w:marBottom w:val="0"/>
      <w:divBdr>
        <w:top w:val="none" w:sz="0" w:space="0" w:color="auto"/>
        <w:left w:val="none" w:sz="0" w:space="0" w:color="auto"/>
        <w:bottom w:val="none" w:sz="0" w:space="0" w:color="auto"/>
        <w:right w:val="none" w:sz="0" w:space="0" w:color="auto"/>
      </w:divBdr>
    </w:div>
    <w:div w:id="67508347">
      <w:bodyDiv w:val="1"/>
      <w:marLeft w:val="0"/>
      <w:marRight w:val="0"/>
      <w:marTop w:val="0"/>
      <w:marBottom w:val="0"/>
      <w:divBdr>
        <w:top w:val="none" w:sz="0" w:space="0" w:color="auto"/>
        <w:left w:val="none" w:sz="0" w:space="0" w:color="auto"/>
        <w:bottom w:val="none" w:sz="0" w:space="0" w:color="auto"/>
        <w:right w:val="none" w:sz="0" w:space="0" w:color="auto"/>
      </w:divBdr>
    </w:div>
    <w:div w:id="76053170">
      <w:bodyDiv w:val="1"/>
      <w:marLeft w:val="0"/>
      <w:marRight w:val="0"/>
      <w:marTop w:val="0"/>
      <w:marBottom w:val="0"/>
      <w:divBdr>
        <w:top w:val="none" w:sz="0" w:space="0" w:color="auto"/>
        <w:left w:val="none" w:sz="0" w:space="0" w:color="auto"/>
        <w:bottom w:val="none" w:sz="0" w:space="0" w:color="auto"/>
        <w:right w:val="none" w:sz="0" w:space="0" w:color="auto"/>
      </w:divBdr>
    </w:div>
    <w:div w:id="77215297">
      <w:bodyDiv w:val="1"/>
      <w:marLeft w:val="0"/>
      <w:marRight w:val="0"/>
      <w:marTop w:val="0"/>
      <w:marBottom w:val="0"/>
      <w:divBdr>
        <w:top w:val="none" w:sz="0" w:space="0" w:color="auto"/>
        <w:left w:val="none" w:sz="0" w:space="0" w:color="auto"/>
        <w:bottom w:val="none" w:sz="0" w:space="0" w:color="auto"/>
        <w:right w:val="none" w:sz="0" w:space="0" w:color="auto"/>
      </w:divBdr>
    </w:div>
    <w:div w:id="83308036">
      <w:bodyDiv w:val="1"/>
      <w:marLeft w:val="0"/>
      <w:marRight w:val="0"/>
      <w:marTop w:val="0"/>
      <w:marBottom w:val="0"/>
      <w:divBdr>
        <w:top w:val="none" w:sz="0" w:space="0" w:color="auto"/>
        <w:left w:val="none" w:sz="0" w:space="0" w:color="auto"/>
        <w:bottom w:val="none" w:sz="0" w:space="0" w:color="auto"/>
        <w:right w:val="none" w:sz="0" w:space="0" w:color="auto"/>
      </w:divBdr>
    </w:div>
    <w:div w:id="83690140">
      <w:bodyDiv w:val="1"/>
      <w:marLeft w:val="0"/>
      <w:marRight w:val="0"/>
      <w:marTop w:val="0"/>
      <w:marBottom w:val="0"/>
      <w:divBdr>
        <w:top w:val="none" w:sz="0" w:space="0" w:color="auto"/>
        <w:left w:val="none" w:sz="0" w:space="0" w:color="auto"/>
        <w:bottom w:val="none" w:sz="0" w:space="0" w:color="auto"/>
        <w:right w:val="none" w:sz="0" w:space="0" w:color="auto"/>
      </w:divBdr>
    </w:div>
    <w:div w:id="85032948">
      <w:bodyDiv w:val="1"/>
      <w:marLeft w:val="0"/>
      <w:marRight w:val="0"/>
      <w:marTop w:val="0"/>
      <w:marBottom w:val="0"/>
      <w:divBdr>
        <w:top w:val="none" w:sz="0" w:space="0" w:color="auto"/>
        <w:left w:val="none" w:sz="0" w:space="0" w:color="auto"/>
        <w:bottom w:val="none" w:sz="0" w:space="0" w:color="auto"/>
        <w:right w:val="none" w:sz="0" w:space="0" w:color="auto"/>
      </w:divBdr>
    </w:div>
    <w:div w:id="96948185">
      <w:bodyDiv w:val="1"/>
      <w:marLeft w:val="0"/>
      <w:marRight w:val="0"/>
      <w:marTop w:val="0"/>
      <w:marBottom w:val="0"/>
      <w:divBdr>
        <w:top w:val="none" w:sz="0" w:space="0" w:color="auto"/>
        <w:left w:val="none" w:sz="0" w:space="0" w:color="auto"/>
        <w:bottom w:val="none" w:sz="0" w:space="0" w:color="auto"/>
        <w:right w:val="none" w:sz="0" w:space="0" w:color="auto"/>
      </w:divBdr>
    </w:div>
    <w:div w:id="101462016">
      <w:bodyDiv w:val="1"/>
      <w:marLeft w:val="0"/>
      <w:marRight w:val="0"/>
      <w:marTop w:val="0"/>
      <w:marBottom w:val="0"/>
      <w:divBdr>
        <w:top w:val="none" w:sz="0" w:space="0" w:color="auto"/>
        <w:left w:val="none" w:sz="0" w:space="0" w:color="auto"/>
        <w:bottom w:val="none" w:sz="0" w:space="0" w:color="auto"/>
        <w:right w:val="none" w:sz="0" w:space="0" w:color="auto"/>
      </w:divBdr>
    </w:div>
    <w:div w:id="106893715">
      <w:bodyDiv w:val="1"/>
      <w:marLeft w:val="0"/>
      <w:marRight w:val="0"/>
      <w:marTop w:val="0"/>
      <w:marBottom w:val="0"/>
      <w:divBdr>
        <w:top w:val="none" w:sz="0" w:space="0" w:color="auto"/>
        <w:left w:val="none" w:sz="0" w:space="0" w:color="auto"/>
        <w:bottom w:val="none" w:sz="0" w:space="0" w:color="auto"/>
        <w:right w:val="none" w:sz="0" w:space="0" w:color="auto"/>
      </w:divBdr>
    </w:div>
    <w:div w:id="115568345">
      <w:bodyDiv w:val="1"/>
      <w:marLeft w:val="0"/>
      <w:marRight w:val="0"/>
      <w:marTop w:val="0"/>
      <w:marBottom w:val="0"/>
      <w:divBdr>
        <w:top w:val="none" w:sz="0" w:space="0" w:color="auto"/>
        <w:left w:val="none" w:sz="0" w:space="0" w:color="auto"/>
        <w:bottom w:val="none" w:sz="0" w:space="0" w:color="auto"/>
        <w:right w:val="none" w:sz="0" w:space="0" w:color="auto"/>
      </w:divBdr>
    </w:div>
    <w:div w:id="127746412">
      <w:bodyDiv w:val="1"/>
      <w:marLeft w:val="0"/>
      <w:marRight w:val="0"/>
      <w:marTop w:val="0"/>
      <w:marBottom w:val="0"/>
      <w:divBdr>
        <w:top w:val="none" w:sz="0" w:space="0" w:color="auto"/>
        <w:left w:val="none" w:sz="0" w:space="0" w:color="auto"/>
        <w:bottom w:val="none" w:sz="0" w:space="0" w:color="auto"/>
        <w:right w:val="none" w:sz="0" w:space="0" w:color="auto"/>
      </w:divBdr>
    </w:div>
    <w:div w:id="133067476">
      <w:bodyDiv w:val="1"/>
      <w:marLeft w:val="0"/>
      <w:marRight w:val="0"/>
      <w:marTop w:val="0"/>
      <w:marBottom w:val="0"/>
      <w:divBdr>
        <w:top w:val="none" w:sz="0" w:space="0" w:color="auto"/>
        <w:left w:val="none" w:sz="0" w:space="0" w:color="auto"/>
        <w:bottom w:val="none" w:sz="0" w:space="0" w:color="auto"/>
        <w:right w:val="none" w:sz="0" w:space="0" w:color="auto"/>
      </w:divBdr>
    </w:div>
    <w:div w:id="133909889">
      <w:bodyDiv w:val="1"/>
      <w:marLeft w:val="0"/>
      <w:marRight w:val="0"/>
      <w:marTop w:val="0"/>
      <w:marBottom w:val="0"/>
      <w:divBdr>
        <w:top w:val="none" w:sz="0" w:space="0" w:color="auto"/>
        <w:left w:val="none" w:sz="0" w:space="0" w:color="auto"/>
        <w:bottom w:val="none" w:sz="0" w:space="0" w:color="auto"/>
        <w:right w:val="none" w:sz="0" w:space="0" w:color="auto"/>
      </w:divBdr>
    </w:div>
    <w:div w:id="145899098">
      <w:bodyDiv w:val="1"/>
      <w:marLeft w:val="0"/>
      <w:marRight w:val="0"/>
      <w:marTop w:val="0"/>
      <w:marBottom w:val="0"/>
      <w:divBdr>
        <w:top w:val="none" w:sz="0" w:space="0" w:color="auto"/>
        <w:left w:val="none" w:sz="0" w:space="0" w:color="auto"/>
        <w:bottom w:val="none" w:sz="0" w:space="0" w:color="auto"/>
        <w:right w:val="none" w:sz="0" w:space="0" w:color="auto"/>
      </w:divBdr>
    </w:div>
    <w:div w:id="145974736">
      <w:bodyDiv w:val="1"/>
      <w:marLeft w:val="0"/>
      <w:marRight w:val="0"/>
      <w:marTop w:val="0"/>
      <w:marBottom w:val="0"/>
      <w:divBdr>
        <w:top w:val="none" w:sz="0" w:space="0" w:color="auto"/>
        <w:left w:val="none" w:sz="0" w:space="0" w:color="auto"/>
        <w:bottom w:val="none" w:sz="0" w:space="0" w:color="auto"/>
        <w:right w:val="none" w:sz="0" w:space="0" w:color="auto"/>
      </w:divBdr>
    </w:div>
    <w:div w:id="146165368">
      <w:bodyDiv w:val="1"/>
      <w:marLeft w:val="0"/>
      <w:marRight w:val="0"/>
      <w:marTop w:val="0"/>
      <w:marBottom w:val="0"/>
      <w:divBdr>
        <w:top w:val="none" w:sz="0" w:space="0" w:color="auto"/>
        <w:left w:val="none" w:sz="0" w:space="0" w:color="auto"/>
        <w:bottom w:val="none" w:sz="0" w:space="0" w:color="auto"/>
        <w:right w:val="none" w:sz="0" w:space="0" w:color="auto"/>
      </w:divBdr>
    </w:div>
    <w:div w:id="148599104">
      <w:bodyDiv w:val="1"/>
      <w:marLeft w:val="0"/>
      <w:marRight w:val="0"/>
      <w:marTop w:val="0"/>
      <w:marBottom w:val="0"/>
      <w:divBdr>
        <w:top w:val="none" w:sz="0" w:space="0" w:color="auto"/>
        <w:left w:val="none" w:sz="0" w:space="0" w:color="auto"/>
        <w:bottom w:val="none" w:sz="0" w:space="0" w:color="auto"/>
        <w:right w:val="none" w:sz="0" w:space="0" w:color="auto"/>
      </w:divBdr>
    </w:div>
    <w:div w:id="151724933">
      <w:bodyDiv w:val="1"/>
      <w:marLeft w:val="0"/>
      <w:marRight w:val="0"/>
      <w:marTop w:val="0"/>
      <w:marBottom w:val="0"/>
      <w:divBdr>
        <w:top w:val="none" w:sz="0" w:space="0" w:color="auto"/>
        <w:left w:val="none" w:sz="0" w:space="0" w:color="auto"/>
        <w:bottom w:val="none" w:sz="0" w:space="0" w:color="auto"/>
        <w:right w:val="none" w:sz="0" w:space="0" w:color="auto"/>
      </w:divBdr>
    </w:div>
    <w:div w:id="155390644">
      <w:bodyDiv w:val="1"/>
      <w:marLeft w:val="0"/>
      <w:marRight w:val="0"/>
      <w:marTop w:val="0"/>
      <w:marBottom w:val="0"/>
      <w:divBdr>
        <w:top w:val="none" w:sz="0" w:space="0" w:color="auto"/>
        <w:left w:val="none" w:sz="0" w:space="0" w:color="auto"/>
        <w:bottom w:val="none" w:sz="0" w:space="0" w:color="auto"/>
        <w:right w:val="none" w:sz="0" w:space="0" w:color="auto"/>
      </w:divBdr>
    </w:div>
    <w:div w:id="177156838">
      <w:bodyDiv w:val="1"/>
      <w:marLeft w:val="0"/>
      <w:marRight w:val="0"/>
      <w:marTop w:val="0"/>
      <w:marBottom w:val="0"/>
      <w:divBdr>
        <w:top w:val="none" w:sz="0" w:space="0" w:color="auto"/>
        <w:left w:val="none" w:sz="0" w:space="0" w:color="auto"/>
        <w:bottom w:val="none" w:sz="0" w:space="0" w:color="auto"/>
        <w:right w:val="none" w:sz="0" w:space="0" w:color="auto"/>
      </w:divBdr>
    </w:div>
    <w:div w:id="183911050">
      <w:bodyDiv w:val="1"/>
      <w:marLeft w:val="0"/>
      <w:marRight w:val="0"/>
      <w:marTop w:val="0"/>
      <w:marBottom w:val="0"/>
      <w:divBdr>
        <w:top w:val="none" w:sz="0" w:space="0" w:color="auto"/>
        <w:left w:val="none" w:sz="0" w:space="0" w:color="auto"/>
        <w:bottom w:val="none" w:sz="0" w:space="0" w:color="auto"/>
        <w:right w:val="none" w:sz="0" w:space="0" w:color="auto"/>
      </w:divBdr>
    </w:div>
    <w:div w:id="194925786">
      <w:bodyDiv w:val="1"/>
      <w:marLeft w:val="0"/>
      <w:marRight w:val="0"/>
      <w:marTop w:val="0"/>
      <w:marBottom w:val="0"/>
      <w:divBdr>
        <w:top w:val="none" w:sz="0" w:space="0" w:color="auto"/>
        <w:left w:val="none" w:sz="0" w:space="0" w:color="auto"/>
        <w:bottom w:val="none" w:sz="0" w:space="0" w:color="auto"/>
        <w:right w:val="none" w:sz="0" w:space="0" w:color="auto"/>
      </w:divBdr>
    </w:div>
    <w:div w:id="211308447">
      <w:bodyDiv w:val="1"/>
      <w:marLeft w:val="0"/>
      <w:marRight w:val="0"/>
      <w:marTop w:val="0"/>
      <w:marBottom w:val="0"/>
      <w:divBdr>
        <w:top w:val="none" w:sz="0" w:space="0" w:color="auto"/>
        <w:left w:val="none" w:sz="0" w:space="0" w:color="auto"/>
        <w:bottom w:val="none" w:sz="0" w:space="0" w:color="auto"/>
        <w:right w:val="none" w:sz="0" w:space="0" w:color="auto"/>
      </w:divBdr>
    </w:div>
    <w:div w:id="214701036">
      <w:bodyDiv w:val="1"/>
      <w:marLeft w:val="0"/>
      <w:marRight w:val="0"/>
      <w:marTop w:val="0"/>
      <w:marBottom w:val="0"/>
      <w:divBdr>
        <w:top w:val="none" w:sz="0" w:space="0" w:color="auto"/>
        <w:left w:val="none" w:sz="0" w:space="0" w:color="auto"/>
        <w:bottom w:val="none" w:sz="0" w:space="0" w:color="auto"/>
        <w:right w:val="none" w:sz="0" w:space="0" w:color="auto"/>
      </w:divBdr>
    </w:div>
    <w:div w:id="215899623">
      <w:bodyDiv w:val="1"/>
      <w:marLeft w:val="0"/>
      <w:marRight w:val="0"/>
      <w:marTop w:val="0"/>
      <w:marBottom w:val="0"/>
      <w:divBdr>
        <w:top w:val="none" w:sz="0" w:space="0" w:color="auto"/>
        <w:left w:val="none" w:sz="0" w:space="0" w:color="auto"/>
        <w:bottom w:val="none" w:sz="0" w:space="0" w:color="auto"/>
        <w:right w:val="none" w:sz="0" w:space="0" w:color="auto"/>
      </w:divBdr>
    </w:div>
    <w:div w:id="219023568">
      <w:bodyDiv w:val="1"/>
      <w:marLeft w:val="0"/>
      <w:marRight w:val="0"/>
      <w:marTop w:val="0"/>
      <w:marBottom w:val="0"/>
      <w:divBdr>
        <w:top w:val="none" w:sz="0" w:space="0" w:color="auto"/>
        <w:left w:val="none" w:sz="0" w:space="0" w:color="auto"/>
        <w:bottom w:val="none" w:sz="0" w:space="0" w:color="auto"/>
        <w:right w:val="none" w:sz="0" w:space="0" w:color="auto"/>
      </w:divBdr>
    </w:div>
    <w:div w:id="230162495">
      <w:bodyDiv w:val="1"/>
      <w:marLeft w:val="0"/>
      <w:marRight w:val="0"/>
      <w:marTop w:val="0"/>
      <w:marBottom w:val="0"/>
      <w:divBdr>
        <w:top w:val="none" w:sz="0" w:space="0" w:color="auto"/>
        <w:left w:val="none" w:sz="0" w:space="0" w:color="auto"/>
        <w:bottom w:val="none" w:sz="0" w:space="0" w:color="auto"/>
        <w:right w:val="none" w:sz="0" w:space="0" w:color="auto"/>
      </w:divBdr>
    </w:div>
    <w:div w:id="235284463">
      <w:bodyDiv w:val="1"/>
      <w:marLeft w:val="0"/>
      <w:marRight w:val="0"/>
      <w:marTop w:val="0"/>
      <w:marBottom w:val="0"/>
      <w:divBdr>
        <w:top w:val="none" w:sz="0" w:space="0" w:color="auto"/>
        <w:left w:val="none" w:sz="0" w:space="0" w:color="auto"/>
        <w:bottom w:val="none" w:sz="0" w:space="0" w:color="auto"/>
        <w:right w:val="none" w:sz="0" w:space="0" w:color="auto"/>
      </w:divBdr>
    </w:div>
    <w:div w:id="243151398">
      <w:bodyDiv w:val="1"/>
      <w:marLeft w:val="0"/>
      <w:marRight w:val="0"/>
      <w:marTop w:val="0"/>
      <w:marBottom w:val="0"/>
      <w:divBdr>
        <w:top w:val="none" w:sz="0" w:space="0" w:color="auto"/>
        <w:left w:val="none" w:sz="0" w:space="0" w:color="auto"/>
        <w:bottom w:val="none" w:sz="0" w:space="0" w:color="auto"/>
        <w:right w:val="none" w:sz="0" w:space="0" w:color="auto"/>
      </w:divBdr>
    </w:div>
    <w:div w:id="248975554">
      <w:bodyDiv w:val="1"/>
      <w:marLeft w:val="0"/>
      <w:marRight w:val="0"/>
      <w:marTop w:val="0"/>
      <w:marBottom w:val="0"/>
      <w:divBdr>
        <w:top w:val="none" w:sz="0" w:space="0" w:color="auto"/>
        <w:left w:val="none" w:sz="0" w:space="0" w:color="auto"/>
        <w:bottom w:val="none" w:sz="0" w:space="0" w:color="auto"/>
        <w:right w:val="none" w:sz="0" w:space="0" w:color="auto"/>
      </w:divBdr>
    </w:div>
    <w:div w:id="250244168">
      <w:bodyDiv w:val="1"/>
      <w:marLeft w:val="0"/>
      <w:marRight w:val="0"/>
      <w:marTop w:val="0"/>
      <w:marBottom w:val="0"/>
      <w:divBdr>
        <w:top w:val="none" w:sz="0" w:space="0" w:color="auto"/>
        <w:left w:val="none" w:sz="0" w:space="0" w:color="auto"/>
        <w:bottom w:val="none" w:sz="0" w:space="0" w:color="auto"/>
        <w:right w:val="none" w:sz="0" w:space="0" w:color="auto"/>
      </w:divBdr>
    </w:div>
    <w:div w:id="256835589">
      <w:bodyDiv w:val="1"/>
      <w:marLeft w:val="0"/>
      <w:marRight w:val="0"/>
      <w:marTop w:val="0"/>
      <w:marBottom w:val="0"/>
      <w:divBdr>
        <w:top w:val="none" w:sz="0" w:space="0" w:color="auto"/>
        <w:left w:val="none" w:sz="0" w:space="0" w:color="auto"/>
        <w:bottom w:val="none" w:sz="0" w:space="0" w:color="auto"/>
        <w:right w:val="none" w:sz="0" w:space="0" w:color="auto"/>
      </w:divBdr>
    </w:div>
    <w:div w:id="261687752">
      <w:bodyDiv w:val="1"/>
      <w:marLeft w:val="0"/>
      <w:marRight w:val="0"/>
      <w:marTop w:val="0"/>
      <w:marBottom w:val="0"/>
      <w:divBdr>
        <w:top w:val="none" w:sz="0" w:space="0" w:color="auto"/>
        <w:left w:val="none" w:sz="0" w:space="0" w:color="auto"/>
        <w:bottom w:val="none" w:sz="0" w:space="0" w:color="auto"/>
        <w:right w:val="none" w:sz="0" w:space="0" w:color="auto"/>
      </w:divBdr>
    </w:div>
    <w:div w:id="269245453">
      <w:bodyDiv w:val="1"/>
      <w:marLeft w:val="0"/>
      <w:marRight w:val="0"/>
      <w:marTop w:val="0"/>
      <w:marBottom w:val="0"/>
      <w:divBdr>
        <w:top w:val="none" w:sz="0" w:space="0" w:color="auto"/>
        <w:left w:val="none" w:sz="0" w:space="0" w:color="auto"/>
        <w:bottom w:val="none" w:sz="0" w:space="0" w:color="auto"/>
        <w:right w:val="none" w:sz="0" w:space="0" w:color="auto"/>
      </w:divBdr>
    </w:div>
    <w:div w:id="274794894">
      <w:bodyDiv w:val="1"/>
      <w:marLeft w:val="0"/>
      <w:marRight w:val="0"/>
      <w:marTop w:val="0"/>
      <w:marBottom w:val="0"/>
      <w:divBdr>
        <w:top w:val="none" w:sz="0" w:space="0" w:color="auto"/>
        <w:left w:val="none" w:sz="0" w:space="0" w:color="auto"/>
        <w:bottom w:val="none" w:sz="0" w:space="0" w:color="auto"/>
        <w:right w:val="none" w:sz="0" w:space="0" w:color="auto"/>
      </w:divBdr>
    </w:div>
    <w:div w:id="302925736">
      <w:bodyDiv w:val="1"/>
      <w:marLeft w:val="0"/>
      <w:marRight w:val="0"/>
      <w:marTop w:val="0"/>
      <w:marBottom w:val="0"/>
      <w:divBdr>
        <w:top w:val="none" w:sz="0" w:space="0" w:color="auto"/>
        <w:left w:val="none" w:sz="0" w:space="0" w:color="auto"/>
        <w:bottom w:val="none" w:sz="0" w:space="0" w:color="auto"/>
        <w:right w:val="none" w:sz="0" w:space="0" w:color="auto"/>
      </w:divBdr>
    </w:div>
    <w:div w:id="304239220">
      <w:bodyDiv w:val="1"/>
      <w:marLeft w:val="0"/>
      <w:marRight w:val="0"/>
      <w:marTop w:val="0"/>
      <w:marBottom w:val="0"/>
      <w:divBdr>
        <w:top w:val="none" w:sz="0" w:space="0" w:color="auto"/>
        <w:left w:val="none" w:sz="0" w:space="0" w:color="auto"/>
        <w:bottom w:val="none" w:sz="0" w:space="0" w:color="auto"/>
        <w:right w:val="none" w:sz="0" w:space="0" w:color="auto"/>
      </w:divBdr>
    </w:div>
    <w:div w:id="307395620">
      <w:bodyDiv w:val="1"/>
      <w:marLeft w:val="0"/>
      <w:marRight w:val="0"/>
      <w:marTop w:val="0"/>
      <w:marBottom w:val="0"/>
      <w:divBdr>
        <w:top w:val="none" w:sz="0" w:space="0" w:color="auto"/>
        <w:left w:val="none" w:sz="0" w:space="0" w:color="auto"/>
        <w:bottom w:val="none" w:sz="0" w:space="0" w:color="auto"/>
        <w:right w:val="none" w:sz="0" w:space="0" w:color="auto"/>
      </w:divBdr>
    </w:div>
    <w:div w:id="309361644">
      <w:bodyDiv w:val="1"/>
      <w:marLeft w:val="0"/>
      <w:marRight w:val="0"/>
      <w:marTop w:val="0"/>
      <w:marBottom w:val="0"/>
      <w:divBdr>
        <w:top w:val="none" w:sz="0" w:space="0" w:color="auto"/>
        <w:left w:val="none" w:sz="0" w:space="0" w:color="auto"/>
        <w:bottom w:val="none" w:sz="0" w:space="0" w:color="auto"/>
        <w:right w:val="none" w:sz="0" w:space="0" w:color="auto"/>
      </w:divBdr>
    </w:div>
    <w:div w:id="310182633">
      <w:bodyDiv w:val="1"/>
      <w:marLeft w:val="0"/>
      <w:marRight w:val="0"/>
      <w:marTop w:val="0"/>
      <w:marBottom w:val="0"/>
      <w:divBdr>
        <w:top w:val="none" w:sz="0" w:space="0" w:color="auto"/>
        <w:left w:val="none" w:sz="0" w:space="0" w:color="auto"/>
        <w:bottom w:val="none" w:sz="0" w:space="0" w:color="auto"/>
        <w:right w:val="none" w:sz="0" w:space="0" w:color="auto"/>
      </w:divBdr>
    </w:div>
    <w:div w:id="312299885">
      <w:bodyDiv w:val="1"/>
      <w:marLeft w:val="0"/>
      <w:marRight w:val="0"/>
      <w:marTop w:val="0"/>
      <w:marBottom w:val="0"/>
      <w:divBdr>
        <w:top w:val="none" w:sz="0" w:space="0" w:color="auto"/>
        <w:left w:val="none" w:sz="0" w:space="0" w:color="auto"/>
        <w:bottom w:val="none" w:sz="0" w:space="0" w:color="auto"/>
        <w:right w:val="none" w:sz="0" w:space="0" w:color="auto"/>
      </w:divBdr>
    </w:div>
    <w:div w:id="320351157">
      <w:bodyDiv w:val="1"/>
      <w:marLeft w:val="0"/>
      <w:marRight w:val="0"/>
      <w:marTop w:val="0"/>
      <w:marBottom w:val="0"/>
      <w:divBdr>
        <w:top w:val="none" w:sz="0" w:space="0" w:color="auto"/>
        <w:left w:val="none" w:sz="0" w:space="0" w:color="auto"/>
        <w:bottom w:val="none" w:sz="0" w:space="0" w:color="auto"/>
        <w:right w:val="none" w:sz="0" w:space="0" w:color="auto"/>
      </w:divBdr>
    </w:div>
    <w:div w:id="321547478">
      <w:bodyDiv w:val="1"/>
      <w:marLeft w:val="0"/>
      <w:marRight w:val="0"/>
      <w:marTop w:val="0"/>
      <w:marBottom w:val="0"/>
      <w:divBdr>
        <w:top w:val="none" w:sz="0" w:space="0" w:color="auto"/>
        <w:left w:val="none" w:sz="0" w:space="0" w:color="auto"/>
        <w:bottom w:val="none" w:sz="0" w:space="0" w:color="auto"/>
        <w:right w:val="none" w:sz="0" w:space="0" w:color="auto"/>
      </w:divBdr>
    </w:div>
    <w:div w:id="334379649">
      <w:bodyDiv w:val="1"/>
      <w:marLeft w:val="0"/>
      <w:marRight w:val="0"/>
      <w:marTop w:val="0"/>
      <w:marBottom w:val="0"/>
      <w:divBdr>
        <w:top w:val="none" w:sz="0" w:space="0" w:color="auto"/>
        <w:left w:val="none" w:sz="0" w:space="0" w:color="auto"/>
        <w:bottom w:val="none" w:sz="0" w:space="0" w:color="auto"/>
        <w:right w:val="none" w:sz="0" w:space="0" w:color="auto"/>
      </w:divBdr>
    </w:div>
    <w:div w:id="334653418">
      <w:bodyDiv w:val="1"/>
      <w:marLeft w:val="0"/>
      <w:marRight w:val="0"/>
      <w:marTop w:val="0"/>
      <w:marBottom w:val="0"/>
      <w:divBdr>
        <w:top w:val="none" w:sz="0" w:space="0" w:color="auto"/>
        <w:left w:val="none" w:sz="0" w:space="0" w:color="auto"/>
        <w:bottom w:val="none" w:sz="0" w:space="0" w:color="auto"/>
        <w:right w:val="none" w:sz="0" w:space="0" w:color="auto"/>
      </w:divBdr>
    </w:div>
    <w:div w:id="343752241">
      <w:bodyDiv w:val="1"/>
      <w:marLeft w:val="0"/>
      <w:marRight w:val="0"/>
      <w:marTop w:val="0"/>
      <w:marBottom w:val="0"/>
      <w:divBdr>
        <w:top w:val="none" w:sz="0" w:space="0" w:color="auto"/>
        <w:left w:val="none" w:sz="0" w:space="0" w:color="auto"/>
        <w:bottom w:val="none" w:sz="0" w:space="0" w:color="auto"/>
        <w:right w:val="none" w:sz="0" w:space="0" w:color="auto"/>
      </w:divBdr>
    </w:div>
    <w:div w:id="350107432">
      <w:bodyDiv w:val="1"/>
      <w:marLeft w:val="0"/>
      <w:marRight w:val="0"/>
      <w:marTop w:val="0"/>
      <w:marBottom w:val="0"/>
      <w:divBdr>
        <w:top w:val="none" w:sz="0" w:space="0" w:color="auto"/>
        <w:left w:val="none" w:sz="0" w:space="0" w:color="auto"/>
        <w:bottom w:val="none" w:sz="0" w:space="0" w:color="auto"/>
        <w:right w:val="none" w:sz="0" w:space="0" w:color="auto"/>
      </w:divBdr>
    </w:div>
    <w:div w:id="353314116">
      <w:bodyDiv w:val="1"/>
      <w:marLeft w:val="0"/>
      <w:marRight w:val="0"/>
      <w:marTop w:val="0"/>
      <w:marBottom w:val="0"/>
      <w:divBdr>
        <w:top w:val="none" w:sz="0" w:space="0" w:color="auto"/>
        <w:left w:val="none" w:sz="0" w:space="0" w:color="auto"/>
        <w:bottom w:val="none" w:sz="0" w:space="0" w:color="auto"/>
        <w:right w:val="none" w:sz="0" w:space="0" w:color="auto"/>
      </w:divBdr>
    </w:div>
    <w:div w:id="354112837">
      <w:bodyDiv w:val="1"/>
      <w:marLeft w:val="0"/>
      <w:marRight w:val="0"/>
      <w:marTop w:val="0"/>
      <w:marBottom w:val="0"/>
      <w:divBdr>
        <w:top w:val="none" w:sz="0" w:space="0" w:color="auto"/>
        <w:left w:val="none" w:sz="0" w:space="0" w:color="auto"/>
        <w:bottom w:val="none" w:sz="0" w:space="0" w:color="auto"/>
        <w:right w:val="none" w:sz="0" w:space="0" w:color="auto"/>
      </w:divBdr>
    </w:div>
    <w:div w:id="360664520">
      <w:bodyDiv w:val="1"/>
      <w:marLeft w:val="0"/>
      <w:marRight w:val="0"/>
      <w:marTop w:val="0"/>
      <w:marBottom w:val="0"/>
      <w:divBdr>
        <w:top w:val="none" w:sz="0" w:space="0" w:color="auto"/>
        <w:left w:val="none" w:sz="0" w:space="0" w:color="auto"/>
        <w:bottom w:val="none" w:sz="0" w:space="0" w:color="auto"/>
        <w:right w:val="none" w:sz="0" w:space="0" w:color="auto"/>
      </w:divBdr>
    </w:div>
    <w:div w:id="365181925">
      <w:bodyDiv w:val="1"/>
      <w:marLeft w:val="0"/>
      <w:marRight w:val="0"/>
      <w:marTop w:val="0"/>
      <w:marBottom w:val="0"/>
      <w:divBdr>
        <w:top w:val="none" w:sz="0" w:space="0" w:color="auto"/>
        <w:left w:val="none" w:sz="0" w:space="0" w:color="auto"/>
        <w:bottom w:val="none" w:sz="0" w:space="0" w:color="auto"/>
        <w:right w:val="none" w:sz="0" w:space="0" w:color="auto"/>
      </w:divBdr>
    </w:div>
    <w:div w:id="371731755">
      <w:bodyDiv w:val="1"/>
      <w:marLeft w:val="0"/>
      <w:marRight w:val="0"/>
      <w:marTop w:val="0"/>
      <w:marBottom w:val="0"/>
      <w:divBdr>
        <w:top w:val="none" w:sz="0" w:space="0" w:color="auto"/>
        <w:left w:val="none" w:sz="0" w:space="0" w:color="auto"/>
        <w:bottom w:val="none" w:sz="0" w:space="0" w:color="auto"/>
        <w:right w:val="none" w:sz="0" w:space="0" w:color="auto"/>
      </w:divBdr>
    </w:div>
    <w:div w:id="374045115">
      <w:bodyDiv w:val="1"/>
      <w:marLeft w:val="0"/>
      <w:marRight w:val="0"/>
      <w:marTop w:val="0"/>
      <w:marBottom w:val="0"/>
      <w:divBdr>
        <w:top w:val="none" w:sz="0" w:space="0" w:color="auto"/>
        <w:left w:val="none" w:sz="0" w:space="0" w:color="auto"/>
        <w:bottom w:val="none" w:sz="0" w:space="0" w:color="auto"/>
        <w:right w:val="none" w:sz="0" w:space="0" w:color="auto"/>
      </w:divBdr>
    </w:div>
    <w:div w:id="377559681">
      <w:bodyDiv w:val="1"/>
      <w:marLeft w:val="0"/>
      <w:marRight w:val="0"/>
      <w:marTop w:val="0"/>
      <w:marBottom w:val="0"/>
      <w:divBdr>
        <w:top w:val="none" w:sz="0" w:space="0" w:color="auto"/>
        <w:left w:val="none" w:sz="0" w:space="0" w:color="auto"/>
        <w:bottom w:val="none" w:sz="0" w:space="0" w:color="auto"/>
        <w:right w:val="none" w:sz="0" w:space="0" w:color="auto"/>
      </w:divBdr>
    </w:div>
    <w:div w:id="380832038">
      <w:bodyDiv w:val="1"/>
      <w:marLeft w:val="0"/>
      <w:marRight w:val="0"/>
      <w:marTop w:val="0"/>
      <w:marBottom w:val="0"/>
      <w:divBdr>
        <w:top w:val="none" w:sz="0" w:space="0" w:color="auto"/>
        <w:left w:val="none" w:sz="0" w:space="0" w:color="auto"/>
        <w:bottom w:val="none" w:sz="0" w:space="0" w:color="auto"/>
        <w:right w:val="none" w:sz="0" w:space="0" w:color="auto"/>
      </w:divBdr>
    </w:div>
    <w:div w:id="381910033">
      <w:bodyDiv w:val="1"/>
      <w:marLeft w:val="0"/>
      <w:marRight w:val="0"/>
      <w:marTop w:val="0"/>
      <w:marBottom w:val="0"/>
      <w:divBdr>
        <w:top w:val="none" w:sz="0" w:space="0" w:color="auto"/>
        <w:left w:val="none" w:sz="0" w:space="0" w:color="auto"/>
        <w:bottom w:val="none" w:sz="0" w:space="0" w:color="auto"/>
        <w:right w:val="none" w:sz="0" w:space="0" w:color="auto"/>
      </w:divBdr>
    </w:div>
    <w:div w:id="389379765">
      <w:bodyDiv w:val="1"/>
      <w:marLeft w:val="0"/>
      <w:marRight w:val="0"/>
      <w:marTop w:val="0"/>
      <w:marBottom w:val="0"/>
      <w:divBdr>
        <w:top w:val="none" w:sz="0" w:space="0" w:color="auto"/>
        <w:left w:val="none" w:sz="0" w:space="0" w:color="auto"/>
        <w:bottom w:val="none" w:sz="0" w:space="0" w:color="auto"/>
        <w:right w:val="none" w:sz="0" w:space="0" w:color="auto"/>
      </w:divBdr>
    </w:div>
    <w:div w:id="398788264">
      <w:bodyDiv w:val="1"/>
      <w:marLeft w:val="0"/>
      <w:marRight w:val="0"/>
      <w:marTop w:val="0"/>
      <w:marBottom w:val="0"/>
      <w:divBdr>
        <w:top w:val="none" w:sz="0" w:space="0" w:color="auto"/>
        <w:left w:val="none" w:sz="0" w:space="0" w:color="auto"/>
        <w:bottom w:val="none" w:sz="0" w:space="0" w:color="auto"/>
        <w:right w:val="none" w:sz="0" w:space="0" w:color="auto"/>
      </w:divBdr>
    </w:div>
    <w:div w:id="398944991">
      <w:bodyDiv w:val="1"/>
      <w:marLeft w:val="0"/>
      <w:marRight w:val="0"/>
      <w:marTop w:val="0"/>
      <w:marBottom w:val="0"/>
      <w:divBdr>
        <w:top w:val="none" w:sz="0" w:space="0" w:color="auto"/>
        <w:left w:val="none" w:sz="0" w:space="0" w:color="auto"/>
        <w:bottom w:val="none" w:sz="0" w:space="0" w:color="auto"/>
        <w:right w:val="none" w:sz="0" w:space="0" w:color="auto"/>
      </w:divBdr>
    </w:div>
    <w:div w:id="407310635">
      <w:bodyDiv w:val="1"/>
      <w:marLeft w:val="0"/>
      <w:marRight w:val="0"/>
      <w:marTop w:val="0"/>
      <w:marBottom w:val="0"/>
      <w:divBdr>
        <w:top w:val="none" w:sz="0" w:space="0" w:color="auto"/>
        <w:left w:val="none" w:sz="0" w:space="0" w:color="auto"/>
        <w:bottom w:val="none" w:sz="0" w:space="0" w:color="auto"/>
        <w:right w:val="none" w:sz="0" w:space="0" w:color="auto"/>
      </w:divBdr>
    </w:div>
    <w:div w:id="416485885">
      <w:bodyDiv w:val="1"/>
      <w:marLeft w:val="0"/>
      <w:marRight w:val="0"/>
      <w:marTop w:val="0"/>
      <w:marBottom w:val="0"/>
      <w:divBdr>
        <w:top w:val="none" w:sz="0" w:space="0" w:color="auto"/>
        <w:left w:val="none" w:sz="0" w:space="0" w:color="auto"/>
        <w:bottom w:val="none" w:sz="0" w:space="0" w:color="auto"/>
        <w:right w:val="none" w:sz="0" w:space="0" w:color="auto"/>
      </w:divBdr>
    </w:div>
    <w:div w:id="417138190">
      <w:bodyDiv w:val="1"/>
      <w:marLeft w:val="0"/>
      <w:marRight w:val="0"/>
      <w:marTop w:val="0"/>
      <w:marBottom w:val="0"/>
      <w:divBdr>
        <w:top w:val="none" w:sz="0" w:space="0" w:color="auto"/>
        <w:left w:val="none" w:sz="0" w:space="0" w:color="auto"/>
        <w:bottom w:val="none" w:sz="0" w:space="0" w:color="auto"/>
        <w:right w:val="none" w:sz="0" w:space="0" w:color="auto"/>
      </w:divBdr>
    </w:div>
    <w:div w:id="427190428">
      <w:bodyDiv w:val="1"/>
      <w:marLeft w:val="0"/>
      <w:marRight w:val="0"/>
      <w:marTop w:val="0"/>
      <w:marBottom w:val="0"/>
      <w:divBdr>
        <w:top w:val="none" w:sz="0" w:space="0" w:color="auto"/>
        <w:left w:val="none" w:sz="0" w:space="0" w:color="auto"/>
        <w:bottom w:val="none" w:sz="0" w:space="0" w:color="auto"/>
        <w:right w:val="none" w:sz="0" w:space="0" w:color="auto"/>
      </w:divBdr>
    </w:div>
    <w:div w:id="432629177">
      <w:bodyDiv w:val="1"/>
      <w:marLeft w:val="0"/>
      <w:marRight w:val="0"/>
      <w:marTop w:val="0"/>
      <w:marBottom w:val="0"/>
      <w:divBdr>
        <w:top w:val="none" w:sz="0" w:space="0" w:color="auto"/>
        <w:left w:val="none" w:sz="0" w:space="0" w:color="auto"/>
        <w:bottom w:val="none" w:sz="0" w:space="0" w:color="auto"/>
        <w:right w:val="none" w:sz="0" w:space="0" w:color="auto"/>
      </w:divBdr>
    </w:div>
    <w:div w:id="438764297">
      <w:bodyDiv w:val="1"/>
      <w:marLeft w:val="0"/>
      <w:marRight w:val="0"/>
      <w:marTop w:val="0"/>
      <w:marBottom w:val="0"/>
      <w:divBdr>
        <w:top w:val="none" w:sz="0" w:space="0" w:color="auto"/>
        <w:left w:val="none" w:sz="0" w:space="0" w:color="auto"/>
        <w:bottom w:val="none" w:sz="0" w:space="0" w:color="auto"/>
        <w:right w:val="none" w:sz="0" w:space="0" w:color="auto"/>
      </w:divBdr>
    </w:div>
    <w:div w:id="439108639">
      <w:bodyDiv w:val="1"/>
      <w:marLeft w:val="0"/>
      <w:marRight w:val="0"/>
      <w:marTop w:val="0"/>
      <w:marBottom w:val="0"/>
      <w:divBdr>
        <w:top w:val="none" w:sz="0" w:space="0" w:color="auto"/>
        <w:left w:val="none" w:sz="0" w:space="0" w:color="auto"/>
        <w:bottom w:val="none" w:sz="0" w:space="0" w:color="auto"/>
        <w:right w:val="none" w:sz="0" w:space="0" w:color="auto"/>
      </w:divBdr>
    </w:div>
    <w:div w:id="439181649">
      <w:bodyDiv w:val="1"/>
      <w:marLeft w:val="0"/>
      <w:marRight w:val="0"/>
      <w:marTop w:val="0"/>
      <w:marBottom w:val="0"/>
      <w:divBdr>
        <w:top w:val="none" w:sz="0" w:space="0" w:color="auto"/>
        <w:left w:val="none" w:sz="0" w:space="0" w:color="auto"/>
        <w:bottom w:val="none" w:sz="0" w:space="0" w:color="auto"/>
        <w:right w:val="none" w:sz="0" w:space="0" w:color="auto"/>
      </w:divBdr>
    </w:div>
    <w:div w:id="441459443">
      <w:bodyDiv w:val="1"/>
      <w:marLeft w:val="0"/>
      <w:marRight w:val="0"/>
      <w:marTop w:val="0"/>
      <w:marBottom w:val="0"/>
      <w:divBdr>
        <w:top w:val="none" w:sz="0" w:space="0" w:color="auto"/>
        <w:left w:val="none" w:sz="0" w:space="0" w:color="auto"/>
        <w:bottom w:val="none" w:sz="0" w:space="0" w:color="auto"/>
        <w:right w:val="none" w:sz="0" w:space="0" w:color="auto"/>
      </w:divBdr>
    </w:div>
    <w:div w:id="443576760">
      <w:bodyDiv w:val="1"/>
      <w:marLeft w:val="0"/>
      <w:marRight w:val="0"/>
      <w:marTop w:val="0"/>
      <w:marBottom w:val="0"/>
      <w:divBdr>
        <w:top w:val="none" w:sz="0" w:space="0" w:color="auto"/>
        <w:left w:val="none" w:sz="0" w:space="0" w:color="auto"/>
        <w:bottom w:val="none" w:sz="0" w:space="0" w:color="auto"/>
        <w:right w:val="none" w:sz="0" w:space="0" w:color="auto"/>
      </w:divBdr>
    </w:div>
    <w:div w:id="453595392">
      <w:bodyDiv w:val="1"/>
      <w:marLeft w:val="0"/>
      <w:marRight w:val="0"/>
      <w:marTop w:val="0"/>
      <w:marBottom w:val="0"/>
      <w:divBdr>
        <w:top w:val="none" w:sz="0" w:space="0" w:color="auto"/>
        <w:left w:val="none" w:sz="0" w:space="0" w:color="auto"/>
        <w:bottom w:val="none" w:sz="0" w:space="0" w:color="auto"/>
        <w:right w:val="none" w:sz="0" w:space="0" w:color="auto"/>
      </w:divBdr>
    </w:div>
    <w:div w:id="455606911">
      <w:bodyDiv w:val="1"/>
      <w:marLeft w:val="0"/>
      <w:marRight w:val="0"/>
      <w:marTop w:val="0"/>
      <w:marBottom w:val="0"/>
      <w:divBdr>
        <w:top w:val="none" w:sz="0" w:space="0" w:color="auto"/>
        <w:left w:val="none" w:sz="0" w:space="0" w:color="auto"/>
        <w:bottom w:val="none" w:sz="0" w:space="0" w:color="auto"/>
        <w:right w:val="none" w:sz="0" w:space="0" w:color="auto"/>
      </w:divBdr>
    </w:div>
    <w:div w:id="470247827">
      <w:bodyDiv w:val="1"/>
      <w:marLeft w:val="0"/>
      <w:marRight w:val="0"/>
      <w:marTop w:val="0"/>
      <w:marBottom w:val="0"/>
      <w:divBdr>
        <w:top w:val="none" w:sz="0" w:space="0" w:color="auto"/>
        <w:left w:val="none" w:sz="0" w:space="0" w:color="auto"/>
        <w:bottom w:val="none" w:sz="0" w:space="0" w:color="auto"/>
        <w:right w:val="none" w:sz="0" w:space="0" w:color="auto"/>
      </w:divBdr>
    </w:div>
    <w:div w:id="479007330">
      <w:bodyDiv w:val="1"/>
      <w:marLeft w:val="0"/>
      <w:marRight w:val="0"/>
      <w:marTop w:val="0"/>
      <w:marBottom w:val="0"/>
      <w:divBdr>
        <w:top w:val="none" w:sz="0" w:space="0" w:color="auto"/>
        <w:left w:val="none" w:sz="0" w:space="0" w:color="auto"/>
        <w:bottom w:val="none" w:sz="0" w:space="0" w:color="auto"/>
        <w:right w:val="none" w:sz="0" w:space="0" w:color="auto"/>
      </w:divBdr>
    </w:div>
    <w:div w:id="481192027">
      <w:bodyDiv w:val="1"/>
      <w:marLeft w:val="0"/>
      <w:marRight w:val="0"/>
      <w:marTop w:val="0"/>
      <w:marBottom w:val="0"/>
      <w:divBdr>
        <w:top w:val="none" w:sz="0" w:space="0" w:color="auto"/>
        <w:left w:val="none" w:sz="0" w:space="0" w:color="auto"/>
        <w:bottom w:val="none" w:sz="0" w:space="0" w:color="auto"/>
        <w:right w:val="none" w:sz="0" w:space="0" w:color="auto"/>
      </w:divBdr>
    </w:div>
    <w:div w:id="482283204">
      <w:bodyDiv w:val="1"/>
      <w:marLeft w:val="0"/>
      <w:marRight w:val="0"/>
      <w:marTop w:val="0"/>
      <w:marBottom w:val="0"/>
      <w:divBdr>
        <w:top w:val="none" w:sz="0" w:space="0" w:color="auto"/>
        <w:left w:val="none" w:sz="0" w:space="0" w:color="auto"/>
        <w:bottom w:val="none" w:sz="0" w:space="0" w:color="auto"/>
        <w:right w:val="none" w:sz="0" w:space="0" w:color="auto"/>
      </w:divBdr>
    </w:div>
    <w:div w:id="490488685">
      <w:bodyDiv w:val="1"/>
      <w:marLeft w:val="0"/>
      <w:marRight w:val="0"/>
      <w:marTop w:val="0"/>
      <w:marBottom w:val="0"/>
      <w:divBdr>
        <w:top w:val="none" w:sz="0" w:space="0" w:color="auto"/>
        <w:left w:val="none" w:sz="0" w:space="0" w:color="auto"/>
        <w:bottom w:val="none" w:sz="0" w:space="0" w:color="auto"/>
        <w:right w:val="none" w:sz="0" w:space="0" w:color="auto"/>
      </w:divBdr>
    </w:div>
    <w:div w:id="498158417">
      <w:bodyDiv w:val="1"/>
      <w:marLeft w:val="0"/>
      <w:marRight w:val="0"/>
      <w:marTop w:val="0"/>
      <w:marBottom w:val="0"/>
      <w:divBdr>
        <w:top w:val="none" w:sz="0" w:space="0" w:color="auto"/>
        <w:left w:val="none" w:sz="0" w:space="0" w:color="auto"/>
        <w:bottom w:val="none" w:sz="0" w:space="0" w:color="auto"/>
        <w:right w:val="none" w:sz="0" w:space="0" w:color="auto"/>
      </w:divBdr>
    </w:div>
    <w:div w:id="498814854">
      <w:bodyDiv w:val="1"/>
      <w:marLeft w:val="0"/>
      <w:marRight w:val="0"/>
      <w:marTop w:val="0"/>
      <w:marBottom w:val="0"/>
      <w:divBdr>
        <w:top w:val="none" w:sz="0" w:space="0" w:color="auto"/>
        <w:left w:val="none" w:sz="0" w:space="0" w:color="auto"/>
        <w:bottom w:val="none" w:sz="0" w:space="0" w:color="auto"/>
        <w:right w:val="none" w:sz="0" w:space="0" w:color="auto"/>
      </w:divBdr>
    </w:div>
    <w:div w:id="502017103">
      <w:bodyDiv w:val="1"/>
      <w:marLeft w:val="0"/>
      <w:marRight w:val="0"/>
      <w:marTop w:val="0"/>
      <w:marBottom w:val="0"/>
      <w:divBdr>
        <w:top w:val="none" w:sz="0" w:space="0" w:color="auto"/>
        <w:left w:val="none" w:sz="0" w:space="0" w:color="auto"/>
        <w:bottom w:val="none" w:sz="0" w:space="0" w:color="auto"/>
        <w:right w:val="none" w:sz="0" w:space="0" w:color="auto"/>
      </w:divBdr>
    </w:div>
    <w:div w:id="510264406">
      <w:bodyDiv w:val="1"/>
      <w:marLeft w:val="0"/>
      <w:marRight w:val="0"/>
      <w:marTop w:val="0"/>
      <w:marBottom w:val="0"/>
      <w:divBdr>
        <w:top w:val="none" w:sz="0" w:space="0" w:color="auto"/>
        <w:left w:val="none" w:sz="0" w:space="0" w:color="auto"/>
        <w:bottom w:val="none" w:sz="0" w:space="0" w:color="auto"/>
        <w:right w:val="none" w:sz="0" w:space="0" w:color="auto"/>
      </w:divBdr>
    </w:div>
    <w:div w:id="515004636">
      <w:bodyDiv w:val="1"/>
      <w:marLeft w:val="0"/>
      <w:marRight w:val="0"/>
      <w:marTop w:val="0"/>
      <w:marBottom w:val="0"/>
      <w:divBdr>
        <w:top w:val="none" w:sz="0" w:space="0" w:color="auto"/>
        <w:left w:val="none" w:sz="0" w:space="0" w:color="auto"/>
        <w:bottom w:val="none" w:sz="0" w:space="0" w:color="auto"/>
        <w:right w:val="none" w:sz="0" w:space="0" w:color="auto"/>
      </w:divBdr>
    </w:div>
    <w:div w:id="516693483">
      <w:bodyDiv w:val="1"/>
      <w:marLeft w:val="0"/>
      <w:marRight w:val="0"/>
      <w:marTop w:val="0"/>
      <w:marBottom w:val="0"/>
      <w:divBdr>
        <w:top w:val="none" w:sz="0" w:space="0" w:color="auto"/>
        <w:left w:val="none" w:sz="0" w:space="0" w:color="auto"/>
        <w:bottom w:val="none" w:sz="0" w:space="0" w:color="auto"/>
        <w:right w:val="none" w:sz="0" w:space="0" w:color="auto"/>
      </w:divBdr>
    </w:div>
    <w:div w:id="522286720">
      <w:bodyDiv w:val="1"/>
      <w:marLeft w:val="0"/>
      <w:marRight w:val="0"/>
      <w:marTop w:val="0"/>
      <w:marBottom w:val="0"/>
      <w:divBdr>
        <w:top w:val="none" w:sz="0" w:space="0" w:color="auto"/>
        <w:left w:val="none" w:sz="0" w:space="0" w:color="auto"/>
        <w:bottom w:val="none" w:sz="0" w:space="0" w:color="auto"/>
        <w:right w:val="none" w:sz="0" w:space="0" w:color="auto"/>
      </w:divBdr>
    </w:div>
    <w:div w:id="524251469">
      <w:bodyDiv w:val="1"/>
      <w:marLeft w:val="0"/>
      <w:marRight w:val="0"/>
      <w:marTop w:val="0"/>
      <w:marBottom w:val="0"/>
      <w:divBdr>
        <w:top w:val="none" w:sz="0" w:space="0" w:color="auto"/>
        <w:left w:val="none" w:sz="0" w:space="0" w:color="auto"/>
        <w:bottom w:val="none" w:sz="0" w:space="0" w:color="auto"/>
        <w:right w:val="none" w:sz="0" w:space="0" w:color="auto"/>
      </w:divBdr>
    </w:div>
    <w:div w:id="537670120">
      <w:bodyDiv w:val="1"/>
      <w:marLeft w:val="0"/>
      <w:marRight w:val="0"/>
      <w:marTop w:val="0"/>
      <w:marBottom w:val="0"/>
      <w:divBdr>
        <w:top w:val="none" w:sz="0" w:space="0" w:color="auto"/>
        <w:left w:val="none" w:sz="0" w:space="0" w:color="auto"/>
        <w:bottom w:val="none" w:sz="0" w:space="0" w:color="auto"/>
        <w:right w:val="none" w:sz="0" w:space="0" w:color="auto"/>
      </w:divBdr>
    </w:div>
    <w:div w:id="540361407">
      <w:bodyDiv w:val="1"/>
      <w:marLeft w:val="0"/>
      <w:marRight w:val="0"/>
      <w:marTop w:val="0"/>
      <w:marBottom w:val="0"/>
      <w:divBdr>
        <w:top w:val="none" w:sz="0" w:space="0" w:color="auto"/>
        <w:left w:val="none" w:sz="0" w:space="0" w:color="auto"/>
        <w:bottom w:val="none" w:sz="0" w:space="0" w:color="auto"/>
        <w:right w:val="none" w:sz="0" w:space="0" w:color="auto"/>
      </w:divBdr>
    </w:div>
    <w:div w:id="544028222">
      <w:bodyDiv w:val="1"/>
      <w:marLeft w:val="0"/>
      <w:marRight w:val="0"/>
      <w:marTop w:val="0"/>
      <w:marBottom w:val="0"/>
      <w:divBdr>
        <w:top w:val="none" w:sz="0" w:space="0" w:color="auto"/>
        <w:left w:val="none" w:sz="0" w:space="0" w:color="auto"/>
        <w:bottom w:val="none" w:sz="0" w:space="0" w:color="auto"/>
        <w:right w:val="none" w:sz="0" w:space="0" w:color="auto"/>
      </w:divBdr>
    </w:div>
    <w:div w:id="546838944">
      <w:bodyDiv w:val="1"/>
      <w:marLeft w:val="0"/>
      <w:marRight w:val="0"/>
      <w:marTop w:val="0"/>
      <w:marBottom w:val="0"/>
      <w:divBdr>
        <w:top w:val="none" w:sz="0" w:space="0" w:color="auto"/>
        <w:left w:val="none" w:sz="0" w:space="0" w:color="auto"/>
        <w:bottom w:val="none" w:sz="0" w:space="0" w:color="auto"/>
        <w:right w:val="none" w:sz="0" w:space="0" w:color="auto"/>
      </w:divBdr>
    </w:div>
    <w:div w:id="551582186">
      <w:bodyDiv w:val="1"/>
      <w:marLeft w:val="0"/>
      <w:marRight w:val="0"/>
      <w:marTop w:val="0"/>
      <w:marBottom w:val="0"/>
      <w:divBdr>
        <w:top w:val="none" w:sz="0" w:space="0" w:color="auto"/>
        <w:left w:val="none" w:sz="0" w:space="0" w:color="auto"/>
        <w:bottom w:val="none" w:sz="0" w:space="0" w:color="auto"/>
        <w:right w:val="none" w:sz="0" w:space="0" w:color="auto"/>
      </w:divBdr>
    </w:div>
    <w:div w:id="558633874">
      <w:bodyDiv w:val="1"/>
      <w:marLeft w:val="0"/>
      <w:marRight w:val="0"/>
      <w:marTop w:val="0"/>
      <w:marBottom w:val="0"/>
      <w:divBdr>
        <w:top w:val="none" w:sz="0" w:space="0" w:color="auto"/>
        <w:left w:val="none" w:sz="0" w:space="0" w:color="auto"/>
        <w:bottom w:val="none" w:sz="0" w:space="0" w:color="auto"/>
        <w:right w:val="none" w:sz="0" w:space="0" w:color="auto"/>
      </w:divBdr>
    </w:div>
    <w:div w:id="568350101">
      <w:bodyDiv w:val="1"/>
      <w:marLeft w:val="0"/>
      <w:marRight w:val="0"/>
      <w:marTop w:val="0"/>
      <w:marBottom w:val="0"/>
      <w:divBdr>
        <w:top w:val="none" w:sz="0" w:space="0" w:color="auto"/>
        <w:left w:val="none" w:sz="0" w:space="0" w:color="auto"/>
        <w:bottom w:val="none" w:sz="0" w:space="0" w:color="auto"/>
        <w:right w:val="none" w:sz="0" w:space="0" w:color="auto"/>
      </w:divBdr>
    </w:div>
    <w:div w:id="569191300">
      <w:bodyDiv w:val="1"/>
      <w:marLeft w:val="0"/>
      <w:marRight w:val="0"/>
      <w:marTop w:val="0"/>
      <w:marBottom w:val="0"/>
      <w:divBdr>
        <w:top w:val="none" w:sz="0" w:space="0" w:color="auto"/>
        <w:left w:val="none" w:sz="0" w:space="0" w:color="auto"/>
        <w:bottom w:val="none" w:sz="0" w:space="0" w:color="auto"/>
        <w:right w:val="none" w:sz="0" w:space="0" w:color="auto"/>
      </w:divBdr>
    </w:div>
    <w:div w:id="569655183">
      <w:bodyDiv w:val="1"/>
      <w:marLeft w:val="0"/>
      <w:marRight w:val="0"/>
      <w:marTop w:val="0"/>
      <w:marBottom w:val="0"/>
      <w:divBdr>
        <w:top w:val="none" w:sz="0" w:space="0" w:color="auto"/>
        <w:left w:val="none" w:sz="0" w:space="0" w:color="auto"/>
        <w:bottom w:val="none" w:sz="0" w:space="0" w:color="auto"/>
        <w:right w:val="none" w:sz="0" w:space="0" w:color="auto"/>
      </w:divBdr>
    </w:div>
    <w:div w:id="574559236">
      <w:bodyDiv w:val="1"/>
      <w:marLeft w:val="0"/>
      <w:marRight w:val="0"/>
      <w:marTop w:val="0"/>
      <w:marBottom w:val="0"/>
      <w:divBdr>
        <w:top w:val="none" w:sz="0" w:space="0" w:color="auto"/>
        <w:left w:val="none" w:sz="0" w:space="0" w:color="auto"/>
        <w:bottom w:val="none" w:sz="0" w:space="0" w:color="auto"/>
        <w:right w:val="none" w:sz="0" w:space="0" w:color="auto"/>
      </w:divBdr>
    </w:div>
    <w:div w:id="575671640">
      <w:bodyDiv w:val="1"/>
      <w:marLeft w:val="0"/>
      <w:marRight w:val="0"/>
      <w:marTop w:val="0"/>
      <w:marBottom w:val="0"/>
      <w:divBdr>
        <w:top w:val="none" w:sz="0" w:space="0" w:color="auto"/>
        <w:left w:val="none" w:sz="0" w:space="0" w:color="auto"/>
        <w:bottom w:val="none" w:sz="0" w:space="0" w:color="auto"/>
        <w:right w:val="none" w:sz="0" w:space="0" w:color="auto"/>
      </w:divBdr>
    </w:div>
    <w:div w:id="583684399">
      <w:bodyDiv w:val="1"/>
      <w:marLeft w:val="0"/>
      <w:marRight w:val="0"/>
      <w:marTop w:val="0"/>
      <w:marBottom w:val="0"/>
      <w:divBdr>
        <w:top w:val="none" w:sz="0" w:space="0" w:color="auto"/>
        <w:left w:val="none" w:sz="0" w:space="0" w:color="auto"/>
        <w:bottom w:val="none" w:sz="0" w:space="0" w:color="auto"/>
        <w:right w:val="none" w:sz="0" w:space="0" w:color="auto"/>
      </w:divBdr>
    </w:div>
    <w:div w:id="593782930">
      <w:bodyDiv w:val="1"/>
      <w:marLeft w:val="0"/>
      <w:marRight w:val="0"/>
      <w:marTop w:val="0"/>
      <w:marBottom w:val="0"/>
      <w:divBdr>
        <w:top w:val="none" w:sz="0" w:space="0" w:color="auto"/>
        <w:left w:val="none" w:sz="0" w:space="0" w:color="auto"/>
        <w:bottom w:val="none" w:sz="0" w:space="0" w:color="auto"/>
        <w:right w:val="none" w:sz="0" w:space="0" w:color="auto"/>
      </w:divBdr>
    </w:div>
    <w:div w:id="596909376">
      <w:bodyDiv w:val="1"/>
      <w:marLeft w:val="0"/>
      <w:marRight w:val="0"/>
      <w:marTop w:val="0"/>
      <w:marBottom w:val="0"/>
      <w:divBdr>
        <w:top w:val="none" w:sz="0" w:space="0" w:color="auto"/>
        <w:left w:val="none" w:sz="0" w:space="0" w:color="auto"/>
        <w:bottom w:val="none" w:sz="0" w:space="0" w:color="auto"/>
        <w:right w:val="none" w:sz="0" w:space="0" w:color="auto"/>
      </w:divBdr>
    </w:div>
    <w:div w:id="620040397">
      <w:bodyDiv w:val="1"/>
      <w:marLeft w:val="0"/>
      <w:marRight w:val="0"/>
      <w:marTop w:val="0"/>
      <w:marBottom w:val="0"/>
      <w:divBdr>
        <w:top w:val="none" w:sz="0" w:space="0" w:color="auto"/>
        <w:left w:val="none" w:sz="0" w:space="0" w:color="auto"/>
        <w:bottom w:val="none" w:sz="0" w:space="0" w:color="auto"/>
        <w:right w:val="none" w:sz="0" w:space="0" w:color="auto"/>
      </w:divBdr>
    </w:div>
    <w:div w:id="631709253">
      <w:bodyDiv w:val="1"/>
      <w:marLeft w:val="0"/>
      <w:marRight w:val="0"/>
      <w:marTop w:val="0"/>
      <w:marBottom w:val="0"/>
      <w:divBdr>
        <w:top w:val="none" w:sz="0" w:space="0" w:color="auto"/>
        <w:left w:val="none" w:sz="0" w:space="0" w:color="auto"/>
        <w:bottom w:val="none" w:sz="0" w:space="0" w:color="auto"/>
        <w:right w:val="none" w:sz="0" w:space="0" w:color="auto"/>
      </w:divBdr>
    </w:div>
    <w:div w:id="643394273">
      <w:bodyDiv w:val="1"/>
      <w:marLeft w:val="0"/>
      <w:marRight w:val="0"/>
      <w:marTop w:val="0"/>
      <w:marBottom w:val="0"/>
      <w:divBdr>
        <w:top w:val="none" w:sz="0" w:space="0" w:color="auto"/>
        <w:left w:val="none" w:sz="0" w:space="0" w:color="auto"/>
        <w:bottom w:val="none" w:sz="0" w:space="0" w:color="auto"/>
        <w:right w:val="none" w:sz="0" w:space="0" w:color="auto"/>
      </w:divBdr>
    </w:div>
    <w:div w:id="654457873">
      <w:bodyDiv w:val="1"/>
      <w:marLeft w:val="0"/>
      <w:marRight w:val="0"/>
      <w:marTop w:val="0"/>
      <w:marBottom w:val="0"/>
      <w:divBdr>
        <w:top w:val="none" w:sz="0" w:space="0" w:color="auto"/>
        <w:left w:val="none" w:sz="0" w:space="0" w:color="auto"/>
        <w:bottom w:val="none" w:sz="0" w:space="0" w:color="auto"/>
        <w:right w:val="none" w:sz="0" w:space="0" w:color="auto"/>
      </w:divBdr>
    </w:div>
    <w:div w:id="654725683">
      <w:bodyDiv w:val="1"/>
      <w:marLeft w:val="0"/>
      <w:marRight w:val="0"/>
      <w:marTop w:val="0"/>
      <w:marBottom w:val="0"/>
      <w:divBdr>
        <w:top w:val="none" w:sz="0" w:space="0" w:color="auto"/>
        <w:left w:val="none" w:sz="0" w:space="0" w:color="auto"/>
        <w:bottom w:val="none" w:sz="0" w:space="0" w:color="auto"/>
        <w:right w:val="none" w:sz="0" w:space="0" w:color="auto"/>
      </w:divBdr>
    </w:div>
    <w:div w:id="657349722">
      <w:bodyDiv w:val="1"/>
      <w:marLeft w:val="0"/>
      <w:marRight w:val="0"/>
      <w:marTop w:val="0"/>
      <w:marBottom w:val="0"/>
      <w:divBdr>
        <w:top w:val="none" w:sz="0" w:space="0" w:color="auto"/>
        <w:left w:val="none" w:sz="0" w:space="0" w:color="auto"/>
        <w:bottom w:val="none" w:sz="0" w:space="0" w:color="auto"/>
        <w:right w:val="none" w:sz="0" w:space="0" w:color="auto"/>
      </w:divBdr>
    </w:div>
    <w:div w:id="660815614">
      <w:bodyDiv w:val="1"/>
      <w:marLeft w:val="0"/>
      <w:marRight w:val="0"/>
      <w:marTop w:val="0"/>
      <w:marBottom w:val="0"/>
      <w:divBdr>
        <w:top w:val="none" w:sz="0" w:space="0" w:color="auto"/>
        <w:left w:val="none" w:sz="0" w:space="0" w:color="auto"/>
        <w:bottom w:val="none" w:sz="0" w:space="0" w:color="auto"/>
        <w:right w:val="none" w:sz="0" w:space="0" w:color="auto"/>
      </w:divBdr>
    </w:div>
    <w:div w:id="663700296">
      <w:bodyDiv w:val="1"/>
      <w:marLeft w:val="0"/>
      <w:marRight w:val="0"/>
      <w:marTop w:val="0"/>
      <w:marBottom w:val="0"/>
      <w:divBdr>
        <w:top w:val="none" w:sz="0" w:space="0" w:color="auto"/>
        <w:left w:val="none" w:sz="0" w:space="0" w:color="auto"/>
        <w:bottom w:val="none" w:sz="0" w:space="0" w:color="auto"/>
        <w:right w:val="none" w:sz="0" w:space="0" w:color="auto"/>
      </w:divBdr>
    </w:div>
    <w:div w:id="664167098">
      <w:bodyDiv w:val="1"/>
      <w:marLeft w:val="0"/>
      <w:marRight w:val="0"/>
      <w:marTop w:val="0"/>
      <w:marBottom w:val="0"/>
      <w:divBdr>
        <w:top w:val="none" w:sz="0" w:space="0" w:color="auto"/>
        <w:left w:val="none" w:sz="0" w:space="0" w:color="auto"/>
        <w:bottom w:val="none" w:sz="0" w:space="0" w:color="auto"/>
        <w:right w:val="none" w:sz="0" w:space="0" w:color="auto"/>
      </w:divBdr>
    </w:div>
    <w:div w:id="665134351">
      <w:bodyDiv w:val="1"/>
      <w:marLeft w:val="0"/>
      <w:marRight w:val="0"/>
      <w:marTop w:val="0"/>
      <w:marBottom w:val="0"/>
      <w:divBdr>
        <w:top w:val="none" w:sz="0" w:space="0" w:color="auto"/>
        <w:left w:val="none" w:sz="0" w:space="0" w:color="auto"/>
        <w:bottom w:val="none" w:sz="0" w:space="0" w:color="auto"/>
        <w:right w:val="none" w:sz="0" w:space="0" w:color="auto"/>
      </w:divBdr>
    </w:div>
    <w:div w:id="672538807">
      <w:bodyDiv w:val="1"/>
      <w:marLeft w:val="0"/>
      <w:marRight w:val="0"/>
      <w:marTop w:val="0"/>
      <w:marBottom w:val="0"/>
      <w:divBdr>
        <w:top w:val="none" w:sz="0" w:space="0" w:color="auto"/>
        <w:left w:val="none" w:sz="0" w:space="0" w:color="auto"/>
        <w:bottom w:val="none" w:sz="0" w:space="0" w:color="auto"/>
        <w:right w:val="none" w:sz="0" w:space="0" w:color="auto"/>
      </w:divBdr>
    </w:div>
    <w:div w:id="675040203">
      <w:bodyDiv w:val="1"/>
      <w:marLeft w:val="0"/>
      <w:marRight w:val="0"/>
      <w:marTop w:val="0"/>
      <w:marBottom w:val="0"/>
      <w:divBdr>
        <w:top w:val="none" w:sz="0" w:space="0" w:color="auto"/>
        <w:left w:val="none" w:sz="0" w:space="0" w:color="auto"/>
        <w:bottom w:val="none" w:sz="0" w:space="0" w:color="auto"/>
        <w:right w:val="none" w:sz="0" w:space="0" w:color="auto"/>
      </w:divBdr>
    </w:div>
    <w:div w:id="678198778">
      <w:bodyDiv w:val="1"/>
      <w:marLeft w:val="0"/>
      <w:marRight w:val="0"/>
      <w:marTop w:val="0"/>
      <w:marBottom w:val="0"/>
      <w:divBdr>
        <w:top w:val="none" w:sz="0" w:space="0" w:color="auto"/>
        <w:left w:val="none" w:sz="0" w:space="0" w:color="auto"/>
        <w:bottom w:val="none" w:sz="0" w:space="0" w:color="auto"/>
        <w:right w:val="none" w:sz="0" w:space="0" w:color="auto"/>
      </w:divBdr>
    </w:div>
    <w:div w:id="678578480">
      <w:bodyDiv w:val="1"/>
      <w:marLeft w:val="0"/>
      <w:marRight w:val="0"/>
      <w:marTop w:val="0"/>
      <w:marBottom w:val="0"/>
      <w:divBdr>
        <w:top w:val="none" w:sz="0" w:space="0" w:color="auto"/>
        <w:left w:val="none" w:sz="0" w:space="0" w:color="auto"/>
        <w:bottom w:val="none" w:sz="0" w:space="0" w:color="auto"/>
        <w:right w:val="none" w:sz="0" w:space="0" w:color="auto"/>
      </w:divBdr>
    </w:div>
    <w:div w:id="686172825">
      <w:bodyDiv w:val="1"/>
      <w:marLeft w:val="0"/>
      <w:marRight w:val="0"/>
      <w:marTop w:val="0"/>
      <w:marBottom w:val="0"/>
      <w:divBdr>
        <w:top w:val="none" w:sz="0" w:space="0" w:color="auto"/>
        <w:left w:val="none" w:sz="0" w:space="0" w:color="auto"/>
        <w:bottom w:val="none" w:sz="0" w:space="0" w:color="auto"/>
        <w:right w:val="none" w:sz="0" w:space="0" w:color="auto"/>
      </w:divBdr>
    </w:div>
    <w:div w:id="688920631">
      <w:bodyDiv w:val="1"/>
      <w:marLeft w:val="0"/>
      <w:marRight w:val="0"/>
      <w:marTop w:val="0"/>
      <w:marBottom w:val="0"/>
      <w:divBdr>
        <w:top w:val="none" w:sz="0" w:space="0" w:color="auto"/>
        <w:left w:val="none" w:sz="0" w:space="0" w:color="auto"/>
        <w:bottom w:val="none" w:sz="0" w:space="0" w:color="auto"/>
        <w:right w:val="none" w:sz="0" w:space="0" w:color="auto"/>
      </w:divBdr>
    </w:div>
    <w:div w:id="697238490">
      <w:bodyDiv w:val="1"/>
      <w:marLeft w:val="0"/>
      <w:marRight w:val="0"/>
      <w:marTop w:val="0"/>
      <w:marBottom w:val="0"/>
      <w:divBdr>
        <w:top w:val="none" w:sz="0" w:space="0" w:color="auto"/>
        <w:left w:val="none" w:sz="0" w:space="0" w:color="auto"/>
        <w:bottom w:val="none" w:sz="0" w:space="0" w:color="auto"/>
        <w:right w:val="none" w:sz="0" w:space="0" w:color="auto"/>
      </w:divBdr>
    </w:div>
    <w:div w:id="709454620">
      <w:bodyDiv w:val="1"/>
      <w:marLeft w:val="0"/>
      <w:marRight w:val="0"/>
      <w:marTop w:val="0"/>
      <w:marBottom w:val="0"/>
      <w:divBdr>
        <w:top w:val="none" w:sz="0" w:space="0" w:color="auto"/>
        <w:left w:val="none" w:sz="0" w:space="0" w:color="auto"/>
        <w:bottom w:val="none" w:sz="0" w:space="0" w:color="auto"/>
        <w:right w:val="none" w:sz="0" w:space="0" w:color="auto"/>
      </w:divBdr>
    </w:div>
    <w:div w:id="712770677">
      <w:bodyDiv w:val="1"/>
      <w:marLeft w:val="0"/>
      <w:marRight w:val="0"/>
      <w:marTop w:val="0"/>
      <w:marBottom w:val="0"/>
      <w:divBdr>
        <w:top w:val="none" w:sz="0" w:space="0" w:color="auto"/>
        <w:left w:val="none" w:sz="0" w:space="0" w:color="auto"/>
        <w:bottom w:val="none" w:sz="0" w:space="0" w:color="auto"/>
        <w:right w:val="none" w:sz="0" w:space="0" w:color="auto"/>
      </w:divBdr>
    </w:div>
    <w:div w:id="713235424">
      <w:bodyDiv w:val="1"/>
      <w:marLeft w:val="0"/>
      <w:marRight w:val="0"/>
      <w:marTop w:val="0"/>
      <w:marBottom w:val="0"/>
      <w:divBdr>
        <w:top w:val="none" w:sz="0" w:space="0" w:color="auto"/>
        <w:left w:val="none" w:sz="0" w:space="0" w:color="auto"/>
        <w:bottom w:val="none" w:sz="0" w:space="0" w:color="auto"/>
        <w:right w:val="none" w:sz="0" w:space="0" w:color="auto"/>
      </w:divBdr>
    </w:div>
    <w:div w:id="715391238">
      <w:bodyDiv w:val="1"/>
      <w:marLeft w:val="0"/>
      <w:marRight w:val="0"/>
      <w:marTop w:val="0"/>
      <w:marBottom w:val="0"/>
      <w:divBdr>
        <w:top w:val="none" w:sz="0" w:space="0" w:color="auto"/>
        <w:left w:val="none" w:sz="0" w:space="0" w:color="auto"/>
        <w:bottom w:val="none" w:sz="0" w:space="0" w:color="auto"/>
        <w:right w:val="none" w:sz="0" w:space="0" w:color="auto"/>
      </w:divBdr>
    </w:div>
    <w:div w:id="715860015">
      <w:bodyDiv w:val="1"/>
      <w:marLeft w:val="0"/>
      <w:marRight w:val="0"/>
      <w:marTop w:val="0"/>
      <w:marBottom w:val="0"/>
      <w:divBdr>
        <w:top w:val="none" w:sz="0" w:space="0" w:color="auto"/>
        <w:left w:val="none" w:sz="0" w:space="0" w:color="auto"/>
        <w:bottom w:val="none" w:sz="0" w:space="0" w:color="auto"/>
        <w:right w:val="none" w:sz="0" w:space="0" w:color="auto"/>
      </w:divBdr>
    </w:div>
    <w:div w:id="722027631">
      <w:bodyDiv w:val="1"/>
      <w:marLeft w:val="0"/>
      <w:marRight w:val="0"/>
      <w:marTop w:val="0"/>
      <w:marBottom w:val="0"/>
      <w:divBdr>
        <w:top w:val="none" w:sz="0" w:space="0" w:color="auto"/>
        <w:left w:val="none" w:sz="0" w:space="0" w:color="auto"/>
        <w:bottom w:val="none" w:sz="0" w:space="0" w:color="auto"/>
        <w:right w:val="none" w:sz="0" w:space="0" w:color="auto"/>
      </w:divBdr>
    </w:div>
    <w:div w:id="730151692">
      <w:bodyDiv w:val="1"/>
      <w:marLeft w:val="0"/>
      <w:marRight w:val="0"/>
      <w:marTop w:val="0"/>
      <w:marBottom w:val="0"/>
      <w:divBdr>
        <w:top w:val="none" w:sz="0" w:space="0" w:color="auto"/>
        <w:left w:val="none" w:sz="0" w:space="0" w:color="auto"/>
        <w:bottom w:val="none" w:sz="0" w:space="0" w:color="auto"/>
        <w:right w:val="none" w:sz="0" w:space="0" w:color="auto"/>
      </w:divBdr>
    </w:div>
    <w:div w:id="733158202">
      <w:bodyDiv w:val="1"/>
      <w:marLeft w:val="0"/>
      <w:marRight w:val="0"/>
      <w:marTop w:val="0"/>
      <w:marBottom w:val="0"/>
      <w:divBdr>
        <w:top w:val="none" w:sz="0" w:space="0" w:color="auto"/>
        <w:left w:val="none" w:sz="0" w:space="0" w:color="auto"/>
        <w:bottom w:val="none" w:sz="0" w:space="0" w:color="auto"/>
        <w:right w:val="none" w:sz="0" w:space="0" w:color="auto"/>
      </w:divBdr>
    </w:div>
    <w:div w:id="737048668">
      <w:bodyDiv w:val="1"/>
      <w:marLeft w:val="0"/>
      <w:marRight w:val="0"/>
      <w:marTop w:val="0"/>
      <w:marBottom w:val="0"/>
      <w:divBdr>
        <w:top w:val="none" w:sz="0" w:space="0" w:color="auto"/>
        <w:left w:val="none" w:sz="0" w:space="0" w:color="auto"/>
        <w:bottom w:val="none" w:sz="0" w:space="0" w:color="auto"/>
        <w:right w:val="none" w:sz="0" w:space="0" w:color="auto"/>
      </w:divBdr>
    </w:div>
    <w:div w:id="740907395">
      <w:bodyDiv w:val="1"/>
      <w:marLeft w:val="0"/>
      <w:marRight w:val="0"/>
      <w:marTop w:val="0"/>
      <w:marBottom w:val="0"/>
      <w:divBdr>
        <w:top w:val="none" w:sz="0" w:space="0" w:color="auto"/>
        <w:left w:val="none" w:sz="0" w:space="0" w:color="auto"/>
        <w:bottom w:val="none" w:sz="0" w:space="0" w:color="auto"/>
        <w:right w:val="none" w:sz="0" w:space="0" w:color="auto"/>
      </w:divBdr>
    </w:div>
    <w:div w:id="741410483">
      <w:bodyDiv w:val="1"/>
      <w:marLeft w:val="0"/>
      <w:marRight w:val="0"/>
      <w:marTop w:val="0"/>
      <w:marBottom w:val="0"/>
      <w:divBdr>
        <w:top w:val="none" w:sz="0" w:space="0" w:color="auto"/>
        <w:left w:val="none" w:sz="0" w:space="0" w:color="auto"/>
        <w:bottom w:val="none" w:sz="0" w:space="0" w:color="auto"/>
        <w:right w:val="none" w:sz="0" w:space="0" w:color="auto"/>
      </w:divBdr>
    </w:div>
    <w:div w:id="767578270">
      <w:bodyDiv w:val="1"/>
      <w:marLeft w:val="0"/>
      <w:marRight w:val="0"/>
      <w:marTop w:val="0"/>
      <w:marBottom w:val="0"/>
      <w:divBdr>
        <w:top w:val="none" w:sz="0" w:space="0" w:color="auto"/>
        <w:left w:val="none" w:sz="0" w:space="0" w:color="auto"/>
        <w:bottom w:val="none" w:sz="0" w:space="0" w:color="auto"/>
        <w:right w:val="none" w:sz="0" w:space="0" w:color="auto"/>
      </w:divBdr>
    </w:div>
    <w:div w:id="769356884">
      <w:bodyDiv w:val="1"/>
      <w:marLeft w:val="0"/>
      <w:marRight w:val="0"/>
      <w:marTop w:val="0"/>
      <w:marBottom w:val="0"/>
      <w:divBdr>
        <w:top w:val="none" w:sz="0" w:space="0" w:color="auto"/>
        <w:left w:val="none" w:sz="0" w:space="0" w:color="auto"/>
        <w:bottom w:val="none" w:sz="0" w:space="0" w:color="auto"/>
        <w:right w:val="none" w:sz="0" w:space="0" w:color="auto"/>
      </w:divBdr>
    </w:div>
    <w:div w:id="780757644">
      <w:bodyDiv w:val="1"/>
      <w:marLeft w:val="0"/>
      <w:marRight w:val="0"/>
      <w:marTop w:val="0"/>
      <w:marBottom w:val="0"/>
      <w:divBdr>
        <w:top w:val="none" w:sz="0" w:space="0" w:color="auto"/>
        <w:left w:val="none" w:sz="0" w:space="0" w:color="auto"/>
        <w:bottom w:val="none" w:sz="0" w:space="0" w:color="auto"/>
        <w:right w:val="none" w:sz="0" w:space="0" w:color="auto"/>
      </w:divBdr>
    </w:div>
    <w:div w:id="788278496">
      <w:bodyDiv w:val="1"/>
      <w:marLeft w:val="0"/>
      <w:marRight w:val="0"/>
      <w:marTop w:val="0"/>
      <w:marBottom w:val="0"/>
      <w:divBdr>
        <w:top w:val="none" w:sz="0" w:space="0" w:color="auto"/>
        <w:left w:val="none" w:sz="0" w:space="0" w:color="auto"/>
        <w:bottom w:val="none" w:sz="0" w:space="0" w:color="auto"/>
        <w:right w:val="none" w:sz="0" w:space="0" w:color="auto"/>
      </w:divBdr>
    </w:div>
    <w:div w:id="789856035">
      <w:bodyDiv w:val="1"/>
      <w:marLeft w:val="0"/>
      <w:marRight w:val="0"/>
      <w:marTop w:val="0"/>
      <w:marBottom w:val="0"/>
      <w:divBdr>
        <w:top w:val="none" w:sz="0" w:space="0" w:color="auto"/>
        <w:left w:val="none" w:sz="0" w:space="0" w:color="auto"/>
        <w:bottom w:val="none" w:sz="0" w:space="0" w:color="auto"/>
        <w:right w:val="none" w:sz="0" w:space="0" w:color="auto"/>
      </w:divBdr>
    </w:div>
    <w:div w:id="795022075">
      <w:bodyDiv w:val="1"/>
      <w:marLeft w:val="0"/>
      <w:marRight w:val="0"/>
      <w:marTop w:val="0"/>
      <w:marBottom w:val="0"/>
      <w:divBdr>
        <w:top w:val="none" w:sz="0" w:space="0" w:color="auto"/>
        <w:left w:val="none" w:sz="0" w:space="0" w:color="auto"/>
        <w:bottom w:val="none" w:sz="0" w:space="0" w:color="auto"/>
        <w:right w:val="none" w:sz="0" w:space="0" w:color="auto"/>
      </w:divBdr>
    </w:div>
    <w:div w:id="797145868">
      <w:bodyDiv w:val="1"/>
      <w:marLeft w:val="0"/>
      <w:marRight w:val="0"/>
      <w:marTop w:val="0"/>
      <w:marBottom w:val="0"/>
      <w:divBdr>
        <w:top w:val="none" w:sz="0" w:space="0" w:color="auto"/>
        <w:left w:val="none" w:sz="0" w:space="0" w:color="auto"/>
        <w:bottom w:val="none" w:sz="0" w:space="0" w:color="auto"/>
        <w:right w:val="none" w:sz="0" w:space="0" w:color="auto"/>
      </w:divBdr>
    </w:div>
    <w:div w:id="798886094">
      <w:bodyDiv w:val="1"/>
      <w:marLeft w:val="0"/>
      <w:marRight w:val="0"/>
      <w:marTop w:val="0"/>
      <w:marBottom w:val="0"/>
      <w:divBdr>
        <w:top w:val="none" w:sz="0" w:space="0" w:color="auto"/>
        <w:left w:val="none" w:sz="0" w:space="0" w:color="auto"/>
        <w:bottom w:val="none" w:sz="0" w:space="0" w:color="auto"/>
        <w:right w:val="none" w:sz="0" w:space="0" w:color="auto"/>
      </w:divBdr>
    </w:div>
    <w:div w:id="811023148">
      <w:bodyDiv w:val="1"/>
      <w:marLeft w:val="0"/>
      <w:marRight w:val="0"/>
      <w:marTop w:val="0"/>
      <w:marBottom w:val="0"/>
      <w:divBdr>
        <w:top w:val="none" w:sz="0" w:space="0" w:color="auto"/>
        <w:left w:val="none" w:sz="0" w:space="0" w:color="auto"/>
        <w:bottom w:val="none" w:sz="0" w:space="0" w:color="auto"/>
        <w:right w:val="none" w:sz="0" w:space="0" w:color="auto"/>
      </w:divBdr>
    </w:div>
    <w:div w:id="813369697">
      <w:bodyDiv w:val="1"/>
      <w:marLeft w:val="0"/>
      <w:marRight w:val="0"/>
      <w:marTop w:val="0"/>
      <w:marBottom w:val="0"/>
      <w:divBdr>
        <w:top w:val="none" w:sz="0" w:space="0" w:color="auto"/>
        <w:left w:val="none" w:sz="0" w:space="0" w:color="auto"/>
        <w:bottom w:val="none" w:sz="0" w:space="0" w:color="auto"/>
        <w:right w:val="none" w:sz="0" w:space="0" w:color="auto"/>
      </w:divBdr>
    </w:div>
    <w:div w:id="822743813">
      <w:bodyDiv w:val="1"/>
      <w:marLeft w:val="0"/>
      <w:marRight w:val="0"/>
      <w:marTop w:val="0"/>
      <w:marBottom w:val="0"/>
      <w:divBdr>
        <w:top w:val="none" w:sz="0" w:space="0" w:color="auto"/>
        <w:left w:val="none" w:sz="0" w:space="0" w:color="auto"/>
        <w:bottom w:val="none" w:sz="0" w:space="0" w:color="auto"/>
        <w:right w:val="none" w:sz="0" w:space="0" w:color="auto"/>
      </w:divBdr>
    </w:div>
    <w:div w:id="826291009">
      <w:bodyDiv w:val="1"/>
      <w:marLeft w:val="0"/>
      <w:marRight w:val="0"/>
      <w:marTop w:val="0"/>
      <w:marBottom w:val="0"/>
      <w:divBdr>
        <w:top w:val="none" w:sz="0" w:space="0" w:color="auto"/>
        <w:left w:val="none" w:sz="0" w:space="0" w:color="auto"/>
        <w:bottom w:val="none" w:sz="0" w:space="0" w:color="auto"/>
        <w:right w:val="none" w:sz="0" w:space="0" w:color="auto"/>
      </w:divBdr>
    </w:div>
    <w:div w:id="833497936">
      <w:bodyDiv w:val="1"/>
      <w:marLeft w:val="0"/>
      <w:marRight w:val="0"/>
      <w:marTop w:val="0"/>
      <w:marBottom w:val="0"/>
      <w:divBdr>
        <w:top w:val="none" w:sz="0" w:space="0" w:color="auto"/>
        <w:left w:val="none" w:sz="0" w:space="0" w:color="auto"/>
        <w:bottom w:val="none" w:sz="0" w:space="0" w:color="auto"/>
        <w:right w:val="none" w:sz="0" w:space="0" w:color="auto"/>
      </w:divBdr>
    </w:div>
    <w:div w:id="834339440">
      <w:bodyDiv w:val="1"/>
      <w:marLeft w:val="0"/>
      <w:marRight w:val="0"/>
      <w:marTop w:val="0"/>
      <w:marBottom w:val="0"/>
      <w:divBdr>
        <w:top w:val="none" w:sz="0" w:space="0" w:color="auto"/>
        <w:left w:val="none" w:sz="0" w:space="0" w:color="auto"/>
        <w:bottom w:val="none" w:sz="0" w:space="0" w:color="auto"/>
        <w:right w:val="none" w:sz="0" w:space="0" w:color="auto"/>
      </w:divBdr>
    </w:div>
    <w:div w:id="839076721">
      <w:bodyDiv w:val="1"/>
      <w:marLeft w:val="0"/>
      <w:marRight w:val="0"/>
      <w:marTop w:val="0"/>
      <w:marBottom w:val="0"/>
      <w:divBdr>
        <w:top w:val="none" w:sz="0" w:space="0" w:color="auto"/>
        <w:left w:val="none" w:sz="0" w:space="0" w:color="auto"/>
        <w:bottom w:val="none" w:sz="0" w:space="0" w:color="auto"/>
        <w:right w:val="none" w:sz="0" w:space="0" w:color="auto"/>
      </w:divBdr>
    </w:div>
    <w:div w:id="856502193">
      <w:bodyDiv w:val="1"/>
      <w:marLeft w:val="0"/>
      <w:marRight w:val="0"/>
      <w:marTop w:val="0"/>
      <w:marBottom w:val="0"/>
      <w:divBdr>
        <w:top w:val="none" w:sz="0" w:space="0" w:color="auto"/>
        <w:left w:val="none" w:sz="0" w:space="0" w:color="auto"/>
        <w:bottom w:val="none" w:sz="0" w:space="0" w:color="auto"/>
        <w:right w:val="none" w:sz="0" w:space="0" w:color="auto"/>
      </w:divBdr>
    </w:div>
    <w:div w:id="874542159">
      <w:bodyDiv w:val="1"/>
      <w:marLeft w:val="0"/>
      <w:marRight w:val="0"/>
      <w:marTop w:val="0"/>
      <w:marBottom w:val="0"/>
      <w:divBdr>
        <w:top w:val="none" w:sz="0" w:space="0" w:color="auto"/>
        <w:left w:val="none" w:sz="0" w:space="0" w:color="auto"/>
        <w:bottom w:val="none" w:sz="0" w:space="0" w:color="auto"/>
        <w:right w:val="none" w:sz="0" w:space="0" w:color="auto"/>
      </w:divBdr>
    </w:div>
    <w:div w:id="881402186">
      <w:bodyDiv w:val="1"/>
      <w:marLeft w:val="0"/>
      <w:marRight w:val="0"/>
      <w:marTop w:val="0"/>
      <w:marBottom w:val="0"/>
      <w:divBdr>
        <w:top w:val="none" w:sz="0" w:space="0" w:color="auto"/>
        <w:left w:val="none" w:sz="0" w:space="0" w:color="auto"/>
        <w:bottom w:val="none" w:sz="0" w:space="0" w:color="auto"/>
        <w:right w:val="none" w:sz="0" w:space="0" w:color="auto"/>
      </w:divBdr>
    </w:div>
    <w:div w:id="899903411">
      <w:bodyDiv w:val="1"/>
      <w:marLeft w:val="0"/>
      <w:marRight w:val="0"/>
      <w:marTop w:val="0"/>
      <w:marBottom w:val="0"/>
      <w:divBdr>
        <w:top w:val="none" w:sz="0" w:space="0" w:color="auto"/>
        <w:left w:val="none" w:sz="0" w:space="0" w:color="auto"/>
        <w:bottom w:val="none" w:sz="0" w:space="0" w:color="auto"/>
        <w:right w:val="none" w:sz="0" w:space="0" w:color="auto"/>
      </w:divBdr>
    </w:div>
    <w:div w:id="901871444">
      <w:bodyDiv w:val="1"/>
      <w:marLeft w:val="0"/>
      <w:marRight w:val="0"/>
      <w:marTop w:val="0"/>
      <w:marBottom w:val="0"/>
      <w:divBdr>
        <w:top w:val="none" w:sz="0" w:space="0" w:color="auto"/>
        <w:left w:val="none" w:sz="0" w:space="0" w:color="auto"/>
        <w:bottom w:val="none" w:sz="0" w:space="0" w:color="auto"/>
        <w:right w:val="none" w:sz="0" w:space="0" w:color="auto"/>
      </w:divBdr>
    </w:div>
    <w:div w:id="904291933">
      <w:bodyDiv w:val="1"/>
      <w:marLeft w:val="0"/>
      <w:marRight w:val="0"/>
      <w:marTop w:val="0"/>
      <w:marBottom w:val="0"/>
      <w:divBdr>
        <w:top w:val="none" w:sz="0" w:space="0" w:color="auto"/>
        <w:left w:val="none" w:sz="0" w:space="0" w:color="auto"/>
        <w:bottom w:val="none" w:sz="0" w:space="0" w:color="auto"/>
        <w:right w:val="none" w:sz="0" w:space="0" w:color="auto"/>
      </w:divBdr>
    </w:div>
    <w:div w:id="904797856">
      <w:bodyDiv w:val="1"/>
      <w:marLeft w:val="0"/>
      <w:marRight w:val="0"/>
      <w:marTop w:val="0"/>
      <w:marBottom w:val="0"/>
      <w:divBdr>
        <w:top w:val="none" w:sz="0" w:space="0" w:color="auto"/>
        <w:left w:val="none" w:sz="0" w:space="0" w:color="auto"/>
        <w:bottom w:val="none" w:sz="0" w:space="0" w:color="auto"/>
        <w:right w:val="none" w:sz="0" w:space="0" w:color="auto"/>
      </w:divBdr>
    </w:div>
    <w:div w:id="905067600">
      <w:bodyDiv w:val="1"/>
      <w:marLeft w:val="0"/>
      <w:marRight w:val="0"/>
      <w:marTop w:val="0"/>
      <w:marBottom w:val="0"/>
      <w:divBdr>
        <w:top w:val="none" w:sz="0" w:space="0" w:color="auto"/>
        <w:left w:val="none" w:sz="0" w:space="0" w:color="auto"/>
        <w:bottom w:val="none" w:sz="0" w:space="0" w:color="auto"/>
        <w:right w:val="none" w:sz="0" w:space="0" w:color="auto"/>
      </w:divBdr>
    </w:div>
    <w:div w:id="906183917">
      <w:bodyDiv w:val="1"/>
      <w:marLeft w:val="0"/>
      <w:marRight w:val="0"/>
      <w:marTop w:val="0"/>
      <w:marBottom w:val="0"/>
      <w:divBdr>
        <w:top w:val="none" w:sz="0" w:space="0" w:color="auto"/>
        <w:left w:val="none" w:sz="0" w:space="0" w:color="auto"/>
        <w:bottom w:val="none" w:sz="0" w:space="0" w:color="auto"/>
        <w:right w:val="none" w:sz="0" w:space="0" w:color="auto"/>
      </w:divBdr>
    </w:div>
    <w:div w:id="917250051">
      <w:bodyDiv w:val="1"/>
      <w:marLeft w:val="0"/>
      <w:marRight w:val="0"/>
      <w:marTop w:val="0"/>
      <w:marBottom w:val="0"/>
      <w:divBdr>
        <w:top w:val="none" w:sz="0" w:space="0" w:color="auto"/>
        <w:left w:val="none" w:sz="0" w:space="0" w:color="auto"/>
        <w:bottom w:val="none" w:sz="0" w:space="0" w:color="auto"/>
        <w:right w:val="none" w:sz="0" w:space="0" w:color="auto"/>
      </w:divBdr>
    </w:div>
    <w:div w:id="921378401">
      <w:bodyDiv w:val="1"/>
      <w:marLeft w:val="0"/>
      <w:marRight w:val="0"/>
      <w:marTop w:val="0"/>
      <w:marBottom w:val="0"/>
      <w:divBdr>
        <w:top w:val="none" w:sz="0" w:space="0" w:color="auto"/>
        <w:left w:val="none" w:sz="0" w:space="0" w:color="auto"/>
        <w:bottom w:val="none" w:sz="0" w:space="0" w:color="auto"/>
        <w:right w:val="none" w:sz="0" w:space="0" w:color="auto"/>
      </w:divBdr>
    </w:div>
    <w:div w:id="924533844">
      <w:bodyDiv w:val="1"/>
      <w:marLeft w:val="0"/>
      <w:marRight w:val="0"/>
      <w:marTop w:val="0"/>
      <w:marBottom w:val="0"/>
      <w:divBdr>
        <w:top w:val="none" w:sz="0" w:space="0" w:color="auto"/>
        <w:left w:val="none" w:sz="0" w:space="0" w:color="auto"/>
        <w:bottom w:val="none" w:sz="0" w:space="0" w:color="auto"/>
        <w:right w:val="none" w:sz="0" w:space="0" w:color="auto"/>
      </w:divBdr>
    </w:div>
    <w:div w:id="946499181">
      <w:bodyDiv w:val="1"/>
      <w:marLeft w:val="0"/>
      <w:marRight w:val="0"/>
      <w:marTop w:val="0"/>
      <w:marBottom w:val="0"/>
      <w:divBdr>
        <w:top w:val="none" w:sz="0" w:space="0" w:color="auto"/>
        <w:left w:val="none" w:sz="0" w:space="0" w:color="auto"/>
        <w:bottom w:val="none" w:sz="0" w:space="0" w:color="auto"/>
        <w:right w:val="none" w:sz="0" w:space="0" w:color="auto"/>
      </w:divBdr>
    </w:div>
    <w:div w:id="948469393">
      <w:bodyDiv w:val="1"/>
      <w:marLeft w:val="0"/>
      <w:marRight w:val="0"/>
      <w:marTop w:val="0"/>
      <w:marBottom w:val="0"/>
      <w:divBdr>
        <w:top w:val="none" w:sz="0" w:space="0" w:color="auto"/>
        <w:left w:val="none" w:sz="0" w:space="0" w:color="auto"/>
        <w:bottom w:val="none" w:sz="0" w:space="0" w:color="auto"/>
        <w:right w:val="none" w:sz="0" w:space="0" w:color="auto"/>
      </w:divBdr>
    </w:div>
    <w:div w:id="968779358">
      <w:bodyDiv w:val="1"/>
      <w:marLeft w:val="0"/>
      <w:marRight w:val="0"/>
      <w:marTop w:val="0"/>
      <w:marBottom w:val="0"/>
      <w:divBdr>
        <w:top w:val="none" w:sz="0" w:space="0" w:color="auto"/>
        <w:left w:val="none" w:sz="0" w:space="0" w:color="auto"/>
        <w:bottom w:val="none" w:sz="0" w:space="0" w:color="auto"/>
        <w:right w:val="none" w:sz="0" w:space="0" w:color="auto"/>
      </w:divBdr>
    </w:div>
    <w:div w:id="970087045">
      <w:bodyDiv w:val="1"/>
      <w:marLeft w:val="0"/>
      <w:marRight w:val="0"/>
      <w:marTop w:val="0"/>
      <w:marBottom w:val="0"/>
      <w:divBdr>
        <w:top w:val="none" w:sz="0" w:space="0" w:color="auto"/>
        <w:left w:val="none" w:sz="0" w:space="0" w:color="auto"/>
        <w:bottom w:val="none" w:sz="0" w:space="0" w:color="auto"/>
        <w:right w:val="none" w:sz="0" w:space="0" w:color="auto"/>
      </w:divBdr>
    </w:div>
    <w:div w:id="970477817">
      <w:bodyDiv w:val="1"/>
      <w:marLeft w:val="0"/>
      <w:marRight w:val="0"/>
      <w:marTop w:val="0"/>
      <w:marBottom w:val="0"/>
      <w:divBdr>
        <w:top w:val="none" w:sz="0" w:space="0" w:color="auto"/>
        <w:left w:val="none" w:sz="0" w:space="0" w:color="auto"/>
        <w:bottom w:val="none" w:sz="0" w:space="0" w:color="auto"/>
        <w:right w:val="none" w:sz="0" w:space="0" w:color="auto"/>
      </w:divBdr>
    </w:div>
    <w:div w:id="971784581">
      <w:bodyDiv w:val="1"/>
      <w:marLeft w:val="0"/>
      <w:marRight w:val="0"/>
      <w:marTop w:val="0"/>
      <w:marBottom w:val="0"/>
      <w:divBdr>
        <w:top w:val="none" w:sz="0" w:space="0" w:color="auto"/>
        <w:left w:val="none" w:sz="0" w:space="0" w:color="auto"/>
        <w:bottom w:val="none" w:sz="0" w:space="0" w:color="auto"/>
        <w:right w:val="none" w:sz="0" w:space="0" w:color="auto"/>
      </w:divBdr>
    </w:div>
    <w:div w:id="977994162">
      <w:bodyDiv w:val="1"/>
      <w:marLeft w:val="0"/>
      <w:marRight w:val="0"/>
      <w:marTop w:val="0"/>
      <w:marBottom w:val="0"/>
      <w:divBdr>
        <w:top w:val="none" w:sz="0" w:space="0" w:color="auto"/>
        <w:left w:val="none" w:sz="0" w:space="0" w:color="auto"/>
        <w:bottom w:val="none" w:sz="0" w:space="0" w:color="auto"/>
        <w:right w:val="none" w:sz="0" w:space="0" w:color="auto"/>
      </w:divBdr>
    </w:div>
    <w:div w:id="978876481">
      <w:bodyDiv w:val="1"/>
      <w:marLeft w:val="0"/>
      <w:marRight w:val="0"/>
      <w:marTop w:val="0"/>
      <w:marBottom w:val="0"/>
      <w:divBdr>
        <w:top w:val="none" w:sz="0" w:space="0" w:color="auto"/>
        <w:left w:val="none" w:sz="0" w:space="0" w:color="auto"/>
        <w:bottom w:val="none" w:sz="0" w:space="0" w:color="auto"/>
        <w:right w:val="none" w:sz="0" w:space="0" w:color="auto"/>
      </w:divBdr>
    </w:div>
    <w:div w:id="981085340">
      <w:bodyDiv w:val="1"/>
      <w:marLeft w:val="0"/>
      <w:marRight w:val="0"/>
      <w:marTop w:val="0"/>
      <w:marBottom w:val="0"/>
      <w:divBdr>
        <w:top w:val="none" w:sz="0" w:space="0" w:color="auto"/>
        <w:left w:val="none" w:sz="0" w:space="0" w:color="auto"/>
        <w:bottom w:val="none" w:sz="0" w:space="0" w:color="auto"/>
        <w:right w:val="none" w:sz="0" w:space="0" w:color="auto"/>
      </w:divBdr>
    </w:div>
    <w:div w:id="985013017">
      <w:bodyDiv w:val="1"/>
      <w:marLeft w:val="0"/>
      <w:marRight w:val="0"/>
      <w:marTop w:val="0"/>
      <w:marBottom w:val="0"/>
      <w:divBdr>
        <w:top w:val="none" w:sz="0" w:space="0" w:color="auto"/>
        <w:left w:val="none" w:sz="0" w:space="0" w:color="auto"/>
        <w:bottom w:val="none" w:sz="0" w:space="0" w:color="auto"/>
        <w:right w:val="none" w:sz="0" w:space="0" w:color="auto"/>
      </w:divBdr>
    </w:div>
    <w:div w:id="986593368">
      <w:bodyDiv w:val="1"/>
      <w:marLeft w:val="0"/>
      <w:marRight w:val="0"/>
      <w:marTop w:val="0"/>
      <w:marBottom w:val="0"/>
      <w:divBdr>
        <w:top w:val="none" w:sz="0" w:space="0" w:color="auto"/>
        <w:left w:val="none" w:sz="0" w:space="0" w:color="auto"/>
        <w:bottom w:val="none" w:sz="0" w:space="0" w:color="auto"/>
        <w:right w:val="none" w:sz="0" w:space="0" w:color="auto"/>
      </w:divBdr>
    </w:div>
    <w:div w:id="994184092">
      <w:bodyDiv w:val="1"/>
      <w:marLeft w:val="0"/>
      <w:marRight w:val="0"/>
      <w:marTop w:val="0"/>
      <w:marBottom w:val="0"/>
      <w:divBdr>
        <w:top w:val="none" w:sz="0" w:space="0" w:color="auto"/>
        <w:left w:val="none" w:sz="0" w:space="0" w:color="auto"/>
        <w:bottom w:val="none" w:sz="0" w:space="0" w:color="auto"/>
        <w:right w:val="none" w:sz="0" w:space="0" w:color="auto"/>
      </w:divBdr>
    </w:div>
    <w:div w:id="998730202">
      <w:bodyDiv w:val="1"/>
      <w:marLeft w:val="0"/>
      <w:marRight w:val="0"/>
      <w:marTop w:val="0"/>
      <w:marBottom w:val="0"/>
      <w:divBdr>
        <w:top w:val="none" w:sz="0" w:space="0" w:color="auto"/>
        <w:left w:val="none" w:sz="0" w:space="0" w:color="auto"/>
        <w:bottom w:val="none" w:sz="0" w:space="0" w:color="auto"/>
        <w:right w:val="none" w:sz="0" w:space="0" w:color="auto"/>
      </w:divBdr>
    </w:div>
    <w:div w:id="999775304">
      <w:bodyDiv w:val="1"/>
      <w:marLeft w:val="0"/>
      <w:marRight w:val="0"/>
      <w:marTop w:val="0"/>
      <w:marBottom w:val="0"/>
      <w:divBdr>
        <w:top w:val="none" w:sz="0" w:space="0" w:color="auto"/>
        <w:left w:val="none" w:sz="0" w:space="0" w:color="auto"/>
        <w:bottom w:val="none" w:sz="0" w:space="0" w:color="auto"/>
        <w:right w:val="none" w:sz="0" w:space="0" w:color="auto"/>
      </w:divBdr>
    </w:div>
    <w:div w:id="1005668956">
      <w:bodyDiv w:val="1"/>
      <w:marLeft w:val="0"/>
      <w:marRight w:val="0"/>
      <w:marTop w:val="0"/>
      <w:marBottom w:val="0"/>
      <w:divBdr>
        <w:top w:val="none" w:sz="0" w:space="0" w:color="auto"/>
        <w:left w:val="none" w:sz="0" w:space="0" w:color="auto"/>
        <w:bottom w:val="none" w:sz="0" w:space="0" w:color="auto"/>
        <w:right w:val="none" w:sz="0" w:space="0" w:color="auto"/>
      </w:divBdr>
    </w:div>
    <w:div w:id="1008867563">
      <w:bodyDiv w:val="1"/>
      <w:marLeft w:val="0"/>
      <w:marRight w:val="0"/>
      <w:marTop w:val="0"/>
      <w:marBottom w:val="0"/>
      <w:divBdr>
        <w:top w:val="none" w:sz="0" w:space="0" w:color="auto"/>
        <w:left w:val="none" w:sz="0" w:space="0" w:color="auto"/>
        <w:bottom w:val="none" w:sz="0" w:space="0" w:color="auto"/>
        <w:right w:val="none" w:sz="0" w:space="0" w:color="auto"/>
      </w:divBdr>
    </w:div>
    <w:div w:id="1012876917">
      <w:bodyDiv w:val="1"/>
      <w:marLeft w:val="0"/>
      <w:marRight w:val="0"/>
      <w:marTop w:val="0"/>
      <w:marBottom w:val="0"/>
      <w:divBdr>
        <w:top w:val="none" w:sz="0" w:space="0" w:color="auto"/>
        <w:left w:val="none" w:sz="0" w:space="0" w:color="auto"/>
        <w:bottom w:val="none" w:sz="0" w:space="0" w:color="auto"/>
        <w:right w:val="none" w:sz="0" w:space="0" w:color="auto"/>
      </w:divBdr>
    </w:div>
    <w:div w:id="1015763348">
      <w:bodyDiv w:val="1"/>
      <w:marLeft w:val="0"/>
      <w:marRight w:val="0"/>
      <w:marTop w:val="0"/>
      <w:marBottom w:val="0"/>
      <w:divBdr>
        <w:top w:val="none" w:sz="0" w:space="0" w:color="auto"/>
        <w:left w:val="none" w:sz="0" w:space="0" w:color="auto"/>
        <w:bottom w:val="none" w:sz="0" w:space="0" w:color="auto"/>
        <w:right w:val="none" w:sz="0" w:space="0" w:color="auto"/>
      </w:divBdr>
    </w:div>
    <w:div w:id="1015809132">
      <w:bodyDiv w:val="1"/>
      <w:marLeft w:val="0"/>
      <w:marRight w:val="0"/>
      <w:marTop w:val="0"/>
      <w:marBottom w:val="0"/>
      <w:divBdr>
        <w:top w:val="none" w:sz="0" w:space="0" w:color="auto"/>
        <w:left w:val="none" w:sz="0" w:space="0" w:color="auto"/>
        <w:bottom w:val="none" w:sz="0" w:space="0" w:color="auto"/>
        <w:right w:val="none" w:sz="0" w:space="0" w:color="auto"/>
      </w:divBdr>
    </w:div>
    <w:div w:id="1024283244">
      <w:bodyDiv w:val="1"/>
      <w:marLeft w:val="0"/>
      <w:marRight w:val="0"/>
      <w:marTop w:val="0"/>
      <w:marBottom w:val="0"/>
      <w:divBdr>
        <w:top w:val="none" w:sz="0" w:space="0" w:color="auto"/>
        <w:left w:val="none" w:sz="0" w:space="0" w:color="auto"/>
        <w:bottom w:val="none" w:sz="0" w:space="0" w:color="auto"/>
        <w:right w:val="none" w:sz="0" w:space="0" w:color="auto"/>
      </w:divBdr>
    </w:div>
    <w:div w:id="1024751226">
      <w:bodyDiv w:val="1"/>
      <w:marLeft w:val="0"/>
      <w:marRight w:val="0"/>
      <w:marTop w:val="0"/>
      <w:marBottom w:val="0"/>
      <w:divBdr>
        <w:top w:val="none" w:sz="0" w:space="0" w:color="auto"/>
        <w:left w:val="none" w:sz="0" w:space="0" w:color="auto"/>
        <w:bottom w:val="none" w:sz="0" w:space="0" w:color="auto"/>
        <w:right w:val="none" w:sz="0" w:space="0" w:color="auto"/>
      </w:divBdr>
    </w:div>
    <w:div w:id="1026250839">
      <w:bodyDiv w:val="1"/>
      <w:marLeft w:val="0"/>
      <w:marRight w:val="0"/>
      <w:marTop w:val="0"/>
      <w:marBottom w:val="0"/>
      <w:divBdr>
        <w:top w:val="none" w:sz="0" w:space="0" w:color="auto"/>
        <w:left w:val="none" w:sz="0" w:space="0" w:color="auto"/>
        <w:bottom w:val="none" w:sz="0" w:space="0" w:color="auto"/>
        <w:right w:val="none" w:sz="0" w:space="0" w:color="auto"/>
      </w:divBdr>
    </w:div>
    <w:div w:id="1027024371">
      <w:bodyDiv w:val="1"/>
      <w:marLeft w:val="0"/>
      <w:marRight w:val="0"/>
      <w:marTop w:val="0"/>
      <w:marBottom w:val="0"/>
      <w:divBdr>
        <w:top w:val="none" w:sz="0" w:space="0" w:color="auto"/>
        <w:left w:val="none" w:sz="0" w:space="0" w:color="auto"/>
        <w:bottom w:val="none" w:sz="0" w:space="0" w:color="auto"/>
        <w:right w:val="none" w:sz="0" w:space="0" w:color="auto"/>
      </w:divBdr>
    </w:div>
    <w:div w:id="1035496244">
      <w:bodyDiv w:val="1"/>
      <w:marLeft w:val="0"/>
      <w:marRight w:val="0"/>
      <w:marTop w:val="0"/>
      <w:marBottom w:val="0"/>
      <w:divBdr>
        <w:top w:val="none" w:sz="0" w:space="0" w:color="auto"/>
        <w:left w:val="none" w:sz="0" w:space="0" w:color="auto"/>
        <w:bottom w:val="none" w:sz="0" w:space="0" w:color="auto"/>
        <w:right w:val="none" w:sz="0" w:space="0" w:color="auto"/>
      </w:divBdr>
    </w:div>
    <w:div w:id="1081290602">
      <w:bodyDiv w:val="1"/>
      <w:marLeft w:val="0"/>
      <w:marRight w:val="0"/>
      <w:marTop w:val="0"/>
      <w:marBottom w:val="0"/>
      <w:divBdr>
        <w:top w:val="none" w:sz="0" w:space="0" w:color="auto"/>
        <w:left w:val="none" w:sz="0" w:space="0" w:color="auto"/>
        <w:bottom w:val="none" w:sz="0" w:space="0" w:color="auto"/>
        <w:right w:val="none" w:sz="0" w:space="0" w:color="auto"/>
      </w:divBdr>
    </w:div>
    <w:div w:id="1082294161">
      <w:bodyDiv w:val="1"/>
      <w:marLeft w:val="0"/>
      <w:marRight w:val="0"/>
      <w:marTop w:val="0"/>
      <w:marBottom w:val="0"/>
      <w:divBdr>
        <w:top w:val="none" w:sz="0" w:space="0" w:color="auto"/>
        <w:left w:val="none" w:sz="0" w:space="0" w:color="auto"/>
        <w:bottom w:val="none" w:sz="0" w:space="0" w:color="auto"/>
        <w:right w:val="none" w:sz="0" w:space="0" w:color="auto"/>
      </w:divBdr>
    </w:div>
    <w:div w:id="1113934761">
      <w:bodyDiv w:val="1"/>
      <w:marLeft w:val="0"/>
      <w:marRight w:val="0"/>
      <w:marTop w:val="0"/>
      <w:marBottom w:val="0"/>
      <w:divBdr>
        <w:top w:val="none" w:sz="0" w:space="0" w:color="auto"/>
        <w:left w:val="none" w:sz="0" w:space="0" w:color="auto"/>
        <w:bottom w:val="none" w:sz="0" w:space="0" w:color="auto"/>
        <w:right w:val="none" w:sz="0" w:space="0" w:color="auto"/>
      </w:divBdr>
    </w:div>
    <w:div w:id="1113939351">
      <w:bodyDiv w:val="1"/>
      <w:marLeft w:val="0"/>
      <w:marRight w:val="0"/>
      <w:marTop w:val="0"/>
      <w:marBottom w:val="0"/>
      <w:divBdr>
        <w:top w:val="none" w:sz="0" w:space="0" w:color="auto"/>
        <w:left w:val="none" w:sz="0" w:space="0" w:color="auto"/>
        <w:bottom w:val="none" w:sz="0" w:space="0" w:color="auto"/>
        <w:right w:val="none" w:sz="0" w:space="0" w:color="auto"/>
      </w:divBdr>
    </w:div>
    <w:div w:id="1114250872">
      <w:bodyDiv w:val="1"/>
      <w:marLeft w:val="0"/>
      <w:marRight w:val="0"/>
      <w:marTop w:val="0"/>
      <w:marBottom w:val="0"/>
      <w:divBdr>
        <w:top w:val="none" w:sz="0" w:space="0" w:color="auto"/>
        <w:left w:val="none" w:sz="0" w:space="0" w:color="auto"/>
        <w:bottom w:val="none" w:sz="0" w:space="0" w:color="auto"/>
        <w:right w:val="none" w:sz="0" w:space="0" w:color="auto"/>
      </w:divBdr>
    </w:div>
    <w:div w:id="1138186366">
      <w:bodyDiv w:val="1"/>
      <w:marLeft w:val="0"/>
      <w:marRight w:val="0"/>
      <w:marTop w:val="0"/>
      <w:marBottom w:val="0"/>
      <w:divBdr>
        <w:top w:val="none" w:sz="0" w:space="0" w:color="auto"/>
        <w:left w:val="none" w:sz="0" w:space="0" w:color="auto"/>
        <w:bottom w:val="none" w:sz="0" w:space="0" w:color="auto"/>
        <w:right w:val="none" w:sz="0" w:space="0" w:color="auto"/>
      </w:divBdr>
    </w:div>
    <w:div w:id="1138844253">
      <w:bodyDiv w:val="1"/>
      <w:marLeft w:val="0"/>
      <w:marRight w:val="0"/>
      <w:marTop w:val="0"/>
      <w:marBottom w:val="0"/>
      <w:divBdr>
        <w:top w:val="none" w:sz="0" w:space="0" w:color="auto"/>
        <w:left w:val="none" w:sz="0" w:space="0" w:color="auto"/>
        <w:bottom w:val="none" w:sz="0" w:space="0" w:color="auto"/>
        <w:right w:val="none" w:sz="0" w:space="0" w:color="auto"/>
      </w:divBdr>
    </w:div>
    <w:div w:id="1140347552">
      <w:bodyDiv w:val="1"/>
      <w:marLeft w:val="0"/>
      <w:marRight w:val="0"/>
      <w:marTop w:val="0"/>
      <w:marBottom w:val="0"/>
      <w:divBdr>
        <w:top w:val="none" w:sz="0" w:space="0" w:color="auto"/>
        <w:left w:val="none" w:sz="0" w:space="0" w:color="auto"/>
        <w:bottom w:val="none" w:sz="0" w:space="0" w:color="auto"/>
        <w:right w:val="none" w:sz="0" w:space="0" w:color="auto"/>
      </w:divBdr>
    </w:div>
    <w:div w:id="1143931997">
      <w:bodyDiv w:val="1"/>
      <w:marLeft w:val="0"/>
      <w:marRight w:val="0"/>
      <w:marTop w:val="0"/>
      <w:marBottom w:val="0"/>
      <w:divBdr>
        <w:top w:val="none" w:sz="0" w:space="0" w:color="auto"/>
        <w:left w:val="none" w:sz="0" w:space="0" w:color="auto"/>
        <w:bottom w:val="none" w:sz="0" w:space="0" w:color="auto"/>
        <w:right w:val="none" w:sz="0" w:space="0" w:color="auto"/>
      </w:divBdr>
    </w:div>
    <w:div w:id="1144081166">
      <w:bodyDiv w:val="1"/>
      <w:marLeft w:val="0"/>
      <w:marRight w:val="0"/>
      <w:marTop w:val="0"/>
      <w:marBottom w:val="0"/>
      <w:divBdr>
        <w:top w:val="none" w:sz="0" w:space="0" w:color="auto"/>
        <w:left w:val="none" w:sz="0" w:space="0" w:color="auto"/>
        <w:bottom w:val="none" w:sz="0" w:space="0" w:color="auto"/>
        <w:right w:val="none" w:sz="0" w:space="0" w:color="auto"/>
      </w:divBdr>
    </w:div>
    <w:div w:id="1146049225">
      <w:bodyDiv w:val="1"/>
      <w:marLeft w:val="0"/>
      <w:marRight w:val="0"/>
      <w:marTop w:val="0"/>
      <w:marBottom w:val="0"/>
      <w:divBdr>
        <w:top w:val="none" w:sz="0" w:space="0" w:color="auto"/>
        <w:left w:val="none" w:sz="0" w:space="0" w:color="auto"/>
        <w:bottom w:val="none" w:sz="0" w:space="0" w:color="auto"/>
        <w:right w:val="none" w:sz="0" w:space="0" w:color="auto"/>
      </w:divBdr>
    </w:div>
    <w:div w:id="1150943410">
      <w:bodyDiv w:val="1"/>
      <w:marLeft w:val="0"/>
      <w:marRight w:val="0"/>
      <w:marTop w:val="0"/>
      <w:marBottom w:val="0"/>
      <w:divBdr>
        <w:top w:val="none" w:sz="0" w:space="0" w:color="auto"/>
        <w:left w:val="none" w:sz="0" w:space="0" w:color="auto"/>
        <w:bottom w:val="none" w:sz="0" w:space="0" w:color="auto"/>
        <w:right w:val="none" w:sz="0" w:space="0" w:color="auto"/>
      </w:divBdr>
    </w:div>
    <w:div w:id="1152016446">
      <w:bodyDiv w:val="1"/>
      <w:marLeft w:val="0"/>
      <w:marRight w:val="0"/>
      <w:marTop w:val="0"/>
      <w:marBottom w:val="0"/>
      <w:divBdr>
        <w:top w:val="none" w:sz="0" w:space="0" w:color="auto"/>
        <w:left w:val="none" w:sz="0" w:space="0" w:color="auto"/>
        <w:bottom w:val="none" w:sz="0" w:space="0" w:color="auto"/>
        <w:right w:val="none" w:sz="0" w:space="0" w:color="auto"/>
      </w:divBdr>
    </w:div>
    <w:div w:id="1164315941">
      <w:bodyDiv w:val="1"/>
      <w:marLeft w:val="0"/>
      <w:marRight w:val="0"/>
      <w:marTop w:val="0"/>
      <w:marBottom w:val="0"/>
      <w:divBdr>
        <w:top w:val="none" w:sz="0" w:space="0" w:color="auto"/>
        <w:left w:val="none" w:sz="0" w:space="0" w:color="auto"/>
        <w:bottom w:val="none" w:sz="0" w:space="0" w:color="auto"/>
        <w:right w:val="none" w:sz="0" w:space="0" w:color="auto"/>
      </w:divBdr>
    </w:div>
    <w:div w:id="1173371877">
      <w:bodyDiv w:val="1"/>
      <w:marLeft w:val="0"/>
      <w:marRight w:val="0"/>
      <w:marTop w:val="0"/>
      <w:marBottom w:val="0"/>
      <w:divBdr>
        <w:top w:val="none" w:sz="0" w:space="0" w:color="auto"/>
        <w:left w:val="none" w:sz="0" w:space="0" w:color="auto"/>
        <w:bottom w:val="none" w:sz="0" w:space="0" w:color="auto"/>
        <w:right w:val="none" w:sz="0" w:space="0" w:color="auto"/>
      </w:divBdr>
    </w:div>
    <w:div w:id="1178229052">
      <w:bodyDiv w:val="1"/>
      <w:marLeft w:val="0"/>
      <w:marRight w:val="0"/>
      <w:marTop w:val="0"/>
      <w:marBottom w:val="0"/>
      <w:divBdr>
        <w:top w:val="none" w:sz="0" w:space="0" w:color="auto"/>
        <w:left w:val="none" w:sz="0" w:space="0" w:color="auto"/>
        <w:bottom w:val="none" w:sz="0" w:space="0" w:color="auto"/>
        <w:right w:val="none" w:sz="0" w:space="0" w:color="auto"/>
      </w:divBdr>
    </w:div>
    <w:div w:id="1182284142">
      <w:bodyDiv w:val="1"/>
      <w:marLeft w:val="0"/>
      <w:marRight w:val="0"/>
      <w:marTop w:val="0"/>
      <w:marBottom w:val="0"/>
      <w:divBdr>
        <w:top w:val="none" w:sz="0" w:space="0" w:color="auto"/>
        <w:left w:val="none" w:sz="0" w:space="0" w:color="auto"/>
        <w:bottom w:val="none" w:sz="0" w:space="0" w:color="auto"/>
        <w:right w:val="none" w:sz="0" w:space="0" w:color="auto"/>
      </w:divBdr>
    </w:div>
    <w:div w:id="1183711625">
      <w:bodyDiv w:val="1"/>
      <w:marLeft w:val="0"/>
      <w:marRight w:val="0"/>
      <w:marTop w:val="0"/>
      <w:marBottom w:val="0"/>
      <w:divBdr>
        <w:top w:val="none" w:sz="0" w:space="0" w:color="auto"/>
        <w:left w:val="none" w:sz="0" w:space="0" w:color="auto"/>
        <w:bottom w:val="none" w:sz="0" w:space="0" w:color="auto"/>
        <w:right w:val="none" w:sz="0" w:space="0" w:color="auto"/>
      </w:divBdr>
    </w:div>
    <w:div w:id="1192036818">
      <w:bodyDiv w:val="1"/>
      <w:marLeft w:val="0"/>
      <w:marRight w:val="0"/>
      <w:marTop w:val="0"/>
      <w:marBottom w:val="0"/>
      <w:divBdr>
        <w:top w:val="none" w:sz="0" w:space="0" w:color="auto"/>
        <w:left w:val="none" w:sz="0" w:space="0" w:color="auto"/>
        <w:bottom w:val="none" w:sz="0" w:space="0" w:color="auto"/>
        <w:right w:val="none" w:sz="0" w:space="0" w:color="auto"/>
      </w:divBdr>
    </w:div>
    <w:div w:id="1195771752">
      <w:bodyDiv w:val="1"/>
      <w:marLeft w:val="0"/>
      <w:marRight w:val="0"/>
      <w:marTop w:val="0"/>
      <w:marBottom w:val="0"/>
      <w:divBdr>
        <w:top w:val="none" w:sz="0" w:space="0" w:color="auto"/>
        <w:left w:val="none" w:sz="0" w:space="0" w:color="auto"/>
        <w:bottom w:val="none" w:sz="0" w:space="0" w:color="auto"/>
        <w:right w:val="none" w:sz="0" w:space="0" w:color="auto"/>
      </w:divBdr>
    </w:div>
    <w:div w:id="1195776626">
      <w:bodyDiv w:val="1"/>
      <w:marLeft w:val="0"/>
      <w:marRight w:val="0"/>
      <w:marTop w:val="0"/>
      <w:marBottom w:val="0"/>
      <w:divBdr>
        <w:top w:val="none" w:sz="0" w:space="0" w:color="auto"/>
        <w:left w:val="none" w:sz="0" w:space="0" w:color="auto"/>
        <w:bottom w:val="none" w:sz="0" w:space="0" w:color="auto"/>
        <w:right w:val="none" w:sz="0" w:space="0" w:color="auto"/>
      </w:divBdr>
    </w:div>
    <w:div w:id="1198275007">
      <w:bodyDiv w:val="1"/>
      <w:marLeft w:val="0"/>
      <w:marRight w:val="0"/>
      <w:marTop w:val="0"/>
      <w:marBottom w:val="0"/>
      <w:divBdr>
        <w:top w:val="none" w:sz="0" w:space="0" w:color="auto"/>
        <w:left w:val="none" w:sz="0" w:space="0" w:color="auto"/>
        <w:bottom w:val="none" w:sz="0" w:space="0" w:color="auto"/>
        <w:right w:val="none" w:sz="0" w:space="0" w:color="auto"/>
      </w:divBdr>
    </w:div>
    <w:div w:id="1203445616">
      <w:bodyDiv w:val="1"/>
      <w:marLeft w:val="0"/>
      <w:marRight w:val="0"/>
      <w:marTop w:val="0"/>
      <w:marBottom w:val="0"/>
      <w:divBdr>
        <w:top w:val="none" w:sz="0" w:space="0" w:color="auto"/>
        <w:left w:val="none" w:sz="0" w:space="0" w:color="auto"/>
        <w:bottom w:val="none" w:sz="0" w:space="0" w:color="auto"/>
        <w:right w:val="none" w:sz="0" w:space="0" w:color="auto"/>
      </w:divBdr>
    </w:div>
    <w:div w:id="1207982969">
      <w:bodyDiv w:val="1"/>
      <w:marLeft w:val="0"/>
      <w:marRight w:val="0"/>
      <w:marTop w:val="0"/>
      <w:marBottom w:val="0"/>
      <w:divBdr>
        <w:top w:val="none" w:sz="0" w:space="0" w:color="auto"/>
        <w:left w:val="none" w:sz="0" w:space="0" w:color="auto"/>
        <w:bottom w:val="none" w:sz="0" w:space="0" w:color="auto"/>
        <w:right w:val="none" w:sz="0" w:space="0" w:color="auto"/>
      </w:divBdr>
    </w:div>
    <w:div w:id="1215460294">
      <w:bodyDiv w:val="1"/>
      <w:marLeft w:val="0"/>
      <w:marRight w:val="0"/>
      <w:marTop w:val="0"/>
      <w:marBottom w:val="0"/>
      <w:divBdr>
        <w:top w:val="none" w:sz="0" w:space="0" w:color="auto"/>
        <w:left w:val="none" w:sz="0" w:space="0" w:color="auto"/>
        <w:bottom w:val="none" w:sz="0" w:space="0" w:color="auto"/>
        <w:right w:val="none" w:sz="0" w:space="0" w:color="auto"/>
      </w:divBdr>
    </w:div>
    <w:div w:id="1237015976">
      <w:bodyDiv w:val="1"/>
      <w:marLeft w:val="0"/>
      <w:marRight w:val="0"/>
      <w:marTop w:val="0"/>
      <w:marBottom w:val="0"/>
      <w:divBdr>
        <w:top w:val="none" w:sz="0" w:space="0" w:color="auto"/>
        <w:left w:val="none" w:sz="0" w:space="0" w:color="auto"/>
        <w:bottom w:val="none" w:sz="0" w:space="0" w:color="auto"/>
        <w:right w:val="none" w:sz="0" w:space="0" w:color="auto"/>
      </w:divBdr>
    </w:div>
    <w:div w:id="1237714103">
      <w:bodyDiv w:val="1"/>
      <w:marLeft w:val="0"/>
      <w:marRight w:val="0"/>
      <w:marTop w:val="0"/>
      <w:marBottom w:val="0"/>
      <w:divBdr>
        <w:top w:val="none" w:sz="0" w:space="0" w:color="auto"/>
        <w:left w:val="none" w:sz="0" w:space="0" w:color="auto"/>
        <w:bottom w:val="none" w:sz="0" w:space="0" w:color="auto"/>
        <w:right w:val="none" w:sz="0" w:space="0" w:color="auto"/>
      </w:divBdr>
    </w:div>
    <w:div w:id="1240021978">
      <w:bodyDiv w:val="1"/>
      <w:marLeft w:val="0"/>
      <w:marRight w:val="0"/>
      <w:marTop w:val="0"/>
      <w:marBottom w:val="0"/>
      <w:divBdr>
        <w:top w:val="none" w:sz="0" w:space="0" w:color="auto"/>
        <w:left w:val="none" w:sz="0" w:space="0" w:color="auto"/>
        <w:bottom w:val="none" w:sz="0" w:space="0" w:color="auto"/>
        <w:right w:val="none" w:sz="0" w:space="0" w:color="auto"/>
      </w:divBdr>
    </w:div>
    <w:div w:id="1243832974">
      <w:bodyDiv w:val="1"/>
      <w:marLeft w:val="0"/>
      <w:marRight w:val="0"/>
      <w:marTop w:val="0"/>
      <w:marBottom w:val="0"/>
      <w:divBdr>
        <w:top w:val="none" w:sz="0" w:space="0" w:color="auto"/>
        <w:left w:val="none" w:sz="0" w:space="0" w:color="auto"/>
        <w:bottom w:val="none" w:sz="0" w:space="0" w:color="auto"/>
        <w:right w:val="none" w:sz="0" w:space="0" w:color="auto"/>
      </w:divBdr>
    </w:div>
    <w:div w:id="1251936692">
      <w:bodyDiv w:val="1"/>
      <w:marLeft w:val="0"/>
      <w:marRight w:val="0"/>
      <w:marTop w:val="0"/>
      <w:marBottom w:val="0"/>
      <w:divBdr>
        <w:top w:val="none" w:sz="0" w:space="0" w:color="auto"/>
        <w:left w:val="none" w:sz="0" w:space="0" w:color="auto"/>
        <w:bottom w:val="none" w:sz="0" w:space="0" w:color="auto"/>
        <w:right w:val="none" w:sz="0" w:space="0" w:color="auto"/>
      </w:divBdr>
    </w:div>
    <w:div w:id="1252936684">
      <w:bodyDiv w:val="1"/>
      <w:marLeft w:val="0"/>
      <w:marRight w:val="0"/>
      <w:marTop w:val="0"/>
      <w:marBottom w:val="0"/>
      <w:divBdr>
        <w:top w:val="none" w:sz="0" w:space="0" w:color="auto"/>
        <w:left w:val="none" w:sz="0" w:space="0" w:color="auto"/>
        <w:bottom w:val="none" w:sz="0" w:space="0" w:color="auto"/>
        <w:right w:val="none" w:sz="0" w:space="0" w:color="auto"/>
      </w:divBdr>
    </w:div>
    <w:div w:id="1255700614">
      <w:bodyDiv w:val="1"/>
      <w:marLeft w:val="0"/>
      <w:marRight w:val="0"/>
      <w:marTop w:val="0"/>
      <w:marBottom w:val="0"/>
      <w:divBdr>
        <w:top w:val="none" w:sz="0" w:space="0" w:color="auto"/>
        <w:left w:val="none" w:sz="0" w:space="0" w:color="auto"/>
        <w:bottom w:val="none" w:sz="0" w:space="0" w:color="auto"/>
        <w:right w:val="none" w:sz="0" w:space="0" w:color="auto"/>
      </w:divBdr>
    </w:div>
    <w:div w:id="1255823644">
      <w:bodyDiv w:val="1"/>
      <w:marLeft w:val="0"/>
      <w:marRight w:val="0"/>
      <w:marTop w:val="0"/>
      <w:marBottom w:val="0"/>
      <w:divBdr>
        <w:top w:val="none" w:sz="0" w:space="0" w:color="auto"/>
        <w:left w:val="none" w:sz="0" w:space="0" w:color="auto"/>
        <w:bottom w:val="none" w:sz="0" w:space="0" w:color="auto"/>
        <w:right w:val="none" w:sz="0" w:space="0" w:color="auto"/>
      </w:divBdr>
    </w:div>
    <w:div w:id="1263563250">
      <w:bodyDiv w:val="1"/>
      <w:marLeft w:val="0"/>
      <w:marRight w:val="0"/>
      <w:marTop w:val="0"/>
      <w:marBottom w:val="0"/>
      <w:divBdr>
        <w:top w:val="none" w:sz="0" w:space="0" w:color="auto"/>
        <w:left w:val="none" w:sz="0" w:space="0" w:color="auto"/>
        <w:bottom w:val="none" w:sz="0" w:space="0" w:color="auto"/>
        <w:right w:val="none" w:sz="0" w:space="0" w:color="auto"/>
      </w:divBdr>
    </w:div>
    <w:div w:id="1267736530">
      <w:bodyDiv w:val="1"/>
      <w:marLeft w:val="0"/>
      <w:marRight w:val="0"/>
      <w:marTop w:val="0"/>
      <w:marBottom w:val="0"/>
      <w:divBdr>
        <w:top w:val="none" w:sz="0" w:space="0" w:color="auto"/>
        <w:left w:val="none" w:sz="0" w:space="0" w:color="auto"/>
        <w:bottom w:val="none" w:sz="0" w:space="0" w:color="auto"/>
        <w:right w:val="none" w:sz="0" w:space="0" w:color="auto"/>
      </w:divBdr>
    </w:div>
    <w:div w:id="1274902517">
      <w:bodyDiv w:val="1"/>
      <w:marLeft w:val="0"/>
      <w:marRight w:val="0"/>
      <w:marTop w:val="0"/>
      <w:marBottom w:val="0"/>
      <w:divBdr>
        <w:top w:val="none" w:sz="0" w:space="0" w:color="auto"/>
        <w:left w:val="none" w:sz="0" w:space="0" w:color="auto"/>
        <w:bottom w:val="none" w:sz="0" w:space="0" w:color="auto"/>
        <w:right w:val="none" w:sz="0" w:space="0" w:color="auto"/>
      </w:divBdr>
    </w:div>
    <w:div w:id="1279948443">
      <w:bodyDiv w:val="1"/>
      <w:marLeft w:val="0"/>
      <w:marRight w:val="0"/>
      <w:marTop w:val="0"/>
      <w:marBottom w:val="0"/>
      <w:divBdr>
        <w:top w:val="none" w:sz="0" w:space="0" w:color="auto"/>
        <w:left w:val="none" w:sz="0" w:space="0" w:color="auto"/>
        <w:bottom w:val="none" w:sz="0" w:space="0" w:color="auto"/>
        <w:right w:val="none" w:sz="0" w:space="0" w:color="auto"/>
      </w:divBdr>
    </w:div>
    <w:div w:id="1287471313">
      <w:bodyDiv w:val="1"/>
      <w:marLeft w:val="0"/>
      <w:marRight w:val="0"/>
      <w:marTop w:val="0"/>
      <w:marBottom w:val="0"/>
      <w:divBdr>
        <w:top w:val="none" w:sz="0" w:space="0" w:color="auto"/>
        <w:left w:val="none" w:sz="0" w:space="0" w:color="auto"/>
        <w:bottom w:val="none" w:sz="0" w:space="0" w:color="auto"/>
        <w:right w:val="none" w:sz="0" w:space="0" w:color="auto"/>
      </w:divBdr>
    </w:div>
    <w:div w:id="1303658337">
      <w:bodyDiv w:val="1"/>
      <w:marLeft w:val="0"/>
      <w:marRight w:val="0"/>
      <w:marTop w:val="0"/>
      <w:marBottom w:val="0"/>
      <w:divBdr>
        <w:top w:val="none" w:sz="0" w:space="0" w:color="auto"/>
        <w:left w:val="none" w:sz="0" w:space="0" w:color="auto"/>
        <w:bottom w:val="none" w:sz="0" w:space="0" w:color="auto"/>
        <w:right w:val="none" w:sz="0" w:space="0" w:color="auto"/>
      </w:divBdr>
    </w:div>
    <w:div w:id="1308049128">
      <w:bodyDiv w:val="1"/>
      <w:marLeft w:val="0"/>
      <w:marRight w:val="0"/>
      <w:marTop w:val="0"/>
      <w:marBottom w:val="0"/>
      <w:divBdr>
        <w:top w:val="none" w:sz="0" w:space="0" w:color="auto"/>
        <w:left w:val="none" w:sz="0" w:space="0" w:color="auto"/>
        <w:bottom w:val="none" w:sz="0" w:space="0" w:color="auto"/>
        <w:right w:val="none" w:sz="0" w:space="0" w:color="auto"/>
      </w:divBdr>
    </w:div>
    <w:div w:id="1309163092">
      <w:bodyDiv w:val="1"/>
      <w:marLeft w:val="0"/>
      <w:marRight w:val="0"/>
      <w:marTop w:val="0"/>
      <w:marBottom w:val="0"/>
      <w:divBdr>
        <w:top w:val="none" w:sz="0" w:space="0" w:color="auto"/>
        <w:left w:val="none" w:sz="0" w:space="0" w:color="auto"/>
        <w:bottom w:val="none" w:sz="0" w:space="0" w:color="auto"/>
        <w:right w:val="none" w:sz="0" w:space="0" w:color="auto"/>
      </w:divBdr>
    </w:div>
    <w:div w:id="1315062517">
      <w:bodyDiv w:val="1"/>
      <w:marLeft w:val="0"/>
      <w:marRight w:val="0"/>
      <w:marTop w:val="0"/>
      <w:marBottom w:val="0"/>
      <w:divBdr>
        <w:top w:val="none" w:sz="0" w:space="0" w:color="auto"/>
        <w:left w:val="none" w:sz="0" w:space="0" w:color="auto"/>
        <w:bottom w:val="none" w:sz="0" w:space="0" w:color="auto"/>
        <w:right w:val="none" w:sz="0" w:space="0" w:color="auto"/>
      </w:divBdr>
    </w:div>
    <w:div w:id="1315640855">
      <w:bodyDiv w:val="1"/>
      <w:marLeft w:val="0"/>
      <w:marRight w:val="0"/>
      <w:marTop w:val="0"/>
      <w:marBottom w:val="0"/>
      <w:divBdr>
        <w:top w:val="none" w:sz="0" w:space="0" w:color="auto"/>
        <w:left w:val="none" w:sz="0" w:space="0" w:color="auto"/>
        <w:bottom w:val="none" w:sz="0" w:space="0" w:color="auto"/>
        <w:right w:val="none" w:sz="0" w:space="0" w:color="auto"/>
      </w:divBdr>
    </w:div>
    <w:div w:id="1337419103">
      <w:bodyDiv w:val="1"/>
      <w:marLeft w:val="0"/>
      <w:marRight w:val="0"/>
      <w:marTop w:val="0"/>
      <w:marBottom w:val="0"/>
      <w:divBdr>
        <w:top w:val="none" w:sz="0" w:space="0" w:color="auto"/>
        <w:left w:val="none" w:sz="0" w:space="0" w:color="auto"/>
        <w:bottom w:val="none" w:sz="0" w:space="0" w:color="auto"/>
        <w:right w:val="none" w:sz="0" w:space="0" w:color="auto"/>
      </w:divBdr>
    </w:div>
    <w:div w:id="1341659091">
      <w:bodyDiv w:val="1"/>
      <w:marLeft w:val="0"/>
      <w:marRight w:val="0"/>
      <w:marTop w:val="0"/>
      <w:marBottom w:val="0"/>
      <w:divBdr>
        <w:top w:val="none" w:sz="0" w:space="0" w:color="auto"/>
        <w:left w:val="none" w:sz="0" w:space="0" w:color="auto"/>
        <w:bottom w:val="none" w:sz="0" w:space="0" w:color="auto"/>
        <w:right w:val="none" w:sz="0" w:space="0" w:color="auto"/>
      </w:divBdr>
    </w:div>
    <w:div w:id="1349678218">
      <w:bodyDiv w:val="1"/>
      <w:marLeft w:val="0"/>
      <w:marRight w:val="0"/>
      <w:marTop w:val="0"/>
      <w:marBottom w:val="0"/>
      <w:divBdr>
        <w:top w:val="none" w:sz="0" w:space="0" w:color="auto"/>
        <w:left w:val="none" w:sz="0" w:space="0" w:color="auto"/>
        <w:bottom w:val="none" w:sz="0" w:space="0" w:color="auto"/>
        <w:right w:val="none" w:sz="0" w:space="0" w:color="auto"/>
      </w:divBdr>
    </w:div>
    <w:div w:id="1351908979">
      <w:bodyDiv w:val="1"/>
      <w:marLeft w:val="0"/>
      <w:marRight w:val="0"/>
      <w:marTop w:val="0"/>
      <w:marBottom w:val="0"/>
      <w:divBdr>
        <w:top w:val="none" w:sz="0" w:space="0" w:color="auto"/>
        <w:left w:val="none" w:sz="0" w:space="0" w:color="auto"/>
        <w:bottom w:val="none" w:sz="0" w:space="0" w:color="auto"/>
        <w:right w:val="none" w:sz="0" w:space="0" w:color="auto"/>
      </w:divBdr>
    </w:div>
    <w:div w:id="1354112368">
      <w:bodyDiv w:val="1"/>
      <w:marLeft w:val="0"/>
      <w:marRight w:val="0"/>
      <w:marTop w:val="0"/>
      <w:marBottom w:val="0"/>
      <w:divBdr>
        <w:top w:val="none" w:sz="0" w:space="0" w:color="auto"/>
        <w:left w:val="none" w:sz="0" w:space="0" w:color="auto"/>
        <w:bottom w:val="none" w:sz="0" w:space="0" w:color="auto"/>
        <w:right w:val="none" w:sz="0" w:space="0" w:color="auto"/>
      </w:divBdr>
    </w:div>
    <w:div w:id="1357922085">
      <w:bodyDiv w:val="1"/>
      <w:marLeft w:val="0"/>
      <w:marRight w:val="0"/>
      <w:marTop w:val="0"/>
      <w:marBottom w:val="0"/>
      <w:divBdr>
        <w:top w:val="none" w:sz="0" w:space="0" w:color="auto"/>
        <w:left w:val="none" w:sz="0" w:space="0" w:color="auto"/>
        <w:bottom w:val="none" w:sz="0" w:space="0" w:color="auto"/>
        <w:right w:val="none" w:sz="0" w:space="0" w:color="auto"/>
      </w:divBdr>
    </w:div>
    <w:div w:id="1358460951">
      <w:bodyDiv w:val="1"/>
      <w:marLeft w:val="0"/>
      <w:marRight w:val="0"/>
      <w:marTop w:val="0"/>
      <w:marBottom w:val="0"/>
      <w:divBdr>
        <w:top w:val="none" w:sz="0" w:space="0" w:color="auto"/>
        <w:left w:val="none" w:sz="0" w:space="0" w:color="auto"/>
        <w:bottom w:val="none" w:sz="0" w:space="0" w:color="auto"/>
        <w:right w:val="none" w:sz="0" w:space="0" w:color="auto"/>
      </w:divBdr>
    </w:div>
    <w:div w:id="1362123768">
      <w:bodyDiv w:val="1"/>
      <w:marLeft w:val="0"/>
      <w:marRight w:val="0"/>
      <w:marTop w:val="0"/>
      <w:marBottom w:val="0"/>
      <w:divBdr>
        <w:top w:val="none" w:sz="0" w:space="0" w:color="auto"/>
        <w:left w:val="none" w:sz="0" w:space="0" w:color="auto"/>
        <w:bottom w:val="none" w:sz="0" w:space="0" w:color="auto"/>
        <w:right w:val="none" w:sz="0" w:space="0" w:color="auto"/>
      </w:divBdr>
    </w:div>
    <w:div w:id="1365060188">
      <w:bodyDiv w:val="1"/>
      <w:marLeft w:val="0"/>
      <w:marRight w:val="0"/>
      <w:marTop w:val="0"/>
      <w:marBottom w:val="0"/>
      <w:divBdr>
        <w:top w:val="none" w:sz="0" w:space="0" w:color="auto"/>
        <w:left w:val="none" w:sz="0" w:space="0" w:color="auto"/>
        <w:bottom w:val="none" w:sz="0" w:space="0" w:color="auto"/>
        <w:right w:val="none" w:sz="0" w:space="0" w:color="auto"/>
      </w:divBdr>
    </w:div>
    <w:div w:id="1367680301">
      <w:bodyDiv w:val="1"/>
      <w:marLeft w:val="0"/>
      <w:marRight w:val="0"/>
      <w:marTop w:val="0"/>
      <w:marBottom w:val="0"/>
      <w:divBdr>
        <w:top w:val="none" w:sz="0" w:space="0" w:color="auto"/>
        <w:left w:val="none" w:sz="0" w:space="0" w:color="auto"/>
        <w:bottom w:val="none" w:sz="0" w:space="0" w:color="auto"/>
        <w:right w:val="none" w:sz="0" w:space="0" w:color="auto"/>
      </w:divBdr>
    </w:div>
    <w:div w:id="1373378797">
      <w:bodyDiv w:val="1"/>
      <w:marLeft w:val="0"/>
      <w:marRight w:val="0"/>
      <w:marTop w:val="0"/>
      <w:marBottom w:val="0"/>
      <w:divBdr>
        <w:top w:val="none" w:sz="0" w:space="0" w:color="auto"/>
        <w:left w:val="none" w:sz="0" w:space="0" w:color="auto"/>
        <w:bottom w:val="none" w:sz="0" w:space="0" w:color="auto"/>
        <w:right w:val="none" w:sz="0" w:space="0" w:color="auto"/>
      </w:divBdr>
    </w:div>
    <w:div w:id="1375883169">
      <w:bodyDiv w:val="1"/>
      <w:marLeft w:val="0"/>
      <w:marRight w:val="0"/>
      <w:marTop w:val="0"/>
      <w:marBottom w:val="0"/>
      <w:divBdr>
        <w:top w:val="none" w:sz="0" w:space="0" w:color="auto"/>
        <w:left w:val="none" w:sz="0" w:space="0" w:color="auto"/>
        <w:bottom w:val="none" w:sz="0" w:space="0" w:color="auto"/>
        <w:right w:val="none" w:sz="0" w:space="0" w:color="auto"/>
      </w:divBdr>
    </w:div>
    <w:div w:id="1384327922">
      <w:bodyDiv w:val="1"/>
      <w:marLeft w:val="0"/>
      <w:marRight w:val="0"/>
      <w:marTop w:val="0"/>
      <w:marBottom w:val="0"/>
      <w:divBdr>
        <w:top w:val="none" w:sz="0" w:space="0" w:color="auto"/>
        <w:left w:val="none" w:sz="0" w:space="0" w:color="auto"/>
        <w:bottom w:val="none" w:sz="0" w:space="0" w:color="auto"/>
        <w:right w:val="none" w:sz="0" w:space="0" w:color="auto"/>
      </w:divBdr>
    </w:div>
    <w:div w:id="1386685345">
      <w:bodyDiv w:val="1"/>
      <w:marLeft w:val="0"/>
      <w:marRight w:val="0"/>
      <w:marTop w:val="0"/>
      <w:marBottom w:val="0"/>
      <w:divBdr>
        <w:top w:val="none" w:sz="0" w:space="0" w:color="auto"/>
        <w:left w:val="none" w:sz="0" w:space="0" w:color="auto"/>
        <w:bottom w:val="none" w:sz="0" w:space="0" w:color="auto"/>
        <w:right w:val="none" w:sz="0" w:space="0" w:color="auto"/>
      </w:divBdr>
    </w:div>
    <w:div w:id="1387754063">
      <w:bodyDiv w:val="1"/>
      <w:marLeft w:val="0"/>
      <w:marRight w:val="0"/>
      <w:marTop w:val="0"/>
      <w:marBottom w:val="0"/>
      <w:divBdr>
        <w:top w:val="none" w:sz="0" w:space="0" w:color="auto"/>
        <w:left w:val="none" w:sz="0" w:space="0" w:color="auto"/>
        <w:bottom w:val="none" w:sz="0" w:space="0" w:color="auto"/>
        <w:right w:val="none" w:sz="0" w:space="0" w:color="auto"/>
      </w:divBdr>
    </w:div>
    <w:div w:id="1390303309">
      <w:bodyDiv w:val="1"/>
      <w:marLeft w:val="0"/>
      <w:marRight w:val="0"/>
      <w:marTop w:val="0"/>
      <w:marBottom w:val="0"/>
      <w:divBdr>
        <w:top w:val="none" w:sz="0" w:space="0" w:color="auto"/>
        <w:left w:val="none" w:sz="0" w:space="0" w:color="auto"/>
        <w:bottom w:val="none" w:sz="0" w:space="0" w:color="auto"/>
        <w:right w:val="none" w:sz="0" w:space="0" w:color="auto"/>
      </w:divBdr>
    </w:div>
    <w:div w:id="1392458281">
      <w:bodyDiv w:val="1"/>
      <w:marLeft w:val="0"/>
      <w:marRight w:val="0"/>
      <w:marTop w:val="0"/>
      <w:marBottom w:val="0"/>
      <w:divBdr>
        <w:top w:val="none" w:sz="0" w:space="0" w:color="auto"/>
        <w:left w:val="none" w:sz="0" w:space="0" w:color="auto"/>
        <w:bottom w:val="none" w:sz="0" w:space="0" w:color="auto"/>
        <w:right w:val="none" w:sz="0" w:space="0" w:color="auto"/>
      </w:divBdr>
    </w:div>
    <w:div w:id="1392538698">
      <w:bodyDiv w:val="1"/>
      <w:marLeft w:val="0"/>
      <w:marRight w:val="0"/>
      <w:marTop w:val="0"/>
      <w:marBottom w:val="0"/>
      <w:divBdr>
        <w:top w:val="none" w:sz="0" w:space="0" w:color="auto"/>
        <w:left w:val="none" w:sz="0" w:space="0" w:color="auto"/>
        <w:bottom w:val="none" w:sz="0" w:space="0" w:color="auto"/>
        <w:right w:val="none" w:sz="0" w:space="0" w:color="auto"/>
      </w:divBdr>
    </w:div>
    <w:div w:id="1398935578">
      <w:bodyDiv w:val="1"/>
      <w:marLeft w:val="0"/>
      <w:marRight w:val="0"/>
      <w:marTop w:val="0"/>
      <w:marBottom w:val="0"/>
      <w:divBdr>
        <w:top w:val="none" w:sz="0" w:space="0" w:color="auto"/>
        <w:left w:val="none" w:sz="0" w:space="0" w:color="auto"/>
        <w:bottom w:val="none" w:sz="0" w:space="0" w:color="auto"/>
        <w:right w:val="none" w:sz="0" w:space="0" w:color="auto"/>
      </w:divBdr>
    </w:div>
    <w:div w:id="1409304265">
      <w:bodyDiv w:val="1"/>
      <w:marLeft w:val="0"/>
      <w:marRight w:val="0"/>
      <w:marTop w:val="0"/>
      <w:marBottom w:val="0"/>
      <w:divBdr>
        <w:top w:val="none" w:sz="0" w:space="0" w:color="auto"/>
        <w:left w:val="none" w:sz="0" w:space="0" w:color="auto"/>
        <w:bottom w:val="none" w:sz="0" w:space="0" w:color="auto"/>
        <w:right w:val="none" w:sz="0" w:space="0" w:color="auto"/>
      </w:divBdr>
    </w:div>
    <w:div w:id="1413892171">
      <w:bodyDiv w:val="1"/>
      <w:marLeft w:val="0"/>
      <w:marRight w:val="0"/>
      <w:marTop w:val="0"/>
      <w:marBottom w:val="0"/>
      <w:divBdr>
        <w:top w:val="none" w:sz="0" w:space="0" w:color="auto"/>
        <w:left w:val="none" w:sz="0" w:space="0" w:color="auto"/>
        <w:bottom w:val="none" w:sz="0" w:space="0" w:color="auto"/>
        <w:right w:val="none" w:sz="0" w:space="0" w:color="auto"/>
      </w:divBdr>
    </w:div>
    <w:div w:id="1414349445">
      <w:bodyDiv w:val="1"/>
      <w:marLeft w:val="0"/>
      <w:marRight w:val="0"/>
      <w:marTop w:val="0"/>
      <w:marBottom w:val="0"/>
      <w:divBdr>
        <w:top w:val="none" w:sz="0" w:space="0" w:color="auto"/>
        <w:left w:val="none" w:sz="0" w:space="0" w:color="auto"/>
        <w:bottom w:val="none" w:sz="0" w:space="0" w:color="auto"/>
        <w:right w:val="none" w:sz="0" w:space="0" w:color="auto"/>
      </w:divBdr>
    </w:div>
    <w:div w:id="1414740613">
      <w:bodyDiv w:val="1"/>
      <w:marLeft w:val="0"/>
      <w:marRight w:val="0"/>
      <w:marTop w:val="0"/>
      <w:marBottom w:val="0"/>
      <w:divBdr>
        <w:top w:val="none" w:sz="0" w:space="0" w:color="auto"/>
        <w:left w:val="none" w:sz="0" w:space="0" w:color="auto"/>
        <w:bottom w:val="none" w:sz="0" w:space="0" w:color="auto"/>
        <w:right w:val="none" w:sz="0" w:space="0" w:color="auto"/>
      </w:divBdr>
    </w:div>
    <w:div w:id="1416974762">
      <w:bodyDiv w:val="1"/>
      <w:marLeft w:val="0"/>
      <w:marRight w:val="0"/>
      <w:marTop w:val="0"/>
      <w:marBottom w:val="0"/>
      <w:divBdr>
        <w:top w:val="none" w:sz="0" w:space="0" w:color="auto"/>
        <w:left w:val="none" w:sz="0" w:space="0" w:color="auto"/>
        <w:bottom w:val="none" w:sz="0" w:space="0" w:color="auto"/>
        <w:right w:val="none" w:sz="0" w:space="0" w:color="auto"/>
      </w:divBdr>
    </w:div>
    <w:div w:id="1427728083">
      <w:bodyDiv w:val="1"/>
      <w:marLeft w:val="0"/>
      <w:marRight w:val="0"/>
      <w:marTop w:val="0"/>
      <w:marBottom w:val="0"/>
      <w:divBdr>
        <w:top w:val="none" w:sz="0" w:space="0" w:color="auto"/>
        <w:left w:val="none" w:sz="0" w:space="0" w:color="auto"/>
        <w:bottom w:val="none" w:sz="0" w:space="0" w:color="auto"/>
        <w:right w:val="none" w:sz="0" w:space="0" w:color="auto"/>
      </w:divBdr>
    </w:div>
    <w:div w:id="1437604342">
      <w:bodyDiv w:val="1"/>
      <w:marLeft w:val="0"/>
      <w:marRight w:val="0"/>
      <w:marTop w:val="0"/>
      <w:marBottom w:val="0"/>
      <w:divBdr>
        <w:top w:val="none" w:sz="0" w:space="0" w:color="auto"/>
        <w:left w:val="none" w:sz="0" w:space="0" w:color="auto"/>
        <w:bottom w:val="none" w:sz="0" w:space="0" w:color="auto"/>
        <w:right w:val="none" w:sz="0" w:space="0" w:color="auto"/>
      </w:divBdr>
    </w:div>
    <w:div w:id="1440301052">
      <w:bodyDiv w:val="1"/>
      <w:marLeft w:val="0"/>
      <w:marRight w:val="0"/>
      <w:marTop w:val="0"/>
      <w:marBottom w:val="0"/>
      <w:divBdr>
        <w:top w:val="none" w:sz="0" w:space="0" w:color="auto"/>
        <w:left w:val="none" w:sz="0" w:space="0" w:color="auto"/>
        <w:bottom w:val="none" w:sz="0" w:space="0" w:color="auto"/>
        <w:right w:val="none" w:sz="0" w:space="0" w:color="auto"/>
      </w:divBdr>
    </w:div>
    <w:div w:id="1440447142">
      <w:bodyDiv w:val="1"/>
      <w:marLeft w:val="0"/>
      <w:marRight w:val="0"/>
      <w:marTop w:val="0"/>
      <w:marBottom w:val="0"/>
      <w:divBdr>
        <w:top w:val="none" w:sz="0" w:space="0" w:color="auto"/>
        <w:left w:val="none" w:sz="0" w:space="0" w:color="auto"/>
        <w:bottom w:val="none" w:sz="0" w:space="0" w:color="auto"/>
        <w:right w:val="none" w:sz="0" w:space="0" w:color="auto"/>
      </w:divBdr>
    </w:div>
    <w:div w:id="1441950473">
      <w:bodyDiv w:val="1"/>
      <w:marLeft w:val="0"/>
      <w:marRight w:val="0"/>
      <w:marTop w:val="0"/>
      <w:marBottom w:val="0"/>
      <w:divBdr>
        <w:top w:val="none" w:sz="0" w:space="0" w:color="auto"/>
        <w:left w:val="none" w:sz="0" w:space="0" w:color="auto"/>
        <w:bottom w:val="none" w:sz="0" w:space="0" w:color="auto"/>
        <w:right w:val="none" w:sz="0" w:space="0" w:color="auto"/>
      </w:divBdr>
    </w:div>
    <w:div w:id="1452506853">
      <w:bodyDiv w:val="1"/>
      <w:marLeft w:val="0"/>
      <w:marRight w:val="0"/>
      <w:marTop w:val="0"/>
      <w:marBottom w:val="0"/>
      <w:divBdr>
        <w:top w:val="none" w:sz="0" w:space="0" w:color="auto"/>
        <w:left w:val="none" w:sz="0" w:space="0" w:color="auto"/>
        <w:bottom w:val="none" w:sz="0" w:space="0" w:color="auto"/>
        <w:right w:val="none" w:sz="0" w:space="0" w:color="auto"/>
      </w:divBdr>
    </w:div>
    <w:div w:id="1471089746">
      <w:bodyDiv w:val="1"/>
      <w:marLeft w:val="0"/>
      <w:marRight w:val="0"/>
      <w:marTop w:val="0"/>
      <w:marBottom w:val="0"/>
      <w:divBdr>
        <w:top w:val="none" w:sz="0" w:space="0" w:color="auto"/>
        <w:left w:val="none" w:sz="0" w:space="0" w:color="auto"/>
        <w:bottom w:val="none" w:sz="0" w:space="0" w:color="auto"/>
        <w:right w:val="none" w:sz="0" w:space="0" w:color="auto"/>
      </w:divBdr>
    </w:div>
    <w:div w:id="1475560168">
      <w:bodyDiv w:val="1"/>
      <w:marLeft w:val="0"/>
      <w:marRight w:val="0"/>
      <w:marTop w:val="0"/>
      <w:marBottom w:val="0"/>
      <w:divBdr>
        <w:top w:val="none" w:sz="0" w:space="0" w:color="auto"/>
        <w:left w:val="none" w:sz="0" w:space="0" w:color="auto"/>
        <w:bottom w:val="none" w:sz="0" w:space="0" w:color="auto"/>
        <w:right w:val="none" w:sz="0" w:space="0" w:color="auto"/>
      </w:divBdr>
    </w:div>
    <w:div w:id="1490560074">
      <w:bodyDiv w:val="1"/>
      <w:marLeft w:val="0"/>
      <w:marRight w:val="0"/>
      <w:marTop w:val="0"/>
      <w:marBottom w:val="0"/>
      <w:divBdr>
        <w:top w:val="none" w:sz="0" w:space="0" w:color="auto"/>
        <w:left w:val="none" w:sz="0" w:space="0" w:color="auto"/>
        <w:bottom w:val="none" w:sz="0" w:space="0" w:color="auto"/>
        <w:right w:val="none" w:sz="0" w:space="0" w:color="auto"/>
      </w:divBdr>
    </w:div>
    <w:div w:id="1493179054">
      <w:bodyDiv w:val="1"/>
      <w:marLeft w:val="0"/>
      <w:marRight w:val="0"/>
      <w:marTop w:val="0"/>
      <w:marBottom w:val="0"/>
      <w:divBdr>
        <w:top w:val="none" w:sz="0" w:space="0" w:color="auto"/>
        <w:left w:val="none" w:sz="0" w:space="0" w:color="auto"/>
        <w:bottom w:val="none" w:sz="0" w:space="0" w:color="auto"/>
        <w:right w:val="none" w:sz="0" w:space="0" w:color="auto"/>
      </w:divBdr>
    </w:div>
    <w:div w:id="1498687117">
      <w:bodyDiv w:val="1"/>
      <w:marLeft w:val="0"/>
      <w:marRight w:val="0"/>
      <w:marTop w:val="0"/>
      <w:marBottom w:val="0"/>
      <w:divBdr>
        <w:top w:val="none" w:sz="0" w:space="0" w:color="auto"/>
        <w:left w:val="none" w:sz="0" w:space="0" w:color="auto"/>
        <w:bottom w:val="none" w:sz="0" w:space="0" w:color="auto"/>
        <w:right w:val="none" w:sz="0" w:space="0" w:color="auto"/>
      </w:divBdr>
    </w:div>
    <w:div w:id="1510674913">
      <w:bodyDiv w:val="1"/>
      <w:marLeft w:val="0"/>
      <w:marRight w:val="0"/>
      <w:marTop w:val="0"/>
      <w:marBottom w:val="0"/>
      <w:divBdr>
        <w:top w:val="none" w:sz="0" w:space="0" w:color="auto"/>
        <w:left w:val="none" w:sz="0" w:space="0" w:color="auto"/>
        <w:bottom w:val="none" w:sz="0" w:space="0" w:color="auto"/>
        <w:right w:val="none" w:sz="0" w:space="0" w:color="auto"/>
      </w:divBdr>
    </w:div>
    <w:div w:id="1522008836">
      <w:bodyDiv w:val="1"/>
      <w:marLeft w:val="0"/>
      <w:marRight w:val="0"/>
      <w:marTop w:val="0"/>
      <w:marBottom w:val="0"/>
      <w:divBdr>
        <w:top w:val="none" w:sz="0" w:space="0" w:color="auto"/>
        <w:left w:val="none" w:sz="0" w:space="0" w:color="auto"/>
        <w:bottom w:val="none" w:sz="0" w:space="0" w:color="auto"/>
        <w:right w:val="none" w:sz="0" w:space="0" w:color="auto"/>
      </w:divBdr>
    </w:div>
    <w:div w:id="1585723756">
      <w:bodyDiv w:val="1"/>
      <w:marLeft w:val="0"/>
      <w:marRight w:val="0"/>
      <w:marTop w:val="0"/>
      <w:marBottom w:val="0"/>
      <w:divBdr>
        <w:top w:val="none" w:sz="0" w:space="0" w:color="auto"/>
        <w:left w:val="none" w:sz="0" w:space="0" w:color="auto"/>
        <w:bottom w:val="none" w:sz="0" w:space="0" w:color="auto"/>
        <w:right w:val="none" w:sz="0" w:space="0" w:color="auto"/>
      </w:divBdr>
    </w:div>
    <w:div w:id="1594708807">
      <w:bodyDiv w:val="1"/>
      <w:marLeft w:val="0"/>
      <w:marRight w:val="0"/>
      <w:marTop w:val="0"/>
      <w:marBottom w:val="0"/>
      <w:divBdr>
        <w:top w:val="none" w:sz="0" w:space="0" w:color="auto"/>
        <w:left w:val="none" w:sz="0" w:space="0" w:color="auto"/>
        <w:bottom w:val="none" w:sz="0" w:space="0" w:color="auto"/>
        <w:right w:val="none" w:sz="0" w:space="0" w:color="auto"/>
      </w:divBdr>
    </w:div>
    <w:div w:id="1595047815">
      <w:bodyDiv w:val="1"/>
      <w:marLeft w:val="0"/>
      <w:marRight w:val="0"/>
      <w:marTop w:val="0"/>
      <w:marBottom w:val="0"/>
      <w:divBdr>
        <w:top w:val="none" w:sz="0" w:space="0" w:color="auto"/>
        <w:left w:val="none" w:sz="0" w:space="0" w:color="auto"/>
        <w:bottom w:val="none" w:sz="0" w:space="0" w:color="auto"/>
        <w:right w:val="none" w:sz="0" w:space="0" w:color="auto"/>
      </w:divBdr>
    </w:div>
    <w:div w:id="1597057381">
      <w:bodyDiv w:val="1"/>
      <w:marLeft w:val="0"/>
      <w:marRight w:val="0"/>
      <w:marTop w:val="0"/>
      <w:marBottom w:val="0"/>
      <w:divBdr>
        <w:top w:val="none" w:sz="0" w:space="0" w:color="auto"/>
        <w:left w:val="none" w:sz="0" w:space="0" w:color="auto"/>
        <w:bottom w:val="none" w:sz="0" w:space="0" w:color="auto"/>
        <w:right w:val="none" w:sz="0" w:space="0" w:color="auto"/>
      </w:divBdr>
    </w:div>
    <w:div w:id="1597667699">
      <w:bodyDiv w:val="1"/>
      <w:marLeft w:val="0"/>
      <w:marRight w:val="0"/>
      <w:marTop w:val="0"/>
      <w:marBottom w:val="0"/>
      <w:divBdr>
        <w:top w:val="none" w:sz="0" w:space="0" w:color="auto"/>
        <w:left w:val="none" w:sz="0" w:space="0" w:color="auto"/>
        <w:bottom w:val="none" w:sz="0" w:space="0" w:color="auto"/>
        <w:right w:val="none" w:sz="0" w:space="0" w:color="auto"/>
      </w:divBdr>
    </w:div>
    <w:div w:id="1598489309">
      <w:bodyDiv w:val="1"/>
      <w:marLeft w:val="0"/>
      <w:marRight w:val="0"/>
      <w:marTop w:val="0"/>
      <w:marBottom w:val="0"/>
      <w:divBdr>
        <w:top w:val="none" w:sz="0" w:space="0" w:color="auto"/>
        <w:left w:val="none" w:sz="0" w:space="0" w:color="auto"/>
        <w:bottom w:val="none" w:sz="0" w:space="0" w:color="auto"/>
        <w:right w:val="none" w:sz="0" w:space="0" w:color="auto"/>
      </w:divBdr>
    </w:div>
    <w:div w:id="1607883198">
      <w:bodyDiv w:val="1"/>
      <w:marLeft w:val="0"/>
      <w:marRight w:val="0"/>
      <w:marTop w:val="0"/>
      <w:marBottom w:val="0"/>
      <w:divBdr>
        <w:top w:val="none" w:sz="0" w:space="0" w:color="auto"/>
        <w:left w:val="none" w:sz="0" w:space="0" w:color="auto"/>
        <w:bottom w:val="none" w:sz="0" w:space="0" w:color="auto"/>
        <w:right w:val="none" w:sz="0" w:space="0" w:color="auto"/>
      </w:divBdr>
    </w:div>
    <w:div w:id="1613824367">
      <w:bodyDiv w:val="1"/>
      <w:marLeft w:val="0"/>
      <w:marRight w:val="0"/>
      <w:marTop w:val="0"/>
      <w:marBottom w:val="0"/>
      <w:divBdr>
        <w:top w:val="none" w:sz="0" w:space="0" w:color="auto"/>
        <w:left w:val="none" w:sz="0" w:space="0" w:color="auto"/>
        <w:bottom w:val="none" w:sz="0" w:space="0" w:color="auto"/>
        <w:right w:val="none" w:sz="0" w:space="0" w:color="auto"/>
      </w:divBdr>
    </w:div>
    <w:div w:id="1614828181">
      <w:bodyDiv w:val="1"/>
      <w:marLeft w:val="0"/>
      <w:marRight w:val="0"/>
      <w:marTop w:val="0"/>
      <w:marBottom w:val="0"/>
      <w:divBdr>
        <w:top w:val="none" w:sz="0" w:space="0" w:color="auto"/>
        <w:left w:val="none" w:sz="0" w:space="0" w:color="auto"/>
        <w:bottom w:val="none" w:sz="0" w:space="0" w:color="auto"/>
        <w:right w:val="none" w:sz="0" w:space="0" w:color="auto"/>
      </w:divBdr>
    </w:div>
    <w:div w:id="1616129763">
      <w:bodyDiv w:val="1"/>
      <w:marLeft w:val="0"/>
      <w:marRight w:val="0"/>
      <w:marTop w:val="0"/>
      <w:marBottom w:val="0"/>
      <w:divBdr>
        <w:top w:val="none" w:sz="0" w:space="0" w:color="auto"/>
        <w:left w:val="none" w:sz="0" w:space="0" w:color="auto"/>
        <w:bottom w:val="none" w:sz="0" w:space="0" w:color="auto"/>
        <w:right w:val="none" w:sz="0" w:space="0" w:color="auto"/>
      </w:divBdr>
    </w:div>
    <w:div w:id="1619800271">
      <w:bodyDiv w:val="1"/>
      <w:marLeft w:val="0"/>
      <w:marRight w:val="0"/>
      <w:marTop w:val="0"/>
      <w:marBottom w:val="0"/>
      <w:divBdr>
        <w:top w:val="none" w:sz="0" w:space="0" w:color="auto"/>
        <w:left w:val="none" w:sz="0" w:space="0" w:color="auto"/>
        <w:bottom w:val="none" w:sz="0" w:space="0" w:color="auto"/>
        <w:right w:val="none" w:sz="0" w:space="0" w:color="auto"/>
      </w:divBdr>
    </w:div>
    <w:div w:id="1620143260">
      <w:bodyDiv w:val="1"/>
      <w:marLeft w:val="0"/>
      <w:marRight w:val="0"/>
      <w:marTop w:val="0"/>
      <w:marBottom w:val="0"/>
      <w:divBdr>
        <w:top w:val="none" w:sz="0" w:space="0" w:color="auto"/>
        <w:left w:val="none" w:sz="0" w:space="0" w:color="auto"/>
        <w:bottom w:val="none" w:sz="0" w:space="0" w:color="auto"/>
        <w:right w:val="none" w:sz="0" w:space="0" w:color="auto"/>
      </w:divBdr>
    </w:div>
    <w:div w:id="1631742258">
      <w:bodyDiv w:val="1"/>
      <w:marLeft w:val="0"/>
      <w:marRight w:val="0"/>
      <w:marTop w:val="0"/>
      <w:marBottom w:val="0"/>
      <w:divBdr>
        <w:top w:val="none" w:sz="0" w:space="0" w:color="auto"/>
        <w:left w:val="none" w:sz="0" w:space="0" w:color="auto"/>
        <w:bottom w:val="none" w:sz="0" w:space="0" w:color="auto"/>
        <w:right w:val="none" w:sz="0" w:space="0" w:color="auto"/>
      </w:divBdr>
    </w:div>
    <w:div w:id="1637635821">
      <w:bodyDiv w:val="1"/>
      <w:marLeft w:val="0"/>
      <w:marRight w:val="0"/>
      <w:marTop w:val="0"/>
      <w:marBottom w:val="0"/>
      <w:divBdr>
        <w:top w:val="none" w:sz="0" w:space="0" w:color="auto"/>
        <w:left w:val="none" w:sz="0" w:space="0" w:color="auto"/>
        <w:bottom w:val="none" w:sz="0" w:space="0" w:color="auto"/>
        <w:right w:val="none" w:sz="0" w:space="0" w:color="auto"/>
      </w:divBdr>
    </w:div>
    <w:div w:id="1642074839">
      <w:bodyDiv w:val="1"/>
      <w:marLeft w:val="0"/>
      <w:marRight w:val="0"/>
      <w:marTop w:val="0"/>
      <w:marBottom w:val="0"/>
      <w:divBdr>
        <w:top w:val="none" w:sz="0" w:space="0" w:color="auto"/>
        <w:left w:val="none" w:sz="0" w:space="0" w:color="auto"/>
        <w:bottom w:val="none" w:sz="0" w:space="0" w:color="auto"/>
        <w:right w:val="none" w:sz="0" w:space="0" w:color="auto"/>
      </w:divBdr>
    </w:div>
    <w:div w:id="1642225582">
      <w:bodyDiv w:val="1"/>
      <w:marLeft w:val="0"/>
      <w:marRight w:val="0"/>
      <w:marTop w:val="0"/>
      <w:marBottom w:val="0"/>
      <w:divBdr>
        <w:top w:val="none" w:sz="0" w:space="0" w:color="auto"/>
        <w:left w:val="none" w:sz="0" w:space="0" w:color="auto"/>
        <w:bottom w:val="none" w:sz="0" w:space="0" w:color="auto"/>
        <w:right w:val="none" w:sz="0" w:space="0" w:color="auto"/>
      </w:divBdr>
    </w:div>
    <w:div w:id="1642808558">
      <w:bodyDiv w:val="1"/>
      <w:marLeft w:val="0"/>
      <w:marRight w:val="0"/>
      <w:marTop w:val="0"/>
      <w:marBottom w:val="0"/>
      <w:divBdr>
        <w:top w:val="none" w:sz="0" w:space="0" w:color="auto"/>
        <w:left w:val="none" w:sz="0" w:space="0" w:color="auto"/>
        <w:bottom w:val="none" w:sz="0" w:space="0" w:color="auto"/>
        <w:right w:val="none" w:sz="0" w:space="0" w:color="auto"/>
      </w:divBdr>
    </w:div>
    <w:div w:id="1644045051">
      <w:bodyDiv w:val="1"/>
      <w:marLeft w:val="0"/>
      <w:marRight w:val="0"/>
      <w:marTop w:val="0"/>
      <w:marBottom w:val="0"/>
      <w:divBdr>
        <w:top w:val="none" w:sz="0" w:space="0" w:color="auto"/>
        <w:left w:val="none" w:sz="0" w:space="0" w:color="auto"/>
        <w:bottom w:val="none" w:sz="0" w:space="0" w:color="auto"/>
        <w:right w:val="none" w:sz="0" w:space="0" w:color="auto"/>
      </w:divBdr>
    </w:div>
    <w:div w:id="1648582315">
      <w:bodyDiv w:val="1"/>
      <w:marLeft w:val="0"/>
      <w:marRight w:val="0"/>
      <w:marTop w:val="0"/>
      <w:marBottom w:val="0"/>
      <w:divBdr>
        <w:top w:val="none" w:sz="0" w:space="0" w:color="auto"/>
        <w:left w:val="none" w:sz="0" w:space="0" w:color="auto"/>
        <w:bottom w:val="none" w:sz="0" w:space="0" w:color="auto"/>
        <w:right w:val="none" w:sz="0" w:space="0" w:color="auto"/>
      </w:divBdr>
    </w:div>
    <w:div w:id="1649825551">
      <w:bodyDiv w:val="1"/>
      <w:marLeft w:val="0"/>
      <w:marRight w:val="0"/>
      <w:marTop w:val="0"/>
      <w:marBottom w:val="0"/>
      <w:divBdr>
        <w:top w:val="none" w:sz="0" w:space="0" w:color="auto"/>
        <w:left w:val="none" w:sz="0" w:space="0" w:color="auto"/>
        <w:bottom w:val="none" w:sz="0" w:space="0" w:color="auto"/>
        <w:right w:val="none" w:sz="0" w:space="0" w:color="auto"/>
      </w:divBdr>
    </w:div>
    <w:div w:id="1653873202">
      <w:bodyDiv w:val="1"/>
      <w:marLeft w:val="0"/>
      <w:marRight w:val="0"/>
      <w:marTop w:val="0"/>
      <w:marBottom w:val="0"/>
      <w:divBdr>
        <w:top w:val="none" w:sz="0" w:space="0" w:color="auto"/>
        <w:left w:val="none" w:sz="0" w:space="0" w:color="auto"/>
        <w:bottom w:val="none" w:sz="0" w:space="0" w:color="auto"/>
        <w:right w:val="none" w:sz="0" w:space="0" w:color="auto"/>
      </w:divBdr>
    </w:div>
    <w:div w:id="1656833398">
      <w:bodyDiv w:val="1"/>
      <w:marLeft w:val="0"/>
      <w:marRight w:val="0"/>
      <w:marTop w:val="0"/>
      <w:marBottom w:val="0"/>
      <w:divBdr>
        <w:top w:val="none" w:sz="0" w:space="0" w:color="auto"/>
        <w:left w:val="none" w:sz="0" w:space="0" w:color="auto"/>
        <w:bottom w:val="none" w:sz="0" w:space="0" w:color="auto"/>
        <w:right w:val="none" w:sz="0" w:space="0" w:color="auto"/>
      </w:divBdr>
    </w:div>
    <w:div w:id="1661889472">
      <w:bodyDiv w:val="1"/>
      <w:marLeft w:val="0"/>
      <w:marRight w:val="0"/>
      <w:marTop w:val="0"/>
      <w:marBottom w:val="0"/>
      <w:divBdr>
        <w:top w:val="none" w:sz="0" w:space="0" w:color="auto"/>
        <w:left w:val="none" w:sz="0" w:space="0" w:color="auto"/>
        <w:bottom w:val="none" w:sz="0" w:space="0" w:color="auto"/>
        <w:right w:val="none" w:sz="0" w:space="0" w:color="auto"/>
      </w:divBdr>
    </w:div>
    <w:div w:id="1664699802">
      <w:bodyDiv w:val="1"/>
      <w:marLeft w:val="0"/>
      <w:marRight w:val="0"/>
      <w:marTop w:val="0"/>
      <w:marBottom w:val="0"/>
      <w:divBdr>
        <w:top w:val="none" w:sz="0" w:space="0" w:color="auto"/>
        <w:left w:val="none" w:sz="0" w:space="0" w:color="auto"/>
        <w:bottom w:val="none" w:sz="0" w:space="0" w:color="auto"/>
        <w:right w:val="none" w:sz="0" w:space="0" w:color="auto"/>
      </w:divBdr>
    </w:div>
    <w:div w:id="1668050620">
      <w:bodyDiv w:val="1"/>
      <w:marLeft w:val="0"/>
      <w:marRight w:val="0"/>
      <w:marTop w:val="0"/>
      <w:marBottom w:val="0"/>
      <w:divBdr>
        <w:top w:val="none" w:sz="0" w:space="0" w:color="auto"/>
        <w:left w:val="none" w:sz="0" w:space="0" w:color="auto"/>
        <w:bottom w:val="none" w:sz="0" w:space="0" w:color="auto"/>
        <w:right w:val="none" w:sz="0" w:space="0" w:color="auto"/>
      </w:divBdr>
    </w:div>
    <w:div w:id="1668827704">
      <w:bodyDiv w:val="1"/>
      <w:marLeft w:val="0"/>
      <w:marRight w:val="0"/>
      <w:marTop w:val="0"/>
      <w:marBottom w:val="0"/>
      <w:divBdr>
        <w:top w:val="none" w:sz="0" w:space="0" w:color="auto"/>
        <w:left w:val="none" w:sz="0" w:space="0" w:color="auto"/>
        <w:bottom w:val="none" w:sz="0" w:space="0" w:color="auto"/>
        <w:right w:val="none" w:sz="0" w:space="0" w:color="auto"/>
      </w:divBdr>
    </w:div>
    <w:div w:id="1674336065">
      <w:bodyDiv w:val="1"/>
      <w:marLeft w:val="0"/>
      <w:marRight w:val="0"/>
      <w:marTop w:val="0"/>
      <w:marBottom w:val="0"/>
      <w:divBdr>
        <w:top w:val="none" w:sz="0" w:space="0" w:color="auto"/>
        <w:left w:val="none" w:sz="0" w:space="0" w:color="auto"/>
        <w:bottom w:val="none" w:sz="0" w:space="0" w:color="auto"/>
        <w:right w:val="none" w:sz="0" w:space="0" w:color="auto"/>
      </w:divBdr>
    </w:div>
    <w:div w:id="1689024811">
      <w:bodyDiv w:val="1"/>
      <w:marLeft w:val="0"/>
      <w:marRight w:val="0"/>
      <w:marTop w:val="0"/>
      <w:marBottom w:val="0"/>
      <w:divBdr>
        <w:top w:val="none" w:sz="0" w:space="0" w:color="auto"/>
        <w:left w:val="none" w:sz="0" w:space="0" w:color="auto"/>
        <w:bottom w:val="none" w:sz="0" w:space="0" w:color="auto"/>
        <w:right w:val="none" w:sz="0" w:space="0" w:color="auto"/>
      </w:divBdr>
    </w:div>
    <w:div w:id="1697346427">
      <w:bodyDiv w:val="1"/>
      <w:marLeft w:val="0"/>
      <w:marRight w:val="0"/>
      <w:marTop w:val="0"/>
      <w:marBottom w:val="0"/>
      <w:divBdr>
        <w:top w:val="none" w:sz="0" w:space="0" w:color="auto"/>
        <w:left w:val="none" w:sz="0" w:space="0" w:color="auto"/>
        <w:bottom w:val="none" w:sz="0" w:space="0" w:color="auto"/>
        <w:right w:val="none" w:sz="0" w:space="0" w:color="auto"/>
      </w:divBdr>
    </w:div>
    <w:div w:id="1699237225">
      <w:bodyDiv w:val="1"/>
      <w:marLeft w:val="0"/>
      <w:marRight w:val="0"/>
      <w:marTop w:val="0"/>
      <w:marBottom w:val="0"/>
      <w:divBdr>
        <w:top w:val="none" w:sz="0" w:space="0" w:color="auto"/>
        <w:left w:val="none" w:sz="0" w:space="0" w:color="auto"/>
        <w:bottom w:val="none" w:sz="0" w:space="0" w:color="auto"/>
        <w:right w:val="none" w:sz="0" w:space="0" w:color="auto"/>
      </w:divBdr>
    </w:div>
    <w:div w:id="1699576295">
      <w:bodyDiv w:val="1"/>
      <w:marLeft w:val="0"/>
      <w:marRight w:val="0"/>
      <w:marTop w:val="0"/>
      <w:marBottom w:val="0"/>
      <w:divBdr>
        <w:top w:val="none" w:sz="0" w:space="0" w:color="auto"/>
        <w:left w:val="none" w:sz="0" w:space="0" w:color="auto"/>
        <w:bottom w:val="none" w:sz="0" w:space="0" w:color="auto"/>
        <w:right w:val="none" w:sz="0" w:space="0" w:color="auto"/>
      </w:divBdr>
    </w:div>
    <w:div w:id="1703172149">
      <w:bodyDiv w:val="1"/>
      <w:marLeft w:val="0"/>
      <w:marRight w:val="0"/>
      <w:marTop w:val="0"/>
      <w:marBottom w:val="0"/>
      <w:divBdr>
        <w:top w:val="none" w:sz="0" w:space="0" w:color="auto"/>
        <w:left w:val="none" w:sz="0" w:space="0" w:color="auto"/>
        <w:bottom w:val="none" w:sz="0" w:space="0" w:color="auto"/>
        <w:right w:val="none" w:sz="0" w:space="0" w:color="auto"/>
      </w:divBdr>
    </w:div>
    <w:div w:id="1715690596">
      <w:bodyDiv w:val="1"/>
      <w:marLeft w:val="0"/>
      <w:marRight w:val="0"/>
      <w:marTop w:val="0"/>
      <w:marBottom w:val="0"/>
      <w:divBdr>
        <w:top w:val="none" w:sz="0" w:space="0" w:color="auto"/>
        <w:left w:val="none" w:sz="0" w:space="0" w:color="auto"/>
        <w:bottom w:val="none" w:sz="0" w:space="0" w:color="auto"/>
        <w:right w:val="none" w:sz="0" w:space="0" w:color="auto"/>
      </w:divBdr>
    </w:div>
    <w:div w:id="1723559707">
      <w:bodyDiv w:val="1"/>
      <w:marLeft w:val="0"/>
      <w:marRight w:val="0"/>
      <w:marTop w:val="0"/>
      <w:marBottom w:val="0"/>
      <w:divBdr>
        <w:top w:val="none" w:sz="0" w:space="0" w:color="auto"/>
        <w:left w:val="none" w:sz="0" w:space="0" w:color="auto"/>
        <w:bottom w:val="none" w:sz="0" w:space="0" w:color="auto"/>
        <w:right w:val="none" w:sz="0" w:space="0" w:color="auto"/>
      </w:divBdr>
    </w:div>
    <w:div w:id="1725905852">
      <w:bodyDiv w:val="1"/>
      <w:marLeft w:val="0"/>
      <w:marRight w:val="0"/>
      <w:marTop w:val="0"/>
      <w:marBottom w:val="0"/>
      <w:divBdr>
        <w:top w:val="none" w:sz="0" w:space="0" w:color="auto"/>
        <w:left w:val="none" w:sz="0" w:space="0" w:color="auto"/>
        <w:bottom w:val="none" w:sz="0" w:space="0" w:color="auto"/>
        <w:right w:val="none" w:sz="0" w:space="0" w:color="auto"/>
      </w:divBdr>
    </w:div>
    <w:div w:id="1727097744">
      <w:bodyDiv w:val="1"/>
      <w:marLeft w:val="0"/>
      <w:marRight w:val="0"/>
      <w:marTop w:val="0"/>
      <w:marBottom w:val="0"/>
      <w:divBdr>
        <w:top w:val="none" w:sz="0" w:space="0" w:color="auto"/>
        <w:left w:val="none" w:sz="0" w:space="0" w:color="auto"/>
        <w:bottom w:val="none" w:sz="0" w:space="0" w:color="auto"/>
        <w:right w:val="none" w:sz="0" w:space="0" w:color="auto"/>
      </w:divBdr>
    </w:div>
    <w:div w:id="1732381585">
      <w:bodyDiv w:val="1"/>
      <w:marLeft w:val="0"/>
      <w:marRight w:val="0"/>
      <w:marTop w:val="0"/>
      <w:marBottom w:val="0"/>
      <w:divBdr>
        <w:top w:val="none" w:sz="0" w:space="0" w:color="auto"/>
        <w:left w:val="none" w:sz="0" w:space="0" w:color="auto"/>
        <w:bottom w:val="none" w:sz="0" w:space="0" w:color="auto"/>
        <w:right w:val="none" w:sz="0" w:space="0" w:color="auto"/>
      </w:divBdr>
    </w:div>
    <w:div w:id="1740134027">
      <w:bodyDiv w:val="1"/>
      <w:marLeft w:val="0"/>
      <w:marRight w:val="0"/>
      <w:marTop w:val="0"/>
      <w:marBottom w:val="0"/>
      <w:divBdr>
        <w:top w:val="none" w:sz="0" w:space="0" w:color="auto"/>
        <w:left w:val="none" w:sz="0" w:space="0" w:color="auto"/>
        <w:bottom w:val="none" w:sz="0" w:space="0" w:color="auto"/>
        <w:right w:val="none" w:sz="0" w:space="0" w:color="auto"/>
      </w:divBdr>
    </w:div>
    <w:div w:id="1744445871">
      <w:bodyDiv w:val="1"/>
      <w:marLeft w:val="0"/>
      <w:marRight w:val="0"/>
      <w:marTop w:val="0"/>
      <w:marBottom w:val="0"/>
      <w:divBdr>
        <w:top w:val="none" w:sz="0" w:space="0" w:color="auto"/>
        <w:left w:val="none" w:sz="0" w:space="0" w:color="auto"/>
        <w:bottom w:val="none" w:sz="0" w:space="0" w:color="auto"/>
        <w:right w:val="none" w:sz="0" w:space="0" w:color="auto"/>
      </w:divBdr>
    </w:div>
    <w:div w:id="1746951409">
      <w:bodyDiv w:val="1"/>
      <w:marLeft w:val="0"/>
      <w:marRight w:val="0"/>
      <w:marTop w:val="0"/>
      <w:marBottom w:val="0"/>
      <w:divBdr>
        <w:top w:val="none" w:sz="0" w:space="0" w:color="auto"/>
        <w:left w:val="none" w:sz="0" w:space="0" w:color="auto"/>
        <w:bottom w:val="none" w:sz="0" w:space="0" w:color="auto"/>
        <w:right w:val="none" w:sz="0" w:space="0" w:color="auto"/>
      </w:divBdr>
    </w:div>
    <w:div w:id="1747148666">
      <w:bodyDiv w:val="1"/>
      <w:marLeft w:val="0"/>
      <w:marRight w:val="0"/>
      <w:marTop w:val="0"/>
      <w:marBottom w:val="0"/>
      <w:divBdr>
        <w:top w:val="none" w:sz="0" w:space="0" w:color="auto"/>
        <w:left w:val="none" w:sz="0" w:space="0" w:color="auto"/>
        <w:bottom w:val="none" w:sz="0" w:space="0" w:color="auto"/>
        <w:right w:val="none" w:sz="0" w:space="0" w:color="auto"/>
      </w:divBdr>
    </w:div>
    <w:div w:id="1758019653">
      <w:bodyDiv w:val="1"/>
      <w:marLeft w:val="0"/>
      <w:marRight w:val="0"/>
      <w:marTop w:val="0"/>
      <w:marBottom w:val="0"/>
      <w:divBdr>
        <w:top w:val="none" w:sz="0" w:space="0" w:color="auto"/>
        <w:left w:val="none" w:sz="0" w:space="0" w:color="auto"/>
        <w:bottom w:val="none" w:sz="0" w:space="0" w:color="auto"/>
        <w:right w:val="none" w:sz="0" w:space="0" w:color="auto"/>
      </w:divBdr>
    </w:div>
    <w:div w:id="1772623437">
      <w:bodyDiv w:val="1"/>
      <w:marLeft w:val="0"/>
      <w:marRight w:val="0"/>
      <w:marTop w:val="0"/>
      <w:marBottom w:val="0"/>
      <w:divBdr>
        <w:top w:val="none" w:sz="0" w:space="0" w:color="auto"/>
        <w:left w:val="none" w:sz="0" w:space="0" w:color="auto"/>
        <w:bottom w:val="none" w:sz="0" w:space="0" w:color="auto"/>
        <w:right w:val="none" w:sz="0" w:space="0" w:color="auto"/>
      </w:divBdr>
    </w:div>
    <w:div w:id="1774279460">
      <w:bodyDiv w:val="1"/>
      <w:marLeft w:val="0"/>
      <w:marRight w:val="0"/>
      <w:marTop w:val="0"/>
      <w:marBottom w:val="0"/>
      <w:divBdr>
        <w:top w:val="none" w:sz="0" w:space="0" w:color="auto"/>
        <w:left w:val="none" w:sz="0" w:space="0" w:color="auto"/>
        <w:bottom w:val="none" w:sz="0" w:space="0" w:color="auto"/>
        <w:right w:val="none" w:sz="0" w:space="0" w:color="auto"/>
      </w:divBdr>
    </w:div>
    <w:div w:id="1779639878">
      <w:bodyDiv w:val="1"/>
      <w:marLeft w:val="0"/>
      <w:marRight w:val="0"/>
      <w:marTop w:val="0"/>
      <w:marBottom w:val="0"/>
      <w:divBdr>
        <w:top w:val="none" w:sz="0" w:space="0" w:color="auto"/>
        <w:left w:val="none" w:sz="0" w:space="0" w:color="auto"/>
        <w:bottom w:val="none" w:sz="0" w:space="0" w:color="auto"/>
        <w:right w:val="none" w:sz="0" w:space="0" w:color="auto"/>
      </w:divBdr>
    </w:div>
    <w:div w:id="1784031657">
      <w:bodyDiv w:val="1"/>
      <w:marLeft w:val="0"/>
      <w:marRight w:val="0"/>
      <w:marTop w:val="0"/>
      <w:marBottom w:val="0"/>
      <w:divBdr>
        <w:top w:val="none" w:sz="0" w:space="0" w:color="auto"/>
        <w:left w:val="none" w:sz="0" w:space="0" w:color="auto"/>
        <w:bottom w:val="none" w:sz="0" w:space="0" w:color="auto"/>
        <w:right w:val="none" w:sz="0" w:space="0" w:color="auto"/>
      </w:divBdr>
    </w:div>
    <w:div w:id="1788616182">
      <w:bodyDiv w:val="1"/>
      <w:marLeft w:val="0"/>
      <w:marRight w:val="0"/>
      <w:marTop w:val="0"/>
      <w:marBottom w:val="0"/>
      <w:divBdr>
        <w:top w:val="none" w:sz="0" w:space="0" w:color="auto"/>
        <w:left w:val="none" w:sz="0" w:space="0" w:color="auto"/>
        <w:bottom w:val="none" w:sz="0" w:space="0" w:color="auto"/>
        <w:right w:val="none" w:sz="0" w:space="0" w:color="auto"/>
      </w:divBdr>
    </w:div>
    <w:div w:id="1789200317">
      <w:bodyDiv w:val="1"/>
      <w:marLeft w:val="0"/>
      <w:marRight w:val="0"/>
      <w:marTop w:val="0"/>
      <w:marBottom w:val="0"/>
      <w:divBdr>
        <w:top w:val="none" w:sz="0" w:space="0" w:color="auto"/>
        <w:left w:val="none" w:sz="0" w:space="0" w:color="auto"/>
        <w:bottom w:val="none" w:sz="0" w:space="0" w:color="auto"/>
        <w:right w:val="none" w:sz="0" w:space="0" w:color="auto"/>
      </w:divBdr>
    </w:div>
    <w:div w:id="1789665379">
      <w:bodyDiv w:val="1"/>
      <w:marLeft w:val="0"/>
      <w:marRight w:val="0"/>
      <w:marTop w:val="0"/>
      <w:marBottom w:val="0"/>
      <w:divBdr>
        <w:top w:val="none" w:sz="0" w:space="0" w:color="auto"/>
        <w:left w:val="none" w:sz="0" w:space="0" w:color="auto"/>
        <w:bottom w:val="none" w:sz="0" w:space="0" w:color="auto"/>
        <w:right w:val="none" w:sz="0" w:space="0" w:color="auto"/>
      </w:divBdr>
    </w:div>
    <w:div w:id="1790247041">
      <w:bodyDiv w:val="1"/>
      <w:marLeft w:val="0"/>
      <w:marRight w:val="0"/>
      <w:marTop w:val="0"/>
      <w:marBottom w:val="0"/>
      <w:divBdr>
        <w:top w:val="none" w:sz="0" w:space="0" w:color="auto"/>
        <w:left w:val="none" w:sz="0" w:space="0" w:color="auto"/>
        <w:bottom w:val="none" w:sz="0" w:space="0" w:color="auto"/>
        <w:right w:val="none" w:sz="0" w:space="0" w:color="auto"/>
      </w:divBdr>
    </w:div>
    <w:div w:id="1790274153">
      <w:bodyDiv w:val="1"/>
      <w:marLeft w:val="0"/>
      <w:marRight w:val="0"/>
      <w:marTop w:val="0"/>
      <w:marBottom w:val="0"/>
      <w:divBdr>
        <w:top w:val="none" w:sz="0" w:space="0" w:color="auto"/>
        <w:left w:val="none" w:sz="0" w:space="0" w:color="auto"/>
        <w:bottom w:val="none" w:sz="0" w:space="0" w:color="auto"/>
        <w:right w:val="none" w:sz="0" w:space="0" w:color="auto"/>
      </w:divBdr>
    </w:div>
    <w:div w:id="1791514537">
      <w:bodyDiv w:val="1"/>
      <w:marLeft w:val="0"/>
      <w:marRight w:val="0"/>
      <w:marTop w:val="0"/>
      <w:marBottom w:val="0"/>
      <w:divBdr>
        <w:top w:val="none" w:sz="0" w:space="0" w:color="auto"/>
        <w:left w:val="none" w:sz="0" w:space="0" w:color="auto"/>
        <w:bottom w:val="none" w:sz="0" w:space="0" w:color="auto"/>
        <w:right w:val="none" w:sz="0" w:space="0" w:color="auto"/>
      </w:divBdr>
    </w:div>
    <w:div w:id="1812744566">
      <w:bodyDiv w:val="1"/>
      <w:marLeft w:val="0"/>
      <w:marRight w:val="0"/>
      <w:marTop w:val="0"/>
      <w:marBottom w:val="0"/>
      <w:divBdr>
        <w:top w:val="none" w:sz="0" w:space="0" w:color="auto"/>
        <w:left w:val="none" w:sz="0" w:space="0" w:color="auto"/>
        <w:bottom w:val="none" w:sz="0" w:space="0" w:color="auto"/>
        <w:right w:val="none" w:sz="0" w:space="0" w:color="auto"/>
      </w:divBdr>
    </w:div>
    <w:div w:id="1816070493">
      <w:bodyDiv w:val="1"/>
      <w:marLeft w:val="0"/>
      <w:marRight w:val="0"/>
      <w:marTop w:val="0"/>
      <w:marBottom w:val="0"/>
      <w:divBdr>
        <w:top w:val="none" w:sz="0" w:space="0" w:color="auto"/>
        <w:left w:val="none" w:sz="0" w:space="0" w:color="auto"/>
        <w:bottom w:val="none" w:sz="0" w:space="0" w:color="auto"/>
        <w:right w:val="none" w:sz="0" w:space="0" w:color="auto"/>
      </w:divBdr>
    </w:div>
    <w:div w:id="1819151012">
      <w:bodyDiv w:val="1"/>
      <w:marLeft w:val="0"/>
      <w:marRight w:val="0"/>
      <w:marTop w:val="0"/>
      <w:marBottom w:val="0"/>
      <w:divBdr>
        <w:top w:val="none" w:sz="0" w:space="0" w:color="auto"/>
        <w:left w:val="none" w:sz="0" w:space="0" w:color="auto"/>
        <w:bottom w:val="none" w:sz="0" w:space="0" w:color="auto"/>
        <w:right w:val="none" w:sz="0" w:space="0" w:color="auto"/>
      </w:divBdr>
    </w:div>
    <w:div w:id="1821340475">
      <w:bodyDiv w:val="1"/>
      <w:marLeft w:val="0"/>
      <w:marRight w:val="0"/>
      <w:marTop w:val="0"/>
      <w:marBottom w:val="0"/>
      <w:divBdr>
        <w:top w:val="none" w:sz="0" w:space="0" w:color="auto"/>
        <w:left w:val="none" w:sz="0" w:space="0" w:color="auto"/>
        <w:bottom w:val="none" w:sz="0" w:space="0" w:color="auto"/>
        <w:right w:val="none" w:sz="0" w:space="0" w:color="auto"/>
      </w:divBdr>
    </w:div>
    <w:div w:id="1825465828">
      <w:bodyDiv w:val="1"/>
      <w:marLeft w:val="0"/>
      <w:marRight w:val="0"/>
      <w:marTop w:val="0"/>
      <w:marBottom w:val="0"/>
      <w:divBdr>
        <w:top w:val="none" w:sz="0" w:space="0" w:color="auto"/>
        <w:left w:val="none" w:sz="0" w:space="0" w:color="auto"/>
        <w:bottom w:val="none" w:sz="0" w:space="0" w:color="auto"/>
        <w:right w:val="none" w:sz="0" w:space="0" w:color="auto"/>
      </w:divBdr>
    </w:div>
    <w:div w:id="1832480456">
      <w:bodyDiv w:val="1"/>
      <w:marLeft w:val="0"/>
      <w:marRight w:val="0"/>
      <w:marTop w:val="0"/>
      <w:marBottom w:val="0"/>
      <w:divBdr>
        <w:top w:val="none" w:sz="0" w:space="0" w:color="auto"/>
        <w:left w:val="none" w:sz="0" w:space="0" w:color="auto"/>
        <w:bottom w:val="none" w:sz="0" w:space="0" w:color="auto"/>
        <w:right w:val="none" w:sz="0" w:space="0" w:color="auto"/>
      </w:divBdr>
    </w:div>
    <w:div w:id="1847940549">
      <w:bodyDiv w:val="1"/>
      <w:marLeft w:val="0"/>
      <w:marRight w:val="0"/>
      <w:marTop w:val="0"/>
      <w:marBottom w:val="0"/>
      <w:divBdr>
        <w:top w:val="none" w:sz="0" w:space="0" w:color="auto"/>
        <w:left w:val="none" w:sz="0" w:space="0" w:color="auto"/>
        <w:bottom w:val="none" w:sz="0" w:space="0" w:color="auto"/>
        <w:right w:val="none" w:sz="0" w:space="0" w:color="auto"/>
      </w:divBdr>
    </w:div>
    <w:div w:id="1855533558">
      <w:bodyDiv w:val="1"/>
      <w:marLeft w:val="0"/>
      <w:marRight w:val="0"/>
      <w:marTop w:val="0"/>
      <w:marBottom w:val="0"/>
      <w:divBdr>
        <w:top w:val="none" w:sz="0" w:space="0" w:color="auto"/>
        <w:left w:val="none" w:sz="0" w:space="0" w:color="auto"/>
        <w:bottom w:val="none" w:sz="0" w:space="0" w:color="auto"/>
        <w:right w:val="none" w:sz="0" w:space="0" w:color="auto"/>
      </w:divBdr>
    </w:div>
    <w:div w:id="1857573148">
      <w:bodyDiv w:val="1"/>
      <w:marLeft w:val="0"/>
      <w:marRight w:val="0"/>
      <w:marTop w:val="0"/>
      <w:marBottom w:val="0"/>
      <w:divBdr>
        <w:top w:val="none" w:sz="0" w:space="0" w:color="auto"/>
        <w:left w:val="none" w:sz="0" w:space="0" w:color="auto"/>
        <w:bottom w:val="none" w:sz="0" w:space="0" w:color="auto"/>
        <w:right w:val="none" w:sz="0" w:space="0" w:color="auto"/>
      </w:divBdr>
    </w:div>
    <w:div w:id="1863937591">
      <w:bodyDiv w:val="1"/>
      <w:marLeft w:val="0"/>
      <w:marRight w:val="0"/>
      <w:marTop w:val="0"/>
      <w:marBottom w:val="0"/>
      <w:divBdr>
        <w:top w:val="none" w:sz="0" w:space="0" w:color="auto"/>
        <w:left w:val="none" w:sz="0" w:space="0" w:color="auto"/>
        <w:bottom w:val="none" w:sz="0" w:space="0" w:color="auto"/>
        <w:right w:val="none" w:sz="0" w:space="0" w:color="auto"/>
      </w:divBdr>
    </w:div>
    <w:div w:id="1865050379">
      <w:bodyDiv w:val="1"/>
      <w:marLeft w:val="0"/>
      <w:marRight w:val="0"/>
      <w:marTop w:val="0"/>
      <w:marBottom w:val="0"/>
      <w:divBdr>
        <w:top w:val="none" w:sz="0" w:space="0" w:color="auto"/>
        <w:left w:val="none" w:sz="0" w:space="0" w:color="auto"/>
        <w:bottom w:val="none" w:sz="0" w:space="0" w:color="auto"/>
        <w:right w:val="none" w:sz="0" w:space="0" w:color="auto"/>
      </w:divBdr>
    </w:div>
    <w:div w:id="1867399208">
      <w:bodyDiv w:val="1"/>
      <w:marLeft w:val="0"/>
      <w:marRight w:val="0"/>
      <w:marTop w:val="0"/>
      <w:marBottom w:val="0"/>
      <w:divBdr>
        <w:top w:val="none" w:sz="0" w:space="0" w:color="auto"/>
        <w:left w:val="none" w:sz="0" w:space="0" w:color="auto"/>
        <w:bottom w:val="none" w:sz="0" w:space="0" w:color="auto"/>
        <w:right w:val="none" w:sz="0" w:space="0" w:color="auto"/>
      </w:divBdr>
    </w:div>
    <w:div w:id="1873886045">
      <w:bodyDiv w:val="1"/>
      <w:marLeft w:val="0"/>
      <w:marRight w:val="0"/>
      <w:marTop w:val="0"/>
      <w:marBottom w:val="0"/>
      <w:divBdr>
        <w:top w:val="none" w:sz="0" w:space="0" w:color="auto"/>
        <w:left w:val="none" w:sz="0" w:space="0" w:color="auto"/>
        <w:bottom w:val="none" w:sz="0" w:space="0" w:color="auto"/>
        <w:right w:val="none" w:sz="0" w:space="0" w:color="auto"/>
      </w:divBdr>
    </w:div>
    <w:div w:id="1883402223">
      <w:bodyDiv w:val="1"/>
      <w:marLeft w:val="0"/>
      <w:marRight w:val="0"/>
      <w:marTop w:val="0"/>
      <w:marBottom w:val="0"/>
      <w:divBdr>
        <w:top w:val="none" w:sz="0" w:space="0" w:color="auto"/>
        <w:left w:val="none" w:sz="0" w:space="0" w:color="auto"/>
        <w:bottom w:val="none" w:sz="0" w:space="0" w:color="auto"/>
        <w:right w:val="none" w:sz="0" w:space="0" w:color="auto"/>
      </w:divBdr>
    </w:div>
    <w:div w:id="1889611819">
      <w:bodyDiv w:val="1"/>
      <w:marLeft w:val="0"/>
      <w:marRight w:val="0"/>
      <w:marTop w:val="0"/>
      <w:marBottom w:val="0"/>
      <w:divBdr>
        <w:top w:val="none" w:sz="0" w:space="0" w:color="auto"/>
        <w:left w:val="none" w:sz="0" w:space="0" w:color="auto"/>
        <w:bottom w:val="none" w:sz="0" w:space="0" w:color="auto"/>
        <w:right w:val="none" w:sz="0" w:space="0" w:color="auto"/>
      </w:divBdr>
    </w:div>
    <w:div w:id="1894003418">
      <w:bodyDiv w:val="1"/>
      <w:marLeft w:val="0"/>
      <w:marRight w:val="0"/>
      <w:marTop w:val="0"/>
      <w:marBottom w:val="0"/>
      <w:divBdr>
        <w:top w:val="none" w:sz="0" w:space="0" w:color="auto"/>
        <w:left w:val="none" w:sz="0" w:space="0" w:color="auto"/>
        <w:bottom w:val="none" w:sz="0" w:space="0" w:color="auto"/>
        <w:right w:val="none" w:sz="0" w:space="0" w:color="auto"/>
      </w:divBdr>
    </w:div>
    <w:div w:id="1896315347">
      <w:bodyDiv w:val="1"/>
      <w:marLeft w:val="0"/>
      <w:marRight w:val="0"/>
      <w:marTop w:val="0"/>
      <w:marBottom w:val="0"/>
      <w:divBdr>
        <w:top w:val="none" w:sz="0" w:space="0" w:color="auto"/>
        <w:left w:val="none" w:sz="0" w:space="0" w:color="auto"/>
        <w:bottom w:val="none" w:sz="0" w:space="0" w:color="auto"/>
        <w:right w:val="none" w:sz="0" w:space="0" w:color="auto"/>
      </w:divBdr>
    </w:div>
    <w:div w:id="1916279910">
      <w:bodyDiv w:val="1"/>
      <w:marLeft w:val="0"/>
      <w:marRight w:val="0"/>
      <w:marTop w:val="0"/>
      <w:marBottom w:val="0"/>
      <w:divBdr>
        <w:top w:val="none" w:sz="0" w:space="0" w:color="auto"/>
        <w:left w:val="none" w:sz="0" w:space="0" w:color="auto"/>
        <w:bottom w:val="none" w:sz="0" w:space="0" w:color="auto"/>
        <w:right w:val="none" w:sz="0" w:space="0" w:color="auto"/>
      </w:divBdr>
    </w:div>
    <w:div w:id="1931087487">
      <w:bodyDiv w:val="1"/>
      <w:marLeft w:val="0"/>
      <w:marRight w:val="0"/>
      <w:marTop w:val="0"/>
      <w:marBottom w:val="0"/>
      <w:divBdr>
        <w:top w:val="none" w:sz="0" w:space="0" w:color="auto"/>
        <w:left w:val="none" w:sz="0" w:space="0" w:color="auto"/>
        <w:bottom w:val="none" w:sz="0" w:space="0" w:color="auto"/>
        <w:right w:val="none" w:sz="0" w:space="0" w:color="auto"/>
      </w:divBdr>
    </w:div>
    <w:div w:id="1932623366">
      <w:bodyDiv w:val="1"/>
      <w:marLeft w:val="0"/>
      <w:marRight w:val="0"/>
      <w:marTop w:val="0"/>
      <w:marBottom w:val="0"/>
      <w:divBdr>
        <w:top w:val="none" w:sz="0" w:space="0" w:color="auto"/>
        <w:left w:val="none" w:sz="0" w:space="0" w:color="auto"/>
        <w:bottom w:val="none" w:sz="0" w:space="0" w:color="auto"/>
        <w:right w:val="none" w:sz="0" w:space="0" w:color="auto"/>
      </w:divBdr>
    </w:div>
    <w:div w:id="1933514780">
      <w:bodyDiv w:val="1"/>
      <w:marLeft w:val="0"/>
      <w:marRight w:val="0"/>
      <w:marTop w:val="0"/>
      <w:marBottom w:val="0"/>
      <w:divBdr>
        <w:top w:val="none" w:sz="0" w:space="0" w:color="auto"/>
        <w:left w:val="none" w:sz="0" w:space="0" w:color="auto"/>
        <w:bottom w:val="none" w:sz="0" w:space="0" w:color="auto"/>
        <w:right w:val="none" w:sz="0" w:space="0" w:color="auto"/>
      </w:divBdr>
    </w:div>
    <w:div w:id="1934511091">
      <w:bodyDiv w:val="1"/>
      <w:marLeft w:val="0"/>
      <w:marRight w:val="0"/>
      <w:marTop w:val="0"/>
      <w:marBottom w:val="0"/>
      <w:divBdr>
        <w:top w:val="none" w:sz="0" w:space="0" w:color="auto"/>
        <w:left w:val="none" w:sz="0" w:space="0" w:color="auto"/>
        <w:bottom w:val="none" w:sz="0" w:space="0" w:color="auto"/>
        <w:right w:val="none" w:sz="0" w:space="0" w:color="auto"/>
      </w:divBdr>
    </w:div>
    <w:div w:id="1939479795">
      <w:bodyDiv w:val="1"/>
      <w:marLeft w:val="0"/>
      <w:marRight w:val="0"/>
      <w:marTop w:val="0"/>
      <w:marBottom w:val="0"/>
      <w:divBdr>
        <w:top w:val="none" w:sz="0" w:space="0" w:color="auto"/>
        <w:left w:val="none" w:sz="0" w:space="0" w:color="auto"/>
        <w:bottom w:val="none" w:sz="0" w:space="0" w:color="auto"/>
        <w:right w:val="none" w:sz="0" w:space="0" w:color="auto"/>
      </w:divBdr>
    </w:div>
    <w:div w:id="1941059325">
      <w:bodyDiv w:val="1"/>
      <w:marLeft w:val="0"/>
      <w:marRight w:val="0"/>
      <w:marTop w:val="0"/>
      <w:marBottom w:val="0"/>
      <w:divBdr>
        <w:top w:val="none" w:sz="0" w:space="0" w:color="auto"/>
        <w:left w:val="none" w:sz="0" w:space="0" w:color="auto"/>
        <w:bottom w:val="none" w:sz="0" w:space="0" w:color="auto"/>
        <w:right w:val="none" w:sz="0" w:space="0" w:color="auto"/>
      </w:divBdr>
    </w:div>
    <w:div w:id="1944070976">
      <w:bodyDiv w:val="1"/>
      <w:marLeft w:val="0"/>
      <w:marRight w:val="0"/>
      <w:marTop w:val="0"/>
      <w:marBottom w:val="0"/>
      <w:divBdr>
        <w:top w:val="none" w:sz="0" w:space="0" w:color="auto"/>
        <w:left w:val="none" w:sz="0" w:space="0" w:color="auto"/>
        <w:bottom w:val="none" w:sz="0" w:space="0" w:color="auto"/>
        <w:right w:val="none" w:sz="0" w:space="0" w:color="auto"/>
      </w:divBdr>
    </w:div>
    <w:div w:id="1946690671">
      <w:bodyDiv w:val="1"/>
      <w:marLeft w:val="0"/>
      <w:marRight w:val="0"/>
      <w:marTop w:val="0"/>
      <w:marBottom w:val="0"/>
      <w:divBdr>
        <w:top w:val="none" w:sz="0" w:space="0" w:color="auto"/>
        <w:left w:val="none" w:sz="0" w:space="0" w:color="auto"/>
        <w:bottom w:val="none" w:sz="0" w:space="0" w:color="auto"/>
        <w:right w:val="none" w:sz="0" w:space="0" w:color="auto"/>
      </w:divBdr>
    </w:div>
    <w:div w:id="1948467674">
      <w:bodyDiv w:val="1"/>
      <w:marLeft w:val="0"/>
      <w:marRight w:val="0"/>
      <w:marTop w:val="0"/>
      <w:marBottom w:val="0"/>
      <w:divBdr>
        <w:top w:val="none" w:sz="0" w:space="0" w:color="auto"/>
        <w:left w:val="none" w:sz="0" w:space="0" w:color="auto"/>
        <w:bottom w:val="none" w:sz="0" w:space="0" w:color="auto"/>
        <w:right w:val="none" w:sz="0" w:space="0" w:color="auto"/>
      </w:divBdr>
    </w:div>
    <w:div w:id="1949503347">
      <w:bodyDiv w:val="1"/>
      <w:marLeft w:val="0"/>
      <w:marRight w:val="0"/>
      <w:marTop w:val="0"/>
      <w:marBottom w:val="0"/>
      <w:divBdr>
        <w:top w:val="none" w:sz="0" w:space="0" w:color="auto"/>
        <w:left w:val="none" w:sz="0" w:space="0" w:color="auto"/>
        <w:bottom w:val="none" w:sz="0" w:space="0" w:color="auto"/>
        <w:right w:val="none" w:sz="0" w:space="0" w:color="auto"/>
      </w:divBdr>
    </w:div>
    <w:div w:id="1955748378">
      <w:bodyDiv w:val="1"/>
      <w:marLeft w:val="0"/>
      <w:marRight w:val="0"/>
      <w:marTop w:val="0"/>
      <w:marBottom w:val="0"/>
      <w:divBdr>
        <w:top w:val="none" w:sz="0" w:space="0" w:color="auto"/>
        <w:left w:val="none" w:sz="0" w:space="0" w:color="auto"/>
        <w:bottom w:val="none" w:sz="0" w:space="0" w:color="auto"/>
        <w:right w:val="none" w:sz="0" w:space="0" w:color="auto"/>
      </w:divBdr>
    </w:div>
    <w:div w:id="1958024300">
      <w:bodyDiv w:val="1"/>
      <w:marLeft w:val="0"/>
      <w:marRight w:val="0"/>
      <w:marTop w:val="0"/>
      <w:marBottom w:val="0"/>
      <w:divBdr>
        <w:top w:val="none" w:sz="0" w:space="0" w:color="auto"/>
        <w:left w:val="none" w:sz="0" w:space="0" w:color="auto"/>
        <w:bottom w:val="none" w:sz="0" w:space="0" w:color="auto"/>
        <w:right w:val="none" w:sz="0" w:space="0" w:color="auto"/>
      </w:divBdr>
    </w:div>
    <w:div w:id="1965961835">
      <w:bodyDiv w:val="1"/>
      <w:marLeft w:val="0"/>
      <w:marRight w:val="0"/>
      <w:marTop w:val="0"/>
      <w:marBottom w:val="0"/>
      <w:divBdr>
        <w:top w:val="none" w:sz="0" w:space="0" w:color="auto"/>
        <w:left w:val="none" w:sz="0" w:space="0" w:color="auto"/>
        <w:bottom w:val="none" w:sz="0" w:space="0" w:color="auto"/>
        <w:right w:val="none" w:sz="0" w:space="0" w:color="auto"/>
      </w:divBdr>
    </w:div>
    <w:div w:id="1966884378">
      <w:bodyDiv w:val="1"/>
      <w:marLeft w:val="0"/>
      <w:marRight w:val="0"/>
      <w:marTop w:val="0"/>
      <w:marBottom w:val="0"/>
      <w:divBdr>
        <w:top w:val="none" w:sz="0" w:space="0" w:color="auto"/>
        <w:left w:val="none" w:sz="0" w:space="0" w:color="auto"/>
        <w:bottom w:val="none" w:sz="0" w:space="0" w:color="auto"/>
        <w:right w:val="none" w:sz="0" w:space="0" w:color="auto"/>
      </w:divBdr>
    </w:div>
    <w:div w:id="1971276866">
      <w:bodyDiv w:val="1"/>
      <w:marLeft w:val="0"/>
      <w:marRight w:val="0"/>
      <w:marTop w:val="0"/>
      <w:marBottom w:val="0"/>
      <w:divBdr>
        <w:top w:val="none" w:sz="0" w:space="0" w:color="auto"/>
        <w:left w:val="none" w:sz="0" w:space="0" w:color="auto"/>
        <w:bottom w:val="none" w:sz="0" w:space="0" w:color="auto"/>
        <w:right w:val="none" w:sz="0" w:space="0" w:color="auto"/>
      </w:divBdr>
    </w:div>
    <w:div w:id="1974211472">
      <w:bodyDiv w:val="1"/>
      <w:marLeft w:val="0"/>
      <w:marRight w:val="0"/>
      <w:marTop w:val="0"/>
      <w:marBottom w:val="0"/>
      <w:divBdr>
        <w:top w:val="none" w:sz="0" w:space="0" w:color="auto"/>
        <w:left w:val="none" w:sz="0" w:space="0" w:color="auto"/>
        <w:bottom w:val="none" w:sz="0" w:space="0" w:color="auto"/>
        <w:right w:val="none" w:sz="0" w:space="0" w:color="auto"/>
      </w:divBdr>
    </w:div>
    <w:div w:id="1975598296">
      <w:bodyDiv w:val="1"/>
      <w:marLeft w:val="0"/>
      <w:marRight w:val="0"/>
      <w:marTop w:val="0"/>
      <w:marBottom w:val="0"/>
      <w:divBdr>
        <w:top w:val="none" w:sz="0" w:space="0" w:color="auto"/>
        <w:left w:val="none" w:sz="0" w:space="0" w:color="auto"/>
        <w:bottom w:val="none" w:sz="0" w:space="0" w:color="auto"/>
        <w:right w:val="none" w:sz="0" w:space="0" w:color="auto"/>
      </w:divBdr>
    </w:div>
    <w:div w:id="1979455044">
      <w:bodyDiv w:val="1"/>
      <w:marLeft w:val="0"/>
      <w:marRight w:val="0"/>
      <w:marTop w:val="0"/>
      <w:marBottom w:val="0"/>
      <w:divBdr>
        <w:top w:val="none" w:sz="0" w:space="0" w:color="auto"/>
        <w:left w:val="none" w:sz="0" w:space="0" w:color="auto"/>
        <w:bottom w:val="none" w:sz="0" w:space="0" w:color="auto"/>
        <w:right w:val="none" w:sz="0" w:space="0" w:color="auto"/>
      </w:divBdr>
    </w:div>
    <w:div w:id="1980183677">
      <w:bodyDiv w:val="1"/>
      <w:marLeft w:val="0"/>
      <w:marRight w:val="0"/>
      <w:marTop w:val="0"/>
      <w:marBottom w:val="0"/>
      <w:divBdr>
        <w:top w:val="none" w:sz="0" w:space="0" w:color="auto"/>
        <w:left w:val="none" w:sz="0" w:space="0" w:color="auto"/>
        <w:bottom w:val="none" w:sz="0" w:space="0" w:color="auto"/>
        <w:right w:val="none" w:sz="0" w:space="0" w:color="auto"/>
      </w:divBdr>
    </w:div>
    <w:div w:id="1983384853">
      <w:bodyDiv w:val="1"/>
      <w:marLeft w:val="0"/>
      <w:marRight w:val="0"/>
      <w:marTop w:val="0"/>
      <w:marBottom w:val="0"/>
      <w:divBdr>
        <w:top w:val="none" w:sz="0" w:space="0" w:color="auto"/>
        <w:left w:val="none" w:sz="0" w:space="0" w:color="auto"/>
        <w:bottom w:val="none" w:sz="0" w:space="0" w:color="auto"/>
        <w:right w:val="none" w:sz="0" w:space="0" w:color="auto"/>
      </w:divBdr>
    </w:div>
    <w:div w:id="1992441142">
      <w:bodyDiv w:val="1"/>
      <w:marLeft w:val="0"/>
      <w:marRight w:val="0"/>
      <w:marTop w:val="0"/>
      <w:marBottom w:val="0"/>
      <w:divBdr>
        <w:top w:val="none" w:sz="0" w:space="0" w:color="auto"/>
        <w:left w:val="none" w:sz="0" w:space="0" w:color="auto"/>
        <w:bottom w:val="none" w:sz="0" w:space="0" w:color="auto"/>
        <w:right w:val="none" w:sz="0" w:space="0" w:color="auto"/>
      </w:divBdr>
    </w:div>
    <w:div w:id="2020548548">
      <w:bodyDiv w:val="1"/>
      <w:marLeft w:val="0"/>
      <w:marRight w:val="0"/>
      <w:marTop w:val="0"/>
      <w:marBottom w:val="0"/>
      <w:divBdr>
        <w:top w:val="none" w:sz="0" w:space="0" w:color="auto"/>
        <w:left w:val="none" w:sz="0" w:space="0" w:color="auto"/>
        <w:bottom w:val="none" w:sz="0" w:space="0" w:color="auto"/>
        <w:right w:val="none" w:sz="0" w:space="0" w:color="auto"/>
      </w:divBdr>
    </w:div>
    <w:div w:id="2020809867">
      <w:bodyDiv w:val="1"/>
      <w:marLeft w:val="0"/>
      <w:marRight w:val="0"/>
      <w:marTop w:val="0"/>
      <w:marBottom w:val="0"/>
      <w:divBdr>
        <w:top w:val="none" w:sz="0" w:space="0" w:color="auto"/>
        <w:left w:val="none" w:sz="0" w:space="0" w:color="auto"/>
        <w:bottom w:val="none" w:sz="0" w:space="0" w:color="auto"/>
        <w:right w:val="none" w:sz="0" w:space="0" w:color="auto"/>
      </w:divBdr>
    </w:div>
    <w:div w:id="2021736227">
      <w:bodyDiv w:val="1"/>
      <w:marLeft w:val="0"/>
      <w:marRight w:val="0"/>
      <w:marTop w:val="0"/>
      <w:marBottom w:val="0"/>
      <w:divBdr>
        <w:top w:val="none" w:sz="0" w:space="0" w:color="auto"/>
        <w:left w:val="none" w:sz="0" w:space="0" w:color="auto"/>
        <w:bottom w:val="none" w:sz="0" w:space="0" w:color="auto"/>
        <w:right w:val="none" w:sz="0" w:space="0" w:color="auto"/>
      </w:divBdr>
    </w:div>
    <w:div w:id="2025551692">
      <w:bodyDiv w:val="1"/>
      <w:marLeft w:val="0"/>
      <w:marRight w:val="0"/>
      <w:marTop w:val="0"/>
      <w:marBottom w:val="0"/>
      <w:divBdr>
        <w:top w:val="none" w:sz="0" w:space="0" w:color="auto"/>
        <w:left w:val="none" w:sz="0" w:space="0" w:color="auto"/>
        <w:bottom w:val="none" w:sz="0" w:space="0" w:color="auto"/>
        <w:right w:val="none" w:sz="0" w:space="0" w:color="auto"/>
      </w:divBdr>
    </w:div>
    <w:div w:id="2028750678">
      <w:bodyDiv w:val="1"/>
      <w:marLeft w:val="0"/>
      <w:marRight w:val="0"/>
      <w:marTop w:val="0"/>
      <w:marBottom w:val="0"/>
      <w:divBdr>
        <w:top w:val="none" w:sz="0" w:space="0" w:color="auto"/>
        <w:left w:val="none" w:sz="0" w:space="0" w:color="auto"/>
        <w:bottom w:val="none" w:sz="0" w:space="0" w:color="auto"/>
        <w:right w:val="none" w:sz="0" w:space="0" w:color="auto"/>
      </w:divBdr>
    </w:div>
    <w:div w:id="2031299379">
      <w:bodyDiv w:val="1"/>
      <w:marLeft w:val="0"/>
      <w:marRight w:val="0"/>
      <w:marTop w:val="0"/>
      <w:marBottom w:val="0"/>
      <w:divBdr>
        <w:top w:val="none" w:sz="0" w:space="0" w:color="auto"/>
        <w:left w:val="none" w:sz="0" w:space="0" w:color="auto"/>
        <w:bottom w:val="none" w:sz="0" w:space="0" w:color="auto"/>
        <w:right w:val="none" w:sz="0" w:space="0" w:color="auto"/>
      </w:divBdr>
    </w:div>
    <w:div w:id="2050062970">
      <w:bodyDiv w:val="1"/>
      <w:marLeft w:val="0"/>
      <w:marRight w:val="0"/>
      <w:marTop w:val="0"/>
      <w:marBottom w:val="0"/>
      <w:divBdr>
        <w:top w:val="none" w:sz="0" w:space="0" w:color="auto"/>
        <w:left w:val="none" w:sz="0" w:space="0" w:color="auto"/>
        <w:bottom w:val="none" w:sz="0" w:space="0" w:color="auto"/>
        <w:right w:val="none" w:sz="0" w:space="0" w:color="auto"/>
      </w:divBdr>
    </w:div>
    <w:div w:id="2054427046">
      <w:bodyDiv w:val="1"/>
      <w:marLeft w:val="0"/>
      <w:marRight w:val="0"/>
      <w:marTop w:val="0"/>
      <w:marBottom w:val="0"/>
      <w:divBdr>
        <w:top w:val="none" w:sz="0" w:space="0" w:color="auto"/>
        <w:left w:val="none" w:sz="0" w:space="0" w:color="auto"/>
        <w:bottom w:val="none" w:sz="0" w:space="0" w:color="auto"/>
        <w:right w:val="none" w:sz="0" w:space="0" w:color="auto"/>
      </w:divBdr>
    </w:div>
    <w:div w:id="2065449690">
      <w:bodyDiv w:val="1"/>
      <w:marLeft w:val="0"/>
      <w:marRight w:val="0"/>
      <w:marTop w:val="0"/>
      <w:marBottom w:val="0"/>
      <w:divBdr>
        <w:top w:val="none" w:sz="0" w:space="0" w:color="auto"/>
        <w:left w:val="none" w:sz="0" w:space="0" w:color="auto"/>
        <w:bottom w:val="none" w:sz="0" w:space="0" w:color="auto"/>
        <w:right w:val="none" w:sz="0" w:space="0" w:color="auto"/>
      </w:divBdr>
    </w:div>
    <w:div w:id="2069760449">
      <w:bodyDiv w:val="1"/>
      <w:marLeft w:val="0"/>
      <w:marRight w:val="0"/>
      <w:marTop w:val="0"/>
      <w:marBottom w:val="0"/>
      <w:divBdr>
        <w:top w:val="none" w:sz="0" w:space="0" w:color="auto"/>
        <w:left w:val="none" w:sz="0" w:space="0" w:color="auto"/>
        <w:bottom w:val="none" w:sz="0" w:space="0" w:color="auto"/>
        <w:right w:val="none" w:sz="0" w:space="0" w:color="auto"/>
      </w:divBdr>
    </w:div>
    <w:div w:id="2077820376">
      <w:bodyDiv w:val="1"/>
      <w:marLeft w:val="0"/>
      <w:marRight w:val="0"/>
      <w:marTop w:val="0"/>
      <w:marBottom w:val="0"/>
      <w:divBdr>
        <w:top w:val="none" w:sz="0" w:space="0" w:color="auto"/>
        <w:left w:val="none" w:sz="0" w:space="0" w:color="auto"/>
        <w:bottom w:val="none" w:sz="0" w:space="0" w:color="auto"/>
        <w:right w:val="none" w:sz="0" w:space="0" w:color="auto"/>
      </w:divBdr>
    </w:div>
    <w:div w:id="2087803971">
      <w:bodyDiv w:val="1"/>
      <w:marLeft w:val="0"/>
      <w:marRight w:val="0"/>
      <w:marTop w:val="0"/>
      <w:marBottom w:val="0"/>
      <w:divBdr>
        <w:top w:val="none" w:sz="0" w:space="0" w:color="auto"/>
        <w:left w:val="none" w:sz="0" w:space="0" w:color="auto"/>
        <w:bottom w:val="none" w:sz="0" w:space="0" w:color="auto"/>
        <w:right w:val="none" w:sz="0" w:space="0" w:color="auto"/>
      </w:divBdr>
    </w:div>
    <w:div w:id="2089619428">
      <w:bodyDiv w:val="1"/>
      <w:marLeft w:val="0"/>
      <w:marRight w:val="0"/>
      <w:marTop w:val="0"/>
      <w:marBottom w:val="0"/>
      <w:divBdr>
        <w:top w:val="none" w:sz="0" w:space="0" w:color="auto"/>
        <w:left w:val="none" w:sz="0" w:space="0" w:color="auto"/>
        <w:bottom w:val="none" w:sz="0" w:space="0" w:color="auto"/>
        <w:right w:val="none" w:sz="0" w:space="0" w:color="auto"/>
      </w:divBdr>
    </w:div>
    <w:div w:id="2098088179">
      <w:bodyDiv w:val="1"/>
      <w:marLeft w:val="0"/>
      <w:marRight w:val="0"/>
      <w:marTop w:val="0"/>
      <w:marBottom w:val="0"/>
      <w:divBdr>
        <w:top w:val="none" w:sz="0" w:space="0" w:color="auto"/>
        <w:left w:val="none" w:sz="0" w:space="0" w:color="auto"/>
        <w:bottom w:val="none" w:sz="0" w:space="0" w:color="auto"/>
        <w:right w:val="none" w:sz="0" w:space="0" w:color="auto"/>
      </w:divBdr>
    </w:div>
    <w:div w:id="2103605092">
      <w:bodyDiv w:val="1"/>
      <w:marLeft w:val="0"/>
      <w:marRight w:val="0"/>
      <w:marTop w:val="0"/>
      <w:marBottom w:val="0"/>
      <w:divBdr>
        <w:top w:val="none" w:sz="0" w:space="0" w:color="auto"/>
        <w:left w:val="none" w:sz="0" w:space="0" w:color="auto"/>
        <w:bottom w:val="none" w:sz="0" w:space="0" w:color="auto"/>
        <w:right w:val="none" w:sz="0" w:space="0" w:color="auto"/>
      </w:divBdr>
    </w:div>
    <w:div w:id="2106610677">
      <w:bodyDiv w:val="1"/>
      <w:marLeft w:val="0"/>
      <w:marRight w:val="0"/>
      <w:marTop w:val="0"/>
      <w:marBottom w:val="0"/>
      <w:divBdr>
        <w:top w:val="none" w:sz="0" w:space="0" w:color="auto"/>
        <w:left w:val="none" w:sz="0" w:space="0" w:color="auto"/>
        <w:bottom w:val="none" w:sz="0" w:space="0" w:color="auto"/>
        <w:right w:val="none" w:sz="0" w:space="0" w:color="auto"/>
      </w:divBdr>
    </w:div>
    <w:div w:id="2106686403">
      <w:bodyDiv w:val="1"/>
      <w:marLeft w:val="0"/>
      <w:marRight w:val="0"/>
      <w:marTop w:val="0"/>
      <w:marBottom w:val="0"/>
      <w:divBdr>
        <w:top w:val="none" w:sz="0" w:space="0" w:color="auto"/>
        <w:left w:val="none" w:sz="0" w:space="0" w:color="auto"/>
        <w:bottom w:val="none" w:sz="0" w:space="0" w:color="auto"/>
        <w:right w:val="none" w:sz="0" w:space="0" w:color="auto"/>
      </w:divBdr>
    </w:div>
    <w:div w:id="2107378401">
      <w:bodyDiv w:val="1"/>
      <w:marLeft w:val="0"/>
      <w:marRight w:val="0"/>
      <w:marTop w:val="0"/>
      <w:marBottom w:val="0"/>
      <w:divBdr>
        <w:top w:val="none" w:sz="0" w:space="0" w:color="auto"/>
        <w:left w:val="none" w:sz="0" w:space="0" w:color="auto"/>
        <w:bottom w:val="none" w:sz="0" w:space="0" w:color="auto"/>
        <w:right w:val="none" w:sz="0" w:space="0" w:color="auto"/>
      </w:divBdr>
    </w:div>
    <w:div w:id="2108189577">
      <w:bodyDiv w:val="1"/>
      <w:marLeft w:val="0"/>
      <w:marRight w:val="0"/>
      <w:marTop w:val="0"/>
      <w:marBottom w:val="0"/>
      <w:divBdr>
        <w:top w:val="none" w:sz="0" w:space="0" w:color="auto"/>
        <w:left w:val="none" w:sz="0" w:space="0" w:color="auto"/>
        <w:bottom w:val="none" w:sz="0" w:space="0" w:color="auto"/>
        <w:right w:val="none" w:sz="0" w:space="0" w:color="auto"/>
      </w:divBdr>
    </w:div>
    <w:div w:id="2111929919">
      <w:bodyDiv w:val="1"/>
      <w:marLeft w:val="0"/>
      <w:marRight w:val="0"/>
      <w:marTop w:val="0"/>
      <w:marBottom w:val="0"/>
      <w:divBdr>
        <w:top w:val="none" w:sz="0" w:space="0" w:color="auto"/>
        <w:left w:val="none" w:sz="0" w:space="0" w:color="auto"/>
        <w:bottom w:val="none" w:sz="0" w:space="0" w:color="auto"/>
        <w:right w:val="none" w:sz="0" w:space="0" w:color="auto"/>
      </w:divBdr>
    </w:div>
    <w:div w:id="2129857058">
      <w:bodyDiv w:val="1"/>
      <w:marLeft w:val="0"/>
      <w:marRight w:val="0"/>
      <w:marTop w:val="0"/>
      <w:marBottom w:val="0"/>
      <w:divBdr>
        <w:top w:val="none" w:sz="0" w:space="0" w:color="auto"/>
        <w:left w:val="none" w:sz="0" w:space="0" w:color="auto"/>
        <w:bottom w:val="none" w:sz="0" w:space="0" w:color="auto"/>
        <w:right w:val="none" w:sz="0" w:space="0" w:color="auto"/>
      </w:divBdr>
    </w:div>
    <w:div w:id="2144423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ArcNA</b:Tag>
    <b:SourceType>InternetSite</b:SourceType>
    <b:Guid>{D8D435D9-31B0-4AF2-872B-180C68717370}</b:Guid>
    <b:Author>
      <b:Author>
        <b:Corporate>ArceloMittal</b:Corporate>
      </b:Author>
    </b:Author>
    <b:Title>Introduction to the design of multi-storey buildings: part 1</b:Title>
    <b:Year>N/A</b:Year>
    <b:YearAccessed>2025</b:YearAccessed>
    <b:MonthAccessed>March</b:MonthAccessed>
    <b:DayAccessed>07</b:DayAccessed>
    <b:URL>https://constructalia.arcelormittal.com/en/sica-steel-academy/efficient-buildings-and-civil-engineering-design-and-construction/structural-systems-buildings/introduction-to-the-design-of-multi-storey-buildings-part-1</b:URL>
    <b:RefOrder>3</b:RefOrder>
  </b:Source>
  <b:Source>
    <b:Tag>Elh20</b:Tag>
    <b:SourceType>InternetSite</b:SourceType>
    <b:Guid>{A03D06E3-F6AB-4C0F-AE76-31847F99238F}</b:Guid>
    <b:Author>
      <b:Author>
        <b:NameList>
          <b:Person>
            <b:Last>Elhegazy</b:Last>
            <b:First>Hosam</b:First>
          </b:Person>
          <b:Person>
            <b:Last>Ebid</b:Last>
            <b:First>Ahmed</b:First>
          </b:Person>
          <b:Person>
            <b:Last>Mahdi</b:Last>
            <b:First>Ibrahim</b:First>
          </b:Person>
          <b:Person>
            <b:Last>Haggag</b:Last>
            <b:First>Aboul</b:First>
          </b:Person>
          <b:Person>
            <b:Last>Rashid</b:Last>
            <b:First>Ibrahim</b:First>
          </b:Person>
        </b:NameList>
      </b:Author>
    </b:Author>
    <b:Title>Selecting optimum structural system for R.C. multi-story buildings considering direct cost</b:Title>
    <b:Year>2020</b:Year>
    <b:YearAccessed>2025</b:YearAccessed>
    <b:MonthAccessed>March</b:MonthAccessed>
    <b:DayAccessed>07</b:DayAccessed>
    <b:URL>https://www.sciencedirect.com/science/article/abs/pii/S2352012420300394</b:URL>
    <b:RefOrder>1</b:RefOrder>
  </b:Source>
  <b:Source>
    <b:Tag>Des24</b:Tag>
    <b:SourceType>InternetSite</b:SourceType>
    <b:Guid>{D9980FC6-27DD-43FF-9F4A-955C00D0E436}</b:Guid>
    <b:Author>
      <b:Author>
        <b:Corporate>DesignHorizons</b:Corporate>
      </b:Author>
    </b:Author>
    <b:Title>Key Structural and Safety Systems in Multi-Storey Building Design</b:Title>
    <b:Year>2024</b:Year>
    <b:YearAccessed>2025</b:YearAccessed>
    <b:MonthAccessed>March</b:MonthAccessed>
    <b:DayAccessed>07</b:DayAccessed>
    <b:URL>https://designhorizons.org/key-structural-and-safety-systems-in-multi-storey-building-design/</b:URL>
    <b:RefOrder>2</b:RefOrder>
  </b:Source>
  <b:Source>
    <b:Tag>Sch18</b:Tag>
    <b:SourceType>InternetSite</b:SourceType>
    <b:Guid>{1E1626C4-8277-41FC-93D0-49019AECB256}</b:Guid>
    <b:Author>
      <b:Author>
        <b:NameList>
          <b:Person>
            <b:Last>Schroeder</b:Last>
            <b:First>Dan</b:First>
          </b:Person>
        </b:NameList>
      </b:Author>
    </b:Author>
    <b:Title>Load-Bearing Wall Removal: What to Know Before Changing Your Floor Plan</b:Title>
    <b:Year>2018</b:Year>
    <b:YearAccessed>2025</b:YearAccessed>
    <b:MonthAccessed>April</b:MonthAccessed>
    <b:DayAccessed>04</b:DayAccessed>
    <b:URL>https://www.schroederkc.com/blog/load-bearing-walls</b:URL>
    <b:RefOrder>7</b:RefOrder>
  </b:Source>
  <b:Source>
    <b:Tag>BuiNA</b:Tag>
    <b:SourceType>InternetSite</b:SourceType>
    <b:Guid>{258DDC31-BC44-4582-9673-3D066D2300B5}</b:Guid>
    <b:Author>
      <b:Author>
        <b:Corporate>Building How</b:Corporate>
      </b:Author>
    </b:Author>
    <b:Title>Multistorey Plane Frames</b:Title>
    <b:Year>N/A</b:Year>
    <b:YearAccessed>2025</b:YearAccessed>
    <b:MonthAccessed>April</b:MonthAccessed>
    <b:DayAccessed>04</b:DayAccessed>
    <b:URL>https://buildinghow.com/en-us/Products/Books/Volume-B/Seismic-behavour-of-frames/Multistorey-plane-frames</b:URL>
    <b:RefOrder>10</b:RefOrder>
  </b:Source>
  <b:Source>
    <b:Tag>TATNA</b:Tag>
    <b:SourceType>InternetSite</b:SourceType>
    <b:Guid>{0AB851E3-1564-4DDB-9416-973FC40CA996}</b:Guid>
    <b:Author>
      <b:Author>
        <b:Corporate>TATA Bluescope Steel</b:Corporate>
      </b:Author>
    </b:Author>
    <b:Title>Structrural Systems</b:Title>
    <b:Year>N/A</b:Year>
    <b:YearAccessed>2025</b:YearAccessed>
    <b:MonthAccessed>April</b:MonthAccessed>
    <b:DayAccessed>04</b:DayAccessed>
    <b:URL>https://tatabluescopesteel.com/products-solutions/butler/structural-systems/</b:URL>
    <b:RefOrder>11</b:RefOrder>
  </b:Source>
  <b:Source>
    <b:Tag>Eng19</b:Tag>
    <b:SourceType>InternetSite</b:SourceType>
    <b:Guid>{9086147B-395F-4FE1-AFD9-02AB0F49D938}</b:Guid>
    <b:Author>
      <b:Author>
        <b:Corporate>Engineer Moid</b:Corporate>
      </b:Author>
    </b:Author>
    <b:Title>What is shear wall? its types</b:Title>
    <b:Year>2019</b:Year>
    <b:YearAccessed>2025</b:YearAccessed>
    <b:MonthAccessed>April</b:MonthAccessed>
    <b:DayAccessed>04</b:DayAccessed>
    <b:URL>https://www.civilclick.com/shear-wall/</b:URL>
    <b:RefOrder>15</b:RefOrder>
  </b:Source>
  <b:Source>
    <b:Tag>MyB24</b:Tag>
    <b:SourceType>InternetSite</b:SourceType>
    <b:Guid>{38685F33-BC1D-47CA-A3A8-C5D080ED04D1}</b:Guid>
    <b:Author>
      <b:Author>
        <b:Corporate>MyBuilder</b:Corporate>
      </b:Author>
    </b:Author>
    <b:Title>What is a load baring wall?</b:Title>
    <b:Year>2024</b:Year>
    <b:YearAccessed>2025</b:YearAccessed>
    <b:MonthAccessed>April</b:MonthAccessed>
    <b:DayAccessed>10</b:DayAccessed>
    <b:URL>https://www.mybuilder.com/groundwork-foundations/articles/load-bearing-wall</b:URL>
    <b:RefOrder>4</b:RefOrder>
  </b:Source>
  <b:Source>
    <b:Tag>Fer25</b:Tag>
    <b:SourceType>InternetSite</b:SourceType>
    <b:Guid>{B9E2EC03-EB58-4EE8-A4B9-8A6B114922C8}</b:Guid>
    <b:Author>
      <b:Author>
        <b:Corporate>Ferrovial</b:Corporate>
      </b:Author>
    </b:Author>
    <b:Title>What is a load baring wall ?</b:Title>
    <b:Year>2025</b:Year>
    <b:YearAccessed>2025</b:YearAccessed>
    <b:MonthAccessed>April</b:MonthAccessed>
    <b:DayAccessed>10</b:DayAccessed>
    <b:URL>https://www.ferrovial.com/en/stem/load-bearing-wall/</b:URL>
    <b:RefOrder>5</b:RefOrder>
  </b:Source>
  <b:Source>
    <b:Tag>Des22</b:Tag>
    <b:SourceType>InternetSite</b:SourceType>
    <b:Guid>{A647A4A1-4D96-41E8-86DB-0AC37D6F9B9F}</b:Guid>
    <b:Author>
      <b:Author>
        <b:Corporate>DesignBuildings</b:Corporate>
      </b:Author>
    </b:Author>
    <b:Title>Load baring wall</b:Title>
    <b:Year>2022</b:Year>
    <b:YearAccessed>2025</b:YearAccessed>
    <b:MonthAccessed>April</b:MonthAccessed>
    <b:DayAccessed>10</b:DayAccessed>
    <b:URL>https://www.designingbuildings.co.uk/wiki/Load-bearing_wall</b:URL>
    <b:RefOrder>6</b:RefOrder>
  </b:Source>
  <b:Source>
    <b:Tag>Ste25</b:Tag>
    <b:SourceType>InternetSite</b:SourceType>
    <b:Guid>{1C677BA9-141D-4BEC-8AE1-F4C2D84A6B0D}</b:Guid>
    <b:Author>
      <b:Author>
        <b:Corporate>SteelConstruction.info</b:Corporate>
      </b:Author>
    </b:Author>
    <b:Title>Continiuos Frames</b:Title>
    <b:Year>2025</b:Year>
    <b:YearAccessed>2025</b:YearAccessed>
    <b:MonthAccessed>April</b:MonthAccessed>
    <b:DayAccessed>11</b:DayAccessed>
    <b:URL>https://www.steelconstruction.info/Continuous_frames</b:URL>
    <b:RefOrder>8</b:RefOrder>
  </b:Source>
  <b:Source>
    <b:Tag>Alj16</b:Tag>
    <b:SourceType>InternetSite</b:SourceType>
    <b:Guid>{DB25DFA7-637A-4DBD-B077-874AB2177FC7}</b:Guid>
    <b:Author>
      <b:Author>
        <b:NameList>
          <b:Person>
            <b:Last>Aljoat</b:Last>
            <b:First>Muftah</b:First>
          </b:Person>
        </b:NameList>
      </b:Author>
    </b:Author>
    <b:Title>Rigid Frame Systems</b:Title>
    <b:Year>2016</b:Year>
    <b:YearAccessed>2025</b:YearAccessed>
    <b:MonthAccessed>April</b:MonthAccessed>
    <b:DayAccessed>11</b:DayAccessed>
    <b:URL>https://www.slideshare.net/slideshow/rigid-frame-systems/68333665</b:URL>
    <b:RefOrder>9</b:RefOrder>
  </b:Source>
  <b:Source>
    <b:Tag>Mas25</b:Tag>
    <b:SourceType>InternetSite</b:SourceType>
    <b:Guid>{A786B0F4-3BB6-45AF-B0D7-9D646DC90AB7}</b:Guid>
    <b:Author>
      <b:Author>
        <b:Corporate>Mass Resources</b:Corporate>
      </b:Author>
    </b:Author>
    <b:Title>Multi-Storey Shear Wall Design Steps</b:Title>
    <b:Year>2025</b:Year>
    <b:YearAccessed>2025</b:YearAccessed>
    <b:MonthAccessed>April</b:MonthAccessed>
    <b:DayAccessed>11</b:DayAccessed>
    <b:URL>https://docs.masonryanalysisstructuralsystems.com/multi-storey-shear-walls/multi-storey-design-steps/</b:URL>
    <b:RefOrder>12</b:RefOrder>
  </b:Source>
  <b:Source>
    <b:Tag>Des20</b:Tag>
    <b:SourceType>InternetSite</b:SourceType>
    <b:Guid>{6B7B487E-280D-4EFE-BFE5-0C774B851ECE}</b:Guid>
    <b:Author>
      <b:Author>
        <b:Corporate>Designing Buildings</b:Corporate>
      </b:Author>
    </b:Author>
    <b:Title>Shear Wall</b:Title>
    <b:Year>2020</b:Year>
    <b:YearAccessed>2025</b:YearAccessed>
    <b:MonthAccessed>April</b:MonthAccessed>
    <b:DayAccessed>11</b:DayAccessed>
    <b:URL>https://www.designingbuildings.co.uk/wiki/Shear_wall</b:URL>
    <b:RefOrder>13</b:RefOrder>
  </b:Source>
  <b:Source>
    <b:Tag>Dod18</b:Tag>
    <b:SourceType>InternetSite</b:SourceType>
    <b:Guid>{68EC78B7-10AB-4CFE-B8DC-7BDADC4EEFCC}</b:Guid>
    <b:Author>
      <b:Author>
        <b:NameList>
          <b:Person>
            <b:Last>Dodiya</b:Last>
            <b:First>Jaimin</b:First>
          </b:Person>
          <b:Person>
            <b:Last>Devani</b:Last>
            <b:First>Mayank</b:First>
          </b:Person>
          <b:Person>
            <b:Last>Doboriya</b:Last>
            <b:First>Akash</b:First>
          </b:Person>
          <b:Person>
            <b:Last>Bhuva</b:Last>
            <b:First>Mehul</b:First>
          </b:Person>
          <b:Person>
            <b:Last>Padhiar</b:Last>
            <b:First>Kamalsinh</b:First>
          </b:Person>
        </b:NameList>
      </b:Author>
    </b:Author>
    <b:Title>ANALYSIS OF MULTISTORY BUILDING WITH SHEAR WALL USING ETABS SOFTWARE</b:Title>
    <b:Year>2018</b:Year>
    <b:YearAccessed>2025</b:YearAccessed>
    <b:MonthAccessed>April</b:MonthAccessed>
    <b:DayAccessed>11</b:DayAccessed>
    <b:URL>https://www.irjet.net/archives/V5/i2/IRJET-V5I2336.pdf</b:URL>
    <b:RefOrder>14</b:RefOrder>
  </b:Source>
  <b:Source>
    <b:Tag>Des221</b:Tag>
    <b:SourceType>InternetSite</b:SourceType>
    <b:Guid>{5A636DF4-C103-48E8-9C6F-A88F36C461D0}</b:Guid>
    <b:Author>
      <b:Author>
        <b:Corporate>Designing Buildings</b:Corporate>
      </b:Author>
    </b:Author>
    <b:Title>Braced frame structures</b:Title>
    <b:Year>2022</b:Year>
    <b:YearAccessed>2025</b:YearAccessed>
    <b:MonthAccessed>April</b:MonthAccessed>
    <b:DayAccessed>11</b:DayAccessed>
    <b:URL>https://www.designingbuildings.co.uk/wiki/Braced_frame_structures</b:URL>
    <b:RefOrder>16</b:RefOrder>
  </b:Source>
  <b:Source>
    <b:Tag>Ste251</b:Tag>
    <b:SourceType>InternetSite</b:SourceType>
    <b:Guid>{107EA7D5-6251-4515-9048-74EE8D28015B}</b:Guid>
    <b:Author>
      <b:Author>
        <b:Corporate>SteelConstruction.info</b:Corporate>
      </b:Author>
    </b:Author>
    <b:Title>Braced frames</b:Title>
    <b:Year>2025</b:Year>
    <b:YearAccessed>2025</b:YearAccessed>
    <b:MonthAccessed>April</b:MonthAccessed>
    <b:DayAccessed>11</b:DayAccessed>
    <b:URL>https://steelconstruction.info/Braced_frames#:~:text=%5Btop%5DBracing%20systems&amp;text=In%20a%20multi%2Dstorey%20building,Vertical%20bracing.</b:URL>
    <b:RefOrder>17</b:RefOrder>
  </b:Source>
  <b:Source>
    <b:Tag>Des201</b:Tag>
    <b:SourceType>InternetSite</b:SourceType>
    <b:Guid>{74B49ADF-A410-4927-8DDA-4EAD8D819A8E}</b:Guid>
    <b:Author>
      <b:Author>
        <b:Corporate>Designing Buildings</b:Corporate>
      </b:Author>
    </b:Author>
    <b:Title>Tube structural system</b:Title>
    <b:Year>2020</b:Year>
    <b:YearAccessed>2025</b:YearAccessed>
    <b:MonthAccessed>April</b:MonthAccessed>
    <b:DayAccessed>12</b:DayAccessed>
    <b:URL>https://www.designingbuildings.co.uk/wiki/Tube_structural_system</b:URL>
    <b:RefOrder>18</b:RefOrder>
  </b:Source>
  <b:Source>
    <b:Tag>JVi16</b:Tag>
    <b:SourceType>InternetSite</b:SourceType>
    <b:Guid>{F4E99654-05E7-420B-8832-B81D9C27B4B4}</b:Guid>
    <b:Author>
      <b:Author>
        <b:NameList>
          <b:Person>
            <b:Last>J</b:Last>
            <b:First>Vikra</b:First>
          </b:Person>
          <b:Person>
            <b:Last>Varghese</b:Last>
            <b:First>Geethu</b:First>
          </b:Person>
        </b:NameList>
      </b:Author>
    </b:Author>
    <b:Title>CONCEPT OF TUBULAR DESIGN IN HIGH RISE STRUCTURES</b:Title>
    <b:Year>2016</b:Year>
    <b:YearAccessed>2025</b:YearAccessed>
    <b:MonthAccessed>April</b:MonthAccessed>
    <b:DayAccessed>12</b:DayAccessed>
    <b:URL>https://scispace.com/pdf/concept-of-tubular-design-in-high-rise-structures-3azkjtl64h.pdf</b:URL>
    <b:RefOrder>19</b:RefOrder>
  </b:Source>
  <b:Source>
    <b:Tag>Des21</b:Tag>
    <b:SourceType>InternetSite</b:SourceType>
    <b:Guid>{E52CF972-DDD2-4A23-A3B0-30D2EF4082A6}</b:Guid>
    <b:Author>
      <b:Author>
        <b:Corporate>Designing Buildings</b:Corporate>
      </b:Author>
    </b:Author>
    <b:Title>Outrigger</b:Title>
    <b:Year>2021</b:Year>
    <b:YearAccessed>2025</b:YearAccessed>
    <b:MonthAccessed>April</b:MonthAccessed>
    <b:DayAccessed>12</b:DayAccessed>
    <b:URL>https://www.designingbuildings.co.uk/wiki/Outrigger</b:URL>
    <b:RefOrder>20</b:RefOrder>
  </b:Source>
  <b:Source>
    <b:Tag>Chi25</b:Tag>
    <b:SourceType>InternetSite</b:SourceType>
    <b:Guid>{06C5DE76-A8D1-4B4D-AAED-0EA070ECB6A6}</b:Guid>
    <b:Author>
      <b:Author>
        <b:Corporate>Chicago Architecture Centre</b:Corporate>
      </b:Author>
    </b:Author>
    <b:Title>Core and Outrigger Construction </b:Title>
    <b:Year>2025</b:Year>
    <b:YearAccessed>2025</b:YearAccessed>
    <b:MonthAccessed>April</b:MonthAccessed>
    <b:DayAccessed>12</b:DayAccessed>
    <b:URL>https://www.architecture.org/online-resources/architecture-encyclopedia/core-and-outrigger-construction</b:URL>
    <b:RefOrder>21</b:RefOrder>
  </b:Source>
  <b:Source>
    <b:Tag>NSC18</b:Tag>
    <b:SourceType>InternetSite</b:SourceType>
    <b:Guid>{423DDE72-F8D3-4BC6-B1F8-47BDCF7A6275}</b:Guid>
    <b:Author>
      <b:Author>
        <b:Corporate>NSC</b:Corporate>
      </b:Author>
    </b:Author>
    <b:Title>Design of two buildings with suspended structures</b:Title>
    <b:Year>2018</b:Year>
    <b:YearAccessed>2025</b:YearAccessed>
    <b:MonthAccessed>April</b:MonthAccessed>
    <b:DayAccessed>12</b:DayAccessed>
    <b:URL>https://www.newsteelconstruction.com/wp/design-of-two-buildings-with-suspended-structures/</b:URL>
    <b:RefOrder>22</b:RefOrder>
  </b:Source>
  <b:Source>
    <b:Tag>Ret25</b:Tag>
    <b:SourceType>InternetSite</b:SourceType>
    <b:Guid>{B3FC3095-18CF-49B9-9696-EDA0D64C2B19}</b:Guid>
    <b:Author>
      <b:Author>
        <b:Corporate>Rething the future</b:Corporate>
      </b:Author>
    </b:Author>
    <b:Title>HSBC Building by Norman Foster: Missing internal support structure</b:Title>
    <b:Year>2025</b:Year>
    <b:YearAccessed>2025</b:YearAccessed>
    <b:MonthAccessed>April</b:MonthAccessed>
    <b:DayAccessed>12</b:DayAccessed>
    <b:URL>https://www.re-thinkingthefuture.com/case-studies/a4152-hsbc-building-by-norman-foster-missing-internal-support-structure/</b:URL>
    <b:RefOrder>23</b:RefOrder>
  </b:Source>
  <b:Source>
    <b:Tag>Gly23</b:Tag>
    <b:SourceType>InternetSite</b:SourceType>
    <b:Guid>{98795BEA-1059-4ADF-970B-BBE6A49F7823}</b:Guid>
    <b:Author>
      <b:Author>
        <b:NameList>
          <b:Person>
            <b:Last>Glynn</b:Last>
            <b:First>Claire</b:First>
          </b:Person>
        </b:NameList>
      </b:Author>
    </b:Author>
    <b:Title>The benefits of hybrid construction</b:Title>
    <b:Year>2023</b:Year>
    <b:YearAccessed>2025</b:YearAccessed>
    <b:MonthAccessed>April</b:MonthAccessed>
    <b:DayAccessed>12</b:DayAccessed>
    <b:URL>https://framecad.com/blog/the-benefits-of-hybrid-construction#:~:text=A%20common%20example%20of%20a,as%20the%20internal%20fit%2Dout.</b:URL>
    <b:RefOrder>24</b:RefOrder>
  </b:Source>
  <b:Source>
    <b:Tag>Liu14</b:Tag>
    <b:SourceType>InternetSite</b:SourceType>
    <b:Guid>{B62AE4D2-3FB1-4895-B52A-7A0FFF03B60F}</b:Guid>
    <b:Author>
      <b:Author>
        <b:NameList>
          <b:Person>
            <b:Last>Liu</b:Last>
            <b:First>Yuchao</b:First>
          </b:Person>
          <b:Person>
            <b:Last>Qu</b:Last>
            <b:First>Zhi</b:First>
          </b:Person>
          <b:Person>
            <b:Last>Yue</b:Last>
            <b:First>Weilong</b:First>
          </b:Person>
          <b:Person>
            <b:Last>Liu</b:Last>
            <b:First>Di</b:First>
          </b:Person>
        </b:NameList>
      </b:Author>
    </b:Author>
    <b:Title>Shanghai Tower</b:Title>
    <b:Year>2014</b:Year>
    <b:YearAccessed>2025</b:YearAccessed>
    <b:MonthAccessed>April</b:MonthAccessed>
    <b:DayAccessed>12</b:DayAccessed>
    <b:URL>https://faculty.arch.tamu.edu/anichols/courses/applied-architectural-structures/projects-631/Files/presentation-case%20study%20of%20Shanghai%20Tower%2012-04-14.pdf</b:URL>
    <b:RefOrder>25</b:RefOrder>
  </b:Source>
</b:Sources>
</file>

<file path=customXml/itemProps1.xml><?xml version="1.0" encoding="utf-8"?>
<ds:datastoreItem xmlns:ds="http://schemas.openxmlformats.org/officeDocument/2006/customXml" ds:itemID="{C121984C-468C-404D-A630-B69022C3D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2479</Words>
  <Characters>14134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Caddell</dc:creator>
  <cp:keywords/>
  <dc:description/>
  <cp:lastModifiedBy>Thomas Caddell (2217174)</cp:lastModifiedBy>
  <cp:revision>46</cp:revision>
  <dcterms:created xsi:type="dcterms:W3CDTF">2025-03-07T08:11:00Z</dcterms:created>
  <dcterms:modified xsi:type="dcterms:W3CDTF">2025-04-29T17:28:00Z</dcterms:modified>
</cp:coreProperties>
</file>