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0B2C" w14:textId="77777777" w:rsidR="00F41F0E" w:rsidRDefault="00814E79" w:rsidP="007A0728">
      <w:pPr>
        <w:pStyle w:val="Title"/>
      </w:pPr>
      <w:r>
        <w:t>ECIE6001 Moving Away from the Traditional Classroom: Outdoor education and learning</w:t>
      </w:r>
    </w:p>
    <w:p w14:paraId="78F70B2D" w14:textId="77777777" w:rsidR="00F41F0E" w:rsidRDefault="00814E79" w:rsidP="007A0728">
      <w:pPr>
        <w:pStyle w:val="Subtitle"/>
      </w:pPr>
      <w:r>
        <w:t>Portfolio – Charlotte Teed 210916</w:t>
      </w:r>
    </w:p>
    <w:p w14:paraId="1824C8D4" w14:textId="77777777" w:rsidR="007A0728" w:rsidRDefault="007A0728" w:rsidP="007A0728"/>
    <w:sdt>
      <w:sdtPr>
        <w:rPr>
          <w:rFonts w:ascii="Aptos" w:eastAsia="Aptos" w:hAnsi="Aptos" w:cs="Times New Roman"/>
          <w:color w:val="auto"/>
          <w:kern w:val="3"/>
          <w:sz w:val="22"/>
          <w:szCs w:val="22"/>
          <w:lang w:val="en-GB"/>
        </w:rPr>
        <w:id w:val="662050302"/>
        <w:docPartObj>
          <w:docPartGallery w:val="Table of Contents"/>
          <w:docPartUnique/>
        </w:docPartObj>
      </w:sdtPr>
      <w:sdtEndPr>
        <w:rPr>
          <w:b/>
          <w:bCs/>
          <w:noProof/>
        </w:rPr>
      </w:sdtEndPr>
      <w:sdtContent>
        <w:p w14:paraId="785BB4CD" w14:textId="2F66BF06" w:rsidR="0027417B" w:rsidRDefault="0027417B">
          <w:pPr>
            <w:pStyle w:val="TOCHeading"/>
          </w:pPr>
          <w:r>
            <w:t>Contents</w:t>
          </w:r>
        </w:p>
        <w:p w14:paraId="51CACA90" w14:textId="7B2DDAD7"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5531361" w:history="1">
            <w:r w:rsidRPr="007860DE">
              <w:rPr>
                <w:rStyle w:val="Hyperlink"/>
                <w:noProof/>
              </w:rPr>
              <w:t>Essay</w:t>
            </w:r>
            <w:r>
              <w:rPr>
                <w:noProof/>
                <w:webHidden/>
              </w:rPr>
              <w:tab/>
            </w:r>
            <w:r>
              <w:rPr>
                <w:noProof/>
                <w:webHidden/>
              </w:rPr>
              <w:fldChar w:fldCharType="begin"/>
            </w:r>
            <w:r>
              <w:rPr>
                <w:noProof/>
                <w:webHidden/>
              </w:rPr>
              <w:instrText xml:space="preserve"> PAGEREF _Toc195531361 \h </w:instrText>
            </w:r>
            <w:r>
              <w:rPr>
                <w:noProof/>
                <w:webHidden/>
              </w:rPr>
            </w:r>
            <w:r>
              <w:rPr>
                <w:noProof/>
                <w:webHidden/>
              </w:rPr>
              <w:fldChar w:fldCharType="separate"/>
            </w:r>
            <w:r>
              <w:rPr>
                <w:noProof/>
                <w:webHidden/>
              </w:rPr>
              <w:t>2</w:t>
            </w:r>
            <w:r>
              <w:rPr>
                <w:noProof/>
                <w:webHidden/>
              </w:rPr>
              <w:fldChar w:fldCharType="end"/>
            </w:r>
          </w:hyperlink>
        </w:p>
        <w:p w14:paraId="6BC9CDAD" w14:textId="4DDE7446"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2" w:history="1">
            <w:r w:rsidRPr="007860DE">
              <w:rPr>
                <w:rStyle w:val="Hyperlink"/>
                <w:noProof/>
              </w:rPr>
              <w:t>References</w:t>
            </w:r>
            <w:r>
              <w:rPr>
                <w:noProof/>
                <w:webHidden/>
              </w:rPr>
              <w:tab/>
            </w:r>
            <w:r>
              <w:rPr>
                <w:noProof/>
                <w:webHidden/>
              </w:rPr>
              <w:fldChar w:fldCharType="begin"/>
            </w:r>
            <w:r>
              <w:rPr>
                <w:noProof/>
                <w:webHidden/>
              </w:rPr>
              <w:instrText xml:space="preserve"> PAGEREF _Toc195531362 \h </w:instrText>
            </w:r>
            <w:r>
              <w:rPr>
                <w:noProof/>
                <w:webHidden/>
              </w:rPr>
            </w:r>
            <w:r>
              <w:rPr>
                <w:noProof/>
                <w:webHidden/>
              </w:rPr>
              <w:fldChar w:fldCharType="separate"/>
            </w:r>
            <w:r>
              <w:rPr>
                <w:noProof/>
                <w:webHidden/>
              </w:rPr>
              <w:t>3</w:t>
            </w:r>
            <w:r>
              <w:rPr>
                <w:noProof/>
                <w:webHidden/>
              </w:rPr>
              <w:fldChar w:fldCharType="end"/>
            </w:r>
          </w:hyperlink>
        </w:p>
        <w:p w14:paraId="37E45E1C" w14:textId="2E489885"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3" w:history="1">
            <w:r w:rsidRPr="007860DE">
              <w:rPr>
                <w:rStyle w:val="Hyperlink"/>
                <w:noProof/>
              </w:rPr>
              <w:t>Flyer</w:t>
            </w:r>
            <w:r>
              <w:rPr>
                <w:noProof/>
                <w:webHidden/>
              </w:rPr>
              <w:tab/>
            </w:r>
            <w:r>
              <w:rPr>
                <w:noProof/>
                <w:webHidden/>
              </w:rPr>
              <w:fldChar w:fldCharType="begin"/>
            </w:r>
            <w:r>
              <w:rPr>
                <w:noProof/>
                <w:webHidden/>
              </w:rPr>
              <w:instrText xml:space="preserve"> PAGEREF _Toc195531363 \h </w:instrText>
            </w:r>
            <w:r>
              <w:rPr>
                <w:noProof/>
                <w:webHidden/>
              </w:rPr>
            </w:r>
            <w:r>
              <w:rPr>
                <w:noProof/>
                <w:webHidden/>
              </w:rPr>
              <w:fldChar w:fldCharType="separate"/>
            </w:r>
            <w:r>
              <w:rPr>
                <w:noProof/>
                <w:webHidden/>
              </w:rPr>
              <w:t>7</w:t>
            </w:r>
            <w:r>
              <w:rPr>
                <w:noProof/>
                <w:webHidden/>
              </w:rPr>
              <w:fldChar w:fldCharType="end"/>
            </w:r>
          </w:hyperlink>
        </w:p>
        <w:p w14:paraId="4EFB202D" w14:textId="64F4AE8F"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4" w:history="1">
            <w:r w:rsidRPr="007860DE">
              <w:rPr>
                <w:rStyle w:val="Hyperlink"/>
                <w:rFonts w:eastAsia="MS Mincho"/>
                <w:noProof/>
              </w:rPr>
              <w:t>RISK BENEFIT ASSESSMENT 1</w:t>
            </w:r>
            <w:r>
              <w:rPr>
                <w:noProof/>
                <w:webHidden/>
              </w:rPr>
              <w:tab/>
            </w:r>
            <w:r>
              <w:rPr>
                <w:noProof/>
                <w:webHidden/>
              </w:rPr>
              <w:fldChar w:fldCharType="begin"/>
            </w:r>
            <w:r>
              <w:rPr>
                <w:noProof/>
                <w:webHidden/>
              </w:rPr>
              <w:instrText xml:space="preserve"> PAGEREF _Toc195531364 \h </w:instrText>
            </w:r>
            <w:r>
              <w:rPr>
                <w:noProof/>
                <w:webHidden/>
              </w:rPr>
            </w:r>
            <w:r>
              <w:rPr>
                <w:noProof/>
                <w:webHidden/>
              </w:rPr>
              <w:fldChar w:fldCharType="separate"/>
            </w:r>
            <w:r>
              <w:rPr>
                <w:noProof/>
                <w:webHidden/>
              </w:rPr>
              <w:t>8</w:t>
            </w:r>
            <w:r>
              <w:rPr>
                <w:noProof/>
                <w:webHidden/>
              </w:rPr>
              <w:fldChar w:fldCharType="end"/>
            </w:r>
          </w:hyperlink>
        </w:p>
        <w:p w14:paraId="130E4D8B" w14:textId="2FB1A0EE"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5" w:history="1">
            <w:r w:rsidRPr="007860DE">
              <w:rPr>
                <w:rStyle w:val="Hyperlink"/>
                <w:rFonts w:eastAsia="MS Mincho"/>
                <w:noProof/>
              </w:rPr>
              <w:t>RISK BENEFIT ASSESSMENT 2</w:t>
            </w:r>
            <w:r>
              <w:rPr>
                <w:noProof/>
                <w:webHidden/>
              </w:rPr>
              <w:tab/>
            </w:r>
            <w:r>
              <w:rPr>
                <w:noProof/>
                <w:webHidden/>
              </w:rPr>
              <w:fldChar w:fldCharType="begin"/>
            </w:r>
            <w:r>
              <w:rPr>
                <w:noProof/>
                <w:webHidden/>
              </w:rPr>
              <w:instrText xml:space="preserve"> PAGEREF _Toc195531365 \h </w:instrText>
            </w:r>
            <w:r>
              <w:rPr>
                <w:noProof/>
                <w:webHidden/>
              </w:rPr>
            </w:r>
            <w:r>
              <w:rPr>
                <w:noProof/>
                <w:webHidden/>
              </w:rPr>
              <w:fldChar w:fldCharType="separate"/>
            </w:r>
            <w:r>
              <w:rPr>
                <w:noProof/>
                <w:webHidden/>
              </w:rPr>
              <w:t>9</w:t>
            </w:r>
            <w:r>
              <w:rPr>
                <w:noProof/>
                <w:webHidden/>
              </w:rPr>
              <w:fldChar w:fldCharType="end"/>
            </w:r>
          </w:hyperlink>
        </w:p>
        <w:p w14:paraId="26C19641" w14:textId="452D1176"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6" w:history="1">
            <w:r w:rsidRPr="007860DE">
              <w:rPr>
                <w:rStyle w:val="Hyperlink"/>
                <w:noProof/>
              </w:rPr>
              <w:t>The Role of Outdoor Education Literature Review</w:t>
            </w:r>
            <w:r>
              <w:rPr>
                <w:noProof/>
                <w:webHidden/>
              </w:rPr>
              <w:tab/>
            </w:r>
            <w:r>
              <w:rPr>
                <w:noProof/>
                <w:webHidden/>
              </w:rPr>
              <w:fldChar w:fldCharType="begin"/>
            </w:r>
            <w:r>
              <w:rPr>
                <w:noProof/>
                <w:webHidden/>
              </w:rPr>
              <w:instrText xml:space="preserve"> PAGEREF _Toc195531366 \h </w:instrText>
            </w:r>
            <w:r>
              <w:rPr>
                <w:noProof/>
                <w:webHidden/>
              </w:rPr>
            </w:r>
            <w:r>
              <w:rPr>
                <w:noProof/>
                <w:webHidden/>
              </w:rPr>
              <w:fldChar w:fldCharType="separate"/>
            </w:r>
            <w:r>
              <w:rPr>
                <w:noProof/>
                <w:webHidden/>
              </w:rPr>
              <w:t>11</w:t>
            </w:r>
            <w:r>
              <w:rPr>
                <w:noProof/>
                <w:webHidden/>
              </w:rPr>
              <w:fldChar w:fldCharType="end"/>
            </w:r>
          </w:hyperlink>
        </w:p>
        <w:p w14:paraId="6BADFD66" w14:textId="0D146BA4" w:rsidR="0027417B" w:rsidRDefault="0027417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5531367" w:history="1">
            <w:r w:rsidRPr="007860DE">
              <w:rPr>
                <w:rStyle w:val="Hyperlink"/>
                <w:noProof/>
              </w:rPr>
              <w:t>References</w:t>
            </w:r>
            <w:r>
              <w:rPr>
                <w:noProof/>
                <w:webHidden/>
              </w:rPr>
              <w:tab/>
            </w:r>
            <w:r>
              <w:rPr>
                <w:noProof/>
                <w:webHidden/>
              </w:rPr>
              <w:fldChar w:fldCharType="begin"/>
            </w:r>
            <w:r>
              <w:rPr>
                <w:noProof/>
                <w:webHidden/>
              </w:rPr>
              <w:instrText xml:space="preserve"> PAGEREF _Toc195531367 \h </w:instrText>
            </w:r>
            <w:r>
              <w:rPr>
                <w:noProof/>
                <w:webHidden/>
              </w:rPr>
            </w:r>
            <w:r>
              <w:rPr>
                <w:noProof/>
                <w:webHidden/>
              </w:rPr>
              <w:fldChar w:fldCharType="separate"/>
            </w:r>
            <w:r>
              <w:rPr>
                <w:noProof/>
                <w:webHidden/>
              </w:rPr>
              <w:t>13</w:t>
            </w:r>
            <w:r>
              <w:rPr>
                <w:noProof/>
                <w:webHidden/>
              </w:rPr>
              <w:fldChar w:fldCharType="end"/>
            </w:r>
          </w:hyperlink>
        </w:p>
        <w:p w14:paraId="71341960" w14:textId="637234F6" w:rsidR="0027417B" w:rsidRDefault="0027417B">
          <w:r>
            <w:rPr>
              <w:b/>
              <w:bCs/>
              <w:noProof/>
            </w:rPr>
            <w:fldChar w:fldCharType="end"/>
          </w:r>
        </w:p>
      </w:sdtContent>
    </w:sdt>
    <w:p w14:paraId="6C0FEBDF" w14:textId="77777777" w:rsidR="007A0728" w:rsidRDefault="007A0728" w:rsidP="007A0728"/>
    <w:p w14:paraId="05E8500A" w14:textId="77777777" w:rsidR="007A0728" w:rsidRDefault="007A0728" w:rsidP="007A0728"/>
    <w:p w14:paraId="35453382" w14:textId="77777777" w:rsidR="007A0728" w:rsidRDefault="007A0728" w:rsidP="007A0728"/>
    <w:p w14:paraId="4BE624D4" w14:textId="77777777" w:rsidR="007A0728" w:rsidRDefault="007A0728" w:rsidP="007A0728"/>
    <w:p w14:paraId="49ECA99A" w14:textId="77777777" w:rsidR="007A0728" w:rsidRDefault="007A0728" w:rsidP="007A0728"/>
    <w:p w14:paraId="02307EC0" w14:textId="77777777" w:rsidR="007A0728" w:rsidRDefault="007A0728" w:rsidP="007A0728"/>
    <w:p w14:paraId="3F07790F" w14:textId="77777777" w:rsidR="007A0728" w:rsidRDefault="007A0728" w:rsidP="007A0728"/>
    <w:p w14:paraId="60E78A54" w14:textId="77777777" w:rsidR="007A0728" w:rsidRDefault="007A0728" w:rsidP="007A0728"/>
    <w:p w14:paraId="7407DA65" w14:textId="77777777" w:rsidR="007A0728" w:rsidRDefault="007A0728" w:rsidP="007A0728"/>
    <w:p w14:paraId="552D25BE" w14:textId="77777777" w:rsidR="007A0728" w:rsidRDefault="007A0728" w:rsidP="007A0728"/>
    <w:p w14:paraId="71802262" w14:textId="77777777" w:rsidR="007A0728" w:rsidRDefault="007A0728" w:rsidP="007A0728"/>
    <w:p w14:paraId="4CCCC376" w14:textId="77777777" w:rsidR="007A0728" w:rsidRDefault="007A0728" w:rsidP="007A0728"/>
    <w:p w14:paraId="3D7FB226" w14:textId="77777777" w:rsidR="007A0728" w:rsidRDefault="007A0728" w:rsidP="007A0728"/>
    <w:p w14:paraId="241457C7" w14:textId="77777777" w:rsidR="007A0728" w:rsidRDefault="007A0728" w:rsidP="007A0728"/>
    <w:p w14:paraId="2F71D5E2" w14:textId="77777777" w:rsidR="007A0728" w:rsidRDefault="007A0728" w:rsidP="007A0728"/>
    <w:p w14:paraId="18CA7915" w14:textId="77777777" w:rsidR="007A0728" w:rsidRDefault="007A0728" w:rsidP="007A0728"/>
    <w:p w14:paraId="50399F39" w14:textId="77777777" w:rsidR="007A0728" w:rsidRDefault="007A0728" w:rsidP="007A0728"/>
    <w:p w14:paraId="78F70B2E" w14:textId="54DE997B" w:rsidR="00F41F0E" w:rsidRDefault="00814E79" w:rsidP="0027417B">
      <w:pPr>
        <w:pStyle w:val="Heading1"/>
      </w:pPr>
      <w:bookmarkStart w:id="0" w:name="_Toc195531361"/>
      <w:r>
        <w:t>Essay</w:t>
      </w:r>
      <w:bookmarkEnd w:id="0"/>
    </w:p>
    <w:p w14:paraId="0B412D28" w14:textId="5FEEEDAF" w:rsidR="1CDEEE9C" w:rsidRDefault="1CDEEE9C">
      <w:r>
        <w:t>This essay will discuss methods of</w:t>
      </w:r>
      <w:r w:rsidR="00294092">
        <w:t xml:space="preserve"> bringing</w:t>
      </w:r>
      <w:r>
        <w:t xml:space="preserve"> learning outdoors</w:t>
      </w:r>
      <w:r w:rsidR="3F1DB071">
        <w:t xml:space="preserve"> t</w:t>
      </w:r>
      <w:r w:rsidR="005E0CE5">
        <w:t>o</w:t>
      </w:r>
      <w:r w:rsidR="3F1DB071">
        <w:t xml:space="preserve"> benefit children and young people</w:t>
      </w:r>
      <w:r w:rsidR="005A6B35">
        <w:t xml:space="preserve"> </w:t>
      </w:r>
      <w:sdt>
        <w:sdtPr>
          <w:id w:val="1607471503"/>
          <w:citation/>
        </w:sdtPr>
        <w:sdtEndPr/>
        <w:sdtContent>
          <w:r w:rsidR="005A6B35">
            <w:fldChar w:fldCharType="begin"/>
          </w:r>
          <w:r w:rsidR="005A6B35">
            <w:instrText xml:space="preserve"> CITATION MUD25 \l 2057 </w:instrText>
          </w:r>
          <w:r w:rsidR="005A6B35">
            <w:fldChar w:fldCharType="separate"/>
          </w:r>
          <w:r w:rsidR="007A0728">
            <w:rPr>
              <w:noProof/>
            </w:rPr>
            <w:t>(MUDDYFACES, 2025)</w:t>
          </w:r>
          <w:r w:rsidR="005A6B35">
            <w:fldChar w:fldCharType="end"/>
          </w:r>
        </w:sdtContent>
      </w:sdt>
      <w:r w:rsidR="3F1DB071">
        <w:t xml:space="preserve"> and some of the barriers</w:t>
      </w:r>
      <w:r w:rsidR="005A6B35">
        <w:t xml:space="preserve"> </w:t>
      </w:r>
      <w:sdt>
        <w:sdtPr>
          <w:id w:val="1951667908"/>
          <w:citation/>
        </w:sdtPr>
        <w:sdtEndPr/>
        <w:sdtContent>
          <w:r w:rsidR="005A6B35">
            <w:fldChar w:fldCharType="begin"/>
          </w:r>
          <w:r w:rsidR="005A6B35">
            <w:instrText xml:space="preserve"> CITATION Dwe14 \l 2057 </w:instrText>
          </w:r>
          <w:r w:rsidR="005A6B35">
            <w:fldChar w:fldCharType="separate"/>
          </w:r>
          <w:r w:rsidR="007A0728">
            <w:rPr>
              <w:noProof/>
            </w:rPr>
            <w:t>(Dweck, 2014)</w:t>
          </w:r>
          <w:r w:rsidR="005A6B35">
            <w:fldChar w:fldCharType="end"/>
          </w:r>
        </w:sdtContent>
      </w:sdt>
      <w:r w:rsidR="3F1DB071">
        <w:t xml:space="preserve"> that may be encountered in </w:t>
      </w:r>
      <w:r w:rsidR="00553A31">
        <w:t>delivering</w:t>
      </w:r>
      <w:r w:rsidR="3F1DB071">
        <w:t xml:space="preserve"> it</w:t>
      </w:r>
      <w:r w:rsidR="70B80540">
        <w:t xml:space="preserve">. </w:t>
      </w:r>
      <w:r w:rsidR="1F102FB0">
        <w:t xml:space="preserve">Two activities will be focused on, </w:t>
      </w:r>
      <w:r w:rsidR="00553A31">
        <w:t xml:space="preserve">with </w:t>
      </w:r>
      <w:r w:rsidR="1F102FB0">
        <w:t>link</w:t>
      </w:r>
      <w:r w:rsidR="00553A31">
        <w:t>s to</w:t>
      </w:r>
      <w:r w:rsidR="1F102FB0">
        <w:t xml:space="preserve"> </w:t>
      </w:r>
      <w:r w:rsidR="50FC910A">
        <w:t>theorists</w:t>
      </w:r>
      <w:r w:rsidR="1F102FB0">
        <w:t xml:space="preserve"> and </w:t>
      </w:r>
      <w:r w:rsidR="1A90088D">
        <w:t xml:space="preserve">evidence </w:t>
      </w:r>
      <w:r w:rsidR="00B0689E">
        <w:t>of</w:t>
      </w:r>
      <w:r w:rsidR="1A90088D">
        <w:t xml:space="preserve"> how outdoor practises boost wellbeing and mental health</w:t>
      </w:r>
      <w:r w:rsidR="005A6B35">
        <w:t xml:space="preserve"> and </w:t>
      </w:r>
      <w:r w:rsidR="22725BE4">
        <w:t>connections</w:t>
      </w:r>
      <w:r w:rsidR="59DA837B">
        <w:t xml:space="preserve"> to the New Curriculum for Wales</w:t>
      </w:r>
      <w:r w:rsidR="00385A89">
        <w:t xml:space="preserve"> </w:t>
      </w:r>
      <w:sdt>
        <w:sdtPr>
          <w:id w:val="1370572675"/>
          <w:citation/>
        </w:sdtPr>
        <w:sdtEndPr/>
        <w:sdtContent>
          <w:r w:rsidR="00385A89">
            <w:fldChar w:fldCharType="begin"/>
          </w:r>
          <w:r w:rsidR="00385A89">
            <w:instrText xml:space="preserve"> CITATION Wel20 \l 2057 </w:instrText>
          </w:r>
          <w:r w:rsidR="00385A89">
            <w:fldChar w:fldCharType="separate"/>
          </w:r>
          <w:r w:rsidR="007A0728">
            <w:rPr>
              <w:noProof/>
            </w:rPr>
            <w:t>(Welsh Government, 2020)</w:t>
          </w:r>
          <w:r w:rsidR="00385A89">
            <w:fldChar w:fldCharType="end"/>
          </w:r>
        </w:sdtContent>
      </w:sdt>
      <w:r w:rsidR="50500255">
        <w:t xml:space="preserve"> and the UNICEF Convention on the Rights of a Child</w:t>
      </w:r>
      <w:r w:rsidR="00385A89">
        <w:t xml:space="preserve"> </w:t>
      </w:r>
      <w:sdt>
        <w:sdtPr>
          <w:id w:val="770211434"/>
          <w:citation/>
        </w:sdtPr>
        <w:sdtEndPr/>
        <w:sdtContent>
          <w:r w:rsidR="00385A89">
            <w:fldChar w:fldCharType="begin"/>
          </w:r>
          <w:r w:rsidR="00385A89">
            <w:instrText xml:space="preserve"> CITATION UNI89 \l 2057 </w:instrText>
          </w:r>
          <w:r w:rsidR="00385A89">
            <w:fldChar w:fldCharType="separate"/>
          </w:r>
          <w:r w:rsidR="007A0728">
            <w:rPr>
              <w:noProof/>
            </w:rPr>
            <w:t>(UNICEF, 1989)</w:t>
          </w:r>
          <w:r w:rsidR="00385A89">
            <w:fldChar w:fldCharType="end"/>
          </w:r>
        </w:sdtContent>
      </w:sdt>
      <w:r w:rsidR="10DC7A04">
        <w:t>.</w:t>
      </w:r>
      <w:r w:rsidR="7D7334CF">
        <w:t xml:space="preserve"> </w:t>
      </w:r>
    </w:p>
    <w:p w14:paraId="78F70B31" w14:textId="151C5983" w:rsidR="00F41F0E" w:rsidRPr="001E38F9" w:rsidRDefault="00814E79">
      <w:pPr>
        <w:rPr>
          <w:color w:val="000000" w:themeColor="text1"/>
        </w:rPr>
      </w:pPr>
      <w:r>
        <w:t xml:space="preserve">Outdoor Education is essential for children and young people’s (CYP’s) development. The Four Purposes of the curriculum for Wales include it as one of the key Areas of Learning and Development (AOLE) </w:t>
      </w:r>
      <w:r w:rsidR="00E10BC3">
        <w:t>categorising</w:t>
      </w:r>
      <w:r>
        <w:t xml:space="preserve"> it with the same importance as numeracy, literacy and digital skills (Welsh Government, 2020). Studies show that outdoor play boosts serotonin levels, which is the ‘happy hormone’ (Mind, 2025). Japanese culture value time outdoors as an integral part of staying healthy with forest bathing or </w:t>
      </w:r>
      <w:proofErr w:type="spellStart"/>
      <w:r>
        <w:t>Shinrin-yoku</w:t>
      </w:r>
      <w:proofErr w:type="spellEnd"/>
      <w:r>
        <w:t xml:space="preserve"> (An Darach, 2024) having a </w:t>
      </w:r>
      <w:r w:rsidR="000654B1">
        <w:t>measurable</w:t>
      </w:r>
      <w:r>
        <w:t xml:space="preserve"> effect on lowering blood pressure, reducing cortisol levels which can increase due to stress and boosting the immune system (An Darach, 2024).</w:t>
      </w:r>
      <w:r w:rsidR="004A1BAC">
        <w:t xml:space="preserve"> Forest bathing is a mindful activity where </w:t>
      </w:r>
      <w:proofErr w:type="gramStart"/>
      <w:r w:rsidR="004A1BAC">
        <w:t>all of</w:t>
      </w:r>
      <w:proofErr w:type="gramEnd"/>
      <w:r w:rsidR="004A1BAC">
        <w:t xml:space="preserve"> the senses must be engaged</w:t>
      </w:r>
      <w:r w:rsidR="00BD68E4">
        <w:t xml:space="preserve"> to reach its full benefit</w:t>
      </w:r>
      <w:r w:rsidR="004A1BAC">
        <w:t xml:space="preserve"> </w:t>
      </w:r>
      <w:sdt>
        <w:sdtPr>
          <w:id w:val="1066685551"/>
          <w:citation/>
        </w:sdtPr>
        <w:sdtEndPr/>
        <w:sdtContent>
          <w:r w:rsidR="004A1BAC">
            <w:fldChar w:fldCharType="begin"/>
          </w:r>
          <w:r w:rsidR="004A1BAC">
            <w:instrText xml:space="preserve"> CITATION AnD24 \l 2057 </w:instrText>
          </w:r>
          <w:r w:rsidR="004A1BAC">
            <w:fldChar w:fldCharType="separate"/>
          </w:r>
          <w:r w:rsidR="007A0728">
            <w:rPr>
              <w:noProof/>
            </w:rPr>
            <w:t>(An Darach, 2024)</w:t>
          </w:r>
          <w:r w:rsidR="004A1BAC">
            <w:fldChar w:fldCharType="end"/>
          </w:r>
        </w:sdtContent>
      </w:sdt>
      <w:r w:rsidR="00373DFC">
        <w:t xml:space="preserve">. </w:t>
      </w:r>
      <w:r w:rsidR="007D7382">
        <w:t>These</w:t>
      </w:r>
      <w:r w:rsidR="00373DFC">
        <w:t xml:space="preserve"> </w:t>
      </w:r>
      <w:r w:rsidR="00A15C4F">
        <w:t>benefits</w:t>
      </w:r>
      <w:r>
        <w:t xml:space="preserve"> ha</w:t>
      </w:r>
      <w:r w:rsidR="00A15C4F">
        <w:t>ve</w:t>
      </w:r>
      <w:r>
        <w:t xml:space="preserve"> been physically </w:t>
      </w:r>
      <w:r w:rsidR="0081718F">
        <w:t>evaluated</w:t>
      </w:r>
      <w:r w:rsidR="0047444F">
        <w:t xml:space="preserve"> in controlled studies</w:t>
      </w:r>
      <w:r>
        <w:t xml:space="preserve"> with Dr Quig Li’s research revealing that phytoncides (essential oils released by trees) boost natural killer cell activity which boosts immunity against viruses and cancer (An Darach, 2024). Studies show that in 2023 1 in 5 children and young people (CYP’s) h</w:t>
      </w:r>
      <w:r w:rsidR="00BA1D1C">
        <w:t>ad</w:t>
      </w:r>
      <w:r>
        <w:t xml:space="preserve"> a probable mental health condition (</w:t>
      </w:r>
      <w:proofErr w:type="spellStart"/>
      <w:r>
        <w:t>YoungMinds</w:t>
      </w:r>
      <w:proofErr w:type="spellEnd"/>
      <w:r>
        <w:t>, 2025). The Children’s Commissioner for England reported in 2023 that a third of CYP’s were still waiting to be seen by professionals</w:t>
      </w:r>
      <w:r w:rsidR="005300EA">
        <w:t xml:space="preserve"> for mental health</w:t>
      </w:r>
      <w:r w:rsidR="00FB5E5C">
        <w:t xml:space="preserve"> assessment</w:t>
      </w:r>
      <w:r>
        <w:t xml:space="preserve"> </w:t>
      </w:r>
      <w:r w:rsidR="00FB5E5C">
        <w:t>post-</w:t>
      </w:r>
      <w:r>
        <w:t xml:space="preserve">referral and 40% had no support due to their referrals </w:t>
      </w:r>
      <w:r w:rsidR="00575769">
        <w:t xml:space="preserve">having expired </w:t>
      </w:r>
      <w:r w:rsidR="009E613E">
        <w:t>by the time their name reached the top of the waiting list</w:t>
      </w:r>
      <w:r w:rsidR="00182BA8">
        <w:t xml:space="preserve"> </w:t>
      </w:r>
      <w:r>
        <w:t>(Children's Commissioner, 2024). In Wales however, Specialist Children and Adolescent Mental Health Service (CAHMS) first appointment waiting times have fallen with 257 patients waiting up to 4 weeks for a first appointment in February 2023 to 109 in February 2023 (Welsh Government, 202</w:t>
      </w:r>
      <w:r w:rsidRPr="00816B49">
        <w:rPr>
          <w:color w:val="000000" w:themeColor="text1"/>
        </w:rPr>
        <w:t>4).</w:t>
      </w:r>
      <w:r w:rsidR="00812E05">
        <w:rPr>
          <w:color w:val="000000" w:themeColor="text1"/>
        </w:rPr>
        <w:t>Although</w:t>
      </w:r>
      <w:r w:rsidR="2EA2435C" w:rsidRPr="00816B49">
        <w:rPr>
          <w:color w:val="000000" w:themeColor="text1"/>
        </w:rPr>
        <w:t xml:space="preserve"> Article 13 of the UNICEF Convention for the Rights of a Child</w:t>
      </w:r>
      <w:r w:rsidR="77EF44DC" w:rsidRPr="00816B49">
        <w:rPr>
          <w:color w:val="000000" w:themeColor="text1"/>
        </w:rPr>
        <w:t xml:space="preserve"> </w:t>
      </w:r>
      <w:r w:rsidR="496BA350" w:rsidRPr="00816B49">
        <w:rPr>
          <w:color w:val="000000" w:themeColor="text1"/>
        </w:rPr>
        <w:t>states that every child has the right to play and undertake leisure</w:t>
      </w:r>
      <w:r w:rsidR="478F0E35" w:rsidRPr="00816B49">
        <w:rPr>
          <w:color w:val="000000" w:themeColor="text1"/>
        </w:rPr>
        <w:t xml:space="preserve"> and recreational</w:t>
      </w:r>
      <w:r w:rsidR="496BA350" w:rsidRPr="00816B49">
        <w:rPr>
          <w:color w:val="000000" w:themeColor="text1"/>
        </w:rPr>
        <w:t xml:space="preserve"> activities</w:t>
      </w:r>
      <w:r w:rsidR="008C0E6B" w:rsidRPr="00816B49">
        <w:rPr>
          <w:color w:val="000000" w:themeColor="text1"/>
        </w:rPr>
        <w:t xml:space="preserve"> </w:t>
      </w:r>
      <w:sdt>
        <w:sdtPr>
          <w:rPr>
            <w:color w:val="000000" w:themeColor="text1"/>
          </w:rPr>
          <w:id w:val="596526650"/>
          <w:citation/>
        </w:sdtPr>
        <w:sdtEndPr/>
        <w:sdtContent>
          <w:r w:rsidR="00E640A3" w:rsidRPr="00816B49">
            <w:rPr>
              <w:color w:val="000000" w:themeColor="text1"/>
            </w:rPr>
            <w:fldChar w:fldCharType="begin"/>
          </w:r>
          <w:r w:rsidR="00E640A3" w:rsidRPr="00816B49">
            <w:rPr>
              <w:color w:val="000000" w:themeColor="text1"/>
            </w:rPr>
            <w:instrText xml:space="preserve"> CITATION UNI89 \l 2057 </w:instrText>
          </w:r>
          <w:r w:rsidR="00E640A3" w:rsidRPr="00816B49">
            <w:rPr>
              <w:color w:val="000000" w:themeColor="text1"/>
            </w:rPr>
            <w:fldChar w:fldCharType="separate"/>
          </w:r>
          <w:r w:rsidR="007A0728" w:rsidRPr="007A0728">
            <w:rPr>
              <w:noProof/>
              <w:color w:val="000000" w:themeColor="text1"/>
            </w:rPr>
            <w:t>(UNICEF, 1989)</w:t>
          </w:r>
          <w:r w:rsidR="00E640A3" w:rsidRPr="00816B49">
            <w:rPr>
              <w:color w:val="000000" w:themeColor="text1"/>
            </w:rPr>
            <w:fldChar w:fldCharType="end"/>
          </w:r>
        </w:sdtContent>
      </w:sdt>
      <w:r w:rsidR="000A58F2">
        <w:rPr>
          <w:color w:val="000000" w:themeColor="text1"/>
        </w:rPr>
        <w:t xml:space="preserve"> t</w:t>
      </w:r>
      <w:r w:rsidR="7561A497" w:rsidRPr="00816B49">
        <w:rPr>
          <w:color w:val="000000" w:themeColor="text1"/>
        </w:rPr>
        <w:t>his</w:t>
      </w:r>
      <w:r w:rsidR="3C5D6F3E" w:rsidRPr="00816B49">
        <w:rPr>
          <w:color w:val="000000" w:themeColor="text1"/>
        </w:rPr>
        <w:t xml:space="preserve"> may not</w:t>
      </w:r>
      <w:r w:rsidR="73D4850F" w:rsidRPr="00816B49">
        <w:rPr>
          <w:color w:val="000000" w:themeColor="text1"/>
        </w:rPr>
        <w:t xml:space="preserve"> always be possible as </w:t>
      </w:r>
      <w:r w:rsidR="292925E8" w:rsidRPr="00816B49">
        <w:rPr>
          <w:color w:val="000000" w:themeColor="text1"/>
        </w:rPr>
        <w:t>there may be</w:t>
      </w:r>
      <w:r w:rsidR="000A58F2">
        <w:rPr>
          <w:color w:val="000000" w:themeColor="text1"/>
        </w:rPr>
        <w:t xml:space="preserve"> a lack of</w:t>
      </w:r>
      <w:r w:rsidR="292925E8" w:rsidRPr="00816B49">
        <w:rPr>
          <w:color w:val="000000" w:themeColor="text1"/>
        </w:rPr>
        <w:t xml:space="preserve"> areas that are</w:t>
      </w:r>
      <w:r w:rsidR="60BD5C7F" w:rsidRPr="00816B49">
        <w:rPr>
          <w:color w:val="000000" w:themeColor="text1"/>
        </w:rPr>
        <w:t xml:space="preserve"> safe and</w:t>
      </w:r>
      <w:r w:rsidR="292925E8" w:rsidRPr="00816B49">
        <w:rPr>
          <w:color w:val="000000" w:themeColor="text1"/>
        </w:rPr>
        <w:t xml:space="preserve"> accessible </w:t>
      </w:r>
      <w:r w:rsidR="00736C38">
        <w:rPr>
          <w:color w:val="000000" w:themeColor="text1"/>
        </w:rPr>
        <w:t xml:space="preserve">to CYP’s </w:t>
      </w:r>
      <w:r w:rsidR="001E38F9">
        <w:rPr>
          <w:color w:val="000000" w:themeColor="text1"/>
        </w:rPr>
        <w:t xml:space="preserve">for example, </w:t>
      </w:r>
      <w:r w:rsidR="292925E8" w:rsidRPr="00816B49">
        <w:rPr>
          <w:color w:val="000000" w:themeColor="text1"/>
        </w:rPr>
        <w:t xml:space="preserve"> war zones</w:t>
      </w:r>
      <w:r w:rsidR="0026793B" w:rsidRPr="00816B49">
        <w:rPr>
          <w:color w:val="000000" w:themeColor="text1"/>
        </w:rPr>
        <w:t xml:space="preserve"> </w:t>
      </w:r>
      <w:sdt>
        <w:sdtPr>
          <w:rPr>
            <w:color w:val="000000" w:themeColor="text1"/>
          </w:rPr>
          <w:id w:val="-1516915785"/>
          <w:citation/>
        </w:sdtPr>
        <w:sdtEndPr/>
        <w:sdtContent>
          <w:r w:rsidR="0026793B" w:rsidRPr="00816B49">
            <w:rPr>
              <w:color w:val="000000" w:themeColor="text1"/>
            </w:rPr>
            <w:fldChar w:fldCharType="begin"/>
          </w:r>
          <w:r w:rsidR="0026793B" w:rsidRPr="00816B49">
            <w:rPr>
              <w:color w:val="000000" w:themeColor="text1"/>
            </w:rPr>
            <w:instrText xml:space="preserve"> CITATION UNI89 \l 2057 </w:instrText>
          </w:r>
          <w:r w:rsidR="0026793B" w:rsidRPr="00816B49">
            <w:rPr>
              <w:color w:val="000000" w:themeColor="text1"/>
            </w:rPr>
            <w:fldChar w:fldCharType="separate"/>
          </w:r>
          <w:r w:rsidR="007A0728" w:rsidRPr="007A0728">
            <w:rPr>
              <w:noProof/>
              <w:color w:val="000000" w:themeColor="text1"/>
            </w:rPr>
            <w:t>(UNICEF, 1989)</w:t>
          </w:r>
          <w:r w:rsidR="0026793B" w:rsidRPr="00816B49">
            <w:rPr>
              <w:color w:val="000000" w:themeColor="text1"/>
            </w:rPr>
            <w:fldChar w:fldCharType="end"/>
          </w:r>
        </w:sdtContent>
      </w:sdt>
      <w:r w:rsidR="0BA49058" w:rsidRPr="00816B49">
        <w:rPr>
          <w:color w:val="000000" w:themeColor="text1"/>
        </w:rPr>
        <w:t xml:space="preserve">. </w:t>
      </w:r>
      <w:r w:rsidR="3999AD55" w:rsidRPr="00816B49">
        <w:rPr>
          <w:color w:val="000000" w:themeColor="text1"/>
        </w:rPr>
        <w:t>Some settings may also face a reluctance in</w:t>
      </w:r>
      <w:r w:rsidR="7D01F7B2" w:rsidRPr="00816B49">
        <w:rPr>
          <w:color w:val="000000" w:themeColor="text1"/>
        </w:rPr>
        <w:t xml:space="preserve"> staff engaging in outdoor </w:t>
      </w:r>
      <w:r w:rsidR="329DCA4E" w:rsidRPr="00816B49">
        <w:rPr>
          <w:color w:val="000000" w:themeColor="text1"/>
        </w:rPr>
        <w:t xml:space="preserve">pursuits. This could be due to lack of training </w:t>
      </w:r>
      <w:r w:rsidR="03094A20" w:rsidRPr="00816B49">
        <w:rPr>
          <w:color w:val="000000" w:themeColor="text1"/>
        </w:rPr>
        <w:t>in facilitating outdoor play</w:t>
      </w:r>
      <w:r w:rsidR="00963D2C">
        <w:rPr>
          <w:color w:val="000000" w:themeColor="text1"/>
        </w:rPr>
        <w:t xml:space="preserve"> or</w:t>
      </w:r>
      <w:r w:rsidR="0DC5B67B" w:rsidRPr="00816B49">
        <w:rPr>
          <w:color w:val="000000" w:themeColor="text1"/>
        </w:rPr>
        <w:t xml:space="preserve"> </w:t>
      </w:r>
      <w:r w:rsidR="1B00C9A6" w:rsidRPr="00816B49">
        <w:rPr>
          <w:color w:val="000000" w:themeColor="text1"/>
        </w:rPr>
        <w:t>i</w:t>
      </w:r>
      <w:r w:rsidR="0DC5B67B" w:rsidRPr="00816B49">
        <w:rPr>
          <w:color w:val="000000" w:themeColor="text1"/>
        </w:rPr>
        <w:t xml:space="preserve">t could </w:t>
      </w:r>
      <w:r w:rsidR="788DDCDB" w:rsidRPr="00816B49">
        <w:rPr>
          <w:color w:val="000000" w:themeColor="text1"/>
        </w:rPr>
        <w:t xml:space="preserve">be due </w:t>
      </w:r>
      <w:r w:rsidR="5212A554" w:rsidRPr="00816B49">
        <w:rPr>
          <w:color w:val="000000" w:themeColor="text1"/>
        </w:rPr>
        <w:t>to a closed mindset</w:t>
      </w:r>
      <w:r w:rsidR="47BB19AD" w:rsidRPr="00816B49">
        <w:rPr>
          <w:color w:val="000000" w:themeColor="text1"/>
        </w:rPr>
        <w:t xml:space="preserve"> </w:t>
      </w:r>
      <w:sdt>
        <w:sdtPr>
          <w:rPr>
            <w:color w:val="000000" w:themeColor="text1"/>
          </w:rPr>
          <w:id w:val="-87392255"/>
          <w:citation/>
        </w:sdtPr>
        <w:sdtEndPr/>
        <w:sdtContent>
          <w:r w:rsidR="00BF658A" w:rsidRPr="00816B49">
            <w:rPr>
              <w:color w:val="000000" w:themeColor="text1"/>
            </w:rPr>
            <w:fldChar w:fldCharType="begin"/>
          </w:r>
          <w:r w:rsidR="00BF658A" w:rsidRPr="00816B49">
            <w:rPr>
              <w:color w:val="000000" w:themeColor="text1"/>
            </w:rPr>
            <w:instrText xml:space="preserve"> CITATION Dwe14 \l 2057 </w:instrText>
          </w:r>
          <w:r w:rsidR="00BF658A" w:rsidRPr="00816B49">
            <w:rPr>
              <w:color w:val="000000" w:themeColor="text1"/>
            </w:rPr>
            <w:fldChar w:fldCharType="separate"/>
          </w:r>
          <w:r w:rsidR="007A0728" w:rsidRPr="007A0728">
            <w:rPr>
              <w:noProof/>
              <w:color w:val="000000" w:themeColor="text1"/>
            </w:rPr>
            <w:t>(Dweck, 2014)</w:t>
          </w:r>
          <w:r w:rsidR="00BF658A" w:rsidRPr="00816B49">
            <w:rPr>
              <w:color w:val="000000" w:themeColor="text1"/>
            </w:rPr>
            <w:fldChar w:fldCharType="end"/>
          </w:r>
        </w:sdtContent>
      </w:sdt>
      <w:r w:rsidR="00BF658A" w:rsidRPr="00816B49">
        <w:rPr>
          <w:color w:val="000000" w:themeColor="text1"/>
        </w:rPr>
        <w:t xml:space="preserve"> </w:t>
      </w:r>
      <w:r w:rsidR="47BB19AD" w:rsidRPr="00816B49">
        <w:rPr>
          <w:color w:val="000000" w:themeColor="text1"/>
        </w:rPr>
        <w:t xml:space="preserve">as teacher training in the past </w:t>
      </w:r>
      <w:r w:rsidR="77F02273" w:rsidRPr="00816B49">
        <w:rPr>
          <w:color w:val="000000" w:themeColor="text1"/>
        </w:rPr>
        <w:t>did not</w:t>
      </w:r>
      <w:r w:rsidR="47BB19AD" w:rsidRPr="00816B49">
        <w:rPr>
          <w:color w:val="000000" w:themeColor="text1"/>
        </w:rPr>
        <w:t xml:space="preserve"> includ</w:t>
      </w:r>
      <w:r w:rsidR="35E8402B" w:rsidRPr="00816B49">
        <w:rPr>
          <w:color w:val="000000" w:themeColor="text1"/>
        </w:rPr>
        <w:t>e</w:t>
      </w:r>
      <w:r w:rsidR="47BB19AD" w:rsidRPr="00816B49">
        <w:rPr>
          <w:color w:val="000000" w:themeColor="text1"/>
        </w:rPr>
        <w:t xml:space="preserve"> outdoor </w:t>
      </w:r>
      <w:r w:rsidR="1F8B9634" w:rsidRPr="00816B49">
        <w:rPr>
          <w:color w:val="000000" w:themeColor="text1"/>
        </w:rPr>
        <w:t>play</w:t>
      </w:r>
      <w:r w:rsidR="5212A554" w:rsidRPr="00816B49">
        <w:rPr>
          <w:color w:val="000000" w:themeColor="text1"/>
        </w:rPr>
        <w:t>.</w:t>
      </w:r>
      <w:r w:rsidR="00121678" w:rsidRPr="00816B49">
        <w:rPr>
          <w:color w:val="000000" w:themeColor="text1"/>
        </w:rPr>
        <w:t xml:space="preserve"> </w:t>
      </w:r>
    </w:p>
    <w:p w14:paraId="78F70B38" w14:textId="4928DCB9" w:rsidR="00F41F0E" w:rsidRDefault="00814E79">
      <w:r>
        <w:t>The local authority provides outdoor play opportunities with its Play Scheme during the school holidays in areas with low socio-economic communities (</w:t>
      </w:r>
      <w:proofErr w:type="spellStart"/>
      <w:r>
        <w:t>GovServ</w:t>
      </w:r>
      <w:proofErr w:type="spellEnd"/>
      <w:r>
        <w:t xml:space="preserve">, 2025). Its aim is to promote parental and child interaction by providing the equipment and resources to inspire </w:t>
      </w:r>
      <w:r w:rsidR="00DC5A99">
        <w:t xml:space="preserve">outdoor </w:t>
      </w:r>
      <w:r>
        <w:t>play (</w:t>
      </w:r>
      <w:proofErr w:type="spellStart"/>
      <w:r>
        <w:t>GovServ</w:t>
      </w:r>
      <w:proofErr w:type="spellEnd"/>
      <w:r>
        <w:t>, 2025). One favourite is the mud kitchen where children use sticks, mud and water to imitate food preparation and create concoctions</w:t>
      </w:r>
      <w:r w:rsidR="00DC5A99">
        <w:t xml:space="preserve"> </w:t>
      </w:r>
      <w:sdt>
        <w:sdtPr>
          <w:id w:val="-1580127401"/>
          <w:citation/>
        </w:sdtPr>
        <w:sdtEndPr/>
        <w:sdtContent>
          <w:r w:rsidR="00DC5A99">
            <w:fldChar w:fldCharType="begin"/>
          </w:r>
          <w:r w:rsidR="00DC5A99">
            <w:instrText xml:space="preserve"> CITATION MUD25 \l 2057 </w:instrText>
          </w:r>
          <w:r w:rsidR="00DC5A99">
            <w:fldChar w:fldCharType="separate"/>
          </w:r>
          <w:r w:rsidR="007A0728">
            <w:rPr>
              <w:noProof/>
            </w:rPr>
            <w:t>(MUDDYFACES, 2025)</w:t>
          </w:r>
          <w:r w:rsidR="00DC5A99">
            <w:fldChar w:fldCharType="end"/>
          </w:r>
        </w:sdtContent>
      </w:sdt>
      <w:r>
        <w:t xml:space="preserve">. This kind of play nurtures a child’s sense of agency in that they are the ones making </w:t>
      </w:r>
      <w:r w:rsidR="00C055D6">
        <w:t>the changes</w:t>
      </w:r>
      <w:r>
        <w:t xml:space="preserve"> happen (MUDDYFACES, 2025).</w:t>
      </w:r>
      <w:r w:rsidR="3F3060E6">
        <w:t xml:space="preserve"> </w:t>
      </w:r>
      <w:r w:rsidR="31A50580">
        <w:t xml:space="preserve">This play could be adapted for older children where they </w:t>
      </w:r>
      <w:r w:rsidR="78F57722">
        <w:t>could</w:t>
      </w:r>
      <w:r w:rsidR="31A50580">
        <w:t xml:space="preserve"> experiment with different</w:t>
      </w:r>
      <w:r w:rsidR="3861B82B">
        <w:t xml:space="preserve"> types of material and how they mix with water, such as clay, mud and sand</w:t>
      </w:r>
      <w:r w:rsidR="00194ECC">
        <w:t xml:space="preserve"> </w:t>
      </w:r>
      <w:sdt>
        <w:sdtPr>
          <w:id w:val="-127481358"/>
          <w:citation/>
        </w:sdtPr>
        <w:sdtContent>
          <w:r w:rsidR="00194ECC">
            <w:fldChar w:fldCharType="begin"/>
          </w:r>
          <w:r w:rsidR="00194ECC">
            <w:instrText xml:space="preserve">CITATION Run \l 2057 </w:instrText>
          </w:r>
          <w:r w:rsidR="00194ECC">
            <w:fldChar w:fldCharType="separate"/>
          </w:r>
          <w:r w:rsidR="00194ECC">
            <w:rPr>
              <w:noProof/>
            </w:rPr>
            <w:t>(Run Wild My Child, 2021)</w:t>
          </w:r>
          <w:r w:rsidR="00194ECC">
            <w:fldChar w:fldCharType="end"/>
          </w:r>
        </w:sdtContent>
      </w:sdt>
      <w:r w:rsidR="3861B82B">
        <w:t>.</w:t>
      </w:r>
      <w:r w:rsidR="00C055D6">
        <w:t xml:space="preserve"> </w:t>
      </w:r>
      <w:r w:rsidR="00567763">
        <w:t>Thi</w:t>
      </w:r>
      <w:r w:rsidR="000C66AC">
        <w:t xml:space="preserve">s kind of play also fosters a safe environment in which the CYP’s can </w:t>
      </w:r>
      <w:r w:rsidR="00C72B3E">
        <w:t xml:space="preserve">take risks in a supervised manner </w:t>
      </w:r>
      <w:r w:rsidR="00157DB4">
        <w:t xml:space="preserve">giving them life skills </w:t>
      </w:r>
      <w:sdt>
        <w:sdtPr>
          <w:id w:val="-626086422"/>
          <w:citation/>
        </w:sdtPr>
        <w:sdtEndPr/>
        <w:sdtContent>
          <w:r w:rsidR="00157DB4">
            <w:fldChar w:fldCharType="begin"/>
          </w:r>
          <w:r w:rsidR="00157DB4">
            <w:instrText xml:space="preserve"> CITATION Wel20 \l 2057 </w:instrText>
          </w:r>
          <w:r w:rsidR="00157DB4">
            <w:fldChar w:fldCharType="separate"/>
          </w:r>
          <w:r w:rsidR="007A0728">
            <w:rPr>
              <w:noProof/>
            </w:rPr>
            <w:t>(Welsh Government, 2020)</w:t>
          </w:r>
          <w:r w:rsidR="00157DB4">
            <w:fldChar w:fldCharType="end"/>
          </w:r>
        </w:sdtContent>
      </w:sdt>
      <w:r w:rsidR="001E1BA7">
        <w:t xml:space="preserve">. </w:t>
      </w:r>
      <w:r>
        <w:t xml:space="preserve">Froebel advocated this kind of play as it is incidental, and child led (Froebel, 1903). He felt that </w:t>
      </w:r>
      <w:r>
        <w:lastRenderedPageBreak/>
        <w:t>children learn more out of their own curiosity and that it can be built upon</w:t>
      </w:r>
      <w:r w:rsidR="00637A4A">
        <w:t xml:space="preserve"> or scaffolded </w:t>
      </w:r>
      <w:sdt>
        <w:sdtPr>
          <w:id w:val="298570846"/>
          <w:citation/>
        </w:sdtPr>
        <w:sdtEndPr/>
        <w:sdtContent>
          <w:r w:rsidR="00637A4A">
            <w:fldChar w:fldCharType="begin"/>
          </w:r>
          <w:r w:rsidR="00637A4A">
            <w:instrText xml:space="preserve"> CITATION Vyg78 \l 2057 </w:instrText>
          </w:r>
          <w:r w:rsidR="00637A4A">
            <w:fldChar w:fldCharType="separate"/>
          </w:r>
          <w:r w:rsidR="007A0728">
            <w:rPr>
              <w:noProof/>
            </w:rPr>
            <w:t>(Vygotsky, 1978)</w:t>
          </w:r>
          <w:r w:rsidR="00637A4A">
            <w:fldChar w:fldCharType="end"/>
          </w:r>
        </w:sdtContent>
      </w:sdt>
      <w:r>
        <w:t xml:space="preserve"> through incidental inquisitiveness. He linked children’s creative minds with learning opportunities such as </w:t>
      </w:r>
      <w:r w:rsidR="00630636">
        <w:t>inves</w:t>
      </w:r>
      <w:r w:rsidR="007914AE">
        <w:t xml:space="preserve">tigating and observing </w:t>
      </w:r>
      <w:r>
        <w:t>geometric shapes that can be found in nature and scientific transformations</w:t>
      </w:r>
      <w:r w:rsidR="007914AE">
        <w:t xml:space="preserve"> which can lead to mathematical </w:t>
      </w:r>
      <w:r w:rsidR="003917BB">
        <w:t>and artistic thinking</w:t>
      </w:r>
      <w:r>
        <w:t xml:space="preserve"> </w:t>
      </w:r>
      <w:r w:rsidR="004E4A36">
        <w:t xml:space="preserve">conducive to </w:t>
      </w:r>
      <w:r w:rsidR="00F674A9">
        <w:t xml:space="preserve">Montessori’s method </w:t>
      </w:r>
      <w:sdt>
        <w:sdtPr>
          <w:id w:val="-934361205"/>
          <w:citation/>
        </w:sdtPr>
        <w:sdtEndPr/>
        <w:sdtContent>
          <w:r w:rsidR="00523BE9">
            <w:fldChar w:fldCharType="begin"/>
          </w:r>
          <w:r w:rsidR="00523BE9">
            <w:instrText xml:space="preserve"> CITATION Mon21 \l 2057 </w:instrText>
          </w:r>
          <w:r w:rsidR="00523BE9">
            <w:fldChar w:fldCharType="separate"/>
          </w:r>
          <w:r w:rsidR="007A0728">
            <w:rPr>
              <w:noProof/>
            </w:rPr>
            <w:t>(Montessori Up!, 2021)</w:t>
          </w:r>
          <w:r w:rsidR="00523BE9">
            <w:fldChar w:fldCharType="end"/>
          </w:r>
        </w:sdtContent>
      </w:sdt>
      <w:r>
        <w:t>.</w:t>
      </w:r>
      <w:r w:rsidR="000252AA">
        <w:t xml:space="preserve"> Froebel</w:t>
      </w:r>
      <w:r w:rsidR="0087586E">
        <w:t xml:space="preserve"> also</w:t>
      </w:r>
      <w:r w:rsidR="000252AA">
        <w:t xml:space="preserve"> believed that learning about the world around you </w:t>
      </w:r>
      <w:proofErr w:type="gramStart"/>
      <w:r w:rsidR="000252AA">
        <w:t>was</w:t>
      </w:r>
      <w:proofErr w:type="gramEnd"/>
      <w:r w:rsidR="000252AA">
        <w:t xml:space="preserve"> crucial for creating what he called ‘cognitive structures’, what we now know as schemas (Louis, 2018). Some of these include connecting and disconnecting, transforming, changing things and trajectory, which are along and back, up and down movements (Louis, 2018). This type of schema would be difficult to develop in an inside classroom environment as managing everyone would be difficult to maintain (</w:t>
      </w:r>
      <w:proofErr w:type="spellStart"/>
      <w:r w:rsidR="000252AA">
        <w:t>Walkthrus</w:t>
      </w:r>
      <w:proofErr w:type="spellEnd"/>
      <w:r w:rsidR="000252AA">
        <w:t xml:space="preserve">). </w:t>
      </w:r>
      <w:r w:rsidR="00B51F17">
        <w:t xml:space="preserve">Although </w:t>
      </w:r>
      <w:r w:rsidR="000D1CD4">
        <w:t xml:space="preserve">the resources provided are excellent </w:t>
      </w:r>
      <w:r w:rsidR="00BF0018">
        <w:t xml:space="preserve">for this provision, </w:t>
      </w:r>
      <w:r w:rsidR="00080327">
        <w:t xml:space="preserve">advertising for the events </w:t>
      </w:r>
      <w:r w:rsidR="00BD2473">
        <w:t>is</w:t>
      </w:r>
      <w:r w:rsidR="00080327">
        <w:t xml:space="preserve"> </w:t>
      </w:r>
      <w:r w:rsidR="00E61813">
        <w:t>poor</w:t>
      </w:r>
      <w:r w:rsidR="001935C0">
        <w:t xml:space="preserve"> and parents may be hesitant to </w:t>
      </w:r>
      <w:r w:rsidR="0046510E">
        <w:t xml:space="preserve">join in due </w:t>
      </w:r>
      <w:r w:rsidR="00CD5F85">
        <w:t xml:space="preserve">fear of authority </w:t>
      </w:r>
      <w:sdt>
        <w:sdtPr>
          <w:id w:val="1930928861"/>
          <w:citation/>
        </w:sdtPr>
        <w:sdtEndPr/>
        <w:sdtContent>
          <w:r w:rsidR="00CD5F85">
            <w:fldChar w:fldCharType="begin"/>
          </w:r>
          <w:r w:rsidR="00CD5F85">
            <w:instrText xml:space="preserve"> CITATION Gil24 \l 2057 </w:instrText>
          </w:r>
          <w:r w:rsidR="00CD5F85">
            <w:fldChar w:fldCharType="separate"/>
          </w:r>
          <w:r w:rsidR="007A0728">
            <w:rPr>
              <w:noProof/>
            </w:rPr>
            <w:t>(Gillis, 2024)</w:t>
          </w:r>
          <w:r w:rsidR="00CD5F85">
            <w:fldChar w:fldCharType="end"/>
          </w:r>
        </w:sdtContent>
      </w:sdt>
      <w:r w:rsidR="00DC54A4">
        <w:t>.</w:t>
      </w:r>
      <w:r w:rsidR="006F4D74">
        <w:t xml:space="preserve"> Another outdoor learning experience has been included in School A</w:t>
      </w:r>
      <w:r w:rsidR="00B52968">
        <w:t xml:space="preserve"> </w:t>
      </w:r>
      <w:sdt>
        <w:sdtPr>
          <w:id w:val="524600022"/>
          <w:citation/>
        </w:sdtPr>
        <w:sdtEndPr/>
        <w:sdtContent>
          <w:r w:rsidR="00567763">
            <w:fldChar w:fldCharType="begin"/>
          </w:r>
          <w:r w:rsidR="00567763">
            <w:instrText xml:space="preserve"> CITATION Sch25 \l 2057 </w:instrText>
          </w:r>
          <w:r w:rsidR="00567763">
            <w:fldChar w:fldCharType="separate"/>
          </w:r>
          <w:r w:rsidR="007A0728">
            <w:rPr>
              <w:noProof/>
            </w:rPr>
            <w:t>(School A, 2025)</w:t>
          </w:r>
          <w:r w:rsidR="00567763">
            <w:fldChar w:fldCharType="end"/>
          </w:r>
        </w:sdtContent>
      </w:sdt>
      <w:r w:rsidR="006F4D74">
        <w:t>.</w:t>
      </w:r>
      <w:r w:rsidR="00DC54A4">
        <w:t xml:space="preserve"> </w:t>
      </w:r>
      <w:r w:rsidR="00B52968">
        <w:t>The Eco Project</w:t>
      </w:r>
      <w:r>
        <w:t xml:space="preserve"> provides secondary pupils with the opportunity to plant and grow their own produce in the school’s polytunnel and volunteer at the school’s community food bank scheme (School A, 2025). One of the first crops grown were onions. Seed onions were planted, and the pupils </w:t>
      </w:r>
      <w:r w:rsidR="00DE0566">
        <w:t xml:space="preserve">watered and </w:t>
      </w:r>
      <w:r w:rsidR="000F1AE2">
        <w:t xml:space="preserve">nurtured </w:t>
      </w:r>
      <w:r>
        <w:t xml:space="preserve">the </w:t>
      </w:r>
      <w:r w:rsidR="000F1AE2">
        <w:t>crop</w:t>
      </w:r>
      <w:r>
        <w:t>. Once fully grown they were harvested and laid in the polytunnel for the outer layers to dry. The GCSE Food and Nutrition pupils were given the opportunity to choose and cook dishes using the onions (School A, 2025). This involvement in the whole</w:t>
      </w:r>
      <w:r w:rsidR="00E36376">
        <w:t xml:space="preserve"> of the</w:t>
      </w:r>
      <w:r>
        <w:t xml:space="preserve"> growing chain promotes an understanding of how environmental factors impact our food supplies to create healthy individuals who can make choices using this information regarding their food and diet choices (Welsh Government, 2020). </w:t>
      </w:r>
      <w:r w:rsidR="00515E7D">
        <w:t xml:space="preserve">Younger children often try this kind of project by growing cress in </w:t>
      </w:r>
      <w:r w:rsidR="34822CB0">
        <w:t>eggshells</w:t>
      </w:r>
      <w:r w:rsidR="00515E7D">
        <w:t xml:space="preserve"> that mimic hair </w:t>
      </w:r>
      <w:sdt>
        <w:sdtPr>
          <w:id w:val="263502190"/>
          <w:citation/>
        </w:sdtPr>
        <w:sdtContent>
          <w:r w:rsidR="00194ECC">
            <w:fldChar w:fldCharType="begin"/>
          </w:r>
          <w:r w:rsidR="00194ECC">
            <w:instrText xml:space="preserve"> CITATION RHS25 \l 2057 </w:instrText>
          </w:r>
          <w:r w:rsidR="00194ECC">
            <w:fldChar w:fldCharType="separate"/>
          </w:r>
          <w:r w:rsidR="00194ECC">
            <w:rPr>
              <w:noProof/>
            </w:rPr>
            <w:t>(RHS, 2025)</w:t>
          </w:r>
          <w:r w:rsidR="00194ECC">
            <w:fldChar w:fldCharType="end"/>
          </w:r>
        </w:sdtContent>
      </w:sdt>
      <w:r w:rsidR="00194ECC">
        <w:t xml:space="preserve">. </w:t>
      </w:r>
      <w:r>
        <w:t>It is predicted that one million people in the U.K will have meat-free diets by this year</w:t>
      </w:r>
      <w:r w:rsidR="00466B26">
        <w:t>, 2025</w:t>
      </w:r>
      <w:r>
        <w:t xml:space="preserve"> (Clarke, 2024). The focus of the sustainability section for the Four Purposes in the Welsh curriculum (Welsh Government, 2020) and the promotion of healthy eating </w:t>
      </w:r>
      <w:r w:rsidR="00A76F55">
        <w:t xml:space="preserve">by the government </w:t>
      </w:r>
      <w:r>
        <w:t xml:space="preserve">which was assisted by the launch of the ‘Change for Life’ campaign in 2017 (Gov.UK, 2017) are steering millennials and generation Z to meat free diets (Barber, 2025). Froebel believed that learning about the world around you </w:t>
      </w:r>
      <w:proofErr w:type="gramStart"/>
      <w:r>
        <w:t>was</w:t>
      </w:r>
      <w:proofErr w:type="gramEnd"/>
      <w:r>
        <w:t xml:space="preserve"> crucial for creating what he called ‘cognitive structures’, what we now know as schemas (Louis, 2018). Some of these include connecting and disconnecting, transforming, changing things and trajectory, which are along and back, up and down movements (Louis, 2018). This type of schema would be difficult to develop in an inside classroom environment as managing </w:t>
      </w:r>
      <w:r w:rsidR="1065BD13">
        <w:t>everyone</w:t>
      </w:r>
      <w:r>
        <w:t xml:space="preserve"> would be difficult to maintain (</w:t>
      </w:r>
      <w:proofErr w:type="spellStart"/>
      <w:r>
        <w:t>Walkthrus</w:t>
      </w:r>
      <w:proofErr w:type="spellEnd"/>
      <w:r>
        <w:t xml:space="preserve">). </w:t>
      </w:r>
    </w:p>
    <w:p w14:paraId="78F70B39" w14:textId="170BFF7F" w:rsidR="00F41F0E" w:rsidRDefault="06AF7A0C">
      <w:r>
        <w:t xml:space="preserve">In conclusion, evidence suggests that exposure to the outdoors boosts wellbeing, </w:t>
      </w:r>
      <w:r w:rsidR="39D7C677">
        <w:t xml:space="preserve">nurtures positive </w:t>
      </w:r>
      <w:r>
        <w:t>m</w:t>
      </w:r>
      <w:r w:rsidR="280BA27B">
        <w:t>e</w:t>
      </w:r>
      <w:r>
        <w:t xml:space="preserve">ntal health and </w:t>
      </w:r>
      <w:r w:rsidR="549DE459">
        <w:t xml:space="preserve">stimulates </w:t>
      </w:r>
      <w:r>
        <w:t>the overall learning capabilities of CY</w:t>
      </w:r>
      <w:r w:rsidR="741FB1DF">
        <w:t>P’s</w:t>
      </w:r>
      <w:r w:rsidR="67EC0B2C">
        <w:t>. Schools and local authorities are creating provision provide cu</w:t>
      </w:r>
      <w:r w:rsidR="28A58FFF">
        <w:t xml:space="preserve">rriculum content and outdoor spaces to facilitate this through Eco Projects and Play Schemes. </w:t>
      </w:r>
      <w:r w:rsidR="7ACE4669">
        <w:t xml:space="preserve">The New Curriculum for Wales is also prioritising this requirement by </w:t>
      </w:r>
      <w:r w:rsidR="7436DF09">
        <w:t>emphasising</w:t>
      </w:r>
      <w:r w:rsidR="7ACE4669">
        <w:t xml:space="preserve"> </w:t>
      </w:r>
      <w:r w:rsidR="1FEEA2E5">
        <w:t>its</w:t>
      </w:r>
      <w:r w:rsidR="7ACE4669">
        <w:t xml:space="preserve"> </w:t>
      </w:r>
      <w:r w:rsidR="6A4BFF39">
        <w:t>impo</w:t>
      </w:r>
      <w:r w:rsidR="7ACE4669">
        <w:t xml:space="preserve">rtance in </w:t>
      </w:r>
      <w:r w:rsidR="0B8C27AF">
        <w:t>its</w:t>
      </w:r>
      <w:r w:rsidR="7ACE4669">
        <w:t xml:space="preserve"> AOLE </w:t>
      </w:r>
      <w:r w:rsidR="2876B6C5">
        <w:t>status on par with literacy, numeracy and digital skills.</w:t>
      </w:r>
    </w:p>
    <w:bookmarkStart w:id="1" w:name="_Toc195531362" w:displacedByCustomXml="next"/>
    <w:sdt>
      <w:sdtPr>
        <w:rPr>
          <w:rFonts w:ascii="Aptos" w:eastAsia="Aptos" w:hAnsi="Aptos"/>
          <w:color w:val="auto"/>
          <w:sz w:val="22"/>
          <w:szCs w:val="22"/>
        </w:rPr>
        <w:id w:val="27768689"/>
        <w:docPartObj>
          <w:docPartGallery w:val="Bibliographies"/>
          <w:docPartUnique/>
        </w:docPartObj>
      </w:sdtPr>
      <w:sdtEndPr/>
      <w:sdtContent>
        <w:p w14:paraId="5B91FC39" w14:textId="5A5B6F91" w:rsidR="007A0728" w:rsidRPr="007A0728" w:rsidRDefault="007A0728" w:rsidP="0027417B">
          <w:pPr>
            <w:pStyle w:val="Heading1"/>
          </w:pPr>
          <w:r w:rsidRPr="007A0728">
            <w:t>References</w:t>
          </w:r>
          <w:bookmarkEnd w:id="1"/>
        </w:p>
        <w:sdt>
          <w:sdtPr>
            <w:id w:val="-573587230"/>
            <w:bibliography/>
          </w:sdtPr>
          <w:sdtEndPr/>
          <w:sdtContent>
            <w:p w14:paraId="1DABE483" w14:textId="6B13DE21" w:rsidR="007A0728" w:rsidRDefault="007A0728" w:rsidP="007A0728">
              <w:pPr>
                <w:pStyle w:val="Bibliography"/>
                <w:ind w:left="720" w:hanging="720"/>
                <w:rPr>
                  <w:noProof/>
                  <w:kern w:val="0"/>
                  <w:sz w:val="24"/>
                  <w:szCs w:val="24"/>
                </w:rPr>
              </w:pPr>
              <w:r>
                <w:fldChar w:fldCharType="begin"/>
              </w:r>
              <w:r>
                <w:instrText xml:space="preserve"> BIBLIOGRAPHY </w:instrText>
              </w:r>
              <w:r>
                <w:fldChar w:fldCharType="separate"/>
              </w:r>
              <w:r>
                <w:rPr>
                  <w:noProof/>
                </w:rPr>
                <w:t xml:space="preserve">An Darach. (2024). </w:t>
              </w:r>
              <w:r>
                <w:rPr>
                  <w:i/>
                  <w:iCs/>
                  <w:noProof/>
                </w:rPr>
                <w:t>The History and Cultural Significance of Forest Bathing in Japan</w:t>
              </w:r>
              <w:r>
                <w:rPr>
                  <w:noProof/>
                </w:rPr>
                <w:t>. Retrieved from An Darach: https://silvotherapy.co.uk/articles/cultural-significance-forest-bathing-japan</w:t>
              </w:r>
            </w:p>
            <w:p w14:paraId="666A4589" w14:textId="77777777" w:rsidR="007A0728" w:rsidRDefault="007A0728" w:rsidP="007A0728">
              <w:pPr>
                <w:pStyle w:val="Bibliography"/>
                <w:ind w:left="720" w:hanging="720"/>
                <w:rPr>
                  <w:noProof/>
                </w:rPr>
              </w:pPr>
              <w:r>
                <w:rPr>
                  <w:noProof/>
                </w:rPr>
                <w:t xml:space="preserve">Barber, S. (2025). </w:t>
              </w:r>
              <w:r>
                <w:rPr>
                  <w:i/>
                  <w:iCs/>
                  <w:noProof/>
                </w:rPr>
                <w:t>How many vegetarians and vegans are in the UK in 2025?</w:t>
              </w:r>
              <w:r>
                <w:rPr>
                  <w:noProof/>
                </w:rPr>
                <w:t xml:space="preserve"> Retrieved from Finder: https://www.finder.com/uk/stats-facts/uk-diet-trends</w:t>
              </w:r>
            </w:p>
            <w:p w14:paraId="15FA91B5" w14:textId="77777777" w:rsidR="007A0728" w:rsidRDefault="007A0728" w:rsidP="007A0728">
              <w:pPr>
                <w:pStyle w:val="Bibliography"/>
                <w:ind w:left="720" w:hanging="720"/>
                <w:rPr>
                  <w:noProof/>
                </w:rPr>
              </w:pPr>
              <w:r>
                <w:rPr>
                  <w:noProof/>
                </w:rPr>
                <w:lastRenderedPageBreak/>
                <w:t xml:space="preserve">Children's Commissioner. (2024). </w:t>
              </w:r>
              <w:r>
                <w:rPr>
                  <w:i/>
                  <w:iCs/>
                  <w:noProof/>
                </w:rPr>
                <w:t>Press Notice: Over a quarter of a million children still waiting for mental health support, Children’s Commissioner warns</w:t>
              </w:r>
              <w:r>
                <w:rPr>
                  <w:noProof/>
                </w:rPr>
                <w:t>. Retrieved from Children's Comminissioner: https://www.childrenscommissioner.gov.uk/blog/over-a-quarter-of-a-million-children-still-waiting-for-mental-health-support/</w:t>
              </w:r>
            </w:p>
            <w:p w14:paraId="48B486AC" w14:textId="77777777" w:rsidR="007A0728" w:rsidRDefault="007A0728" w:rsidP="007A0728">
              <w:pPr>
                <w:pStyle w:val="Bibliography"/>
                <w:ind w:left="720" w:hanging="720"/>
                <w:rPr>
                  <w:noProof/>
                </w:rPr>
              </w:pPr>
              <w:r>
                <w:rPr>
                  <w:noProof/>
                </w:rPr>
                <w:t xml:space="preserve">Clarke, D. (2024, January). </w:t>
              </w:r>
              <w:r>
                <w:rPr>
                  <w:i/>
                  <w:iCs/>
                  <w:noProof/>
                </w:rPr>
                <w:t>UK Vegan Population Increased By 1 Million In A Year, Study Finds</w:t>
              </w:r>
              <w:r>
                <w:rPr>
                  <w:noProof/>
                </w:rPr>
                <w:t>. Retrieved from Plant Based News: https://plantbasednews.org/lifestyle/food/million-new-vegans-one-year/#:~:text=This%20figure%20is%20expected%20to%20increase%20by%206.4,a%20meat-free%20diet%20by%202025%2C%20the%20study%20projects.</w:t>
              </w:r>
            </w:p>
            <w:p w14:paraId="509F5DFC" w14:textId="77777777" w:rsidR="007A0728" w:rsidRDefault="007A0728" w:rsidP="007A0728">
              <w:pPr>
                <w:pStyle w:val="Bibliography"/>
                <w:ind w:left="720" w:hanging="720"/>
                <w:rPr>
                  <w:noProof/>
                </w:rPr>
              </w:pPr>
              <w:r>
                <w:rPr>
                  <w:noProof/>
                </w:rPr>
                <w:t xml:space="preserve">Donaldson, P. G. (2015). </w:t>
              </w:r>
              <w:r>
                <w:rPr>
                  <w:i/>
                  <w:iCs/>
                  <w:noProof/>
                </w:rPr>
                <w:t>Successful Futures, Independant review of Curriculum and Assessment in Wales.</w:t>
              </w:r>
              <w:r>
                <w:rPr>
                  <w:noProof/>
                </w:rPr>
                <w:t xml:space="preserve"> </w:t>
              </w:r>
            </w:p>
            <w:p w14:paraId="0CE55CCC" w14:textId="77777777" w:rsidR="007A0728" w:rsidRDefault="007A0728" w:rsidP="007A0728">
              <w:pPr>
                <w:pStyle w:val="Bibliography"/>
                <w:ind w:left="720" w:hanging="720"/>
                <w:rPr>
                  <w:noProof/>
                </w:rPr>
              </w:pPr>
              <w:r>
                <w:rPr>
                  <w:noProof/>
                </w:rPr>
                <w:t>Dweck, C. (2014). The power of believing that you can improve. You Tube. Retrieved 2025, from https://www.bing.com/videos/riverview/relatedvideo?&amp;q=the+power+of+believig+that+yo+can+improve%2c+dweck%2c+you+tube&amp;&amp;mid=AC67798BB3E993B2187CAC67798BB3E993B2187C&amp;&amp;FORM=VRDGAR</w:t>
              </w:r>
            </w:p>
            <w:p w14:paraId="5625C630" w14:textId="77777777" w:rsidR="007A0728" w:rsidRDefault="007A0728" w:rsidP="007A0728">
              <w:pPr>
                <w:pStyle w:val="Bibliography"/>
                <w:ind w:left="720" w:hanging="720"/>
                <w:rPr>
                  <w:noProof/>
                </w:rPr>
              </w:pPr>
              <w:r>
                <w:rPr>
                  <w:noProof/>
                </w:rPr>
                <w:t xml:space="preserve">Froebel, F. (1903). </w:t>
              </w:r>
              <w:r>
                <w:rPr>
                  <w:i/>
                  <w:iCs/>
                  <w:noProof/>
                </w:rPr>
                <w:t>The Education of Man.</w:t>
              </w:r>
              <w:r>
                <w:rPr>
                  <w:noProof/>
                </w:rPr>
                <w:t xml:space="preserve"> New York: D.Appleton and Company.</w:t>
              </w:r>
            </w:p>
            <w:p w14:paraId="0231159A" w14:textId="77777777" w:rsidR="007A0728" w:rsidRDefault="007A0728" w:rsidP="007A0728">
              <w:pPr>
                <w:pStyle w:val="Bibliography"/>
                <w:ind w:left="720" w:hanging="720"/>
                <w:rPr>
                  <w:noProof/>
                </w:rPr>
              </w:pPr>
              <w:r>
                <w:rPr>
                  <w:noProof/>
                </w:rPr>
                <w:t xml:space="preserve">Gillis, K. (2024). </w:t>
              </w:r>
              <w:r>
                <w:rPr>
                  <w:i/>
                  <w:iCs/>
                  <w:noProof/>
                </w:rPr>
                <w:t>Fears of Authority: A Common Result of Childhood Trauma</w:t>
              </w:r>
              <w:r>
                <w:rPr>
                  <w:noProof/>
                </w:rPr>
                <w:t>. Retrieved from Psychology Today: https://www.psychologytoday.com/us/blog/invisible-bruises/202404/fears-of-authority-a-common-result-of-childhood-trauma?msockid=276c9425045a667e0992818305ba6729</w:t>
              </w:r>
            </w:p>
            <w:p w14:paraId="30167995" w14:textId="77777777" w:rsidR="007A0728" w:rsidRDefault="007A0728" w:rsidP="007A0728">
              <w:pPr>
                <w:pStyle w:val="Bibliography"/>
                <w:ind w:left="720" w:hanging="720"/>
                <w:rPr>
                  <w:noProof/>
                </w:rPr>
              </w:pPr>
              <w:r>
                <w:rPr>
                  <w:noProof/>
                </w:rPr>
                <w:t xml:space="preserve">Gov.UK. (2017). </w:t>
              </w:r>
              <w:r>
                <w:rPr>
                  <w:i/>
                  <w:iCs/>
                  <w:noProof/>
                </w:rPr>
                <w:t>New Change4Life campaign encourages parents to ‘Be Food Smart’</w:t>
              </w:r>
              <w:r>
                <w:rPr>
                  <w:noProof/>
                </w:rPr>
                <w:t>. Retrieved from Press release: https://www.gov.uk/government/news/new-change4life-campaign-encourages-parents-to-be-food-smart</w:t>
              </w:r>
            </w:p>
            <w:p w14:paraId="69430B4A" w14:textId="77777777" w:rsidR="007A0728" w:rsidRDefault="007A0728" w:rsidP="007A0728">
              <w:pPr>
                <w:pStyle w:val="Bibliography"/>
                <w:ind w:left="720" w:hanging="720"/>
                <w:rPr>
                  <w:noProof/>
                </w:rPr>
              </w:pPr>
              <w:r>
                <w:rPr>
                  <w:noProof/>
                </w:rPr>
                <w:t xml:space="preserve">GovServ. (2025). </w:t>
              </w:r>
              <w:r>
                <w:rPr>
                  <w:i/>
                  <w:iCs/>
                  <w:noProof/>
                </w:rPr>
                <w:t>Swansea Play Service</w:t>
              </w:r>
              <w:r>
                <w:rPr>
                  <w:noProof/>
                </w:rPr>
                <w:t>. Retrieved from Swansea Play Service: https://www.govserv.org/GB/Swansea/287818637919356/Swansea-Play-Service</w:t>
              </w:r>
            </w:p>
            <w:p w14:paraId="4C1515A3" w14:textId="77777777" w:rsidR="007A0728" w:rsidRDefault="007A0728" w:rsidP="007A0728">
              <w:pPr>
                <w:pStyle w:val="Bibliography"/>
                <w:ind w:left="720" w:hanging="720"/>
                <w:rPr>
                  <w:noProof/>
                </w:rPr>
              </w:pPr>
              <w:r>
                <w:rPr>
                  <w:noProof/>
                </w:rPr>
                <w:t xml:space="preserve">Learning Through Landscapes. (2025). </w:t>
              </w:r>
              <w:r>
                <w:rPr>
                  <w:i/>
                  <w:iCs/>
                  <w:noProof/>
                </w:rPr>
                <w:t>How outdoor learning can help you fulfil the four purposes of the new Curriculum for Wales</w:t>
              </w:r>
              <w:r>
                <w:rPr>
                  <w:noProof/>
                </w:rPr>
                <w:t>. Retrieved from https://ltl.org.uk/news/how-outdoor-learning-can-help-you-fulfil-the-four-purposes-of-the-new-curriculum-for-wales/#:~:text=The%20new%20Curriculum%20for%20Wales%20marks%20the%20beginning,rolled%20out%20in%20secondary%20schools%20from%20September%202023.</w:t>
              </w:r>
            </w:p>
            <w:p w14:paraId="5FEBDC70" w14:textId="77777777" w:rsidR="007A0728" w:rsidRDefault="007A0728" w:rsidP="007A0728">
              <w:pPr>
                <w:pStyle w:val="Bibliography"/>
                <w:ind w:left="720" w:hanging="720"/>
                <w:rPr>
                  <w:noProof/>
                </w:rPr>
              </w:pPr>
              <w:r>
                <w:rPr>
                  <w:noProof/>
                </w:rPr>
                <w:t xml:space="preserve">Learning Through Landscapes. (2025). </w:t>
              </w:r>
              <w:r>
                <w:rPr>
                  <w:i/>
                  <w:iCs/>
                  <w:noProof/>
                </w:rPr>
                <w:t>What is outdoor learning in education?</w:t>
              </w:r>
              <w:r>
                <w:rPr>
                  <w:noProof/>
                </w:rPr>
                <w:t xml:space="preserve"> Retrieved from Learning Through Landscapes: https://ltl.org.uk/news/5-key-benefits-of-outdoor-learning/#:~:text=Outdoor%20learning%20in%20education%20is%20a%20planned%20and,grounds%29%20or%20off-site%20%28such%20as%20on%20school%20trips%29.</w:t>
              </w:r>
            </w:p>
            <w:p w14:paraId="7674A6CD" w14:textId="77777777" w:rsidR="007A0728" w:rsidRDefault="007A0728" w:rsidP="007A0728">
              <w:pPr>
                <w:pStyle w:val="Bibliography"/>
                <w:ind w:left="720" w:hanging="720"/>
                <w:rPr>
                  <w:noProof/>
                </w:rPr>
              </w:pPr>
              <w:r>
                <w:rPr>
                  <w:noProof/>
                </w:rPr>
                <w:t xml:space="preserve">Legislatin.gov.uk. (2010). </w:t>
              </w:r>
              <w:r>
                <w:rPr>
                  <w:i/>
                  <w:iCs/>
                  <w:noProof/>
                </w:rPr>
                <w:t>Equality Act 2010.</w:t>
              </w:r>
              <w:r>
                <w:rPr>
                  <w:noProof/>
                </w:rPr>
                <w:t xml:space="preserve"> Retrieved 2025, from https://www.legislation.gov.uk/ukpga/2010/15/section/26</w:t>
              </w:r>
            </w:p>
            <w:p w14:paraId="742FF8CF" w14:textId="77777777" w:rsidR="007A0728" w:rsidRDefault="007A0728" w:rsidP="007A0728">
              <w:pPr>
                <w:pStyle w:val="Bibliography"/>
                <w:ind w:left="720" w:hanging="720"/>
                <w:rPr>
                  <w:noProof/>
                </w:rPr>
              </w:pPr>
              <w:r>
                <w:rPr>
                  <w:noProof/>
                </w:rPr>
                <w:t xml:space="preserve">Louis, S. (2018). </w:t>
              </w:r>
              <w:r>
                <w:rPr>
                  <w:i/>
                  <w:iCs/>
                  <w:noProof/>
                </w:rPr>
                <w:t>How can a Froebelian approach help us to think about children’s schematic development?</w:t>
              </w:r>
              <w:r>
                <w:rPr>
                  <w:noProof/>
                </w:rPr>
                <w:t xml:space="preserve"> Retrieved from Froebel Trust: https://www.froebel.org.uk/news/schemas-outdoor-play-and-froebel</w:t>
              </w:r>
            </w:p>
            <w:p w14:paraId="6F692498" w14:textId="77777777" w:rsidR="007A0728" w:rsidRDefault="007A0728" w:rsidP="007A0728">
              <w:pPr>
                <w:pStyle w:val="Bibliography"/>
                <w:ind w:left="720" w:hanging="720"/>
                <w:rPr>
                  <w:noProof/>
                </w:rPr>
              </w:pPr>
              <w:r>
                <w:rPr>
                  <w:noProof/>
                </w:rPr>
                <w:lastRenderedPageBreak/>
                <w:t xml:space="preserve">Mental Health Foundation. (2021). </w:t>
              </w:r>
              <w:r>
                <w:rPr>
                  <w:i/>
                  <w:iCs/>
                  <w:noProof/>
                </w:rPr>
                <w:t>Nature How connecting with nature benefits our mental health.</w:t>
              </w:r>
              <w:r>
                <w:rPr>
                  <w:noProof/>
                </w:rPr>
                <w:t xml:space="preserve"> Retrieved 2025, from file:///C:/Users/charl/Downloads/MHAW21-Nature-research-report%20(1).pdf</w:t>
              </w:r>
            </w:p>
            <w:p w14:paraId="2FADBDC0" w14:textId="77777777" w:rsidR="007A0728" w:rsidRDefault="007A0728" w:rsidP="007A0728">
              <w:pPr>
                <w:pStyle w:val="Bibliography"/>
                <w:ind w:left="720" w:hanging="720"/>
                <w:rPr>
                  <w:noProof/>
                </w:rPr>
              </w:pPr>
              <w:r>
                <w:rPr>
                  <w:noProof/>
                </w:rPr>
                <w:t xml:space="preserve">Mind. (2025). </w:t>
              </w:r>
              <w:r>
                <w:rPr>
                  <w:i/>
                  <w:iCs/>
                  <w:noProof/>
                </w:rPr>
                <w:t>How can nature benefit my mental health</w:t>
              </w:r>
              <w:r>
                <w:rPr>
                  <w:noProof/>
                </w:rPr>
                <w:t>. Retrieved from Mind: https://www.mind.org.uk/information-support/tips-for-everyday-living/nature-and-mental-health/how-nature-benefits-mental-health/</w:t>
              </w:r>
            </w:p>
            <w:p w14:paraId="37554332" w14:textId="77777777" w:rsidR="007A0728" w:rsidRDefault="007A0728" w:rsidP="007A0728">
              <w:pPr>
                <w:pStyle w:val="Bibliography"/>
                <w:ind w:left="720" w:hanging="720"/>
                <w:rPr>
                  <w:noProof/>
                </w:rPr>
              </w:pPr>
              <w:r>
                <w:rPr>
                  <w:noProof/>
                </w:rPr>
                <w:t xml:space="preserve">Montessori Up! (2021). </w:t>
              </w:r>
              <w:r>
                <w:rPr>
                  <w:i/>
                  <w:iCs/>
                  <w:noProof/>
                </w:rPr>
                <w:t>What is Montessori? 7 Principles of the Montessori Method</w:t>
              </w:r>
              <w:r>
                <w:rPr>
                  <w:noProof/>
                </w:rPr>
                <w:t>. Retrieved from What is Montessori?: https://www.montessoriup.com/what-is-montessori/</w:t>
              </w:r>
            </w:p>
            <w:p w14:paraId="5CFFA3D6" w14:textId="77777777" w:rsidR="007A0728" w:rsidRDefault="007A0728" w:rsidP="007A0728">
              <w:pPr>
                <w:pStyle w:val="Bibliography"/>
                <w:ind w:left="720" w:hanging="720"/>
                <w:rPr>
                  <w:noProof/>
                </w:rPr>
              </w:pPr>
              <w:r>
                <w:rPr>
                  <w:noProof/>
                </w:rPr>
                <w:t xml:space="preserve">MUDDYFACES. (2025). </w:t>
              </w:r>
              <w:r>
                <w:rPr>
                  <w:i/>
                  <w:iCs/>
                  <w:noProof/>
                </w:rPr>
                <w:t>Delving into the meanings of mud play</w:t>
              </w:r>
              <w:r>
                <w:rPr>
                  <w:noProof/>
                </w:rPr>
                <w:t>. Retrieved from MUDDYFACES: https://muddyfaces.co.uk/activities/outdoor-play/delving-into-the-meanings-of-mud-play</w:t>
              </w:r>
            </w:p>
            <w:p w14:paraId="563D3E4E" w14:textId="77777777" w:rsidR="007A0728" w:rsidRDefault="007A0728" w:rsidP="007A0728">
              <w:pPr>
                <w:pStyle w:val="Bibliography"/>
                <w:ind w:left="720" w:hanging="720"/>
                <w:rPr>
                  <w:noProof/>
                </w:rPr>
              </w:pPr>
              <w:r>
                <w:rPr>
                  <w:noProof/>
                </w:rPr>
                <w:t xml:space="preserve">Patel, B. (2022). </w:t>
              </w:r>
              <w:r>
                <w:rPr>
                  <w:i/>
                  <w:iCs/>
                  <w:noProof/>
                </w:rPr>
                <w:t>Thinking Outside the Classroom: The Benefits Of Outdoor Learning</w:t>
              </w:r>
              <w:r>
                <w:rPr>
                  <w:noProof/>
                </w:rPr>
                <w:t>. Retrieved from Very Well Mind: https://www.verywellmind.com/outdoor-learning-school-kids-benefits-expert-advice-6455659</w:t>
              </w:r>
            </w:p>
            <w:p w14:paraId="068C0FF4" w14:textId="77777777" w:rsidR="007A0728" w:rsidRDefault="007A0728" w:rsidP="007A0728">
              <w:pPr>
                <w:pStyle w:val="Bibliography"/>
                <w:ind w:left="720" w:hanging="720"/>
                <w:rPr>
                  <w:noProof/>
                </w:rPr>
              </w:pPr>
              <w:r>
                <w:rPr>
                  <w:noProof/>
                </w:rPr>
                <w:t xml:space="preserve">Piaget, J. (1936). </w:t>
              </w:r>
              <w:r>
                <w:rPr>
                  <w:i/>
                  <w:iCs/>
                  <w:noProof/>
                </w:rPr>
                <w:t>The Origins of Inteligence in Children.</w:t>
              </w:r>
              <w:r>
                <w:rPr>
                  <w:noProof/>
                </w:rPr>
                <w:t xml:space="preserve"> London: Routledge &amp; Kegan.</w:t>
              </w:r>
            </w:p>
            <w:p w14:paraId="464CC068" w14:textId="77777777" w:rsidR="007A0728" w:rsidRDefault="007A0728" w:rsidP="007A0728">
              <w:pPr>
                <w:pStyle w:val="Bibliography"/>
                <w:ind w:left="720" w:hanging="720"/>
                <w:rPr>
                  <w:noProof/>
                </w:rPr>
              </w:pPr>
              <w:r>
                <w:rPr>
                  <w:noProof/>
                </w:rPr>
                <w:t xml:space="preserve">School A. (2025). </w:t>
              </w:r>
              <w:r>
                <w:rPr>
                  <w:i/>
                  <w:iCs/>
                  <w:noProof/>
                </w:rPr>
                <w:t>Pontarddulais Comprehensive School</w:t>
              </w:r>
              <w:r>
                <w:rPr>
                  <w:noProof/>
                </w:rPr>
                <w:t>. Retrieved from Bringing the Harvest to the Classroom: Onions from the Polytunnel: https://pontcomp.co.uk/2025/03/15/bringing-the-harvest-to-the-classroom-onions-from-the-polytunnel/</w:t>
              </w:r>
            </w:p>
            <w:p w14:paraId="097E3B8A" w14:textId="77777777" w:rsidR="007A0728" w:rsidRDefault="007A0728" w:rsidP="007A0728">
              <w:pPr>
                <w:pStyle w:val="Bibliography"/>
                <w:ind w:left="720" w:hanging="720"/>
                <w:rPr>
                  <w:noProof/>
                </w:rPr>
              </w:pPr>
              <w:r>
                <w:rPr>
                  <w:noProof/>
                </w:rPr>
                <w:t xml:space="preserve">Scotish Government. (2011). </w:t>
              </w:r>
              <w:r>
                <w:rPr>
                  <w:i/>
                  <w:iCs/>
                  <w:noProof/>
                </w:rPr>
                <w:t>Outdoor Learning, Practical Guidance, ideas and support for teachers and practitioners in Scotland.</w:t>
              </w:r>
              <w:r>
                <w:rPr>
                  <w:noProof/>
                </w:rPr>
                <w:t xml:space="preserve"> Retrieved from https://education.gov.scot/media/0fklf35p/hwb24-ol-support.pdf</w:t>
              </w:r>
            </w:p>
            <w:p w14:paraId="4ABEC3DF" w14:textId="77777777" w:rsidR="007A0728" w:rsidRDefault="007A0728" w:rsidP="007A0728">
              <w:pPr>
                <w:pStyle w:val="Bibliography"/>
                <w:ind w:left="720" w:hanging="720"/>
                <w:rPr>
                  <w:noProof/>
                </w:rPr>
              </w:pPr>
              <w:r>
                <w:rPr>
                  <w:noProof/>
                </w:rPr>
                <w:t xml:space="preserve">UNICEF. (1989). </w:t>
              </w:r>
              <w:r>
                <w:rPr>
                  <w:i/>
                  <w:iCs/>
                  <w:noProof/>
                </w:rPr>
                <w:t>Summary of the UN Convention on the Rights of a Child.</w:t>
              </w:r>
              <w:r>
                <w:rPr>
                  <w:noProof/>
                </w:rPr>
                <w:t xml:space="preserve"> Retrieved from UNICEF: https://www.unicef.org.uk/wp-content/uploads/2010/05/UNCRC_summary-1.pdf</w:t>
              </w:r>
            </w:p>
            <w:p w14:paraId="136D1855" w14:textId="77777777" w:rsidR="007A0728" w:rsidRDefault="007A0728" w:rsidP="007A0728">
              <w:pPr>
                <w:pStyle w:val="Bibliography"/>
                <w:ind w:left="720" w:hanging="720"/>
                <w:rPr>
                  <w:noProof/>
                </w:rPr>
              </w:pPr>
              <w:r>
                <w:rPr>
                  <w:noProof/>
                </w:rPr>
                <w:t xml:space="preserve">Vygotsky, L. (1978). </w:t>
              </w:r>
              <w:r>
                <w:rPr>
                  <w:i/>
                  <w:iCs/>
                  <w:noProof/>
                </w:rPr>
                <w:t>Mind in Society.</w:t>
              </w:r>
              <w:r>
                <w:rPr>
                  <w:noProof/>
                </w:rPr>
                <w:t xml:space="preserve"> London: Harvard University Press.</w:t>
              </w:r>
            </w:p>
            <w:p w14:paraId="5B4B31F2" w14:textId="77777777" w:rsidR="007A0728" w:rsidRDefault="007A0728" w:rsidP="007A0728">
              <w:pPr>
                <w:pStyle w:val="Bibliography"/>
                <w:ind w:left="720" w:hanging="720"/>
                <w:rPr>
                  <w:noProof/>
                </w:rPr>
              </w:pPr>
              <w:r>
                <w:rPr>
                  <w:noProof/>
                </w:rPr>
                <w:t xml:space="preserve">Welsh Assembly Government. (2009). </w:t>
              </w:r>
              <w:r>
                <w:rPr>
                  <w:i/>
                  <w:iCs/>
                  <w:noProof/>
                </w:rPr>
                <w:t>Foundation Phase Outdoor Learning Handbook.</w:t>
              </w:r>
              <w:r>
                <w:rPr>
                  <w:noProof/>
                </w:rPr>
                <w:t xml:space="preserve"> Retrieved from https://hwb.gov.wales/api/storage/fcb8539c-9be7-4883-8542-35d7b54b56f2/foundation-phase-outdoor-learning-handbook.pdf</w:t>
              </w:r>
            </w:p>
            <w:p w14:paraId="6EC7EC2D" w14:textId="77777777" w:rsidR="007A0728" w:rsidRDefault="007A0728" w:rsidP="007A0728">
              <w:pPr>
                <w:pStyle w:val="Bibliography"/>
                <w:ind w:left="720" w:hanging="720"/>
                <w:rPr>
                  <w:noProof/>
                </w:rPr>
              </w:pPr>
              <w:r>
                <w:rPr>
                  <w:noProof/>
                </w:rPr>
                <w:t xml:space="preserve">Welsh Government. (2020, January 20). </w:t>
              </w:r>
              <w:r>
                <w:rPr>
                  <w:i/>
                  <w:iCs/>
                  <w:noProof/>
                </w:rPr>
                <w:t>Curriculum design and the four purposes</w:t>
              </w:r>
              <w:r>
                <w:rPr>
                  <w:noProof/>
                </w:rPr>
                <w:t>. Retrieved from Hwb: https://hwb.gov.wales/curriculum-for-wales/designing-your-curriculum/developing-a-vision-for-curriculum-design/#curriculum-design-and-the-four-purposes</w:t>
              </w:r>
            </w:p>
            <w:p w14:paraId="06BC5D55" w14:textId="77777777" w:rsidR="007A0728" w:rsidRDefault="007A0728" w:rsidP="007A0728">
              <w:pPr>
                <w:pStyle w:val="Bibliography"/>
                <w:ind w:left="720" w:hanging="720"/>
                <w:rPr>
                  <w:noProof/>
                </w:rPr>
              </w:pPr>
              <w:r>
                <w:rPr>
                  <w:noProof/>
                </w:rPr>
                <w:t xml:space="preserve">Welsh Government. (2024). </w:t>
              </w:r>
              <w:r>
                <w:rPr>
                  <w:i/>
                  <w:iCs/>
                  <w:noProof/>
                </w:rPr>
                <w:t>StatsWales</w:t>
              </w:r>
              <w:r>
                <w:rPr>
                  <w:noProof/>
                </w:rPr>
                <w:t>. Retrieved from sCAMHS patient pathways waiting for a first appointment by month and grouped weeks: https://statswales.gov.wales/Catalogue/Health-and-Social-Care/Mental-Health/specialist-child-and-adolescent-mental-health-services-scamhs/first-appointment-waiting-times/scamhspatientpathwayswaitingforafirstappointment-by-month-groupedweeks</w:t>
              </w:r>
            </w:p>
            <w:p w14:paraId="03553769" w14:textId="77777777" w:rsidR="007A0728" w:rsidRDefault="007A0728" w:rsidP="007A0728">
              <w:pPr>
                <w:pStyle w:val="Bibliography"/>
                <w:ind w:left="720" w:hanging="720"/>
                <w:rPr>
                  <w:noProof/>
                </w:rPr>
              </w:pPr>
              <w:r>
                <w:rPr>
                  <w:noProof/>
                </w:rPr>
                <w:lastRenderedPageBreak/>
                <w:t xml:space="preserve">YoungMinds. (2025). </w:t>
              </w:r>
              <w:r>
                <w:rPr>
                  <w:i/>
                  <w:iCs/>
                  <w:noProof/>
                </w:rPr>
                <w:t>Mental health is a big issue for young people</w:t>
              </w:r>
              <w:r>
                <w:rPr>
                  <w:noProof/>
                </w:rPr>
                <w:t>. Retrieved from Menatl Health Statistics: https://www.youngminds.org.uk/about-us/media-centre/mental-health-statistics/</w:t>
              </w:r>
            </w:p>
            <w:p w14:paraId="0A85F246" w14:textId="0EF7FAC1" w:rsidR="007A0728" w:rsidRDefault="007A0728" w:rsidP="007A0728">
              <w:r>
                <w:rPr>
                  <w:b/>
                  <w:bCs/>
                  <w:noProof/>
                </w:rPr>
                <w:fldChar w:fldCharType="end"/>
              </w:r>
            </w:p>
          </w:sdtContent>
        </w:sdt>
      </w:sdtContent>
    </w:sdt>
    <w:p w14:paraId="2A846A2F" w14:textId="77777777" w:rsidR="007A0728" w:rsidRDefault="007A0728"/>
    <w:p w14:paraId="2319207A" w14:textId="77777777" w:rsidR="007A0728" w:rsidRDefault="007A0728"/>
    <w:p w14:paraId="0F63D519" w14:textId="77777777" w:rsidR="007A0728" w:rsidRDefault="007A0728"/>
    <w:p w14:paraId="1438174F" w14:textId="77777777" w:rsidR="007A0728" w:rsidRDefault="007A0728"/>
    <w:p w14:paraId="089BAB3D" w14:textId="77777777" w:rsidR="007A0728" w:rsidRDefault="007A0728"/>
    <w:p w14:paraId="77311D75" w14:textId="77777777" w:rsidR="007A0728" w:rsidRDefault="007A0728"/>
    <w:p w14:paraId="77BE860E" w14:textId="77777777" w:rsidR="007A0728" w:rsidRDefault="007A0728"/>
    <w:p w14:paraId="50EF8052" w14:textId="77777777" w:rsidR="007A0728" w:rsidRDefault="007A0728"/>
    <w:p w14:paraId="0E62ADE0" w14:textId="77777777" w:rsidR="007A0728" w:rsidRDefault="007A0728"/>
    <w:p w14:paraId="13215088" w14:textId="77777777" w:rsidR="007A0728" w:rsidRDefault="007A0728"/>
    <w:p w14:paraId="2DE9B230" w14:textId="77777777" w:rsidR="007A0728" w:rsidRDefault="007A0728"/>
    <w:p w14:paraId="4A562DFA" w14:textId="77777777" w:rsidR="007A0728" w:rsidRDefault="007A0728"/>
    <w:p w14:paraId="04520885" w14:textId="77777777" w:rsidR="007A0728" w:rsidRDefault="007A0728"/>
    <w:p w14:paraId="38815656" w14:textId="77777777" w:rsidR="007A0728" w:rsidRDefault="007A0728"/>
    <w:p w14:paraId="46D04557" w14:textId="77777777" w:rsidR="007A0728" w:rsidRDefault="007A0728"/>
    <w:p w14:paraId="215B5A59" w14:textId="77777777" w:rsidR="007A0728" w:rsidRDefault="007A0728"/>
    <w:p w14:paraId="78F70B3A" w14:textId="3D1084F5" w:rsidR="00F41F0E" w:rsidRDefault="00F41F0E" w:rsidP="1B2576DC"/>
    <w:p w14:paraId="2FC6AAD1" w14:textId="13F62534" w:rsidR="6F992870" w:rsidRPr="007A0728" w:rsidRDefault="6F992870" w:rsidP="0027417B">
      <w:pPr>
        <w:pStyle w:val="Heading1"/>
      </w:pPr>
      <w:bookmarkStart w:id="2" w:name="_Toc195531363"/>
      <w:r w:rsidRPr="007A0728">
        <w:lastRenderedPageBreak/>
        <w:t>Flyer</w:t>
      </w:r>
      <w:bookmarkEnd w:id="2"/>
    </w:p>
    <w:p w14:paraId="78F70B3B" w14:textId="77777777" w:rsidR="00F41F0E" w:rsidRDefault="00814E79">
      <w:pPr>
        <w:sectPr w:rsidR="00F41F0E">
          <w:footerReference w:type="default" r:id="rId10"/>
          <w:pgSz w:w="11906" w:h="16838"/>
          <w:pgMar w:top="1440" w:right="1440" w:bottom="1440" w:left="1440" w:header="708" w:footer="708" w:gutter="0"/>
          <w:cols w:space="720"/>
        </w:sectPr>
      </w:pPr>
      <w:r>
        <w:rPr>
          <w:noProof/>
        </w:rPr>
        <w:drawing>
          <wp:inline distT="0" distB="0" distL="0" distR="0" wp14:anchorId="78F70B2C" wp14:editId="78F70B2D">
            <wp:extent cx="5605957" cy="7151138"/>
            <wp:effectExtent l="0" t="0" r="0" b="0"/>
            <wp:docPr id="121941356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605957" cy="7151138"/>
                    </a:xfrm>
                    <a:prstGeom prst="rect">
                      <a:avLst/>
                    </a:prstGeom>
                    <a:noFill/>
                    <a:ln>
                      <a:noFill/>
                      <a:prstDash/>
                    </a:ln>
                  </pic:spPr>
                </pic:pic>
              </a:graphicData>
            </a:graphic>
          </wp:inline>
        </w:drawing>
      </w:r>
    </w:p>
    <w:p w14:paraId="78F70B3E" w14:textId="42E1C4A5" w:rsidR="00F41F0E" w:rsidRDefault="00814E79" w:rsidP="0027417B">
      <w:pPr>
        <w:pStyle w:val="Heading1"/>
      </w:pPr>
      <w:bookmarkStart w:id="3" w:name="_Toc195531364"/>
      <w:r>
        <w:rPr>
          <w:rFonts w:eastAsia="MS Mincho"/>
        </w:rPr>
        <w:lastRenderedPageBreak/>
        <w:t>RISK BENEFIT ASSESSMENT</w:t>
      </w:r>
      <w:r w:rsidR="0027417B">
        <w:rPr>
          <w:rFonts w:eastAsia="MS Mincho"/>
        </w:rPr>
        <w:t xml:space="preserve"> 1</w:t>
      </w:r>
      <w:bookmarkEnd w:id="3"/>
    </w:p>
    <w:p w14:paraId="78F70B3F" w14:textId="77777777" w:rsidR="00F41F0E" w:rsidRDefault="00F41F0E">
      <w:pPr>
        <w:tabs>
          <w:tab w:val="left" w:pos="1418"/>
          <w:tab w:val="center" w:pos="4320"/>
          <w:tab w:val="right" w:pos="8640"/>
        </w:tabs>
        <w:spacing w:after="0" w:line="240" w:lineRule="auto"/>
        <w:rPr>
          <w:rFonts w:ascii="Calibri" w:eastAsia="MS Mincho" w:hAnsi="Calibri"/>
        </w:rPr>
      </w:pPr>
    </w:p>
    <w:tbl>
      <w:tblPr>
        <w:tblW w:w="13840" w:type="dxa"/>
        <w:tblInd w:w="108" w:type="dxa"/>
        <w:tblCellMar>
          <w:left w:w="10" w:type="dxa"/>
          <w:right w:w="10" w:type="dxa"/>
        </w:tblCellMar>
        <w:tblLook w:val="04A0" w:firstRow="1" w:lastRow="0" w:firstColumn="1" w:lastColumn="0" w:noHBand="0" w:noVBand="1"/>
      </w:tblPr>
      <w:tblGrid>
        <w:gridCol w:w="2200"/>
        <w:gridCol w:w="7258"/>
        <w:gridCol w:w="1655"/>
        <w:gridCol w:w="2727"/>
      </w:tblGrid>
      <w:tr w:rsidR="00F41F0E" w14:paraId="78F70B44" w14:textId="77777777">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40" w14:textId="77777777" w:rsidR="00F41F0E" w:rsidRDefault="00814E79">
            <w:pPr>
              <w:spacing w:after="0" w:line="240" w:lineRule="auto"/>
            </w:pPr>
            <w:r>
              <w:rPr>
                <w:rFonts w:ascii="Calibri" w:eastAsia="Times New Roman" w:hAnsi="Calibri"/>
                <w:b/>
                <w:kern w:val="0"/>
                <w:sz w:val="24"/>
                <w:szCs w:val="24"/>
              </w:rPr>
              <w:t>Location / Activity:</w:t>
            </w:r>
          </w:p>
        </w:tc>
        <w:tc>
          <w:tcPr>
            <w:tcW w:w="7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1"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 xml:space="preserve">The study of Coastal Erosion: </w:t>
            </w:r>
            <w:proofErr w:type="spellStart"/>
            <w:r>
              <w:rPr>
                <w:rFonts w:ascii="Calibri" w:eastAsia="Times New Roman" w:hAnsi="Calibri"/>
                <w:kern w:val="0"/>
                <w:sz w:val="24"/>
                <w:szCs w:val="24"/>
              </w:rPr>
              <w:t>Pembrey</w:t>
            </w:r>
            <w:proofErr w:type="spellEnd"/>
            <w:r>
              <w:rPr>
                <w:rFonts w:ascii="Calibri" w:eastAsia="Times New Roman" w:hAnsi="Calibri"/>
                <w:kern w:val="0"/>
                <w:sz w:val="24"/>
                <w:szCs w:val="24"/>
              </w:rPr>
              <w:t xml:space="preserve"> Country Park</w:t>
            </w:r>
          </w:p>
        </w:tc>
        <w:tc>
          <w:tcPr>
            <w:tcW w:w="16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42" w14:textId="77777777" w:rsidR="00F41F0E" w:rsidRDefault="00814E79">
            <w:pPr>
              <w:spacing w:after="0" w:line="240" w:lineRule="auto"/>
            </w:pPr>
            <w:r>
              <w:rPr>
                <w:rFonts w:ascii="Calibri" w:eastAsia="Times New Roman" w:hAnsi="Calibri"/>
                <w:b/>
                <w:kern w:val="0"/>
                <w:sz w:val="24"/>
                <w:szCs w:val="24"/>
              </w:rPr>
              <w:t>Date:</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3"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21.03.25</w:t>
            </w:r>
          </w:p>
        </w:tc>
      </w:tr>
      <w:tr w:rsidR="00F41F0E" w14:paraId="78F70B49" w14:textId="77777777">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45" w14:textId="77777777" w:rsidR="00F41F0E" w:rsidRDefault="00814E79">
            <w:pPr>
              <w:spacing w:after="0" w:line="240" w:lineRule="auto"/>
            </w:pPr>
            <w:r>
              <w:rPr>
                <w:rFonts w:ascii="Calibri" w:eastAsia="Times New Roman" w:hAnsi="Calibri"/>
                <w:b/>
                <w:kern w:val="0"/>
                <w:sz w:val="24"/>
                <w:szCs w:val="24"/>
              </w:rPr>
              <w:t>Assessor:</w:t>
            </w:r>
            <w:r>
              <w:rPr>
                <w:rFonts w:ascii="Calibri" w:eastAsia="Times New Roman" w:hAnsi="Calibri"/>
                <w:kern w:val="0"/>
                <w:sz w:val="24"/>
                <w:szCs w:val="24"/>
              </w:rPr>
              <w:t xml:space="preserve">  </w:t>
            </w:r>
          </w:p>
        </w:tc>
        <w:tc>
          <w:tcPr>
            <w:tcW w:w="7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6"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Charlotte Teed</w:t>
            </w:r>
          </w:p>
        </w:tc>
        <w:tc>
          <w:tcPr>
            <w:tcW w:w="16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47" w14:textId="77777777" w:rsidR="00F41F0E" w:rsidRDefault="00814E79">
            <w:pPr>
              <w:spacing w:after="0" w:line="240" w:lineRule="auto"/>
            </w:pPr>
            <w:r>
              <w:rPr>
                <w:rFonts w:ascii="Calibri" w:eastAsia="Times New Roman" w:hAnsi="Calibri"/>
                <w:b/>
                <w:kern w:val="0"/>
                <w:sz w:val="24"/>
                <w:szCs w:val="24"/>
              </w:rPr>
              <w:t>Review date:</w:t>
            </w:r>
            <w:r>
              <w:rPr>
                <w:rFonts w:ascii="Calibri" w:eastAsia="Times New Roman" w:hAnsi="Calibri"/>
                <w:kern w:val="0"/>
                <w:sz w:val="24"/>
                <w:szCs w:val="24"/>
              </w:rPr>
              <w:t xml:space="preserve">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8"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To be created for each trip</w:t>
            </w:r>
          </w:p>
        </w:tc>
      </w:tr>
    </w:tbl>
    <w:p w14:paraId="78F70B4A" w14:textId="77777777" w:rsidR="00F41F0E" w:rsidRDefault="00F41F0E">
      <w:pPr>
        <w:spacing w:after="0" w:line="240" w:lineRule="auto"/>
        <w:rPr>
          <w:rFonts w:ascii="Calibri" w:eastAsia="MS Mincho" w:hAnsi="Calibri"/>
          <w:sz w:val="16"/>
          <w:szCs w:val="16"/>
        </w:rPr>
      </w:pPr>
    </w:p>
    <w:p w14:paraId="78F70B4B" w14:textId="77777777" w:rsidR="00F41F0E" w:rsidRDefault="00814E79">
      <w:pPr>
        <w:spacing w:after="0" w:line="240" w:lineRule="auto"/>
        <w:rPr>
          <w:rFonts w:ascii="Calibri" w:eastAsia="MS Mincho" w:hAnsi="Calibri"/>
          <w:sz w:val="16"/>
          <w:szCs w:val="16"/>
        </w:rPr>
      </w:pPr>
      <w:r>
        <w:rPr>
          <w:rFonts w:ascii="Calibri" w:eastAsia="MS Mincho" w:hAnsi="Calibri"/>
          <w:sz w:val="16"/>
          <w:szCs w:val="16"/>
        </w:rPr>
        <w:t>The boxes in the table below will expand as you type into them; pre-entered text is simply for illustration.  You should delete irrelevant items and replace with text relevant to your circumstances.</w:t>
      </w:r>
    </w:p>
    <w:p w14:paraId="78F70B4C" w14:textId="77777777" w:rsidR="00F41F0E" w:rsidRDefault="00814E79">
      <w:pPr>
        <w:spacing w:after="0" w:line="240" w:lineRule="auto"/>
        <w:rPr>
          <w:rFonts w:ascii="Calibri" w:eastAsia="MS Mincho" w:hAnsi="Calibri"/>
          <w:b/>
          <w:sz w:val="16"/>
          <w:szCs w:val="16"/>
        </w:rPr>
      </w:pPr>
      <w:r>
        <w:rPr>
          <w:rFonts w:ascii="Calibri" w:eastAsia="MS Mincho" w:hAnsi="Calibri"/>
          <w:b/>
          <w:sz w:val="16"/>
          <w:szCs w:val="16"/>
        </w:rPr>
        <w:t>Your overall risk rating – Low, medium or high – is based on your judgement about whether the BENEFITS of the activity or opportunity outweigh the RISKS.</w:t>
      </w:r>
    </w:p>
    <w:p w14:paraId="78F70B4D" w14:textId="77777777" w:rsidR="00F41F0E" w:rsidRDefault="00F41F0E">
      <w:pPr>
        <w:spacing w:after="0" w:line="240" w:lineRule="auto"/>
        <w:rPr>
          <w:rFonts w:ascii="Calibri" w:eastAsia="MS Mincho" w:hAnsi="Calibri"/>
          <w:b/>
          <w:sz w:val="16"/>
          <w:szCs w:val="16"/>
        </w:rPr>
      </w:pPr>
    </w:p>
    <w:tbl>
      <w:tblPr>
        <w:tblW w:w="14601" w:type="dxa"/>
        <w:tblInd w:w="108" w:type="dxa"/>
        <w:tblCellMar>
          <w:left w:w="10" w:type="dxa"/>
          <w:right w:w="10" w:type="dxa"/>
        </w:tblCellMar>
        <w:tblLook w:val="04A0" w:firstRow="1" w:lastRow="0" w:firstColumn="1" w:lastColumn="0" w:noHBand="0" w:noVBand="1"/>
      </w:tblPr>
      <w:tblGrid>
        <w:gridCol w:w="1663"/>
        <w:gridCol w:w="2948"/>
        <w:gridCol w:w="2255"/>
        <w:gridCol w:w="987"/>
        <w:gridCol w:w="5615"/>
        <w:gridCol w:w="1133"/>
      </w:tblGrid>
      <w:tr w:rsidR="00F41F0E" w14:paraId="78F70B54" w14:textId="77777777">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E" w14:textId="77777777" w:rsidR="00F41F0E" w:rsidRDefault="00814E79">
            <w:pPr>
              <w:autoSpaceDE w:val="0"/>
              <w:spacing w:after="0" w:line="240" w:lineRule="auto"/>
              <w:rPr>
                <w:rFonts w:ascii="Calibri" w:eastAsia="Times New Roman" w:hAnsi="Calibri" w:cs="Helvetica"/>
                <w:b/>
                <w:kern w:val="0"/>
                <w:sz w:val="24"/>
                <w:szCs w:val="24"/>
              </w:rPr>
            </w:pPr>
            <w:r>
              <w:rPr>
                <w:rFonts w:ascii="Calibri" w:eastAsia="Times New Roman" w:hAnsi="Calibri" w:cs="Helvetica"/>
                <w:b/>
                <w:kern w:val="0"/>
                <w:sz w:val="24"/>
                <w:szCs w:val="24"/>
              </w:rPr>
              <w:t>ACTIVITY</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4F" w14:textId="77777777" w:rsidR="00F41F0E" w:rsidRDefault="00814E79">
            <w:pPr>
              <w:spacing w:after="0" w:line="240" w:lineRule="auto"/>
              <w:rPr>
                <w:rFonts w:ascii="Calibri" w:eastAsia="Times New Roman" w:hAnsi="Calibri" w:cs="Helvetica"/>
                <w:b/>
                <w:kern w:val="0"/>
                <w:sz w:val="24"/>
                <w:szCs w:val="24"/>
              </w:rPr>
            </w:pPr>
            <w:r>
              <w:rPr>
                <w:rFonts w:ascii="Calibri" w:eastAsia="Times New Roman" w:hAnsi="Calibri" w:cs="Helvetica"/>
                <w:b/>
                <w:kern w:val="0"/>
                <w:sz w:val="24"/>
                <w:szCs w:val="24"/>
              </w:rPr>
              <w:t>How will young people BENEFIT from this activity?</w:t>
            </w: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0" w14:textId="77777777" w:rsidR="00F41F0E" w:rsidRDefault="00814E79">
            <w:pPr>
              <w:autoSpaceDE w:val="0"/>
              <w:spacing w:after="0" w:line="240" w:lineRule="auto"/>
              <w:rPr>
                <w:rFonts w:ascii="Calibri" w:eastAsia="Times New Roman" w:hAnsi="Calibri" w:cs="Helvetica"/>
                <w:b/>
                <w:kern w:val="0"/>
                <w:sz w:val="24"/>
                <w:szCs w:val="24"/>
              </w:rPr>
            </w:pPr>
            <w:r>
              <w:rPr>
                <w:rFonts w:ascii="Calibri" w:eastAsia="Times New Roman" w:hAnsi="Calibri" w:cs="Helvetica"/>
                <w:b/>
                <w:kern w:val="0"/>
                <w:sz w:val="24"/>
                <w:szCs w:val="24"/>
              </w:rPr>
              <w:t>Possible hazards</w:t>
            </w:r>
          </w:p>
        </w:tc>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1" w14:textId="77777777" w:rsidR="00F41F0E" w:rsidRDefault="00814E79">
            <w:pPr>
              <w:spacing w:after="0" w:line="240" w:lineRule="auto"/>
              <w:rPr>
                <w:rFonts w:ascii="Calibri" w:eastAsia="Times New Roman" w:hAnsi="Calibri" w:cs="Helvetica"/>
                <w:b/>
                <w:kern w:val="0"/>
                <w:sz w:val="24"/>
                <w:szCs w:val="24"/>
              </w:rPr>
            </w:pPr>
            <w:r>
              <w:rPr>
                <w:rFonts w:ascii="Calibri" w:eastAsia="Times New Roman" w:hAnsi="Calibri" w:cs="Helvetica"/>
                <w:b/>
                <w:kern w:val="0"/>
                <w:sz w:val="24"/>
                <w:szCs w:val="24"/>
              </w:rPr>
              <w:t>Who is at risk?</w:t>
            </w:r>
          </w:p>
        </w:tc>
        <w:tc>
          <w:tcPr>
            <w:tcW w:w="5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2" w14:textId="77777777" w:rsidR="00F41F0E" w:rsidRDefault="00814E79">
            <w:pPr>
              <w:spacing w:after="0" w:line="240" w:lineRule="auto"/>
            </w:pPr>
            <w:r>
              <w:rPr>
                <w:rFonts w:ascii="Calibri" w:eastAsia="Times New Roman" w:hAnsi="Calibri" w:cs="Helvetica"/>
                <w:b/>
                <w:kern w:val="0"/>
                <w:sz w:val="24"/>
                <w:szCs w:val="24"/>
              </w:rPr>
              <w:t>PRECAUTIONS in place to reduce the risk of injury</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3" w14:textId="77777777" w:rsidR="00F41F0E" w:rsidRDefault="00814E79">
            <w:pPr>
              <w:autoSpaceDE w:val="0"/>
              <w:spacing w:after="0" w:line="240" w:lineRule="auto"/>
              <w:rPr>
                <w:rFonts w:ascii="Calibri" w:eastAsia="Times New Roman" w:hAnsi="Calibri" w:cs="Helvetica"/>
                <w:b/>
                <w:kern w:val="0"/>
                <w:sz w:val="24"/>
                <w:szCs w:val="24"/>
              </w:rPr>
            </w:pPr>
            <w:r>
              <w:rPr>
                <w:rFonts w:ascii="Calibri" w:eastAsia="Times New Roman" w:hAnsi="Calibri" w:cs="Helvetica"/>
                <w:b/>
                <w:kern w:val="0"/>
                <w:sz w:val="24"/>
                <w:szCs w:val="24"/>
              </w:rPr>
              <w:t>Overall risk RATING: L/M/H</w:t>
            </w:r>
          </w:p>
        </w:tc>
      </w:tr>
      <w:tr w:rsidR="00F41F0E" w14:paraId="78F70B68" w14:textId="77777777">
        <w:trPr>
          <w:trHeight w:val="1284"/>
        </w:trPr>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5" w14:textId="77777777" w:rsidR="00F41F0E" w:rsidRDefault="00814E79">
            <w:pPr>
              <w:autoSpaceDE w:val="0"/>
              <w:spacing w:after="0" w:line="240" w:lineRule="auto"/>
              <w:rPr>
                <w:rFonts w:ascii="Calibri" w:eastAsia="Times New Roman" w:hAnsi="Calibri" w:cs="Helvetica"/>
                <w:kern w:val="0"/>
                <w:sz w:val="24"/>
                <w:szCs w:val="24"/>
              </w:rPr>
            </w:pPr>
            <w:proofErr w:type="spellStart"/>
            <w:r>
              <w:rPr>
                <w:rFonts w:ascii="Calibri" w:eastAsia="Times New Roman" w:hAnsi="Calibri" w:cs="Helvetica"/>
                <w:kern w:val="0"/>
                <w:sz w:val="24"/>
                <w:szCs w:val="24"/>
              </w:rPr>
              <w:t>Pembrey</w:t>
            </w:r>
            <w:proofErr w:type="spellEnd"/>
            <w:r>
              <w:rPr>
                <w:rFonts w:ascii="Calibri" w:eastAsia="Times New Roman" w:hAnsi="Calibri" w:cs="Helvetica"/>
                <w:kern w:val="0"/>
                <w:sz w:val="24"/>
                <w:szCs w:val="24"/>
              </w:rPr>
              <w:t xml:space="preserve"> Beach:</w:t>
            </w:r>
          </w:p>
          <w:p w14:paraId="78F70B56" w14:textId="77777777" w:rsidR="00F41F0E" w:rsidRDefault="00814E79">
            <w:pPr>
              <w:autoSpaceDE w:val="0"/>
              <w:spacing w:after="0" w:line="240" w:lineRule="auto"/>
              <w:rPr>
                <w:rFonts w:ascii="Calibri" w:eastAsia="Times New Roman" w:hAnsi="Calibri" w:cs="Helvetica"/>
                <w:kern w:val="0"/>
                <w:sz w:val="24"/>
                <w:szCs w:val="24"/>
              </w:rPr>
            </w:pPr>
            <w:r>
              <w:rPr>
                <w:rFonts w:ascii="Calibri" w:eastAsia="Times New Roman" w:hAnsi="Calibri" w:cs="Helvetica"/>
                <w:kern w:val="0"/>
                <w:sz w:val="24"/>
                <w:szCs w:val="24"/>
              </w:rPr>
              <w:t>Study of coastal erosion</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7" w14:textId="77777777" w:rsidR="00F41F0E" w:rsidRDefault="00814E79">
            <w:pPr>
              <w:autoSpaceDE w:val="0"/>
              <w:spacing w:after="0" w:line="240" w:lineRule="auto"/>
              <w:rPr>
                <w:rFonts w:ascii="Calibri" w:eastAsia="Times New Roman" w:hAnsi="Calibri" w:cs="Helvetica"/>
                <w:kern w:val="0"/>
                <w:sz w:val="24"/>
                <w:szCs w:val="24"/>
              </w:rPr>
            </w:pPr>
            <w:r>
              <w:rPr>
                <w:rFonts w:ascii="Calibri" w:eastAsia="Times New Roman" w:hAnsi="Calibri" w:cs="Helvetica"/>
                <w:kern w:val="0"/>
                <w:sz w:val="24"/>
                <w:szCs w:val="24"/>
              </w:rPr>
              <w:t>Collecting useful data for GCSE Geography primary research</w:t>
            </w:r>
          </w:p>
          <w:p w14:paraId="78F70B58" w14:textId="77777777" w:rsidR="00F41F0E" w:rsidRDefault="00F41F0E">
            <w:pPr>
              <w:autoSpaceDE w:val="0"/>
              <w:spacing w:after="0" w:line="240" w:lineRule="auto"/>
              <w:rPr>
                <w:rFonts w:ascii="Calibri" w:eastAsia="Times New Roman" w:hAnsi="Calibri" w:cs="Helvetica"/>
                <w:kern w:val="0"/>
                <w:sz w:val="24"/>
                <w:szCs w:val="24"/>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9" w14:textId="77777777" w:rsidR="00F41F0E" w:rsidRDefault="00814E79">
            <w:pPr>
              <w:spacing w:after="0" w:line="240" w:lineRule="auto"/>
              <w:ind w:left="360"/>
              <w:contextualSpacing/>
              <w:rPr>
                <w:rFonts w:ascii="Calibri" w:eastAsia="Times New Roman" w:hAnsi="Calibri" w:cs="Helvetica"/>
                <w:kern w:val="0"/>
                <w:sz w:val="24"/>
                <w:szCs w:val="24"/>
              </w:rPr>
            </w:pPr>
            <w:r>
              <w:rPr>
                <w:rFonts w:ascii="Calibri" w:eastAsia="Times New Roman" w:hAnsi="Calibri" w:cs="Helvetica"/>
                <w:kern w:val="0"/>
                <w:sz w:val="24"/>
                <w:szCs w:val="24"/>
              </w:rPr>
              <w:t>Drowning, eye injury through sand, getting lost, stranger danger</w:t>
            </w:r>
          </w:p>
        </w:tc>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A" w14:textId="77777777" w:rsidR="00F41F0E" w:rsidRDefault="00F41F0E">
            <w:pPr>
              <w:autoSpaceDE w:val="0"/>
              <w:spacing w:after="0" w:line="240" w:lineRule="auto"/>
              <w:rPr>
                <w:rFonts w:ascii="Calibri" w:eastAsia="Times New Roman" w:hAnsi="Calibri" w:cs="Helvetica"/>
                <w:kern w:val="0"/>
                <w:sz w:val="24"/>
                <w:szCs w:val="24"/>
              </w:rPr>
            </w:pPr>
          </w:p>
        </w:tc>
        <w:tc>
          <w:tcPr>
            <w:tcW w:w="5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5B"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Fully charged mobile phone.</w:t>
            </w:r>
          </w:p>
          <w:p w14:paraId="78F70B5C"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First aider and first aid kit.</w:t>
            </w:r>
          </w:p>
          <w:p w14:paraId="78F70B5D"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Team briefing warning against throwing or kicking sand.</w:t>
            </w:r>
          </w:p>
          <w:p w14:paraId="78F70B5E"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Team briefing will include stranger danger.</w:t>
            </w:r>
          </w:p>
          <w:p w14:paraId="78F70B5F"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Appropriate clothing to mitigate wind and sun burn.</w:t>
            </w:r>
          </w:p>
          <w:p w14:paraId="78F70B60"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Sun block recommended to be applied before leaving.</w:t>
            </w:r>
          </w:p>
          <w:p w14:paraId="78F70B61"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Appropriate footwear for walking on sand and climbing dunes.</w:t>
            </w:r>
          </w:p>
          <w:p w14:paraId="78F70B62"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Staff to be aware of hogweed and pupils to be warned of its dangers.</w:t>
            </w:r>
          </w:p>
          <w:p w14:paraId="78F70B63"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Groups to stay together.</w:t>
            </w:r>
          </w:p>
          <w:p w14:paraId="78F70B64" w14:textId="77777777" w:rsidR="00F41F0E" w:rsidRDefault="00814E79">
            <w:pPr>
              <w:pStyle w:val="ListParagraph"/>
              <w:autoSpaceDE w:val="0"/>
              <w:spacing w:after="0" w:line="240" w:lineRule="auto"/>
              <w:ind w:left="1080"/>
              <w:rPr>
                <w:rFonts w:ascii="Calibri" w:eastAsia="Times New Roman" w:hAnsi="Calibri" w:cs="Helvetica"/>
                <w:kern w:val="0"/>
                <w:sz w:val="20"/>
                <w:szCs w:val="20"/>
              </w:rPr>
            </w:pPr>
            <w:r>
              <w:rPr>
                <w:rFonts w:ascii="Calibri" w:eastAsia="Times New Roman" w:hAnsi="Calibri" w:cs="Helvetica"/>
                <w:kern w:val="0"/>
                <w:sz w:val="20"/>
                <w:szCs w:val="20"/>
              </w:rPr>
              <w:t>Staff to pupil ratio for activity 1:10. Plus first aider.</w:t>
            </w:r>
          </w:p>
          <w:p w14:paraId="78F70B65" w14:textId="77777777" w:rsidR="00F41F0E" w:rsidRDefault="00F41F0E">
            <w:pPr>
              <w:pStyle w:val="ListParagraph"/>
              <w:autoSpaceDE w:val="0"/>
              <w:spacing w:after="0" w:line="240" w:lineRule="auto"/>
              <w:ind w:left="1080"/>
              <w:rPr>
                <w:rFonts w:ascii="Calibri" w:eastAsia="Times New Roman" w:hAnsi="Calibri" w:cs="Helvetica"/>
                <w:kern w:val="0"/>
                <w:sz w:val="20"/>
                <w:szCs w:val="20"/>
              </w:rPr>
            </w:pPr>
          </w:p>
          <w:p w14:paraId="78F70B66" w14:textId="77777777" w:rsidR="00F41F0E" w:rsidRDefault="00F41F0E">
            <w:pPr>
              <w:pStyle w:val="ListParagraph"/>
              <w:autoSpaceDE w:val="0"/>
              <w:spacing w:after="0" w:line="240" w:lineRule="auto"/>
              <w:ind w:left="1080"/>
              <w:rPr>
                <w:rFonts w:ascii="Calibri" w:eastAsia="Times New Roman" w:hAnsi="Calibri" w:cs="Helvetica"/>
                <w:kern w:val="0"/>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67" w14:textId="77777777" w:rsidR="00F41F0E" w:rsidRDefault="00F41F0E">
            <w:pPr>
              <w:spacing w:after="0" w:line="240" w:lineRule="auto"/>
              <w:rPr>
                <w:rFonts w:ascii="Calibri" w:eastAsia="Times New Roman" w:hAnsi="Calibri"/>
                <w:kern w:val="0"/>
                <w:sz w:val="24"/>
                <w:szCs w:val="24"/>
              </w:rPr>
            </w:pPr>
          </w:p>
        </w:tc>
      </w:tr>
    </w:tbl>
    <w:p w14:paraId="78F70B69" w14:textId="77777777" w:rsidR="00F41F0E" w:rsidRDefault="00F41F0E"/>
    <w:p w14:paraId="12991791" w14:textId="77777777" w:rsidR="007A0728" w:rsidRDefault="007A0728">
      <w:pPr>
        <w:tabs>
          <w:tab w:val="center" w:pos="4320"/>
          <w:tab w:val="right" w:pos="8640"/>
        </w:tabs>
        <w:spacing w:after="0" w:line="240" w:lineRule="auto"/>
        <w:rPr>
          <w:rFonts w:ascii="Calibri" w:eastAsia="MS Mincho" w:hAnsi="Calibri"/>
          <w:b/>
          <w:sz w:val="56"/>
          <w:szCs w:val="56"/>
        </w:rPr>
      </w:pPr>
    </w:p>
    <w:p w14:paraId="78F70B6A" w14:textId="3562B6EE" w:rsidR="00F41F0E" w:rsidRDefault="00814E79" w:rsidP="0027417B">
      <w:pPr>
        <w:pStyle w:val="Heading1"/>
      </w:pPr>
      <w:bookmarkStart w:id="4" w:name="_Toc195531365"/>
      <w:r>
        <w:rPr>
          <w:rFonts w:eastAsia="MS Mincho"/>
        </w:rPr>
        <w:t>RISK BENEFIT ASSESSMENT</w:t>
      </w:r>
      <w:r w:rsidR="0027417B">
        <w:rPr>
          <w:rFonts w:eastAsia="MS Mincho"/>
        </w:rPr>
        <w:t xml:space="preserve"> 2</w:t>
      </w:r>
      <w:bookmarkEnd w:id="4"/>
    </w:p>
    <w:p w14:paraId="78F70B6B" w14:textId="77777777" w:rsidR="00F41F0E" w:rsidRDefault="00F41F0E">
      <w:pPr>
        <w:tabs>
          <w:tab w:val="left" w:pos="1418"/>
          <w:tab w:val="center" w:pos="4320"/>
          <w:tab w:val="right" w:pos="8640"/>
        </w:tabs>
        <w:spacing w:after="0" w:line="240" w:lineRule="auto"/>
        <w:rPr>
          <w:rFonts w:ascii="Calibri" w:eastAsia="MS Mincho" w:hAnsi="Calibri"/>
        </w:rPr>
      </w:pPr>
    </w:p>
    <w:tbl>
      <w:tblPr>
        <w:tblW w:w="13840" w:type="dxa"/>
        <w:tblInd w:w="108" w:type="dxa"/>
        <w:tblCellMar>
          <w:left w:w="10" w:type="dxa"/>
          <w:right w:w="10" w:type="dxa"/>
        </w:tblCellMar>
        <w:tblLook w:val="04A0" w:firstRow="1" w:lastRow="0" w:firstColumn="1" w:lastColumn="0" w:noHBand="0" w:noVBand="1"/>
      </w:tblPr>
      <w:tblGrid>
        <w:gridCol w:w="2196"/>
        <w:gridCol w:w="7268"/>
        <w:gridCol w:w="1653"/>
        <w:gridCol w:w="2723"/>
      </w:tblGrid>
      <w:tr w:rsidR="00F41F0E" w14:paraId="78F70B70" w14:textId="77777777">
        <w:tc>
          <w:tcPr>
            <w:tcW w:w="21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6C" w14:textId="77777777" w:rsidR="00F41F0E" w:rsidRDefault="00814E79">
            <w:pPr>
              <w:spacing w:after="0" w:line="240" w:lineRule="auto"/>
            </w:pPr>
            <w:r>
              <w:rPr>
                <w:rFonts w:ascii="Calibri" w:eastAsia="Times New Roman" w:hAnsi="Calibri"/>
                <w:b/>
                <w:kern w:val="0"/>
                <w:sz w:val="24"/>
                <w:szCs w:val="24"/>
              </w:rPr>
              <w:t>Location / Activity:</w:t>
            </w:r>
          </w:p>
        </w:tc>
        <w:tc>
          <w:tcPr>
            <w:tcW w:w="7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6D"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 xml:space="preserve">Primary research at Tesco </w:t>
            </w:r>
            <w:proofErr w:type="spellStart"/>
            <w:r>
              <w:rPr>
                <w:rFonts w:ascii="Calibri" w:eastAsia="Times New Roman" w:hAnsi="Calibri"/>
                <w:kern w:val="0"/>
                <w:sz w:val="24"/>
                <w:szCs w:val="24"/>
              </w:rPr>
              <w:t>Pontarddulais</w:t>
            </w:r>
            <w:proofErr w:type="spellEnd"/>
          </w:p>
        </w:tc>
        <w:tc>
          <w:tcPr>
            <w:tcW w:w="16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6E" w14:textId="77777777" w:rsidR="00F41F0E" w:rsidRDefault="00814E79">
            <w:pPr>
              <w:spacing w:after="0" w:line="240" w:lineRule="auto"/>
            </w:pPr>
            <w:r>
              <w:rPr>
                <w:rFonts w:ascii="Calibri" w:eastAsia="Times New Roman" w:hAnsi="Calibri"/>
                <w:b/>
                <w:kern w:val="0"/>
                <w:sz w:val="24"/>
                <w:szCs w:val="24"/>
              </w:rPr>
              <w:t>Date:</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6F"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21.03.25</w:t>
            </w:r>
          </w:p>
        </w:tc>
      </w:tr>
      <w:tr w:rsidR="00F41F0E" w14:paraId="78F70B75" w14:textId="77777777">
        <w:tc>
          <w:tcPr>
            <w:tcW w:w="21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71" w14:textId="77777777" w:rsidR="00F41F0E" w:rsidRDefault="00814E79">
            <w:pPr>
              <w:spacing w:after="0" w:line="240" w:lineRule="auto"/>
            </w:pPr>
            <w:r>
              <w:rPr>
                <w:rFonts w:ascii="Calibri" w:eastAsia="Times New Roman" w:hAnsi="Calibri"/>
                <w:b/>
                <w:kern w:val="0"/>
                <w:sz w:val="24"/>
                <w:szCs w:val="24"/>
              </w:rPr>
              <w:t>Assessor:</w:t>
            </w:r>
            <w:r>
              <w:rPr>
                <w:rFonts w:ascii="Calibri" w:eastAsia="Times New Roman" w:hAnsi="Calibri"/>
                <w:kern w:val="0"/>
                <w:sz w:val="24"/>
                <w:szCs w:val="24"/>
              </w:rPr>
              <w:t xml:space="preserve">  </w:t>
            </w:r>
          </w:p>
        </w:tc>
        <w:tc>
          <w:tcPr>
            <w:tcW w:w="7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72"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Charlotte Teed</w:t>
            </w:r>
          </w:p>
        </w:tc>
        <w:tc>
          <w:tcPr>
            <w:tcW w:w="16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F70B73" w14:textId="77777777" w:rsidR="00F41F0E" w:rsidRDefault="00814E79">
            <w:pPr>
              <w:spacing w:after="0" w:line="240" w:lineRule="auto"/>
            </w:pPr>
            <w:r>
              <w:rPr>
                <w:rFonts w:ascii="Calibri" w:eastAsia="Times New Roman" w:hAnsi="Calibri"/>
                <w:b/>
                <w:kern w:val="0"/>
                <w:sz w:val="24"/>
                <w:szCs w:val="24"/>
              </w:rPr>
              <w:t>Review date:</w:t>
            </w:r>
            <w:r>
              <w:rPr>
                <w:rFonts w:ascii="Calibri" w:eastAsia="Times New Roman" w:hAnsi="Calibri"/>
                <w:kern w:val="0"/>
                <w:sz w:val="24"/>
                <w:szCs w:val="24"/>
              </w:rPr>
              <w:t xml:space="preserve">  </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0B74" w14:textId="77777777" w:rsidR="00F41F0E" w:rsidRDefault="00814E79">
            <w:pPr>
              <w:spacing w:after="0" w:line="240" w:lineRule="auto"/>
              <w:rPr>
                <w:rFonts w:ascii="Calibri" w:eastAsia="Times New Roman" w:hAnsi="Calibri"/>
                <w:kern w:val="0"/>
                <w:sz w:val="24"/>
                <w:szCs w:val="24"/>
              </w:rPr>
            </w:pPr>
            <w:r>
              <w:rPr>
                <w:rFonts w:ascii="Calibri" w:eastAsia="Times New Roman" w:hAnsi="Calibri"/>
                <w:kern w:val="0"/>
                <w:sz w:val="24"/>
                <w:szCs w:val="24"/>
              </w:rPr>
              <w:t>To be created for each trip</w:t>
            </w:r>
          </w:p>
        </w:tc>
      </w:tr>
    </w:tbl>
    <w:p w14:paraId="78F70B76" w14:textId="77777777" w:rsidR="00F41F0E" w:rsidRDefault="00F41F0E">
      <w:pPr>
        <w:spacing w:after="0" w:line="240" w:lineRule="auto"/>
        <w:rPr>
          <w:rFonts w:ascii="Calibri" w:eastAsia="MS Mincho" w:hAnsi="Calibri"/>
          <w:sz w:val="16"/>
          <w:szCs w:val="16"/>
        </w:rPr>
      </w:pPr>
    </w:p>
    <w:p w14:paraId="78F70B77" w14:textId="77777777" w:rsidR="00F41F0E" w:rsidRDefault="00814E79">
      <w:pPr>
        <w:spacing w:after="0" w:line="240" w:lineRule="auto"/>
        <w:rPr>
          <w:rFonts w:ascii="Calibri" w:eastAsia="MS Mincho" w:hAnsi="Calibri"/>
          <w:sz w:val="16"/>
          <w:szCs w:val="16"/>
        </w:rPr>
      </w:pPr>
      <w:r>
        <w:rPr>
          <w:rFonts w:ascii="Calibri" w:eastAsia="MS Mincho" w:hAnsi="Calibri"/>
          <w:sz w:val="16"/>
          <w:szCs w:val="16"/>
        </w:rPr>
        <w:t>The boxes in the table below will expand as you type into them; pre-entered text is simply for illustration.  You should delete irrelevant items and replace with text relevant to your circumstances.</w:t>
      </w:r>
    </w:p>
    <w:p w14:paraId="78F70B78" w14:textId="77777777" w:rsidR="00F41F0E" w:rsidRDefault="00814E79">
      <w:pPr>
        <w:spacing w:after="0" w:line="240" w:lineRule="auto"/>
        <w:rPr>
          <w:rFonts w:ascii="Calibri" w:eastAsia="MS Mincho" w:hAnsi="Calibri"/>
          <w:b/>
          <w:sz w:val="16"/>
          <w:szCs w:val="16"/>
        </w:rPr>
      </w:pPr>
      <w:r>
        <w:rPr>
          <w:rFonts w:ascii="Calibri" w:eastAsia="MS Mincho" w:hAnsi="Calibri"/>
          <w:b/>
          <w:sz w:val="16"/>
          <w:szCs w:val="16"/>
        </w:rPr>
        <w:t>Your overall risk rating – Low, medium or high – is based on your judgement about whether the BENEFITS of the activity or opportunity outweigh the RISKS.</w:t>
      </w:r>
    </w:p>
    <w:p w14:paraId="78F70B79" w14:textId="77777777" w:rsidR="00F41F0E" w:rsidRDefault="00F41F0E"/>
    <w:tbl>
      <w:tblPr>
        <w:tblW w:w="14601" w:type="dxa"/>
        <w:tblInd w:w="108" w:type="dxa"/>
        <w:tblCellMar>
          <w:left w:w="10" w:type="dxa"/>
          <w:right w:w="10" w:type="dxa"/>
        </w:tblCellMar>
        <w:tblLook w:val="04A0" w:firstRow="1" w:lastRow="0" w:firstColumn="1" w:lastColumn="0" w:noHBand="0" w:noVBand="1"/>
      </w:tblPr>
      <w:tblGrid>
        <w:gridCol w:w="1800"/>
        <w:gridCol w:w="2811"/>
        <w:gridCol w:w="2255"/>
        <w:gridCol w:w="987"/>
        <w:gridCol w:w="5615"/>
        <w:gridCol w:w="1133"/>
      </w:tblGrid>
      <w:tr w:rsidR="00F41F0E" w14:paraId="78F70B85" w14:textId="77777777" w:rsidTr="28F3B261">
        <w:trPr>
          <w:cantSplit/>
          <w:trHeight w:val="1274"/>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7A" w14:textId="77777777" w:rsidR="00F41F0E" w:rsidRDefault="00814E79">
            <w:pPr>
              <w:spacing w:after="0" w:line="240" w:lineRule="auto"/>
              <w:rPr>
                <w:rFonts w:ascii="Cambria" w:eastAsia="Times New Roman" w:hAnsi="Cambria" w:cs="Helvetica"/>
                <w:kern w:val="0"/>
                <w:sz w:val="24"/>
                <w:szCs w:val="24"/>
              </w:rPr>
            </w:pPr>
            <w:r>
              <w:rPr>
                <w:rFonts w:ascii="Cambria" w:eastAsia="Times New Roman" w:hAnsi="Cambria" w:cs="Helvetica"/>
                <w:kern w:val="0"/>
                <w:sz w:val="24"/>
                <w:szCs w:val="24"/>
              </w:rPr>
              <w:t xml:space="preserve">Survey at Tesco regarding </w:t>
            </w:r>
            <w:proofErr w:type="spellStart"/>
            <w:r>
              <w:rPr>
                <w:rFonts w:ascii="Cambria" w:eastAsia="Times New Roman" w:hAnsi="Cambria" w:cs="Helvetica"/>
                <w:kern w:val="0"/>
                <w:sz w:val="24"/>
                <w:szCs w:val="24"/>
              </w:rPr>
              <w:t>Pontarddulais</w:t>
            </w:r>
            <w:proofErr w:type="spellEnd"/>
            <w:r>
              <w:rPr>
                <w:rFonts w:ascii="Cambria" w:eastAsia="Times New Roman" w:hAnsi="Cambria" w:cs="Helvetica"/>
                <w:kern w:val="0"/>
                <w:sz w:val="24"/>
                <w:szCs w:val="24"/>
              </w:rPr>
              <w:t xml:space="preserve"> town</w:t>
            </w:r>
          </w:p>
          <w:p w14:paraId="78F70B7B" w14:textId="77777777" w:rsidR="00F41F0E" w:rsidRDefault="00F41F0E">
            <w:pPr>
              <w:spacing w:after="0" w:line="240" w:lineRule="auto"/>
              <w:rPr>
                <w:rFonts w:ascii="Cambria" w:eastAsia="Times New Roman" w:hAnsi="Cambria" w:cs="Helvetica"/>
                <w:kern w:val="0"/>
                <w:sz w:val="24"/>
                <w:szCs w:val="24"/>
              </w:rPr>
            </w:pPr>
          </w:p>
        </w:tc>
        <w:tc>
          <w:tcPr>
            <w:tcW w:w="28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7C" w14:textId="77777777" w:rsidR="00F41F0E" w:rsidRDefault="00814E79">
            <w:pPr>
              <w:autoSpaceDE w:val="0"/>
              <w:spacing w:after="0" w:line="240" w:lineRule="auto"/>
              <w:rPr>
                <w:rFonts w:ascii="Cambria" w:eastAsia="Times New Roman" w:hAnsi="Cambria" w:cs="Helvetica"/>
                <w:kern w:val="0"/>
                <w:sz w:val="24"/>
                <w:szCs w:val="24"/>
              </w:rPr>
            </w:pPr>
            <w:r>
              <w:rPr>
                <w:rFonts w:ascii="Cambria" w:eastAsia="Times New Roman" w:hAnsi="Cambria" w:cs="Helvetica"/>
                <w:kern w:val="0"/>
                <w:sz w:val="24"/>
                <w:szCs w:val="24"/>
              </w:rPr>
              <w:t>Interacting with the community</w:t>
            </w:r>
          </w:p>
          <w:p w14:paraId="78F70B7D" w14:textId="77777777" w:rsidR="00F41F0E" w:rsidRDefault="00814E79">
            <w:pPr>
              <w:autoSpaceDE w:val="0"/>
              <w:spacing w:after="0" w:line="240" w:lineRule="auto"/>
              <w:rPr>
                <w:rFonts w:ascii="Cambria" w:eastAsia="Times New Roman" w:hAnsi="Cambria" w:cs="Helvetica"/>
                <w:kern w:val="0"/>
                <w:sz w:val="24"/>
                <w:szCs w:val="24"/>
              </w:rPr>
            </w:pPr>
            <w:r>
              <w:rPr>
                <w:rFonts w:ascii="Cambria" w:eastAsia="Times New Roman" w:hAnsi="Cambria" w:cs="Helvetica"/>
                <w:kern w:val="0"/>
                <w:sz w:val="24"/>
                <w:szCs w:val="24"/>
              </w:rPr>
              <w:t>Enrichment opportunity in learning about the local area</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7E" w14:textId="77777777" w:rsidR="00F41F0E" w:rsidRDefault="00814E79">
            <w:pPr>
              <w:spacing w:after="0" w:line="240" w:lineRule="auto"/>
              <w:ind w:left="360"/>
              <w:contextualSpacing/>
              <w:rPr>
                <w:rFonts w:ascii="Cambria" w:eastAsia="Times New Roman" w:hAnsi="Cambria" w:cs="Helvetica"/>
                <w:kern w:val="0"/>
                <w:sz w:val="24"/>
                <w:szCs w:val="24"/>
              </w:rPr>
            </w:pPr>
            <w:r>
              <w:rPr>
                <w:rFonts w:ascii="Cambria" w:eastAsia="Times New Roman" w:hAnsi="Cambria" w:cs="Helvetica"/>
                <w:kern w:val="0"/>
                <w:sz w:val="24"/>
                <w:szCs w:val="24"/>
              </w:rPr>
              <w:t>Getting lost</w:t>
            </w:r>
          </w:p>
          <w:p w14:paraId="78F70B7F" w14:textId="77777777" w:rsidR="00F41F0E" w:rsidRDefault="00814E79">
            <w:pPr>
              <w:spacing w:after="0" w:line="240" w:lineRule="auto"/>
              <w:ind w:left="360"/>
              <w:contextualSpacing/>
              <w:rPr>
                <w:rFonts w:ascii="Cambria" w:eastAsia="Times New Roman" w:hAnsi="Cambria" w:cs="Helvetica"/>
                <w:kern w:val="0"/>
                <w:sz w:val="24"/>
                <w:szCs w:val="24"/>
              </w:rPr>
            </w:pPr>
            <w:r>
              <w:rPr>
                <w:rFonts w:ascii="Cambria" w:eastAsia="Times New Roman" w:hAnsi="Cambria" w:cs="Helvetica"/>
                <w:kern w:val="0"/>
                <w:sz w:val="24"/>
                <w:szCs w:val="24"/>
              </w:rPr>
              <w:t>Stranger danger</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80" w14:textId="77777777" w:rsidR="00F41F0E" w:rsidRDefault="00F41F0E">
            <w:pPr>
              <w:autoSpaceDE w:val="0"/>
              <w:spacing w:after="0" w:line="240" w:lineRule="auto"/>
              <w:rPr>
                <w:rFonts w:ascii="Cambria" w:eastAsia="Times New Roman" w:hAnsi="Cambria" w:cs="Helvetica"/>
                <w:kern w:val="0"/>
                <w:sz w:val="24"/>
                <w:szCs w:val="24"/>
              </w:rPr>
            </w:pPr>
          </w:p>
        </w:tc>
        <w:tc>
          <w:tcPr>
            <w:tcW w:w="56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81" w14:textId="77777777" w:rsidR="00F41F0E" w:rsidRDefault="00814E79">
            <w:pPr>
              <w:autoSpaceDE w:val="0"/>
              <w:spacing w:after="0" w:line="240" w:lineRule="auto"/>
              <w:ind w:left="360"/>
              <w:contextualSpacing/>
              <w:rPr>
                <w:rFonts w:ascii="Cambria" w:eastAsia="Times New Roman" w:hAnsi="Cambria" w:cs="Helvetica"/>
                <w:kern w:val="0"/>
                <w:sz w:val="24"/>
                <w:szCs w:val="24"/>
              </w:rPr>
            </w:pPr>
            <w:r>
              <w:rPr>
                <w:rFonts w:ascii="Cambria" w:eastAsia="Times New Roman" w:hAnsi="Cambria" w:cs="Helvetica"/>
                <w:kern w:val="0"/>
                <w:sz w:val="24"/>
                <w:szCs w:val="24"/>
              </w:rPr>
              <w:t>Group to stay together to avoid getting lost</w:t>
            </w:r>
          </w:p>
          <w:p w14:paraId="78F70B82" w14:textId="77777777" w:rsidR="00F41F0E" w:rsidRDefault="00814E79">
            <w:pPr>
              <w:autoSpaceDE w:val="0"/>
              <w:spacing w:after="0" w:line="240" w:lineRule="auto"/>
              <w:ind w:left="360"/>
              <w:contextualSpacing/>
              <w:rPr>
                <w:rFonts w:ascii="Cambria" w:eastAsia="Times New Roman" w:hAnsi="Cambria" w:cs="Helvetica"/>
                <w:kern w:val="0"/>
                <w:sz w:val="24"/>
                <w:szCs w:val="24"/>
              </w:rPr>
            </w:pPr>
            <w:r>
              <w:rPr>
                <w:rFonts w:ascii="Cambria" w:eastAsia="Times New Roman" w:hAnsi="Cambria" w:cs="Helvetica"/>
                <w:kern w:val="0"/>
                <w:sz w:val="24"/>
                <w:szCs w:val="24"/>
              </w:rPr>
              <w:t>Pupils to be briefed with a script on what to ask the public to avoid giving away personal details.</w:t>
            </w:r>
          </w:p>
          <w:p w14:paraId="78F70B83" w14:textId="77777777" w:rsidR="00F41F0E" w:rsidRDefault="00F41F0E">
            <w:pPr>
              <w:autoSpaceDE w:val="0"/>
              <w:spacing w:after="0" w:line="240" w:lineRule="auto"/>
              <w:ind w:left="360"/>
              <w:contextualSpacing/>
              <w:rPr>
                <w:rFonts w:ascii="Cambria" w:eastAsia="Times New Roman" w:hAnsi="Cambria" w:cs="Helvetica"/>
                <w:kern w:val="0"/>
                <w:sz w:val="24"/>
                <w:szCs w:val="24"/>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8F70B84" w14:textId="77777777" w:rsidR="00F41F0E" w:rsidRDefault="00F41F0E">
            <w:pPr>
              <w:spacing w:after="0" w:line="240" w:lineRule="auto"/>
              <w:rPr>
                <w:rFonts w:ascii="Cambria" w:eastAsia="Times New Roman" w:hAnsi="Cambria"/>
                <w:kern w:val="0"/>
                <w:sz w:val="24"/>
                <w:szCs w:val="24"/>
              </w:rPr>
            </w:pPr>
          </w:p>
        </w:tc>
      </w:tr>
    </w:tbl>
    <w:p w14:paraId="78F70B86" w14:textId="77777777" w:rsidR="00F41F0E" w:rsidRDefault="00F41F0E"/>
    <w:p w14:paraId="78F70B87" w14:textId="77777777" w:rsidR="00F41F0E" w:rsidRDefault="00F41F0E"/>
    <w:p w14:paraId="78F70B88" w14:textId="77777777" w:rsidR="00F41F0E" w:rsidRDefault="00F41F0E"/>
    <w:p w14:paraId="78F70B89" w14:textId="77777777" w:rsidR="00F41F0E" w:rsidRDefault="00F41F0E"/>
    <w:p w14:paraId="78F70B8A" w14:textId="77777777" w:rsidR="00F41F0E" w:rsidRDefault="00F41F0E"/>
    <w:p w14:paraId="78F70B8B" w14:textId="77777777" w:rsidR="00F41F0E" w:rsidRDefault="00F41F0E"/>
    <w:p w14:paraId="78F70B8C" w14:textId="77777777" w:rsidR="00F41F0E" w:rsidRDefault="00F41F0E"/>
    <w:p w14:paraId="78F70B8F" w14:textId="17F2EEAC" w:rsidR="00F41F0E" w:rsidRDefault="00F41F0E" w:rsidP="07EA8D8A">
      <w:pPr>
        <w:sectPr w:rsidR="00F41F0E">
          <w:footerReference w:type="default" r:id="rId12"/>
          <w:pgSz w:w="16838" w:h="11906" w:orient="landscape"/>
          <w:pgMar w:top="1440" w:right="1440" w:bottom="1440" w:left="1440" w:header="720" w:footer="720" w:gutter="0"/>
          <w:cols w:space="720"/>
        </w:sectPr>
      </w:pPr>
    </w:p>
    <w:p w14:paraId="7748823F" w14:textId="77777777" w:rsidR="007A0728" w:rsidRPr="007A0728" w:rsidRDefault="63F1B848" w:rsidP="0027417B">
      <w:pPr>
        <w:pStyle w:val="Heading1"/>
      </w:pPr>
      <w:bookmarkStart w:id="5" w:name="_Toc195531366"/>
      <w:r>
        <w:lastRenderedPageBreak/>
        <w:t>The Role of Outdoor Education Literature Review</w:t>
      </w:r>
      <w:bookmarkEnd w:id="5"/>
    </w:p>
    <w:p w14:paraId="07E04A7E" w14:textId="2D146110" w:rsidR="007A0728" w:rsidRDefault="4154EB2B" w:rsidP="333DB2C6">
      <w:pPr>
        <w:spacing w:line="278" w:lineRule="auto"/>
      </w:pPr>
      <w:r w:rsidRPr="333DB2C6">
        <w:rPr>
          <w:rFonts w:cs="Aptos"/>
          <w:sz w:val="24"/>
          <w:szCs w:val="24"/>
        </w:rPr>
        <w:t xml:space="preserve">This literature review will analyse three sources which investigate the definition of outdoor learning, its pedagogy, linked policy and the educational theories demonstrated within them. There are many benefits and barriers to outdoor learning for example sources have found that pupils tend to bond over shared activities creating an inclusive atmosphere (Learning Through Landscapes, 2025). Social and physical skills are also shown to have been improved which then increases self-confidence and self-esteem (Learning Through Landscapes, 2025). This essay will focus on the advantages wellbeing and mental health. </w:t>
      </w:r>
    </w:p>
    <w:p w14:paraId="7438EADC" w14:textId="57C56019" w:rsidR="007A0728" w:rsidRDefault="63F1B848" w:rsidP="007A0728">
      <w:r>
        <w:t xml:space="preserve">The Welsh Government defines outdoor education as a vital element of experiential learning </w:t>
      </w:r>
      <w:sdt>
        <w:sdtPr>
          <w:id w:val="-201322438"/>
          <w:citation/>
        </w:sdtPr>
        <w:sdtEndPr/>
        <w:sdtContent>
          <w:r w:rsidR="007A0728">
            <w:fldChar w:fldCharType="begin"/>
          </w:r>
          <w:r w:rsidR="007A0728">
            <w:instrText xml:space="preserve"> CITATION Wel09 \l 2057 </w:instrText>
          </w:r>
          <w:r w:rsidR="007A0728">
            <w:fldChar w:fldCharType="separate"/>
          </w:r>
          <w:r>
            <w:rPr>
              <w:noProof/>
            </w:rPr>
            <w:t>(Welsh Assembly Government, 2009)</w:t>
          </w:r>
          <w:r w:rsidR="007A0728">
            <w:fldChar w:fldCharType="end"/>
          </w:r>
        </w:sdtContent>
      </w:sdt>
      <w:r>
        <w:t xml:space="preserve">. They say that it is an environment in which to be creative, to move around, be noisy and take risks and stresses that it is not ordinary playtime or completing inside tasks outside </w:t>
      </w:r>
      <w:sdt>
        <w:sdtPr>
          <w:id w:val="367262462"/>
          <w:citation/>
        </w:sdtPr>
        <w:sdtEndPr/>
        <w:sdtContent>
          <w:r w:rsidR="007A0728">
            <w:fldChar w:fldCharType="begin"/>
          </w:r>
          <w:r w:rsidR="007A0728">
            <w:instrText xml:space="preserve"> CITATION Wel09 \l 2057 </w:instrText>
          </w:r>
          <w:r w:rsidR="007A0728">
            <w:fldChar w:fldCharType="separate"/>
          </w:r>
          <w:r>
            <w:rPr>
              <w:noProof/>
            </w:rPr>
            <w:t>(Welsh Assembly Government, 2009)</w:t>
          </w:r>
          <w:r w:rsidR="007A0728">
            <w:fldChar w:fldCharType="end"/>
          </w:r>
        </w:sdtContent>
      </w:sdt>
      <w:r>
        <w:t xml:space="preserve">. The Scottish Government agrees in that it defines Outdoor Education as an opportunity for multi-sensory and experiential approaches to child-led engagement </w:t>
      </w:r>
      <w:sdt>
        <w:sdtPr>
          <w:id w:val="2084869055"/>
          <w:citation/>
        </w:sdtPr>
        <w:sdtEndPr/>
        <w:sdtContent>
          <w:r w:rsidR="007A0728">
            <w:fldChar w:fldCharType="begin"/>
          </w:r>
          <w:r w:rsidR="007A0728">
            <w:instrText xml:space="preserve"> CITATION Sco11 \l 2057 </w:instrText>
          </w:r>
          <w:r w:rsidR="007A0728">
            <w:fldChar w:fldCharType="separate"/>
          </w:r>
          <w:r>
            <w:rPr>
              <w:noProof/>
            </w:rPr>
            <w:t>(Scotish Government, 2011)</w:t>
          </w:r>
          <w:r w:rsidR="007A0728">
            <w:fldChar w:fldCharType="end"/>
          </w:r>
        </w:sdtContent>
      </w:sdt>
      <w:r>
        <w:t xml:space="preserve">. The website, Very Well Mind however has a different opinion of what it means in that it identifies it as bringing the classroom outside in a literal and physical sense in its open-air schools of Providence, USA </w:t>
      </w:r>
      <w:sdt>
        <w:sdtPr>
          <w:id w:val="990065231"/>
          <w:citation/>
        </w:sdtPr>
        <w:sdtEndPr/>
        <w:sdtContent>
          <w:r w:rsidR="007A0728">
            <w:fldChar w:fldCharType="begin"/>
          </w:r>
          <w:r w:rsidR="007A0728">
            <w:instrText xml:space="preserve">CITATION Pat \l 2057 </w:instrText>
          </w:r>
          <w:r w:rsidR="007A0728">
            <w:fldChar w:fldCharType="separate"/>
          </w:r>
          <w:r>
            <w:rPr>
              <w:noProof/>
            </w:rPr>
            <w:t>(Patel, 2022)</w:t>
          </w:r>
          <w:r w:rsidR="007A0728">
            <w:fldChar w:fldCharType="end"/>
          </w:r>
        </w:sdtContent>
      </w:sdt>
      <w:r>
        <w:t xml:space="preserve">. </w:t>
      </w:r>
      <w:proofErr w:type="gramStart"/>
      <w:r>
        <w:t>For the purpose of</w:t>
      </w:r>
      <w:proofErr w:type="gramEnd"/>
      <w:r>
        <w:t xml:space="preserve"> this essay the definition of Outdoor learning in education provided by Learning Through Landscapes will be used</w:t>
      </w:r>
    </w:p>
    <w:p w14:paraId="4696EB5D" w14:textId="4C16318A" w:rsidR="007A0728" w:rsidRDefault="007A0728" w:rsidP="007A0728">
      <w:r>
        <w:t>“</w:t>
      </w:r>
      <w:r w:rsidRPr="006622F3">
        <w:t>Outdoor learning in education is a planned and purposeful approach that uses activities and resources to enhance learning, mental health and wellbeing, and environmental awareness</w:t>
      </w:r>
      <w:r>
        <w:t xml:space="preserve"> </w:t>
      </w:r>
      <w:sdt>
        <w:sdtPr>
          <w:id w:val="-116148836"/>
          <w:citation/>
        </w:sdtPr>
        <w:sdtEndPr/>
        <w:sdtContent>
          <w:r>
            <w:fldChar w:fldCharType="begin"/>
          </w:r>
          <w:r>
            <w:instrText xml:space="preserve"> CITATION Lea251 \l 2057 </w:instrText>
          </w:r>
          <w:r>
            <w:fldChar w:fldCharType="separate"/>
          </w:r>
          <w:r>
            <w:rPr>
              <w:noProof/>
            </w:rPr>
            <w:t>(Learning Through Landscapes, 2025)</w:t>
          </w:r>
          <w:r>
            <w:fldChar w:fldCharType="end"/>
          </w:r>
        </w:sdtContent>
      </w:sdt>
      <w:r w:rsidRPr="006622F3">
        <w:t>.</w:t>
      </w:r>
      <w:r>
        <w:t>”</w:t>
      </w:r>
    </w:p>
    <w:p w14:paraId="25BC3A10" w14:textId="230487DA" w:rsidR="007A0728" w:rsidRDefault="007A0728" w:rsidP="07EA8D8A">
      <w:r>
        <w:t xml:space="preserve">There are many different roles that outdoor education can take. For example, Piaget called young children ‘little </w:t>
      </w:r>
      <w:r w:rsidR="4554AEEF">
        <w:t>scientists</w:t>
      </w:r>
      <w:r>
        <w:t xml:space="preserve"> </w:t>
      </w:r>
      <w:sdt>
        <w:sdtPr>
          <w:id w:val="-1530558478"/>
          <w:citation/>
        </w:sdtPr>
        <w:sdtEndPr/>
        <w:sdtContent>
          <w:r>
            <w:fldChar w:fldCharType="begin"/>
          </w:r>
          <w:r>
            <w:instrText xml:space="preserve"> CITATION Pia36 \l 2057 </w:instrText>
          </w:r>
          <w:r>
            <w:fldChar w:fldCharType="separate"/>
          </w:r>
          <w:r>
            <w:rPr>
              <w:noProof/>
            </w:rPr>
            <w:t>(Piaget, 1936)</w:t>
          </w:r>
          <w:r>
            <w:fldChar w:fldCharType="end"/>
          </w:r>
        </w:sdtContent>
      </w:sdt>
      <w:r>
        <w:t xml:space="preserve">. His constructivist theory emphasised the value of experiential learning which through play, particularly outdoors, provides a variety of opportunities to assimilate new experiences and take risks </w:t>
      </w:r>
      <w:sdt>
        <w:sdtPr>
          <w:id w:val="270676189"/>
          <w:citation/>
        </w:sdtPr>
        <w:sdtEndPr/>
        <w:sdtContent>
          <w:r>
            <w:fldChar w:fldCharType="begin"/>
          </w:r>
          <w:r>
            <w:instrText xml:space="preserve"> CITATION Pia36 \l 2057 </w:instrText>
          </w:r>
          <w:r>
            <w:fldChar w:fldCharType="separate"/>
          </w:r>
          <w:r>
            <w:rPr>
              <w:noProof/>
            </w:rPr>
            <w:t>(Piaget, 1936)</w:t>
          </w:r>
          <w:r>
            <w:fldChar w:fldCharType="end"/>
          </w:r>
        </w:sdtContent>
      </w:sdt>
      <w:r>
        <w:t xml:space="preserve">. Frobel used outdoor play as an intrinsic part of his kindergarten provision </w:t>
      </w:r>
      <w:sdt>
        <w:sdtPr>
          <w:id w:val="-1614049061"/>
          <w:citation/>
        </w:sdtPr>
        <w:sdtEndPr/>
        <w:sdtContent>
          <w:r>
            <w:fldChar w:fldCharType="begin"/>
          </w:r>
          <w:r>
            <w:instrText xml:space="preserve"> CITATION Fro03 \l 2057 </w:instrText>
          </w:r>
          <w:r>
            <w:fldChar w:fldCharType="separate"/>
          </w:r>
          <w:r>
            <w:rPr>
              <w:noProof/>
            </w:rPr>
            <w:t>(Froebel, 1903)</w:t>
          </w:r>
          <w:r>
            <w:fldChar w:fldCharType="end"/>
          </w:r>
        </w:sdtContent>
      </w:sdt>
      <w:r>
        <w:t xml:space="preserve">. He felt that outdoor play brings with it a connectedness with the seasons and nature which creates a feeling of belonging to the world </w:t>
      </w:r>
      <w:sdt>
        <w:sdtPr>
          <w:id w:val="-231924983"/>
          <w:citation/>
        </w:sdtPr>
        <w:sdtEndPr/>
        <w:sdtContent>
          <w:r>
            <w:fldChar w:fldCharType="begin"/>
          </w:r>
          <w:r>
            <w:instrText xml:space="preserve"> CITATION Fro03 \l 2057 </w:instrText>
          </w:r>
          <w:r>
            <w:fldChar w:fldCharType="separate"/>
          </w:r>
          <w:r>
            <w:rPr>
              <w:noProof/>
            </w:rPr>
            <w:t>(Froebel, 1903)</w:t>
          </w:r>
          <w:r>
            <w:fldChar w:fldCharType="end"/>
          </w:r>
        </w:sdtContent>
      </w:sdt>
      <w:r>
        <w:t xml:space="preserve">. This is something that Donaldson, in his review of education in Wales </w:t>
      </w:r>
      <w:sdt>
        <w:sdtPr>
          <w:id w:val="1130817447"/>
          <w:citation/>
        </w:sdtPr>
        <w:sdtEndPr/>
        <w:sdtContent>
          <w:r>
            <w:fldChar w:fldCharType="begin"/>
          </w:r>
          <w:r>
            <w:instrText xml:space="preserve"> CITATION Don15 \l 2057 </w:instrText>
          </w:r>
          <w:r>
            <w:fldChar w:fldCharType="separate"/>
          </w:r>
          <w:r>
            <w:rPr>
              <w:noProof/>
            </w:rPr>
            <w:t>(Donaldson, 2015)</w:t>
          </w:r>
          <w:r>
            <w:fldChar w:fldCharType="end"/>
          </w:r>
        </w:sdtContent>
      </w:sdt>
      <w:r>
        <w:t xml:space="preserve"> included in one of his Four Purposes for the New Curriculum (now outdated) in aiming for ethical and informed citizens </w:t>
      </w:r>
      <w:sdt>
        <w:sdtPr>
          <w:id w:val="561846063"/>
          <w:citation/>
        </w:sdtPr>
        <w:sdtEndPr/>
        <w:sdtContent>
          <w:r>
            <w:fldChar w:fldCharType="begin"/>
          </w:r>
          <w:r>
            <w:instrText xml:space="preserve"> CITATION Wel20 \l 2057 </w:instrText>
          </w:r>
          <w:r>
            <w:fldChar w:fldCharType="separate"/>
          </w:r>
          <w:r>
            <w:rPr>
              <w:noProof/>
            </w:rPr>
            <w:t>(Welsh Government, 2020)</w:t>
          </w:r>
          <w:r>
            <w:fldChar w:fldCharType="end"/>
          </w:r>
        </w:sdtContent>
      </w:sdt>
      <w:r>
        <w:t xml:space="preserve">. Education out of doors has been part of early years education in Wales since before 2009 </w:t>
      </w:r>
      <w:sdt>
        <w:sdtPr>
          <w:id w:val="1295945458"/>
          <w:citation/>
        </w:sdtPr>
        <w:sdtEndPr/>
        <w:sdtContent>
          <w:r>
            <w:fldChar w:fldCharType="begin"/>
          </w:r>
          <w:r>
            <w:instrText xml:space="preserve"> CITATION Wel09 \l 2057 </w:instrText>
          </w:r>
          <w:r>
            <w:fldChar w:fldCharType="separate"/>
          </w:r>
          <w:r>
            <w:rPr>
              <w:noProof/>
            </w:rPr>
            <w:t>(Welsh Assembly Government, 2009)</w:t>
          </w:r>
          <w:r>
            <w:fldChar w:fldCharType="end"/>
          </w:r>
        </w:sdtContent>
      </w:sdt>
      <w:r>
        <w:t xml:space="preserve">. The more recent update to the New Curriculum for Wales includes outdoor play as something that every Area of Learning Experience should incorporate within their schemes of work </w:t>
      </w:r>
      <w:sdt>
        <w:sdtPr>
          <w:id w:val="-1983996617"/>
          <w:citation/>
        </w:sdtPr>
        <w:sdtEndPr/>
        <w:sdtContent>
          <w:r>
            <w:fldChar w:fldCharType="begin"/>
          </w:r>
          <w:r>
            <w:instrText xml:space="preserve"> CITATION Lea25 \l 2057 </w:instrText>
          </w:r>
          <w:r>
            <w:fldChar w:fldCharType="separate"/>
          </w:r>
          <w:r>
            <w:rPr>
              <w:noProof/>
            </w:rPr>
            <w:t>(Learning Through Landscapes, 2025)</w:t>
          </w:r>
          <w:r>
            <w:fldChar w:fldCharType="end"/>
          </w:r>
        </w:sdtContent>
      </w:sdt>
      <w:r>
        <w:t>.</w:t>
      </w:r>
      <w:r w:rsidR="50C62FF4">
        <w:t xml:space="preserve"> </w:t>
      </w:r>
      <w:r>
        <w:t xml:space="preserve">In 2021 The Mental Health Foundation released a report on how connecting with nature benefits mental health </w:t>
      </w:r>
      <w:sdt>
        <w:sdtPr>
          <w:id w:val="-760302385"/>
          <w:citation/>
        </w:sdtPr>
        <w:sdtEndPr/>
        <w:sdtContent>
          <w:r>
            <w:fldChar w:fldCharType="begin"/>
          </w:r>
          <w:r>
            <w:instrText xml:space="preserve"> CITATION Men21 \l 2057 </w:instrText>
          </w:r>
          <w:r>
            <w:fldChar w:fldCharType="separate"/>
          </w:r>
          <w:r>
            <w:rPr>
              <w:noProof/>
            </w:rPr>
            <w:t>(Mental Health Foundation, 2021)</w:t>
          </w:r>
          <w:r>
            <w:fldChar w:fldCharType="end"/>
          </w:r>
        </w:sdtContent>
      </w:sdt>
      <w:r>
        <w:t xml:space="preserve">. The report emphasises the importance of connectedness to nature which means having an emotional connection with the natural world which could be the joy of hearing the birds singing or watching a seedling grow into a mature plant. If your access to the outside is limited they found that 30% of people felt a positive impact from watching or listening to nature documentaries and that this prompted feelings of calmness, joy and creativity, it also lowered anxiety levels and depression </w:t>
      </w:r>
      <w:sdt>
        <w:sdtPr>
          <w:id w:val="2079705659"/>
          <w:citation/>
        </w:sdtPr>
        <w:sdtEndPr/>
        <w:sdtContent>
          <w:r>
            <w:fldChar w:fldCharType="begin"/>
          </w:r>
          <w:r>
            <w:rPr>
              <w:lang w:val="en-US"/>
            </w:rPr>
            <w:instrText xml:space="preserve"> CITATION Men21 \l 1033 </w:instrText>
          </w:r>
          <w:r>
            <w:fldChar w:fldCharType="separate"/>
          </w:r>
          <w:r>
            <w:rPr>
              <w:noProof/>
              <w:lang w:val="en-US"/>
            </w:rPr>
            <w:t>(Mental Health Foundation, 2021)</w:t>
          </w:r>
          <w:r>
            <w:fldChar w:fldCharType="end"/>
          </w:r>
        </w:sdtContent>
      </w:sdt>
      <w:r>
        <w:t xml:space="preserve">. The report also states how not all green spaces are equal in that some outside areas lack the amount of green or are spoiled by </w:t>
      </w:r>
      <w:r>
        <w:lastRenderedPageBreak/>
        <w:t xml:space="preserve">rubbish which affects the level of connectedness to that space and how rejuvenating it is </w:t>
      </w:r>
      <w:sdt>
        <w:sdtPr>
          <w:id w:val="1399482685"/>
          <w:citation/>
        </w:sdtPr>
        <w:sdtEndPr/>
        <w:sdtContent>
          <w:r>
            <w:fldChar w:fldCharType="begin"/>
          </w:r>
          <w:r>
            <w:rPr>
              <w:lang w:val="en-US"/>
            </w:rPr>
            <w:instrText xml:space="preserve"> CITATION Men21 \l 1033 </w:instrText>
          </w:r>
          <w:r>
            <w:fldChar w:fldCharType="separate"/>
          </w:r>
          <w:r>
            <w:rPr>
              <w:noProof/>
              <w:lang w:val="en-US"/>
            </w:rPr>
            <w:t>(Mental Health Foundation, 2021)</w:t>
          </w:r>
          <w:r>
            <w:fldChar w:fldCharType="end"/>
          </w:r>
        </w:sdtContent>
      </w:sdt>
      <w:r>
        <w:t xml:space="preserve">. Finally, findings stated that people in urban areas had less connection with nature than those in a rural setting </w:t>
      </w:r>
      <w:sdt>
        <w:sdtPr>
          <w:id w:val="-546751638"/>
          <w:citation/>
        </w:sdtPr>
        <w:sdtEndPr/>
        <w:sdtContent>
          <w:r>
            <w:fldChar w:fldCharType="begin"/>
          </w:r>
          <w:r>
            <w:rPr>
              <w:lang w:val="en-US"/>
            </w:rPr>
            <w:instrText xml:space="preserve"> CITATION Men21 \l 1033 </w:instrText>
          </w:r>
          <w:r>
            <w:fldChar w:fldCharType="separate"/>
          </w:r>
          <w:r>
            <w:rPr>
              <w:noProof/>
              <w:lang w:val="en-US"/>
            </w:rPr>
            <w:t>(Mental Health Foundation, 2021)</w:t>
          </w:r>
          <w:r>
            <w:fldChar w:fldCharType="end"/>
          </w:r>
        </w:sdtContent>
      </w:sdt>
      <w:r>
        <w:t xml:space="preserve">. It’s overall opinion on being outdoors is positive and the entire source is advocating green, outdoor spaces that are fit for purpose and that the time spent outdoors is spent in such a way that a connectedness to the space and surroundings is developed and nurtured </w:t>
      </w:r>
      <w:sdt>
        <w:sdtPr>
          <w:id w:val="-453794017"/>
          <w:citation/>
        </w:sdtPr>
        <w:sdtEndPr/>
        <w:sdtContent>
          <w:r>
            <w:fldChar w:fldCharType="begin"/>
          </w:r>
          <w:r>
            <w:rPr>
              <w:lang w:val="en-US"/>
            </w:rPr>
            <w:instrText xml:space="preserve"> CITATION Men21 \l 1033 </w:instrText>
          </w:r>
          <w:r>
            <w:fldChar w:fldCharType="separate"/>
          </w:r>
          <w:r>
            <w:rPr>
              <w:noProof/>
              <w:lang w:val="en-US"/>
            </w:rPr>
            <w:t>(Mental Health Foundation, 2021)</w:t>
          </w:r>
          <w:r>
            <w:fldChar w:fldCharType="end"/>
          </w:r>
        </w:sdtContent>
      </w:sdt>
      <w:r>
        <w:t xml:space="preserve">.In 2021 The Mental Health Foundation released a report on how connecting with nature benefits mental health </w:t>
      </w:r>
      <w:sdt>
        <w:sdtPr>
          <w:id w:val="1014113624"/>
        </w:sdtPr>
        <w:sdtEndPr/>
        <w:sdtContent>
          <w:r>
            <w:fldChar w:fldCharType="begin"/>
          </w:r>
          <w:r>
            <w:instrText xml:space="preserve"> CITATION Men21 \l 2057 </w:instrText>
          </w:r>
          <w:r>
            <w:fldChar w:fldCharType="separate"/>
          </w:r>
          <w:r w:rsidRPr="07EA8D8A">
            <w:rPr>
              <w:noProof/>
            </w:rPr>
            <w:t>(Mental Health Foundation, 2021)</w:t>
          </w:r>
          <w:r>
            <w:fldChar w:fldCharType="end"/>
          </w:r>
        </w:sdtContent>
      </w:sdt>
      <w:r>
        <w:t xml:space="preserve">. The report emphasises the importance of connectedness to nature which means having an emotional connection with the natural world which could be the joy of hearing the birds singing or watching a seedling grow into a mature plant. If your access to the outside is </w:t>
      </w:r>
      <w:r w:rsidR="3AFED256">
        <w:t>limited,</w:t>
      </w:r>
      <w:r>
        <w:t xml:space="preserve"> they found that 30% of people felt a positive impact from watching or listening to nature documentaries and that this prompted feelings of calmness, joy and creativity, it also lowered anxiety levels and depression </w:t>
      </w:r>
      <w:sdt>
        <w:sdtPr>
          <w:id w:val="-203333328"/>
        </w:sdtPr>
        <w:sdtEndPr/>
        <w:sdtContent>
          <w:r>
            <w:fldChar w:fldCharType="begin"/>
          </w:r>
          <w:r w:rsidRPr="07EA8D8A">
            <w:rPr>
              <w:lang w:val="en-US"/>
            </w:rPr>
            <w:instrText xml:space="preserve"> CITATION Men21 \l 1033 </w:instrText>
          </w:r>
          <w:r>
            <w:fldChar w:fldCharType="separate"/>
          </w:r>
          <w:r w:rsidRPr="07EA8D8A">
            <w:rPr>
              <w:noProof/>
              <w:lang w:val="en-US"/>
            </w:rPr>
            <w:t>(Mental Health Foundation, 2021)</w:t>
          </w:r>
          <w:r>
            <w:fldChar w:fldCharType="end"/>
          </w:r>
        </w:sdtContent>
      </w:sdt>
      <w:r>
        <w:t xml:space="preserve">. The report also states how not all green spaces are equal in that some outside areas lack the amount of green or are spoiled by rubbish which affects the level of connectedness to that space and how rejuvenating it is </w:t>
      </w:r>
      <w:sdt>
        <w:sdtPr>
          <w:id w:val="-1203016598"/>
        </w:sdtPr>
        <w:sdtEndPr/>
        <w:sdtContent>
          <w:r>
            <w:fldChar w:fldCharType="begin"/>
          </w:r>
          <w:r w:rsidRPr="07EA8D8A">
            <w:rPr>
              <w:lang w:val="en-US"/>
            </w:rPr>
            <w:instrText xml:space="preserve"> CITATION Men21 \l 1033 </w:instrText>
          </w:r>
          <w:r>
            <w:fldChar w:fldCharType="separate"/>
          </w:r>
          <w:r w:rsidRPr="07EA8D8A">
            <w:rPr>
              <w:noProof/>
              <w:lang w:val="en-US"/>
            </w:rPr>
            <w:t>(Mental Health Foundation, 2021)</w:t>
          </w:r>
          <w:r>
            <w:fldChar w:fldCharType="end"/>
          </w:r>
        </w:sdtContent>
      </w:sdt>
      <w:r>
        <w:t xml:space="preserve">. Finally, findings stated that people in urban areas had less connection with nature than those in a rural setting </w:t>
      </w:r>
      <w:sdt>
        <w:sdtPr>
          <w:id w:val="-1987546781"/>
        </w:sdtPr>
        <w:sdtEndPr/>
        <w:sdtContent>
          <w:r>
            <w:fldChar w:fldCharType="begin"/>
          </w:r>
          <w:r w:rsidRPr="07EA8D8A">
            <w:rPr>
              <w:lang w:val="en-US"/>
            </w:rPr>
            <w:instrText xml:space="preserve"> CITATION Men21 \l 1033 </w:instrText>
          </w:r>
          <w:r>
            <w:fldChar w:fldCharType="separate"/>
          </w:r>
          <w:r w:rsidRPr="07EA8D8A">
            <w:rPr>
              <w:noProof/>
              <w:lang w:val="en-US"/>
            </w:rPr>
            <w:t>(Mental Health Foundation, 2021)</w:t>
          </w:r>
          <w:r>
            <w:fldChar w:fldCharType="end"/>
          </w:r>
        </w:sdtContent>
      </w:sdt>
      <w:r>
        <w:t xml:space="preserve">. It’s overall opinion on being outdoors is </w:t>
      </w:r>
      <w:r w:rsidR="726B77D8">
        <w:t>positive,</w:t>
      </w:r>
      <w:r>
        <w:t xml:space="preserve"> and the entire source is advocating green, outdoor spaces that are fit for purpose and that the time spent outdoors is spent in such a way that a connectedness to the space and surroundings is developed and nurtured </w:t>
      </w:r>
      <w:sdt>
        <w:sdtPr>
          <w:id w:val="1065228707"/>
        </w:sdtPr>
        <w:sdtEndPr/>
        <w:sdtContent>
          <w:r>
            <w:fldChar w:fldCharType="begin"/>
          </w:r>
          <w:r w:rsidRPr="07EA8D8A">
            <w:rPr>
              <w:lang w:val="en-US"/>
            </w:rPr>
            <w:instrText xml:space="preserve"> CITATION Men21 \l 1033 </w:instrText>
          </w:r>
          <w:r>
            <w:fldChar w:fldCharType="separate"/>
          </w:r>
          <w:r w:rsidRPr="07EA8D8A">
            <w:rPr>
              <w:noProof/>
              <w:lang w:val="en-US"/>
            </w:rPr>
            <w:t>(Mental Health Foundation, 2021)</w:t>
          </w:r>
          <w:r>
            <w:fldChar w:fldCharType="end"/>
          </w:r>
        </w:sdtContent>
      </w:sdt>
      <w:r>
        <w:t>.</w:t>
      </w:r>
    </w:p>
    <w:p w14:paraId="410C4789" w14:textId="6963CDEB" w:rsidR="007A0728" w:rsidRDefault="007A0728" w:rsidP="007A0728">
      <w:r>
        <w:t xml:space="preserve">The next resource is the Foundation Phase Outdoor Learning Handbook </w:t>
      </w:r>
      <w:sdt>
        <w:sdtPr>
          <w:id w:val="655026358"/>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Although written in 2009 much of its contents is still relevant today and concentrates on outdoor learning for the formative foundation phase years at Primary School </w:t>
      </w:r>
      <w:sdt>
        <w:sdtPr>
          <w:id w:val="-947690033"/>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The benefits of outdoor education according to the Welsh Government are advances in fitness due to having the freedom to run, and jump, in addition to using outdoor equipment such as hula-hoops and space-hoppers. The ability to problem-solve when in play and the experience of different weather conditions, the seasons and animals </w:t>
      </w:r>
      <w:sdt>
        <w:sdtPr>
          <w:id w:val="1458987247"/>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The handbook emphasises that outdoor learning should be an experience all its own and not to be confused with playtime or the transference of indoor learning outside </w:t>
      </w:r>
      <w:sdt>
        <w:sdtPr>
          <w:id w:val="-1683357748"/>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which is in agreement with the Mental Health Foundation’s study </w:t>
      </w:r>
      <w:sdt>
        <w:sdtPr>
          <w:id w:val="2036764184"/>
          <w:citation/>
        </w:sdtPr>
        <w:sdtEndPr/>
        <w:sdtContent>
          <w:r>
            <w:fldChar w:fldCharType="begin"/>
          </w:r>
          <w:r>
            <w:rPr>
              <w:lang w:val="en-US"/>
            </w:rPr>
            <w:instrText xml:space="preserve"> CITATION Men21 \l 1033 </w:instrText>
          </w:r>
          <w:r>
            <w:fldChar w:fldCharType="separate"/>
          </w:r>
          <w:r>
            <w:rPr>
              <w:noProof/>
              <w:lang w:val="en-US"/>
            </w:rPr>
            <w:t>(Mental Health Foundation, 2021)</w:t>
          </w:r>
          <w:r>
            <w:fldChar w:fldCharType="end"/>
          </w:r>
        </w:sdtContent>
      </w:sdt>
      <w:r>
        <w:t xml:space="preserve">. The source provides practical help in mitigating risk in this kind of play by listing important information intended to keep children from harm rather than limiting their experiences such as making sure that all equipment is easy to reach and in good working order </w:t>
      </w:r>
      <w:sdt>
        <w:sdtPr>
          <w:id w:val="1945044084"/>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There is a list of bullet points on how to enable pupils to lead the learning and ways in which adults can assist echoing Froebel’s child-led theory </w:t>
      </w:r>
      <w:sdt>
        <w:sdtPr>
          <w:id w:val="985052539"/>
          <w:citation/>
        </w:sdtPr>
        <w:sdtEndPr/>
        <w:sdtContent>
          <w:r>
            <w:fldChar w:fldCharType="begin"/>
          </w:r>
          <w:r>
            <w:rPr>
              <w:lang w:val="en-US"/>
            </w:rPr>
            <w:instrText xml:space="preserve"> CITATION Fro03 \l 1033 </w:instrText>
          </w:r>
          <w:r>
            <w:fldChar w:fldCharType="separate"/>
          </w:r>
          <w:r>
            <w:rPr>
              <w:noProof/>
              <w:lang w:val="en-US"/>
            </w:rPr>
            <w:t>(Froebel, 1903)</w:t>
          </w:r>
          <w:r>
            <w:fldChar w:fldCharType="end"/>
          </w:r>
        </w:sdtContent>
      </w:sdt>
      <w:r>
        <w:t xml:space="preserve">. Forest Schools and Forest Education Initiative Cluster Groups (run by the Forestry Commission) which are listed are a good resource for schools that want to immerse children in woodland, with practical opportunities for professionals to introduce and familiarise pupils to the environment that they are in with den making, forest management and other woodland based activities involving the natural world linking their enjoyment of the space with sustainability and caring for the environment to create ethical citizens </w:t>
      </w:r>
      <w:sdt>
        <w:sdtPr>
          <w:id w:val="-1659066039"/>
          <w:citation/>
        </w:sdtPr>
        <w:sdtEndPr/>
        <w:sdtContent>
          <w:r>
            <w:fldChar w:fldCharType="begin"/>
          </w:r>
          <w:r>
            <w:rPr>
              <w:lang w:val="en-US"/>
            </w:rPr>
            <w:instrText xml:space="preserve"> CITATION Wel20 \l 1033 </w:instrText>
          </w:r>
          <w:r>
            <w:fldChar w:fldCharType="separate"/>
          </w:r>
          <w:r>
            <w:rPr>
              <w:noProof/>
              <w:lang w:val="en-US"/>
            </w:rPr>
            <w:t>(Welsh Government, 2020)</w:t>
          </w:r>
          <w:r>
            <w:fldChar w:fldCharType="end"/>
          </w:r>
        </w:sdtContent>
      </w:sdt>
      <w:r>
        <w:t xml:space="preserve">. There is a section encouraging schools to involve parents and carers who may have links to opportunities in the wider community such as local parks or have skills to help in creating better facilities or help with fundraising ideas </w:t>
      </w:r>
      <w:sdt>
        <w:sdtPr>
          <w:id w:val="-34660474"/>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It provides ideas of how to bring other AOLEs into the experience with tasks that include numeracy, language and cultural diversity. Some frequently asked questions are listed at the end together with lists of contacts </w:t>
      </w:r>
      <w:r>
        <w:lastRenderedPageBreak/>
        <w:t xml:space="preserve">and websites to assist with specific learning areas </w:t>
      </w:r>
      <w:sdt>
        <w:sdtPr>
          <w:id w:val="-1049839742"/>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 xml:space="preserve">. The resource covers everything that an early year’s practitioner may need to start the outdoor provision in their setting. It is particularly beneficial in providing good reasons for its implementation that link with education and wellbeing for sceptical or reluctant staff members </w:t>
      </w:r>
      <w:sdt>
        <w:sdtPr>
          <w:id w:val="-463811829"/>
          <w:citation/>
        </w:sdtPr>
        <w:sdtEndPr/>
        <w:sdtContent>
          <w:r>
            <w:fldChar w:fldCharType="begin"/>
          </w:r>
          <w:r>
            <w:rPr>
              <w:lang w:val="en-US"/>
            </w:rPr>
            <w:instrText xml:space="preserve"> CITATION Wel09 \l 1033 </w:instrText>
          </w:r>
          <w:r>
            <w:fldChar w:fldCharType="separate"/>
          </w:r>
          <w:r>
            <w:rPr>
              <w:noProof/>
              <w:lang w:val="en-US"/>
            </w:rPr>
            <w:t>(Welsh Assembly Government, 2009)</w:t>
          </w:r>
          <w:r>
            <w:fldChar w:fldCharType="end"/>
          </w:r>
        </w:sdtContent>
      </w:sdt>
      <w:r>
        <w:t>.</w:t>
      </w:r>
    </w:p>
    <w:p w14:paraId="0F2136CD" w14:textId="05838359" w:rsidR="007A0728" w:rsidRDefault="007A0728" w:rsidP="007A0728">
      <w:r>
        <w:t xml:space="preserve">The third source chosen is an article written in 2022 of Thinking Outside the Classroom published by Very Well Mind </w:t>
      </w:r>
      <w:sdt>
        <w:sdtPr>
          <w:id w:val="1199742900"/>
          <w:citation/>
        </w:sdtPr>
        <w:sdtEndPr/>
        <w:sdtContent>
          <w:r>
            <w:fldChar w:fldCharType="begin"/>
          </w:r>
          <w:r>
            <w:instrText xml:space="preserve"> CITATION Pat \l 2057 </w:instrText>
          </w:r>
          <w:r>
            <w:fldChar w:fldCharType="separate"/>
          </w:r>
          <w:r>
            <w:rPr>
              <w:noProof/>
            </w:rPr>
            <w:t>(Patel, 2022)</w:t>
          </w:r>
          <w:r>
            <w:fldChar w:fldCharType="end"/>
          </w:r>
        </w:sdtContent>
      </w:sdt>
      <w:r>
        <w:t xml:space="preserve">. Patel describes outdoor learning as a response to the rising tuberculosis rates in America. The doctors of Rhode Island wanted education to continue, and an open-air school was launched in 1908 </w:t>
      </w:r>
      <w:sdt>
        <w:sdtPr>
          <w:id w:val="2095519780"/>
          <w:citation/>
        </w:sdtPr>
        <w:sdtEndPr/>
        <w:sdtContent>
          <w:r>
            <w:fldChar w:fldCharType="begin"/>
          </w:r>
          <w:r>
            <w:instrText xml:space="preserve"> CITATION Pat \l 2057 </w:instrText>
          </w:r>
          <w:r>
            <w:fldChar w:fldCharType="separate"/>
          </w:r>
          <w:r>
            <w:rPr>
              <w:noProof/>
            </w:rPr>
            <w:t>(Patel, 2022)</w:t>
          </w:r>
          <w:r>
            <w:fldChar w:fldCharType="end"/>
          </w:r>
        </w:sdtContent>
      </w:sdt>
      <w:r>
        <w:t>. This was re-introduced in during the COVID-19 pandemic in t</w:t>
      </w:r>
      <w:r w:rsidRPr="00607309">
        <w:t>he National COVID-19 Outdoor Learning Initiative</w:t>
      </w:r>
      <w:r>
        <w:t xml:space="preserve"> </w:t>
      </w:r>
      <w:sdt>
        <w:sdtPr>
          <w:id w:val="212465936"/>
          <w:citation/>
        </w:sdtPr>
        <w:sdtEndPr/>
        <w:sdtContent>
          <w:r>
            <w:fldChar w:fldCharType="begin"/>
          </w:r>
          <w:r>
            <w:instrText xml:space="preserve"> CITATION Pat \l 2057 </w:instrText>
          </w:r>
          <w:r>
            <w:fldChar w:fldCharType="separate"/>
          </w:r>
          <w:r>
            <w:rPr>
              <w:noProof/>
            </w:rPr>
            <w:t>(Patel, 2022)</w:t>
          </w:r>
          <w:r>
            <w:fldChar w:fldCharType="end"/>
          </w:r>
        </w:sdtContent>
      </w:sdt>
      <w:r>
        <w:t xml:space="preserve">. The source recognises that learning outdoors helps to develop self-directed learning and complete tasks which agrees with Foundation Phase Outdoor Learning Handbook (FPOL)  </w:t>
      </w:r>
      <w:sdt>
        <w:sdtPr>
          <w:id w:val="679020395"/>
          <w:citation/>
        </w:sdtPr>
        <w:sdtEndPr/>
        <w:sdtContent>
          <w:r>
            <w:fldChar w:fldCharType="begin"/>
          </w:r>
          <w:r>
            <w:instrText xml:space="preserve"> CITATION Wel09 \l 2057 </w:instrText>
          </w:r>
          <w:r>
            <w:fldChar w:fldCharType="separate"/>
          </w:r>
          <w:r>
            <w:rPr>
              <w:noProof/>
            </w:rPr>
            <w:t>(Welsh Assembly Government, 2009)</w:t>
          </w:r>
          <w:r>
            <w:fldChar w:fldCharType="end"/>
          </w:r>
        </w:sdtContent>
      </w:sdt>
      <w:r>
        <w:t xml:space="preserve"> and the Mental Health Foundation’s (MHF)  </w:t>
      </w:r>
      <w:sdt>
        <w:sdtPr>
          <w:id w:val="1476104039"/>
          <w:citation/>
        </w:sdtPr>
        <w:sdtEndPr/>
        <w:sdtContent>
          <w:r>
            <w:fldChar w:fldCharType="begin"/>
          </w:r>
          <w:r>
            <w:instrText xml:space="preserve"> CITATION Men21 \l 2057 </w:instrText>
          </w:r>
          <w:r>
            <w:fldChar w:fldCharType="separate"/>
          </w:r>
          <w:r>
            <w:rPr>
              <w:noProof/>
            </w:rPr>
            <w:t>(Mental Health Foundation, 2021)</w:t>
          </w:r>
          <w:r>
            <w:fldChar w:fldCharType="end"/>
          </w:r>
        </w:sdtContent>
      </w:sdt>
      <w:r>
        <w:t xml:space="preserve"> findings. Another similarity that all three sources share is the demonstration to Altruism with each other and the environment that they are immersed in, linking the ethical citizens that the Welsh Government are hoping to create </w:t>
      </w:r>
      <w:sdt>
        <w:sdtPr>
          <w:id w:val="1871879035"/>
          <w:citation/>
        </w:sdtPr>
        <w:sdtEndPr/>
        <w:sdtContent>
          <w:r>
            <w:fldChar w:fldCharType="begin"/>
          </w:r>
          <w:r>
            <w:instrText xml:space="preserve"> CITATION Don15 \l 2057 </w:instrText>
          </w:r>
          <w:r>
            <w:fldChar w:fldCharType="separate"/>
          </w:r>
          <w:r>
            <w:rPr>
              <w:noProof/>
            </w:rPr>
            <w:t>(Donaldson, 2015)</w:t>
          </w:r>
          <w:r>
            <w:fldChar w:fldCharType="end"/>
          </w:r>
        </w:sdtContent>
      </w:sdt>
      <w:r>
        <w:t>. However, the methods adopted by the schools analysed are the opposite of FPOL and MHL’s pedagogy, using a statement from one teacher interviewed</w:t>
      </w:r>
    </w:p>
    <w:p w14:paraId="08401CC2" w14:textId="77777777" w:rsidR="007A0728" w:rsidRDefault="007A0728" w:rsidP="007A0728">
      <w:r>
        <w:t xml:space="preserve"> “As long as they are working, I let my students I let my students find the best spot for themselves-at a picnic table, under a tree, in the grass” </w:t>
      </w:r>
    </w:p>
    <w:p w14:paraId="1E9C007E" w14:textId="42ABB53A" w:rsidR="007A0728" w:rsidRDefault="007A0728" w:rsidP="007A0728">
      <w:r>
        <w:t xml:space="preserve">This indicates that students are not allowed free rein to the outdoors and are still obliged to adopt classroom behavioural expectations as opposed to child-led learning. The teacher’s class still benefited in that increased focus and less behavioural issues were noticed </w:t>
      </w:r>
      <w:sdt>
        <w:sdtPr>
          <w:id w:val="-841092277"/>
          <w:citation/>
        </w:sdtPr>
        <w:sdtEndPr/>
        <w:sdtContent>
          <w:r>
            <w:fldChar w:fldCharType="begin"/>
          </w:r>
          <w:r>
            <w:instrText xml:space="preserve"> CITATION Pat \l 2057 </w:instrText>
          </w:r>
          <w:r>
            <w:fldChar w:fldCharType="separate"/>
          </w:r>
          <w:r>
            <w:rPr>
              <w:noProof/>
            </w:rPr>
            <w:t>(Patel, 2022)</w:t>
          </w:r>
          <w:r>
            <w:fldChar w:fldCharType="end"/>
          </w:r>
        </w:sdtContent>
      </w:sdt>
      <w:r>
        <w:t xml:space="preserve">. </w:t>
      </w:r>
    </w:p>
    <w:p w14:paraId="0CEE5386" w14:textId="1077E4B3" w:rsidR="007A0728" w:rsidRDefault="007A0728" w:rsidP="007A0728">
      <w:r>
        <w:t xml:space="preserve">The conclusion of the literature review has evidenced that learning outdoors is extremely beneficial to well-being, positive mental health and education. The MHF </w:t>
      </w:r>
      <w:sdt>
        <w:sdtPr>
          <w:id w:val="-2108797999"/>
          <w:citation/>
        </w:sdtPr>
        <w:sdtEndPr/>
        <w:sdtContent>
          <w:r>
            <w:fldChar w:fldCharType="begin"/>
          </w:r>
          <w:r>
            <w:instrText xml:space="preserve"> CITATION Men21 \l 2057 </w:instrText>
          </w:r>
          <w:r>
            <w:fldChar w:fldCharType="separate"/>
          </w:r>
          <w:r>
            <w:rPr>
              <w:noProof/>
            </w:rPr>
            <w:t>(Mental Health Foundation, 2021)</w:t>
          </w:r>
          <w:r>
            <w:fldChar w:fldCharType="end"/>
          </w:r>
        </w:sdtContent>
      </w:sdt>
      <w:r>
        <w:t xml:space="preserve">, FPOL </w:t>
      </w:r>
      <w:sdt>
        <w:sdtPr>
          <w:id w:val="-597943634"/>
          <w:citation/>
        </w:sdtPr>
        <w:sdtEndPr/>
        <w:sdtContent>
          <w:r>
            <w:fldChar w:fldCharType="begin"/>
          </w:r>
          <w:r>
            <w:instrText xml:space="preserve"> CITATION Wel09 \l 2057 </w:instrText>
          </w:r>
          <w:r>
            <w:fldChar w:fldCharType="separate"/>
          </w:r>
          <w:r>
            <w:rPr>
              <w:noProof/>
            </w:rPr>
            <w:t>(Welsh Assembly Government, 2009)</w:t>
          </w:r>
          <w:r>
            <w:fldChar w:fldCharType="end"/>
          </w:r>
        </w:sdtContent>
      </w:sdt>
      <w:r>
        <w:t xml:space="preserve"> and Patel’s essay </w:t>
      </w:r>
      <w:sdt>
        <w:sdtPr>
          <w:id w:val="1354917802"/>
          <w:citation/>
        </w:sdtPr>
        <w:sdtEndPr/>
        <w:sdtContent>
          <w:r>
            <w:fldChar w:fldCharType="begin"/>
          </w:r>
          <w:r>
            <w:instrText xml:space="preserve"> CITATION Pat \l 2057 </w:instrText>
          </w:r>
          <w:r>
            <w:fldChar w:fldCharType="separate"/>
          </w:r>
          <w:r>
            <w:rPr>
              <w:noProof/>
            </w:rPr>
            <w:t>(Patel, 2022)</w:t>
          </w:r>
          <w:r>
            <w:fldChar w:fldCharType="end"/>
          </w:r>
        </w:sdtContent>
      </w:sdt>
      <w:r>
        <w:t xml:space="preserve">  agree that access to functional outdoor areas is vital to the activities. However not all sources agree with how to engage with learning out of door, Patel’s essay advocates the use of an open-air classroom using the same pedagogy as inside </w:t>
      </w:r>
      <w:sdt>
        <w:sdtPr>
          <w:id w:val="1408028166"/>
          <w:citation/>
        </w:sdtPr>
        <w:sdtEndPr/>
        <w:sdtContent>
          <w:r>
            <w:fldChar w:fldCharType="begin"/>
          </w:r>
          <w:r>
            <w:instrText xml:space="preserve"> CITATION Pat \l 2057 </w:instrText>
          </w:r>
          <w:r>
            <w:fldChar w:fldCharType="separate"/>
          </w:r>
          <w:r>
            <w:rPr>
              <w:noProof/>
            </w:rPr>
            <w:t>(Patel, 2022)</w:t>
          </w:r>
          <w:r>
            <w:fldChar w:fldCharType="end"/>
          </w:r>
        </w:sdtContent>
      </w:sdt>
      <w:r>
        <w:t xml:space="preserve">, whereas MHF </w:t>
      </w:r>
      <w:sdt>
        <w:sdtPr>
          <w:id w:val="624901269"/>
          <w:citation/>
        </w:sdtPr>
        <w:sdtEndPr/>
        <w:sdtContent>
          <w:r>
            <w:fldChar w:fldCharType="begin"/>
          </w:r>
          <w:r>
            <w:instrText xml:space="preserve"> CITATION Men21 \l 2057 </w:instrText>
          </w:r>
          <w:r>
            <w:fldChar w:fldCharType="separate"/>
          </w:r>
          <w:r>
            <w:rPr>
              <w:noProof/>
            </w:rPr>
            <w:t>(Mental Health Foundation, 2021)</w:t>
          </w:r>
          <w:r>
            <w:fldChar w:fldCharType="end"/>
          </w:r>
        </w:sdtContent>
      </w:sdt>
      <w:r>
        <w:t xml:space="preserve"> and FPOL </w:t>
      </w:r>
      <w:sdt>
        <w:sdtPr>
          <w:id w:val="-350259330"/>
          <w:citation/>
        </w:sdtPr>
        <w:sdtEndPr/>
        <w:sdtContent>
          <w:r>
            <w:fldChar w:fldCharType="begin"/>
          </w:r>
          <w:r>
            <w:instrText xml:space="preserve"> CITATION Wel09 \l 2057 </w:instrText>
          </w:r>
          <w:r>
            <w:fldChar w:fldCharType="separate"/>
          </w:r>
          <w:r>
            <w:rPr>
              <w:noProof/>
            </w:rPr>
            <w:t>(Welsh Assembly Government, 2009)</w:t>
          </w:r>
          <w:r>
            <w:fldChar w:fldCharType="end"/>
          </w:r>
        </w:sdtContent>
      </w:sdt>
      <w:r>
        <w:t xml:space="preserve"> promote cognitive </w:t>
      </w:r>
      <w:sdt>
        <w:sdtPr>
          <w:id w:val="889303515"/>
          <w:citation/>
        </w:sdtPr>
        <w:sdtEndPr/>
        <w:sdtContent>
          <w:r>
            <w:fldChar w:fldCharType="begin"/>
          </w:r>
          <w:r>
            <w:instrText xml:space="preserve"> CITATION Pia36 \l 2057 </w:instrText>
          </w:r>
          <w:r>
            <w:fldChar w:fldCharType="separate"/>
          </w:r>
          <w:r>
            <w:rPr>
              <w:noProof/>
            </w:rPr>
            <w:t>(Piaget, 1936)</w:t>
          </w:r>
          <w:r>
            <w:fldChar w:fldCharType="end"/>
          </w:r>
        </w:sdtContent>
      </w:sdt>
      <w:r>
        <w:t xml:space="preserve">, social </w:t>
      </w:r>
      <w:sdt>
        <w:sdtPr>
          <w:id w:val="393480696"/>
          <w:citation/>
        </w:sdtPr>
        <w:sdtEndPr/>
        <w:sdtContent>
          <w:r>
            <w:fldChar w:fldCharType="begin"/>
          </w:r>
          <w:r>
            <w:instrText xml:space="preserve"> CITATION Vyg78 \l 2057 </w:instrText>
          </w:r>
          <w:r>
            <w:fldChar w:fldCharType="separate"/>
          </w:r>
          <w:r>
            <w:rPr>
              <w:noProof/>
            </w:rPr>
            <w:t>(Vygotsky, 1978)</w:t>
          </w:r>
          <w:r>
            <w:fldChar w:fldCharType="end"/>
          </w:r>
        </w:sdtContent>
      </w:sdt>
      <w:r>
        <w:t xml:space="preserve">, constructive </w:t>
      </w:r>
      <w:sdt>
        <w:sdtPr>
          <w:id w:val="551812135"/>
          <w:citation/>
        </w:sdtPr>
        <w:sdtEndPr/>
        <w:sdtContent>
          <w:r>
            <w:fldChar w:fldCharType="begin"/>
          </w:r>
          <w:r>
            <w:instrText xml:space="preserve"> CITATION Fro03 \l 2057 </w:instrText>
          </w:r>
          <w:r>
            <w:fldChar w:fldCharType="separate"/>
          </w:r>
          <w:r>
            <w:rPr>
              <w:noProof/>
            </w:rPr>
            <w:t>(Froebel, 1903)</w:t>
          </w:r>
          <w:r>
            <w:fldChar w:fldCharType="end"/>
          </w:r>
        </w:sdtContent>
      </w:sdt>
      <w:r>
        <w:t xml:space="preserve">, and humanist </w:t>
      </w:r>
      <w:sdt>
        <w:sdtPr>
          <w:id w:val="588894307"/>
          <w:citation/>
        </w:sdtPr>
        <w:sdtEndPr/>
        <w:sdtContent>
          <w:r>
            <w:fldChar w:fldCharType="begin"/>
          </w:r>
          <w:r>
            <w:instrText xml:space="preserve"> CITATION Fro03 \l 2057 </w:instrText>
          </w:r>
          <w:r>
            <w:fldChar w:fldCharType="separate"/>
          </w:r>
          <w:r>
            <w:rPr>
              <w:noProof/>
            </w:rPr>
            <w:t>(Froebel, 1903)</w:t>
          </w:r>
          <w:r>
            <w:fldChar w:fldCharType="end"/>
          </w:r>
        </w:sdtContent>
      </w:sdt>
      <w:r>
        <w:t xml:space="preserve"> pedagogy to allow students to lead the learning experience, work together peer-to-peer and have adults and staff as tools to build on what they are curious about. All three evidenced the positive impact to mental health and the feeling of wellbeing gained from immersion with the outdoor environment which included a connection with the world around them promoting altruism and world and environmental awareness </w:t>
      </w:r>
      <w:sdt>
        <w:sdtPr>
          <w:id w:val="-1244101116"/>
          <w:citation/>
        </w:sdtPr>
        <w:sdtEndPr/>
        <w:sdtContent>
          <w:r>
            <w:fldChar w:fldCharType="begin"/>
          </w:r>
          <w:r>
            <w:instrText xml:space="preserve"> CITATION Wel20 \l 2057 </w:instrText>
          </w:r>
          <w:r>
            <w:fldChar w:fldCharType="separate"/>
          </w:r>
          <w:r>
            <w:rPr>
              <w:noProof/>
            </w:rPr>
            <w:t>(Welsh Government, 2020)</w:t>
          </w:r>
          <w:r>
            <w:fldChar w:fldCharType="end"/>
          </w:r>
        </w:sdtContent>
      </w:sdt>
      <w:r>
        <w:t>.</w:t>
      </w:r>
    </w:p>
    <w:p w14:paraId="2FC4E1EF" w14:textId="55ACC7FE" w:rsidR="07EA8D8A" w:rsidRDefault="07EA8D8A"/>
    <w:bookmarkStart w:id="6" w:name="_Toc195531367" w:displacedByCustomXml="next"/>
    <w:sdt>
      <w:sdtPr>
        <w:rPr>
          <w:rFonts w:ascii="Aptos" w:eastAsia="Aptos" w:hAnsi="Aptos"/>
          <w:color w:val="auto"/>
          <w:sz w:val="22"/>
          <w:szCs w:val="22"/>
        </w:rPr>
        <w:id w:val="392549366"/>
        <w:docPartObj>
          <w:docPartGallery w:val="Bibliographies"/>
          <w:docPartUnique/>
        </w:docPartObj>
      </w:sdtPr>
      <w:sdtEndPr/>
      <w:sdtContent>
        <w:p w14:paraId="20305CB4" w14:textId="42856563" w:rsidR="007A0728" w:rsidRPr="007A0728" w:rsidRDefault="007A0728" w:rsidP="0027417B">
          <w:pPr>
            <w:pStyle w:val="Heading1"/>
          </w:pPr>
          <w:r>
            <w:t>References</w:t>
          </w:r>
          <w:bookmarkEnd w:id="6"/>
        </w:p>
        <w:sdt>
          <w:sdtPr>
            <w:id w:val="-537208511"/>
            <w:bibliography/>
          </w:sdtPr>
          <w:sdtEndPr/>
          <w:sdtContent>
            <w:p w14:paraId="22B31F9E" w14:textId="77777777" w:rsidR="007A0728" w:rsidRDefault="007A0728" w:rsidP="007A0728">
              <w:pPr>
                <w:pStyle w:val="Bibliography"/>
                <w:ind w:left="720" w:hanging="720"/>
                <w:rPr>
                  <w:noProof/>
                  <w:kern w:val="0"/>
                  <w:sz w:val="24"/>
                  <w:szCs w:val="24"/>
                </w:rPr>
              </w:pPr>
              <w:r>
                <w:fldChar w:fldCharType="begin"/>
              </w:r>
              <w:r>
                <w:instrText xml:space="preserve"> BIBLIOGRAPHY </w:instrText>
              </w:r>
              <w:r>
                <w:fldChar w:fldCharType="separate"/>
              </w:r>
              <w:r>
                <w:rPr>
                  <w:noProof/>
                </w:rPr>
                <w:t xml:space="preserve">An Darach. (2024). </w:t>
              </w:r>
              <w:r>
                <w:rPr>
                  <w:i/>
                  <w:iCs/>
                  <w:noProof/>
                </w:rPr>
                <w:t>The History and Cultural Significance of Forest Bathing in Japan</w:t>
              </w:r>
              <w:r>
                <w:rPr>
                  <w:noProof/>
                </w:rPr>
                <w:t>. Retrieved from An Darach: https://silvotherapy.co.uk/articles/cultural-significance-forest-bathing-japan</w:t>
              </w:r>
            </w:p>
            <w:p w14:paraId="4CD0BD20" w14:textId="77777777" w:rsidR="007A0728" w:rsidRDefault="007A0728" w:rsidP="007A0728">
              <w:pPr>
                <w:pStyle w:val="Bibliography"/>
                <w:ind w:left="720" w:hanging="720"/>
                <w:rPr>
                  <w:noProof/>
                </w:rPr>
              </w:pPr>
              <w:r>
                <w:rPr>
                  <w:noProof/>
                </w:rPr>
                <w:lastRenderedPageBreak/>
                <w:t xml:space="preserve">Barber, S. (2025). </w:t>
              </w:r>
              <w:r>
                <w:rPr>
                  <w:i/>
                  <w:iCs/>
                  <w:noProof/>
                </w:rPr>
                <w:t>How many vegetarians and vegans are in the UK in 2025?</w:t>
              </w:r>
              <w:r>
                <w:rPr>
                  <w:noProof/>
                </w:rPr>
                <w:t xml:space="preserve"> Retrieved from Finder: https://www.finder.com/uk/stats-facts/uk-diet-trends</w:t>
              </w:r>
            </w:p>
            <w:p w14:paraId="7EF44E76" w14:textId="77777777" w:rsidR="007A0728" w:rsidRDefault="007A0728" w:rsidP="007A0728">
              <w:pPr>
                <w:pStyle w:val="Bibliography"/>
                <w:ind w:left="720" w:hanging="720"/>
                <w:rPr>
                  <w:noProof/>
                </w:rPr>
              </w:pPr>
              <w:r>
                <w:rPr>
                  <w:noProof/>
                </w:rPr>
                <w:t xml:space="preserve">Children's Commissioner. (2024). </w:t>
              </w:r>
              <w:r>
                <w:rPr>
                  <w:i/>
                  <w:iCs/>
                  <w:noProof/>
                </w:rPr>
                <w:t>Press Notice: Over a quarter of a million children still waiting for mental health support, Children’s Commissioner warns</w:t>
              </w:r>
              <w:r>
                <w:rPr>
                  <w:noProof/>
                </w:rPr>
                <w:t>. Retrieved from Children's Comminissioner: https://www.childrenscommissioner.gov.uk/blog/over-a-quarter-of-a-million-children-still-waiting-for-mental-health-support/</w:t>
              </w:r>
            </w:p>
            <w:p w14:paraId="7D72FCE6" w14:textId="77777777" w:rsidR="007A0728" w:rsidRDefault="007A0728" w:rsidP="007A0728">
              <w:pPr>
                <w:pStyle w:val="Bibliography"/>
                <w:ind w:left="720" w:hanging="720"/>
                <w:rPr>
                  <w:noProof/>
                </w:rPr>
              </w:pPr>
              <w:r>
                <w:rPr>
                  <w:noProof/>
                </w:rPr>
                <w:t xml:space="preserve">Clarke, D. (2024, January). </w:t>
              </w:r>
              <w:r>
                <w:rPr>
                  <w:i/>
                  <w:iCs/>
                  <w:noProof/>
                </w:rPr>
                <w:t>UK Vegan Population Increased By 1 Million In A Year, Study Finds</w:t>
              </w:r>
              <w:r>
                <w:rPr>
                  <w:noProof/>
                </w:rPr>
                <w:t>. Retrieved from Plant Based News: https://plantbasednews.org/lifestyle/food/million-new-vegans-one-year/#:~:text=This%20figure%20is%20expected%20to%20increase%20by%206.4,a%20meat-free%20diet%20by%202025%2C%20the%20study%20projects.</w:t>
              </w:r>
            </w:p>
            <w:p w14:paraId="3F5D0375" w14:textId="77777777" w:rsidR="007A0728" w:rsidRDefault="007A0728" w:rsidP="007A0728">
              <w:pPr>
                <w:pStyle w:val="Bibliography"/>
                <w:ind w:left="720" w:hanging="720"/>
                <w:rPr>
                  <w:noProof/>
                </w:rPr>
              </w:pPr>
              <w:r>
                <w:rPr>
                  <w:noProof/>
                </w:rPr>
                <w:t xml:space="preserve">Donaldson, P. G. (2015). </w:t>
              </w:r>
              <w:r>
                <w:rPr>
                  <w:i/>
                  <w:iCs/>
                  <w:noProof/>
                </w:rPr>
                <w:t>Successful Futures, Independant review of Curriculum and Assessment in Wales.</w:t>
              </w:r>
              <w:r>
                <w:rPr>
                  <w:noProof/>
                </w:rPr>
                <w:t xml:space="preserve"> </w:t>
              </w:r>
            </w:p>
            <w:p w14:paraId="6E5A7BBD" w14:textId="77777777" w:rsidR="007A0728" w:rsidRDefault="007A0728" w:rsidP="007A0728">
              <w:pPr>
                <w:pStyle w:val="Bibliography"/>
                <w:ind w:left="720" w:hanging="720"/>
                <w:rPr>
                  <w:noProof/>
                </w:rPr>
              </w:pPr>
              <w:r>
                <w:rPr>
                  <w:noProof/>
                </w:rPr>
                <w:t>Dweck, C. (2014). The power of believing that you can improve. You Tube. Retrieved 2025, from https://www.bing.com/videos/riverview/relatedvideo?&amp;q=the+power+of+believig+that+yo+can+improve%2c+dweck%2c+you+tube&amp;&amp;mid=AC67798BB3E993B2187CAC67798BB3E993B2187C&amp;&amp;FORM=VRDGAR</w:t>
              </w:r>
            </w:p>
            <w:p w14:paraId="2049F281" w14:textId="77777777" w:rsidR="007A0728" w:rsidRDefault="007A0728" w:rsidP="007A0728">
              <w:pPr>
                <w:pStyle w:val="Bibliography"/>
                <w:ind w:left="720" w:hanging="720"/>
                <w:rPr>
                  <w:noProof/>
                </w:rPr>
              </w:pPr>
              <w:r>
                <w:rPr>
                  <w:noProof/>
                </w:rPr>
                <w:t xml:space="preserve">Froebel, F. (1903). </w:t>
              </w:r>
              <w:r>
                <w:rPr>
                  <w:i/>
                  <w:iCs/>
                  <w:noProof/>
                </w:rPr>
                <w:t>The Education of Man.</w:t>
              </w:r>
              <w:r>
                <w:rPr>
                  <w:noProof/>
                </w:rPr>
                <w:t xml:space="preserve"> New York: D.Appleton and Company.</w:t>
              </w:r>
            </w:p>
            <w:p w14:paraId="4FE9079E" w14:textId="77777777" w:rsidR="007A0728" w:rsidRDefault="007A0728" w:rsidP="007A0728">
              <w:pPr>
                <w:pStyle w:val="Bibliography"/>
                <w:ind w:left="720" w:hanging="720"/>
                <w:rPr>
                  <w:noProof/>
                </w:rPr>
              </w:pPr>
              <w:r>
                <w:rPr>
                  <w:noProof/>
                </w:rPr>
                <w:t xml:space="preserve">Gillis, K. (2024). </w:t>
              </w:r>
              <w:r>
                <w:rPr>
                  <w:i/>
                  <w:iCs/>
                  <w:noProof/>
                </w:rPr>
                <w:t>Fears of Authority: A Common Result of Childhood Trauma</w:t>
              </w:r>
              <w:r>
                <w:rPr>
                  <w:noProof/>
                </w:rPr>
                <w:t>. Retrieved from Psychology Today: https://www.psychologytoday.com/us/blog/invisible-bruises/202404/fears-of-authority-a-common-result-of-childhood-trauma?msockid=276c9425045a667e0992818305ba6729</w:t>
              </w:r>
            </w:p>
            <w:p w14:paraId="39D6208D" w14:textId="77777777" w:rsidR="007A0728" w:rsidRDefault="007A0728" w:rsidP="007A0728">
              <w:pPr>
                <w:pStyle w:val="Bibliography"/>
                <w:ind w:left="720" w:hanging="720"/>
                <w:rPr>
                  <w:noProof/>
                </w:rPr>
              </w:pPr>
              <w:r>
                <w:rPr>
                  <w:noProof/>
                </w:rPr>
                <w:t xml:space="preserve">Gov.UK. (2017). </w:t>
              </w:r>
              <w:r>
                <w:rPr>
                  <w:i/>
                  <w:iCs/>
                  <w:noProof/>
                </w:rPr>
                <w:t>New Change4Life campaign encourages parents to ‘Be Food Smart’</w:t>
              </w:r>
              <w:r>
                <w:rPr>
                  <w:noProof/>
                </w:rPr>
                <w:t>. Retrieved from Press release: https://www.gov.uk/government/news/new-change4life-campaign-encourages-parents-to-be-food-smart</w:t>
              </w:r>
            </w:p>
            <w:p w14:paraId="66AB8721" w14:textId="77777777" w:rsidR="007A0728" w:rsidRDefault="007A0728" w:rsidP="007A0728">
              <w:pPr>
                <w:pStyle w:val="Bibliography"/>
                <w:ind w:left="720" w:hanging="720"/>
                <w:rPr>
                  <w:noProof/>
                </w:rPr>
              </w:pPr>
              <w:r>
                <w:rPr>
                  <w:noProof/>
                </w:rPr>
                <w:t xml:space="preserve">GovServ. (2025). </w:t>
              </w:r>
              <w:r>
                <w:rPr>
                  <w:i/>
                  <w:iCs/>
                  <w:noProof/>
                </w:rPr>
                <w:t>Swansea Play Service</w:t>
              </w:r>
              <w:r>
                <w:rPr>
                  <w:noProof/>
                </w:rPr>
                <w:t>. Retrieved from Swansea Play Service: https://www.govserv.org/GB/Swansea/287818637919356/Swansea-Play-Service</w:t>
              </w:r>
            </w:p>
            <w:p w14:paraId="5D6BE8E2" w14:textId="77777777" w:rsidR="007A0728" w:rsidRDefault="007A0728" w:rsidP="007A0728">
              <w:pPr>
                <w:pStyle w:val="Bibliography"/>
                <w:ind w:left="720" w:hanging="720"/>
                <w:rPr>
                  <w:noProof/>
                </w:rPr>
              </w:pPr>
              <w:r>
                <w:rPr>
                  <w:noProof/>
                </w:rPr>
                <w:t xml:space="preserve">Learning Through Landscapes. (2025). </w:t>
              </w:r>
              <w:r>
                <w:rPr>
                  <w:i/>
                  <w:iCs/>
                  <w:noProof/>
                </w:rPr>
                <w:t>How outdoor learning can help you fulfil the four purposes of the new Curriculum for Wales</w:t>
              </w:r>
              <w:r>
                <w:rPr>
                  <w:noProof/>
                </w:rPr>
                <w:t>. Retrieved from https://ltl.org.uk/news/how-outdoor-learning-can-help-you-fulfil-the-four-purposes-of-the-new-curriculum-for-wales/#:~:text=The%20new%20Curriculum%20for%20Wales%20marks%20the%20beginning,rolled%20out%20in%20secondary%20schools%20from%20September%202023.</w:t>
              </w:r>
            </w:p>
            <w:p w14:paraId="0FD21586" w14:textId="77777777" w:rsidR="007A0728" w:rsidRDefault="007A0728" w:rsidP="007A0728">
              <w:pPr>
                <w:pStyle w:val="Bibliography"/>
                <w:ind w:left="720" w:hanging="720"/>
                <w:rPr>
                  <w:noProof/>
                </w:rPr>
              </w:pPr>
              <w:r>
                <w:rPr>
                  <w:noProof/>
                </w:rPr>
                <w:t xml:space="preserve">Learning Through Landscapes. (2025). </w:t>
              </w:r>
              <w:r>
                <w:rPr>
                  <w:i/>
                  <w:iCs/>
                  <w:noProof/>
                </w:rPr>
                <w:t>What is outdoor learning in education?</w:t>
              </w:r>
              <w:r>
                <w:rPr>
                  <w:noProof/>
                </w:rPr>
                <w:t xml:space="preserve"> Retrieved from Learning Through Landscapes: https://ltl.org.uk/news/5-key-benefits-of-outdoor-learning/#:~:text=Outdoor%20learning%20in%20education%20is%20a%20planned%20and,grounds%29%20or%20off-site%20%28such%20as%20on%20school%20trips%29.</w:t>
              </w:r>
            </w:p>
            <w:p w14:paraId="09906CFB" w14:textId="77777777" w:rsidR="007A0728" w:rsidRDefault="007A0728" w:rsidP="007A0728">
              <w:pPr>
                <w:pStyle w:val="Bibliography"/>
                <w:ind w:left="720" w:hanging="720"/>
                <w:rPr>
                  <w:noProof/>
                </w:rPr>
              </w:pPr>
              <w:r>
                <w:rPr>
                  <w:noProof/>
                </w:rPr>
                <w:t xml:space="preserve">Legislatin.gov.uk. (2010). </w:t>
              </w:r>
              <w:r>
                <w:rPr>
                  <w:i/>
                  <w:iCs/>
                  <w:noProof/>
                </w:rPr>
                <w:t>Equality Act 2010.</w:t>
              </w:r>
              <w:r>
                <w:rPr>
                  <w:noProof/>
                </w:rPr>
                <w:t xml:space="preserve"> Retrieved 2025, from https://www.legislation.gov.uk/ukpga/2010/15/section/26</w:t>
              </w:r>
            </w:p>
            <w:p w14:paraId="04B18E9D" w14:textId="77777777" w:rsidR="007A0728" w:rsidRDefault="007A0728" w:rsidP="007A0728">
              <w:pPr>
                <w:pStyle w:val="Bibliography"/>
                <w:ind w:left="720" w:hanging="720"/>
                <w:rPr>
                  <w:noProof/>
                </w:rPr>
              </w:pPr>
              <w:r>
                <w:rPr>
                  <w:noProof/>
                </w:rPr>
                <w:lastRenderedPageBreak/>
                <w:t xml:space="preserve">Louis, S. (2018). </w:t>
              </w:r>
              <w:r>
                <w:rPr>
                  <w:i/>
                  <w:iCs/>
                  <w:noProof/>
                </w:rPr>
                <w:t>How can a Froebelian approach help us to think about children’s schematic development?</w:t>
              </w:r>
              <w:r>
                <w:rPr>
                  <w:noProof/>
                </w:rPr>
                <w:t xml:space="preserve"> Retrieved from Froebel Trust: https://www.froebel.org.uk/news/schemas-outdoor-play-and-froebel</w:t>
              </w:r>
            </w:p>
            <w:p w14:paraId="2AB8BDB5" w14:textId="77777777" w:rsidR="007A0728" w:rsidRDefault="007A0728" w:rsidP="007A0728">
              <w:pPr>
                <w:pStyle w:val="Bibliography"/>
                <w:ind w:left="720" w:hanging="720"/>
                <w:rPr>
                  <w:noProof/>
                </w:rPr>
              </w:pPr>
              <w:r>
                <w:rPr>
                  <w:noProof/>
                </w:rPr>
                <w:t xml:space="preserve">Mental Health Foundation. (2021). </w:t>
              </w:r>
              <w:r>
                <w:rPr>
                  <w:i/>
                  <w:iCs/>
                  <w:noProof/>
                </w:rPr>
                <w:t>Nature How connecting with nature benefits our mental health.</w:t>
              </w:r>
              <w:r>
                <w:rPr>
                  <w:noProof/>
                </w:rPr>
                <w:t xml:space="preserve"> Retrieved 2025, from file:///C:/Users/charl/Downloads/MHAW21-Nature-research-report%20(1).pdf</w:t>
              </w:r>
            </w:p>
            <w:p w14:paraId="0C5283BA" w14:textId="77777777" w:rsidR="007A0728" w:rsidRDefault="007A0728" w:rsidP="007A0728">
              <w:pPr>
                <w:pStyle w:val="Bibliography"/>
                <w:ind w:left="720" w:hanging="720"/>
                <w:rPr>
                  <w:noProof/>
                </w:rPr>
              </w:pPr>
              <w:r>
                <w:rPr>
                  <w:noProof/>
                </w:rPr>
                <w:t xml:space="preserve">Mind. (2025). </w:t>
              </w:r>
              <w:r>
                <w:rPr>
                  <w:i/>
                  <w:iCs/>
                  <w:noProof/>
                </w:rPr>
                <w:t>How can nature benefit my mental health</w:t>
              </w:r>
              <w:r>
                <w:rPr>
                  <w:noProof/>
                </w:rPr>
                <w:t>. Retrieved from Mind: https://www.mind.org.uk/information-support/tips-for-everyday-living/nature-and-mental-health/how-nature-benefits-mental-health/</w:t>
              </w:r>
            </w:p>
            <w:p w14:paraId="5494282C" w14:textId="77777777" w:rsidR="007A0728" w:rsidRDefault="007A0728" w:rsidP="007A0728">
              <w:pPr>
                <w:pStyle w:val="Bibliography"/>
                <w:ind w:left="720" w:hanging="720"/>
                <w:rPr>
                  <w:noProof/>
                </w:rPr>
              </w:pPr>
              <w:r>
                <w:rPr>
                  <w:noProof/>
                </w:rPr>
                <w:t xml:space="preserve">Montessori Up! (2021). </w:t>
              </w:r>
              <w:r>
                <w:rPr>
                  <w:i/>
                  <w:iCs/>
                  <w:noProof/>
                </w:rPr>
                <w:t>What is Montessori? 7 Principles of the Montessori Method</w:t>
              </w:r>
              <w:r>
                <w:rPr>
                  <w:noProof/>
                </w:rPr>
                <w:t>. Retrieved from What is Montessori?: https://www.montessoriup.com/what-is-montessori/</w:t>
              </w:r>
            </w:p>
            <w:p w14:paraId="52D60343" w14:textId="77777777" w:rsidR="007A0728" w:rsidRDefault="007A0728" w:rsidP="007A0728">
              <w:pPr>
                <w:pStyle w:val="Bibliography"/>
                <w:ind w:left="720" w:hanging="720"/>
                <w:rPr>
                  <w:noProof/>
                </w:rPr>
              </w:pPr>
              <w:r>
                <w:rPr>
                  <w:noProof/>
                </w:rPr>
                <w:t xml:space="preserve">MUDDYFACES. (2025). </w:t>
              </w:r>
              <w:r>
                <w:rPr>
                  <w:i/>
                  <w:iCs/>
                  <w:noProof/>
                </w:rPr>
                <w:t>Delving into the meanings of mud play</w:t>
              </w:r>
              <w:r>
                <w:rPr>
                  <w:noProof/>
                </w:rPr>
                <w:t>. Retrieved from MUDDYFACES: https://muddyfaces.co.uk/activities/outdoor-play/delving-into-the-meanings-of-mud-play</w:t>
              </w:r>
            </w:p>
            <w:p w14:paraId="77481507" w14:textId="77777777" w:rsidR="007A0728" w:rsidRDefault="007A0728" w:rsidP="007A0728">
              <w:pPr>
                <w:pStyle w:val="Bibliography"/>
                <w:ind w:left="720" w:hanging="720"/>
                <w:rPr>
                  <w:noProof/>
                </w:rPr>
              </w:pPr>
              <w:r>
                <w:rPr>
                  <w:noProof/>
                </w:rPr>
                <w:t xml:space="preserve">Patel, B. (2022). </w:t>
              </w:r>
              <w:r>
                <w:rPr>
                  <w:i/>
                  <w:iCs/>
                  <w:noProof/>
                </w:rPr>
                <w:t>Thinking Outside the Classroom: The Benefits Of Outdoor Learning</w:t>
              </w:r>
              <w:r>
                <w:rPr>
                  <w:noProof/>
                </w:rPr>
                <w:t>. Retrieved from Very Well Mind: https://www.verywellmind.com/outdoor-learning-school-kids-benefits-expert-advice-6455659</w:t>
              </w:r>
            </w:p>
            <w:p w14:paraId="235B98C4" w14:textId="77777777" w:rsidR="007A0728" w:rsidRDefault="007A0728" w:rsidP="007A0728">
              <w:pPr>
                <w:pStyle w:val="Bibliography"/>
                <w:ind w:left="720" w:hanging="720"/>
                <w:rPr>
                  <w:noProof/>
                </w:rPr>
              </w:pPr>
              <w:r>
                <w:rPr>
                  <w:noProof/>
                </w:rPr>
                <w:t xml:space="preserve">Piaget, J. (1936). </w:t>
              </w:r>
              <w:r>
                <w:rPr>
                  <w:i/>
                  <w:iCs/>
                  <w:noProof/>
                </w:rPr>
                <w:t>The Origins of Inteligence in Children.</w:t>
              </w:r>
              <w:r>
                <w:rPr>
                  <w:noProof/>
                </w:rPr>
                <w:t xml:space="preserve"> London: Routledge &amp; Kegan.</w:t>
              </w:r>
            </w:p>
            <w:p w14:paraId="0C006E59" w14:textId="77777777" w:rsidR="007A0728" w:rsidRDefault="007A0728" w:rsidP="007A0728">
              <w:pPr>
                <w:pStyle w:val="Bibliography"/>
                <w:ind w:left="720" w:hanging="720"/>
                <w:rPr>
                  <w:noProof/>
                </w:rPr>
              </w:pPr>
              <w:r>
                <w:rPr>
                  <w:noProof/>
                </w:rPr>
                <w:t xml:space="preserve">School A. (2025). </w:t>
              </w:r>
              <w:r>
                <w:rPr>
                  <w:i/>
                  <w:iCs/>
                  <w:noProof/>
                </w:rPr>
                <w:t>Pontarddulais Comprehensive School</w:t>
              </w:r>
              <w:r>
                <w:rPr>
                  <w:noProof/>
                </w:rPr>
                <w:t>. Retrieved from Bringing the Harvest to the Classroom: Onions from the Polytunnel: https://pontcomp.co.uk/2025/03/15/bringing-the-harvest-to-the-classroom-onions-from-the-polytunnel/</w:t>
              </w:r>
            </w:p>
            <w:p w14:paraId="07960954" w14:textId="77777777" w:rsidR="007A0728" w:rsidRDefault="007A0728" w:rsidP="007A0728">
              <w:pPr>
                <w:pStyle w:val="Bibliography"/>
                <w:ind w:left="720" w:hanging="720"/>
                <w:rPr>
                  <w:noProof/>
                </w:rPr>
              </w:pPr>
              <w:r>
                <w:rPr>
                  <w:noProof/>
                </w:rPr>
                <w:t xml:space="preserve">Scotish Government. (2011). </w:t>
              </w:r>
              <w:r>
                <w:rPr>
                  <w:i/>
                  <w:iCs/>
                  <w:noProof/>
                </w:rPr>
                <w:t>Outdoor Learning, Practical Guidance, ideas and support for teachers and practitioners in Scotland.</w:t>
              </w:r>
              <w:r>
                <w:rPr>
                  <w:noProof/>
                </w:rPr>
                <w:t xml:space="preserve"> Retrieved from https://education.gov.scot/media/0fklf35p/hwb24-ol-support.pdf</w:t>
              </w:r>
            </w:p>
            <w:p w14:paraId="21F08973" w14:textId="77777777" w:rsidR="007A0728" w:rsidRDefault="007A0728" w:rsidP="007A0728">
              <w:pPr>
                <w:pStyle w:val="Bibliography"/>
                <w:ind w:left="720" w:hanging="720"/>
                <w:rPr>
                  <w:noProof/>
                </w:rPr>
              </w:pPr>
              <w:r>
                <w:rPr>
                  <w:noProof/>
                </w:rPr>
                <w:t xml:space="preserve">UNICEF. (1989). </w:t>
              </w:r>
              <w:r>
                <w:rPr>
                  <w:i/>
                  <w:iCs/>
                  <w:noProof/>
                </w:rPr>
                <w:t>Summary of the UN Convention on the Rights of a Child.</w:t>
              </w:r>
              <w:r>
                <w:rPr>
                  <w:noProof/>
                </w:rPr>
                <w:t xml:space="preserve"> Retrieved from UNICEF: https://www.unicef.org.uk/wp-content/uploads/2010/05/UNCRC_summary-1.pdf</w:t>
              </w:r>
            </w:p>
            <w:p w14:paraId="23D5C184" w14:textId="77777777" w:rsidR="007A0728" w:rsidRDefault="007A0728" w:rsidP="007A0728">
              <w:pPr>
                <w:pStyle w:val="Bibliography"/>
                <w:ind w:left="720" w:hanging="720"/>
                <w:rPr>
                  <w:noProof/>
                </w:rPr>
              </w:pPr>
              <w:r>
                <w:rPr>
                  <w:noProof/>
                </w:rPr>
                <w:t xml:space="preserve">Vygotsky, L. (1978). </w:t>
              </w:r>
              <w:r>
                <w:rPr>
                  <w:i/>
                  <w:iCs/>
                  <w:noProof/>
                </w:rPr>
                <w:t>Mind in Society.</w:t>
              </w:r>
              <w:r>
                <w:rPr>
                  <w:noProof/>
                </w:rPr>
                <w:t xml:space="preserve"> London: Harvard University Press.</w:t>
              </w:r>
            </w:p>
            <w:p w14:paraId="5A6DBC65" w14:textId="77777777" w:rsidR="007A0728" w:rsidRDefault="007A0728" w:rsidP="007A0728">
              <w:pPr>
                <w:pStyle w:val="Bibliography"/>
                <w:ind w:left="720" w:hanging="720"/>
                <w:rPr>
                  <w:noProof/>
                </w:rPr>
              </w:pPr>
              <w:r>
                <w:rPr>
                  <w:noProof/>
                </w:rPr>
                <w:t xml:space="preserve">Welsh Assembly Government. (2009). </w:t>
              </w:r>
              <w:r>
                <w:rPr>
                  <w:i/>
                  <w:iCs/>
                  <w:noProof/>
                </w:rPr>
                <w:t>Foundation Phase Outdoor Learning Handbook.</w:t>
              </w:r>
              <w:r>
                <w:rPr>
                  <w:noProof/>
                </w:rPr>
                <w:t xml:space="preserve"> Retrieved from https://hwb.gov.wales/api/storage/fcb8539c-9be7-4883-8542-35d7b54b56f2/foundation-phase-outdoor-learning-handbook.pdf</w:t>
              </w:r>
            </w:p>
            <w:p w14:paraId="3EE1478F" w14:textId="77777777" w:rsidR="007A0728" w:rsidRDefault="007A0728" w:rsidP="007A0728">
              <w:pPr>
                <w:pStyle w:val="Bibliography"/>
                <w:ind w:left="720" w:hanging="720"/>
                <w:rPr>
                  <w:noProof/>
                </w:rPr>
              </w:pPr>
              <w:r>
                <w:rPr>
                  <w:noProof/>
                </w:rPr>
                <w:t xml:space="preserve">Welsh Government. (2020, January 20). </w:t>
              </w:r>
              <w:r>
                <w:rPr>
                  <w:i/>
                  <w:iCs/>
                  <w:noProof/>
                </w:rPr>
                <w:t>Curriculum design and the four purposes</w:t>
              </w:r>
              <w:r>
                <w:rPr>
                  <w:noProof/>
                </w:rPr>
                <w:t>. Retrieved from Hwb: https://hwb.gov.wales/curriculum-for-wales/designing-your-curriculum/developing-a-vision-for-curriculum-design/#curriculum-design-and-the-four-purposes</w:t>
              </w:r>
            </w:p>
            <w:p w14:paraId="6382FCC2" w14:textId="77777777" w:rsidR="007A0728" w:rsidRDefault="007A0728" w:rsidP="007A0728">
              <w:pPr>
                <w:pStyle w:val="Bibliography"/>
                <w:ind w:left="720" w:hanging="720"/>
                <w:rPr>
                  <w:noProof/>
                </w:rPr>
              </w:pPr>
              <w:r>
                <w:rPr>
                  <w:noProof/>
                </w:rPr>
                <w:t xml:space="preserve">Welsh Government. (2024). </w:t>
              </w:r>
              <w:r>
                <w:rPr>
                  <w:i/>
                  <w:iCs/>
                  <w:noProof/>
                </w:rPr>
                <w:t>StatsWales</w:t>
              </w:r>
              <w:r>
                <w:rPr>
                  <w:noProof/>
                </w:rPr>
                <w:t>. Retrieved from sCAMHS patient pathways waiting for a first appointment by month and grouped weeks: https://statswales.gov.wales/Catalogue/Health-and-Social-Care/Mental-Health/specialist-child-and-adolescent-mental-health-services-scamhs/first-</w:t>
              </w:r>
              <w:r>
                <w:rPr>
                  <w:noProof/>
                </w:rPr>
                <w:lastRenderedPageBreak/>
                <w:t>appointment-waiting-times/scamhspatientpathwayswaitingforafirstappointment-by-month-groupedweeks</w:t>
              </w:r>
            </w:p>
            <w:p w14:paraId="33278714" w14:textId="77777777" w:rsidR="007A0728" w:rsidRDefault="007A0728" w:rsidP="007A0728">
              <w:pPr>
                <w:pStyle w:val="Bibliography"/>
                <w:ind w:left="720" w:hanging="720"/>
                <w:rPr>
                  <w:noProof/>
                </w:rPr>
              </w:pPr>
              <w:r>
                <w:rPr>
                  <w:noProof/>
                </w:rPr>
                <w:t xml:space="preserve">YoungMinds. (2025). </w:t>
              </w:r>
              <w:r>
                <w:rPr>
                  <w:i/>
                  <w:iCs/>
                  <w:noProof/>
                </w:rPr>
                <w:t>Mental health is a big issue for young people</w:t>
              </w:r>
              <w:r>
                <w:rPr>
                  <w:noProof/>
                </w:rPr>
                <w:t>. Retrieved from Menatl Health Statistics: https://www.youngminds.org.uk/about-us/media-centre/mental-health-statistics/</w:t>
              </w:r>
            </w:p>
            <w:p w14:paraId="17B88F93" w14:textId="77777777" w:rsidR="007A0728" w:rsidRDefault="007A0728" w:rsidP="007A0728">
              <w:r>
                <w:rPr>
                  <w:b/>
                  <w:bCs/>
                  <w:noProof/>
                </w:rPr>
                <w:fldChar w:fldCharType="end"/>
              </w:r>
            </w:p>
          </w:sdtContent>
        </w:sdt>
      </w:sdtContent>
    </w:sdt>
    <w:p w14:paraId="78F70B90" w14:textId="77777777" w:rsidR="00F41F0E" w:rsidRDefault="00F41F0E"/>
    <w:sectPr w:rsidR="00F41F0E">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F5AA9" w14:textId="77777777" w:rsidR="0027759F" w:rsidRDefault="0027759F">
      <w:pPr>
        <w:spacing w:after="0" w:line="240" w:lineRule="auto"/>
      </w:pPr>
      <w:r>
        <w:separator/>
      </w:r>
    </w:p>
  </w:endnote>
  <w:endnote w:type="continuationSeparator" w:id="0">
    <w:p w14:paraId="19097953" w14:textId="77777777" w:rsidR="0027759F" w:rsidRDefault="0027759F">
      <w:pPr>
        <w:spacing w:after="0" w:line="240" w:lineRule="auto"/>
      </w:pPr>
      <w:r>
        <w:continuationSeparator/>
      </w:r>
    </w:p>
  </w:endnote>
  <w:endnote w:type="continuationNotice" w:id="1">
    <w:p w14:paraId="2028DD07" w14:textId="77777777" w:rsidR="0027759F" w:rsidRDefault="002775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70B36" w14:textId="77777777" w:rsidR="00A52248" w:rsidRDefault="00814E79">
    <w:pPr>
      <w:pStyle w:val="Footer"/>
      <w:jc w:val="center"/>
    </w:pPr>
    <w:r>
      <w:fldChar w:fldCharType="begin"/>
    </w:r>
    <w:r>
      <w:instrText xml:space="preserve"> PAGE </w:instrText>
    </w:r>
    <w:r>
      <w:fldChar w:fldCharType="separate"/>
    </w:r>
    <w:r>
      <w:t>2</w:t>
    </w:r>
    <w:r>
      <w:fldChar w:fldCharType="end"/>
    </w:r>
  </w:p>
  <w:p w14:paraId="78F70B37" w14:textId="77777777" w:rsidR="00A52248" w:rsidRDefault="00A52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70B39" w14:textId="301C0524" w:rsidR="00A52248" w:rsidRDefault="00814E79">
    <w:pPr>
      <w:pStyle w:val="Footer"/>
      <w:jc w:val="center"/>
    </w:pPr>
    <w:r>
      <w:fldChar w:fldCharType="begin"/>
    </w:r>
    <w:r>
      <w:instrText xml:space="preserve"> PAGE </w:instrText>
    </w:r>
    <w:r>
      <w:fldChar w:fldCharType="separate"/>
    </w:r>
    <w:r w:rsidR="07EA8D8A">
      <w:t>2</w:t>
    </w:r>
    <w:r>
      <w:fldChar w:fldCharType="end"/>
    </w:r>
  </w:p>
  <w:p w14:paraId="78F70B3A" w14:textId="49065624" w:rsidR="00A52248" w:rsidRDefault="00A52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70B3C" w14:textId="77777777" w:rsidR="00A52248" w:rsidRDefault="00814E79">
    <w:pPr>
      <w:pStyle w:val="Footer"/>
      <w:jc w:val="center"/>
    </w:pPr>
    <w:r>
      <w:fldChar w:fldCharType="begin"/>
    </w:r>
    <w:r>
      <w:instrText xml:space="preserve"> PAGE </w:instrText>
    </w:r>
    <w:r>
      <w:fldChar w:fldCharType="separate"/>
    </w:r>
    <w:r>
      <w:t>2</w:t>
    </w:r>
    <w:r>
      <w:fldChar w:fldCharType="end"/>
    </w:r>
  </w:p>
  <w:p w14:paraId="78F70B3D" w14:textId="77777777" w:rsidR="00A52248" w:rsidRDefault="00A52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A644" w14:textId="77777777" w:rsidR="0027759F" w:rsidRDefault="0027759F">
      <w:pPr>
        <w:spacing w:after="0" w:line="240" w:lineRule="auto"/>
      </w:pPr>
      <w:r>
        <w:rPr>
          <w:color w:val="000000"/>
        </w:rPr>
        <w:separator/>
      </w:r>
    </w:p>
  </w:footnote>
  <w:footnote w:type="continuationSeparator" w:id="0">
    <w:p w14:paraId="693AFB04" w14:textId="77777777" w:rsidR="0027759F" w:rsidRDefault="0027759F">
      <w:pPr>
        <w:spacing w:after="0" w:line="240" w:lineRule="auto"/>
      </w:pPr>
      <w:r>
        <w:continuationSeparator/>
      </w:r>
    </w:p>
  </w:footnote>
  <w:footnote w:type="continuationNotice" w:id="1">
    <w:p w14:paraId="6014ED1C" w14:textId="77777777" w:rsidR="0027759F" w:rsidRDefault="0027759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F0E"/>
    <w:rsid w:val="00001CC5"/>
    <w:rsid w:val="00015FBF"/>
    <w:rsid w:val="000252AA"/>
    <w:rsid w:val="000654B1"/>
    <w:rsid w:val="00080327"/>
    <w:rsid w:val="000941FF"/>
    <w:rsid w:val="000A58F2"/>
    <w:rsid w:val="000C66AC"/>
    <w:rsid w:val="000D1CD4"/>
    <w:rsid w:val="000F1AE2"/>
    <w:rsid w:val="00121678"/>
    <w:rsid w:val="00157DB4"/>
    <w:rsid w:val="00182BA8"/>
    <w:rsid w:val="001935C0"/>
    <w:rsid w:val="00194ECC"/>
    <w:rsid w:val="001E1BA7"/>
    <w:rsid w:val="001E38F9"/>
    <w:rsid w:val="00214515"/>
    <w:rsid w:val="00233BB6"/>
    <w:rsid w:val="002369D7"/>
    <w:rsid w:val="00265EA2"/>
    <w:rsid w:val="0026793B"/>
    <w:rsid w:val="0027417B"/>
    <w:rsid w:val="0027759F"/>
    <w:rsid w:val="00294092"/>
    <w:rsid w:val="002E4B84"/>
    <w:rsid w:val="002F658D"/>
    <w:rsid w:val="00314EC7"/>
    <w:rsid w:val="00373DFC"/>
    <w:rsid w:val="00385A89"/>
    <w:rsid w:val="003917BB"/>
    <w:rsid w:val="004024EB"/>
    <w:rsid w:val="0046510E"/>
    <w:rsid w:val="00466B26"/>
    <w:rsid w:val="00474207"/>
    <w:rsid w:val="0047444F"/>
    <w:rsid w:val="00474C52"/>
    <w:rsid w:val="004848CA"/>
    <w:rsid w:val="004851B3"/>
    <w:rsid w:val="004A1BAC"/>
    <w:rsid w:val="004E4A36"/>
    <w:rsid w:val="00515E7D"/>
    <w:rsid w:val="00523BE9"/>
    <w:rsid w:val="005300EA"/>
    <w:rsid w:val="00553A31"/>
    <w:rsid w:val="00567763"/>
    <w:rsid w:val="00575769"/>
    <w:rsid w:val="005A6B35"/>
    <w:rsid w:val="005C1842"/>
    <w:rsid w:val="005E0CE5"/>
    <w:rsid w:val="00607513"/>
    <w:rsid w:val="00630636"/>
    <w:rsid w:val="00637A4A"/>
    <w:rsid w:val="00650002"/>
    <w:rsid w:val="00670FC5"/>
    <w:rsid w:val="006F4D74"/>
    <w:rsid w:val="00736C38"/>
    <w:rsid w:val="0076278D"/>
    <w:rsid w:val="007914AE"/>
    <w:rsid w:val="007A0728"/>
    <w:rsid w:val="007B7E51"/>
    <w:rsid w:val="007D7382"/>
    <w:rsid w:val="008124A0"/>
    <w:rsid w:val="00812E05"/>
    <w:rsid w:val="00814E79"/>
    <w:rsid w:val="00816B49"/>
    <w:rsid w:val="0081718F"/>
    <w:rsid w:val="008358AD"/>
    <w:rsid w:val="00860EF5"/>
    <w:rsid w:val="0087263A"/>
    <w:rsid w:val="0087586E"/>
    <w:rsid w:val="008C0E6B"/>
    <w:rsid w:val="00963D2C"/>
    <w:rsid w:val="009A01BB"/>
    <w:rsid w:val="009E613E"/>
    <w:rsid w:val="00A15C4F"/>
    <w:rsid w:val="00A20651"/>
    <w:rsid w:val="00A444FE"/>
    <w:rsid w:val="00A52248"/>
    <w:rsid w:val="00A76F55"/>
    <w:rsid w:val="00AC74D9"/>
    <w:rsid w:val="00B0689E"/>
    <w:rsid w:val="00B51F17"/>
    <w:rsid w:val="00B52968"/>
    <w:rsid w:val="00BA0D9A"/>
    <w:rsid w:val="00BA1D1C"/>
    <w:rsid w:val="00BD2473"/>
    <w:rsid w:val="00BD68E4"/>
    <w:rsid w:val="00BF0018"/>
    <w:rsid w:val="00BF54DE"/>
    <w:rsid w:val="00BF658A"/>
    <w:rsid w:val="00C055D6"/>
    <w:rsid w:val="00C614EB"/>
    <w:rsid w:val="00C62610"/>
    <w:rsid w:val="00C72B3E"/>
    <w:rsid w:val="00CD5F85"/>
    <w:rsid w:val="00D11920"/>
    <w:rsid w:val="00DB2CD6"/>
    <w:rsid w:val="00DC54A4"/>
    <w:rsid w:val="00DC5A99"/>
    <w:rsid w:val="00DD1B76"/>
    <w:rsid w:val="00DE0566"/>
    <w:rsid w:val="00DF2219"/>
    <w:rsid w:val="00E10BC3"/>
    <w:rsid w:val="00E36376"/>
    <w:rsid w:val="00E61813"/>
    <w:rsid w:val="00E640A3"/>
    <w:rsid w:val="00E83BD2"/>
    <w:rsid w:val="00EE2435"/>
    <w:rsid w:val="00F41F0E"/>
    <w:rsid w:val="00F674A9"/>
    <w:rsid w:val="00FA43C3"/>
    <w:rsid w:val="00FA5357"/>
    <w:rsid w:val="00FB5E5C"/>
    <w:rsid w:val="02F6A633"/>
    <w:rsid w:val="03094A20"/>
    <w:rsid w:val="04BD614F"/>
    <w:rsid w:val="05B095E8"/>
    <w:rsid w:val="05FCFAC7"/>
    <w:rsid w:val="06AF7A0C"/>
    <w:rsid w:val="07EA8D8A"/>
    <w:rsid w:val="09B2864A"/>
    <w:rsid w:val="0A4A093D"/>
    <w:rsid w:val="0A54CB3E"/>
    <w:rsid w:val="0B8C27AF"/>
    <w:rsid w:val="0BA49058"/>
    <w:rsid w:val="0BB69BA8"/>
    <w:rsid w:val="0C18F765"/>
    <w:rsid w:val="0CE704B6"/>
    <w:rsid w:val="0DC5B67B"/>
    <w:rsid w:val="0EC31706"/>
    <w:rsid w:val="0FCBF8F7"/>
    <w:rsid w:val="1065BD13"/>
    <w:rsid w:val="10DC7A04"/>
    <w:rsid w:val="134CF7D1"/>
    <w:rsid w:val="150ED96D"/>
    <w:rsid w:val="1702E58C"/>
    <w:rsid w:val="170CED5F"/>
    <w:rsid w:val="18E9C75D"/>
    <w:rsid w:val="19153FCC"/>
    <w:rsid w:val="1A6210FE"/>
    <w:rsid w:val="1A90088D"/>
    <w:rsid w:val="1B00C9A6"/>
    <w:rsid w:val="1B2576DC"/>
    <w:rsid w:val="1CAA409C"/>
    <w:rsid w:val="1CDEEE9C"/>
    <w:rsid w:val="1DDAEC4D"/>
    <w:rsid w:val="1F102FB0"/>
    <w:rsid w:val="1F8B9634"/>
    <w:rsid w:val="1FEEA2E5"/>
    <w:rsid w:val="20C2F745"/>
    <w:rsid w:val="20E48017"/>
    <w:rsid w:val="21CFC83B"/>
    <w:rsid w:val="220E7225"/>
    <w:rsid w:val="22725BE4"/>
    <w:rsid w:val="253AD936"/>
    <w:rsid w:val="26A85034"/>
    <w:rsid w:val="280BA27B"/>
    <w:rsid w:val="2876B6C5"/>
    <w:rsid w:val="28A58FFF"/>
    <w:rsid w:val="28BAEC38"/>
    <w:rsid w:val="28F3B261"/>
    <w:rsid w:val="292925E8"/>
    <w:rsid w:val="2AAF7AD4"/>
    <w:rsid w:val="2AC5D224"/>
    <w:rsid w:val="2AF5DFE5"/>
    <w:rsid w:val="2C9F044C"/>
    <w:rsid w:val="2CAF78FF"/>
    <w:rsid w:val="2EA2435C"/>
    <w:rsid w:val="2EE67E69"/>
    <w:rsid w:val="307E7337"/>
    <w:rsid w:val="31A50580"/>
    <w:rsid w:val="329DCA4E"/>
    <w:rsid w:val="333DB2C6"/>
    <w:rsid w:val="33BF4024"/>
    <w:rsid w:val="34822CB0"/>
    <w:rsid w:val="3558A769"/>
    <w:rsid w:val="35E8402B"/>
    <w:rsid w:val="37573B03"/>
    <w:rsid w:val="3861B82B"/>
    <w:rsid w:val="3999AD55"/>
    <w:rsid w:val="39D7C677"/>
    <w:rsid w:val="3AFED256"/>
    <w:rsid w:val="3B21FFB3"/>
    <w:rsid w:val="3B5D8721"/>
    <w:rsid w:val="3B795C93"/>
    <w:rsid w:val="3C5D6F3E"/>
    <w:rsid w:val="3F1DB071"/>
    <w:rsid w:val="3F3060E6"/>
    <w:rsid w:val="4154EB2B"/>
    <w:rsid w:val="42553C0F"/>
    <w:rsid w:val="42D98B70"/>
    <w:rsid w:val="44096FDE"/>
    <w:rsid w:val="44344FC1"/>
    <w:rsid w:val="445B3185"/>
    <w:rsid w:val="4554AEEF"/>
    <w:rsid w:val="46AB73F4"/>
    <w:rsid w:val="478F0E35"/>
    <w:rsid w:val="479E27A5"/>
    <w:rsid w:val="47BB19AD"/>
    <w:rsid w:val="480195E4"/>
    <w:rsid w:val="484B7428"/>
    <w:rsid w:val="48C4D10B"/>
    <w:rsid w:val="4949F833"/>
    <w:rsid w:val="496BA350"/>
    <w:rsid w:val="4D697947"/>
    <w:rsid w:val="4F29C8F4"/>
    <w:rsid w:val="50500255"/>
    <w:rsid w:val="50C62FF4"/>
    <w:rsid w:val="50FC910A"/>
    <w:rsid w:val="5140C0CA"/>
    <w:rsid w:val="5212A554"/>
    <w:rsid w:val="549DE459"/>
    <w:rsid w:val="59DA837B"/>
    <w:rsid w:val="5A39FCE3"/>
    <w:rsid w:val="5A492FC7"/>
    <w:rsid w:val="5AE79220"/>
    <w:rsid w:val="5B55871B"/>
    <w:rsid w:val="5D93A125"/>
    <w:rsid w:val="5E4DF20B"/>
    <w:rsid w:val="5E6F8CCF"/>
    <w:rsid w:val="5FD3D42B"/>
    <w:rsid w:val="60035BE3"/>
    <w:rsid w:val="60BD5C7F"/>
    <w:rsid w:val="612B2CE4"/>
    <w:rsid w:val="62C05520"/>
    <w:rsid w:val="63F1B848"/>
    <w:rsid w:val="63FACA5F"/>
    <w:rsid w:val="63FF4990"/>
    <w:rsid w:val="644FE70D"/>
    <w:rsid w:val="672517CF"/>
    <w:rsid w:val="67EC0B2C"/>
    <w:rsid w:val="6862943D"/>
    <w:rsid w:val="68C11187"/>
    <w:rsid w:val="69F2F985"/>
    <w:rsid w:val="6A4BFF39"/>
    <w:rsid w:val="6A6C622B"/>
    <w:rsid w:val="6D1F879B"/>
    <w:rsid w:val="6E73B20D"/>
    <w:rsid w:val="6F0803DD"/>
    <w:rsid w:val="6F992870"/>
    <w:rsid w:val="70B80540"/>
    <w:rsid w:val="7181666B"/>
    <w:rsid w:val="721E6943"/>
    <w:rsid w:val="726B77D8"/>
    <w:rsid w:val="7341B294"/>
    <w:rsid w:val="73D4850F"/>
    <w:rsid w:val="741FB1DF"/>
    <w:rsid w:val="7436DF09"/>
    <w:rsid w:val="7561A497"/>
    <w:rsid w:val="756C0091"/>
    <w:rsid w:val="77CA8648"/>
    <w:rsid w:val="77EF44DC"/>
    <w:rsid w:val="77F02273"/>
    <w:rsid w:val="7874A61E"/>
    <w:rsid w:val="788DDCDB"/>
    <w:rsid w:val="78F57722"/>
    <w:rsid w:val="7ACE4669"/>
    <w:rsid w:val="7C2B151C"/>
    <w:rsid w:val="7D01F7B2"/>
    <w:rsid w:val="7D7334CF"/>
    <w:rsid w:val="7E333275"/>
    <w:rsid w:val="7F0C05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0B2C"/>
  <w15:docId w15:val="{21714982-7840-4295-93E2-34F98EB8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Revision">
    <w:name w:val="Revision"/>
    <w:hidden/>
    <w:uiPriority w:val="99"/>
    <w:semiHidden/>
    <w:rsid w:val="00E83BD2"/>
    <w:pPr>
      <w:autoSpaceDN/>
      <w:spacing w:after="0" w:line="240" w:lineRule="auto"/>
    </w:pPr>
  </w:style>
  <w:style w:type="paragraph" w:styleId="Bibliography">
    <w:name w:val="Bibliography"/>
    <w:basedOn w:val="Normal"/>
    <w:next w:val="Normal"/>
    <w:uiPriority w:val="37"/>
    <w:unhideWhenUsed/>
    <w:rsid w:val="007A0728"/>
  </w:style>
  <w:style w:type="paragraph" w:styleId="TOCHeading">
    <w:name w:val="TOC Heading"/>
    <w:basedOn w:val="Heading1"/>
    <w:next w:val="Normal"/>
    <w:uiPriority w:val="39"/>
    <w:unhideWhenUsed/>
    <w:qFormat/>
    <w:rsid w:val="007A0728"/>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7A0728"/>
    <w:pPr>
      <w:spacing w:after="100"/>
    </w:pPr>
  </w:style>
  <w:style w:type="paragraph" w:styleId="TOC2">
    <w:name w:val="toc 2"/>
    <w:basedOn w:val="Normal"/>
    <w:next w:val="Normal"/>
    <w:autoRedefine/>
    <w:uiPriority w:val="39"/>
    <w:unhideWhenUsed/>
    <w:rsid w:val="007A0728"/>
    <w:pPr>
      <w:spacing w:after="100"/>
      <w:ind w:left="220"/>
    </w:pPr>
  </w:style>
  <w:style w:type="paragraph" w:styleId="TOC3">
    <w:name w:val="toc 3"/>
    <w:basedOn w:val="Normal"/>
    <w:next w:val="Normal"/>
    <w:autoRedefine/>
    <w:uiPriority w:val="39"/>
    <w:unhideWhenUsed/>
    <w:rsid w:val="007A0728"/>
    <w:pPr>
      <w:spacing w:after="100"/>
      <w:ind w:left="440"/>
    </w:pPr>
  </w:style>
  <w:style w:type="character" w:styleId="Hyperlink">
    <w:name w:val="Hyperlink"/>
    <w:basedOn w:val="DefaultParagraphFont"/>
    <w:uiPriority w:val="99"/>
    <w:unhideWhenUsed/>
    <w:rsid w:val="007A07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76">
      <w:bodyDiv w:val="1"/>
      <w:marLeft w:val="0"/>
      <w:marRight w:val="0"/>
      <w:marTop w:val="0"/>
      <w:marBottom w:val="0"/>
      <w:divBdr>
        <w:top w:val="none" w:sz="0" w:space="0" w:color="auto"/>
        <w:left w:val="none" w:sz="0" w:space="0" w:color="auto"/>
        <w:bottom w:val="none" w:sz="0" w:space="0" w:color="auto"/>
        <w:right w:val="none" w:sz="0" w:space="0" w:color="auto"/>
      </w:divBdr>
    </w:div>
    <w:div w:id="4091508">
      <w:bodyDiv w:val="1"/>
      <w:marLeft w:val="0"/>
      <w:marRight w:val="0"/>
      <w:marTop w:val="0"/>
      <w:marBottom w:val="0"/>
      <w:divBdr>
        <w:top w:val="none" w:sz="0" w:space="0" w:color="auto"/>
        <w:left w:val="none" w:sz="0" w:space="0" w:color="auto"/>
        <w:bottom w:val="none" w:sz="0" w:space="0" w:color="auto"/>
        <w:right w:val="none" w:sz="0" w:space="0" w:color="auto"/>
      </w:divBdr>
    </w:div>
    <w:div w:id="4478701">
      <w:bodyDiv w:val="1"/>
      <w:marLeft w:val="0"/>
      <w:marRight w:val="0"/>
      <w:marTop w:val="0"/>
      <w:marBottom w:val="0"/>
      <w:divBdr>
        <w:top w:val="none" w:sz="0" w:space="0" w:color="auto"/>
        <w:left w:val="none" w:sz="0" w:space="0" w:color="auto"/>
        <w:bottom w:val="none" w:sz="0" w:space="0" w:color="auto"/>
        <w:right w:val="none" w:sz="0" w:space="0" w:color="auto"/>
      </w:divBdr>
    </w:div>
    <w:div w:id="7801875">
      <w:bodyDiv w:val="1"/>
      <w:marLeft w:val="0"/>
      <w:marRight w:val="0"/>
      <w:marTop w:val="0"/>
      <w:marBottom w:val="0"/>
      <w:divBdr>
        <w:top w:val="none" w:sz="0" w:space="0" w:color="auto"/>
        <w:left w:val="none" w:sz="0" w:space="0" w:color="auto"/>
        <w:bottom w:val="none" w:sz="0" w:space="0" w:color="auto"/>
        <w:right w:val="none" w:sz="0" w:space="0" w:color="auto"/>
      </w:divBdr>
    </w:div>
    <w:div w:id="10109142">
      <w:bodyDiv w:val="1"/>
      <w:marLeft w:val="0"/>
      <w:marRight w:val="0"/>
      <w:marTop w:val="0"/>
      <w:marBottom w:val="0"/>
      <w:divBdr>
        <w:top w:val="none" w:sz="0" w:space="0" w:color="auto"/>
        <w:left w:val="none" w:sz="0" w:space="0" w:color="auto"/>
        <w:bottom w:val="none" w:sz="0" w:space="0" w:color="auto"/>
        <w:right w:val="none" w:sz="0" w:space="0" w:color="auto"/>
      </w:divBdr>
    </w:div>
    <w:div w:id="14381612">
      <w:bodyDiv w:val="1"/>
      <w:marLeft w:val="0"/>
      <w:marRight w:val="0"/>
      <w:marTop w:val="0"/>
      <w:marBottom w:val="0"/>
      <w:divBdr>
        <w:top w:val="none" w:sz="0" w:space="0" w:color="auto"/>
        <w:left w:val="none" w:sz="0" w:space="0" w:color="auto"/>
        <w:bottom w:val="none" w:sz="0" w:space="0" w:color="auto"/>
        <w:right w:val="none" w:sz="0" w:space="0" w:color="auto"/>
      </w:divBdr>
    </w:div>
    <w:div w:id="18750719">
      <w:bodyDiv w:val="1"/>
      <w:marLeft w:val="0"/>
      <w:marRight w:val="0"/>
      <w:marTop w:val="0"/>
      <w:marBottom w:val="0"/>
      <w:divBdr>
        <w:top w:val="none" w:sz="0" w:space="0" w:color="auto"/>
        <w:left w:val="none" w:sz="0" w:space="0" w:color="auto"/>
        <w:bottom w:val="none" w:sz="0" w:space="0" w:color="auto"/>
        <w:right w:val="none" w:sz="0" w:space="0" w:color="auto"/>
      </w:divBdr>
    </w:div>
    <w:div w:id="28260209">
      <w:bodyDiv w:val="1"/>
      <w:marLeft w:val="0"/>
      <w:marRight w:val="0"/>
      <w:marTop w:val="0"/>
      <w:marBottom w:val="0"/>
      <w:divBdr>
        <w:top w:val="none" w:sz="0" w:space="0" w:color="auto"/>
        <w:left w:val="none" w:sz="0" w:space="0" w:color="auto"/>
        <w:bottom w:val="none" w:sz="0" w:space="0" w:color="auto"/>
        <w:right w:val="none" w:sz="0" w:space="0" w:color="auto"/>
      </w:divBdr>
    </w:div>
    <w:div w:id="28576414">
      <w:bodyDiv w:val="1"/>
      <w:marLeft w:val="0"/>
      <w:marRight w:val="0"/>
      <w:marTop w:val="0"/>
      <w:marBottom w:val="0"/>
      <w:divBdr>
        <w:top w:val="none" w:sz="0" w:space="0" w:color="auto"/>
        <w:left w:val="none" w:sz="0" w:space="0" w:color="auto"/>
        <w:bottom w:val="none" w:sz="0" w:space="0" w:color="auto"/>
        <w:right w:val="none" w:sz="0" w:space="0" w:color="auto"/>
      </w:divBdr>
    </w:div>
    <w:div w:id="29383409">
      <w:bodyDiv w:val="1"/>
      <w:marLeft w:val="0"/>
      <w:marRight w:val="0"/>
      <w:marTop w:val="0"/>
      <w:marBottom w:val="0"/>
      <w:divBdr>
        <w:top w:val="none" w:sz="0" w:space="0" w:color="auto"/>
        <w:left w:val="none" w:sz="0" w:space="0" w:color="auto"/>
        <w:bottom w:val="none" w:sz="0" w:space="0" w:color="auto"/>
        <w:right w:val="none" w:sz="0" w:space="0" w:color="auto"/>
      </w:divBdr>
    </w:div>
    <w:div w:id="40792467">
      <w:bodyDiv w:val="1"/>
      <w:marLeft w:val="0"/>
      <w:marRight w:val="0"/>
      <w:marTop w:val="0"/>
      <w:marBottom w:val="0"/>
      <w:divBdr>
        <w:top w:val="none" w:sz="0" w:space="0" w:color="auto"/>
        <w:left w:val="none" w:sz="0" w:space="0" w:color="auto"/>
        <w:bottom w:val="none" w:sz="0" w:space="0" w:color="auto"/>
        <w:right w:val="none" w:sz="0" w:space="0" w:color="auto"/>
      </w:divBdr>
    </w:div>
    <w:div w:id="53285171">
      <w:bodyDiv w:val="1"/>
      <w:marLeft w:val="0"/>
      <w:marRight w:val="0"/>
      <w:marTop w:val="0"/>
      <w:marBottom w:val="0"/>
      <w:divBdr>
        <w:top w:val="none" w:sz="0" w:space="0" w:color="auto"/>
        <w:left w:val="none" w:sz="0" w:space="0" w:color="auto"/>
        <w:bottom w:val="none" w:sz="0" w:space="0" w:color="auto"/>
        <w:right w:val="none" w:sz="0" w:space="0" w:color="auto"/>
      </w:divBdr>
    </w:div>
    <w:div w:id="58788021">
      <w:bodyDiv w:val="1"/>
      <w:marLeft w:val="0"/>
      <w:marRight w:val="0"/>
      <w:marTop w:val="0"/>
      <w:marBottom w:val="0"/>
      <w:divBdr>
        <w:top w:val="none" w:sz="0" w:space="0" w:color="auto"/>
        <w:left w:val="none" w:sz="0" w:space="0" w:color="auto"/>
        <w:bottom w:val="none" w:sz="0" w:space="0" w:color="auto"/>
        <w:right w:val="none" w:sz="0" w:space="0" w:color="auto"/>
      </w:divBdr>
    </w:div>
    <w:div w:id="75857814">
      <w:bodyDiv w:val="1"/>
      <w:marLeft w:val="0"/>
      <w:marRight w:val="0"/>
      <w:marTop w:val="0"/>
      <w:marBottom w:val="0"/>
      <w:divBdr>
        <w:top w:val="none" w:sz="0" w:space="0" w:color="auto"/>
        <w:left w:val="none" w:sz="0" w:space="0" w:color="auto"/>
        <w:bottom w:val="none" w:sz="0" w:space="0" w:color="auto"/>
        <w:right w:val="none" w:sz="0" w:space="0" w:color="auto"/>
      </w:divBdr>
    </w:div>
    <w:div w:id="78991516">
      <w:bodyDiv w:val="1"/>
      <w:marLeft w:val="0"/>
      <w:marRight w:val="0"/>
      <w:marTop w:val="0"/>
      <w:marBottom w:val="0"/>
      <w:divBdr>
        <w:top w:val="none" w:sz="0" w:space="0" w:color="auto"/>
        <w:left w:val="none" w:sz="0" w:space="0" w:color="auto"/>
        <w:bottom w:val="none" w:sz="0" w:space="0" w:color="auto"/>
        <w:right w:val="none" w:sz="0" w:space="0" w:color="auto"/>
      </w:divBdr>
    </w:div>
    <w:div w:id="85002906">
      <w:bodyDiv w:val="1"/>
      <w:marLeft w:val="0"/>
      <w:marRight w:val="0"/>
      <w:marTop w:val="0"/>
      <w:marBottom w:val="0"/>
      <w:divBdr>
        <w:top w:val="none" w:sz="0" w:space="0" w:color="auto"/>
        <w:left w:val="none" w:sz="0" w:space="0" w:color="auto"/>
        <w:bottom w:val="none" w:sz="0" w:space="0" w:color="auto"/>
        <w:right w:val="none" w:sz="0" w:space="0" w:color="auto"/>
      </w:divBdr>
    </w:div>
    <w:div w:id="89742468">
      <w:bodyDiv w:val="1"/>
      <w:marLeft w:val="0"/>
      <w:marRight w:val="0"/>
      <w:marTop w:val="0"/>
      <w:marBottom w:val="0"/>
      <w:divBdr>
        <w:top w:val="none" w:sz="0" w:space="0" w:color="auto"/>
        <w:left w:val="none" w:sz="0" w:space="0" w:color="auto"/>
        <w:bottom w:val="none" w:sz="0" w:space="0" w:color="auto"/>
        <w:right w:val="none" w:sz="0" w:space="0" w:color="auto"/>
      </w:divBdr>
    </w:div>
    <w:div w:id="90470604">
      <w:bodyDiv w:val="1"/>
      <w:marLeft w:val="0"/>
      <w:marRight w:val="0"/>
      <w:marTop w:val="0"/>
      <w:marBottom w:val="0"/>
      <w:divBdr>
        <w:top w:val="none" w:sz="0" w:space="0" w:color="auto"/>
        <w:left w:val="none" w:sz="0" w:space="0" w:color="auto"/>
        <w:bottom w:val="none" w:sz="0" w:space="0" w:color="auto"/>
        <w:right w:val="none" w:sz="0" w:space="0" w:color="auto"/>
      </w:divBdr>
    </w:div>
    <w:div w:id="91973638">
      <w:bodyDiv w:val="1"/>
      <w:marLeft w:val="0"/>
      <w:marRight w:val="0"/>
      <w:marTop w:val="0"/>
      <w:marBottom w:val="0"/>
      <w:divBdr>
        <w:top w:val="none" w:sz="0" w:space="0" w:color="auto"/>
        <w:left w:val="none" w:sz="0" w:space="0" w:color="auto"/>
        <w:bottom w:val="none" w:sz="0" w:space="0" w:color="auto"/>
        <w:right w:val="none" w:sz="0" w:space="0" w:color="auto"/>
      </w:divBdr>
    </w:div>
    <w:div w:id="93331338">
      <w:bodyDiv w:val="1"/>
      <w:marLeft w:val="0"/>
      <w:marRight w:val="0"/>
      <w:marTop w:val="0"/>
      <w:marBottom w:val="0"/>
      <w:divBdr>
        <w:top w:val="none" w:sz="0" w:space="0" w:color="auto"/>
        <w:left w:val="none" w:sz="0" w:space="0" w:color="auto"/>
        <w:bottom w:val="none" w:sz="0" w:space="0" w:color="auto"/>
        <w:right w:val="none" w:sz="0" w:space="0" w:color="auto"/>
      </w:divBdr>
    </w:div>
    <w:div w:id="96877448">
      <w:bodyDiv w:val="1"/>
      <w:marLeft w:val="0"/>
      <w:marRight w:val="0"/>
      <w:marTop w:val="0"/>
      <w:marBottom w:val="0"/>
      <w:divBdr>
        <w:top w:val="none" w:sz="0" w:space="0" w:color="auto"/>
        <w:left w:val="none" w:sz="0" w:space="0" w:color="auto"/>
        <w:bottom w:val="none" w:sz="0" w:space="0" w:color="auto"/>
        <w:right w:val="none" w:sz="0" w:space="0" w:color="auto"/>
      </w:divBdr>
    </w:div>
    <w:div w:id="102960061">
      <w:bodyDiv w:val="1"/>
      <w:marLeft w:val="0"/>
      <w:marRight w:val="0"/>
      <w:marTop w:val="0"/>
      <w:marBottom w:val="0"/>
      <w:divBdr>
        <w:top w:val="none" w:sz="0" w:space="0" w:color="auto"/>
        <w:left w:val="none" w:sz="0" w:space="0" w:color="auto"/>
        <w:bottom w:val="none" w:sz="0" w:space="0" w:color="auto"/>
        <w:right w:val="none" w:sz="0" w:space="0" w:color="auto"/>
      </w:divBdr>
    </w:div>
    <w:div w:id="110325820">
      <w:bodyDiv w:val="1"/>
      <w:marLeft w:val="0"/>
      <w:marRight w:val="0"/>
      <w:marTop w:val="0"/>
      <w:marBottom w:val="0"/>
      <w:divBdr>
        <w:top w:val="none" w:sz="0" w:space="0" w:color="auto"/>
        <w:left w:val="none" w:sz="0" w:space="0" w:color="auto"/>
        <w:bottom w:val="none" w:sz="0" w:space="0" w:color="auto"/>
        <w:right w:val="none" w:sz="0" w:space="0" w:color="auto"/>
      </w:divBdr>
    </w:div>
    <w:div w:id="114258302">
      <w:bodyDiv w:val="1"/>
      <w:marLeft w:val="0"/>
      <w:marRight w:val="0"/>
      <w:marTop w:val="0"/>
      <w:marBottom w:val="0"/>
      <w:divBdr>
        <w:top w:val="none" w:sz="0" w:space="0" w:color="auto"/>
        <w:left w:val="none" w:sz="0" w:space="0" w:color="auto"/>
        <w:bottom w:val="none" w:sz="0" w:space="0" w:color="auto"/>
        <w:right w:val="none" w:sz="0" w:space="0" w:color="auto"/>
      </w:divBdr>
    </w:div>
    <w:div w:id="131562506">
      <w:bodyDiv w:val="1"/>
      <w:marLeft w:val="0"/>
      <w:marRight w:val="0"/>
      <w:marTop w:val="0"/>
      <w:marBottom w:val="0"/>
      <w:divBdr>
        <w:top w:val="none" w:sz="0" w:space="0" w:color="auto"/>
        <w:left w:val="none" w:sz="0" w:space="0" w:color="auto"/>
        <w:bottom w:val="none" w:sz="0" w:space="0" w:color="auto"/>
        <w:right w:val="none" w:sz="0" w:space="0" w:color="auto"/>
      </w:divBdr>
    </w:div>
    <w:div w:id="169024216">
      <w:bodyDiv w:val="1"/>
      <w:marLeft w:val="0"/>
      <w:marRight w:val="0"/>
      <w:marTop w:val="0"/>
      <w:marBottom w:val="0"/>
      <w:divBdr>
        <w:top w:val="none" w:sz="0" w:space="0" w:color="auto"/>
        <w:left w:val="none" w:sz="0" w:space="0" w:color="auto"/>
        <w:bottom w:val="none" w:sz="0" w:space="0" w:color="auto"/>
        <w:right w:val="none" w:sz="0" w:space="0" w:color="auto"/>
      </w:divBdr>
    </w:div>
    <w:div w:id="172231220">
      <w:bodyDiv w:val="1"/>
      <w:marLeft w:val="0"/>
      <w:marRight w:val="0"/>
      <w:marTop w:val="0"/>
      <w:marBottom w:val="0"/>
      <w:divBdr>
        <w:top w:val="none" w:sz="0" w:space="0" w:color="auto"/>
        <w:left w:val="none" w:sz="0" w:space="0" w:color="auto"/>
        <w:bottom w:val="none" w:sz="0" w:space="0" w:color="auto"/>
        <w:right w:val="none" w:sz="0" w:space="0" w:color="auto"/>
      </w:divBdr>
    </w:div>
    <w:div w:id="198468957">
      <w:bodyDiv w:val="1"/>
      <w:marLeft w:val="0"/>
      <w:marRight w:val="0"/>
      <w:marTop w:val="0"/>
      <w:marBottom w:val="0"/>
      <w:divBdr>
        <w:top w:val="none" w:sz="0" w:space="0" w:color="auto"/>
        <w:left w:val="none" w:sz="0" w:space="0" w:color="auto"/>
        <w:bottom w:val="none" w:sz="0" w:space="0" w:color="auto"/>
        <w:right w:val="none" w:sz="0" w:space="0" w:color="auto"/>
      </w:divBdr>
    </w:div>
    <w:div w:id="198980940">
      <w:bodyDiv w:val="1"/>
      <w:marLeft w:val="0"/>
      <w:marRight w:val="0"/>
      <w:marTop w:val="0"/>
      <w:marBottom w:val="0"/>
      <w:divBdr>
        <w:top w:val="none" w:sz="0" w:space="0" w:color="auto"/>
        <w:left w:val="none" w:sz="0" w:space="0" w:color="auto"/>
        <w:bottom w:val="none" w:sz="0" w:space="0" w:color="auto"/>
        <w:right w:val="none" w:sz="0" w:space="0" w:color="auto"/>
      </w:divBdr>
    </w:div>
    <w:div w:id="223102128">
      <w:bodyDiv w:val="1"/>
      <w:marLeft w:val="0"/>
      <w:marRight w:val="0"/>
      <w:marTop w:val="0"/>
      <w:marBottom w:val="0"/>
      <w:divBdr>
        <w:top w:val="none" w:sz="0" w:space="0" w:color="auto"/>
        <w:left w:val="none" w:sz="0" w:space="0" w:color="auto"/>
        <w:bottom w:val="none" w:sz="0" w:space="0" w:color="auto"/>
        <w:right w:val="none" w:sz="0" w:space="0" w:color="auto"/>
      </w:divBdr>
    </w:div>
    <w:div w:id="233399571">
      <w:bodyDiv w:val="1"/>
      <w:marLeft w:val="0"/>
      <w:marRight w:val="0"/>
      <w:marTop w:val="0"/>
      <w:marBottom w:val="0"/>
      <w:divBdr>
        <w:top w:val="none" w:sz="0" w:space="0" w:color="auto"/>
        <w:left w:val="none" w:sz="0" w:space="0" w:color="auto"/>
        <w:bottom w:val="none" w:sz="0" w:space="0" w:color="auto"/>
        <w:right w:val="none" w:sz="0" w:space="0" w:color="auto"/>
      </w:divBdr>
    </w:div>
    <w:div w:id="242687108">
      <w:bodyDiv w:val="1"/>
      <w:marLeft w:val="0"/>
      <w:marRight w:val="0"/>
      <w:marTop w:val="0"/>
      <w:marBottom w:val="0"/>
      <w:divBdr>
        <w:top w:val="none" w:sz="0" w:space="0" w:color="auto"/>
        <w:left w:val="none" w:sz="0" w:space="0" w:color="auto"/>
        <w:bottom w:val="none" w:sz="0" w:space="0" w:color="auto"/>
        <w:right w:val="none" w:sz="0" w:space="0" w:color="auto"/>
      </w:divBdr>
    </w:div>
    <w:div w:id="250554395">
      <w:bodyDiv w:val="1"/>
      <w:marLeft w:val="0"/>
      <w:marRight w:val="0"/>
      <w:marTop w:val="0"/>
      <w:marBottom w:val="0"/>
      <w:divBdr>
        <w:top w:val="none" w:sz="0" w:space="0" w:color="auto"/>
        <w:left w:val="none" w:sz="0" w:space="0" w:color="auto"/>
        <w:bottom w:val="none" w:sz="0" w:space="0" w:color="auto"/>
        <w:right w:val="none" w:sz="0" w:space="0" w:color="auto"/>
      </w:divBdr>
    </w:div>
    <w:div w:id="251010727">
      <w:bodyDiv w:val="1"/>
      <w:marLeft w:val="0"/>
      <w:marRight w:val="0"/>
      <w:marTop w:val="0"/>
      <w:marBottom w:val="0"/>
      <w:divBdr>
        <w:top w:val="none" w:sz="0" w:space="0" w:color="auto"/>
        <w:left w:val="none" w:sz="0" w:space="0" w:color="auto"/>
        <w:bottom w:val="none" w:sz="0" w:space="0" w:color="auto"/>
        <w:right w:val="none" w:sz="0" w:space="0" w:color="auto"/>
      </w:divBdr>
    </w:div>
    <w:div w:id="257368042">
      <w:bodyDiv w:val="1"/>
      <w:marLeft w:val="0"/>
      <w:marRight w:val="0"/>
      <w:marTop w:val="0"/>
      <w:marBottom w:val="0"/>
      <w:divBdr>
        <w:top w:val="none" w:sz="0" w:space="0" w:color="auto"/>
        <w:left w:val="none" w:sz="0" w:space="0" w:color="auto"/>
        <w:bottom w:val="none" w:sz="0" w:space="0" w:color="auto"/>
        <w:right w:val="none" w:sz="0" w:space="0" w:color="auto"/>
      </w:divBdr>
    </w:div>
    <w:div w:id="264583023">
      <w:bodyDiv w:val="1"/>
      <w:marLeft w:val="0"/>
      <w:marRight w:val="0"/>
      <w:marTop w:val="0"/>
      <w:marBottom w:val="0"/>
      <w:divBdr>
        <w:top w:val="none" w:sz="0" w:space="0" w:color="auto"/>
        <w:left w:val="none" w:sz="0" w:space="0" w:color="auto"/>
        <w:bottom w:val="none" w:sz="0" w:space="0" w:color="auto"/>
        <w:right w:val="none" w:sz="0" w:space="0" w:color="auto"/>
      </w:divBdr>
    </w:div>
    <w:div w:id="264966753">
      <w:bodyDiv w:val="1"/>
      <w:marLeft w:val="0"/>
      <w:marRight w:val="0"/>
      <w:marTop w:val="0"/>
      <w:marBottom w:val="0"/>
      <w:divBdr>
        <w:top w:val="none" w:sz="0" w:space="0" w:color="auto"/>
        <w:left w:val="none" w:sz="0" w:space="0" w:color="auto"/>
        <w:bottom w:val="none" w:sz="0" w:space="0" w:color="auto"/>
        <w:right w:val="none" w:sz="0" w:space="0" w:color="auto"/>
      </w:divBdr>
    </w:div>
    <w:div w:id="273246704">
      <w:bodyDiv w:val="1"/>
      <w:marLeft w:val="0"/>
      <w:marRight w:val="0"/>
      <w:marTop w:val="0"/>
      <w:marBottom w:val="0"/>
      <w:divBdr>
        <w:top w:val="none" w:sz="0" w:space="0" w:color="auto"/>
        <w:left w:val="none" w:sz="0" w:space="0" w:color="auto"/>
        <w:bottom w:val="none" w:sz="0" w:space="0" w:color="auto"/>
        <w:right w:val="none" w:sz="0" w:space="0" w:color="auto"/>
      </w:divBdr>
    </w:div>
    <w:div w:id="274990975">
      <w:bodyDiv w:val="1"/>
      <w:marLeft w:val="0"/>
      <w:marRight w:val="0"/>
      <w:marTop w:val="0"/>
      <w:marBottom w:val="0"/>
      <w:divBdr>
        <w:top w:val="none" w:sz="0" w:space="0" w:color="auto"/>
        <w:left w:val="none" w:sz="0" w:space="0" w:color="auto"/>
        <w:bottom w:val="none" w:sz="0" w:space="0" w:color="auto"/>
        <w:right w:val="none" w:sz="0" w:space="0" w:color="auto"/>
      </w:divBdr>
    </w:div>
    <w:div w:id="279655890">
      <w:bodyDiv w:val="1"/>
      <w:marLeft w:val="0"/>
      <w:marRight w:val="0"/>
      <w:marTop w:val="0"/>
      <w:marBottom w:val="0"/>
      <w:divBdr>
        <w:top w:val="none" w:sz="0" w:space="0" w:color="auto"/>
        <w:left w:val="none" w:sz="0" w:space="0" w:color="auto"/>
        <w:bottom w:val="none" w:sz="0" w:space="0" w:color="auto"/>
        <w:right w:val="none" w:sz="0" w:space="0" w:color="auto"/>
      </w:divBdr>
    </w:div>
    <w:div w:id="280766716">
      <w:bodyDiv w:val="1"/>
      <w:marLeft w:val="0"/>
      <w:marRight w:val="0"/>
      <w:marTop w:val="0"/>
      <w:marBottom w:val="0"/>
      <w:divBdr>
        <w:top w:val="none" w:sz="0" w:space="0" w:color="auto"/>
        <w:left w:val="none" w:sz="0" w:space="0" w:color="auto"/>
        <w:bottom w:val="none" w:sz="0" w:space="0" w:color="auto"/>
        <w:right w:val="none" w:sz="0" w:space="0" w:color="auto"/>
      </w:divBdr>
    </w:div>
    <w:div w:id="285935794">
      <w:bodyDiv w:val="1"/>
      <w:marLeft w:val="0"/>
      <w:marRight w:val="0"/>
      <w:marTop w:val="0"/>
      <w:marBottom w:val="0"/>
      <w:divBdr>
        <w:top w:val="none" w:sz="0" w:space="0" w:color="auto"/>
        <w:left w:val="none" w:sz="0" w:space="0" w:color="auto"/>
        <w:bottom w:val="none" w:sz="0" w:space="0" w:color="auto"/>
        <w:right w:val="none" w:sz="0" w:space="0" w:color="auto"/>
      </w:divBdr>
    </w:div>
    <w:div w:id="290356807">
      <w:bodyDiv w:val="1"/>
      <w:marLeft w:val="0"/>
      <w:marRight w:val="0"/>
      <w:marTop w:val="0"/>
      <w:marBottom w:val="0"/>
      <w:divBdr>
        <w:top w:val="none" w:sz="0" w:space="0" w:color="auto"/>
        <w:left w:val="none" w:sz="0" w:space="0" w:color="auto"/>
        <w:bottom w:val="none" w:sz="0" w:space="0" w:color="auto"/>
        <w:right w:val="none" w:sz="0" w:space="0" w:color="auto"/>
      </w:divBdr>
    </w:div>
    <w:div w:id="295642625">
      <w:bodyDiv w:val="1"/>
      <w:marLeft w:val="0"/>
      <w:marRight w:val="0"/>
      <w:marTop w:val="0"/>
      <w:marBottom w:val="0"/>
      <w:divBdr>
        <w:top w:val="none" w:sz="0" w:space="0" w:color="auto"/>
        <w:left w:val="none" w:sz="0" w:space="0" w:color="auto"/>
        <w:bottom w:val="none" w:sz="0" w:space="0" w:color="auto"/>
        <w:right w:val="none" w:sz="0" w:space="0" w:color="auto"/>
      </w:divBdr>
    </w:div>
    <w:div w:id="304816834">
      <w:bodyDiv w:val="1"/>
      <w:marLeft w:val="0"/>
      <w:marRight w:val="0"/>
      <w:marTop w:val="0"/>
      <w:marBottom w:val="0"/>
      <w:divBdr>
        <w:top w:val="none" w:sz="0" w:space="0" w:color="auto"/>
        <w:left w:val="none" w:sz="0" w:space="0" w:color="auto"/>
        <w:bottom w:val="none" w:sz="0" w:space="0" w:color="auto"/>
        <w:right w:val="none" w:sz="0" w:space="0" w:color="auto"/>
      </w:divBdr>
    </w:div>
    <w:div w:id="308441585">
      <w:bodyDiv w:val="1"/>
      <w:marLeft w:val="0"/>
      <w:marRight w:val="0"/>
      <w:marTop w:val="0"/>
      <w:marBottom w:val="0"/>
      <w:divBdr>
        <w:top w:val="none" w:sz="0" w:space="0" w:color="auto"/>
        <w:left w:val="none" w:sz="0" w:space="0" w:color="auto"/>
        <w:bottom w:val="none" w:sz="0" w:space="0" w:color="auto"/>
        <w:right w:val="none" w:sz="0" w:space="0" w:color="auto"/>
      </w:divBdr>
    </w:div>
    <w:div w:id="313340356">
      <w:bodyDiv w:val="1"/>
      <w:marLeft w:val="0"/>
      <w:marRight w:val="0"/>
      <w:marTop w:val="0"/>
      <w:marBottom w:val="0"/>
      <w:divBdr>
        <w:top w:val="none" w:sz="0" w:space="0" w:color="auto"/>
        <w:left w:val="none" w:sz="0" w:space="0" w:color="auto"/>
        <w:bottom w:val="none" w:sz="0" w:space="0" w:color="auto"/>
        <w:right w:val="none" w:sz="0" w:space="0" w:color="auto"/>
      </w:divBdr>
    </w:div>
    <w:div w:id="314644675">
      <w:bodyDiv w:val="1"/>
      <w:marLeft w:val="0"/>
      <w:marRight w:val="0"/>
      <w:marTop w:val="0"/>
      <w:marBottom w:val="0"/>
      <w:divBdr>
        <w:top w:val="none" w:sz="0" w:space="0" w:color="auto"/>
        <w:left w:val="none" w:sz="0" w:space="0" w:color="auto"/>
        <w:bottom w:val="none" w:sz="0" w:space="0" w:color="auto"/>
        <w:right w:val="none" w:sz="0" w:space="0" w:color="auto"/>
      </w:divBdr>
    </w:div>
    <w:div w:id="325060262">
      <w:bodyDiv w:val="1"/>
      <w:marLeft w:val="0"/>
      <w:marRight w:val="0"/>
      <w:marTop w:val="0"/>
      <w:marBottom w:val="0"/>
      <w:divBdr>
        <w:top w:val="none" w:sz="0" w:space="0" w:color="auto"/>
        <w:left w:val="none" w:sz="0" w:space="0" w:color="auto"/>
        <w:bottom w:val="none" w:sz="0" w:space="0" w:color="auto"/>
        <w:right w:val="none" w:sz="0" w:space="0" w:color="auto"/>
      </w:divBdr>
    </w:div>
    <w:div w:id="327949235">
      <w:bodyDiv w:val="1"/>
      <w:marLeft w:val="0"/>
      <w:marRight w:val="0"/>
      <w:marTop w:val="0"/>
      <w:marBottom w:val="0"/>
      <w:divBdr>
        <w:top w:val="none" w:sz="0" w:space="0" w:color="auto"/>
        <w:left w:val="none" w:sz="0" w:space="0" w:color="auto"/>
        <w:bottom w:val="none" w:sz="0" w:space="0" w:color="auto"/>
        <w:right w:val="none" w:sz="0" w:space="0" w:color="auto"/>
      </w:divBdr>
    </w:div>
    <w:div w:id="338436062">
      <w:bodyDiv w:val="1"/>
      <w:marLeft w:val="0"/>
      <w:marRight w:val="0"/>
      <w:marTop w:val="0"/>
      <w:marBottom w:val="0"/>
      <w:divBdr>
        <w:top w:val="none" w:sz="0" w:space="0" w:color="auto"/>
        <w:left w:val="none" w:sz="0" w:space="0" w:color="auto"/>
        <w:bottom w:val="none" w:sz="0" w:space="0" w:color="auto"/>
        <w:right w:val="none" w:sz="0" w:space="0" w:color="auto"/>
      </w:divBdr>
    </w:div>
    <w:div w:id="350030437">
      <w:bodyDiv w:val="1"/>
      <w:marLeft w:val="0"/>
      <w:marRight w:val="0"/>
      <w:marTop w:val="0"/>
      <w:marBottom w:val="0"/>
      <w:divBdr>
        <w:top w:val="none" w:sz="0" w:space="0" w:color="auto"/>
        <w:left w:val="none" w:sz="0" w:space="0" w:color="auto"/>
        <w:bottom w:val="none" w:sz="0" w:space="0" w:color="auto"/>
        <w:right w:val="none" w:sz="0" w:space="0" w:color="auto"/>
      </w:divBdr>
    </w:div>
    <w:div w:id="356389143">
      <w:bodyDiv w:val="1"/>
      <w:marLeft w:val="0"/>
      <w:marRight w:val="0"/>
      <w:marTop w:val="0"/>
      <w:marBottom w:val="0"/>
      <w:divBdr>
        <w:top w:val="none" w:sz="0" w:space="0" w:color="auto"/>
        <w:left w:val="none" w:sz="0" w:space="0" w:color="auto"/>
        <w:bottom w:val="none" w:sz="0" w:space="0" w:color="auto"/>
        <w:right w:val="none" w:sz="0" w:space="0" w:color="auto"/>
      </w:divBdr>
    </w:div>
    <w:div w:id="357007218">
      <w:bodyDiv w:val="1"/>
      <w:marLeft w:val="0"/>
      <w:marRight w:val="0"/>
      <w:marTop w:val="0"/>
      <w:marBottom w:val="0"/>
      <w:divBdr>
        <w:top w:val="none" w:sz="0" w:space="0" w:color="auto"/>
        <w:left w:val="none" w:sz="0" w:space="0" w:color="auto"/>
        <w:bottom w:val="none" w:sz="0" w:space="0" w:color="auto"/>
        <w:right w:val="none" w:sz="0" w:space="0" w:color="auto"/>
      </w:divBdr>
    </w:div>
    <w:div w:id="361714557">
      <w:bodyDiv w:val="1"/>
      <w:marLeft w:val="0"/>
      <w:marRight w:val="0"/>
      <w:marTop w:val="0"/>
      <w:marBottom w:val="0"/>
      <w:divBdr>
        <w:top w:val="none" w:sz="0" w:space="0" w:color="auto"/>
        <w:left w:val="none" w:sz="0" w:space="0" w:color="auto"/>
        <w:bottom w:val="none" w:sz="0" w:space="0" w:color="auto"/>
        <w:right w:val="none" w:sz="0" w:space="0" w:color="auto"/>
      </w:divBdr>
    </w:div>
    <w:div w:id="363603786">
      <w:bodyDiv w:val="1"/>
      <w:marLeft w:val="0"/>
      <w:marRight w:val="0"/>
      <w:marTop w:val="0"/>
      <w:marBottom w:val="0"/>
      <w:divBdr>
        <w:top w:val="none" w:sz="0" w:space="0" w:color="auto"/>
        <w:left w:val="none" w:sz="0" w:space="0" w:color="auto"/>
        <w:bottom w:val="none" w:sz="0" w:space="0" w:color="auto"/>
        <w:right w:val="none" w:sz="0" w:space="0" w:color="auto"/>
      </w:divBdr>
    </w:div>
    <w:div w:id="368068994">
      <w:bodyDiv w:val="1"/>
      <w:marLeft w:val="0"/>
      <w:marRight w:val="0"/>
      <w:marTop w:val="0"/>
      <w:marBottom w:val="0"/>
      <w:divBdr>
        <w:top w:val="none" w:sz="0" w:space="0" w:color="auto"/>
        <w:left w:val="none" w:sz="0" w:space="0" w:color="auto"/>
        <w:bottom w:val="none" w:sz="0" w:space="0" w:color="auto"/>
        <w:right w:val="none" w:sz="0" w:space="0" w:color="auto"/>
      </w:divBdr>
    </w:div>
    <w:div w:id="369962150">
      <w:bodyDiv w:val="1"/>
      <w:marLeft w:val="0"/>
      <w:marRight w:val="0"/>
      <w:marTop w:val="0"/>
      <w:marBottom w:val="0"/>
      <w:divBdr>
        <w:top w:val="none" w:sz="0" w:space="0" w:color="auto"/>
        <w:left w:val="none" w:sz="0" w:space="0" w:color="auto"/>
        <w:bottom w:val="none" w:sz="0" w:space="0" w:color="auto"/>
        <w:right w:val="none" w:sz="0" w:space="0" w:color="auto"/>
      </w:divBdr>
    </w:div>
    <w:div w:id="388574589">
      <w:bodyDiv w:val="1"/>
      <w:marLeft w:val="0"/>
      <w:marRight w:val="0"/>
      <w:marTop w:val="0"/>
      <w:marBottom w:val="0"/>
      <w:divBdr>
        <w:top w:val="none" w:sz="0" w:space="0" w:color="auto"/>
        <w:left w:val="none" w:sz="0" w:space="0" w:color="auto"/>
        <w:bottom w:val="none" w:sz="0" w:space="0" w:color="auto"/>
        <w:right w:val="none" w:sz="0" w:space="0" w:color="auto"/>
      </w:divBdr>
    </w:div>
    <w:div w:id="389156971">
      <w:bodyDiv w:val="1"/>
      <w:marLeft w:val="0"/>
      <w:marRight w:val="0"/>
      <w:marTop w:val="0"/>
      <w:marBottom w:val="0"/>
      <w:divBdr>
        <w:top w:val="none" w:sz="0" w:space="0" w:color="auto"/>
        <w:left w:val="none" w:sz="0" w:space="0" w:color="auto"/>
        <w:bottom w:val="none" w:sz="0" w:space="0" w:color="auto"/>
        <w:right w:val="none" w:sz="0" w:space="0" w:color="auto"/>
      </w:divBdr>
    </w:div>
    <w:div w:id="404107552">
      <w:bodyDiv w:val="1"/>
      <w:marLeft w:val="0"/>
      <w:marRight w:val="0"/>
      <w:marTop w:val="0"/>
      <w:marBottom w:val="0"/>
      <w:divBdr>
        <w:top w:val="none" w:sz="0" w:space="0" w:color="auto"/>
        <w:left w:val="none" w:sz="0" w:space="0" w:color="auto"/>
        <w:bottom w:val="none" w:sz="0" w:space="0" w:color="auto"/>
        <w:right w:val="none" w:sz="0" w:space="0" w:color="auto"/>
      </w:divBdr>
    </w:div>
    <w:div w:id="407119669">
      <w:bodyDiv w:val="1"/>
      <w:marLeft w:val="0"/>
      <w:marRight w:val="0"/>
      <w:marTop w:val="0"/>
      <w:marBottom w:val="0"/>
      <w:divBdr>
        <w:top w:val="none" w:sz="0" w:space="0" w:color="auto"/>
        <w:left w:val="none" w:sz="0" w:space="0" w:color="auto"/>
        <w:bottom w:val="none" w:sz="0" w:space="0" w:color="auto"/>
        <w:right w:val="none" w:sz="0" w:space="0" w:color="auto"/>
      </w:divBdr>
    </w:div>
    <w:div w:id="409615909">
      <w:bodyDiv w:val="1"/>
      <w:marLeft w:val="0"/>
      <w:marRight w:val="0"/>
      <w:marTop w:val="0"/>
      <w:marBottom w:val="0"/>
      <w:divBdr>
        <w:top w:val="none" w:sz="0" w:space="0" w:color="auto"/>
        <w:left w:val="none" w:sz="0" w:space="0" w:color="auto"/>
        <w:bottom w:val="none" w:sz="0" w:space="0" w:color="auto"/>
        <w:right w:val="none" w:sz="0" w:space="0" w:color="auto"/>
      </w:divBdr>
    </w:div>
    <w:div w:id="419716430">
      <w:bodyDiv w:val="1"/>
      <w:marLeft w:val="0"/>
      <w:marRight w:val="0"/>
      <w:marTop w:val="0"/>
      <w:marBottom w:val="0"/>
      <w:divBdr>
        <w:top w:val="none" w:sz="0" w:space="0" w:color="auto"/>
        <w:left w:val="none" w:sz="0" w:space="0" w:color="auto"/>
        <w:bottom w:val="none" w:sz="0" w:space="0" w:color="auto"/>
        <w:right w:val="none" w:sz="0" w:space="0" w:color="auto"/>
      </w:divBdr>
    </w:div>
    <w:div w:id="441999038">
      <w:bodyDiv w:val="1"/>
      <w:marLeft w:val="0"/>
      <w:marRight w:val="0"/>
      <w:marTop w:val="0"/>
      <w:marBottom w:val="0"/>
      <w:divBdr>
        <w:top w:val="none" w:sz="0" w:space="0" w:color="auto"/>
        <w:left w:val="none" w:sz="0" w:space="0" w:color="auto"/>
        <w:bottom w:val="none" w:sz="0" w:space="0" w:color="auto"/>
        <w:right w:val="none" w:sz="0" w:space="0" w:color="auto"/>
      </w:divBdr>
    </w:div>
    <w:div w:id="459812016">
      <w:bodyDiv w:val="1"/>
      <w:marLeft w:val="0"/>
      <w:marRight w:val="0"/>
      <w:marTop w:val="0"/>
      <w:marBottom w:val="0"/>
      <w:divBdr>
        <w:top w:val="none" w:sz="0" w:space="0" w:color="auto"/>
        <w:left w:val="none" w:sz="0" w:space="0" w:color="auto"/>
        <w:bottom w:val="none" w:sz="0" w:space="0" w:color="auto"/>
        <w:right w:val="none" w:sz="0" w:space="0" w:color="auto"/>
      </w:divBdr>
    </w:div>
    <w:div w:id="461390304">
      <w:bodyDiv w:val="1"/>
      <w:marLeft w:val="0"/>
      <w:marRight w:val="0"/>
      <w:marTop w:val="0"/>
      <w:marBottom w:val="0"/>
      <w:divBdr>
        <w:top w:val="none" w:sz="0" w:space="0" w:color="auto"/>
        <w:left w:val="none" w:sz="0" w:space="0" w:color="auto"/>
        <w:bottom w:val="none" w:sz="0" w:space="0" w:color="auto"/>
        <w:right w:val="none" w:sz="0" w:space="0" w:color="auto"/>
      </w:divBdr>
    </w:div>
    <w:div w:id="461460645">
      <w:bodyDiv w:val="1"/>
      <w:marLeft w:val="0"/>
      <w:marRight w:val="0"/>
      <w:marTop w:val="0"/>
      <w:marBottom w:val="0"/>
      <w:divBdr>
        <w:top w:val="none" w:sz="0" w:space="0" w:color="auto"/>
        <w:left w:val="none" w:sz="0" w:space="0" w:color="auto"/>
        <w:bottom w:val="none" w:sz="0" w:space="0" w:color="auto"/>
        <w:right w:val="none" w:sz="0" w:space="0" w:color="auto"/>
      </w:divBdr>
    </w:div>
    <w:div w:id="466709147">
      <w:bodyDiv w:val="1"/>
      <w:marLeft w:val="0"/>
      <w:marRight w:val="0"/>
      <w:marTop w:val="0"/>
      <w:marBottom w:val="0"/>
      <w:divBdr>
        <w:top w:val="none" w:sz="0" w:space="0" w:color="auto"/>
        <w:left w:val="none" w:sz="0" w:space="0" w:color="auto"/>
        <w:bottom w:val="none" w:sz="0" w:space="0" w:color="auto"/>
        <w:right w:val="none" w:sz="0" w:space="0" w:color="auto"/>
      </w:divBdr>
    </w:div>
    <w:div w:id="469597420">
      <w:bodyDiv w:val="1"/>
      <w:marLeft w:val="0"/>
      <w:marRight w:val="0"/>
      <w:marTop w:val="0"/>
      <w:marBottom w:val="0"/>
      <w:divBdr>
        <w:top w:val="none" w:sz="0" w:space="0" w:color="auto"/>
        <w:left w:val="none" w:sz="0" w:space="0" w:color="auto"/>
        <w:bottom w:val="none" w:sz="0" w:space="0" w:color="auto"/>
        <w:right w:val="none" w:sz="0" w:space="0" w:color="auto"/>
      </w:divBdr>
    </w:div>
    <w:div w:id="486630667">
      <w:bodyDiv w:val="1"/>
      <w:marLeft w:val="0"/>
      <w:marRight w:val="0"/>
      <w:marTop w:val="0"/>
      <w:marBottom w:val="0"/>
      <w:divBdr>
        <w:top w:val="none" w:sz="0" w:space="0" w:color="auto"/>
        <w:left w:val="none" w:sz="0" w:space="0" w:color="auto"/>
        <w:bottom w:val="none" w:sz="0" w:space="0" w:color="auto"/>
        <w:right w:val="none" w:sz="0" w:space="0" w:color="auto"/>
      </w:divBdr>
    </w:div>
    <w:div w:id="513958477">
      <w:bodyDiv w:val="1"/>
      <w:marLeft w:val="0"/>
      <w:marRight w:val="0"/>
      <w:marTop w:val="0"/>
      <w:marBottom w:val="0"/>
      <w:divBdr>
        <w:top w:val="none" w:sz="0" w:space="0" w:color="auto"/>
        <w:left w:val="none" w:sz="0" w:space="0" w:color="auto"/>
        <w:bottom w:val="none" w:sz="0" w:space="0" w:color="auto"/>
        <w:right w:val="none" w:sz="0" w:space="0" w:color="auto"/>
      </w:divBdr>
    </w:div>
    <w:div w:id="527835964">
      <w:bodyDiv w:val="1"/>
      <w:marLeft w:val="0"/>
      <w:marRight w:val="0"/>
      <w:marTop w:val="0"/>
      <w:marBottom w:val="0"/>
      <w:divBdr>
        <w:top w:val="none" w:sz="0" w:space="0" w:color="auto"/>
        <w:left w:val="none" w:sz="0" w:space="0" w:color="auto"/>
        <w:bottom w:val="none" w:sz="0" w:space="0" w:color="auto"/>
        <w:right w:val="none" w:sz="0" w:space="0" w:color="auto"/>
      </w:divBdr>
    </w:div>
    <w:div w:id="534970388">
      <w:bodyDiv w:val="1"/>
      <w:marLeft w:val="0"/>
      <w:marRight w:val="0"/>
      <w:marTop w:val="0"/>
      <w:marBottom w:val="0"/>
      <w:divBdr>
        <w:top w:val="none" w:sz="0" w:space="0" w:color="auto"/>
        <w:left w:val="none" w:sz="0" w:space="0" w:color="auto"/>
        <w:bottom w:val="none" w:sz="0" w:space="0" w:color="auto"/>
        <w:right w:val="none" w:sz="0" w:space="0" w:color="auto"/>
      </w:divBdr>
    </w:div>
    <w:div w:id="551043803">
      <w:bodyDiv w:val="1"/>
      <w:marLeft w:val="0"/>
      <w:marRight w:val="0"/>
      <w:marTop w:val="0"/>
      <w:marBottom w:val="0"/>
      <w:divBdr>
        <w:top w:val="none" w:sz="0" w:space="0" w:color="auto"/>
        <w:left w:val="none" w:sz="0" w:space="0" w:color="auto"/>
        <w:bottom w:val="none" w:sz="0" w:space="0" w:color="auto"/>
        <w:right w:val="none" w:sz="0" w:space="0" w:color="auto"/>
      </w:divBdr>
    </w:div>
    <w:div w:id="554779198">
      <w:bodyDiv w:val="1"/>
      <w:marLeft w:val="0"/>
      <w:marRight w:val="0"/>
      <w:marTop w:val="0"/>
      <w:marBottom w:val="0"/>
      <w:divBdr>
        <w:top w:val="none" w:sz="0" w:space="0" w:color="auto"/>
        <w:left w:val="none" w:sz="0" w:space="0" w:color="auto"/>
        <w:bottom w:val="none" w:sz="0" w:space="0" w:color="auto"/>
        <w:right w:val="none" w:sz="0" w:space="0" w:color="auto"/>
      </w:divBdr>
    </w:div>
    <w:div w:id="574359421">
      <w:bodyDiv w:val="1"/>
      <w:marLeft w:val="0"/>
      <w:marRight w:val="0"/>
      <w:marTop w:val="0"/>
      <w:marBottom w:val="0"/>
      <w:divBdr>
        <w:top w:val="none" w:sz="0" w:space="0" w:color="auto"/>
        <w:left w:val="none" w:sz="0" w:space="0" w:color="auto"/>
        <w:bottom w:val="none" w:sz="0" w:space="0" w:color="auto"/>
        <w:right w:val="none" w:sz="0" w:space="0" w:color="auto"/>
      </w:divBdr>
    </w:div>
    <w:div w:id="585387172">
      <w:bodyDiv w:val="1"/>
      <w:marLeft w:val="0"/>
      <w:marRight w:val="0"/>
      <w:marTop w:val="0"/>
      <w:marBottom w:val="0"/>
      <w:divBdr>
        <w:top w:val="none" w:sz="0" w:space="0" w:color="auto"/>
        <w:left w:val="none" w:sz="0" w:space="0" w:color="auto"/>
        <w:bottom w:val="none" w:sz="0" w:space="0" w:color="auto"/>
        <w:right w:val="none" w:sz="0" w:space="0" w:color="auto"/>
      </w:divBdr>
    </w:div>
    <w:div w:id="593976291">
      <w:bodyDiv w:val="1"/>
      <w:marLeft w:val="0"/>
      <w:marRight w:val="0"/>
      <w:marTop w:val="0"/>
      <w:marBottom w:val="0"/>
      <w:divBdr>
        <w:top w:val="none" w:sz="0" w:space="0" w:color="auto"/>
        <w:left w:val="none" w:sz="0" w:space="0" w:color="auto"/>
        <w:bottom w:val="none" w:sz="0" w:space="0" w:color="auto"/>
        <w:right w:val="none" w:sz="0" w:space="0" w:color="auto"/>
      </w:divBdr>
    </w:div>
    <w:div w:id="623073754">
      <w:bodyDiv w:val="1"/>
      <w:marLeft w:val="0"/>
      <w:marRight w:val="0"/>
      <w:marTop w:val="0"/>
      <w:marBottom w:val="0"/>
      <w:divBdr>
        <w:top w:val="none" w:sz="0" w:space="0" w:color="auto"/>
        <w:left w:val="none" w:sz="0" w:space="0" w:color="auto"/>
        <w:bottom w:val="none" w:sz="0" w:space="0" w:color="auto"/>
        <w:right w:val="none" w:sz="0" w:space="0" w:color="auto"/>
      </w:divBdr>
    </w:div>
    <w:div w:id="626669692">
      <w:bodyDiv w:val="1"/>
      <w:marLeft w:val="0"/>
      <w:marRight w:val="0"/>
      <w:marTop w:val="0"/>
      <w:marBottom w:val="0"/>
      <w:divBdr>
        <w:top w:val="none" w:sz="0" w:space="0" w:color="auto"/>
        <w:left w:val="none" w:sz="0" w:space="0" w:color="auto"/>
        <w:bottom w:val="none" w:sz="0" w:space="0" w:color="auto"/>
        <w:right w:val="none" w:sz="0" w:space="0" w:color="auto"/>
      </w:divBdr>
    </w:div>
    <w:div w:id="643046870">
      <w:bodyDiv w:val="1"/>
      <w:marLeft w:val="0"/>
      <w:marRight w:val="0"/>
      <w:marTop w:val="0"/>
      <w:marBottom w:val="0"/>
      <w:divBdr>
        <w:top w:val="none" w:sz="0" w:space="0" w:color="auto"/>
        <w:left w:val="none" w:sz="0" w:space="0" w:color="auto"/>
        <w:bottom w:val="none" w:sz="0" w:space="0" w:color="auto"/>
        <w:right w:val="none" w:sz="0" w:space="0" w:color="auto"/>
      </w:divBdr>
    </w:div>
    <w:div w:id="654266557">
      <w:bodyDiv w:val="1"/>
      <w:marLeft w:val="0"/>
      <w:marRight w:val="0"/>
      <w:marTop w:val="0"/>
      <w:marBottom w:val="0"/>
      <w:divBdr>
        <w:top w:val="none" w:sz="0" w:space="0" w:color="auto"/>
        <w:left w:val="none" w:sz="0" w:space="0" w:color="auto"/>
        <w:bottom w:val="none" w:sz="0" w:space="0" w:color="auto"/>
        <w:right w:val="none" w:sz="0" w:space="0" w:color="auto"/>
      </w:divBdr>
    </w:div>
    <w:div w:id="660692653">
      <w:bodyDiv w:val="1"/>
      <w:marLeft w:val="0"/>
      <w:marRight w:val="0"/>
      <w:marTop w:val="0"/>
      <w:marBottom w:val="0"/>
      <w:divBdr>
        <w:top w:val="none" w:sz="0" w:space="0" w:color="auto"/>
        <w:left w:val="none" w:sz="0" w:space="0" w:color="auto"/>
        <w:bottom w:val="none" w:sz="0" w:space="0" w:color="auto"/>
        <w:right w:val="none" w:sz="0" w:space="0" w:color="auto"/>
      </w:divBdr>
    </w:div>
    <w:div w:id="679819033">
      <w:bodyDiv w:val="1"/>
      <w:marLeft w:val="0"/>
      <w:marRight w:val="0"/>
      <w:marTop w:val="0"/>
      <w:marBottom w:val="0"/>
      <w:divBdr>
        <w:top w:val="none" w:sz="0" w:space="0" w:color="auto"/>
        <w:left w:val="none" w:sz="0" w:space="0" w:color="auto"/>
        <w:bottom w:val="none" w:sz="0" w:space="0" w:color="auto"/>
        <w:right w:val="none" w:sz="0" w:space="0" w:color="auto"/>
      </w:divBdr>
    </w:div>
    <w:div w:id="689717418">
      <w:bodyDiv w:val="1"/>
      <w:marLeft w:val="0"/>
      <w:marRight w:val="0"/>
      <w:marTop w:val="0"/>
      <w:marBottom w:val="0"/>
      <w:divBdr>
        <w:top w:val="none" w:sz="0" w:space="0" w:color="auto"/>
        <w:left w:val="none" w:sz="0" w:space="0" w:color="auto"/>
        <w:bottom w:val="none" w:sz="0" w:space="0" w:color="auto"/>
        <w:right w:val="none" w:sz="0" w:space="0" w:color="auto"/>
      </w:divBdr>
    </w:div>
    <w:div w:id="691687162">
      <w:bodyDiv w:val="1"/>
      <w:marLeft w:val="0"/>
      <w:marRight w:val="0"/>
      <w:marTop w:val="0"/>
      <w:marBottom w:val="0"/>
      <w:divBdr>
        <w:top w:val="none" w:sz="0" w:space="0" w:color="auto"/>
        <w:left w:val="none" w:sz="0" w:space="0" w:color="auto"/>
        <w:bottom w:val="none" w:sz="0" w:space="0" w:color="auto"/>
        <w:right w:val="none" w:sz="0" w:space="0" w:color="auto"/>
      </w:divBdr>
    </w:div>
    <w:div w:id="694429934">
      <w:bodyDiv w:val="1"/>
      <w:marLeft w:val="0"/>
      <w:marRight w:val="0"/>
      <w:marTop w:val="0"/>
      <w:marBottom w:val="0"/>
      <w:divBdr>
        <w:top w:val="none" w:sz="0" w:space="0" w:color="auto"/>
        <w:left w:val="none" w:sz="0" w:space="0" w:color="auto"/>
        <w:bottom w:val="none" w:sz="0" w:space="0" w:color="auto"/>
        <w:right w:val="none" w:sz="0" w:space="0" w:color="auto"/>
      </w:divBdr>
    </w:div>
    <w:div w:id="699622133">
      <w:bodyDiv w:val="1"/>
      <w:marLeft w:val="0"/>
      <w:marRight w:val="0"/>
      <w:marTop w:val="0"/>
      <w:marBottom w:val="0"/>
      <w:divBdr>
        <w:top w:val="none" w:sz="0" w:space="0" w:color="auto"/>
        <w:left w:val="none" w:sz="0" w:space="0" w:color="auto"/>
        <w:bottom w:val="none" w:sz="0" w:space="0" w:color="auto"/>
        <w:right w:val="none" w:sz="0" w:space="0" w:color="auto"/>
      </w:divBdr>
    </w:div>
    <w:div w:id="706489158">
      <w:bodyDiv w:val="1"/>
      <w:marLeft w:val="0"/>
      <w:marRight w:val="0"/>
      <w:marTop w:val="0"/>
      <w:marBottom w:val="0"/>
      <w:divBdr>
        <w:top w:val="none" w:sz="0" w:space="0" w:color="auto"/>
        <w:left w:val="none" w:sz="0" w:space="0" w:color="auto"/>
        <w:bottom w:val="none" w:sz="0" w:space="0" w:color="auto"/>
        <w:right w:val="none" w:sz="0" w:space="0" w:color="auto"/>
      </w:divBdr>
    </w:div>
    <w:div w:id="725909031">
      <w:bodyDiv w:val="1"/>
      <w:marLeft w:val="0"/>
      <w:marRight w:val="0"/>
      <w:marTop w:val="0"/>
      <w:marBottom w:val="0"/>
      <w:divBdr>
        <w:top w:val="none" w:sz="0" w:space="0" w:color="auto"/>
        <w:left w:val="none" w:sz="0" w:space="0" w:color="auto"/>
        <w:bottom w:val="none" w:sz="0" w:space="0" w:color="auto"/>
        <w:right w:val="none" w:sz="0" w:space="0" w:color="auto"/>
      </w:divBdr>
    </w:div>
    <w:div w:id="727800031">
      <w:bodyDiv w:val="1"/>
      <w:marLeft w:val="0"/>
      <w:marRight w:val="0"/>
      <w:marTop w:val="0"/>
      <w:marBottom w:val="0"/>
      <w:divBdr>
        <w:top w:val="none" w:sz="0" w:space="0" w:color="auto"/>
        <w:left w:val="none" w:sz="0" w:space="0" w:color="auto"/>
        <w:bottom w:val="none" w:sz="0" w:space="0" w:color="auto"/>
        <w:right w:val="none" w:sz="0" w:space="0" w:color="auto"/>
      </w:divBdr>
    </w:div>
    <w:div w:id="735081602">
      <w:bodyDiv w:val="1"/>
      <w:marLeft w:val="0"/>
      <w:marRight w:val="0"/>
      <w:marTop w:val="0"/>
      <w:marBottom w:val="0"/>
      <w:divBdr>
        <w:top w:val="none" w:sz="0" w:space="0" w:color="auto"/>
        <w:left w:val="none" w:sz="0" w:space="0" w:color="auto"/>
        <w:bottom w:val="none" w:sz="0" w:space="0" w:color="auto"/>
        <w:right w:val="none" w:sz="0" w:space="0" w:color="auto"/>
      </w:divBdr>
    </w:div>
    <w:div w:id="745222824">
      <w:bodyDiv w:val="1"/>
      <w:marLeft w:val="0"/>
      <w:marRight w:val="0"/>
      <w:marTop w:val="0"/>
      <w:marBottom w:val="0"/>
      <w:divBdr>
        <w:top w:val="none" w:sz="0" w:space="0" w:color="auto"/>
        <w:left w:val="none" w:sz="0" w:space="0" w:color="auto"/>
        <w:bottom w:val="none" w:sz="0" w:space="0" w:color="auto"/>
        <w:right w:val="none" w:sz="0" w:space="0" w:color="auto"/>
      </w:divBdr>
    </w:div>
    <w:div w:id="746077483">
      <w:bodyDiv w:val="1"/>
      <w:marLeft w:val="0"/>
      <w:marRight w:val="0"/>
      <w:marTop w:val="0"/>
      <w:marBottom w:val="0"/>
      <w:divBdr>
        <w:top w:val="none" w:sz="0" w:space="0" w:color="auto"/>
        <w:left w:val="none" w:sz="0" w:space="0" w:color="auto"/>
        <w:bottom w:val="none" w:sz="0" w:space="0" w:color="auto"/>
        <w:right w:val="none" w:sz="0" w:space="0" w:color="auto"/>
      </w:divBdr>
    </w:div>
    <w:div w:id="752705004">
      <w:bodyDiv w:val="1"/>
      <w:marLeft w:val="0"/>
      <w:marRight w:val="0"/>
      <w:marTop w:val="0"/>
      <w:marBottom w:val="0"/>
      <w:divBdr>
        <w:top w:val="none" w:sz="0" w:space="0" w:color="auto"/>
        <w:left w:val="none" w:sz="0" w:space="0" w:color="auto"/>
        <w:bottom w:val="none" w:sz="0" w:space="0" w:color="auto"/>
        <w:right w:val="none" w:sz="0" w:space="0" w:color="auto"/>
      </w:divBdr>
    </w:div>
    <w:div w:id="753862480">
      <w:bodyDiv w:val="1"/>
      <w:marLeft w:val="0"/>
      <w:marRight w:val="0"/>
      <w:marTop w:val="0"/>
      <w:marBottom w:val="0"/>
      <w:divBdr>
        <w:top w:val="none" w:sz="0" w:space="0" w:color="auto"/>
        <w:left w:val="none" w:sz="0" w:space="0" w:color="auto"/>
        <w:bottom w:val="none" w:sz="0" w:space="0" w:color="auto"/>
        <w:right w:val="none" w:sz="0" w:space="0" w:color="auto"/>
      </w:divBdr>
    </w:div>
    <w:div w:id="755903947">
      <w:bodyDiv w:val="1"/>
      <w:marLeft w:val="0"/>
      <w:marRight w:val="0"/>
      <w:marTop w:val="0"/>
      <w:marBottom w:val="0"/>
      <w:divBdr>
        <w:top w:val="none" w:sz="0" w:space="0" w:color="auto"/>
        <w:left w:val="none" w:sz="0" w:space="0" w:color="auto"/>
        <w:bottom w:val="none" w:sz="0" w:space="0" w:color="auto"/>
        <w:right w:val="none" w:sz="0" w:space="0" w:color="auto"/>
      </w:divBdr>
    </w:div>
    <w:div w:id="757554086">
      <w:bodyDiv w:val="1"/>
      <w:marLeft w:val="0"/>
      <w:marRight w:val="0"/>
      <w:marTop w:val="0"/>
      <w:marBottom w:val="0"/>
      <w:divBdr>
        <w:top w:val="none" w:sz="0" w:space="0" w:color="auto"/>
        <w:left w:val="none" w:sz="0" w:space="0" w:color="auto"/>
        <w:bottom w:val="none" w:sz="0" w:space="0" w:color="auto"/>
        <w:right w:val="none" w:sz="0" w:space="0" w:color="auto"/>
      </w:divBdr>
    </w:div>
    <w:div w:id="762266938">
      <w:bodyDiv w:val="1"/>
      <w:marLeft w:val="0"/>
      <w:marRight w:val="0"/>
      <w:marTop w:val="0"/>
      <w:marBottom w:val="0"/>
      <w:divBdr>
        <w:top w:val="none" w:sz="0" w:space="0" w:color="auto"/>
        <w:left w:val="none" w:sz="0" w:space="0" w:color="auto"/>
        <w:bottom w:val="none" w:sz="0" w:space="0" w:color="auto"/>
        <w:right w:val="none" w:sz="0" w:space="0" w:color="auto"/>
      </w:divBdr>
    </w:div>
    <w:div w:id="778180752">
      <w:bodyDiv w:val="1"/>
      <w:marLeft w:val="0"/>
      <w:marRight w:val="0"/>
      <w:marTop w:val="0"/>
      <w:marBottom w:val="0"/>
      <w:divBdr>
        <w:top w:val="none" w:sz="0" w:space="0" w:color="auto"/>
        <w:left w:val="none" w:sz="0" w:space="0" w:color="auto"/>
        <w:bottom w:val="none" w:sz="0" w:space="0" w:color="auto"/>
        <w:right w:val="none" w:sz="0" w:space="0" w:color="auto"/>
      </w:divBdr>
    </w:div>
    <w:div w:id="783577013">
      <w:bodyDiv w:val="1"/>
      <w:marLeft w:val="0"/>
      <w:marRight w:val="0"/>
      <w:marTop w:val="0"/>
      <w:marBottom w:val="0"/>
      <w:divBdr>
        <w:top w:val="none" w:sz="0" w:space="0" w:color="auto"/>
        <w:left w:val="none" w:sz="0" w:space="0" w:color="auto"/>
        <w:bottom w:val="none" w:sz="0" w:space="0" w:color="auto"/>
        <w:right w:val="none" w:sz="0" w:space="0" w:color="auto"/>
      </w:divBdr>
    </w:div>
    <w:div w:id="789202963">
      <w:bodyDiv w:val="1"/>
      <w:marLeft w:val="0"/>
      <w:marRight w:val="0"/>
      <w:marTop w:val="0"/>
      <w:marBottom w:val="0"/>
      <w:divBdr>
        <w:top w:val="none" w:sz="0" w:space="0" w:color="auto"/>
        <w:left w:val="none" w:sz="0" w:space="0" w:color="auto"/>
        <w:bottom w:val="none" w:sz="0" w:space="0" w:color="auto"/>
        <w:right w:val="none" w:sz="0" w:space="0" w:color="auto"/>
      </w:divBdr>
    </w:div>
    <w:div w:id="795291413">
      <w:bodyDiv w:val="1"/>
      <w:marLeft w:val="0"/>
      <w:marRight w:val="0"/>
      <w:marTop w:val="0"/>
      <w:marBottom w:val="0"/>
      <w:divBdr>
        <w:top w:val="none" w:sz="0" w:space="0" w:color="auto"/>
        <w:left w:val="none" w:sz="0" w:space="0" w:color="auto"/>
        <w:bottom w:val="none" w:sz="0" w:space="0" w:color="auto"/>
        <w:right w:val="none" w:sz="0" w:space="0" w:color="auto"/>
      </w:divBdr>
    </w:div>
    <w:div w:id="820192028">
      <w:bodyDiv w:val="1"/>
      <w:marLeft w:val="0"/>
      <w:marRight w:val="0"/>
      <w:marTop w:val="0"/>
      <w:marBottom w:val="0"/>
      <w:divBdr>
        <w:top w:val="none" w:sz="0" w:space="0" w:color="auto"/>
        <w:left w:val="none" w:sz="0" w:space="0" w:color="auto"/>
        <w:bottom w:val="none" w:sz="0" w:space="0" w:color="auto"/>
        <w:right w:val="none" w:sz="0" w:space="0" w:color="auto"/>
      </w:divBdr>
    </w:div>
    <w:div w:id="847447983">
      <w:bodyDiv w:val="1"/>
      <w:marLeft w:val="0"/>
      <w:marRight w:val="0"/>
      <w:marTop w:val="0"/>
      <w:marBottom w:val="0"/>
      <w:divBdr>
        <w:top w:val="none" w:sz="0" w:space="0" w:color="auto"/>
        <w:left w:val="none" w:sz="0" w:space="0" w:color="auto"/>
        <w:bottom w:val="none" w:sz="0" w:space="0" w:color="auto"/>
        <w:right w:val="none" w:sz="0" w:space="0" w:color="auto"/>
      </w:divBdr>
    </w:div>
    <w:div w:id="854032300">
      <w:bodyDiv w:val="1"/>
      <w:marLeft w:val="0"/>
      <w:marRight w:val="0"/>
      <w:marTop w:val="0"/>
      <w:marBottom w:val="0"/>
      <w:divBdr>
        <w:top w:val="none" w:sz="0" w:space="0" w:color="auto"/>
        <w:left w:val="none" w:sz="0" w:space="0" w:color="auto"/>
        <w:bottom w:val="none" w:sz="0" w:space="0" w:color="auto"/>
        <w:right w:val="none" w:sz="0" w:space="0" w:color="auto"/>
      </w:divBdr>
    </w:div>
    <w:div w:id="862597755">
      <w:bodyDiv w:val="1"/>
      <w:marLeft w:val="0"/>
      <w:marRight w:val="0"/>
      <w:marTop w:val="0"/>
      <w:marBottom w:val="0"/>
      <w:divBdr>
        <w:top w:val="none" w:sz="0" w:space="0" w:color="auto"/>
        <w:left w:val="none" w:sz="0" w:space="0" w:color="auto"/>
        <w:bottom w:val="none" w:sz="0" w:space="0" w:color="auto"/>
        <w:right w:val="none" w:sz="0" w:space="0" w:color="auto"/>
      </w:divBdr>
    </w:div>
    <w:div w:id="870992543">
      <w:bodyDiv w:val="1"/>
      <w:marLeft w:val="0"/>
      <w:marRight w:val="0"/>
      <w:marTop w:val="0"/>
      <w:marBottom w:val="0"/>
      <w:divBdr>
        <w:top w:val="none" w:sz="0" w:space="0" w:color="auto"/>
        <w:left w:val="none" w:sz="0" w:space="0" w:color="auto"/>
        <w:bottom w:val="none" w:sz="0" w:space="0" w:color="auto"/>
        <w:right w:val="none" w:sz="0" w:space="0" w:color="auto"/>
      </w:divBdr>
    </w:div>
    <w:div w:id="875965902">
      <w:bodyDiv w:val="1"/>
      <w:marLeft w:val="0"/>
      <w:marRight w:val="0"/>
      <w:marTop w:val="0"/>
      <w:marBottom w:val="0"/>
      <w:divBdr>
        <w:top w:val="none" w:sz="0" w:space="0" w:color="auto"/>
        <w:left w:val="none" w:sz="0" w:space="0" w:color="auto"/>
        <w:bottom w:val="none" w:sz="0" w:space="0" w:color="auto"/>
        <w:right w:val="none" w:sz="0" w:space="0" w:color="auto"/>
      </w:divBdr>
    </w:div>
    <w:div w:id="880361895">
      <w:bodyDiv w:val="1"/>
      <w:marLeft w:val="0"/>
      <w:marRight w:val="0"/>
      <w:marTop w:val="0"/>
      <w:marBottom w:val="0"/>
      <w:divBdr>
        <w:top w:val="none" w:sz="0" w:space="0" w:color="auto"/>
        <w:left w:val="none" w:sz="0" w:space="0" w:color="auto"/>
        <w:bottom w:val="none" w:sz="0" w:space="0" w:color="auto"/>
        <w:right w:val="none" w:sz="0" w:space="0" w:color="auto"/>
      </w:divBdr>
    </w:div>
    <w:div w:id="882980932">
      <w:bodyDiv w:val="1"/>
      <w:marLeft w:val="0"/>
      <w:marRight w:val="0"/>
      <w:marTop w:val="0"/>
      <w:marBottom w:val="0"/>
      <w:divBdr>
        <w:top w:val="none" w:sz="0" w:space="0" w:color="auto"/>
        <w:left w:val="none" w:sz="0" w:space="0" w:color="auto"/>
        <w:bottom w:val="none" w:sz="0" w:space="0" w:color="auto"/>
        <w:right w:val="none" w:sz="0" w:space="0" w:color="auto"/>
      </w:divBdr>
    </w:div>
    <w:div w:id="888496243">
      <w:bodyDiv w:val="1"/>
      <w:marLeft w:val="0"/>
      <w:marRight w:val="0"/>
      <w:marTop w:val="0"/>
      <w:marBottom w:val="0"/>
      <w:divBdr>
        <w:top w:val="none" w:sz="0" w:space="0" w:color="auto"/>
        <w:left w:val="none" w:sz="0" w:space="0" w:color="auto"/>
        <w:bottom w:val="none" w:sz="0" w:space="0" w:color="auto"/>
        <w:right w:val="none" w:sz="0" w:space="0" w:color="auto"/>
      </w:divBdr>
    </w:div>
    <w:div w:id="895507304">
      <w:bodyDiv w:val="1"/>
      <w:marLeft w:val="0"/>
      <w:marRight w:val="0"/>
      <w:marTop w:val="0"/>
      <w:marBottom w:val="0"/>
      <w:divBdr>
        <w:top w:val="none" w:sz="0" w:space="0" w:color="auto"/>
        <w:left w:val="none" w:sz="0" w:space="0" w:color="auto"/>
        <w:bottom w:val="none" w:sz="0" w:space="0" w:color="auto"/>
        <w:right w:val="none" w:sz="0" w:space="0" w:color="auto"/>
      </w:divBdr>
    </w:div>
    <w:div w:id="905913461">
      <w:bodyDiv w:val="1"/>
      <w:marLeft w:val="0"/>
      <w:marRight w:val="0"/>
      <w:marTop w:val="0"/>
      <w:marBottom w:val="0"/>
      <w:divBdr>
        <w:top w:val="none" w:sz="0" w:space="0" w:color="auto"/>
        <w:left w:val="none" w:sz="0" w:space="0" w:color="auto"/>
        <w:bottom w:val="none" w:sz="0" w:space="0" w:color="auto"/>
        <w:right w:val="none" w:sz="0" w:space="0" w:color="auto"/>
      </w:divBdr>
    </w:div>
    <w:div w:id="923534784">
      <w:bodyDiv w:val="1"/>
      <w:marLeft w:val="0"/>
      <w:marRight w:val="0"/>
      <w:marTop w:val="0"/>
      <w:marBottom w:val="0"/>
      <w:divBdr>
        <w:top w:val="none" w:sz="0" w:space="0" w:color="auto"/>
        <w:left w:val="none" w:sz="0" w:space="0" w:color="auto"/>
        <w:bottom w:val="none" w:sz="0" w:space="0" w:color="auto"/>
        <w:right w:val="none" w:sz="0" w:space="0" w:color="auto"/>
      </w:divBdr>
    </w:div>
    <w:div w:id="923998773">
      <w:bodyDiv w:val="1"/>
      <w:marLeft w:val="0"/>
      <w:marRight w:val="0"/>
      <w:marTop w:val="0"/>
      <w:marBottom w:val="0"/>
      <w:divBdr>
        <w:top w:val="none" w:sz="0" w:space="0" w:color="auto"/>
        <w:left w:val="none" w:sz="0" w:space="0" w:color="auto"/>
        <w:bottom w:val="none" w:sz="0" w:space="0" w:color="auto"/>
        <w:right w:val="none" w:sz="0" w:space="0" w:color="auto"/>
      </w:divBdr>
    </w:div>
    <w:div w:id="929119433">
      <w:bodyDiv w:val="1"/>
      <w:marLeft w:val="0"/>
      <w:marRight w:val="0"/>
      <w:marTop w:val="0"/>
      <w:marBottom w:val="0"/>
      <w:divBdr>
        <w:top w:val="none" w:sz="0" w:space="0" w:color="auto"/>
        <w:left w:val="none" w:sz="0" w:space="0" w:color="auto"/>
        <w:bottom w:val="none" w:sz="0" w:space="0" w:color="auto"/>
        <w:right w:val="none" w:sz="0" w:space="0" w:color="auto"/>
      </w:divBdr>
    </w:div>
    <w:div w:id="938029203">
      <w:bodyDiv w:val="1"/>
      <w:marLeft w:val="0"/>
      <w:marRight w:val="0"/>
      <w:marTop w:val="0"/>
      <w:marBottom w:val="0"/>
      <w:divBdr>
        <w:top w:val="none" w:sz="0" w:space="0" w:color="auto"/>
        <w:left w:val="none" w:sz="0" w:space="0" w:color="auto"/>
        <w:bottom w:val="none" w:sz="0" w:space="0" w:color="auto"/>
        <w:right w:val="none" w:sz="0" w:space="0" w:color="auto"/>
      </w:divBdr>
    </w:div>
    <w:div w:id="938293606">
      <w:bodyDiv w:val="1"/>
      <w:marLeft w:val="0"/>
      <w:marRight w:val="0"/>
      <w:marTop w:val="0"/>
      <w:marBottom w:val="0"/>
      <w:divBdr>
        <w:top w:val="none" w:sz="0" w:space="0" w:color="auto"/>
        <w:left w:val="none" w:sz="0" w:space="0" w:color="auto"/>
        <w:bottom w:val="none" w:sz="0" w:space="0" w:color="auto"/>
        <w:right w:val="none" w:sz="0" w:space="0" w:color="auto"/>
      </w:divBdr>
    </w:div>
    <w:div w:id="939944754">
      <w:bodyDiv w:val="1"/>
      <w:marLeft w:val="0"/>
      <w:marRight w:val="0"/>
      <w:marTop w:val="0"/>
      <w:marBottom w:val="0"/>
      <w:divBdr>
        <w:top w:val="none" w:sz="0" w:space="0" w:color="auto"/>
        <w:left w:val="none" w:sz="0" w:space="0" w:color="auto"/>
        <w:bottom w:val="none" w:sz="0" w:space="0" w:color="auto"/>
        <w:right w:val="none" w:sz="0" w:space="0" w:color="auto"/>
      </w:divBdr>
    </w:div>
    <w:div w:id="941034264">
      <w:bodyDiv w:val="1"/>
      <w:marLeft w:val="0"/>
      <w:marRight w:val="0"/>
      <w:marTop w:val="0"/>
      <w:marBottom w:val="0"/>
      <w:divBdr>
        <w:top w:val="none" w:sz="0" w:space="0" w:color="auto"/>
        <w:left w:val="none" w:sz="0" w:space="0" w:color="auto"/>
        <w:bottom w:val="none" w:sz="0" w:space="0" w:color="auto"/>
        <w:right w:val="none" w:sz="0" w:space="0" w:color="auto"/>
      </w:divBdr>
    </w:div>
    <w:div w:id="950363035">
      <w:bodyDiv w:val="1"/>
      <w:marLeft w:val="0"/>
      <w:marRight w:val="0"/>
      <w:marTop w:val="0"/>
      <w:marBottom w:val="0"/>
      <w:divBdr>
        <w:top w:val="none" w:sz="0" w:space="0" w:color="auto"/>
        <w:left w:val="none" w:sz="0" w:space="0" w:color="auto"/>
        <w:bottom w:val="none" w:sz="0" w:space="0" w:color="auto"/>
        <w:right w:val="none" w:sz="0" w:space="0" w:color="auto"/>
      </w:divBdr>
    </w:div>
    <w:div w:id="952441101">
      <w:bodyDiv w:val="1"/>
      <w:marLeft w:val="0"/>
      <w:marRight w:val="0"/>
      <w:marTop w:val="0"/>
      <w:marBottom w:val="0"/>
      <w:divBdr>
        <w:top w:val="none" w:sz="0" w:space="0" w:color="auto"/>
        <w:left w:val="none" w:sz="0" w:space="0" w:color="auto"/>
        <w:bottom w:val="none" w:sz="0" w:space="0" w:color="auto"/>
        <w:right w:val="none" w:sz="0" w:space="0" w:color="auto"/>
      </w:divBdr>
    </w:div>
    <w:div w:id="959070996">
      <w:bodyDiv w:val="1"/>
      <w:marLeft w:val="0"/>
      <w:marRight w:val="0"/>
      <w:marTop w:val="0"/>
      <w:marBottom w:val="0"/>
      <w:divBdr>
        <w:top w:val="none" w:sz="0" w:space="0" w:color="auto"/>
        <w:left w:val="none" w:sz="0" w:space="0" w:color="auto"/>
        <w:bottom w:val="none" w:sz="0" w:space="0" w:color="auto"/>
        <w:right w:val="none" w:sz="0" w:space="0" w:color="auto"/>
      </w:divBdr>
    </w:div>
    <w:div w:id="976380257">
      <w:bodyDiv w:val="1"/>
      <w:marLeft w:val="0"/>
      <w:marRight w:val="0"/>
      <w:marTop w:val="0"/>
      <w:marBottom w:val="0"/>
      <w:divBdr>
        <w:top w:val="none" w:sz="0" w:space="0" w:color="auto"/>
        <w:left w:val="none" w:sz="0" w:space="0" w:color="auto"/>
        <w:bottom w:val="none" w:sz="0" w:space="0" w:color="auto"/>
        <w:right w:val="none" w:sz="0" w:space="0" w:color="auto"/>
      </w:divBdr>
    </w:div>
    <w:div w:id="984119267">
      <w:bodyDiv w:val="1"/>
      <w:marLeft w:val="0"/>
      <w:marRight w:val="0"/>
      <w:marTop w:val="0"/>
      <w:marBottom w:val="0"/>
      <w:divBdr>
        <w:top w:val="none" w:sz="0" w:space="0" w:color="auto"/>
        <w:left w:val="none" w:sz="0" w:space="0" w:color="auto"/>
        <w:bottom w:val="none" w:sz="0" w:space="0" w:color="auto"/>
        <w:right w:val="none" w:sz="0" w:space="0" w:color="auto"/>
      </w:divBdr>
    </w:div>
    <w:div w:id="991177834">
      <w:bodyDiv w:val="1"/>
      <w:marLeft w:val="0"/>
      <w:marRight w:val="0"/>
      <w:marTop w:val="0"/>
      <w:marBottom w:val="0"/>
      <w:divBdr>
        <w:top w:val="none" w:sz="0" w:space="0" w:color="auto"/>
        <w:left w:val="none" w:sz="0" w:space="0" w:color="auto"/>
        <w:bottom w:val="none" w:sz="0" w:space="0" w:color="auto"/>
        <w:right w:val="none" w:sz="0" w:space="0" w:color="auto"/>
      </w:divBdr>
    </w:div>
    <w:div w:id="993266187">
      <w:bodyDiv w:val="1"/>
      <w:marLeft w:val="0"/>
      <w:marRight w:val="0"/>
      <w:marTop w:val="0"/>
      <w:marBottom w:val="0"/>
      <w:divBdr>
        <w:top w:val="none" w:sz="0" w:space="0" w:color="auto"/>
        <w:left w:val="none" w:sz="0" w:space="0" w:color="auto"/>
        <w:bottom w:val="none" w:sz="0" w:space="0" w:color="auto"/>
        <w:right w:val="none" w:sz="0" w:space="0" w:color="auto"/>
      </w:divBdr>
    </w:div>
    <w:div w:id="994068970">
      <w:bodyDiv w:val="1"/>
      <w:marLeft w:val="0"/>
      <w:marRight w:val="0"/>
      <w:marTop w:val="0"/>
      <w:marBottom w:val="0"/>
      <w:divBdr>
        <w:top w:val="none" w:sz="0" w:space="0" w:color="auto"/>
        <w:left w:val="none" w:sz="0" w:space="0" w:color="auto"/>
        <w:bottom w:val="none" w:sz="0" w:space="0" w:color="auto"/>
        <w:right w:val="none" w:sz="0" w:space="0" w:color="auto"/>
      </w:divBdr>
    </w:div>
    <w:div w:id="996223442">
      <w:bodyDiv w:val="1"/>
      <w:marLeft w:val="0"/>
      <w:marRight w:val="0"/>
      <w:marTop w:val="0"/>
      <w:marBottom w:val="0"/>
      <w:divBdr>
        <w:top w:val="none" w:sz="0" w:space="0" w:color="auto"/>
        <w:left w:val="none" w:sz="0" w:space="0" w:color="auto"/>
        <w:bottom w:val="none" w:sz="0" w:space="0" w:color="auto"/>
        <w:right w:val="none" w:sz="0" w:space="0" w:color="auto"/>
      </w:divBdr>
    </w:div>
    <w:div w:id="996803380">
      <w:bodyDiv w:val="1"/>
      <w:marLeft w:val="0"/>
      <w:marRight w:val="0"/>
      <w:marTop w:val="0"/>
      <w:marBottom w:val="0"/>
      <w:divBdr>
        <w:top w:val="none" w:sz="0" w:space="0" w:color="auto"/>
        <w:left w:val="none" w:sz="0" w:space="0" w:color="auto"/>
        <w:bottom w:val="none" w:sz="0" w:space="0" w:color="auto"/>
        <w:right w:val="none" w:sz="0" w:space="0" w:color="auto"/>
      </w:divBdr>
    </w:div>
    <w:div w:id="1005791643">
      <w:bodyDiv w:val="1"/>
      <w:marLeft w:val="0"/>
      <w:marRight w:val="0"/>
      <w:marTop w:val="0"/>
      <w:marBottom w:val="0"/>
      <w:divBdr>
        <w:top w:val="none" w:sz="0" w:space="0" w:color="auto"/>
        <w:left w:val="none" w:sz="0" w:space="0" w:color="auto"/>
        <w:bottom w:val="none" w:sz="0" w:space="0" w:color="auto"/>
        <w:right w:val="none" w:sz="0" w:space="0" w:color="auto"/>
      </w:divBdr>
    </w:div>
    <w:div w:id="1007055152">
      <w:bodyDiv w:val="1"/>
      <w:marLeft w:val="0"/>
      <w:marRight w:val="0"/>
      <w:marTop w:val="0"/>
      <w:marBottom w:val="0"/>
      <w:divBdr>
        <w:top w:val="none" w:sz="0" w:space="0" w:color="auto"/>
        <w:left w:val="none" w:sz="0" w:space="0" w:color="auto"/>
        <w:bottom w:val="none" w:sz="0" w:space="0" w:color="auto"/>
        <w:right w:val="none" w:sz="0" w:space="0" w:color="auto"/>
      </w:divBdr>
    </w:div>
    <w:div w:id="1012684547">
      <w:bodyDiv w:val="1"/>
      <w:marLeft w:val="0"/>
      <w:marRight w:val="0"/>
      <w:marTop w:val="0"/>
      <w:marBottom w:val="0"/>
      <w:divBdr>
        <w:top w:val="none" w:sz="0" w:space="0" w:color="auto"/>
        <w:left w:val="none" w:sz="0" w:space="0" w:color="auto"/>
        <w:bottom w:val="none" w:sz="0" w:space="0" w:color="auto"/>
        <w:right w:val="none" w:sz="0" w:space="0" w:color="auto"/>
      </w:divBdr>
    </w:div>
    <w:div w:id="1029994562">
      <w:bodyDiv w:val="1"/>
      <w:marLeft w:val="0"/>
      <w:marRight w:val="0"/>
      <w:marTop w:val="0"/>
      <w:marBottom w:val="0"/>
      <w:divBdr>
        <w:top w:val="none" w:sz="0" w:space="0" w:color="auto"/>
        <w:left w:val="none" w:sz="0" w:space="0" w:color="auto"/>
        <w:bottom w:val="none" w:sz="0" w:space="0" w:color="auto"/>
        <w:right w:val="none" w:sz="0" w:space="0" w:color="auto"/>
      </w:divBdr>
    </w:div>
    <w:div w:id="1031033098">
      <w:bodyDiv w:val="1"/>
      <w:marLeft w:val="0"/>
      <w:marRight w:val="0"/>
      <w:marTop w:val="0"/>
      <w:marBottom w:val="0"/>
      <w:divBdr>
        <w:top w:val="none" w:sz="0" w:space="0" w:color="auto"/>
        <w:left w:val="none" w:sz="0" w:space="0" w:color="auto"/>
        <w:bottom w:val="none" w:sz="0" w:space="0" w:color="auto"/>
        <w:right w:val="none" w:sz="0" w:space="0" w:color="auto"/>
      </w:divBdr>
    </w:div>
    <w:div w:id="1042635552">
      <w:bodyDiv w:val="1"/>
      <w:marLeft w:val="0"/>
      <w:marRight w:val="0"/>
      <w:marTop w:val="0"/>
      <w:marBottom w:val="0"/>
      <w:divBdr>
        <w:top w:val="none" w:sz="0" w:space="0" w:color="auto"/>
        <w:left w:val="none" w:sz="0" w:space="0" w:color="auto"/>
        <w:bottom w:val="none" w:sz="0" w:space="0" w:color="auto"/>
        <w:right w:val="none" w:sz="0" w:space="0" w:color="auto"/>
      </w:divBdr>
    </w:div>
    <w:div w:id="1042902498">
      <w:bodyDiv w:val="1"/>
      <w:marLeft w:val="0"/>
      <w:marRight w:val="0"/>
      <w:marTop w:val="0"/>
      <w:marBottom w:val="0"/>
      <w:divBdr>
        <w:top w:val="none" w:sz="0" w:space="0" w:color="auto"/>
        <w:left w:val="none" w:sz="0" w:space="0" w:color="auto"/>
        <w:bottom w:val="none" w:sz="0" w:space="0" w:color="auto"/>
        <w:right w:val="none" w:sz="0" w:space="0" w:color="auto"/>
      </w:divBdr>
    </w:div>
    <w:div w:id="1055858169">
      <w:bodyDiv w:val="1"/>
      <w:marLeft w:val="0"/>
      <w:marRight w:val="0"/>
      <w:marTop w:val="0"/>
      <w:marBottom w:val="0"/>
      <w:divBdr>
        <w:top w:val="none" w:sz="0" w:space="0" w:color="auto"/>
        <w:left w:val="none" w:sz="0" w:space="0" w:color="auto"/>
        <w:bottom w:val="none" w:sz="0" w:space="0" w:color="auto"/>
        <w:right w:val="none" w:sz="0" w:space="0" w:color="auto"/>
      </w:divBdr>
    </w:div>
    <w:div w:id="1091970403">
      <w:bodyDiv w:val="1"/>
      <w:marLeft w:val="0"/>
      <w:marRight w:val="0"/>
      <w:marTop w:val="0"/>
      <w:marBottom w:val="0"/>
      <w:divBdr>
        <w:top w:val="none" w:sz="0" w:space="0" w:color="auto"/>
        <w:left w:val="none" w:sz="0" w:space="0" w:color="auto"/>
        <w:bottom w:val="none" w:sz="0" w:space="0" w:color="auto"/>
        <w:right w:val="none" w:sz="0" w:space="0" w:color="auto"/>
      </w:divBdr>
    </w:div>
    <w:div w:id="1110005893">
      <w:bodyDiv w:val="1"/>
      <w:marLeft w:val="0"/>
      <w:marRight w:val="0"/>
      <w:marTop w:val="0"/>
      <w:marBottom w:val="0"/>
      <w:divBdr>
        <w:top w:val="none" w:sz="0" w:space="0" w:color="auto"/>
        <w:left w:val="none" w:sz="0" w:space="0" w:color="auto"/>
        <w:bottom w:val="none" w:sz="0" w:space="0" w:color="auto"/>
        <w:right w:val="none" w:sz="0" w:space="0" w:color="auto"/>
      </w:divBdr>
    </w:div>
    <w:div w:id="1119884321">
      <w:bodyDiv w:val="1"/>
      <w:marLeft w:val="0"/>
      <w:marRight w:val="0"/>
      <w:marTop w:val="0"/>
      <w:marBottom w:val="0"/>
      <w:divBdr>
        <w:top w:val="none" w:sz="0" w:space="0" w:color="auto"/>
        <w:left w:val="none" w:sz="0" w:space="0" w:color="auto"/>
        <w:bottom w:val="none" w:sz="0" w:space="0" w:color="auto"/>
        <w:right w:val="none" w:sz="0" w:space="0" w:color="auto"/>
      </w:divBdr>
    </w:div>
    <w:div w:id="1131821604">
      <w:bodyDiv w:val="1"/>
      <w:marLeft w:val="0"/>
      <w:marRight w:val="0"/>
      <w:marTop w:val="0"/>
      <w:marBottom w:val="0"/>
      <w:divBdr>
        <w:top w:val="none" w:sz="0" w:space="0" w:color="auto"/>
        <w:left w:val="none" w:sz="0" w:space="0" w:color="auto"/>
        <w:bottom w:val="none" w:sz="0" w:space="0" w:color="auto"/>
        <w:right w:val="none" w:sz="0" w:space="0" w:color="auto"/>
      </w:divBdr>
    </w:div>
    <w:div w:id="1142040706">
      <w:bodyDiv w:val="1"/>
      <w:marLeft w:val="0"/>
      <w:marRight w:val="0"/>
      <w:marTop w:val="0"/>
      <w:marBottom w:val="0"/>
      <w:divBdr>
        <w:top w:val="none" w:sz="0" w:space="0" w:color="auto"/>
        <w:left w:val="none" w:sz="0" w:space="0" w:color="auto"/>
        <w:bottom w:val="none" w:sz="0" w:space="0" w:color="auto"/>
        <w:right w:val="none" w:sz="0" w:space="0" w:color="auto"/>
      </w:divBdr>
    </w:div>
    <w:div w:id="1148861380">
      <w:bodyDiv w:val="1"/>
      <w:marLeft w:val="0"/>
      <w:marRight w:val="0"/>
      <w:marTop w:val="0"/>
      <w:marBottom w:val="0"/>
      <w:divBdr>
        <w:top w:val="none" w:sz="0" w:space="0" w:color="auto"/>
        <w:left w:val="none" w:sz="0" w:space="0" w:color="auto"/>
        <w:bottom w:val="none" w:sz="0" w:space="0" w:color="auto"/>
        <w:right w:val="none" w:sz="0" w:space="0" w:color="auto"/>
      </w:divBdr>
    </w:div>
    <w:div w:id="1165631537">
      <w:bodyDiv w:val="1"/>
      <w:marLeft w:val="0"/>
      <w:marRight w:val="0"/>
      <w:marTop w:val="0"/>
      <w:marBottom w:val="0"/>
      <w:divBdr>
        <w:top w:val="none" w:sz="0" w:space="0" w:color="auto"/>
        <w:left w:val="none" w:sz="0" w:space="0" w:color="auto"/>
        <w:bottom w:val="none" w:sz="0" w:space="0" w:color="auto"/>
        <w:right w:val="none" w:sz="0" w:space="0" w:color="auto"/>
      </w:divBdr>
    </w:div>
    <w:div w:id="1175538387">
      <w:bodyDiv w:val="1"/>
      <w:marLeft w:val="0"/>
      <w:marRight w:val="0"/>
      <w:marTop w:val="0"/>
      <w:marBottom w:val="0"/>
      <w:divBdr>
        <w:top w:val="none" w:sz="0" w:space="0" w:color="auto"/>
        <w:left w:val="none" w:sz="0" w:space="0" w:color="auto"/>
        <w:bottom w:val="none" w:sz="0" w:space="0" w:color="auto"/>
        <w:right w:val="none" w:sz="0" w:space="0" w:color="auto"/>
      </w:divBdr>
    </w:div>
    <w:div w:id="1177231714">
      <w:bodyDiv w:val="1"/>
      <w:marLeft w:val="0"/>
      <w:marRight w:val="0"/>
      <w:marTop w:val="0"/>
      <w:marBottom w:val="0"/>
      <w:divBdr>
        <w:top w:val="none" w:sz="0" w:space="0" w:color="auto"/>
        <w:left w:val="none" w:sz="0" w:space="0" w:color="auto"/>
        <w:bottom w:val="none" w:sz="0" w:space="0" w:color="auto"/>
        <w:right w:val="none" w:sz="0" w:space="0" w:color="auto"/>
      </w:divBdr>
    </w:div>
    <w:div w:id="1178036189">
      <w:bodyDiv w:val="1"/>
      <w:marLeft w:val="0"/>
      <w:marRight w:val="0"/>
      <w:marTop w:val="0"/>
      <w:marBottom w:val="0"/>
      <w:divBdr>
        <w:top w:val="none" w:sz="0" w:space="0" w:color="auto"/>
        <w:left w:val="none" w:sz="0" w:space="0" w:color="auto"/>
        <w:bottom w:val="none" w:sz="0" w:space="0" w:color="auto"/>
        <w:right w:val="none" w:sz="0" w:space="0" w:color="auto"/>
      </w:divBdr>
    </w:div>
    <w:div w:id="1179849162">
      <w:bodyDiv w:val="1"/>
      <w:marLeft w:val="0"/>
      <w:marRight w:val="0"/>
      <w:marTop w:val="0"/>
      <w:marBottom w:val="0"/>
      <w:divBdr>
        <w:top w:val="none" w:sz="0" w:space="0" w:color="auto"/>
        <w:left w:val="none" w:sz="0" w:space="0" w:color="auto"/>
        <w:bottom w:val="none" w:sz="0" w:space="0" w:color="auto"/>
        <w:right w:val="none" w:sz="0" w:space="0" w:color="auto"/>
      </w:divBdr>
    </w:div>
    <w:div w:id="1181117634">
      <w:bodyDiv w:val="1"/>
      <w:marLeft w:val="0"/>
      <w:marRight w:val="0"/>
      <w:marTop w:val="0"/>
      <w:marBottom w:val="0"/>
      <w:divBdr>
        <w:top w:val="none" w:sz="0" w:space="0" w:color="auto"/>
        <w:left w:val="none" w:sz="0" w:space="0" w:color="auto"/>
        <w:bottom w:val="none" w:sz="0" w:space="0" w:color="auto"/>
        <w:right w:val="none" w:sz="0" w:space="0" w:color="auto"/>
      </w:divBdr>
    </w:div>
    <w:div w:id="1183788441">
      <w:bodyDiv w:val="1"/>
      <w:marLeft w:val="0"/>
      <w:marRight w:val="0"/>
      <w:marTop w:val="0"/>
      <w:marBottom w:val="0"/>
      <w:divBdr>
        <w:top w:val="none" w:sz="0" w:space="0" w:color="auto"/>
        <w:left w:val="none" w:sz="0" w:space="0" w:color="auto"/>
        <w:bottom w:val="none" w:sz="0" w:space="0" w:color="auto"/>
        <w:right w:val="none" w:sz="0" w:space="0" w:color="auto"/>
      </w:divBdr>
    </w:div>
    <w:div w:id="1199124811">
      <w:bodyDiv w:val="1"/>
      <w:marLeft w:val="0"/>
      <w:marRight w:val="0"/>
      <w:marTop w:val="0"/>
      <w:marBottom w:val="0"/>
      <w:divBdr>
        <w:top w:val="none" w:sz="0" w:space="0" w:color="auto"/>
        <w:left w:val="none" w:sz="0" w:space="0" w:color="auto"/>
        <w:bottom w:val="none" w:sz="0" w:space="0" w:color="auto"/>
        <w:right w:val="none" w:sz="0" w:space="0" w:color="auto"/>
      </w:divBdr>
    </w:div>
    <w:div w:id="1202985730">
      <w:bodyDiv w:val="1"/>
      <w:marLeft w:val="0"/>
      <w:marRight w:val="0"/>
      <w:marTop w:val="0"/>
      <w:marBottom w:val="0"/>
      <w:divBdr>
        <w:top w:val="none" w:sz="0" w:space="0" w:color="auto"/>
        <w:left w:val="none" w:sz="0" w:space="0" w:color="auto"/>
        <w:bottom w:val="none" w:sz="0" w:space="0" w:color="auto"/>
        <w:right w:val="none" w:sz="0" w:space="0" w:color="auto"/>
      </w:divBdr>
    </w:div>
    <w:div w:id="1204516643">
      <w:bodyDiv w:val="1"/>
      <w:marLeft w:val="0"/>
      <w:marRight w:val="0"/>
      <w:marTop w:val="0"/>
      <w:marBottom w:val="0"/>
      <w:divBdr>
        <w:top w:val="none" w:sz="0" w:space="0" w:color="auto"/>
        <w:left w:val="none" w:sz="0" w:space="0" w:color="auto"/>
        <w:bottom w:val="none" w:sz="0" w:space="0" w:color="auto"/>
        <w:right w:val="none" w:sz="0" w:space="0" w:color="auto"/>
      </w:divBdr>
    </w:div>
    <w:div w:id="1206261614">
      <w:bodyDiv w:val="1"/>
      <w:marLeft w:val="0"/>
      <w:marRight w:val="0"/>
      <w:marTop w:val="0"/>
      <w:marBottom w:val="0"/>
      <w:divBdr>
        <w:top w:val="none" w:sz="0" w:space="0" w:color="auto"/>
        <w:left w:val="none" w:sz="0" w:space="0" w:color="auto"/>
        <w:bottom w:val="none" w:sz="0" w:space="0" w:color="auto"/>
        <w:right w:val="none" w:sz="0" w:space="0" w:color="auto"/>
      </w:divBdr>
    </w:div>
    <w:div w:id="1207448300">
      <w:bodyDiv w:val="1"/>
      <w:marLeft w:val="0"/>
      <w:marRight w:val="0"/>
      <w:marTop w:val="0"/>
      <w:marBottom w:val="0"/>
      <w:divBdr>
        <w:top w:val="none" w:sz="0" w:space="0" w:color="auto"/>
        <w:left w:val="none" w:sz="0" w:space="0" w:color="auto"/>
        <w:bottom w:val="none" w:sz="0" w:space="0" w:color="auto"/>
        <w:right w:val="none" w:sz="0" w:space="0" w:color="auto"/>
      </w:divBdr>
    </w:div>
    <w:div w:id="1217544744">
      <w:bodyDiv w:val="1"/>
      <w:marLeft w:val="0"/>
      <w:marRight w:val="0"/>
      <w:marTop w:val="0"/>
      <w:marBottom w:val="0"/>
      <w:divBdr>
        <w:top w:val="none" w:sz="0" w:space="0" w:color="auto"/>
        <w:left w:val="none" w:sz="0" w:space="0" w:color="auto"/>
        <w:bottom w:val="none" w:sz="0" w:space="0" w:color="auto"/>
        <w:right w:val="none" w:sz="0" w:space="0" w:color="auto"/>
      </w:divBdr>
    </w:div>
    <w:div w:id="1225676607">
      <w:bodyDiv w:val="1"/>
      <w:marLeft w:val="0"/>
      <w:marRight w:val="0"/>
      <w:marTop w:val="0"/>
      <w:marBottom w:val="0"/>
      <w:divBdr>
        <w:top w:val="none" w:sz="0" w:space="0" w:color="auto"/>
        <w:left w:val="none" w:sz="0" w:space="0" w:color="auto"/>
        <w:bottom w:val="none" w:sz="0" w:space="0" w:color="auto"/>
        <w:right w:val="none" w:sz="0" w:space="0" w:color="auto"/>
      </w:divBdr>
    </w:div>
    <w:div w:id="1227379229">
      <w:bodyDiv w:val="1"/>
      <w:marLeft w:val="0"/>
      <w:marRight w:val="0"/>
      <w:marTop w:val="0"/>
      <w:marBottom w:val="0"/>
      <w:divBdr>
        <w:top w:val="none" w:sz="0" w:space="0" w:color="auto"/>
        <w:left w:val="none" w:sz="0" w:space="0" w:color="auto"/>
        <w:bottom w:val="none" w:sz="0" w:space="0" w:color="auto"/>
        <w:right w:val="none" w:sz="0" w:space="0" w:color="auto"/>
      </w:divBdr>
    </w:div>
    <w:div w:id="1229419546">
      <w:bodyDiv w:val="1"/>
      <w:marLeft w:val="0"/>
      <w:marRight w:val="0"/>
      <w:marTop w:val="0"/>
      <w:marBottom w:val="0"/>
      <w:divBdr>
        <w:top w:val="none" w:sz="0" w:space="0" w:color="auto"/>
        <w:left w:val="none" w:sz="0" w:space="0" w:color="auto"/>
        <w:bottom w:val="none" w:sz="0" w:space="0" w:color="auto"/>
        <w:right w:val="none" w:sz="0" w:space="0" w:color="auto"/>
      </w:divBdr>
    </w:div>
    <w:div w:id="1242065909">
      <w:bodyDiv w:val="1"/>
      <w:marLeft w:val="0"/>
      <w:marRight w:val="0"/>
      <w:marTop w:val="0"/>
      <w:marBottom w:val="0"/>
      <w:divBdr>
        <w:top w:val="none" w:sz="0" w:space="0" w:color="auto"/>
        <w:left w:val="none" w:sz="0" w:space="0" w:color="auto"/>
        <w:bottom w:val="none" w:sz="0" w:space="0" w:color="auto"/>
        <w:right w:val="none" w:sz="0" w:space="0" w:color="auto"/>
      </w:divBdr>
    </w:div>
    <w:div w:id="1244922120">
      <w:bodyDiv w:val="1"/>
      <w:marLeft w:val="0"/>
      <w:marRight w:val="0"/>
      <w:marTop w:val="0"/>
      <w:marBottom w:val="0"/>
      <w:divBdr>
        <w:top w:val="none" w:sz="0" w:space="0" w:color="auto"/>
        <w:left w:val="none" w:sz="0" w:space="0" w:color="auto"/>
        <w:bottom w:val="none" w:sz="0" w:space="0" w:color="auto"/>
        <w:right w:val="none" w:sz="0" w:space="0" w:color="auto"/>
      </w:divBdr>
    </w:div>
    <w:div w:id="1270626642">
      <w:bodyDiv w:val="1"/>
      <w:marLeft w:val="0"/>
      <w:marRight w:val="0"/>
      <w:marTop w:val="0"/>
      <w:marBottom w:val="0"/>
      <w:divBdr>
        <w:top w:val="none" w:sz="0" w:space="0" w:color="auto"/>
        <w:left w:val="none" w:sz="0" w:space="0" w:color="auto"/>
        <w:bottom w:val="none" w:sz="0" w:space="0" w:color="auto"/>
        <w:right w:val="none" w:sz="0" w:space="0" w:color="auto"/>
      </w:divBdr>
    </w:div>
    <w:div w:id="1292982326">
      <w:bodyDiv w:val="1"/>
      <w:marLeft w:val="0"/>
      <w:marRight w:val="0"/>
      <w:marTop w:val="0"/>
      <w:marBottom w:val="0"/>
      <w:divBdr>
        <w:top w:val="none" w:sz="0" w:space="0" w:color="auto"/>
        <w:left w:val="none" w:sz="0" w:space="0" w:color="auto"/>
        <w:bottom w:val="none" w:sz="0" w:space="0" w:color="auto"/>
        <w:right w:val="none" w:sz="0" w:space="0" w:color="auto"/>
      </w:divBdr>
    </w:div>
    <w:div w:id="1294409543">
      <w:bodyDiv w:val="1"/>
      <w:marLeft w:val="0"/>
      <w:marRight w:val="0"/>
      <w:marTop w:val="0"/>
      <w:marBottom w:val="0"/>
      <w:divBdr>
        <w:top w:val="none" w:sz="0" w:space="0" w:color="auto"/>
        <w:left w:val="none" w:sz="0" w:space="0" w:color="auto"/>
        <w:bottom w:val="none" w:sz="0" w:space="0" w:color="auto"/>
        <w:right w:val="none" w:sz="0" w:space="0" w:color="auto"/>
      </w:divBdr>
    </w:div>
    <w:div w:id="1336572048">
      <w:bodyDiv w:val="1"/>
      <w:marLeft w:val="0"/>
      <w:marRight w:val="0"/>
      <w:marTop w:val="0"/>
      <w:marBottom w:val="0"/>
      <w:divBdr>
        <w:top w:val="none" w:sz="0" w:space="0" w:color="auto"/>
        <w:left w:val="none" w:sz="0" w:space="0" w:color="auto"/>
        <w:bottom w:val="none" w:sz="0" w:space="0" w:color="auto"/>
        <w:right w:val="none" w:sz="0" w:space="0" w:color="auto"/>
      </w:divBdr>
    </w:div>
    <w:div w:id="1336612958">
      <w:bodyDiv w:val="1"/>
      <w:marLeft w:val="0"/>
      <w:marRight w:val="0"/>
      <w:marTop w:val="0"/>
      <w:marBottom w:val="0"/>
      <w:divBdr>
        <w:top w:val="none" w:sz="0" w:space="0" w:color="auto"/>
        <w:left w:val="none" w:sz="0" w:space="0" w:color="auto"/>
        <w:bottom w:val="none" w:sz="0" w:space="0" w:color="auto"/>
        <w:right w:val="none" w:sz="0" w:space="0" w:color="auto"/>
      </w:divBdr>
    </w:div>
    <w:div w:id="1337614950">
      <w:bodyDiv w:val="1"/>
      <w:marLeft w:val="0"/>
      <w:marRight w:val="0"/>
      <w:marTop w:val="0"/>
      <w:marBottom w:val="0"/>
      <w:divBdr>
        <w:top w:val="none" w:sz="0" w:space="0" w:color="auto"/>
        <w:left w:val="none" w:sz="0" w:space="0" w:color="auto"/>
        <w:bottom w:val="none" w:sz="0" w:space="0" w:color="auto"/>
        <w:right w:val="none" w:sz="0" w:space="0" w:color="auto"/>
      </w:divBdr>
    </w:div>
    <w:div w:id="1340424680">
      <w:bodyDiv w:val="1"/>
      <w:marLeft w:val="0"/>
      <w:marRight w:val="0"/>
      <w:marTop w:val="0"/>
      <w:marBottom w:val="0"/>
      <w:divBdr>
        <w:top w:val="none" w:sz="0" w:space="0" w:color="auto"/>
        <w:left w:val="none" w:sz="0" w:space="0" w:color="auto"/>
        <w:bottom w:val="none" w:sz="0" w:space="0" w:color="auto"/>
        <w:right w:val="none" w:sz="0" w:space="0" w:color="auto"/>
      </w:divBdr>
    </w:div>
    <w:div w:id="1347832632">
      <w:bodyDiv w:val="1"/>
      <w:marLeft w:val="0"/>
      <w:marRight w:val="0"/>
      <w:marTop w:val="0"/>
      <w:marBottom w:val="0"/>
      <w:divBdr>
        <w:top w:val="none" w:sz="0" w:space="0" w:color="auto"/>
        <w:left w:val="none" w:sz="0" w:space="0" w:color="auto"/>
        <w:bottom w:val="none" w:sz="0" w:space="0" w:color="auto"/>
        <w:right w:val="none" w:sz="0" w:space="0" w:color="auto"/>
      </w:divBdr>
    </w:div>
    <w:div w:id="1366639733">
      <w:bodyDiv w:val="1"/>
      <w:marLeft w:val="0"/>
      <w:marRight w:val="0"/>
      <w:marTop w:val="0"/>
      <w:marBottom w:val="0"/>
      <w:divBdr>
        <w:top w:val="none" w:sz="0" w:space="0" w:color="auto"/>
        <w:left w:val="none" w:sz="0" w:space="0" w:color="auto"/>
        <w:bottom w:val="none" w:sz="0" w:space="0" w:color="auto"/>
        <w:right w:val="none" w:sz="0" w:space="0" w:color="auto"/>
      </w:divBdr>
    </w:div>
    <w:div w:id="1374840551">
      <w:bodyDiv w:val="1"/>
      <w:marLeft w:val="0"/>
      <w:marRight w:val="0"/>
      <w:marTop w:val="0"/>
      <w:marBottom w:val="0"/>
      <w:divBdr>
        <w:top w:val="none" w:sz="0" w:space="0" w:color="auto"/>
        <w:left w:val="none" w:sz="0" w:space="0" w:color="auto"/>
        <w:bottom w:val="none" w:sz="0" w:space="0" w:color="auto"/>
        <w:right w:val="none" w:sz="0" w:space="0" w:color="auto"/>
      </w:divBdr>
    </w:div>
    <w:div w:id="1376544248">
      <w:bodyDiv w:val="1"/>
      <w:marLeft w:val="0"/>
      <w:marRight w:val="0"/>
      <w:marTop w:val="0"/>
      <w:marBottom w:val="0"/>
      <w:divBdr>
        <w:top w:val="none" w:sz="0" w:space="0" w:color="auto"/>
        <w:left w:val="none" w:sz="0" w:space="0" w:color="auto"/>
        <w:bottom w:val="none" w:sz="0" w:space="0" w:color="auto"/>
        <w:right w:val="none" w:sz="0" w:space="0" w:color="auto"/>
      </w:divBdr>
    </w:div>
    <w:div w:id="1424493919">
      <w:bodyDiv w:val="1"/>
      <w:marLeft w:val="0"/>
      <w:marRight w:val="0"/>
      <w:marTop w:val="0"/>
      <w:marBottom w:val="0"/>
      <w:divBdr>
        <w:top w:val="none" w:sz="0" w:space="0" w:color="auto"/>
        <w:left w:val="none" w:sz="0" w:space="0" w:color="auto"/>
        <w:bottom w:val="none" w:sz="0" w:space="0" w:color="auto"/>
        <w:right w:val="none" w:sz="0" w:space="0" w:color="auto"/>
      </w:divBdr>
    </w:div>
    <w:div w:id="1432894652">
      <w:bodyDiv w:val="1"/>
      <w:marLeft w:val="0"/>
      <w:marRight w:val="0"/>
      <w:marTop w:val="0"/>
      <w:marBottom w:val="0"/>
      <w:divBdr>
        <w:top w:val="none" w:sz="0" w:space="0" w:color="auto"/>
        <w:left w:val="none" w:sz="0" w:space="0" w:color="auto"/>
        <w:bottom w:val="none" w:sz="0" w:space="0" w:color="auto"/>
        <w:right w:val="none" w:sz="0" w:space="0" w:color="auto"/>
      </w:divBdr>
    </w:div>
    <w:div w:id="1442607252">
      <w:bodyDiv w:val="1"/>
      <w:marLeft w:val="0"/>
      <w:marRight w:val="0"/>
      <w:marTop w:val="0"/>
      <w:marBottom w:val="0"/>
      <w:divBdr>
        <w:top w:val="none" w:sz="0" w:space="0" w:color="auto"/>
        <w:left w:val="none" w:sz="0" w:space="0" w:color="auto"/>
        <w:bottom w:val="none" w:sz="0" w:space="0" w:color="auto"/>
        <w:right w:val="none" w:sz="0" w:space="0" w:color="auto"/>
      </w:divBdr>
    </w:div>
    <w:div w:id="1442843716">
      <w:bodyDiv w:val="1"/>
      <w:marLeft w:val="0"/>
      <w:marRight w:val="0"/>
      <w:marTop w:val="0"/>
      <w:marBottom w:val="0"/>
      <w:divBdr>
        <w:top w:val="none" w:sz="0" w:space="0" w:color="auto"/>
        <w:left w:val="none" w:sz="0" w:space="0" w:color="auto"/>
        <w:bottom w:val="none" w:sz="0" w:space="0" w:color="auto"/>
        <w:right w:val="none" w:sz="0" w:space="0" w:color="auto"/>
      </w:divBdr>
    </w:div>
    <w:div w:id="1444571945">
      <w:bodyDiv w:val="1"/>
      <w:marLeft w:val="0"/>
      <w:marRight w:val="0"/>
      <w:marTop w:val="0"/>
      <w:marBottom w:val="0"/>
      <w:divBdr>
        <w:top w:val="none" w:sz="0" w:space="0" w:color="auto"/>
        <w:left w:val="none" w:sz="0" w:space="0" w:color="auto"/>
        <w:bottom w:val="none" w:sz="0" w:space="0" w:color="auto"/>
        <w:right w:val="none" w:sz="0" w:space="0" w:color="auto"/>
      </w:divBdr>
    </w:div>
    <w:div w:id="1448964993">
      <w:bodyDiv w:val="1"/>
      <w:marLeft w:val="0"/>
      <w:marRight w:val="0"/>
      <w:marTop w:val="0"/>
      <w:marBottom w:val="0"/>
      <w:divBdr>
        <w:top w:val="none" w:sz="0" w:space="0" w:color="auto"/>
        <w:left w:val="none" w:sz="0" w:space="0" w:color="auto"/>
        <w:bottom w:val="none" w:sz="0" w:space="0" w:color="auto"/>
        <w:right w:val="none" w:sz="0" w:space="0" w:color="auto"/>
      </w:divBdr>
    </w:div>
    <w:div w:id="1451900130">
      <w:bodyDiv w:val="1"/>
      <w:marLeft w:val="0"/>
      <w:marRight w:val="0"/>
      <w:marTop w:val="0"/>
      <w:marBottom w:val="0"/>
      <w:divBdr>
        <w:top w:val="none" w:sz="0" w:space="0" w:color="auto"/>
        <w:left w:val="none" w:sz="0" w:space="0" w:color="auto"/>
        <w:bottom w:val="none" w:sz="0" w:space="0" w:color="auto"/>
        <w:right w:val="none" w:sz="0" w:space="0" w:color="auto"/>
      </w:divBdr>
    </w:div>
    <w:div w:id="1457406029">
      <w:bodyDiv w:val="1"/>
      <w:marLeft w:val="0"/>
      <w:marRight w:val="0"/>
      <w:marTop w:val="0"/>
      <w:marBottom w:val="0"/>
      <w:divBdr>
        <w:top w:val="none" w:sz="0" w:space="0" w:color="auto"/>
        <w:left w:val="none" w:sz="0" w:space="0" w:color="auto"/>
        <w:bottom w:val="none" w:sz="0" w:space="0" w:color="auto"/>
        <w:right w:val="none" w:sz="0" w:space="0" w:color="auto"/>
      </w:divBdr>
    </w:div>
    <w:div w:id="1466585632">
      <w:bodyDiv w:val="1"/>
      <w:marLeft w:val="0"/>
      <w:marRight w:val="0"/>
      <w:marTop w:val="0"/>
      <w:marBottom w:val="0"/>
      <w:divBdr>
        <w:top w:val="none" w:sz="0" w:space="0" w:color="auto"/>
        <w:left w:val="none" w:sz="0" w:space="0" w:color="auto"/>
        <w:bottom w:val="none" w:sz="0" w:space="0" w:color="auto"/>
        <w:right w:val="none" w:sz="0" w:space="0" w:color="auto"/>
      </w:divBdr>
    </w:div>
    <w:div w:id="1469979115">
      <w:bodyDiv w:val="1"/>
      <w:marLeft w:val="0"/>
      <w:marRight w:val="0"/>
      <w:marTop w:val="0"/>
      <w:marBottom w:val="0"/>
      <w:divBdr>
        <w:top w:val="none" w:sz="0" w:space="0" w:color="auto"/>
        <w:left w:val="none" w:sz="0" w:space="0" w:color="auto"/>
        <w:bottom w:val="none" w:sz="0" w:space="0" w:color="auto"/>
        <w:right w:val="none" w:sz="0" w:space="0" w:color="auto"/>
      </w:divBdr>
    </w:div>
    <w:div w:id="1485201611">
      <w:bodyDiv w:val="1"/>
      <w:marLeft w:val="0"/>
      <w:marRight w:val="0"/>
      <w:marTop w:val="0"/>
      <w:marBottom w:val="0"/>
      <w:divBdr>
        <w:top w:val="none" w:sz="0" w:space="0" w:color="auto"/>
        <w:left w:val="none" w:sz="0" w:space="0" w:color="auto"/>
        <w:bottom w:val="none" w:sz="0" w:space="0" w:color="auto"/>
        <w:right w:val="none" w:sz="0" w:space="0" w:color="auto"/>
      </w:divBdr>
    </w:div>
    <w:div w:id="1486167262">
      <w:bodyDiv w:val="1"/>
      <w:marLeft w:val="0"/>
      <w:marRight w:val="0"/>
      <w:marTop w:val="0"/>
      <w:marBottom w:val="0"/>
      <w:divBdr>
        <w:top w:val="none" w:sz="0" w:space="0" w:color="auto"/>
        <w:left w:val="none" w:sz="0" w:space="0" w:color="auto"/>
        <w:bottom w:val="none" w:sz="0" w:space="0" w:color="auto"/>
        <w:right w:val="none" w:sz="0" w:space="0" w:color="auto"/>
      </w:divBdr>
    </w:div>
    <w:div w:id="1487015683">
      <w:bodyDiv w:val="1"/>
      <w:marLeft w:val="0"/>
      <w:marRight w:val="0"/>
      <w:marTop w:val="0"/>
      <w:marBottom w:val="0"/>
      <w:divBdr>
        <w:top w:val="none" w:sz="0" w:space="0" w:color="auto"/>
        <w:left w:val="none" w:sz="0" w:space="0" w:color="auto"/>
        <w:bottom w:val="none" w:sz="0" w:space="0" w:color="auto"/>
        <w:right w:val="none" w:sz="0" w:space="0" w:color="auto"/>
      </w:divBdr>
    </w:div>
    <w:div w:id="1507939033">
      <w:bodyDiv w:val="1"/>
      <w:marLeft w:val="0"/>
      <w:marRight w:val="0"/>
      <w:marTop w:val="0"/>
      <w:marBottom w:val="0"/>
      <w:divBdr>
        <w:top w:val="none" w:sz="0" w:space="0" w:color="auto"/>
        <w:left w:val="none" w:sz="0" w:space="0" w:color="auto"/>
        <w:bottom w:val="none" w:sz="0" w:space="0" w:color="auto"/>
        <w:right w:val="none" w:sz="0" w:space="0" w:color="auto"/>
      </w:divBdr>
    </w:div>
    <w:div w:id="1509294638">
      <w:bodyDiv w:val="1"/>
      <w:marLeft w:val="0"/>
      <w:marRight w:val="0"/>
      <w:marTop w:val="0"/>
      <w:marBottom w:val="0"/>
      <w:divBdr>
        <w:top w:val="none" w:sz="0" w:space="0" w:color="auto"/>
        <w:left w:val="none" w:sz="0" w:space="0" w:color="auto"/>
        <w:bottom w:val="none" w:sz="0" w:space="0" w:color="auto"/>
        <w:right w:val="none" w:sz="0" w:space="0" w:color="auto"/>
      </w:divBdr>
    </w:div>
    <w:div w:id="1526098814">
      <w:bodyDiv w:val="1"/>
      <w:marLeft w:val="0"/>
      <w:marRight w:val="0"/>
      <w:marTop w:val="0"/>
      <w:marBottom w:val="0"/>
      <w:divBdr>
        <w:top w:val="none" w:sz="0" w:space="0" w:color="auto"/>
        <w:left w:val="none" w:sz="0" w:space="0" w:color="auto"/>
        <w:bottom w:val="none" w:sz="0" w:space="0" w:color="auto"/>
        <w:right w:val="none" w:sz="0" w:space="0" w:color="auto"/>
      </w:divBdr>
    </w:div>
    <w:div w:id="1538933183">
      <w:bodyDiv w:val="1"/>
      <w:marLeft w:val="0"/>
      <w:marRight w:val="0"/>
      <w:marTop w:val="0"/>
      <w:marBottom w:val="0"/>
      <w:divBdr>
        <w:top w:val="none" w:sz="0" w:space="0" w:color="auto"/>
        <w:left w:val="none" w:sz="0" w:space="0" w:color="auto"/>
        <w:bottom w:val="none" w:sz="0" w:space="0" w:color="auto"/>
        <w:right w:val="none" w:sz="0" w:space="0" w:color="auto"/>
      </w:divBdr>
    </w:div>
    <w:div w:id="1545560210">
      <w:bodyDiv w:val="1"/>
      <w:marLeft w:val="0"/>
      <w:marRight w:val="0"/>
      <w:marTop w:val="0"/>
      <w:marBottom w:val="0"/>
      <w:divBdr>
        <w:top w:val="none" w:sz="0" w:space="0" w:color="auto"/>
        <w:left w:val="none" w:sz="0" w:space="0" w:color="auto"/>
        <w:bottom w:val="none" w:sz="0" w:space="0" w:color="auto"/>
        <w:right w:val="none" w:sz="0" w:space="0" w:color="auto"/>
      </w:divBdr>
    </w:div>
    <w:div w:id="1549225219">
      <w:bodyDiv w:val="1"/>
      <w:marLeft w:val="0"/>
      <w:marRight w:val="0"/>
      <w:marTop w:val="0"/>
      <w:marBottom w:val="0"/>
      <w:divBdr>
        <w:top w:val="none" w:sz="0" w:space="0" w:color="auto"/>
        <w:left w:val="none" w:sz="0" w:space="0" w:color="auto"/>
        <w:bottom w:val="none" w:sz="0" w:space="0" w:color="auto"/>
        <w:right w:val="none" w:sz="0" w:space="0" w:color="auto"/>
      </w:divBdr>
    </w:div>
    <w:div w:id="1549802630">
      <w:bodyDiv w:val="1"/>
      <w:marLeft w:val="0"/>
      <w:marRight w:val="0"/>
      <w:marTop w:val="0"/>
      <w:marBottom w:val="0"/>
      <w:divBdr>
        <w:top w:val="none" w:sz="0" w:space="0" w:color="auto"/>
        <w:left w:val="none" w:sz="0" w:space="0" w:color="auto"/>
        <w:bottom w:val="none" w:sz="0" w:space="0" w:color="auto"/>
        <w:right w:val="none" w:sz="0" w:space="0" w:color="auto"/>
      </w:divBdr>
    </w:div>
    <w:div w:id="1558473271">
      <w:bodyDiv w:val="1"/>
      <w:marLeft w:val="0"/>
      <w:marRight w:val="0"/>
      <w:marTop w:val="0"/>
      <w:marBottom w:val="0"/>
      <w:divBdr>
        <w:top w:val="none" w:sz="0" w:space="0" w:color="auto"/>
        <w:left w:val="none" w:sz="0" w:space="0" w:color="auto"/>
        <w:bottom w:val="none" w:sz="0" w:space="0" w:color="auto"/>
        <w:right w:val="none" w:sz="0" w:space="0" w:color="auto"/>
      </w:divBdr>
    </w:div>
    <w:div w:id="1564634813">
      <w:bodyDiv w:val="1"/>
      <w:marLeft w:val="0"/>
      <w:marRight w:val="0"/>
      <w:marTop w:val="0"/>
      <w:marBottom w:val="0"/>
      <w:divBdr>
        <w:top w:val="none" w:sz="0" w:space="0" w:color="auto"/>
        <w:left w:val="none" w:sz="0" w:space="0" w:color="auto"/>
        <w:bottom w:val="none" w:sz="0" w:space="0" w:color="auto"/>
        <w:right w:val="none" w:sz="0" w:space="0" w:color="auto"/>
      </w:divBdr>
    </w:div>
    <w:div w:id="1578855461">
      <w:bodyDiv w:val="1"/>
      <w:marLeft w:val="0"/>
      <w:marRight w:val="0"/>
      <w:marTop w:val="0"/>
      <w:marBottom w:val="0"/>
      <w:divBdr>
        <w:top w:val="none" w:sz="0" w:space="0" w:color="auto"/>
        <w:left w:val="none" w:sz="0" w:space="0" w:color="auto"/>
        <w:bottom w:val="none" w:sz="0" w:space="0" w:color="auto"/>
        <w:right w:val="none" w:sz="0" w:space="0" w:color="auto"/>
      </w:divBdr>
    </w:div>
    <w:div w:id="1580403609">
      <w:bodyDiv w:val="1"/>
      <w:marLeft w:val="0"/>
      <w:marRight w:val="0"/>
      <w:marTop w:val="0"/>
      <w:marBottom w:val="0"/>
      <w:divBdr>
        <w:top w:val="none" w:sz="0" w:space="0" w:color="auto"/>
        <w:left w:val="none" w:sz="0" w:space="0" w:color="auto"/>
        <w:bottom w:val="none" w:sz="0" w:space="0" w:color="auto"/>
        <w:right w:val="none" w:sz="0" w:space="0" w:color="auto"/>
      </w:divBdr>
    </w:div>
    <w:div w:id="1592082818">
      <w:bodyDiv w:val="1"/>
      <w:marLeft w:val="0"/>
      <w:marRight w:val="0"/>
      <w:marTop w:val="0"/>
      <w:marBottom w:val="0"/>
      <w:divBdr>
        <w:top w:val="none" w:sz="0" w:space="0" w:color="auto"/>
        <w:left w:val="none" w:sz="0" w:space="0" w:color="auto"/>
        <w:bottom w:val="none" w:sz="0" w:space="0" w:color="auto"/>
        <w:right w:val="none" w:sz="0" w:space="0" w:color="auto"/>
      </w:divBdr>
    </w:div>
    <w:div w:id="1599171810">
      <w:bodyDiv w:val="1"/>
      <w:marLeft w:val="0"/>
      <w:marRight w:val="0"/>
      <w:marTop w:val="0"/>
      <w:marBottom w:val="0"/>
      <w:divBdr>
        <w:top w:val="none" w:sz="0" w:space="0" w:color="auto"/>
        <w:left w:val="none" w:sz="0" w:space="0" w:color="auto"/>
        <w:bottom w:val="none" w:sz="0" w:space="0" w:color="auto"/>
        <w:right w:val="none" w:sz="0" w:space="0" w:color="auto"/>
      </w:divBdr>
    </w:div>
    <w:div w:id="1601379337">
      <w:bodyDiv w:val="1"/>
      <w:marLeft w:val="0"/>
      <w:marRight w:val="0"/>
      <w:marTop w:val="0"/>
      <w:marBottom w:val="0"/>
      <w:divBdr>
        <w:top w:val="none" w:sz="0" w:space="0" w:color="auto"/>
        <w:left w:val="none" w:sz="0" w:space="0" w:color="auto"/>
        <w:bottom w:val="none" w:sz="0" w:space="0" w:color="auto"/>
        <w:right w:val="none" w:sz="0" w:space="0" w:color="auto"/>
      </w:divBdr>
    </w:div>
    <w:div w:id="1619411783">
      <w:bodyDiv w:val="1"/>
      <w:marLeft w:val="0"/>
      <w:marRight w:val="0"/>
      <w:marTop w:val="0"/>
      <w:marBottom w:val="0"/>
      <w:divBdr>
        <w:top w:val="none" w:sz="0" w:space="0" w:color="auto"/>
        <w:left w:val="none" w:sz="0" w:space="0" w:color="auto"/>
        <w:bottom w:val="none" w:sz="0" w:space="0" w:color="auto"/>
        <w:right w:val="none" w:sz="0" w:space="0" w:color="auto"/>
      </w:divBdr>
    </w:div>
    <w:div w:id="1627927592">
      <w:bodyDiv w:val="1"/>
      <w:marLeft w:val="0"/>
      <w:marRight w:val="0"/>
      <w:marTop w:val="0"/>
      <w:marBottom w:val="0"/>
      <w:divBdr>
        <w:top w:val="none" w:sz="0" w:space="0" w:color="auto"/>
        <w:left w:val="none" w:sz="0" w:space="0" w:color="auto"/>
        <w:bottom w:val="none" w:sz="0" w:space="0" w:color="auto"/>
        <w:right w:val="none" w:sz="0" w:space="0" w:color="auto"/>
      </w:divBdr>
    </w:div>
    <w:div w:id="1659185784">
      <w:bodyDiv w:val="1"/>
      <w:marLeft w:val="0"/>
      <w:marRight w:val="0"/>
      <w:marTop w:val="0"/>
      <w:marBottom w:val="0"/>
      <w:divBdr>
        <w:top w:val="none" w:sz="0" w:space="0" w:color="auto"/>
        <w:left w:val="none" w:sz="0" w:space="0" w:color="auto"/>
        <w:bottom w:val="none" w:sz="0" w:space="0" w:color="auto"/>
        <w:right w:val="none" w:sz="0" w:space="0" w:color="auto"/>
      </w:divBdr>
    </w:div>
    <w:div w:id="1659730327">
      <w:bodyDiv w:val="1"/>
      <w:marLeft w:val="0"/>
      <w:marRight w:val="0"/>
      <w:marTop w:val="0"/>
      <w:marBottom w:val="0"/>
      <w:divBdr>
        <w:top w:val="none" w:sz="0" w:space="0" w:color="auto"/>
        <w:left w:val="none" w:sz="0" w:space="0" w:color="auto"/>
        <w:bottom w:val="none" w:sz="0" w:space="0" w:color="auto"/>
        <w:right w:val="none" w:sz="0" w:space="0" w:color="auto"/>
      </w:divBdr>
    </w:div>
    <w:div w:id="1660108677">
      <w:bodyDiv w:val="1"/>
      <w:marLeft w:val="0"/>
      <w:marRight w:val="0"/>
      <w:marTop w:val="0"/>
      <w:marBottom w:val="0"/>
      <w:divBdr>
        <w:top w:val="none" w:sz="0" w:space="0" w:color="auto"/>
        <w:left w:val="none" w:sz="0" w:space="0" w:color="auto"/>
        <w:bottom w:val="none" w:sz="0" w:space="0" w:color="auto"/>
        <w:right w:val="none" w:sz="0" w:space="0" w:color="auto"/>
      </w:divBdr>
    </w:div>
    <w:div w:id="1669169078">
      <w:bodyDiv w:val="1"/>
      <w:marLeft w:val="0"/>
      <w:marRight w:val="0"/>
      <w:marTop w:val="0"/>
      <w:marBottom w:val="0"/>
      <w:divBdr>
        <w:top w:val="none" w:sz="0" w:space="0" w:color="auto"/>
        <w:left w:val="none" w:sz="0" w:space="0" w:color="auto"/>
        <w:bottom w:val="none" w:sz="0" w:space="0" w:color="auto"/>
        <w:right w:val="none" w:sz="0" w:space="0" w:color="auto"/>
      </w:divBdr>
    </w:div>
    <w:div w:id="1671909039">
      <w:bodyDiv w:val="1"/>
      <w:marLeft w:val="0"/>
      <w:marRight w:val="0"/>
      <w:marTop w:val="0"/>
      <w:marBottom w:val="0"/>
      <w:divBdr>
        <w:top w:val="none" w:sz="0" w:space="0" w:color="auto"/>
        <w:left w:val="none" w:sz="0" w:space="0" w:color="auto"/>
        <w:bottom w:val="none" w:sz="0" w:space="0" w:color="auto"/>
        <w:right w:val="none" w:sz="0" w:space="0" w:color="auto"/>
      </w:divBdr>
    </w:div>
    <w:div w:id="1682660778">
      <w:bodyDiv w:val="1"/>
      <w:marLeft w:val="0"/>
      <w:marRight w:val="0"/>
      <w:marTop w:val="0"/>
      <w:marBottom w:val="0"/>
      <w:divBdr>
        <w:top w:val="none" w:sz="0" w:space="0" w:color="auto"/>
        <w:left w:val="none" w:sz="0" w:space="0" w:color="auto"/>
        <w:bottom w:val="none" w:sz="0" w:space="0" w:color="auto"/>
        <w:right w:val="none" w:sz="0" w:space="0" w:color="auto"/>
      </w:divBdr>
    </w:div>
    <w:div w:id="1684432681">
      <w:bodyDiv w:val="1"/>
      <w:marLeft w:val="0"/>
      <w:marRight w:val="0"/>
      <w:marTop w:val="0"/>
      <w:marBottom w:val="0"/>
      <w:divBdr>
        <w:top w:val="none" w:sz="0" w:space="0" w:color="auto"/>
        <w:left w:val="none" w:sz="0" w:space="0" w:color="auto"/>
        <w:bottom w:val="none" w:sz="0" w:space="0" w:color="auto"/>
        <w:right w:val="none" w:sz="0" w:space="0" w:color="auto"/>
      </w:divBdr>
    </w:div>
    <w:div w:id="1687514567">
      <w:bodyDiv w:val="1"/>
      <w:marLeft w:val="0"/>
      <w:marRight w:val="0"/>
      <w:marTop w:val="0"/>
      <w:marBottom w:val="0"/>
      <w:divBdr>
        <w:top w:val="none" w:sz="0" w:space="0" w:color="auto"/>
        <w:left w:val="none" w:sz="0" w:space="0" w:color="auto"/>
        <w:bottom w:val="none" w:sz="0" w:space="0" w:color="auto"/>
        <w:right w:val="none" w:sz="0" w:space="0" w:color="auto"/>
      </w:divBdr>
    </w:div>
    <w:div w:id="1694498918">
      <w:bodyDiv w:val="1"/>
      <w:marLeft w:val="0"/>
      <w:marRight w:val="0"/>
      <w:marTop w:val="0"/>
      <w:marBottom w:val="0"/>
      <w:divBdr>
        <w:top w:val="none" w:sz="0" w:space="0" w:color="auto"/>
        <w:left w:val="none" w:sz="0" w:space="0" w:color="auto"/>
        <w:bottom w:val="none" w:sz="0" w:space="0" w:color="auto"/>
        <w:right w:val="none" w:sz="0" w:space="0" w:color="auto"/>
      </w:divBdr>
    </w:div>
    <w:div w:id="1695224729">
      <w:bodyDiv w:val="1"/>
      <w:marLeft w:val="0"/>
      <w:marRight w:val="0"/>
      <w:marTop w:val="0"/>
      <w:marBottom w:val="0"/>
      <w:divBdr>
        <w:top w:val="none" w:sz="0" w:space="0" w:color="auto"/>
        <w:left w:val="none" w:sz="0" w:space="0" w:color="auto"/>
        <w:bottom w:val="none" w:sz="0" w:space="0" w:color="auto"/>
        <w:right w:val="none" w:sz="0" w:space="0" w:color="auto"/>
      </w:divBdr>
    </w:div>
    <w:div w:id="1714766581">
      <w:bodyDiv w:val="1"/>
      <w:marLeft w:val="0"/>
      <w:marRight w:val="0"/>
      <w:marTop w:val="0"/>
      <w:marBottom w:val="0"/>
      <w:divBdr>
        <w:top w:val="none" w:sz="0" w:space="0" w:color="auto"/>
        <w:left w:val="none" w:sz="0" w:space="0" w:color="auto"/>
        <w:bottom w:val="none" w:sz="0" w:space="0" w:color="auto"/>
        <w:right w:val="none" w:sz="0" w:space="0" w:color="auto"/>
      </w:divBdr>
    </w:div>
    <w:div w:id="1726564990">
      <w:bodyDiv w:val="1"/>
      <w:marLeft w:val="0"/>
      <w:marRight w:val="0"/>
      <w:marTop w:val="0"/>
      <w:marBottom w:val="0"/>
      <w:divBdr>
        <w:top w:val="none" w:sz="0" w:space="0" w:color="auto"/>
        <w:left w:val="none" w:sz="0" w:space="0" w:color="auto"/>
        <w:bottom w:val="none" w:sz="0" w:space="0" w:color="auto"/>
        <w:right w:val="none" w:sz="0" w:space="0" w:color="auto"/>
      </w:divBdr>
    </w:div>
    <w:div w:id="1734308003">
      <w:bodyDiv w:val="1"/>
      <w:marLeft w:val="0"/>
      <w:marRight w:val="0"/>
      <w:marTop w:val="0"/>
      <w:marBottom w:val="0"/>
      <w:divBdr>
        <w:top w:val="none" w:sz="0" w:space="0" w:color="auto"/>
        <w:left w:val="none" w:sz="0" w:space="0" w:color="auto"/>
        <w:bottom w:val="none" w:sz="0" w:space="0" w:color="auto"/>
        <w:right w:val="none" w:sz="0" w:space="0" w:color="auto"/>
      </w:divBdr>
    </w:div>
    <w:div w:id="1741251540">
      <w:bodyDiv w:val="1"/>
      <w:marLeft w:val="0"/>
      <w:marRight w:val="0"/>
      <w:marTop w:val="0"/>
      <w:marBottom w:val="0"/>
      <w:divBdr>
        <w:top w:val="none" w:sz="0" w:space="0" w:color="auto"/>
        <w:left w:val="none" w:sz="0" w:space="0" w:color="auto"/>
        <w:bottom w:val="none" w:sz="0" w:space="0" w:color="auto"/>
        <w:right w:val="none" w:sz="0" w:space="0" w:color="auto"/>
      </w:divBdr>
    </w:div>
    <w:div w:id="1750539533">
      <w:bodyDiv w:val="1"/>
      <w:marLeft w:val="0"/>
      <w:marRight w:val="0"/>
      <w:marTop w:val="0"/>
      <w:marBottom w:val="0"/>
      <w:divBdr>
        <w:top w:val="none" w:sz="0" w:space="0" w:color="auto"/>
        <w:left w:val="none" w:sz="0" w:space="0" w:color="auto"/>
        <w:bottom w:val="none" w:sz="0" w:space="0" w:color="auto"/>
        <w:right w:val="none" w:sz="0" w:space="0" w:color="auto"/>
      </w:divBdr>
    </w:div>
    <w:div w:id="1758792775">
      <w:bodyDiv w:val="1"/>
      <w:marLeft w:val="0"/>
      <w:marRight w:val="0"/>
      <w:marTop w:val="0"/>
      <w:marBottom w:val="0"/>
      <w:divBdr>
        <w:top w:val="none" w:sz="0" w:space="0" w:color="auto"/>
        <w:left w:val="none" w:sz="0" w:space="0" w:color="auto"/>
        <w:bottom w:val="none" w:sz="0" w:space="0" w:color="auto"/>
        <w:right w:val="none" w:sz="0" w:space="0" w:color="auto"/>
      </w:divBdr>
    </w:div>
    <w:div w:id="1780950033">
      <w:bodyDiv w:val="1"/>
      <w:marLeft w:val="0"/>
      <w:marRight w:val="0"/>
      <w:marTop w:val="0"/>
      <w:marBottom w:val="0"/>
      <w:divBdr>
        <w:top w:val="none" w:sz="0" w:space="0" w:color="auto"/>
        <w:left w:val="none" w:sz="0" w:space="0" w:color="auto"/>
        <w:bottom w:val="none" w:sz="0" w:space="0" w:color="auto"/>
        <w:right w:val="none" w:sz="0" w:space="0" w:color="auto"/>
      </w:divBdr>
    </w:div>
    <w:div w:id="1781800992">
      <w:bodyDiv w:val="1"/>
      <w:marLeft w:val="0"/>
      <w:marRight w:val="0"/>
      <w:marTop w:val="0"/>
      <w:marBottom w:val="0"/>
      <w:divBdr>
        <w:top w:val="none" w:sz="0" w:space="0" w:color="auto"/>
        <w:left w:val="none" w:sz="0" w:space="0" w:color="auto"/>
        <w:bottom w:val="none" w:sz="0" w:space="0" w:color="auto"/>
        <w:right w:val="none" w:sz="0" w:space="0" w:color="auto"/>
      </w:divBdr>
    </w:div>
    <w:div w:id="1803034363">
      <w:bodyDiv w:val="1"/>
      <w:marLeft w:val="0"/>
      <w:marRight w:val="0"/>
      <w:marTop w:val="0"/>
      <w:marBottom w:val="0"/>
      <w:divBdr>
        <w:top w:val="none" w:sz="0" w:space="0" w:color="auto"/>
        <w:left w:val="none" w:sz="0" w:space="0" w:color="auto"/>
        <w:bottom w:val="none" w:sz="0" w:space="0" w:color="auto"/>
        <w:right w:val="none" w:sz="0" w:space="0" w:color="auto"/>
      </w:divBdr>
    </w:div>
    <w:div w:id="1820069674">
      <w:bodyDiv w:val="1"/>
      <w:marLeft w:val="0"/>
      <w:marRight w:val="0"/>
      <w:marTop w:val="0"/>
      <w:marBottom w:val="0"/>
      <w:divBdr>
        <w:top w:val="none" w:sz="0" w:space="0" w:color="auto"/>
        <w:left w:val="none" w:sz="0" w:space="0" w:color="auto"/>
        <w:bottom w:val="none" w:sz="0" w:space="0" w:color="auto"/>
        <w:right w:val="none" w:sz="0" w:space="0" w:color="auto"/>
      </w:divBdr>
    </w:div>
    <w:div w:id="1838614222">
      <w:bodyDiv w:val="1"/>
      <w:marLeft w:val="0"/>
      <w:marRight w:val="0"/>
      <w:marTop w:val="0"/>
      <w:marBottom w:val="0"/>
      <w:divBdr>
        <w:top w:val="none" w:sz="0" w:space="0" w:color="auto"/>
        <w:left w:val="none" w:sz="0" w:space="0" w:color="auto"/>
        <w:bottom w:val="none" w:sz="0" w:space="0" w:color="auto"/>
        <w:right w:val="none" w:sz="0" w:space="0" w:color="auto"/>
      </w:divBdr>
    </w:div>
    <w:div w:id="1855728953">
      <w:bodyDiv w:val="1"/>
      <w:marLeft w:val="0"/>
      <w:marRight w:val="0"/>
      <w:marTop w:val="0"/>
      <w:marBottom w:val="0"/>
      <w:divBdr>
        <w:top w:val="none" w:sz="0" w:space="0" w:color="auto"/>
        <w:left w:val="none" w:sz="0" w:space="0" w:color="auto"/>
        <w:bottom w:val="none" w:sz="0" w:space="0" w:color="auto"/>
        <w:right w:val="none" w:sz="0" w:space="0" w:color="auto"/>
      </w:divBdr>
    </w:div>
    <w:div w:id="1861121536">
      <w:bodyDiv w:val="1"/>
      <w:marLeft w:val="0"/>
      <w:marRight w:val="0"/>
      <w:marTop w:val="0"/>
      <w:marBottom w:val="0"/>
      <w:divBdr>
        <w:top w:val="none" w:sz="0" w:space="0" w:color="auto"/>
        <w:left w:val="none" w:sz="0" w:space="0" w:color="auto"/>
        <w:bottom w:val="none" w:sz="0" w:space="0" w:color="auto"/>
        <w:right w:val="none" w:sz="0" w:space="0" w:color="auto"/>
      </w:divBdr>
    </w:div>
    <w:div w:id="1862935427">
      <w:bodyDiv w:val="1"/>
      <w:marLeft w:val="0"/>
      <w:marRight w:val="0"/>
      <w:marTop w:val="0"/>
      <w:marBottom w:val="0"/>
      <w:divBdr>
        <w:top w:val="none" w:sz="0" w:space="0" w:color="auto"/>
        <w:left w:val="none" w:sz="0" w:space="0" w:color="auto"/>
        <w:bottom w:val="none" w:sz="0" w:space="0" w:color="auto"/>
        <w:right w:val="none" w:sz="0" w:space="0" w:color="auto"/>
      </w:divBdr>
    </w:div>
    <w:div w:id="1863855201">
      <w:bodyDiv w:val="1"/>
      <w:marLeft w:val="0"/>
      <w:marRight w:val="0"/>
      <w:marTop w:val="0"/>
      <w:marBottom w:val="0"/>
      <w:divBdr>
        <w:top w:val="none" w:sz="0" w:space="0" w:color="auto"/>
        <w:left w:val="none" w:sz="0" w:space="0" w:color="auto"/>
        <w:bottom w:val="none" w:sz="0" w:space="0" w:color="auto"/>
        <w:right w:val="none" w:sz="0" w:space="0" w:color="auto"/>
      </w:divBdr>
    </w:div>
    <w:div w:id="1870335205">
      <w:bodyDiv w:val="1"/>
      <w:marLeft w:val="0"/>
      <w:marRight w:val="0"/>
      <w:marTop w:val="0"/>
      <w:marBottom w:val="0"/>
      <w:divBdr>
        <w:top w:val="none" w:sz="0" w:space="0" w:color="auto"/>
        <w:left w:val="none" w:sz="0" w:space="0" w:color="auto"/>
        <w:bottom w:val="none" w:sz="0" w:space="0" w:color="auto"/>
        <w:right w:val="none" w:sz="0" w:space="0" w:color="auto"/>
      </w:divBdr>
    </w:div>
    <w:div w:id="1875656118">
      <w:bodyDiv w:val="1"/>
      <w:marLeft w:val="0"/>
      <w:marRight w:val="0"/>
      <w:marTop w:val="0"/>
      <w:marBottom w:val="0"/>
      <w:divBdr>
        <w:top w:val="none" w:sz="0" w:space="0" w:color="auto"/>
        <w:left w:val="none" w:sz="0" w:space="0" w:color="auto"/>
        <w:bottom w:val="none" w:sz="0" w:space="0" w:color="auto"/>
        <w:right w:val="none" w:sz="0" w:space="0" w:color="auto"/>
      </w:divBdr>
    </w:div>
    <w:div w:id="1879126726">
      <w:bodyDiv w:val="1"/>
      <w:marLeft w:val="0"/>
      <w:marRight w:val="0"/>
      <w:marTop w:val="0"/>
      <w:marBottom w:val="0"/>
      <w:divBdr>
        <w:top w:val="none" w:sz="0" w:space="0" w:color="auto"/>
        <w:left w:val="none" w:sz="0" w:space="0" w:color="auto"/>
        <w:bottom w:val="none" w:sz="0" w:space="0" w:color="auto"/>
        <w:right w:val="none" w:sz="0" w:space="0" w:color="auto"/>
      </w:divBdr>
    </w:div>
    <w:div w:id="1886596003">
      <w:bodyDiv w:val="1"/>
      <w:marLeft w:val="0"/>
      <w:marRight w:val="0"/>
      <w:marTop w:val="0"/>
      <w:marBottom w:val="0"/>
      <w:divBdr>
        <w:top w:val="none" w:sz="0" w:space="0" w:color="auto"/>
        <w:left w:val="none" w:sz="0" w:space="0" w:color="auto"/>
        <w:bottom w:val="none" w:sz="0" w:space="0" w:color="auto"/>
        <w:right w:val="none" w:sz="0" w:space="0" w:color="auto"/>
      </w:divBdr>
    </w:div>
    <w:div w:id="1891841073">
      <w:bodyDiv w:val="1"/>
      <w:marLeft w:val="0"/>
      <w:marRight w:val="0"/>
      <w:marTop w:val="0"/>
      <w:marBottom w:val="0"/>
      <w:divBdr>
        <w:top w:val="none" w:sz="0" w:space="0" w:color="auto"/>
        <w:left w:val="none" w:sz="0" w:space="0" w:color="auto"/>
        <w:bottom w:val="none" w:sz="0" w:space="0" w:color="auto"/>
        <w:right w:val="none" w:sz="0" w:space="0" w:color="auto"/>
      </w:divBdr>
    </w:div>
    <w:div w:id="1899629125">
      <w:bodyDiv w:val="1"/>
      <w:marLeft w:val="0"/>
      <w:marRight w:val="0"/>
      <w:marTop w:val="0"/>
      <w:marBottom w:val="0"/>
      <w:divBdr>
        <w:top w:val="none" w:sz="0" w:space="0" w:color="auto"/>
        <w:left w:val="none" w:sz="0" w:space="0" w:color="auto"/>
        <w:bottom w:val="none" w:sz="0" w:space="0" w:color="auto"/>
        <w:right w:val="none" w:sz="0" w:space="0" w:color="auto"/>
      </w:divBdr>
    </w:div>
    <w:div w:id="1905482478">
      <w:bodyDiv w:val="1"/>
      <w:marLeft w:val="0"/>
      <w:marRight w:val="0"/>
      <w:marTop w:val="0"/>
      <w:marBottom w:val="0"/>
      <w:divBdr>
        <w:top w:val="none" w:sz="0" w:space="0" w:color="auto"/>
        <w:left w:val="none" w:sz="0" w:space="0" w:color="auto"/>
        <w:bottom w:val="none" w:sz="0" w:space="0" w:color="auto"/>
        <w:right w:val="none" w:sz="0" w:space="0" w:color="auto"/>
      </w:divBdr>
    </w:div>
    <w:div w:id="1912809024">
      <w:bodyDiv w:val="1"/>
      <w:marLeft w:val="0"/>
      <w:marRight w:val="0"/>
      <w:marTop w:val="0"/>
      <w:marBottom w:val="0"/>
      <w:divBdr>
        <w:top w:val="none" w:sz="0" w:space="0" w:color="auto"/>
        <w:left w:val="none" w:sz="0" w:space="0" w:color="auto"/>
        <w:bottom w:val="none" w:sz="0" w:space="0" w:color="auto"/>
        <w:right w:val="none" w:sz="0" w:space="0" w:color="auto"/>
      </w:divBdr>
    </w:div>
    <w:div w:id="1931084425">
      <w:bodyDiv w:val="1"/>
      <w:marLeft w:val="0"/>
      <w:marRight w:val="0"/>
      <w:marTop w:val="0"/>
      <w:marBottom w:val="0"/>
      <w:divBdr>
        <w:top w:val="none" w:sz="0" w:space="0" w:color="auto"/>
        <w:left w:val="none" w:sz="0" w:space="0" w:color="auto"/>
        <w:bottom w:val="none" w:sz="0" w:space="0" w:color="auto"/>
        <w:right w:val="none" w:sz="0" w:space="0" w:color="auto"/>
      </w:divBdr>
    </w:div>
    <w:div w:id="1936478411">
      <w:bodyDiv w:val="1"/>
      <w:marLeft w:val="0"/>
      <w:marRight w:val="0"/>
      <w:marTop w:val="0"/>
      <w:marBottom w:val="0"/>
      <w:divBdr>
        <w:top w:val="none" w:sz="0" w:space="0" w:color="auto"/>
        <w:left w:val="none" w:sz="0" w:space="0" w:color="auto"/>
        <w:bottom w:val="none" w:sz="0" w:space="0" w:color="auto"/>
        <w:right w:val="none" w:sz="0" w:space="0" w:color="auto"/>
      </w:divBdr>
    </w:div>
    <w:div w:id="1951157150">
      <w:bodyDiv w:val="1"/>
      <w:marLeft w:val="0"/>
      <w:marRight w:val="0"/>
      <w:marTop w:val="0"/>
      <w:marBottom w:val="0"/>
      <w:divBdr>
        <w:top w:val="none" w:sz="0" w:space="0" w:color="auto"/>
        <w:left w:val="none" w:sz="0" w:space="0" w:color="auto"/>
        <w:bottom w:val="none" w:sz="0" w:space="0" w:color="auto"/>
        <w:right w:val="none" w:sz="0" w:space="0" w:color="auto"/>
      </w:divBdr>
    </w:div>
    <w:div w:id="1954707607">
      <w:bodyDiv w:val="1"/>
      <w:marLeft w:val="0"/>
      <w:marRight w:val="0"/>
      <w:marTop w:val="0"/>
      <w:marBottom w:val="0"/>
      <w:divBdr>
        <w:top w:val="none" w:sz="0" w:space="0" w:color="auto"/>
        <w:left w:val="none" w:sz="0" w:space="0" w:color="auto"/>
        <w:bottom w:val="none" w:sz="0" w:space="0" w:color="auto"/>
        <w:right w:val="none" w:sz="0" w:space="0" w:color="auto"/>
      </w:divBdr>
    </w:div>
    <w:div w:id="1958752975">
      <w:bodyDiv w:val="1"/>
      <w:marLeft w:val="0"/>
      <w:marRight w:val="0"/>
      <w:marTop w:val="0"/>
      <w:marBottom w:val="0"/>
      <w:divBdr>
        <w:top w:val="none" w:sz="0" w:space="0" w:color="auto"/>
        <w:left w:val="none" w:sz="0" w:space="0" w:color="auto"/>
        <w:bottom w:val="none" w:sz="0" w:space="0" w:color="auto"/>
        <w:right w:val="none" w:sz="0" w:space="0" w:color="auto"/>
      </w:divBdr>
    </w:div>
    <w:div w:id="1962030541">
      <w:bodyDiv w:val="1"/>
      <w:marLeft w:val="0"/>
      <w:marRight w:val="0"/>
      <w:marTop w:val="0"/>
      <w:marBottom w:val="0"/>
      <w:divBdr>
        <w:top w:val="none" w:sz="0" w:space="0" w:color="auto"/>
        <w:left w:val="none" w:sz="0" w:space="0" w:color="auto"/>
        <w:bottom w:val="none" w:sz="0" w:space="0" w:color="auto"/>
        <w:right w:val="none" w:sz="0" w:space="0" w:color="auto"/>
      </w:divBdr>
    </w:div>
    <w:div w:id="1967392878">
      <w:bodyDiv w:val="1"/>
      <w:marLeft w:val="0"/>
      <w:marRight w:val="0"/>
      <w:marTop w:val="0"/>
      <w:marBottom w:val="0"/>
      <w:divBdr>
        <w:top w:val="none" w:sz="0" w:space="0" w:color="auto"/>
        <w:left w:val="none" w:sz="0" w:space="0" w:color="auto"/>
        <w:bottom w:val="none" w:sz="0" w:space="0" w:color="auto"/>
        <w:right w:val="none" w:sz="0" w:space="0" w:color="auto"/>
      </w:divBdr>
    </w:div>
    <w:div w:id="1967395310">
      <w:bodyDiv w:val="1"/>
      <w:marLeft w:val="0"/>
      <w:marRight w:val="0"/>
      <w:marTop w:val="0"/>
      <w:marBottom w:val="0"/>
      <w:divBdr>
        <w:top w:val="none" w:sz="0" w:space="0" w:color="auto"/>
        <w:left w:val="none" w:sz="0" w:space="0" w:color="auto"/>
        <w:bottom w:val="none" w:sz="0" w:space="0" w:color="auto"/>
        <w:right w:val="none" w:sz="0" w:space="0" w:color="auto"/>
      </w:divBdr>
    </w:div>
    <w:div w:id="1967423212">
      <w:bodyDiv w:val="1"/>
      <w:marLeft w:val="0"/>
      <w:marRight w:val="0"/>
      <w:marTop w:val="0"/>
      <w:marBottom w:val="0"/>
      <w:divBdr>
        <w:top w:val="none" w:sz="0" w:space="0" w:color="auto"/>
        <w:left w:val="none" w:sz="0" w:space="0" w:color="auto"/>
        <w:bottom w:val="none" w:sz="0" w:space="0" w:color="auto"/>
        <w:right w:val="none" w:sz="0" w:space="0" w:color="auto"/>
      </w:divBdr>
    </w:div>
    <w:div w:id="1967814143">
      <w:bodyDiv w:val="1"/>
      <w:marLeft w:val="0"/>
      <w:marRight w:val="0"/>
      <w:marTop w:val="0"/>
      <w:marBottom w:val="0"/>
      <w:divBdr>
        <w:top w:val="none" w:sz="0" w:space="0" w:color="auto"/>
        <w:left w:val="none" w:sz="0" w:space="0" w:color="auto"/>
        <w:bottom w:val="none" w:sz="0" w:space="0" w:color="auto"/>
        <w:right w:val="none" w:sz="0" w:space="0" w:color="auto"/>
      </w:divBdr>
    </w:div>
    <w:div w:id="1980844590">
      <w:bodyDiv w:val="1"/>
      <w:marLeft w:val="0"/>
      <w:marRight w:val="0"/>
      <w:marTop w:val="0"/>
      <w:marBottom w:val="0"/>
      <w:divBdr>
        <w:top w:val="none" w:sz="0" w:space="0" w:color="auto"/>
        <w:left w:val="none" w:sz="0" w:space="0" w:color="auto"/>
        <w:bottom w:val="none" w:sz="0" w:space="0" w:color="auto"/>
        <w:right w:val="none" w:sz="0" w:space="0" w:color="auto"/>
      </w:divBdr>
    </w:div>
    <w:div w:id="1989236824">
      <w:bodyDiv w:val="1"/>
      <w:marLeft w:val="0"/>
      <w:marRight w:val="0"/>
      <w:marTop w:val="0"/>
      <w:marBottom w:val="0"/>
      <w:divBdr>
        <w:top w:val="none" w:sz="0" w:space="0" w:color="auto"/>
        <w:left w:val="none" w:sz="0" w:space="0" w:color="auto"/>
        <w:bottom w:val="none" w:sz="0" w:space="0" w:color="auto"/>
        <w:right w:val="none" w:sz="0" w:space="0" w:color="auto"/>
      </w:divBdr>
    </w:div>
    <w:div w:id="1997807202">
      <w:bodyDiv w:val="1"/>
      <w:marLeft w:val="0"/>
      <w:marRight w:val="0"/>
      <w:marTop w:val="0"/>
      <w:marBottom w:val="0"/>
      <w:divBdr>
        <w:top w:val="none" w:sz="0" w:space="0" w:color="auto"/>
        <w:left w:val="none" w:sz="0" w:space="0" w:color="auto"/>
        <w:bottom w:val="none" w:sz="0" w:space="0" w:color="auto"/>
        <w:right w:val="none" w:sz="0" w:space="0" w:color="auto"/>
      </w:divBdr>
    </w:div>
    <w:div w:id="1998145887">
      <w:bodyDiv w:val="1"/>
      <w:marLeft w:val="0"/>
      <w:marRight w:val="0"/>
      <w:marTop w:val="0"/>
      <w:marBottom w:val="0"/>
      <w:divBdr>
        <w:top w:val="none" w:sz="0" w:space="0" w:color="auto"/>
        <w:left w:val="none" w:sz="0" w:space="0" w:color="auto"/>
        <w:bottom w:val="none" w:sz="0" w:space="0" w:color="auto"/>
        <w:right w:val="none" w:sz="0" w:space="0" w:color="auto"/>
      </w:divBdr>
    </w:div>
    <w:div w:id="1998150908">
      <w:bodyDiv w:val="1"/>
      <w:marLeft w:val="0"/>
      <w:marRight w:val="0"/>
      <w:marTop w:val="0"/>
      <w:marBottom w:val="0"/>
      <w:divBdr>
        <w:top w:val="none" w:sz="0" w:space="0" w:color="auto"/>
        <w:left w:val="none" w:sz="0" w:space="0" w:color="auto"/>
        <w:bottom w:val="none" w:sz="0" w:space="0" w:color="auto"/>
        <w:right w:val="none" w:sz="0" w:space="0" w:color="auto"/>
      </w:divBdr>
    </w:div>
    <w:div w:id="2012446147">
      <w:bodyDiv w:val="1"/>
      <w:marLeft w:val="0"/>
      <w:marRight w:val="0"/>
      <w:marTop w:val="0"/>
      <w:marBottom w:val="0"/>
      <w:divBdr>
        <w:top w:val="none" w:sz="0" w:space="0" w:color="auto"/>
        <w:left w:val="none" w:sz="0" w:space="0" w:color="auto"/>
        <w:bottom w:val="none" w:sz="0" w:space="0" w:color="auto"/>
        <w:right w:val="none" w:sz="0" w:space="0" w:color="auto"/>
      </w:divBdr>
    </w:div>
    <w:div w:id="2013294016">
      <w:bodyDiv w:val="1"/>
      <w:marLeft w:val="0"/>
      <w:marRight w:val="0"/>
      <w:marTop w:val="0"/>
      <w:marBottom w:val="0"/>
      <w:divBdr>
        <w:top w:val="none" w:sz="0" w:space="0" w:color="auto"/>
        <w:left w:val="none" w:sz="0" w:space="0" w:color="auto"/>
        <w:bottom w:val="none" w:sz="0" w:space="0" w:color="auto"/>
        <w:right w:val="none" w:sz="0" w:space="0" w:color="auto"/>
      </w:divBdr>
    </w:div>
    <w:div w:id="2016033638">
      <w:bodyDiv w:val="1"/>
      <w:marLeft w:val="0"/>
      <w:marRight w:val="0"/>
      <w:marTop w:val="0"/>
      <w:marBottom w:val="0"/>
      <w:divBdr>
        <w:top w:val="none" w:sz="0" w:space="0" w:color="auto"/>
        <w:left w:val="none" w:sz="0" w:space="0" w:color="auto"/>
        <w:bottom w:val="none" w:sz="0" w:space="0" w:color="auto"/>
        <w:right w:val="none" w:sz="0" w:space="0" w:color="auto"/>
      </w:divBdr>
    </w:div>
    <w:div w:id="2021348282">
      <w:bodyDiv w:val="1"/>
      <w:marLeft w:val="0"/>
      <w:marRight w:val="0"/>
      <w:marTop w:val="0"/>
      <w:marBottom w:val="0"/>
      <w:divBdr>
        <w:top w:val="none" w:sz="0" w:space="0" w:color="auto"/>
        <w:left w:val="none" w:sz="0" w:space="0" w:color="auto"/>
        <w:bottom w:val="none" w:sz="0" w:space="0" w:color="auto"/>
        <w:right w:val="none" w:sz="0" w:space="0" w:color="auto"/>
      </w:divBdr>
    </w:div>
    <w:div w:id="2031904812">
      <w:bodyDiv w:val="1"/>
      <w:marLeft w:val="0"/>
      <w:marRight w:val="0"/>
      <w:marTop w:val="0"/>
      <w:marBottom w:val="0"/>
      <w:divBdr>
        <w:top w:val="none" w:sz="0" w:space="0" w:color="auto"/>
        <w:left w:val="none" w:sz="0" w:space="0" w:color="auto"/>
        <w:bottom w:val="none" w:sz="0" w:space="0" w:color="auto"/>
        <w:right w:val="none" w:sz="0" w:space="0" w:color="auto"/>
      </w:divBdr>
    </w:div>
    <w:div w:id="2033653301">
      <w:bodyDiv w:val="1"/>
      <w:marLeft w:val="0"/>
      <w:marRight w:val="0"/>
      <w:marTop w:val="0"/>
      <w:marBottom w:val="0"/>
      <w:divBdr>
        <w:top w:val="none" w:sz="0" w:space="0" w:color="auto"/>
        <w:left w:val="none" w:sz="0" w:space="0" w:color="auto"/>
        <w:bottom w:val="none" w:sz="0" w:space="0" w:color="auto"/>
        <w:right w:val="none" w:sz="0" w:space="0" w:color="auto"/>
      </w:divBdr>
    </w:div>
    <w:div w:id="2035417295">
      <w:bodyDiv w:val="1"/>
      <w:marLeft w:val="0"/>
      <w:marRight w:val="0"/>
      <w:marTop w:val="0"/>
      <w:marBottom w:val="0"/>
      <w:divBdr>
        <w:top w:val="none" w:sz="0" w:space="0" w:color="auto"/>
        <w:left w:val="none" w:sz="0" w:space="0" w:color="auto"/>
        <w:bottom w:val="none" w:sz="0" w:space="0" w:color="auto"/>
        <w:right w:val="none" w:sz="0" w:space="0" w:color="auto"/>
      </w:divBdr>
    </w:div>
    <w:div w:id="2038653339">
      <w:bodyDiv w:val="1"/>
      <w:marLeft w:val="0"/>
      <w:marRight w:val="0"/>
      <w:marTop w:val="0"/>
      <w:marBottom w:val="0"/>
      <w:divBdr>
        <w:top w:val="none" w:sz="0" w:space="0" w:color="auto"/>
        <w:left w:val="none" w:sz="0" w:space="0" w:color="auto"/>
        <w:bottom w:val="none" w:sz="0" w:space="0" w:color="auto"/>
        <w:right w:val="none" w:sz="0" w:space="0" w:color="auto"/>
      </w:divBdr>
    </w:div>
    <w:div w:id="2045786334">
      <w:bodyDiv w:val="1"/>
      <w:marLeft w:val="0"/>
      <w:marRight w:val="0"/>
      <w:marTop w:val="0"/>
      <w:marBottom w:val="0"/>
      <w:divBdr>
        <w:top w:val="none" w:sz="0" w:space="0" w:color="auto"/>
        <w:left w:val="none" w:sz="0" w:space="0" w:color="auto"/>
        <w:bottom w:val="none" w:sz="0" w:space="0" w:color="auto"/>
        <w:right w:val="none" w:sz="0" w:space="0" w:color="auto"/>
      </w:divBdr>
    </w:div>
    <w:div w:id="2070421560">
      <w:bodyDiv w:val="1"/>
      <w:marLeft w:val="0"/>
      <w:marRight w:val="0"/>
      <w:marTop w:val="0"/>
      <w:marBottom w:val="0"/>
      <w:divBdr>
        <w:top w:val="none" w:sz="0" w:space="0" w:color="auto"/>
        <w:left w:val="none" w:sz="0" w:space="0" w:color="auto"/>
        <w:bottom w:val="none" w:sz="0" w:space="0" w:color="auto"/>
        <w:right w:val="none" w:sz="0" w:space="0" w:color="auto"/>
      </w:divBdr>
    </w:div>
    <w:div w:id="2082940339">
      <w:bodyDiv w:val="1"/>
      <w:marLeft w:val="0"/>
      <w:marRight w:val="0"/>
      <w:marTop w:val="0"/>
      <w:marBottom w:val="0"/>
      <w:divBdr>
        <w:top w:val="none" w:sz="0" w:space="0" w:color="auto"/>
        <w:left w:val="none" w:sz="0" w:space="0" w:color="auto"/>
        <w:bottom w:val="none" w:sz="0" w:space="0" w:color="auto"/>
        <w:right w:val="none" w:sz="0" w:space="0" w:color="auto"/>
      </w:divBdr>
    </w:div>
    <w:div w:id="2090148854">
      <w:bodyDiv w:val="1"/>
      <w:marLeft w:val="0"/>
      <w:marRight w:val="0"/>
      <w:marTop w:val="0"/>
      <w:marBottom w:val="0"/>
      <w:divBdr>
        <w:top w:val="none" w:sz="0" w:space="0" w:color="auto"/>
        <w:left w:val="none" w:sz="0" w:space="0" w:color="auto"/>
        <w:bottom w:val="none" w:sz="0" w:space="0" w:color="auto"/>
        <w:right w:val="none" w:sz="0" w:space="0" w:color="auto"/>
      </w:divBdr>
    </w:div>
    <w:div w:id="2093961655">
      <w:bodyDiv w:val="1"/>
      <w:marLeft w:val="0"/>
      <w:marRight w:val="0"/>
      <w:marTop w:val="0"/>
      <w:marBottom w:val="0"/>
      <w:divBdr>
        <w:top w:val="none" w:sz="0" w:space="0" w:color="auto"/>
        <w:left w:val="none" w:sz="0" w:space="0" w:color="auto"/>
        <w:bottom w:val="none" w:sz="0" w:space="0" w:color="auto"/>
        <w:right w:val="none" w:sz="0" w:space="0" w:color="auto"/>
      </w:divBdr>
    </w:div>
    <w:div w:id="2102526330">
      <w:bodyDiv w:val="1"/>
      <w:marLeft w:val="0"/>
      <w:marRight w:val="0"/>
      <w:marTop w:val="0"/>
      <w:marBottom w:val="0"/>
      <w:divBdr>
        <w:top w:val="none" w:sz="0" w:space="0" w:color="auto"/>
        <w:left w:val="none" w:sz="0" w:space="0" w:color="auto"/>
        <w:bottom w:val="none" w:sz="0" w:space="0" w:color="auto"/>
        <w:right w:val="none" w:sz="0" w:space="0" w:color="auto"/>
      </w:divBdr>
    </w:div>
    <w:div w:id="2142109879">
      <w:bodyDiv w:val="1"/>
      <w:marLeft w:val="0"/>
      <w:marRight w:val="0"/>
      <w:marTop w:val="0"/>
      <w:marBottom w:val="0"/>
      <w:divBdr>
        <w:top w:val="none" w:sz="0" w:space="0" w:color="auto"/>
        <w:left w:val="none" w:sz="0" w:space="0" w:color="auto"/>
        <w:bottom w:val="none" w:sz="0" w:space="0" w:color="auto"/>
        <w:right w:val="none" w:sz="0" w:space="0" w:color="auto"/>
      </w:divBdr>
    </w:div>
    <w:div w:id="2143955724">
      <w:bodyDiv w:val="1"/>
      <w:marLeft w:val="0"/>
      <w:marRight w:val="0"/>
      <w:marTop w:val="0"/>
      <w:marBottom w:val="0"/>
      <w:divBdr>
        <w:top w:val="none" w:sz="0" w:space="0" w:color="auto"/>
        <w:left w:val="none" w:sz="0" w:space="0" w:color="auto"/>
        <w:bottom w:val="none" w:sz="0" w:space="0" w:color="auto"/>
        <w:right w:val="none" w:sz="0" w:space="0" w:color="auto"/>
      </w:divBdr>
    </w:div>
    <w:div w:id="2147043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69d17cb5cb7284a6bb65448c2b79427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7fb19db0f00401aba3773f1639b276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Wel20</b:Tag>
    <b:SourceType>InternetSite</b:SourceType>
    <b:Guid>{0B37EDE6-45C1-4E4E-8272-4D2DC172D6A5}</b:Guid>
    <b:Title>Curriculum design and the four purposes</b:Title>
    <b:Year>2020</b:Year>
    <b:Month>January</b:Month>
    <b:Day>20</b:Day>
    <b:Author>
      <b:Author>
        <b:Corporate>Welsh Government</b:Corporate>
      </b:Author>
    </b:Author>
    <b:InternetSiteTitle>Hwb</b:InternetSiteTitle>
    <b:URL>https://hwb.gov.wales/curriculum-for-wales/designing-your-curriculum/developing-a-vision-for-curriculum-design/#curriculum-design-and-the-four-purposes</b:URL>
    <b:RefOrder>3</b:RefOrder>
  </b:Source>
  <b:Source>
    <b:Tag>MUD25</b:Tag>
    <b:SourceType>InternetSite</b:SourceType>
    <b:Guid>{05F2C449-10DC-4EB0-94D4-31FC7F289CC2}</b:Guid>
    <b:Author>
      <b:Author>
        <b:Corporate>MUDDYFACES</b:Corporate>
      </b:Author>
    </b:Author>
    <b:Title>Delving into the meanings of mud play</b:Title>
    <b:InternetSiteTitle>MUDDYFACES</b:InternetSiteTitle>
    <b:Year>2025</b:Year>
    <b:URL>https://muddyfaces.co.uk/activities/outdoor-play/delving-into-the-meanings-of-mud-play</b:URL>
    <b:RefOrder>1</b:RefOrder>
  </b:Source>
  <b:Source>
    <b:Tag>Leg10</b:Tag>
    <b:SourceType>DocumentFromInternetSite</b:SourceType>
    <b:Guid>{50B0FBF5-B266-48D0-86FC-2314AED0F989}</b:Guid>
    <b:Title>Equality Act 2010</b:Title>
    <b:Year>2010</b:Year>
    <b:Author>
      <b:Author>
        <b:Corporate>Legislatin.gov.uk</b:Corporate>
      </b:Author>
    </b:Author>
    <b:YearAccessed>2025</b:YearAccessed>
    <b:URL>https://www.legislation.gov.uk/ukpga/2010/15/section/26</b:URL>
    <b:RefOrder>21</b:RefOrder>
  </b:Source>
  <b:Source>
    <b:Tag>Min25</b:Tag>
    <b:SourceType>InternetSite</b:SourceType>
    <b:Guid>{64BD0448-4D69-4FD2-A360-D21308FE117C}</b:Guid>
    <b:Author>
      <b:Author>
        <b:Corporate>Mind</b:Corporate>
      </b:Author>
    </b:Author>
    <b:Title>How can nature benefit my mental health</b:Title>
    <b:InternetSiteTitle>Mind</b:InternetSiteTitle>
    <b:Year>2025</b:Year>
    <b:URL>https://www.mind.org.uk/information-support/tips-for-everyday-living/nature-and-mental-health/how-nature-benefits-mental-health/</b:URL>
    <b:RefOrder>22</b:RefOrder>
  </b:Source>
  <b:Source>
    <b:Tag>You25</b:Tag>
    <b:SourceType>InternetSite</b:SourceType>
    <b:Guid>{AA8FDD15-C0D9-4BB6-A8C9-26D2A192EC38}</b:Guid>
    <b:Author>
      <b:Author>
        <b:Corporate>YoungMinds</b:Corporate>
      </b:Author>
    </b:Author>
    <b:Title>Mental health is a big issue for young people</b:Title>
    <b:InternetSiteTitle>Menatl Health Statistics</b:InternetSiteTitle>
    <b:Year>2025</b:Year>
    <b:URL>https://www.youngminds.org.uk/about-us/media-centre/mental-health-statistics/</b:URL>
    <b:RefOrder>23</b:RefOrder>
  </b:Source>
  <b:Source>
    <b:Tag>Gov17</b:Tag>
    <b:SourceType>InternetSite</b:SourceType>
    <b:Guid>{26CBA7EB-BDBA-4096-AD61-933C7E6AF6D8}</b:Guid>
    <b:Author>
      <b:Author>
        <b:Corporate>Gov.UK</b:Corporate>
      </b:Author>
    </b:Author>
    <b:Title>New Change4Life campaign encourages parents to ‘Be Food Smart’</b:Title>
    <b:InternetSiteTitle>Press release</b:InternetSiteTitle>
    <b:Year>2017</b:Year>
    <b:URL>https://www.gov.uk/government/news/new-change4life-campaign-encourages-parents-to-be-food-smart</b:URL>
    <b:RefOrder>24</b:RefOrder>
  </b:Source>
  <b:Source>
    <b:Tag>Sch25</b:Tag>
    <b:SourceType>InternetSite</b:SourceType>
    <b:Guid>{1DB8BD06-8F1C-4F32-95E7-E371E0CF923E}</b:Guid>
    <b:Title>Pontarddulais Comprehensive School</b:Title>
    <b:Year>2025</b:Year>
    <b:Author>
      <b:Author>
        <b:Corporate>School A</b:Corporate>
      </b:Author>
    </b:Author>
    <b:InternetSiteTitle>Bringing the Harvest to the Classroom: Onions from the Polytunnel</b:InternetSiteTitle>
    <b:URL>https://pontcomp.co.uk/2025/03/15/bringing-the-harvest-to-the-classroom-onions-from-the-polytunnel/</b:URL>
    <b:RefOrder>10</b:RefOrder>
  </b:Source>
  <b:Source>
    <b:Tag>Chi24</b:Tag>
    <b:SourceType>InternetSite</b:SourceType>
    <b:Guid>{B08E3570-BEE9-4E05-ACE3-9C95E0C792CE}</b:Guid>
    <b:Author>
      <b:Author>
        <b:Corporate>Children's Commissioner</b:Corporate>
      </b:Author>
    </b:Author>
    <b:Title>Press Notice: Over a quarter of a million children still waiting for mental health support, Children’s Commissioner warns</b:Title>
    <b:InternetSiteTitle>Children's Comminissioner</b:InternetSiteTitle>
    <b:Year>2024</b:Year>
    <b:URL>https://www.childrenscommissioner.gov.uk/blog/over-a-quarter-of-a-million-children-still-waiting-for-mental-health-support/</b:URL>
    <b:RefOrder>25</b:RefOrder>
  </b:Source>
  <b:Source>
    <b:Tag>Wel24</b:Tag>
    <b:SourceType>InternetSite</b:SourceType>
    <b:Guid>{ECF5497B-04E9-49A8-96BD-8AC903712452}</b:Guid>
    <b:Author>
      <b:Author>
        <b:Corporate>Welsh Government</b:Corporate>
      </b:Author>
    </b:Author>
    <b:Title>StatsWales</b:Title>
    <b:InternetSiteTitle>sCAMHS patient pathways waiting for a first appointment by month and grouped weeks</b:InternetSiteTitle>
    <b:Year>2024</b:Year>
    <b:URL>https://statswales.gov.wales/Catalogue/Health-and-Social-Care/Mental-Health/specialist-child-and-adolescent-mental-health-services-scamhs/first-appointment-waiting-times/scamhspatientpathwayswaitingforafirstappointment-by-month-groupedweeks</b:URL>
    <b:RefOrder>26</b:RefOrder>
  </b:Source>
  <b:Source>
    <b:Tag>Gov25</b:Tag>
    <b:SourceType>InternetSite</b:SourceType>
    <b:Guid>{46F81694-B37A-41A0-AB3F-F0107DFC6032}</b:Guid>
    <b:Author>
      <b:Author>
        <b:Corporate>GovServ</b:Corporate>
      </b:Author>
    </b:Author>
    <b:Title>Swansea Play Service</b:Title>
    <b:InternetSiteTitle>Swansea Play Service</b:InternetSiteTitle>
    <b:Year>2025</b:Year>
    <b:URL>https://www.govserv.org/GB/Swansea/287818637919356/Swansea-Play-Service</b:URL>
    <b:RefOrder>27</b:RefOrder>
  </b:Source>
  <b:Source>
    <b:Tag>AnD24</b:Tag>
    <b:SourceType>InternetSite</b:SourceType>
    <b:Guid>{9A3519A1-89D5-4C2E-8E8F-B558E0A96F04}</b:Guid>
    <b:Author>
      <b:Author>
        <b:Corporate>An Darach</b:Corporate>
      </b:Author>
    </b:Author>
    <b:Title>The History and Cultural Significance of Forest Bathing in Japan</b:Title>
    <b:InternetSiteTitle>An Darach</b:InternetSiteTitle>
    <b:Year>2024</b:Year>
    <b:URL>https://silvotherapy.co.uk/articles/cultural-significance-forest-bathing-japan</b:URL>
    <b:RefOrder>5</b:RefOrder>
  </b:Source>
  <b:Source>
    <b:Tag>Bar25</b:Tag>
    <b:SourceType>InternetSite</b:SourceType>
    <b:Guid>{5A7681FE-A15B-45DD-8195-36CEC4281152}</b:Guid>
    <b:Author>
      <b:Author>
        <b:NameList>
          <b:Person>
            <b:Last>Barber</b:Last>
            <b:First>Sophie</b:First>
          </b:Person>
        </b:NameList>
      </b:Author>
    </b:Author>
    <b:Title>How many vegetarians and vegans are in the UK in 2025?</b:Title>
    <b:InternetSiteTitle>Finder</b:InternetSiteTitle>
    <b:Year>2025</b:Year>
    <b:URL>https://www.finder.com/uk/stats-facts/uk-diet-trends</b:URL>
    <b:RefOrder>28</b:RefOrder>
  </b:Source>
  <b:Source>
    <b:Tag>Cla24</b:Tag>
    <b:SourceType>InternetSite</b:SourceType>
    <b:Guid>{2FD635BE-B98B-4334-A6F2-E73C6BD6B885}</b:Guid>
    <b:Author>
      <b:Author>
        <b:NameList>
          <b:Person>
            <b:Last>Clarke</b:Last>
            <b:First>Daniel</b:First>
          </b:Person>
        </b:NameList>
      </b:Author>
    </b:Author>
    <b:Title>UK Vegan Population Increased By 1 Million In A Year, Study Finds</b:Title>
    <b:InternetSiteTitle>Plant Based News</b:InternetSiteTitle>
    <b:Year>2024</b:Year>
    <b:Month>January</b:Month>
    <b:URL>https://plantbasednews.org/lifestyle/food/million-new-vegans-one-year/#:~:text=This%20figure%20is%20expected%20to%20increase%20by%206.4,a%20meat-free%20diet%20by%202025%2C%20the%20study%20projects.</b:URL>
    <b:RefOrder>29</b:RefOrder>
  </b:Source>
  <b:Source>
    <b:Tag>Fro03</b:Tag>
    <b:SourceType>Book</b:SourceType>
    <b:Guid>{D0BE49C1-3449-4760-8111-DDA35CDA5F9A}</b:Guid>
    <b:Title>The Education of Man</b:Title>
    <b:Year>1903</b:Year>
    <b:Author>
      <b:Author>
        <b:NameList>
          <b:Person>
            <b:Last>Froebel</b:Last>
            <b:First>Fredreich</b:First>
          </b:Person>
        </b:NameList>
      </b:Author>
    </b:Author>
    <b:City>New York</b:City>
    <b:Publisher>D.Appleton and Company</b:Publisher>
    <b:RefOrder>17</b:RefOrder>
  </b:Source>
  <b:Source>
    <b:Tag>Lou18</b:Tag>
    <b:SourceType>InternetSite</b:SourceType>
    <b:Guid>{F8D76045-F4CC-4AE3-916E-796F67E9BCBA}</b:Guid>
    <b:Author>
      <b:Author>
        <b:NameList>
          <b:Person>
            <b:Last>Louis</b:Last>
            <b:First>Stella</b:First>
          </b:Person>
        </b:NameList>
      </b:Author>
    </b:Author>
    <b:Title>How can a Froebelian approach help us to think about children’s schematic development?</b:Title>
    <b:InternetSiteTitle>Froebel Trust</b:InternetSiteTitle>
    <b:Year>2018</b:Year>
    <b:URL>https://www.froebel.org.uk/news/schemas-outdoor-play-and-froebel</b:URL>
    <b:RefOrder>30</b:RefOrder>
  </b:Source>
  <b:Source>
    <b:Tag>Vyg78</b:Tag>
    <b:SourceType>Book</b:SourceType>
    <b:Guid>{E2114CCD-3971-41BB-A826-062C3778D06F}</b:Guid>
    <b:Author>
      <b:Author>
        <b:NameList>
          <b:Person>
            <b:Last>Vygotsky</b:Last>
            <b:First>Lev</b:First>
          </b:Person>
        </b:NameList>
      </b:Author>
    </b:Author>
    <b:Title>Mind in Society</b:Title>
    <b:Year>1978</b:Year>
    <b:City>London</b:City>
    <b:Publisher>Harvard University Press</b:Publisher>
    <b:RefOrder>7</b:RefOrder>
  </b:Source>
  <b:Source>
    <b:Tag>UNI89</b:Tag>
    <b:SourceType>DocumentFromInternetSite</b:SourceType>
    <b:Guid>{477FEDD4-3F58-4B5A-95F7-0BC4EAE72915}</b:Guid>
    <b:Title>Summary of the UN Convention on the Rights of a Child</b:Title>
    <b:InternetSiteTitle>UNICEF</b:InternetSiteTitle>
    <b:Year>1989</b:Year>
    <b:URL>https://www.unicef.org.uk/wp-content/uploads/2010/05/UNCRC_summary-1.pdf</b:URL>
    <b:Author>
      <b:Author>
        <b:Corporate>UNICEF</b:Corporate>
      </b:Author>
    </b:Author>
    <b:RefOrder>4</b:RefOrder>
  </b:Source>
  <b:Source>
    <b:Tag>Dwe14</b:Tag>
    <b:SourceType>ElectronicSource</b:SourceType>
    <b:Guid>{71B4E43F-719F-4F0E-BE06-7714CB3EE45A}</b:Guid>
    <b:Title>The power of believing that you can improve</b:Title>
    <b:Year>2014</b:Year>
    <b:URL>https://www.bing.com/videos/riverview/relatedvideo?&amp;q=the+power+of+believig+that+yo+can+improve%2c+dweck%2c+you+tube&amp;&amp;mid=AC67798BB3E993B2187CAC67798BB3E993B2187C&amp;&amp;FORM=VRDGAR</b:URL>
    <b:Author>
      <b:Author>
        <b:NameList>
          <b:Person>
            <b:Last>Dweck</b:Last>
            <b:First>Carol</b:First>
          </b:Person>
        </b:NameList>
      </b:Author>
    </b:Author>
    <b:Publisher>You Tube</b:Publisher>
    <b:Medium>Video</b:Medium>
    <b:YearAccessed>2025</b:YearAccessed>
    <b:RefOrder>2</b:RefOrder>
  </b:Source>
  <b:Source>
    <b:Tag>Gil24</b:Tag>
    <b:SourceType>InternetSite</b:SourceType>
    <b:Guid>{9AA815DF-5F8F-467B-9F34-16F231CBC0D8}</b:Guid>
    <b:Title>Fears of Authority: A Common Result of Childhood Trauma</b:Title>
    <b:Year>2024</b:Year>
    <b:Author>
      <b:Author>
        <b:NameList>
          <b:Person>
            <b:Last>Gillis</b:Last>
            <b:First>Kaytee</b:First>
          </b:Person>
        </b:NameList>
      </b:Author>
    </b:Author>
    <b:InternetSiteTitle>Psychology Today</b:InternetSiteTitle>
    <b:URL>https://www.psychologytoday.com/us/blog/invisible-bruises/202404/fears-of-authority-a-common-result-of-childhood-trauma?msockid=276c9425045a667e0992818305ba6729</b:URL>
    <b:RefOrder>9</b:RefOrder>
  </b:Source>
  <b:Source>
    <b:Tag>Mon21</b:Tag>
    <b:SourceType>InternetSite</b:SourceType>
    <b:Guid>{538AB0EE-464F-4343-AA4D-01107EFD3EE5}</b:Guid>
    <b:Author>
      <b:Author>
        <b:Corporate>Montessori Up!</b:Corporate>
      </b:Author>
    </b:Author>
    <b:Title>What is Montessori? 7 Principles of the Montessori Method</b:Title>
    <b:InternetSiteTitle>What is Montessori?</b:InternetSiteTitle>
    <b:Year>2021</b:Year>
    <b:URL>https://www.montessoriup.com/what-is-montessori/</b:URL>
    <b:RefOrder>8</b:RefOrder>
  </b:Source>
  <b:Source>
    <b:Tag>Wel09</b:Tag>
    <b:SourceType>Report</b:SourceType>
    <b:Guid>{693DE69B-F1C4-4F18-A230-A49CD5904852}</b:Guid>
    <b:Title>Foundation Phase Outdoor Learning Handbook</b:Title>
    <b:Year>2009</b:Year>
    <b:Author>
      <b:Author>
        <b:Corporate>Welsh Assembly Government</b:Corporate>
      </b:Author>
    </b:Author>
    <b:URL>https://hwb.gov.wales/api/storage/fcb8539c-9be7-4883-8542-35d7b54b56f2/foundation-phase-outdoor-learning-handbook.pdf</b:URL>
    <b:RefOrder>12</b:RefOrder>
  </b:Source>
  <b:Source>
    <b:Tag>Sco11</b:Tag>
    <b:SourceType>Report</b:SourceType>
    <b:Guid>{B1E4D804-69F0-45B9-9102-ABCCCE7ACF9A}</b:Guid>
    <b:Title>Outdoor Learning, Practical Guidance, ideas and support for teachers and practitioners in Scotland</b:Title>
    <b:Year>2011</b:Year>
    <b:URL>https://education.gov.scot/media/0fklf35p/hwb24-ol-support.pdf</b:URL>
    <b:Author>
      <b:Author>
        <b:Corporate>Scotish Government</b:Corporate>
      </b:Author>
    </b:Author>
    <b:RefOrder>13</b:RefOrder>
  </b:Source>
  <b:Source>
    <b:Tag>Pat</b:Tag>
    <b:SourceType>InternetSite</b:SourceType>
    <b:Guid>{BC233E13-3F57-4F1C-8A65-0719D811CFD5}</b:Guid>
    <b:Title>Thinking Outside the Classroom: The Benefits Of Outdoor Learning</b:Title>
    <b:Author>
      <b:Author>
        <b:NameList>
          <b:Person>
            <b:Last>Patel</b:Last>
            <b:First>Brina</b:First>
          </b:Person>
        </b:NameList>
      </b:Author>
    </b:Author>
    <b:URL>https://www.verywellmind.com/outdoor-learning-school-kids-benefits-expert-advice-6455659</b:URL>
    <b:InternetSiteTitle>Very Well Mind</b:InternetSiteTitle>
    <b:Year>2022</b:Year>
    <b:RefOrder>14</b:RefOrder>
  </b:Source>
  <b:Source>
    <b:Tag>Lea251</b:Tag>
    <b:SourceType>InternetSite</b:SourceType>
    <b:Guid>{5132A697-681B-4736-B09C-3BE0A6D1E79B}</b:Guid>
    <b:Title>What is outdoor learning in education?</b:Title>
    <b:Year>2025</b:Year>
    <b:URL>https://ltl.org.uk/news/5-key-benefits-of-outdoor-learning/#:~:text=Outdoor%20learning%20in%20education%20is%20a%20planned%20and,grounds%29%20or%20off-site%20%28such%20as%20on%20school%20trips%29.</b:URL>
    <b:Author>
      <b:Author>
        <b:Corporate>Learning Through Landscapes</b:Corporate>
      </b:Author>
    </b:Author>
    <b:InternetSiteTitle>Learning Through Landscapes</b:InternetSiteTitle>
    <b:RefOrder>15</b:RefOrder>
  </b:Source>
  <b:Source>
    <b:Tag>Pia36</b:Tag>
    <b:SourceType>Book</b:SourceType>
    <b:Guid>{6F322F67-A89C-49C6-98C6-CB9D600659EA}</b:Guid>
    <b:Author>
      <b:Author>
        <b:NameList>
          <b:Person>
            <b:Last>Piaget</b:Last>
            <b:First>Jean</b:First>
          </b:Person>
        </b:NameList>
      </b:Author>
    </b:Author>
    <b:Title>The Origins of Inteligence in Children</b:Title>
    <b:Year>1936</b:Year>
    <b:City>London</b:City>
    <b:Publisher>Routledge &amp; Kegan</b:Publisher>
    <b:RefOrder>16</b:RefOrder>
  </b:Source>
  <b:Source>
    <b:Tag>Don15</b:Tag>
    <b:SourceType>Report</b:SourceType>
    <b:Guid>{B4894B12-B1D9-4181-832F-670A6C06A72D}</b:Guid>
    <b:Author>
      <b:Author>
        <b:NameList>
          <b:Person>
            <b:Last>Donaldson</b:Last>
            <b:First>Professor</b:First>
            <b:Middle>Graham</b:Middle>
          </b:Person>
        </b:NameList>
      </b:Author>
    </b:Author>
    <b:Title>Successful Futures, Independant review of Curriculum and Assessment in Wales</b:Title>
    <b:Year>2015</b:Year>
    <b:RefOrder>18</b:RefOrder>
  </b:Source>
  <b:Source>
    <b:Tag>Lea25</b:Tag>
    <b:SourceType>InternetSite</b:SourceType>
    <b:Guid>{AED37B3D-BF0B-43A1-A07C-4144C499BCCE}</b:Guid>
    <b:Title>How outdoor learning can help you fulfil the four purposes of the new Curriculum for Wales</b:Title>
    <b:Year>2025</b:Year>
    <b:Author>
      <b:Author>
        <b:Corporate>Learning Through Landscapes</b:Corporate>
      </b:Author>
    </b:Author>
    <b:URL>https://ltl.org.uk/news/how-outdoor-learning-can-help-you-fulfil-the-four-purposes-of-the-new-curriculum-for-wales/#:~:text=The%20new%20Curriculum%20for%20Wales%20marks%20the%20beginning,rolled%20out%20in%20secondary%20schools%20from%20September%202023.</b:URL>
    <b:RefOrder>19</b:RefOrder>
  </b:Source>
  <b:Source>
    <b:Tag>Men21</b:Tag>
    <b:SourceType>Report</b:SourceType>
    <b:Guid>{A25BFA15-8FFB-455D-84F1-CD95AB4C8A8B}</b:Guid>
    <b:Title>Nature How connecting with nature benefits our mental health</b:Title>
    <b:Year>2021</b:Year>
    <b:YearAccessed>2025</b:YearAccessed>
    <b:URL>file:///C:/Users/charl/Downloads/MHAW21-Nature-research-report%20(1).pdf</b:URL>
    <b:Author>
      <b:Author>
        <b:Corporate>Mental Health Foundation</b:Corporate>
      </b:Author>
    </b:Author>
    <b:RefOrder>20</b:RefOrder>
  </b:Source>
  <b:Source>
    <b:Tag>RHS25</b:Tag>
    <b:SourceType>InternetSite</b:SourceType>
    <b:Guid>{7C7BA0E2-7038-43AE-8969-4ACC5D87CF6F}</b:Guid>
    <b:Author>
      <b:Author>
        <b:Corporate>RHS</b:Corporate>
      </b:Author>
    </b:Author>
    <b:Title>Cress</b:Title>
    <b:InternetSiteTitle>RHS</b:InternetSiteTitle>
    <b:Year>2025</b:Year>
    <b:URL>https://www.rhs.org.uk/education-learning/children-young-people/family-activities/grow-it/cress</b:URL>
    <b:RefOrder>11</b:RefOrder>
  </b:Source>
  <b:Source>
    <b:Tag>Run</b:Tag>
    <b:SourceType>InternetSite</b:SourceType>
    <b:Guid>{C29D8F1D-F7CF-43A8-A609-FAA6664BA247}</b:Guid>
    <b:Author>
      <b:Author>
        <b:Corporate>Run Wild My Child</b:Corporate>
      </b:Author>
    </b:Author>
    <b:Title>Mud Activities for Kids: 7 Creative Ways to Have Fun with Mud</b:Title>
    <b:InternetSiteTitle>Run Wild my Child</b:InternetSiteTitle>
    <b:URL>https://runwildmychild.com/ways-to-have-fun-with-mud/</b:URL>
    <b:Year>2021</b:Year>
    <b:RefOrder>6</b:RefOrder>
  </b:Source>
</b:Sources>
</file>

<file path=customXml/itemProps1.xml><?xml version="1.0" encoding="utf-8"?>
<ds:datastoreItem xmlns:ds="http://schemas.openxmlformats.org/officeDocument/2006/customXml" ds:itemID="{2EC05B42-E197-493E-B47C-5831705F8DE5}">
  <ds:schemaRefs>
    <ds:schemaRef ds:uri="http://www.w3.org/XML/1998/namespace"/>
    <ds:schemaRef ds:uri="http://schemas.microsoft.com/office/2006/metadata/properties"/>
    <ds:schemaRef ds:uri="http://purl.org/dc/terms/"/>
    <ds:schemaRef ds:uri="http://schemas.openxmlformats.org/package/2006/metadata/core-properties"/>
    <ds:schemaRef ds:uri="http://schemas.microsoft.com/office/2006/documentManagement/types"/>
    <ds:schemaRef ds:uri="90b58af8-24e5-4252-ab67-b2f2985aee88"/>
    <ds:schemaRef ds:uri="http://purl.org/dc/dcmitype/"/>
    <ds:schemaRef ds:uri="http://schemas.microsoft.com/office/infopath/2007/PartnerControls"/>
    <ds:schemaRef ds:uri="be49ff73-cec0-4379-9da8-63ff3cc411bb"/>
    <ds:schemaRef ds:uri="http://purl.org/dc/elements/1.1/"/>
  </ds:schemaRefs>
</ds:datastoreItem>
</file>

<file path=customXml/itemProps2.xml><?xml version="1.0" encoding="utf-8"?>
<ds:datastoreItem xmlns:ds="http://schemas.openxmlformats.org/officeDocument/2006/customXml" ds:itemID="{3FC68F8D-7601-4A1C-81A1-A75AA2127B44}">
  <ds:schemaRefs>
    <ds:schemaRef ds:uri="http://schemas.microsoft.com/sharepoint/v3/contenttype/forms"/>
  </ds:schemaRefs>
</ds:datastoreItem>
</file>

<file path=customXml/itemProps3.xml><?xml version="1.0" encoding="utf-8"?>
<ds:datastoreItem xmlns:ds="http://schemas.openxmlformats.org/officeDocument/2006/customXml" ds:itemID="{C0D7C566-FE9C-4258-8EE1-2DF341D90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808CD4-7E0C-4700-8DF7-0A0B5F178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5272</Words>
  <Characters>30054</Characters>
  <Application>Microsoft Office Word</Application>
  <DocSecurity>0</DocSecurity>
  <Lines>250</Lines>
  <Paragraphs>70</Paragraphs>
  <ScaleCrop>false</ScaleCrop>
  <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Teed (2109160)</dc:creator>
  <cp:keywords/>
  <dc:description/>
  <cp:lastModifiedBy>Charlotte Teed</cp:lastModifiedBy>
  <cp:revision>2</cp:revision>
  <dcterms:created xsi:type="dcterms:W3CDTF">2025-04-14T15:15:00Z</dcterms:created>
  <dcterms:modified xsi:type="dcterms:W3CDTF">2025-04-14T15:15:00Z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