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16sdtfl w16du wp14">
  <w:body>
    <w:p w:rsidR="0E3C5FA2" w:rsidP="0E3C5FA2" w:rsidRDefault="0E3C5FA2" w14:paraId="7AE87DEE" w14:textId="03A323EB">
      <w:pPr>
        <w:jc w:val="center"/>
      </w:pPr>
    </w:p>
    <w:p w:rsidR="007D3AD0" w:rsidP="1C837EDE" w:rsidRDefault="32ADAAF6" w14:paraId="2C078E63" w14:textId="48E8518B">
      <w:pPr>
        <w:jc w:val="center"/>
      </w:pPr>
      <w:r>
        <w:rPr>
          <w:noProof/>
        </w:rPr>
        <w:drawing>
          <wp:inline distT="0" distB="0" distL="0" distR="0" wp14:anchorId="18E8561F" wp14:editId="1D13B5E2">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21F216E" w:rsidP="1C837EDE" w:rsidRDefault="20545830" w14:paraId="052D2A1E" w14:textId="7950B45F">
      <w:pPr>
        <w:spacing w:line="276" w:lineRule="auto"/>
        <w:jc w:val="center"/>
      </w:pPr>
      <w:r w:rsidRPr="1C837EDE">
        <w:rPr>
          <w:rFonts w:ascii="Arial" w:hAnsi="Arial" w:eastAsia="Arial" w:cs="Arial"/>
          <w:b/>
          <w:bCs/>
          <w:sz w:val="48"/>
          <w:szCs w:val="48"/>
        </w:rPr>
        <w:t>Student Name: Rawan Abushamma</w:t>
      </w:r>
    </w:p>
    <w:p w:rsidR="021F216E" w:rsidP="1C837EDE" w:rsidRDefault="20545830" w14:paraId="0970AB90" w14:textId="11B0AE29">
      <w:pPr>
        <w:spacing w:line="276" w:lineRule="auto"/>
        <w:jc w:val="center"/>
      </w:pPr>
      <w:r w:rsidRPr="1C837EDE">
        <w:rPr>
          <w:rFonts w:ascii="Arial" w:hAnsi="Arial" w:eastAsia="Arial" w:cs="Arial"/>
          <w:b/>
          <w:bCs/>
          <w:sz w:val="48"/>
          <w:szCs w:val="48"/>
        </w:rPr>
        <w:t>Student Number:</w:t>
      </w:r>
      <w:r w:rsidRPr="1C837EDE">
        <w:rPr>
          <w:rFonts w:ascii="Arial" w:hAnsi="Arial" w:eastAsia="Arial" w:cs="Arial"/>
          <w:b/>
          <w:bCs/>
          <w:color w:val="000000" w:themeColor="text1"/>
          <w:sz w:val="48"/>
          <w:szCs w:val="48"/>
        </w:rPr>
        <w:t xml:space="preserve"> 2407871</w:t>
      </w:r>
    </w:p>
    <w:p w:rsidR="021F216E" w:rsidP="021F216E" w:rsidRDefault="021F216E" w14:paraId="2EBBF3BD" w14:textId="2A747396">
      <w:pPr>
        <w:jc w:val="center"/>
        <w:rPr>
          <w:rFonts w:ascii="Arial Nova" w:hAnsi="Arial Nova" w:eastAsia="Arial Nova" w:cs="Arial Nova"/>
        </w:rPr>
      </w:pPr>
    </w:p>
    <w:p w:rsidR="1C837EDE" w:rsidP="1C837EDE" w:rsidRDefault="1C837EDE" w14:paraId="40C872DE" w14:textId="63A7A3E3">
      <w:pPr>
        <w:jc w:val="center"/>
        <w:rPr>
          <w:rFonts w:ascii="Arial Nova" w:hAnsi="Arial Nova" w:eastAsia="Arial Nova" w:cs="Arial Nova"/>
        </w:rPr>
      </w:pPr>
    </w:p>
    <w:p w:rsidRPr="0074551A" w:rsidR="32ADAAF6" w:rsidP="021F216E" w:rsidRDefault="32ADAAF6" w14:paraId="3CC99A4D" w14:textId="4DD3291A">
      <w:pPr>
        <w:jc w:val="center"/>
        <w:rPr>
          <w:rFonts w:ascii="Arial Nova" w:hAnsi="Arial Nova" w:eastAsia="Arial Nova" w:cs="Arial Nova"/>
          <w:sz w:val="44"/>
          <w:szCs w:val="44"/>
        </w:rPr>
      </w:pPr>
    </w:p>
    <w:p w:rsidRPr="0097633F" w:rsidR="021F216E" w:rsidP="0097633F" w:rsidRDefault="021F216E" w14:paraId="6844EBA0" w14:textId="28C86DEB">
      <w:pPr>
        <w:jc w:val="center"/>
        <w:rPr>
          <w:rFonts w:ascii="Arial Nova" w:hAnsi="Arial Nova" w:eastAsia="Arial Nova" w:cs="Arial Nova"/>
          <w:sz w:val="52"/>
          <w:szCs w:val="52"/>
        </w:rPr>
      </w:pPr>
    </w:p>
    <w:p w:rsidRPr="0097633F" w:rsidR="509761AA" w:rsidP="0097633F" w:rsidRDefault="509761AA" w14:paraId="7F5953D0" w14:textId="0B633EA4">
      <w:pPr>
        <w:jc w:val="center"/>
        <w:rPr>
          <w:sz w:val="52"/>
          <w:szCs w:val="52"/>
        </w:rPr>
      </w:pPr>
      <w:r w:rsidRPr="0097633F">
        <w:rPr>
          <w:rFonts w:ascii="Arial" w:hAnsi="Arial" w:eastAsia="Arial" w:cs="Arial"/>
          <w:b/>
          <w:bCs/>
          <w:sz w:val="52"/>
          <w:szCs w:val="52"/>
        </w:rPr>
        <w:t>Changemakers: Building your Personal Brand for Sustainable Employment</w:t>
      </w:r>
    </w:p>
    <w:p w:rsidR="509761AA" w:rsidP="0097633F" w:rsidRDefault="36F527A1" w14:paraId="556536DA" w14:textId="516AE836">
      <w:pPr>
        <w:jc w:val="center"/>
        <w:rPr>
          <w:rFonts w:ascii="Arial" w:hAnsi="Arial" w:eastAsia="Arial" w:cs="Arial"/>
          <w:b/>
          <w:bCs/>
          <w:sz w:val="52"/>
          <w:szCs w:val="52"/>
        </w:rPr>
      </w:pPr>
      <w:r w:rsidRPr="0097633F">
        <w:rPr>
          <w:rFonts w:ascii="Arial" w:hAnsi="Arial" w:eastAsia="Arial" w:cs="Arial"/>
          <w:b/>
          <w:bCs/>
          <w:sz w:val="52"/>
          <w:szCs w:val="52"/>
        </w:rPr>
        <w:t>Component 1</w:t>
      </w:r>
    </w:p>
    <w:p w:rsidR="0097633F" w:rsidP="0097633F" w:rsidRDefault="001B71E2" w14:paraId="27310311" w14:textId="3C367481">
      <w:pPr>
        <w:jc w:val="center"/>
        <w:rPr>
          <w:rFonts w:ascii="Arial" w:hAnsi="Arial" w:eastAsia="Arial" w:cs="Arial"/>
          <w:b/>
          <w:bCs/>
          <w:sz w:val="52"/>
          <w:szCs w:val="52"/>
        </w:rPr>
      </w:pPr>
      <w:r>
        <w:rPr>
          <w:rFonts w:ascii="Arial" w:hAnsi="Arial" w:eastAsia="Arial" w:cs="Arial"/>
          <w:b/>
          <w:bCs/>
          <w:sz w:val="52"/>
          <w:szCs w:val="52"/>
        </w:rPr>
        <w:t>Student name: Rawan Abushamma</w:t>
      </w:r>
    </w:p>
    <w:p w:rsidRPr="0097633F" w:rsidR="001B71E2" w:rsidP="0097633F" w:rsidRDefault="001B71E2" w14:paraId="403D35A7" w14:textId="69176387">
      <w:pPr>
        <w:jc w:val="center"/>
        <w:rPr>
          <w:rFonts w:ascii="Arial" w:hAnsi="Arial" w:eastAsia="Arial" w:cs="Arial"/>
          <w:sz w:val="52"/>
          <w:szCs w:val="52"/>
        </w:rPr>
      </w:pPr>
      <w:r>
        <w:rPr>
          <w:rFonts w:ascii="Arial" w:hAnsi="Arial" w:eastAsia="Arial" w:cs="Arial"/>
          <w:b/>
          <w:bCs/>
          <w:sz w:val="52"/>
          <w:szCs w:val="52"/>
        </w:rPr>
        <w:t xml:space="preserve">Student Number: </w:t>
      </w:r>
      <w:r w:rsidR="00BF4429">
        <w:rPr>
          <w:rFonts w:ascii="Arial" w:hAnsi="Arial" w:eastAsia="Arial" w:cs="Arial"/>
          <w:b/>
          <w:bCs/>
          <w:sz w:val="52"/>
          <w:szCs w:val="52"/>
        </w:rPr>
        <w:t>2407871</w:t>
      </w:r>
    </w:p>
    <w:p w:rsidR="00CA5860" w:rsidP="021F216E" w:rsidRDefault="00CA5860" w14:paraId="27E153AA" w14:textId="77777777">
      <w:pPr>
        <w:rPr>
          <w:rFonts w:ascii="Arial" w:hAnsi="Arial" w:eastAsia="Arial" w:cs="Arial"/>
          <w:b/>
          <w:bCs/>
          <w:sz w:val="22"/>
          <w:szCs w:val="22"/>
        </w:rPr>
      </w:pPr>
    </w:p>
    <w:p w:rsidRPr="00837BB8" w:rsidR="021F216E" w:rsidP="021F216E" w:rsidRDefault="32ADAAF6" w14:paraId="0BC7D9FC" w14:textId="502F70F5">
      <w:pPr>
        <w:rPr>
          <w:rFonts w:eastAsia="Arial Nova" w:asciiTheme="minorBidi" w:hAnsiTheme="minorBidi"/>
          <w:sz w:val="72"/>
          <w:szCs w:val="72"/>
        </w:rPr>
      </w:pPr>
      <w:r w:rsidRPr="00837BB8">
        <w:rPr>
          <w:rFonts w:eastAsia="Arial Nova" w:asciiTheme="minorBidi" w:hAnsiTheme="minorBidi"/>
          <w:sz w:val="44"/>
          <w:szCs w:val="44"/>
        </w:rPr>
        <w:t xml:space="preserve">Task 1 – </w:t>
      </w:r>
      <w:r w:rsidRPr="00837BB8" w:rsidR="00B7418E">
        <w:rPr>
          <w:rFonts w:eastAsia="Arial Nova" w:asciiTheme="minorBidi" w:hAnsiTheme="minorBidi"/>
          <w:sz w:val="44"/>
          <w:szCs w:val="44"/>
        </w:rPr>
        <w:t>Personal Brand</w:t>
      </w:r>
    </w:p>
    <w:p w:rsidRPr="00B63FD8" w:rsidR="002B1581" w:rsidP="4DB826DB" w:rsidRDefault="002B1581" w14:paraId="5C36F96A" w14:textId="418E4DE6">
      <w:pPr>
        <w:rPr>
          <w:rFonts w:eastAsia="Arial Nova" w:asciiTheme="minorBidi" w:hAnsiTheme="minorBidi"/>
          <w:i/>
          <w:iCs/>
          <w:color w:val="000000" w:themeColor="text1"/>
          <w:sz w:val="22"/>
          <w:szCs w:val="22"/>
        </w:rPr>
      </w:pPr>
      <w:r w:rsidRPr="00B63FD8">
        <w:rPr>
          <w:rFonts w:eastAsia="Arial Nova" w:asciiTheme="minorBidi" w:hAnsiTheme="minorBidi"/>
          <w:i/>
          <w:iCs/>
          <w:color w:val="000000" w:themeColor="text1"/>
          <w:sz w:val="22"/>
          <w:szCs w:val="22"/>
        </w:rPr>
        <w:t xml:space="preserve"> </w:t>
      </w:r>
      <w:r w:rsidRPr="00B63FD8" w:rsidR="2890E166">
        <w:rPr>
          <w:rFonts w:eastAsia="Arial Nova" w:asciiTheme="minorBidi" w:hAnsiTheme="minorBidi"/>
          <w:sz w:val="22"/>
          <w:szCs w:val="22"/>
        </w:rPr>
        <w:t>My Personal Brand and How I Plan to Develop It to Achieve My Career Goal</w:t>
      </w:r>
    </w:p>
    <w:p w:rsidRPr="00B63FD8" w:rsidR="002B1581" w:rsidP="021F216E" w:rsidRDefault="2890E166" w14:paraId="37D8E277" w14:textId="3D8C6A3B">
      <w:pPr>
        <w:rPr>
          <w:rFonts w:asciiTheme="minorBidi" w:hAnsiTheme="minorBidi"/>
          <w:sz w:val="22"/>
          <w:szCs w:val="22"/>
        </w:rPr>
      </w:pPr>
      <w:r w:rsidRPr="00B63FD8">
        <w:rPr>
          <w:rFonts w:eastAsia="Arial Nova" w:asciiTheme="minorBidi" w:hAnsiTheme="minorBidi"/>
          <w:sz w:val="22"/>
          <w:szCs w:val="22"/>
        </w:rPr>
        <w:t>My personal brand is based on being a caring, patient, and supportive person who enjoys helping others. These qualities are important to me because my career goal is to become a Teaching Assistant for children with Special Educational Needs (SEN). I have always enjoyed working with children and supporting them in their learning. I believe that every child deserves the opportunity to succeed, regardless of the challenges they may face.</w:t>
      </w:r>
    </w:p>
    <w:p w:rsidRPr="00B63FD8" w:rsidR="002B1581" w:rsidP="021F216E" w:rsidRDefault="2890E166" w14:paraId="63D51EED" w14:textId="6EAFEDDD">
      <w:pPr>
        <w:rPr>
          <w:rFonts w:asciiTheme="minorBidi" w:hAnsiTheme="minorBidi"/>
          <w:sz w:val="22"/>
          <w:szCs w:val="22"/>
        </w:rPr>
      </w:pPr>
      <w:r w:rsidRPr="00B63FD8">
        <w:rPr>
          <w:rFonts w:eastAsia="Arial Nova" w:asciiTheme="minorBidi" w:hAnsiTheme="minorBidi"/>
          <w:sz w:val="22"/>
          <w:szCs w:val="22"/>
        </w:rPr>
        <w:t xml:space="preserve">One of my strengths is my ability to build positive relationships with people. I am a good listener, I am understanding, and I try to make others feel comfortable and valued. These qualities are especially important when working with children who may need extra support with their learning, communication, or </w:t>
      </w:r>
      <w:r w:rsidRPr="00B63FD8" w:rsidR="100FDB57">
        <w:rPr>
          <w:rFonts w:eastAsia="Arial Nova" w:asciiTheme="minorBidi" w:hAnsiTheme="minorBidi"/>
          <w:sz w:val="22"/>
          <w:szCs w:val="22"/>
        </w:rPr>
        <w:t>behavior</w:t>
      </w:r>
      <w:r w:rsidRPr="00B63FD8">
        <w:rPr>
          <w:rFonts w:eastAsia="Arial Nova" w:asciiTheme="minorBidi" w:hAnsiTheme="minorBidi"/>
          <w:sz w:val="22"/>
          <w:szCs w:val="22"/>
        </w:rPr>
        <w:t>. I want my personal brand to show that I am trustworthy, compassionate, and committed to helping children reach their full potential.</w:t>
      </w:r>
    </w:p>
    <w:p w:rsidRPr="00B63FD8" w:rsidR="002B1581" w:rsidP="021F216E" w:rsidRDefault="2890E166" w14:paraId="71DD1BC2" w14:textId="45118ED7">
      <w:pPr>
        <w:rPr>
          <w:rFonts w:asciiTheme="minorBidi" w:hAnsiTheme="minorBidi"/>
          <w:sz w:val="22"/>
          <w:szCs w:val="22"/>
        </w:rPr>
      </w:pPr>
      <w:r w:rsidRPr="00B63FD8">
        <w:rPr>
          <w:rFonts w:eastAsia="Arial Nova" w:asciiTheme="minorBidi" w:hAnsiTheme="minorBidi"/>
          <w:sz w:val="22"/>
          <w:szCs w:val="22"/>
        </w:rPr>
        <w:t>To develop my personal brand and achieve my employment goals, I plan to continue improving my skills and gaining experience. I would like to gain more experience working with children in schools or other educational settings. I also plan to complete training courses related to SEN, safeguarding, and child development to increase my knowledge and confidence. In addition, I will continue developing my communication and teamwork skills, as working closely with teachers, parents, and other professionals is an important part of the role.</w:t>
      </w:r>
    </w:p>
    <w:p w:rsidRPr="00B63FD8" w:rsidR="002B1581" w:rsidP="021F216E" w:rsidRDefault="2890E166" w14:paraId="18153ED6" w14:textId="7739AACE">
      <w:pPr>
        <w:rPr>
          <w:rFonts w:asciiTheme="minorBidi" w:hAnsiTheme="minorBidi"/>
          <w:sz w:val="22"/>
          <w:szCs w:val="22"/>
        </w:rPr>
      </w:pPr>
      <w:r w:rsidRPr="00B63FD8">
        <w:rPr>
          <w:rFonts w:eastAsia="Arial Nova" w:asciiTheme="minorBidi" w:hAnsiTheme="minorBidi"/>
          <w:sz w:val="22"/>
          <w:szCs w:val="22"/>
        </w:rPr>
        <w:t>Research shows that having a clear personal brand can improve employability because it helps individuals communicate their strengths and professional identity effectively (Gorbatov, Khapova and Lysova, 2019). By continuing to develop my skills, gain experience, and demonstrate my passion for supporting children with SEN, I believe I will be well prepared to achieve my goal of becoming a successful Teaching Assistant.</w:t>
      </w:r>
    </w:p>
    <w:p w:rsidRPr="00837BB8" w:rsidR="1C837EDE" w:rsidP="1C837EDE" w:rsidRDefault="1C837EDE" w14:paraId="382F9A4B" w14:textId="0E017AF0">
      <w:pPr>
        <w:rPr>
          <w:rFonts w:eastAsia="Arial Nova" w:asciiTheme="minorBidi" w:hAnsiTheme="minorBidi"/>
          <w:i/>
          <w:iCs/>
          <w:color w:val="000000" w:themeColor="text1"/>
        </w:rPr>
      </w:pPr>
    </w:p>
    <w:p w:rsidRPr="00837BB8" w:rsidR="00CA5860" w:rsidP="021F216E" w:rsidRDefault="00CA5860" w14:paraId="3F903162" w14:textId="77777777">
      <w:pPr>
        <w:rPr>
          <w:rFonts w:eastAsia="Arial Nova" w:asciiTheme="minorBidi" w:hAnsiTheme="minorBidi"/>
          <w:color w:val="000000" w:themeColor="text1"/>
          <w:sz w:val="44"/>
          <w:szCs w:val="44"/>
        </w:rPr>
      </w:pPr>
    </w:p>
    <w:p w:rsidRPr="00837BB8" w:rsidR="00CA5860" w:rsidP="021F216E" w:rsidRDefault="00CA5860" w14:paraId="7664D862" w14:textId="77777777">
      <w:pPr>
        <w:rPr>
          <w:rFonts w:eastAsia="Arial Nova" w:asciiTheme="minorBidi" w:hAnsiTheme="minorBidi"/>
          <w:color w:val="000000" w:themeColor="text1"/>
          <w:sz w:val="44"/>
          <w:szCs w:val="44"/>
        </w:rPr>
      </w:pPr>
    </w:p>
    <w:p w:rsidRPr="00837BB8" w:rsidR="00CA5860" w:rsidP="021F216E" w:rsidRDefault="00CA5860" w14:paraId="1F448DE5" w14:textId="77777777">
      <w:pPr>
        <w:rPr>
          <w:rFonts w:eastAsia="Arial Nova" w:asciiTheme="minorBidi" w:hAnsiTheme="minorBidi"/>
          <w:color w:val="000000" w:themeColor="text1"/>
          <w:sz w:val="44"/>
          <w:szCs w:val="44"/>
        </w:rPr>
      </w:pPr>
    </w:p>
    <w:p w:rsidR="00B63FD8" w:rsidP="021F216E" w:rsidRDefault="00B63FD8" w14:paraId="6F9ECEDD" w14:textId="77777777">
      <w:pPr>
        <w:rPr>
          <w:rFonts w:eastAsia="Arial Nova" w:asciiTheme="minorBidi" w:hAnsiTheme="minorBidi"/>
          <w:color w:val="000000" w:themeColor="text1"/>
          <w:sz w:val="44"/>
          <w:szCs w:val="44"/>
        </w:rPr>
      </w:pPr>
    </w:p>
    <w:p w:rsidR="00B63FD8" w:rsidP="021F216E" w:rsidRDefault="00B63FD8" w14:paraId="66C6D4FB" w14:textId="77777777">
      <w:pPr>
        <w:rPr>
          <w:rFonts w:eastAsia="Arial Nova" w:asciiTheme="minorBidi" w:hAnsiTheme="minorBidi"/>
          <w:color w:val="000000" w:themeColor="text1"/>
          <w:sz w:val="44"/>
          <w:szCs w:val="44"/>
        </w:rPr>
      </w:pPr>
    </w:p>
    <w:p w:rsidR="00B63FD8" w:rsidP="021F216E" w:rsidRDefault="00B63FD8" w14:paraId="255C67F2" w14:textId="77777777">
      <w:pPr>
        <w:rPr>
          <w:rFonts w:eastAsia="Arial Nova" w:asciiTheme="minorBidi" w:hAnsiTheme="minorBidi"/>
          <w:color w:val="000000" w:themeColor="text1"/>
          <w:sz w:val="44"/>
          <w:szCs w:val="44"/>
        </w:rPr>
      </w:pPr>
    </w:p>
    <w:p w:rsidRPr="00837BB8" w:rsidR="32ADAAF6" w:rsidP="021F216E" w:rsidRDefault="00B7418E" w14:paraId="78587690" w14:textId="74E58CED">
      <w:pPr>
        <w:rPr>
          <w:rFonts w:eastAsia="Arial Nova" w:asciiTheme="minorBidi" w:hAnsiTheme="minorBidi"/>
          <w:color w:val="000000" w:themeColor="text1"/>
          <w:sz w:val="44"/>
          <w:szCs w:val="44"/>
        </w:rPr>
      </w:pPr>
      <w:r w:rsidRPr="00837BB8">
        <w:rPr>
          <w:rFonts w:eastAsia="Arial Nova" w:asciiTheme="minorBidi" w:hAnsiTheme="minorBidi"/>
          <w:color w:val="000000" w:themeColor="text1"/>
          <w:sz w:val="44"/>
          <w:szCs w:val="44"/>
        </w:rPr>
        <w:t>Task 2 - Network Map and Rationale</w:t>
      </w:r>
    </w:p>
    <w:p w:rsidRPr="00837BB8" w:rsidR="021F216E" w:rsidP="1C837EDE" w:rsidRDefault="00337A2B" w14:paraId="2FDFC4D6" w14:textId="0E299792">
      <w:pPr>
        <w:rPr>
          <w:rFonts w:eastAsia="Arial Nova" w:asciiTheme="minorBidi" w:hAnsiTheme="minorBidi"/>
          <w:i/>
          <w:iCs/>
          <w:color w:val="000000" w:themeColor="text1"/>
          <w:lang w:val="en-GB"/>
        </w:rPr>
      </w:pPr>
      <w:r w:rsidRPr="00837BB8">
        <w:rPr>
          <w:rFonts w:eastAsia="Arial Nova" w:asciiTheme="minorBidi" w:hAnsiTheme="minorBidi"/>
          <w:i/>
          <w:iCs/>
          <w:noProof/>
          <w:color w:val="000000" w:themeColor="text1"/>
          <w:lang w:val="en-GB"/>
        </w:rPr>
        <w:drawing>
          <wp:inline distT="0" distB="0" distL="0" distR="0" wp14:anchorId="6CA8791A" wp14:editId="705CCB31">
            <wp:extent cx="5486400" cy="3200400"/>
            <wp:effectExtent l="0" t="0" r="0" b="19050"/>
            <wp:docPr id="138863941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Pr="00837BB8" w:rsidR="021F216E" w:rsidP="021F216E" w:rsidRDefault="021F216E" w14:paraId="0FE39BA5" w14:textId="590105E7">
      <w:pPr>
        <w:rPr>
          <w:rFonts w:eastAsia="Arial Nova" w:asciiTheme="minorBidi" w:hAnsiTheme="minorBidi"/>
          <w:i/>
          <w:iCs/>
          <w:color w:val="000000" w:themeColor="text1"/>
        </w:rPr>
      </w:pPr>
    </w:p>
    <w:p w:rsidRPr="00B63FD8" w:rsidR="005053B9" w:rsidP="005053B9" w:rsidRDefault="005053B9" w14:paraId="1BC92753" w14:textId="77777777">
      <w:pPr>
        <w:rPr>
          <w:rFonts w:eastAsia="Arial Nova" w:asciiTheme="minorBidi" w:hAnsiTheme="minorBidi"/>
          <w:color w:val="000000" w:themeColor="text1"/>
          <w:sz w:val="22"/>
          <w:szCs w:val="22"/>
          <w:lang w:val="en-GB"/>
        </w:rPr>
      </w:pPr>
      <w:r w:rsidRPr="00B63FD8">
        <w:rPr>
          <w:rFonts w:eastAsia="Arial Nova" w:asciiTheme="minorBidi" w:hAnsiTheme="minorBidi"/>
          <w:color w:val="000000" w:themeColor="text1"/>
          <w:sz w:val="22"/>
          <w:szCs w:val="22"/>
          <w:lang w:val="en-GB"/>
        </w:rPr>
        <w:t>My network is made up of four main areas: university, family, work, and school. Each part of my network plays an important role in supporting my personal development and helping me achieve my career goal of becoming an SEN Teaching Assistant.</w:t>
      </w:r>
    </w:p>
    <w:p w:rsidRPr="00B63FD8" w:rsidR="005053B9" w:rsidP="005053B9" w:rsidRDefault="005053B9" w14:paraId="0EF64F6B" w14:textId="77777777">
      <w:pPr>
        <w:rPr>
          <w:rFonts w:eastAsia="Arial Nova" w:asciiTheme="minorBidi" w:hAnsiTheme="minorBidi"/>
          <w:color w:val="000000" w:themeColor="text1"/>
          <w:sz w:val="22"/>
          <w:szCs w:val="22"/>
          <w:lang w:val="en-GB"/>
        </w:rPr>
      </w:pPr>
      <w:r w:rsidRPr="00B63FD8">
        <w:rPr>
          <w:rFonts w:eastAsia="Arial Nova" w:asciiTheme="minorBidi" w:hAnsiTheme="minorBidi"/>
          <w:color w:val="000000" w:themeColor="text1"/>
          <w:sz w:val="22"/>
          <w:szCs w:val="22"/>
          <w:lang w:val="en-GB"/>
        </w:rPr>
        <w:t>My university network includes tutors, lecturers, classmates, and student support services. These individuals help me develop my knowledge, skills, and confidence. They also provide academic guidance and feedback that supports my professional growth. According to Wenger (1998), learning is strengthened through participation in communities where individuals share knowledge and experiences.</w:t>
      </w:r>
    </w:p>
    <w:p w:rsidRPr="00B63FD8" w:rsidR="003F0B09" w:rsidP="003F0B09" w:rsidRDefault="003F0B09" w14:paraId="0E943E06" w14:textId="77777777">
      <w:pPr>
        <w:rPr>
          <w:rFonts w:eastAsia="Arial Nova" w:asciiTheme="minorBidi" w:hAnsiTheme="minorBidi"/>
          <w:color w:val="000000" w:themeColor="text1"/>
          <w:sz w:val="22"/>
          <w:szCs w:val="22"/>
          <w:lang w:val="en-GB"/>
        </w:rPr>
      </w:pPr>
      <w:r w:rsidRPr="00B63FD8">
        <w:rPr>
          <w:rFonts w:eastAsia="Arial Nova" w:asciiTheme="minorBidi" w:hAnsiTheme="minorBidi"/>
          <w:color w:val="000000" w:themeColor="text1"/>
          <w:sz w:val="22"/>
          <w:szCs w:val="22"/>
          <w:lang w:val="en-GB"/>
        </w:rPr>
        <w:t>My family network provides emotional support, encouragement, and motivation. Balancing university studies, work, and family responsibilities can be challenging, and having support from family members helps me remain focused on my goals.</w:t>
      </w:r>
    </w:p>
    <w:p w:rsidRPr="00B63FD8" w:rsidR="003F0B09" w:rsidP="003F0B09" w:rsidRDefault="003F0B09" w14:paraId="681C33CF" w14:textId="77777777">
      <w:pPr>
        <w:rPr>
          <w:rFonts w:eastAsia="Arial Nova" w:asciiTheme="minorBidi" w:hAnsiTheme="minorBidi"/>
          <w:color w:val="000000" w:themeColor="text1"/>
          <w:sz w:val="22"/>
          <w:szCs w:val="22"/>
          <w:lang w:val="en-GB"/>
        </w:rPr>
      </w:pPr>
      <w:r w:rsidRPr="00B63FD8">
        <w:rPr>
          <w:rFonts w:eastAsia="Arial Nova" w:asciiTheme="minorBidi" w:hAnsiTheme="minorBidi"/>
          <w:color w:val="000000" w:themeColor="text1"/>
          <w:sz w:val="22"/>
          <w:szCs w:val="22"/>
          <w:lang w:val="en-GB"/>
        </w:rPr>
        <w:t>My work network includes managers, colleagues, and other professionals who provide practical advice and opportunities to develop workplace skills. These relationships help me gain experience and build confidence in professional settings.</w:t>
      </w:r>
    </w:p>
    <w:p w:rsidRPr="00B63FD8" w:rsidR="0051251A" w:rsidP="0051251A" w:rsidRDefault="003F0B09" w14:paraId="38AA5906" w14:textId="3DED1D6E">
      <w:pPr>
        <w:rPr>
          <w:rFonts w:eastAsia="Arial Nova" w:asciiTheme="minorBidi" w:hAnsiTheme="minorBidi"/>
          <w:color w:val="000000" w:themeColor="text1"/>
          <w:sz w:val="22"/>
          <w:szCs w:val="22"/>
          <w:lang w:val="en-GB"/>
        </w:rPr>
      </w:pPr>
      <w:r w:rsidRPr="00B63FD8">
        <w:rPr>
          <w:rFonts w:eastAsia="Arial Nova" w:asciiTheme="minorBidi" w:hAnsiTheme="minorBidi"/>
          <w:color w:val="000000" w:themeColor="text1"/>
          <w:sz w:val="22"/>
          <w:szCs w:val="22"/>
          <w:lang w:val="en-GB"/>
        </w:rPr>
        <w:t>My school network is particularly important because it connects directly to my career aspirations. Teachers, Teaching Assistants, and Special Educational Needs Coordinators (SENCOs) provide valuable knowledge about supporting children with additional needs. Through these connections, I can learn effective strategies and gain insight into the daily responsibilities of an SEN Teaching Assistant</w:t>
      </w:r>
      <w:r w:rsidRPr="00B63FD8" w:rsidR="0051251A">
        <w:rPr>
          <w:rFonts w:eastAsia="Arial Nova" w:asciiTheme="minorBidi" w:hAnsiTheme="minorBidi"/>
          <w:color w:val="000000" w:themeColor="text1"/>
          <w:sz w:val="22"/>
          <w:szCs w:val="22"/>
          <w:lang w:val="en-GB"/>
        </w:rPr>
        <w:t>.</w:t>
      </w:r>
      <w:r w:rsidRPr="00B63FD8" w:rsidR="0051251A">
        <w:rPr>
          <w:rFonts w:eastAsia="Times New Roman" w:asciiTheme="minorBidi" w:hAnsiTheme="minorBidi"/>
          <w:sz w:val="22"/>
          <w:szCs w:val="22"/>
          <w:lang w:val="en-GB" w:eastAsia="en-GB"/>
        </w:rPr>
        <w:t xml:space="preserve"> </w:t>
      </w:r>
      <w:r w:rsidRPr="00B63FD8" w:rsidR="0051251A">
        <w:rPr>
          <w:rFonts w:eastAsia="Arial Nova" w:asciiTheme="minorBidi" w:hAnsiTheme="minorBidi"/>
          <w:color w:val="000000" w:themeColor="text1"/>
          <w:sz w:val="22"/>
          <w:szCs w:val="22"/>
          <w:lang w:val="en-GB"/>
        </w:rPr>
        <w:t>A weakness in my network is that I currently have limited connections with experienced SEN professionals outside my workplace. To improve this, I plan to attend professional development events, expand my LinkedIn network, and seek additional volunteering opportunities. Research by Granovetter (1973) suggests that wider professional networks can create new opportunities for career development and employment.</w:t>
      </w:r>
    </w:p>
    <w:p w:rsidRPr="00837BB8" w:rsidR="003F0B09" w:rsidP="003F0B09" w:rsidRDefault="003F0B09" w14:paraId="1CFC7EEB" w14:textId="5F7CE186">
      <w:pPr>
        <w:rPr>
          <w:rFonts w:eastAsia="Arial Nova" w:asciiTheme="minorBidi" w:hAnsiTheme="minorBidi"/>
          <w:color w:val="000000" w:themeColor="text1"/>
          <w:lang w:val="en-GB"/>
        </w:rPr>
      </w:pPr>
    </w:p>
    <w:p w:rsidRPr="00837BB8" w:rsidR="32ADAAF6" w:rsidP="021F216E" w:rsidRDefault="00B7418E" w14:paraId="3D8E9ECA" w14:textId="511034D3">
      <w:pPr>
        <w:rPr>
          <w:rFonts w:eastAsia="Arial Nova" w:asciiTheme="minorBidi" w:hAnsiTheme="minorBidi"/>
          <w:color w:val="000000" w:themeColor="text1"/>
          <w:sz w:val="44"/>
          <w:szCs w:val="44"/>
        </w:rPr>
      </w:pPr>
      <w:r w:rsidRPr="00837BB8">
        <w:rPr>
          <w:rFonts w:eastAsia="Arial Nova" w:asciiTheme="minorBidi" w:hAnsiTheme="minorBidi"/>
          <w:color w:val="000000" w:themeColor="text1"/>
          <w:sz w:val="44"/>
          <w:szCs w:val="44"/>
        </w:rPr>
        <w:t>Task 3- Blog</w:t>
      </w:r>
    </w:p>
    <w:p w:rsidRPr="00B63FD8" w:rsidR="00B60C74" w:rsidP="00C27EF9" w:rsidRDefault="00A60979" w14:paraId="5C7305DE" w14:textId="2A419AA9">
      <w:pPr>
        <w:rPr>
          <w:rFonts w:asciiTheme="minorBidi" w:hAnsiTheme="minorBidi"/>
          <w:b/>
          <w:bCs/>
          <w:color w:val="000000" w:themeColor="text1"/>
          <w:sz w:val="22"/>
          <w:szCs w:val="22"/>
        </w:rPr>
      </w:pPr>
      <w:r w:rsidRPr="00B63FD8">
        <w:rPr>
          <w:rFonts w:asciiTheme="minorBidi" w:hAnsiTheme="minorBidi"/>
          <w:b/>
          <w:bCs/>
          <w:color w:val="000000" w:themeColor="text1"/>
          <w:sz w:val="22"/>
          <w:szCs w:val="22"/>
        </w:rPr>
        <w:t>Title:</w:t>
      </w:r>
      <w:r w:rsidRPr="00B63FD8" w:rsidR="00F27C3E">
        <w:rPr>
          <w:rFonts w:asciiTheme="minorBidi" w:hAnsiTheme="minorBidi"/>
          <w:b/>
          <w:bCs/>
          <w:sz w:val="22"/>
          <w:szCs w:val="22"/>
        </w:rPr>
        <w:t xml:space="preserve"> </w:t>
      </w:r>
      <w:r w:rsidRPr="00B63FD8" w:rsidR="00F27C3E">
        <w:rPr>
          <w:rFonts w:asciiTheme="minorBidi" w:hAnsiTheme="minorBidi"/>
          <w:b/>
          <w:bCs/>
          <w:color w:val="000000" w:themeColor="text1"/>
          <w:sz w:val="22"/>
          <w:szCs w:val="22"/>
        </w:rPr>
        <w:t>Why Supporting Children's Mental Health Matters More Than Eve</w:t>
      </w:r>
      <w:r w:rsidRPr="00B63FD8" w:rsidR="00A156C7">
        <w:rPr>
          <w:rFonts w:asciiTheme="minorBidi" w:hAnsiTheme="minorBidi"/>
          <w:b/>
          <w:bCs/>
          <w:color w:val="000000" w:themeColor="text1"/>
          <w:sz w:val="22"/>
          <w:szCs w:val="22"/>
        </w:rPr>
        <w:t>r?</w:t>
      </w:r>
    </w:p>
    <w:p w:rsidRPr="00B63FD8" w:rsidR="00B60C74" w:rsidP="00B60C74" w:rsidRDefault="00B60C74" w14:paraId="43B4EEE3" w14:textId="77777777">
      <w:pPr>
        <w:rPr>
          <w:rFonts w:asciiTheme="minorBidi" w:hAnsiTheme="minorBidi"/>
          <w:color w:val="000000" w:themeColor="text1"/>
          <w:sz w:val="22"/>
          <w:szCs w:val="22"/>
        </w:rPr>
      </w:pPr>
    </w:p>
    <w:p w:rsidRPr="00B63FD8" w:rsidR="00DA3A28" w:rsidP="00DA3A28" w:rsidRDefault="0081433E" w14:paraId="2A95E942" w14:textId="77777777">
      <w:pPr>
        <w:rPr>
          <w:rFonts w:asciiTheme="minorBidi" w:hAnsiTheme="minorBidi"/>
          <w:color w:val="000000" w:themeColor="text1"/>
          <w:sz w:val="22"/>
          <w:szCs w:val="22"/>
        </w:rPr>
      </w:pPr>
      <w:r w:rsidRPr="00B63FD8">
        <w:rPr>
          <w:rFonts w:asciiTheme="minorBidi" w:hAnsiTheme="minorBidi"/>
          <w:b/>
          <w:bCs/>
          <w:color w:val="000000" w:themeColor="text1"/>
          <w:sz w:val="22"/>
          <w:szCs w:val="22"/>
        </w:rPr>
        <w:t>Introduction</w:t>
      </w:r>
      <w:r w:rsidRPr="00B63FD8">
        <w:rPr>
          <w:rFonts w:asciiTheme="minorBidi" w:hAnsiTheme="minorBidi"/>
          <w:color w:val="000000" w:themeColor="text1"/>
          <w:sz w:val="22"/>
          <w:szCs w:val="22"/>
        </w:rPr>
        <w:t xml:space="preserve"> </w:t>
      </w:r>
      <w:r w:rsidRPr="00B63FD8" w:rsidR="002272A9">
        <w:rPr>
          <w:rFonts w:asciiTheme="minorBidi" w:hAnsiTheme="minorBidi"/>
          <w:color w:val="000000" w:themeColor="text1"/>
          <w:sz w:val="22"/>
          <w:szCs w:val="22"/>
        </w:rPr>
        <w:t xml:space="preserve">: </w:t>
      </w:r>
      <w:r w:rsidRPr="00B63FD8" w:rsidR="00C27EF9">
        <w:rPr>
          <w:rFonts w:asciiTheme="minorBidi" w:hAnsiTheme="minorBidi"/>
          <w:color w:val="000000" w:themeColor="text1"/>
          <w:sz w:val="22"/>
          <w:szCs w:val="22"/>
        </w:rPr>
        <w:t>Children's mental health has become a major topic within the UK health and social care sector. More children and young people are experiencing difficulties such as anxiety, stress, and depression than ever before. This issue affects not only the children themselves but also their families, schools, and communities. This blog is aimed at parents and carers and explores why children's mental health is so important, the benefits of early support, and where help can be found.</w:t>
      </w:r>
    </w:p>
    <w:p w:rsidRPr="00B63FD8" w:rsidR="004B0744" w:rsidP="00DA3A28" w:rsidRDefault="004B0744" w14:paraId="75294C57" w14:textId="14AC21B5">
      <w:pPr>
        <w:rPr>
          <w:rFonts w:asciiTheme="minorBidi" w:hAnsiTheme="minorBidi"/>
          <w:b/>
          <w:bCs/>
          <w:color w:val="000000" w:themeColor="text1"/>
          <w:sz w:val="22"/>
          <w:szCs w:val="22"/>
        </w:rPr>
      </w:pPr>
      <w:r w:rsidRPr="00B63FD8">
        <w:rPr>
          <w:rFonts w:asciiTheme="minorBidi" w:hAnsiTheme="minorBidi"/>
          <w:b/>
          <w:bCs/>
          <w:color w:val="000000" w:themeColor="text1"/>
          <w:sz w:val="22"/>
          <w:szCs w:val="22"/>
        </w:rPr>
        <w:t>The Growing Need for Mental Health Support</w:t>
      </w:r>
    </w:p>
    <w:p w:rsidRPr="00B63FD8" w:rsidR="004B0744" w:rsidP="004B0744" w:rsidRDefault="004B0744" w14:paraId="7FDEA39A" w14:textId="2CD60AA7">
      <w:pPr>
        <w:rPr>
          <w:rFonts w:asciiTheme="minorBidi" w:hAnsiTheme="minorBidi"/>
          <w:color w:val="000000" w:themeColor="text1"/>
          <w:sz w:val="22"/>
          <w:szCs w:val="22"/>
        </w:rPr>
      </w:pPr>
      <w:r w:rsidRPr="00B63FD8">
        <w:rPr>
          <w:rFonts w:asciiTheme="minorBidi" w:hAnsiTheme="minorBidi"/>
          <w:color w:val="000000" w:themeColor="text1"/>
          <w:sz w:val="22"/>
          <w:szCs w:val="22"/>
        </w:rPr>
        <w:t xml:space="preserve">Growing up can be challenging, and many children face pressures from school, friendships, family situations, and social media. While some children manage these challenges well, others may struggle with their emotional wellbeing. According to NHS England (2023), around one in five children and young people in England are experiencing a probable mental health disorder. This highlights the increasing need for </w:t>
      </w:r>
      <w:r w:rsidRPr="00B63FD8" w:rsidR="00C30FEB">
        <w:rPr>
          <w:rFonts w:asciiTheme="minorBidi" w:hAnsiTheme="minorBidi"/>
          <w:color w:val="000000" w:themeColor="text1"/>
          <w:sz w:val="22"/>
          <w:szCs w:val="22"/>
        </w:rPr>
        <w:t>support</w:t>
      </w:r>
      <w:r w:rsidRPr="00B63FD8">
        <w:rPr>
          <w:rFonts w:asciiTheme="minorBidi" w:hAnsiTheme="minorBidi"/>
          <w:color w:val="000000" w:themeColor="text1"/>
          <w:sz w:val="22"/>
          <w:szCs w:val="22"/>
        </w:rPr>
        <w:t xml:space="preserve"> and awareness.</w:t>
      </w:r>
    </w:p>
    <w:p w:rsidRPr="00B63FD8" w:rsidR="009C1BD5" w:rsidP="00454F42" w:rsidRDefault="004B0744" w14:paraId="2E7A899C" w14:textId="77777777">
      <w:pPr>
        <w:rPr>
          <w:rFonts w:asciiTheme="minorBidi" w:hAnsiTheme="minorBidi"/>
          <w:color w:val="000000" w:themeColor="text1"/>
          <w:sz w:val="22"/>
          <w:szCs w:val="22"/>
        </w:rPr>
      </w:pPr>
      <w:r w:rsidRPr="00B63FD8">
        <w:rPr>
          <w:rFonts w:asciiTheme="minorBidi" w:hAnsiTheme="minorBidi"/>
          <w:color w:val="000000" w:themeColor="text1"/>
          <w:sz w:val="22"/>
          <w:szCs w:val="22"/>
        </w:rPr>
        <w:t xml:space="preserve">Poor mental health can affect a child's confidence, </w:t>
      </w:r>
      <w:r w:rsidRPr="00B63FD8" w:rsidR="00C30FEB">
        <w:rPr>
          <w:rFonts w:asciiTheme="minorBidi" w:hAnsiTheme="minorBidi"/>
          <w:color w:val="000000" w:themeColor="text1"/>
          <w:sz w:val="22"/>
          <w:szCs w:val="22"/>
        </w:rPr>
        <w:t>behavior</w:t>
      </w:r>
      <w:r w:rsidRPr="00B63FD8">
        <w:rPr>
          <w:rFonts w:asciiTheme="minorBidi" w:hAnsiTheme="minorBidi"/>
          <w:color w:val="000000" w:themeColor="text1"/>
          <w:sz w:val="22"/>
          <w:szCs w:val="22"/>
        </w:rPr>
        <w:t>, relationships, and ability to learn. If these difficulties are not addressed, they can continue into adulthood and affect future opportunities</w:t>
      </w:r>
    </w:p>
    <w:p w:rsidRPr="00B63FD8" w:rsidR="00AD2356" w:rsidP="00454F42" w:rsidRDefault="00AD2356" w14:paraId="6E303E0B" w14:textId="77777777">
      <w:pPr>
        <w:rPr>
          <w:rFonts w:asciiTheme="minorBidi" w:hAnsiTheme="minorBidi"/>
          <w:color w:val="000000" w:themeColor="text1"/>
          <w:sz w:val="22"/>
          <w:szCs w:val="22"/>
        </w:rPr>
      </w:pPr>
    </w:p>
    <w:p w:rsidRPr="00B63FD8" w:rsidR="00454F42" w:rsidP="0D02C1FC" w:rsidRDefault="004B0744" w14:paraId="50F3BEB6" w14:textId="4846EB54">
      <w:pPr>
        <w:rPr>
          <w:rFonts w:ascii="Arial" w:hAnsi="Arial" w:asciiTheme="minorBidi" w:hAnsiTheme="minorBidi"/>
          <w:color w:val="000000" w:themeColor="text1"/>
          <w:sz w:val="22"/>
          <w:szCs w:val="22"/>
        </w:rPr>
      </w:pPr>
      <w:r w:rsidRPr="0D02C1FC" w:rsidR="00454F42">
        <w:rPr>
          <w:rFonts w:ascii="Arial" w:hAnsi="Arial" w:asciiTheme="minorBidi" w:hAnsiTheme="minorBidi"/>
          <w:b w:val="1"/>
          <w:bCs w:val="1"/>
          <w:color w:val="000000" w:themeColor="text1" w:themeTint="FF" w:themeShade="FF"/>
          <w:sz w:val="22"/>
          <w:szCs w:val="22"/>
        </w:rPr>
        <w:t xml:space="preserve">Why </w:t>
      </w:r>
      <w:r w:rsidRPr="0D02C1FC" w:rsidR="076A479F">
        <w:rPr>
          <w:rFonts w:ascii="Arial" w:hAnsi="Arial" w:asciiTheme="minorBidi" w:hAnsiTheme="minorBidi"/>
          <w:b w:val="1"/>
          <w:bCs w:val="1"/>
          <w:color w:val="000000" w:themeColor="text1" w:themeTint="FF" w:themeShade="FF"/>
          <w:sz w:val="22"/>
          <w:szCs w:val="22"/>
        </w:rPr>
        <w:t>Is Early Support</w:t>
      </w:r>
      <w:r w:rsidRPr="0D02C1FC" w:rsidR="00454F42">
        <w:rPr>
          <w:rFonts w:ascii="Arial" w:hAnsi="Arial" w:asciiTheme="minorBidi" w:hAnsiTheme="minorBidi"/>
          <w:b w:val="1"/>
          <w:bCs w:val="1"/>
          <w:color w:val="000000" w:themeColor="text1" w:themeTint="FF" w:themeShade="FF"/>
          <w:sz w:val="22"/>
          <w:szCs w:val="22"/>
        </w:rPr>
        <w:t xml:space="preserve"> Important</w:t>
      </w:r>
      <w:r w:rsidRPr="0D02C1FC" w:rsidR="00AD2356">
        <w:rPr>
          <w:rFonts w:ascii="Arial" w:hAnsi="Arial" w:asciiTheme="minorBidi" w:hAnsiTheme="minorBidi"/>
          <w:color w:val="000000" w:themeColor="text1" w:themeTint="FF" w:themeShade="FF"/>
          <w:sz w:val="22"/>
          <w:szCs w:val="22"/>
        </w:rPr>
        <w:t>?</w:t>
      </w:r>
    </w:p>
    <w:p w:rsidRPr="00B63FD8" w:rsidR="00454F42" w:rsidP="00454F42" w:rsidRDefault="789BEF0F" w14:paraId="334F8ACE" w14:textId="48BA07DC">
      <w:pPr>
        <w:rPr>
          <w:rFonts w:asciiTheme="minorBidi" w:hAnsiTheme="minorBidi"/>
          <w:color w:val="000000" w:themeColor="text1"/>
          <w:sz w:val="22"/>
          <w:szCs w:val="22"/>
        </w:rPr>
      </w:pPr>
      <w:r w:rsidRPr="00B63FD8">
        <w:rPr>
          <w:rFonts w:asciiTheme="minorBidi" w:hAnsiTheme="minorBidi"/>
          <w:color w:val="000000" w:themeColor="text1"/>
          <w:sz w:val="22"/>
          <w:szCs w:val="22"/>
        </w:rPr>
        <w:t>Recognizing</w:t>
      </w:r>
      <w:r w:rsidRPr="00B63FD8" w:rsidR="00454F42">
        <w:rPr>
          <w:rFonts w:asciiTheme="minorBidi" w:hAnsiTheme="minorBidi"/>
          <w:color w:val="000000" w:themeColor="text1"/>
          <w:sz w:val="22"/>
          <w:szCs w:val="22"/>
        </w:rPr>
        <w:t xml:space="preserve"> mental health concerns early can make a significant difference. Parents, teachers, and other professionals are often the first people to notice when a child's </w:t>
      </w:r>
      <w:r w:rsidRPr="00B63FD8" w:rsidR="00BB3A93">
        <w:rPr>
          <w:rFonts w:asciiTheme="minorBidi" w:hAnsiTheme="minorBidi"/>
          <w:color w:val="000000" w:themeColor="text1"/>
          <w:sz w:val="22"/>
          <w:szCs w:val="22"/>
        </w:rPr>
        <w:t>behavior</w:t>
      </w:r>
      <w:r w:rsidRPr="00B63FD8" w:rsidR="00454F42">
        <w:rPr>
          <w:rFonts w:asciiTheme="minorBidi" w:hAnsiTheme="minorBidi"/>
          <w:color w:val="000000" w:themeColor="text1"/>
          <w:sz w:val="22"/>
          <w:szCs w:val="22"/>
        </w:rPr>
        <w:t xml:space="preserve"> changes. Signs may include becoming withdrawn, struggling to concentrate, feeling anxious, or showing sudden changes in mood.</w:t>
      </w:r>
    </w:p>
    <w:p w:rsidRPr="00B63FD8" w:rsidR="00454F42" w:rsidP="00454F42" w:rsidRDefault="00454F42" w14:paraId="0D8CCCAB" w14:textId="77777777">
      <w:pPr>
        <w:rPr>
          <w:rFonts w:asciiTheme="minorBidi" w:hAnsiTheme="minorBidi"/>
          <w:color w:val="000000" w:themeColor="text1"/>
          <w:sz w:val="22"/>
          <w:szCs w:val="22"/>
        </w:rPr>
      </w:pPr>
    </w:p>
    <w:p w:rsidRPr="00B63FD8" w:rsidR="00B1037B" w:rsidP="00B65C0F" w:rsidRDefault="00454F42" w14:paraId="684BBC1A" w14:textId="77777777">
      <w:pPr>
        <w:rPr>
          <w:rFonts w:asciiTheme="minorBidi" w:hAnsiTheme="minorBidi"/>
          <w:sz w:val="22"/>
          <w:szCs w:val="22"/>
        </w:rPr>
      </w:pPr>
      <w:r w:rsidRPr="00B63FD8">
        <w:rPr>
          <w:rFonts w:asciiTheme="minorBidi" w:hAnsiTheme="minorBidi"/>
          <w:color w:val="000000" w:themeColor="text1"/>
          <w:sz w:val="22"/>
          <w:szCs w:val="22"/>
        </w:rPr>
        <w:t>Providing support at an early stage can prevent problems from becoming more serious. Early intervention can help children develop coping skills, build resilience, and improve their overall wellbeing. Research shows that children who receive appropriate support early are more likely to achieve positive outcomes later in life (UK Parliament House of Commons Library, 2024).</w:t>
      </w:r>
      <w:r w:rsidRPr="00B63FD8" w:rsidR="00B65C0F">
        <w:rPr>
          <w:rFonts w:asciiTheme="minorBidi" w:hAnsiTheme="minorBidi"/>
          <w:sz w:val="22"/>
          <w:szCs w:val="22"/>
        </w:rPr>
        <w:t xml:space="preserve"> </w:t>
      </w:r>
    </w:p>
    <w:p w:rsidRPr="00B63FD8" w:rsidR="00B65C0F" w:rsidP="0D02C1FC" w:rsidRDefault="00B65C0F" w14:paraId="28D7DD76" w14:textId="2372058D">
      <w:pPr>
        <w:rPr>
          <w:rFonts w:ascii="Arial" w:hAnsi="Arial" w:asciiTheme="minorBidi" w:hAnsiTheme="minorBidi"/>
          <w:b w:val="1"/>
          <w:bCs w:val="1"/>
          <w:color w:val="000000" w:themeColor="text1"/>
          <w:sz w:val="22"/>
          <w:szCs w:val="22"/>
        </w:rPr>
      </w:pPr>
      <w:r w:rsidRPr="0D02C1FC" w:rsidR="00B65C0F">
        <w:rPr>
          <w:rFonts w:ascii="Arial" w:hAnsi="Arial" w:asciiTheme="minorBidi" w:hAnsiTheme="minorBidi"/>
          <w:b w:val="1"/>
          <w:bCs w:val="1"/>
          <w:color w:val="000000" w:themeColor="text1" w:themeTint="FF" w:themeShade="FF"/>
          <w:sz w:val="22"/>
          <w:szCs w:val="22"/>
        </w:rPr>
        <w:t>Where Can Families Get Help?</w:t>
      </w:r>
    </w:p>
    <w:p w:rsidRPr="00B63FD8" w:rsidR="00B65C0F" w:rsidP="00B65C0F" w:rsidRDefault="00B65C0F" w14:paraId="7C57CF9B" w14:textId="77777777">
      <w:pPr>
        <w:rPr>
          <w:rFonts w:asciiTheme="minorBidi" w:hAnsiTheme="minorBidi"/>
          <w:color w:val="000000" w:themeColor="text1"/>
          <w:sz w:val="22"/>
          <w:szCs w:val="22"/>
        </w:rPr>
      </w:pPr>
    </w:p>
    <w:p w:rsidRPr="00B63FD8" w:rsidR="00B65C0F" w:rsidP="00B65C0F" w:rsidRDefault="00B65C0F" w14:paraId="4FC4620C" w14:textId="075D196A">
      <w:pPr>
        <w:rPr>
          <w:rFonts w:asciiTheme="minorBidi" w:hAnsiTheme="minorBidi"/>
          <w:color w:val="000000" w:themeColor="text1"/>
          <w:sz w:val="22"/>
          <w:szCs w:val="22"/>
        </w:rPr>
      </w:pPr>
      <w:r w:rsidRPr="00B63FD8">
        <w:rPr>
          <w:rFonts w:asciiTheme="minorBidi" w:hAnsiTheme="minorBidi"/>
          <w:color w:val="000000" w:themeColor="text1"/>
          <w:sz w:val="22"/>
          <w:szCs w:val="22"/>
        </w:rPr>
        <w:t xml:space="preserve">There are several services available across the UK to support children and young people. These include GPs, school wellbeing teams, Child and Adolescent Mental Health Services (CAMHS), charities, and community </w:t>
      </w:r>
      <w:r w:rsidRPr="00B63FD8" w:rsidR="309EB980">
        <w:rPr>
          <w:rFonts w:asciiTheme="minorBidi" w:hAnsiTheme="minorBidi"/>
          <w:color w:val="000000" w:themeColor="text1"/>
          <w:sz w:val="22"/>
          <w:szCs w:val="22"/>
        </w:rPr>
        <w:t>organisations</w:t>
      </w:r>
      <w:r w:rsidRPr="00B63FD8">
        <w:rPr>
          <w:rFonts w:asciiTheme="minorBidi" w:hAnsiTheme="minorBidi"/>
          <w:color w:val="000000" w:themeColor="text1"/>
          <w:sz w:val="22"/>
          <w:szCs w:val="22"/>
        </w:rPr>
        <w:t>. Parents and carers should feel confident seeking advice if they have concerns about their child's mental health.</w:t>
      </w:r>
    </w:p>
    <w:p w:rsidRPr="00B63FD8" w:rsidR="00B65C0F" w:rsidP="00B65C0F" w:rsidRDefault="00B65C0F" w14:paraId="3BF24033" w14:textId="77777777">
      <w:pPr>
        <w:rPr>
          <w:rFonts w:asciiTheme="minorBidi" w:hAnsiTheme="minorBidi"/>
          <w:color w:val="000000" w:themeColor="text1"/>
          <w:sz w:val="22"/>
          <w:szCs w:val="22"/>
        </w:rPr>
      </w:pPr>
    </w:p>
    <w:p w:rsidRPr="00B63FD8" w:rsidR="00B65C0F" w:rsidP="00B65C0F" w:rsidRDefault="00B65C0F" w14:paraId="5795B633" w14:textId="77777777">
      <w:pPr>
        <w:rPr>
          <w:rFonts w:asciiTheme="minorBidi" w:hAnsiTheme="minorBidi"/>
          <w:b/>
          <w:bCs/>
          <w:color w:val="000000" w:themeColor="text1"/>
          <w:sz w:val="22"/>
          <w:szCs w:val="22"/>
        </w:rPr>
      </w:pPr>
      <w:r w:rsidRPr="00B63FD8">
        <w:rPr>
          <w:rFonts w:asciiTheme="minorBidi" w:hAnsiTheme="minorBidi"/>
          <w:b/>
          <w:bCs/>
          <w:color w:val="000000" w:themeColor="text1"/>
          <w:sz w:val="22"/>
          <w:szCs w:val="22"/>
        </w:rPr>
        <w:t>Conclusion</w:t>
      </w:r>
    </w:p>
    <w:p w:rsidRPr="00B63FD8" w:rsidR="00B65C0F" w:rsidP="00B65C0F" w:rsidRDefault="00B65C0F" w14:paraId="257B9BEB" w14:textId="7330A9DE">
      <w:pPr>
        <w:rPr>
          <w:rFonts w:asciiTheme="minorBidi" w:hAnsiTheme="minorBidi"/>
          <w:color w:val="000000" w:themeColor="text1"/>
          <w:sz w:val="22"/>
          <w:szCs w:val="22"/>
        </w:rPr>
      </w:pPr>
    </w:p>
    <w:p w:rsidRPr="00B63FD8" w:rsidR="004B0744" w:rsidP="00B65C0F" w:rsidRDefault="00B65C0F" w14:paraId="553FA883" w14:textId="12195499">
      <w:pPr>
        <w:rPr>
          <w:rFonts w:asciiTheme="minorBidi" w:hAnsiTheme="minorBidi"/>
          <w:color w:val="000000" w:themeColor="text1"/>
          <w:sz w:val="22"/>
          <w:szCs w:val="22"/>
        </w:rPr>
      </w:pPr>
      <w:r w:rsidRPr="00B63FD8">
        <w:rPr>
          <w:rFonts w:asciiTheme="minorBidi" w:hAnsiTheme="minorBidi"/>
          <w:color w:val="000000" w:themeColor="text1"/>
          <w:sz w:val="22"/>
          <w:szCs w:val="22"/>
        </w:rPr>
        <w:t>Children's mental health is an important issue that deserves attention from families, schools, and health professionals. By recognising difficulties early and accessing support when needed, we can help children build confidence, improve their wellbeing, and reach their full potential. Working together, we can create a positive environment where every child feels supported and understood.</w:t>
      </w:r>
    </w:p>
    <w:p w:rsidRPr="00837BB8" w:rsidR="00B65C0F" w:rsidP="00454F42" w:rsidRDefault="00B65C0F" w14:paraId="78F659D1" w14:textId="77777777">
      <w:pPr>
        <w:rPr>
          <w:rFonts w:asciiTheme="minorBidi" w:hAnsiTheme="minorBidi"/>
          <w:color w:val="000000" w:themeColor="text1"/>
        </w:rPr>
      </w:pPr>
    </w:p>
    <w:p w:rsidRPr="00837BB8" w:rsidR="00B65C0F" w:rsidP="00454F42" w:rsidRDefault="00B65C0F" w14:paraId="3D19FF79" w14:textId="77777777">
      <w:pPr>
        <w:rPr>
          <w:rFonts w:asciiTheme="minorBidi" w:hAnsiTheme="minorBidi"/>
          <w:color w:val="000000" w:themeColor="text1"/>
        </w:rPr>
      </w:pPr>
    </w:p>
    <w:p w:rsidRPr="00837BB8" w:rsidR="79E626CA" w:rsidP="021F216E" w:rsidRDefault="79E626CA" w14:paraId="7E7EEBF1" w14:textId="4110E43B">
      <w:pPr>
        <w:rPr>
          <w:rFonts w:eastAsia="Arial Nova" w:asciiTheme="minorBidi" w:hAnsiTheme="minorBidi"/>
          <w:color w:val="000000" w:themeColor="text1"/>
          <w:sz w:val="44"/>
          <w:szCs w:val="44"/>
        </w:rPr>
      </w:pPr>
      <w:r w:rsidRPr="00837BB8">
        <w:rPr>
          <w:rFonts w:eastAsia="Arial Nova" w:asciiTheme="minorBidi" w:hAnsiTheme="minorBidi"/>
          <w:color w:val="000000" w:themeColor="text1"/>
          <w:sz w:val="44"/>
          <w:szCs w:val="44"/>
        </w:rPr>
        <w:t>Task</w:t>
      </w:r>
      <w:r w:rsidRPr="00837BB8" w:rsidR="00B7418E">
        <w:rPr>
          <w:rFonts w:eastAsia="Arial Nova" w:asciiTheme="minorBidi" w:hAnsiTheme="minorBidi"/>
          <w:color w:val="000000" w:themeColor="text1"/>
          <w:sz w:val="44"/>
          <w:szCs w:val="44"/>
        </w:rPr>
        <w:t xml:space="preserve"> 4- NHS Equality, Diversity and Inclusion </w:t>
      </w:r>
    </w:p>
    <w:p w:rsidRPr="00837BB8" w:rsidR="0074551A" w:rsidP="0074551A" w:rsidRDefault="0074551A" w14:paraId="7B1FB0F8" w14:textId="28E23A77">
      <w:pPr>
        <w:pStyle w:val="ListParagraph"/>
        <w:numPr>
          <w:ilvl w:val="0"/>
          <w:numId w:val="3"/>
        </w:numPr>
        <w:spacing w:before="100" w:beforeAutospacing="1" w:after="100" w:afterAutospacing="1" w:line="240" w:lineRule="auto"/>
        <w:rPr>
          <w:rFonts w:eastAsia="Times New Roman" w:asciiTheme="minorBidi" w:hAnsiTheme="minorBidi"/>
        </w:rPr>
      </w:pPr>
      <w:r w:rsidRPr="00837BB8">
        <w:rPr>
          <w:rFonts w:eastAsia="Times New Roman" w:asciiTheme="minorBidi" w:hAnsiTheme="minorBidi"/>
          <w:b/>
          <w:bCs/>
        </w:rPr>
        <w:t>What is the primary goal of the NHS Equality, Diversity, and Inclusion Improvement Plan?</w:t>
      </w:r>
    </w:p>
    <w:p w:rsidRPr="00837BB8" w:rsidR="00F52DD4" w:rsidP="00F52DD4" w:rsidRDefault="00446C8D" w14:paraId="716CFE58" w14:textId="5ADEA83F">
      <w:pPr>
        <w:pStyle w:val="isselectedend"/>
        <w:rPr>
          <w:rFonts w:asciiTheme="minorBidi" w:hAnsiTheme="minorBidi" w:cstheme="minorBidi"/>
          <w:sz w:val="22"/>
          <w:szCs w:val="22"/>
        </w:rPr>
      </w:pPr>
      <w:r w:rsidRPr="00837BB8">
        <w:rPr>
          <w:rFonts w:asciiTheme="minorBidi" w:hAnsiTheme="minorBidi" w:cstheme="minorBidi"/>
          <w:b/>
          <w:bCs/>
        </w:rPr>
        <w:t>Equality Act 2010</w:t>
      </w:r>
      <w:r w:rsidRPr="00837BB8" w:rsidR="00F52DD4">
        <w:rPr>
          <w:rFonts w:asciiTheme="minorBidi" w:hAnsiTheme="minorBidi" w:cstheme="minorBidi"/>
        </w:rPr>
        <w:t xml:space="preserve"> </w:t>
      </w:r>
      <w:r w:rsidRPr="00837BB8" w:rsidR="00F52DD4">
        <w:rPr>
          <w:rFonts w:asciiTheme="minorBidi" w:hAnsiTheme="minorBidi" w:cstheme="minorBidi"/>
          <w:sz w:val="22"/>
          <w:szCs w:val="22"/>
        </w:rPr>
        <w:t>The main goal of the NHS Equality, Diversity and Inclusion (EDI) Improvement Plan is to make sure that everyone is treated fairly and with respect, regardless of their background. It aims to create an inclusive workplace where all staff have equal opportunities to succeed and where discrimination is not tolerated.</w:t>
      </w:r>
    </w:p>
    <w:p w:rsidRPr="00837BB8" w:rsidR="337EFCB6" w:rsidP="337EFCB6" w:rsidRDefault="337EFCB6" w14:paraId="61E75131" w14:textId="4D02E8B3">
      <w:pPr>
        <w:pStyle w:val="isselectedend"/>
        <w:rPr>
          <w:rFonts w:asciiTheme="minorBidi" w:hAnsiTheme="minorBidi" w:cstheme="minorBidi"/>
          <w:sz w:val="22"/>
          <w:szCs w:val="22"/>
        </w:rPr>
      </w:pPr>
    </w:p>
    <w:p w:rsidRPr="00837BB8" w:rsidR="0074551A" w:rsidP="0074551A" w:rsidRDefault="0074551A" w14:paraId="29CAC9B7" w14:textId="0AEBEAF7">
      <w:pPr>
        <w:pStyle w:val="ListParagraph"/>
        <w:numPr>
          <w:ilvl w:val="0"/>
          <w:numId w:val="3"/>
        </w:numPr>
        <w:spacing w:before="100" w:beforeAutospacing="1" w:after="100" w:afterAutospacing="1" w:line="240" w:lineRule="auto"/>
        <w:rPr>
          <w:rFonts w:eastAsia="Times New Roman" w:asciiTheme="minorBidi" w:hAnsiTheme="minorBidi"/>
        </w:rPr>
      </w:pPr>
      <w:r w:rsidRPr="00837BB8">
        <w:rPr>
          <w:rFonts w:eastAsia="Times New Roman" w:asciiTheme="minorBidi" w:hAnsiTheme="minorBidi"/>
          <w:b/>
          <w:bCs/>
        </w:rPr>
        <w:t>How does the NHS EDI Improvement Plan propose to tackle the gender pay gap?</w:t>
      </w:r>
    </w:p>
    <w:p w:rsidRPr="00837BB8" w:rsidR="00EB3D82" w:rsidP="00EB3D82" w:rsidRDefault="00EB3D82" w14:paraId="3181C0FB" w14:textId="77777777">
      <w:pPr>
        <w:pStyle w:val="ListParagraph"/>
        <w:spacing w:before="100" w:beforeAutospacing="1" w:after="100" w:afterAutospacing="1" w:line="240" w:lineRule="auto"/>
        <w:rPr>
          <w:rFonts w:eastAsia="Times New Roman" w:asciiTheme="minorBidi" w:hAnsiTheme="minorBidi"/>
        </w:rPr>
      </w:pPr>
    </w:p>
    <w:p w:rsidRPr="00837BB8" w:rsidR="00EB3D82" w:rsidP="00EB3D82" w:rsidRDefault="00EB3D82" w14:paraId="122560EF" w14:textId="330184C6">
      <w:pPr>
        <w:pStyle w:val="ListParagraph"/>
        <w:spacing w:before="100" w:beforeAutospacing="1" w:after="100" w:afterAutospacing="1" w:line="240" w:lineRule="auto"/>
        <w:rPr>
          <w:rFonts w:eastAsia="Times New Roman" w:asciiTheme="minorBidi" w:hAnsiTheme="minorBidi"/>
          <w:sz w:val="22"/>
          <w:szCs w:val="22"/>
        </w:rPr>
      </w:pPr>
      <w:r w:rsidRPr="00837BB8">
        <w:rPr>
          <w:rFonts w:eastAsia="Times New Roman" w:asciiTheme="minorBidi" w:hAnsiTheme="minorBidi"/>
          <w:sz w:val="22"/>
          <w:szCs w:val="22"/>
        </w:rPr>
        <w:t>The NHS plans to tackle the gender pay gap by making sure that everyone has the same opportunities to develop their careers and progress into higher-paid roles.</w:t>
      </w:r>
    </w:p>
    <w:p w:rsidRPr="00837BB8" w:rsidR="0074551A" w:rsidP="37D41DFE" w:rsidRDefault="0074551A" w14:paraId="24A0ACDB" w14:textId="4DA9AB77">
      <w:pPr>
        <w:spacing w:before="100" w:beforeAutospacing="1" w:after="100" w:afterAutospacing="1" w:line="240" w:lineRule="auto"/>
        <w:rPr>
          <w:rFonts w:eastAsia="Times New Roman" w:asciiTheme="minorBidi" w:hAnsiTheme="minorBidi"/>
        </w:rPr>
      </w:pPr>
    </w:p>
    <w:p w:rsidRPr="00837BB8" w:rsidR="0074551A" w:rsidP="43A73FBE" w:rsidRDefault="0074551A" w14:paraId="47986C62" w14:textId="61532DAB">
      <w:pPr>
        <w:pStyle w:val="ListParagraph"/>
        <w:numPr>
          <w:ilvl w:val="0"/>
          <w:numId w:val="3"/>
        </w:numPr>
        <w:spacing w:before="100" w:beforeAutospacing="1" w:after="100" w:afterAutospacing="1" w:line="240" w:lineRule="auto"/>
        <w:rPr>
          <w:rFonts w:asciiTheme="minorBidi" w:hAnsiTheme="minorBidi"/>
        </w:rPr>
      </w:pPr>
      <w:r w:rsidRPr="00837BB8">
        <w:rPr>
          <w:rFonts w:eastAsia="Times New Roman" w:asciiTheme="minorBidi" w:hAnsiTheme="minorBidi"/>
          <w:b/>
          <w:bCs/>
        </w:rPr>
        <w:t>What is meant by the term ‘intersectionality’ as used in the NHS EDI Improvement Plan?</w:t>
      </w:r>
      <w:r w:rsidRPr="00837BB8">
        <w:rPr>
          <w:rFonts w:asciiTheme="minorBidi" w:hAnsiTheme="minorBidi"/>
        </w:rPr>
        <w:br/>
      </w:r>
      <w:r w:rsidRPr="00837BB8" w:rsidR="3C4A972F">
        <w:rPr>
          <w:rFonts w:asciiTheme="minorBidi" w:hAnsiTheme="minorBidi"/>
        </w:rPr>
        <w:t xml:space="preserve">Intersectionality is the idea that people can experience different forms of discrimination or inequality at the same time because of various aspects of their identity. </w:t>
      </w:r>
    </w:p>
    <w:p w:rsidRPr="00837BB8" w:rsidR="0074551A" w:rsidP="740BA3A8" w:rsidRDefault="0074551A" w14:paraId="0A15D10A" w14:textId="570072A1">
      <w:pPr>
        <w:spacing w:before="100" w:beforeAutospacing="1" w:after="100" w:afterAutospacing="1" w:line="240" w:lineRule="auto"/>
        <w:rPr>
          <w:rFonts w:asciiTheme="minorBidi" w:hAnsiTheme="minorBidi"/>
        </w:rPr>
      </w:pPr>
    </w:p>
    <w:p w:rsidRPr="00837BB8" w:rsidR="0074551A" w:rsidP="0074551A" w:rsidRDefault="0074551A" w14:paraId="02012AFA" w14:textId="47DB9B2A">
      <w:pPr>
        <w:pStyle w:val="ListParagraph"/>
        <w:numPr>
          <w:ilvl w:val="0"/>
          <w:numId w:val="3"/>
        </w:numPr>
        <w:spacing w:before="100" w:beforeAutospacing="1" w:after="100" w:afterAutospacing="1" w:line="240" w:lineRule="auto"/>
        <w:rPr>
          <w:rFonts w:eastAsia="Times New Roman" w:asciiTheme="minorBidi" w:hAnsiTheme="minorBidi"/>
          <w:i/>
          <w:iCs/>
        </w:rPr>
      </w:pPr>
      <w:r w:rsidRPr="00837BB8">
        <w:rPr>
          <w:rFonts w:eastAsia="Times New Roman" w:asciiTheme="minorBidi" w:hAnsiTheme="minorBidi"/>
          <w:b/>
          <w:bCs/>
        </w:rPr>
        <w:t>Why is it important for the NHS to create a psychologically safe work environment?</w:t>
      </w:r>
      <w:r w:rsidRPr="00837BB8">
        <w:rPr>
          <w:rFonts w:asciiTheme="minorBidi" w:hAnsiTheme="minorBidi"/>
        </w:rPr>
        <w:br/>
      </w:r>
      <w:r w:rsidRPr="00837BB8" w:rsidR="71B7D7B2">
        <w:rPr>
          <w:rFonts w:asciiTheme="minorBidi" w:hAnsiTheme="minorBidi"/>
        </w:rPr>
        <w:t xml:space="preserve">A psychologically safe work environment is important because it allows NHS staff to feel confident about expressing their opinions, asking for help, and raising any concerns without worrying about negative consequences. </w:t>
      </w:r>
    </w:p>
    <w:p w:rsidRPr="00837BB8" w:rsidR="0074551A" w:rsidP="2B6719C1" w:rsidRDefault="0074551A" w14:paraId="6696408B" w14:textId="7BE3410A">
      <w:pPr>
        <w:spacing w:before="100" w:beforeAutospacing="1" w:after="100" w:afterAutospacing="1" w:line="240" w:lineRule="auto"/>
        <w:rPr>
          <w:rFonts w:eastAsia="Times New Roman" w:asciiTheme="minorBidi" w:hAnsiTheme="minorBidi"/>
        </w:rPr>
      </w:pPr>
    </w:p>
    <w:p w:rsidRPr="00837BB8" w:rsidR="0074551A" w:rsidP="0074551A" w:rsidRDefault="0074551A" w14:paraId="2D37105B" w14:textId="457D12B7">
      <w:pPr>
        <w:pStyle w:val="ListParagraph"/>
        <w:numPr>
          <w:ilvl w:val="0"/>
          <w:numId w:val="3"/>
        </w:numPr>
        <w:spacing w:before="100" w:beforeAutospacing="1" w:after="100" w:afterAutospacing="1" w:line="240" w:lineRule="auto"/>
        <w:rPr>
          <w:rFonts w:eastAsia="Times New Roman" w:asciiTheme="minorBidi" w:hAnsiTheme="minorBidi"/>
          <w:i/>
          <w:iCs/>
        </w:rPr>
      </w:pPr>
      <w:r w:rsidRPr="00837BB8">
        <w:rPr>
          <w:rFonts w:eastAsia="Times New Roman" w:asciiTheme="minorBidi" w:hAnsiTheme="minorBidi"/>
          <w:b/>
          <w:bCs/>
        </w:rPr>
        <w:t>How does the NHS EDI Improvement Plan suggest improving the experience of internationally recruited staff?</w:t>
      </w:r>
      <w:r w:rsidRPr="00837BB8">
        <w:rPr>
          <w:rFonts w:asciiTheme="minorBidi" w:hAnsiTheme="minorBidi"/>
        </w:rPr>
        <w:br/>
      </w:r>
      <w:r w:rsidRPr="00837BB8" w:rsidR="6941F573">
        <w:rPr>
          <w:rFonts w:asciiTheme="minorBidi" w:hAnsiTheme="minorBidi"/>
        </w:rPr>
        <w:t>The NHS wants internationally recruited staff to feel welcome, supported, and valued at work. The plan focuses on treating everyone fairly</w:t>
      </w:r>
      <w:r w:rsidR="00AA6494">
        <w:rPr>
          <w:rFonts w:asciiTheme="minorBidi" w:hAnsiTheme="minorBidi"/>
        </w:rPr>
        <w:t>.</w:t>
      </w:r>
    </w:p>
    <w:p w:rsidRPr="00837BB8" w:rsidR="0074551A" w:rsidP="0074551A" w:rsidRDefault="0074551A" w14:paraId="347B3033" w14:textId="77777777">
      <w:pPr>
        <w:pStyle w:val="ListParagraph"/>
        <w:spacing w:before="100" w:beforeAutospacing="1" w:after="100" w:afterAutospacing="1" w:line="240" w:lineRule="auto"/>
        <w:rPr>
          <w:rFonts w:eastAsia="Times New Roman" w:asciiTheme="minorBidi" w:hAnsiTheme="minorBidi"/>
        </w:rPr>
      </w:pPr>
    </w:p>
    <w:p w:rsidRPr="00837BB8" w:rsidR="0074551A" w:rsidP="0074551A" w:rsidRDefault="0074551A" w14:paraId="74F4F6C1" w14:textId="77777777">
      <w:pPr>
        <w:pStyle w:val="ListParagraph"/>
        <w:spacing w:before="100" w:beforeAutospacing="1" w:after="100" w:afterAutospacing="1" w:line="240" w:lineRule="auto"/>
        <w:rPr>
          <w:rFonts w:eastAsia="Times New Roman" w:asciiTheme="minorBidi" w:hAnsiTheme="minorBidi"/>
        </w:rPr>
      </w:pPr>
    </w:p>
    <w:p w:rsidRPr="00837BB8" w:rsidR="0074551A" w:rsidP="0074551A" w:rsidRDefault="0074551A" w14:paraId="74AB4F55" w14:textId="77777777">
      <w:pPr>
        <w:spacing w:before="100" w:beforeAutospacing="1" w:after="100" w:afterAutospacing="1" w:line="240" w:lineRule="auto"/>
        <w:rPr>
          <w:rFonts w:eastAsia="Times New Roman" w:asciiTheme="minorBidi" w:hAnsiTheme="minorBidi"/>
        </w:rPr>
      </w:pPr>
    </w:p>
    <w:p w:rsidRPr="00837BB8" w:rsidR="0074551A" w:rsidRDefault="0074551A" w14:paraId="35E0A87F" w14:textId="7EA6E906">
      <w:pPr>
        <w:pStyle w:val="ListParagraph"/>
        <w:numPr>
          <w:ilvl w:val="0"/>
          <w:numId w:val="3"/>
        </w:numPr>
        <w:spacing w:before="100" w:beforeAutospacing="1" w:after="100" w:afterAutospacing="1" w:line="240" w:lineRule="auto"/>
        <w:rPr>
          <w:rFonts w:eastAsia="Times New Roman" w:asciiTheme="minorBidi" w:hAnsiTheme="minorBidi"/>
        </w:rPr>
      </w:pPr>
      <w:r w:rsidRPr="00384209">
        <w:rPr>
          <w:rFonts w:eastAsia="Times New Roman" w:asciiTheme="minorBidi" w:hAnsiTheme="minorBidi"/>
          <w:b/>
          <w:bCs/>
        </w:rPr>
        <w:t>What role does leadership play in advancing EDI objectives according to the NHS Improvement Plan?</w:t>
      </w:r>
      <w:r w:rsidRPr="00384209" w:rsidR="422BC358">
        <w:rPr>
          <w:rFonts w:eastAsia="Times New Roman" w:asciiTheme="minorBidi" w:hAnsiTheme="minorBidi"/>
          <w:b/>
          <w:bCs/>
        </w:rPr>
        <w:t xml:space="preserve"> </w:t>
      </w:r>
      <w:r w:rsidRPr="00384209" w:rsidR="4E9DC2AD">
        <w:rPr>
          <w:rFonts w:asciiTheme="minorBidi" w:hAnsiTheme="minorBidi"/>
        </w:rPr>
        <w:t xml:space="preserve">objectives according to the NHS Improvement Plan, Leadership is important in helping to promote equality, diversity, and inclusion within the NHS. </w:t>
      </w:r>
    </w:p>
    <w:p w:rsidRPr="00837BB8" w:rsidR="0074551A" w:rsidP="0074551A" w:rsidRDefault="0074551A" w14:paraId="06ACD9B8" w14:textId="77777777">
      <w:pPr>
        <w:pStyle w:val="ListParagraph"/>
        <w:spacing w:before="100" w:beforeAutospacing="1" w:after="100" w:afterAutospacing="1" w:line="240" w:lineRule="auto"/>
        <w:rPr>
          <w:rFonts w:eastAsia="Times New Roman" w:asciiTheme="minorBidi" w:hAnsiTheme="minorBidi"/>
        </w:rPr>
      </w:pPr>
    </w:p>
    <w:p w:rsidRPr="00837BB8" w:rsidR="0074551A" w:rsidP="42C3022B" w:rsidRDefault="0074551A" w14:paraId="362C11E4" w14:textId="7757893C">
      <w:pPr>
        <w:pStyle w:val="ListParagraph"/>
        <w:numPr>
          <w:ilvl w:val="0"/>
          <w:numId w:val="3"/>
        </w:numPr>
        <w:spacing w:before="100" w:beforeAutospacing="1" w:after="100" w:afterAutospacing="1" w:line="240" w:lineRule="auto"/>
        <w:rPr>
          <w:rFonts w:eastAsia="Times New Roman" w:asciiTheme="minorBidi" w:hAnsiTheme="minorBidi"/>
          <w:i/>
          <w:iCs/>
        </w:rPr>
      </w:pPr>
      <w:r w:rsidRPr="00837BB8">
        <w:rPr>
          <w:rFonts w:eastAsia="Times New Roman" w:asciiTheme="minorBidi" w:hAnsiTheme="minorBidi"/>
          <w:b/>
          <w:bCs/>
        </w:rPr>
        <w:t>Identify one way the NHS EDI Improvement Plan aims to reduce health inequalities within the workforce.</w:t>
      </w:r>
      <w:r w:rsidRPr="00837BB8">
        <w:rPr>
          <w:rFonts w:asciiTheme="minorBidi" w:hAnsiTheme="minorBidi"/>
        </w:rPr>
        <w:br/>
      </w:r>
    </w:p>
    <w:p w:rsidRPr="00837BB8" w:rsidR="0074551A" w:rsidP="0062128C" w:rsidRDefault="72EAC6AD" w14:paraId="53B7217B" w14:textId="6A3BE578">
      <w:pPr>
        <w:pStyle w:val="ListParagraph"/>
        <w:spacing w:before="100" w:beforeAutospacing="1" w:after="100" w:afterAutospacing="1" w:line="240" w:lineRule="auto"/>
        <w:rPr>
          <w:rFonts w:asciiTheme="minorBidi" w:hAnsiTheme="minorBidi"/>
        </w:rPr>
      </w:pPr>
      <w:r w:rsidRPr="00837BB8">
        <w:rPr>
          <w:rFonts w:asciiTheme="minorBidi" w:hAnsiTheme="minorBidi"/>
        </w:rPr>
        <w:t xml:space="preserve">The NHS EDI Improvement Plan helps reduce health inequalities by ensuring that all employees receive the same support and opportunities at work. </w:t>
      </w:r>
    </w:p>
    <w:p w:rsidRPr="00837BB8" w:rsidR="0074551A" w:rsidP="0074551A" w:rsidRDefault="0074551A" w14:paraId="338C5ABA" w14:textId="77777777">
      <w:pPr>
        <w:spacing w:before="100" w:beforeAutospacing="1" w:after="100" w:afterAutospacing="1" w:line="240" w:lineRule="auto"/>
        <w:ind w:left="1440"/>
        <w:rPr>
          <w:rFonts w:eastAsia="Times New Roman" w:asciiTheme="minorBidi" w:hAnsiTheme="minorBidi"/>
        </w:rPr>
      </w:pPr>
    </w:p>
    <w:p w:rsidRPr="00837BB8" w:rsidR="0074551A" w:rsidP="0074551A" w:rsidRDefault="0074551A" w14:paraId="2A8172C1" w14:textId="52FCA41F">
      <w:pPr>
        <w:pStyle w:val="ListParagraph"/>
        <w:numPr>
          <w:ilvl w:val="0"/>
          <w:numId w:val="3"/>
        </w:numPr>
        <w:spacing w:before="100" w:beforeAutospacing="1" w:after="100" w:afterAutospacing="1" w:line="240" w:lineRule="auto"/>
        <w:rPr>
          <w:rFonts w:eastAsia="Times New Roman" w:asciiTheme="minorBidi" w:hAnsiTheme="minorBidi"/>
          <w:i/>
          <w:iCs/>
        </w:rPr>
      </w:pPr>
      <w:r w:rsidRPr="00837BB8">
        <w:rPr>
          <w:rFonts w:eastAsia="Times New Roman" w:asciiTheme="minorBidi" w:hAnsiTheme="minorBidi"/>
          <w:b/>
          <w:bCs/>
        </w:rPr>
        <w:t>Why does the NHS EDI Improvement Plan emphasise the importance of collecting and analysing data on protected characteristics?</w:t>
      </w:r>
      <w:r w:rsidRPr="00837BB8">
        <w:rPr>
          <w:rFonts w:asciiTheme="minorBidi" w:hAnsiTheme="minorBidi"/>
        </w:rPr>
        <w:br/>
      </w:r>
    </w:p>
    <w:p w:rsidRPr="00837BB8" w:rsidR="0074551A" w:rsidP="00DE21F9" w:rsidRDefault="0AA6E6BA" w14:paraId="2909F09A" w14:textId="3F87085D">
      <w:pPr>
        <w:spacing w:before="100" w:beforeAutospacing="1" w:after="100" w:afterAutospacing="1" w:line="240" w:lineRule="auto"/>
        <w:rPr>
          <w:rFonts w:asciiTheme="minorBidi" w:hAnsiTheme="minorBidi"/>
        </w:rPr>
      </w:pPr>
      <w:r w:rsidRPr="00837BB8">
        <w:rPr>
          <w:rFonts w:asciiTheme="minorBidi" w:hAnsiTheme="minorBidi"/>
        </w:rPr>
        <w:t>The NHS collects information about protected characteristics to understand if some groups of staff are being treated unfairly or facing challenges at work</w:t>
      </w:r>
    </w:p>
    <w:p w:rsidRPr="00837BB8" w:rsidR="0074551A" w:rsidP="0074551A" w:rsidRDefault="0074551A" w14:paraId="7D601085" w14:textId="77777777">
      <w:pPr>
        <w:pStyle w:val="ListParagraph"/>
        <w:spacing w:before="100" w:beforeAutospacing="1" w:after="100" w:afterAutospacing="1" w:line="240" w:lineRule="auto"/>
        <w:rPr>
          <w:rFonts w:eastAsia="Times New Roman" w:asciiTheme="minorBidi" w:hAnsiTheme="minorBidi"/>
        </w:rPr>
      </w:pPr>
    </w:p>
    <w:p w:rsidRPr="00701613" w:rsidR="0074551A" w:rsidP="10F19B12" w:rsidRDefault="0074551A" w14:paraId="767A005F" w14:textId="7CCE11FA">
      <w:pPr>
        <w:pStyle w:val="ListParagraph"/>
        <w:numPr>
          <w:ilvl w:val="0"/>
          <w:numId w:val="3"/>
        </w:numPr>
        <w:spacing w:before="100" w:beforeAutospacing="1" w:after="100" w:afterAutospacing="1" w:line="240" w:lineRule="auto"/>
        <w:rPr>
          <w:rFonts w:eastAsia="Times New Roman" w:asciiTheme="minorBidi" w:hAnsiTheme="minorBidi"/>
        </w:rPr>
      </w:pPr>
      <w:r w:rsidRPr="005546CB">
        <w:rPr>
          <w:rFonts w:eastAsia="Times New Roman" w:asciiTheme="minorBidi" w:hAnsiTheme="minorBidi"/>
          <w:b/>
          <w:bCs/>
        </w:rPr>
        <w:t>Explain how flexible working policies can contribute to equality and inclusion in the NHS workforce.</w:t>
      </w:r>
      <w:r w:rsidRPr="005546CB">
        <w:rPr>
          <w:rFonts w:asciiTheme="minorBidi" w:hAnsiTheme="minorBidi"/>
        </w:rPr>
        <w:br/>
      </w:r>
      <w:r w:rsidRPr="005546CB" w:rsidR="5DBB49EA">
        <w:rPr>
          <w:rFonts w:asciiTheme="minorBidi" w:hAnsiTheme="minorBidi"/>
        </w:rPr>
        <w:t>Flexible working allows staff to work in ways that fit their personal needs and responsibilities. This can be especially helpful for people with caring duties, disabilities, or health conditions</w:t>
      </w:r>
      <w:r w:rsidR="00701613">
        <w:rPr>
          <w:rFonts w:asciiTheme="minorBidi" w:hAnsiTheme="minorBidi"/>
        </w:rPr>
        <w:t>.</w:t>
      </w:r>
    </w:p>
    <w:p w:rsidR="00701613" w:rsidP="00701613" w:rsidRDefault="00701613" w14:paraId="45FB733E" w14:textId="77777777">
      <w:pPr>
        <w:pStyle w:val="ListParagraph"/>
        <w:spacing w:before="100" w:beforeAutospacing="1" w:after="100" w:afterAutospacing="1" w:line="240" w:lineRule="auto"/>
        <w:rPr>
          <w:rFonts w:eastAsia="Times New Roman" w:asciiTheme="minorBidi" w:hAnsiTheme="minorBidi"/>
          <w:b/>
          <w:bCs/>
        </w:rPr>
      </w:pPr>
    </w:p>
    <w:p w:rsidRPr="005546CB" w:rsidR="00701613" w:rsidP="00701613" w:rsidRDefault="00701613" w14:paraId="1DD24BF8" w14:textId="77777777">
      <w:pPr>
        <w:pStyle w:val="ListParagraph"/>
        <w:spacing w:before="100" w:beforeAutospacing="1" w:after="100" w:afterAutospacing="1" w:line="240" w:lineRule="auto"/>
        <w:rPr>
          <w:rFonts w:eastAsia="Times New Roman" w:asciiTheme="minorBidi" w:hAnsiTheme="minorBidi"/>
        </w:rPr>
      </w:pPr>
    </w:p>
    <w:p w:rsidRPr="00837BB8" w:rsidR="00363060" w:rsidP="00363060" w:rsidRDefault="0074551A" w14:paraId="416D31DA" w14:textId="6F63DD64">
      <w:pPr>
        <w:pStyle w:val="ListParagraph"/>
        <w:numPr>
          <w:ilvl w:val="0"/>
          <w:numId w:val="3"/>
        </w:numPr>
        <w:spacing w:before="100" w:beforeAutospacing="1" w:after="100" w:afterAutospacing="1" w:line="240" w:lineRule="auto"/>
        <w:rPr>
          <w:rFonts w:eastAsia="Times New Roman" w:asciiTheme="minorBidi" w:hAnsiTheme="minorBidi"/>
          <w:i/>
          <w:iCs/>
        </w:rPr>
      </w:pPr>
      <w:r w:rsidRPr="00837BB8">
        <w:rPr>
          <w:rFonts w:eastAsia="Times New Roman" w:asciiTheme="minorBidi" w:hAnsiTheme="minorBidi"/>
          <w:b/>
          <w:bCs/>
        </w:rPr>
        <w:t>What is one strategy mentioned in the NHS EDI Improvement Plan to combat bullying and harassment in the workplace?</w:t>
      </w:r>
      <w:r w:rsidRPr="00837BB8">
        <w:rPr>
          <w:rFonts w:asciiTheme="minorBidi" w:hAnsiTheme="minorBidi"/>
        </w:rPr>
        <w:br/>
      </w:r>
      <w:r w:rsidRPr="00837BB8" w:rsidR="400B9AAA">
        <w:rPr>
          <w:rFonts w:asciiTheme="minorBidi" w:hAnsiTheme="minorBidi"/>
        </w:rPr>
        <w:t>One way the NHS aims to reduce bullying and harassment is by encouraging staff to speak up if they experience or witness it.</w:t>
      </w:r>
    </w:p>
    <w:p w:rsidRPr="00837BB8" w:rsidR="00363060" w:rsidP="00363060" w:rsidRDefault="00363060" w14:paraId="6578F6D8" w14:textId="687B7DC4">
      <w:pPr>
        <w:pStyle w:val="ListParagraph"/>
        <w:rPr>
          <w:rFonts w:eastAsia="Arial Nova" w:asciiTheme="minorBidi" w:hAnsiTheme="minorBidi"/>
          <w:color w:val="000000" w:themeColor="text1"/>
          <w:sz w:val="44"/>
          <w:szCs w:val="44"/>
        </w:rPr>
      </w:pPr>
    </w:p>
    <w:p w:rsidRPr="00837BB8" w:rsidR="021F216E" w:rsidP="00ED7378" w:rsidRDefault="0074551A" w14:paraId="044D31D0" w14:textId="2E2E54C7">
      <w:pPr>
        <w:pStyle w:val="ListParagraph"/>
        <w:spacing w:before="100" w:beforeAutospacing="1" w:after="100" w:afterAutospacing="1" w:line="240" w:lineRule="auto"/>
        <w:rPr>
          <w:rFonts w:eastAsia="Times New Roman" w:asciiTheme="minorBidi" w:hAnsiTheme="minorBidi"/>
          <w:i/>
          <w:iCs/>
        </w:rPr>
      </w:pPr>
      <w:r w:rsidRPr="00837BB8">
        <w:rPr>
          <w:rFonts w:eastAsia="Arial Nova" w:asciiTheme="minorBidi" w:hAnsiTheme="minorBidi"/>
          <w:color w:val="000000" w:themeColor="text1"/>
          <w:sz w:val="44"/>
          <w:szCs w:val="44"/>
        </w:rPr>
        <w:t>Task 5- A Letter to Yourself</w:t>
      </w:r>
    </w:p>
    <w:p w:rsidRPr="00837BB8" w:rsidR="00B83C88" w:rsidP="021F216E" w:rsidRDefault="003F22B6" w14:paraId="11B7F58B" w14:textId="718F2CBE">
      <w:pPr>
        <w:spacing w:after="0"/>
        <w:rPr>
          <w:rFonts w:eastAsia="Arial Nova" w:asciiTheme="minorBidi" w:hAnsiTheme="minorBidi"/>
          <w:color w:val="000000" w:themeColor="text1"/>
        </w:rPr>
      </w:pPr>
      <w:r w:rsidRPr="00837BB8">
        <w:rPr>
          <w:rFonts w:eastAsia="Arial Nova" w:asciiTheme="minorBidi" w:hAnsiTheme="minorBidi"/>
          <w:color w:val="000000" w:themeColor="text1"/>
        </w:rPr>
        <w:t>Looking back on a difficult period in my life, I realize how important emotional intelligence and resilience were in helping me cope with the challenges I faced. At the time, I often felt overwhelmed by stress and uncertainty, and I struggled to manage my emotions effectively. If I had better understood emotional intelligence, I would have been more aware of my feelings and able to respond to them in a healthier way rather than letting them affect my confidence and decision-making. Resilience was equally important because it would have helped me view setbacks as opportunities for growth instead of failures.</w:t>
      </w:r>
    </w:p>
    <w:p w:rsidRPr="00837BB8" w:rsidR="0074551A" w:rsidP="021F216E" w:rsidRDefault="0074551A" w14:paraId="23417326" w14:textId="77777777">
      <w:pPr>
        <w:spacing w:after="0"/>
        <w:rPr>
          <w:rFonts w:eastAsia="Arial Nova" w:asciiTheme="minorBidi" w:hAnsiTheme="minorBidi"/>
          <w:i/>
          <w:iCs/>
          <w:color w:val="000000" w:themeColor="text1"/>
        </w:rPr>
      </w:pPr>
    </w:p>
    <w:p w:rsidRPr="00837BB8" w:rsidR="0074551A" w:rsidP="021F216E" w:rsidRDefault="0074551A" w14:paraId="7C58E8EF" w14:textId="77777777">
      <w:pPr>
        <w:spacing w:after="0"/>
        <w:rPr>
          <w:rFonts w:eastAsia="Arial Nova" w:asciiTheme="minorBidi" w:hAnsiTheme="minorBidi"/>
          <w:i/>
          <w:iCs/>
          <w:color w:val="000000" w:themeColor="text1"/>
        </w:rPr>
      </w:pPr>
    </w:p>
    <w:p w:rsidRPr="00837BB8" w:rsidR="0074551A" w:rsidP="021F216E" w:rsidRDefault="0074551A" w14:paraId="197E20EE" w14:textId="77777777">
      <w:pPr>
        <w:spacing w:after="0"/>
        <w:rPr>
          <w:rFonts w:eastAsia="Arial Nova" w:asciiTheme="minorBidi" w:hAnsiTheme="minorBidi"/>
          <w:i/>
          <w:iCs/>
          <w:color w:val="000000" w:themeColor="text1"/>
        </w:rPr>
      </w:pPr>
    </w:p>
    <w:p w:rsidRPr="00837BB8" w:rsidR="0074551A" w:rsidP="021F216E" w:rsidRDefault="0074551A" w14:paraId="2ABEF74B" w14:textId="77777777">
      <w:pPr>
        <w:spacing w:after="0"/>
        <w:rPr>
          <w:rFonts w:eastAsia="Arial Nova" w:asciiTheme="minorBidi" w:hAnsiTheme="minorBidi"/>
          <w:i/>
          <w:iCs/>
          <w:color w:val="000000" w:themeColor="text1"/>
        </w:rPr>
      </w:pPr>
    </w:p>
    <w:p w:rsidRPr="00837BB8" w:rsidR="021F216E" w:rsidP="009D18CA" w:rsidRDefault="0074551A" w14:paraId="2056293E" w14:textId="5D764408">
      <w:pPr>
        <w:rPr>
          <w:rFonts w:eastAsia="Arial Nova" w:asciiTheme="minorBidi" w:hAnsiTheme="minorBidi"/>
          <w:i/>
          <w:iCs/>
          <w:color w:val="FF0000"/>
        </w:rPr>
      </w:pPr>
      <w:r w:rsidRPr="00837BB8">
        <w:rPr>
          <w:rFonts w:eastAsia="Arial Nova" w:asciiTheme="minorBidi" w:hAnsiTheme="minorBidi"/>
          <w:color w:val="000000" w:themeColor="text1"/>
          <w:sz w:val="44"/>
          <w:szCs w:val="44"/>
        </w:rPr>
        <w:t>Task 6- GANTT Chart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185"/>
        <w:gridCol w:w="1394"/>
        <w:gridCol w:w="1300"/>
        <w:gridCol w:w="1063"/>
      </w:tblGrid>
      <w:tr w:rsidRPr="00837BB8" w:rsidR="002429E3" w:rsidTr="0D02C1FC" w14:paraId="5806BA5F" w14:textId="77777777">
        <w:trPr>
          <w:tblCellSpacing w:w="15" w:type="dxa"/>
        </w:trPr>
        <w:tc>
          <w:tcPr>
            <w:tcW w:w="0" w:type="auto"/>
            <w:tcMar/>
            <w:vAlign w:val="center"/>
            <w:hideMark/>
          </w:tcPr>
          <w:p w:rsidRPr="00837BB8" w:rsidR="002429E3" w:rsidP="002429E3" w:rsidRDefault="002429E3" w14:paraId="6C9C8D2E" w14:textId="77777777">
            <w:pPr>
              <w:rPr>
                <w:rFonts w:eastAsia="Arial Nova" w:asciiTheme="minorBidi" w:hAnsiTheme="minorBidi"/>
                <w:b/>
                <w:bCs/>
                <w:lang w:val="en-GB"/>
              </w:rPr>
            </w:pPr>
            <w:r w:rsidRPr="00837BB8">
              <w:rPr>
                <w:rFonts w:eastAsia="Arial Nova" w:asciiTheme="minorBidi" w:hAnsiTheme="minorBidi"/>
                <w:b/>
                <w:bCs/>
                <w:lang w:val="en-GB"/>
              </w:rPr>
              <w:t>Task / Activity</w:t>
            </w:r>
          </w:p>
        </w:tc>
        <w:tc>
          <w:tcPr>
            <w:tcW w:w="0" w:type="auto"/>
            <w:tcMar/>
            <w:vAlign w:val="center"/>
            <w:hideMark/>
          </w:tcPr>
          <w:p w:rsidRPr="00837BB8" w:rsidR="002429E3" w:rsidP="002429E3" w:rsidRDefault="002429E3" w14:paraId="4CE1099B" w14:textId="77777777">
            <w:pPr>
              <w:rPr>
                <w:rFonts w:eastAsia="Arial Nova" w:asciiTheme="minorBidi" w:hAnsiTheme="minorBidi"/>
                <w:b/>
                <w:bCs/>
                <w:lang w:val="en-GB"/>
              </w:rPr>
            </w:pPr>
            <w:r w:rsidRPr="00837BB8">
              <w:rPr>
                <w:rFonts w:eastAsia="Arial Nova" w:asciiTheme="minorBidi" w:hAnsiTheme="minorBidi"/>
                <w:b/>
                <w:bCs/>
                <w:lang w:val="en-GB"/>
              </w:rPr>
              <w:t>Start Month</w:t>
            </w:r>
          </w:p>
        </w:tc>
        <w:tc>
          <w:tcPr>
            <w:tcW w:w="0" w:type="auto"/>
            <w:tcMar/>
            <w:vAlign w:val="center"/>
            <w:hideMark/>
          </w:tcPr>
          <w:p w:rsidRPr="00837BB8" w:rsidR="002429E3" w:rsidP="002429E3" w:rsidRDefault="002429E3" w14:paraId="703A6EB9" w14:textId="77777777">
            <w:pPr>
              <w:rPr>
                <w:rFonts w:eastAsia="Arial Nova" w:asciiTheme="minorBidi" w:hAnsiTheme="minorBidi"/>
                <w:b/>
                <w:bCs/>
                <w:lang w:val="en-GB"/>
              </w:rPr>
            </w:pPr>
            <w:r w:rsidRPr="00837BB8">
              <w:rPr>
                <w:rFonts w:eastAsia="Arial Nova" w:asciiTheme="minorBidi" w:hAnsiTheme="minorBidi"/>
                <w:b/>
                <w:bCs/>
                <w:lang w:val="en-GB"/>
              </w:rPr>
              <w:t>End Month</w:t>
            </w:r>
          </w:p>
        </w:tc>
        <w:tc>
          <w:tcPr>
            <w:tcW w:w="0" w:type="auto"/>
            <w:tcMar/>
            <w:vAlign w:val="center"/>
            <w:hideMark/>
          </w:tcPr>
          <w:p w:rsidRPr="00837BB8" w:rsidR="002429E3" w:rsidP="002429E3" w:rsidRDefault="002429E3" w14:paraId="0CB6B33C" w14:textId="77777777">
            <w:pPr>
              <w:rPr>
                <w:rFonts w:eastAsia="Arial Nova" w:asciiTheme="minorBidi" w:hAnsiTheme="minorBidi"/>
                <w:b/>
                <w:bCs/>
                <w:lang w:val="en-GB"/>
              </w:rPr>
            </w:pPr>
            <w:r w:rsidRPr="00837BB8">
              <w:rPr>
                <w:rFonts w:eastAsia="Arial Nova" w:asciiTheme="minorBidi" w:hAnsiTheme="minorBidi"/>
                <w:b/>
                <w:bCs/>
                <w:lang w:val="en-GB"/>
              </w:rPr>
              <w:t>Duration</w:t>
            </w:r>
          </w:p>
        </w:tc>
      </w:tr>
      <w:tr w:rsidRPr="00837BB8" w:rsidR="002429E3" w:rsidTr="0D02C1FC" w14:paraId="3BAB4731" w14:textId="77777777">
        <w:trPr>
          <w:tblCellSpacing w:w="15" w:type="dxa"/>
        </w:trPr>
        <w:tc>
          <w:tcPr>
            <w:tcW w:w="0" w:type="auto"/>
            <w:tcMar/>
            <w:vAlign w:val="center"/>
            <w:hideMark/>
          </w:tcPr>
          <w:p w:rsidRPr="00837BB8" w:rsidR="002429E3" w:rsidP="002429E3" w:rsidRDefault="002429E3" w14:paraId="1528A37C" w14:textId="77777777">
            <w:pPr>
              <w:rPr>
                <w:rFonts w:eastAsia="Arial Nova" w:asciiTheme="minorBidi" w:hAnsiTheme="minorBidi"/>
                <w:lang w:val="en-GB"/>
              </w:rPr>
            </w:pPr>
            <w:r w:rsidRPr="00837BB8">
              <w:rPr>
                <w:rFonts w:eastAsia="Arial Nova" w:asciiTheme="minorBidi" w:hAnsiTheme="minorBidi"/>
                <w:lang w:val="en-GB"/>
              </w:rPr>
              <w:t>Complete college coursework and assignments</w:t>
            </w:r>
          </w:p>
        </w:tc>
        <w:tc>
          <w:tcPr>
            <w:tcW w:w="0" w:type="auto"/>
            <w:tcMar/>
            <w:vAlign w:val="center"/>
            <w:hideMark/>
          </w:tcPr>
          <w:p w:rsidRPr="00837BB8" w:rsidR="002429E3" w:rsidP="0D02C1FC" w:rsidRDefault="002429E3" w14:paraId="53147EC6" w14:textId="218C0896">
            <w:pPr>
              <w:rPr>
                <w:rFonts w:ascii="Arial" w:hAnsi="Arial" w:eastAsia="Arial Nova" w:asciiTheme="minorBidi" w:hAnsiTheme="minorBidi"/>
                <w:lang w:val="en-GB"/>
              </w:rPr>
            </w:pPr>
            <w:r w:rsidRPr="0D02C1FC" w:rsidR="4458F5EF">
              <w:rPr>
                <w:rFonts w:ascii="Arial" w:hAnsi="Arial" w:eastAsia="Arial Nova" w:asciiTheme="minorBidi" w:hAnsiTheme="minorBidi"/>
                <w:lang w:val="en-GB"/>
              </w:rPr>
              <w:t>September</w:t>
            </w:r>
          </w:p>
        </w:tc>
        <w:tc>
          <w:tcPr>
            <w:tcW w:w="0" w:type="auto"/>
            <w:tcMar/>
            <w:vAlign w:val="center"/>
            <w:hideMark/>
          </w:tcPr>
          <w:p w:rsidRPr="00837BB8" w:rsidR="002429E3" w:rsidP="0D02C1FC" w:rsidRDefault="002429E3" w14:paraId="54504AA5" w14:textId="507639E9">
            <w:pPr>
              <w:rPr>
                <w:rFonts w:ascii="Arial" w:hAnsi="Arial" w:eastAsia="Arial Nova" w:asciiTheme="minorBidi" w:hAnsiTheme="minorBidi"/>
                <w:lang w:val="en-GB"/>
              </w:rPr>
            </w:pPr>
            <w:r w:rsidRPr="0D02C1FC" w:rsidR="4458F5EF">
              <w:rPr>
                <w:rFonts w:ascii="Arial" w:hAnsi="Arial" w:eastAsia="Arial Nova" w:asciiTheme="minorBidi" w:hAnsiTheme="minorBidi"/>
                <w:lang w:val="en-GB"/>
              </w:rPr>
              <w:t>July</w:t>
            </w:r>
          </w:p>
        </w:tc>
        <w:tc>
          <w:tcPr>
            <w:tcW w:w="0" w:type="auto"/>
            <w:tcMar/>
            <w:vAlign w:val="center"/>
            <w:hideMark/>
          </w:tcPr>
          <w:p w:rsidRPr="00837BB8" w:rsidR="002429E3" w:rsidP="0D02C1FC" w:rsidRDefault="002429E3" w14:paraId="274C782E" w14:textId="3B19A302">
            <w:pPr>
              <w:rPr>
                <w:rFonts w:ascii="Arial" w:hAnsi="Arial" w:eastAsia="Arial Nova" w:asciiTheme="minorBidi" w:hAnsiTheme="minorBidi"/>
                <w:lang w:val="en-GB"/>
              </w:rPr>
            </w:pPr>
            <w:r w:rsidRPr="0D02C1FC" w:rsidR="4458F5EF">
              <w:rPr>
                <w:rFonts w:ascii="Arial" w:hAnsi="Arial" w:eastAsia="Arial Nova" w:asciiTheme="minorBidi" w:hAnsiTheme="minorBidi"/>
                <w:lang w:val="en-GB"/>
              </w:rPr>
              <w:t>10</w:t>
            </w:r>
            <w:r w:rsidRPr="0D02C1FC" w:rsidR="002429E3">
              <w:rPr>
                <w:rFonts w:ascii="Arial" w:hAnsi="Arial" w:eastAsia="Arial Nova" w:asciiTheme="minorBidi" w:hAnsiTheme="minorBidi"/>
                <w:lang w:val="en-GB"/>
              </w:rPr>
              <w:t xml:space="preserve"> months</w:t>
            </w:r>
          </w:p>
        </w:tc>
      </w:tr>
      <w:tr w:rsidRPr="00837BB8" w:rsidR="002429E3" w:rsidTr="0D02C1FC" w14:paraId="157D0DB9" w14:textId="77777777">
        <w:trPr>
          <w:tblCellSpacing w:w="15" w:type="dxa"/>
        </w:trPr>
        <w:tc>
          <w:tcPr>
            <w:tcW w:w="0" w:type="auto"/>
            <w:tcMar/>
            <w:vAlign w:val="center"/>
            <w:hideMark/>
          </w:tcPr>
          <w:p w:rsidRPr="00837BB8" w:rsidR="002429E3" w:rsidP="002429E3" w:rsidRDefault="002429E3" w14:paraId="34D6EB68" w14:textId="77777777">
            <w:pPr>
              <w:rPr>
                <w:rFonts w:eastAsia="Arial Nova" w:asciiTheme="minorBidi" w:hAnsiTheme="minorBidi"/>
                <w:lang w:val="en-GB"/>
              </w:rPr>
            </w:pPr>
            <w:r w:rsidRPr="00837BB8">
              <w:rPr>
                <w:rFonts w:eastAsia="Arial Nova" w:asciiTheme="minorBidi" w:hAnsiTheme="minorBidi"/>
                <w:lang w:val="en-GB"/>
              </w:rPr>
              <w:t>Attend classes and tutorials</w:t>
            </w:r>
          </w:p>
        </w:tc>
        <w:tc>
          <w:tcPr>
            <w:tcW w:w="0" w:type="auto"/>
            <w:tcMar/>
            <w:vAlign w:val="center"/>
            <w:hideMark/>
          </w:tcPr>
          <w:p w:rsidRPr="00837BB8" w:rsidR="002429E3" w:rsidP="0D02C1FC" w:rsidRDefault="002429E3" w14:paraId="3411CEFF" w14:textId="1CAE79C4">
            <w:pPr>
              <w:rPr>
                <w:rFonts w:ascii="Arial" w:hAnsi="Arial" w:eastAsia="Arial Nova" w:asciiTheme="minorBidi" w:hAnsiTheme="minorBidi"/>
                <w:lang w:val="en-GB"/>
              </w:rPr>
            </w:pPr>
            <w:r w:rsidRPr="0D02C1FC" w:rsidR="11F6D09A">
              <w:rPr>
                <w:rFonts w:ascii="Arial" w:hAnsi="Arial" w:eastAsia="Arial Nova" w:asciiTheme="minorBidi" w:hAnsiTheme="minorBidi"/>
                <w:lang w:val="en-GB"/>
              </w:rPr>
              <w:t>September</w:t>
            </w:r>
          </w:p>
        </w:tc>
        <w:tc>
          <w:tcPr>
            <w:tcW w:w="0" w:type="auto"/>
            <w:tcMar/>
            <w:vAlign w:val="center"/>
            <w:hideMark/>
          </w:tcPr>
          <w:p w:rsidRPr="00837BB8" w:rsidR="002429E3" w:rsidP="0D02C1FC" w:rsidRDefault="002429E3" w14:paraId="2A3EDACA" w14:textId="776BFA39">
            <w:pPr>
              <w:rPr>
                <w:rFonts w:ascii="Arial" w:hAnsi="Arial" w:eastAsia="Arial Nova" w:asciiTheme="minorBidi" w:hAnsiTheme="minorBidi"/>
                <w:lang w:val="en-GB"/>
              </w:rPr>
            </w:pPr>
            <w:r w:rsidRPr="0D02C1FC" w:rsidR="11F6D09A">
              <w:rPr>
                <w:rFonts w:ascii="Arial" w:hAnsi="Arial" w:eastAsia="Arial Nova" w:asciiTheme="minorBidi" w:hAnsiTheme="minorBidi"/>
                <w:lang w:val="en-GB"/>
              </w:rPr>
              <w:t>July</w:t>
            </w:r>
          </w:p>
        </w:tc>
        <w:tc>
          <w:tcPr>
            <w:tcW w:w="0" w:type="auto"/>
            <w:tcMar/>
            <w:vAlign w:val="center"/>
            <w:hideMark/>
          </w:tcPr>
          <w:p w:rsidRPr="00837BB8" w:rsidR="002429E3" w:rsidP="0D02C1FC" w:rsidRDefault="002429E3" w14:paraId="485C3C2B" w14:textId="73E8DBC2">
            <w:pPr>
              <w:rPr>
                <w:rFonts w:ascii="Arial" w:hAnsi="Arial" w:eastAsia="Arial Nova" w:asciiTheme="minorBidi" w:hAnsiTheme="minorBidi"/>
                <w:lang w:val="en-GB"/>
              </w:rPr>
            </w:pPr>
            <w:r w:rsidRPr="0D02C1FC" w:rsidR="11F6D09A">
              <w:rPr>
                <w:rFonts w:ascii="Arial" w:hAnsi="Arial" w:eastAsia="Arial Nova" w:asciiTheme="minorBidi" w:hAnsiTheme="minorBidi"/>
                <w:lang w:val="en-GB"/>
              </w:rPr>
              <w:t>10</w:t>
            </w:r>
            <w:r w:rsidRPr="0D02C1FC" w:rsidR="002429E3">
              <w:rPr>
                <w:rFonts w:ascii="Arial" w:hAnsi="Arial" w:eastAsia="Arial Nova" w:asciiTheme="minorBidi" w:hAnsiTheme="minorBidi"/>
                <w:lang w:val="en-GB"/>
              </w:rPr>
              <w:t>month</w:t>
            </w:r>
          </w:p>
        </w:tc>
      </w:tr>
      <w:tr w:rsidRPr="00837BB8" w:rsidR="002429E3" w:rsidTr="0D02C1FC" w14:paraId="31F1C54D" w14:textId="77777777">
        <w:trPr>
          <w:tblCellSpacing w:w="15" w:type="dxa"/>
        </w:trPr>
        <w:tc>
          <w:tcPr>
            <w:tcW w:w="0" w:type="auto"/>
            <w:tcMar/>
            <w:vAlign w:val="center"/>
            <w:hideMark/>
          </w:tcPr>
          <w:p w:rsidRPr="00837BB8" w:rsidR="002429E3" w:rsidP="002429E3" w:rsidRDefault="002429E3" w14:paraId="79842C59" w14:textId="77777777">
            <w:pPr>
              <w:rPr>
                <w:rFonts w:eastAsia="Arial Nova" w:asciiTheme="minorBidi" w:hAnsiTheme="minorBidi"/>
                <w:lang w:val="en-GB"/>
              </w:rPr>
            </w:pPr>
            <w:r w:rsidRPr="00837BB8">
              <w:rPr>
                <w:rFonts w:eastAsia="Arial Nova" w:asciiTheme="minorBidi" w:hAnsiTheme="minorBidi"/>
                <w:lang w:val="en-GB"/>
              </w:rPr>
              <w:t>Research SEN Teaching Assistant roles</w:t>
            </w:r>
          </w:p>
        </w:tc>
        <w:tc>
          <w:tcPr>
            <w:tcW w:w="0" w:type="auto"/>
            <w:tcMar/>
            <w:vAlign w:val="center"/>
            <w:hideMark/>
          </w:tcPr>
          <w:p w:rsidRPr="00837BB8" w:rsidR="002429E3" w:rsidP="002429E3" w:rsidRDefault="002429E3" w14:paraId="5EA650BC" w14:textId="77777777">
            <w:pPr>
              <w:rPr>
                <w:rFonts w:eastAsia="Arial Nova" w:asciiTheme="minorBidi" w:hAnsiTheme="minorBidi"/>
                <w:lang w:val="en-GB"/>
              </w:rPr>
            </w:pPr>
            <w:r w:rsidRPr="00837BB8">
              <w:rPr>
                <w:rFonts w:eastAsia="Arial Nova" w:asciiTheme="minorBidi" w:hAnsiTheme="minorBidi"/>
                <w:lang w:val="en-GB"/>
              </w:rPr>
              <w:t>August</w:t>
            </w:r>
          </w:p>
        </w:tc>
        <w:tc>
          <w:tcPr>
            <w:tcW w:w="0" w:type="auto"/>
            <w:tcMar/>
            <w:vAlign w:val="center"/>
            <w:hideMark/>
          </w:tcPr>
          <w:p w:rsidRPr="00837BB8" w:rsidR="002429E3" w:rsidP="002429E3" w:rsidRDefault="002429E3" w14:paraId="2D74269F" w14:textId="77777777">
            <w:pPr>
              <w:rPr>
                <w:rFonts w:eastAsia="Arial Nova" w:asciiTheme="minorBidi" w:hAnsiTheme="minorBidi"/>
                <w:lang w:val="en-GB"/>
              </w:rPr>
            </w:pPr>
            <w:r w:rsidRPr="00837BB8">
              <w:rPr>
                <w:rFonts w:eastAsia="Arial Nova" w:asciiTheme="minorBidi" w:hAnsiTheme="minorBidi"/>
                <w:lang w:val="en-GB"/>
              </w:rPr>
              <w:t>September</w:t>
            </w:r>
          </w:p>
        </w:tc>
        <w:tc>
          <w:tcPr>
            <w:tcW w:w="0" w:type="auto"/>
            <w:tcMar/>
            <w:vAlign w:val="center"/>
            <w:hideMark/>
          </w:tcPr>
          <w:p w:rsidRPr="00837BB8" w:rsidR="002429E3" w:rsidP="002429E3" w:rsidRDefault="002429E3" w14:paraId="5BFA71EF" w14:textId="77777777">
            <w:pPr>
              <w:rPr>
                <w:rFonts w:eastAsia="Arial Nova" w:asciiTheme="minorBidi" w:hAnsiTheme="minorBidi"/>
                <w:lang w:val="en-GB"/>
              </w:rPr>
            </w:pPr>
            <w:r w:rsidRPr="00837BB8">
              <w:rPr>
                <w:rFonts w:eastAsia="Arial Nova" w:asciiTheme="minorBidi" w:hAnsiTheme="minorBidi"/>
                <w:lang w:val="en-GB"/>
              </w:rPr>
              <w:t>2 months</w:t>
            </w:r>
          </w:p>
        </w:tc>
      </w:tr>
      <w:tr w:rsidRPr="00837BB8" w:rsidR="002429E3" w:rsidTr="0D02C1FC" w14:paraId="1543665D" w14:textId="77777777">
        <w:trPr>
          <w:tblCellSpacing w:w="15" w:type="dxa"/>
        </w:trPr>
        <w:tc>
          <w:tcPr>
            <w:tcW w:w="0" w:type="auto"/>
            <w:tcMar/>
            <w:vAlign w:val="center"/>
            <w:hideMark/>
          </w:tcPr>
          <w:p w:rsidRPr="00837BB8" w:rsidR="002429E3" w:rsidP="002429E3" w:rsidRDefault="002429E3" w14:paraId="232AEEE5" w14:textId="77777777">
            <w:pPr>
              <w:rPr>
                <w:rFonts w:eastAsia="Arial Nova" w:asciiTheme="minorBidi" w:hAnsiTheme="minorBidi"/>
                <w:lang w:val="en-GB"/>
              </w:rPr>
            </w:pPr>
            <w:r w:rsidRPr="00837BB8">
              <w:rPr>
                <w:rFonts w:eastAsia="Arial Nova" w:asciiTheme="minorBidi" w:hAnsiTheme="minorBidi"/>
                <w:lang w:val="en-GB"/>
              </w:rPr>
              <w:t>Update CV and personal statement</w:t>
            </w:r>
          </w:p>
        </w:tc>
        <w:tc>
          <w:tcPr>
            <w:tcW w:w="0" w:type="auto"/>
            <w:tcMar/>
            <w:vAlign w:val="center"/>
            <w:hideMark/>
          </w:tcPr>
          <w:p w:rsidRPr="00837BB8" w:rsidR="002429E3" w:rsidP="002429E3" w:rsidRDefault="002429E3" w14:paraId="411B8B74" w14:textId="77777777">
            <w:pPr>
              <w:rPr>
                <w:rFonts w:eastAsia="Arial Nova" w:asciiTheme="minorBidi" w:hAnsiTheme="minorBidi"/>
                <w:lang w:val="en-GB"/>
              </w:rPr>
            </w:pPr>
            <w:r w:rsidRPr="00837BB8">
              <w:rPr>
                <w:rFonts w:eastAsia="Arial Nova" w:asciiTheme="minorBidi" w:hAnsiTheme="minorBidi"/>
                <w:lang w:val="en-GB"/>
              </w:rPr>
              <w:t>August</w:t>
            </w:r>
          </w:p>
        </w:tc>
        <w:tc>
          <w:tcPr>
            <w:tcW w:w="0" w:type="auto"/>
            <w:tcMar/>
            <w:vAlign w:val="center"/>
            <w:hideMark/>
          </w:tcPr>
          <w:p w:rsidRPr="00837BB8" w:rsidR="002429E3" w:rsidP="002429E3" w:rsidRDefault="002429E3" w14:paraId="58C1A6D3" w14:textId="77777777">
            <w:pPr>
              <w:rPr>
                <w:rFonts w:eastAsia="Arial Nova" w:asciiTheme="minorBidi" w:hAnsiTheme="minorBidi"/>
                <w:lang w:val="en-GB"/>
              </w:rPr>
            </w:pPr>
            <w:r w:rsidRPr="00837BB8">
              <w:rPr>
                <w:rFonts w:eastAsia="Arial Nova" w:asciiTheme="minorBidi" w:hAnsiTheme="minorBidi"/>
                <w:lang w:val="en-GB"/>
              </w:rPr>
              <w:t>September</w:t>
            </w:r>
          </w:p>
        </w:tc>
        <w:tc>
          <w:tcPr>
            <w:tcW w:w="0" w:type="auto"/>
            <w:tcMar/>
            <w:vAlign w:val="center"/>
            <w:hideMark/>
          </w:tcPr>
          <w:p w:rsidRPr="00837BB8" w:rsidR="002429E3" w:rsidP="002429E3" w:rsidRDefault="002429E3" w14:paraId="1829C3A6" w14:textId="77777777">
            <w:pPr>
              <w:rPr>
                <w:rFonts w:eastAsia="Arial Nova" w:asciiTheme="minorBidi" w:hAnsiTheme="minorBidi"/>
                <w:lang w:val="en-GB"/>
              </w:rPr>
            </w:pPr>
            <w:r w:rsidRPr="00837BB8">
              <w:rPr>
                <w:rFonts w:eastAsia="Arial Nova" w:asciiTheme="minorBidi" w:hAnsiTheme="minorBidi"/>
                <w:lang w:val="en-GB"/>
              </w:rPr>
              <w:t>2 months</w:t>
            </w:r>
          </w:p>
        </w:tc>
      </w:tr>
      <w:tr w:rsidRPr="00837BB8" w:rsidR="002429E3" w:rsidTr="0D02C1FC" w14:paraId="3B92248D" w14:textId="77777777">
        <w:trPr>
          <w:tblCellSpacing w:w="15" w:type="dxa"/>
        </w:trPr>
        <w:tc>
          <w:tcPr>
            <w:tcW w:w="0" w:type="auto"/>
            <w:tcMar/>
            <w:vAlign w:val="center"/>
            <w:hideMark/>
          </w:tcPr>
          <w:p w:rsidRPr="00837BB8" w:rsidR="002429E3" w:rsidP="002429E3" w:rsidRDefault="002429E3" w14:paraId="55BAB3F5" w14:textId="77777777">
            <w:pPr>
              <w:rPr>
                <w:rFonts w:eastAsia="Arial Nova" w:asciiTheme="minorBidi" w:hAnsiTheme="minorBidi"/>
                <w:lang w:val="en-GB"/>
              </w:rPr>
            </w:pPr>
            <w:r w:rsidRPr="00837BB8">
              <w:rPr>
                <w:rFonts w:eastAsia="Arial Nova" w:asciiTheme="minorBidi" w:hAnsiTheme="minorBidi"/>
                <w:lang w:val="en-GB"/>
              </w:rPr>
              <w:t>Gain work experience or volunteering in schools</w:t>
            </w:r>
          </w:p>
        </w:tc>
        <w:tc>
          <w:tcPr>
            <w:tcW w:w="0" w:type="auto"/>
            <w:tcMar/>
            <w:vAlign w:val="center"/>
            <w:hideMark/>
          </w:tcPr>
          <w:p w:rsidRPr="00837BB8" w:rsidR="002429E3" w:rsidP="002429E3" w:rsidRDefault="002429E3" w14:paraId="7696A45A" w14:textId="77777777">
            <w:pPr>
              <w:rPr>
                <w:rFonts w:eastAsia="Arial Nova" w:asciiTheme="minorBidi" w:hAnsiTheme="minorBidi"/>
                <w:lang w:val="en-GB"/>
              </w:rPr>
            </w:pPr>
            <w:r w:rsidRPr="00837BB8">
              <w:rPr>
                <w:rFonts w:eastAsia="Arial Nova" w:asciiTheme="minorBidi" w:hAnsiTheme="minorBidi"/>
                <w:lang w:val="en-GB"/>
              </w:rPr>
              <w:t>September</w:t>
            </w:r>
          </w:p>
        </w:tc>
        <w:tc>
          <w:tcPr>
            <w:tcW w:w="0" w:type="auto"/>
            <w:tcMar/>
            <w:vAlign w:val="center"/>
            <w:hideMark/>
          </w:tcPr>
          <w:p w:rsidRPr="00837BB8" w:rsidR="002429E3" w:rsidP="002429E3" w:rsidRDefault="002429E3" w14:paraId="0C2C158C" w14:textId="77777777">
            <w:pPr>
              <w:rPr>
                <w:rFonts w:eastAsia="Arial Nova" w:asciiTheme="minorBidi" w:hAnsiTheme="minorBidi"/>
                <w:lang w:val="en-GB"/>
              </w:rPr>
            </w:pPr>
            <w:r w:rsidRPr="00837BB8">
              <w:rPr>
                <w:rFonts w:eastAsia="Arial Nova" w:asciiTheme="minorBidi" w:hAnsiTheme="minorBidi"/>
                <w:lang w:val="en-GB"/>
              </w:rPr>
              <w:t>November</w:t>
            </w:r>
          </w:p>
        </w:tc>
        <w:tc>
          <w:tcPr>
            <w:tcW w:w="0" w:type="auto"/>
            <w:tcMar/>
            <w:vAlign w:val="center"/>
            <w:hideMark/>
          </w:tcPr>
          <w:p w:rsidRPr="00837BB8" w:rsidR="002429E3" w:rsidP="002429E3" w:rsidRDefault="002429E3" w14:paraId="12435149" w14:textId="77777777">
            <w:pPr>
              <w:rPr>
                <w:rFonts w:eastAsia="Arial Nova" w:asciiTheme="minorBidi" w:hAnsiTheme="minorBidi"/>
                <w:lang w:val="en-GB"/>
              </w:rPr>
            </w:pPr>
            <w:r w:rsidRPr="00837BB8">
              <w:rPr>
                <w:rFonts w:eastAsia="Arial Nova" w:asciiTheme="minorBidi" w:hAnsiTheme="minorBidi"/>
                <w:lang w:val="en-GB"/>
              </w:rPr>
              <w:t>3 months</w:t>
            </w:r>
          </w:p>
        </w:tc>
      </w:tr>
      <w:tr w:rsidRPr="00837BB8" w:rsidR="002429E3" w:rsidTr="0D02C1FC" w14:paraId="4131FF97" w14:textId="77777777">
        <w:trPr>
          <w:tblCellSpacing w:w="15" w:type="dxa"/>
        </w:trPr>
        <w:tc>
          <w:tcPr>
            <w:tcW w:w="0" w:type="auto"/>
            <w:tcMar/>
            <w:vAlign w:val="center"/>
            <w:hideMark/>
          </w:tcPr>
          <w:p w:rsidRPr="00837BB8" w:rsidR="002429E3" w:rsidP="002429E3" w:rsidRDefault="002429E3" w14:paraId="7091168D" w14:textId="77777777">
            <w:pPr>
              <w:rPr>
                <w:rFonts w:eastAsia="Arial Nova" w:asciiTheme="minorBidi" w:hAnsiTheme="minorBidi"/>
                <w:lang w:val="en-GB"/>
              </w:rPr>
            </w:pPr>
            <w:r w:rsidRPr="00837BB8">
              <w:rPr>
                <w:rFonts w:eastAsia="Arial Nova" w:asciiTheme="minorBidi" w:hAnsiTheme="minorBidi"/>
                <w:lang w:val="en-GB"/>
              </w:rPr>
              <w:t>Complete safeguarding and SEN training</w:t>
            </w:r>
          </w:p>
        </w:tc>
        <w:tc>
          <w:tcPr>
            <w:tcW w:w="0" w:type="auto"/>
            <w:tcMar/>
            <w:vAlign w:val="center"/>
            <w:hideMark/>
          </w:tcPr>
          <w:p w:rsidRPr="00837BB8" w:rsidR="002429E3" w:rsidP="002429E3" w:rsidRDefault="002429E3" w14:paraId="091B1D8E" w14:textId="77777777">
            <w:pPr>
              <w:rPr>
                <w:rFonts w:eastAsia="Arial Nova" w:asciiTheme="minorBidi" w:hAnsiTheme="minorBidi"/>
                <w:lang w:val="en-GB"/>
              </w:rPr>
            </w:pPr>
            <w:r w:rsidRPr="00837BB8">
              <w:rPr>
                <w:rFonts w:eastAsia="Arial Nova" w:asciiTheme="minorBidi" w:hAnsiTheme="minorBidi"/>
                <w:lang w:val="en-GB"/>
              </w:rPr>
              <w:t>September</w:t>
            </w:r>
          </w:p>
        </w:tc>
        <w:tc>
          <w:tcPr>
            <w:tcW w:w="0" w:type="auto"/>
            <w:tcMar/>
            <w:vAlign w:val="center"/>
            <w:hideMark/>
          </w:tcPr>
          <w:p w:rsidRPr="00837BB8" w:rsidR="002429E3" w:rsidP="002429E3" w:rsidRDefault="002429E3" w14:paraId="70498DA6" w14:textId="77777777">
            <w:pPr>
              <w:rPr>
                <w:rFonts w:eastAsia="Arial Nova" w:asciiTheme="minorBidi" w:hAnsiTheme="minorBidi"/>
                <w:lang w:val="en-GB"/>
              </w:rPr>
            </w:pPr>
            <w:r w:rsidRPr="00837BB8">
              <w:rPr>
                <w:rFonts w:eastAsia="Arial Nova" w:asciiTheme="minorBidi" w:hAnsiTheme="minorBidi"/>
                <w:lang w:val="en-GB"/>
              </w:rPr>
              <w:t>October</w:t>
            </w:r>
          </w:p>
        </w:tc>
        <w:tc>
          <w:tcPr>
            <w:tcW w:w="0" w:type="auto"/>
            <w:tcMar/>
            <w:vAlign w:val="center"/>
            <w:hideMark/>
          </w:tcPr>
          <w:p w:rsidRPr="00837BB8" w:rsidR="002429E3" w:rsidP="002429E3" w:rsidRDefault="002429E3" w14:paraId="50CC1AEE" w14:textId="77777777">
            <w:pPr>
              <w:rPr>
                <w:rFonts w:eastAsia="Arial Nova" w:asciiTheme="minorBidi" w:hAnsiTheme="minorBidi"/>
                <w:lang w:val="en-GB"/>
              </w:rPr>
            </w:pPr>
            <w:r w:rsidRPr="00837BB8">
              <w:rPr>
                <w:rFonts w:eastAsia="Arial Nova" w:asciiTheme="minorBidi" w:hAnsiTheme="minorBidi"/>
                <w:lang w:val="en-GB"/>
              </w:rPr>
              <w:t>2 months</w:t>
            </w:r>
          </w:p>
        </w:tc>
      </w:tr>
      <w:tr w:rsidRPr="00837BB8" w:rsidR="002429E3" w:rsidTr="0D02C1FC" w14:paraId="705BEEB0" w14:textId="77777777">
        <w:trPr>
          <w:tblCellSpacing w:w="15" w:type="dxa"/>
        </w:trPr>
        <w:tc>
          <w:tcPr>
            <w:tcW w:w="0" w:type="auto"/>
            <w:tcMar/>
            <w:vAlign w:val="center"/>
            <w:hideMark/>
          </w:tcPr>
          <w:p w:rsidRPr="00837BB8" w:rsidR="002429E3" w:rsidP="002429E3" w:rsidRDefault="002429E3" w14:paraId="3627299C" w14:textId="77777777">
            <w:pPr>
              <w:rPr>
                <w:rFonts w:eastAsia="Arial Nova" w:asciiTheme="minorBidi" w:hAnsiTheme="minorBidi"/>
                <w:lang w:val="en-GB"/>
              </w:rPr>
            </w:pPr>
            <w:r w:rsidRPr="00837BB8">
              <w:rPr>
                <w:rFonts w:eastAsia="Arial Nova" w:asciiTheme="minorBidi" w:hAnsiTheme="minorBidi"/>
                <w:lang w:val="en-GB"/>
              </w:rPr>
              <w:t>Develop communication and teamwork skills</w:t>
            </w:r>
          </w:p>
        </w:tc>
        <w:tc>
          <w:tcPr>
            <w:tcW w:w="0" w:type="auto"/>
            <w:tcMar/>
            <w:vAlign w:val="center"/>
            <w:hideMark/>
          </w:tcPr>
          <w:p w:rsidRPr="00837BB8" w:rsidR="002429E3" w:rsidP="002429E3" w:rsidRDefault="002429E3" w14:paraId="177412C7" w14:textId="77777777">
            <w:pPr>
              <w:rPr>
                <w:rFonts w:eastAsia="Arial Nova" w:asciiTheme="minorBidi" w:hAnsiTheme="minorBidi"/>
                <w:lang w:val="en-GB"/>
              </w:rPr>
            </w:pPr>
            <w:r w:rsidRPr="00837BB8">
              <w:rPr>
                <w:rFonts w:eastAsia="Arial Nova" w:asciiTheme="minorBidi" w:hAnsiTheme="minorBidi"/>
                <w:lang w:val="en-GB"/>
              </w:rPr>
              <w:t>July</w:t>
            </w:r>
          </w:p>
        </w:tc>
        <w:tc>
          <w:tcPr>
            <w:tcW w:w="0" w:type="auto"/>
            <w:tcMar/>
            <w:vAlign w:val="center"/>
            <w:hideMark/>
          </w:tcPr>
          <w:p w:rsidRPr="00837BB8" w:rsidR="002429E3" w:rsidP="002429E3" w:rsidRDefault="002429E3" w14:paraId="5B010C3F" w14:textId="77777777">
            <w:pPr>
              <w:rPr>
                <w:rFonts w:eastAsia="Arial Nova" w:asciiTheme="minorBidi" w:hAnsiTheme="minorBidi"/>
                <w:lang w:val="en-GB"/>
              </w:rPr>
            </w:pPr>
            <w:r w:rsidRPr="00837BB8">
              <w:rPr>
                <w:rFonts w:eastAsia="Arial Nova" w:asciiTheme="minorBidi" w:hAnsiTheme="minorBidi"/>
                <w:lang w:val="en-GB"/>
              </w:rPr>
              <w:t>December</w:t>
            </w:r>
          </w:p>
        </w:tc>
        <w:tc>
          <w:tcPr>
            <w:tcW w:w="0" w:type="auto"/>
            <w:tcMar/>
            <w:vAlign w:val="center"/>
            <w:hideMark/>
          </w:tcPr>
          <w:p w:rsidRPr="00837BB8" w:rsidR="002429E3" w:rsidP="002429E3" w:rsidRDefault="002429E3" w14:paraId="523FB051" w14:textId="77777777">
            <w:pPr>
              <w:rPr>
                <w:rFonts w:eastAsia="Arial Nova" w:asciiTheme="minorBidi" w:hAnsiTheme="minorBidi"/>
                <w:lang w:val="en-GB"/>
              </w:rPr>
            </w:pPr>
            <w:r w:rsidRPr="00837BB8">
              <w:rPr>
                <w:rFonts w:eastAsia="Arial Nova" w:asciiTheme="minorBidi" w:hAnsiTheme="minorBidi"/>
                <w:lang w:val="en-GB"/>
              </w:rPr>
              <w:t>6 months</w:t>
            </w:r>
          </w:p>
        </w:tc>
      </w:tr>
      <w:tr w:rsidRPr="00837BB8" w:rsidR="002429E3" w:rsidTr="0D02C1FC" w14:paraId="4FCFD462" w14:textId="77777777">
        <w:trPr>
          <w:tblCellSpacing w:w="15" w:type="dxa"/>
        </w:trPr>
        <w:tc>
          <w:tcPr>
            <w:tcW w:w="0" w:type="auto"/>
            <w:tcMar/>
            <w:vAlign w:val="center"/>
            <w:hideMark/>
          </w:tcPr>
          <w:p w:rsidRPr="00837BB8" w:rsidR="002429E3" w:rsidP="002429E3" w:rsidRDefault="002429E3" w14:paraId="11E0B8EC" w14:textId="77777777">
            <w:pPr>
              <w:rPr>
                <w:rFonts w:eastAsia="Arial Nova" w:asciiTheme="minorBidi" w:hAnsiTheme="minorBidi"/>
                <w:lang w:val="en-GB"/>
              </w:rPr>
            </w:pPr>
            <w:r w:rsidRPr="00837BB8">
              <w:rPr>
                <w:rFonts w:eastAsia="Arial Nova" w:asciiTheme="minorBidi" w:hAnsiTheme="minorBidi"/>
                <w:lang w:val="en-GB"/>
              </w:rPr>
              <w:t>Search and apply for jobs</w:t>
            </w:r>
          </w:p>
        </w:tc>
        <w:tc>
          <w:tcPr>
            <w:tcW w:w="0" w:type="auto"/>
            <w:tcMar/>
            <w:vAlign w:val="center"/>
            <w:hideMark/>
          </w:tcPr>
          <w:p w:rsidRPr="00837BB8" w:rsidR="002429E3" w:rsidP="002429E3" w:rsidRDefault="002429E3" w14:paraId="7522E742" w14:textId="77777777">
            <w:pPr>
              <w:rPr>
                <w:rFonts w:eastAsia="Arial Nova" w:asciiTheme="minorBidi" w:hAnsiTheme="minorBidi"/>
                <w:lang w:val="en-GB"/>
              </w:rPr>
            </w:pPr>
            <w:r w:rsidRPr="00837BB8">
              <w:rPr>
                <w:rFonts w:eastAsia="Arial Nova" w:asciiTheme="minorBidi" w:hAnsiTheme="minorBidi"/>
                <w:lang w:val="en-GB"/>
              </w:rPr>
              <w:t>October</w:t>
            </w:r>
          </w:p>
        </w:tc>
        <w:tc>
          <w:tcPr>
            <w:tcW w:w="0" w:type="auto"/>
            <w:tcMar/>
            <w:vAlign w:val="center"/>
            <w:hideMark/>
          </w:tcPr>
          <w:p w:rsidRPr="00837BB8" w:rsidR="002429E3" w:rsidP="002429E3" w:rsidRDefault="002429E3" w14:paraId="570ED1A7" w14:textId="77777777">
            <w:pPr>
              <w:rPr>
                <w:rFonts w:eastAsia="Arial Nova" w:asciiTheme="minorBidi" w:hAnsiTheme="minorBidi"/>
                <w:lang w:val="en-GB"/>
              </w:rPr>
            </w:pPr>
            <w:r w:rsidRPr="00837BB8">
              <w:rPr>
                <w:rFonts w:eastAsia="Arial Nova" w:asciiTheme="minorBidi" w:hAnsiTheme="minorBidi"/>
                <w:lang w:val="en-GB"/>
              </w:rPr>
              <w:t>December</w:t>
            </w:r>
          </w:p>
        </w:tc>
        <w:tc>
          <w:tcPr>
            <w:tcW w:w="0" w:type="auto"/>
            <w:tcMar/>
            <w:vAlign w:val="center"/>
            <w:hideMark/>
          </w:tcPr>
          <w:p w:rsidRPr="00837BB8" w:rsidR="002429E3" w:rsidP="002429E3" w:rsidRDefault="002429E3" w14:paraId="6E8DC51D" w14:textId="77777777">
            <w:pPr>
              <w:rPr>
                <w:rFonts w:eastAsia="Arial Nova" w:asciiTheme="minorBidi" w:hAnsiTheme="minorBidi"/>
                <w:lang w:val="en-GB"/>
              </w:rPr>
            </w:pPr>
            <w:r w:rsidRPr="00837BB8">
              <w:rPr>
                <w:rFonts w:eastAsia="Arial Nova" w:asciiTheme="minorBidi" w:hAnsiTheme="minorBidi"/>
                <w:lang w:val="en-GB"/>
              </w:rPr>
              <w:t>3 months</w:t>
            </w:r>
          </w:p>
        </w:tc>
      </w:tr>
      <w:tr w:rsidRPr="00837BB8" w:rsidR="002429E3" w:rsidTr="0D02C1FC" w14:paraId="1BEA2B2A" w14:textId="77777777">
        <w:trPr>
          <w:tblCellSpacing w:w="15" w:type="dxa"/>
        </w:trPr>
        <w:tc>
          <w:tcPr>
            <w:tcW w:w="0" w:type="auto"/>
            <w:tcMar/>
            <w:vAlign w:val="center"/>
            <w:hideMark/>
          </w:tcPr>
          <w:p w:rsidRPr="00837BB8" w:rsidR="002429E3" w:rsidP="002429E3" w:rsidRDefault="002429E3" w14:paraId="73138E56" w14:textId="77777777">
            <w:pPr>
              <w:rPr>
                <w:rFonts w:eastAsia="Arial Nova" w:asciiTheme="minorBidi" w:hAnsiTheme="minorBidi"/>
                <w:lang w:val="en-GB"/>
              </w:rPr>
            </w:pPr>
            <w:r w:rsidRPr="00837BB8">
              <w:rPr>
                <w:rFonts w:eastAsia="Arial Nova" w:asciiTheme="minorBidi" w:hAnsiTheme="minorBidi"/>
                <w:lang w:val="en-GB"/>
              </w:rPr>
              <w:t>Prepare for interviews</w:t>
            </w:r>
          </w:p>
        </w:tc>
        <w:tc>
          <w:tcPr>
            <w:tcW w:w="0" w:type="auto"/>
            <w:tcMar/>
            <w:vAlign w:val="center"/>
            <w:hideMark/>
          </w:tcPr>
          <w:p w:rsidRPr="00837BB8" w:rsidR="002429E3" w:rsidP="002429E3" w:rsidRDefault="002429E3" w14:paraId="5048782C" w14:textId="77777777">
            <w:pPr>
              <w:rPr>
                <w:rFonts w:eastAsia="Arial Nova" w:asciiTheme="minorBidi" w:hAnsiTheme="minorBidi"/>
                <w:lang w:val="en-GB"/>
              </w:rPr>
            </w:pPr>
            <w:r w:rsidRPr="00837BB8">
              <w:rPr>
                <w:rFonts w:eastAsia="Arial Nova" w:asciiTheme="minorBidi" w:hAnsiTheme="minorBidi"/>
                <w:lang w:val="en-GB"/>
              </w:rPr>
              <w:t>November</w:t>
            </w:r>
          </w:p>
        </w:tc>
        <w:tc>
          <w:tcPr>
            <w:tcW w:w="0" w:type="auto"/>
            <w:tcMar/>
            <w:vAlign w:val="center"/>
            <w:hideMark/>
          </w:tcPr>
          <w:p w:rsidRPr="00837BB8" w:rsidR="002429E3" w:rsidP="002429E3" w:rsidRDefault="002429E3" w14:paraId="0736FE70" w14:textId="77777777">
            <w:pPr>
              <w:rPr>
                <w:rFonts w:eastAsia="Arial Nova" w:asciiTheme="minorBidi" w:hAnsiTheme="minorBidi"/>
                <w:lang w:val="en-GB"/>
              </w:rPr>
            </w:pPr>
            <w:r w:rsidRPr="00837BB8">
              <w:rPr>
                <w:rFonts w:eastAsia="Arial Nova" w:asciiTheme="minorBidi" w:hAnsiTheme="minorBidi"/>
                <w:lang w:val="en-GB"/>
              </w:rPr>
              <w:t>December</w:t>
            </w:r>
          </w:p>
        </w:tc>
        <w:tc>
          <w:tcPr>
            <w:tcW w:w="0" w:type="auto"/>
            <w:tcMar/>
            <w:vAlign w:val="center"/>
            <w:hideMark/>
          </w:tcPr>
          <w:p w:rsidRPr="00837BB8" w:rsidR="002429E3" w:rsidP="002429E3" w:rsidRDefault="002429E3" w14:paraId="63CBC8FB" w14:textId="77777777">
            <w:pPr>
              <w:rPr>
                <w:rFonts w:eastAsia="Arial Nova" w:asciiTheme="minorBidi" w:hAnsiTheme="minorBidi"/>
                <w:lang w:val="en-GB"/>
              </w:rPr>
            </w:pPr>
            <w:r w:rsidRPr="00837BB8">
              <w:rPr>
                <w:rFonts w:eastAsia="Arial Nova" w:asciiTheme="minorBidi" w:hAnsiTheme="minorBidi"/>
                <w:lang w:val="en-GB"/>
              </w:rPr>
              <w:t>2 months</w:t>
            </w:r>
          </w:p>
        </w:tc>
      </w:tr>
      <w:tr w:rsidRPr="00837BB8" w:rsidR="002429E3" w:rsidTr="0D02C1FC" w14:paraId="1266A897" w14:textId="77777777">
        <w:trPr>
          <w:tblCellSpacing w:w="15" w:type="dxa"/>
        </w:trPr>
        <w:tc>
          <w:tcPr>
            <w:tcW w:w="0" w:type="auto"/>
            <w:tcMar/>
            <w:vAlign w:val="center"/>
            <w:hideMark/>
          </w:tcPr>
          <w:p w:rsidRPr="00837BB8" w:rsidR="002429E3" w:rsidP="002429E3" w:rsidRDefault="002429E3" w14:paraId="0186A5E8" w14:textId="77777777">
            <w:pPr>
              <w:rPr>
                <w:rFonts w:eastAsia="Arial Nova" w:asciiTheme="minorBidi" w:hAnsiTheme="minorBidi"/>
                <w:lang w:val="en-GB"/>
              </w:rPr>
            </w:pPr>
            <w:r w:rsidRPr="00837BB8">
              <w:rPr>
                <w:rFonts w:eastAsia="Arial Nova" w:asciiTheme="minorBidi" w:hAnsiTheme="minorBidi"/>
                <w:lang w:val="en-GB"/>
              </w:rPr>
              <w:t>Attend interviews and follow up applications</w:t>
            </w:r>
          </w:p>
        </w:tc>
        <w:tc>
          <w:tcPr>
            <w:tcW w:w="0" w:type="auto"/>
            <w:tcMar/>
            <w:vAlign w:val="center"/>
            <w:hideMark/>
          </w:tcPr>
          <w:p w:rsidRPr="00837BB8" w:rsidR="002429E3" w:rsidP="002429E3" w:rsidRDefault="002429E3" w14:paraId="259758E0" w14:textId="77777777">
            <w:pPr>
              <w:rPr>
                <w:rFonts w:eastAsia="Arial Nova" w:asciiTheme="minorBidi" w:hAnsiTheme="minorBidi"/>
                <w:lang w:val="en-GB"/>
              </w:rPr>
            </w:pPr>
            <w:r w:rsidRPr="00837BB8">
              <w:rPr>
                <w:rFonts w:eastAsia="Arial Nova" w:asciiTheme="minorBidi" w:hAnsiTheme="minorBidi"/>
                <w:lang w:val="en-GB"/>
              </w:rPr>
              <w:t>December</w:t>
            </w:r>
          </w:p>
        </w:tc>
        <w:tc>
          <w:tcPr>
            <w:tcW w:w="0" w:type="auto"/>
            <w:tcMar/>
            <w:vAlign w:val="center"/>
            <w:hideMark/>
          </w:tcPr>
          <w:p w:rsidRPr="00837BB8" w:rsidR="002429E3" w:rsidP="002429E3" w:rsidRDefault="002429E3" w14:paraId="3A394791" w14:textId="77777777">
            <w:pPr>
              <w:rPr>
                <w:rFonts w:eastAsia="Arial Nova" w:asciiTheme="minorBidi" w:hAnsiTheme="minorBidi"/>
                <w:lang w:val="en-GB"/>
              </w:rPr>
            </w:pPr>
            <w:r w:rsidRPr="00837BB8">
              <w:rPr>
                <w:rFonts w:eastAsia="Arial Nova" w:asciiTheme="minorBidi" w:hAnsiTheme="minorBidi"/>
                <w:lang w:val="en-GB"/>
              </w:rPr>
              <w:t>December</w:t>
            </w:r>
          </w:p>
        </w:tc>
        <w:tc>
          <w:tcPr>
            <w:tcW w:w="0" w:type="auto"/>
            <w:tcMar/>
            <w:vAlign w:val="center"/>
            <w:hideMark/>
          </w:tcPr>
          <w:p w:rsidRPr="00837BB8" w:rsidR="002429E3" w:rsidP="002429E3" w:rsidRDefault="002429E3" w14:paraId="427B61E0" w14:textId="77777777">
            <w:pPr>
              <w:rPr>
                <w:rFonts w:eastAsia="Arial Nova" w:asciiTheme="minorBidi" w:hAnsiTheme="minorBidi"/>
                <w:lang w:val="en-GB"/>
              </w:rPr>
            </w:pPr>
            <w:r w:rsidRPr="00837BB8">
              <w:rPr>
                <w:rFonts w:eastAsia="Arial Nova" w:asciiTheme="minorBidi" w:hAnsiTheme="minorBidi"/>
                <w:lang w:val="en-GB"/>
              </w:rPr>
              <w:t>1 month</w:t>
            </w:r>
          </w:p>
        </w:tc>
      </w:tr>
    </w:tbl>
    <w:p w:rsidRPr="00837BB8" w:rsidR="002429E3" w:rsidP="002429E3" w:rsidRDefault="002429E3" w14:paraId="075E7702" w14:textId="77777777">
      <w:pPr>
        <w:rPr>
          <w:rFonts w:eastAsia="Arial Nova" w:asciiTheme="minorBidi" w:hAnsiTheme="minorBidi"/>
          <w:b/>
          <w:bCs/>
          <w:lang w:val="en-GB"/>
        </w:rPr>
      </w:pPr>
      <w:r w:rsidRPr="00837BB8">
        <w:rPr>
          <w:rFonts w:eastAsia="Arial Nova" w:asciiTheme="minorBidi" w:hAnsiTheme="minorBidi"/>
          <w:b/>
          <w:bCs/>
          <w:lang w:val="en-GB"/>
        </w:rPr>
        <w:t>Explanation</w:t>
      </w:r>
    </w:p>
    <w:p w:rsidRPr="00837BB8" w:rsidR="002429E3" w:rsidP="002429E3" w:rsidRDefault="002429E3" w14:paraId="4E084C83" w14:textId="77777777">
      <w:pPr>
        <w:rPr>
          <w:rFonts w:eastAsia="Arial Nova" w:asciiTheme="minorBidi" w:hAnsiTheme="minorBidi"/>
          <w:lang w:val="en-GB"/>
        </w:rPr>
      </w:pPr>
      <w:r w:rsidRPr="00837BB8">
        <w:rPr>
          <w:rFonts w:eastAsia="Arial Nova" w:asciiTheme="minorBidi" w:hAnsiTheme="minorBidi"/>
          <w:lang w:val="en-GB"/>
        </w:rPr>
        <w:t>This plan outlines the key activities I need to complete to achieve my goal of becoming an SEN Teaching Assistant. I will begin by focusing on my college studies while continuing to improve important skills such as communication, teamwork, and professionalism. Alongside my studies, I will research SEN Teaching Assistant roles to better understand the qualifications and experience required by employers.</w:t>
      </w:r>
    </w:p>
    <w:p w:rsidRPr="00837BB8" w:rsidR="002429E3" w:rsidP="002429E3" w:rsidRDefault="002429E3" w14:paraId="2F6C0DB1" w14:textId="77777777">
      <w:pPr>
        <w:rPr>
          <w:rFonts w:eastAsia="Arial Nova" w:asciiTheme="minorBidi" w:hAnsiTheme="minorBidi"/>
          <w:lang w:val="en-GB"/>
        </w:rPr>
      </w:pPr>
      <w:r w:rsidRPr="00837BB8">
        <w:rPr>
          <w:rFonts w:eastAsia="Arial Nova" w:asciiTheme="minorBidi" w:hAnsiTheme="minorBidi"/>
          <w:lang w:val="en-GB"/>
        </w:rPr>
        <w:t>I will also update my CV and gain practical experience through volunteering or working in a school environment. Completing safeguarding and SEN training will help me develop the knowledge needed to support children with additional needs safely and effectively.</w:t>
      </w:r>
    </w:p>
    <w:p w:rsidRPr="00837BB8" w:rsidR="002429E3" w:rsidP="009D18CA" w:rsidRDefault="002429E3" w14:paraId="4F9DD37F" w14:textId="3C585AAC">
      <w:pPr>
        <w:rPr>
          <w:rFonts w:eastAsia="Arial Nova" w:asciiTheme="minorBidi" w:hAnsiTheme="minorBidi"/>
          <w:lang w:val="en-GB"/>
        </w:rPr>
      </w:pPr>
      <w:r w:rsidRPr="00837BB8">
        <w:rPr>
          <w:rFonts w:eastAsia="Arial Nova" w:asciiTheme="minorBidi" w:hAnsiTheme="minorBidi"/>
          <w:lang w:val="en-GB"/>
        </w:rPr>
        <w:t>Towards the end of the plan, I will focus on applying for jobs, preparing for interviews, and attending interviews. By following this timeline, I will be able to build the skills, experience, and confidence needed to secure a role as an SEN Teaching Assistant.</w:t>
      </w:r>
    </w:p>
    <w:p w:rsidRPr="00837BB8" w:rsidR="021F216E" w:rsidP="021F216E" w:rsidRDefault="021F216E" w14:paraId="0D0443BA" w14:textId="520F57D8">
      <w:pPr>
        <w:rPr>
          <w:rFonts w:eastAsia="Arial Nova" w:asciiTheme="minorBidi" w:hAnsiTheme="minorBidi"/>
          <w:i/>
          <w:iCs/>
        </w:rPr>
      </w:pPr>
    </w:p>
    <w:p w:rsidRPr="00837BB8" w:rsidR="021F216E" w:rsidP="021F216E" w:rsidRDefault="021F216E" w14:paraId="6CD6835C" w14:textId="0BAA246E">
      <w:pPr>
        <w:rPr>
          <w:rFonts w:eastAsia="Arial Nova" w:asciiTheme="minorBidi" w:hAnsiTheme="minorBidi"/>
          <w:i/>
          <w:iCs/>
        </w:rPr>
      </w:pPr>
    </w:p>
    <w:p w:rsidRPr="00837BB8" w:rsidR="021F216E" w:rsidP="021F216E" w:rsidRDefault="021F216E" w14:paraId="3AD05CBE" w14:textId="46134CAC">
      <w:pPr>
        <w:rPr>
          <w:rFonts w:eastAsia="Arial Nova" w:asciiTheme="minorBidi" w:hAnsiTheme="minorBidi"/>
          <w:i/>
          <w:iCs/>
        </w:rPr>
      </w:pPr>
    </w:p>
    <w:p w:rsidRPr="00837BB8" w:rsidR="021F216E" w:rsidP="0074551A" w:rsidRDefault="0074551A" w14:paraId="156F27C2" w14:textId="7F28726D">
      <w:pPr>
        <w:rPr>
          <w:rFonts w:eastAsia="Arial Nova" w:asciiTheme="minorBidi" w:hAnsiTheme="minorBidi"/>
          <w:color w:val="000000" w:themeColor="text1"/>
          <w:sz w:val="44"/>
          <w:szCs w:val="44"/>
        </w:rPr>
      </w:pPr>
      <w:r w:rsidRPr="00837BB8">
        <w:rPr>
          <w:rFonts w:eastAsia="Arial Nova" w:asciiTheme="minorBidi" w:hAnsiTheme="minorBidi"/>
          <w:color w:val="000000" w:themeColor="text1"/>
          <w:sz w:val="44"/>
          <w:szCs w:val="44"/>
        </w:rPr>
        <w:t>Task 7- Making Changes- Report</w:t>
      </w:r>
    </w:p>
    <w:p w:rsidRPr="00837BB8" w:rsidR="021F216E" w:rsidP="0C1E76A5" w:rsidRDefault="2A5361D5" w14:paraId="47912EA0" w14:textId="4889791D">
      <w:pPr>
        <w:pStyle w:val="Heading3"/>
        <w:rPr>
          <w:rFonts w:asciiTheme="minorBidi" w:hAnsiTheme="minorBidi" w:cstheme="minorBidi"/>
        </w:rPr>
      </w:pPr>
      <w:r w:rsidRPr="00837BB8">
        <w:rPr>
          <w:rFonts w:eastAsia="Arial Nova" w:asciiTheme="minorBidi" w:hAnsiTheme="minorBidi" w:cstheme="minorBidi"/>
          <w:sz w:val="24"/>
          <w:szCs w:val="24"/>
        </w:rPr>
        <w:t>Introduction</w:t>
      </w:r>
    </w:p>
    <w:p w:rsidRPr="00837BB8" w:rsidR="021F216E" w:rsidP="021F216E" w:rsidRDefault="2A5361D5" w14:paraId="45D75F70" w14:textId="4DEDFB03">
      <w:pPr>
        <w:rPr>
          <w:rFonts w:asciiTheme="minorBidi" w:hAnsiTheme="minorBidi"/>
        </w:rPr>
      </w:pPr>
      <w:r w:rsidRPr="00837BB8">
        <w:rPr>
          <w:rFonts w:eastAsia="Arial Nova" w:asciiTheme="minorBidi" w:hAnsiTheme="minorBidi"/>
        </w:rPr>
        <w:t>As the manager of a care home, I would like to improve communication between staff and residents by introducing regular meetings and feedback opportunities. This change would help residents feel listened to and improve the quality of care they receive.</w:t>
      </w:r>
    </w:p>
    <w:p w:rsidRPr="00837BB8" w:rsidR="021F216E" w:rsidP="0C1E76A5" w:rsidRDefault="2A5361D5" w14:paraId="56C1A273" w14:textId="3BE7D027">
      <w:pPr>
        <w:pStyle w:val="Heading3"/>
        <w:rPr>
          <w:rFonts w:asciiTheme="minorBidi" w:hAnsiTheme="minorBidi" w:cstheme="minorBidi"/>
        </w:rPr>
      </w:pPr>
      <w:r w:rsidRPr="00837BB8">
        <w:rPr>
          <w:rFonts w:eastAsia="Arial Nova" w:asciiTheme="minorBidi" w:hAnsiTheme="minorBidi" w:cstheme="minorBidi"/>
          <w:sz w:val="24"/>
          <w:szCs w:val="24"/>
        </w:rPr>
        <w:t>Implementing the Change</w:t>
      </w:r>
    </w:p>
    <w:p w:rsidRPr="00837BB8" w:rsidR="021F216E" w:rsidP="021F216E" w:rsidRDefault="2A5361D5" w14:paraId="18BC1082" w14:textId="40B43F56">
      <w:pPr>
        <w:rPr>
          <w:rFonts w:asciiTheme="minorBidi" w:hAnsiTheme="minorBidi"/>
        </w:rPr>
      </w:pPr>
      <w:r w:rsidRPr="00837BB8">
        <w:rPr>
          <w:rFonts w:eastAsia="Arial Nova" w:asciiTheme="minorBidi" w:hAnsiTheme="minorBidi"/>
        </w:rPr>
        <w:t>To introduce this change, staff would receive training on communication and active listening skills. Regular resident meetings would be organised to encourage feedback and discussion. Lewin's Change Model (1951) could be used to support the process. First, staff would be informed about the reasons for the change (unfreezing). The new communication methods would then be introduced (changing). Finally, these practices would become part of daily routines (refreezing).</w:t>
      </w:r>
    </w:p>
    <w:p w:rsidRPr="00837BB8" w:rsidR="021F216E" w:rsidP="0C1E76A5" w:rsidRDefault="2A5361D5" w14:paraId="7737A94C" w14:textId="6D23C080">
      <w:pPr>
        <w:pStyle w:val="Heading3"/>
        <w:rPr>
          <w:rFonts w:asciiTheme="minorBidi" w:hAnsiTheme="minorBidi" w:cstheme="minorBidi"/>
        </w:rPr>
      </w:pPr>
      <w:r w:rsidRPr="00837BB8">
        <w:rPr>
          <w:rFonts w:eastAsia="Arial Nova" w:asciiTheme="minorBidi" w:hAnsiTheme="minorBidi" w:cstheme="minorBidi"/>
          <w:sz w:val="24"/>
          <w:szCs w:val="24"/>
        </w:rPr>
        <w:t>Skills Required</w:t>
      </w:r>
    </w:p>
    <w:p w:rsidRPr="00837BB8" w:rsidR="021F216E" w:rsidP="021F216E" w:rsidRDefault="2A5361D5" w14:paraId="70ABAB12" w14:textId="1CE779E2">
      <w:pPr>
        <w:rPr>
          <w:rFonts w:asciiTheme="minorBidi" w:hAnsiTheme="minorBidi"/>
        </w:rPr>
      </w:pPr>
      <w:r w:rsidRPr="00837BB8">
        <w:rPr>
          <w:rFonts w:eastAsia="Arial Nova" w:asciiTheme="minorBidi" w:hAnsiTheme="minorBidi"/>
        </w:rPr>
        <w:t>The main skills needed are communication, leadership, teamwork, and problem-solving. These skills will help staff work together and support the successful implementation of the change.</w:t>
      </w:r>
    </w:p>
    <w:p w:rsidRPr="00837BB8" w:rsidR="021F216E" w:rsidP="0C1E76A5" w:rsidRDefault="2A5361D5" w14:paraId="4F86AF98" w14:textId="12690E98">
      <w:pPr>
        <w:pStyle w:val="Heading3"/>
        <w:rPr>
          <w:rFonts w:asciiTheme="minorBidi" w:hAnsiTheme="minorBidi" w:cstheme="minorBidi"/>
        </w:rPr>
      </w:pPr>
      <w:r w:rsidRPr="00837BB8">
        <w:rPr>
          <w:rFonts w:eastAsia="Arial Nova" w:asciiTheme="minorBidi" w:hAnsiTheme="minorBidi" w:cstheme="minorBidi"/>
          <w:sz w:val="24"/>
          <w:szCs w:val="24"/>
        </w:rPr>
        <w:t>Possible Barriers</w:t>
      </w:r>
    </w:p>
    <w:p w:rsidRPr="00837BB8" w:rsidR="021F216E" w:rsidP="021F216E" w:rsidRDefault="2A5361D5" w14:paraId="16482929" w14:textId="084DC14C">
      <w:pPr>
        <w:rPr>
          <w:rFonts w:asciiTheme="minorBidi" w:hAnsiTheme="minorBidi"/>
        </w:rPr>
      </w:pPr>
      <w:r w:rsidRPr="00837BB8">
        <w:rPr>
          <w:rFonts w:eastAsia="Arial Nova" w:asciiTheme="minorBidi" w:hAnsiTheme="minorBidi"/>
        </w:rPr>
        <w:t>Some staff may be resistant to change or concerned about additional responsibilities. Time and staffing pressures may also create challenges. These barriers can be reduced through training, support, and involving staff in the change process.</w:t>
      </w:r>
    </w:p>
    <w:p w:rsidRPr="00837BB8" w:rsidR="021F216E" w:rsidP="0C1E76A5" w:rsidRDefault="2A5361D5" w14:paraId="491B732A" w14:textId="75DA24E3">
      <w:pPr>
        <w:pStyle w:val="Heading3"/>
        <w:rPr>
          <w:rFonts w:asciiTheme="minorBidi" w:hAnsiTheme="minorBidi" w:cstheme="minorBidi"/>
        </w:rPr>
      </w:pPr>
      <w:r w:rsidRPr="00837BB8">
        <w:rPr>
          <w:rFonts w:eastAsia="Arial Nova" w:asciiTheme="minorBidi" w:hAnsiTheme="minorBidi" w:cstheme="minorBidi"/>
          <w:sz w:val="24"/>
          <w:szCs w:val="24"/>
        </w:rPr>
        <w:t>Conclusion</w:t>
      </w:r>
    </w:p>
    <w:p w:rsidRPr="00837BB8" w:rsidR="021F216E" w:rsidP="021F216E" w:rsidRDefault="2A5361D5" w14:paraId="5C013B84" w14:textId="091DC02F">
      <w:pPr>
        <w:rPr>
          <w:rFonts w:eastAsia="Arial Nova" w:asciiTheme="minorBidi" w:hAnsiTheme="minorBidi"/>
          <w:i/>
          <w:iCs/>
          <w:color w:val="000000" w:themeColor="text1"/>
        </w:rPr>
      </w:pPr>
      <w:r w:rsidRPr="00837BB8">
        <w:rPr>
          <w:rFonts w:eastAsia="Arial Nova" w:asciiTheme="minorBidi" w:hAnsiTheme="minorBidi"/>
        </w:rPr>
        <w:t>Improving communication can create a more positive and person-centred environment for residents. By using a structured change model and supporting staff throughout the process, the change can be implemented successfully</w:t>
      </w:r>
      <w:r w:rsidRPr="00837BB8" w:rsidR="00632F8B">
        <w:rPr>
          <w:rFonts w:eastAsia="Arial Nova" w:asciiTheme="minorBidi" w:hAnsiTheme="minorBidi"/>
          <w:i/>
          <w:iCs/>
          <w:color w:val="000000" w:themeColor="text1"/>
        </w:rPr>
        <w:t xml:space="preserve">. </w:t>
      </w:r>
    </w:p>
    <w:p w:rsidRPr="00837BB8" w:rsidR="021F216E" w:rsidP="021F216E" w:rsidRDefault="021F216E" w14:paraId="06C8C088" w14:textId="03EA1888">
      <w:pPr>
        <w:rPr>
          <w:rFonts w:eastAsia="Arial Nova" w:asciiTheme="minorBidi" w:hAnsiTheme="minorBidi"/>
          <w:i/>
          <w:iCs/>
          <w:color w:val="000000" w:themeColor="text1"/>
        </w:rPr>
      </w:pPr>
    </w:p>
    <w:p w:rsidRPr="00837BB8" w:rsidR="021F216E" w:rsidP="021F216E" w:rsidRDefault="021F216E" w14:paraId="1C0FD9B1" w14:textId="676A6FC5">
      <w:pPr>
        <w:rPr>
          <w:rFonts w:eastAsia="Arial Nova" w:asciiTheme="minorBidi" w:hAnsiTheme="minorBidi"/>
          <w:i/>
          <w:iCs/>
          <w:color w:val="000000" w:themeColor="text1"/>
        </w:rPr>
      </w:pPr>
    </w:p>
    <w:p w:rsidRPr="00837BB8" w:rsidR="021F216E" w:rsidP="021F216E" w:rsidRDefault="021F216E" w14:paraId="4AE2467A" w14:textId="122BD398">
      <w:pPr>
        <w:rPr>
          <w:rFonts w:eastAsia="Arial Nova" w:asciiTheme="minorBidi" w:hAnsiTheme="minorBidi"/>
          <w:i/>
          <w:iCs/>
          <w:color w:val="000000" w:themeColor="text1"/>
        </w:rPr>
      </w:pPr>
    </w:p>
    <w:p w:rsidRPr="00837BB8" w:rsidR="021F216E" w:rsidP="021F216E" w:rsidRDefault="021F216E" w14:paraId="67BEF666" w14:textId="4C8BF08E">
      <w:pPr>
        <w:rPr>
          <w:rFonts w:eastAsia="Arial Nova" w:asciiTheme="minorBidi" w:hAnsiTheme="minorBidi"/>
          <w:i/>
          <w:iCs/>
          <w:color w:val="000000" w:themeColor="text1"/>
        </w:rPr>
      </w:pPr>
    </w:p>
    <w:p w:rsidRPr="00837BB8" w:rsidR="00153677" w:rsidP="5062B303" w:rsidRDefault="00153677" w14:paraId="0B1C615C" w14:textId="77777777">
      <w:pPr>
        <w:pStyle w:val="Heading2"/>
        <w:rPr>
          <w:rFonts w:eastAsia="Arial Nova" w:asciiTheme="minorBidi" w:hAnsiTheme="minorBidi" w:cstheme="minorBidi"/>
          <w:b/>
          <w:bCs/>
          <w:sz w:val="24"/>
          <w:szCs w:val="24"/>
        </w:rPr>
      </w:pPr>
    </w:p>
    <w:p w:rsidRPr="00837BB8" w:rsidR="00153677" w:rsidP="5062B303" w:rsidRDefault="00153677" w14:paraId="70C79F72" w14:textId="77777777">
      <w:pPr>
        <w:pStyle w:val="Heading2"/>
        <w:rPr>
          <w:rFonts w:eastAsia="Arial Nova" w:asciiTheme="minorBidi" w:hAnsiTheme="minorBidi" w:cstheme="minorBidi"/>
          <w:b/>
          <w:bCs/>
          <w:sz w:val="24"/>
          <w:szCs w:val="24"/>
        </w:rPr>
      </w:pPr>
    </w:p>
    <w:p w:rsidRPr="00837BB8" w:rsidR="00153677" w:rsidP="5062B303" w:rsidRDefault="00153677" w14:paraId="76FC1D6C" w14:textId="77777777">
      <w:pPr>
        <w:pStyle w:val="Heading2"/>
        <w:rPr>
          <w:rFonts w:eastAsia="Arial Nova" w:asciiTheme="minorBidi" w:hAnsiTheme="minorBidi" w:cstheme="minorBidi"/>
          <w:b/>
          <w:bCs/>
          <w:sz w:val="24"/>
          <w:szCs w:val="24"/>
        </w:rPr>
      </w:pPr>
    </w:p>
    <w:p w:rsidRPr="00837BB8" w:rsidR="00153677" w:rsidP="5062B303" w:rsidRDefault="00153677" w14:paraId="79DC94B4" w14:textId="77777777">
      <w:pPr>
        <w:pStyle w:val="Heading2"/>
        <w:rPr>
          <w:rFonts w:eastAsia="Arial Nova" w:asciiTheme="minorBidi" w:hAnsiTheme="minorBidi" w:cstheme="minorBidi"/>
          <w:b/>
          <w:bCs/>
          <w:sz w:val="24"/>
          <w:szCs w:val="24"/>
        </w:rPr>
      </w:pPr>
    </w:p>
    <w:p w:rsidRPr="00837BB8" w:rsidR="00153677" w:rsidP="5062B303" w:rsidRDefault="00153677" w14:paraId="5C18D645" w14:textId="77777777">
      <w:pPr>
        <w:pStyle w:val="Heading2"/>
        <w:rPr>
          <w:rFonts w:eastAsia="Arial Nova" w:asciiTheme="minorBidi" w:hAnsiTheme="minorBidi" w:cstheme="minorBidi"/>
          <w:b/>
          <w:bCs/>
          <w:sz w:val="24"/>
          <w:szCs w:val="24"/>
        </w:rPr>
      </w:pPr>
    </w:p>
    <w:p w:rsidRPr="00837BB8" w:rsidR="00153677" w:rsidP="5062B303" w:rsidRDefault="00153677" w14:paraId="368A05CE" w14:textId="77777777">
      <w:pPr>
        <w:pStyle w:val="Heading2"/>
        <w:rPr>
          <w:rFonts w:eastAsia="Arial Nova" w:asciiTheme="minorBidi" w:hAnsiTheme="minorBidi" w:cstheme="minorBidi"/>
          <w:b/>
          <w:bCs/>
          <w:sz w:val="24"/>
          <w:szCs w:val="24"/>
        </w:rPr>
      </w:pPr>
    </w:p>
    <w:p w:rsidRPr="00837BB8" w:rsidR="00153677" w:rsidP="5062B303" w:rsidRDefault="00153677" w14:paraId="665F91F2" w14:textId="77777777">
      <w:pPr>
        <w:pStyle w:val="Heading2"/>
        <w:rPr>
          <w:rFonts w:eastAsia="Arial Nova" w:asciiTheme="minorBidi" w:hAnsiTheme="minorBidi" w:cstheme="minorBidi"/>
          <w:b/>
          <w:bCs/>
          <w:sz w:val="24"/>
          <w:szCs w:val="24"/>
        </w:rPr>
      </w:pPr>
    </w:p>
    <w:p w:rsidRPr="00837BB8" w:rsidR="00153677" w:rsidP="5062B303" w:rsidRDefault="00153677" w14:paraId="67929B2F" w14:textId="77777777">
      <w:pPr>
        <w:pStyle w:val="Heading2"/>
        <w:rPr>
          <w:rFonts w:eastAsia="Arial Nova" w:asciiTheme="minorBidi" w:hAnsiTheme="minorBidi" w:cstheme="minorBidi"/>
          <w:b/>
          <w:bCs/>
          <w:sz w:val="24"/>
          <w:szCs w:val="24"/>
        </w:rPr>
      </w:pPr>
    </w:p>
    <w:p w:rsidRPr="00837BB8" w:rsidR="00153677" w:rsidP="5062B303" w:rsidRDefault="00153677" w14:paraId="1C3082A0" w14:textId="77777777">
      <w:pPr>
        <w:pStyle w:val="Heading2"/>
        <w:rPr>
          <w:rFonts w:eastAsia="Arial Nova" w:asciiTheme="minorBidi" w:hAnsiTheme="minorBidi" w:cstheme="minorBidi"/>
          <w:b/>
          <w:bCs/>
          <w:sz w:val="24"/>
          <w:szCs w:val="24"/>
        </w:rPr>
      </w:pPr>
    </w:p>
    <w:p w:rsidRPr="00837BB8" w:rsidR="00153677" w:rsidP="5062B303" w:rsidRDefault="00153677" w14:paraId="5C59AC68" w14:textId="77777777">
      <w:pPr>
        <w:pStyle w:val="Heading2"/>
        <w:rPr>
          <w:rFonts w:eastAsia="Arial Nova" w:asciiTheme="minorBidi" w:hAnsiTheme="minorBidi" w:cstheme="minorBidi"/>
          <w:b/>
          <w:bCs/>
          <w:sz w:val="24"/>
          <w:szCs w:val="24"/>
        </w:rPr>
      </w:pPr>
    </w:p>
    <w:p w:rsidRPr="00837BB8" w:rsidR="00153677" w:rsidP="5062B303" w:rsidRDefault="00153677" w14:paraId="6AAFA460" w14:textId="77777777">
      <w:pPr>
        <w:pStyle w:val="Heading2"/>
        <w:rPr>
          <w:rFonts w:eastAsia="Arial Nova" w:asciiTheme="minorBidi" w:hAnsiTheme="minorBidi" w:cstheme="minorBidi"/>
          <w:b/>
          <w:bCs/>
          <w:sz w:val="24"/>
          <w:szCs w:val="24"/>
        </w:rPr>
      </w:pPr>
    </w:p>
    <w:p w:rsidRPr="00837BB8" w:rsidR="00153677" w:rsidP="5062B303" w:rsidRDefault="00153677" w14:paraId="4FDBD582" w14:textId="77777777">
      <w:pPr>
        <w:pStyle w:val="Heading2"/>
        <w:rPr>
          <w:rFonts w:eastAsia="Arial Nova" w:asciiTheme="minorBidi" w:hAnsiTheme="minorBidi" w:cstheme="minorBidi"/>
          <w:b/>
          <w:bCs/>
          <w:sz w:val="24"/>
          <w:szCs w:val="24"/>
        </w:rPr>
      </w:pPr>
    </w:p>
    <w:p w:rsidRPr="00837BB8" w:rsidR="00153677" w:rsidP="5062B303" w:rsidRDefault="00153677" w14:paraId="2CEB7FFD" w14:textId="77777777">
      <w:pPr>
        <w:pStyle w:val="Heading2"/>
        <w:rPr>
          <w:rFonts w:eastAsia="Arial Nova" w:asciiTheme="minorBidi" w:hAnsiTheme="minorBidi" w:cstheme="minorBidi"/>
          <w:b/>
          <w:bCs/>
          <w:sz w:val="24"/>
          <w:szCs w:val="24"/>
        </w:rPr>
      </w:pPr>
    </w:p>
    <w:p w:rsidRPr="00837BB8" w:rsidR="004E36EA" w:rsidP="004E36EA" w:rsidRDefault="004E36EA" w14:paraId="6B4C2FFC" w14:textId="77777777">
      <w:pPr>
        <w:rPr>
          <w:rFonts w:asciiTheme="minorBidi" w:hAnsiTheme="minorBidi"/>
        </w:rPr>
      </w:pPr>
    </w:p>
    <w:p w:rsidRPr="00837BB8" w:rsidR="512791AE" w:rsidP="5062B303" w:rsidRDefault="512791AE" w14:paraId="0F942116" w14:textId="3F9AB3AB">
      <w:pPr>
        <w:pStyle w:val="Heading2"/>
        <w:rPr>
          <w:rFonts w:eastAsia="Arial Nova" w:asciiTheme="minorBidi" w:hAnsiTheme="minorBidi" w:cstheme="minorBidi"/>
          <w:b/>
          <w:bCs/>
          <w:i/>
          <w:iCs/>
          <w:color w:val="000000" w:themeColor="text1"/>
        </w:rPr>
      </w:pPr>
      <w:r w:rsidRPr="00837BB8">
        <w:rPr>
          <w:rFonts w:eastAsia="Arial Nova" w:asciiTheme="minorBidi" w:hAnsiTheme="minorBidi" w:cstheme="minorBidi"/>
          <w:b/>
          <w:bCs/>
          <w:sz w:val="24"/>
          <w:szCs w:val="24"/>
        </w:rPr>
        <w:t>References</w:t>
      </w:r>
    </w:p>
    <w:p w:rsidRPr="00837BB8" w:rsidR="2C3AEC90" w:rsidRDefault="2C3AEC90" w14:paraId="579D9AC4" w14:textId="55BF6D27">
      <w:pPr>
        <w:rPr>
          <w:rFonts w:asciiTheme="minorBidi" w:hAnsiTheme="minorBidi"/>
        </w:rPr>
      </w:pPr>
      <w:r w:rsidRPr="00837BB8">
        <w:rPr>
          <w:rFonts w:eastAsia="Aptos" w:asciiTheme="minorBidi" w:hAnsiTheme="minorBidi"/>
        </w:rPr>
        <w:t xml:space="preserve">Care Quality Commission (2022) </w:t>
      </w:r>
      <w:r w:rsidRPr="00837BB8">
        <w:rPr>
          <w:rFonts w:eastAsia="Aptos" w:asciiTheme="minorBidi" w:hAnsiTheme="minorBidi"/>
          <w:i/>
          <w:iCs/>
        </w:rPr>
        <w:t>Person-centred care</w:t>
      </w:r>
      <w:r w:rsidRPr="00837BB8">
        <w:rPr>
          <w:rFonts w:eastAsia="Aptos" w:asciiTheme="minorBidi" w:hAnsiTheme="minorBidi"/>
        </w:rPr>
        <w:t xml:space="preserve">. Available at: </w:t>
      </w:r>
      <w:hyperlink r:id="rId13">
        <w:r w:rsidRPr="00837BB8">
          <w:rPr>
            <w:rStyle w:val="Hyperlink"/>
            <w:rFonts w:asciiTheme="minorBidi" w:hAnsiTheme="minorBidi"/>
          </w:rPr>
          <w:t>https://www.cqc.org.uk</w:t>
        </w:r>
      </w:hyperlink>
      <w:r w:rsidRPr="00837BB8">
        <w:rPr>
          <w:rFonts w:eastAsia="Aptos" w:asciiTheme="minorBidi" w:hAnsiTheme="minorBidi"/>
        </w:rPr>
        <w:t xml:space="preserve"> (Accessed: 21 June 2026).</w:t>
      </w:r>
    </w:p>
    <w:p w:rsidRPr="00837BB8" w:rsidR="2C3AEC90" w:rsidRDefault="2C3AEC90" w14:paraId="0C6A9A3F" w14:textId="56886C76">
      <w:pPr>
        <w:rPr>
          <w:rFonts w:asciiTheme="minorBidi" w:hAnsiTheme="minorBidi"/>
        </w:rPr>
      </w:pPr>
      <w:r w:rsidRPr="00837BB8">
        <w:rPr>
          <w:rFonts w:eastAsia="Aptos" w:asciiTheme="minorBidi" w:hAnsiTheme="minorBidi"/>
        </w:rPr>
        <w:t xml:space="preserve">Children’s Commissioner for England (2024) </w:t>
      </w:r>
      <w:r w:rsidRPr="00837BB8">
        <w:rPr>
          <w:rFonts w:eastAsia="Aptos" w:asciiTheme="minorBidi" w:hAnsiTheme="minorBidi"/>
          <w:i/>
          <w:iCs/>
        </w:rPr>
        <w:t>Over a quarter of a million children still waiting for mental health support</w:t>
      </w:r>
      <w:r w:rsidRPr="00837BB8">
        <w:rPr>
          <w:rFonts w:eastAsia="Aptos" w:asciiTheme="minorBidi" w:hAnsiTheme="minorBidi"/>
        </w:rPr>
        <w:t xml:space="preserve">. Available at: </w:t>
      </w:r>
      <w:hyperlink r:id="rId14">
        <w:r w:rsidRPr="00837BB8">
          <w:rPr>
            <w:rStyle w:val="Hyperlink"/>
            <w:rFonts w:asciiTheme="minorBidi" w:hAnsiTheme="minorBidi"/>
          </w:rPr>
          <w:t>https://www.childrenscommissioner.gov.uk/news-and-blogs/over-a-quarter-of-a-million-children-still-waiting-for-mental-health-support/</w:t>
        </w:r>
      </w:hyperlink>
      <w:r w:rsidRPr="00837BB8">
        <w:rPr>
          <w:rFonts w:eastAsia="Aptos" w:asciiTheme="minorBidi" w:hAnsiTheme="minorBidi"/>
        </w:rPr>
        <w:t xml:space="preserve"> (Accessed: 14 June 2026).</w:t>
      </w:r>
    </w:p>
    <w:p w:rsidRPr="00837BB8" w:rsidR="2C3AEC90" w:rsidRDefault="2C3AEC90" w14:paraId="76D4F3BA" w14:textId="70CA0E45">
      <w:pPr>
        <w:rPr>
          <w:rFonts w:asciiTheme="minorBidi" w:hAnsiTheme="minorBidi"/>
        </w:rPr>
      </w:pPr>
      <w:r w:rsidRPr="00837BB8">
        <w:rPr>
          <w:rFonts w:eastAsia="Aptos" w:asciiTheme="minorBidi" w:hAnsiTheme="minorBidi"/>
        </w:rPr>
        <w:t xml:space="preserve">Gorbatov, S., Khapova, S.N. and Lysova, E.I. (2019) ‘Get noticed to get ahead: The impact of personal branding on career success’, </w:t>
      </w:r>
      <w:r w:rsidRPr="00837BB8">
        <w:rPr>
          <w:rFonts w:eastAsia="Aptos" w:asciiTheme="minorBidi" w:hAnsiTheme="minorBidi"/>
          <w:i/>
          <w:iCs/>
        </w:rPr>
        <w:t>Frontiers in Psychology</w:t>
      </w:r>
      <w:r w:rsidRPr="00837BB8">
        <w:rPr>
          <w:rFonts w:eastAsia="Aptos" w:asciiTheme="minorBidi" w:hAnsiTheme="minorBidi"/>
        </w:rPr>
        <w:t xml:space="preserve">, 10, p. 2662. Available at: </w:t>
      </w:r>
      <w:hyperlink r:id="rId15">
        <w:r w:rsidRPr="00837BB8">
          <w:rPr>
            <w:rStyle w:val="Hyperlink"/>
            <w:rFonts w:asciiTheme="minorBidi" w:hAnsiTheme="minorBidi"/>
          </w:rPr>
          <w:t>https://doi.org/10.3389/fpsyg.2019.02662</w:t>
        </w:r>
      </w:hyperlink>
      <w:r w:rsidRPr="00837BB8">
        <w:rPr>
          <w:rFonts w:eastAsia="Aptos" w:asciiTheme="minorBidi" w:hAnsiTheme="minorBidi"/>
        </w:rPr>
        <w:t>.</w:t>
      </w:r>
    </w:p>
    <w:p w:rsidRPr="00837BB8" w:rsidR="2C3AEC90" w:rsidRDefault="2C3AEC90" w14:paraId="3532069C" w14:textId="03DE85F9">
      <w:pPr>
        <w:rPr>
          <w:rFonts w:asciiTheme="minorBidi" w:hAnsiTheme="minorBidi"/>
        </w:rPr>
      </w:pPr>
      <w:r w:rsidRPr="00837BB8">
        <w:rPr>
          <w:rFonts w:eastAsia="Aptos" w:asciiTheme="minorBidi" w:hAnsiTheme="minorBidi"/>
        </w:rPr>
        <w:t xml:space="preserve">Granovetter, M.S. (1973) ‘The strength of weak ties’, </w:t>
      </w:r>
      <w:r w:rsidRPr="00837BB8">
        <w:rPr>
          <w:rFonts w:eastAsia="Aptos" w:asciiTheme="minorBidi" w:hAnsiTheme="minorBidi"/>
          <w:i/>
          <w:iCs/>
        </w:rPr>
        <w:t>American Journal of Sociology</w:t>
      </w:r>
      <w:r w:rsidRPr="00837BB8">
        <w:rPr>
          <w:rFonts w:eastAsia="Aptos" w:asciiTheme="minorBidi" w:hAnsiTheme="minorBidi"/>
        </w:rPr>
        <w:t>, 78(6), pp. 1360–1380.</w:t>
      </w:r>
    </w:p>
    <w:p w:rsidRPr="00837BB8" w:rsidR="2C3AEC90" w:rsidRDefault="2C3AEC90" w14:paraId="22390461" w14:textId="44A346E8">
      <w:pPr>
        <w:rPr>
          <w:rFonts w:asciiTheme="minorBidi" w:hAnsiTheme="minorBidi"/>
        </w:rPr>
      </w:pPr>
      <w:r w:rsidRPr="00837BB8">
        <w:rPr>
          <w:rFonts w:eastAsia="Aptos" w:asciiTheme="minorBidi" w:hAnsiTheme="minorBidi"/>
        </w:rPr>
        <w:t xml:space="preserve">HM Government (2010) </w:t>
      </w:r>
      <w:r w:rsidRPr="00837BB8">
        <w:rPr>
          <w:rFonts w:eastAsia="Aptos" w:asciiTheme="minorBidi" w:hAnsiTheme="minorBidi"/>
          <w:i/>
          <w:iCs/>
        </w:rPr>
        <w:t>Equality Act 2010</w:t>
      </w:r>
      <w:r w:rsidRPr="00837BB8">
        <w:rPr>
          <w:rFonts w:eastAsia="Aptos" w:asciiTheme="minorBidi" w:hAnsiTheme="minorBidi"/>
        </w:rPr>
        <w:t xml:space="preserve">. Available at: </w:t>
      </w:r>
      <w:hyperlink r:id="rId16">
        <w:r w:rsidRPr="00837BB8">
          <w:rPr>
            <w:rStyle w:val="Hyperlink"/>
            <w:rFonts w:asciiTheme="minorBidi" w:hAnsiTheme="minorBidi"/>
          </w:rPr>
          <w:t>https://www.legislation.gov.uk/ukpga/2010/15/contents</w:t>
        </w:r>
      </w:hyperlink>
      <w:r w:rsidRPr="00837BB8">
        <w:rPr>
          <w:rFonts w:eastAsia="Aptos" w:asciiTheme="minorBidi" w:hAnsiTheme="minorBidi"/>
        </w:rPr>
        <w:t xml:space="preserve"> (Accessed: 14 June 2026).</w:t>
      </w:r>
    </w:p>
    <w:p w:rsidRPr="00837BB8" w:rsidR="2C3AEC90" w:rsidRDefault="2C3AEC90" w14:paraId="2855F4DC" w14:textId="0C3B5E7A">
      <w:pPr>
        <w:rPr>
          <w:rFonts w:asciiTheme="minorBidi" w:hAnsiTheme="minorBidi"/>
        </w:rPr>
      </w:pPr>
      <w:r w:rsidRPr="00837BB8">
        <w:rPr>
          <w:rFonts w:eastAsia="Aptos" w:asciiTheme="minorBidi" w:hAnsiTheme="minorBidi"/>
        </w:rPr>
        <w:t xml:space="preserve">Lewin, K. (1951) </w:t>
      </w:r>
      <w:r w:rsidRPr="00837BB8">
        <w:rPr>
          <w:rFonts w:eastAsia="Aptos" w:asciiTheme="minorBidi" w:hAnsiTheme="minorBidi"/>
          <w:i/>
          <w:iCs/>
        </w:rPr>
        <w:t>Field theory in social science</w:t>
      </w:r>
      <w:r w:rsidRPr="00837BB8">
        <w:rPr>
          <w:rFonts w:eastAsia="Aptos" w:asciiTheme="minorBidi" w:hAnsiTheme="minorBidi"/>
        </w:rPr>
        <w:t>. New York: Harper &amp; Row.</w:t>
      </w:r>
    </w:p>
    <w:p w:rsidRPr="00837BB8" w:rsidR="2C3AEC90" w:rsidRDefault="2C3AEC90" w14:paraId="3C592AF1" w14:textId="6C69E81A">
      <w:pPr>
        <w:rPr>
          <w:rFonts w:asciiTheme="minorBidi" w:hAnsiTheme="minorBidi"/>
        </w:rPr>
      </w:pPr>
      <w:r w:rsidRPr="00837BB8">
        <w:rPr>
          <w:rFonts w:eastAsia="Aptos" w:asciiTheme="minorBidi" w:hAnsiTheme="minorBidi"/>
        </w:rPr>
        <w:t xml:space="preserve">NHS England (2018) </w:t>
      </w:r>
      <w:r w:rsidRPr="00837BB8">
        <w:rPr>
          <w:rFonts w:eastAsia="Aptos" w:asciiTheme="minorBidi" w:hAnsiTheme="minorBidi"/>
          <w:i/>
          <w:iCs/>
        </w:rPr>
        <w:t>The Change Model Guide</w:t>
      </w:r>
      <w:r w:rsidRPr="00837BB8">
        <w:rPr>
          <w:rFonts w:eastAsia="Aptos" w:asciiTheme="minorBidi" w:hAnsiTheme="minorBidi"/>
        </w:rPr>
        <w:t xml:space="preserve">. Available at: </w:t>
      </w:r>
      <w:hyperlink r:id="rId17">
        <w:r w:rsidRPr="00837BB8">
          <w:rPr>
            <w:rStyle w:val="Hyperlink"/>
            <w:rFonts w:asciiTheme="minorBidi" w:hAnsiTheme="minorBidi"/>
          </w:rPr>
          <w:t>https://www.england.nhs.uk/wp-content/uploads/2018/04/change-model-guide-v5.pdf</w:t>
        </w:r>
      </w:hyperlink>
      <w:r w:rsidRPr="00837BB8">
        <w:rPr>
          <w:rFonts w:eastAsia="Aptos" w:asciiTheme="minorBidi" w:hAnsiTheme="minorBidi"/>
        </w:rPr>
        <w:t xml:space="preserve"> (Accessed: 21 June 2026).</w:t>
      </w:r>
    </w:p>
    <w:p w:rsidRPr="00837BB8" w:rsidR="2C3AEC90" w:rsidRDefault="2C3AEC90" w14:paraId="4BA2413F" w14:textId="2C0288D1">
      <w:pPr>
        <w:rPr>
          <w:rFonts w:asciiTheme="minorBidi" w:hAnsiTheme="minorBidi"/>
        </w:rPr>
      </w:pPr>
      <w:r w:rsidRPr="00837BB8">
        <w:rPr>
          <w:rFonts w:eastAsia="Aptos" w:asciiTheme="minorBidi" w:hAnsiTheme="minorBidi"/>
        </w:rPr>
        <w:t xml:space="preserve">NHS England (2023) </w:t>
      </w:r>
      <w:r w:rsidRPr="00837BB8">
        <w:rPr>
          <w:rFonts w:eastAsia="Aptos" w:asciiTheme="minorBidi" w:hAnsiTheme="minorBidi"/>
          <w:i/>
          <w:iCs/>
        </w:rPr>
        <w:t>NHS Equality, Diversity and Inclusion Improvement Plan</w:t>
      </w:r>
      <w:r w:rsidRPr="00837BB8">
        <w:rPr>
          <w:rFonts w:eastAsia="Aptos" w:asciiTheme="minorBidi" w:hAnsiTheme="minorBidi"/>
        </w:rPr>
        <w:t xml:space="preserve">. Available at: </w:t>
      </w:r>
      <w:hyperlink r:id="rId18">
        <w:r w:rsidRPr="00837BB8">
          <w:rPr>
            <w:rStyle w:val="Hyperlink"/>
            <w:rFonts w:asciiTheme="minorBidi" w:hAnsiTheme="minorBidi"/>
          </w:rPr>
          <w:t>https://www.england.nhs.uk/long-read/nhs-equality-diversity-and-inclusion-improvement-plan/</w:t>
        </w:r>
      </w:hyperlink>
      <w:r w:rsidRPr="00837BB8">
        <w:rPr>
          <w:rFonts w:eastAsia="Aptos" w:asciiTheme="minorBidi" w:hAnsiTheme="minorBidi"/>
        </w:rPr>
        <w:t xml:space="preserve"> (Accessed: 14 June 2026).</w:t>
      </w:r>
    </w:p>
    <w:p w:rsidRPr="00837BB8" w:rsidR="2C3AEC90" w:rsidRDefault="2C3AEC90" w14:paraId="3572DBDC" w14:textId="22E29BB2">
      <w:pPr>
        <w:rPr>
          <w:rFonts w:asciiTheme="minorBidi" w:hAnsiTheme="minorBidi"/>
        </w:rPr>
      </w:pPr>
      <w:r w:rsidRPr="00837BB8">
        <w:rPr>
          <w:rFonts w:eastAsia="Aptos" w:asciiTheme="minorBidi" w:hAnsiTheme="minorBidi"/>
        </w:rPr>
        <w:t xml:space="preserve">NHS England (2023) </w:t>
      </w:r>
      <w:r w:rsidRPr="00837BB8">
        <w:rPr>
          <w:rFonts w:eastAsia="Aptos" w:asciiTheme="minorBidi" w:hAnsiTheme="minorBidi"/>
          <w:i/>
          <w:iCs/>
        </w:rPr>
        <w:t>One in five children and young people had a probable mental disorder in 2023</w:t>
      </w:r>
      <w:r w:rsidRPr="00837BB8">
        <w:rPr>
          <w:rFonts w:eastAsia="Aptos" w:asciiTheme="minorBidi" w:hAnsiTheme="minorBidi"/>
        </w:rPr>
        <w:t xml:space="preserve">. Available at: </w:t>
      </w:r>
      <w:hyperlink r:id="rId19">
        <w:r w:rsidRPr="00837BB8">
          <w:rPr>
            <w:rStyle w:val="Hyperlink"/>
            <w:rFonts w:asciiTheme="minorBidi" w:hAnsiTheme="minorBidi"/>
          </w:rPr>
          <w:t>https://www.england.nhs.uk/2023/11/one-in-five-children-and-young-people-had-a-probable-mental-disorder-in-2023/</w:t>
        </w:r>
      </w:hyperlink>
      <w:r w:rsidRPr="00837BB8">
        <w:rPr>
          <w:rFonts w:eastAsia="Aptos" w:asciiTheme="minorBidi" w:hAnsiTheme="minorBidi"/>
        </w:rPr>
        <w:t xml:space="preserve"> (Accessed: 14 June 2026).</w:t>
      </w:r>
    </w:p>
    <w:p w:rsidRPr="00837BB8" w:rsidR="2C3AEC90" w:rsidRDefault="2C3AEC90" w14:paraId="245E20C5" w14:textId="5F825569">
      <w:pPr>
        <w:rPr>
          <w:rFonts w:asciiTheme="minorBidi" w:hAnsiTheme="minorBidi"/>
        </w:rPr>
      </w:pPr>
      <w:r w:rsidRPr="00837BB8">
        <w:rPr>
          <w:rFonts w:eastAsia="Aptos" w:asciiTheme="minorBidi" w:hAnsiTheme="minorBidi"/>
        </w:rPr>
        <w:t xml:space="preserve">Northeastern University (2024) </w:t>
      </w:r>
      <w:r w:rsidRPr="00837BB8">
        <w:rPr>
          <w:rFonts w:eastAsia="Aptos" w:asciiTheme="minorBidi" w:hAnsiTheme="minorBidi"/>
          <w:i/>
          <w:iCs/>
        </w:rPr>
        <w:t>Boosting your career with personal branding: 10 tips</w:t>
      </w:r>
      <w:r w:rsidRPr="00837BB8">
        <w:rPr>
          <w:rFonts w:eastAsia="Aptos" w:asciiTheme="minorBidi" w:hAnsiTheme="minorBidi"/>
        </w:rPr>
        <w:t xml:space="preserve">. Available at: </w:t>
      </w:r>
      <w:hyperlink r:id="rId20">
        <w:r w:rsidRPr="00837BB8">
          <w:rPr>
            <w:rStyle w:val="Hyperlink"/>
            <w:rFonts w:asciiTheme="minorBidi" w:hAnsiTheme="minorBidi"/>
          </w:rPr>
          <w:t>https://graduate.northeastern.edu/knowledge-hub/tips-for-building-your-personal-brand/</w:t>
        </w:r>
      </w:hyperlink>
      <w:r w:rsidRPr="00837BB8">
        <w:rPr>
          <w:rFonts w:eastAsia="Aptos" w:asciiTheme="minorBidi" w:hAnsiTheme="minorBidi"/>
        </w:rPr>
        <w:t xml:space="preserve"> (Accessed: 13 June 2026).</w:t>
      </w:r>
    </w:p>
    <w:p w:rsidRPr="00837BB8" w:rsidR="2C3AEC90" w:rsidRDefault="2C3AEC90" w14:paraId="66B7CD62" w14:textId="01830478">
      <w:pPr>
        <w:rPr>
          <w:rFonts w:asciiTheme="minorBidi" w:hAnsiTheme="minorBidi"/>
        </w:rPr>
      </w:pPr>
      <w:r w:rsidRPr="00837BB8">
        <w:rPr>
          <w:rFonts w:eastAsia="Aptos" w:asciiTheme="minorBidi" w:hAnsiTheme="minorBidi"/>
        </w:rPr>
        <w:t xml:space="preserve">UK Parliament House of Commons Library (2024) </w:t>
      </w:r>
      <w:r w:rsidRPr="00837BB8">
        <w:rPr>
          <w:rFonts w:eastAsia="Aptos" w:asciiTheme="minorBidi" w:hAnsiTheme="minorBidi"/>
          <w:i/>
          <w:iCs/>
        </w:rPr>
        <w:t>Children and young people’s mental health: Policy and services (England)</w:t>
      </w:r>
      <w:r w:rsidRPr="00837BB8">
        <w:rPr>
          <w:rFonts w:eastAsia="Aptos" w:asciiTheme="minorBidi" w:hAnsiTheme="minorBidi"/>
        </w:rPr>
        <w:t xml:space="preserve">. Available at: </w:t>
      </w:r>
      <w:hyperlink r:id="rId21">
        <w:r w:rsidRPr="00837BB8">
          <w:rPr>
            <w:rStyle w:val="Hyperlink"/>
            <w:rFonts w:asciiTheme="minorBidi" w:hAnsiTheme="minorBidi"/>
          </w:rPr>
          <w:t>https://commonslibrary.parliament.uk/research-briefings/cbp-7196/</w:t>
        </w:r>
      </w:hyperlink>
      <w:r w:rsidRPr="00837BB8">
        <w:rPr>
          <w:rFonts w:eastAsia="Aptos" w:asciiTheme="minorBidi" w:hAnsiTheme="minorBidi"/>
        </w:rPr>
        <w:t xml:space="preserve"> (Accessed: 14 June 2026).</w:t>
      </w:r>
    </w:p>
    <w:p w:rsidRPr="00837BB8" w:rsidR="021F216E" w:rsidP="00153677" w:rsidRDefault="2C3AEC90" w14:paraId="6FB9AA9B" w14:textId="0926FCA7">
      <w:pPr>
        <w:rPr>
          <w:rFonts w:asciiTheme="minorBidi" w:hAnsiTheme="minorBidi"/>
        </w:rPr>
      </w:pPr>
      <w:r w:rsidRPr="00837BB8">
        <w:rPr>
          <w:rFonts w:eastAsia="Aptos" w:asciiTheme="minorBidi" w:hAnsiTheme="minorBidi"/>
        </w:rPr>
        <w:t xml:space="preserve">Wenger, E. (1998) </w:t>
      </w:r>
      <w:r w:rsidRPr="00837BB8">
        <w:rPr>
          <w:rFonts w:eastAsia="Aptos" w:asciiTheme="minorBidi" w:hAnsiTheme="minorBidi"/>
          <w:i/>
          <w:iCs/>
        </w:rPr>
        <w:t>Communities of practice: Learning, meaning, and identity</w:t>
      </w:r>
      <w:r w:rsidRPr="00837BB8">
        <w:rPr>
          <w:rFonts w:eastAsia="Aptos" w:asciiTheme="minorBidi" w:hAnsiTheme="minorBidi"/>
        </w:rPr>
        <w:t>. Cambridge: Cambridge University Press.</w:t>
      </w:r>
    </w:p>
    <w:sectPr w:rsidRPr="00837BB8" w:rsidR="021F216E">
      <w:footerReference w:type="default" r:id="rId2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C7A0A" w:rsidRDefault="00CC7A0A" w14:paraId="2B9A490A" w14:textId="77777777">
      <w:pPr>
        <w:spacing w:after="0" w:line="240" w:lineRule="auto"/>
      </w:pPr>
    </w:p>
  </w:endnote>
  <w:endnote w:type="continuationSeparator" w:id="0">
    <w:p w:rsidR="00CC7A0A" w:rsidRDefault="00CC7A0A" w14:paraId="26D3B05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rsidR="00B7418E" w:rsidRDefault="00B7418E" w14:paraId="257C81CA" w14:textId="207A5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7418E" w:rsidRDefault="00B7418E" w14:paraId="3C6501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C7A0A" w:rsidRDefault="00CC7A0A" w14:paraId="3538C607" w14:textId="77777777">
      <w:pPr>
        <w:spacing w:after="0" w:line="240" w:lineRule="auto"/>
      </w:pPr>
    </w:p>
  </w:footnote>
  <w:footnote w:type="continuationSeparator" w:id="0">
    <w:p w:rsidR="00CC7A0A" w:rsidRDefault="00CC7A0A" w14:paraId="6ACE9F23"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58BB"/>
    <w:rsid w:val="000103CD"/>
    <w:rsid w:val="000215A1"/>
    <w:rsid w:val="00022F86"/>
    <w:rsid w:val="00023E2A"/>
    <w:rsid w:val="000345FA"/>
    <w:rsid w:val="00044A41"/>
    <w:rsid w:val="00046903"/>
    <w:rsid w:val="00046BEF"/>
    <w:rsid w:val="00047465"/>
    <w:rsid w:val="000660BF"/>
    <w:rsid w:val="00067DC0"/>
    <w:rsid w:val="000869D1"/>
    <w:rsid w:val="000A1DEA"/>
    <w:rsid w:val="000C5501"/>
    <w:rsid w:val="000C6A94"/>
    <w:rsid w:val="000D4A59"/>
    <w:rsid w:val="000D7CF7"/>
    <w:rsid w:val="000E2B7A"/>
    <w:rsid w:val="000F06AB"/>
    <w:rsid w:val="000F0725"/>
    <w:rsid w:val="000F2EE4"/>
    <w:rsid w:val="000F5960"/>
    <w:rsid w:val="0010019D"/>
    <w:rsid w:val="00100E73"/>
    <w:rsid w:val="00110565"/>
    <w:rsid w:val="00113152"/>
    <w:rsid w:val="0011556D"/>
    <w:rsid w:val="0012618F"/>
    <w:rsid w:val="001324E3"/>
    <w:rsid w:val="00135838"/>
    <w:rsid w:val="00136A44"/>
    <w:rsid w:val="001404DE"/>
    <w:rsid w:val="00153677"/>
    <w:rsid w:val="00157F5E"/>
    <w:rsid w:val="00170646"/>
    <w:rsid w:val="0018152E"/>
    <w:rsid w:val="00184113"/>
    <w:rsid w:val="00197BA0"/>
    <w:rsid w:val="001A0CDF"/>
    <w:rsid w:val="001A278D"/>
    <w:rsid w:val="001B09C2"/>
    <w:rsid w:val="001B5B03"/>
    <w:rsid w:val="001B71E2"/>
    <w:rsid w:val="001B7EDA"/>
    <w:rsid w:val="001C023A"/>
    <w:rsid w:val="001C5DAB"/>
    <w:rsid w:val="001D4700"/>
    <w:rsid w:val="001E6F1E"/>
    <w:rsid w:val="002253F9"/>
    <w:rsid w:val="002272A9"/>
    <w:rsid w:val="0023318D"/>
    <w:rsid w:val="00237DE9"/>
    <w:rsid w:val="002429E3"/>
    <w:rsid w:val="00243443"/>
    <w:rsid w:val="0026207C"/>
    <w:rsid w:val="00271B50"/>
    <w:rsid w:val="00282081"/>
    <w:rsid w:val="00283731"/>
    <w:rsid w:val="00283913"/>
    <w:rsid w:val="00294EDE"/>
    <w:rsid w:val="002A52BA"/>
    <w:rsid w:val="002B1581"/>
    <w:rsid w:val="002B4BC9"/>
    <w:rsid w:val="002D0DAE"/>
    <w:rsid w:val="002D3A4B"/>
    <w:rsid w:val="002E219F"/>
    <w:rsid w:val="002E3D21"/>
    <w:rsid w:val="002E6BAB"/>
    <w:rsid w:val="002F5E6C"/>
    <w:rsid w:val="003008FE"/>
    <w:rsid w:val="00301161"/>
    <w:rsid w:val="00303916"/>
    <w:rsid w:val="00304206"/>
    <w:rsid w:val="00321D91"/>
    <w:rsid w:val="00323205"/>
    <w:rsid w:val="00325EDD"/>
    <w:rsid w:val="00337A2B"/>
    <w:rsid w:val="0034176C"/>
    <w:rsid w:val="0034595D"/>
    <w:rsid w:val="003552B0"/>
    <w:rsid w:val="00360619"/>
    <w:rsid w:val="00363060"/>
    <w:rsid w:val="00366D39"/>
    <w:rsid w:val="00380892"/>
    <w:rsid w:val="00384209"/>
    <w:rsid w:val="00392C6B"/>
    <w:rsid w:val="00396E81"/>
    <w:rsid w:val="003A1906"/>
    <w:rsid w:val="003A2808"/>
    <w:rsid w:val="003A6B93"/>
    <w:rsid w:val="003D2038"/>
    <w:rsid w:val="003D4D62"/>
    <w:rsid w:val="003E66D5"/>
    <w:rsid w:val="003F0B09"/>
    <w:rsid w:val="003F1D6F"/>
    <w:rsid w:val="003F22B6"/>
    <w:rsid w:val="0040372D"/>
    <w:rsid w:val="00413360"/>
    <w:rsid w:val="004159DC"/>
    <w:rsid w:val="004215C4"/>
    <w:rsid w:val="00446C8D"/>
    <w:rsid w:val="00447866"/>
    <w:rsid w:val="00451B1A"/>
    <w:rsid w:val="00454F42"/>
    <w:rsid w:val="00461779"/>
    <w:rsid w:val="00475640"/>
    <w:rsid w:val="00485EDD"/>
    <w:rsid w:val="004A18A6"/>
    <w:rsid w:val="004A459D"/>
    <w:rsid w:val="004A7961"/>
    <w:rsid w:val="004B0744"/>
    <w:rsid w:val="004C65DB"/>
    <w:rsid w:val="004C67A6"/>
    <w:rsid w:val="004D50EA"/>
    <w:rsid w:val="004D6098"/>
    <w:rsid w:val="004E2833"/>
    <w:rsid w:val="004E3244"/>
    <w:rsid w:val="004E36EA"/>
    <w:rsid w:val="0050514B"/>
    <w:rsid w:val="005053B9"/>
    <w:rsid w:val="0050613C"/>
    <w:rsid w:val="00506E21"/>
    <w:rsid w:val="0051251A"/>
    <w:rsid w:val="00515E90"/>
    <w:rsid w:val="00522BD8"/>
    <w:rsid w:val="0053107F"/>
    <w:rsid w:val="00536A62"/>
    <w:rsid w:val="00540132"/>
    <w:rsid w:val="00553897"/>
    <w:rsid w:val="005546CB"/>
    <w:rsid w:val="00557CAA"/>
    <w:rsid w:val="0056629B"/>
    <w:rsid w:val="005745E5"/>
    <w:rsid w:val="00576F25"/>
    <w:rsid w:val="00577423"/>
    <w:rsid w:val="00581167"/>
    <w:rsid w:val="0058543C"/>
    <w:rsid w:val="00586F1A"/>
    <w:rsid w:val="005A34F2"/>
    <w:rsid w:val="005B266E"/>
    <w:rsid w:val="005C3EC2"/>
    <w:rsid w:val="005C5EA9"/>
    <w:rsid w:val="005C6B61"/>
    <w:rsid w:val="005D157F"/>
    <w:rsid w:val="005E28B8"/>
    <w:rsid w:val="005E6E05"/>
    <w:rsid w:val="005F09C5"/>
    <w:rsid w:val="005F4462"/>
    <w:rsid w:val="00602D3F"/>
    <w:rsid w:val="006061B9"/>
    <w:rsid w:val="00606B58"/>
    <w:rsid w:val="006079AA"/>
    <w:rsid w:val="0062128C"/>
    <w:rsid w:val="00631CA1"/>
    <w:rsid w:val="00632F8B"/>
    <w:rsid w:val="00643AA4"/>
    <w:rsid w:val="00644823"/>
    <w:rsid w:val="0064711D"/>
    <w:rsid w:val="00655271"/>
    <w:rsid w:val="006573A7"/>
    <w:rsid w:val="00663956"/>
    <w:rsid w:val="00663EFD"/>
    <w:rsid w:val="00675034"/>
    <w:rsid w:val="00695C15"/>
    <w:rsid w:val="006A693A"/>
    <w:rsid w:val="006B24DC"/>
    <w:rsid w:val="006C638C"/>
    <w:rsid w:val="006C6A96"/>
    <w:rsid w:val="006D0D85"/>
    <w:rsid w:val="006D17F6"/>
    <w:rsid w:val="006D50F6"/>
    <w:rsid w:val="006E6679"/>
    <w:rsid w:val="006F5242"/>
    <w:rsid w:val="00701613"/>
    <w:rsid w:val="007041F3"/>
    <w:rsid w:val="00705FC7"/>
    <w:rsid w:val="00707F97"/>
    <w:rsid w:val="00717790"/>
    <w:rsid w:val="007248ED"/>
    <w:rsid w:val="00725B04"/>
    <w:rsid w:val="00727C1B"/>
    <w:rsid w:val="0074551A"/>
    <w:rsid w:val="0078184B"/>
    <w:rsid w:val="007862AA"/>
    <w:rsid w:val="007979C4"/>
    <w:rsid w:val="007A4B8D"/>
    <w:rsid w:val="007B53A1"/>
    <w:rsid w:val="007C0885"/>
    <w:rsid w:val="007C0D60"/>
    <w:rsid w:val="007D0A80"/>
    <w:rsid w:val="007D34F6"/>
    <w:rsid w:val="007D3AD0"/>
    <w:rsid w:val="007D7199"/>
    <w:rsid w:val="007E78E5"/>
    <w:rsid w:val="007F0A91"/>
    <w:rsid w:val="007F2E05"/>
    <w:rsid w:val="00802917"/>
    <w:rsid w:val="00807D2D"/>
    <w:rsid w:val="008131B2"/>
    <w:rsid w:val="0081433E"/>
    <w:rsid w:val="008157EC"/>
    <w:rsid w:val="00815987"/>
    <w:rsid w:val="00818ED6"/>
    <w:rsid w:val="00824FF9"/>
    <w:rsid w:val="0083034B"/>
    <w:rsid w:val="00835193"/>
    <w:rsid w:val="008366E7"/>
    <w:rsid w:val="00837BB8"/>
    <w:rsid w:val="0084076E"/>
    <w:rsid w:val="00842A2C"/>
    <w:rsid w:val="00842BAB"/>
    <w:rsid w:val="008502E9"/>
    <w:rsid w:val="0085188A"/>
    <w:rsid w:val="008711C2"/>
    <w:rsid w:val="008712B7"/>
    <w:rsid w:val="00886DCB"/>
    <w:rsid w:val="00895B5B"/>
    <w:rsid w:val="008B635F"/>
    <w:rsid w:val="008B6BCB"/>
    <w:rsid w:val="008C0F9C"/>
    <w:rsid w:val="008C51F0"/>
    <w:rsid w:val="008D6790"/>
    <w:rsid w:val="008D7D61"/>
    <w:rsid w:val="009005D9"/>
    <w:rsid w:val="00903517"/>
    <w:rsid w:val="00915B5F"/>
    <w:rsid w:val="009167D3"/>
    <w:rsid w:val="00927ACF"/>
    <w:rsid w:val="009336E4"/>
    <w:rsid w:val="00937818"/>
    <w:rsid w:val="009402CC"/>
    <w:rsid w:val="00952AD6"/>
    <w:rsid w:val="00953E7A"/>
    <w:rsid w:val="009719CA"/>
    <w:rsid w:val="0097496E"/>
    <w:rsid w:val="0097633F"/>
    <w:rsid w:val="009B2270"/>
    <w:rsid w:val="009C1BD5"/>
    <w:rsid w:val="009C6DF1"/>
    <w:rsid w:val="009C7273"/>
    <w:rsid w:val="009D18CA"/>
    <w:rsid w:val="009E40DE"/>
    <w:rsid w:val="009F1DEC"/>
    <w:rsid w:val="009F4A03"/>
    <w:rsid w:val="009F4D97"/>
    <w:rsid w:val="009F59C7"/>
    <w:rsid w:val="00A02492"/>
    <w:rsid w:val="00A0430A"/>
    <w:rsid w:val="00A0633A"/>
    <w:rsid w:val="00A10715"/>
    <w:rsid w:val="00A143CC"/>
    <w:rsid w:val="00A156C7"/>
    <w:rsid w:val="00A2300B"/>
    <w:rsid w:val="00A300A0"/>
    <w:rsid w:val="00A53E62"/>
    <w:rsid w:val="00A53ED2"/>
    <w:rsid w:val="00A543E1"/>
    <w:rsid w:val="00A60979"/>
    <w:rsid w:val="00A708F1"/>
    <w:rsid w:val="00A8421B"/>
    <w:rsid w:val="00A910A9"/>
    <w:rsid w:val="00AA20B5"/>
    <w:rsid w:val="00AA6494"/>
    <w:rsid w:val="00AC6517"/>
    <w:rsid w:val="00AC79C0"/>
    <w:rsid w:val="00AD2356"/>
    <w:rsid w:val="00AF07DF"/>
    <w:rsid w:val="00B05383"/>
    <w:rsid w:val="00B07B92"/>
    <w:rsid w:val="00B10373"/>
    <w:rsid w:val="00B1037B"/>
    <w:rsid w:val="00B13002"/>
    <w:rsid w:val="00B16A1D"/>
    <w:rsid w:val="00B213CB"/>
    <w:rsid w:val="00B41875"/>
    <w:rsid w:val="00B55F94"/>
    <w:rsid w:val="00B573A1"/>
    <w:rsid w:val="00B60C74"/>
    <w:rsid w:val="00B63FD8"/>
    <w:rsid w:val="00B640D3"/>
    <w:rsid w:val="00B65C0F"/>
    <w:rsid w:val="00B726E9"/>
    <w:rsid w:val="00B7418E"/>
    <w:rsid w:val="00B74D4B"/>
    <w:rsid w:val="00B75196"/>
    <w:rsid w:val="00B83C88"/>
    <w:rsid w:val="00B8400C"/>
    <w:rsid w:val="00B84C0D"/>
    <w:rsid w:val="00B9230D"/>
    <w:rsid w:val="00BA3508"/>
    <w:rsid w:val="00BB09CB"/>
    <w:rsid w:val="00BB3A8C"/>
    <w:rsid w:val="00BB3A93"/>
    <w:rsid w:val="00BD10B7"/>
    <w:rsid w:val="00BE0EC2"/>
    <w:rsid w:val="00BE2949"/>
    <w:rsid w:val="00BF4429"/>
    <w:rsid w:val="00C0585C"/>
    <w:rsid w:val="00C11340"/>
    <w:rsid w:val="00C12C9D"/>
    <w:rsid w:val="00C22632"/>
    <w:rsid w:val="00C266D9"/>
    <w:rsid w:val="00C268AE"/>
    <w:rsid w:val="00C27EF9"/>
    <w:rsid w:val="00C30A61"/>
    <w:rsid w:val="00C30FEB"/>
    <w:rsid w:val="00C34F6C"/>
    <w:rsid w:val="00C46503"/>
    <w:rsid w:val="00C56767"/>
    <w:rsid w:val="00C660E8"/>
    <w:rsid w:val="00C75729"/>
    <w:rsid w:val="00C77456"/>
    <w:rsid w:val="00C80259"/>
    <w:rsid w:val="00C838DF"/>
    <w:rsid w:val="00C9619A"/>
    <w:rsid w:val="00C96CFC"/>
    <w:rsid w:val="00CA2BCB"/>
    <w:rsid w:val="00CA5508"/>
    <w:rsid w:val="00CA5860"/>
    <w:rsid w:val="00CB1355"/>
    <w:rsid w:val="00CC7A0A"/>
    <w:rsid w:val="00CD3D3B"/>
    <w:rsid w:val="00CE1EAF"/>
    <w:rsid w:val="00CF0457"/>
    <w:rsid w:val="00CF48A0"/>
    <w:rsid w:val="00CF4AE0"/>
    <w:rsid w:val="00CF6684"/>
    <w:rsid w:val="00D169C2"/>
    <w:rsid w:val="00D17589"/>
    <w:rsid w:val="00D17D41"/>
    <w:rsid w:val="00D36802"/>
    <w:rsid w:val="00D56922"/>
    <w:rsid w:val="00D618AB"/>
    <w:rsid w:val="00D6437C"/>
    <w:rsid w:val="00D65EAD"/>
    <w:rsid w:val="00D730D5"/>
    <w:rsid w:val="00D821A0"/>
    <w:rsid w:val="00D87D0A"/>
    <w:rsid w:val="00DA3A28"/>
    <w:rsid w:val="00DE21F9"/>
    <w:rsid w:val="00E05F21"/>
    <w:rsid w:val="00E06990"/>
    <w:rsid w:val="00E11A25"/>
    <w:rsid w:val="00E164C7"/>
    <w:rsid w:val="00E21201"/>
    <w:rsid w:val="00E3188E"/>
    <w:rsid w:val="00E34731"/>
    <w:rsid w:val="00E37B68"/>
    <w:rsid w:val="00E41234"/>
    <w:rsid w:val="00E43A1B"/>
    <w:rsid w:val="00E51FF0"/>
    <w:rsid w:val="00E52285"/>
    <w:rsid w:val="00E65AA3"/>
    <w:rsid w:val="00E66C32"/>
    <w:rsid w:val="00E73F04"/>
    <w:rsid w:val="00E91D85"/>
    <w:rsid w:val="00E967E4"/>
    <w:rsid w:val="00EA15F1"/>
    <w:rsid w:val="00EA5922"/>
    <w:rsid w:val="00EB0601"/>
    <w:rsid w:val="00EB3D82"/>
    <w:rsid w:val="00EC0B48"/>
    <w:rsid w:val="00EC5D20"/>
    <w:rsid w:val="00ED7378"/>
    <w:rsid w:val="00EE2D9C"/>
    <w:rsid w:val="00EF2EBF"/>
    <w:rsid w:val="00F15F52"/>
    <w:rsid w:val="00F27C3E"/>
    <w:rsid w:val="00F44CC6"/>
    <w:rsid w:val="00F52DD4"/>
    <w:rsid w:val="00F54DF7"/>
    <w:rsid w:val="00F5592B"/>
    <w:rsid w:val="00F735A1"/>
    <w:rsid w:val="00F805AC"/>
    <w:rsid w:val="00F86A0F"/>
    <w:rsid w:val="00FB031D"/>
    <w:rsid w:val="00FB23F6"/>
    <w:rsid w:val="00FB5591"/>
    <w:rsid w:val="00FC3276"/>
    <w:rsid w:val="00FC5FD3"/>
    <w:rsid w:val="00FD5830"/>
    <w:rsid w:val="00FF5144"/>
    <w:rsid w:val="021F216E"/>
    <w:rsid w:val="02449CD0"/>
    <w:rsid w:val="0301BA44"/>
    <w:rsid w:val="03507AE0"/>
    <w:rsid w:val="04D995C7"/>
    <w:rsid w:val="073417F5"/>
    <w:rsid w:val="076A479F"/>
    <w:rsid w:val="07AC8B80"/>
    <w:rsid w:val="081F19E1"/>
    <w:rsid w:val="0AA6E6BA"/>
    <w:rsid w:val="0AF70E8E"/>
    <w:rsid w:val="0C1E76A5"/>
    <w:rsid w:val="0C2CF070"/>
    <w:rsid w:val="0D02C1FC"/>
    <w:rsid w:val="0E0C712E"/>
    <w:rsid w:val="0E3C5FA2"/>
    <w:rsid w:val="0EC46C03"/>
    <w:rsid w:val="0EFA27CD"/>
    <w:rsid w:val="0F74E1DE"/>
    <w:rsid w:val="100FDB57"/>
    <w:rsid w:val="10F19B12"/>
    <w:rsid w:val="11F6D09A"/>
    <w:rsid w:val="1313AE67"/>
    <w:rsid w:val="131B0CEC"/>
    <w:rsid w:val="14410AF1"/>
    <w:rsid w:val="14C3D239"/>
    <w:rsid w:val="14DFE045"/>
    <w:rsid w:val="16AAC293"/>
    <w:rsid w:val="1751A648"/>
    <w:rsid w:val="17E92B46"/>
    <w:rsid w:val="18641895"/>
    <w:rsid w:val="191900F2"/>
    <w:rsid w:val="193DFF6C"/>
    <w:rsid w:val="1AD7CC6F"/>
    <w:rsid w:val="1B2DE9BC"/>
    <w:rsid w:val="1C837EDE"/>
    <w:rsid w:val="1DEEB0CC"/>
    <w:rsid w:val="1E72A44C"/>
    <w:rsid w:val="1E917823"/>
    <w:rsid w:val="20545830"/>
    <w:rsid w:val="20D76D33"/>
    <w:rsid w:val="21C50514"/>
    <w:rsid w:val="220F5DC7"/>
    <w:rsid w:val="22567C85"/>
    <w:rsid w:val="22D27889"/>
    <w:rsid w:val="22E3027D"/>
    <w:rsid w:val="22FC386E"/>
    <w:rsid w:val="251C0B80"/>
    <w:rsid w:val="25661153"/>
    <w:rsid w:val="269754E0"/>
    <w:rsid w:val="27053207"/>
    <w:rsid w:val="27CBA52D"/>
    <w:rsid w:val="284520E4"/>
    <w:rsid w:val="284F49DD"/>
    <w:rsid w:val="2890E166"/>
    <w:rsid w:val="28A561E3"/>
    <w:rsid w:val="290AEE6B"/>
    <w:rsid w:val="2A23208A"/>
    <w:rsid w:val="2A5361D5"/>
    <w:rsid w:val="2B6719C1"/>
    <w:rsid w:val="2B7AEC62"/>
    <w:rsid w:val="2B7DCDE6"/>
    <w:rsid w:val="2BF4F54C"/>
    <w:rsid w:val="2C3AEC90"/>
    <w:rsid w:val="2DB17405"/>
    <w:rsid w:val="2F17ED1E"/>
    <w:rsid w:val="2F3D35D5"/>
    <w:rsid w:val="2F752FA5"/>
    <w:rsid w:val="3015170E"/>
    <w:rsid w:val="309EB980"/>
    <w:rsid w:val="3216C533"/>
    <w:rsid w:val="327C952A"/>
    <w:rsid w:val="3299FD2E"/>
    <w:rsid w:val="32ADAAF6"/>
    <w:rsid w:val="32D4A430"/>
    <w:rsid w:val="337EFCB6"/>
    <w:rsid w:val="33CB098C"/>
    <w:rsid w:val="346A3966"/>
    <w:rsid w:val="36032708"/>
    <w:rsid w:val="360E8FD2"/>
    <w:rsid w:val="3622B505"/>
    <w:rsid w:val="364565DD"/>
    <w:rsid w:val="36F527A1"/>
    <w:rsid w:val="36FBD366"/>
    <w:rsid w:val="37D41DFE"/>
    <w:rsid w:val="385585B9"/>
    <w:rsid w:val="387BE15F"/>
    <w:rsid w:val="38B86364"/>
    <w:rsid w:val="38EFB12C"/>
    <w:rsid w:val="39DB7FE7"/>
    <w:rsid w:val="39E5AD7F"/>
    <w:rsid w:val="3C4A972F"/>
    <w:rsid w:val="3CAC27B2"/>
    <w:rsid w:val="3D9B7E08"/>
    <w:rsid w:val="3DC7E100"/>
    <w:rsid w:val="3EA1690F"/>
    <w:rsid w:val="3EF52F69"/>
    <w:rsid w:val="400B9AAA"/>
    <w:rsid w:val="422BC358"/>
    <w:rsid w:val="429BE381"/>
    <w:rsid w:val="42C3022B"/>
    <w:rsid w:val="42ECEA18"/>
    <w:rsid w:val="4339AF5B"/>
    <w:rsid w:val="43A73FBE"/>
    <w:rsid w:val="4458F5EF"/>
    <w:rsid w:val="446A71A1"/>
    <w:rsid w:val="47B4C86E"/>
    <w:rsid w:val="47F71378"/>
    <w:rsid w:val="47F89BCD"/>
    <w:rsid w:val="488FD587"/>
    <w:rsid w:val="495887EF"/>
    <w:rsid w:val="49D30D0E"/>
    <w:rsid w:val="4B6E0514"/>
    <w:rsid w:val="4CDDFD23"/>
    <w:rsid w:val="4D2F26B7"/>
    <w:rsid w:val="4D842DEF"/>
    <w:rsid w:val="4DB826DB"/>
    <w:rsid w:val="4E32FAF6"/>
    <w:rsid w:val="4E9DC2AD"/>
    <w:rsid w:val="4FF84CE4"/>
    <w:rsid w:val="5062B303"/>
    <w:rsid w:val="509761AA"/>
    <w:rsid w:val="50F1DE52"/>
    <w:rsid w:val="512791AE"/>
    <w:rsid w:val="5137FA03"/>
    <w:rsid w:val="51896F91"/>
    <w:rsid w:val="524629FE"/>
    <w:rsid w:val="5276D15E"/>
    <w:rsid w:val="52C0E33E"/>
    <w:rsid w:val="53933178"/>
    <w:rsid w:val="546F79A3"/>
    <w:rsid w:val="570C7D56"/>
    <w:rsid w:val="5790A825"/>
    <w:rsid w:val="585D3C86"/>
    <w:rsid w:val="59423959"/>
    <w:rsid w:val="598EAB87"/>
    <w:rsid w:val="5A365EC4"/>
    <w:rsid w:val="5BB7E132"/>
    <w:rsid w:val="5C25A517"/>
    <w:rsid w:val="5D1B1139"/>
    <w:rsid w:val="5DAB314D"/>
    <w:rsid w:val="5DADE997"/>
    <w:rsid w:val="5DBB49EA"/>
    <w:rsid w:val="5F7782EA"/>
    <w:rsid w:val="60955D15"/>
    <w:rsid w:val="61E965BC"/>
    <w:rsid w:val="62A0F00B"/>
    <w:rsid w:val="648C21D4"/>
    <w:rsid w:val="65857C92"/>
    <w:rsid w:val="662F9C7E"/>
    <w:rsid w:val="6851519F"/>
    <w:rsid w:val="6861FFA5"/>
    <w:rsid w:val="6941F573"/>
    <w:rsid w:val="6A55CA6B"/>
    <w:rsid w:val="6A5C9BB9"/>
    <w:rsid w:val="6AB06087"/>
    <w:rsid w:val="6B672A54"/>
    <w:rsid w:val="6D60DCDE"/>
    <w:rsid w:val="6D65878B"/>
    <w:rsid w:val="6EE2A624"/>
    <w:rsid w:val="6F3E222B"/>
    <w:rsid w:val="6F4F07BE"/>
    <w:rsid w:val="6FE7966A"/>
    <w:rsid w:val="6FFF61F6"/>
    <w:rsid w:val="7016E409"/>
    <w:rsid w:val="70E3AD22"/>
    <w:rsid w:val="71B7D7B2"/>
    <w:rsid w:val="723804E2"/>
    <w:rsid w:val="72D9A161"/>
    <w:rsid w:val="72EAC6AD"/>
    <w:rsid w:val="740BA3A8"/>
    <w:rsid w:val="740E65A1"/>
    <w:rsid w:val="74CF99F4"/>
    <w:rsid w:val="761B3D0B"/>
    <w:rsid w:val="776609EF"/>
    <w:rsid w:val="776AEF63"/>
    <w:rsid w:val="78613767"/>
    <w:rsid w:val="789BEF0F"/>
    <w:rsid w:val="78EB0FE3"/>
    <w:rsid w:val="79E626CA"/>
    <w:rsid w:val="7BADE90F"/>
    <w:rsid w:val="7C8F3347"/>
    <w:rsid w:val="7DAC228F"/>
    <w:rsid w:val="7F14AE0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2E4D4510-7F4C-463C-AEB0-256362CD9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w:type="paragraph" w:styleId="isselectedend" w:customStyle="1">
    <w:name w:val="isselectedend"/>
    <w:basedOn w:val="Normal"/>
    <w:rsid w:val="00F52DD4"/>
    <w:pPr>
      <w:spacing w:before="100" w:beforeAutospacing="1" w:after="100" w:afterAutospacing="1" w:line="240" w:lineRule="auto"/>
    </w:pPr>
    <w:rPr>
      <w:rFonts w:ascii="Times New Roman" w:hAnsi="Times New Roman" w:eastAsia="Times New Roman" w:cs="Times New Roman"/>
      <w:lang w:val="en-GB" w:eastAsia="en-GB"/>
    </w:rPr>
  </w:style>
  <w:style w:type="character" w:styleId="Strong">
    <w:name w:val="Strong"/>
    <w:basedOn w:val="DefaultParagraphFont"/>
    <w:uiPriority w:val="22"/>
    <w:qFormat/>
    <w:rsid w:val="00F52D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diagramData" Target="diagrams/data1.xml" Id="rId8" /><Relationship Type="http://schemas.openxmlformats.org/officeDocument/2006/relationships/hyperlink" Target="https://www.cqc.org.uk/" TargetMode="External" Id="rId13" /><Relationship Type="http://schemas.openxmlformats.org/officeDocument/2006/relationships/hyperlink" Target="https://www.england.nhs.uk/long-read/nhs-equality-diversity-and-inclusion-improvement-plan/" TargetMode="External" Id="rId18" /><Relationship Type="http://schemas.openxmlformats.org/officeDocument/2006/relationships/settings" Target="settings.xml" Id="rId3" /><Relationship Type="http://schemas.openxmlformats.org/officeDocument/2006/relationships/hyperlink" Target="https://commonslibrary.parliament.uk/research-briefings/cbp-7196/" TargetMode="External" Id="rId21" /><Relationship Type="http://schemas.openxmlformats.org/officeDocument/2006/relationships/image" Target="media/image1.png" Id="rId7" /><Relationship Type="http://schemas.microsoft.com/office/2007/relationships/diagramDrawing" Target="diagrams/drawing1.xml" Id="rId12" /><Relationship Type="http://schemas.openxmlformats.org/officeDocument/2006/relationships/hyperlink" Target="https://www.england.nhs.uk/wp-content/uploads/2018/04/change-model-guide-v5.pdf" TargetMode="External" Id="rId17" /><Relationship Type="http://schemas.openxmlformats.org/officeDocument/2006/relationships/styles" Target="styles.xml" Id="rId2" /><Relationship Type="http://schemas.openxmlformats.org/officeDocument/2006/relationships/hyperlink" Target="https://www.legislation.gov.uk/ukpga/2010/15/contents" TargetMode="External" Id="rId16" /><Relationship Type="http://schemas.openxmlformats.org/officeDocument/2006/relationships/hyperlink" Target="https://graduate.northeastern.edu/knowledge-hub/tips-for-building-your-personal-brand/"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diagramColors" Target="diagrams/colors1.xml" Id="rId11" /><Relationship Type="http://schemas.openxmlformats.org/officeDocument/2006/relationships/theme" Target="theme/theme1.xml" Id="rId24" /><Relationship Type="http://schemas.openxmlformats.org/officeDocument/2006/relationships/footnotes" Target="footnotes.xml" Id="rId5" /><Relationship Type="http://schemas.openxmlformats.org/officeDocument/2006/relationships/hyperlink" Target="https://doi.org/10.3389/fpsyg.2019.02662" TargetMode="External" Id="rId15" /><Relationship Type="http://schemas.openxmlformats.org/officeDocument/2006/relationships/fontTable" Target="fontTable.xml" Id="rId23" /><Relationship Type="http://schemas.openxmlformats.org/officeDocument/2006/relationships/diagramQuickStyle" Target="diagrams/quickStyle1.xml" Id="rId10" /><Relationship Type="http://schemas.openxmlformats.org/officeDocument/2006/relationships/hyperlink" Target="https://www.england.nhs.uk/2023/11/one-in-five-children-and-young-people-had-a-probable-mental-disorder-in-2023/" TargetMode="External" Id="rId19" /><Relationship Type="http://schemas.openxmlformats.org/officeDocument/2006/relationships/webSettings" Target="webSettings.xml" Id="rId4" /><Relationship Type="http://schemas.openxmlformats.org/officeDocument/2006/relationships/diagramLayout" Target="diagrams/layout1.xml" Id="rId9" /><Relationship Type="http://schemas.openxmlformats.org/officeDocument/2006/relationships/hyperlink" Target="https://www.childrenscommissioner.gov.uk/news-and-blogs/over-a-quarter-of-a-million-children-still-waiting-for-mental-health-support/" TargetMode="External" Id="rId14" /><Relationship Type="http://schemas.openxmlformats.org/officeDocument/2006/relationships/footer" Target="footer1.xml" Id="rId22"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61A778-BE92-4A00-A096-974893A6A23F}" type="doc">
      <dgm:prSet loTypeId="urn:microsoft.com/office/officeart/2005/8/layout/radial6" loCatId="cycle" qsTypeId="urn:microsoft.com/office/officeart/2005/8/quickstyle/simple1" qsCatId="simple" csTypeId="urn:microsoft.com/office/officeart/2005/8/colors/colorful1" csCatId="colorful" phldr="1"/>
      <dgm:spPr/>
      <dgm:t>
        <a:bodyPr/>
        <a:lstStyle/>
        <a:p>
          <a:endParaRPr lang="en-GB"/>
        </a:p>
      </dgm:t>
    </dgm:pt>
    <dgm:pt modelId="{B4DF8D27-7CE0-4FFD-93CF-036BA63840F5}">
      <dgm:prSet phldrT="[Text]"/>
      <dgm:spPr/>
      <dgm:t>
        <a:bodyPr/>
        <a:lstStyle/>
        <a:p>
          <a:r>
            <a:rPr lang="en-GB"/>
            <a:t>Me</a:t>
          </a:r>
        </a:p>
      </dgm:t>
    </dgm:pt>
    <dgm:pt modelId="{64E357FE-6D1D-4D9F-BA98-70DBDA9C9432}" type="parTrans" cxnId="{565057BF-008C-473A-B30F-9A19C15B82BD}">
      <dgm:prSet/>
      <dgm:spPr/>
      <dgm:t>
        <a:bodyPr/>
        <a:lstStyle/>
        <a:p>
          <a:endParaRPr lang="en-GB"/>
        </a:p>
      </dgm:t>
    </dgm:pt>
    <dgm:pt modelId="{DCD8485C-C2CE-4FE6-8012-FEABEA4C49FD}" type="sibTrans" cxnId="{565057BF-008C-473A-B30F-9A19C15B82BD}">
      <dgm:prSet/>
      <dgm:spPr/>
      <dgm:t>
        <a:bodyPr/>
        <a:lstStyle/>
        <a:p>
          <a:endParaRPr lang="en-GB"/>
        </a:p>
      </dgm:t>
    </dgm:pt>
    <dgm:pt modelId="{4DEA83B0-C3FB-424C-98BE-30B8745256A6}">
      <dgm:prSet phldrT="[Text]"/>
      <dgm:spPr/>
      <dgm:t>
        <a:bodyPr/>
        <a:lstStyle/>
        <a:p>
          <a:r>
            <a:rPr lang="en-GB"/>
            <a:t>University</a:t>
          </a:r>
        </a:p>
      </dgm:t>
    </dgm:pt>
    <dgm:pt modelId="{1D93B281-9EF6-43F8-AFB9-266C0BD7EDF9}" type="parTrans" cxnId="{A188D507-E281-433C-9957-531DCD6A12BB}">
      <dgm:prSet/>
      <dgm:spPr/>
      <dgm:t>
        <a:bodyPr/>
        <a:lstStyle/>
        <a:p>
          <a:endParaRPr lang="en-GB"/>
        </a:p>
      </dgm:t>
    </dgm:pt>
    <dgm:pt modelId="{843C927D-9B60-427C-AE46-C9E0D591BBDD}" type="sibTrans" cxnId="{A188D507-E281-433C-9957-531DCD6A12BB}">
      <dgm:prSet/>
      <dgm:spPr/>
      <dgm:t>
        <a:bodyPr/>
        <a:lstStyle/>
        <a:p>
          <a:endParaRPr lang="en-GB"/>
        </a:p>
      </dgm:t>
    </dgm:pt>
    <dgm:pt modelId="{E4BF5CCC-2AE2-42C0-9D2C-339974B67024}">
      <dgm:prSet phldrT="[Text]"/>
      <dgm:spPr/>
      <dgm:t>
        <a:bodyPr/>
        <a:lstStyle/>
        <a:p>
          <a:r>
            <a:rPr lang="en-GB"/>
            <a:t>Work</a:t>
          </a:r>
        </a:p>
      </dgm:t>
    </dgm:pt>
    <dgm:pt modelId="{1DD2A2B4-13AE-48F2-8D61-2549C61DC824}" type="parTrans" cxnId="{A66152D7-5550-45E5-9859-AC772FDABC73}">
      <dgm:prSet/>
      <dgm:spPr/>
      <dgm:t>
        <a:bodyPr/>
        <a:lstStyle/>
        <a:p>
          <a:endParaRPr lang="en-GB"/>
        </a:p>
      </dgm:t>
    </dgm:pt>
    <dgm:pt modelId="{C05C05BD-3128-4D18-952B-C95EC9656842}" type="sibTrans" cxnId="{A66152D7-5550-45E5-9859-AC772FDABC73}">
      <dgm:prSet/>
      <dgm:spPr/>
      <dgm:t>
        <a:bodyPr/>
        <a:lstStyle/>
        <a:p>
          <a:endParaRPr lang="en-GB"/>
        </a:p>
      </dgm:t>
    </dgm:pt>
    <dgm:pt modelId="{BB893621-FEB1-4B6B-926D-23BFD8AD3E33}">
      <dgm:prSet phldrT="[Text]"/>
      <dgm:spPr/>
      <dgm:t>
        <a:bodyPr/>
        <a:lstStyle/>
        <a:p>
          <a:r>
            <a:rPr lang="en-GB"/>
            <a:t>Family</a:t>
          </a:r>
        </a:p>
      </dgm:t>
    </dgm:pt>
    <dgm:pt modelId="{DC6564BD-ED12-4947-BA1A-53A1C0B58910}" type="parTrans" cxnId="{D0B5BF97-111F-430F-A5E6-2EBA8FE9B1CA}">
      <dgm:prSet/>
      <dgm:spPr/>
      <dgm:t>
        <a:bodyPr/>
        <a:lstStyle/>
        <a:p>
          <a:endParaRPr lang="en-GB"/>
        </a:p>
      </dgm:t>
    </dgm:pt>
    <dgm:pt modelId="{E334EFF5-C80B-4718-BB93-98E92A5124E8}" type="sibTrans" cxnId="{D0B5BF97-111F-430F-A5E6-2EBA8FE9B1CA}">
      <dgm:prSet/>
      <dgm:spPr/>
      <dgm:t>
        <a:bodyPr/>
        <a:lstStyle/>
        <a:p>
          <a:endParaRPr lang="en-GB"/>
        </a:p>
      </dgm:t>
    </dgm:pt>
    <dgm:pt modelId="{D45CE8FD-8C5E-48A9-ABFC-729E9518C834}">
      <dgm:prSet phldrT="[Text]"/>
      <dgm:spPr/>
      <dgm:t>
        <a:bodyPr/>
        <a:lstStyle/>
        <a:p>
          <a:r>
            <a:rPr lang="en-GB"/>
            <a:t>School</a:t>
          </a:r>
        </a:p>
      </dgm:t>
    </dgm:pt>
    <dgm:pt modelId="{91029D5D-71E3-46F5-A637-9487FB71403D}" type="parTrans" cxnId="{6963B477-B251-4AD0-B849-BFF2006E151B}">
      <dgm:prSet/>
      <dgm:spPr/>
      <dgm:t>
        <a:bodyPr/>
        <a:lstStyle/>
        <a:p>
          <a:endParaRPr lang="en-GB"/>
        </a:p>
      </dgm:t>
    </dgm:pt>
    <dgm:pt modelId="{DDAEE069-74B2-42D1-AD69-C257FD25BCBE}" type="sibTrans" cxnId="{6963B477-B251-4AD0-B849-BFF2006E151B}">
      <dgm:prSet/>
      <dgm:spPr/>
      <dgm:t>
        <a:bodyPr/>
        <a:lstStyle/>
        <a:p>
          <a:endParaRPr lang="en-GB"/>
        </a:p>
      </dgm:t>
    </dgm:pt>
    <dgm:pt modelId="{9A34A035-3CA3-435A-8179-D508EBB97798}" type="pres">
      <dgm:prSet presAssocID="{6C61A778-BE92-4A00-A096-974893A6A23F}" presName="Name0" presStyleCnt="0">
        <dgm:presLayoutVars>
          <dgm:chMax val="1"/>
          <dgm:dir/>
          <dgm:animLvl val="ctr"/>
          <dgm:resizeHandles val="exact"/>
        </dgm:presLayoutVars>
      </dgm:prSet>
      <dgm:spPr/>
    </dgm:pt>
    <dgm:pt modelId="{10CA4366-904C-4786-A76A-79B291E9164A}" type="pres">
      <dgm:prSet presAssocID="{B4DF8D27-7CE0-4FFD-93CF-036BA63840F5}" presName="centerShape" presStyleLbl="node0" presStyleIdx="0" presStyleCnt="1"/>
      <dgm:spPr/>
    </dgm:pt>
    <dgm:pt modelId="{64BBC967-E36E-4B6B-8C14-6D4DE11A44B0}" type="pres">
      <dgm:prSet presAssocID="{4DEA83B0-C3FB-424C-98BE-30B8745256A6}" presName="node" presStyleLbl="node1" presStyleIdx="0" presStyleCnt="4">
        <dgm:presLayoutVars>
          <dgm:bulletEnabled val="1"/>
        </dgm:presLayoutVars>
      </dgm:prSet>
      <dgm:spPr/>
    </dgm:pt>
    <dgm:pt modelId="{0D9F5E11-0130-4E9A-BF24-C40BB0C09A85}" type="pres">
      <dgm:prSet presAssocID="{4DEA83B0-C3FB-424C-98BE-30B8745256A6}" presName="dummy" presStyleCnt="0"/>
      <dgm:spPr/>
    </dgm:pt>
    <dgm:pt modelId="{B19153C8-219E-40AC-A122-1DCB3BC16C3C}" type="pres">
      <dgm:prSet presAssocID="{843C927D-9B60-427C-AE46-C9E0D591BBDD}" presName="sibTrans" presStyleLbl="sibTrans2D1" presStyleIdx="0" presStyleCnt="4"/>
      <dgm:spPr/>
    </dgm:pt>
    <dgm:pt modelId="{C0A7D0ED-5340-4EED-BD29-C6AE01775476}" type="pres">
      <dgm:prSet presAssocID="{E4BF5CCC-2AE2-42C0-9D2C-339974B67024}" presName="node" presStyleLbl="node1" presStyleIdx="1" presStyleCnt="4">
        <dgm:presLayoutVars>
          <dgm:bulletEnabled val="1"/>
        </dgm:presLayoutVars>
      </dgm:prSet>
      <dgm:spPr/>
    </dgm:pt>
    <dgm:pt modelId="{549565D7-65D4-4424-9468-29FCF4739787}" type="pres">
      <dgm:prSet presAssocID="{E4BF5CCC-2AE2-42C0-9D2C-339974B67024}" presName="dummy" presStyleCnt="0"/>
      <dgm:spPr/>
    </dgm:pt>
    <dgm:pt modelId="{865ABA9E-FBDF-4483-843B-2FC1E49A31A7}" type="pres">
      <dgm:prSet presAssocID="{C05C05BD-3128-4D18-952B-C95EC9656842}" presName="sibTrans" presStyleLbl="sibTrans2D1" presStyleIdx="1" presStyleCnt="4"/>
      <dgm:spPr/>
    </dgm:pt>
    <dgm:pt modelId="{2B3230F1-57E3-41A1-B626-1C86CD567957}" type="pres">
      <dgm:prSet presAssocID="{BB893621-FEB1-4B6B-926D-23BFD8AD3E33}" presName="node" presStyleLbl="node1" presStyleIdx="2" presStyleCnt="4">
        <dgm:presLayoutVars>
          <dgm:bulletEnabled val="1"/>
        </dgm:presLayoutVars>
      </dgm:prSet>
      <dgm:spPr/>
    </dgm:pt>
    <dgm:pt modelId="{21090F92-8769-46AB-86DF-92C7F09C0BFB}" type="pres">
      <dgm:prSet presAssocID="{BB893621-FEB1-4B6B-926D-23BFD8AD3E33}" presName="dummy" presStyleCnt="0"/>
      <dgm:spPr/>
    </dgm:pt>
    <dgm:pt modelId="{843D4C83-4AEC-4140-A647-BEA493F64980}" type="pres">
      <dgm:prSet presAssocID="{E334EFF5-C80B-4718-BB93-98E92A5124E8}" presName="sibTrans" presStyleLbl="sibTrans2D1" presStyleIdx="2" presStyleCnt="4"/>
      <dgm:spPr/>
    </dgm:pt>
    <dgm:pt modelId="{9AA483AC-D158-4742-AC93-6914051AAA7B}" type="pres">
      <dgm:prSet presAssocID="{D45CE8FD-8C5E-48A9-ABFC-729E9518C834}" presName="node" presStyleLbl="node1" presStyleIdx="3" presStyleCnt="4">
        <dgm:presLayoutVars>
          <dgm:bulletEnabled val="1"/>
        </dgm:presLayoutVars>
      </dgm:prSet>
      <dgm:spPr/>
    </dgm:pt>
    <dgm:pt modelId="{C67F938A-DD4D-4786-824A-3AD6DEFB0AF8}" type="pres">
      <dgm:prSet presAssocID="{D45CE8FD-8C5E-48A9-ABFC-729E9518C834}" presName="dummy" presStyleCnt="0"/>
      <dgm:spPr/>
    </dgm:pt>
    <dgm:pt modelId="{1AF98DE9-598C-45BB-99E1-1F53197A65DD}" type="pres">
      <dgm:prSet presAssocID="{DDAEE069-74B2-42D1-AD69-C257FD25BCBE}" presName="sibTrans" presStyleLbl="sibTrans2D1" presStyleIdx="3" presStyleCnt="4"/>
      <dgm:spPr/>
    </dgm:pt>
  </dgm:ptLst>
  <dgm:cxnLst>
    <dgm:cxn modelId="{A188D507-E281-433C-9957-531DCD6A12BB}" srcId="{B4DF8D27-7CE0-4FFD-93CF-036BA63840F5}" destId="{4DEA83B0-C3FB-424C-98BE-30B8745256A6}" srcOrd="0" destOrd="0" parTransId="{1D93B281-9EF6-43F8-AFB9-266C0BD7EDF9}" sibTransId="{843C927D-9B60-427C-AE46-C9E0D591BBDD}"/>
    <dgm:cxn modelId="{A1E94917-CCF9-4C5C-BC13-23025D32D2B6}" type="presOf" srcId="{BB893621-FEB1-4B6B-926D-23BFD8AD3E33}" destId="{2B3230F1-57E3-41A1-B626-1C86CD567957}" srcOrd="0" destOrd="0" presId="urn:microsoft.com/office/officeart/2005/8/layout/radial6"/>
    <dgm:cxn modelId="{C8954E19-5886-4724-A9D5-3504F88A4D73}" type="presOf" srcId="{843C927D-9B60-427C-AE46-C9E0D591BBDD}" destId="{B19153C8-219E-40AC-A122-1DCB3BC16C3C}" srcOrd="0" destOrd="0" presId="urn:microsoft.com/office/officeart/2005/8/layout/radial6"/>
    <dgm:cxn modelId="{63FA7B33-A02A-49CC-99D2-1DF8F6D34C2F}" type="presOf" srcId="{E334EFF5-C80B-4718-BB93-98E92A5124E8}" destId="{843D4C83-4AEC-4140-A647-BEA493F64980}" srcOrd="0" destOrd="0" presId="urn:microsoft.com/office/officeart/2005/8/layout/radial6"/>
    <dgm:cxn modelId="{86645C5D-874C-4608-9708-43EA853E5F96}" type="presOf" srcId="{B4DF8D27-7CE0-4FFD-93CF-036BA63840F5}" destId="{10CA4366-904C-4786-A76A-79B291E9164A}" srcOrd="0" destOrd="0" presId="urn:microsoft.com/office/officeart/2005/8/layout/radial6"/>
    <dgm:cxn modelId="{0E4F755E-2E17-4712-9D72-91E60B7B5BB1}" type="presOf" srcId="{E4BF5CCC-2AE2-42C0-9D2C-339974B67024}" destId="{C0A7D0ED-5340-4EED-BD29-C6AE01775476}" srcOrd="0" destOrd="0" presId="urn:microsoft.com/office/officeart/2005/8/layout/radial6"/>
    <dgm:cxn modelId="{6963B477-B251-4AD0-B849-BFF2006E151B}" srcId="{B4DF8D27-7CE0-4FFD-93CF-036BA63840F5}" destId="{D45CE8FD-8C5E-48A9-ABFC-729E9518C834}" srcOrd="3" destOrd="0" parTransId="{91029D5D-71E3-46F5-A637-9487FB71403D}" sibTransId="{DDAEE069-74B2-42D1-AD69-C257FD25BCBE}"/>
    <dgm:cxn modelId="{D0B5BF97-111F-430F-A5E6-2EBA8FE9B1CA}" srcId="{B4DF8D27-7CE0-4FFD-93CF-036BA63840F5}" destId="{BB893621-FEB1-4B6B-926D-23BFD8AD3E33}" srcOrd="2" destOrd="0" parTransId="{DC6564BD-ED12-4947-BA1A-53A1C0B58910}" sibTransId="{E334EFF5-C80B-4718-BB93-98E92A5124E8}"/>
    <dgm:cxn modelId="{B5053EB5-3835-41E4-827D-7926BCB1685E}" type="presOf" srcId="{D45CE8FD-8C5E-48A9-ABFC-729E9518C834}" destId="{9AA483AC-D158-4742-AC93-6914051AAA7B}" srcOrd="0" destOrd="0" presId="urn:microsoft.com/office/officeart/2005/8/layout/radial6"/>
    <dgm:cxn modelId="{A37DCDB9-7723-4720-B2BD-8E4F378D0F8A}" type="presOf" srcId="{6C61A778-BE92-4A00-A096-974893A6A23F}" destId="{9A34A035-3CA3-435A-8179-D508EBB97798}" srcOrd="0" destOrd="0" presId="urn:microsoft.com/office/officeart/2005/8/layout/radial6"/>
    <dgm:cxn modelId="{565057BF-008C-473A-B30F-9A19C15B82BD}" srcId="{6C61A778-BE92-4A00-A096-974893A6A23F}" destId="{B4DF8D27-7CE0-4FFD-93CF-036BA63840F5}" srcOrd="0" destOrd="0" parTransId="{64E357FE-6D1D-4D9F-BA98-70DBDA9C9432}" sibTransId="{DCD8485C-C2CE-4FE6-8012-FEABEA4C49FD}"/>
    <dgm:cxn modelId="{CBE330CC-1706-450C-AD3E-BFB2149214C9}" type="presOf" srcId="{C05C05BD-3128-4D18-952B-C95EC9656842}" destId="{865ABA9E-FBDF-4483-843B-2FC1E49A31A7}" srcOrd="0" destOrd="0" presId="urn:microsoft.com/office/officeart/2005/8/layout/radial6"/>
    <dgm:cxn modelId="{6B3363CC-7E0F-4E76-9745-5BE13447187F}" type="presOf" srcId="{4DEA83B0-C3FB-424C-98BE-30B8745256A6}" destId="{64BBC967-E36E-4B6B-8C14-6D4DE11A44B0}" srcOrd="0" destOrd="0" presId="urn:microsoft.com/office/officeart/2005/8/layout/radial6"/>
    <dgm:cxn modelId="{A66152D7-5550-45E5-9859-AC772FDABC73}" srcId="{B4DF8D27-7CE0-4FFD-93CF-036BA63840F5}" destId="{E4BF5CCC-2AE2-42C0-9D2C-339974B67024}" srcOrd="1" destOrd="0" parTransId="{1DD2A2B4-13AE-48F2-8D61-2549C61DC824}" sibTransId="{C05C05BD-3128-4D18-952B-C95EC9656842}"/>
    <dgm:cxn modelId="{4C4469FE-882E-4B59-91A7-18F861B448D3}" type="presOf" srcId="{DDAEE069-74B2-42D1-AD69-C257FD25BCBE}" destId="{1AF98DE9-598C-45BB-99E1-1F53197A65DD}" srcOrd="0" destOrd="0" presId="urn:microsoft.com/office/officeart/2005/8/layout/radial6"/>
    <dgm:cxn modelId="{95D3D2BD-553D-45AA-83A0-AF5E42B5458B}" type="presParOf" srcId="{9A34A035-3CA3-435A-8179-D508EBB97798}" destId="{10CA4366-904C-4786-A76A-79B291E9164A}" srcOrd="0" destOrd="0" presId="urn:microsoft.com/office/officeart/2005/8/layout/radial6"/>
    <dgm:cxn modelId="{2BD9F4DE-D26F-4BF7-9AAC-60215D5DE5EF}" type="presParOf" srcId="{9A34A035-3CA3-435A-8179-D508EBB97798}" destId="{64BBC967-E36E-4B6B-8C14-6D4DE11A44B0}" srcOrd="1" destOrd="0" presId="urn:microsoft.com/office/officeart/2005/8/layout/radial6"/>
    <dgm:cxn modelId="{CAFD9B8A-6D1A-4286-BEA0-4743C0193F45}" type="presParOf" srcId="{9A34A035-3CA3-435A-8179-D508EBB97798}" destId="{0D9F5E11-0130-4E9A-BF24-C40BB0C09A85}" srcOrd="2" destOrd="0" presId="urn:microsoft.com/office/officeart/2005/8/layout/radial6"/>
    <dgm:cxn modelId="{0EBFF8D9-3243-4F4C-BFE4-FDA0692E9315}" type="presParOf" srcId="{9A34A035-3CA3-435A-8179-D508EBB97798}" destId="{B19153C8-219E-40AC-A122-1DCB3BC16C3C}" srcOrd="3" destOrd="0" presId="urn:microsoft.com/office/officeart/2005/8/layout/radial6"/>
    <dgm:cxn modelId="{5E89BED8-5136-4BCE-8FD2-A695FBEA0FB4}" type="presParOf" srcId="{9A34A035-3CA3-435A-8179-D508EBB97798}" destId="{C0A7D0ED-5340-4EED-BD29-C6AE01775476}" srcOrd="4" destOrd="0" presId="urn:microsoft.com/office/officeart/2005/8/layout/radial6"/>
    <dgm:cxn modelId="{38E3B40F-2F32-42EE-8E89-80AEADFAD652}" type="presParOf" srcId="{9A34A035-3CA3-435A-8179-D508EBB97798}" destId="{549565D7-65D4-4424-9468-29FCF4739787}" srcOrd="5" destOrd="0" presId="urn:microsoft.com/office/officeart/2005/8/layout/radial6"/>
    <dgm:cxn modelId="{B13E101D-445D-4554-9CB4-7CC3918B7D49}" type="presParOf" srcId="{9A34A035-3CA3-435A-8179-D508EBB97798}" destId="{865ABA9E-FBDF-4483-843B-2FC1E49A31A7}" srcOrd="6" destOrd="0" presId="urn:microsoft.com/office/officeart/2005/8/layout/radial6"/>
    <dgm:cxn modelId="{A796AD41-86A2-4EB9-B9E8-42CD2767A5FF}" type="presParOf" srcId="{9A34A035-3CA3-435A-8179-D508EBB97798}" destId="{2B3230F1-57E3-41A1-B626-1C86CD567957}" srcOrd="7" destOrd="0" presId="urn:microsoft.com/office/officeart/2005/8/layout/radial6"/>
    <dgm:cxn modelId="{E42C338C-5070-4A4F-8062-346CEB9B2B71}" type="presParOf" srcId="{9A34A035-3CA3-435A-8179-D508EBB97798}" destId="{21090F92-8769-46AB-86DF-92C7F09C0BFB}" srcOrd="8" destOrd="0" presId="urn:microsoft.com/office/officeart/2005/8/layout/radial6"/>
    <dgm:cxn modelId="{CEAA9AC6-5177-4F02-8A85-2C36D0369BC3}" type="presParOf" srcId="{9A34A035-3CA3-435A-8179-D508EBB97798}" destId="{843D4C83-4AEC-4140-A647-BEA493F64980}" srcOrd="9" destOrd="0" presId="urn:microsoft.com/office/officeart/2005/8/layout/radial6"/>
    <dgm:cxn modelId="{0E65B7E8-C85A-4131-A01C-DEF2363F5E58}" type="presParOf" srcId="{9A34A035-3CA3-435A-8179-D508EBB97798}" destId="{9AA483AC-D158-4742-AC93-6914051AAA7B}" srcOrd="10" destOrd="0" presId="urn:microsoft.com/office/officeart/2005/8/layout/radial6"/>
    <dgm:cxn modelId="{FE98DC27-85FD-4343-AE2B-7C68C66CDEC9}" type="presParOf" srcId="{9A34A035-3CA3-435A-8179-D508EBB97798}" destId="{C67F938A-DD4D-4786-824A-3AD6DEFB0AF8}" srcOrd="11" destOrd="0" presId="urn:microsoft.com/office/officeart/2005/8/layout/radial6"/>
    <dgm:cxn modelId="{439B940B-2EF4-45A3-929F-E5DCDF7E0754}" type="presParOf" srcId="{9A34A035-3CA3-435A-8179-D508EBB97798}" destId="{1AF98DE9-598C-45BB-99E1-1F53197A65DD}" srcOrd="12"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F98DE9-598C-45BB-99E1-1F53197A65DD}">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43D4C83-4AEC-4140-A647-BEA493F64980}">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65ABA9E-FBDF-4483-843B-2FC1E49A31A7}">
      <dsp:nvSpPr>
        <dsp:cNvPr id="0" name=""/>
        <dsp:cNvSpPr/>
      </dsp:nvSpPr>
      <dsp:spPr>
        <a:xfrm>
          <a:off x="1511940" y="368940"/>
          <a:ext cx="2462518" cy="2462518"/>
        </a:xfrm>
        <a:prstGeom prst="blockArc">
          <a:avLst>
            <a:gd name="adj1" fmla="val 0"/>
            <a:gd name="adj2" fmla="val 5400000"/>
            <a:gd name="adj3" fmla="val 4639"/>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19153C8-219E-40AC-A122-1DCB3BC16C3C}">
      <dsp:nvSpPr>
        <dsp:cNvPr id="0" name=""/>
        <dsp:cNvSpPr/>
      </dsp:nvSpPr>
      <dsp:spPr>
        <a:xfrm>
          <a:off x="1511940" y="368940"/>
          <a:ext cx="2462518" cy="2462518"/>
        </a:xfrm>
        <a:prstGeom prst="blockArc">
          <a:avLst>
            <a:gd name="adj1" fmla="val 16200000"/>
            <a:gd name="adj2" fmla="val 0"/>
            <a:gd name="adj3" fmla="val 4639"/>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0CA4366-904C-4786-A76A-79B291E9164A}">
      <dsp:nvSpPr>
        <dsp:cNvPr id="0" name=""/>
        <dsp:cNvSpPr/>
      </dsp:nvSpPr>
      <dsp:spPr>
        <a:xfrm>
          <a:off x="2176611" y="1033611"/>
          <a:ext cx="1133177" cy="11331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0" tIns="50800" rIns="50800" bIns="50800" numCol="1" spcCol="1270" anchor="ctr" anchorCtr="0">
          <a:noAutofit/>
        </a:bodyPr>
        <a:lstStyle/>
        <a:p>
          <a:pPr marL="0" lvl="0" indent="0" algn="ctr" defTabSz="1778000">
            <a:lnSpc>
              <a:spcPct val="90000"/>
            </a:lnSpc>
            <a:spcBef>
              <a:spcPct val="0"/>
            </a:spcBef>
            <a:spcAft>
              <a:spcPct val="35000"/>
            </a:spcAft>
            <a:buNone/>
          </a:pPr>
          <a:r>
            <a:rPr lang="en-GB" sz="4000" kern="1200"/>
            <a:t>Me</a:t>
          </a:r>
        </a:p>
      </dsp:txBody>
      <dsp:txXfrm>
        <a:off x="2342561" y="1199561"/>
        <a:ext cx="801277" cy="801277"/>
      </dsp:txXfrm>
    </dsp:sp>
    <dsp:sp modelId="{64BBC967-E36E-4B6B-8C14-6D4DE11A44B0}">
      <dsp:nvSpPr>
        <dsp:cNvPr id="0" name=""/>
        <dsp:cNvSpPr/>
      </dsp:nvSpPr>
      <dsp:spPr>
        <a:xfrm>
          <a:off x="2346587" y="884"/>
          <a:ext cx="793224" cy="793224"/>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University</a:t>
          </a:r>
        </a:p>
      </dsp:txBody>
      <dsp:txXfrm>
        <a:off x="2462752" y="117049"/>
        <a:ext cx="560894" cy="560894"/>
      </dsp:txXfrm>
    </dsp:sp>
    <dsp:sp modelId="{C0A7D0ED-5340-4EED-BD29-C6AE01775476}">
      <dsp:nvSpPr>
        <dsp:cNvPr id="0" name=""/>
        <dsp:cNvSpPr/>
      </dsp:nvSpPr>
      <dsp:spPr>
        <a:xfrm>
          <a:off x="3549290" y="1203587"/>
          <a:ext cx="793224" cy="793224"/>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Work</a:t>
          </a:r>
        </a:p>
      </dsp:txBody>
      <dsp:txXfrm>
        <a:off x="3665455" y="1319752"/>
        <a:ext cx="560894" cy="560894"/>
      </dsp:txXfrm>
    </dsp:sp>
    <dsp:sp modelId="{2B3230F1-57E3-41A1-B626-1C86CD567957}">
      <dsp:nvSpPr>
        <dsp:cNvPr id="0" name=""/>
        <dsp:cNvSpPr/>
      </dsp:nvSpPr>
      <dsp:spPr>
        <a:xfrm>
          <a:off x="2346587" y="2406290"/>
          <a:ext cx="793224" cy="793224"/>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Family</a:t>
          </a:r>
        </a:p>
      </dsp:txBody>
      <dsp:txXfrm>
        <a:off x="2462752" y="2522455"/>
        <a:ext cx="560894" cy="560894"/>
      </dsp:txXfrm>
    </dsp:sp>
    <dsp:sp modelId="{9AA483AC-D158-4742-AC93-6914051AAA7B}">
      <dsp:nvSpPr>
        <dsp:cNvPr id="0" name=""/>
        <dsp:cNvSpPr/>
      </dsp:nvSpPr>
      <dsp:spPr>
        <a:xfrm>
          <a:off x="1143884" y="1203587"/>
          <a:ext cx="793224" cy="793224"/>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School</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Rawan Abushamma (2407871)</lastModifiedBy>
  <revision>219</revision>
  <dcterms:created xsi:type="dcterms:W3CDTF">2026-05-31T05:39:00.0000000Z</dcterms:created>
  <dcterms:modified xsi:type="dcterms:W3CDTF">2026-06-28T13:24:01.1760495Z</dcterms:modified>
</coreProperties>
</file>