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4936597"/>
        <w:docPartObj>
          <w:docPartGallery w:val="Cover Pages"/>
          <w:docPartUnique/>
        </w:docPartObj>
      </w:sdtPr>
      <w:sdtContent>
        <w:p w14:paraId="0564B9E7" w14:textId="77777777" w:rsidR="00DE65D7" w:rsidRDefault="00A51157">
          <w:r>
            <w:rPr>
              <w:noProof/>
              <w:lang w:eastAsia="en-GB"/>
            </w:rPr>
            <mc:AlternateContent>
              <mc:Choice Requires="wps">
                <w:drawing>
                  <wp:anchor distT="0" distB="0" distL="114300" distR="114300" simplePos="0" relativeHeight="251659264" behindDoc="0" locked="0" layoutInCell="1" allowOverlap="1" wp14:anchorId="6748FAD4" wp14:editId="75CB777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9626BE" w14:paraId="7A3E0D19" w14:textId="77777777">
                                  <w:trPr>
                                    <w:jc w:val="center"/>
                                  </w:trPr>
                                  <w:tc>
                                    <w:tcPr>
                                      <w:tcW w:w="2568" w:type="pct"/>
                                      <w:vAlign w:val="center"/>
                                    </w:tcPr>
                                    <w:p w14:paraId="3A8F3B6E" w14:textId="77777777" w:rsidR="009626BE" w:rsidRDefault="009626BE">
                                      <w:pPr>
                                        <w:jc w:val="right"/>
                                        <w:rPr>
                                          <w:sz w:val="24"/>
                                          <w:szCs w:val="24"/>
                                        </w:rPr>
                                      </w:pPr>
                                      <w:r w:rsidRPr="00A51157">
                                        <w:rPr>
                                          <w:noProof/>
                                          <w:lang w:eastAsia="en-GB"/>
                                        </w:rPr>
                                        <w:drawing>
                                          <wp:inline distT="0" distB="0" distL="0" distR="0" wp14:anchorId="7A0623D8" wp14:editId="589A203C">
                                            <wp:extent cx="2618028" cy="45611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0493" cy="4652551"/>
                                                    </a:xfrm>
                                                    <a:prstGeom prst="rect">
                                                      <a:avLst/>
                                                    </a:prstGeom>
                                                    <a:noFill/>
                                                    <a:ln>
                                                      <a:noFill/>
                                                    </a:ln>
                                                  </pic:spPr>
                                                </pic:pic>
                                              </a:graphicData>
                                            </a:graphic>
                                          </wp:inline>
                                        </w:drawing>
                                      </w:r>
                                      <w:r w:rsidRPr="00A51157">
                                        <w:t xml:space="preserve"> </w:t>
                                      </w:r>
                                    </w:p>
                                  </w:tc>
                                  <w:tc>
                                    <w:tcPr>
                                      <w:tcW w:w="2432" w:type="pct"/>
                                      <w:vAlign w:val="center"/>
                                    </w:tcPr>
                                    <w:p w14:paraId="23E7B6F1" w14:textId="77777777" w:rsidR="009626BE" w:rsidRPr="00A51157" w:rsidRDefault="009626BE" w:rsidP="00A51157">
                                      <w:pPr>
                                        <w:pStyle w:val="NoSpacing"/>
                                        <w:jc w:val="center"/>
                                        <w:rPr>
                                          <w:rFonts w:ascii="Arial" w:hAnsi="Arial" w:cs="Arial"/>
                                          <w:caps/>
                                          <w:sz w:val="52"/>
                                          <w:szCs w:val="52"/>
                                        </w:rPr>
                                      </w:pPr>
                                      <w:r w:rsidRPr="00A51157">
                                        <w:rPr>
                                          <w:rFonts w:ascii="Arial" w:hAnsi="Arial" w:cs="Arial"/>
                                          <w:caps/>
                                          <w:sz w:val="52"/>
                                          <w:szCs w:val="52"/>
                                        </w:rPr>
                                        <w:t>SOFIA SULTANA</w:t>
                                      </w:r>
                                    </w:p>
                                    <w:p w14:paraId="0B620476" w14:textId="77777777" w:rsidR="009626BE" w:rsidRDefault="009626BE" w:rsidP="00DE65D7">
                                      <w:pPr>
                                        <w:pStyle w:val="NoSpacing"/>
                                        <w:jc w:val="center"/>
                                        <w:rPr>
                                          <w:rFonts w:ascii="Arial" w:hAnsi="Arial" w:cs="Arial"/>
                                          <w:caps/>
                                          <w:sz w:val="52"/>
                                          <w:szCs w:val="52"/>
                                        </w:rPr>
                                      </w:pPr>
                                      <w:r>
                                        <w:rPr>
                                          <w:rFonts w:ascii="Arial" w:hAnsi="Arial" w:cs="Arial"/>
                                          <w:sz w:val="52"/>
                                          <w:szCs w:val="52"/>
                                        </w:rPr>
                                        <w:t xml:space="preserve"> </w:t>
                                      </w:r>
                                      <w:r w:rsidRPr="00A51157">
                                        <w:rPr>
                                          <w:rFonts w:ascii="Arial" w:hAnsi="Arial" w:cs="Arial"/>
                                          <w:caps/>
                                          <w:sz w:val="52"/>
                                          <w:szCs w:val="52"/>
                                        </w:rPr>
                                        <w:t xml:space="preserve">1713594 </w:t>
                                      </w:r>
                                    </w:p>
                                    <w:p w14:paraId="4A51CC3A" w14:textId="77777777" w:rsidR="009626BE" w:rsidRPr="00A51157" w:rsidRDefault="009626BE" w:rsidP="00DE65D7">
                                      <w:pPr>
                                        <w:pStyle w:val="NoSpacing"/>
                                        <w:jc w:val="center"/>
                                        <w:rPr>
                                          <w:rFonts w:ascii="Arial" w:hAnsi="Arial" w:cs="Arial"/>
                                          <w:caps/>
                                          <w:sz w:val="52"/>
                                          <w:szCs w:val="52"/>
                                        </w:rPr>
                                      </w:pPr>
                                    </w:p>
                                    <w:p w14:paraId="3F14B11A" w14:textId="77777777" w:rsidR="009626BE" w:rsidRPr="00A51157" w:rsidRDefault="009626BE" w:rsidP="00A51157">
                                      <w:pPr>
                                        <w:pStyle w:val="NoSpacing"/>
                                        <w:jc w:val="center"/>
                                        <w:rPr>
                                          <w:rFonts w:ascii="Arial" w:hAnsi="Arial" w:cs="Arial"/>
                                          <w:caps/>
                                          <w:sz w:val="52"/>
                                          <w:szCs w:val="52"/>
                                        </w:rPr>
                                      </w:pPr>
                                    </w:p>
                                    <w:p w14:paraId="17DAF8BB" w14:textId="77777777" w:rsidR="009626BE" w:rsidRPr="00DE65D7" w:rsidRDefault="009626BE" w:rsidP="00A51157">
                                      <w:pPr>
                                        <w:pStyle w:val="NoSpacing"/>
                                        <w:jc w:val="center"/>
                                        <w:rPr>
                                          <w:rFonts w:ascii="Arial" w:hAnsi="Arial" w:cs="Arial"/>
                                          <w:caps/>
                                          <w:sz w:val="96"/>
                                          <w:szCs w:val="96"/>
                                        </w:rPr>
                                      </w:pPr>
                                      <w:r w:rsidRPr="00DE65D7">
                                        <w:rPr>
                                          <w:rFonts w:ascii="Arial" w:hAnsi="Arial" w:cs="Arial"/>
                                          <w:caps/>
                                          <w:sz w:val="96"/>
                                          <w:szCs w:val="96"/>
                                        </w:rPr>
                                        <w:t>REPORT</w:t>
                                      </w:r>
                                    </w:p>
                                    <w:p w14:paraId="4684DFF2" w14:textId="77777777" w:rsidR="009626BE" w:rsidRPr="00A51157" w:rsidRDefault="009626BE" w:rsidP="00A51157">
                                      <w:pPr>
                                        <w:pStyle w:val="NoSpacing"/>
                                        <w:jc w:val="center"/>
                                        <w:rPr>
                                          <w:rFonts w:ascii="Arial" w:hAnsi="Arial" w:cs="Arial"/>
                                          <w:caps/>
                                          <w:sz w:val="52"/>
                                          <w:szCs w:val="52"/>
                                        </w:rPr>
                                      </w:pPr>
                                    </w:p>
                                    <w:p w14:paraId="729021B9" w14:textId="37CF477E" w:rsidR="009626BE" w:rsidRPr="00A51157" w:rsidRDefault="009626BE" w:rsidP="00131CEC">
                                      <w:pPr>
                                        <w:pStyle w:val="NoSpacing"/>
                                        <w:rPr>
                                          <w:rFonts w:ascii="Arial" w:hAnsi="Arial" w:cs="Arial"/>
                                          <w:caps/>
                                          <w:sz w:val="52"/>
                                          <w:szCs w:val="52"/>
                                        </w:rPr>
                                      </w:pPr>
                                    </w:p>
                                    <w:p w14:paraId="1E6ABC1B" w14:textId="5228458F" w:rsidR="009626BE" w:rsidRPr="00A51157" w:rsidRDefault="00131CEC" w:rsidP="00A51157">
                                      <w:pPr>
                                        <w:pStyle w:val="NoSpacing"/>
                                        <w:jc w:val="center"/>
                                        <w:rPr>
                                          <w:rFonts w:ascii="Arial" w:hAnsi="Arial" w:cs="Arial"/>
                                          <w:caps/>
                                          <w:sz w:val="52"/>
                                          <w:szCs w:val="52"/>
                                        </w:rPr>
                                      </w:pPr>
                                      <w:r>
                                        <w:rPr>
                                          <w:rFonts w:ascii="Arial" w:hAnsi="Arial" w:cs="Arial"/>
                                          <w:caps/>
                                          <w:sz w:val="52"/>
                                          <w:szCs w:val="52"/>
                                        </w:rPr>
                                        <w:t>COVID-19</w:t>
                                      </w:r>
                                    </w:p>
                                    <w:p w14:paraId="7FBF220F" w14:textId="77777777" w:rsidR="009626BE" w:rsidRDefault="009626BE" w:rsidP="00A51157">
                                      <w:pPr>
                                        <w:pStyle w:val="NoSpacing"/>
                                        <w:jc w:val="center"/>
                                        <w:rPr>
                                          <w:rFonts w:ascii="Arial" w:eastAsia="+mj-ea" w:hAnsi="Arial" w:cs="Arial"/>
                                          <w:color w:val="000000"/>
                                          <w:kern w:val="24"/>
                                          <w:sz w:val="32"/>
                                          <w:szCs w:val="32"/>
                                          <w:lang w:val="en-GB"/>
                                        </w:rPr>
                                      </w:pPr>
                                    </w:p>
                                    <w:p w14:paraId="628A99E0" w14:textId="77777777" w:rsidR="009626BE" w:rsidRDefault="009626BE" w:rsidP="00A51157">
                                      <w:pPr>
                                        <w:pStyle w:val="NoSpacing"/>
                                        <w:jc w:val="center"/>
                                      </w:pPr>
                                      <w:r>
                                        <w:rPr>
                                          <w:rFonts w:ascii="Arial" w:eastAsia="+mj-ea" w:hAnsi="Arial" w:cs="Arial"/>
                                          <w:color w:val="000000"/>
                                          <w:kern w:val="24"/>
                                          <w:sz w:val="32"/>
                                          <w:szCs w:val="32"/>
                                          <w:lang w:val="en-GB"/>
                                        </w:rPr>
                                        <w:t>Lecturer: Dr Besty Jose</w:t>
                                      </w:r>
                                    </w:p>
                                  </w:tc>
                                </w:tr>
                              </w:tbl>
                              <w:p w14:paraId="39897969" w14:textId="77777777" w:rsidR="009626BE" w:rsidRDefault="009626B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748FAD4"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9626BE" w14:paraId="7A3E0D19" w14:textId="77777777">
                            <w:trPr>
                              <w:jc w:val="center"/>
                            </w:trPr>
                            <w:tc>
                              <w:tcPr>
                                <w:tcW w:w="2568" w:type="pct"/>
                                <w:vAlign w:val="center"/>
                              </w:tcPr>
                              <w:p w14:paraId="3A8F3B6E" w14:textId="77777777" w:rsidR="009626BE" w:rsidRDefault="009626BE">
                                <w:pPr>
                                  <w:jc w:val="right"/>
                                  <w:rPr>
                                    <w:sz w:val="24"/>
                                    <w:szCs w:val="24"/>
                                  </w:rPr>
                                </w:pPr>
                                <w:r w:rsidRPr="00A51157">
                                  <w:rPr>
                                    <w:noProof/>
                                    <w:lang w:eastAsia="en-GB"/>
                                  </w:rPr>
                                  <w:drawing>
                                    <wp:inline distT="0" distB="0" distL="0" distR="0" wp14:anchorId="7A0623D8" wp14:editId="589A203C">
                                      <wp:extent cx="2618028" cy="45611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0493" cy="4652551"/>
                                              </a:xfrm>
                                              <a:prstGeom prst="rect">
                                                <a:avLst/>
                                              </a:prstGeom>
                                              <a:noFill/>
                                              <a:ln>
                                                <a:noFill/>
                                              </a:ln>
                                            </pic:spPr>
                                          </pic:pic>
                                        </a:graphicData>
                                      </a:graphic>
                                    </wp:inline>
                                  </w:drawing>
                                </w:r>
                                <w:r w:rsidRPr="00A51157">
                                  <w:t xml:space="preserve"> </w:t>
                                </w:r>
                              </w:p>
                            </w:tc>
                            <w:tc>
                              <w:tcPr>
                                <w:tcW w:w="2432" w:type="pct"/>
                                <w:vAlign w:val="center"/>
                              </w:tcPr>
                              <w:p w14:paraId="23E7B6F1" w14:textId="77777777" w:rsidR="009626BE" w:rsidRPr="00A51157" w:rsidRDefault="009626BE" w:rsidP="00A51157">
                                <w:pPr>
                                  <w:pStyle w:val="NoSpacing"/>
                                  <w:jc w:val="center"/>
                                  <w:rPr>
                                    <w:rFonts w:ascii="Arial" w:hAnsi="Arial" w:cs="Arial"/>
                                    <w:caps/>
                                    <w:sz w:val="52"/>
                                    <w:szCs w:val="52"/>
                                  </w:rPr>
                                </w:pPr>
                                <w:r w:rsidRPr="00A51157">
                                  <w:rPr>
                                    <w:rFonts w:ascii="Arial" w:hAnsi="Arial" w:cs="Arial"/>
                                    <w:caps/>
                                    <w:sz w:val="52"/>
                                    <w:szCs w:val="52"/>
                                  </w:rPr>
                                  <w:t>SOFIA SULTANA</w:t>
                                </w:r>
                              </w:p>
                              <w:p w14:paraId="0B620476" w14:textId="77777777" w:rsidR="009626BE" w:rsidRDefault="009626BE" w:rsidP="00DE65D7">
                                <w:pPr>
                                  <w:pStyle w:val="NoSpacing"/>
                                  <w:jc w:val="center"/>
                                  <w:rPr>
                                    <w:rFonts w:ascii="Arial" w:hAnsi="Arial" w:cs="Arial"/>
                                    <w:caps/>
                                    <w:sz w:val="52"/>
                                    <w:szCs w:val="52"/>
                                  </w:rPr>
                                </w:pPr>
                                <w:r>
                                  <w:rPr>
                                    <w:rFonts w:ascii="Arial" w:hAnsi="Arial" w:cs="Arial"/>
                                    <w:sz w:val="52"/>
                                    <w:szCs w:val="52"/>
                                  </w:rPr>
                                  <w:t xml:space="preserve"> </w:t>
                                </w:r>
                                <w:r w:rsidRPr="00A51157">
                                  <w:rPr>
                                    <w:rFonts w:ascii="Arial" w:hAnsi="Arial" w:cs="Arial"/>
                                    <w:caps/>
                                    <w:sz w:val="52"/>
                                    <w:szCs w:val="52"/>
                                  </w:rPr>
                                  <w:t xml:space="preserve">1713594 </w:t>
                                </w:r>
                              </w:p>
                              <w:p w14:paraId="4A51CC3A" w14:textId="77777777" w:rsidR="009626BE" w:rsidRPr="00A51157" w:rsidRDefault="009626BE" w:rsidP="00DE65D7">
                                <w:pPr>
                                  <w:pStyle w:val="NoSpacing"/>
                                  <w:jc w:val="center"/>
                                  <w:rPr>
                                    <w:rFonts w:ascii="Arial" w:hAnsi="Arial" w:cs="Arial"/>
                                    <w:caps/>
                                    <w:sz w:val="52"/>
                                    <w:szCs w:val="52"/>
                                  </w:rPr>
                                </w:pPr>
                              </w:p>
                              <w:p w14:paraId="3F14B11A" w14:textId="77777777" w:rsidR="009626BE" w:rsidRPr="00A51157" w:rsidRDefault="009626BE" w:rsidP="00A51157">
                                <w:pPr>
                                  <w:pStyle w:val="NoSpacing"/>
                                  <w:jc w:val="center"/>
                                  <w:rPr>
                                    <w:rFonts w:ascii="Arial" w:hAnsi="Arial" w:cs="Arial"/>
                                    <w:caps/>
                                    <w:sz w:val="52"/>
                                    <w:szCs w:val="52"/>
                                  </w:rPr>
                                </w:pPr>
                              </w:p>
                              <w:p w14:paraId="17DAF8BB" w14:textId="77777777" w:rsidR="009626BE" w:rsidRPr="00DE65D7" w:rsidRDefault="009626BE" w:rsidP="00A51157">
                                <w:pPr>
                                  <w:pStyle w:val="NoSpacing"/>
                                  <w:jc w:val="center"/>
                                  <w:rPr>
                                    <w:rFonts w:ascii="Arial" w:hAnsi="Arial" w:cs="Arial"/>
                                    <w:caps/>
                                    <w:sz w:val="96"/>
                                    <w:szCs w:val="96"/>
                                  </w:rPr>
                                </w:pPr>
                                <w:r w:rsidRPr="00DE65D7">
                                  <w:rPr>
                                    <w:rFonts w:ascii="Arial" w:hAnsi="Arial" w:cs="Arial"/>
                                    <w:caps/>
                                    <w:sz w:val="96"/>
                                    <w:szCs w:val="96"/>
                                  </w:rPr>
                                  <w:t>REPORT</w:t>
                                </w:r>
                              </w:p>
                              <w:p w14:paraId="4684DFF2" w14:textId="77777777" w:rsidR="009626BE" w:rsidRPr="00A51157" w:rsidRDefault="009626BE" w:rsidP="00A51157">
                                <w:pPr>
                                  <w:pStyle w:val="NoSpacing"/>
                                  <w:jc w:val="center"/>
                                  <w:rPr>
                                    <w:rFonts w:ascii="Arial" w:hAnsi="Arial" w:cs="Arial"/>
                                    <w:caps/>
                                    <w:sz w:val="52"/>
                                    <w:szCs w:val="52"/>
                                  </w:rPr>
                                </w:pPr>
                              </w:p>
                              <w:p w14:paraId="729021B9" w14:textId="37CF477E" w:rsidR="009626BE" w:rsidRPr="00A51157" w:rsidRDefault="009626BE" w:rsidP="00131CEC">
                                <w:pPr>
                                  <w:pStyle w:val="NoSpacing"/>
                                  <w:rPr>
                                    <w:rFonts w:ascii="Arial" w:hAnsi="Arial" w:cs="Arial"/>
                                    <w:caps/>
                                    <w:sz w:val="52"/>
                                    <w:szCs w:val="52"/>
                                  </w:rPr>
                                </w:pPr>
                              </w:p>
                              <w:p w14:paraId="1E6ABC1B" w14:textId="5228458F" w:rsidR="009626BE" w:rsidRPr="00A51157" w:rsidRDefault="00131CEC" w:rsidP="00A51157">
                                <w:pPr>
                                  <w:pStyle w:val="NoSpacing"/>
                                  <w:jc w:val="center"/>
                                  <w:rPr>
                                    <w:rFonts w:ascii="Arial" w:hAnsi="Arial" w:cs="Arial"/>
                                    <w:caps/>
                                    <w:sz w:val="52"/>
                                    <w:szCs w:val="52"/>
                                  </w:rPr>
                                </w:pPr>
                                <w:r>
                                  <w:rPr>
                                    <w:rFonts w:ascii="Arial" w:hAnsi="Arial" w:cs="Arial"/>
                                    <w:caps/>
                                    <w:sz w:val="52"/>
                                    <w:szCs w:val="52"/>
                                  </w:rPr>
                                  <w:t>COVID-19</w:t>
                                </w:r>
                              </w:p>
                              <w:p w14:paraId="7FBF220F" w14:textId="77777777" w:rsidR="009626BE" w:rsidRDefault="009626BE" w:rsidP="00A51157">
                                <w:pPr>
                                  <w:pStyle w:val="NoSpacing"/>
                                  <w:jc w:val="center"/>
                                  <w:rPr>
                                    <w:rFonts w:ascii="Arial" w:eastAsia="+mj-ea" w:hAnsi="Arial" w:cs="Arial"/>
                                    <w:color w:val="000000"/>
                                    <w:kern w:val="24"/>
                                    <w:sz w:val="32"/>
                                    <w:szCs w:val="32"/>
                                    <w:lang w:val="en-GB"/>
                                  </w:rPr>
                                </w:pPr>
                              </w:p>
                              <w:p w14:paraId="628A99E0" w14:textId="77777777" w:rsidR="009626BE" w:rsidRDefault="009626BE" w:rsidP="00A51157">
                                <w:pPr>
                                  <w:pStyle w:val="NoSpacing"/>
                                  <w:jc w:val="center"/>
                                </w:pPr>
                                <w:r>
                                  <w:rPr>
                                    <w:rFonts w:ascii="Arial" w:eastAsia="+mj-ea" w:hAnsi="Arial" w:cs="Arial"/>
                                    <w:color w:val="000000"/>
                                    <w:kern w:val="24"/>
                                    <w:sz w:val="32"/>
                                    <w:szCs w:val="32"/>
                                    <w:lang w:val="en-GB"/>
                                  </w:rPr>
                                  <w:t>Lecturer: Dr Besty Jose</w:t>
                                </w:r>
                              </w:p>
                            </w:tc>
                          </w:tr>
                        </w:tbl>
                        <w:p w14:paraId="39897969" w14:textId="77777777" w:rsidR="009626BE" w:rsidRDefault="009626BE"/>
                      </w:txbxContent>
                    </v:textbox>
                    <w10:wrap anchorx="page" anchory="page"/>
                  </v:shape>
                </w:pict>
              </mc:Fallback>
            </mc:AlternateContent>
          </w:r>
          <w:r>
            <w:br w:type="page"/>
          </w:r>
        </w:p>
        <w:p w14:paraId="043C7756" w14:textId="20EA1DE3" w:rsidR="00DE65D7" w:rsidRPr="00DE65D7" w:rsidRDefault="00DE65D7">
          <w:pPr>
            <w:rPr>
              <w:rFonts w:ascii="Arial" w:hAnsi="Arial" w:cs="Arial"/>
            </w:rPr>
          </w:pPr>
        </w:p>
        <w:sdt>
          <w:sdtPr>
            <w:rPr>
              <w:rFonts w:ascii="Arial" w:hAnsi="Arial" w:cs="Arial"/>
            </w:rPr>
            <w:id w:val="1217092644"/>
            <w:docPartObj>
              <w:docPartGallery w:val="Table of Contents"/>
              <w:docPartUnique/>
            </w:docPartObj>
          </w:sdtPr>
          <w:sdtEndPr>
            <w:rPr>
              <w:rFonts w:eastAsiaTheme="minorHAnsi"/>
              <w:b/>
              <w:bCs/>
              <w:noProof/>
              <w:color w:val="auto"/>
              <w:sz w:val="22"/>
              <w:szCs w:val="22"/>
              <w:lang w:val="en-GB"/>
            </w:rPr>
          </w:sdtEndPr>
          <w:sdtContent>
            <w:p w14:paraId="1EBADC5C" w14:textId="77777777" w:rsidR="00DE65D7" w:rsidRPr="00F625BB" w:rsidRDefault="00DE65D7">
              <w:pPr>
                <w:pStyle w:val="TOCHeading"/>
                <w:rPr>
                  <w:rFonts w:ascii="Arial" w:hAnsi="Arial" w:cs="Arial"/>
                </w:rPr>
              </w:pPr>
              <w:r w:rsidRPr="00F625BB">
                <w:rPr>
                  <w:rFonts w:ascii="Arial" w:hAnsi="Arial" w:cs="Arial"/>
                </w:rPr>
                <w:t>Table of Contents</w:t>
              </w:r>
            </w:p>
            <w:p w14:paraId="34323204" w14:textId="53EF67A6" w:rsidR="005D11A0" w:rsidRDefault="00DE65D7">
              <w:pPr>
                <w:pStyle w:val="TOC1"/>
                <w:tabs>
                  <w:tab w:val="right" w:leader="dot" w:pos="9016"/>
                </w:tabs>
                <w:rPr>
                  <w:rFonts w:eastAsiaTheme="minorEastAsia"/>
                  <w:noProof/>
                  <w:lang w:eastAsia="en-GB"/>
                </w:rPr>
              </w:pPr>
              <w:r w:rsidRPr="00F625BB">
                <w:rPr>
                  <w:rFonts w:ascii="Arial" w:hAnsi="Arial" w:cs="Arial"/>
                </w:rPr>
                <w:fldChar w:fldCharType="begin"/>
              </w:r>
              <w:r w:rsidRPr="00F625BB">
                <w:rPr>
                  <w:rFonts w:ascii="Arial" w:hAnsi="Arial" w:cs="Arial"/>
                </w:rPr>
                <w:instrText xml:space="preserve"> TOC \o "1-3" \h \z \u </w:instrText>
              </w:r>
              <w:r w:rsidRPr="00F625BB">
                <w:rPr>
                  <w:rFonts w:ascii="Arial" w:hAnsi="Arial" w:cs="Arial"/>
                </w:rPr>
                <w:fldChar w:fldCharType="separate"/>
              </w:r>
              <w:hyperlink w:anchor="_Toc56628659" w:history="1">
                <w:r w:rsidR="005D11A0" w:rsidRPr="00AE4EA1">
                  <w:rPr>
                    <w:rStyle w:val="Hyperlink"/>
                    <w:rFonts w:ascii="Arial" w:hAnsi="Arial" w:cs="Arial"/>
                    <w:b/>
                    <w:noProof/>
                  </w:rPr>
                  <w:t xml:space="preserve">Introduction </w:t>
                </w:r>
                <w:r w:rsidR="005D11A0">
                  <w:rPr>
                    <w:noProof/>
                    <w:webHidden/>
                  </w:rPr>
                  <w:tab/>
                </w:r>
                <w:r w:rsidR="005D11A0">
                  <w:rPr>
                    <w:noProof/>
                    <w:webHidden/>
                  </w:rPr>
                  <w:fldChar w:fldCharType="begin"/>
                </w:r>
                <w:r w:rsidR="005D11A0">
                  <w:rPr>
                    <w:noProof/>
                    <w:webHidden/>
                  </w:rPr>
                  <w:instrText xml:space="preserve"> PAGEREF _Toc56628659 \h </w:instrText>
                </w:r>
                <w:r w:rsidR="005D11A0">
                  <w:rPr>
                    <w:noProof/>
                    <w:webHidden/>
                  </w:rPr>
                </w:r>
                <w:r w:rsidR="005D11A0">
                  <w:rPr>
                    <w:noProof/>
                    <w:webHidden/>
                  </w:rPr>
                  <w:fldChar w:fldCharType="separate"/>
                </w:r>
                <w:r w:rsidR="005D11A0">
                  <w:rPr>
                    <w:noProof/>
                    <w:webHidden/>
                  </w:rPr>
                  <w:t>2</w:t>
                </w:r>
                <w:r w:rsidR="005D11A0">
                  <w:rPr>
                    <w:noProof/>
                    <w:webHidden/>
                  </w:rPr>
                  <w:fldChar w:fldCharType="end"/>
                </w:r>
              </w:hyperlink>
            </w:p>
            <w:p w14:paraId="04B58E3C" w14:textId="658D702F" w:rsidR="005D11A0" w:rsidRDefault="005D11A0">
              <w:pPr>
                <w:pStyle w:val="TOC1"/>
                <w:tabs>
                  <w:tab w:val="right" w:leader="dot" w:pos="9016"/>
                </w:tabs>
                <w:rPr>
                  <w:rFonts w:eastAsiaTheme="minorEastAsia"/>
                  <w:noProof/>
                  <w:lang w:eastAsia="en-GB"/>
                </w:rPr>
              </w:pPr>
              <w:hyperlink w:anchor="_Toc56628660" w:history="1">
                <w:r w:rsidRPr="00AE4EA1">
                  <w:rPr>
                    <w:rStyle w:val="Hyperlink"/>
                    <w:rFonts w:ascii="Arial" w:hAnsi="Arial" w:cs="Arial"/>
                    <w:noProof/>
                  </w:rPr>
                  <w:t>Covid-19 background</w:t>
                </w:r>
                <w:r>
                  <w:rPr>
                    <w:noProof/>
                    <w:webHidden/>
                  </w:rPr>
                  <w:tab/>
                </w:r>
                <w:r>
                  <w:rPr>
                    <w:noProof/>
                    <w:webHidden/>
                  </w:rPr>
                  <w:fldChar w:fldCharType="begin"/>
                </w:r>
                <w:r>
                  <w:rPr>
                    <w:noProof/>
                    <w:webHidden/>
                  </w:rPr>
                  <w:instrText xml:space="preserve"> PAGEREF _Toc56628660 \h </w:instrText>
                </w:r>
                <w:r>
                  <w:rPr>
                    <w:noProof/>
                    <w:webHidden/>
                  </w:rPr>
                </w:r>
                <w:r>
                  <w:rPr>
                    <w:noProof/>
                    <w:webHidden/>
                  </w:rPr>
                  <w:fldChar w:fldCharType="separate"/>
                </w:r>
                <w:r>
                  <w:rPr>
                    <w:noProof/>
                    <w:webHidden/>
                  </w:rPr>
                  <w:t>2</w:t>
                </w:r>
                <w:r>
                  <w:rPr>
                    <w:noProof/>
                    <w:webHidden/>
                  </w:rPr>
                  <w:fldChar w:fldCharType="end"/>
                </w:r>
              </w:hyperlink>
            </w:p>
            <w:p w14:paraId="441E51EA" w14:textId="49619109" w:rsidR="005D11A0" w:rsidRDefault="005D11A0">
              <w:pPr>
                <w:pStyle w:val="TOC2"/>
                <w:tabs>
                  <w:tab w:val="right" w:leader="dot" w:pos="9016"/>
                </w:tabs>
                <w:rPr>
                  <w:rFonts w:eastAsiaTheme="minorEastAsia"/>
                  <w:noProof/>
                  <w:lang w:eastAsia="en-GB"/>
                </w:rPr>
              </w:pPr>
              <w:hyperlink w:anchor="_Toc56628661" w:history="1">
                <w:r w:rsidRPr="00AE4EA1">
                  <w:rPr>
                    <w:rStyle w:val="Hyperlink"/>
                    <w:rFonts w:ascii="Arial" w:hAnsi="Arial" w:cs="Arial"/>
                    <w:b/>
                    <w:noProof/>
                  </w:rPr>
                  <w:t xml:space="preserve">Issues faced by key workers  </w:t>
                </w:r>
                <w:r>
                  <w:rPr>
                    <w:noProof/>
                    <w:webHidden/>
                  </w:rPr>
                  <w:tab/>
                </w:r>
                <w:r>
                  <w:rPr>
                    <w:noProof/>
                    <w:webHidden/>
                  </w:rPr>
                  <w:fldChar w:fldCharType="begin"/>
                </w:r>
                <w:r>
                  <w:rPr>
                    <w:noProof/>
                    <w:webHidden/>
                  </w:rPr>
                  <w:instrText xml:space="preserve"> PAGEREF _Toc56628661 \h </w:instrText>
                </w:r>
                <w:r>
                  <w:rPr>
                    <w:noProof/>
                    <w:webHidden/>
                  </w:rPr>
                </w:r>
                <w:r>
                  <w:rPr>
                    <w:noProof/>
                    <w:webHidden/>
                  </w:rPr>
                  <w:fldChar w:fldCharType="separate"/>
                </w:r>
                <w:r>
                  <w:rPr>
                    <w:noProof/>
                    <w:webHidden/>
                  </w:rPr>
                  <w:t>2</w:t>
                </w:r>
                <w:r>
                  <w:rPr>
                    <w:noProof/>
                    <w:webHidden/>
                  </w:rPr>
                  <w:fldChar w:fldCharType="end"/>
                </w:r>
              </w:hyperlink>
            </w:p>
            <w:p w14:paraId="5A3947BC" w14:textId="11DA9E3F" w:rsidR="005D11A0" w:rsidRDefault="005D11A0">
              <w:pPr>
                <w:pStyle w:val="TOC1"/>
                <w:tabs>
                  <w:tab w:val="right" w:leader="dot" w:pos="9016"/>
                </w:tabs>
                <w:rPr>
                  <w:rFonts w:eastAsiaTheme="minorEastAsia"/>
                  <w:noProof/>
                  <w:lang w:eastAsia="en-GB"/>
                </w:rPr>
              </w:pPr>
              <w:hyperlink w:anchor="_Toc56628662" w:history="1">
                <w:r w:rsidRPr="00AE4EA1">
                  <w:rPr>
                    <w:rStyle w:val="Hyperlink"/>
                    <w:rFonts w:ascii="Arial" w:hAnsi="Arial" w:cs="Arial"/>
                    <w:noProof/>
                  </w:rPr>
                  <w:t>Strategies used to measure, monitor and control the incidence</w:t>
                </w:r>
                <w:r>
                  <w:rPr>
                    <w:noProof/>
                    <w:webHidden/>
                  </w:rPr>
                  <w:tab/>
                </w:r>
                <w:r>
                  <w:rPr>
                    <w:noProof/>
                    <w:webHidden/>
                  </w:rPr>
                  <w:fldChar w:fldCharType="begin"/>
                </w:r>
                <w:r>
                  <w:rPr>
                    <w:noProof/>
                    <w:webHidden/>
                  </w:rPr>
                  <w:instrText xml:space="preserve"> PAGEREF _Toc56628662 \h </w:instrText>
                </w:r>
                <w:r>
                  <w:rPr>
                    <w:noProof/>
                    <w:webHidden/>
                  </w:rPr>
                </w:r>
                <w:r>
                  <w:rPr>
                    <w:noProof/>
                    <w:webHidden/>
                  </w:rPr>
                  <w:fldChar w:fldCharType="separate"/>
                </w:r>
                <w:r>
                  <w:rPr>
                    <w:noProof/>
                    <w:webHidden/>
                  </w:rPr>
                  <w:t>3</w:t>
                </w:r>
                <w:r>
                  <w:rPr>
                    <w:noProof/>
                    <w:webHidden/>
                  </w:rPr>
                  <w:fldChar w:fldCharType="end"/>
                </w:r>
              </w:hyperlink>
            </w:p>
            <w:p w14:paraId="6281ED4F" w14:textId="0DF6771D" w:rsidR="005D11A0" w:rsidRDefault="005D11A0">
              <w:pPr>
                <w:pStyle w:val="TOC2"/>
                <w:tabs>
                  <w:tab w:val="right" w:leader="dot" w:pos="9016"/>
                </w:tabs>
                <w:rPr>
                  <w:rFonts w:eastAsiaTheme="minorEastAsia"/>
                  <w:noProof/>
                  <w:lang w:eastAsia="en-GB"/>
                </w:rPr>
              </w:pPr>
              <w:hyperlink w:anchor="_Toc56628663" w:history="1">
                <w:r w:rsidRPr="00AE4EA1">
                  <w:rPr>
                    <w:rStyle w:val="Hyperlink"/>
                    <w:rFonts w:ascii="Arial" w:hAnsi="Arial" w:cs="Arial"/>
                    <w:noProof/>
                  </w:rPr>
                  <w:t>Test and Trace</w:t>
                </w:r>
                <w:r>
                  <w:rPr>
                    <w:noProof/>
                    <w:webHidden/>
                  </w:rPr>
                  <w:tab/>
                </w:r>
                <w:r>
                  <w:rPr>
                    <w:noProof/>
                    <w:webHidden/>
                  </w:rPr>
                  <w:fldChar w:fldCharType="begin"/>
                </w:r>
                <w:r>
                  <w:rPr>
                    <w:noProof/>
                    <w:webHidden/>
                  </w:rPr>
                  <w:instrText xml:space="preserve"> PAGEREF _Toc56628663 \h </w:instrText>
                </w:r>
                <w:r>
                  <w:rPr>
                    <w:noProof/>
                    <w:webHidden/>
                  </w:rPr>
                </w:r>
                <w:r>
                  <w:rPr>
                    <w:noProof/>
                    <w:webHidden/>
                  </w:rPr>
                  <w:fldChar w:fldCharType="separate"/>
                </w:r>
                <w:r>
                  <w:rPr>
                    <w:noProof/>
                    <w:webHidden/>
                  </w:rPr>
                  <w:t>5</w:t>
                </w:r>
                <w:r>
                  <w:rPr>
                    <w:noProof/>
                    <w:webHidden/>
                  </w:rPr>
                  <w:fldChar w:fldCharType="end"/>
                </w:r>
              </w:hyperlink>
            </w:p>
            <w:p w14:paraId="2D79CCC3" w14:textId="506BDF99" w:rsidR="005D11A0" w:rsidRDefault="005D11A0">
              <w:pPr>
                <w:pStyle w:val="TOC2"/>
                <w:tabs>
                  <w:tab w:val="right" w:leader="dot" w:pos="9016"/>
                </w:tabs>
                <w:rPr>
                  <w:rFonts w:eastAsiaTheme="minorEastAsia"/>
                  <w:noProof/>
                  <w:lang w:eastAsia="en-GB"/>
                </w:rPr>
              </w:pPr>
              <w:hyperlink w:anchor="_Toc56628664" w:history="1">
                <w:r w:rsidRPr="00AE4EA1">
                  <w:rPr>
                    <w:rStyle w:val="Hyperlink"/>
                    <w:rFonts w:ascii="Arial" w:hAnsi="Arial" w:cs="Arial"/>
                    <w:noProof/>
                  </w:rPr>
                  <w:t>Pilot scheme</w:t>
                </w:r>
                <w:r>
                  <w:rPr>
                    <w:noProof/>
                    <w:webHidden/>
                  </w:rPr>
                  <w:tab/>
                </w:r>
                <w:r>
                  <w:rPr>
                    <w:noProof/>
                    <w:webHidden/>
                  </w:rPr>
                  <w:fldChar w:fldCharType="begin"/>
                </w:r>
                <w:r>
                  <w:rPr>
                    <w:noProof/>
                    <w:webHidden/>
                  </w:rPr>
                  <w:instrText xml:space="preserve"> PAGEREF _Toc56628664 \h </w:instrText>
                </w:r>
                <w:r>
                  <w:rPr>
                    <w:noProof/>
                    <w:webHidden/>
                  </w:rPr>
                </w:r>
                <w:r>
                  <w:rPr>
                    <w:noProof/>
                    <w:webHidden/>
                  </w:rPr>
                  <w:fldChar w:fldCharType="separate"/>
                </w:r>
                <w:r>
                  <w:rPr>
                    <w:noProof/>
                    <w:webHidden/>
                  </w:rPr>
                  <w:t>5</w:t>
                </w:r>
                <w:r>
                  <w:rPr>
                    <w:noProof/>
                    <w:webHidden/>
                  </w:rPr>
                  <w:fldChar w:fldCharType="end"/>
                </w:r>
              </w:hyperlink>
            </w:p>
            <w:p w14:paraId="34B11F3F" w14:textId="3D7EF5AF" w:rsidR="005D11A0" w:rsidRDefault="005D11A0">
              <w:pPr>
                <w:pStyle w:val="TOC1"/>
                <w:tabs>
                  <w:tab w:val="right" w:leader="dot" w:pos="9016"/>
                </w:tabs>
                <w:rPr>
                  <w:rFonts w:eastAsiaTheme="minorEastAsia"/>
                  <w:noProof/>
                  <w:lang w:eastAsia="en-GB"/>
                </w:rPr>
              </w:pPr>
              <w:hyperlink w:anchor="_Toc56628665" w:history="1">
                <w:r w:rsidRPr="00AE4EA1">
                  <w:rPr>
                    <w:rStyle w:val="Hyperlink"/>
                    <w:rFonts w:ascii="Arial" w:hAnsi="Arial" w:cs="Arial"/>
                    <w:noProof/>
                  </w:rPr>
                  <w:t>Policies to reduce and control COVID-19 incidence</w:t>
                </w:r>
                <w:r>
                  <w:rPr>
                    <w:noProof/>
                    <w:webHidden/>
                  </w:rPr>
                  <w:tab/>
                </w:r>
                <w:r>
                  <w:rPr>
                    <w:noProof/>
                    <w:webHidden/>
                  </w:rPr>
                  <w:fldChar w:fldCharType="begin"/>
                </w:r>
                <w:r>
                  <w:rPr>
                    <w:noProof/>
                    <w:webHidden/>
                  </w:rPr>
                  <w:instrText xml:space="preserve"> PAGEREF _Toc56628665 \h </w:instrText>
                </w:r>
                <w:r>
                  <w:rPr>
                    <w:noProof/>
                    <w:webHidden/>
                  </w:rPr>
                </w:r>
                <w:r>
                  <w:rPr>
                    <w:noProof/>
                    <w:webHidden/>
                  </w:rPr>
                  <w:fldChar w:fldCharType="separate"/>
                </w:r>
                <w:r>
                  <w:rPr>
                    <w:noProof/>
                    <w:webHidden/>
                  </w:rPr>
                  <w:t>5</w:t>
                </w:r>
                <w:r>
                  <w:rPr>
                    <w:noProof/>
                    <w:webHidden/>
                  </w:rPr>
                  <w:fldChar w:fldCharType="end"/>
                </w:r>
              </w:hyperlink>
            </w:p>
            <w:p w14:paraId="0A087587" w14:textId="46BF9F3D" w:rsidR="005D11A0" w:rsidRDefault="005D11A0">
              <w:pPr>
                <w:pStyle w:val="TOC2"/>
                <w:tabs>
                  <w:tab w:val="right" w:leader="dot" w:pos="9016"/>
                </w:tabs>
                <w:rPr>
                  <w:rFonts w:eastAsiaTheme="minorEastAsia"/>
                  <w:noProof/>
                  <w:lang w:eastAsia="en-GB"/>
                </w:rPr>
              </w:pPr>
              <w:hyperlink w:anchor="_Toc56628666" w:history="1">
                <w:r w:rsidRPr="00AE4EA1">
                  <w:rPr>
                    <w:rStyle w:val="Hyperlink"/>
                    <w:rFonts w:ascii="Arial" w:hAnsi="Arial" w:cs="Arial"/>
                    <w:noProof/>
                  </w:rPr>
                  <w:t>Shielding  policy for COVID-19</w:t>
                </w:r>
                <w:r>
                  <w:rPr>
                    <w:noProof/>
                    <w:webHidden/>
                  </w:rPr>
                  <w:tab/>
                </w:r>
                <w:r>
                  <w:rPr>
                    <w:noProof/>
                    <w:webHidden/>
                  </w:rPr>
                  <w:fldChar w:fldCharType="begin"/>
                </w:r>
                <w:r>
                  <w:rPr>
                    <w:noProof/>
                    <w:webHidden/>
                  </w:rPr>
                  <w:instrText xml:space="preserve"> PAGEREF _Toc56628666 \h </w:instrText>
                </w:r>
                <w:r>
                  <w:rPr>
                    <w:noProof/>
                    <w:webHidden/>
                  </w:rPr>
                </w:r>
                <w:r>
                  <w:rPr>
                    <w:noProof/>
                    <w:webHidden/>
                  </w:rPr>
                  <w:fldChar w:fldCharType="separate"/>
                </w:r>
                <w:r>
                  <w:rPr>
                    <w:noProof/>
                    <w:webHidden/>
                  </w:rPr>
                  <w:t>5</w:t>
                </w:r>
                <w:r>
                  <w:rPr>
                    <w:noProof/>
                    <w:webHidden/>
                  </w:rPr>
                  <w:fldChar w:fldCharType="end"/>
                </w:r>
              </w:hyperlink>
            </w:p>
            <w:p w14:paraId="01917405" w14:textId="56693C6F" w:rsidR="005D11A0" w:rsidRDefault="005D11A0">
              <w:pPr>
                <w:pStyle w:val="TOC2"/>
                <w:tabs>
                  <w:tab w:val="right" w:leader="dot" w:pos="9016"/>
                </w:tabs>
                <w:rPr>
                  <w:rFonts w:eastAsiaTheme="minorEastAsia"/>
                  <w:noProof/>
                  <w:lang w:eastAsia="en-GB"/>
                </w:rPr>
              </w:pPr>
              <w:hyperlink w:anchor="_Toc56628667" w:history="1">
                <w:r w:rsidRPr="00AE4EA1">
                  <w:rPr>
                    <w:rStyle w:val="Hyperlink"/>
                    <w:rFonts w:ascii="Arial" w:hAnsi="Arial" w:cs="Arial"/>
                    <w:noProof/>
                  </w:rPr>
                  <w:t>Closing certain businesses and venues in England</w:t>
                </w:r>
                <w:r>
                  <w:rPr>
                    <w:noProof/>
                    <w:webHidden/>
                  </w:rPr>
                  <w:tab/>
                </w:r>
                <w:r>
                  <w:rPr>
                    <w:noProof/>
                    <w:webHidden/>
                  </w:rPr>
                  <w:fldChar w:fldCharType="begin"/>
                </w:r>
                <w:r>
                  <w:rPr>
                    <w:noProof/>
                    <w:webHidden/>
                  </w:rPr>
                  <w:instrText xml:space="preserve"> PAGEREF _Toc56628667 \h </w:instrText>
                </w:r>
                <w:r>
                  <w:rPr>
                    <w:noProof/>
                    <w:webHidden/>
                  </w:rPr>
                </w:r>
                <w:r>
                  <w:rPr>
                    <w:noProof/>
                    <w:webHidden/>
                  </w:rPr>
                  <w:fldChar w:fldCharType="separate"/>
                </w:r>
                <w:r>
                  <w:rPr>
                    <w:noProof/>
                    <w:webHidden/>
                  </w:rPr>
                  <w:t>6</w:t>
                </w:r>
                <w:r>
                  <w:rPr>
                    <w:noProof/>
                    <w:webHidden/>
                  </w:rPr>
                  <w:fldChar w:fldCharType="end"/>
                </w:r>
              </w:hyperlink>
            </w:p>
            <w:p w14:paraId="441C8B3B" w14:textId="4759CDBA" w:rsidR="005D11A0" w:rsidRDefault="005D11A0">
              <w:pPr>
                <w:pStyle w:val="TOC2"/>
                <w:tabs>
                  <w:tab w:val="right" w:leader="dot" w:pos="9016"/>
                </w:tabs>
                <w:rPr>
                  <w:rFonts w:eastAsiaTheme="minorEastAsia"/>
                  <w:noProof/>
                  <w:lang w:eastAsia="en-GB"/>
                </w:rPr>
              </w:pPr>
              <w:hyperlink w:anchor="_Toc56628668" w:history="1">
                <w:r w:rsidRPr="00AE4EA1">
                  <w:rPr>
                    <w:rStyle w:val="Hyperlink"/>
                    <w:rFonts w:ascii="Arial" w:hAnsi="Arial" w:cs="Arial"/>
                    <w:noProof/>
                  </w:rPr>
                  <w:t>Coronavirus UK Lockdown 20th March 2020</w:t>
                </w:r>
                <w:r>
                  <w:rPr>
                    <w:noProof/>
                    <w:webHidden/>
                  </w:rPr>
                  <w:tab/>
                </w:r>
                <w:r>
                  <w:rPr>
                    <w:noProof/>
                    <w:webHidden/>
                  </w:rPr>
                  <w:fldChar w:fldCharType="begin"/>
                </w:r>
                <w:r>
                  <w:rPr>
                    <w:noProof/>
                    <w:webHidden/>
                  </w:rPr>
                  <w:instrText xml:space="preserve"> PAGEREF _Toc56628668 \h </w:instrText>
                </w:r>
                <w:r>
                  <w:rPr>
                    <w:noProof/>
                    <w:webHidden/>
                  </w:rPr>
                </w:r>
                <w:r>
                  <w:rPr>
                    <w:noProof/>
                    <w:webHidden/>
                  </w:rPr>
                  <w:fldChar w:fldCharType="separate"/>
                </w:r>
                <w:r>
                  <w:rPr>
                    <w:noProof/>
                    <w:webHidden/>
                  </w:rPr>
                  <w:t>6</w:t>
                </w:r>
                <w:r>
                  <w:rPr>
                    <w:noProof/>
                    <w:webHidden/>
                  </w:rPr>
                  <w:fldChar w:fldCharType="end"/>
                </w:r>
              </w:hyperlink>
            </w:p>
            <w:p w14:paraId="16161EBE" w14:textId="79601A22" w:rsidR="005D11A0" w:rsidRDefault="005D11A0">
              <w:pPr>
                <w:pStyle w:val="TOC1"/>
                <w:tabs>
                  <w:tab w:val="right" w:leader="dot" w:pos="9016"/>
                </w:tabs>
                <w:rPr>
                  <w:rFonts w:eastAsiaTheme="minorEastAsia"/>
                  <w:noProof/>
                  <w:lang w:eastAsia="en-GB"/>
                </w:rPr>
              </w:pPr>
              <w:hyperlink w:anchor="_Toc56628669" w:history="1">
                <w:r w:rsidRPr="00AE4EA1">
                  <w:rPr>
                    <w:rStyle w:val="Hyperlink"/>
                    <w:rFonts w:ascii="Arial" w:hAnsi="Arial" w:cs="Arial"/>
                    <w:noProof/>
                  </w:rPr>
                  <w:t>Health belief model</w:t>
                </w:r>
                <w:r>
                  <w:rPr>
                    <w:noProof/>
                    <w:webHidden/>
                  </w:rPr>
                  <w:tab/>
                </w:r>
                <w:r>
                  <w:rPr>
                    <w:noProof/>
                    <w:webHidden/>
                  </w:rPr>
                  <w:fldChar w:fldCharType="begin"/>
                </w:r>
                <w:r>
                  <w:rPr>
                    <w:noProof/>
                    <w:webHidden/>
                  </w:rPr>
                  <w:instrText xml:space="preserve"> PAGEREF _Toc56628669 \h </w:instrText>
                </w:r>
                <w:r>
                  <w:rPr>
                    <w:noProof/>
                    <w:webHidden/>
                  </w:rPr>
                </w:r>
                <w:r>
                  <w:rPr>
                    <w:noProof/>
                    <w:webHidden/>
                  </w:rPr>
                  <w:fldChar w:fldCharType="separate"/>
                </w:r>
                <w:r>
                  <w:rPr>
                    <w:noProof/>
                    <w:webHidden/>
                  </w:rPr>
                  <w:t>7</w:t>
                </w:r>
                <w:r>
                  <w:rPr>
                    <w:noProof/>
                    <w:webHidden/>
                  </w:rPr>
                  <w:fldChar w:fldCharType="end"/>
                </w:r>
              </w:hyperlink>
            </w:p>
            <w:p w14:paraId="69A628D3" w14:textId="74E1E605" w:rsidR="005D11A0" w:rsidRDefault="005D11A0">
              <w:pPr>
                <w:pStyle w:val="TOC1"/>
                <w:tabs>
                  <w:tab w:val="right" w:leader="dot" w:pos="9016"/>
                </w:tabs>
                <w:rPr>
                  <w:rFonts w:eastAsiaTheme="minorEastAsia"/>
                  <w:noProof/>
                  <w:lang w:eastAsia="en-GB"/>
                </w:rPr>
              </w:pPr>
              <w:hyperlink w:anchor="_Toc56628670" w:history="1">
                <w:r w:rsidRPr="00AE4EA1">
                  <w:rPr>
                    <w:rStyle w:val="Hyperlink"/>
                    <w:rFonts w:ascii="Arial" w:hAnsi="Arial" w:cs="Arial"/>
                    <w:noProof/>
                  </w:rPr>
                  <w:t>Research and Vaccination</w:t>
                </w:r>
                <w:r>
                  <w:rPr>
                    <w:noProof/>
                    <w:webHidden/>
                  </w:rPr>
                  <w:tab/>
                </w:r>
                <w:r>
                  <w:rPr>
                    <w:noProof/>
                    <w:webHidden/>
                  </w:rPr>
                  <w:fldChar w:fldCharType="begin"/>
                </w:r>
                <w:r>
                  <w:rPr>
                    <w:noProof/>
                    <w:webHidden/>
                  </w:rPr>
                  <w:instrText xml:space="preserve"> PAGEREF _Toc56628670 \h </w:instrText>
                </w:r>
                <w:r>
                  <w:rPr>
                    <w:noProof/>
                    <w:webHidden/>
                  </w:rPr>
                </w:r>
                <w:r>
                  <w:rPr>
                    <w:noProof/>
                    <w:webHidden/>
                  </w:rPr>
                  <w:fldChar w:fldCharType="separate"/>
                </w:r>
                <w:r>
                  <w:rPr>
                    <w:noProof/>
                    <w:webHidden/>
                  </w:rPr>
                  <w:t>8</w:t>
                </w:r>
                <w:r>
                  <w:rPr>
                    <w:noProof/>
                    <w:webHidden/>
                  </w:rPr>
                  <w:fldChar w:fldCharType="end"/>
                </w:r>
              </w:hyperlink>
            </w:p>
            <w:p w14:paraId="267923A2" w14:textId="140167AF" w:rsidR="005D11A0" w:rsidRDefault="005D11A0">
              <w:pPr>
                <w:pStyle w:val="TOC2"/>
                <w:tabs>
                  <w:tab w:val="right" w:leader="dot" w:pos="9016"/>
                </w:tabs>
                <w:rPr>
                  <w:rFonts w:eastAsiaTheme="minorEastAsia"/>
                  <w:noProof/>
                  <w:lang w:eastAsia="en-GB"/>
                </w:rPr>
              </w:pPr>
              <w:hyperlink w:anchor="_Toc56628671" w:history="1">
                <w:r w:rsidRPr="00AE4EA1">
                  <w:rPr>
                    <w:rStyle w:val="Hyperlink"/>
                    <w:rFonts w:ascii="Arial" w:hAnsi="Arial" w:cs="Arial"/>
                    <w:noProof/>
                  </w:rPr>
                  <w:t>Pfizer/BioNTech</w:t>
                </w:r>
                <w:r>
                  <w:rPr>
                    <w:noProof/>
                    <w:webHidden/>
                  </w:rPr>
                  <w:tab/>
                </w:r>
                <w:r>
                  <w:rPr>
                    <w:noProof/>
                    <w:webHidden/>
                  </w:rPr>
                  <w:fldChar w:fldCharType="begin"/>
                </w:r>
                <w:r>
                  <w:rPr>
                    <w:noProof/>
                    <w:webHidden/>
                  </w:rPr>
                  <w:instrText xml:space="preserve"> PAGEREF _Toc56628671 \h </w:instrText>
                </w:r>
                <w:r>
                  <w:rPr>
                    <w:noProof/>
                    <w:webHidden/>
                  </w:rPr>
                </w:r>
                <w:r>
                  <w:rPr>
                    <w:noProof/>
                    <w:webHidden/>
                  </w:rPr>
                  <w:fldChar w:fldCharType="separate"/>
                </w:r>
                <w:r>
                  <w:rPr>
                    <w:noProof/>
                    <w:webHidden/>
                  </w:rPr>
                  <w:t>8</w:t>
                </w:r>
                <w:r>
                  <w:rPr>
                    <w:noProof/>
                    <w:webHidden/>
                  </w:rPr>
                  <w:fldChar w:fldCharType="end"/>
                </w:r>
              </w:hyperlink>
            </w:p>
            <w:p w14:paraId="1058D6CB" w14:textId="537D17CD" w:rsidR="005D11A0" w:rsidRDefault="005D11A0">
              <w:pPr>
                <w:pStyle w:val="TOC2"/>
                <w:tabs>
                  <w:tab w:val="right" w:leader="dot" w:pos="9016"/>
                </w:tabs>
                <w:rPr>
                  <w:rFonts w:eastAsiaTheme="minorEastAsia"/>
                  <w:noProof/>
                  <w:lang w:eastAsia="en-GB"/>
                </w:rPr>
              </w:pPr>
              <w:hyperlink w:anchor="_Toc56628672" w:history="1">
                <w:r w:rsidRPr="00AE4EA1">
                  <w:rPr>
                    <w:rStyle w:val="Hyperlink"/>
                    <w:rFonts w:ascii="Arial" w:hAnsi="Arial" w:cs="Arial"/>
                    <w:noProof/>
                  </w:rPr>
                  <w:t>Oxford/AstraZeneca</w:t>
                </w:r>
                <w:r>
                  <w:rPr>
                    <w:noProof/>
                    <w:webHidden/>
                  </w:rPr>
                  <w:tab/>
                </w:r>
                <w:r>
                  <w:rPr>
                    <w:noProof/>
                    <w:webHidden/>
                  </w:rPr>
                  <w:fldChar w:fldCharType="begin"/>
                </w:r>
                <w:r>
                  <w:rPr>
                    <w:noProof/>
                    <w:webHidden/>
                  </w:rPr>
                  <w:instrText xml:space="preserve"> PAGEREF _Toc56628672 \h </w:instrText>
                </w:r>
                <w:r>
                  <w:rPr>
                    <w:noProof/>
                    <w:webHidden/>
                  </w:rPr>
                </w:r>
                <w:r>
                  <w:rPr>
                    <w:noProof/>
                    <w:webHidden/>
                  </w:rPr>
                  <w:fldChar w:fldCharType="separate"/>
                </w:r>
                <w:r>
                  <w:rPr>
                    <w:noProof/>
                    <w:webHidden/>
                  </w:rPr>
                  <w:t>9</w:t>
                </w:r>
                <w:r>
                  <w:rPr>
                    <w:noProof/>
                    <w:webHidden/>
                  </w:rPr>
                  <w:fldChar w:fldCharType="end"/>
                </w:r>
              </w:hyperlink>
            </w:p>
            <w:p w14:paraId="3B34F486" w14:textId="088DEC0C" w:rsidR="005D11A0" w:rsidRDefault="005D11A0">
              <w:pPr>
                <w:pStyle w:val="TOC1"/>
                <w:tabs>
                  <w:tab w:val="right" w:leader="dot" w:pos="9016"/>
                </w:tabs>
                <w:rPr>
                  <w:rFonts w:eastAsiaTheme="minorEastAsia"/>
                  <w:noProof/>
                  <w:lang w:eastAsia="en-GB"/>
                </w:rPr>
              </w:pPr>
              <w:hyperlink w:anchor="_Toc56628673" w:history="1">
                <w:r w:rsidRPr="00AE4EA1">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_Toc56628673 \h </w:instrText>
                </w:r>
                <w:r>
                  <w:rPr>
                    <w:noProof/>
                    <w:webHidden/>
                  </w:rPr>
                </w:r>
                <w:r>
                  <w:rPr>
                    <w:noProof/>
                    <w:webHidden/>
                  </w:rPr>
                  <w:fldChar w:fldCharType="separate"/>
                </w:r>
                <w:r>
                  <w:rPr>
                    <w:noProof/>
                    <w:webHidden/>
                  </w:rPr>
                  <w:t>9</w:t>
                </w:r>
                <w:r>
                  <w:rPr>
                    <w:noProof/>
                    <w:webHidden/>
                  </w:rPr>
                  <w:fldChar w:fldCharType="end"/>
                </w:r>
              </w:hyperlink>
            </w:p>
            <w:p w14:paraId="79959D28" w14:textId="5785B811" w:rsidR="005D11A0" w:rsidRDefault="005D11A0">
              <w:pPr>
                <w:pStyle w:val="TOC1"/>
                <w:tabs>
                  <w:tab w:val="right" w:leader="dot" w:pos="9016"/>
                </w:tabs>
                <w:rPr>
                  <w:rFonts w:eastAsiaTheme="minorEastAsia"/>
                  <w:noProof/>
                  <w:lang w:eastAsia="en-GB"/>
                </w:rPr>
              </w:pPr>
              <w:hyperlink w:anchor="_Toc56628674" w:history="1">
                <w:r w:rsidRPr="00AE4EA1">
                  <w:rPr>
                    <w:rStyle w:val="Hyperlink"/>
                    <w:rFonts w:ascii="Arial" w:hAnsi="Arial" w:cs="Arial"/>
                    <w:noProof/>
                  </w:rPr>
                  <w:t>Conclusion</w:t>
                </w:r>
                <w:r>
                  <w:rPr>
                    <w:noProof/>
                    <w:webHidden/>
                  </w:rPr>
                  <w:tab/>
                </w:r>
                <w:r>
                  <w:rPr>
                    <w:noProof/>
                    <w:webHidden/>
                  </w:rPr>
                  <w:fldChar w:fldCharType="begin"/>
                </w:r>
                <w:r>
                  <w:rPr>
                    <w:noProof/>
                    <w:webHidden/>
                  </w:rPr>
                  <w:instrText xml:space="preserve"> PAGEREF _Toc56628674 \h </w:instrText>
                </w:r>
                <w:r>
                  <w:rPr>
                    <w:noProof/>
                    <w:webHidden/>
                  </w:rPr>
                </w:r>
                <w:r>
                  <w:rPr>
                    <w:noProof/>
                    <w:webHidden/>
                  </w:rPr>
                  <w:fldChar w:fldCharType="separate"/>
                </w:r>
                <w:r>
                  <w:rPr>
                    <w:noProof/>
                    <w:webHidden/>
                  </w:rPr>
                  <w:t>9</w:t>
                </w:r>
                <w:r>
                  <w:rPr>
                    <w:noProof/>
                    <w:webHidden/>
                  </w:rPr>
                  <w:fldChar w:fldCharType="end"/>
                </w:r>
              </w:hyperlink>
            </w:p>
            <w:p w14:paraId="7BBAF79F" w14:textId="48ADF1B2" w:rsidR="005D11A0" w:rsidRDefault="005D11A0">
              <w:pPr>
                <w:pStyle w:val="TOC1"/>
                <w:tabs>
                  <w:tab w:val="right" w:leader="dot" w:pos="9016"/>
                </w:tabs>
                <w:rPr>
                  <w:rFonts w:eastAsiaTheme="minorEastAsia"/>
                  <w:noProof/>
                  <w:lang w:eastAsia="en-GB"/>
                </w:rPr>
              </w:pPr>
              <w:hyperlink w:anchor="_Toc56628675" w:history="1">
                <w:r w:rsidRPr="00AE4EA1">
                  <w:rPr>
                    <w:rStyle w:val="Hyperlink"/>
                    <w:rFonts w:ascii="Arial" w:hAnsi="Arial" w:cs="Arial"/>
                    <w:noProof/>
                  </w:rPr>
                  <w:t>Reference</w:t>
                </w:r>
                <w:r>
                  <w:rPr>
                    <w:noProof/>
                    <w:webHidden/>
                  </w:rPr>
                  <w:tab/>
                </w:r>
                <w:r>
                  <w:rPr>
                    <w:noProof/>
                    <w:webHidden/>
                  </w:rPr>
                  <w:fldChar w:fldCharType="begin"/>
                </w:r>
                <w:r>
                  <w:rPr>
                    <w:noProof/>
                    <w:webHidden/>
                  </w:rPr>
                  <w:instrText xml:space="preserve"> PAGEREF _Toc56628675 \h </w:instrText>
                </w:r>
                <w:r>
                  <w:rPr>
                    <w:noProof/>
                    <w:webHidden/>
                  </w:rPr>
                </w:r>
                <w:r>
                  <w:rPr>
                    <w:noProof/>
                    <w:webHidden/>
                  </w:rPr>
                  <w:fldChar w:fldCharType="separate"/>
                </w:r>
                <w:r>
                  <w:rPr>
                    <w:noProof/>
                    <w:webHidden/>
                  </w:rPr>
                  <w:t>10</w:t>
                </w:r>
                <w:r>
                  <w:rPr>
                    <w:noProof/>
                    <w:webHidden/>
                  </w:rPr>
                  <w:fldChar w:fldCharType="end"/>
                </w:r>
              </w:hyperlink>
            </w:p>
            <w:p w14:paraId="01A47F28" w14:textId="4156A62F" w:rsidR="00DE65D7" w:rsidRPr="00F625BB" w:rsidRDefault="00DE65D7">
              <w:pPr>
                <w:rPr>
                  <w:rFonts w:ascii="Arial" w:hAnsi="Arial" w:cs="Arial"/>
                </w:rPr>
              </w:pPr>
              <w:r w:rsidRPr="00F625BB">
                <w:rPr>
                  <w:rFonts w:ascii="Arial" w:hAnsi="Arial" w:cs="Arial"/>
                  <w:b/>
                  <w:bCs/>
                  <w:noProof/>
                </w:rPr>
                <w:fldChar w:fldCharType="end"/>
              </w:r>
            </w:p>
          </w:sdtContent>
        </w:sdt>
        <w:p w14:paraId="1EAECAD2" w14:textId="77777777" w:rsidR="00DE65D7" w:rsidRPr="00F625BB" w:rsidRDefault="00DE65D7">
          <w:pPr>
            <w:rPr>
              <w:rFonts w:ascii="Arial" w:hAnsi="Arial" w:cs="Arial"/>
            </w:rPr>
          </w:pPr>
          <w:r w:rsidRPr="00F625BB">
            <w:rPr>
              <w:rFonts w:ascii="Arial" w:hAnsi="Arial" w:cs="Arial"/>
            </w:rPr>
            <w:br w:type="page"/>
          </w:r>
        </w:p>
        <w:p w14:paraId="32A790FD" w14:textId="77777777" w:rsidR="00A51157" w:rsidRDefault="00A51157"/>
      </w:sdtContent>
    </w:sdt>
    <w:p w14:paraId="61720FD0" w14:textId="77777777" w:rsidR="003A2E5B" w:rsidRPr="00F625BB" w:rsidRDefault="003A2E5B" w:rsidP="00F625BB">
      <w:pPr>
        <w:pStyle w:val="Heading1"/>
        <w:spacing w:line="360" w:lineRule="auto"/>
        <w:rPr>
          <w:rFonts w:ascii="Arial" w:hAnsi="Arial" w:cs="Arial"/>
          <w:b/>
          <w:sz w:val="22"/>
          <w:szCs w:val="22"/>
        </w:rPr>
      </w:pPr>
      <w:bookmarkStart w:id="0" w:name="_Toc56628659"/>
      <w:commentRangeStart w:id="1"/>
      <w:commentRangeStart w:id="2"/>
      <w:r w:rsidRPr="00F625BB">
        <w:rPr>
          <w:rFonts w:ascii="Arial" w:hAnsi="Arial" w:cs="Arial"/>
          <w:b/>
          <w:sz w:val="22"/>
          <w:szCs w:val="22"/>
        </w:rPr>
        <w:t xml:space="preserve">Introduction </w:t>
      </w:r>
      <w:commentRangeEnd w:id="1"/>
      <w:r w:rsidRPr="00F625BB">
        <w:rPr>
          <w:rStyle w:val="CommentReference"/>
          <w:rFonts w:ascii="Arial" w:hAnsi="Arial" w:cs="Arial"/>
          <w:b/>
          <w:sz w:val="22"/>
          <w:szCs w:val="22"/>
        </w:rPr>
        <w:commentReference w:id="1"/>
      </w:r>
      <w:commentRangeEnd w:id="2"/>
      <w:r w:rsidR="00DE65D7" w:rsidRPr="00F625BB">
        <w:rPr>
          <w:rStyle w:val="CommentReference"/>
          <w:rFonts w:ascii="Arial" w:hAnsi="Arial" w:cs="Arial"/>
          <w:b/>
          <w:sz w:val="22"/>
          <w:szCs w:val="22"/>
        </w:rPr>
        <w:commentReference w:id="2"/>
      </w:r>
      <w:bookmarkEnd w:id="0"/>
    </w:p>
    <w:p w14:paraId="6FD59535" w14:textId="77777777" w:rsidR="003A2E5B" w:rsidRPr="00F625BB" w:rsidRDefault="003A2E5B" w:rsidP="00F625BB">
      <w:pPr>
        <w:spacing w:line="360" w:lineRule="auto"/>
        <w:jc w:val="both"/>
        <w:rPr>
          <w:rFonts w:ascii="Arial" w:hAnsi="Arial" w:cs="Arial"/>
        </w:rPr>
      </w:pPr>
      <w:r w:rsidRPr="00F625BB">
        <w:rPr>
          <w:rFonts w:ascii="Arial" w:hAnsi="Arial" w:cs="Arial"/>
        </w:rPr>
        <w:t>A report has been conducted on key workers during the Covid-19 pandemic, and an evaluation will be done on the different approaches and strategies used measure, monitor and control the incidence. It will look at the strategies, systems and policies implemented by the government to tackle the situation; and of any breakthrough research and possible vaccinations which have been the prime effort of all clinical research companies. It will include the attitude of the nation, their behaviours, lifestyles and relate it to theories of health and behaviour changes. Legislations will also be discussed in relation to the topic.</w:t>
      </w:r>
    </w:p>
    <w:p w14:paraId="6FCA1753" w14:textId="77777777" w:rsidR="003A2E5B" w:rsidRPr="00F625BB" w:rsidRDefault="003A2E5B" w:rsidP="00F625BB">
      <w:pPr>
        <w:pStyle w:val="Heading1"/>
        <w:spacing w:line="360" w:lineRule="auto"/>
        <w:rPr>
          <w:rFonts w:ascii="Arial" w:hAnsi="Arial" w:cs="Arial"/>
          <w:sz w:val="22"/>
          <w:szCs w:val="22"/>
        </w:rPr>
      </w:pPr>
      <w:bookmarkStart w:id="3" w:name="_Toc56628660"/>
      <w:r w:rsidRPr="00F625BB">
        <w:rPr>
          <w:rFonts w:ascii="Arial" w:hAnsi="Arial" w:cs="Arial"/>
          <w:sz w:val="22"/>
          <w:szCs w:val="22"/>
        </w:rPr>
        <w:t>Covid-19 background</w:t>
      </w:r>
      <w:bookmarkEnd w:id="3"/>
    </w:p>
    <w:p w14:paraId="36EDBBC5" w14:textId="19FAC18F" w:rsidR="003A2E5B" w:rsidRPr="005D11A0" w:rsidRDefault="003A2E5B" w:rsidP="00F625BB">
      <w:pPr>
        <w:spacing w:line="360" w:lineRule="auto"/>
        <w:jc w:val="both"/>
        <w:rPr>
          <w:rFonts w:ascii="Arial" w:hAnsi="Arial" w:cs="Arial"/>
        </w:rPr>
      </w:pPr>
      <w:r w:rsidRPr="00F625BB">
        <w:rPr>
          <w:rFonts w:ascii="Arial" w:hAnsi="Arial" w:cs="Arial"/>
        </w:rPr>
        <w:t xml:space="preserve">The Coronavirus disease 2019 (Covid-19) came to light in 2019 in Wuhan, China. In three months there were 118,000 cases and 4,291 deaths worldwide. It comes from the family of viruses which is responsible for illnesses such as the common colds and flu, Severe Acute Respiratory Syndrome (SARS) coronaviruses and Middle East respiratory syndrome (MERS) </w:t>
      </w:r>
      <w:r w:rsidRPr="005D11A0">
        <w:rPr>
          <w:rFonts w:ascii="Arial" w:hAnsi="Arial" w:cs="Arial"/>
        </w:rPr>
        <w:t>(W</w:t>
      </w:r>
      <w:r w:rsidR="004A3803" w:rsidRPr="005D11A0">
        <w:rPr>
          <w:rFonts w:ascii="Arial" w:hAnsi="Arial" w:cs="Arial"/>
        </w:rPr>
        <w:t xml:space="preserve">orld </w:t>
      </w:r>
      <w:r w:rsidRPr="005D11A0">
        <w:rPr>
          <w:rFonts w:ascii="Arial" w:hAnsi="Arial" w:cs="Arial"/>
        </w:rPr>
        <w:t>H</w:t>
      </w:r>
      <w:r w:rsidR="004A3803" w:rsidRPr="005D11A0">
        <w:rPr>
          <w:rFonts w:ascii="Arial" w:hAnsi="Arial" w:cs="Arial"/>
        </w:rPr>
        <w:t xml:space="preserve">ealth </w:t>
      </w:r>
      <w:r w:rsidRPr="005D11A0">
        <w:rPr>
          <w:rFonts w:ascii="Arial" w:hAnsi="Arial" w:cs="Arial"/>
        </w:rPr>
        <w:t>O</w:t>
      </w:r>
      <w:r w:rsidR="004A3803" w:rsidRPr="005D11A0">
        <w:rPr>
          <w:rFonts w:ascii="Arial" w:hAnsi="Arial" w:cs="Arial"/>
        </w:rPr>
        <w:t>rganization</w:t>
      </w:r>
      <w:r w:rsidRPr="005D11A0">
        <w:rPr>
          <w:rFonts w:ascii="Arial" w:hAnsi="Arial" w:cs="Arial"/>
        </w:rPr>
        <w:t>, 2020</w:t>
      </w:r>
      <w:r w:rsidR="00131CEC" w:rsidRPr="005D11A0">
        <w:rPr>
          <w:rFonts w:ascii="Arial" w:hAnsi="Arial" w:cs="Arial"/>
        </w:rPr>
        <w:t>a</w:t>
      </w:r>
      <w:r w:rsidRPr="005D11A0">
        <w:rPr>
          <w:rFonts w:ascii="Arial" w:hAnsi="Arial" w:cs="Arial"/>
        </w:rPr>
        <w:t>).</w:t>
      </w:r>
    </w:p>
    <w:p w14:paraId="59494EB4" w14:textId="77777777" w:rsidR="003A2E5B" w:rsidRPr="005D11A0" w:rsidRDefault="003A2E5B" w:rsidP="00F625BB">
      <w:pPr>
        <w:spacing w:line="360" w:lineRule="auto"/>
        <w:jc w:val="both"/>
        <w:rPr>
          <w:rFonts w:ascii="Arial" w:hAnsi="Arial" w:cs="Arial"/>
        </w:rPr>
      </w:pPr>
      <w:r w:rsidRPr="00F625BB">
        <w:rPr>
          <w:rFonts w:ascii="Arial" w:hAnsi="Arial" w:cs="Arial"/>
        </w:rPr>
        <w:t xml:space="preserve">Covid-19 is a highly contagious disease which can be passed on to others by droplets of saliva and discharge via ones’ nose, mouth and eyes. When someone coughs or sneezes then the droplets may land on or near the mouth, nose or eyes of the person standing near them.  It is also possible to be infected through inhaled contagious droplets in to the lungs when someone sneezes close by (within a meter). It is possible to be infected indirectly too. When an infected person coughs or sneezes the virus may land on their hands, objects and surfaces, these infected droplets can be picked up by another person by touching it with their hands and then rubbing or touching their mouth nose and eyes </w:t>
      </w:r>
      <w:r w:rsidRPr="005D11A0">
        <w:rPr>
          <w:rFonts w:ascii="Arial" w:hAnsi="Arial" w:cs="Arial"/>
        </w:rPr>
        <w:t xml:space="preserve">(Centre for Disease control and Prevention, 2020).  </w:t>
      </w:r>
    </w:p>
    <w:p w14:paraId="6C5D3CEF" w14:textId="38EF6E40" w:rsidR="003A2E5B" w:rsidRPr="005D11A0" w:rsidRDefault="003A2E5B" w:rsidP="00F625BB">
      <w:pPr>
        <w:spacing w:line="360" w:lineRule="auto"/>
        <w:jc w:val="both"/>
        <w:rPr>
          <w:rFonts w:ascii="Arial" w:hAnsi="Arial" w:cs="Arial"/>
        </w:rPr>
      </w:pPr>
      <w:commentRangeStart w:id="4"/>
      <w:r w:rsidRPr="00F625BB">
        <w:rPr>
          <w:rFonts w:ascii="Arial" w:hAnsi="Arial" w:cs="Arial"/>
        </w:rPr>
        <w:t>Symptoms of COVID-19 include fever or chills, cough, shortness of breath/difficulty breathing fatigue, headache, nasal congestion/runny nose muscle/body aches sore throat new loss of smell or taste, nausea/vomiting and diarrhoea.  People may be infected but do not develop any symptoms or feel unwell and majority who get infected get mild symptoms and recover well, however some particularly the elderly and those with underlying health can have severe</w:t>
      </w:r>
      <w:r w:rsidR="00D85113" w:rsidRPr="00F625BB">
        <w:rPr>
          <w:rFonts w:ascii="Arial" w:hAnsi="Arial" w:cs="Arial"/>
        </w:rPr>
        <w:t xml:space="preserve"> symptoms which result in </w:t>
      </w:r>
      <w:r w:rsidR="00D85113" w:rsidRPr="005D11A0">
        <w:rPr>
          <w:rFonts w:ascii="Arial" w:hAnsi="Arial" w:cs="Arial"/>
        </w:rPr>
        <w:t>death (N</w:t>
      </w:r>
      <w:r w:rsidR="004A3803" w:rsidRPr="005D11A0">
        <w:rPr>
          <w:rFonts w:ascii="Arial" w:hAnsi="Arial" w:cs="Arial"/>
        </w:rPr>
        <w:t xml:space="preserve">ational </w:t>
      </w:r>
      <w:r w:rsidR="00D85113" w:rsidRPr="005D11A0">
        <w:rPr>
          <w:rFonts w:ascii="Arial" w:hAnsi="Arial" w:cs="Arial"/>
        </w:rPr>
        <w:t>H</w:t>
      </w:r>
      <w:r w:rsidR="004A3803" w:rsidRPr="005D11A0">
        <w:rPr>
          <w:rFonts w:ascii="Arial" w:hAnsi="Arial" w:cs="Arial"/>
        </w:rPr>
        <w:t xml:space="preserve">ealth </w:t>
      </w:r>
      <w:r w:rsidR="00D85113" w:rsidRPr="005D11A0">
        <w:rPr>
          <w:rFonts w:ascii="Arial" w:hAnsi="Arial" w:cs="Arial"/>
        </w:rPr>
        <w:t>S</w:t>
      </w:r>
      <w:r w:rsidR="004A3803" w:rsidRPr="005D11A0">
        <w:rPr>
          <w:rFonts w:ascii="Arial" w:hAnsi="Arial" w:cs="Arial"/>
        </w:rPr>
        <w:t>ervice</w:t>
      </w:r>
      <w:r w:rsidR="00131CEC" w:rsidRPr="005D11A0">
        <w:rPr>
          <w:rFonts w:ascii="Arial" w:hAnsi="Arial" w:cs="Arial"/>
        </w:rPr>
        <w:t>, 2020a)</w:t>
      </w:r>
      <w:r w:rsidR="00D85113" w:rsidRPr="005D11A0">
        <w:rPr>
          <w:rFonts w:ascii="Arial" w:hAnsi="Arial" w:cs="Arial"/>
        </w:rPr>
        <w:t>.</w:t>
      </w:r>
      <w:r w:rsidRPr="005D11A0">
        <w:rPr>
          <w:rFonts w:ascii="Arial" w:hAnsi="Arial" w:cs="Arial"/>
        </w:rPr>
        <w:t xml:space="preserve"> </w:t>
      </w:r>
      <w:commentRangeEnd w:id="4"/>
      <w:r w:rsidRPr="005D11A0">
        <w:rPr>
          <w:rStyle w:val="CommentReference"/>
          <w:rFonts w:ascii="Arial" w:hAnsi="Arial" w:cs="Arial"/>
          <w:sz w:val="22"/>
          <w:szCs w:val="22"/>
        </w:rPr>
        <w:commentReference w:id="4"/>
      </w:r>
    </w:p>
    <w:p w14:paraId="4FF78C18" w14:textId="77777777" w:rsidR="003A2E5B" w:rsidRPr="00F625BB" w:rsidRDefault="003A2E5B" w:rsidP="00F625BB">
      <w:pPr>
        <w:pStyle w:val="Heading2"/>
        <w:spacing w:line="360" w:lineRule="auto"/>
        <w:rPr>
          <w:rFonts w:ascii="Arial" w:hAnsi="Arial" w:cs="Arial"/>
          <w:b/>
          <w:sz w:val="22"/>
          <w:szCs w:val="22"/>
        </w:rPr>
      </w:pPr>
      <w:bookmarkStart w:id="5" w:name="_Toc56628661"/>
      <w:commentRangeStart w:id="6"/>
      <w:r w:rsidRPr="00F625BB">
        <w:rPr>
          <w:rFonts w:ascii="Arial" w:hAnsi="Arial" w:cs="Arial"/>
          <w:b/>
          <w:sz w:val="22"/>
          <w:szCs w:val="22"/>
        </w:rPr>
        <w:t xml:space="preserve">Issues faced by key workers  </w:t>
      </w:r>
      <w:commentRangeEnd w:id="6"/>
      <w:r w:rsidRPr="00F625BB">
        <w:rPr>
          <w:rStyle w:val="CommentReference"/>
          <w:rFonts w:ascii="Arial" w:hAnsi="Arial" w:cs="Arial"/>
          <w:b/>
          <w:sz w:val="22"/>
          <w:szCs w:val="22"/>
        </w:rPr>
        <w:commentReference w:id="6"/>
      </w:r>
      <w:bookmarkEnd w:id="5"/>
    </w:p>
    <w:p w14:paraId="66C64484" w14:textId="77777777" w:rsidR="003A2E5B" w:rsidRPr="005D11A0" w:rsidRDefault="003A2E5B" w:rsidP="00F625BB">
      <w:pPr>
        <w:spacing w:line="360" w:lineRule="auto"/>
        <w:jc w:val="both"/>
        <w:rPr>
          <w:rFonts w:ascii="Arial" w:hAnsi="Arial" w:cs="Arial"/>
        </w:rPr>
      </w:pPr>
      <w:r w:rsidRPr="00F625BB">
        <w:rPr>
          <w:rFonts w:ascii="Arial" w:hAnsi="Arial" w:cs="Arial"/>
        </w:rPr>
        <w:t xml:space="preserve">Key workers were amongst the most affected and the issues they faced related to: Incidence rate, policies and agencies involved. </w:t>
      </w:r>
      <w:r w:rsidRPr="005D11A0">
        <w:rPr>
          <w:rFonts w:ascii="Arial" w:hAnsi="Arial" w:cs="Arial"/>
        </w:rPr>
        <w:t xml:space="preserve">The Office for National Statistics, (2019) </w:t>
      </w:r>
      <w:r w:rsidRPr="00F625BB">
        <w:rPr>
          <w:rFonts w:ascii="Arial" w:hAnsi="Arial" w:cs="Arial"/>
        </w:rPr>
        <w:t xml:space="preserve">highlighted that there are a third of the workforce who are in key worker occupations. The extreme pressure </w:t>
      </w:r>
      <w:r w:rsidRPr="00F625BB">
        <w:rPr>
          <w:rFonts w:ascii="Arial" w:hAnsi="Arial" w:cs="Arial"/>
        </w:rPr>
        <w:lastRenderedPageBreak/>
        <w:t xml:space="preserve">to work with the high risks of catching the virus and infecting their loved ones, working long hours and not seeing their loved ones (distancing to protect them). Key workers found it difficult to buy essential goods due to people panic buying and hoarding, leaving the supermarkets shelves empty and this had left them burnt-out, suffering anxiety and depression </w:t>
      </w:r>
      <w:r w:rsidRPr="005D11A0">
        <w:rPr>
          <w:rFonts w:ascii="Arial" w:hAnsi="Arial" w:cs="Arial"/>
        </w:rPr>
        <w:t>(United Kingdom Parliament, 2020).</w:t>
      </w:r>
    </w:p>
    <w:p w14:paraId="5F3F66F3" w14:textId="77777777" w:rsidR="003A2E5B" w:rsidRPr="005D11A0" w:rsidRDefault="003A2E5B" w:rsidP="00F625BB">
      <w:pPr>
        <w:spacing w:line="360" w:lineRule="auto"/>
        <w:jc w:val="both"/>
        <w:rPr>
          <w:rFonts w:ascii="Arial" w:hAnsi="Arial" w:cs="Arial"/>
        </w:rPr>
      </w:pPr>
      <w:r w:rsidRPr="00F625BB">
        <w:rPr>
          <w:rFonts w:ascii="Arial" w:hAnsi="Arial" w:cs="Arial"/>
        </w:rPr>
        <w:t xml:space="preserve">The incidence rate of the disease was calculated per 10,000 or 100,000 people and the UK was largely affected. Over 800 people were infected at the start of lockdown in March and by April it reached 6000 cases. Many of these case included the key workers and the issues were </w:t>
      </w:r>
      <w:r w:rsidRPr="005D11A0">
        <w:rPr>
          <w:rFonts w:ascii="Arial" w:hAnsi="Arial" w:cs="Arial"/>
        </w:rPr>
        <w:t xml:space="preserve">around not getting enough protective equipment for key members who were around infected people (International Financial Statistics, 2020). </w:t>
      </w:r>
    </w:p>
    <w:p w14:paraId="1E5D60CE" w14:textId="2BEE8854" w:rsidR="003A2E5B" w:rsidRPr="00F625BB" w:rsidRDefault="003A2E5B" w:rsidP="00F625BB">
      <w:pPr>
        <w:spacing w:line="360" w:lineRule="auto"/>
        <w:jc w:val="both"/>
        <w:rPr>
          <w:rFonts w:ascii="Arial" w:hAnsi="Arial" w:cs="Arial"/>
          <w:color w:val="FF0000"/>
        </w:rPr>
      </w:pPr>
      <w:r w:rsidRPr="005D11A0">
        <w:rPr>
          <w:rFonts w:ascii="Arial" w:hAnsi="Arial" w:cs="Arial"/>
          <w:bCs/>
        </w:rPr>
        <w:t xml:space="preserve">Policies were also formed to support the key workers at the time </w:t>
      </w:r>
      <w:r w:rsidRPr="00F625BB">
        <w:rPr>
          <w:rFonts w:ascii="Arial" w:hAnsi="Arial" w:cs="Arial"/>
          <w:bCs/>
        </w:rPr>
        <w:t>of the national lockdown. This meant that protective gear was priority for them and self-isolation was a must from family if they came to contact with infected</w:t>
      </w:r>
      <w:r w:rsidR="00890D45">
        <w:rPr>
          <w:rFonts w:ascii="Arial" w:hAnsi="Arial" w:cs="Arial"/>
          <w:bCs/>
        </w:rPr>
        <w:t xml:space="preserve"> people. The policies included C</w:t>
      </w:r>
      <w:r w:rsidRPr="00F625BB">
        <w:rPr>
          <w:rFonts w:ascii="Arial" w:hAnsi="Arial" w:cs="Arial"/>
          <w:bCs/>
        </w:rPr>
        <w:t>ritical workers who can access schools or educational settings as well as another policy tha</w:t>
      </w:r>
      <w:r w:rsidR="00890D45">
        <w:rPr>
          <w:rFonts w:ascii="Arial" w:hAnsi="Arial" w:cs="Arial"/>
          <w:bCs/>
        </w:rPr>
        <w:t>t included T</w:t>
      </w:r>
      <w:r w:rsidRPr="00F625BB">
        <w:rPr>
          <w:rFonts w:ascii="Arial" w:hAnsi="Arial" w:cs="Arial"/>
          <w:bCs/>
        </w:rPr>
        <w:t>esting essential workers in England, who have symptoms. Key workers had to get extra care for their children and use family support as the</w:t>
      </w:r>
      <w:r w:rsidR="00890D45">
        <w:rPr>
          <w:rFonts w:ascii="Arial" w:hAnsi="Arial" w:cs="Arial"/>
          <w:bCs/>
        </w:rPr>
        <w:t>re was a lot of over-time work</w:t>
      </w:r>
      <w:r w:rsidRPr="00F625BB">
        <w:rPr>
          <w:rFonts w:ascii="Arial" w:hAnsi="Arial" w:cs="Arial"/>
          <w:bCs/>
        </w:rPr>
        <w:t xml:space="preserve"> during the lockdown </w:t>
      </w:r>
      <w:r w:rsidRPr="005D11A0">
        <w:rPr>
          <w:rFonts w:ascii="Arial" w:hAnsi="Arial" w:cs="Arial"/>
          <w:bCs/>
        </w:rPr>
        <w:t xml:space="preserve">period </w:t>
      </w:r>
      <w:r w:rsidRPr="005D11A0">
        <w:rPr>
          <w:rFonts w:ascii="Arial" w:hAnsi="Arial" w:cs="Arial"/>
        </w:rPr>
        <w:t>(GOV UK, 2020</w:t>
      </w:r>
      <w:r w:rsidR="00890D45" w:rsidRPr="005D11A0">
        <w:rPr>
          <w:rFonts w:ascii="Arial" w:hAnsi="Arial" w:cs="Arial"/>
        </w:rPr>
        <w:t>a</w:t>
      </w:r>
      <w:r w:rsidR="0098372A" w:rsidRPr="005D11A0">
        <w:rPr>
          <w:rFonts w:ascii="Arial" w:hAnsi="Arial" w:cs="Arial"/>
        </w:rPr>
        <w:t>)</w:t>
      </w:r>
      <w:r w:rsidR="00890D45" w:rsidRPr="005D11A0">
        <w:rPr>
          <w:rFonts w:ascii="Arial" w:hAnsi="Arial" w:cs="Arial"/>
        </w:rPr>
        <w:t>; GOV UK. 2020b</w:t>
      </w:r>
      <w:r w:rsidR="0098372A" w:rsidRPr="005D11A0">
        <w:rPr>
          <w:rFonts w:ascii="Arial" w:hAnsi="Arial" w:cs="Arial"/>
        </w:rPr>
        <w:t>)</w:t>
      </w:r>
      <w:r w:rsidRPr="005D11A0">
        <w:rPr>
          <w:rFonts w:ascii="Arial" w:hAnsi="Arial" w:cs="Arial"/>
        </w:rPr>
        <w:t>.</w:t>
      </w:r>
    </w:p>
    <w:p w14:paraId="7F578138" w14:textId="1CF22873" w:rsidR="003A2E5B" w:rsidRPr="005D11A0" w:rsidRDefault="003A2E5B" w:rsidP="00F625BB">
      <w:pPr>
        <w:spacing w:line="360" w:lineRule="auto"/>
        <w:jc w:val="both"/>
        <w:rPr>
          <w:rFonts w:ascii="Arial" w:hAnsi="Arial" w:cs="Arial"/>
        </w:rPr>
      </w:pPr>
      <w:r w:rsidRPr="00F625BB">
        <w:rPr>
          <w:rFonts w:ascii="Arial" w:hAnsi="Arial" w:cs="Arial"/>
        </w:rPr>
        <w:t xml:space="preserve">Agencies such as the WHO announced many rules for key workers. However, although there was supposed to be testing provided for all key workers, appointments were tough to come by and people had to travel to get to test centres when home kits were </w:t>
      </w:r>
      <w:r w:rsidRPr="005D11A0">
        <w:rPr>
          <w:rFonts w:ascii="Arial" w:hAnsi="Arial" w:cs="Arial"/>
        </w:rPr>
        <w:t>unavailable (</w:t>
      </w:r>
      <w:r w:rsidR="0098372A" w:rsidRPr="005D11A0">
        <w:rPr>
          <w:rFonts w:ascii="Arial" w:hAnsi="Arial" w:cs="Arial"/>
        </w:rPr>
        <w:t xml:space="preserve">World Health Organization, </w:t>
      </w:r>
      <w:r w:rsidR="00890D45" w:rsidRPr="005D11A0">
        <w:rPr>
          <w:rFonts w:ascii="Arial" w:hAnsi="Arial" w:cs="Arial"/>
        </w:rPr>
        <w:t>2020b</w:t>
      </w:r>
      <w:r w:rsidR="0098372A" w:rsidRPr="005D11A0">
        <w:rPr>
          <w:rFonts w:ascii="Arial" w:hAnsi="Arial" w:cs="Arial"/>
        </w:rPr>
        <w:t>).</w:t>
      </w:r>
    </w:p>
    <w:p w14:paraId="5B053EFF" w14:textId="77777777" w:rsidR="003A2E5B" w:rsidRPr="00F625BB" w:rsidRDefault="003A2E5B" w:rsidP="00F625BB">
      <w:pPr>
        <w:pStyle w:val="Heading1"/>
        <w:spacing w:line="360" w:lineRule="auto"/>
        <w:rPr>
          <w:rFonts w:ascii="Arial" w:hAnsi="Arial" w:cs="Arial"/>
          <w:sz w:val="22"/>
          <w:szCs w:val="22"/>
        </w:rPr>
      </w:pPr>
      <w:bookmarkStart w:id="7" w:name="_Toc56628662"/>
      <w:r w:rsidRPr="00F625BB">
        <w:rPr>
          <w:rFonts w:ascii="Arial" w:hAnsi="Arial" w:cs="Arial"/>
          <w:sz w:val="22"/>
          <w:szCs w:val="22"/>
        </w:rPr>
        <w:t>Strategies used to measure, monitor and control the incidence</w:t>
      </w:r>
      <w:bookmarkEnd w:id="7"/>
    </w:p>
    <w:p w14:paraId="734EAE00" w14:textId="15B38A2A" w:rsidR="003A2E5B" w:rsidRPr="00F625BB" w:rsidRDefault="004A3803" w:rsidP="00F625BB">
      <w:pPr>
        <w:spacing w:line="360" w:lineRule="auto"/>
        <w:jc w:val="both"/>
        <w:rPr>
          <w:rFonts w:ascii="Arial" w:hAnsi="Arial" w:cs="Arial"/>
        </w:rPr>
      </w:pPr>
      <w:r w:rsidRPr="00F625BB">
        <w:rPr>
          <w:rFonts w:ascii="Arial" w:hAnsi="Arial" w:cs="Arial"/>
        </w:rPr>
        <w:t xml:space="preserve">Strategies are </w:t>
      </w:r>
      <w:r w:rsidR="003A2E5B" w:rsidRPr="00F625BB">
        <w:rPr>
          <w:rFonts w:ascii="Arial" w:hAnsi="Arial" w:cs="Arial"/>
          <w:color w:val="222222"/>
          <w:shd w:val="clear" w:color="auto" w:fill="FFFFFF"/>
        </w:rPr>
        <w:t xml:space="preserve">a plan of action </w:t>
      </w:r>
      <w:r w:rsidRPr="00F625BB">
        <w:rPr>
          <w:rFonts w:ascii="Arial" w:hAnsi="Arial" w:cs="Arial"/>
          <w:color w:val="222222"/>
          <w:shd w:val="clear" w:color="auto" w:fill="FFFFFF"/>
        </w:rPr>
        <w:t xml:space="preserve">that is </w:t>
      </w:r>
      <w:r w:rsidR="003A2E5B" w:rsidRPr="00F625BB">
        <w:rPr>
          <w:rFonts w:ascii="Arial" w:hAnsi="Arial" w:cs="Arial"/>
          <w:color w:val="222222"/>
          <w:shd w:val="clear" w:color="auto" w:fill="FFFFFF"/>
        </w:rPr>
        <w:t>designed to achieve a long-ter</w:t>
      </w:r>
      <w:r w:rsidRPr="00F625BB">
        <w:rPr>
          <w:rFonts w:ascii="Arial" w:hAnsi="Arial" w:cs="Arial"/>
          <w:color w:val="222222"/>
          <w:shd w:val="clear" w:color="auto" w:fill="FFFFFF"/>
        </w:rPr>
        <w:t xml:space="preserve">m or overall aim. </w:t>
      </w:r>
      <w:r w:rsidRPr="00F625BB">
        <w:rPr>
          <w:rFonts w:ascii="Arial" w:hAnsi="Arial" w:cs="Arial"/>
        </w:rPr>
        <w:t xml:space="preserve">It </w:t>
      </w:r>
      <w:r w:rsidR="003A2E5B" w:rsidRPr="00F625BB">
        <w:rPr>
          <w:rFonts w:ascii="Arial" w:hAnsi="Arial" w:cs="Arial"/>
        </w:rPr>
        <w:t>offer</w:t>
      </w:r>
      <w:r w:rsidRPr="00F625BB">
        <w:rPr>
          <w:rFonts w:ascii="Arial" w:hAnsi="Arial" w:cs="Arial"/>
        </w:rPr>
        <w:t>s</w:t>
      </w:r>
      <w:r w:rsidR="003A2E5B" w:rsidRPr="00F625BB">
        <w:rPr>
          <w:rFonts w:ascii="Arial" w:hAnsi="Arial" w:cs="Arial"/>
        </w:rPr>
        <w:t xml:space="preserve"> ways to measure, monitor and </w:t>
      </w:r>
      <w:r w:rsidR="00193947" w:rsidRPr="00F625BB">
        <w:rPr>
          <w:rFonts w:ascii="Arial" w:hAnsi="Arial" w:cs="Arial"/>
        </w:rPr>
        <w:t>control this specific infection (Cochrane. 2020).</w:t>
      </w:r>
    </w:p>
    <w:p w14:paraId="2C762F63" w14:textId="5CEDDE2F" w:rsidR="003A2E5B" w:rsidRPr="005D11A0" w:rsidRDefault="003A2E5B" w:rsidP="00F625BB">
      <w:pPr>
        <w:spacing w:line="360" w:lineRule="auto"/>
        <w:jc w:val="both"/>
        <w:rPr>
          <w:rFonts w:ascii="Arial" w:hAnsi="Arial" w:cs="Arial"/>
        </w:rPr>
      </w:pPr>
      <w:r w:rsidRPr="00F625BB">
        <w:rPr>
          <w:rFonts w:ascii="Arial" w:hAnsi="Arial" w:cs="Arial"/>
        </w:rPr>
        <w:t xml:space="preserve">Surveillance is a fundamental part of </w:t>
      </w:r>
      <w:r w:rsidR="002B65A5" w:rsidRPr="00F625BB">
        <w:rPr>
          <w:rFonts w:ascii="Arial" w:hAnsi="Arial" w:cs="Arial"/>
        </w:rPr>
        <w:t>Public health England (PHE). I</w:t>
      </w:r>
      <w:r w:rsidRPr="00F625BB">
        <w:rPr>
          <w:rFonts w:ascii="Arial" w:hAnsi="Arial" w:cs="Arial"/>
        </w:rPr>
        <w:t>t ensures the correct information is available for them to inform the general public, government leaders of any actions and decisions regarding public health policies and p</w:t>
      </w:r>
      <w:r w:rsidR="005A4710">
        <w:rPr>
          <w:rFonts w:ascii="Arial" w:hAnsi="Arial" w:cs="Arial"/>
        </w:rPr>
        <w:t>rogrammes.</w:t>
      </w:r>
    </w:p>
    <w:p w14:paraId="4D04A655" w14:textId="77777777" w:rsidR="003A2E5B" w:rsidRPr="00F625BB" w:rsidRDefault="004A3803" w:rsidP="00F625BB">
      <w:pPr>
        <w:spacing w:line="360" w:lineRule="auto"/>
        <w:jc w:val="both"/>
        <w:rPr>
          <w:rFonts w:ascii="Arial" w:hAnsi="Arial" w:cs="Arial"/>
        </w:rPr>
      </w:pPr>
      <w:r w:rsidRPr="00F625BB">
        <w:rPr>
          <w:rFonts w:ascii="Arial" w:hAnsi="Arial" w:cs="Arial"/>
          <w:noProof/>
          <w:lang w:eastAsia="en-GB"/>
        </w:rPr>
        <w:lastRenderedPageBreak/>
        <mc:AlternateContent>
          <mc:Choice Requires="wps">
            <w:drawing>
              <wp:anchor distT="0" distB="0" distL="114300" distR="114300" simplePos="0" relativeHeight="251660288" behindDoc="0" locked="0" layoutInCell="1" allowOverlap="1" wp14:anchorId="19B247DA" wp14:editId="6B6657F3">
                <wp:simplePos x="0" y="0"/>
                <wp:positionH relativeFrom="column">
                  <wp:posOffset>669601</wp:posOffset>
                </wp:positionH>
                <wp:positionV relativeFrom="paragraph">
                  <wp:posOffset>2527200</wp:posOffset>
                </wp:positionV>
                <wp:extent cx="3038400" cy="540000"/>
                <wp:effectExtent l="0" t="0" r="10160" b="12700"/>
                <wp:wrapNone/>
                <wp:docPr id="4" name="Rectangle 4"/>
                <wp:cNvGraphicFramePr/>
                <a:graphic xmlns:a="http://schemas.openxmlformats.org/drawingml/2006/main">
                  <a:graphicData uri="http://schemas.microsoft.com/office/word/2010/wordprocessingShape">
                    <wps:wsp>
                      <wps:cNvSpPr/>
                      <wps:spPr>
                        <a:xfrm>
                          <a:off x="0" y="0"/>
                          <a:ext cx="3038400" cy="540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5F7ACB" w14:textId="3AA651C7" w:rsidR="009626BE" w:rsidRDefault="009626BE" w:rsidP="0023723C">
                            <w:r w:rsidRPr="0023723C">
                              <w:t>F</w:t>
                            </w:r>
                            <w:bookmarkStart w:id="8" w:name="_GoBack"/>
                            <w:bookmarkEnd w:id="8"/>
                            <w:r w:rsidRPr="0023723C">
                              <w:t>igure 1: A general model for health surveillance</w:t>
                            </w:r>
                          </w:p>
                          <w:p w14:paraId="08F68F6C" w14:textId="1B409B84" w:rsidR="009626BE" w:rsidRPr="00890D45" w:rsidRDefault="00890D45" w:rsidP="00890D45">
                            <w:r w:rsidRPr="00890D45">
                              <w:t xml:space="preserve">Public Health England, </w:t>
                            </w:r>
                            <w:r w:rsidR="005A4710">
                              <w:t>(</w:t>
                            </w:r>
                            <w:r w:rsidRPr="00890D45">
                              <w:t>2017</w:t>
                            </w:r>
                            <w:r w:rsidR="005A4710">
                              <w:t>a)</w:t>
                            </w:r>
                          </w:p>
                          <w:p w14:paraId="75E8D542" w14:textId="13614D2C" w:rsidR="009626BE" w:rsidRDefault="009626BE" w:rsidP="0023723C">
                            <w:r>
                              <w:t xml:space="preserve"> 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247DA" id="Rectangle 4" o:spid="_x0000_s1027" style="position:absolute;left:0;text-align:left;margin-left:52.7pt;margin-top:199pt;width:239.25pt;height: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" fillcolor="white [3201]" strokecolor="#70ad47 [3209]" strokeweight="1pt">
                <v:textbox>
                  <w:txbxContent>
                    <w:p w14:paraId="2B5F7ACB" w14:textId="3AA651C7" w:rsidR="009626BE" w:rsidRDefault="009626BE" w:rsidP="0023723C">
                      <w:r w:rsidRPr="0023723C">
                        <w:t>F</w:t>
                      </w:r>
                      <w:bookmarkStart w:id="9" w:name="_GoBack"/>
                      <w:bookmarkEnd w:id="9"/>
                      <w:r w:rsidRPr="0023723C">
                        <w:t>igure 1: A general model for health surveillance</w:t>
                      </w:r>
                    </w:p>
                    <w:p w14:paraId="08F68F6C" w14:textId="1B409B84" w:rsidR="009626BE" w:rsidRPr="00890D45" w:rsidRDefault="00890D45" w:rsidP="00890D45">
                      <w:r w:rsidRPr="00890D45">
                        <w:t xml:space="preserve">Public Health England, </w:t>
                      </w:r>
                      <w:r w:rsidR="005A4710">
                        <w:t>(</w:t>
                      </w:r>
                      <w:r w:rsidRPr="00890D45">
                        <w:t>2017</w:t>
                      </w:r>
                      <w:r w:rsidR="005A4710">
                        <w:t>a)</w:t>
                      </w:r>
                    </w:p>
                    <w:p w14:paraId="75E8D542" w14:textId="13614D2C" w:rsidR="009626BE" w:rsidRDefault="009626BE" w:rsidP="0023723C">
                      <w:r>
                        <w:t xml:space="preserve"> d</w:t>
                      </w:r>
                    </w:p>
                  </w:txbxContent>
                </v:textbox>
              </v:rect>
            </w:pict>
          </mc:Fallback>
        </mc:AlternateContent>
      </w:r>
      <w:r w:rsidR="0023723C" w:rsidRPr="00F625BB">
        <w:rPr>
          <w:rFonts w:ascii="Arial" w:hAnsi="Arial" w:cs="Arial"/>
        </w:rPr>
        <w:t xml:space="preserve">  </w:t>
      </w:r>
      <w:commentRangeStart w:id="10"/>
      <w:r w:rsidR="003A2E5B" w:rsidRPr="00F625BB">
        <w:rPr>
          <w:rFonts w:ascii="Arial" w:hAnsi="Arial" w:cs="Arial"/>
          <w:noProof/>
          <w:lang w:eastAsia="en-GB"/>
        </w:rPr>
        <w:drawing>
          <wp:inline distT="0" distB="0" distL="0" distR="0" wp14:anchorId="412463F4" wp14:editId="2C1B569E">
            <wp:extent cx="5759318" cy="2739289"/>
            <wp:effectExtent l="0" t="0" r="0" b="4445"/>
            <wp:docPr id="2" name="Picture 2" descr="A general model for health surveil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eneral model for health surveilla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7501" cy="2752694"/>
                    </a:xfrm>
                    <a:prstGeom prst="rect">
                      <a:avLst/>
                    </a:prstGeom>
                    <a:noFill/>
                    <a:ln>
                      <a:noFill/>
                    </a:ln>
                  </pic:spPr>
                </pic:pic>
              </a:graphicData>
            </a:graphic>
          </wp:inline>
        </w:drawing>
      </w:r>
      <w:commentRangeEnd w:id="10"/>
      <w:r w:rsidR="003A2E5B" w:rsidRPr="00F625BB">
        <w:rPr>
          <w:rStyle w:val="CommentReference"/>
          <w:rFonts w:ascii="Arial" w:hAnsi="Arial" w:cs="Arial"/>
          <w:sz w:val="22"/>
          <w:szCs w:val="22"/>
        </w:rPr>
        <w:commentReference w:id="10"/>
      </w:r>
    </w:p>
    <w:p w14:paraId="466DDBA7" w14:textId="77777777" w:rsidR="003A2E5B" w:rsidRPr="00F625BB" w:rsidRDefault="003A2E5B" w:rsidP="00F625BB">
      <w:pPr>
        <w:spacing w:line="360" w:lineRule="auto"/>
        <w:jc w:val="both"/>
        <w:rPr>
          <w:rFonts w:ascii="Arial" w:hAnsi="Arial" w:cs="Arial"/>
        </w:rPr>
      </w:pPr>
      <w:r w:rsidRPr="00F625BB">
        <w:rPr>
          <w:rFonts w:ascii="Arial" w:hAnsi="Arial" w:cs="Arial"/>
        </w:rPr>
        <w:t>There are 3 components that aid the process of surveillance and information as shown above.</w:t>
      </w:r>
    </w:p>
    <w:p w14:paraId="7F906829" w14:textId="77777777" w:rsidR="003A2E5B" w:rsidRPr="00F625BB" w:rsidRDefault="003A2E5B" w:rsidP="00F625BB">
      <w:pPr>
        <w:pStyle w:val="ListParagraph"/>
        <w:numPr>
          <w:ilvl w:val="0"/>
          <w:numId w:val="1"/>
        </w:numPr>
        <w:spacing w:line="360" w:lineRule="auto"/>
        <w:jc w:val="both"/>
        <w:rPr>
          <w:rFonts w:ascii="Arial" w:hAnsi="Arial" w:cs="Arial"/>
        </w:rPr>
      </w:pPr>
      <w:r w:rsidRPr="00F625BB">
        <w:rPr>
          <w:rFonts w:ascii="Arial" w:hAnsi="Arial" w:cs="Arial"/>
          <w:b/>
        </w:rPr>
        <w:t>Data collectors</w:t>
      </w:r>
      <w:r w:rsidRPr="00F625BB">
        <w:rPr>
          <w:rFonts w:ascii="Arial" w:hAnsi="Arial" w:cs="Arial"/>
        </w:rPr>
        <w:t>- Responsible for making sure to provide and make available comparable data for the surveillance team.</w:t>
      </w:r>
    </w:p>
    <w:p w14:paraId="61F8EC92" w14:textId="77777777" w:rsidR="003A2E5B" w:rsidRPr="00F625BB" w:rsidRDefault="003A2E5B" w:rsidP="00F625BB">
      <w:pPr>
        <w:pStyle w:val="ListParagraph"/>
        <w:numPr>
          <w:ilvl w:val="0"/>
          <w:numId w:val="1"/>
        </w:numPr>
        <w:spacing w:line="360" w:lineRule="auto"/>
        <w:jc w:val="both"/>
        <w:rPr>
          <w:rFonts w:ascii="Arial" w:hAnsi="Arial" w:cs="Arial"/>
        </w:rPr>
      </w:pPr>
      <w:r w:rsidRPr="00F625BB">
        <w:rPr>
          <w:rFonts w:ascii="Arial" w:hAnsi="Arial" w:cs="Arial"/>
          <w:b/>
        </w:rPr>
        <w:t xml:space="preserve">surveillance experts- </w:t>
      </w:r>
      <w:r w:rsidRPr="00F625BB">
        <w:rPr>
          <w:rFonts w:ascii="Arial" w:hAnsi="Arial" w:cs="Arial"/>
        </w:rPr>
        <w:t>To make sure the data are examined and interpreted in order for the findings to be explained to improve service.</w:t>
      </w:r>
    </w:p>
    <w:p w14:paraId="25988AA9" w14:textId="2573EF23" w:rsidR="003A2E5B" w:rsidRPr="005D11A0" w:rsidRDefault="003A2E5B" w:rsidP="00F625BB">
      <w:pPr>
        <w:pStyle w:val="ListParagraph"/>
        <w:numPr>
          <w:ilvl w:val="0"/>
          <w:numId w:val="1"/>
        </w:numPr>
        <w:spacing w:line="360" w:lineRule="auto"/>
        <w:jc w:val="both"/>
        <w:rPr>
          <w:rFonts w:ascii="Arial" w:hAnsi="Arial" w:cs="Arial"/>
        </w:rPr>
      </w:pPr>
      <w:r w:rsidRPr="00F625BB">
        <w:rPr>
          <w:rFonts w:ascii="Arial" w:hAnsi="Arial" w:cs="Arial"/>
          <w:b/>
        </w:rPr>
        <w:t xml:space="preserve">Sponsors- </w:t>
      </w:r>
      <w:r w:rsidRPr="00F625BB">
        <w:rPr>
          <w:rFonts w:ascii="Arial" w:hAnsi="Arial" w:cs="Arial"/>
        </w:rPr>
        <w:t xml:space="preserve">Their role is to make sure accurate information are in place in order to prevent any issues or gaps in relation to the populations health and wellbeing in the initial </w:t>
      </w:r>
      <w:r w:rsidRPr="005D11A0">
        <w:rPr>
          <w:rFonts w:ascii="Arial" w:hAnsi="Arial" w:cs="Arial"/>
        </w:rPr>
        <w:t>stage</w:t>
      </w:r>
      <w:r w:rsidR="0092601A" w:rsidRPr="005D11A0">
        <w:rPr>
          <w:rFonts w:ascii="Arial" w:hAnsi="Arial" w:cs="Arial"/>
        </w:rPr>
        <w:t xml:space="preserve"> (Public Health England, 2017)</w:t>
      </w:r>
      <w:r w:rsidR="00890D45" w:rsidRPr="005D11A0">
        <w:rPr>
          <w:rFonts w:ascii="Arial" w:hAnsi="Arial" w:cs="Arial"/>
        </w:rPr>
        <w:t>.</w:t>
      </w:r>
    </w:p>
    <w:p w14:paraId="6BA9DFDD" w14:textId="06B41244" w:rsidR="005D11A0" w:rsidRDefault="005D11A0" w:rsidP="005D11A0">
      <w:pPr>
        <w:spacing w:line="360" w:lineRule="auto"/>
        <w:jc w:val="both"/>
        <w:rPr>
          <w:rFonts w:ascii="Arial" w:hAnsi="Arial" w:cs="Arial"/>
        </w:rPr>
      </w:pPr>
    </w:p>
    <w:p w14:paraId="452D6C28" w14:textId="4D3F9FD7" w:rsidR="005D11A0" w:rsidRDefault="005D11A0" w:rsidP="005D11A0">
      <w:pPr>
        <w:spacing w:line="360" w:lineRule="auto"/>
        <w:jc w:val="both"/>
        <w:rPr>
          <w:rFonts w:ascii="Arial" w:hAnsi="Arial" w:cs="Arial"/>
        </w:rPr>
      </w:pPr>
    </w:p>
    <w:p w14:paraId="1CE3D3F9" w14:textId="7653E773" w:rsidR="005D11A0" w:rsidRDefault="005D11A0" w:rsidP="005D11A0">
      <w:pPr>
        <w:spacing w:line="360" w:lineRule="auto"/>
        <w:jc w:val="both"/>
        <w:rPr>
          <w:rFonts w:ascii="Arial" w:hAnsi="Arial" w:cs="Arial"/>
        </w:rPr>
      </w:pPr>
    </w:p>
    <w:p w14:paraId="0BE3221D" w14:textId="6EF9FBC9" w:rsidR="005D11A0" w:rsidRDefault="005D11A0" w:rsidP="005D11A0">
      <w:pPr>
        <w:spacing w:line="360" w:lineRule="auto"/>
        <w:jc w:val="both"/>
        <w:rPr>
          <w:rFonts w:ascii="Arial" w:hAnsi="Arial" w:cs="Arial"/>
        </w:rPr>
      </w:pPr>
    </w:p>
    <w:p w14:paraId="073D4CA7" w14:textId="764414CD" w:rsidR="005D11A0" w:rsidRDefault="005D11A0" w:rsidP="005D11A0">
      <w:pPr>
        <w:spacing w:line="360" w:lineRule="auto"/>
        <w:jc w:val="both"/>
        <w:rPr>
          <w:rFonts w:ascii="Arial" w:hAnsi="Arial" w:cs="Arial"/>
        </w:rPr>
      </w:pPr>
    </w:p>
    <w:p w14:paraId="2CDEFF13" w14:textId="33BB42E3" w:rsidR="005D11A0" w:rsidRDefault="005D11A0" w:rsidP="005D11A0">
      <w:pPr>
        <w:spacing w:line="360" w:lineRule="auto"/>
        <w:jc w:val="both"/>
        <w:rPr>
          <w:rFonts w:ascii="Arial" w:hAnsi="Arial" w:cs="Arial"/>
        </w:rPr>
      </w:pPr>
    </w:p>
    <w:p w14:paraId="3201C26D" w14:textId="41B92346" w:rsidR="005D11A0" w:rsidRDefault="005D11A0" w:rsidP="005D11A0">
      <w:pPr>
        <w:spacing w:line="360" w:lineRule="auto"/>
        <w:jc w:val="both"/>
        <w:rPr>
          <w:rFonts w:ascii="Arial" w:hAnsi="Arial" w:cs="Arial"/>
        </w:rPr>
      </w:pPr>
    </w:p>
    <w:p w14:paraId="768B1DA0" w14:textId="77777777" w:rsidR="005D11A0" w:rsidRPr="005D11A0" w:rsidRDefault="005D11A0" w:rsidP="005D11A0">
      <w:pPr>
        <w:spacing w:line="360" w:lineRule="auto"/>
        <w:jc w:val="both"/>
        <w:rPr>
          <w:rFonts w:ascii="Arial" w:hAnsi="Arial" w:cs="Arial"/>
        </w:rPr>
      </w:pPr>
    </w:p>
    <w:p w14:paraId="680C4544" w14:textId="44A25A34" w:rsidR="003A2E5B" w:rsidRPr="00F625BB" w:rsidRDefault="0092601A" w:rsidP="00F625BB">
      <w:pPr>
        <w:spacing w:line="360" w:lineRule="auto"/>
        <w:ind w:left="360"/>
        <w:jc w:val="both"/>
        <w:rPr>
          <w:rFonts w:ascii="Arial" w:hAnsi="Arial" w:cs="Arial"/>
        </w:rPr>
      </w:pPr>
      <w:r w:rsidRPr="00F625BB">
        <w:rPr>
          <w:rFonts w:ascii="Arial" w:hAnsi="Arial" w:cs="Arial"/>
        </w:rPr>
        <w:t xml:space="preserve">  </w:t>
      </w:r>
    </w:p>
    <w:p w14:paraId="39CA33AB" w14:textId="77777777" w:rsidR="003A2E5B" w:rsidRPr="00F625BB" w:rsidRDefault="003A2E5B" w:rsidP="00F625BB">
      <w:pPr>
        <w:pStyle w:val="Heading2"/>
        <w:spacing w:line="360" w:lineRule="auto"/>
        <w:rPr>
          <w:rFonts w:ascii="Arial" w:hAnsi="Arial" w:cs="Arial"/>
          <w:sz w:val="22"/>
          <w:szCs w:val="22"/>
        </w:rPr>
      </w:pPr>
      <w:bookmarkStart w:id="11" w:name="_Toc56628663"/>
      <w:r w:rsidRPr="00F625BB">
        <w:rPr>
          <w:rFonts w:ascii="Arial" w:hAnsi="Arial" w:cs="Arial"/>
          <w:sz w:val="22"/>
          <w:szCs w:val="22"/>
        </w:rPr>
        <w:lastRenderedPageBreak/>
        <w:t>Test and Trace</w:t>
      </w:r>
      <w:bookmarkEnd w:id="11"/>
    </w:p>
    <w:p w14:paraId="1D2D0B87" w14:textId="58FFE8C0" w:rsidR="003A2E5B" w:rsidRPr="005D11A0" w:rsidRDefault="003A2E5B" w:rsidP="00F625BB">
      <w:pPr>
        <w:spacing w:line="360" w:lineRule="auto"/>
        <w:jc w:val="both"/>
        <w:rPr>
          <w:rFonts w:ascii="Arial" w:hAnsi="Arial" w:cs="Arial"/>
        </w:rPr>
      </w:pPr>
      <w:r w:rsidRPr="00F625BB">
        <w:rPr>
          <w:rFonts w:ascii="Arial" w:hAnsi="Arial" w:cs="Arial"/>
        </w:rPr>
        <w:t>Test and Trace was introduced by the government in October 2020 to ensure that people who develop symptoms of COVID-19 can be tested as quickly as possible to determine if th</w:t>
      </w:r>
      <w:r w:rsidR="00890D45">
        <w:rPr>
          <w:rFonts w:ascii="Arial" w:hAnsi="Arial" w:cs="Arial"/>
        </w:rPr>
        <w:t>ey have the virus or not.  The A</w:t>
      </w:r>
      <w:r w:rsidRPr="00F625BB">
        <w:rPr>
          <w:rFonts w:ascii="Arial" w:hAnsi="Arial" w:cs="Arial"/>
        </w:rPr>
        <w:t>pp allowed people to trace anyone who may have had any contact with an eff</w:t>
      </w:r>
      <w:r w:rsidR="00890D45">
        <w:rPr>
          <w:rFonts w:ascii="Arial" w:hAnsi="Arial" w:cs="Arial"/>
        </w:rPr>
        <w:t>ected person whom also use the A</w:t>
      </w:r>
      <w:r w:rsidRPr="00F625BB">
        <w:rPr>
          <w:rFonts w:ascii="Arial" w:hAnsi="Arial" w:cs="Arial"/>
        </w:rPr>
        <w:t>pp, by sending an alert on their phone. The Government believes this approach is a safe and easy way to get back to normal life and also suppo</w:t>
      </w:r>
      <w:r w:rsidR="002B65A5" w:rsidRPr="00F625BB">
        <w:rPr>
          <w:rFonts w:ascii="Arial" w:hAnsi="Arial" w:cs="Arial"/>
        </w:rPr>
        <w:t>rt the NHS</w:t>
      </w:r>
      <w:r w:rsidRPr="00F625BB">
        <w:rPr>
          <w:rFonts w:ascii="Arial" w:hAnsi="Arial" w:cs="Arial"/>
        </w:rPr>
        <w:t xml:space="preserve"> and social care too. Although it is a good way to trace people who may be affected but many people were reluctant to download the app, feeling that it was a way to track them and take away their </w:t>
      </w:r>
      <w:r w:rsidRPr="005D11A0">
        <w:rPr>
          <w:rFonts w:ascii="Arial" w:hAnsi="Arial" w:cs="Arial"/>
        </w:rPr>
        <w:t>privacy (</w:t>
      </w:r>
      <w:r w:rsidR="00505A76" w:rsidRPr="005D11A0">
        <w:rPr>
          <w:rFonts w:ascii="Arial" w:hAnsi="Arial" w:cs="Arial"/>
        </w:rPr>
        <w:t>Chris York</w:t>
      </w:r>
      <w:r w:rsidR="00F91114" w:rsidRPr="005D11A0">
        <w:rPr>
          <w:rFonts w:ascii="Arial" w:hAnsi="Arial" w:cs="Arial"/>
        </w:rPr>
        <w:t>, 2020</w:t>
      </w:r>
      <w:r w:rsidR="00193947" w:rsidRPr="005D11A0">
        <w:rPr>
          <w:rFonts w:ascii="Arial" w:hAnsi="Arial" w:cs="Arial"/>
        </w:rPr>
        <w:t>;</w:t>
      </w:r>
      <w:r w:rsidR="002B65A5" w:rsidRPr="005D11A0">
        <w:rPr>
          <w:rFonts w:ascii="Arial" w:hAnsi="Arial" w:cs="Arial"/>
        </w:rPr>
        <w:t xml:space="preserve"> Williams, 2020 and </w:t>
      </w:r>
      <w:r w:rsidR="00890D45" w:rsidRPr="005D11A0">
        <w:rPr>
          <w:rFonts w:ascii="Arial" w:hAnsi="Arial" w:cs="Arial"/>
        </w:rPr>
        <w:t>GOV UK, 2020c</w:t>
      </w:r>
      <w:r w:rsidR="00F91114" w:rsidRPr="005D11A0">
        <w:rPr>
          <w:rFonts w:ascii="Arial" w:hAnsi="Arial" w:cs="Arial"/>
        </w:rPr>
        <w:t>).</w:t>
      </w:r>
    </w:p>
    <w:p w14:paraId="641FFCCD" w14:textId="77777777" w:rsidR="003A2E5B" w:rsidRPr="005D11A0" w:rsidRDefault="003A2E5B" w:rsidP="00F625BB">
      <w:pPr>
        <w:pStyle w:val="Heading2"/>
        <w:spacing w:line="360" w:lineRule="auto"/>
        <w:rPr>
          <w:rFonts w:ascii="Arial" w:hAnsi="Arial" w:cs="Arial"/>
          <w:color w:val="auto"/>
          <w:sz w:val="22"/>
          <w:szCs w:val="22"/>
        </w:rPr>
      </w:pPr>
      <w:bookmarkStart w:id="12" w:name="_Toc56628664"/>
      <w:r w:rsidRPr="00F625BB">
        <w:rPr>
          <w:rFonts w:ascii="Arial" w:hAnsi="Arial" w:cs="Arial"/>
          <w:sz w:val="22"/>
          <w:szCs w:val="22"/>
        </w:rPr>
        <w:t>Pilot scheme</w:t>
      </w:r>
      <w:bookmarkEnd w:id="12"/>
      <w:r w:rsidRPr="00F625BB">
        <w:rPr>
          <w:rFonts w:ascii="Arial" w:hAnsi="Arial" w:cs="Arial"/>
          <w:sz w:val="22"/>
          <w:szCs w:val="22"/>
        </w:rPr>
        <w:t xml:space="preserve">  </w:t>
      </w:r>
    </w:p>
    <w:p w14:paraId="376A4E7A" w14:textId="77777777" w:rsidR="0079420C" w:rsidRPr="005D11A0" w:rsidRDefault="003A2E5B" w:rsidP="00F625BB">
      <w:pPr>
        <w:spacing w:line="360" w:lineRule="auto"/>
        <w:jc w:val="both"/>
        <w:rPr>
          <w:rFonts w:ascii="Arial" w:hAnsi="Arial" w:cs="Arial"/>
        </w:rPr>
      </w:pPr>
      <w:r w:rsidRPr="005D11A0">
        <w:rPr>
          <w:rFonts w:ascii="Arial" w:hAnsi="Arial" w:cs="Arial"/>
        </w:rPr>
        <w:t xml:space="preserve">The government has rolled out a mass pilot scheme in </w:t>
      </w:r>
      <w:r w:rsidR="0079420C" w:rsidRPr="005D11A0">
        <w:rPr>
          <w:rFonts w:ascii="Arial" w:hAnsi="Arial" w:cs="Arial"/>
        </w:rPr>
        <w:t>Liverpool for COVID-19 (Shaw, 2020).</w:t>
      </w:r>
    </w:p>
    <w:p w14:paraId="3A323E9B" w14:textId="7F2A8952" w:rsidR="003A2E5B" w:rsidRPr="005D11A0" w:rsidRDefault="0079420C" w:rsidP="00F625BB">
      <w:pPr>
        <w:spacing w:line="360" w:lineRule="auto"/>
        <w:jc w:val="both"/>
        <w:rPr>
          <w:rFonts w:ascii="Arial" w:hAnsi="Arial" w:cs="Arial"/>
        </w:rPr>
      </w:pPr>
      <w:r w:rsidRPr="005D11A0">
        <w:rPr>
          <w:rFonts w:ascii="Arial" w:hAnsi="Arial" w:cs="Arial"/>
        </w:rPr>
        <w:t>People</w:t>
      </w:r>
      <w:r w:rsidR="003A2E5B" w:rsidRPr="005D11A0">
        <w:rPr>
          <w:rFonts w:ascii="Arial" w:hAnsi="Arial" w:cs="Arial"/>
        </w:rPr>
        <w:t xml:space="preserve"> living in or around Liverpool can visit the site to get themselves tested regardless of having any symptoms. Using several test such as polymerase c</w:t>
      </w:r>
      <w:r w:rsidRPr="005D11A0">
        <w:rPr>
          <w:rFonts w:ascii="Arial" w:hAnsi="Arial" w:cs="Arial"/>
        </w:rPr>
        <w:t>hain reaction (PCR) swab tests,</w:t>
      </w:r>
      <w:r w:rsidR="002B65A5" w:rsidRPr="005D11A0">
        <w:rPr>
          <w:rFonts w:ascii="Arial" w:hAnsi="Arial" w:cs="Arial"/>
        </w:rPr>
        <w:t xml:space="preserve"> and </w:t>
      </w:r>
      <w:r w:rsidR="003A2E5B" w:rsidRPr="005D11A0">
        <w:rPr>
          <w:rFonts w:ascii="Arial" w:hAnsi="Arial" w:cs="Arial"/>
        </w:rPr>
        <w:t>flow swab tests</w:t>
      </w:r>
      <w:r w:rsidR="002B65A5" w:rsidRPr="005D11A0">
        <w:rPr>
          <w:rFonts w:ascii="Arial" w:hAnsi="Arial" w:cs="Arial"/>
        </w:rPr>
        <w:t xml:space="preserve"> </w:t>
      </w:r>
      <w:r w:rsidR="003A2E5B" w:rsidRPr="005D11A0">
        <w:rPr>
          <w:rFonts w:ascii="Arial" w:hAnsi="Arial" w:cs="Arial"/>
        </w:rPr>
        <w:t>were used with results being ready within 15 minutes</w:t>
      </w:r>
      <w:r w:rsidR="00F91114" w:rsidRPr="005D11A0">
        <w:rPr>
          <w:rFonts w:ascii="Arial" w:hAnsi="Arial" w:cs="Arial"/>
        </w:rPr>
        <w:t>.</w:t>
      </w:r>
      <w:r w:rsidR="003A2E5B" w:rsidRPr="005D11A0">
        <w:rPr>
          <w:rFonts w:ascii="Arial" w:hAnsi="Arial" w:cs="Arial"/>
        </w:rPr>
        <w:t xml:space="preserve"> This will give hope that as many people as possible will get tested, which will determine the status of the virus by finding out who </w:t>
      </w:r>
      <w:r w:rsidR="00F91114" w:rsidRPr="005D11A0">
        <w:rPr>
          <w:rFonts w:ascii="Arial" w:hAnsi="Arial" w:cs="Arial"/>
        </w:rPr>
        <w:t>has it and who needs to isolate (Lacobucci, 2020).</w:t>
      </w:r>
    </w:p>
    <w:p w14:paraId="34989CFF" w14:textId="11A438E1" w:rsidR="003A2E5B" w:rsidRPr="005D11A0" w:rsidRDefault="003A2E5B" w:rsidP="00F625BB">
      <w:pPr>
        <w:spacing w:line="360" w:lineRule="auto"/>
        <w:jc w:val="both"/>
        <w:rPr>
          <w:rFonts w:ascii="Arial" w:hAnsi="Arial" w:cs="Arial"/>
        </w:rPr>
      </w:pPr>
      <w:r w:rsidRPr="005D11A0">
        <w:rPr>
          <w:rFonts w:ascii="Arial" w:hAnsi="Arial" w:cs="Arial"/>
        </w:rPr>
        <w:t>The trial was criticised by some health experts and saying, plans to test asymptomatic people went against advice from the Scientific Advisory Group for Emergencies (SAGE) to prioritise tests for those displaying symptoms (</w:t>
      </w:r>
      <w:r w:rsidR="00432116" w:rsidRPr="005D11A0">
        <w:rPr>
          <w:rFonts w:ascii="Arial" w:hAnsi="Arial" w:cs="Arial"/>
        </w:rPr>
        <w:t>BBC News, 2020;</w:t>
      </w:r>
      <w:r w:rsidR="00E475A7" w:rsidRPr="005D11A0">
        <w:rPr>
          <w:rFonts w:ascii="Arial" w:hAnsi="Arial" w:cs="Arial"/>
        </w:rPr>
        <w:t xml:space="preserve"> </w:t>
      </w:r>
      <w:r w:rsidR="0079420C" w:rsidRPr="005D11A0">
        <w:rPr>
          <w:rFonts w:ascii="Arial" w:hAnsi="Arial" w:cs="Arial"/>
        </w:rPr>
        <w:t xml:space="preserve">Turner-LE, 2020). </w:t>
      </w:r>
    </w:p>
    <w:p w14:paraId="5DCBB090" w14:textId="77777777" w:rsidR="003A2E5B" w:rsidRPr="00F625BB" w:rsidRDefault="003A2E5B" w:rsidP="00F625BB">
      <w:pPr>
        <w:pStyle w:val="Heading1"/>
        <w:spacing w:line="360" w:lineRule="auto"/>
        <w:rPr>
          <w:rFonts w:ascii="Arial" w:hAnsi="Arial" w:cs="Arial"/>
          <w:sz w:val="22"/>
          <w:szCs w:val="22"/>
        </w:rPr>
      </w:pPr>
      <w:bookmarkStart w:id="13" w:name="_Toc56628665"/>
      <w:commentRangeStart w:id="14"/>
      <w:r w:rsidRPr="00F625BB">
        <w:rPr>
          <w:rFonts w:ascii="Arial" w:hAnsi="Arial" w:cs="Arial"/>
          <w:sz w:val="22"/>
          <w:szCs w:val="22"/>
        </w:rPr>
        <w:t>Policies to reduce and control COVID-19 incidence</w:t>
      </w:r>
      <w:commentRangeEnd w:id="14"/>
      <w:r w:rsidRPr="00F625BB">
        <w:rPr>
          <w:rStyle w:val="CommentReference"/>
          <w:rFonts w:ascii="Arial" w:hAnsi="Arial" w:cs="Arial"/>
          <w:sz w:val="22"/>
          <w:szCs w:val="22"/>
        </w:rPr>
        <w:commentReference w:id="14"/>
      </w:r>
      <w:bookmarkEnd w:id="13"/>
    </w:p>
    <w:p w14:paraId="6A415A8D" w14:textId="310E52B2" w:rsidR="003A2E5B" w:rsidRPr="00F625BB" w:rsidRDefault="008F4690" w:rsidP="00F625BB">
      <w:pPr>
        <w:pStyle w:val="Heading2"/>
        <w:spacing w:line="360" w:lineRule="auto"/>
        <w:rPr>
          <w:rFonts w:ascii="Arial" w:hAnsi="Arial" w:cs="Arial"/>
          <w:sz w:val="22"/>
          <w:szCs w:val="22"/>
        </w:rPr>
      </w:pPr>
      <w:bookmarkStart w:id="15" w:name="_Toc56628666"/>
      <w:r>
        <w:rPr>
          <w:rFonts w:ascii="Arial" w:hAnsi="Arial" w:cs="Arial"/>
          <w:sz w:val="22"/>
          <w:szCs w:val="22"/>
        </w:rPr>
        <w:t>Shielding</w:t>
      </w:r>
      <w:commentRangeStart w:id="16"/>
      <w:r w:rsidR="003A2E5B" w:rsidRPr="00F625BB">
        <w:rPr>
          <w:rFonts w:ascii="Arial" w:hAnsi="Arial" w:cs="Arial"/>
          <w:sz w:val="22"/>
          <w:szCs w:val="22"/>
        </w:rPr>
        <w:t xml:space="preserve"> </w:t>
      </w:r>
      <w:r w:rsidR="00432116">
        <w:rPr>
          <w:rFonts w:ascii="Arial" w:hAnsi="Arial" w:cs="Arial"/>
          <w:sz w:val="22"/>
          <w:szCs w:val="22"/>
        </w:rPr>
        <w:t xml:space="preserve"> policy</w:t>
      </w:r>
      <w:r w:rsidR="003A2E5B" w:rsidRPr="00F625BB">
        <w:rPr>
          <w:rFonts w:ascii="Arial" w:hAnsi="Arial" w:cs="Arial"/>
          <w:sz w:val="22"/>
          <w:szCs w:val="22"/>
        </w:rPr>
        <w:t xml:space="preserve"> </w:t>
      </w:r>
      <w:r w:rsidR="00432116">
        <w:rPr>
          <w:rFonts w:ascii="Arial" w:hAnsi="Arial" w:cs="Arial"/>
          <w:sz w:val="22"/>
          <w:szCs w:val="22"/>
        </w:rPr>
        <w:t xml:space="preserve">for </w:t>
      </w:r>
      <w:r w:rsidR="003A2E5B" w:rsidRPr="00F625BB">
        <w:rPr>
          <w:rFonts w:ascii="Arial" w:hAnsi="Arial" w:cs="Arial"/>
          <w:sz w:val="22"/>
          <w:szCs w:val="22"/>
        </w:rPr>
        <w:t>COVID-19</w:t>
      </w:r>
      <w:commentRangeEnd w:id="16"/>
      <w:r w:rsidR="003A2E5B" w:rsidRPr="00F625BB">
        <w:rPr>
          <w:rStyle w:val="CommentReference"/>
          <w:rFonts w:ascii="Arial" w:hAnsi="Arial" w:cs="Arial"/>
          <w:sz w:val="22"/>
          <w:szCs w:val="22"/>
        </w:rPr>
        <w:commentReference w:id="16"/>
      </w:r>
      <w:bookmarkEnd w:id="15"/>
    </w:p>
    <w:p w14:paraId="683BD60C" w14:textId="05542B1F" w:rsidR="003A2E5B" w:rsidRPr="005D11A0" w:rsidRDefault="003A2E5B" w:rsidP="00F625BB">
      <w:pPr>
        <w:spacing w:line="360" w:lineRule="auto"/>
        <w:jc w:val="both"/>
        <w:rPr>
          <w:rFonts w:ascii="Arial" w:hAnsi="Arial" w:cs="Arial"/>
        </w:rPr>
      </w:pPr>
      <w:r w:rsidRPr="00F625BB">
        <w:rPr>
          <w:rFonts w:ascii="Arial" w:hAnsi="Arial" w:cs="Arial"/>
        </w:rPr>
        <w:t>People who are cons</w:t>
      </w:r>
      <w:r w:rsidR="00432116">
        <w:rPr>
          <w:rFonts w:ascii="Arial" w:hAnsi="Arial" w:cs="Arial"/>
        </w:rPr>
        <w:t>idered clinically vulnerable were</w:t>
      </w:r>
      <w:r w:rsidRPr="00F625BB">
        <w:rPr>
          <w:rFonts w:ascii="Arial" w:hAnsi="Arial" w:cs="Arial"/>
        </w:rPr>
        <w:t xml:space="preserve"> required to stay home to protect themselves from the COVID-19.  Earlier the government wrote to these group of people asking them to follow the shielding advice by staying home at all times and avoid any face to face contact with anyone else for a period of at least 12</w:t>
      </w:r>
      <w:r w:rsidR="0079420C" w:rsidRPr="00F625BB">
        <w:rPr>
          <w:rFonts w:ascii="Arial" w:hAnsi="Arial" w:cs="Arial"/>
        </w:rPr>
        <w:t xml:space="preserve"> weeks from the day they </w:t>
      </w:r>
      <w:r w:rsidRPr="00F625BB">
        <w:rPr>
          <w:rFonts w:ascii="Arial" w:hAnsi="Arial" w:cs="Arial"/>
        </w:rPr>
        <w:t xml:space="preserve">received their </w:t>
      </w:r>
      <w:r w:rsidRPr="005D11A0">
        <w:rPr>
          <w:rFonts w:ascii="Arial" w:hAnsi="Arial" w:cs="Arial"/>
        </w:rPr>
        <w:t xml:space="preserve">letter </w:t>
      </w:r>
      <w:r w:rsidR="00432116" w:rsidRPr="005D11A0">
        <w:rPr>
          <w:rFonts w:ascii="Arial" w:hAnsi="Arial" w:cs="Arial"/>
        </w:rPr>
        <w:t>(GOV.UK, 2020d</w:t>
      </w:r>
      <w:r w:rsidR="000579FD" w:rsidRPr="005D11A0">
        <w:rPr>
          <w:rFonts w:ascii="Arial" w:hAnsi="Arial" w:cs="Arial"/>
        </w:rPr>
        <w:t>)</w:t>
      </w:r>
      <w:r w:rsidRPr="005D11A0">
        <w:rPr>
          <w:rFonts w:ascii="Arial" w:hAnsi="Arial" w:cs="Arial"/>
        </w:rPr>
        <w:t xml:space="preserve">. </w:t>
      </w:r>
    </w:p>
    <w:p w14:paraId="5A8F69BE" w14:textId="77777777" w:rsidR="003A2E5B" w:rsidRPr="005D11A0" w:rsidRDefault="003A2E5B" w:rsidP="00F625BB">
      <w:pPr>
        <w:spacing w:line="360" w:lineRule="auto"/>
        <w:jc w:val="both"/>
        <w:rPr>
          <w:rFonts w:ascii="Arial" w:hAnsi="Arial" w:cs="Arial"/>
        </w:rPr>
      </w:pPr>
      <w:r w:rsidRPr="005D11A0">
        <w:rPr>
          <w:rFonts w:ascii="Arial" w:hAnsi="Arial" w:cs="Arial"/>
        </w:rPr>
        <w:t>People who are considered as clinically vulnerable are:</w:t>
      </w:r>
    </w:p>
    <w:p w14:paraId="4AD880A1" w14:textId="77777777" w:rsidR="003A2E5B" w:rsidRPr="005D11A0" w:rsidRDefault="003A2E5B" w:rsidP="00F625BB">
      <w:pPr>
        <w:spacing w:line="360" w:lineRule="auto"/>
        <w:jc w:val="both"/>
        <w:rPr>
          <w:rFonts w:ascii="Arial" w:hAnsi="Arial" w:cs="Arial"/>
        </w:rPr>
      </w:pPr>
      <w:r w:rsidRPr="005D11A0">
        <w:rPr>
          <w:rFonts w:ascii="Arial" w:hAnsi="Arial" w:cs="Arial"/>
        </w:rPr>
        <w:t>•</w:t>
      </w:r>
      <w:r w:rsidRPr="005D11A0">
        <w:rPr>
          <w:rFonts w:ascii="Arial" w:hAnsi="Arial" w:cs="Arial"/>
        </w:rPr>
        <w:tab/>
        <w:t xml:space="preserve">Those who have certain underlying health conditions such as diabetes or having chemo or radiotherapy. </w:t>
      </w:r>
    </w:p>
    <w:p w14:paraId="6ECB7BD3" w14:textId="77777777" w:rsidR="003A2E5B" w:rsidRPr="005D11A0" w:rsidRDefault="003A2E5B" w:rsidP="00F625BB">
      <w:pPr>
        <w:spacing w:line="360" w:lineRule="auto"/>
        <w:jc w:val="both"/>
        <w:rPr>
          <w:rFonts w:ascii="Arial" w:hAnsi="Arial" w:cs="Arial"/>
        </w:rPr>
      </w:pPr>
      <w:r w:rsidRPr="005D11A0">
        <w:rPr>
          <w:rFonts w:ascii="Arial" w:hAnsi="Arial" w:cs="Arial"/>
        </w:rPr>
        <w:t>•</w:t>
      </w:r>
      <w:r w:rsidRPr="005D11A0">
        <w:rPr>
          <w:rFonts w:ascii="Arial" w:hAnsi="Arial" w:cs="Arial"/>
        </w:rPr>
        <w:tab/>
        <w:t xml:space="preserve">Your GP has added you to the Shielded patients list because they feel you are susceptible in catching the virus based on their clinical judgement.  </w:t>
      </w:r>
    </w:p>
    <w:p w14:paraId="0F5A379B" w14:textId="070B387D" w:rsidR="003A2E5B" w:rsidRPr="005D11A0" w:rsidRDefault="003A2E5B" w:rsidP="00F625BB">
      <w:pPr>
        <w:spacing w:line="360" w:lineRule="auto"/>
        <w:jc w:val="both"/>
        <w:rPr>
          <w:rFonts w:ascii="Arial" w:hAnsi="Arial" w:cs="Arial"/>
        </w:rPr>
      </w:pPr>
      <w:r w:rsidRPr="005D11A0">
        <w:rPr>
          <w:rFonts w:ascii="Arial" w:hAnsi="Arial" w:cs="Arial"/>
        </w:rPr>
        <w:t xml:space="preserve">Shielding has not been easy for all the elderly and vulnerable people as they struggled to cope with missed appointments, difficulties in accessing rations and medicines, having no exercise </w:t>
      </w:r>
      <w:r w:rsidRPr="005D11A0">
        <w:rPr>
          <w:rFonts w:ascii="Arial" w:hAnsi="Arial" w:cs="Arial"/>
        </w:rPr>
        <w:lastRenderedPageBreak/>
        <w:t>is taking a toll on their mental wellbeing.  Many feel they are being stigmatised due to being forced to reveal that they are medically vulnerable. While they may be safe in their homes but according to studies which show this group of people suffer in loneliness, fear, boredom and also anger especially regarding not being able to access and understand technology to access appointments etc. (Brooks et al. 2020).</w:t>
      </w:r>
    </w:p>
    <w:p w14:paraId="0BFF0787" w14:textId="47D574A6" w:rsidR="00B5280E" w:rsidRPr="005D11A0" w:rsidRDefault="003A2E5B" w:rsidP="005D11A0">
      <w:pPr>
        <w:spacing w:line="360" w:lineRule="auto"/>
        <w:jc w:val="both"/>
        <w:rPr>
          <w:rFonts w:ascii="Arial" w:hAnsi="Arial" w:cs="Arial"/>
        </w:rPr>
      </w:pPr>
      <w:r w:rsidRPr="005D11A0">
        <w:rPr>
          <w:rFonts w:ascii="Arial" w:hAnsi="Arial" w:cs="Arial"/>
        </w:rPr>
        <w:t xml:space="preserve">Majority people with underlying health conditions and the elderly already suffer anxiety/ depression and with shielding it will make their mental state deteriorate their psychological health. This can be a barrier for them when they will have to eventually get out as there will be a lack of motivation </w:t>
      </w:r>
      <w:r w:rsidR="005D11A0" w:rsidRPr="005D11A0">
        <w:rPr>
          <w:rFonts w:ascii="Arial" w:hAnsi="Arial" w:cs="Arial"/>
        </w:rPr>
        <w:t>(Kinmond, 2020).</w:t>
      </w:r>
    </w:p>
    <w:p w14:paraId="2848A070" w14:textId="77777777" w:rsidR="003A2E5B" w:rsidRPr="00F625BB" w:rsidRDefault="003A2E5B" w:rsidP="00F625BB">
      <w:pPr>
        <w:pStyle w:val="Heading2"/>
        <w:spacing w:line="360" w:lineRule="auto"/>
        <w:rPr>
          <w:rFonts w:ascii="Arial" w:hAnsi="Arial" w:cs="Arial"/>
          <w:sz w:val="22"/>
          <w:szCs w:val="22"/>
        </w:rPr>
      </w:pPr>
      <w:bookmarkStart w:id="17" w:name="_Toc56628667"/>
      <w:r w:rsidRPr="00F625BB">
        <w:rPr>
          <w:rFonts w:ascii="Arial" w:hAnsi="Arial" w:cs="Arial"/>
          <w:sz w:val="22"/>
          <w:szCs w:val="22"/>
        </w:rPr>
        <w:t>Closing certain businesses and venues in England</w:t>
      </w:r>
      <w:bookmarkEnd w:id="17"/>
    </w:p>
    <w:p w14:paraId="053FBF62" w14:textId="264F3F9B" w:rsidR="003A2E5B" w:rsidRPr="005D11A0" w:rsidRDefault="003A2E5B" w:rsidP="00F625BB">
      <w:pPr>
        <w:spacing w:line="360" w:lineRule="auto"/>
        <w:jc w:val="both"/>
        <w:rPr>
          <w:rFonts w:ascii="Arial" w:hAnsi="Arial" w:cs="Arial"/>
        </w:rPr>
      </w:pPr>
      <w:r w:rsidRPr="00F625BB">
        <w:rPr>
          <w:rFonts w:ascii="Arial" w:hAnsi="Arial" w:cs="Arial"/>
        </w:rPr>
        <w:t xml:space="preserve">Non-Essential businesses such as Restaurants, pubs, bars, social clubs, wedding/ party venues must stay close if they are found to be trading illegally there is a hefty fine for the owner and those who are caught using these facilities. However, food and non-alcoholic drinks can be sold on a takeaway basis between the hours 5am and 10pm via pick </w:t>
      </w:r>
      <w:r w:rsidRPr="005D11A0">
        <w:rPr>
          <w:rFonts w:ascii="Arial" w:hAnsi="Arial" w:cs="Arial"/>
        </w:rPr>
        <w:t xml:space="preserve">up are click and collect service. Essential places of business such as food retailers, Pharmacy, Banks, NHS facilities/Vets, Post offices and Funeral directors etc. will be allowed to operate. </w:t>
      </w:r>
      <w:r w:rsidR="00432116" w:rsidRPr="005D11A0">
        <w:rPr>
          <w:rFonts w:ascii="Arial" w:hAnsi="Arial" w:cs="Arial"/>
        </w:rPr>
        <w:t>(GOV UK, 2020e</w:t>
      </w:r>
      <w:r w:rsidR="00193947" w:rsidRPr="005D11A0">
        <w:rPr>
          <w:rFonts w:ascii="Arial" w:hAnsi="Arial" w:cs="Arial"/>
        </w:rPr>
        <w:t>)</w:t>
      </w:r>
      <w:r w:rsidRPr="005D11A0">
        <w:rPr>
          <w:rFonts w:ascii="Arial" w:hAnsi="Arial" w:cs="Arial"/>
        </w:rPr>
        <w:t>.</w:t>
      </w:r>
    </w:p>
    <w:p w14:paraId="799DCC25" w14:textId="77777777" w:rsidR="003A2E5B" w:rsidRPr="005D11A0" w:rsidRDefault="003A2E5B" w:rsidP="00F625BB">
      <w:pPr>
        <w:spacing w:line="360" w:lineRule="auto"/>
        <w:jc w:val="both"/>
        <w:rPr>
          <w:rFonts w:ascii="Arial" w:hAnsi="Arial" w:cs="Arial"/>
        </w:rPr>
      </w:pPr>
      <w:r w:rsidRPr="005D11A0">
        <w:rPr>
          <w:rFonts w:ascii="Arial" w:hAnsi="Arial" w:cs="Arial"/>
        </w:rPr>
        <w:t>Closing pubs and restaurants will have devastating impact on the sector and the country’s economy not to forget on business owners and employees. According to industry body, up to a third of the sector is at risk of closing down. Many hotel and restaurant staff have missed out on furlough payments because it does not cover tips and service charge. This could impact employees as it could have topped up their earnings and supported them financially.</w:t>
      </w:r>
    </w:p>
    <w:p w14:paraId="35AD9477" w14:textId="77777777" w:rsidR="003A2E5B" w:rsidRPr="00F625BB" w:rsidRDefault="003A2E5B" w:rsidP="00F625BB">
      <w:pPr>
        <w:spacing w:line="360" w:lineRule="auto"/>
        <w:jc w:val="both"/>
        <w:rPr>
          <w:rFonts w:ascii="Arial" w:hAnsi="Arial" w:cs="Arial"/>
        </w:rPr>
      </w:pPr>
      <w:r w:rsidRPr="005D11A0">
        <w:rPr>
          <w:rFonts w:ascii="Arial" w:hAnsi="Arial" w:cs="Arial"/>
        </w:rPr>
        <w:t xml:space="preserve">About 500,000 employees from these sectors have been excluded from the furlough scheme because they had not received a payslip from March in certain jobs (Woodcock, 2020). This </w:t>
      </w:r>
      <w:r w:rsidRPr="00F625BB">
        <w:rPr>
          <w:rFonts w:ascii="Arial" w:hAnsi="Arial" w:cs="Arial"/>
        </w:rPr>
        <w:t xml:space="preserve">has led to financial issues for families and mental health issues that may have affected not just the earners of the family but the children too. </w:t>
      </w:r>
    </w:p>
    <w:p w14:paraId="5F2557CB" w14:textId="77777777" w:rsidR="003A2E5B" w:rsidRPr="00F625BB" w:rsidRDefault="003A2E5B" w:rsidP="00F625BB">
      <w:pPr>
        <w:pStyle w:val="Heading2"/>
        <w:spacing w:line="360" w:lineRule="auto"/>
        <w:rPr>
          <w:rFonts w:ascii="Arial" w:hAnsi="Arial" w:cs="Arial"/>
          <w:sz w:val="22"/>
          <w:szCs w:val="22"/>
        </w:rPr>
      </w:pPr>
      <w:bookmarkStart w:id="18" w:name="_Toc56628668"/>
      <w:r w:rsidRPr="00F625BB">
        <w:rPr>
          <w:rFonts w:ascii="Arial" w:hAnsi="Arial" w:cs="Arial"/>
          <w:sz w:val="22"/>
          <w:szCs w:val="22"/>
        </w:rPr>
        <w:t xml:space="preserve">Coronavirus UK </w:t>
      </w:r>
      <w:commentRangeStart w:id="19"/>
      <w:r w:rsidRPr="00F625BB">
        <w:rPr>
          <w:rFonts w:ascii="Arial" w:hAnsi="Arial" w:cs="Arial"/>
          <w:sz w:val="22"/>
          <w:szCs w:val="22"/>
        </w:rPr>
        <w:t>Lockdown 20th March 2020</w:t>
      </w:r>
      <w:commentRangeEnd w:id="19"/>
      <w:r w:rsidRPr="00F625BB">
        <w:rPr>
          <w:rStyle w:val="CommentReference"/>
          <w:rFonts w:ascii="Arial" w:hAnsi="Arial" w:cs="Arial"/>
          <w:sz w:val="22"/>
          <w:szCs w:val="22"/>
        </w:rPr>
        <w:commentReference w:id="19"/>
      </w:r>
      <w:bookmarkEnd w:id="18"/>
    </w:p>
    <w:p w14:paraId="2FD0A7CB" w14:textId="7D08F4F6" w:rsidR="001003A9" w:rsidRPr="005D11A0" w:rsidRDefault="003A2E5B" w:rsidP="00F625BB">
      <w:pPr>
        <w:spacing w:line="360" w:lineRule="auto"/>
        <w:rPr>
          <w:rFonts w:ascii="Arial" w:hAnsi="Arial" w:cs="Arial"/>
        </w:rPr>
      </w:pPr>
      <w:r w:rsidRPr="00F625BB">
        <w:rPr>
          <w:rFonts w:ascii="Arial" w:hAnsi="Arial" w:cs="Arial"/>
        </w:rPr>
        <w:t xml:space="preserve">This policy applied to the whole nation where they were required to stay home unless of any specific non-avoidable reasons such as work, leaving for limited purposes, shops that are non-essential to remain shut, gatherings and social events are banned. People were allowed to go out for exercise and allowed to mix with 1 </w:t>
      </w:r>
      <w:r w:rsidR="001003A9" w:rsidRPr="00F625BB">
        <w:rPr>
          <w:rFonts w:ascii="Arial" w:hAnsi="Arial" w:cs="Arial"/>
        </w:rPr>
        <w:t xml:space="preserve">person from another house </w:t>
      </w:r>
      <w:r w:rsidR="001003A9" w:rsidRPr="005D11A0">
        <w:rPr>
          <w:rFonts w:ascii="Arial" w:hAnsi="Arial" w:cs="Arial"/>
        </w:rPr>
        <w:t xml:space="preserve">hold </w:t>
      </w:r>
      <w:r w:rsidR="004E03D4" w:rsidRPr="005D11A0">
        <w:rPr>
          <w:rFonts w:ascii="Arial" w:hAnsi="Arial" w:cs="Arial"/>
        </w:rPr>
        <w:t>(Tales, 2020).</w:t>
      </w:r>
      <w:r w:rsidR="001003A9" w:rsidRPr="005D11A0">
        <w:rPr>
          <w:rFonts w:ascii="Arial" w:hAnsi="Arial" w:cs="Arial"/>
          <w:i/>
        </w:rPr>
        <w:t xml:space="preserve"> </w:t>
      </w:r>
    </w:p>
    <w:p w14:paraId="36A5FA49" w14:textId="506CC104" w:rsidR="003A2E5B" w:rsidRPr="00F625BB" w:rsidRDefault="003A2E5B" w:rsidP="00F625BB">
      <w:pPr>
        <w:spacing w:line="360" w:lineRule="auto"/>
        <w:jc w:val="both"/>
        <w:rPr>
          <w:rFonts w:ascii="Arial" w:hAnsi="Arial" w:cs="Arial"/>
        </w:rPr>
      </w:pPr>
    </w:p>
    <w:p w14:paraId="187F9FCF" w14:textId="5D77B89C" w:rsidR="003A2E5B" w:rsidRPr="00F625BB" w:rsidRDefault="003A2E5B" w:rsidP="00F625BB">
      <w:pPr>
        <w:spacing w:line="360" w:lineRule="auto"/>
        <w:jc w:val="both"/>
        <w:rPr>
          <w:rFonts w:ascii="Arial" w:hAnsi="Arial" w:cs="Arial"/>
        </w:rPr>
      </w:pPr>
      <w:r w:rsidRPr="00F625BB">
        <w:rPr>
          <w:rFonts w:ascii="Arial" w:hAnsi="Arial" w:cs="Arial"/>
        </w:rPr>
        <w:lastRenderedPageBreak/>
        <w:t>These restrictions hoped to lower the growth of COVID-19 cases and enabled the NHS to cope and continue to provide care.  People worked and stud</w:t>
      </w:r>
      <w:r w:rsidR="004E03D4">
        <w:rPr>
          <w:rFonts w:ascii="Arial" w:hAnsi="Arial" w:cs="Arial"/>
        </w:rPr>
        <w:t>ied from home</w:t>
      </w:r>
      <w:r w:rsidRPr="00F625BB">
        <w:rPr>
          <w:rFonts w:ascii="Arial" w:hAnsi="Arial" w:cs="Arial"/>
        </w:rPr>
        <w:t xml:space="preserve"> to continue learning and earning and with essential shops being open the economy could still run.</w:t>
      </w:r>
    </w:p>
    <w:p w14:paraId="73228124" w14:textId="77777777" w:rsidR="003A2E5B" w:rsidRPr="005D11A0" w:rsidRDefault="003A2E5B" w:rsidP="00F625BB">
      <w:pPr>
        <w:spacing w:line="360" w:lineRule="auto"/>
        <w:jc w:val="both"/>
        <w:rPr>
          <w:rFonts w:ascii="Arial" w:hAnsi="Arial" w:cs="Arial"/>
        </w:rPr>
      </w:pPr>
      <w:r w:rsidRPr="00F625BB">
        <w:rPr>
          <w:rFonts w:ascii="Arial" w:hAnsi="Arial" w:cs="Arial"/>
        </w:rPr>
        <w:t xml:space="preserve">In reflection of this, many people who were socially isolated were affected mentally and felt lonely as well as found it difficult continuing with everyday life with no support. Domestic violence cases rose and for families who tried to support each other, they had to ensure safety was of utmost importance. Along with this, many people struggled to get shopping in as shelves were empty as people who were able, panic bought and left very little or nothing for the vulnerable and key workers who could only go </w:t>
      </w:r>
      <w:r w:rsidRPr="005D11A0">
        <w:rPr>
          <w:rFonts w:ascii="Arial" w:hAnsi="Arial" w:cs="Arial"/>
        </w:rPr>
        <w:t xml:space="preserve">when they were not at work. Luckily some shops allocated particular times to cater for this issue (The Next Find. 2020). </w:t>
      </w:r>
    </w:p>
    <w:p w14:paraId="0DC14415" w14:textId="65DCCA6B" w:rsidR="003A2E5B" w:rsidRPr="00D360F3" w:rsidRDefault="003A2E5B" w:rsidP="00D360F3">
      <w:pPr>
        <w:spacing w:line="360" w:lineRule="auto"/>
        <w:jc w:val="both"/>
        <w:rPr>
          <w:rFonts w:ascii="Arial" w:hAnsi="Arial" w:cs="Arial"/>
        </w:rPr>
      </w:pPr>
      <w:r w:rsidRPr="005D11A0">
        <w:rPr>
          <w:rFonts w:ascii="Arial" w:hAnsi="Arial" w:cs="Arial"/>
        </w:rPr>
        <w:t xml:space="preserve">The lockdown was useful in controlling Covid-19 </w:t>
      </w:r>
      <w:r w:rsidR="00BC445A" w:rsidRPr="005D11A0">
        <w:rPr>
          <w:rFonts w:ascii="Arial" w:hAnsi="Arial" w:cs="Arial"/>
        </w:rPr>
        <w:t xml:space="preserve">and reduced the </w:t>
      </w:r>
      <w:r w:rsidRPr="005D11A0">
        <w:rPr>
          <w:rFonts w:ascii="Arial" w:hAnsi="Arial" w:cs="Arial"/>
        </w:rPr>
        <w:t xml:space="preserve">rate by the summer 2020. </w:t>
      </w:r>
      <w:r w:rsidR="00D360F3" w:rsidRPr="005D11A0">
        <w:rPr>
          <w:rFonts w:ascii="Arial" w:hAnsi="Arial" w:cs="Arial"/>
        </w:rPr>
        <w:t xml:space="preserve"> According to </w:t>
      </w:r>
      <w:r w:rsidR="004E03D4" w:rsidRPr="005D11A0">
        <w:rPr>
          <w:rFonts w:ascii="Arial" w:hAnsi="Arial" w:cs="Arial"/>
        </w:rPr>
        <w:t>GOV UK, (2020f</w:t>
      </w:r>
      <w:r w:rsidR="00D360F3" w:rsidRPr="005D11A0">
        <w:rPr>
          <w:rFonts w:ascii="Arial" w:hAnsi="Arial" w:cs="Arial"/>
        </w:rPr>
        <w:t xml:space="preserve">) statistics show that there were </w:t>
      </w:r>
      <w:r w:rsidR="00D360F3" w:rsidRPr="00D360F3">
        <w:rPr>
          <w:rFonts w:ascii="Arial" w:hAnsi="Arial" w:cs="Arial"/>
        </w:rPr>
        <w:t>4,853 cases on 9th of April and in 2nd of August the numbers dropped to 554 cases.</w:t>
      </w:r>
    </w:p>
    <w:p w14:paraId="4A5D92CD" w14:textId="77777777" w:rsidR="003A2E5B" w:rsidRPr="00F625BB" w:rsidRDefault="003A2E5B" w:rsidP="00F625BB">
      <w:pPr>
        <w:pStyle w:val="Heading1"/>
        <w:spacing w:line="360" w:lineRule="auto"/>
        <w:rPr>
          <w:rFonts w:ascii="Arial" w:hAnsi="Arial" w:cs="Arial"/>
          <w:sz w:val="22"/>
          <w:szCs w:val="22"/>
        </w:rPr>
      </w:pPr>
      <w:bookmarkStart w:id="20" w:name="_Toc56628669"/>
      <w:r w:rsidRPr="00F625BB">
        <w:rPr>
          <w:rFonts w:ascii="Arial" w:hAnsi="Arial" w:cs="Arial"/>
          <w:sz w:val="22"/>
          <w:szCs w:val="22"/>
        </w:rPr>
        <w:t>Health belief model</w:t>
      </w:r>
      <w:bookmarkEnd w:id="20"/>
    </w:p>
    <w:p w14:paraId="02D58CA8" w14:textId="16E6EAA1" w:rsidR="003A2E5B" w:rsidRPr="005D11A0" w:rsidRDefault="003A2E5B" w:rsidP="00F625BB">
      <w:pPr>
        <w:spacing w:line="360" w:lineRule="auto"/>
        <w:jc w:val="both"/>
        <w:rPr>
          <w:rFonts w:ascii="Arial" w:hAnsi="Arial" w:cs="Arial"/>
          <w:b/>
        </w:rPr>
      </w:pPr>
      <w:r w:rsidRPr="00F625BB">
        <w:rPr>
          <w:rFonts w:ascii="Arial" w:hAnsi="Arial" w:cs="Arial"/>
        </w:rPr>
        <w:t>The Health belief model (HBM) is a theory that was developed by American social psychologists in the 1950s</w:t>
      </w:r>
      <w:r w:rsidRPr="00F625BB">
        <w:rPr>
          <w:rFonts w:ascii="Arial" w:hAnsi="Arial" w:cs="Arial"/>
          <w:b/>
        </w:rPr>
        <w:t xml:space="preserve">. </w:t>
      </w:r>
      <w:r w:rsidRPr="00F625BB">
        <w:rPr>
          <w:rFonts w:ascii="Arial" w:hAnsi="Arial" w:cs="Arial"/>
        </w:rPr>
        <w:t xml:space="preserve">The model studied peoples’ attitude and beliefs to determine their health behaviour. The model suggests that people change their mind-set towards their health when they are faced with a disease that they consider to be seriously life </w:t>
      </w:r>
      <w:r w:rsidRPr="005D11A0">
        <w:rPr>
          <w:rFonts w:ascii="Arial" w:hAnsi="Arial" w:cs="Arial"/>
        </w:rPr>
        <w:t xml:space="preserve">threatening </w:t>
      </w:r>
      <w:r w:rsidR="00AC1FE1" w:rsidRPr="005D11A0">
        <w:rPr>
          <w:rFonts w:ascii="Arial" w:hAnsi="Arial" w:cs="Arial"/>
        </w:rPr>
        <w:t xml:space="preserve">Jose </w:t>
      </w:r>
      <w:r w:rsidR="00AC1FE1" w:rsidRPr="005D11A0">
        <w:rPr>
          <w:rFonts w:ascii="Arial" w:hAnsi="Arial" w:cs="Arial"/>
          <w:i/>
        </w:rPr>
        <w:t>et al</w:t>
      </w:r>
      <w:r w:rsidR="004E03D4" w:rsidRPr="005D11A0">
        <w:rPr>
          <w:rFonts w:ascii="Arial" w:hAnsi="Arial" w:cs="Arial"/>
          <w:i/>
        </w:rPr>
        <w:t>.</w:t>
      </w:r>
      <w:r w:rsidR="004E03D4" w:rsidRPr="005D11A0">
        <w:rPr>
          <w:rFonts w:ascii="Arial" w:hAnsi="Arial" w:cs="Arial"/>
        </w:rPr>
        <w:t xml:space="preserve"> 2020;</w:t>
      </w:r>
      <w:r w:rsidR="00AC1FE1" w:rsidRPr="005D11A0">
        <w:rPr>
          <w:rFonts w:ascii="Arial" w:hAnsi="Arial" w:cs="Arial"/>
        </w:rPr>
        <w:t xml:space="preserve"> Teslya, 2020)</w:t>
      </w:r>
      <w:r w:rsidR="004E03D4" w:rsidRPr="005D11A0">
        <w:rPr>
          <w:rFonts w:ascii="Arial" w:hAnsi="Arial" w:cs="Arial"/>
        </w:rPr>
        <w:t>.</w:t>
      </w:r>
      <w:r w:rsidRPr="005D11A0">
        <w:rPr>
          <w:rFonts w:ascii="Arial" w:hAnsi="Arial" w:cs="Arial"/>
        </w:rPr>
        <w:t xml:space="preserve">  </w:t>
      </w:r>
    </w:p>
    <w:p w14:paraId="5581B5C3" w14:textId="77777777" w:rsidR="003A2E5B" w:rsidRPr="005D11A0" w:rsidRDefault="003A2E5B" w:rsidP="00F625BB">
      <w:pPr>
        <w:spacing w:line="360" w:lineRule="auto"/>
        <w:jc w:val="both"/>
        <w:rPr>
          <w:rFonts w:ascii="Arial" w:hAnsi="Arial" w:cs="Arial"/>
        </w:rPr>
      </w:pPr>
      <w:r w:rsidRPr="005D11A0">
        <w:rPr>
          <w:rFonts w:ascii="Arial" w:hAnsi="Arial" w:cs="Arial"/>
        </w:rPr>
        <w:t>The key concepts of the theory are:</w:t>
      </w:r>
    </w:p>
    <w:p w14:paraId="6C26E48A" w14:textId="77777777" w:rsidR="003A2E5B" w:rsidRPr="005D11A0" w:rsidRDefault="003A2E5B" w:rsidP="00F625BB">
      <w:pPr>
        <w:pStyle w:val="ListParagraph"/>
        <w:numPr>
          <w:ilvl w:val="0"/>
          <w:numId w:val="10"/>
        </w:numPr>
        <w:spacing w:line="360" w:lineRule="auto"/>
        <w:jc w:val="both"/>
        <w:rPr>
          <w:rFonts w:ascii="Arial" w:hAnsi="Arial" w:cs="Arial"/>
        </w:rPr>
      </w:pPr>
      <w:r w:rsidRPr="005D11A0">
        <w:rPr>
          <w:rFonts w:ascii="Arial" w:hAnsi="Arial" w:cs="Arial"/>
        </w:rPr>
        <w:t>Susceptibility to that illness.</w:t>
      </w:r>
    </w:p>
    <w:p w14:paraId="2B1A65CA" w14:textId="77777777" w:rsidR="003A2E5B" w:rsidRPr="005D11A0" w:rsidRDefault="003A2E5B" w:rsidP="00F625BB">
      <w:pPr>
        <w:pStyle w:val="ListParagraph"/>
        <w:numPr>
          <w:ilvl w:val="0"/>
          <w:numId w:val="10"/>
        </w:numPr>
        <w:spacing w:line="360" w:lineRule="auto"/>
        <w:jc w:val="both"/>
        <w:rPr>
          <w:rFonts w:ascii="Arial" w:hAnsi="Arial" w:cs="Arial"/>
        </w:rPr>
      </w:pPr>
      <w:r w:rsidRPr="005D11A0">
        <w:rPr>
          <w:rFonts w:ascii="Arial" w:hAnsi="Arial" w:cs="Arial"/>
        </w:rPr>
        <w:t>Severity of the illness.</w:t>
      </w:r>
    </w:p>
    <w:p w14:paraId="2EBFC057" w14:textId="77777777" w:rsidR="003A2E5B" w:rsidRPr="005D11A0" w:rsidRDefault="003A2E5B" w:rsidP="00F625BB">
      <w:pPr>
        <w:pStyle w:val="ListParagraph"/>
        <w:numPr>
          <w:ilvl w:val="0"/>
          <w:numId w:val="10"/>
        </w:numPr>
        <w:spacing w:line="360" w:lineRule="auto"/>
        <w:jc w:val="both"/>
        <w:rPr>
          <w:rFonts w:ascii="Arial" w:hAnsi="Arial" w:cs="Arial"/>
        </w:rPr>
      </w:pPr>
      <w:r w:rsidRPr="005D11A0">
        <w:rPr>
          <w:rFonts w:ascii="Arial" w:hAnsi="Arial" w:cs="Arial"/>
        </w:rPr>
        <w:t>Benefits of taking a preventive action</w:t>
      </w:r>
    </w:p>
    <w:p w14:paraId="0D4287CD" w14:textId="77777777" w:rsidR="003A2E5B" w:rsidRPr="005D11A0" w:rsidRDefault="003A2E5B" w:rsidP="00F625BB">
      <w:pPr>
        <w:pStyle w:val="ListParagraph"/>
        <w:numPr>
          <w:ilvl w:val="0"/>
          <w:numId w:val="10"/>
        </w:numPr>
        <w:spacing w:line="360" w:lineRule="auto"/>
        <w:jc w:val="both"/>
        <w:rPr>
          <w:rFonts w:ascii="Arial" w:hAnsi="Arial" w:cs="Arial"/>
        </w:rPr>
      </w:pPr>
      <w:r w:rsidRPr="005D11A0">
        <w:rPr>
          <w:rFonts w:ascii="Arial" w:hAnsi="Arial" w:cs="Arial"/>
        </w:rPr>
        <w:t>The barriers to taking that action.</w:t>
      </w:r>
    </w:p>
    <w:p w14:paraId="4C606DCF" w14:textId="77777777" w:rsidR="003A2E5B" w:rsidRPr="005D11A0" w:rsidRDefault="003A2E5B" w:rsidP="00F625BB">
      <w:pPr>
        <w:pStyle w:val="ListParagraph"/>
        <w:numPr>
          <w:ilvl w:val="0"/>
          <w:numId w:val="10"/>
        </w:numPr>
        <w:spacing w:line="360" w:lineRule="auto"/>
        <w:jc w:val="both"/>
        <w:rPr>
          <w:rFonts w:ascii="Arial" w:hAnsi="Arial" w:cs="Arial"/>
        </w:rPr>
      </w:pPr>
      <w:r w:rsidRPr="005D11A0">
        <w:rPr>
          <w:rFonts w:ascii="Arial" w:hAnsi="Arial" w:cs="Arial"/>
        </w:rPr>
        <w:t xml:space="preserve">Action </w:t>
      </w:r>
    </w:p>
    <w:p w14:paraId="2A6169BB" w14:textId="77777777" w:rsidR="003A2E5B" w:rsidRPr="005D11A0" w:rsidRDefault="003A2E5B" w:rsidP="00F625BB">
      <w:pPr>
        <w:pStyle w:val="ListParagraph"/>
        <w:numPr>
          <w:ilvl w:val="0"/>
          <w:numId w:val="10"/>
        </w:numPr>
        <w:spacing w:line="360" w:lineRule="auto"/>
        <w:jc w:val="both"/>
        <w:rPr>
          <w:rFonts w:ascii="Arial" w:hAnsi="Arial" w:cs="Arial"/>
        </w:rPr>
      </w:pPr>
      <w:r w:rsidRPr="005D11A0">
        <w:rPr>
          <w:rFonts w:ascii="Arial" w:hAnsi="Arial" w:cs="Arial"/>
        </w:rPr>
        <w:t>Self-efficacy</w:t>
      </w:r>
    </w:p>
    <w:p w14:paraId="7621E201" w14:textId="77777777" w:rsidR="003A2E5B" w:rsidRPr="005D11A0" w:rsidRDefault="003A2E5B" w:rsidP="00F625BB">
      <w:pPr>
        <w:spacing w:line="360" w:lineRule="auto"/>
        <w:jc w:val="both"/>
        <w:rPr>
          <w:rFonts w:ascii="Arial" w:hAnsi="Arial" w:cs="Arial"/>
        </w:rPr>
      </w:pPr>
      <w:r w:rsidRPr="005D11A0">
        <w:rPr>
          <w:rFonts w:ascii="Arial" w:hAnsi="Arial" w:cs="Arial"/>
        </w:rPr>
        <w:t>This model could be applied to Covid-19, where people’s change of behaviour could be explained. For example</w:t>
      </w:r>
      <w:commentRangeStart w:id="21"/>
      <w:r w:rsidRPr="005D11A0">
        <w:rPr>
          <w:rFonts w:ascii="Arial" w:hAnsi="Arial" w:cs="Arial"/>
        </w:rPr>
        <w:t xml:space="preserve"> a research conducted </w:t>
      </w:r>
      <w:commentRangeEnd w:id="21"/>
      <w:r w:rsidRPr="005D11A0">
        <w:rPr>
          <w:rStyle w:val="CommentReference"/>
          <w:rFonts w:ascii="Arial" w:hAnsi="Arial" w:cs="Arial"/>
          <w:sz w:val="22"/>
          <w:szCs w:val="22"/>
        </w:rPr>
        <w:commentReference w:id="21"/>
      </w:r>
      <w:r w:rsidRPr="005D11A0">
        <w:rPr>
          <w:rFonts w:ascii="Arial" w:hAnsi="Arial" w:cs="Arial"/>
        </w:rPr>
        <w:t>by Tong. et al (2020) showed that 95% of the public followed the advice on wearing masks but only 42% practiced social distancing. This linked in the barriers section of the model, where preventative actions were adopted.</w:t>
      </w:r>
    </w:p>
    <w:p w14:paraId="0CE82D9D" w14:textId="443AA6F4" w:rsidR="003A2E5B" w:rsidRPr="005D11A0" w:rsidRDefault="003A2E5B" w:rsidP="00F625BB">
      <w:pPr>
        <w:spacing w:line="360" w:lineRule="auto"/>
        <w:jc w:val="both"/>
        <w:rPr>
          <w:rFonts w:ascii="Arial" w:hAnsi="Arial" w:cs="Arial"/>
        </w:rPr>
      </w:pPr>
      <w:r w:rsidRPr="005D11A0">
        <w:rPr>
          <w:rFonts w:ascii="Arial" w:hAnsi="Arial" w:cs="Arial"/>
        </w:rPr>
        <w:t xml:space="preserve">The model was also applied where the majority of people found that those susceptible to the disease more so were vulnerable adults with underlying conditions such as asthma. Actions included self-isolating as statistics showed 80% recovered from the disease without special </w:t>
      </w:r>
      <w:r w:rsidRPr="005D11A0">
        <w:rPr>
          <w:rFonts w:ascii="Arial" w:hAnsi="Arial" w:cs="Arial"/>
        </w:rPr>
        <w:lastRenderedPageBreak/>
        <w:t>treatment, which leaves a huge 20% suffering further and even dying (W</w:t>
      </w:r>
      <w:r w:rsidR="004E03D4" w:rsidRPr="005D11A0">
        <w:rPr>
          <w:rFonts w:ascii="Arial" w:hAnsi="Arial" w:cs="Arial"/>
        </w:rPr>
        <w:t xml:space="preserve">orld </w:t>
      </w:r>
      <w:r w:rsidRPr="005D11A0">
        <w:rPr>
          <w:rFonts w:ascii="Arial" w:hAnsi="Arial" w:cs="Arial"/>
        </w:rPr>
        <w:t>H</w:t>
      </w:r>
      <w:r w:rsidR="004E03D4" w:rsidRPr="005D11A0">
        <w:rPr>
          <w:rFonts w:ascii="Arial" w:hAnsi="Arial" w:cs="Arial"/>
        </w:rPr>
        <w:t xml:space="preserve">ealth </w:t>
      </w:r>
      <w:r w:rsidRPr="005D11A0">
        <w:rPr>
          <w:rFonts w:ascii="Arial" w:hAnsi="Arial" w:cs="Arial"/>
        </w:rPr>
        <w:t>O</w:t>
      </w:r>
      <w:r w:rsidR="004E03D4" w:rsidRPr="005D11A0">
        <w:rPr>
          <w:rFonts w:ascii="Arial" w:hAnsi="Arial" w:cs="Arial"/>
        </w:rPr>
        <w:t>rganization</w:t>
      </w:r>
      <w:r w:rsidRPr="005D11A0">
        <w:rPr>
          <w:rFonts w:ascii="Arial" w:hAnsi="Arial" w:cs="Arial"/>
        </w:rPr>
        <w:t>, 2020</w:t>
      </w:r>
      <w:r w:rsidR="00C95630" w:rsidRPr="005D11A0">
        <w:rPr>
          <w:rFonts w:ascii="Arial" w:hAnsi="Arial" w:cs="Arial"/>
        </w:rPr>
        <w:t>c</w:t>
      </w:r>
      <w:r w:rsidRPr="005D11A0">
        <w:rPr>
          <w:rFonts w:ascii="Arial" w:hAnsi="Arial" w:cs="Arial"/>
        </w:rPr>
        <w:t xml:space="preserve">). </w:t>
      </w:r>
    </w:p>
    <w:p w14:paraId="422A8D38" w14:textId="1725193F" w:rsidR="003A2E5B" w:rsidRPr="005D11A0" w:rsidRDefault="003A2E5B" w:rsidP="00F625BB">
      <w:pPr>
        <w:spacing w:line="360" w:lineRule="auto"/>
        <w:jc w:val="both"/>
        <w:rPr>
          <w:rFonts w:ascii="Arial" w:hAnsi="Arial" w:cs="Arial"/>
        </w:rPr>
      </w:pPr>
      <w:r w:rsidRPr="005D11A0">
        <w:rPr>
          <w:rFonts w:ascii="Arial" w:hAnsi="Arial" w:cs="Arial"/>
        </w:rPr>
        <w:t xml:space="preserve">The self-efficacy part of </w:t>
      </w:r>
      <w:r w:rsidR="004E03D4" w:rsidRPr="005D11A0">
        <w:rPr>
          <w:rFonts w:ascii="Arial" w:hAnsi="Arial" w:cs="Arial"/>
        </w:rPr>
        <w:t>the model links to the tracing A</w:t>
      </w:r>
      <w:r w:rsidRPr="005D11A0">
        <w:rPr>
          <w:rFonts w:ascii="Arial" w:hAnsi="Arial" w:cs="Arial"/>
        </w:rPr>
        <w:t xml:space="preserve">pp where certain people used it, however, with </w:t>
      </w:r>
      <w:r w:rsidR="009B000F" w:rsidRPr="005D11A0">
        <w:rPr>
          <w:rFonts w:ascii="Arial" w:hAnsi="Arial" w:cs="Arial"/>
        </w:rPr>
        <w:t>increasing age, the use of the A</w:t>
      </w:r>
      <w:r w:rsidRPr="005D11A0">
        <w:rPr>
          <w:rFonts w:ascii="Arial" w:hAnsi="Arial" w:cs="Arial"/>
        </w:rPr>
        <w:t xml:space="preserve">pp decreased. According to </w:t>
      </w:r>
      <w:r w:rsidR="002E5C0B" w:rsidRPr="005D11A0">
        <w:rPr>
          <w:rFonts w:ascii="Arial" w:hAnsi="Arial" w:cs="Arial"/>
        </w:rPr>
        <w:t xml:space="preserve">Walrave, Waeterloos, and Ponnet, (2020) </w:t>
      </w:r>
      <w:r w:rsidRPr="005D11A0">
        <w:rPr>
          <w:rFonts w:ascii="Arial" w:hAnsi="Arial" w:cs="Arial"/>
        </w:rPr>
        <w:t>many factors affected the use of the app, such as privacy and the lack of knowledge to use it</w:t>
      </w:r>
      <w:r w:rsidR="002E5C0B" w:rsidRPr="005D11A0">
        <w:rPr>
          <w:rFonts w:ascii="Arial" w:hAnsi="Arial" w:cs="Arial"/>
        </w:rPr>
        <w:t>.</w:t>
      </w:r>
    </w:p>
    <w:p w14:paraId="2D4BB63E" w14:textId="1BF8E024" w:rsidR="005D11A0" w:rsidRPr="005D11A0" w:rsidRDefault="003A2E5B" w:rsidP="00F625BB">
      <w:pPr>
        <w:spacing w:line="360" w:lineRule="auto"/>
        <w:jc w:val="both"/>
        <w:rPr>
          <w:rFonts w:ascii="Arial" w:hAnsi="Arial" w:cs="Arial"/>
        </w:rPr>
      </w:pPr>
      <w:r w:rsidRPr="005D11A0">
        <w:rPr>
          <w:rFonts w:ascii="Arial" w:hAnsi="Arial" w:cs="Arial"/>
        </w:rPr>
        <w:t xml:space="preserve">The Health Belief Model works quite well and behaviour can change through the model being used alone, or in combination with health promotion or disease prevention programs. However, the model does not take into account behaviours that are habits and may inform decision making, which could affect the spread of Covid-19 </w:t>
      </w:r>
      <w:r w:rsidR="004E03D4" w:rsidRPr="005D11A0">
        <w:rPr>
          <w:rFonts w:ascii="Arial" w:hAnsi="Arial" w:cs="Arial"/>
        </w:rPr>
        <w:t xml:space="preserve">(Murphy </w:t>
      </w:r>
      <w:r w:rsidR="004E03D4" w:rsidRPr="005D11A0">
        <w:rPr>
          <w:rFonts w:ascii="Arial" w:hAnsi="Arial" w:cs="Arial"/>
          <w:i/>
        </w:rPr>
        <w:t>et al.</w:t>
      </w:r>
      <w:r w:rsidR="005D11A0" w:rsidRPr="005D11A0">
        <w:rPr>
          <w:rFonts w:ascii="Arial" w:hAnsi="Arial" w:cs="Arial"/>
        </w:rPr>
        <w:t xml:space="preserve"> 2020). </w:t>
      </w:r>
    </w:p>
    <w:p w14:paraId="005FEAE0" w14:textId="77777777" w:rsidR="005D11A0" w:rsidRPr="005D11A0" w:rsidRDefault="005D11A0" w:rsidP="00F625BB">
      <w:pPr>
        <w:spacing w:line="360" w:lineRule="auto"/>
        <w:jc w:val="both"/>
        <w:rPr>
          <w:rFonts w:ascii="Arial" w:hAnsi="Arial" w:cs="Arial"/>
        </w:rPr>
      </w:pPr>
    </w:p>
    <w:p w14:paraId="082F2434" w14:textId="77777777" w:rsidR="003A2E5B" w:rsidRPr="00F625BB" w:rsidRDefault="003A2E5B" w:rsidP="00F625BB">
      <w:pPr>
        <w:pStyle w:val="Heading1"/>
        <w:spacing w:line="360" w:lineRule="auto"/>
        <w:rPr>
          <w:rFonts w:ascii="Arial" w:hAnsi="Arial" w:cs="Arial"/>
          <w:sz w:val="22"/>
          <w:szCs w:val="22"/>
        </w:rPr>
      </w:pPr>
      <w:bookmarkStart w:id="22" w:name="_Toc56628670"/>
      <w:r w:rsidRPr="00F625BB">
        <w:rPr>
          <w:rFonts w:ascii="Arial" w:hAnsi="Arial" w:cs="Arial"/>
          <w:sz w:val="22"/>
          <w:szCs w:val="22"/>
        </w:rPr>
        <w:t>Research and Vaccination</w:t>
      </w:r>
      <w:bookmarkEnd w:id="22"/>
    </w:p>
    <w:p w14:paraId="138CA686" w14:textId="5635E531" w:rsidR="003A2E5B" w:rsidRPr="005D11A0" w:rsidRDefault="003A2E5B" w:rsidP="00F625BB">
      <w:pPr>
        <w:spacing w:line="360" w:lineRule="auto"/>
        <w:jc w:val="both"/>
        <w:rPr>
          <w:rFonts w:ascii="Arial" w:hAnsi="Arial" w:cs="Arial"/>
        </w:rPr>
      </w:pPr>
      <w:r w:rsidRPr="00F625BB">
        <w:rPr>
          <w:rFonts w:ascii="Arial" w:hAnsi="Arial" w:cs="Arial"/>
        </w:rPr>
        <w:t xml:space="preserve">The UK government has invested £270,000 in research at the University of St Andrews where A team of experts at the university are testing different surfaces for effectiveness in killing the virus.  Another £8.4 million is spent in immunology research projects for COVID-19 across UK </w:t>
      </w:r>
      <w:r w:rsidR="009B000F" w:rsidRPr="005D11A0">
        <w:rPr>
          <w:rFonts w:ascii="Arial" w:hAnsi="Arial" w:cs="Arial"/>
        </w:rPr>
        <w:t>(GOV UK, 2020g</w:t>
      </w:r>
      <w:r w:rsidR="007C210E" w:rsidRPr="005D11A0">
        <w:rPr>
          <w:rFonts w:ascii="Arial" w:hAnsi="Arial" w:cs="Arial"/>
        </w:rPr>
        <w:t>)</w:t>
      </w:r>
      <w:r w:rsidRPr="005D11A0">
        <w:rPr>
          <w:rFonts w:ascii="Arial" w:hAnsi="Arial" w:cs="Arial"/>
        </w:rPr>
        <w:t>.</w:t>
      </w:r>
    </w:p>
    <w:p w14:paraId="15DD2F09" w14:textId="77777777" w:rsidR="003A2E5B" w:rsidRPr="005D11A0" w:rsidRDefault="003A2E5B" w:rsidP="00F625BB">
      <w:pPr>
        <w:spacing w:line="360" w:lineRule="auto"/>
        <w:jc w:val="both"/>
        <w:rPr>
          <w:rFonts w:ascii="Arial" w:hAnsi="Arial" w:cs="Arial"/>
        </w:rPr>
      </w:pPr>
      <w:r w:rsidRPr="00F625BB">
        <w:rPr>
          <w:rFonts w:ascii="Arial" w:hAnsi="Arial" w:cs="Arial"/>
        </w:rPr>
        <w:t xml:space="preserve">Three Oxford based trials got a share of the government’s 20 million COVID-19 fund.  These three projects will include working on the effectiveness of the vaccine, develop and manufacturing the products and producing the vaccine at a million- dose scale. Health Secretary Matt Hancock said, 'In the midst of a global health emergency the UK is using all its </w:t>
      </w:r>
      <w:r w:rsidRPr="005D11A0">
        <w:rPr>
          <w:rFonts w:ascii="Arial" w:hAnsi="Arial" w:cs="Arial"/>
        </w:rPr>
        <w:t>extensive research expertise to quickly develop new vaccines to target this international threat’ (University of Oxford, 2020).</w:t>
      </w:r>
    </w:p>
    <w:p w14:paraId="61622344" w14:textId="77777777" w:rsidR="003A2E5B" w:rsidRPr="00F625BB" w:rsidRDefault="003A2E5B" w:rsidP="00F625BB">
      <w:pPr>
        <w:spacing w:line="360" w:lineRule="auto"/>
        <w:jc w:val="both"/>
        <w:rPr>
          <w:rFonts w:ascii="Arial" w:hAnsi="Arial" w:cs="Arial"/>
        </w:rPr>
      </w:pPr>
      <w:r w:rsidRPr="00F625BB">
        <w:rPr>
          <w:rFonts w:ascii="Arial" w:hAnsi="Arial" w:cs="Arial"/>
        </w:rPr>
        <w:t>Although there are hundreds of potential vaccines currently being developed but the two main ones are:</w:t>
      </w:r>
    </w:p>
    <w:p w14:paraId="0CEFCDFC" w14:textId="77777777" w:rsidR="003A2E5B" w:rsidRPr="00F625BB" w:rsidRDefault="003A2E5B" w:rsidP="00F625BB">
      <w:pPr>
        <w:pStyle w:val="Heading2"/>
        <w:spacing w:line="360" w:lineRule="auto"/>
        <w:rPr>
          <w:rFonts w:ascii="Arial" w:hAnsi="Arial" w:cs="Arial"/>
          <w:sz w:val="22"/>
          <w:szCs w:val="22"/>
        </w:rPr>
      </w:pPr>
      <w:bookmarkStart w:id="23" w:name="_Toc56628671"/>
      <w:r w:rsidRPr="00F625BB">
        <w:rPr>
          <w:rFonts w:ascii="Arial" w:hAnsi="Arial" w:cs="Arial"/>
          <w:sz w:val="22"/>
          <w:szCs w:val="22"/>
        </w:rPr>
        <w:t>Pfizer/BioNTech</w:t>
      </w:r>
      <w:bookmarkEnd w:id="23"/>
    </w:p>
    <w:p w14:paraId="66BDEDB3"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This vaccine is 90% effective after trials on over 40,000 people. This vaccine operates by sending messages to the immune system to produce antibodies which is needed to fight the virus. Pfizer state that there are no serious safety concerns regarding the vaccine but will continue to collect data and minor side effect such as sore arm or a mild fever are reported that they are not concerned </w:t>
      </w:r>
      <w:r w:rsidRPr="005D11A0">
        <w:rPr>
          <w:rFonts w:ascii="Arial" w:hAnsi="Arial" w:cs="Arial"/>
        </w:rPr>
        <w:t xml:space="preserve">about (Grover, 2020). </w:t>
      </w:r>
    </w:p>
    <w:p w14:paraId="1F54CBDD" w14:textId="77777777" w:rsidR="003A2E5B" w:rsidRPr="00F625BB" w:rsidRDefault="003A2E5B" w:rsidP="00F625BB">
      <w:pPr>
        <w:pStyle w:val="Heading2"/>
        <w:spacing w:line="360" w:lineRule="auto"/>
        <w:rPr>
          <w:rFonts w:ascii="Arial" w:hAnsi="Arial" w:cs="Arial"/>
          <w:sz w:val="22"/>
          <w:szCs w:val="22"/>
        </w:rPr>
      </w:pPr>
      <w:bookmarkStart w:id="24" w:name="_Toc56628672"/>
      <w:r w:rsidRPr="00F625BB">
        <w:rPr>
          <w:rFonts w:ascii="Arial" w:hAnsi="Arial" w:cs="Arial"/>
          <w:sz w:val="22"/>
          <w:szCs w:val="22"/>
        </w:rPr>
        <w:lastRenderedPageBreak/>
        <w:t>Oxford/AstraZeneca</w:t>
      </w:r>
      <w:bookmarkEnd w:id="24"/>
      <w:r w:rsidRPr="00F625BB">
        <w:rPr>
          <w:rFonts w:ascii="Arial" w:hAnsi="Arial" w:cs="Arial"/>
          <w:sz w:val="22"/>
          <w:szCs w:val="22"/>
        </w:rPr>
        <w:t xml:space="preserve"> </w:t>
      </w:r>
    </w:p>
    <w:p w14:paraId="131D9CFA" w14:textId="237FD3F6" w:rsidR="003A2E5B" w:rsidRPr="005D11A0" w:rsidRDefault="003A2E5B" w:rsidP="00F625BB">
      <w:pPr>
        <w:spacing w:line="360" w:lineRule="auto"/>
        <w:jc w:val="both"/>
        <w:rPr>
          <w:rFonts w:ascii="Arial" w:hAnsi="Arial" w:cs="Arial"/>
        </w:rPr>
      </w:pPr>
      <w:r w:rsidRPr="00F625BB">
        <w:rPr>
          <w:rFonts w:ascii="Arial" w:hAnsi="Arial" w:cs="Arial"/>
        </w:rPr>
        <w:t xml:space="preserve">The famous Oxford University vaccine works slightly differently. This vaccine uses minor genetic modifications to a weakened common cold </w:t>
      </w:r>
      <w:r w:rsidRPr="005D11A0">
        <w:rPr>
          <w:rFonts w:ascii="Arial" w:hAnsi="Arial" w:cs="Arial"/>
        </w:rPr>
        <w:t>virus. Results for the final stage of the trial will be published in January hoping to have it ready 2021 (Andrews, 2020).</w:t>
      </w:r>
    </w:p>
    <w:p w14:paraId="699439F0" w14:textId="2613B681" w:rsidR="005D11A0" w:rsidRPr="005D11A0" w:rsidRDefault="005D11A0" w:rsidP="005D11A0"/>
    <w:p w14:paraId="721BE56E" w14:textId="5202060B" w:rsidR="003A2E5B" w:rsidRPr="00F625BB" w:rsidRDefault="003A2E5B" w:rsidP="00F625BB">
      <w:pPr>
        <w:pStyle w:val="Heading1"/>
        <w:spacing w:line="360" w:lineRule="auto"/>
        <w:rPr>
          <w:rFonts w:ascii="Arial" w:hAnsi="Arial" w:cs="Arial"/>
          <w:sz w:val="22"/>
          <w:szCs w:val="22"/>
        </w:rPr>
      </w:pPr>
      <w:bookmarkStart w:id="25" w:name="_Toc56628673"/>
      <w:r w:rsidRPr="00F625BB">
        <w:rPr>
          <w:rFonts w:ascii="Arial" w:hAnsi="Arial" w:cs="Arial"/>
          <w:sz w:val="22"/>
          <w:szCs w:val="22"/>
        </w:rPr>
        <w:t>Recommendations</w:t>
      </w:r>
      <w:bookmarkEnd w:id="25"/>
    </w:p>
    <w:p w14:paraId="3EC6FD2A" w14:textId="3B3BDCB9" w:rsidR="0092601A" w:rsidRPr="005D11A0" w:rsidRDefault="003A2E5B" w:rsidP="00F625BB">
      <w:pPr>
        <w:spacing w:line="360" w:lineRule="auto"/>
        <w:jc w:val="both"/>
        <w:rPr>
          <w:rFonts w:ascii="Arial" w:hAnsi="Arial" w:cs="Arial"/>
        </w:rPr>
      </w:pPr>
      <w:r w:rsidRPr="00F625BB">
        <w:rPr>
          <w:rFonts w:ascii="Arial" w:hAnsi="Arial" w:cs="Arial"/>
        </w:rPr>
        <w:t xml:space="preserve">It is crucial for organisations to support and understand how to support the mental wellbeing of staff especially those who are exposed to traumatic working conditions especially the less experienced </w:t>
      </w:r>
      <w:r w:rsidRPr="005D11A0">
        <w:rPr>
          <w:rFonts w:ascii="Arial" w:hAnsi="Arial" w:cs="Arial"/>
        </w:rPr>
        <w:t xml:space="preserve">ones </w:t>
      </w:r>
      <w:r w:rsidR="00360EB1" w:rsidRPr="005D11A0">
        <w:rPr>
          <w:rFonts w:ascii="Arial" w:hAnsi="Arial" w:cs="Arial"/>
        </w:rPr>
        <w:t xml:space="preserve">(National Institute for Health and Care Excellence. 2020).  </w:t>
      </w:r>
      <w:r w:rsidR="0092601A" w:rsidRPr="005D11A0">
        <w:rPr>
          <w:rFonts w:ascii="Arial" w:hAnsi="Arial" w:cs="Arial"/>
        </w:rPr>
        <w:t xml:space="preserve"> </w:t>
      </w:r>
    </w:p>
    <w:p w14:paraId="5D297875" w14:textId="3F49F785" w:rsidR="003A2E5B" w:rsidRPr="005D11A0" w:rsidRDefault="003A2E5B" w:rsidP="00F625BB">
      <w:pPr>
        <w:spacing w:line="360" w:lineRule="auto"/>
        <w:jc w:val="both"/>
        <w:rPr>
          <w:rFonts w:ascii="Arial" w:hAnsi="Arial" w:cs="Arial"/>
        </w:rPr>
      </w:pPr>
      <w:r w:rsidRPr="005D11A0">
        <w:rPr>
          <w:rFonts w:ascii="Arial" w:hAnsi="Arial" w:cs="Arial"/>
        </w:rPr>
        <w:t xml:space="preserve">Covid-19 has put a lot of strain on key workers and the recommendations </w:t>
      </w:r>
      <w:r w:rsidR="008E23D6" w:rsidRPr="005D11A0">
        <w:rPr>
          <w:rFonts w:ascii="Arial" w:hAnsi="Arial" w:cs="Arial"/>
        </w:rPr>
        <w:t>they have added according to GOV</w:t>
      </w:r>
      <w:r w:rsidR="00210E5E" w:rsidRPr="005D11A0">
        <w:rPr>
          <w:rFonts w:ascii="Arial" w:hAnsi="Arial" w:cs="Arial"/>
        </w:rPr>
        <w:t>.UK</w:t>
      </w:r>
      <w:r w:rsidRPr="005D11A0">
        <w:rPr>
          <w:rFonts w:ascii="Arial" w:hAnsi="Arial" w:cs="Arial"/>
        </w:rPr>
        <w:t xml:space="preserve"> have included only one parent being regarded as a key worker in the household. This enables the main key worker to have support and manage to look after the household. This can help to control the spread of the disease and ensure measures are taken in the house to avoid contact and contamination </w:t>
      </w:r>
      <w:r w:rsidR="00AC1FE1" w:rsidRPr="005D11A0">
        <w:rPr>
          <w:rFonts w:ascii="Arial" w:hAnsi="Arial" w:cs="Arial"/>
        </w:rPr>
        <w:t>(Open Access Government, 2020).</w:t>
      </w:r>
    </w:p>
    <w:p w14:paraId="1AFF140C" w14:textId="64E2042D" w:rsidR="003A2E5B" w:rsidRPr="005D11A0" w:rsidRDefault="003A2E5B" w:rsidP="00F625BB">
      <w:pPr>
        <w:spacing w:line="360" w:lineRule="auto"/>
        <w:jc w:val="both"/>
        <w:rPr>
          <w:rFonts w:ascii="Arial" w:hAnsi="Arial" w:cs="Arial"/>
          <w:shd w:val="clear" w:color="auto" w:fill="FFFFFF"/>
        </w:rPr>
      </w:pPr>
      <w:r w:rsidRPr="005D11A0">
        <w:rPr>
          <w:rFonts w:ascii="Arial" w:hAnsi="Arial" w:cs="Arial"/>
        </w:rPr>
        <w:t xml:space="preserve">Employers can support key workers with mental health issues and stress by </w:t>
      </w:r>
      <w:r w:rsidRPr="005D11A0">
        <w:rPr>
          <w:rFonts w:ascii="Arial" w:hAnsi="Arial" w:cs="Arial"/>
          <w:shd w:val="clear" w:color="auto" w:fill="FFFFFF"/>
        </w:rPr>
        <w:t xml:space="preserve">eliminating identified risks if it is reasonably practicable to do so. This includes giving relevant training, supervision and instructions to eliminate the risks to key workers </w:t>
      </w:r>
      <w:r w:rsidR="008E23D6" w:rsidRPr="005D11A0">
        <w:rPr>
          <w:rFonts w:ascii="Arial" w:hAnsi="Arial" w:cs="Arial"/>
          <w:shd w:val="clear" w:color="auto" w:fill="FFFFFF"/>
        </w:rPr>
        <w:t>(</w:t>
      </w:r>
      <w:r w:rsidR="008E23D6" w:rsidRPr="005D11A0">
        <w:rPr>
          <w:rFonts w:ascii="Arial" w:hAnsi="Arial" w:cs="Arial"/>
        </w:rPr>
        <w:t xml:space="preserve">Health at Work, </w:t>
      </w:r>
      <w:r w:rsidR="00210E5E" w:rsidRPr="005D11A0">
        <w:rPr>
          <w:rFonts w:ascii="Arial" w:hAnsi="Arial" w:cs="Arial"/>
        </w:rPr>
        <w:t>2020;</w:t>
      </w:r>
      <w:r w:rsidR="00A31191" w:rsidRPr="005D11A0">
        <w:rPr>
          <w:rFonts w:ascii="Arial" w:hAnsi="Arial" w:cs="Arial"/>
        </w:rPr>
        <w:t xml:space="preserve"> Mind, 2020)</w:t>
      </w:r>
      <w:r w:rsidR="008E23D6" w:rsidRPr="005D11A0">
        <w:rPr>
          <w:rFonts w:ascii="Arial" w:hAnsi="Arial" w:cs="Arial"/>
        </w:rPr>
        <w:t>.</w:t>
      </w:r>
    </w:p>
    <w:p w14:paraId="20E58E82" w14:textId="3D2ECA5E" w:rsidR="00431BF5" w:rsidRPr="005D11A0" w:rsidRDefault="00A31191" w:rsidP="00F625BB">
      <w:pPr>
        <w:shd w:val="clear" w:color="auto" w:fill="FFFFFF"/>
        <w:spacing w:before="100" w:beforeAutospacing="1" w:after="60" w:line="360" w:lineRule="auto"/>
        <w:jc w:val="both"/>
        <w:rPr>
          <w:rFonts w:ascii="Arial" w:eastAsia="Times New Roman" w:hAnsi="Arial" w:cs="Arial"/>
          <w:lang w:eastAsia="en-GB"/>
        </w:rPr>
      </w:pPr>
      <w:r w:rsidRPr="005D11A0">
        <w:rPr>
          <w:rFonts w:ascii="Arial" w:hAnsi="Arial" w:cs="Arial"/>
        </w:rPr>
        <w:t>Another form of recommendation</w:t>
      </w:r>
      <w:r w:rsidR="003A2E5B" w:rsidRPr="005D11A0">
        <w:rPr>
          <w:rFonts w:ascii="Arial" w:hAnsi="Arial" w:cs="Arial"/>
        </w:rPr>
        <w:t xml:space="preserve"> is how managers can k</w:t>
      </w:r>
      <w:r w:rsidR="003A2E5B" w:rsidRPr="005D11A0">
        <w:rPr>
          <w:rFonts w:ascii="Arial" w:eastAsia="Times New Roman" w:hAnsi="Arial" w:cs="Arial"/>
          <w:lang w:eastAsia="en-GB"/>
        </w:rPr>
        <w:t xml:space="preserve">eep connected to those workers, who they may not see face to face to provide any support and help. They should also encourage staff to remember to have time out and switch off, as the situation is stressful and could provide unnecessary strain </w:t>
      </w:r>
      <w:r w:rsidR="008E23D6" w:rsidRPr="005D11A0">
        <w:rPr>
          <w:rFonts w:ascii="Arial" w:eastAsia="Times New Roman" w:hAnsi="Arial" w:cs="Arial"/>
          <w:lang w:eastAsia="en-GB"/>
        </w:rPr>
        <w:t xml:space="preserve">(Hill </w:t>
      </w:r>
      <w:r w:rsidR="003A2E5B" w:rsidRPr="005D11A0">
        <w:rPr>
          <w:rFonts w:ascii="Arial" w:eastAsia="Times New Roman" w:hAnsi="Arial" w:cs="Arial"/>
          <w:lang w:eastAsia="en-GB"/>
        </w:rPr>
        <w:t>Dickenson, 2020</w:t>
      </w:r>
      <w:r w:rsidR="00210E5E" w:rsidRPr="005D11A0">
        <w:rPr>
          <w:rFonts w:ascii="Arial" w:eastAsia="Times New Roman" w:hAnsi="Arial" w:cs="Arial"/>
          <w:lang w:eastAsia="en-GB"/>
        </w:rPr>
        <w:t>;</w:t>
      </w:r>
      <w:r w:rsidRPr="005D11A0">
        <w:rPr>
          <w:rFonts w:ascii="Arial" w:eastAsia="Times New Roman" w:hAnsi="Arial" w:cs="Arial"/>
          <w:lang w:eastAsia="en-GB"/>
        </w:rPr>
        <w:t xml:space="preserve"> </w:t>
      </w:r>
      <w:r w:rsidRPr="005D11A0">
        <w:rPr>
          <w:rFonts w:ascii="Arial" w:hAnsi="Arial" w:cs="Arial"/>
        </w:rPr>
        <w:t>International federation of social workers, 2020</w:t>
      </w:r>
      <w:r w:rsidRPr="005D11A0">
        <w:rPr>
          <w:rFonts w:ascii="Arial" w:eastAsia="Times New Roman" w:hAnsi="Arial" w:cs="Arial"/>
          <w:lang w:eastAsia="en-GB"/>
        </w:rPr>
        <w:t>)</w:t>
      </w:r>
      <w:r w:rsidR="003A2E5B" w:rsidRPr="005D11A0">
        <w:rPr>
          <w:rFonts w:ascii="Arial" w:eastAsia="Times New Roman" w:hAnsi="Arial" w:cs="Arial"/>
          <w:lang w:eastAsia="en-GB"/>
        </w:rPr>
        <w:t>.</w:t>
      </w:r>
    </w:p>
    <w:p w14:paraId="728454DD" w14:textId="5DF708D2" w:rsidR="003A2E5B" w:rsidRPr="005D11A0" w:rsidRDefault="003A2E5B" w:rsidP="005D11A0">
      <w:pPr>
        <w:shd w:val="clear" w:color="auto" w:fill="FFFFFF"/>
        <w:spacing w:before="100" w:beforeAutospacing="1" w:after="60" w:line="360" w:lineRule="auto"/>
        <w:jc w:val="both"/>
        <w:rPr>
          <w:rFonts w:ascii="Arial" w:eastAsia="Times New Roman" w:hAnsi="Arial" w:cs="Arial"/>
          <w:color w:val="000000"/>
          <w:lang w:eastAsia="en-GB"/>
        </w:rPr>
      </w:pPr>
      <w:r w:rsidRPr="00F625BB">
        <w:rPr>
          <w:rFonts w:ascii="Arial" w:eastAsia="Times New Roman" w:hAnsi="Arial" w:cs="Arial"/>
          <w:color w:val="000000"/>
          <w:lang w:eastAsia="en-GB"/>
        </w:rPr>
        <w:t xml:space="preserve">Lastly, </w:t>
      </w:r>
      <w:r w:rsidR="00431BF5" w:rsidRPr="00431BF5">
        <w:rPr>
          <w:rFonts w:ascii="Arial" w:eastAsia="Times New Roman" w:hAnsi="Arial" w:cs="Arial"/>
          <w:color w:val="000000"/>
          <w:lang w:eastAsia="en-GB"/>
        </w:rPr>
        <w:t xml:space="preserve">ethical guidance for key worker who </w:t>
      </w:r>
      <w:r w:rsidR="0007587C">
        <w:rPr>
          <w:rFonts w:ascii="Arial" w:eastAsia="Times New Roman" w:hAnsi="Arial" w:cs="Arial"/>
          <w:color w:val="000000"/>
          <w:lang w:eastAsia="en-GB"/>
        </w:rPr>
        <w:t xml:space="preserve">are </w:t>
      </w:r>
      <w:r w:rsidR="00431BF5" w:rsidRPr="00431BF5">
        <w:rPr>
          <w:rFonts w:ascii="Arial" w:eastAsia="Times New Roman" w:hAnsi="Arial" w:cs="Arial"/>
          <w:color w:val="000000"/>
          <w:lang w:eastAsia="en-GB"/>
        </w:rPr>
        <w:t>facing with</w:t>
      </w:r>
      <w:r w:rsidR="0007587C">
        <w:rPr>
          <w:rFonts w:ascii="Arial" w:eastAsia="Times New Roman" w:hAnsi="Arial" w:cs="Arial"/>
          <w:color w:val="000000"/>
          <w:lang w:eastAsia="en-GB"/>
        </w:rPr>
        <w:t xml:space="preserve"> tough</w:t>
      </w:r>
      <w:r w:rsidR="00431BF5" w:rsidRPr="00431BF5">
        <w:rPr>
          <w:rFonts w:ascii="Arial" w:eastAsia="Times New Roman" w:hAnsi="Arial" w:cs="Arial"/>
          <w:color w:val="000000"/>
          <w:lang w:eastAsia="en-GB"/>
        </w:rPr>
        <w:t xml:space="preserve"> </w:t>
      </w:r>
      <w:r w:rsidR="00431BF5">
        <w:rPr>
          <w:rFonts w:ascii="Arial" w:eastAsia="Times New Roman" w:hAnsi="Arial" w:cs="Arial"/>
          <w:color w:val="000000"/>
          <w:lang w:eastAsia="en-GB"/>
        </w:rPr>
        <w:t xml:space="preserve">choices in emergency situations and </w:t>
      </w:r>
      <w:r w:rsidR="00431BF5" w:rsidRPr="00431BF5">
        <w:rPr>
          <w:rFonts w:ascii="Arial" w:eastAsia="Times New Roman" w:hAnsi="Arial" w:cs="Arial"/>
          <w:color w:val="000000"/>
          <w:lang w:eastAsia="en-GB"/>
        </w:rPr>
        <w:t>free online course</w:t>
      </w:r>
      <w:r w:rsidR="0007587C">
        <w:rPr>
          <w:rFonts w:ascii="Arial" w:eastAsia="Times New Roman" w:hAnsi="Arial" w:cs="Arial"/>
          <w:color w:val="000000"/>
          <w:lang w:eastAsia="en-GB"/>
        </w:rPr>
        <w:t>s</w:t>
      </w:r>
      <w:r w:rsidR="00431BF5" w:rsidRPr="00431BF5">
        <w:rPr>
          <w:rFonts w:ascii="Arial" w:eastAsia="Times New Roman" w:hAnsi="Arial" w:cs="Arial"/>
          <w:color w:val="000000"/>
          <w:lang w:eastAsia="en-GB"/>
        </w:rPr>
        <w:t xml:space="preserve"> highlighting pressures key workers may face and</w:t>
      </w:r>
      <w:r w:rsidR="00431BF5">
        <w:rPr>
          <w:rFonts w:ascii="Arial" w:eastAsia="Times New Roman" w:hAnsi="Arial" w:cs="Arial"/>
          <w:color w:val="000000"/>
          <w:lang w:eastAsia="en-GB"/>
        </w:rPr>
        <w:t xml:space="preserve"> how to handle those situations </w:t>
      </w:r>
      <w:r w:rsidR="0007587C">
        <w:rPr>
          <w:rFonts w:ascii="Arial" w:eastAsia="Times New Roman" w:hAnsi="Arial" w:cs="Arial"/>
          <w:color w:val="000000"/>
          <w:lang w:eastAsia="en-GB"/>
        </w:rPr>
        <w:t>(</w:t>
      </w:r>
      <w:r w:rsidR="0007587C" w:rsidRPr="0007587C">
        <w:rPr>
          <w:rFonts w:ascii="Arial" w:eastAsia="Times New Roman" w:hAnsi="Arial" w:cs="Arial"/>
          <w:color w:val="000000"/>
          <w:lang w:eastAsia="en-GB"/>
        </w:rPr>
        <w:t>Local Government Association</w:t>
      </w:r>
      <w:r w:rsidR="0007587C">
        <w:rPr>
          <w:rFonts w:ascii="Arial" w:eastAsia="Times New Roman" w:hAnsi="Arial" w:cs="Arial"/>
          <w:color w:val="000000"/>
          <w:lang w:eastAsia="en-GB"/>
        </w:rPr>
        <w:t xml:space="preserve">, </w:t>
      </w:r>
      <w:r w:rsidR="0007587C" w:rsidRPr="0007587C">
        <w:rPr>
          <w:rFonts w:ascii="Arial" w:eastAsia="Times New Roman" w:hAnsi="Arial" w:cs="Arial"/>
          <w:color w:val="000000"/>
          <w:lang w:eastAsia="en-GB"/>
        </w:rPr>
        <w:t>2020)</w:t>
      </w:r>
      <w:r w:rsidR="0007587C">
        <w:rPr>
          <w:rFonts w:ascii="Arial" w:eastAsia="Times New Roman" w:hAnsi="Arial" w:cs="Arial"/>
          <w:color w:val="000000"/>
          <w:lang w:eastAsia="en-GB"/>
        </w:rPr>
        <w:t>.</w:t>
      </w:r>
      <w:r w:rsidR="0007587C" w:rsidRPr="0007587C">
        <w:rPr>
          <w:rFonts w:ascii="Arial" w:eastAsia="Times New Roman" w:hAnsi="Arial" w:cs="Arial"/>
          <w:color w:val="000000"/>
          <w:lang w:eastAsia="en-GB"/>
        </w:rPr>
        <w:t xml:space="preserve"> </w:t>
      </w:r>
      <w:r w:rsidR="00431BF5">
        <w:rPr>
          <w:rFonts w:ascii="Arial" w:eastAsia="Times New Roman" w:hAnsi="Arial" w:cs="Arial"/>
          <w:color w:val="000000"/>
          <w:lang w:eastAsia="en-GB"/>
        </w:rPr>
        <w:t xml:space="preserve"> </w:t>
      </w:r>
    </w:p>
    <w:p w14:paraId="59B8A81B" w14:textId="77777777" w:rsidR="003A2E5B" w:rsidRPr="00F625BB" w:rsidRDefault="003A2E5B" w:rsidP="00F625BB">
      <w:pPr>
        <w:pStyle w:val="Heading1"/>
        <w:spacing w:line="360" w:lineRule="auto"/>
        <w:rPr>
          <w:rFonts w:ascii="Arial" w:hAnsi="Arial" w:cs="Arial"/>
          <w:sz w:val="22"/>
          <w:szCs w:val="22"/>
        </w:rPr>
      </w:pPr>
      <w:bookmarkStart w:id="26" w:name="_Toc56628674"/>
      <w:r w:rsidRPr="00F625BB">
        <w:rPr>
          <w:rFonts w:ascii="Arial" w:hAnsi="Arial" w:cs="Arial"/>
          <w:sz w:val="22"/>
          <w:szCs w:val="22"/>
        </w:rPr>
        <w:t>Conclusion</w:t>
      </w:r>
      <w:bookmarkEnd w:id="26"/>
    </w:p>
    <w:p w14:paraId="2F11DB81" w14:textId="67B05F53" w:rsidR="00EB33D8" w:rsidRDefault="003A2E5B" w:rsidP="00F625BB">
      <w:pPr>
        <w:spacing w:line="360" w:lineRule="auto"/>
        <w:jc w:val="both"/>
        <w:rPr>
          <w:rFonts w:ascii="Arial" w:hAnsi="Arial" w:cs="Arial"/>
        </w:rPr>
      </w:pPr>
      <w:r w:rsidRPr="00F625BB">
        <w:rPr>
          <w:rFonts w:ascii="Arial" w:hAnsi="Arial" w:cs="Arial"/>
        </w:rPr>
        <w:t>Overall, keyworkers have been impacted heavily with Covid-19 appearing in the UK. They have stayed on the frontline to ensure the safety and treatment of people affected and have under many circumstances been at risk themselves. The government have supported the community by putting in many measures such as lockdown, social distancing and shielding to help protect the public, and policies have ensured that key workers have policies to follow and ensure their safety. With childcare facilities open to support them they are given the opportunity to work and help co</w:t>
      </w:r>
      <w:r w:rsidR="005D11A0">
        <w:rPr>
          <w:rFonts w:ascii="Arial" w:hAnsi="Arial" w:cs="Arial"/>
        </w:rPr>
        <w:t>ntrol the spread of the disease.</w:t>
      </w:r>
    </w:p>
    <w:p w14:paraId="1EA1C1A4" w14:textId="77777777" w:rsidR="00EB33D8" w:rsidRDefault="00EB33D8" w:rsidP="00F625BB">
      <w:pPr>
        <w:spacing w:line="360" w:lineRule="auto"/>
        <w:jc w:val="both"/>
        <w:rPr>
          <w:rFonts w:ascii="Arial" w:hAnsi="Arial" w:cs="Arial"/>
        </w:rPr>
      </w:pPr>
    </w:p>
    <w:p w14:paraId="1C15FD89" w14:textId="325770B5" w:rsidR="003A2E5B" w:rsidRPr="00EB33D8" w:rsidRDefault="00EB33D8" w:rsidP="00EB33D8">
      <w:pPr>
        <w:pStyle w:val="Heading1"/>
        <w:spacing w:line="360" w:lineRule="auto"/>
        <w:jc w:val="both"/>
        <w:rPr>
          <w:rFonts w:ascii="Arial" w:hAnsi="Arial" w:cs="Arial"/>
          <w:sz w:val="22"/>
          <w:szCs w:val="22"/>
        </w:rPr>
      </w:pPr>
      <w:bookmarkStart w:id="27" w:name="_Toc56628675"/>
      <w:r w:rsidRPr="00EB33D8">
        <w:rPr>
          <w:rFonts w:ascii="Arial" w:hAnsi="Arial" w:cs="Arial"/>
          <w:sz w:val="22"/>
          <w:szCs w:val="22"/>
        </w:rPr>
        <w:t>Reference</w:t>
      </w:r>
      <w:bookmarkEnd w:id="27"/>
      <w:r w:rsidR="003A2E5B" w:rsidRPr="00EB33D8">
        <w:rPr>
          <w:rFonts w:ascii="Arial" w:hAnsi="Arial" w:cs="Arial"/>
          <w:sz w:val="22"/>
          <w:szCs w:val="22"/>
        </w:rPr>
        <w:t xml:space="preserve"> </w:t>
      </w:r>
    </w:p>
    <w:p w14:paraId="76EBE493" w14:textId="72970D4C" w:rsidR="0095481D" w:rsidRPr="00EB33D8" w:rsidRDefault="0095481D" w:rsidP="00EB33D8">
      <w:pPr>
        <w:spacing w:line="360" w:lineRule="auto"/>
        <w:jc w:val="both"/>
        <w:rPr>
          <w:rFonts w:ascii="Arial" w:hAnsi="Arial" w:cs="Arial"/>
        </w:rPr>
      </w:pPr>
      <w:r w:rsidRPr="00EB33D8">
        <w:rPr>
          <w:rFonts w:ascii="Arial" w:hAnsi="Arial" w:cs="Arial"/>
        </w:rPr>
        <w:t>Andrews, L. (2020</w:t>
      </w:r>
      <w:r w:rsidR="005D11A0">
        <w:rPr>
          <w:rFonts w:ascii="Arial" w:hAnsi="Arial" w:cs="Arial"/>
        </w:rPr>
        <w:t>)</w:t>
      </w:r>
      <w:r w:rsidRPr="00EB33D8">
        <w:rPr>
          <w:rFonts w:ascii="Arial" w:hAnsi="Arial" w:cs="Arial"/>
        </w:rPr>
        <w:t xml:space="preserve"> </w:t>
      </w:r>
      <w:r w:rsidRPr="005D11A0">
        <w:rPr>
          <w:rFonts w:ascii="Arial" w:hAnsi="Arial" w:cs="Arial"/>
          <w:i/>
        </w:rPr>
        <w:t>Results of Oxford University's final-stage Covid-19 vaccine trial will be published by the end of December, AstraZeneca announces.</w:t>
      </w:r>
      <w:r w:rsidRPr="00EB33D8">
        <w:rPr>
          <w:rFonts w:ascii="Arial" w:hAnsi="Arial" w:cs="Arial"/>
        </w:rPr>
        <w:t xml:space="preserve"> Available at: </w:t>
      </w:r>
      <w:hyperlink r:id="rId11" w:history="1">
        <w:r w:rsidRPr="00EB33D8">
          <w:rPr>
            <w:rFonts w:ascii="Arial" w:hAnsi="Arial" w:cs="Arial"/>
            <w:color w:val="0563C1" w:themeColor="hyperlink"/>
            <w:u w:val="single"/>
          </w:rPr>
          <w:t>https://www.dailymail.co.uk/news/article-8917055/AstraZeneca-present-coronavirus-vaccine-data-fourth-quarter.html</w:t>
        </w:r>
      </w:hyperlink>
      <w:r w:rsidRPr="00EB33D8">
        <w:rPr>
          <w:rFonts w:ascii="Arial" w:hAnsi="Arial" w:cs="Arial"/>
        </w:rPr>
        <w:t>. (Accessed 13th November, 2020).</w:t>
      </w:r>
    </w:p>
    <w:p w14:paraId="76812CDF" w14:textId="458C6015" w:rsidR="005450DC" w:rsidRPr="00EB33D8" w:rsidRDefault="005450DC" w:rsidP="00EB33D8">
      <w:pPr>
        <w:spacing w:line="360" w:lineRule="auto"/>
        <w:jc w:val="both"/>
        <w:rPr>
          <w:rFonts w:ascii="Arial" w:hAnsi="Arial" w:cs="Arial"/>
        </w:rPr>
      </w:pPr>
      <w:r w:rsidRPr="00EB33D8">
        <w:rPr>
          <w:rFonts w:ascii="Arial" w:hAnsi="Arial" w:cs="Arial"/>
        </w:rPr>
        <w:t xml:space="preserve">BBC News, (2020) COVID: </w:t>
      </w:r>
      <w:r w:rsidRPr="005D11A0">
        <w:rPr>
          <w:rFonts w:ascii="Arial" w:hAnsi="Arial" w:cs="Arial"/>
          <w:i/>
        </w:rPr>
        <w:t>Liverpool testing trial sites doubled after queues on first day.</w:t>
      </w:r>
      <w:r w:rsidRPr="00EB33D8">
        <w:rPr>
          <w:rFonts w:ascii="Arial" w:hAnsi="Arial" w:cs="Arial"/>
        </w:rPr>
        <w:t xml:space="preserve"> Available at: </w:t>
      </w:r>
      <w:hyperlink r:id="rId12" w:history="1">
        <w:r w:rsidRPr="00EB33D8">
          <w:rPr>
            <w:rFonts w:ascii="Arial" w:hAnsi="Arial" w:cs="Arial"/>
            <w:color w:val="0563C1" w:themeColor="hyperlink"/>
            <w:u w:val="single"/>
          </w:rPr>
          <w:t>https://www.bbc.co.uk/news/uk-england-merseyside-54853677</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354EDA13" w14:textId="636CC28F" w:rsidR="009626BE" w:rsidRPr="00EB33D8" w:rsidRDefault="009626BE" w:rsidP="00EB33D8">
      <w:pPr>
        <w:spacing w:line="360" w:lineRule="auto"/>
        <w:jc w:val="both"/>
        <w:rPr>
          <w:rFonts w:ascii="Arial" w:hAnsi="Arial" w:cs="Arial"/>
        </w:rPr>
      </w:pPr>
      <w:r w:rsidRPr="00EB33D8">
        <w:rPr>
          <w:rFonts w:ascii="Arial" w:hAnsi="Arial" w:cs="Arial"/>
        </w:rPr>
        <w:t xml:space="preserve">Breaking Tales. (2020) </w:t>
      </w:r>
      <w:r w:rsidRPr="00EB33D8">
        <w:rPr>
          <w:rFonts w:ascii="Arial" w:hAnsi="Arial" w:cs="Arial"/>
          <w:i/>
        </w:rPr>
        <w:t xml:space="preserve">Benefits and Positive Impact of Lockdown. </w:t>
      </w:r>
      <w:r w:rsidRPr="00EB33D8">
        <w:rPr>
          <w:rFonts w:ascii="Arial" w:hAnsi="Arial" w:cs="Arial"/>
        </w:rPr>
        <w:t xml:space="preserve">Available at: </w:t>
      </w:r>
      <w:hyperlink r:id="rId13" w:history="1">
        <w:r w:rsidRPr="00EB33D8">
          <w:rPr>
            <w:rFonts w:ascii="Arial" w:hAnsi="Arial" w:cs="Arial"/>
            <w:color w:val="0563C1" w:themeColor="hyperlink"/>
            <w:u w:val="single"/>
          </w:rPr>
          <w:t>https://www.breakingtales.com/benefits-and-positive-impact-of-lockdown/</w:t>
        </w:r>
      </w:hyperlink>
      <w:r w:rsidRPr="00EB33D8">
        <w:rPr>
          <w:rFonts w:ascii="Arial" w:hAnsi="Arial" w:cs="Arial"/>
        </w:rPr>
        <w:t>. (Accessed 12</w:t>
      </w:r>
      <w:r w:rsidRPr="00EB33D8">
        <w:rPr>
          <w:rFonts w:ascii="Arial" w:hAnsi="Arial" w:cs="Arial"/>
          <w:vertAlign w:val="superscript"/>
        </w:rPr>
        <w:t>th</w:t>
      </w:r>
      <w:r w:rsidRPr="00EB33D8">
        <w:rPr>
          <w:rFonts w:ascii="Arial" w:hAnsi="Arial" w:cs="Arial"/>
        </w:rPr>
        <w:t xml:space="preserve"> November, 2020)</w:t>
      </w:r>
    </w:p>
    <w:p w14:paraId="2D3B1351" w14:textId="77777777" w:rsidR="005450DC" w:rsidRPr="00EB33D8" w:rsidRDefault="005450DC" w:rsidP="00EB33D8">
      <w:pPr>
        <w:spacing w:line="360" w:lineRule="auto"/>
        <w:jc w:val="both"/>
        <w:rPr>
          <w:rFonts w:ascii="Arial" w:hAnsi="Arial" w:cs="Arial"/>
        </w:rPr>
      </w:pPr>
      <w:r w:rsidRPr="00EB33D8">
        <w:rPr>
          <w:rFonts w:ascii="Arial" w:hAnsi="Arial" w:cs="Arial"/>
        </w:rPr>
        <w:t xml:space="preserve">Brooks, S.K, Webster, R. K Smith, Woodland, L, </w:t>
      </w:r>
      <w:proofErr w:type="spellStart"/>
      <w:r w:rsidRPr="00EB33D8">
        <w:rPr>
          <w:rFonts w:ascii="Arial" w:hAnsi="Arial" w:cs="Arial"/>
        </w:rPr>
        <w:t>Wessely</w:t>
      </w:r>
      <w:proofErr w:type="spellEnd"/>
      <w:r w:rsidRPr="00EB33D8">
        <w:rPr>
          <w:rFonts w:ascii="Arial" w:hAnsi="Arial" w:cs="Arial"/>
        </w:rPr>
        <w:t xml:space="preserve">, S, Greenberg, N, Rubin, G. J. (2020) ‘The psychological impact of quarantine and how to reduce it: rapid review of the evidence’ </w:t>
      </w:r>
      <w:r w:rsidRPr="00EB33D8">
        <w:rPr>
          <w:rFonts w:ascii="Arial" w:hAnsi="Arial" w:cs="Arial"/>
          <w:i/>
        </w:rPr>
        <w:t>The Lancet</w:t>
      </w:r>
      <w:r w:rsidRPr="00EB33D8">
        <w:rPr>
          <w:rFonts w:ascii="Arial" w:hAnsi="Arial" w:cs="Arial"/>
        </w:rPr>
        <w:t xml:space="preserve">395, (10227), Pp, 912-920.  </w:t>
      </w:r>
    </w:p>
    <w:p w14:paraId="7BBA0865" w14:textId="5C5C29B5" w:rsidR="005450DC" w:rsidRPr="00EB33D8" w:rsidRDefault="005450DC" w:rsidP="00EB33D8">
      <w:pPr>
        <w:spacing w:line="360" w:lineRule="auto"/>
        <w:jc w:val="both"/>
        <w:rPr>
          <w:rFonts w:ascii="Arial" w:hAnsi="Arial" w:cs="Arial"/>
        </w:rPr>
      </w:pPr>
      <w:r w:rsidRPr="00EB33D8">
        <w:rPr>
          <w:rFonts w:ascii="Arial" w:hAnsi="Arial" w:cs="Arial"/>
        </w:rPr>
        <w:t xml:space="preserve">Centre for Disease control and Prevention. (2020) </w:t>
      </w:r>
      <w:r w:rsidRPr="00EB33D8">
        <w:rPr>
          <w:rFonts w:ascii="Arial" w:hAnsi="Arial" w:cs="Arial"/>
          <w:i/>
        </w:rPr>
        <w:t>COVID-19 Overview and Infection Prevention and Control Priorities in non-US Healthcare Settings.</w:t>
      </w:r>
      <w:r w:rsidRPr="00EB33D8">
        <w:rPr>
          <w:rFonts w:ascii="Arial" w:hAnsi="Arial" w:cs="Arial"/>
        </w:rPr>
        <w:t xml:space="preserve"> Available at: </w:t>
      </w:r>
      <w:hyperlink r:id="rId14" w:history="1">
        <w:r w:rsidRPr="00EB33D8">
          <w:rPr>
            <w:rFonts w:ascii="Arial" w:hAnsi="Arial" w:cs="Arial"/>
            <w:color w:val="0563C1" w:themeColor="hyperlink"/>
            <w:u w:val="single"/>
          </w:rPr>
          <w:t>https://www.cdc.gov/coronavirus/2019-ncov/hcp/non-us-settings/overview/index.html</w:t>
        </w:r>
      </w:hyperlink>
      <w:r w:rsidRPr="00EB33D8">
        <w:rPr>
          <w:rFonts w:ascii="Arial" w:hAnsi="Arial" w:cs="Arial"/>
        </w:rPr>
        <w:t>.  (accessed 8th November, 2020).</w:t>
      </w:r>
    </w:p>
    <w:p w14:paraId="56B8EA95" w14:textId="5904F3AF" w:rsidR="00EB33D8" w:rsidRPr="00EB33D8" w:rsidRDefault="00EB33D8" w:rsidP="00EB33D8">
      <w:pPr>
        <w:spacing w:line="360" w:lineRule="auto"/>
        <w:jc w:val="both"/>
        <w:rPr>
          <w:rFonts w:ascii="Arial" w:hAnsi="Arial" w:cs="Arial"/>
        </w:rPr>
      </w:pPr>
      <w:r w:rsidRPr="00EB33D8">
        <w:rPr>
          <w:rFonts w:ascii="Arial" w:hAnsi="Arial" w:cs="Arial"/>
        </w:rPr>
        <w:t xml:space="preserve">Cochrane. (2020) </w:t>
      </w:r>
      <w:r w:rsidRPr="00EB33D8">
        <w:rPr>
          <w:rFonts w:ascii="Arial" w:hAnsi="Arial" w:cs="Arial"/>
          <w:i/>
        </w:rPr>
        <w:t>Cochrane publishes three rapid reviews of the evidence on different public health measures to slow the spread of COVID-19.</w:t>
      </w:r>
      <w:r w:rsidRPr="00EB33D8">
        <w:rPr>
          <w:rFonts w:ascii="Arial" w:hAnsi="Arial" w:cs="Arial"/>
        </w:rPr>
        <w:t xml:space="preserve"> Available at: </w:t>
      </w:r>
      <w:hyperlink r:id="rId15" w:history="1">
        <w:r w:rsidRPr="00EB33D8">
          <w:rPr>
            <w:rFonts w:ascii="Arial" w:hAnsi="Arial" w:cs="Arial"/>
            <w:color w:val="0563C1" w:themeColor="hyperlink"/>
            <w:u w:val="single"/>
          </w:rPr>
          <w:t>https://www.cochrane.org/news/cochrane-publishes-three-rapid-reviews-evidence-different-public-health-measures-slow-spread</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w:t>
      </w:r>
    </w:p>
    <w:p w14:paraId="1384895C" w14:textId="64488F6B" w:rsidR="005450DC" w:rsidRPr="00EB33D8" w:rsidRDefault="005450DC" w:rsidP="00EB33D8">
      <w:pPr>
        <w:spacing w:line="360" w:lineRule="auto"/>
        <w:jc w:val="both"/>
        <w:rPr>
          <w:rFonts w:ascii="Arial" w:hAnsi="Arial" w:cs="Arial"/>
        </w:rPr>
      </w:pPr>
      <w:r w:rsidRPr="00EB33D8">
        <w:rPr>
          <w:rFonts w:ascii="Arial" w:hAnsi="Arial" w:cs="Arial"/>
        </w:rPr>
        <w:t xml:space="preserve">Dickenson, H. (2020) </w:t>
      </w:r>
      <w:r w:rsidRPr="005D11A0">
        <w:rPr>
          <w:rFonts w:ascii="Arial" w:hAnsi="Arial" w:cs="Arial"/>
          <w:i/>
        </w:rPr>
        <w:t>How can an employer support staff mental health and wellbeing during and after lockdown?</w:t>
      </w:r>
      <w:r w:rsidRPr="00EB33D8">
        <w:rPr>
          <w:rFonts w:ascii="Arial" w:hAnsi="Arial" w:cs="Arial"/>
        </w:rPr>
        <w:t xml:space="preserve"> Available at: </w:t>
      </w:r>
      <w:hyperlink r:id="rId16" w:history="1">
        <w:r w:rsidRPr="00EB33D8">
          <w:rPr>
            <w:rFonts w:ascii="Arial" w:hAnsi="Arial" w:cs="Arial"/>
            <w:color w:val="0563C1" w:themeColor="hyperlink"/>
            <w:u w:val="single"/>
          </w:rPr>
          <w:t>https://www.hilldickinson.com/insights/articles/how-can-employer-support-staff-mental-health-and-wellbeing-during-and-after</w:t>
        </w:r>
      </w:hyperlink>
      <w:r w:rsidRPr="00EB33D8">
        <w:rPr>
          <w:rFonts w:ascii="Arial" w:hAnsi="Arial" w:cs="Arial"/>
        </w:rPr>
        <w:t>. (Accessed 15</w:t>
      </w:r>
      <w:r w:rsidRPr="00EB33D8">
        <w:rPr>
          <w:rFonts w:ascii="Arial" w:hAnsi="Arial" w:cs="Arial"/>
          <w:vertAlign w:val="superscript"/>
        </w:rPr>
        <w:t>th</w:t>
      </w:r>
      <w:r w:rsidR="00EB33D8" w:rsidRPr="00EB33D8">
        <w:rPr>
          <w:rFonts w:ascii="Arial" w:hAnsi="Arial" w:cs="Arial"/>
        </w:rPr>
        <w:t xml:space="preserve"> November, 2020).</w:t>
      </w:r>
    </w:p>
    <w:p w14:paraId="6E99FC85" w14:textId="1E0BDD18" w:rsidR="005450DC" w:rsidRPr="00EB33D8" w:rsidRDefault="00CA13CC" w:rsidP="00EB33D8">
      <w:pPr>
        <w:spacing w:line="360" w:lineRule="auto"/>
        <w:jc w:val="both"/>
        <w:rPr>
          <w:rFonts w:ascii="Arial" w:hAnsi="Arial" w:cs="Arial"/>
        </w:rPr>
      </w:pPr>
      <w:r>
        <w:rPr>
          <w:rFonts w:ascii="Arial" w:hAnsi="Arial" w:cs="Arial"/>
        </w:rPr>
        <w:t>GOV UK, (2020a</w:t>
      </w:r>
      <w:r w:rsidR="005450DC" w:rsidRPr="00EB33D8">
        <w:rPr>
          <w:rFonts w:ascii="Arial" w:hAnsi="Arial" w:cs="Arial"/>
        </w:rPr>
        <w:t xml:space="preserve">) </w:t>
      </w:r>
      <w:r w:rsidR="005450DC" w:rsidRPr="00EB33D8">
        <w:rPr>
          <w:rFonts w:ascii="Arial" w:hAnsi="Arial" w:cs="Arial"/>
          <w:i/>
        </w:rPr>
        <w:t>Coronavirus testing extended to all essential workers in England who have symptoms.</w:t>
      </w:r>
      <w:r w:rsidR="005450DC" w:rsidRPr="00EB33D8">
        <w:rPr>
          <w:rFonts w:ascii="Arial" w:hAnsi="Arial" w:cs="Arial"/>
        </w:rPr>
        <w:t xml:space="preserve">  Available at: https://www.gov.uk/government/news/coronavirus-testing-extended-to-all-essential-workers-in-england-who-have-symptoms (Accessed 8th November, 2020).  </w:t>
      </w:r>
    </w:p>
    <w:p w14:paraId="24795E93" w14:textId="073F9DB9" w:rsidR="005450DC" w:rsidRPr="00EB33D8" w:rsidRDefault="00CA13CC" w:rsidP="00EB33D8">
      <w:pPr>
        <w:spacing w:line="360" w:lineRule="auto"/>
        <w:jc w:val="both"/>
        <w:rPr>
          <w:rFonts w:ascii="Arial" w:hAnsi="Arial" w:cs="Arial"/>
        </w:rPr>
      </w:pPr>
      <w:r>
        <w:rPr>
          <w:rFonts w:ascii="Arial" w:hAnsi="Arial" w:cs="Arial"/>
        </w:rPr>
        <w:t>GOV UK, (2020b</w:t>
      </w:r>
      <w:r w:rsidR="005450DC" w:rsidRPr="00EB33D8">
        <w:rPr>
          <w:rFonts w:ascii="Arial" w:hAnsi="Arial" w:cs="Arial"/>
        </w:rPr>
        <w:t xml:space="preserve">) </w:t>
      </w:r>
      <w:r w:rsidR="005450DC" w:rsidRPr="00EB33D8">
        <w:rPr>
          <w:rFonts w:ascii="Arial" w:hAnsi="Arial" w:cs="Arial"/>
          <w:i/>
        </w:rPr>
        <w:t>Critical workers who can access schools or educational settings.</w:t>
      </w:r>
      <w:r w:rsidR="005450DC" w:rsidRPr="00EB33D8">
        <w:rPr>
          <w:rFonts w:ascii="Arial" w:hAnsi="Arial" w:cs="Arial"/>
        </w:rPr>
        <w:t xml:space="preserve"> Available at: </w:t>
      </w:r>
      <w:hyperlink r:id="rId17" w:history="1">
        <w:r w:rsidR="005450DC" w:rsidRPr="00EB33D8">
          <w:rPr>
            <w:rFonts w:ascii="Arial" w:hAnsi="Arial" w:cs="Arial"/>
            <w:color w:val="0563C1" w:themeColor="hyperlink"/>
            <w:u w:val="single"/>
          </w:rPr>
          <w:t>https://www.gov.uk/government/publications/coronavirus-covid-19-maintaining-educational-provision</w:t>
        </w:r>
      </w:hyperlink>
      <w:r w:rsidR="005450DC" w:rsidRPr="00EB33D8">
        <w:rPr>
          <w:rFonts w:ascii="Arial" w:hAnsi="Arial" w:cs="Arial"/>
        </w:rPr>
        <w:t xml:space="preserve">  (Accessed 8</w:t>
      </w:r>
      <w:r w:rsidR="005450DC" w:rsidRPr="00EB33D8">
        <w:rPr>
          <w:rFonts w:ascii="Arial" w:hAnsi="Arial" w:cs="Arial"/>
          <w:vertAlign w:val="superscript"/>
        </w:rPr>
        <w:t>th</w:t>
      </w:r>
      <w:r w:rsidR="005450DC" w:rsidRPr="00EB33D8">
        <w:rPr>
          <w:rFonts w:ascii="Arial" w:hAnsi="Arial" w:cs="Arial"/>
        </w:rPr>
        <w:t xml:space="preserve"> November, 2020).</w:t>
      </w:r>
    </w:p>
    <w:p w14:paraId="7E5266D2" w14:textId="5F11057C" w:rsidR="005450DC" w:rsidRPr="002F2BDC" w:rsidRDefault="00CA13CC" w:rsidP="00EB33D8">
      <w:pPr>
        <w:spacing w:line="360" w:lineRule="auto"/>
        <w:jc w:val="both"/>
        <w:rPr>
          <w:rFonts w:ascii="Arial" w:hAnsi="Arial" w:cs="Arial"/>
          <w:color w:val="2E74B5" w:themeColor="accent1" w:themeShade="BF"/>
        </w:rPr>
      </w:pPr>
      <w:r>
        <w:rPr>
          <w:rFonts w:ascii="Arial" w:hAnsi="Arial" w:cs="Arial"/>
        </w:rPr>
        <w:lastRenderedPageBreak/>
        <w:t>GOV UK, (2020c</w:t>
      </w:r>
      <w:r w:rsidR="005450DC" w:rsidRPr="00EB33D8">
        <w:rPr>
          <w:rFonts w:ascii="Arial" w:hAnsi="Arial" w:cs="Arial"/>
        </w:rPr>
        <w:t xml:space="preserve">) </w:t>
      </w:r>
      <w:r w:rsidR="005450DC" w:rsidRPr="00EB33D8">
        <w:rPr>
          <w:rFonts w:ascii="Arial" w:hAnsi="Arial" w:cs="Arial"/>
          <w:i/>
        </w:rPr>
        <w:t>NHS Test and Trace: how it works</w:t>
      </w:r>
      <w:r w:rsidR="005450DC" w:rsidRPr="00EB33D8">
        <w:rPr>
          <w:rFonts w:ascii="Arial" w:hAnsi="Arial" w:cs="Arial"/>
        </w:rPr>
        <w:t xml:space="preserve">. Available at: </w:t>
      </w:r>
      <w:hyperlink r:id="rId18" w:history="1">
        <w:r w:rsidR="005450DC" w:rsidRPr="00EB33D8">
          <w:rPr>
            <w:rFonts w:ascii="Arial" w:hAnsi="Arial" w:cs="Arial"/>
            <w:color w:val="0563C1" w:themeColor="hyperlink"/>
            <w:u w:val="single"/>
          </w:rPr>
          <w:t>https://www.gov.uk/guidance/nhs-test-and-trace-how-it-works</w:t>
        </w:r>
      </w:hyperlink>
      <w:r w:rsidR="005450DC" w:rsidRPr="00EB33D8">
        <w:rPr>
          <w:rFonts w:ascii="Arial" w:hAnsi="Arial" w:cs="Arial"/>
        </w:rPr>
        <w:t xml:space="preserve"> (Accessed 10th November, 2020).</w:t>
      </w:r>
      <w:r w:rsidR="002F2BDC">
        <w:rPr>
          <w:rFonts w:ascii="Arial" w:hAnsi="Arial" w:cs="Arial"/>
          <w:color w:val="2E74B5" w:themeColor="accent1" w:themeShade="BF"/>
        </w:rPr>
        <w:t xml:space="preserve"> </w:t>
      </w:r>
    </w:p>
    <w:p w14:paraId="3A3F8059" w14:textId="58472C00" w:rsidR="005450DC" w:rsidRDefault="002F2BDC" w:rsidP="00EB33D8">
      <w:pPr>
        <w:spacing w:line="360" w:lineRule="auto"/>
        <w:jc w:val="both"/>
        <w:rPr>
          <w:rFonts w:ascii="Arial" w:hAnsi="Arial" w:cs="Arial"/>
        </w:rPr>
      </w:pPr>
      <w:r>
        <w:rPr>
          <w:rFonts w:ascii="Arial" w:hAnsi="Arial" w:cs="Arial"/>
        </w:rPr>
        <w:t>GOV UK. (2020d</w:t>
      </w:r>
      <w:r w:rsidR="00CA13CC">
        <w:rPr>
          <w:rFonts w:ascii="Arial" w:hAnsi="Arial" w:cs="Arial"/>
        </w:rPr>
        <w:t>)</w:t>
      </w:r>
      <w:r w:rsidR="005450DC" w:rsidRPr="00EB33D8">
        <w:rPr>
          <w:rFonts w:ascii="Arial" w:hAnsi="Arial" w:cs="Arial"/>
        </w:rPr>
        <w:t xml:space="preserve"> </w:t>
      </w:r>
      <w:r w:rsidR="005450DC" w:rsidRPr="00EB33D8">
        <w:rPr>
          <w:rFonts w:ascii="Arial" w:hAnsi="Arial" w:cs="Arial"/>
          <w:i/>
        </w:rPr>
        <w:t>Guidance on shielding and protecting people who are clinically extremely vulnerable from COVID-19.</w:t>
      </w:r>
      <w:r w:rsidR="005450DC" w:rsidRPr="00EB33D8">
        <w:rPr>
          <w:rFonts w:ascii="Arial" w:hAnsi="Arial" w:cs="Arial"/>
        </w:rPr>
        <w:t xml:space="preserve"> Available at: </w:t>
      </w:r>
      <w:hyperlink r:id="rId19" w:history="1">
        <w:r w:rsidR="005450DC" w:rsidRPr="00EB33D8">
          <w:rPr>
            <w:rFonts w:ascii="Arial" w:hAnsi="Arial" w:cs="Arial"/>
            <w:color w:val="0563C1" w:themeColor="hyperlink"/>
            <w:u w:val="single"/>
          </w:rPr>
          <w:t>https://www.gov.uk/government/publications/guidance-on-shielding-and-protecting-extremely-vulnerable-persons-from-covid-19/guidance-on-shielding-and-protecting-extremely-vulnerable-persons-from-covid-19</w:t>
        </w:r>
      </w:hyperlink>
      <w:r w:rsidR="005450DC" w:rsidRPr="00EB33D8">
        <w:rPr>
          <w:rFonts w:ascii="Arial" w:hAnsi="Arial" w:cs="Arial"/>
        </w:rPr>
        <w:t>. (Accessed 15</w:t>
      </w:r>
      <w:r w:rsidR="005450DC" w:rsidRPr="00EB33D8">
        <w:rPr>
          <w:rFonts w:ascii="Arial" w:hAnsi="Arial" w:cs="Arial"/>
          <w:vertAlign w:val="superscript"/>
        </w:rPr>
        <w:t>th</w:t>
      </w:r>
      <w:r w:rsidR="005450DC" w:rsidRPr="00EB33D8">
        <w:rPr>
          <w:rFonts w:ascii="Arial" w:hAnsi="Arial" w:cs="Arial"/>
        </w:rPr>
        <w:t xml:space="preserve"> November, 2020).</w:t>
      </w:r>
    </w:p>
    <w:p w14:paraId="595DCF7E" w14:textId="77777777" w:rsidR="002F2BDC" w:rsidRDefault="002F2BDC" w:rsidP="00EB33D8">
      <w:pPr>
        <w:spacing w:line="360" w:lineRule="auto"/>
        <w:jc w:val="both"/>
        <w:rPr>
          <w:rFonts w:ascii="Arial" w:hAnsi="Arial" w:cs="Arial"/>
        </w:rPr>
      </w:pPr>
      <w:r>
        <w:rPr>
          <w:rFonts w:ascii="Arial" w:hAnsi="Arial" w:cs="Arial"/>
        </w:rPr>
        <w:t>GOV. UK. (2020</w:t>
      </w:r>
      <w:r>
        <w:rPr>
          <w:rFonts w:ascii="Arial" w:hAnsi="Arial" w:cs="Arial"/>
        </w:rPr>
        <w:t>e</w:t>
      </w:r>
      <w:r w:rsidRPr="00EB33D8">
        <w:rPr>
          <w:rFonts w:ascii="Arial" w:hAnsi="Arial" w:cs="Arial"/>
        </w:rPr>
        <w:t xml:space="preserve">) </w:t>
      </w:r>
      <w:r w:rsidRPr="00EB33D8">
        <w:rPr>
          <w:rFonts w:ascii="Arial" w:hAnsi="Arial" w:cs="Arial"/>
          <w:i/>
        </w:rPr>
        <w:t>Closing certain businesses and venues in England.</w:t>
      </w:r>
      <w:r w:rsidRPr="00EB33D8">
        <w:rPr>
          <w:rFonts w:ascii="Arial" w:hAnsi="Arial" w:cs="Arial"/>
        </w:rPr>
        <w:t xml:space="preserve"> Available at: </w:t>
      </w:r>
      <w:hyperlink r:id="rId20" w:history="1">
        <w:r w:rsidRPr="00EB33D8">
          <w:rPr>
            <w:rFonts w:ascii="Arial" w:hAnsi="Arial" w:cs="Arial"/>
            <w:color w:val="0563C1" w:themeColor="hyperlink"/>
            <w:u w:val="single"/>
          </w:rPr>
          <w:t>https://www.gov.uk/government/publications/further-businesses-and-premises-to-close/closing-certain-businesses-and-venues-in-england</w:t>
        </w:r>
      </w:hyperlink>
      <w:r w:rsidRPr="00EB33D8">
        <w:rPr>
          <w:rFonts w:ascii="Arial" w:hAnsi="Arial" w:cs="Arial"/>
        </w:rPr>
        <w:t>. (Accessed 12</w:t>
      </w:r>
      <w:r w:rsidRPr="00EB33D8">
        <w:rPr>
          <w:rFonts w:ascii="Arial" w:hAnsi="Arial" w:cs="Arial"/>
          <w:vertAlign w:val="superscript"/>
        </w:rPr>
        <w:t>th</w:t>
      </w:r>
      <w:r>
        <w:rPr>
          <w:rFonts w:ascii="Arial" w:hAnsi="Arial" w:cs="Arial"/>
        </w:rPr>
        <w:t xml:space="preserve"> November, 2020).</w:t>
      </w:r>
    </w:p>
    <w:p w14:paraId="312BAC20" w14:textId="0D177E88" w:rsidR="005450DC" w:rsidRPr="00EB33D8" w:rsidRDefault="005450DC" w:rsidP="00EB33D8">
      <w:pPr>
        <w:spacing w:line="360" w:lineRule="auto"/>
        <w:jc w:val="both"/>
        <w:rPr>
          <w:rFonts w:ascii="Arial" w:hAnsi="Arial" w:cs="Arial"/>
        </w:rPr>
      </w:pPr>
      <w:r w:rsidRPr="00EB33D8">
        <w:rPr>
          <w:rFonts w:ascii="Arial" w:hAnsi="Arial" w:cs="Arial"/>
        </w:rPr>
        <w:t>GOV UK. (2020</w:t>
      </w:r>
      <w:r w:rsidR="00CA13CC">
        <w:rPr>
          <w:rFonts w:ascii="Arial" w:hAnsi="Arial" w:cs="Arial"/>
        </w:rPr>
        <w:t xml:space="preserve">f) </w:t>
      </w:r>
      <w:r w:rsidRPr="00EB33D8">
        <w:rPr>
          <w:rFonts w:ascii="Arial" w:hAnsi="Arial" w:cs="Arial"/>
        </w:rPr>
        <w:t xml:space="preserve">People tested positive. Available at: </w:t>
      </w:r>
      <w:hyperlink r:id="rId21" w:history="1">
        <w:r w:rsidRPr="00EB33D8">
          <w:rPr>
            <w:rFonts w:ascii="Arial" w:hAnsi="Arial" w:cs="Arial"/>
            <w:color w:val="0563C1" w:themeColor="hyperlink"/>
            <w:u w:val="single"/>
          </w:rPr>
          <w:t>https://coronavirus.data.gov.uk/details/cases</w:t>
        </w:r>
      </w:hyperlink>
      <w:r w:rsidRPr="00EB33D8">
        <w:rPr>
          <w:rFonts w:ascii="Arial" w:hAnsi="Arial" w:cs="Arial"/>
        </w:rPr>
        <w:t>. (Accessed 15</w:t>
      </w:r>
      <w:r w:rsidRPr="00EB33D8">
        <w:rPr>
          <w:rFonts w:ascii="Arial" w:hAnsi="Arial" w:cs="Arial"/>
          <w:vertAlign w:val="superscript"/>
        </w:rPr>
        <w:t>th</w:t>
      </w:r>
      <w:r w:rsidRPr="00EB33D8">
        <w:rPr>
          <w:rFonts w:ascii="Arial" w:hAnsi="Arial" w:cs="Arial"/>
        </w:rPr>
        <w:t xml:space="preserve"> November, 2020)</w:t>
      </w:r>
    </w:p>
    <w:p w14:paraId="737720A3" w14:textId="4C499A8E" w:rsidR="005450DC" w:rsidRPr="00EB33D8" w:rsidRDefault="00CA13CC" w:rsidP="00EB33D8">
      <w:pPr>
        <w:spacing w:line="360" w:lineRule="auto"/>
        <w:jc w:val="both"/>
        <w:rPr>
          <w:rFonts w:ascii="Arial" w:hAnsi="Arial" w:cs="Arial"/>
        </w:rPr>
      </w:pPr>
      <w:r>
        <w:rPr>
          <w:rFonts w:ascii="Arial" w:hAnsi="Arial" w:cs="Arial"/>
        </w:rPr>
        <w:t>GOV UK, (2020g)</w:t>
      </w:r>
      <w:r w:rsidR="005450DC" w:rsidRPr="00EB33D8">
        <w:rPr>
          <w:rFonts w:ascii="Arial" w:hAnsi="Arial" w:cs="Arial"/>
        </w:rPr>
        <w:t xml:space="preserve"> </w:t>
      </w:r>
      <w:r w:rsidR="005450DC" w:rsidRPr="00EB33D8">
        <w:rPr>
          <w:rFonts w:ascii="Arial" w:hAnsi="Arial" w:cs="Arial"/>
          <w:i/>
        </w:rPr>
        <w:t xml:space="preserve">UK Government invests in COVID research at St Andrews University </w:t>
      </w:r>
      <w:r w:rsidR="005450DC" w:rsidRPr="00EB33D8">
        <w:rPr>
          <w:rFonts w:ascii="Arial" w:hAnsi="Arial" w:cs="Arial"/>
        </w:rPr>
        <w:t xml:space="preserve">Available at: </w:t>
      </w:r>
      <w:hyperlink r:id="rId22" w:history="1">
        <w:r w:rsidR="005450DC" w:rsidRPr="00EB33D8">
          <w:rPr>
            <w:rFonts w:ascii="Arial" w:hAnsi="Arial" w:cs="Arial"/>
            <w:color w:val="0563C1" w:themeColor="hyperlink"/>
            <w:u w:val="single"/>
          </w:rPr>
          <w:t>https://www.gov.uk/government/news/uk-government-invests-in-covid-research-at-st-andrews-university</w:t>
        </w:r>
      </w:hyperlink>
      <w:r w:rsidR="005450DC" w:rsidRPr="00EB33D8">
        <w:rPr>
          <w:rFonts w:ascii="Arial" w:hAnsi="Arial" w:cs="Arial"/>
        </w:rPr>
        <w:t>. (Accessed 15</w:t>
      </w:r>
      <w:r w:rsidR="005450DC" w:rsidRPr="00EB33D8">
        <w:rPr>
          <w:rFonts w:ascii="Arial" w:hAnsi="Arial" w:cs="Arial"/>
          <w:vertAlign w:val="superscript"/>
        </w:rPr>
        <w:t>th</w:t>
      </w:r>
      <w:r w:rsidR="005450DC" w:rsidRPr="00EB33D8">
        <w:rPr>
          <w:rFonts w:ascii="Arial" w:hAnsi="Arial" w:cs="Arial"/>
        </w:rPr>
        <w:t xml:space="preserve"> November, 2020).</w:t>
      </w:r>
    </w:p>
    <w:p w14:paraId="6FE2022B" w14:textId="639C9192" w:rsidR="0095481D" w:rsidRPr="00EB33D8" w:rsidRDefault="0095481D" w:rsidP="00EB33D8">
      <w:pPr>
        <w:spacing w:line="360" w:lineRule="auto"/>
        <w:jc w:val="both"/>
        <w:rPr>
          <w:rFonts w:ascii="Arial" w:hAnsi="Arial" w:cs="Arial"/>
        </w:rPr>
      </w:pPr>
      <w:r w:rsidRPr="00EB33D8">
        <w:rPr>
          <w:rFonts w:ascii="Arial" w:hAnsi="Arial" w:cs="Arial"/>
        </w:rPr>
        <w:t xml:space="preserve">Grover, N. (2020) </w:t>
      </w:r>
      <w:r w:rsidRPr="00EB33D8">
        <w:rPr>
          <w:rFonts w:ascii="Arial" w:hAnsi="Arial" w:cs="Arial"/>
          <w:i/>
        </w:rPr>
        <w:t xml:space="preserve">6 key questions about the Pfizer/BioNTech Covid-19 vaccine. </w:t>
      </w:r>
      <w:r w:rsidRPr="00EB33D8">
        <w:rPr>
          <w:rFonts w:ascii="Arial" w:hAnsi="Arial" w:cs="Arial"/>
        </w:rPr>
        <w:t xml:space="preserve"> Available at: </w:t>
      </w:r>
      <w:hyperlink r:id="rId23" w:history="1">
        <w:r w:rsidRPr="00EB33D8">
          <w:rPr>
            <w:rFonts w:ascii="Arial" w:hAnsi="Arial" w:cs="Arial"/>
            <w:color w:val="0563C1" w:themeColor="hyperlink"/>
            <w:u w:val="single"/>
          </w:rPr>
          <w:t>https://www.theguardian.com/world/2020/nov/10/6-key-questions-about-the-pfizer-biontech-covid-19-vaccine</w:t>
        </w:r>
      </w:hyperlink>
      <w:r w:rsidRPr="00EB33D8">
        <w:rPr>
          <w:rFonts w:ascii="Arial" w:hAnsi="Arial" w:cs="Arial"/>
        </w:rPr>
        <w:t>. (Accessed 13</w:t>
      </w:r>
      <w:r w:rsidRPr="00EB33D8">
        <w:rPr>
          <w:rFonts w:ascii="Arial" w:hAnsi="Arial" w:cs="Arial"/>
          <w:vertAlign w:val="superscript"/>
        </w:rPr>
        <w:t>th</w:t>
      </w:r>
      <w:r w:rsidRPr="00EB33D8">
        <w:rPr>
          <w:rFonts w:ascii="Arial" w:hAnsi="Arial" w:cs="Arial"/>
        </w:rPr>
        <w:t xml:space="preserve"> November, 2020).</w:t>
      </w:r>
    </w:p>
    <w:p w14:paraId="05BDB5AA" w14:textId="77777777" w:rsidR="009626BE" w:rsidRPr="00EB33D8" w:rsidRDefault="009626BE" w:rsidP="00EB33D8">
      <w:pPr>
        <w:spacing w:line="360" w:lineRule="auto"/>
        <w:jc w:val="both"/>
        <w:rPr>
          <w:rFonts w:ascii="Arial" w:hAnsi="Arial" w:cs="Arial"/>
        </w:rPr>
      </w:pPr>
      <w:r w:rsidRPr="00EB33D8">
        <w:rPr>
          <w:rFonts w:ascii="Arial" w:hAnsi="Arial" w:cs="Arial"/>
        </w:rPr>
        <w:t xml:space="preserve">Health at Work. (2020) </w:t>
      </w:r>
      <w:r w:rsidRPr="00EB33D8">
        <w:rPr>
          <w:rFonts w:ascii="Arial" w:hAnsi="Arial" w:cs="Arial"/>
          <w:i/>
        </w:rPr>
        <w:t xml:space="preserve">Our Frontline: support for key and essential workers. </w:t>
      </w:r>
      <w:r w:rsidRPr="00EB33D8">
        <w:rPr>
          <w:rFonts w:ascii="Arial" w:hAnsi="Arial" w:cs="Arial"/>
        </w:rPr>
        <w:t xml:space="preserve">Available at: </w:t>
      </w:r>
      <w:hyperlink r:id="rId24" w:history="1">
        <w:r w:rsidRPr="00EB33D8">
          <w:rPr>
            <w:rFonts w:ascii="Arial" w:hAnsi="Arial" w:cs="Arial"/>
            <w:color w:val="0563C1" w:themeColor="hyperlink"/>
            <w:u w:val="single"/>
          </w:rPr>
          <w:t>https://www.mentalhealthatwork.org.uk/toolkit/ourfrontline-keywork/</w:t>
        </w:r>
      </w:hyperlink>
      <w:r w:rsidRPr="00EB33D8">
        <w:rPr>
          <w:rFonts w:ascii="Arial" w:hAnsi="Arial" w:cs="Arial"/>
        </w:rPr>
        <w:t>. (Accessed 13</w:t>
      </w:r>
      <w:r w:rsidRPr="00EB33D8">
        <w:rPr>
          <w:rFonts w:ascii="Arial" w:hAnsi="Arial" w:cs="Arial"/>
          <w:vertAlign w:val="superscript"/>
        </w:rPr>
        <w:t>th</w:t>
      </w:r>
      <w:r w:rsidRPr="00EB33D8">
        <w:rPr>
          <w:rFonts w:ascii="Arial" w:hAnsi="Arial" w:cs="Arial"/>
        </w:rPr>
        <w:t xml:space="preserve"> November, 2020).</w:t>
      </w:r>
    </w:p>
    <w:p w14:paraId="08897CDD" w14:textId="0E91A7B2" w:rsidR="009626BE" w:rsidRPr="00EB33D8" w:rsidRDefault="009626BE" w:rsidP="00EB33D8">
      <w:pPr>
        <w:spacing w:line="360" w:lineRule="auto"/>
        <w:jc w:val="both"/>
        <w:rPr>
          <w:rFonts w:ascii="Arial" w:hAnsi="Arial" w:cs="Arial"/>
        </w:rPr>
      </w:pPr>
      <w:r w:rsidRPr="00EB33D8">
        <w:rPr>
          <w:rFonts w:ascii="Arial" w:hAnsi="Arial" w:cs="Arial"/>
        </w:rPr>
        <w:t xml:space="preserve">International federation of social workers, (2020) </w:t>
      </w:r>
      <w:r w:rsidRPr="00EB33D8">
        <w:rPr>
          <w:rFonts w:ascii="Arial" w:hAnsi="Arial" w:cs="Arial"/>
          <w:i/>
        </w:rPr>
        <w:t xml:space="preserve">Ethical challenges for social workers during covid-19: a global perspective. </w:t>
      </w:r>
      <w:r w:rsidR="00CA13CC">
        <w:rPr>
          <w:rFonts w:ascii="Arial" w:hAnsi="Arial" w:cs="Arial"/>
        </w:rPr>
        <w:t>IFSW report. Unpublished.</w:t>
      </w:r>
    </w:p>
    <w:p w14:paraId="24CE67B2" w14:textId="0263A3E2" w:rsidR="005450DC" w:rsidRPr="00EB33D8" w:rsidRDefault="005450DC" w:rsidP="00EB33D8">
      <w:pPr>
        <w:spacing w:line="360" w:lineRule="auto"/>
        <w:jc w:val="both"/>
        <w:rPr>
          <w:rFonts w:ascii="Arial" w:hAnsi="Arial" w:cs="Arial"/>
        </w:rPr>
      </w:pPr>
      <w:r w:rsidRPr="00EB33D8">
        <w:rPr>
          <w:rFonts w:ascii="Arial" w:hAnsi="Arial" w:cs="Arial"/>
        </w:rPr>
        <w:t>International Financial Statistics, (2020) The</w:t>
      </w:r>
      <w:r w:rsidRPr="00EB33D8">
        <w:rPr>
          <w:rFonts w:ascii="Arial" w:hAnsi="Arial" w:cs="Arial"/>
          <w:i/>
        </w:rPr>
        <w:t xml:space="preserve"> Geography of the COVID-19 crisis in England final.pdf</w:t>
      </w:r>
      <w:r w:rsidRPr="00EB33D8">
        <w:rPr>
          <w:rFonts w:ascii="Arial" w:hAnsi="Arial" w:cs="Arial"/>
        </w:rPr>
        <w:t xml:space="preserve">. Available at: </w:t>
      </w:r>
      <w:hyperlink r:id="rId25" w:history="1">
        <w:r w:rsidRPr="00EB33D8">
          <w:rPr>
            <w:rFonts w:ascii="Arial" w:hAnsi="Arial" w:cs="Arial"/>
            <w:color w:val="0563C1" w:themeColor="hyperlink"/>
            <w:u w:val="single"/>
          </w:rPr>
          <w:t>https://www.ifs.org.uk/Uploads</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w:t>
      </w:r>
    </w:p>
    <w:p w14:paraId="4A49DEA5" w14:textId="77777777" w:rsidR="009626BE" w:rsidRPr="00EB33D8" w:rsidRDefault="009626BE" w:rsidP="00EB33D8">
      <w:pPr>
        <w:spacing w:line="360" w:lineRule="auto"/>
        <w:jc w:val="both"/>
        <w:rPr>
          <w:rFonts w:ascii="Arial" w:hAnsi="Arial" w:cs="Arial"/>
          <w:i/>
        </w:rPr>
      </w:pPr>
      <w:r w:rsidRPr="00EB33D8">
        <w:rPr>
          <w:rFonts w:ascii="Arial" w:hAnsi="Arial" w:cs="Arial"/>
        </w:rPr>
        <w:t xml:space="preserve">Jose, R, </w:t>
      </w:r>
      <w:proofErr w:type="spellStart"/>
      <w:r w:rsidRPr="00EB33D8">
        <w:rPr>
          <w:rFonts w:ascii="Arial" w:hAnsi="Arial" w:cs="Arial"/>
        </w:rPr>
        <w:t>Narendran</w:t>
      </w:r>
      <w:proofErr w:type="spellEnd"/>
      <w:r w:rsidRPr="00EB33D8">
        <w:rPr>
          <w:rFonts w:ascii="Arial" w:hAnsi="Arial" w:cs="Arial"/>
        </w:rPr>
        <w:t xml:space="preserve">, M, </w:t>
      </w:r>
      <w:proofErr w:type="spellStart"/>
      <w:r w:rsidRPr="00EB33D8">
        <w:rPr>
          <w:rFonts w:ascii="Arial" w:hAnsi="Arial" w:cs="Arial"/>
        </w:rPr>
        <w:t>Bindu</w:t>
      </w:r>
      <w:proofErr w:type="spellEnd"/>
      <w:r w:rsidRPr="00EB33D8">
        <w:rPr>
          <w:rFonts w:ascii="Arial" w:hAnsi="Arial" w:cs="Arial"/>
        </w:rPr>
        <w:t xml:space="preserve">, A, </w:t>
      </w:r>
      <w:proofErr w:type="spellStart"/>
      <w:r w:rsidRPr="00EB33D8">
        <w:rPr>
          <w:rFonts w:ascii="Arial" w:hAnsi="Arial" w:cs="Arial"/>
        </w:rPr>
        <w:t>Beevi</w:t>
      </w:r>
      <w:proofErr w:type="spellEnd"/>
      <w:r w:rsidRPr="00EB33D8">
        <w:rPr>
          <w:rFonts w:ascii="Arial" w:hAnsi="Arial" w:cs="Arial"/>
        </w:rPr>
        <w:t xml:space="preserve">, N, Benny, M. P. V. (2020) ‘Public perception and preparedness for the pandemic COVID 19: A Health Belief Model approach’ </w:t>
      </w:r>
      <w:r w:rsidRPr="00EB33D8">
        <w:rPr>
          <w:rFonts w:ascii="Arial" w:hAnsi="Arial" w:cs="Arial"/>
          <w:i/>
        </w:rPr>
        <w:t xml:space="preserve">science direct </w:t>
      </w:r>
    </w:p>
    <w:p w14:paraId="4392D7DD" w14:textId="77777777" w:rsidR="009626BE" w:rsidRPr="00EB33D8" w:rsidRDefault="009626BE" w:rsidP="00EB33D8">
      <w:pPr>
        <w:spacing w:line="360" w:lineRule="auto"/>
        <w:jc w:val="both"/>
        <w:rPr>
          <w:rFonts w:ascii="Arial" w:hAnsi="Arial" w:cs="Arial"/>
        </w:rPr>
      </w:pPr>
    </w:p>
    <w:p w14:paraId="4F988307" w14:textId="0C42BC40" w:rsidR="0095481D" w:rsidRPr="00EB33D8" w:rsidRDefault="0095481D" w:rsidP="00EB33D8">
      <w:pPr>
        <w:spacing w:line="360" w:lineRule="auto"/>
        <w:jc w:val="both"/>
        <w:rPr>
          <w:rFonts w:ascii="Arial" w:hAnsi="Arial" w:cs="Arial"/>
        </w:rPr>
      </w:pPr>
      <w:r w:rsidRPr="00EB33D8">
        <w:rPr>
          <w:rFonts w:ascii="Arial" w:hAnsi="Arial" w:cs="Arial"/>
        </w:rPr>
        <w:t xml:space="preserve">Kinmond, K. (2020) Coronavirus: </w:t>
      </w:r>
      <w:r w:rsidRPr="005D11A0">
        <w:rPr>
          <w:rFonts w:ascii="Arial" w:hAnsi="Arial" w:cs="Arial"/>
          <w:i/>
        </w:rPr>
        <w:t>The impact of shielding on mental health and wellbeing.</w:t>
      </w:r>
      <w:r w:rsidRPr="00EB33D8">
        <w:rPr>
          <w:rFonts w:ascii="Arial" w:hAnsi="Arial" w:cs="Arial"/>
        </w:rPr>
        <w:t xml:space="preserve"> Available at:   </w:t>
      </w:r>
      <w:hyperlink r:id="rId26" w:history="1">
        <w:r w:rsidRPr="00EB33D8">
          <w:rPr>
            <w:rFonts w:ascii="Arial" w:hAnsi="Arial" w:cs="Arial"/>
            <w:color w:val="0563C1" w:themeColor="hyperlink"/>
            <w:u w:val="single"/>
          </w:rPr>
          <w:t>https://www.bacp.co.uk/news/news-from-bacp/2020/19-june-coronavirus-the-impact-of-shielding-on-mental-health-and-wellbeing/</w:t>
        </w:r>
      </w:hyperlink>
      <w:r w:rsidRPr="00EB33D8">
        <w:rPr>
          <w:rFonts w:ascii="Arial" w:hAnsi="Arial" w:cs="Arial"/>
        </w:rPr>
        <w:t>. (Accessed 13</w:t>
      </w:r>
      <w:r w:rsidRPr="00EB33D8">
        <w:rPr>
          <w:rFonts w:ascii="Arial" w:hAnsi="Arial" w:cs="Arial"/>
          <w:vertAlign w:val="superscript"/>
        </w:rPr>
        <w:t>th</w:t>
      </w:r>
      <w:r w:rsidR="00EB33D8" w:rsidRPr="00EB33D8">
        <w:rPr>
          <w:rFonts w:ascii="Arial" w:hAnsi="Arial" w:cs="Arial"/>
        </w:rPr>
        <w:t xml:space="preserve"> November, 2020). </w:t>
      </w:r>
    </w:p>
    <w:p w14:paraId="53C3E263" w14:textId="6C7308F1" w:rsidR="0007587C" w:rsidRDefault="0095481D" w:rsidP="00EB33D8">
      <w:pPr>
        <w:spacing w:line="360" w:lineRule="auto"/>
        <w:jc w:val="both"/>
        <w:rPr>
          <w:rFonts w:ascii="Arial" w:hAnsi="Arial" w:cs="Arial"/>
        </w:rPr>
      </w:pPr>
      <w:r w:rsidRPr="00EB33D8">
        <w:rPr>
          <w:rFonts w:ascii="Arial" w:hAnsi="Arial" w:cs="Arial"/>
        </w:rPr>
        <w:lastRenderedPageBreak/>
        <w:t xml:space="preserve">Lacobucci, G. (2020) ‘Covid-19: </w:t>
      </w:r>
      <w:r w:rsidR="005D11A0">
        <w:rPr>
          <w:rFonts w:ascii="Arial" w:hAnsi="Arial" w:cs="Arial"/>
        </w:rPr>
        <w:t>‘</w:t>
      </w:r>
      <w:r w:rsidRPr="00EB33D8">
        <w:rPr>
          <w:rFonts w:ascii="Arial" w:hAnsi="Arial" w:cs="Arial"/>
        </w:rPr>
        <w:t xml:space="preserve">Mass population testing is rolled out in Liverpool’   </w:t>
      </w:r>
      <w:r w:rsidRPr="00EB33D8">
        <w:rPr>
          <w:rFonts w:ascii="Arial" w:hAnsi="Arial" w:cs="Arial"/>
          <w:i/>
        </w:rPr>
        <w:t xml:space="preserve">BMJ. </w:t>
      </w:r>
      <w:r w:rsidRPr="00EB33D8">
        <w:rPr>
          <w:rFonts w:ascii="Arial" w:hAnsi="Arial" w:cs="Arial"/>
        </w:rPr>
        <w:t xml:space="preserve">371.   </w:t>
      </w:r>
      <w:hyperlink r:id="rId27" w:history="1">
        <w:r w:rsidRPr="00EB33D8">
          <w:rPr>
            <w:rFonts w:ascii="Arial" w:hAnsi="Arial" w:cs="Arial"/>
            <w:color w:val="0563C1" w:themeColor="hyperlink"/>
            <w:u w:val="single"/>
          </w:rPr>
          <w:t>https://doi.org/10.1136/bmj.m4268</w:t>
        </w:r>
      </w:hyperlink>
      <w:r w:rsidRPr="00EB33D8">
        <w:rPr>
          <w:rFonts w:ascii="Arial" w:hAnsi="Arial" w:cs="Arial"/>
        </w:rPr>
        <w:t>.</w:t>
      </w:r>
    </w:p>
    <w:p w14:paraId="101FB073" w14:textId="3118F7D2" w:rsidR="005450DC" w:rsidRPr="00EB33D8" w:rsidRDefault="0007587C" w:rsidP="0007587C">
      <w:pPr>
        <w:spacing w:line="360" w:lineRule="auto"/>
        <w:rPr>
          <w:rFonts w:ascii="Arial" w:hAnsi="Arial" w:cs="Arial"/>
        </w:rPr>
      </w:pPr>
      <w:r w:rsidRPr="0007587C">
        <w:rPr>
          <w:rFonts w:ascii="Arial" w:hAnsi="Arial" w:cs="Arial"/>
        </w:rPr>
        <w:t xml:space="preserve">Local Government Association (2020) </w:t>
      </w:r>
      <w:r w:rsidRPr="0007587C">
        <w:rPr>
          <w:rFonts w:ascii="Arial" w:hAnsi="Arial" w:cs="Arial"/>
          <w:i/>
        </w:rPr>
        <w:t>Wellbeing for front line staff</w:t>
      </w:r>
      <w:r w:rsidRPr="0007587C">
        <w:rPr>
          <w:rFonts w:ascii="Arial" w:hAnsi="Arial" w:cs="Arial"/>
        </w:rPr>
        <w:t xml:space="preserve">. Available at: </w:t>
      </w:r>
      <w:hyperlink r:id="rId28" w:history="1">
        <w:r w:rsidRPr="0007587C">
          <w:rPr>
            <w:rFonts w:ascii="Arial" w:hAnsi="Arial" w:cs="Arial"/>
            <w:color w:val="0563C1" w:themeColor="hyperlink"/>
            <w:u w:val="single"/>
          </w:rPr>
          <w:t>https://www.local.gov.uk/our-support/workforce-and-hr-support/wellbeing/wellbeing-front-line-staff</w:t>
        </w:r>
      </w:hyperlink>
      <w:r w:rsidRPr="0007587C">
        <w:rPr>
          <w:rFonts w:ascii="Arial" w:hAnsi="Arial" w:cs="Arial"/>
        </w:rPr>
        <w:t>. (Accessed 16</w:t>
      </w:r>
      <w:r w:rsidRPr="0007587C">
        <w:rPr>
          <w:rFonts w:ascii="Arial" w:hAnsi="Arial" w:cs="Arial"/>
          <w:vertAlign w:val="superscript"/>
        </w:rPr>
        <w:t>th</w:t>
      </w:r>
      <w:r w:rsidRPr="0007587C">
        <w:rPr>
          <w:rFonts w:ascii="Arial" w:hAnsi="Arial" w:cs="Arial"/>
        </w:rPr>
        <w:t xml:space="preserve"> November, 2020).</w:t>
      </w:r>
      <w:r w:rsidR="0095481D" w:rsidRPr="00EB33D8">
        <w:rPr>
          <w:rFonts w:ascii="Arial" w:hAnsi="Arial" w:cs="Arial"/>
        </w:rPr>
        <w:t xml:space="preserve"> </w:t>
      </w:r>
    </w:p>
    <w:p w14:paraId="536CD91C" w14:textId="77777777" w:rsidR="009626BE" w:rsidRPr="00EB33D8" w:rsidRDefault="009626BE" w:rsidP="00EB33D8">
      <w:pPr>
        <w:spacing w:line="360" w:lineRule="auto"/>
        <w:jc w:val="both"/>
        <w:rPr>
          <w:rFonts w:ascii="Arial" w:hAnsi="Arial" w:cs="Arial"/>
        </w:rPr>
      </w:pPr>
      <w:r w:rsidRPr="00EB33D8">
        <w:rPr>
          <w:rFonts w:ascii="Arial" w:hAnsi="Arial" w:cs="Arial"/>
        </w:rPr>
        <w:t xml:space="preserve">Mind. (2020) </w:t>
      </w:r>
      <w:r w:rsidRPr="005D11A0">
        <w:rPr>
          <w:rFonts w:ascii="Arial" w:hAnsi="Arial" w:cs="Arial"/>
          <w:i/>
        </w:rPr>
        <w:t>Coping with going into work during coronavirus.</w:t>
      </w:r>
      <w:r w:rsidRPr="00EB33D8">
        <w:rPr>
          <w:rFonts w:ascii="Arial" w:hAnsi="Arial" w:cs="Arial"/>
        </w:rPr>
        <w:t xml:space="preserve"> Available at: </w:t>
      </w:r>
      <w:hyperlink r:id="rId29" w:history="1">
        <w:r w:rsidRPr="00EB33D8">
          <w:rPr>
            <w:rFonts w:ascii="Arial" w:hAnsi="Arial" w:cs="Arial"/>
            <w:color w:val="0563C1" w:themeColor="hyperlink"/>
            <w:u w:val="single"/>
          </w:rPr>
          <w:t>https://www.mind.org.uk/information-support/coronavirus/coping-as-a-key-worker/</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2AD4C02F" w14:textId="44F75B66" w:rsidR="009626BE" w:rsidRPr="00EB33D8" w:rsidRDefault="00EB33D8" w:rsidP="00EB33D8">
      <w:pPr>
        <w:spacing w:line="360" w:lineRule="auto"/>
        <w:jc w:val="both"/>
        <w:rPr>
          <w:rFonts w:ascii="Arial" w:hAnsi="Arial" w:cs="Arial"/>
        </w:rPr>
      </w:pPr>
      <w:r w:rsidRPr="00EB33D8">
        <w:rPr>
          <w:rFonts w:ascii="Arial" w:hAnsi="Arial" w:cs="Arial"/>
        </w:rPr>
        <w:t xml:space="preserve">Murphy, C. C, Vernon, S. W, Diamond, P. M and </w:t>
      </w:r>
      <w:proofErr w:type="spellStart"/>
      <w:r w:rsidRPr="00EB33D8">
        <w:rPr>
          <w:rFonts w:ascii="Arial" w:hAnsi="Arial" w:cs="Arial"/>
        </w:rPr>
        <w:t>Tiro</w:t>
      </w:r>
      <w:proofErr w:type="spellEnd"/>
      <w:r w:rsidRPr="00EB33D8">
        <w:rPr>
          <w:rFonts w:ascii="Arial" w:hAnsi="Arial" w:cs="Arial"/>
        </w:rPr>
        <w:t xml:space="preserve">, J. A. (2020) ‘Competitive testing of health behaviour theories: how do benefits, barriers, subjective norm, and intention influence mammography behaviour?’. </w:t>
      </w:r>
      <w:r w:rsidRPr="00EB33D8">
        <w:rPr>
          <w:rFonts w:ascii="Arial" w:hAnsi="Arial" w:cs="Arial"/>
          <w:i/>
        </w:rPr>
        <w:t>PMC.</w:t>
      </w:r>
      <w:r w:rsidRPr="00EB33D8">
        <w:rPr>
          <w:rFonts w:ascii="Arial" w:hAnsi="Arial" w:cs="Arial"/>
        </w:rPr>
        <w:t xml:space="preserve"> 47(1): Pp, 120–129 </w:t>
      </w:r>
    </w:p>
    <w:p w14:paraId="6FE9A4F3" w14:textId="2BECC3BC" w:rsidR="009626BE" w:rsidRPr="00EB33D8" w:rsidRDefault="005450DC" w:rsidP="00EB33D8">
      <w:pPr>
        <w:spacing w:line="360" w:lineRule="auto"/>
        <w:jc w:val="both"/>
        <w:rPr>
          <w:rFonts w:ascii="Arial" w:hAnsi="Arial" w:cs="Arial"/>
        </w:rPr>
      </w:pPr>
      <w:r w:rsidRPr="00EB33D8">
        <w:rPr>
          <w:rFonts w:ascii="Arial" w:hAnsi="Arial" w:cs="Arial"/>
        </w:rPr>
        <w:t>National Health Service. (2020</w:t>
      </w:r>
      <w:r w:rsidR="00131CEC">
        <w:rPr>
          <w:rFonts w:ascii="Arial" w:hAnsi="Arial" w:cs="Arial"/>
        </w:rPr>
        <w:t>a</w:t>
      </w:r>
      <w:r w:rsidRPr="00EB33D8">
        <w:rPr>
          <w:rFonts w:ascii="Arial" w:hAnsi="Arial" w:cs="Arial"/>
        </w:rPr>
        <w:t xml:space="preserve">) </w:t>
      </w:r>
      <w:r w:rsidRPr="00EB33D8">
        <w:rPr>
          <w:rFonts w:ascii="Arial" w:hAnsi="Arial" w:cs="Arial"/>
          <w:i/>
        </w:rPr>
        <w:t xml:space="preserve">Check if you or your child has coronavirus symptoms. </w:t>
      </w:r>
      <w:r w:rsidRPr="00EB33D8">
        <w:rPr>
          <w:rFonts w:ascii="Arial" w:hAnsi="Arial" w:cs="Arial"/>
        </w:rPr>
        <w:t xml:space="preserve">Available at: </w:t>
      </w:r>
      <w:hyperlink r:id="rId30" w:history="1">
        <w:r w:rsidRPr="00EB33D8">
          <w:rPr>
            <w:rFonts w:ascii="Arial" w:hAnsi="Arial" w:cs="Arial"/>
            <w:color w:val="0563C1" w:themeColor="hyperlink"/>
            <w:u w:val="single"/>
          </w:rPr>
          <w:t>https://www.nhs.uk/conditions/coronavirus-covid-19/symptoms/</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w:t>
      </w:r>
    </w:p>
    <w:p w14:paraId="42D202C7" w14:textId="10D48CB7" w:rsidR="00EB33D8" w:rsidRPr="00EB33D8" w:rsidRDefault="00EB33D8" w:rsidP="00EB33D8">
      <w:pPr>
        <w:spacing w:line="360" w:lineRule="auto"/>
        <w:jc w:val="both"/>
        <w:rPr>
          <w:rFonts w:ascii="Arial" w:hAnsi="Arial" w:cs="Arial"/>
        </w:rPr>
      </w:pPr>
      <w:r w:rsidRPr="00EB33D8">
        <w:rPr>
          <w:rFonts w:ascii="Arial" w:hAnsi="Arial" w:cs="Arial"/>
        </w:rPr>
        <w:t xml:space="preserve">National Institute for Health and Care Excellence. (2020) </w:t>
      </w:r>
      <w:r w:rsidRPr="00EB33D8">
        <w:rPr>
          <w:rFonts w:ascii="Arial" w:hAnsi="Arial" w:cs="Arial"/>
          <w:i/>
        </w:rPr>
        <w:t>Developing and implementing guidance for staff delegating clinical tasks to informal carers and relatives during the COVID-19 pandemic.</w:t>
      </w:r>
      <w:r w:rsidRPr="00EB33D8">
        <w:rPr>
          <w:rFonts w:ascii="Arial" w:hAnsi="Arial" w:cs="Arial"/>
        </w:rPr>
        <w:t xml:space="preserve"> Available at: </w:t>
      </w:r>
      <w:hyperlink r:id="rId31" w:history="1">
        <w:r w:rsidRPr="00EB33D8">
          <w:rPr>
            <w:rFonts w:ascii="Arial" w:hAnsi="Arial" w:cs="Arial"/>
            <w:color w:val="0563C1" w:themeColor="hyperlink"/>
            <w:u w:val="single"/>
          </w:rPr>
          <w:t>https://www.nice.org.uk/sharedlearning/developing-and-implementing-guidance-for-staff-delegating-clinical-tasks-to-informal-carers-and-relatives-during-the-covid-19-pandemic</w:t>
        </w:r>
      </w:hyperlink>
      <w:r w:rsidRPr="00EB33D8">
        <w:rPr>
          <w:rFonts w:ascii="Arial" w:hAnsi="Arial" w:cs="Arial"/>
        </w:rPr>
        <w:t>. (Accessed 15</w:t>
      </w:r>
      <w:r w:rsidRPr="00EB33D8">
        <w:rPr>
          <w:rFonts w:ascii="Arial" w:hAnsi="Arial" w:cs="Arial"/>
          <w:vertAlign w:val="superscript"/>
        </w:rPr>
        <w:t>th</w:t>
      </w:r>
      <w:r w:rsidRPr="00EB33D8">
        <w:rPr>
          <w:rFonts w:ascii="Arial" w:hAnsi="Arial" w:cs="Arial"/>
        </w:rPr>
        <w:t xml:space="preserve"> November, 2020).</w:t>
      </w:r>
    </w:p>
    <w:p w14:paraId="5D728318" w14:textId="6DB448E2" w:rsidR="005450DC" w:rsidRPr="00EB33D8" w:rsidRDefault="005450DC" w:rsidP="00EB33D8">
      <w:pPr>
        <w:spacing w:line="360" w:lineRule="auto"/>
        <w:jc w:val="both"/>
        <w:rPr>
          <w:rFonts w:ascii="Arial" w:hAnsi="Arial" w:cs="Arial"/>
        </w:rPr>
      </w:pPr>
      <w:r w:rsidRPr="00EB33D8">
        <w:rPr>
          <w:rFonts w:ascii="Arial" w:hAnsi="Arial" w:cs="Arial"/>
        </w:rPr>
        <w:t xml:space="preserve">Office for National Statistics, (2020) </w:t>
      </w:r>
      <w:r w:rsidRPr="00EB33D8">
        <w:rPr>
          <w:rFonts w:ascii="Arial" w:hAnsi="Arial" w:cs="Arial"/>
          <w:i/>
        </w:rPr>
        <w:t>Coronavirus and Key Workers in The UK</w:t>
      </w:r>
      <w:r w:rsidRPr="00EB33D8">
        <w:rPr>
          <w:rFonts w:ascii="Arial" w:hAnsi="Arial" w:cs="Arial"/>
        </w:rPr>
        <w:t xml:space="preserve"> - Office </w:t>
      </w:r>
      <w:r w:rsidR="00131CEC" w:rsidRPr="00EB33D8">
        <w:rPr>
          <w:rFonts w:ascii="Arial" w:hAnsi="Arial" w:cs="Arial"/>
        </w:rPr>
        <w:t>for</w:t>
      </w:r>
      <w:r w:rsidRPr="00EB33D8">
        <w:rPr>
          <w:rFonts w:ascii="Arial" w:hAnsi="Arial" w:cs="Arial"/>
        </w:rPr>
        <w:t xml:space="preserve"> National Statistics. Available at: </w:t>
      </w:r>
      <w:hyperlink r:id="rId32" w:history="1">
        <w:r w:rsidRPr="00EB33D8">
          <w:rPr>
            <w:rFonts w:ascii="Arial" w:hAnsi="Arial" w:cs="Arial"/>
            <w:color w:val="0563C1" w:themeColor="hyperlink"/>
            <w:u w:val="single"/>
          </w:rPr>
          <w:t>https://www.ons.gov.uk/employmentandlabourmarket/peopleinwork/earningsandworkinghours/articles/coronavirusandkeyworkersintheuk/2020-05-15</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w:t>
      </w:r>
    </w:p>
    <w:p w14:paraId="4105F5FA" w14:textId="17AE69CF" w:rsidR="009626BE" w:rsidRPr="00EB33D8" w:rsidRDefault="009626BE" w:rsidP="00EB33D8">
      <w:pPr>
        <w:spacing w:line="360" w:lineRule="auto"/>
        <w:jc w:val="both"/>
        <w:rPr>
          <w:rFonts w:ascii="Arial" w:hAnsi="Arial" w:cs="Arial"/>
        </w:rPr>
      </w:pPr>
      <w:r w:rsidRPr="00EB33D8">
        <w:rPr>
          <w:rFonts w:ascii="Arial" w:hAnsi="Arial" w:cs="Arial"/>
        </w:rPr>
        <w:t xml:space="preserve">Open Access Government. (2020) </w:t>
      </w:r>
      <w:r w:rsidRPr="00EB33D8">
        <w:rPr>
          <w:rFonts w:ascii="Arial" w:hAnsi="Arial" w:cs="Arial"/>
          <w:i/>
        </w:rPr>
        <w:t xml:space="preserve">Helping key healthcare workers care for themselves during a pandemic. </w:t>
      </w:r>
      <w:r w:rsidRPr="00EB33D8">
        <w:rPr>
          <w:rFonts w:ascii="Arial" w:hAnsi="Arial" w:cs="Arial"/>
        </w:rPr>
        <w:t xml:space="preserve">Available at: </w:t>
      </w:r>
      <w:hyperlink r:id="rId33" w:history="1">
        <w:r w:rsidRPr="00EB33D8">
          <w:rPr>
            <w:rFonts w:ascii="Arial" w:hAnsi="Arial" w:cs="Arial"/>
            <w:color w:val="0563C1" w:themeColor="hyperlink"/>
            <w:u w:val="single"/>
          </w:rPr>
          <w:t>https://www.openaccessgovernment.org/how-to-help-key-healthcare-workers-care-for-themselves/86368/</w:t>
        </w:r>
      </w:hyperlink>
      <w:r w:rsidRPr="00EB33D8">
        <w:rPr>
          <w:rFonts w:ascii="Arial" w:hAnsi="Arial" w:cs="Arial"/>
        </w:rPr>
        <w:t>. (Accessed 13</w:t>
      </w:r>
      <w:r w:rsidRPr="00EB33D8">
        <w:rPr>
          <w:rFonts w:ascii="Arial" w:hAnsi="Arial" w:cs="Arial"/>
          <w:vertAlign w:val="superscript"/>
        </w:rPr>
        <w:t>th</w:t>
      </w:r>
      <w:r w:rsidRPr="00EB33D8">
        <w:rPr>
          <w:rFonts w:ascii="Arial" w:hAnsi="Arial" w:cs="Arial"/>
        </w:rPr>
        <w:t xml:space="preserve"> November, 2020).</w:t>
      </w:r>
    </w:p>
    <w:p w14:paraId="629917E8" w14:textId="59368C7F" w:rsidR="005450DC" w:rsidRPr="00EB33D8" w:rsidRDefault="009626BE" w:rsidP="00EB33D8">
      <w:pPr>
        <w:spacing w:line="360" w:lineRule="auto"/>
        <w:jc w:val="both"/>
        <w:rPr>
          <w:rFonts w:ascii="Arial" w:hAnsi="Arial" w:cs="Arial"/>
          <w:i/>
        </w:rPr>
      </w:pPr>
      <w:r w:rsidRPr="00EB33D8">
        <w:rPr>
          <w:rFonts w:ascii="Arial" w:hAnsi="Arial" w:cs="Arial"/>
        </w:rPr>
        <w:t xml:space="preserve">Oxford University. (2020) </w:t>
      </w:r>
      <w:r w:rsidRPr="00EB33D8">
        <w:rPr>
          <w:rFonts w:ascii="Arial" w:hAnsi="Arial" w:cs="Arial"/>
          <w:i/>
        </w:rPr>
        <w:t xml:space="preserve">Oxford's COVID-19 research receives government funding. </w:t>
      </w:r>
      <w:r w:rsidRPr="00EB33D8">
        <w:rPr>
          <w:rFonts w:ascii="Arial" w:hAnsi="Arial" w:cs="Arial"/>
        </w:rPr>
        <w:t xml:space="preserve">Available at: </w:t>
      </w:r>
      <w:hyperlink r:id="rId34" w:history="1">
        <w:r w:rsidRPr="00EB33D8">
          <w:rPr>
            <w:rFonts w:ascii="Arial" w:hAnsi="Arial" w:cs="Arial"/>
            <w:color w:val="0563C1" w:themeColor="hyperlink"/>
            <w:u w:val="single"/>
          </w:rPr>
          <w:t>https://www.ox.ac.uk/news/2020-03-24-oxfords-covid-19-research-receives-government-funding</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34CC3318" w14:textId="1F0316B6" w:rsidR="005450DC" w:rsidRPr="000A4297" w:rsidRDefault="005450DC" w:rsidP="000A4297">
      <w:r w:rsidRPr="00EB33D8">
        <w:rPr>
          <w:rFonts w:ascii="Arial" w:hAnsi="Arial" w:cs="Arial"/>
        </w:rPr>
        <w:t>P</w:t>
      </w:r>
      <w:r w:rsidR="00CA13CC">
        <w:rPr>
          <w:rFonts w:ascii="Arial" w:hAnsi="Arial" w:cs="Arial"/>
        </w:rPr>
        <w:t>ublic Health England. (2017a)</w:t>
      </w:r>
      <w:r w:rsidRPr="00EB33D8">
        <w:rPr>
          <w:rFonts w:ascii="Arial" w:hAnsi="Arial" w:cs="Arial"/>
        </w:rPr>
        <w:t xml:space="preserve"> </w:t>
      </w:r>
      <w:r w:rsidRPr="005D11A0">
        <w:rPr>
          <w:rFonts w:ascii="Arial" w:hAnsi="Arial" w:cs="Arial"/>
          <w:i/>
        </w:rPr>
        <w:t>Public Health England: approach to surveillance</w:t>
      </w:r>
      <w:r w:rsidR="000A4297" w:rsidRPr="000A4297">
        <w:t xml:space="preserve"> </w:t>
      </w:r>
      <w:r w:rsidR="000A4297" w:rsidRPr="0023723C">
        <w:t>Figure 1: A general model for health surveillance</w:t>
      </w:r>
      <w:r w:rsidRPr="005D11A0">
        <w:rPr>
          <w:rFonts w:ascii="Arial" w:hAnsi="Arial" w:cs="Arial"/>
          <w:i/>
        </w:rPr>
        <w:t>.</w:t>
      </w:r>
      <w:r w:rsidRPr="00EB33D8">
        <w:rPr>
          <w:rFonts w:ascii="Arial" w:hAnsi="Arial" w:cs="Arial"/>
        </w:rPr>
        <w:t xml:space="preserve"> Available at: </w:t>
      </w:r>
      <w:hyperlink r:id="rId35" w:history="1">
        <w:r w:rsidRPr="00EB33D8">
          <w:rPr>
            <w:rFonts w:ascii="Arial" w:hAnsi="Arial" w:cs="Arial"/>
            <w:color w:val="0563C1" w:themeColor="hyperlink"/>
            <w:u w:val="single"/>
          </w:rPr>
          <w:t>https://www.gov.uk/government/publications/public-health-england-approach-to-surveillance/public-health-england-approach-to-surveillance</w:t>
        </w:r>
      </w:hyperlink>
      <w:r w:rsidRPr="00EB33D8">
        <w:rPr>
          <w:rFonts w:ascii="Arial" w:hAnsi="Arial" w:cs="Arial"/>
        </w:rPr>
        <w:t>. (Accessed 10th November, 2020).</w:t>
      </w:r>
    </w:p>
    <w:p w14:paraId="631EACA3" w14:textId="07F6E974" w:rsidR="005450DC" w:rsidRPr="00EB33D8" w:rsidRDefault="005450DC" w:rsidP="00EB33D8">
      <w:pPr>
        <w:spacing w:line="360" w:lineRule="auto"/>
        <w:jc w:val="both"/>
        <w:rPr>
          <w:rFonts w:ascii="Arial" w:hAnsi="Arial" w:cs="Arial"/>
        </w:rPr>
      </w:pPr>
      <w:r w:rsidRPr="00EB33D8">
        <w:rPr>
          <w:rFonts w:ascii="Arial" w:hAnsi="Arial" w:cs="Arial"/>
        </w:rPr>
        <w:lastRenderedPageBreak/>
        <w:t>Public Health England. (2017</w:t>
      </w:r>
      <w:r w:rsidR="00CA13CC">
        <w:rPr>
          <w:rFonts w:ascii="Arial" w:hAnsi="Arial" w:cs="Arial"/>
        </w:rPr>
        <w:t xml:space="preserve">b) </w:t>
      </w:r>
      <w:r w:rsidRPr="005D11A0">
        <w:rPr>
          <w:rFonts w:ascii="Arial" w:hAnsi="Arial" w:cs="Arial"/>
          <w:i/>
        </w:rPr>
        <w:t>Public Health England: approach to surveillance.</w:t>
      </w:r>
      <w:r w:rsidRPr="00EB33D8">
        <w:rPr>
          <w:rFonts w:ascii="Arial" w:hAnsi="Arial" w:cs="Arial"/>
        </w:rPr>
        <w:t xml:space="preserve"> Available at: </w:t>
      </w:r>
      <w:hyperlink r:id="rId36" w:history="1">
        <w:r w:rsidRPr="00EB33D8">
          <w:rPr>
            <w:rFonts w:ascii="Arial" w:hAnsi="Arial" w:cs="Arial"/>
            <w:color w:val="0563C1" w:themeColor="hyperlink"/>
            <w:u w:val="single"/>
          </w:rPr>
          <w:t>https://www.gov.uk/government/publications/public-health-england-approach-to-surveillance/public-health-england-approach-to-surveillance</w:t>
        </w:r>
      </w:hyperlink>
      <w:r w:rsidRPr="00EB33D8">
        <w:rPr>
          <w:rFonts w:ascii="Arial" w:hAnsi="Arial" w:cs="Arial"/>
        </w:rPr>
        <w:t>. (Accessed 10th November, 2020).</w:t>
      </w:r>
    </w:p>
    <w:p w14:paraId="7177ADD0" w14:textId="77777777" w:rsidR="009626BE" w:rsidRPr="00EB33D8" w:rsidRDefault="0095481D" w:rsidP="00EB33D8">
      <w:pPr>
        <w:spacing w:line="360" w:lineRule="auto"/>
        <w:jc w:val="both"/>
        <w:rPr>
          <w:rFonts w:ascii="Arial" w:hAnsi="Arial" w:cs="Arial"/>
        </w:rPr>
      </w:pPr>
      <w:r w:rsidRPr="00EB33D8">
        <w:rPr>
          <w:rFonts w:ascii="Arial" w:hAnsi="Arial" w:cs="Arial"/>
        </w:rPr>
        <w:t xml:space="preserve">Shaw, N. (2020). </w:t>
      </w:r>
      <w:r w:rsidRPr="00EB33D8">
        <w:rPr>
          <w:rFonts w:ascii="Arial" w:hAnsi="Arial" w:cs="Arial"/>
          <w:i/>
        </w:rPr>
        <w:t xml:space="preserve">Mass COVID testing to be deployed in 66 parts of England. </w:t>
      </w:r>
      <w:r w:rsidRPr="00EB33D8">
        <w:rPr>
          <w:rFonts w:ascii="Arial" w:hAnsi="Arial" w:cs="Arial"/>
        </w:rPr>
        <w:t xml:space="preserve">Available at: </w:t>
      </w:r>
      <w:hyperlink r:id="rId37" w:history="1">
        <w:r w:rsidRPr="00EB33D8">
          <w:rPr>
            <w:rFonts w:ascii="Arial" w:hAnsi="Arial" w:cs="Arial"/>
            <w:color w:val="0563C1" w:themeColor="hyperlink"/>
            <w:u w:val="single"/>
          </w:rPr>
          <w:t>https://www.derbytelegraph.co.uk/news/uk-world-news/mass-covid-testing-deployed-66-4685491</w:t>
        </w:r>
      </w:hyperlink>
      <w:r w:rsidRPr="00EB33D8">
        <w:rPr>
          <w:rFonts w:ascii="Arial" w:hAnsi="Arial" w:cs="Arial"/>
        </w:rPr>
        <w:t>. (Accessed 10</w:t>
      </w:r>
      <w:r w:rsidRPr="00EB33D8">
        <w:rPr>
          <w:rFonts w:ascii="Arial" w:hAnsi="Arial" w:cs="Arial"/>
          <w:vertAlign w:val="superscript"/>
        </w:rPr>
        <w:t>th</w:t>
      </w:r>
      <w:r w:rsidRPr="00EB33D8">
        <w:rPr>
          <w:rFonts w:ascii="Arial" w:hAnsi="Arial" w:cs="Arial"/>
        </w:rPr>
        <w:t xml:space="preserve"> November, 2020). </w:t>
      </w:r>
    </w:p>
    <w:p w14:paraId="550066EA" w14:textId="77777777" w:rsidR="009626BE" w:rsidRPr="00EB33D8" w:rsidRDefault="009626BE" w:rsidP="00EB33D8">
      <w:pPr>
        <w:spacing w:line="360" w:lineRule="auto"/>
        <w:jc w:val="both"/>
        <w:rPr>
          <w:rFonts w:ascii="Arial" w:hAnsi="Arial" w:cs="Arial"/>
        </w:rPr>
      </w:pPr>
      <w:r w:rsidRPr="00EB33D8">
        <w:rPr>
          <w:rFonts w:ascii="Arial" w:hAnsi="Arial" w:cs="Arial"/>
        </w:rPr>
        <w:t xml:space="preserve">Teslya, A, Pham, T, </w:t>
      </w:r>
      <w:proofErr w:type="spellStart"/>
      <w:r w:rsidRPr="00EB33D8">
        <w:rPr>
          <w:rFonts w:ascii="Arial" w:hAnsi="Arial" w:cs="Arial"/>
        </w:rPr>
        <w:t>Godijk</w:t>
      </w:r>
      <w:proofErr w:type="spellEnd"/>
      <w:r w:rsidRPr="00EB33D8">
        <w:rPr>
          <w:rFonts w:ascii="Arial" w:hAnsi="Arial" w:cs="Arial"/>
        </w:rPr>
        <w:t xml:space="preserve">, N. G, </w:t>
      </w:r>
      <w:proofErr w:type="spellStart"/>
      <w:r w:rsidRPr="00EB33D8">
        <w:rPr>
          <w:rFonts w:ascii="Arial" w:hAnsi="Arial" w:cs="Arial"/>
        </w:rPr>
        <w:t>Kretzschmar</w:t>
      </w:r>
      <w:proofErr w:type="spellEnd"/>
      <w:r w:rsidRPr="00EB33D8">
        <w:rPr>
          <w:rFonts w:ascii="Arial" w:hAnsi="Arial" w:cs="Arial"/>
        </w:rPr>
        <w:t xml:space="preserve">, M. E, </w:t>
      </w:r>
      <w:proofErr w:type="spellStart"/>
      <w:r w:rsidRPr="00EB33D8">
        <w:rPr>
          <w:rFonts w:ascii="Arial" w:hAnsi="Arial" w:cs="Arial"/>
        </w:rPr>
        <w:t>Bootsma</w:t>
      </w:r>
      <w:proofErr w:type="spellEnd"/>
      <w:r w:rsidRPr="00EB33D8">
        <w:rPr>
          <w:rFonts w:ascii="Arial" w:hAnsi="Arial" w:cs="Arial"/>
        </w:rPr>
        <w:t xml:space="preserve">, M. C. J, </w:t>
      </w:r>
      <w:proofErr w:type="spellStart"/>
      <w:r w:rsidRPr="00EB33D8">
        <w:rPr>
          <w:rFonts w:ascii="Arial" w:hAnsi="Arial" w:cs="Arial"/>
        </w:rPr>
        <w:t>Rozhnova</w:t>
      </w:r>
      <w:proofErr w:type="spellEnd"/>
      <w:r w:rsidRPr="00EB33D8">
        <w:rPr>
          <w:rFonts w:ascii="Arial" w:hAnsi="Arial" w:cs="Arial"/>
        </w:rPr>
        <w:t xml:space="preserve">, G. (2020) ‘Impact of self-imposed prevention measures and short-term government-imposed social distancing on mitigating and delaying a COVID-19 epidemic: A modelling study’. </w:t>
      </w:r>
      <w:r w:rsidRPr="00EB33D8">
        <w:rPr>
          <w:rFonts w:ascii="Arial" w:hAnsi="Arial" w:cs="Arial"/>
          <w:i/>
        </w:rPr>
        <w:t>PLOS Medicine</w:t>
      </w:r>
      <w:r w:rsidRPr="00EB33D8">
        <w:rPr>
          <w:rFonts w:ascii="Arial" w:hAnsi="Arial" w:cs="Arial"/>
        </w:rPr>
        <w:t xml:space="preserve">. 17 (7): 1003166. </w:t>
      </w:r>
      <w:hyperlink r:id="rId38" w:history="1">
        <w:r w:rsidRPr="00EB33D8">
          <w:rPr>
            <w:rFonts w:ascii="Arial" w:hAnsi="Arial" w:cs="Arial"/>
            <w:color w:val="0563C1" w:themeColor="hyperlink"/>
            <w:u w:val="single"/>
          </w:rPr>
          <w:t>https://doi.org/10.1371/journal.pmed.1003166</w:t>
        </w:r>
      </w:hyperlink>
      <w:r w:rsidRPr="00EB33D8">
        <w:rPr>
          <w:rFonts w:ascii="Arial" w:hAnsi="Arial" w:cs="Arial"/>
        </w:rPr>
        <w:t xml:space="preserve">. </w:t>
      </w:r>
    </w:p>
    <w:p w14:paraId="75464D9B" w14:textId="0810396D" w:rsidR="0095481D" w:rsidRPr="00EB33D8" w:rsidRDefault="0095481D" w:rsidP="00EB33D8">
      <w:pPr>
        <w:spacing w:line="360" w:lineRule="auto"/>
        <w:jc w:val="both"/>
        <w:rPr>
          <w:rFonts w:ascii="Arial" w:hAnsi="Arial" w:cs="Arial"/>
        </w:rPr>
      </w:pPr>
      <w:r w:rsidRPr="00EB33D8">
        <w:rPr>
          <w:rFonts w:ascii="Arial" w:hAnsi="Arial" w:cs="Arial"/>
        </w:rPr>
        <w:t xml:space="preserve"> </w:t>
      </w:r>
    </w:p>
    <w:p w14:paraId="6673CB88" w14:textId="50ECCAE9" w:rsidR="0095481D" w:rsidRPr="00EB33D8" w:rsidRDefault="0095481D" w:rsidP="00EB33D8">
      <w:pPr>
        <w:spacing w:line="360" w:lineRule="auto"/>
        <w:jc w:val="both"/>
        <w:rPr>
          <w:rFonts w:ascii="Arial" w:hAnsi="Arial" w:cs="Arial"/>
        </w:rPr>
      </w:pPr>
      <w:r w:rsidRPr="00EB33D8">
        <w:rPr>
          <w:rFonts w:ascii="Arial" w:hAnsi="Arial" w:cs="Arial"/>
        </w:rPr>
        <w:t xml:space="preserve">The Next Find. (2020) </w:t>
      </w:r>
      <w:r w:rsidRPr="00EB33D8">
        <w:rPr>
          <w:rFonts w:ascii="Arial" w:hAnsi="Arial" w:cs="Arial"/>
          <w:i/>
        </w:rPr>
        <w:t xml:space="preserve">25 Main Pros and Cons of Country Lockdown. </w:t>
      </w:r>
      <w:r w:rsidRPr="00EB33D8">
        <w:rPr>
          <w:rFonts w:ascii="Arial" w:hAnsi="Arial" w:cs="Arial"/>
        </w:rPr>
        <w:t xml:space="preserve">Available : </w:t>
      </w:r>
      <w:hyperlink r:id="rId39" w:history="1">
        <w:r w:rsidRPr="00EB33D8">
          <w:rPr>
            <w:rFonts w:ascii="Arial" w:hAnsi="Arial" w:cs="Arial"/>
            <w:color w:val="0563C1" w:themeColor="hyperlink"/>
            <w:u w:val="single"/>
          </w:rPr>
          <w:t>https://thenextfind.com/pros-cons-of-country-lockdown/#:~:text=Due%20to%20this%2C%20there%20shall%20be%20some%20advantages,the%20rate%20with%20which%20the%20infection%20was%20contaminating</w:t>
        </w:r>
      </w:hyperlink>
      <w:r w:rsidRPr="00EB33D8">
        <w:rPr>
          <w:rFonts w:ascii="Arial" w:hAnsi="Arial" w:cs="Arial"/>
        </w:rPr>
        <w:t>. (Accessed 12</w:t>
      </w:r>
      <w:r w:rsidRPr="00EB33D8">
        <w:rPr>
          <w:rFonts w:ascii="Arial" w:hAnsi="Arial" w:cs="Arial"/>
          <w:vertAlign w:val="superscript"/>
        </w:rPr>
        <w:t>th</w:t>
      </w:r>
      <w:r w:rsidRPr="00EB33D8">
        <w:rPr>
          <w:rFonts w:ascii="Arial" w:hAnsi="Arial" w:cs="Arial"/>
        </w:rPr>
        <w:t xml:space="preserve"> November, 2020).</w:t>
      </w:r>
    </w:p>
    <w:p w14:paraId="273124FD" w14:textId="55EB7390" w:rsidR="0095481D" w:rsidRPr="00EB33D8" w:rsidRDefault="0095481D" w:rsidP="00EB33D8">
      <w:pPr>
        <w:spacing w:line="360" w:lineRule="auto"/>
        <w:jc w:val="both"/>
        <w:rPr>
          <w:rFonts w:ascii="Arial" w:hAnsi="Arial" w:cs="Arial"/>
        </w:rPr>
      </w:pPr>
      <w:r w:rsidRPr="00EB33D8">
        <w:rPr>
          <w:rFonts w:ascii="Arial" w:hAnsi="Arial" w:cs="Arial"/>
        </w:rPr>
        <w:t>Tong, K. K, Chen, J. H, Wing</w:t>
      </w:r>
      <w:r w:rsidRPr="00EB33D8">
        <w:rPr>
          <w:rFonts w:ascii="Cambria Math" w:hAnsi="Cambria Math" w:cs="Cambria Math"/>
        </w:rPr>
        <w:t>‐</w:t>
      </w:r>
      <w:r w:rsidRPr="00EB33D8">
        <w:rPr>
          <w:rFonts w:ascii="Arial" w:hAnsi="Arial" w:cs="Arial"/>
        </w:rPr>
        <w:t>yat Yu, E, Wu A. M. S. (2020) ‘Adherence to COVID</w:t>
      </w:r>
      <w:r w:rsidRPr="00EB33D8">
        <w:rPr>
          <w:rFonts w:ascii="Cambria Math" w:hAnsi="Cambria Math" w:cs="Cambria Math"/>
        </w:rPr>
        <w:t>‐</w:t>
      </w:r>
      <w:r w:rsidRPr="00EB33D8">
        <w:rPr>
          <w:rFonts w:ascii="Arial" w:hAnsi="Arial" w:cs="Arial"/>
        </w:rPr>
        <w:t xml:space="preserve">19 Precautionary Measures: Applying the Health Belief Model and Generalised Social Beliefs to a Probability Community Sample.’ Applied Psychology. </w:t>
      </w:r>
      <w:hyperlink r:id="rId40" w:history="1">
        <w:r w:rsidRPr="00EB33D8">
          <w:rPr>
            <w:rFonts w:ascii="Arial" w:hAnsi="Arial" w:cs="Arial"/>
            <w:color w:val="0563C1" w:themeColor="hyperlink"/>
            <w:u w:val="single"/>
          </w:rPr>
          <w:t>https://doi.org/10.1111/aphw.12230</w:t>
        </w:r>
      </w:hyperlink>
      <w:r w:rsidRPr="00EB33D8">
        <w:rPr>
          <w:rFonts w:ascii="Arial" w:hAnsi="Arial" w:cs="Arial"/>
        </w:rPr>
        <w:t xml:space="preserve">. </w:t>
      </w:r>
    </w:p>
    <w:p w14:paraId="44BD3DFE" w14:textId="3D1C72FC" w:rsidR="009626BE" w:rsidRPr="00EB33D8" w:rsidRDefault="009626BE" w:rsidP="00EB33D8">
      <w:pPr>
        <w:spacing w:line="360" w:lineRule="auto"/>
        <w:jc w:val="both"/>
        <w:rPr>
          <w:rFonts w:ascii="Arial" w:hAnsi="Arial" w:cs="Arial"/>
        </w:rPr>
      </w:pPr>
      <w:r w:rsidRPr="00EB33D8">
        <w:rPr>
          <w:rFonts w:ascii="Arial" w:hAnsi="Arial" w:cs="Arial"/>
        </w:rPr>
        <w:t xml:space="preserve">Turner-LE, B. (2020) </w:t>
      </w:r>
      <w:r w:rsidRPr="00EB33D8">
        <w:rPr>
          <w:rFonts w:ascii="Arial" w:hAnsi="Arial" w:cs="Arial"/>
          <w:i/>
        </w:rPr>
        <w:t>Liverpool testing live updates: Pilot scheme hailed a success as hundreds queue for first tests.</w:t>
      </w:r>
      <w:r w:rsidRPr="00EB33D8">
        <w:rPr>
          <w:rFonts w:ascii="Arial" w:hAnsi="Arial" w:cs="Arial"/>
        </w:rPr>
        <w:t xml:space="preserve"> Available at: </w:t>
      </w:r>
      <w:hyperlink r:id="rId41" w:history="1">
        <w:r w:rsidRPr="00EB33D8">
          <w:rPr>
            <w:rFonts w:ascii="Arial" w:hAnsi="Arial" w:cs="Arial"/>
            <w:color w:val="0563C1" w:themeColor="hyperlink"/>
            <w:u w:val="single"/>
          </w:rPr>
          <w:t>https://www.liverpoolecho.co.uk/news/liverpool-news/live-coronavirus-deaths-testing-liverpool-19228625</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7C303234" w14:textId="77777777" w:rsidR="009626BE" w:rsidRPr="00EB33D8" w:rsidRDefault="005450DC" w:rsidP="00EB33D8">
      <w:pPr>
        <w:spacing w:line="360" w:lineRule="auto"/>
        <w:jc w:val="both"/>
        <w:rPr>
          <w:rFonts w:ascii="Arial" w:hAnsi="Arial" w:cs="Arial"/>
        </w:rPr>
      </w:pPr>
      <w:r w:rsidRPr="00EB33D8">
        <w:rPr>
          <w:rFonts w:ascii="Arial" w:hAnsi="Arial" w:cs="Arial"/>
        </w:rPr>
        <w:t xml:space="preserve">UK parliament. (2020) </w:t>
      </w:r>
      <w:r w:rsidRPr="00EB33D8">
        <w:rPr>
          <w:rFonts w:ascii="Arial" w:hAnsi="Arial" w:cs="Arial"/>
          <w:i/>
        </w:rPr>
        <w:t>Mental health impacts of COVID-19 on NHS healthcare staff.</w:t>
      </w:r>
      <w:r w:rsidRPr="00EB33D8">
        <w:rPr>
          <w:rFonts w:ascii="Arial" w:hAnsi="Arial" w:cs="Arial"/>
        </w:rPr>
        <w:t xml:space="preserve"> Available at: </w:t>
      </w:r>
      <w:hyperlink r:id="rId42" w:history="1">
        <w:r w:rsidRPr="00EB33D8">
          <w:rPr>
            <w:rFonts w:ascii="Arial" w:hAnsi="Arial" w:cs="Arial"/>
            <w:color w:val="0563C1" w:themeColor="hyperlink"/>
            <w:u w:val="single"/>
          </w:rPr>
          <w:t>https://post.parliament.uk/mental-health-impacts-of-covid-19-on-nhs-healthcare-staff/</w:t>
        </w:r>
      </w:hyperlink>
      <w:r w:rsidRPr="00EB33D8">
        <w:rPr>
          <w:rFonts w:ascii="Arial" w:hAnsi="Arial" w:cs="Arial"/>
        </w:rPr>
        <w:t>.  Accessed 8th November, 2020).</w:t>
      </w:r>
    </w:p>
    <w:p w14:paraId="70857EB9" w14:textId="77777777" w:rsidR="009626BE" w:rsidRPr="00EB33D8" w:rsidRDefault="009626BE" w:rsidP="00EB33D8">
      <w:pPr>
        <w:spacing w:line="360" w:lineRule="auto"/>
        <w:jc w:val="both"/>
        <w:rPr>
          <w:rFonts w:ascii="Arial" w:hAnsi="Arial" w:cs="Arial"/>
          <w:color w:val="333333"/>
          <w:shd w:val="clear" w:color="auto" w:fill="FFFFFF"/>
        </w:rPr>
      </w:pPr>
      <w:hyperlink r:id="rId43" w:tgtFrame="_parent" w:history="1">
        <w:r w:rsidRPr="00EB33D8">
          <w:rPr>
            <w:rFonts w:ascii="Arial" w:hAnsi="Arial" w:cs="Arial"/>
            <w:bdr w:val="none" w:sz="0" w:space="0" w:color="auto" w:frame="1"/>
          </w:rPr>
          <w:t>Walrave</w:t>
        </w:r>
      </w:hyperlink>
      <w:r w:rsidRPr="00EB33D8">
        <w:rPr>
          <w:rFonts w:ascii="Arial" w:hAnsi="Arial" w:cs="Arial"/>
          <w:shd w:val="clear" w:color="auto" w:fill="FFFFFF"/>
        </w:rPr>
        <w:t>, M,</w:t>
      </w:r>
      <w:hyperlink r:id="rId44" w:tgtFrame="_parent" w:history="1">
        <w:r w:rsidRPr="00EB33D8">
          <w:rPr>
            <w:rFonts w:ascii="Arial" w:hAnsi="Arial" w:cs="Arial"/>
            <w:bdr w:val="none" w:sz="0" w:space="0" w:color="auto" w:frame="1"/>
          </w:rPr>
          <w:t xml:space="preserve"> Waeterloos</w:t>
        </w:r>
      </w:hyperlink>
      <w:r w:rsidRPr="00EB33D8">
        <w:rPr>
          <w:rFonts w:ascii="Arial" w:hAnsi="Arial" w:cs="Arial"/>
          <w:shd w:val="clear" w:color="auto" w:fill="FFFFFF"/>
        </w:rPr>
        <w:t>, C and </w:t>
      </w:r>
      <w:hyperlink r:id="rId45" w:tgtFrame="_parent" w:history="1">
        <w:r w:rsidRPr="00EB33D8">
          <w:rPr>
            <w:rFonts w:ascii="Arial" w:hAnsi="Arial" w:cs="Arial"/>
            <w:bdr w:val="none" w:sz="0" w:space="0" w:color="auto" w:frame="1"/>
          </w:rPr>
          <w:t>Ponnet</w:t>
        </w:r>
      </w:hyperlink>
      <w:r w:rsidRPr="00EB33D8">
        <w:rPr>
          <w:rFonts w:ascii="Arial" w:hAnsi="Arial" w:cs="Arial"/>
          <w:shd w:val="clear" w:color="auto" w:fill="FFFFFF"/>
        </w:rPr>
        <w:t xml:space="preserve">, </w:t>
      </w:r>
      <w:r w:rsidRPr="00EB33D8">
        <w:rPr>
          <w:rFonts w:ascii="Arial" w:hAnsi="Arial" w:cs="Arial"/>
          <w:color w:val="333333"/>
          <w:shd w:val="clear" w:color="auto" w:fill="FFFFFF"/>
        </w:rPr>
        <w:t>K, (2020) ‘Adoption of a contact tracing app for containing COVID-19 : a health belief model approach’ </w:t>
      </w:r>
      <w:r w:rsidRPr="00EB33D8">
        <w:rPr>
          <w:rFonts w:ascii="Arial" w:hAnsi="Arial" w:cs="Arial"/>
          <w:i/>
          <w:color w:val="333333"/>
          <w:shd w:val="clear" w:color="auto" w:fill="FFFFFF"/>
        </w:rPr>
        <w:t xml:space="preserve"> Universiteit Gent.</w:t>
      </w:r>
      <w:r w:rsidRPr="00EB33D8">
        <w:rPr>
          <w:rFonts w:ascii="Arial" w:hAnsi="Arial" w:cs="Arial"/>
          <w:color w:val="333333"/>
          <w:shd w:val="clear" w:color="auto" w:fill="FFFFFF"/>
        </w:rPr>
        <w:t xml:space="preserve"> 6 (3).</w:t>
      </w:r>
    </w:p>
    <w:p w14:paraId="6F00C861" w14:textId="52FAD7A8" w:rsidR="005450DC" w:rsidRPr="00EB33D8" w:rsidRDefault="005450DC" w:rsidP="00EB33D8">
      <w:pPr>
        <w:spacing w:line="360" w:lineRule="auto"/>
        <w:jc w:val="both"/>
        <w:rPr>
          <w:rFonts w:ascii="Arial" w:hAnsi="Arial" w:cs="Arial"/>
        </w:rPr>
      </w:pPr>
      <w:r w:rsidRPr="00EB33D8">
        <w:rPr>
          <w:rFonts w:ascii="Arial" w:hAnsi="Arial" w:cs="Arial"/>
        </w:rPr>
        <w:t xml:space="preserve"> </w:t>
      </w:r>
    </w:p>
    <w:p w14:paraId="61BC8184" w14:textId="599826A6" w:rsidR="009626BE" w:rsidRPr="00EB33D8" w:rsidRDefault="009626BE" w:rsidP="00EB33D8">
      <w:pPr>
        <w:spacing w:line="360" w:lineRule="auto"/>
        <w:jc w:val="both"/>
        <w:rPr>
          <w:rFonts w:ascii="Arial" w:hAnsi="Arial" w:cs="Arial"/>
        </w:rPr>
      </w:pPr>
      <w:r w:rsidRPr="00EB33D8">
        <w:rPr>
          <w:rFonts w:ascii="Arial" w:hAnsi="Arial" w:cs="Arial"/>
        </w:rPr>
        <w:t xml:space="preserve">Williams, K. (2020) </w:t>
      </w:r>
      <w:r w:rsidRPr="005D11A0">
        <w:rPr>
          <w:rFonts w:ascii="Arial" w:hAnsi="Arial" w:cs="Arial"/>
          <w:i/>
        </w:rPr>
        <w:t>Test and Trace success rate falls for sixth week running.</w:t>
      </w:r>
      <w:r w:rsidRPr="00EB33D8">
        <w:rPr>
          <w:rFonts w:ascii="Arial" w:hAnsi="Arial" w:cs="Arial"/>
        </w:rPr>
        <w:t xml:space="preserve"> Available at: </w:t>
      </w:r>
      <w:hyperlink r:id="rId46" w:history="1">
        <w:r w:rsidRPr="00EB33D8">
          <w:rPr>
            <w:rFonts w:ascii="Arial" w:hAnsi="Arial" w:cs="Arial"/>
            <w:color w:val="0563C1" w:themeColor="hyperlink"/>
            <w:u w:val="single"/>
          </w:rPr>
          <w:t>https://www.hartlepoolmail.co.uk/health/coronavirus/test-and-trace-success-rate-falls-sixth-week-running-3034370</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3D0F98C7" w14:textId="3F9222F7" w:rsidR="00EB33D8" w:rsidRPr="00EB33D8" w:rsidRDefault="00EB33D8" w:rsidP="00EB33D8">
      <w:pPr>
        <w:spacing w:line="360" w:lineRule="auto"/>
        <w:jc w:val="both"/>
        <w:rPr>
          <w:rFonts w:ascii="Arial" w:hAnsi="Arial" w:cs="Arial"/>
        </w:rPr>
      </w:pPr>
      <w:r w:rsidRPr="00EB33D8">
        <w:rPr>
          <w:rFonts w:ascii="Arial" w:hAnsi="Arial" w:cs="Arial"/>
        </w:rPr>
        <w:lastRenderedPageBreak/>
        <w:t xml:space="preserve">Woodcock, A. (2020) </w:t>
      </w:r>
      <w:r w:rsidRPr="00EB33D8">
        <w:rPr>
          <w:rFonts w:ascii="Arial" w:hAnsi="Arial" w:cs="Arial"/>
          <w:i/>
        </w:rPr>
        <w:t>Coronavirus: UK pubs, hotels and restaurants could face ‘bloodbath’ after lockdown as third of industry at risk of closure.</w:t>
      </w:r>
      <w:r w:rsidRPr="00EB33D8">
        <w:rPr>
          <w:rFonts w:ascii="Arial" w:hAnsi="Arial" w:cs="Arial"/>
        </w:rPr>
        <w:t xml:space="preserve"> Available at: </w:t>
      </w:r>
      <w:hyperlink r:id="rId47" w:history="1">
        <w:r w:rsidRPr="00EB33D8">
          <w:rPr>
            <w:rFonts w:ascii="Arial" w:hAnsi="Arial" w:cs="Arial"/>
            <w:color w:val="0563C1" w:themeColor="hyperlink"/>
            <w:u w:val="single"/>
          </w:rPr>
          <w:t>https://www.independent.co.uk/news/uk/politics/coronavirus-uk-lockdown-pubs-hotels-restaurants-industry-closures-a9475921.html</w:t>
        </w:r>
      </w:hyperlink>
      <w:r w:rsidRPr="00EB33D8">
        <w:rPr>
          <w:rFonts w:ascii="Arial" w:hAnsi="Arial" w:cs="Arial"/>
        </w:rPr>
        <w:t>, (Accessed 15</w:t>
      </w:r>
      <w:r w:rsidRPr="00EB33D8">
        <w:rPr>
          <w:rFonts w:ascii="Arial" w:hAnsi="Arial" w:cs="Arial"/>
          <w:vertAlign w:val="superscript"/>
        </w:rPr>
        <w:t>th</w:t>
      </w:r>
      <w:r w:rsidRPr="00EB33D8">
        <w:rPr>
          <w:rFonts w:ascii="Arial" w:hAnsi="Arial" w:cs="Arial"/>
        </w:rPr>
        <w:t xml:space="preserve"> November, 2020).</w:t>
      </w:r>
    </w:p>
    <w:p w14:paraId="2BACDE29" w14:textId="78313C72" w:rsidR="0095481D" w:rsidRPr="00EB33D8" w:rsidRDefault="0095481D" w:rsidP="00EB33D8">
      <w:pPr>
        <w:spacing w:line="360" w:lineRule="auto"/>
        <w:jc w:val="both"/>
        <w:rPr>
          <w:rFonts w:ascii="Arial" w:hAnsi="Arial" w:cs="Arial"/>
        </w:rPr>
      </w:pPr>
      <w:r w:rsidRPr="00EB33D8">
        <w:rPr>
          <w:rFonts w:ascii="Arial" w:hAnsi="Arial" w:cs="Arial"/>
        </w:rPr>
        <w:t>World Health Organization, (2020</w:t>
      </w:r>
      <w:r w:rsidR="00131CEC">
        <w:rPr>
          <w:rFonts w:ascii="Arial" w:hAnsi="Arial" w:cs="Arial"/>
        </w:rPr>
        <w:t>a</w:t>
      </w:r>
      <w:r w:rsidRPr="00EB33D8">
        <w:rPr>
          <w:rFonts w:ascii="Arial" w:hAnsi="Arial" w:cs="Arial"/>
        </w:rPr>
        <w:t xml:space="preserve">) </w:t>
      </w:r>
      <w:r w:rsidRPr="00EB33D8">
        <w:rPr>
          <w:rFonts w:ascii="Arial" w:hAnsi="Arial" w:cs="Arial"/>
          <w:i/>
        </w:rPr>
        <w:t>Coronavirus.</w:t>
      </w:r>
      <w:r w:rsidRPr="00EB33D8">
        <w:rPr>
          <w:rFonts w:ascii="Arial" w:hAnsi="Arial" w:cs="Arial"/>
        </w:rPr>
        <w:t xml:space="preserve">  Available at: </w:t>
      </w:r>
      <w:hyperlink r:id="rId48" w:anchor="tab=tab_1" w:history="1">
        <w:r w:rsidRPr="00EB33D8">
          <w:rPr>
            <w:rFonts w:ascii="Arial" w:hAnsi="Arial" w:cs="Arial"/>
            <w:color w:val="0563C1" w:themeColor="hyperlink"/>
            <w:u w:val="single"/>
          </w:rPr>
          <w:t>https://www.who.int/health-topics/coronavirus#tab=tab_1</w:t>
        </w:r>
      </w:hyperlink>
      <w:r w:rsidRPr="00EB33D8">
        <w:rPr>
          <w:rFonts w:ascii="Arial" w:hAnsi="Arial" w:cs="Arial"/>
        </w:rPr>
        <w:t xml:space="preserve">.  (Accessed 8th November, 2020). </w:t>
      </w:r>
    </w:p>
    <w:p w14:paraId="21D3A57C" w14:textId="0E756DBB" w:rsidR="0095481D" w:rsidRDefault="0095481D" w:rsidP="00EB33D8">
      <w:pPr>
        <w:spacing w:line="360" w:lineRule="auto"/>
        <w:jc w:val="both"/>
        <w:rPr>
          <w:rFonts w:ascii="Arial" w:hAnsi="Arial" w:cs="Arial"/>
        </w:rPr>
      </w:pPr>
      <w:r w:rsidRPr="00EB33D8">
        <w:rPr>
          <w:rFonts w:ascii="Arial" w:hAnsi="Arial" w:cs="Arial"/>
        </w:rPr>
        <w:t>World Health Organization. (2020</w:t>
      </w:r>
      <w:r w:rsidR="00131CEC">
        <w:rPr>
          <w:rFonts w:ascii="Arial" w:hAnsi="Arial" w:cs="Arial"/>
        </w:rPr>
        <w:t>b</w:t>
      </w:r>
      <w:r w:rsidRPr="00EB33D8">
        <w:rPr>
          <w:rFonts w:ascii="Arial" w:hAnsi="Arial" w:cs="Arial"/>
        </w:rPr>
        <w:t xml:space="preserve">) </w:t>
      </w:r>
      <w:r w:rsidRPr="00EB33D8">
        <w:rPr>
          <w:rFonts w:ascii="Arial" w:hAnsi="Arial" w:cs="Arial"/>
          <w:i/>
        </w:rPr>
        <w:t xml:space="preserve">Keep health workers safe to keep patients safe: WHO. </w:t>
      </w:r>
      <w:r w:rsidRPr="00EB33D8">
        <w:rPr>
          <w:rFonts w:ascii="Arial" w:hAnsi="Arial" w:cs="Arial"/>
        </w:rPr>
        <w:t xml:space="preserve">Available at: </w:t>
      </w:r>
      <w:hyperlink r:id="rId49" w:history="1">
        <w:r w:rsidRPr="00EB33D8">
          <w:rPr>
            <w:rFonts w:ascii="Arial" w:hAnsi="Arial" w:cs="Arial"/>
            <w:color w:val="0563C1" w:themeColor="hyperlink"/>
            <w:u w:val="single"/>
          </w:rPr>
          <w:t>https://www.who.int/news/item/17-09-2020-keep-health-workers-safe-to-keep-patients-safe-who</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  </w:t>
      </w:r>
    </w:p>
    <w:p w14:paraId="49FF5555" w14:textId="3820E538" w:rsidR="00C95630" w:rsidRPr="00C95630" w:rsidRDefault="00C95630" w:rsidP="00C95630">
      <w:pPr>
        <w:spacing w:line="360" w:lineRule="auto"/>
        <w:rPr>
          <w:rFonts w:ascii="Arial" w:hAnsi="Arial" w:cs="Arial"/>
          <w:i/>
        </w:rPr>
      </w:pPr>
      <w:r w:rsidRPr="00C95630">
        <w:rPr>
          <w:rFonts w:ascii="Arial" w:hAnsi="Arial" w:cs="Arial"/>
        </w:rPr>
        <w:t xml:space="preserve">World Health Organization. (2020) </w:t>
      </w:r>
      <w:r w:rsidRPr="00C95630">
        <w:rPr>
          <w:rFonts w:ascii="Arial" w:hAnsi="Arial" w:cs="Arial"/>
          <w:i/>
        </w:rPr>
        <w:t xml:space="preserve">WHO Coronavirus Disease (COVID-19) Dashboard. </w:t>
      </w:r>
      <w:r w:rsidRPr="00C95630">
        <w:rPr>
          <w:rFonts w:ascii="Arial" w:hAnsi="Arial" w:cs="Arial"/>
        </w:rPr>
        <w:t xml:space="preserve">Available at: </w:t>
      </w:r>
      <w:hyperlink r:id="rId50" w:history="1">
        <w:r w:rsidRPr="00C95630">
          <w:rPr>
            <w:rFonts w:ascii="Arial" w:hAnsi="Arial" w:cs="Arial"/>
            <w:color w:val="0563C1" w:themeColor="hyperlink"/>
            <w:u w:val="single"/>
          </w:rPr>
          <w:t>https://covid19.who.int/</w:t>
        </w:r>
      </w:hyperlink>
      <w:r w:rsidRPr="00C95630">
        <w:rPr>
          <w:rFonts w:ascii="Arial" w:hAnsi="Arial" w:cs="Arial"/>
        </w:rPr>
        <w:t>. (Accessed 18</w:t>
      </w:r>
      <w:r w:rsidRPr="00C95630">
        <w:rPr>
          <w:rFonts w:ascii="Arial" w:hAnsi="Arial" w:cs="Arial"/>
          <w:vertAlign w:val="superscript"/>
        </w:rPr>
        <w:t>th</w:t>
      </w:r>
      <w:r w:rsidRPr="00C95630">
        <w:rPr>
          <w:rFonts w:ascii="Arial" w:hAnsi="Arial" w:cs="Arial"/>
        </w:rPr>
        <w:t xml:space="preserve"> November, 2020).</w:t>
      </w:r>
    </w:p>
    <w:p w14:paraId="77D192F1" w14:textId="7D91CACA" w:rsidR="0095481D" w:rsidRPr="00EB33D8" w:rsidRDefault="0095481D" w:rsidP="00EB33D8">
      <w:pPr>
        <w:spacing w:line="360" w:lineRule="auto"/>
        <w:jc w:val="both"/>
        <w:rPr>
          <w:rFonts w:ascii="Arial" w:hAnsi="Arial" w:cs="Arial"/>
        </w:rPr>
      </w:pPr>
      <w:r w:rsidRPr="00EB33D8">
        <w:rPr>
          <w:rFonts w:ascii="Arial" w:hAnsi="Arial" w:cs="Arial"/>
        </w:rPr>
        <w:t xml:space="preserve">York, C. (2020) </w:t>
      </w:r>
      <w:r w:rsidRPr="005D11A0">
        <w:rPr>
          <w:rFonts w:ascii="Arial" w:hAnsi="Arial" w:cs="Arial"/>
          <w:i/>
        </w:rPr>
        <w:t>This Is Why NHS Covid-19 App Privacy Concerns Are Massively Overblown.</w:t>
      </w:r>
      <w:r w:rsidRPr="00EB33D8">
        <w:rPr>
          <w:rFonts w:ascii="Arial" w:hAnsi="Arial" w:cs="Arial"/>
        </w:rPr>
        <w:t xml:space="preserve"> Available at: </w:t>
      </w:r>
      <w:hyperlink r:id="rId51" w:history="1">
        <w:r w:rsidRPr="00EB33D8">
          <w:rPr>
            <w:rFonts w:ascii="Arial" w:hAnsi="Arial" w:cs="Arial"/>
            <w:color w:val="0563C1" w:themeColor="hyperlink"/>
            <w:u w:val="single"/>
          </w:rPr>
          <w:t>https://www.huffingtonpost.co.uk/entry/nhs-test-trace-covid-app-privacy_uk_5f6c6580c5b674713cc7fd2d?guce_referrer=aHR0cHM6Ly91ay5zZWFyY2gueWFob28uY29tLw&amp;guce_referrer_sig=AQAAAMiepVlpOMbTh1bNgs4ulgk_IYEfHZ-1TGp-URmfnSRdXpovmJg5Cij4a4lzS7ZX2u46YIdknyZP6it-RWJE0hFtxZVtvIB5dxBp4b34g5ols7hBRu85bcNNxGqU8WhCBu-alf3M2aPKYE39Oy6n7tRe0GnU6bjz863QRajx4_kl&amp;guccounter=2</w:t>
        </w:r>
      </w:hyperlink>
      <w:r w:rsidRPr="00EB33D8">
        <w:rPr>
          <w:rFonts w:ascii="Arial" w:hAnsi="Arial" w:cs="Arial"/>
        </w:rPr>
        <w:t>. (Accessed17</w:t>
      </w:r>
      <w:r w:rsidRPr="00EB33D8">
        <w:rPr>
          <w:rFonts w:ascii="Arial" w:hAnsi="Arial" w:cs="Arial"/>
          <w:vertAlign w:val="superscript"/>
        </w:rPr>
        <w:t>th</w:t>
      </w:r>
      <w:r w:rsidRPr="00EB33D8">
        <w:rPr>
          <w:rFonts w:ascii="Arial" w:hAnsi="Arial" w:cs="Arial"/>
        </w:rPr>
        <w:t xml:space="preserve"> November, 2020). </w:t>
      </w:r>
    </w:p>
    <w:p w14:paraId="36633760" w14:textId="77777777" w:rsidR="0095481D" w:rsidRPr="00EB33D8" w:rsidRDefault="0095481D" w:rsidP="00EB33D8">
      <w:pPr>
        <w:spacing w:line="360" w:lineRule="auto"/>
        <w:jc w:val="both"/>
        <w:rPr>
          <w:rFonts w:ascii="Arial" w:hAnsi="Arial" w:cs="Arial"/>
        </w:rPr>
      </w:pPr>
    </w:p>
    <w:p w14:paraId="485E55AB" w14:textId="77777777" w:rsidR="0095481D" w:rsidRPr="005450DC" w:rsidRDefault="0095481D" w:rsidP="005450DC">
      <w:pPr>
        <w:rPr>
          <w:rFonts w:ascii="Arial" w:hAnsi="Arial" w:cs="Arial"/>
        </w:rPr>
      </w:pPr>
    </w:p>
    <w:p w14:paraId="30A7BDEB" w14:textId="77777777" w:rsidR="005450DC" w:rsidRPr="005450DC" w:rsidRDefault="005450DC" w:rsidP="005450DC">
      <w:pPr>
        <w:spacing w:line="360" w:lineRule="auto"/>
        <w:jc w:val="both"/>
        <w:rPr>
          <w:rFonts w:ascii="Arial" w:hAnsi="Arial" w:cs="Arial"/>
        </w:rPr>
      </w:pPr>
    </w:p>
    <w:p w14:paraId="72E48992" w14:textId="77777777" w:rsidR="005450DC" w:rsidRPr="005450DC" w:rsidRDefault="005450DC" w:rsidP="005450DC">
      <w:pPr>
        <w:rPr>
          <w:rFonts w:ascii="Arial" w:hAnsi="Arial" w:cs="Arial"/>
        </w:rPr>
      </w:pPr>
    </w:p>
    <w:p w14:paraId="3C2C0553" w14:textId="77777777" w:rsidR="005450DC" w:rsidRPr="005450DC" w:rsidRDefault="005450DC" w:rsidP="005450DC">
      <w:pPr>
        <w:rPr>
          <w:rFonts w:ascii="Arial" w:hAnsi="Arial" w:cs="Arial"/>
        </w:rPr>
      </w:pPr>
    </w:p>
    <w:p w14:paraId="28D99280" w14:textId="77777777" w:rsidR="005450DC" w:rsidRPr="00F625BB" w:rsidRDefault="005450DC" w:rsidP="00F625BB">
      <w:pPr>
        <w:spacing w:line="360" w:lineRule="auto"/>
        <w:jc w:val="both"/>
        <w:rPr>
          <w:rFonts w:ascii="Arial" w:hAnsi="Arial" w:cs="Arial"/>
        </w:rPr>
      </w:pPr>
    </w:p>
    <w:p w14:paraId="12AC2F90" w14:textId="77777777" w:rsidR="003A2E5B" w:rsidRPr="00F625BB" w:rsidRDefault="003A2E5B" w:rsidP="00F625BB">
      <w:pPr>
        <w:spacing w:line="360" w:lineRule="auto"/>
        <w:jc w:val="both"/>
        <w:rPr>
          <w:rFonts w:ascii="Arial" w:hAnsi="Arial" w:cs="Arial"/>
          <w:color w:val="C00000"/>
        </w:rPr>
      </w:pPr>
    </w:p>
    <w:p w14:paraId="72A96307" w14:textId="77777777" w:rsidR="00294B3E" w:rsidRPr="00F625BB" w:rsidRDefault="008A6D18" w:rsidP="00F625BB">
      <w:pPr>
        <w:spacing w:line="360" w:lineRule="auto"/>
        <w:jc w:val="both"/>
        <w:rPr>
          <w:rFonts w:ascii="Arial" w:hAnsi="Arial" w:cs="Arial"/>
        </w:rPr>
      </w:pPr>
      <w:r w:rsidRPr="00F625BB">
        <w:rPr>
          <w:rFonts w:ascii="Arial" w:hAnsi="Arial" w:cs="Arial"/>
        </w:rPr>
        <w:t xml:space="preserve"> </w:t>
      </w:r>
    </w:p>
    <w:sectPr w:rsidR="00294B3E" w:rsidRPr="00F625BB" w:rsidSect="00A51157">
      <w:footerReference w:type="default" r:id="rId52"/>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Besty Jose" w:date="2020-11-15T21:59:00Z" w:initials="BJ">
    <w:p w14:paraId="398AB15A" w14:textId="77777777" w:rsidR="009626BE" w:rsidRDefault="009626BE" w:rsidP="003A2E5B">
      <w:pPr>
        <w:pStyle w:val="CommentText"/>
      </w:pPr>
      <w:r>
        <w:rPr>
          <w:rStyle w:val="CommentReference"/>
        </w:rPr>
        <w:annotationRef/>
      </w:r>
      <w:r>
        <w:t>Avoid using very small paragraphs. Instead use medium sized paragraph.</w:t>
      </w:r>
    </w:p>
    <w:p w14:paraId="18C2ADBA" w14:textId="77777777" w:rsidR="009626BE" w:rsidRDefault="009626BE" w:rsidP="003A2E5B">
      <w:pPr>
        <w:pStyle w:val="CommentText"/>
      </w:pPr>
    </w:p>
  </w:comment>
  <w:comment w:id="2" w:author="sofiasultana75@yahoo.com" w:date="2020-11-17T10:25:00Z" w:initials="s">
    <w:p w14:paraId="7F8F7ED9" w14:textId="77777777" w:rsidR="009626BE" w:rsidRDefault="009626BE">
      <w:pPr>
        <w:pStyle w:val="CommentText"/>
      </w:pPr>
      <w:r>
        <w:rPr>
          <w:rStyle w:val="CommentReference"/>
        </w:rPr>
        <w:annotationRef/>
      </w:r>
    </w:p>
  </w:comment>
  <w:comment w:id="4" w:author="Besty Jose" w:date="2020-11-15T21:45:00Z" w:initials="BJ">
    <w:p w14:paraId="3F025992" w14:textId="77777777" w:rsidR="009626BE" w:rsidRDefault="009626BE" w:rsidP="003A2E5B">
      <w:pPr>
        <w:pStyle w:val="CommentText"/>
      </w:pPr>
      <w:r>
        <w:rPr>
          <w:rStyle w:val="CommentReference"/>
        </w:rPr>
        <w:annotationRef/>
      </w:r>
      <w:r>
        <w:t>Reference required to support your points</w:t>
      </w:r>
    </w:p>
    <w:p w14:paraId="583310ED" w14:textId="77777777" w:rsidR="009626BE" w:rsidRDefault="009626BE" w:rsidP="003A2E5B">
      <w:pPr>
        <w:pStyle w:val="CommentText"/>
      </w:pPr>
    </w:p>
  </w:comment>
  <w:comment w:id="6" w:author="Besty Jose" w:date="2020-11-15T21:46:00Z" w:initials="BJ">
    <w:p w14:paraId="3A1D3A9A" w14:textId="77777777" w:rsidR="009626BE" w:rsidRPr="00085533" w:rsidRDefault="009626BE" w:rsidP="003A2E5B">
      <w:pPr>
        <w:pStyle w:val="ListParagraph"/>
        <w:numPr>
          <w:ilvl w:val="0"/>
          <w:numId w:val="14"/>
        </w:numPr>
        <w:spacing w:line="240" w:lineRule="auto"/>
        <w:jc w:val="both"/>
        <w:rPr>
          <w:rFonts w:ascii="Arial" w:hAnsi="Arial" w:cs="Arial"/>
        </w:rPr>
      </w:pPr>
      <w:r>
        <w:rPr>
          <w:rStyle w:val="CommentReference"/>
        </w:rPr>
        <w:annotationRef/>
      </w:r>
      <w:r w:rsidRPr="00085533">
        <w:rPr>
          <w:rFonts w:ascii="Arial" w:hAnsi="Arial" w:cs="Arial"/>
        </w:rPr>
        <w:t>Covid-19 issue identified in the group presentation</w:t>
      </w:r>
    </w:p>
    <w:p w14:paraId="0E5DEC02" w14:textId="77777777" w:rsidR="009626BE" w:rsidRDefault="009626BE" w:rsidP="003A2E5B">
      <w:pPr>
        <w:pStyle w:val="CommentText"/>
      </w:pPr>
      <w:r>
        <w:t xml:space="preserve">Mainly when identifying the key </w:t>
      </w:r>
      <w:proofErr w:type="gramStart"/>
      <w:r>
        <w:t>issues</w:t>
      </w:r>
      <w:proofErr w:type="gramEnd"/>
      <w:r>
        <w:t xml:space="preserve"> you need to address the key issues in three main areas of your presentation. </w:t>
      </w:r>
    </w:p>
    <w:p w14:paraId="4433B5D5" w14:textId="77777777" w:rsidR="009626BE" w:rsidRDefault="009626BE" w:rsidP="003A2E5B">
      <w:pPr>
        <w:pStyle w:val="CommentText"/>
        <w:numPr>
          <w:ilvl w:val="0"/>
          <w:numId w:val="15"/>
        </w:numPr>
        <w:spacing w:after="0"/>
      </w:pPr>
      <w:r>
        <w:t>Incidence rate (Issues with your target group)</w:t>
      </w:r>
    </w:p>
    <w:p w14:paraId="0ED3938F" w14:textId="77777777" w:rsidR="009626BE" w:rsidRDefault="009626BE" w:rsidP="003A2E5B">
      <w:pPr>
        <w:pStyle w:val="CommentText"/>
        <w:numPr>
          <w:ilvl w:val="0"/>
          <w:numId w:val="15"/>
        </w:numPr>
        <w:spacing w:after="0"/>
      </w:pPr>
      <w:r>
        <w:t>Policies (Issues around policies for your target group)</w:t>
      </w:r>
    </w:p>
    <w:p w14:paraId="65D08CFE" w14:textId="77777777" w:rsidR="009626BE" w:rsidRDefault="009626BE" w:rsidP="003A2E5B">
      <w:pPr>
        <w:pStyle w:val="CommentText"/>
        <w:numPr>
          <w:ilvl w:val="0"/>
          <w:numId w:val="15"/>
        </w:numPr>
        <w:spacing w:after="0"/>
      </w:pPr>
      <w:r>
        <w:t>Agencies (Issues around agency’s work for your target group)</w:t>
      </w:r>
    </w:p>
    <w:p w14:paraId="0CBDE762" w14:textId="77777777" w:rsidR="009626BE" w:rsidRDefault="009626BE" w:rsidP="003A2E5B">
      <w:pPr>
        <w:pStyle w:val="CommentText"/>
      </w:pPr>
    </w:p>
  </w:comment>
  <w:comment w:id="10" w:author="Besty Jose" w:date="2020-11-15T21:46:00Z" w:initials="BJ">
    <w:p w14:paraId="6C625EC9" w14:textId="77777777" w:rsidR="009626BE" w:rsidRDefault="009626BE" w:rsidP="003A2E5B">
      <w:pPr>
        <w:pStyle w:val="CommentText"/>
      </w:pPr>
      <w:r>
        <w:rPr>
          <w:rStyle w:val="CommentReference"/>
        </w:rPr>
        <w:annotationRef/>
      </w:r>
      <w:r>
        <w:t xml:space="preserve">Every diagram should have diagram name and reference. </w:t>
      </w:r>
    </w:p>
  </w:comment>
  <w:comment w:id="14" w:author="Besty Jose" w:date="2020-11-15T21:58:00Z" w:initials="BJ">
    <w:p w14:paraId="36EADC45" w14:textId="77777777" w:rsidR="009626BE" w:rsidRDefault="009626BE" w:rsidP="003A2E5B">
      <w:pPr>
        <w:pStyle w:val="CommentText"/>
      </w:pPr>
      <w:r>
        <w:rPr>
          <w:rStyle w:val="CommentReference"/>
        </w:rPr>
        <w:annotationRef/>
      </w:r>
      <w:r>
        <w:t xml:space="preserve">Please explain this section by </w:t>
      </w:r>
    </w:p>
    <w:p w14:paraId="6B111F13" w14:textId="77777777" w:rsidR="009626BE" w:rsidRDefault="009626BE" w:rsidP="003A2E5B">
      <w:pPr>
        <w:pStyle w:val="CommentText"/>
        <w:numPr>
          <w:ilvl w:val="0"/>
          <w:numId w:val="16"/>
        </w:numPr>
        <w:spacing w:after="0"/>
      </w:pPr>
      <w:r>
        <w:t xml:space="preserve">Pick a policy. </w:t>
      </w:r>
    </w:p>
    <w:p w14:paraId="0AE21E35" w14:textId="77777777" w:rsidR="009626BE" w:rsidRDefault="009626BE" w:rsidP="003A2E5B">
      <w:pPr>
        <w:pStyle w:val="CommentText"/>
        <w:numPr>
          <w:ilvl w:val="0"/>
          <w:numId w:val="16"/>
        </w:numPr>
        <w:spacing w:after="0"/>
      </w:pPr>
      <w:r>
        <w:t xml:space="preserve">Explain the policy. </w:t>
      </w:r>
    </w:p>
    <w:p w14:paraId="1FAD85F0" w14:textId="77777777" w:rsidR="009626BE" w:rsidRDefault="009626BE" w:rsidP="003A2E5B">
      <w:pPr>
        <w:pStyle w:val="CommentText"/>
        <w:numPr>
          <w:ilvl w:val="0"/>
          <w:numId w:val="16"/>
        </w:numPr>
        <w:spacing w:after="0"/>
      </w:pPr>
      <w:r>
        <w:t xml:space="preserve">Evaluate that policy (esp. limitation or practical difficulties or negative impact. You can also evaluate the positive aspect of </w:t>
      </w:r>
      <w:proofErr w:type="gramStart"/>
      <w:r>
        <w:t>it .</w:t>
      </w:r>
      <w:proofErr w:type="gramEnd"/>
      <w:r>
        <w:t xml:space="preserve"> Any studies support whether it is an effective policy </w:t>
      </w:r>
      <w:proofErr w:type="spellStart"/>
      <w:r>
        <w:t>etc</w:t>
      </w:r>
      <w:proofErr w:type="spellEnd"/>
      <w:r>
        <w:t xml:space="preserve">). </w:t>
      </w:r>
    </w:p>
    <w:p w14:paraId="5EF801E1" w14:textId="77777777" w:rsidR="009626BE" w:rsidRDefault="009626BE" w:rsidP="003A2E5B">
      <w:pPr>
        <w:pStyle w:val="CommentText"/>
        <w:numPr>
          <w:ilvl w:val="0"/>
          <w:numId w:val="16"/>
        </w:numPr>
        <w:spacing w:after="0"/>
      </w:pPr>
      <w:r>
        <w:t xml:space="preserve">finally, you need to evaluate how that policy affected people’s life-style. </w:t>
      </w:r>
    </w:p>
    <w:p w14:paraId="6B6D0FB1" w14:textId="77777777" w:rsidR="009626BE" w:rsidRDefault="009626BE" w:rsidP="003A2E5B">
      <w:pPr>
        <w:pStyle w:val="CommentText"/>
      </w:pPr>
      <w:r>
        <w:t xml:space="preserve"> All these points should be supported by evidences. Use subheadings for each policy. You need to write three policies. </w:t>
      </w:r>
    </w:p>
    <w:p w14:paraId="51FFFC46" w14:textId="77777777" w:rsidR="009626BE" w:rsidRDefault="009626BE" w:rsidP="003A2E5B">
      <w:pPr>
        <w:pStyle w:val="CommentText"/>
      </w:pPr>
      <w:hyperlink r:id="rId1" w:history="1">
        <w:r w:rsidRPr="00735126">
          <w:rPr>
            <w:rStyle w:val="Hyperlink"/>
          </w:rPr>
          <w:t>https://www.health.org.uk/news-and-comment/charts-and-infographics/covid-19-policy-tracker</w:t>
        </w:r>
      </w:hyperlink>
    </w:p>
    <w:p w14:paraId="647DF6C0" w14:textId="77777777" w:rsidR="009626BE" w:rsidRDefault="009626BE" w:rsidP="003A2E5B">
      <w:pPr>
        <w:pStyle w:val="CommentText"/>
      </w:pPr>
      <w:r>
        <w:t>Check all 4 quarters for different policies. When choosing the policies make sure you pick a policy that control the spread of covid-19</w:t>
      </w:r>
    </w:p>
    <w:p w14:paraId="4F6FFE1D" w14:textId="77777777" w:rsidR="009626BE" w:rsidRDefault="009626BE" w:rsidP="003A2E5B">
      <w:pPr>
        <w:pStyle w:val="CommentText"/>
      </w:pPr>
    </w:p>
    <w:p w14:paraId="16747AA0" w14:textId="77777777" w:rsidR="009626BE" w:rsidRDefault="009626BE" w:rsidP="003A2E5B">
      <w:pPr>
        <w:pStyle w:val="CommentText"/>
      </w:pPr>
      <w:r>
        <w:t xml:space="preserve">For finding evidences to support your evaluation See example. For </w:t>
      </w:r>
      <w:proofErr w:type="spellStart"/>
      <w:r>
        <w:t>Sheilding</w:t>
      </w:r>
      <w:proofErr w:type="spellEnd"/>
      <w:r>
        <w:t xml:space="preserve"> policy search impact of shielding </w:t>
      </w:r>
      <w:proofErr w:type="gramStart"/>
      <w:r>
        <w:t>policy .</w:t>
      </w:r>
      <w:proofErr w:type="gramEnd"/>
      <w:r>
        <w:t xml:space="preserve"> you can find several sources to evaluate this policy</w:t>
      </w:r>
    </w:p>
    <w:p w14:paraId="0D9108AC" w14:textId="77777777" w:rsidR="009626BE" w:rsidRDefault="009626BE" w:rsidP="003A2E5B">
      <w:pPr>
        <w:pStyle w:val="CommentText"/>
      </w:pPr>
    </w:p>
    <w:p w14:paraId="100658F9" w14:textId="77777777" w:rsidR="009626BE" w:rsidRDefault="009626BE" w:rsidP="003A2E5B">
      <w:pPr>
        <w:pStyle w:val="CommentText"/>
      </w:pPr>
    </w:p>
  </w:comment>
  <w:comment w:id="16" w:author="Besty Jose" w:date="2020-11-15T21:55:00Z" w:initials="BJ">
    <w:p w14:paraId="5E8FFB8E" w14:textId="77777777" w:rsidR="009626BE" w:rsidRDefault="009626BE" w:rsidP="003A2E5B">
      <w:pPr>
        <w:pStyle w:val="CommentText"/>
      </w:pPr>
      <w:r>
        <w:rPr>
          <w:rStyle w:val="CommentReference"/>
        </w:rPr>
        <w:annotationRef/>
      </w:r>
      <w:r>
        <w:t>Put shielding policy as heading</w:t>
      </w:r>
    </w:p>
    <w:p w14:paraId="54B27224" w14:textId="77777777" w:rsidR="009626BE" w:rsidRDefault="009626BE" w:rsidP="003A2E5B">
      <w:pPr>
        <w:pStyle w:val="CommentText"/>
      </w:pPr>
      <w:r>
        <w:t xml:space="preserve">Very few data with clinically extremely vulnerable as it just started. </w:t>
      </w:r>
    </w:p>
  </w:comment>
  <w:comment w:id="19" w:author="Besty Jose" w:date="2020-11-15T21:57:00Z" w:initials="BJ">
    <w:p w14:paraId="5CD1BD12" w14:textId="77777777" w:rsidR="009626BE" w:rsidRDefault="009626BE" w:rsidP="003A2E5B">
      <w:pPr>
        <w:pStyle w:val="CommentText"/>
      </w:pPr>
      <w:r>
        <w:rPr>
          <w:rStyle w:val="CommentReference"/>
        </w:rPr>
        <w:annotationRef/>
      </w:r>
      <w:r>
        <w:t xml:space="preserve">Don’t take new policies. You won’t get enough resources to evaluate the policy. </w:t>
      </w:r>
    </w:p>
  </w:comment>
  <w:comment w:id="21" w:author="Besty Jose" w:date="2020-11-15T22:00:00Z" w:initials="BJ">
    <w:p w14:paraId="754F4E40" w14:textId="77777777" w:rsidR="009626BE" w:rsidRDefault="009626BE" w:rsidP="003A2E5B">
      <w:pPr>
        <w:pStyle w:val="CommentText"/>
      </w:pPr>
      <w:r>
        <w:rPr>
          <w:rStyle w:val="CommentReference"/>
        </w:rPr>
        <w:annotationRef/>
      </w:r>
      <w:r>
        <w:t xml:space="preserve">Start a line here saying few studies have applied this model during covid-19 to explain people’s behaviour.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C2ADBA" w15:done="0"/>
  <w15:commentEx w15:paraId="7F8F7ED9" w15:paraIdParent="18C2ADBA" w15:done="0"/>
  <w15:commentEx w15:paraId="583310ED" w15:done="0"/>
  <w15:commentEx w15:paraId="0CBDE762" w15:done="0"/>
  <w15:commentEx w15:paraId="6C625EC9" w15:done="0"/>
  <w15:commentEx w15:paraId="100658F9" w15:done="0"/>
  <w15:commentEx w15:paraId="54B27224" w15:done="0"/>
  <w15:commentEx w15:paraId="5CD1BD12" w15:done="0"/>
  <w15:commentEx w15:paraId="754F4E40"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2B7132" w14:textId="77777777" w:rsidR="009E00A4" w:rsidRDefault="009E00A4" w:rsidP="00DF1B56">
      <w:pPr>
        <w:spacing w:after="0" w:line="240" w:lineRule="auto"/>
      </w:pPr>
      <w:r>
        <w:separator/>
      </w:r>
    </w:p>
  </w:endnote>
  <w:endnote w:type="continuationSeparator" w:id="0">
    <w:p w14:paraId="47BECE86" w14:textId="77777777" w:rsidR="009E00A4" w:rsidRDefault="009E00A4" w:rsidP="00DF1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3676279"/>
      <w:docPartObj>
        <w:docPartGallery w:val="Page Numbers (Bottom of Page)"/>
        <w:docPartUnique/>
      </w:docPartObj>
    </w:sdtPr>
    <w:sdtEndPr>
      <w:rPr>
        <w:noProof/>
      </w:rPr>
    </w:sdtEndPr>
    <w:sdtContent>
      <w:p w14:paraId="02B68556" w14:textId="530AB35E" w:rsidR="009626BE" w:rsidRDefault="009626BE">
        <w:pPr>
          <w:pStyle w:val="Footer"/>
          <w:jc w:val="right"/>
        </w:pPr>
        <w:r>
          <w:fldChar w:fldCharType="begin"/>
        </w:r>
        <w:r>
          <w:instrText xml:space="preserve"> PAGE   \* MERGEFORMAT </w:instrText>
        </w:r>
        <w:r>
          <w:fldChar w:fldCharType="separate"/>
        </w:r>
        <w:r w:rsidR="005A4710">
          <w:rPr>
            <w:noProof/>
          </w:rPr>
          <w:t>14</w:t>
        </w:r>
        <w:r>
          <w:rPr>
            <w:noProof/>
          </w:rPr>
          <w:fldChar w:fldCharType="end"/>
        </w:r>
      </w:p>
    </w:sdtContent>
  </w:sdt>
  <w:p w14:paraId="04C8290B" w14:textId="77777777" w:rsidR="009626BE" w:rsidRDefault="009626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165CF" w14:textId="77777777" w:rsidR="009E00A4" w:rsidRDefault="009E00A4" w:rsidP="00DF1B56">
      <w:pPr>
        <w:spacing w:after="0" w:line="240" w:lineRule="auto"/>
      </w:pPr>
      <w:r>
        <w:separator/>
      </w:r>
    </w:p>
  </w:footnote>
  <w:footnote w:type="continuationSeparator" w:id="0">
    <w:p w14:paraId="0DA7F972" w14:textId="77777777" w:rsidR="009E00A4" w:rsidRDefault="009E00A4" w:rsidP="00DF1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13E29"/>
    <w:multiLevelType w:val="hybridMultilevel"/>
    <w:tmpl w:val="6E44C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91D05"/>
    <w:multiLevelType w:val="hybridMultilevel"/>
    <w:tmpl w:val="1C682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F0FC8"/>
    <w:multiLevelType w:val="hybridMultilevel"/>
    <w:tmpl w:val="52DE6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9C325C"/>
    <w:multiLevelType w:val="hybridMultilevel"/>
    <w:tmpl w:val="8E7C8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8F2674"/>
    <w:multiLevelType w:val="hybridMultilevel"/>
    <w:tmpl w:val="18781B76"/>
    <w:lvl w:ilvl="0" w:tplc="BDD4FE5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C02ED4"/>
    <w:multiLevelType w:val="hybridMultilevel"/>
    <w:tmpl w:val="6E985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A755B"/>
    <w:multiLevelType w:val="hybridMultilevel"/>
    <w:tmpl w:val="CDBA1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F10736"/>
    <w:multiLevelType w:val="hybridMultilevel"/>
    <w:tmpl w:val="A9722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83659"/>
    <w:multiLevelType w:val="hybridMultilevel"/>
    <w:tmpl w:val="655618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E627FF"/>
    <w:multiLevelType w:val="hybridMultilevel"/>
    <w:tmpl w:val="4AEC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11791E"/>
    <w:multiLevelType w:val="hybridMultilevel"/>
    <w:tmpl w:val="6C4C0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854566"/>
    <w:multiLevelType w:val="hybridMultilevel"/>
    <w:tmpl w:val="4E58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F96A17"/>
    <w:multiLevelType w:val="hybridMultilevel"/>
    <w:tmpl w:val="7E1C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E2754"/>
    <w:multiLevelType w:val="hybridMultilevel"/>
    <w:tmpl w:val="3CFE6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373130"/>
    <w:multiLevelType w:val="hybridMultilevel"/>
    <w:tmpl w:val="7DBAC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727907"/>
    <w:multiLevelType w:val="hybridMultilevel"/>
    <w:tmpl w:val="C070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1"/>
  </w:num>
  <w:num w:numId="5">
    <w:abstractNumId w:val="15"/>
  </w:num>
  <w:num w:numId="6">
    <w:abstractNumId w:val="7"/>
  </w:num>
  <w:num w:numId="7">
    <w:abstractNumId w:val="2"/>
  </w:num>
  <w:num w:numId="8">
    <w:abstractNumId w:val="13"/>
  </w:num>
  <w:num w:numId="9">
    <w:abstractNumId w:val="14"/>
  </w:num>
  <w:num w:numId="10">
    <w:abstractNumId w:val="11"/>
  </w:num>
  <w:num w:numId="11">
    <w:abstractNumId w:val="9"/>
  </w:num>
  <w:num w:numId="12">
    <w:abstractNumId w:val="10"/>
  </w:num>
  <w:num w:numId="13">
    <w:abstractNumId w:val="12"/>
  </w:num>
  <w:num w:numId="14">
    <w:abstractNumId w:val="0"/>
  </w:num>
  <w:num w:numId="15">
    <w:abstractNumId w:val="3"/>
  </w:num>
  <w:num w:numId="16">
    <w:abstractNumId w:val="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esty Jose">
    <w15:presenceInfo w15:providerId="AD" w15:userId="S-1-5-21-809251214-2178901256-4152538893-60016"/>
  </w15:person>
  <w15:person w15:author="sofiasultana75@yahoo.com">
    <w15:presenceInfo w15:providerId="Windows Live" w15:userId="c6ce8a346d7ffb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561"/>
    <w:rsid w:val="00034821"/>
    <w:rsid w:val="00037566"/>
    <w:rsid w:val="000579FD"/>
    <w:rsid w:val="0007587C"/>
    <w:rsid w:val="000A4297"/>
    <w:rsid w:val="000C3931"/>
    <w:rsid w:val="000E75E0"/>
    <w:rsid w:val="001003A9"/>
    <w:rsid w:val="0010119F"/>
    <w:rsid w:val="00131CEC"/>
    <w:rsid w:val="0013402D"/>
    <w:rsid w:val="00141949"/>
    <w:rsid w:val="00193947"/>
    <w:rsid w:val="00193E4E"/>
    <w:rsid w:val="00204C78"/>
    <w:rsid w:val="00207AD8"/>
    <w:rsid w:val="00210E5E"/>
    <w:rsid w:val="00225561"/>
    <w:rsid w:val="0023723C"/>
    <w:rsid w:val="002674CD"/>
    <w:rsid w:val="002844EA"/>
    <w:rsid w:val="00294B3E"/>
    <w:rsid w:val="002A2308"/>
    <w:rsid w:val="002B65A5"/>
    <w:rsid w:val="002C0492"/>
    <w:rsid w:val="002E0E3A"/>
    <w:rsid w:val="002E5C0B"/>
    <w:rsid w:val="002F2BDC"/>
    <w:rsid w:val="00354A28"/>
    <w:rsid w:val="00360EB1"/>
    <w:rsid w:val="00383457"/>
    <w:rsid w:val="00386872"/>
    <w:rsid w:val="003A2E5B"/>
    <w:rsid w:val="004219F4"/>
    <w:rsid w:val="00431BF5"/>
    <w:rsid w:val="00432116"/>
    <w:rsid w:val="00432EA2"/>
    <w:rsid w:val="004814F0"/>
    <w:rsid w:val="004A3803"/>
    <w:rsid w:val="004C625A"/>
    <w:rsid w:val="004D4DD2"/>
    <w:rsid w:val="004E03D4"/>
    <w:rsid w:val="004E6B3A"/>
    <w:rsid w:val="005031FF"/>
    <w:rsid w:val="00505A76"/>
    <w:rsid w:val="005450DC"/>
    <w:rsid w:val="00580515"/>
    <w:rsid w:val="005A4710"/>
    <w:rsid w:val="005D11A0"/>
    <w:rsid w:val="005E4CBA"/>
    <w:rsid w:val="00627475"/>
    <w:rsid w:val="00665166"/>
    <w:rsid w:val="00691127"/>
    <w:rsid w:val="0069508A"/>
    <w:rsid w:val="006C7BB2"/>
    <w:rsid w:val="006D4987"/>
    <w:rsid w:val="006E3D20"/>
    <w:rsid w:val="00722ADF"/>
    <w:rsid w:val="007231BB"/>
    <w:rsid w:val="00726080"/>
    <w:rsid w:val="007340E1"/>
    <w:rsid w:val="00746C56"/>
    <w:rsid w:val="00756544"/>
    <w:rsid w:val="00767B40"/>
    <w:rsid w:val="00782B2B"/>
    <w:rsid w:val="0079420C"/>
    <w:rsid w:val="00794B06"/>
    <w:rsid w:val="007A0A1E"/>
    <w:rsid w:val="007C210E"/>
    <w:rsid w:val="007D7000"/>
    <w:rsid w:val="007E3999"/>
    <w:rsid w:val="007E60B4"/>
    <w:rsid w:val="00815AEE"/>
    <w:rsid w:val="008203C2"/>
    <w:rsid w:val="00822C42"/>
    <w:rsid w:val="00835E92"/>
    <w:rsid w:val="008724E8"/>
    <w:rsid w:val="00890D45"/>
    <w:rsid w:val="008A6D18"/>
    <w:rsid w:val="008E23D6"/>
    <w:rsid w:val="008F4690"/>
    <w:rsid w:val="00916140"/>
    <w:rsid w:val="0092601A"/>
    <w:rsid w:val="00941588"/>
    <w:rsid w:val="0095481D"/>
    <w:rsid w:val="009607C7"/>
    <w:rsid w:val="009626BE"/>
    <w:rsid w:val="00977BF8"/>
    <w:rsid w:val="0098372A"/>
    <w:rsid w:val="009B000F"/>
    <w:rsid w:val="009B477E"/>
    <w:rsid w:val="009D68FE"/>
    <w:rsid w:val="009E00A4"/>
    <w:rsid w:val="009F06BF"/>
    <w:rsid w:val="00A04EC9"/>
    <w:rsid w:val="00A06CD1"/>
    <w:rsid w:val="00A11054"/>
    <w:rsid w:val="00A25493"/>
    <w:rsid w:val="00A31191"/>
    <w:rsid w:val="00A51157"/>
    <w:rsid w:val="00A705D5"/>
    <w:rsid w:val="00AC1FE1"/>
    <w:rsid w:val="00B03D24"/>
    <w:rsid w:val="00B07CF7"/>
    <w:rsid w:val="00B5280E"/>
    <w:rsid w:val="00B928FE"/>
    <w:rsid w:val="00BA3E18"/>
    <w:rsid w:val="00BC445A"/>
    <w:rsid w:val="00BC74AC"/>
    <w:rsid w:val="00BD1775"/>
    <w:rsid w:val="00C0162A"/>
    <w:rsid w:val="00C06A87"/>
    <w:rsid w:val="00C200BB"/>
    <w:rsid w:val="00C47237"/>
    <w:rsid w:val="00C50EDA"/>
    <w:rsid w:val="00C61B4B"/>
    <w:rsid w:val="00C95630"/>
    <w:rsid w:val="00CA0F5D"/>
    <w:rsid w:val="00CA13CC"/>
    <w:rsid w:val="00CA7520"/>
    <w:rsid w:val="00D251C6"/>
    <w:rsid w:val="00D252DB"/>
    <w:rsid w:val="00D35500"/>
    <w:rsid w:val="00D360F3"/>
    <w:rsid w:val="00D43BAF"/>
    <w:rsid w:val="00D5551A"/>
    <w:rsid w:val="00D57776"/>
    <w:rsid w:val="00D67982"/>
    <w:rsid w:val="00D746BA"/>
    <w:rsid w:val="00D85113"/>
    <w:rsid w:val="00DB0724"/>
    <w:rsid w:val="00DE65D7"/>
    <w:rsid w:val="00DF1B56"/>
    <w:rsid w:val="00E15F65"/>
    <w:rsid w:val="00E30219"/>
    <w:rsid w:val="00E475A7"/>
    <w:rsid w:val="00E678B9"/>
    <w:rsid w:val="00E86244"/>
    <w:rsid w:val="00E9768D"/>
    <w:rsid w:val="00EB33D8"/>
    <w:rsid w:val="00EE49F0"/>
    <w:rsid w:val="00EE555C"/>
    <w:rsid w:val="00F004B2"/>
    <w:rsid w:val="00F102D6"/>
    <w:rsid w:val="00F103D2"/>
    <w:rsid w:val="00F625BB"/>
    <w:rsid w:val="00F83AF7"/>
    <w:rsid w:val="00F847F3"/>
    <w:rsid w:val="00F91114"/>
    <w:rsid w:val="00F94AB1"/>
    <w:rsid w:val="00FB2906"/>
    <w:rsid w:val="00FD0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F093"/>
  <w15:chartTrackingRefBased/>
  <w15:docId w15:val="{0C3907BA-B714-4702-959E-DEFCD7231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E5B"/>
  </w:style>
  <w:style w:type="paragraph" w:styleId="Heading1">
    <w:name w:val="heading 1"/>
    <w:basedOn w:val="Normal"/>
    <w:next w:val="Normal"/>
    <w:link w:val="Heading1Char"/>
    <w:uiPriority w:val="9"/>
    <w:qFormat/>
    <w:rsid w:val="00DE65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54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7475"/>
    <w:pPr>
      <w:ind w:left="720"/>
      <w:contextualSpacing/>
    </w:pPr>
  </w:style>
  <w:style w:type="paragraph" w:styleId="Header">
    <w:name w:val="header"/>
    <w:basedOn w:val="Normal"/>
    <w:link w:val="HeaderChar"/>
    <w:uiPriority w:val="99"/>
    <w:unhideWhenUsed/>
    <w:rsid w:val="00DF1B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B56"/>
  </w:style>
  <w:style w:type="paragraph" w:styleId="Footer">
    <w:name w:val="footer"/>
    <w:basedOn w:val="Normal"/>
    <w:link w:val="FooterChar"/>
    <w:uiPriority w:val="99"/>
    <w:unhideWhenUsed/>
    <w:rsid w:val="00DF1B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B56"/>
  </w:style>
  <w:style w:type="character" w:styleId="CommentReference">
    <w:name w:val="annotation reference"/>
    <w:basedOn w:val="DefaultParagraphFont"/>
    <w:uiPriority w:val="99"/>
    <w:semiHidden/>
    <w:unhideWhenUsed/>
    <w:rsid w:val="003A2E5B"/>
    <w:rPr>
      <w:sz w:val="16"/>
      <w:szCs w:val="16"/>
    </w:rPr>
  </w:style>
  <w:style w:type="paragraph" w:styleId="CommentText">
    <w:name w:val="annotation text"/>
    <w:basedOn w:val="Normal"/>
    <w:link w:val="CommentTextChar"/>
    <w:uiPriority w:val="99"/>
    <w:semiHidden/>
    <w:unhideWhenUsed/>
    <w:rsid w:val="003A2E5B"/>
    <w:pPr>
      <w:spacing w:line="240" w:lineRule="auto"/>
    </w:pPr>
    <w:rPr>
      <w:sz w:val="20"/>
      <w:szCs w:val="20"/>
    </w:rPr>
  </w:style>
  <w:style w:type="character" w:customStyle="1" w:styleId="CommentTextChar">
    <w:name w:val="Comment Text Char"/>
    <w:basedOn w:val="DefaultParagraphFont"/>
    <w:link w:val="CommentText"/>
    <w:uiPriority w:val="99"/>
    <w:semiHidden/>
    <w:rsid w:val="003A2E5B"/>
    <w:rPr>
      <w:sz w:val="20"/>
      <w:szCs w:val="20"/>
    </w:rPr>
  </w:style>
  <w:style w:type="character" w:styleId="Hyperlink">
    <w:name w:val="Hyperlink"/>
    <w:basedOn w:val="DefaultParagraphFont"/>
    <w:uiPriority w:val="99"/>
    <w:unhideWhenUsed/>
    <w:rsid w:val="003A2E5B"/>
    <w:rPr>
      <w:color w:val="0563C1" w:themeColor="hyperlink"/>
      <w:u w:val="single"/>
    </w:rPr>
  </w:style>
  <w:style w:type="paragraph" w:styleId="BalloonText">
    <w:name w:val="Balloon Text"/>
    <w:basedOn w:val="Normal"/>
    <w:link w:val="BalloonTextChar"/>
    <w:uiPriority w:val="99"/>
    <w:semiHidden/>
    <w:unhideWhenUsed/>
    <w:rsid w:val="003A2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2E5B"/>
    <w:rPr>
      <w:rFonts w:ascii="Segoe UI" w:hAnsi="Segoe UI" w:cs="Segoe UI"/>
      <w:sz w:val="18"/>
      <w:szCs w:val="18"/>
    </w:rPr>
  </w:style>
  <w:style w:type="paragraph" w:styleId="NoSpacing">
    <w:name w:val="No Spacing"/>
    <w:link w:val="NoSpacingChar"/>
    <w:uiPriority w:val="1"/>
    <w:qFormat/>
    <w:rsid w:val="00A511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1157"/>
    <w:rPr>
      <w:rFonts w:eastAsiaTheme="minorEastAsia"/>
      <w:lang w:val="en-US"/>
    </w:rPr>
  </w:style>
  <w:style w:type="character" w:customStyle="1" w:styleId="Heading1Char">
    <w:name w:val="Heading 1 Char"/>
    <w:basedOn w:val="DefaultParagraphFont"/>
    <w:link w:val="Heading1"/>
    <w:uiPriority w:val="9"/>
    <w:rsid w:val="00DE65D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E65D7"/>
    <w:pPr>
      <w:outlineLvl w:val="9"/>
    </w:pPr>
    <w:rPr>
      <w:lang w:val="en-US"/>
    </w:rPr>
  </w:style>
  <w:style w:type="paragraph" w:styleId="CommentSubject">
    <w:name w:val="annotation subject"/>
    <w:basedOn w:val="CommentText"/>
    <w:next w:val="CommentText"/>
    <w:link w:val="CommentSubjectChar"/>
    <w:uiPriority w:val="99"/>
    <w:semiHidden/>
    <w:unhideWhenUsed/>
    <w:rsid w:val="00DE65D7"/>
    <w:rPr>
      <w:b/>
      <w:bCs/>
    </w:rPr>
  </w:style>
  <w:style w:type="character" w:customStyle="1" w:styleId="CommentSubjectChar">
    <w:name w:val="Comment Subject Char"/>
    <w:basedOn w:val="CommentTextChar"/>
    <w:link w:val="CommentSubject"/>
    <w:uiPriority w:val="99"/>
    <w:semiHidden/>
    <w:rsid w:val="00DE65D7"/>
    <w:rPr>
      <w:b/>
      <w:bCs/>
      <w:sz w:val="20"/>
      <w:szCs w:val="20"/>
    </w:rPr>
  </w:style>
  <w:style w:type="character" w:customStyle="1" w:styleId="Heading2Char">
    <w:name w:val="Heading 2 Char"/>
    <w:basedOn w:val="DefaultParagraphFont"/>
    <w:link w:val="Heading2"/>
    <w:uiPriority w:val="9"/>
    <w:rsid w:val="00A2549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A25493"/>
    <w:pPr>
      <w:spacing w:after="100"/>
    </w:pPr>
  </w:style>
  <w:style w:type="paragraph" w:styleId="TOC2">
    <w:name w:val="toc 2"/>
    <w:basedOn w:val="Normal"/>
    <w:next w:val="Normal"/>
    <w:autoRedefine/>
    <w:uiPriority w:val="39"/>
    <w:unhideWhenUsed/>
    <w:rsid w:val="00A2549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health.org.uk/news-and-comment/charts-and-infographics/covid-19-policy-tracker"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s://www.breakingtales.com/benefits-and-positive-impact-of-lockdown/" TargetMode="External"/><Relationship Id="rId18" Type="http://schemas.openxmlformats.org/officeDocument/2006/relationships/hyperlink" Target="https://www.gov.uk/guidance/nhs-test-and-trace-how-it-works" TargetMode="External"/><Relationship Id="rId26" Type="http://schemas.openxmlformats.org/officeDocument/2006/relationships/hyperlink" Target="https://www.bacp.co.uk/news/news-from-bacp/2020/19-june-coronavirus-the-impact-of-shielding-on-mental-health-and-wellbeing/" TargetMode="External"/><Relationship Id="rId39" Type="http://schemas.openxmlformats.org/officeDocument/2006/relationships/hyperlink" Target="https://thenextfind.com/pros-cons-of-country-lockdown/#:~:text=Due%20to%20this%2C%20there%20shall%20be%20some%20advantages,the%20rate%20with%20which%20the%20infection%20was%20contaminating" TargetMode="External"/><Relationship Id="rId21" Type="http://schemas.openxmlformats.org/officeDocument/2006/relationships/hyperlink" Target="https://coronavirus.data.gov.uk/details/cases" TargetMode="External"/><Relationship Id="rId34" Type="http://schemas.openxmlformats.org/officeDocument/2006/relationships/hyperlink" Target="https://www.ox.ac.uk/news/2020-03-24-oxfords-covid-19-research-receives-government-funding" TargetMode="External"/><Relationship Id="rId42" Type="http://schemas.openxmlformats.org/officeDocument/2006/relationships/hyperlink" Target="https://post.parliament.uk/mental-health-impacts-of-covid-19-on-nhs-healthcare-staff/" TargetMode="External"/><Relationship Id="rId47" Type="http://schemas.openxmlformats.org/officeDocument/2006/relationships/hyperlink" Target="https://www.independent.co.uk/news/uk/politics/coronavirus-uk-lockdown-pubs-hotels-restaurants-industry-closures-a9475921.html" TargetMode="External"/><Relationship Id="rId50" Type="http://schemas.openxmlformats.org/officeDocument/2006/relationships/hyperlink" Target="https://covid19.who.int/" TargetMode="External"/><Relationship Id="rId55"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www.bbc.co.uk/news/uk-england-merseyside-54853677" TargetMode="External"/><Relationship Id="rId17" Type="http://schemas.openxmlformats.org/officeDocument/2006/relationships/hyperlink" Target="https://www.gov.uk/government/publications/coronavirus-covid-19-maintaining-educational-provision" TargetMode="External"/><Relationship Id="rId25" Type="http://schemas.openxmlformats.org/officeDocument/2006/relationships/hyperlink" Target="https://www.ifs.org.uk/Uploads" TargetMode="External"/><Relationship Id="rId33" Type="http://schemas.openxmlformats.org/officeDocument/2006/relationships/hyperlink" Target="https://www.openaccessgovernment.org/how-to-help-key-healthcare-workers-care-for-themselves/86368/" TargetMode="External"/><Relationship Id="rId38" Type="http://schemas.openxmlformats.org/officeDocument/2006/relationships/hyperlink" Target="https://doi.org/10.1371/journal.pmed.1003166" TargetMode="External"/><Relationship Id="rId46" Type="http://schemas.openxmlformats.org/officeDocument/2006/relationships/hyperlink" Target="https://www.hartlepoolmail.co.uk/health/coronavirus/test-and-trace-success-rate-falls-sixth-week-running-3034370" TargetMode="External"/><Relationship Id="rId2" Type="http://schemas.openxmlformats.org/officeDocument/2006/relationships/styles" Target="styles.xml"/><Relationship Id="rId16" Type="http://schemas.openxmlformats.org/officeDocument/2006/relationships/hyperlink" Target="https://www.hilldickinson.com/insights/articles/how-can-employer-support-staff-mental-health-and-wellbeing-during-and-after" TargetMode="External"/><Relationship Id="rId20" Type="http://schemas.openxmlformats.org/officeDocument/2006/relationships/hyperlink" Target="https://www.gov.uk/government/publications/further-businesses-and-premises-to-close/closing-certain-businesses-and-venues-in-england" TargetMode="External"/><Relationship Id="rId29" Type="http://schemas.openxmlformats.org/officeDocument/2006/relationships/hyperlink" Target="https://www.mind.org.uk/information-support/coronavirus/coping-as-a-key-worker/" TargetMode="External"/><Relationship Id="rId41" Type="http://schemas.openxmlformats.org/officeDocument/2006/relationships/hyperlink" Target="https://www.liverpoolecho.co.uk/news/liverpool-news/live-coronavirus-deaths-testing-liverpool-19228625" TargetMode="External"/><Relationship Id="rId54"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ilymail.co.uk/news/article-8917055/AstraZeneca-present-coronavirus-vaccine-data-fourth-quarter.html" TargetMode="External"/><Relationship Id="rId24" Type="http://schemas.openxmlformats.org/officeDocument/2006/relationships/hyperlink" Target="https://www.mentalhealthatwork.org.uk/toolkit/ourfrontline-keywork/" TargetMode="External"/><Relationship Id="rId32" Type="http://schemas.openxmlformats.org/officeDocument/2006/relationships/hyperlink" Target="https://www.ons.gov.uk/employmentandlabourmarket/peopleinwork/earningsandworkinghours/articles/coronavirusandkeyworkersintheuk/2020-05-15" TargetMode="External"/><Relationship Id="rId37" Type="http://schemas.openxmlformats.org/officeDocument/2006/relationships/hyperlink" Target="https://www.derbytelegraph.co.uk/news/uk-world-news/mass-covid-testing-deployed-66-4685491" TargetMode="External"/><Relationship Id="rId40" Type="http://schemas.openxmlformats.org/officeDocument/2006/relationships/hyperlink" Target="https://doi.org/10.1111/aphw.12230" TargetMode="External"/><Relationship Id="rId45" Type="http://schemas.openxmlformats.org/officeDocument/2006/relationships/hyperlink" Target="https://biblio.ugent.be/person/D9919620-708F-11E6-B6E8-8BDEB4D1D7B1"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chrane.org/news/cochrane-publishes-three-rapid-reviews-evidence-different-public-health-measures-slow-spread" TargetMode="External"/><Relationship Id="rId23" Type="http://schemas.openxmlformats.org/officeDocument/2006/relationships/hyperlink" Target="https://www.theguardian.com/world/2020/nov/10/6-key-questions-about-the-pfizer-biontech-covid-19-vaccine" TargetMode="External"/><Relationship Id="rId28" Type="http://schemas.openxmlformats.org/officeDocument/2006/relationships/hyperlink" Target="https://www.local.gov.uk/our-support/workforce-and-hr-support/wellbeing/wellbeing-front-line-staff" TargetMode="External"/><Relationship Id="rId36" Type="http://schemas.openxmlformats.org/officeDocument/2006/relationships/hyperlink" Target="https://www.gov.uk/government/publications/public-health-england-approach-to-surveillance/public-health-england-approach-to-surveillance" TargetMode="External"/><Relationship Id="rId49" Type="http://schemas.openxmlformats.org/officeDocument/2006/relationships/hyperlink" Target="https://www.who.int/news/item/17-09-2020-keep-health-workers-safe-to-keep-patients-safe-who" TargetMode="External"/><Relationship Id="rId10" Type="http://schemas.openxmlformats.org/officeDocument/2006/relationships/image" Target="media/image2.jpeg"/><Relationship Id="rId19"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1" Type="http://schemas.openxmlformats.org/officeDocument/2006/relationships/hyperlink" Target="https://www.nice.org.uk/sharedlearning/developing-and-implementing-guidance-for-staff-delegating-clinical-tasks-to-informal-carers-and-relatives-during-the-covid-19-pandemic" TargetMode="External"/><Relationship Id="rId44" Type="http://schemas.openxmlformats.org/officeDocument/2006/relationships/hyperlink" Target="https://biblio.ugent.be/person/A45002AA-27EC-11E4-AF8B-A2F1B4D1D7B1" TargetMode="External"/><Relationship Id="rId52" Type="http://schemas.openxmlformats.org/officeDocument/2006/relationships/footer" Target="footer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cdc.gov/coronavirus/2019-ncov/hcp/non-us-settings/overview/index.html" TargetMode="External"/><Relationship Id="rId22" Type="http://schemas.openxmlformats.org/officeDocument/2006/relationships/hyperlink" Target="https://www.gov.uk/government/news/uk-government-invests-in-covid-research-at-st-andrews-university" TargetMode="External"/><Relationship Id="rId27" Type="http://schemas.openxmlformats.org/officeDocument/2006/relationships/hyperlink" Target="https://doi.org/10.1136/bmj.m4268" TargetMode="External"/><Relationship Id="rId30" Type="http://schemas.openxmlformats.org/officeDocument/2006/relationships/hyperlink" Target="https://www.nhs.uk/conditions/coronavirus-covid-19/symptoms/" TargetMode="External"/><Relationship Id="rId35" Type="http://schemas.openxmlformats.org/officeDocument/2006/relationships/hyperlink" Target="https://www.gov.uk/government/publications/public-health-england-approach-to-surveillance/public-health-england-approach-to-surveillance" TargetMode="External"/><Relationship Id="rId43" Type="http://schemas.openxmlformats.org/officeDocument/2006/relationships/hyperlink" Target="https://biblio.ugent.be/publication?q=author%3D%22Walrave%2C+Michel%22+or+(type+any+%22bookEditor+issueEditor%22+and+editor%3D%22Walrave%2C+Michel%22)" TargetMode="External"/><Relationship Id="rId48" Type="http://schemas.openxmlformats.org/officeDocument/2006/relationships/hyperlink" Target="https://www.who.int/health-topics/coronavirus" TargetMode="External"/><Relationship Id="rId8" Type="http://schemas.openxmlformats.org/officeDocument/2006/relationships/comments" Target="comments.xml"/><Relationship Id="rId51" Type="http://schemas.openxmlformats.org/officeDocument/2006/relationships/hyperlink" Target="https://www.huffingtonpost.co.uk/entry/nhs-test-trace-covid-app-privacy_uk_5f6c6580c5b674713cc7fd2d?guce_referrer=aHR0cHM6Ly91ay5zZWFyY2gueWFob28uY29tLw&amp;guce_referrer_sig=AQAAAMiepVlpOMbTh1bNgs4ulgk_IYEfHZ-1TGp-URmfnSRdXpovmJg5Cij4a4lzS7ZX2u46YIdknyZP6it-RWJE0hFtxZVtvIB5dxBp4b34g5ols7hBRu85bcNNxGqU8WhCBu-alf3M2aPKYE39Oy6n7tRe0GnU6bjz863QRajx4_kl&amp;guccounter=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5425</TotalTime>
  <Pages>15</Pages>
  <Words>5159</Words>
  <Characters>29409</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Sofia Sultana –1713594</vt:lpstr>
    </vt:vector>
  </TitlesOfParts>
  <Company/>
  <LinksUpToDate>false</LinksUpToDate>
  <CharactersWithSpaces>34500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Sofia Sultana –1713594</dc:title>
  <dc:subject/>
  <dc:creator>sofiasultana75@yahoo.com</dc:creator>
  <cp:keywords/>
  <dc:description/>
  <cp:lastModifiedBy>sofiasultana75@yahoo.com</cp:lastModifiedBy>
  <cp:revision>35</cp:revision>
  <dcterms:created xsi:type="dcterms:W3CDTF">2020-11-10T19:21:00Z</dcterms:created>
  <dcterms:modified xsi:type="dcterms:W3CDTF">2020-11-18T21:57:00Z</dcterms:modified>
</cp:coreProperties>
</file>