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03B" w:rsidRDefault="00AD203B"/>
    <w:p w:rsidR="00C74E5E" w:rsidRDefault="00C74E5E"/>
    <w:p w:rsidR="00C74E5E" w:rsidRDefault="00C74E5E"/>
    <w:p w:rsidR="00C74E5E" w:rsidRDefault="00C74E5E" w:rsidP="00C74E5E">
      <w:pPr>
        <w:spacing w:line="360" w:lineRule="auto"/>
        <w:jc w:val="both"/>
        <w:rPr>
          <w:rFonts w:ascii="Times New Roman" w:hAnsi="Times New Roman" w:cs="Times New Roman"/>
          <w:sz w:val="32"/>
          <w:szCs w:val="32"/>
        </w:rPr>
      </w:pPr>
      <w:r w:rsidRPr="0044698F">
        <w:rPr>
          <w:rFonts w:ascii="Times New Roman" w:hAnsi="Times New Roman" w:cs="Times New Roman"/>
          <w:sz w:val="32"/>
          <w:szCs w:val="32"/>
        </w:rPr>
        <w:t xml:space="preserve">                                 </w:t>
      </w:r>
    </w:p>
    <w:p w:rsidR="00C74E5E" w:rsidRPr="0044698F" w:rsidRDefault="00C74E5E" w:rsidP="00C74E5E">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Pr="0044698F">
        <w:rPr>
          <w:rFonts w:ascii="Times New Roman" w:hAnsi="Times New Roman" w:cs="Times New Roman"/>
          <w:sz w:val="32"/>
          <w:szCs w:val="32"/>
        </w:rPr>
        <w:t>MA</w:t>
      </w:r>
      <w:r>
        <w:rPr>
          <w:rFonts w:ascii="Times New Roman" w:hAnsi="Times New Roman" w:cs="Times New Roman"/>
          <w:sz w:val="32"/>
          <w:szCs w:val="32"/>
        </w:rPr>
        <w:t>R</w:t>
      </w:r>
      <w:r w:rsidRPr="0044698F">
        <w:rPr>
          <w:rFonts w:ascii="Times New Roman" w:hAnsi="Times New Roman" w:cs="Times New Roman"/>
          <w:sz w:val="32"/>
          <w:szCs w:val="32"/>
        </w:rPr>
        <w:t>KETING MANAGEMENT</w:t>
      </w:r>
    </w:p>
    <w:p w:rsidR="00C74E5E" w:rsidRDefault="00C74E5E" w:rsidP="00C74E5E">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55F76">
        <w:rPr>
          <w:rFonts w:ascii="Times New Roman" w:hAnsi="Times New Roman" w:cs="Times New Roman"/>
          <w:sz w:val="32"/>
          <w:szCs w:val="32"/>
        </w:rPr>
        <w:t>LCMB700</w:t>
      </w:r>
      <w:r>
        <w:rPr>
          <w:rFonts w:ascii="Times New Roman" w:hAnsi="Times New Roman" w:cs="Times New Roman"/>
          <w:sz w:val="32"/>
          <w:szCs w:val="32"/>
        </w:rPr>
        <w:t>1</w:t>
      </w:r>
    </w:p>
    <w:p w:rsidR="00C74E5E" w:rsidRDefault="00C74E5E" w:rsidP="00C74E5E">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55F76">
        <w:rPr>
          <w:rFonts w:ascii="Times New Roman" w:hAnsi="Times New Roman" w:cs="Times New Roman"/>
          <w:sz w:val="32"/>
          <w:szCs w:val="32"/>
        </w:rPr>
        <w:t>NELSON TIMOH FONGOH</w:t>
      </w:r>
    </w:p>
    <w:p w:rsidR="00C74E5E" w:rsidRDefault="00C74E5E" w:rsidP="00C74E5E">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55F76">
        <w:rPr>
          <w:rFonts w:ascii="Times New Roman" w:hAnsi="Times New Roman" w:cs="Times New Roman"/>
          <w:sz w:val="32"/>
          <w:szCs w:val="32"/>
        </w:rPr>
        <w:t>2000183</w:t>
      </w:r>
    </w:p>
    <w:p w:rsidR="00C74E5E" w:rsidRPr="00D55F76" w:rsidRDefault="00C74E5E" w:rsidP="00C74E5E">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TUSHARA BALENDRAN</w:t>
      </w:r>
    </w:p>
    <w:p w:rsidR="00C74E5E" w:rsidRPr="00D55F76" w:rsidRDefault="00C74E5E" w:rsidP="00C74E5E">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55F76">
        <w:rPr>
          <w:rFonts w:ascii="Times New Roman" w:hAnsi="Times New Roman" w:cs="Times New Roman"/>
          <w:sz w:val="32"/>
          <w:szCs w:val="32"/>
        </w:rPr>
        <w:t>1</w:t>
      </w:r>
      <w:r>
        <w:rPr>
          <w:rFonts w:ascii="Times New Roman" w:hAnsi="Times New Roman" w:cs="Times New Roman"/>
          <w:sz w:val="32"/>
          <w:szCs w:val="32"/>
        </w:rPr>
        <w:t>8</w:t>
      </w:r>
      <w:r w:rsidRPr="00D55F76">
        <w:rPr>
          <w:rFonts w:ascii="Times New Roman" w:hAnsi="Times New Roman" w:cs="Times New Roman"/>
          <w:sz w:val="32"/>
          <w:szCs w:val="32"/>
        </w:rPr>
        <w:t>/0</w:t>
      </w:r>
      <w:r>
        <w:rPr>
          <w:rFonts w:ascii="Times New Roman" w:hAnsi="Times New Roman" w:cs="Times New Roman"/>
          <w:sz w:val="32"/>
          <w:szCs w:val="32"/>
        </w:rPr>
        <w:t>5</w:t>
      </w:r>
      <w:r w:rsidRPr="00D55F76">
        <w:rPr>
          <w:rFonts w:ascii="Times New Roman" w:hAnsi="Times New Roman" w:cs="Times New Roman"/>
          <w:sz w:val="32"/>
          <w:szCs w:val="32"/>
        </w:rPr>
        <w:t>/20</w:t>
      </w:r>
    </w:p>
    <w:p w:rsidR="00C74E5E" w:rsidRDefault="00C74E5E" w:rsidP="00C74E5E">
      <w:pPr>
        <w:spacing w:line="360" w:lineRule="auto"/>
        <w:jc w:val="both"/>
        <w:rPr>
          <w:rFonts w:ascii="Times New Roman" w:hAnsi="Times New Roman" w:cs="Times New Roman"/>
          <w:sz w:val="32"/>
          <w:szCs w:val="32"/>
        </w:rPr>
      </w:pPr>
      <w:r>
        <w:rPr>
          <w:rFonts w:ascii="Times New Roman" w:hAnsi="Times New Roman" w:cs="Times New Roman"/>
          <w:b/>
          <w:bCs/>
          <w:sz w:val="32"/>
          <w:szCs w:val="32"/>
        </w:rPr>
        <w:t xml:space="preserve">                                             </w:t>
      </w:r>
      <w:r w:rsidRPr="00D55F76">
        <w:rPr>
          <w:rFonts w:ascii="Times New Roman" w:hAnsi="Times New Roman" w:cs="Times New Roman"/>
          <w:sz w:val="32"/>
          <w:szCs w:val="32"/>
        </w:rPr>
        <w:t>A</w:t>
      </w:r>
      <w:r>
        <w:rPr>
          <w:rFonts w:ascii="Times New Roman" w:hAnsi="Times New Roman" w:cs="Times New Roman"/>
          <w:sz w:val="32"/>
          <w:szCs w:val="32"/>
        </w:rPr>
        <w:t>SSESSMENT</w:t>
      </w:r>
      <w:r w:rsidRPr="00D55F76">
        <w:rPr>
          <w:rFonts w:ascii="Times New Roman" w:hAnsi="Times New Roman" w:cs="Times New Roman"/>
          <w:sz w:val="32"/>
          <w:szCs w:val="32"/>
        </w:rPr>
        <w:t xml:space="preserve"> </w:t>
      </w:r>
      <w:r>
        <w:rPr>
          <w:rFonts w:ascii="Times New Roman" w:hAnsi="Times New Roman" w:cs="Times New Roman"/>
          <w:sz w:val="32"/>
          <w:szCs w:val="32"/>
        </w:rPr>
        <w:t>2</w:t>
      </w: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D760BC" w:rsidRDefault="00D760BC" w:rsidP="00C74E5E">
      <w:pPr>
        <w:spacing w:line="360" w:lineRule="auto"/>
        <w:jc w:val="both"/>
        <w:rPr>
          <w:rFonts w:ascii="Times New Roman" w:hAnsi="Times New Roman" w:cs="Times New Roman"/>
          <w:sz w:val="32"/>
          <w:szCs w:val="32"/>
        </w:rPr>
      </w:pPr>
    </w:p>
    <w:p w:rsidR="002810ED" w:rsidRDefault="002810ED" w:rsidP="002810ED">
      <w:pPr>
        <w:jc w:val="both"/>
      </w:pPr>
    </w:p>
    <w:p w:rsidR="00A76EF7" w:rsidRPr="002810ED" w:rsidRDefault="002810ED" w:rsidP="002810ED">
      <w:pPr>
        <w:rPr>
          <w:rFonts w:ascii="Times New Roman" w:hAnsi="Times New Roman" w:cs="Times New Roman"/>
          <w:sz w:val="28"/>
          <w:szCs w:val="28"/>
        </w:rPr>
      </w:pPr>
      <w:r w:rsidRPr="002810ED">
        <w:rPr>
          <w:rFonts w:ascii="Times New Roman" w:hAnsi="Times New Roman" w:cs="Times New Roman"/>
          <w:sz w:val="28"/>
          <w:szCs w:val="28"/>
        </w:rPr>
        <w:lastRenderedPageBreak/>
        <w:t>Table of content</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1. Introduction</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1</w:t>
      </w:r>
    </w:p>
    <w:p w:rsidR="00A76EF7" w:rsidRPr="002810ED" w:rsidRDefault="00A76EF7" w:rsidP="002810ED">
      <w:pPr>
        <w:rPr>
          <w:rFonts w:ascii="Times New Roman" w:hAnsi="Times New Roman" w:cs="Times New Roman"/>
          <w:sz w:val="28"/>
          <w:szCs w:val="28"/>
          <w:lang w:val="en-US"/>
        </w:rPr>
      </w:pPr>
      <w:r w:rsidRPr="002810ED">
        <w:rPr>
          <w:rFonts w:ascii="Times New Roman" w:hAnsi="Times New Roman" w:cs="Times New Roman"/>
          <w:sz w:val="28"/>
          <w:szCs w:val="28"/>
          <w:lang w:val="en-US"/>
        </w:rPr>
        <w:t>2. Background information of Adidas</w:t>
      </w:r>
      <w:r w:rsidR="002810ED">
        <w:rPr>
          <w:rFonts w:ascii="Times New Roman" w:hAnsi="Times New Roman" w:cs="Times New Roman"/>
          <w:sz w:val="28"/>
          <w:szCs w:val="28"/>
          <w:lang w:val="en-US"/>
        </w:rPr>
        <w:t>……………………………………</w:t>
      </w:r>
      <w:r w:rsidR="005A544A">
        <w:rPr>
          <w:rFonts w:ascii="Times New Roman" w:hAnsi="Times New Roman" w:cs="Times New Roman"/>
          <w:sz w:val="28"/>
          <w:szCs w:val="28"/>
          <w:lang w:val="en-US"/>
        </w:rPr>
        <w:t>…</w:t>
      </w:r>
      <w:r w:rsidR="0006275C">
        <w:rPr>
          <w:rFonts w:ascii="Times New Roman" w:hAnsi="Times New Roman" w:cs="Times New Roman"/>
          <w:sz w:val="28"/>
          <w:szCs w:val="28"/>
          <w:lang w:val="en-US"/>
        </w:rPr>
        <w:t>….</w:t>
      </w:r>
      <w:r w:rsidR="002810ED">
        <w:rPr>
          <w:rFonts w:ascii="Times New Roman" w:eastAsia="Times New Roman" w:hAnsi="Times New Roman" w:cs="Times New Roman"/>
          <w:sz w:val="28"/>
          <w:szCs w:val="28"/>
        </w:rPr>
        <w:t>1</w:t>
      </w:r>
      <w:r w:rsidRPr="002810ED">
        <w:rPr>
          <w:rFonts w:ascii="Times New Roman" w:eastAsia="Times New Roman" w:hAnsi="Times New Roman" w:cs="Times New Roman"/>
          <w:sz w:val="28"/>
          <w:szCs w:val="28"/>
        </w:rPr>
        <w:t xml:space="preserve">                        </w:t>
      </w:r>
    </w:p>
    <w:p w:rsidR="00A76EF7" w:rsidRPr="002810ED" w:rsidRDefault="00A76EF7" w:rsidP="002810ED">
      <w:pPr>
        <w:rPr>
          <w:rFonts w:ascii="Times New Roman" w:eastAsia="Times New Roman" w:hAnsi="Times New Roman" w:cs="Times New Roman"/>
          <w:sz w:val="28"/>
          <w:szCs w:val="28"/>
        </w:rPr>
      </w:pPr>
      <w:r w:rsidRPr="002810ED">
        <w:rPr>
          <w:rFonts w:ascii="Times New Roman" w:eastAsia="Times New Roman" w:hAnsi="Times New Roman" w:cs="Times New Roman"/>
          <w:sz w:val="28"/>
          <w:szCs w:val="28"/>
        </w:rPr>
        <w:t>3. The macro environment</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w:t>
      </w:r>
      <w:r w:rsidR="002810ED">
        <w:rPr>
          <w:rFonts w:ascii="Times New Roman" w:eastAsia="Times New Roman" w:hAnsi="Times New Roman" w:cs="Times New Roman"/>
          <w:sz w:val="28"/>
          <w:szCs w:val="28"/>
        </w:rPr>
        <w:t>…</w:t>
      </w:r>
      <w:r w:rsidR="0006275C">
        <w:rPr>
          <w:rFonts w:ascii="Times New Roman" w:eastAsia="Times New Roman" w:hAnsi="Times New Roman" w:cs="Times New Roman"/>
          <w:sz w:val="28"/>
          <w:szCs w:val="28"/>
        </w:rPr>
        <w:t>….</w:t>
      </w:r>
      <w:r w:rsidRPr="002810ED">
        <w:rPr>
          <w:rFonts w:ascii="Times New Roman" w:eastAsia="Times New Roman" w:hAnsi="Times New Roman" w:cs="Times New Roman"/>
          <w:sz w:val="28"/>
          <w:szCs w:val="28"/>
        </w:rPr>
        <w:t xml:space="preserve"> </w:t>
      </w:r>
      <w:r w:rsidR="002810ED">
        <w:rPr>
          <w:rFonts w:ascii="Times New Roman" w:eastAsia="Times New Roman" w:hAnsi="Times New Roman" w:cs="Times New Roman"/>
          <w:sz w:val="28"/>
          <w:szCs w:val="28"/>
        </w:rPr>
        <w:t>2</w:t>
      </w:r>
    </w:p>
    <w:p w:rsidR="00A76EF7" w:rsidRPr="002810ED" w:rsidRDefault="00A76EF7" w:rsidP="002810ED">
      <w:pPr>
        <w:rPr>
          <w:rFonts w:ascii="Times New Roman" w:hAnsi="Times New Roman" w:cs="Times New Roman"/>
          <w:sz w:val="28"/>
          <w:szCs w:val="28"/>
        </w:rPr>
      </w:pPr>
      <w:r w:rsidRPr="002810ED">
        <w:rPr>
          <w:rFonts w:ascii="Times New Roman" w:eastAsia="Times New Roman" w:hAnsi="Times New Roman" w:cs="Times New Roman"/>
          <w:sz w:val="28"/>
          <w:szCs w:val="28"/>
        </w:rPr>
        <w:t>3.1 Social/Cultural forces</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w:t>
      </w:r>
      <w:r w:rsidR="002810ED">
        <w:rPr>
          <w:rFonts w:ascii="Times New Roman" w:eastAsia="Times New Roman" w:hAnsi="Times New Roman" w:cs="Times New Roman"/>
          <w:sz w:val="28"/>
          <w:szCs w:val="28"/>
        </w:rPr>
        <w:t>………….2</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 xml:space="preserve">3.2 Political / </w:t>
      </w:r>
      <w:r w:rsidRPr="002810ED">
        <w:rPr>
          <w:rFonts w:ascii="Times New Roman" w:eastAsia="Times New Roman" w:hAnsi="Times New Roman" w:cs="Times New Roman"/>
          <w:sz w:val="28"/>
          <w:szCs w:val="28"/>
        </w:rPr>
        <w:t>Legal forces</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w:t>
      </w:r>
      <w:r w:rsidR="002810ED">
        <w:rPr>
          <w:rFonts w:ascii="Times New Roman" w:eastAsia="Times New Roman" w:hAnsi="Times New Roman" w:cs="Times New Roman"/>
          <w:sz w:val="28"/>
          <w:szCs w:val="28"/>
        </w:rPr>
        <w:t>….2</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3.3 Technological forces</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.3</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3.4 Environmental</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.3</w:t>
      </w:r>
    </w:p>
    <w:p w:rsidR="00A76EF7" w:rsidRPr="002810ED" w:rsidRDefault="00A76EF7" w:rsidP="002810ED">
      <w:pPr>
        <w:rPr>
          <w:rFonts w:ascii="Times New Roman" w:eastAsia="Times New Roman" w:hAnsi="Times New Roman" w:cs="Times New Roman"/>
          <w:sz w:val="28"/>
          <w:szCs w:val="28"/>
        </w:rPr>
      </w:pPr>
      <w:r w:rsidRPr="002810ED">
        <w:rPr>
          <w:rFonts w:ascii="Times New Roman" w:eastAsia="Times New Roman" w:hAnsi="Times New Roman" w:cs="Times New Roman"/>
          <w:sz w:val="28"/>
          <w:szCs w:val="28"/>
        </w:rPr>
        <w:t>4.</w:t>
      </w:r>
      <w:r w:rsidRPr="002810ED">
        <w:rPr>
          <w:rFonts w:ascii="Times New Roman" w:eastAsia="Times New Roman" w:hAnsi="Times New Roman" w:cs="Times New Roman"/>
          <w:i/>
          <w:iCs/>
          <w:sz w:val="28"/>
          <w:szCs w:val="28"/>
        </w:rPr>
        <w:t xml:space="preserve"> </w:t>
      </w:r>
      <w:r w:rsidRPr="002810ED">
        <w:rPr>
          <w:rFonts w:ascii="Times New Roman" w:eastAsia="Times New Roman" w:hAnsi="Times New Roman" w:cs="Times New Roman"/>
          <w:sz w:val="28"/>
          <w:szCs w:val="28"/>
        </w:rPr>
        <w:t>Porter’s Five Forces Mode</w:t>
      </w:r>
      <w:r w:rsidR="002810ED">
        <w:rPr>
          <w:rFonts w:ascii="Times New Roman" w:eastAsia="Times New Roman" w:hAnsi="Times New Roman" w:cs="Times New Roman"/>
          <w:sz w:val="28"/>
          <w:szCs w:val="28"/>
        </w:rPr>
        <w:t>l…………………………………………</w:t>
      </w:r>
      <w:r w:rsidR="005A544A">
        <w:rPr>
          <w:rFonts w:ascii="Times New Roman" w:eastAsia="Times New Roman" w:hAnsi="Times New Roman" w:cs="Times New Roman"/>
          <w:sz w:val="28"/>
          <w:szCs w:val="28"/>
        </w:rPr>
        <w:t>……...</w:t>
      </w:r>
      <w:r w:rsidR="002810ED">
        <w:rPr>
          <w:rFonts w:ascii="Times New Roman" w:eastAsia="Times New Roman" w:hAnsi="Times New Roman" w:cs="Times New Roman"/>
          <w:sz w:val="28"/>
          <w:szCs w:val="28"/>
        </w:rPr>
        <w:t>…3</w:t>
      </w:r>
    </w:p>
    <w:p w:rsidR="00A76EF7" w:rsidRPr="002810ED" w:rsidRDefault="00A76EF7" w:rsidP="002810ED">
      <w:pPr>
        <w:rPr>
          <w:rFonts w:ascii="Times New Roman" w:hAnsi="Times New Roman" w:cs="Times New Roman"/>
          <w:i/>
          <w:iCs/>
          <w:sz w:val="28"/>
          <w:szCs w:val="28"/>
        </w:rPr>
      </w:pPr>
      <w:r w:rsidRPr="002810ED">
        <w:rPr>
          <w:rFonts w:ascii="Times New Roman" w:hAnsi="Times New Roman" w:cs="Times New Roman"/>
          <w:sz w:val="28"/>
          <w:szCs w:val="28"/>
        </w:rPr>
        <w:t>4.1 Industry rivalry</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.3</w:t>
      </w:r>
    </w:p>
    <w:p w:rsidR="00A76EF7" w:rsidRPr="002810ED" w:rsidRDefault="00A76EF7" w:rsidP="002810ED">
      <w:pPr>
        <w:rPr>
          <w:rFonts w:ascii="Times New Roman" w:hAnsi="Times New Roman" w:cs="Times New Roman"/>
          <w:i/>
          <w:iCs/>
          <w:sz w:val="28"/>
          <w:szCs w:val="28"/>
        </w:rPr>
      </w:pPr>
      <w:r w:rsidRPr="002810ED">
        <w:rPr>
          <w:rFonts w:ascii="Times New Roman" w:hAnsi="Times New Roman" w:cs="Times New Roman"/>
          <w:sz w:val="28"/>
          <w:szCs w:val="28"/>
        </w:rPr>
        <w:t>4.2 Bargaining power of buyers</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4</w:t>
      </w:r>
    </w:p>
    <w:p w:rsidR="00A76EF7" w:rsidRPr="002810ED" w:rsidRDefault="00A76EF7" w:rsidP="002810ED">
      <w:pPr>
        <w:rPr>
          <w:rFonts w:ascii="Times New Roman" w:hAnsi="Times New Roman" w:cs="Times New Roman"/>
          <w:i/>
          <w:iCs/>
          <w:sz w:val="28"/>
          <w:szCs w:val="28"/>
        </w:rPr>
      </w:pPr>
      <w:r w:rsidRPr="002810ED">
        <w:rPr>
          <w:rFonts w:ascii="Times New Roman" w:hAnsi="Times New Roman" w:cs="Times New Roman"/>
          <w:sz w:val="28"/>
          <w:szCs w:val="28"/>
        </w:rPr>
        <w:t>4.3 Bargaining power of suppliers</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4</w:t>
      </w:r>
    </w:p>
    <w:p w:rsidR="00A76EF7" w:rsidRPr="002810ED" w:rsidRDefault="00A76EF7" w:rsidP="002810ED">
      <w:pPr>
        <w:rPr>
          <w:rFonts w:ascii="Times New Roman" w:hAnsi="Times New Roman" w:cs="Times New Roman"/>
          <w:i/>
          <w:iCs/>
          <w:sz w:val="28"/>
          <w:szCs w:val="28"/>
        </w:rPr>
      </w:pPr>
      <w:r w:rsidRPr="002810ED">
        <w:rPr>
          <w:rFonts w:ascii="Times New Roman" w:hAnsi="Times New Roman" w:cs="Times New Roman"/>
          <w:sz w:val="28"/>
          <w:szCs w:val="28"/>
        </w:rPr>
        <w:t>4.4 Threat of substitute</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4</w:t>
      </w:r>
    </w:p>
    <w:p w:rsidR="00A76EF7" w:rsidRPr="002810ED" w:rsidRDefault="00A76EF7" w:rsidP="002810ED">
      <w:pPr>
        <w:rPr>
          <w:rFonts w:ascii="Times New Roman" w:hAnsi="Times New Roman" w:cs="Times New Roman"/>
          <w:i/>
          <w:iCs/>
          <w:sz w:val="28"/>
          <w:szCs w:val="28"/>
        </w:rPr>
      </w:pPr>
      <w:r w:rsidRPr="002810ED">
        <w:rPr>
          <w:rFonts w:ascii="Times New Roman" w:hAnsi="Times New Roman" w:cs="Times New Roman"/>
          <w:sz w:val="28"/>
          <w:szCs w:val="28"/>
        </w:rPr>
        <w:t>4.5 Threat of entry</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4</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 xml:space="preserve">5.0 SWOT analysis </w:t>
      </w:r>
      <w:r w:rsidR="002810ED">
        <w:rPr>
          <w:rFonts w:ascii="Times New Roman" w:hAnsi="Times New Roman" w:cs="Times New Roman"/>
          <w:sz w:val="28"/>
          <w:szCs w:val="28"/>
        </w:rPr>
        <w:t>…………………………………………………</w:t>
      </w:r>
      <w:r w:rsidR="005A544A">
        <w:rPr>
          <w:rFonts w:ascii="Times New Roman" w:hAnsi="Times New Roman" w:cs="Times New Roman"/>
          <w:sz w:val="28"/>
          <w:szCs w:val="28"/>
        </w:rPr>
        <w:t>……</w:t>
      </w:r>
      <w:r w:rsidR="0006275C">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5</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 xml:space="preserve">5.1 Strengths </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5</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5.2 Weaknesses</w:t>
      </w:r>
      <w:r w:rsidR="002810ED">
        <w:rPr>
          <w:rFonts w:ascii="Times New Roman" w:hAnsi="Times New Roman" w:cs="Times New Roman"/>
          <w:sz w:val="28"/>
          <w:szCs w:val="28"/>
        </w:rPr>
        <w:t>………………………………………………………</w:t>
      </w:r>
      <w:r w:rsidR="005A544A">
        <w:rPr>
          <w:rFonts w:ascii="Times New Roman" w:hAnsi="Times New Roman" w:cs="Times New Roman"/>
          <w:sz w:val="28"/>
          <w:szCs w:val="28"/>
        </w:rPr>
        <w:t>………</w:t>
      </w:r>
      <w:r w:rsidR="0006275C">
        <w:rPr>
          <w:rFonts w:ascii="Times New Roman" w:hAnsi="Times New Roman" w:cs="Times New Roman"/>
          <w:sz w:val="28"/>
          <w:szCs w:val="28"/>
        </w:rPr>
        <w:t>....</w:t>
      </w:r>
      <w:r w:rsidR="005A544A">
        <w:rPr>
          <w:rFonts w:ascii="Times New Roman" w:hAnsi="Times New Roman" w:cs="Times New Roman"/>
          <w:sz w:val="28"/>
          <w:szCs w:val="28"/>
        </w:rPr>
        <w:t>6</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 xml:space="preserve">5.3 Opportunities </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6</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 xml:space="preserve">5.4 Threats </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7</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6. Segmentation, Targeting and Positioning</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7</w:t>
      </w:r>
    </w:p>
    <w:p w:rsidR="00A76EF7" w:rsidRPr="002810ED" w:rsidRDefault="00A76EF7" w:rsidP="002810ED">
      <w:pPr>
        <w:rPr>
          <w:rFonts w:ascii="Times New Roman" w:eastAsia="Times New Roman" w:hAnsi="Times New Roman" w:cs="Times New Roman"/>
          <w:sz w:val="28"/>
          <w:szCs w:val="28"/>
        </w:rPr>
      </w:pPr>
      <w:r w:rsidRPr="002810ED">
        <w:rPr>
          <w:rFonts w:ascii="Times New Roman" w:eastAsia="Times New Roman" w:hAnsi="Times New Roman" w:cs="Times New Roman"/>
          <w:sz w:val="28"/>
          <w:szCs w:val="28"/>
        </w:rPr>
        <w:t xml:space="preserve">6.1 Segmentation </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7</w:t>
      </w:r>
    </w:p>
    <w:p w:rsidR="00A76EF7" w:rsidRPr="002810ED" w:rsidRDefault="00A76EF7" w:rsidP="002810ED">
      <w:pPr>
        <w:rPr>
          <w:rFonts w:ascii="Times New Roman" w:eastAsia="Times New Roman" w:hAnsi="Times New Roman" w:cs="Times New Roman"/>
          <w:sz w:val="28"/>
          <w:szCs w:val="28"/>
        </w:rPr>
      </w:pPr>
      <w:r w:rsidRPr="002810ED">
        <w:rPr>
          <w:rFonts w:ascii="Times New Roman" w:eastAsia="Times New Roman" w:hAnsi="Times New Roman" w:cs="Times New Roman"/>
          <w:sz w:val="28"/>
          <w:szCs w:val="28"/>
        </w:rPr>
        <w:t>6.2 Targeting</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8</w:t>
      </w:r>
    </w:p>
    <w:p w:rsidR="00A76EF7" w:rsidRPr="002810ED" w:rsidRDefault="00A76EF7" w:rsidP="002810ED">
      <w:pPr>
        <w:rPr>
          <w:rFonts w:ascii="Times New Roman" w:eastAsia="Times New Roman" w:hAnsi="Times New Roman" w:cs="Times New Roman"/>
          <w:sz w:val="28"/>
          <w:szCs w:val="28"/>
        </w:rPr>
      </w:pPr>
      <w:r w:rsidRPr="002810ED">
        <w:rPr>
          <w:rFonts w:ascii="Times New Roman" w:eastAsia="Times New Roman" w:hAnsi="Times New Roman" w:cs="Times New Roman"/>
          <w:sz w:val="28"/>
          <w:szCs w:val="28"/>
        </w:rPr>
        <w:t>6.3 Positioning</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w:t>
      </w:r>
      <w:r w:rsidR="0006275C">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8</w:t>
      </w:r>
    </w:p>
    <w:p w:rsidR="00A76EF7" w:rsidRPr="002810ED" w:rsidRDefault="00A76EF7" w:rsidP="002810ED">
      <w:pPr>
        <w:rPr>
          <w:rFonts w:ascii="Times New Roman" w:eastAsia="Times New Roman" w:hAnsi="Times New Roman" w:cs="Times New Roman"/>
          <w:sz w:val="28"/>
          <w:szCs w:val="28"/>
        </w:rPr>
      </w:pPr>
      <w:r w:rsidRPr="002810ED">
        <w:rPr>
          <w:rFonts w:ascii="Times New Roman" w:eastAsia="Times New Roman" w:hAnsi="Times New Roman" w:cs="Times New Roman"/>
          <w:sz w:val="28"/>
          <w:szCs w:val="28"/>
        </w:rPr>
        <w:t xml:space="preserve">7. The Marketing Mix Strategy </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w:t>
      </w:r>
      <w:r w:rsidR="002810ED">
        <w:rPr>
          <w:rFonts w:ascii="Times New Roman" w:eastAsia="Times New Roman" w:hAnsi="Times New Roman" w:cs="Times New Roman"/>
          <w:sz w:val="28"/>
          <w:szCs w:val="28"/>
        </w:rPr>
        <w:t>…</w:t>
      </w:r>
      <w:r w:rsidR="005A544A">
        <w:rPr>
          <w:rFonts w:ascii="Times New Roman" w:eastAsia="Times New Roman" w:hAnsi="Times New Roman" w:cs="Times New Roman"/>
          <w:sz w:val="28"/>
          <w:szCs w:val="28"/>
        </w:rPr>
        <w:t>8</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Recommendation</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10</w:t>
      </w:r>
    </w:p>
    <w:p w:rsidR="00A76EF7" w:rsidRPr="002810ED"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Conclusion</w:t>
      </w:r>
      <w:r w:rsidR="002810ED">
        <w:rPr>
          <w:rFonts w:ascii="Times New Roman" w:hAnsi="Times New Roman" w:cs="Times New Roman"/>
          <w:sz w:val="28"/>
          <w:szCs w:val="28"/>
        </w:rPr>
        <w:t>…………………………………………………………</w:t>
      </w:r>
      <w:r w:rsidR="005A544A">
        <w:rPr>
          <w:rFonts w:ascii="Times New Roman" w:hAnsi="Times New Roman" w:cs="Times New Roman"/>
          <w:sz w:val="28"/>
          <w:szCs w:val="28"/>
        </w:rPr>
        <w:t>………</w:t>
      </w:r>
      <w:r w:rsidR="0006275C">
        <w:rPr>
          <w:rFonts w:ascii="Times New Roman" w:hAnsi="Times New Roman" w:cs="Times New Roman"/>
          <w:sz w:val="28"/>
          <w:szCs w:val="28"/>
        </w:rPr>
        <w:t>….</w:t>
      </w:r>
      <w:r w:rsidR="005A544A">
        <w:rPr>
          <w:rFonts w:ascii="Times New Roman" w:hAnsi="Times New Roman" w:cs="Times New Roman"/>
          <w:sz w:val="28"/>
          <w:szCs w:val="28"/>
        </w:rPr>
        <w:t>10</w:t>
      </w:r>
    </w:p>
    <w:p w:rsidR="00C74E5E" w:rsidRDefault="00A76EF7" w:rsidP="002810ED">
      <w:pPr>
        <w:rPr>
          <w:rFonts w:ascii="Times New Roman" w:hAnsi="Times New Roman" w:cs="Times New Roman"/>
          <w:sz w:val="28"/>
          <w:szCs w:val="28"/>
        </w:rPr>
      </w:pPr>
      <w:r w:rsidRPr="002810ED">
        <w:rPr>
          <w:rFonts w:ascii="Times New Roman" w:hAnsi="Times New Roman" w:cs="Times New Roman"/>
          <w:sz w:val="28"/>
          <w:szCs w:val="28"/>
        </w:rPr>
        <w:t>References</w:t>
      </w:r>
      <w:r w:rsidR="002810ED">
        <w:rPr>
          <w:rFonts w:ascii="Times New Roman" w:hAnsi="Times New Roman" w:cs="Times New Roman"/>
          <w:sz w:val="28"/>
          <w:szCs w:val="28"/>
        </w:rPr>
        <w:t>…………………………………………………………</w:t>
      </w:r>
      <w:r w:rsidR="005A544A">
        <w:rPr>
          <w:rFonts w:ascii="Times New Roman" w:hAnsi="Times New Roman" w:cs="Times New Roman"/>
          <w:sz w:val="28"/>
          <w:szCs w:val="28"/>
        </w:rPr>
        <w:t>………...</w:t>
      </w:r>
      <w:r w:rsidR="002810ED">
        <w:rPr>
          <w:rFonts w:ascii="Times New Roman" w:hAnsi="Times New Roman" w:cs="Times New Roman"/>
          <w:sz w:val="28"/>
          <w:szCs w:val="28"/>
        </w:rPr>
        <w:t>…</w:t>
      </w:r>
      <w:r w:rsidR="005A544A">
        <w:rPr>
          <w:rFonts w:ascii="Times New Roman" w:hAnsi="Times New Roman" w:cs="Times New Roman"/>
          <w:sz w:val="28"/>
          <w:szCs w:val="28"/>
        </w:rPr>
        <w:t>11</w:t>
      </w:r>
    </w:p>
    <w:p w:rsidR="0006275C" w:rsidRPr="00DB6DAD" w:rsidRDefault="0006275C" w:rsidP="0006275C">
      <w:pPr>
        <w:pStyle w:val="Heading1"/>
        <w:jc w:val="both"/>
      </w:pPr>
      <w:r>
        <w:lastRenderedPageBreak/>
        <w:t xml:space="preserve">1. </w:t>
      </w:r>
      <w:r w:rsidRPr="00C45B9E">
        <w:rPr>
          <w:rFonts w:ascii="Times New Roman" w:hAnsi="Times New Roman" w:cs="Times New Roman"/>
          <w:sz w:val="28"/>
          <w:szCs w:val="28"/>
        </w:rPr>
        <w:t>Introduction</w:t>
      </w:r>
    </w:p>
    <w:p w:rsidR="0006275C" w:rsidRPr="00D709C4" w:rsidRDefault="0006275C" w:rsidP="0006275C">
      <w:pPr>
        <w:spacing w:line="360" w:lineRule="auto"/>
        <w:jc w:val="both"/>
        <w:rPr>
          <w:rFonts w:ascii="Times New Roman" w:hAnsi="Times New Roman" w:cs="Times New Roman"/>
          <w:sz w:val="24"/>
          <w:szCs w:val="24"/>
          <w:lang w:val="en-US"/>
        </w:rPr>
      </w:pPr>
      <w:r w:rsidRPr="00D709C4">
        <w:rPr>
          <w:rFonts w:ascii="Times New Roman" w:hAnsi="Times New Roman" w:cs="Times New Roman"/>
          <w:sz w:val="24"/>
          <w:szCs w:val="24"/>
          <w:lang w:val="en-US"/>
        </w:rPr>
        <w:t>In almost all the industries there are leading organizations with customers who have trust in their products. The main aim of this report is to analyses the internal and external environmental drivers  which includes the Macro environmental factors, Porter’s Five Forces model, SWOT analysis as well as the Marketing Mix Strategy that impacts the German company, Adidas group which is the leading  company in Europe and world number two company in the sports and accessory industry.</w:t>
      </w:r>
    </w:p>
    <w:p w:rsidR="0006275C" w:rsidRPr="00C45B9E" w:rsidRDefault="0006275C" w:rsidP="0006275C">
      <w:pPr>
        <w:pStyle w:val="Heading2"/>
        <w:spacing w:line="360" w:lineRule="auto"/>
        <w:jc w:val="both"/>
        <w:rPr>
          <w:rFonts w:ascii="Times New Roman" w:hAnsi="Times New Roman" w:cs="Times New Roman"/>
          <w:sz w:val="28"/>
          <w:szCs w:val="28"/>
          <w:lang w:val="en-US"/>
        </w:rPr>
      </w:pPr>
      <w:r w:rsidRPr="00C45B9E">
        <w:rPr>
          <w:rFonts w:ascii="Times New Roman" w:hAnsi="Times New Roman" w:cs="Times New Roman"/>
          <w:sz w:val="28"/>
          <w:szCs w:val="28"/>
          <w:lang w:val="en-US"/>
        </w:rPr>
        <w:t>2. Background information of Adidas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lang w:val="en-US"/>
        </w:rPr>
        <w:t>Adidas is a</w:t>
      </w:r>
      <w:r w:rsidR="00577645">
        <w:rPr>
          <w:rFonts w:ascii="Times New Roman" w:hAnsi="Times New Roman" w:cs="Times New Roman"/>
          <w:sz w:val="24"/>
          <w:szCs w:val="24"/>
          <w:lang w:val="en-US"/>
        </w:rPr>
        <w:t xml:space="preserve"> </w:t>
      </w:r>
      <w:r w:rsidRPr="00D709C4">
        <w:rPr>
          <w:rFonts w:ascii="Times New Roman" w:hAnsi="Times New Roman" w:cs="Times New Roman"/>
          <w:sz w:val="24"/>
          <w:szCs w:val="24"/>
          <w:lang w:val="en-US"/>
        </w:rPr>
        <w:t>company</w:t>
      </w:r>
      <w:r w:rsidR="00577645">
        <w:rPr>
          <w:rFonts w:ascii="Times New Roman" w:hAnsi="Times New Roman" w:cs="Times New Roman"/>
          <w:sz w:val="24"/>
          <w:szCs w:val="24"/>
          <w:lang w:val="en-US"/>
        </w:rPr>
        <w:t xml:space="preserve"> based in Germany</w:t>
      </w:r>
      <w:r w:rsidRPr="00D709C4">
        <w:rPr>
          <w:rFonts w:ascii="Times New Roman" w:hAnsi="Times New Roman" w:cs="Times New Roman"/>
          <w:sz w:val="24"/>
          <w:szCs w:val="24"/>
          <w:lang w:val="en-US"/>
        </w:rPr>
        <w:t xml:space="preserve"> </w:t>
      </w:r>
      <w:r w:rsidR="00577645">
        <w:rPr>
          <w:rFonts w:ascii="Times New Roman" w:hAnsi="Times New Roman" w:cs="Times New Roman"/>
          <w:sz w:val="24"/>
          <w:szCs w:val="24"/>
          <w:lang w:val="en-US"/>
        </w:rPr>
        <w:t>which</w:t>
      </w:r>
      <w:r w:rsidRPr="00D709C4">
        <w:rPr>
          <w:rFonts w:ascii="Times New Roman" w:hAnsi="Times New Roman" w:cs="Times New Roman"/>
          <w:sz w:val="24"/>
          <w:szCs w:val="24"/>
          <w:lang w:val="en-US"/>
        </w:rPr>
        <w:t xml:space="preserve"> designs and </w:t>
      </w:r>
      <w:r w:rsidR="00577645">
        <w:rPr>
          <w:rFonts w:ascii="Times New Roman" w:hAnsi="Times New Roman" w:cs="Times New Roman"/>
          <w:sz w:val="24"/>
          <w:szCs w:val="24"/>
          <w:lang w:val="en-US"/>
        </w:rPr>
        <w:t>produce</w:t>
      </w:r>
      <w:r w:rsidRPr="00D709C4">
        <w:rPr>
          <w:rFonts w:ascii="Times New Roman" w:hAnsi="Times New Roman" w:cs="Times New Roman"/>
          <w:sz w:val="24"/>
          <w:szCs w:val="24"/>
          <w:lang w:val="en-US"/>
        </w:rPr>
        <w:t xml:space="preserve">s shoes, clothing and accessories. Its headquarters is in Herzogenaurach, Germany. It was </w:t>
      </w:r>
      <w:r w:rsidRPr="00D709C4">
        <w:rPr>
          <w:rFonts w:ascii="Times New Roman" w:hAnsi="Times New Roman" w:cs="Times New Roman"/>
          <w:sz w:val="24"/>
          <w:szCs w:val="24"/>
        </w:rPr>
        <w:t>founded by Adolf Adi Dassler who was joined by his brother Rudolf in 1924. At that time the company was known as Dassler Brothers Shoe Factory. In 1947, the two brothers separated, and the company formally registered as Adidas AG from Adi Dassler in 1949.</w:t>
      </w:r>
      <w:r w:rsidRPr="00D709C4">
        <w:rPr>
          <w:rFonts w:ascii="Times New Roman" w:hAnsi="Times New Roman" w:cs="Times New Roman"/>
          <w:sz w:val="24"/>
          <w:szCs w:val="24"/>
          <w:lang w:val="en-US"/>
        </w:rPr>
        <w:t xml:space="preserve"> Adidas is the largest sportswear manufacturer in Europe, and the second largest in the world, after Nike, with </w:t>
      </w:r>
      <w:r w:rsidRPr="00D709C4">
        <w:rPr>
          <w:rFonts w:ascii="Times New Roman" w:hAnsi="Times New Roman" w:cs="Times New Roman"/>
          <w:sz w:val="24"/>
          <w:szCs w:val="24"/>
        </w:rPr>
        <w:t>business locations around the world in places like Hong Kong, Toronto, Taiwan, England, Japan, Australia, and Spain.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Adidas’s mission statement is “The Adidas Group strives to be the global leader in the sporting goods industry with brands built on a passion for sports and a sporting lifestyle. We are committed to continuously strengthening our brands and products to improve our competitive position.” </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Adidas’s vision statement is “to be the design leaders with a focus on getting the best out of the athletes with performance guaranteed products in the sports market globally.”</w:t>
      </w:r>
    </w:p>
    <w:p w:rsidR="0006275C" w:rsidRPr="00D709C4" w:rsidRDefault="0006275C" w:rsidP="0006275C">
      <w:pPr>
        <w:spacing w:line="360" w:lineRule="auto"/>
        <w:jc w:val="both"/>
        <w:rPr>
          <w:rFonts w:ascii="Times New Roman" w:hAnsi="Times New Roman" w:cs="Times New Roman"/>
          <w:sz w:val="24"/>
          <w:szCs w:val="24"/>
          <w:lang w:val="en-US"/>
        </w:rPr>
      </w:pPr>
      <w:r w:rsidRPr="00D709C4">
        <w:rPr>
          <w:rFonts w:ascii="Times New Roman" w:eastAsia="Times New Roman" w:hAnsi="Times New Roman" w:cs="Times New Roman"/>
          <w:sz w:val="24"/>
          <w:szCs w:val="24"/>
        </w:rPr>
        <w:t xml:space="preserve">                                  </w:t>
      </w:r>
      <w:r w:rsidRPr="00D709C4">
        <w:rPr>
          <w:rFonts w:ascii="Times New Roman" w:eastAsia="Times New Roman" w:hAnsi="Times New Roman" w:cs="Times New Roman"/>
          <w:noProof/>
          <w:sz w:val="24"/>
          <w:szCs w:val="24"/>
        </w:rPr>
        <w:drawing>
          <wp:inline distT="0" distB="0" distL="0" distR="0" wp14:anchorId="30318A6F" wp14:editId="779885CF">
            <wp:extent cx="2571750" cy="2192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2597795" cy="2214593"/>
                    </a:xfrm>
                    <a:prstGeom prst="rect">
                      <a:avLst/>
                    </a:prstGeom>
                    <a:noFill/>
                    <a:ln>
                      <a:noFill/>
                    </a:ln>
                  </pic:spPr>
                </pic:pic>
              </a:graphicData>
            </a:graphic>
          </wp:inline>
        </w:drawing>
      </w:r>
      <w:r w:rsidRPr="00D709C4">
        <w:rPr>
          <w:rFonts w:ascii="Times New Roman" w:eastAsia="Times New Roman" w:hAnsi="Times New Roman" w:cs="Times New Roman"/>
          <w:sz w:val="24"/>
          <w:szCs w:val="24"/>
        </w:rPr>
        <w:br/>
        <w:t xml:space="preserve">                                      </w:t>
      </w:r>
      <w:r w:rsidRPr="00D709C4">
        <w:rPr>
          <w:rFonts w:ascii="Times New Roman" w:hAnsi="Times New Roman" w:cs="Times New Roman"/>
          <w:sz w:val="24"/>
          <w:szCs w:val="24"/>
        </w:rPr>
        <w:t xml:space="preserve"> Adolf Adi Dassler.</w:t>
      </w:r>
      <w:r w:rsidRPr="00D709C4">
        <w:rPr>
          <w:rFonts w:ascii="Times New Roman" w:eastAsia="Times New Roman" w:hAnsi="Times New Roman" w:cs="Times New Roman"/>
          <w:sz w:val="24"/>
          <w:szCs w:val="24"/>
        </w:rPr>
        <w:t xml:space="preserve"> </w:t>
      </w:r>
      <w:r w:rsidRPr="00D709C4">
        <w:rPr>
          <w:rFonts w:ascii="Times New Roman" w:hAnsi="Times New Roman" w:cs="Times New Roman"/>
          <w:sz w:val="24"/>
          <w:szCs w:val="24"/>
        </w:rPr>
        <w:t xml:space="preserve">Founder of Adidas </w:t>
      </w:r>
    </w:p>
    <w:p w:rsidR="0006275C" w:rsidRPr="00C45B9E" w:rsidRDefault="0006275C" w:rsidP="0006275C">
      <w:pPr>
        <w:pStyle w:val="Heading3"/>
        <w:spacing w:line="360" w:lineRule="auto"/>
        <w:jc w:val="both"/>
        <w:rPr>
          <w:rFonts w:ascii="Times New Roman" w:eastAsia="Times New Roman" w:hAnsi="Times New Roman" w:cs="Times New Roman"/>
          <w:sz w:val="28"/>
          <w:szCs w:val="28"/>
        </w:rPr>
      </w:pPr>
      <w:r w:rsidRPr="00C45B9E">
        <w:rPr>
          <w:rFonts w:ascii="Times New Roman" w:eastAsia="Times New Roman" w:hAnsi="Times New Roman" w:cs="Times New Roman"/>
          <w:sz w:val="28"/>
          <w:szCs w:val="28"/>
        </w:rPr>
        <w:lastRenderedPageBreak/>
        <w:t xml:space="preserve">3. The macro environment </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The macro environment is made up of external environmental factors which are not managed by organizations. This mainly includes demographic, economic, cultural, technological, legal or political factors and can create both opportunities and threat for organisations. </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 xml:space="preserve">                      </w:t>
      </w:r>
      <w:r w:rsidRPr="00D709C4">
        <w:rPr>
          <w:rFonts w:ascii="Times New Roman" w:eastAsia="Times New Roman" w:hAnsi="Times New Roman" w:cs="Times New Roman"/>
          <w:noProof/>
          <w:sz w:val="24"/>
          <w:szCs w:val="24"/>
        </w:rPr>
        <w:drawing>
          <wp:inline distT="0" distB="0" distL="0" distR="0" wp14:anchorId="31524CF6" wp14:editId="3D5F4F76">
            <wp:extent cx="3476625" cy="2574508"/>
            <wp:effectExtent l="0" t="0" r="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510504" cy="2599596"/>
                    </a:xfrm>
                    <a:prstGeom prst="rect">
                      <a:avLst/>
                    </a:prstGeom>
                  </pic:spPr>
                </pic:pic>
              </a:graphicData>
            </a:graphic>
          </wp:inline>
        </w:drawing>
      </w:r>
    </w:p>
    <w:p w:rsidR="0006275C"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 xml:space="preserve">                                             Micro and Macro environment.</w:t>
      </w:r>
    </w:p>
    <w:p w:rsidR="0006275C" w:rsidRPr="00414E9E" w:rsidRDefault="0006275C" w:rsidP="0006275C">
      <w:pPr>
        <w:pStyle w:val="Heading3"/>
        <w:jc w:val="both"/>
        <w:rPr>
          <w:rFonts w:ascii="Times New Roman" w:eastAsia="Times New Roman" w:hAnsi="Times New Roman" w:cs="Times New Roman"/>
        </w:rPr>
      </w:pPr>
      <w:r w:rsidRPr="00414E9E">
        <w:rPr>
          <w:rFonts w:ascii="Times New Roman" w:eastAsia="Times New Roman" w:hAnsi="Times New Roman" w:cs="Times New Roman"/>
          <w:sz w:val="28"/>
          <w:szCs w:val="28"/>
        </w:rPr>
        <w:t>3.1 Social/Cultural forces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Adidas target age group is the middle age high income earners and with the UK’s economy is quickly transforming, tend to influence what consumers anticipate and demand from companies. The changing environment have little effect on the company. People in the UK are sports lovers with high purchasing power and consider sports part of their lifestyle and Adidas provides the quality they need.</w:t>
      </w:r>
    </w:p>
    <w:p w:rsidR="0006275C" w:rsidRPr="00AA7DD5" w:rsidRDefault="0006275C" w:rsidP="0006275C">
      <w:pPr>
        <w:pStyle w:val="Heading3"/>
        <w:spacing w:line="360" w:lineRule="auto"/>
        <w:jc w:val="both"/>
        <w:rPr>
          <w:rFonts w:ascii="Times New Roman" w:hAnsi="Times New Roman" w:cs="Times New Roman"/>
          <w:sz w:val="28"/>
          <w:szCs w:val="28"/>
        </w:rPr>
      </w:pPr>
      <w:r w:rsidRPr="00AA7DD5">
        <w:rPr>
          <w:rFonts w:ascii="Times New Roman" w:hAnsi="Times New Roman" w:cs="Times New Roman"/>
          <w:sz w:val="28"/>
          <w:szCs w:val="28"/>
        </w:rPr>
        <w:t xml:space="preserve">3.2 Political / </w:t>
      </w:r>
      <w:r w:rsidRPr="00AA7DD5">
        <w:rPr>
          <w:rFonts w:ascii="Times New Roman" w:eastAsia="Times New Roman" w:hAnsi="Times New Roman" w:cs="Times New Roman"/>
          <w:sz w:val="28"/>
          <w:szCs w:val="28"/>
        </w:rPr>
        <w:t>Legal forces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Brexit have a likely effect on the UK labour market and the labour force as immigrants contribute positively to in terms of the supply of labour. Limited immigration leads to a fall in the labour force which cause a negative impact on job creation. This is unfavourable for Adidas because in it will be difficult for them to get workers easily. Increased cost of imports will lead to inflation in the prices which is not favourable for </w:t>
      </w:r>
      <w:r>
        <w:rPr>
          <w:rFonts w:ascii="Times New Roman" w:hAnsi="Times New Roman" w:cs="Times New Roman"/>
          <w:sz w:val="24"/>
          <w:szCs w:val="24"/>
        </w:rPr>
        <w:t>A</w:t>
      </w:r>
      <w:r w:rsidRPr="00D709C4">
        <w:rPr>
          <w:rFonts w:ascii="Times New Roman" w:hAnsi="Times New Roman" w:cs="Times New Roman"/>
          <w:sz w:val="24"/>
          <w:szCs w:val="24"/>
        </w:rPr>
        <w:t>didas because trade restrictions will now be implemented which Adidas will have to pass it on to consumers in the form of high prices. Because the sterling kept fluctuating, Adidas can increase prices by making some items more expensive.</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lastRenderedPageBreak/>
        <w:t>Adidas possesses intellectual properties and IP systems patents protecting their right against duplicates and violators.</w:t>
      </w:r>
      <w:r w:rsidR="00460BAA">
        <w:rPr>
          <w:rFonts w:ascii="Times New Roman" w:hAnsi="Times New Roman" w:cs="Times New Roman"/>
          <w:sz w:val="24"/>
          <w:szCs w:val="24"/>
        </w:rPr>
        <w:t xml:space="preserve"> </w:t>
      </w:r>
      <w:r w:rsidRPr="00D709C4">
        <w:rPr>
          <w:rFonts w:ascii="Times New Roman" w:hAnsi="Times New Roman" w:cs="Times New Roman"/>
          <w:sz w:val="24"/>
          <w:szCs w:val="24"/>
        </w:rPr>
        <w:t xml:space="preserve">celebrity </w:t>
      </w:r>
      <w:r w:rsidR="00460BAA">
        <w:rPr>
          <w:rFonts w:ascii="Times New Roman" w:hAnsi="Times New Roman" w:cs="Times New Roman"/>
          <w:sz w:val="24"/>
          <w:szCs w:val="24"/>
        </w:rPr>
        <w:t>endorsement is</w:t>
      </w:r>
      <w:r w:rsidRPr="00D709C4">
        <w:rPr>
          <w:rFonts w:ascii="Times New Roman" w:hAnsi="Times New Roman" w:cs="Times New Roman"/>
          <w:sz w:val="24"/>
          <w:szCs w:val="24"/>
        </w:rPr>
        <w:t xml:space="preserve"> a </w:t>
      </w:r>
      <w:r w:rsidR="00460BAA">
        <w:rPr>
          <w:rFonts w:ascii="Times New Roman" w:hAnsi="Times New Roman" w:cs="Times New Roman"/>
          <w:sz w:val="24"/>
          <w:szCs w:val="24"/>
        </w:rPr>
        <w:t xml:space="preserve">part </w:t>
      </w:r>
      <w:r w:rsidRPr="00D709C4">
        <w:rPr>
          <w:rFonts w:ascii="Times New Roman" w:hAnsi="Times New Roman" w:cs="Times New Roman"/>
          <w:sz w:val="24"/>
          <w:szCs w:val="24"/>
        </w:rPr>
        <w:t>of</w:t>
      </w:r>
      <w:r w:rsidR="00460BAA">
        <w:rPr>
          <w:rFonts w:ascii="Times New Roman" w:hAnsi="Times New Roman" w:cs="Times New Roman"/>
          <w:sz w:val="24"/>
          <w:szCs w:val="24"/>
        </w:rPr>
        <w:t xml:space="preserve"> Adidas</w:t>
      </w:r>
      <w:r w:rsidRPr="00D709C4">
        <w:rPr>
          <w:rFonts w:ascii="Times New Roman" w:hAnsi="Times New Roman" w:cs="Times New Roman"/>
          <w:sz w:val="24"/>
          <w:szCs w:val="24"/>
        </w:rPr>
        <w:t xml:space="preserve"> marketing</w:t>
      </w:r>
      <w:r w:rsidR="00460BAA">
        <w:rPr>
          <w:rFonts w:ascii="Times New Roman" w:hAnsi="Times New Roman" w:cs="Times New Roman"/>
          <w:sz w:val="24"/>
          <w:szCs w:val="24"/>
        </w:rPr>
        <w:t xml:space="preserve"> strategy</w:t>
      </w:r>
      <w:r w:rsidRPr="00D709C4">
        <w:rPr>
          <w:rFonts w:ascii="Times New Roman" w:hAnsi="Times New Roman" w:cs="Times New Roman"/>
          <w:sz w:val="24"/>
          <w:szCs w:val="24"/>
        </w:rPr>
        <w:t xml:space="preserve"> and </w:t>
      </w:r>
      <w:r w:rsidR="00460BAA">
        <w:rPr>
          <w:rFonts w:ascii="Times New Roman" w:hAnsi="Times New Roman" w:cs="Times New Roman"/>
          <w:sz w:val="24"/>
          <w:szCs w:val="24"/>
        </w:rPr>
        <w:t xml:space="preserve"> they abide to</w:t>
      </w:r>
      <w:r w:rsidRPr="00D709C4">
        <w:rPr>
          <w:rFonts w:ascii="Times New Roman" w:hAnsi="Times New Roman" w:cs="Times New Roman"/>
          <w:sz w:val="24"/>
          <w:szCs w:val="24"/>
        </w:rPr>
        <w:t xml:space="preserve"> full compliance with national and local laws.</w:t>
      </w:r>
    </w:p>
    <w:p w:rsidR="0006275C" w:rsidRPr="00AA7DD5" w:rsidRDefault="0006275C" w:rsidP="0006275C">
      <w:pPr>
        <w:pStyle w:val="Heading3"/>
        <w:spacing w:line="360" w:lineRule="auto"/>
        <w:jc w:val="both"/>
        <w:rPr>
          <w:rFonts w:ascii="Times New Roman" w:hAnsi="Times New Roman" w:cs="Times New Roman"/>
          <w:sz w:val="28"/>
          <w:szCs w:val="28"/>
        </w:rPr>
      </w:pPr>
      <w:r w:rsidRPr="00AA7DD5">
        <w:rPr>
          <w:rFonts w:ascii="Times New Roman" w:hAnsi="Times New Roman" w:cs="Times New Roman"/>
          <w:sz w:val="28"/>
          <w:szCs w:val="28"/>
        </w:rPr>
        <w:t>3.3 Technological forces</w:t>
      </w:r>
    </w:p>
    <w:p w:rsidR="0006275C"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Adidas make use of different conditions when testing their products. This is since they are serving the athletes and sports lovers as such, their </w:t>
      </w:r>
      <w:r w:rsidR="001C0DF4">
        <w:rPr>
          <w:rFonts w:ascii="Times New Roman" w:hAnsi="Times New Roman" w:cs="Times New Roman"/>
          <w:sz w:val="24"/>
          <w:szCs w:val="24"/>
        </w:rPr>
        <w:t>objective</w:t>
      </w:r>
      <w:r w:rsidRPr="00D709C4">
        <w:rPr>
          <w:rFonts w:ascii="Times New Roman" w:hAnsi="Times New Roman" w:cs="Times New Roman"/>
          <w:sz w:val="24"/>
          <w:szCs w:val="24"/>
        </w:rPr>
        <w:t xml:space="preserve"> is to boost the performance of athletes and sport lovers using natural materials for production. Adidas make use of online sales through their website mobile app and with social media.</w:t>
      </w:r>
    </w:p>
    <w:p w:rsidR="0006275C" w:rsidRPr="00AA7DD5" w:rsidRDefault="0006275C" w:rsidP="0006275C">
      <w:pPr>
        <w:pStyle w:val="Heading3"/>
        <w:jc w:val="both"/>
        <w:rPr>
          <w:rFonts w:ascii="Times New Roman" w:hAnsi="Times New Roman" w:cs="Times New Roman"/>
          <w:sz w:val="28"/>
          <w:szCs w:val="28"/>
        </w:rPr>
      </w:pPr>
      <w:r w:rsidRPr="00AA7DD5">
        <w:rPr>
          <w:rFonts w:ascii="Times New Roman" w:hAnsi="Times New Roman" w:cs="Times New Roman"/>
          <w:sz w:val="28"/>
          <w:szCs w:val="28"/>
        </w:rPr>
        <w:t>3.4 Environmental</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Adidas comply with ethical policies in the UK to reduce the environmental </w:t>
      </w:r>
      <w:r w:rsidR="00A7557D">
        <w:rPr>
          <w:rFonts w:ascii="Times New Roman" w:hAnsi="Times New Roman" w:cs="Times New Roman"/>
          <w:sz w:val="24"/>
          <w:szCs w:val="24"/>
        </w:rPr>
        <w:t>consequences</w:t>
      </w:r>
      <w:r w:rsidRPr="00D709C4">
        <w:rPr>
          <w:rFonts w:ascii="Times New Roman" w:hAnsi="Times New Roman" w:cs="Times New Roman"/>
          <w:sz w:val="24"/>
          <w:szCs w:val="24"/>
        </w:rPr>
        <w:t xml:space="preserve"> by observing and eliminating hazardous substances and making use of natural materials in their products. </w:t>
      </w:r>
    </w:p>
    <w:p w:rsidR="0006275C" w:rsidRPr="0012682F" w:rsidRDefault="0006275C" w:rsidP="0006275C">
      <w:pPr>
        <w:pStyle w:val="Heading4"/>
        <w:spacing w:line="360" w:lineRule="auto"/>
        <w:jc w:val="both"/>
        <w:rPr>
          <w:rFonts w:ascii="Times New Roman" w:eastAsia="Times New Roman" w:hAnsi="Times New Roman" w:cs="Times New Roman"/>
          <w:i w:val="0"/>
          <w:iCs w:val="0"/>
          <w:sz w:val="28"/>
          <w:szCs w:val="28"/>
        </w:rPr>
      </w:pPr>
      <w:r w:rsidRPr="0012682F">
        <w:rPr>
          <w:rFonts w:ascii="Times New Roman" w:eastAsia="Times New Roman" w:hAnsi="Times New Roman" w:cs="Times New Roman"/>
          <w:i w:val="0"/>
          <w:iCs w:val="0"/>
          <w:sz w:val="28"/>
          <w:szCs w:val="28"/>
        </w:rPr>
        <w:t>4. Porter’s Five Forces Model</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The Porter’s five forces is a widely used </w:t>
      </w:r>
      <w:r w:rsidR="00151BE5">
        <w:rPr>
          <w:rFonts w:ascii="Times New Roman" w:hAnsi="Times New Roman" w:cs="Times New Roman"/>
          <w:sz w:val="24"/>
          <w:szCs w:val="24"/>
        </w:rPr>
        <w:t>theory</w:t>
      </w:r>
      <w:r w:rsidRPr="00D709C4">
        <w:rPr>
          <w:rFonts w:ascii="Times New Roman" w:hAnsi="Times New Roman" w:cs="Times New Roman"/>
          <w:sz w:val="24"/>
          <w:szCs w:val="24"/>
        </w:rPr>
        <w:t xml:space="preserve"> in </w:t>
      </w:r>
      <w:r w:rsidR="00DD0913" w:rsidRPr="00D709C4">
        <w:rPr>
          <w:rFonts w:ascii="Times New Roman" w:hAnsi="Times New Roman" w:cs="Times New Roman"/>
          <w:sz w:val="24"/>
          <w:szCs w:val="24"/>
        </w:rPr>
        <w:t>business referring</w:t>
      </w:r>
      <w:r w:rsidRPr="00D709C4">
        <w:rPr>
          <w:rFonts w:ascii="Times New Roman" w:hAnsi="Times New Roman" w:cs="Times New Roman"/>
          <w:sz w:val="24"/>
          <w:szCs w:val="24"/>
        </w:rPr>
        <w:t xml:space="preserve"> to five significant forces that drive an industry’s competitive position in an industry. This helps to provide an explanation for why some companies can sustain distinctive proportions of profitability (Porter, 1980)</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w:t>
      </w:r>
      <w:r w:rsidRPr="00D709C4">
        <w:rPr>
          <w:rFonts w:ascii="Times New Roman" w:hAnsi="Times New Roman" w:cs="Times New Roman"/>
          <w:noProof/>
          <w:sz w:val="24"/>
          <w:szCs w:val="24"/>
        </w:rPr>
        <w:drawing>
          <wp:inline distT="0" distB="0" distL="0" distR="0" wp14:anchorId="0C783065" wp14:editId="79E553F3">
            <wp:extent cx="3913505" cy="2644676"/>
            <wp:effectExtent l="0" t="0" r="0" b="3810"/>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980694" cy="2690081"/>
                    </a:xfrm>
                    <a:prstGeom prst="rect">
                      <a:avLst/>
                    </a:prstGeom>
                  </pic:spPr>
                </pic:pic>
              </a:graphicData>
            </a:graphic>
          </wp:inline>
        </w:drawing>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The porters Five Forces model</w:t>
      </w:r>
    </w:p>
    <w:p w:rsidR="0006275C" w:rsidRPr="0012682F" w:rsidRDefault="0006275C" w:rsidP="0006275C">
      <w:pPr>
        <w:pStyle w:val="Heading4"/>
        <w:spacing w:line="360" w:lineRule="auto"/>
        <w:jc w:val="both"/>
        <w:rPr>
          <w:rFonts w:ascii="Times New Roman" w:hAnsi="Times New Roman" w:cs="Times New Roman"/>
          <w:i w:val="0"/>
          <w:iCs w:val="0"/>
          <w:sz w:val="28"/>
          <w:szCs w:val="28"/>
        </w:rPr>
      </w:pPr>
      <w:r w:rsidRPr="0012682F">
        <w:rPr>
          <w:rFonts w:ascii="Times New Roman" w:hAnsi="Times New Roman" w:cs="Times New Roman"/>
          <w:i w:val="0"/>
          <w:iCs w:val="0"/>
          <w:sz w:val="28"/>
          <w:szCs w:val="28"/>
        </w:rPr>
        <w:lastRenderedPageBreak/>
        <w:t>4.1 Industry rivalry</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The </w:t>
      </w:r>
      <w:r w:rsidR="007C37D1">
        <w:rPr>
          <w:rFonts w:ascii="Times New Roman" w:hAnsi="Times New Roman" w:cs="Times New Roman"/>
          <w:sz w:val="24"/>
          <w:szCs w:val="24"/>
        </w:rPr>
        <w:t>extent</w:t>
      </w:r>
      <w:r w:rsidRPr="00D709C4">
        <w:rPr>
          <w:rFonts w:ascii="Times New Roman" w:hAnsi="Times New Roman" w:cs="Times New Roman"/>
          <w:sz w:val="24"/>
          <w:szCs w:val="24"/>
        </w:rPr>
        <w:t xml:space="preserve"> of com</w:t>
      </w:r>
      <w:r w:rsidR="007C37D1">
        <w:rPr>
          <w:rFonts w:ascii="Times New Roman" w:hAnsi="Times New Roman" w:cs="Times New Roman"/>
          <w:sz w:val="24"/>
          <w:szCs w:val="24"/>
        </w:rPr>
        <w:t>petitiveness</w:t>
      </w:r>
      <w:r w:rsidRPr="00D709C4">
        <w:rPr>
          <w:rFonts w:ascii="Times New Roman" w:hAnsi="Times New Roman" w:cs="Times New Roman"/>
          <w:sz w:val="24"/>
          <w:szCs w:val="24"/>
        </w:rPr>
        <w:t xml:space="preserve"> in the</w:t>
      </w:r>
      <w:r w:rsidR="007C37D1">
        <w:rPr>
          <w:rFonts w:ascii="Times New Roman" w:hAnsi="Times New Roman" w:cs="Times New Roman"/>
          <w:sz w:val="24"/>
          <w:szCs w:val="24"/>
        </w:rPr>
        <w:t xml:space="preserve"> domain </w:t>
      </w:r>
      <w:r w:rsidRPr="00D709C4">
        <w:rPr>
          <w:rFonts w:ascii="Times New Roman" w:hAnsi="Times New Roman" w:cs="Times New Roman"/>
          <w:sz w:val="24"/>
          <w:szCs w:val="24"/>
        </w:rPr>
        <w:t xml:space="preserve">sports and accessory is relatively high. Adidas Group faces intense </w:t>
      </w:r>
      <w:r w:rsidR="00F72F1E">
        <w:rPr>
          <w:rFonts w:ascii="Times New Roman" w:hAnsi="Times New Roman" w:cs="Times New Roman"/>
          <w:sz w:val="24"/>
          <w:szCs w:val="24"/>
        </w:rPr>
        <w:t xml:space="preserve">rivalry </w:t>
      </w:r>
      <w:r w:rsidR="00F72F1E" w:rsidRPr="00D709C4">
        <w:rPr>
          <w:rFonts w:ascii="Times New Roman" w:hAnsi="Times New Roman" w:cs="Times New Roman"/>
          <w:sz w:val="24"/>
          <w:szCs w:val="24"/>
        </w:rPr>
        <w:t>from</w:t>
      </w:r>
      <w:r w:rsidRPr="00D709C4">
        <w:rPr>
          <w:rFonts w:ascii="Times New Roman" w:hAnsi="Times New Roman" w:cs="Times New Roman"/>
          <w:sz w:val="24"/>
          <w:szCs w:val="24"/>
        </w:rPr>
        <w:t xml:space="preserve"> other brands like Nike, Puma and Under Armour and other companies like New Balance with a broad product variety. Through heavy investment in research and development (€152 million in 2019) advancement in marketing and advertising strategies through increase in cost and product line expansion, Adidas has been able to stay as the second largest brand of shoes and sportwear in the market.</w:t>
      </w:r>
    </w:p>
    <w:p w:rsidR="0006275C" w:rsidRPr="0012682F" w:rsidRDefault="0006275C" w:rsidP="0006275C">
      <w:pPr>
        <w:pStyle w:val="Heading4"/>
        <w:spacing w:line="360" w:lineRule="auto"/>
        <w:jc w:val="both"/>
        <w:rPr>
          <w:rFonts w:ascii="Times New Roman" w:hAnsi="Times New Roman" w:cs="Times New Roman"/>
          <w:i w:val="0"/>
          <w:iCs w:val="0"/>
          <w:sz w:val="28"/>
          <w:szCs w:val="28"/>
        </w:rPr>
      </w:pPr>
      <w:r w:rsidRPr="0012682F">
        <w:rPr>
          <w:rFonts w:ascii="Times New Roman" w:hAnsi="Times New Roman" w:cs="Times New Roman"/>
          <w:i w:val="0"/>
          <w:iCs w:val="0"/>
          <w:sz w:val="28"/>
          <w:szCs w:val="28"/>
        </w:rPr>
        <w:t>4.2 Bargaining power of buyers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The bargaining power of buyers is low to moderate for Adidas due to the existence of remarkable competition from companies as Nike and Puma. Moreover, end users constantly consider standardised products and those with little knowledge about the product, the brand makes the decision for them.</w:t>
      </w:r>
    </w:p>
    <w:p w:rsidR="0006275C" w:rsidRPr="0012682F" w:rsidRDefault="0006275C" w:rsidP="0006275C">
      <w:pPr>
        <w:pStyle w:val="Heading4"/>
        <w:spacing w:line="360" w:lineRule="auto"/>
        <w:jc w:val="both"/>
        <w:rPr>
          <w:rFonts w:ascii="Times New Roman" w:hAnsi="Times New Roman" w:cs="Times New Roman"/>
          <w:i w:val="0"/>
          <w:iCs w:val="0"/>
          <w:sz w:val="28"/>
          <w:szCs w:val="28"/>
        </w:rPr>
      </w:pPr>
      <w:r w:rsidRPr="0012682F">
        <w:rPr>
          <w:rFonts w:ascii="Times New Roman" w:hAnsi="Times New Roman" w:cs="Times New Roman"/>
          <w:i w:val="0"/>
          <w:iCs w:val="0"/>
          <w:sz w:val="28"/>
          <w:szCs w:val="28"/>
        </w:rPr>
        <w:t>4.3 Bargaining power of suppliers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The power of supplier for Adidas is low irrespective of their importance. This is since the industry is mostly fragmented into a few smaller suppliers, making easier for the company to easily divert to other suppliers. Adidas has a wide supply chain which is spread across the and this makes it difficult for a single supplier to influence Adidas. Adidas is working with more than 700 independent factories in over 50 different countries with most of its production subcontracts. This gives Adidas the power to set rules which the suppliers need to follow which gives Adidas control over its suppliers.</w:t>
      </w:r>
    </w:p>
    <w:p w:rsidR="0006275C" w:rsidRPr="0012682F" w:rsidRDefault="0006275C" w:rsidP="0006275C">
      <w:pPr>
        <w:pStyle w:val="Heading4"/>
        <w:spacing w:line="360" w:lineRule="auto"/>
        <w:jc w:val="both"/>
        <w:rPr>
          <w:rFonts w:ascii="Times New Roman" w:hAnsi="Times New Roman" w:cs="Times New Roman"/>
          <w:i w:val="0"/>
          <w:iCs w:val="0"/>
          <w:sz w:val="28"/>
          <w:szCs w:val="28"/>
        </w:rPr>
      </w:pPr>
      <w:r w:rsidRPr="0012682F">
        <w:rPr>
          <w:rFonts w:ascii="Times New Roman" w:hAnsi="Times New Roman" w:cs="Times New Roman"/>
          <w:i w:val="0"/>
          <w:iCs w:val="0"/>
          <w:sz w:val="28"/>
          <w:szCs w:val="28"/>
        </w:rPr>
        <w:t>4.4 Threat of substitute</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The threat of substitute for Adidas brand is low since the main alternative for consumers comes from non-premium sportwear. There exist other competitors who offer </w:t>
      </w:r>
      <w:r w:rsidR="00A81764">
        <w:rPr>
          <w:rFonts w:ascii="Times New Roman" w:hAnsi="Times New Roman" w:cs="Times New Roman"/>
          <w:sz w:val="24"/>
          <w:szCs w:val="24"/>
        </w:rPr>
        <w:t>brands</w:t>
      </w:r>
      <w:r w:rsidRPr="00D709C4">
        <w:rPr>
          <w:rFonts w:ascii="Times New Roman" w:hAnsi="Times New Roman" w:cs="Times New Roman"/>
          <w:sz w:val="24"/>
          <w:szCs w:val="24"/>
        </w:rPr>
        <w:t xml:space="preserve"> under a wide range of prices </w:t>
      </w:r>
      <w:r w:rsidR="00303D57">
        <w:rPr>
          <w:rFonts w:ascii="Times New Roman" w:hAnsi="Times New Roman" w:cs="Times New Roman"/>
          <w:sz w:val="24"/>
          <w:szCs w:val="24"/>
        </w:rPr>
        <w:t>of which they</w:t>
      </w:r>
      <w:r w:rsidRPr="00D709C4">
        <w:rPr>
          <w:rFonts w:ascii="Times New Roman" w:hAnsi="Times New Roman" w:cs="Times New Roman"/>
          <w:sz w:val="24"/>
          <w:szCs w:val="24"/>
        </w:rPr>
        <w:t xml:space="preserve"> only serve to needs of the extravagant customer meanwhile the local competitors produce alternatives at lesser prices. The threat from the substitute products comes from the switch preference from active wear to casual apparel like t-shirts or sweatpants which is one of the strengths of Adidas position in the market. To lessen the threat even more, Adidas is focusing on marketing in the metropolitan markets which is where a greater proportion of its customers are based.</w:t>
      </w:r>
    </w:p>
    <w:p w:rsidR="0006275C" w:rsidRPr="0012682F" w:rsidRDefault="0006275C" w:rsidP="0006275C">
      <w:pPr>
        <w:pStyle w:val="Heading4"/>
        <w:spacing w:line="360" w:lineRule="auto"/>
        <w:jc w:val="both"/>
        <w:rPr>
          <w:rFonts w:ascii="Times New Roman" w:hAnsi="Times New Roman" w:cs="Times New Roman"/>
          <w:i w:val="0"/>
          <w:iCs w:val="0"/>
          <w:sz w:val="28"/>
          <w:szCs w:val="28"/>
        </w:rPr>
      </w:pPr>
      <w:r w:rsidRPr="0012682F">
        <w:rPr>
          <w:rFonts w:ascii="Times New Roman" w:hAnsi="Times New Roman" w:cs="Times New Roman"/>
          <w:i w:val="0"/>
          <w:iCs w:val="0"/>
          <w:sz w:val="28"/>
          <w:szCs w:val="28"/>
        </w:rPr>
        <w:lastRenderedPageBreak/>
        <w:t>4.5 Threat of entry</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Threat of entry is low to moderate as a result of barriers to entry. It possible for a </w:t>
      </w:r>
      <w:r w:rsidR="00023B12">
        <w:rPr>
          <w:rFonts w:ascii="Times New Roman" w:hAnsi="Times New Roman" w:cs="Times New Roman"/>
          <w:sz w:val="24"/>
          <w:szCs w:val="24"/>
        </w:rPr>
        <w:t>company</w:t>
      </w:r>
      <w:r w:rsidRPr="00D709C4">
        <w:rPr>
          <w:rFonts w:ascii="Times New Roman" w:hAnsi="Times New Roman" w:cs="Times New Roman"/>
          <w:sz w:val="24"/>
          <w:szCs w:val="24"/>
        </w:rPr>
        <w:t xml:space="preserve"> to </w:t>
      </w:r>
      <w:r w:rsidR="00023B12">
        <w:rPr>
          <w:rFonts w:ascii="Times New Roman" w:hAnsi="Times New Roman" w:cs="Times New Roman"/>
          <w:sz w:val="24"/>
          <w:szCs w:val="24"/>
        </w:rPr>
        <w:t>penetrate</w:t>
      </w:r>
      <w:r w:rsidRPr="00D709C4">
        <w:rPr>
          <w:rFonts w:ascii="Times New Roman" w:hAnsi="Times New Roman" w:cs="Times New Roman"/>
          <w:sz w:val="24"/>
          <w:szCs w:val="24"/>
        </w:rPr>
        <w:t xml:space="preserve"> the industry with a small capital and on a </w:t>
      </w:r>
      <w:r w:rsidR="00023B12">
        <w:rPr>
          <w:rFonts w:ascii="Times New Roman" w:hAnsi="Times New Roman" w:cs="Times New Roman"/>
          <w:sz w:val="24"/>
          <w:szCs w:val="24"/>
        </w:rPr>
        <w:t>small</w:t>
      </w:r>
      <w:r w:rsidRPr="00D709C4">
        <w:rPr>
          <w:rFonts w:ascii="Times New Roman" w:hAnsi="Times New Roman" w:cs="Times New Roman"/>
          <w:sz w:val="24"/>
          <w:szCs w:val="24"/>
        </w:rPr>
        <w:t xml:space="preserve"> s</w:t>
      </w:r>
      <w:r w:rsidR="00023B12">
        <w:rPr>
          <w:rFonts w:ascii="Times New Roman" w:hAnsi="Times New Roman" w:cs="Times New Roman"/>
          <w:sz w:val="24"/>
          <w:szCs w:val="24"/>
        </w:rPr>
        <w:t>ize</w:t>
      </w:r>
      <w:r w:rsidRPr="00D709C4">
        <w:rPr>
          <w:rFonts w:ascii="Times New Roman" w:hAnsi="Times New Roman" w:cs="Times New Roman"/>
          <w:sz w:val="24"/>
          <w:szCs w:val="24"/>
        </w:rPr>
        <w:t xml:space="preserve"> but it is not easy to grow a brand the size of Adidas which needs huge investments. This is evident from the scale of its production and supply chain. As a result, it is difficult for new competitors to invest heavily in research and development and in advertisement.</w:t>
      </w:r>
    </w:p>
    <w:p w:rsidR="0006275C" w:rsidRPr="0012682F" w:rsidRDefault="0006275C" w:rsidP="0006275C">
      <w:pPr>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Advantage of the theory</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The main advantage of this theory is that company’s lookout for competitors. A company in an industry with low completion for instance can mean give them pricing power and in turn high profits. That is, the pricing power of the company is inversely proportional to the competition present in the industry higher the competition the lower the pricing power.</w:t>
      </w:r>
    </w:p>
    <w:p w:rsidR="0006275C" w:rsidRPr="0012682F" w:rsidRDefault="0006275C" w:rsidP="0006275C">
      <w:pPr>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Disadvantage of the theory</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color w:val="111111"/>
          <w:sz w:val="24"/>
          <w:szCs w:val="24"/>
          <w:shd w:val="clear" w:color="auto" w:fill="FFFFFF"/>
        </w:rPr>
        <w:t>A limitation to this theory is that it cannot be universally applied to all industries.</w:t>
      </w:r>
      <w:r w:rsidRPr="00D709C4">
        <w:rPr>
          <w:rFonts w:ascii="Times New Roman" w:hAnsi="Times New Roman" w:cs="Times New Roman"/>
          <w:sz w:val="24"/>
          <w:szCs w:val="24"/>
        </w:rPr>
        <w:t xml:space="preserve"> </w:t>
      </w:r>
    </w:p>
    <w:p w:rsidR="0006275C" w:rsidRPr="0012682F" w:rsidRDefault="0006275C" w:rsidP="0006275C">
      <w:pPr>
        <w:pStyle w:val="Heading5"/>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 xml:space="preserve">5.0 SWOT analysis </w:t>
      </w:r>
    </w:p>
    <w:p w:rsidR="0006275C" w:rsidRPr="0012682F" w:rsidRDefault="0006275C" w:rsidP="0006275C">
      <w:pPr>
        <w:pStyle w:val="Heading5"/>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 xml:space="preserve">5.1 Strengths </w:t>
      </w:r>
    </w:p>
    <w:p w:rsidR="0006275C" w:rsidRPr="0012682F" w:rsidRDefault="0006275C" w:rsidP="0006275C">
      <w:pPr>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Strong Financial Position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Finance is a factor for any company in other to protect its market share, long-term profitability and sustainability. Adidas Group is one those companies worldwide. With its financially stability, Adidas can resist other global competitors such as Nike and Puma.</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Adidas’s currency-neutral revenue increased by 8% to EUR 21.9 billion in 2018, and net income increased by 20% to EUR 1.7 billion. 2019 saw a further increase in currency neutral revenue of 6% to € 23.640 billion and an increase in net income of 12% to € 1.918 billion.</w:t>
      </w:r>
    </w:p>
    <w:p w:rsidR="0006275C" w:rsidRPr="0012682F" w:rsidRDefault="0006275C" w:rsidP="0006275C">
      <w:pPr>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productive Marketing Strategy</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Adidas’s effective marketing strategy originates from a perfect blend of promotion, advertisements, and use of digital technology.</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sponsoring International world events and renowned athletes like David Beckham, Lionel Messi, Sachin Tendulkar, Andy Murray is an opportunity for Adidas to directly advertise its products to sports lovers and fanatics and strengthens brand desire worldwide. For instance, </w:t>
      </w:r>
      <w:r w:rsidRPr="00D709C4">
        <w:rPr>
          <w:rFonts w:ascii="Times New Roman" w:hAnsi="Times New Roman" w:cs="Times New Roman"/>
          <w:sz w:val="24"/>
          <w:szCs w:val="24"/>
        </w:rPr>
        <w:lastRenderedPageBreak/>
        <w:t>the marketing campaign for the 2012 London Olympic Games and UEFA Euro 2012. Sales rose 13%. (Forbes 2020)</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Adidas also uses celebrity endorsement through artist like Beyoncé and Kenye West to maintain intensify its identification as youthful brand.</w:t>
      </w:r>
    </w:p>
    <w:p w:rsidR="0006275C" w:rsidRPr="0012682F" w:rsidRDefault="0006275C" w:rsidP="0006275C">
      <w:pPr>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Brand image and value</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In terms of brands, Adidas is one of the most valuable brands in sports and according to Forbes, it is ranked number 3 with a brand value of $6.8 billion with Nike and ESPN holding the first and second positions respectively. The company has been able to grow a powerful and reputable legacy throughout its extensive history by influencing and modelling many aspects of society worldwide.</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w:t>
      </w:r>
      <w:r w:rsidRPr="0012682F">
        <w:rPr>
          <w:rFonts w:ascii="Times New Roman" w:hAnsi="Times New Roman" w:cs="Times New Roman"/>
          <w:sz w:val="28"/>
          <w:szCs w:val="28"/>
        </w:rPr>
        <w:t>Products Innovation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Adidas has laid much emphases on the quality of its products above everything else from when it was established. In 2018, Adidas invested € 153 million in R&amp;D which fell to </w:t>
      </w:r>
      <w:bookmarkStart w:id="0" w:name="_Hlk38836155"/>
      <w:r w:rsidRPr="00D709C4">
        <w:rPr>
          <w:rFonts w:ascii="Times New Roman" w:hAnsi="Times New Roman" w:cs="Times New Roman"/>
          <w:sz w:val="24"/>
          <w:szCs w:val="24"/>
        </w:rPr>
        <w:t>€</w:t>
      </w:r>
      <w:bookmarkEnd w:id="0"/>
      <w:r w:rsidRPr="00D709C4">
        <w:rPr>
          <w:rFonts w:ascii="Times New Roman" w:hAnsi="Times New Roman" w:cs="Times New Roman"/>
          <w:sz w:val="24"/>
          <w:szCs w:val="24"/>
        </w:rPr>
        <w:t xml:space="preserve"> 152 million in 2019. Adidas has been able to grow a wide customer base and keep up with the demand level in the market due to High-quality, innovative new and stylish products. </w:t>
      </w:r>
    </w:p>
    <w:p w:rsidR="0006275C" w:rsidRPr="0012682F" w:rsidRDefault="0006275C" w:rsidP="0006275C">
      <w:pPr>
        <w:pStyle w:val="Heading5"/>
        <w:spacing w:line="360" w:lineRule="auto"/>
        <w:jc w:val="both"/>
        <w:rPr>
          <w:rFonts w:ascii="Times New Roman" w:hAnsi="Times New Roman" w:cs="Times New Roman"/>
          <w:sz w:val="28"/>
          <w:szCs w:val="28"/>
        </w:rPr>
      </w:pPr>
      <w:r w:rsidRPr="0012682F">
        <w:rPr>
          <w:rFonts w:ascii="Times New Roman" w:hAnsi="Times New Roman" w:cs="Times New Roman"/>
          <w:sz w:val="28"/>
          <w:szCs w:val="28"/>
        </w:rPr>
        <w:t>5.2 Weaknesses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High priced Products: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Adidas products are relatively expensive and tend to detach the low-income consumers who can barely afford brand with such high-priced goods. Their focus is on the middle- and upper-income class of customers from which a bulk of their income is derived. This makes it difficult for middle-class consumers in underdeveloped regions to buy their products. </w:t>
      </w:r>
    </w:p>
    <w:p w:rsidR="0006275C" w:rsidRPr="00285942" w:rsidRDefault="0006275C" w:rsidP="0006275C">
      <w:pPr>
        <w:pStyle w:val="Heading5"/>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 xml:space="preserve">5.3 Opportunities </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Global Expansion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In china already, Adidas has around 12, 000 stores with plans to open 1000 more new stores. There are new markets in other parts of the world such as Africa, South America and Asia that are fast expanding and offer Adidas profitable opportunities for growth (Chinadaily, 2019).</w:t>
      </w:r>
    </w:p>
    <w:p w:rsidR="0006275C" w:rsidRPr="00D709C4" w:rsidRDefault="0006275C" w:rsidP="0006275C">
      <w:pPr>
        <w:spacing w:line="360" w:lineRule="auto"/>
        <w:jc w:val="both"/>
        <w:rPr>
          <w:rFonts w:ascii="Times New Roman" w:hAnsi="Times New Roman" w:cs="Times New Roman"/>
          <w:color w:val="000000"/>
          <w:sz w:val="24"/>
          <w:szCs w:val="24"/>
          <w:shd w:val="clear" w:color="auto" w:fill="FFFFFF"/>
        </w:rPr>
      </w:pPr>
      <w:r w:rsidRPr="00D709C4">
        <w:rPr>
          <w:rFonts w:ascii="Times New Roman" w:hAnsi="Times New Roman" w:cs="Times New Roman"/>
          <w:sz w:val="24"/>
          <w:szCs w:val="24"/>
        </w:rPr>
        <w:t>Adidas</w:t>
      </w:r>
      <w:r>
        <w:rPr>
          <w:rFonts w:ascii="Times New Roman" w:hAnsi="Times New Roman" w:cs="Times New Roman"/>
          <w:sz w:val="24"/>
          <w:szCs w:val="24"/>
        </w:rPr>
        <w:t xml:space="preserve"> </w:t>
      </w:r>
      <w:r w:rsidRPr="00D709C4">
        <w:rPr>
          <w:rFonts w:ascii="Times New Roman" w:hAnsi="Times New Roman" w:cs="Times New Roman"/>
          <w:sz w:val="24"/>
          <w:szCs w:val="24"/>
        </w:rPr>
        <w:t xml:space="preserve">trainers are generally incorporated from more than 12 distinct materials and approximately 300 million pairs of running shoes are thrown away every year in the UK alone. </w:t>
      </w:r>
      <w:r w:rsidRPr="00D709C4">
        <w:rPr>
          <w:rFonts w:ascii="Times New Roman" w:hAnsi="Times New Roman" w:cs="Times New Roman"/>
          <w:color w:val="000000"/>
          <w:sz w:val="24"/>
          <w:szCs w:val="24"/>
          <w:shd w:val="clear" w:color="auto" w:fill="FFFFFF"/>
        </w:rPr>
        <w:t>Adidas is modifying its factories to fabricate running shoes from completely</w:t>
      </w:r>
      <w:r w:rsidRPr="00D709C4">
        <w:rPr>
          <w:rFonts w:ascii="Times New Roman" w:hAnsi="Times New Roman" w:cs="Times New Roman"/>
          <w:sz w:val="24"/>
          <w:szCs w:val="24"/>
        </w:rPr>
        <w:t xml:space="preserve"> the same material </w:t>
      </w:r>
      <w:r w:rsidRPr="00D709C4">
        <w:rPr>
          <w:rFonts w:ascii="Times New Roman" w:hAnsi="Times New Roman" w:cs="Times New Roman"/>
          <w:sz w:val="24"/>
          <w:szCs w:val="24"/>
        </w:rPr>
        <w:lastRenderedPageBreak/>
        <w:t>which can be melted and recycled when the shoe is worn out. This idea is known as FutureCraft.Loop. and will also enable them to keep away from long term surplus waste.</w:t>
      </w:r>
    </w:p>
    <w:p w:rsidR="0006275C" w:rsidRDefault="0006275C" w:rsidP="0006275C">
      <w:pPr>
        <w:spacing w:line="360" w:lineRule="auto"/>
        <w:jc w:val="both"/>
        <w:rPr>
          <w:rFonts w:ascii="Times New Roman" w:hAnsi="Times New Roman" w:cs="Times New Roman"/>
          <w:sz w:val="28"/>
          <w:szCs w:val="28"/>
        </w:rPr>
      </w:pPr>
    </w:p>
    <w:p w:rsidR="0006275C" w:rsidRDefault="0006275C" w:rsidP="0006275C">
      <w:pPr>
        <w:spacing w:line="360" w:lineRule="auto"/>
        <w:jc w:val="both"/>
        <w:rPr>
          <w:rFonts w:ascii="Times New Roman" w:hAnsi="Times New Roman" w:cs="Times New Roman"/>
          <w:sz w:val="28"/>
          <w:szCs w:val="28"/>
        </w:rPr>
      </w:pP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Product diversification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Adidas can outpace the like of Nike and Puma by diversifying its product line and add other products like tennis rackets, golf clubs, hockey sticks to its already existing products.</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E-commerce</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The amount of people who use e-commerce sites and online shops to by their products has seen notable increase and while Adidas uses the Instagram’s checkout feature in its distribution, it recorded a 40% increase in Quarter 1 of 2019 in online sales and this can also be achieve in the use other sites like Facebook and Snapchat.</w:t>
      </w:r>
    </w:p>
    <w:p w:rsidR="0006275C" w:rsidRPr="00285942" w:rsidRDefault="0006275C" w:rsidP="0006275C">
      <w:pPr>
        <w:pStyle w:val="Heading5"/>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 xml:space="preserve">5.4 Threats </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Imitation Products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According to Kasper Rorsted CEO of Adidas, about 10% of its products in Asia could be imitation. The amount and standards of counterfeit products for premium shoe brands have witness a notable increase lately, and this is a threat to shoe-manufacturing industry as well as products in stores and online. Fake products continue to exist in line with the Adidas brand and is a major issue for the company (Amaro</w:t>
      </w:r>
      <w:r>
        <w:rPr>
          <w:rFonts w:ascii="Times New Roman" w:hAnsi="Times New Roman" w:cs="Times New Roman"/>
          <w:sz w:val="24"/>
          <w:szCs w:val="24"/>
        </w:rPr>
        <w:t>,</w:t>
      </w:r>
      <w:r w:rsidRPr="00D709C4">
        <w:rPr>
          <w:rFonts w:ascii="Times New Roman" w:hAnsi="Times New Roman" w:cs="Times New Roman"/>
          <w:sz w:val="24"/>
          <w:szCs w:val="24"/>
        </w:rPr>
        <w:t xml:space="preserve"> 2018).</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Fake products target lower and middle-class customers which in turn reduces Adidas market share in underdeveloped and developing countries.</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Competition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As a result of globalization and technological advancements, Adidas is now faced with growing rivalry which has enabled small and medium companies’ entry and penetration into the industry. With this, Adidas not only compete against leading competitors like Nike, Under Armour, Puma but also try repelling new entrants and penetrators. Adidas faces increasing threat from major competitors like Nike who are also advancing in technology.</w:t>
      </w:r>
    </w:p>
    <w:p w:rsidR="0006275C" w:rsidRPr="00285942" w:rsidRDefault="0006275C" w:rsidP="0006275C">
      <w:pPr>
        <w:pStyle w:val="Heading6"/>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lastRenderedPageBreak/>
        <w:t>6. Segmentation, Targeting and Positioning</w:t>
      </w:r>
    </w:p>
    <w:p w:rsidR="0006275C" w:rsidRPr="00285942" w:rsidRDefault="0006275C" w:rsidP="0006275C">
      <w:pPr>
        <w:pStyle w:val="Heading6"/>
        <w:spacing w:line="360" w:lineRule="auto"/>
        <w:jc w:val="both"/>
        <w:rPr>
          <w:rFonts w:ascii="Times New Roman" w:eastAsia="Times New Roman" w:hAnsi="Times New Roman" w:cs="Times New Roman"/>
          <w:sz w:val="28"/>
          <w:szCs w:val="28"/>
        </w:rPr>
      </w:pPr>
      <w:r w:rsidRPr="00285942">
        <w:rPr>
          <w:rFonts w:ascii="Times New Roman" w:eastAsia="Times New Roman" w:hAnsi="Times New Roman" w:cs="Times New Roman"/>
          <w:sz w:val="28"/>
          <w:szCs w:val="28"/>
        </w:rPr>
        <w:t xml:space="preserve">6.1 Segmentation </w:t>
      </w:r>
    </w:p>
    <w:p w:rsidR="0006275C" w:rsidRPr="00D709C4" w:rsidRDefault="0006275C" w:rsidP="0006275C">
      <w:pPr>
        <w:spacing w:line="360" w:lineRule="auto"/>
        <w:jc w:val="both"/>
        <w:rPr>
          <w:rFonts w:ascii="Times New Roman" w:eastAsia="Times New Roman" w:hAnsi="Times New Roman" w:cs="Times New Roman"/>
          <w:sz w:val="24"/>
          <w:szCs w:val="24"/>
        </w:rPr>
      </w:pPr>
      <w:bookmarkStart w:id="1" w:name="_GoBack"/>
      <w:bookmarkEnd w:id="1"/>
      <w:r w:rsidRPr="00D709C4">
        <w:rPr>
          <w:rFonts w:ascii="Times New Roman" w:eastAsia="Times New Roman" w:hAnsi="Times New Roman" w:cs="Times New Roman"/>
          <w:sz w:val="24"/>
          <w:szCs w:val="24"/>
        </w:rPr>
        <w:t>Adidas</w:t>
      </w:r>
      <w:r w:rsidR="00C321D6">
        <w:rPr>
          <w:rFonts w:ascii="Times New Roman" w:eastAsia="Times New Roman" w:hAnsi="Times New Roman" w:cs="Times New Roman"/>
          <w:sz w:val="24"/>
          <w:szCs w:val="24"/>
        </w:rPr>
        <w:t xml:space="preserve"> mainly</w:t>
      </w:r>
      <w:r w:rsidRPr="00D709C4">
        <w:rPr>
          <w:rFonts w:ascii="Times New Roman" w:eastAsia="Times New Roman" w:hAnsi="Times New Roman" w:cs="Times New Roman"/>
          <w:sz w:val="24"/>
          <w:szCs w:val="24"/>
        </w:rPr>
        <w:t xml:space="preserve"> focuses on demographic and psychographic segmentation.</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 xml:space="preserve"> </w:t>
      </w:r>
      <w:r w:rsidRPr="00285942">
        <w:rPr>
          <w:rFonts w:ascii="Times New Roman" w:eastAsia="Times New Roman" w:hAnsi="Times New Roman" w:cs="Times New Roman"/>
          <w:sz w:val="28"/>
          <w:szCs w:val="28"/>
        </w:rPr>
        <w:t>Demographic Segmentation</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Adidas divides its market based on consumer’s gender, age, income, socio-economic status.</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 xml:space="preserve"> </w:t>
      </w:r>
      <w:r w:rsidRPr="00285942">
        <w:rPr>
          <w:rFonts w:ascii="Times New Roman" w:eastAsia="Times New Roman" w:hAnsi="Times New Roman" w:cs="Times New Roman"/>
          <w:sz w:val="28"/>
          <w:szCs w:val="28"/>
        </w:rPr>
        <w:t>Psychographic Segmentation</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Adidas uses psychographic as part of their market segmentation. Through this, Adidas divides its market with focus on lifestyle of consumers, consumer activities and social class because they have similar buying characteristics and the kind of goods they buy is influenced by their lifestyle.</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 xml:space="preserve">Adidas segmented markets is made up of athletes, sports fanatics and other brand lover consumers between 14 – 40 who are from the upper-middle-class to wealthy consumers with focus on the 15 to 30-year-old age groups whom are the most significant consumer group worldwide. </w:t>
      </w:r>
    </w:p>
    <w:p w:rsidR="0006275C" w:rsidRPr="00285942" w:rsidRDefault="0006275C" w:rsidP="0006275C">
      <w:pPr>
        <w:pStyle w:val="Heading6"/>
        <w:spacing w:line="360" w:lineRule="auto"/>
        <w:jc w:val="both"/>
        <w:rPr>
          <w:rFonts w:ascii="Times New Roman" w:eastAsia="Times New Roman" w:hAnsi="Times New Roman" w:cs="Times New Roman"/>
          <w:sz w:val="28"/>
          <w:szCs w:val="28"/>
        </w:rPr>
      </w:pPr>
      <w:r w:rsidRPr="00285942">
        <w:rPr>
          <w:rFonts w:ascii="Times New Roman" w:eastAsia="Times New Roman" w:hAnsi="Times New Roman" w:cs="Times New Roman"/>
          <w:sz w:val="28"/>
          <w:szCs w:val="28"/>
        </w:rPr>
        <w:t>6.2 Targeting</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 xml:space="preserve">In terms of targeting, the Adidas brand is using differentiated marketing whereby it produces different products for its different target markets and can target a range of segments due to their </w:t>
      </w:r>
      <w:r w:rsidR="000333D0">
        <w:rPr>
          <w:rFonts w:ascii="Times New Roman" w:eastAsia="Times New Roman" w:hAnsi="Times New Roman" w:cs="Times New Roman"/>
          <w:sz w:val="24"/>
          <w:szCs w:val="24"/>
        </w:rPr>
        <w:t>extensive</w:t>
      </w:r>
      <w:r w:rsidRPr="00D709C4">
        <w:rPr>
          <w:rFonts w:ascii="Times New Roman" w:eastAsia="Times New Roman" w:hAnsi="Times New Roman" w:cs="Times New Roman"/>
          <w:sz w:val="24"/>
          <w:szCs w:val="24"/>
        </w:rPr>
        <w:t xml:space="preserve"> resources and </w:t>
      </w:r>
      <w:r w:rsidR="000333D0">
        <w:rPr>
          <w:rFonts w:ascii="Times New Roman" w:eastAsia="Times New Roman" w:hAnsi="Times New Roman" w:cs="Times New Roman"/>
          <w:sz w:val="24"/>
          <w:szCs w:val="24"/>
        </w:rPr>
        <w:t>perception</w:t>
      </w:r>
      <w:r w:rsidRPr="00D709C4">
        <w:rPr>
          <w:rFonts w:ascii="Times New Roman" w:eastAsia="Times New Roman" w:hAnsi="Times New Roman" w:cs="Times New Roman"/>
          <w:sz w:val="24"/>
          <w:szCs w:val="24"/>
        </w:rPr>
        <w:t xml:space="preserve"> of their target markets. Their products are diverse and aimed to reach distinct market segments. </w:t>
      </w:r>
    </w:p>
    <w:p w:rsidR="0006275C" w:rsidRPr="00285942" w:rsidRDefault="0006275C" w:rsidP="0006275C">
      <w:pPr>
        <w:pStyle w:val="Heading6"/>
        <w:spacing w:line="360" w:lineRule="auto"/>
        <w:jc w:val="both"/>
        <w:rPr>
          <w:rFonts w:ascii="Times New Roman" w:eastAsia="Times New Roman" w:hAnsi="Times New Roman" w:cs="Times New Roman"/>
          <w:sz w:val="28"/>
          <w:szCs w:val="28"/>
        </w:rPr>
      </w:pPr>
      <w:r w:rsidRPr="00285942">
        <w:rPr>
          <w:rFonts w:ascii="Times New Roman" w:eastAsia="Times New Roman" w:hAnsi="Times New Roman" w:cs="Times New Roman"/>
          <w:sz w:val="28"/>
          <w:szCs w:val="28"/>
        </w:rPr>
        <w:t>6.3 Positioning</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eastAsia="Times New Roman" w:hAnsi="Times New Roman" w:cs="Times New Roman"/>
          <w:sz w:val="24"/>
          <w:szCs w:val="24"/>
        </w:rPr>
        <w:t xml:space="preserve">In terms of positioning, Adidas is involved with the user positioning. </w:t>
      </w:r>
      <w:r w:rsidRPr="00D709C4">
        <w:rPr>
          <w:rFonts w:ascii="Times New Roman" w:hAnsi="Times New Roman" w:cs="Times New Roman"/>
          <w:sz w:val="24"/>
          <w:szCs w:val="24"/>
        </w:rPr>
        <w:t>They use world class athletes like David Beckham, Lionel Messi, Sachin Tendulkar, Andy Murray and celebrities such as Beyoncé and Pharrell Williams to promote their products and create the brand image in the minds of consumers.</w:t>
      </w:r>
    </w:p>
    <w:p w:rsidR="0006275C" w:rsidRPr="00D709C4" w:rsidRDefault="0006275C" w:rsidP="0006275C">
      <w:pPr>
        <w:spacing w:line="360" w:lineRule="auto"/>
        <w:jc w:val="both"/>
        <w:rPr>
          <w:rFonts w:ascii="Times New Roman" w:eastAsia="Times New Roman" w:hAnsi="Times New Roman" w:cs="Times New Roman"/>
          <w:sz w:val="24"/>
          <w:szCs w:val="24"/>
        </w:rPr>
      </w:pPr>
      <w:r w:rsidRPr="00D709C4">
        <w:rPr>
          <w:rFonts w:ascii="Times New Roman" w:eastAsia="Times New Roman" w:hAnsi="Times New Roman" w:cs="Times New Roman"/>
          <w:sz w:val="24"/>
          <w:szCs w:val="24"/>
        </w:rPr>
        <w:t>Adidas sponsor lots of major sporting events, athletes and clubs which the company uses to advertise it product to sports and brand lovers worldwide.</w:t>
      </w:r>
    </w:p>
    <w:p w:rsidR="0006275C" w:rsidRPr="00285942" w:rsidRDefault="0006275C" w:rsidP="0006275C">
      <w:pPr>
        <w:pStyle w:val="Heading7"/>
        <w:spacing w:line="360" w:lineRule="auto"/>
        <w:jc w:val="both"/>
        <w:rPr>
          <w:rFonts w:ascii="Times New Roman" w:eastAsia="Times New Roman" w:hAnsi="Times New Roman" w:cs="Times New Roman"/>
          <w:i w:val="0"/>
          <w:iCs w:val="0"/>
          <w:sz w:val="28"/>
          <w:szCs w:val="28"/>
        </w:rPr>
      </w:pPr>
      <w:r w:rsidRPr="00285942">
        <w:rPr>
          <w:rFonts w:ascii="Times New Roman" w:eastAsia="Times New Roman" w:hAnsi="Times New Roman" w:cs="Times New Roman"/>
          <w:i w:val="0"/>
          <w:iCs w:val="0"/>
          <w:sz w:val="28"/>
          <w:szCs w:val="28"/>
        </w:rPr>
        <w:lastRenderedPageBreak/>
        <w:t xml:space="preserve">7. The Marketing Mix Strategy </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w:t>
      </w:r>
      <w:r w:rsidRPr="00D709C4">
        <w:rPr>
          <w:rFonts w:ascii="Times New Roman" w:hAnsi="Times New Roman" w:cs="Times New Roman"/>
          <w:noProof/>
          <w:sz w:val="24"/>
          <w:szCs w:val="24"/>
        </w:rPr>
        <w:drawing>
          <wp:inline distT="0" distB="0" distL="0" distR="0" wp14:anchorId="6DD2997F" wp14:editId="43577FAB">
            <wp:extent cx="1914525" cy="1914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inline>
        </w:drawing>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Figure 7: The 4ps of the marketing mix</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Product</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Sports shoes and apparel for basketball, football, golf, outdoor, running, tennis and training. Men’s shoes and clothing, Kid’s shoes and clothing, Women’s shoes and clothing, Handbags and other accessories for men and women.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Brands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Adidas Originals, Neo, Stella McCartney, All Porsche Design Sport, Reebok, Taylor made Adidas Golf.</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Adidas products ranging from casual wears sportswear including jerseys for different football clubs and counties, shoes for example adidas yeezy boost 350 v2 an exclusive line of sneakers, and other apparel and accessories like balls, waist bags, caps watches. </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noProof/>
          <w:sz w:val="24"/>
          <w:szCs w:val="24"/>
        </w:rPr>
        <w:drawing>
          <wp:inline distT="0" distB="0" distL="0" distR="0" wp14:anchorId="0EC99792" wp14:editId="66C86459">
            <wp:extent cx="1247775" cy="1247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r w:rsidRPr="00D709C4">
        <w:rPr>
          <w:rFonts w:ascii="Times New Roman" w:hAnsi="Times New Roman" w:cs="Times New Roman"/>
          <w:sz w:val="24"/>
          <w:szCs w:val="24"/>
        </w:rPr>
        <w:t xml:space="preserve"> </w:t>
      </w:r>
      <w:r w:rsidRPr="00D709C4">
        <w:rPr>
          <w:rFonts w:ascii="Times New Roman" w:hAnsi="Times New Roman" w:cs="Times New Roman"/>
          <w:noProof/>
          <w:sz w:val="24"/>
          <w:szCs w:val="24"/>
        </w:rPr>
        <w:drawing>
          <wp:inline distT="0" distB="0" distL="0" distR="0" wp14:anchorId="30BE9FE5" wp14:editId="1C08EDCF">
            <wp:extent cx="1266825" cy="1266825"/>
            <wp:effectExtent l="0" t="0" r="9525" b="9525"/>
            <wp:docPr id="12" name="Picture 12" descr="adidas Originals | Essential Cross Body Bag | Van Mild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didas Originals | Essential Cross Body Bag | Van Milde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r w:rsidRPr="00D709C4">
        <w:rPr>
          <w:rFonts w:ascii="Times New Roman" w:hAnsi="Times New Roman" w:cs="Times New Roman"/>
          <w:sz w:val="24"/>
          <w:szCs w:val="24"/>
        </w:rPr>
        <w:t xml:space="preserve"> </w:t>
      </w:r>
      <w:r w:rsidRPr="00D709C4">
        <w:rPr>
          <w:rFonts w:ascii="Times New Roman" w:hAnsi="Times New Roman" w:cs="Times New Roman"/>
          <w:noProof/>
          <w:sz w:val="24"/>
          <w:szCs w:val="24"/>
        </w:rPr>
        <w:drawing>
          <wp:inline distT="0" distB="0" distL="0" distR="0" wp14:anchorId="1D97DAF8" wp14:editId="65B81B7B">
            <wp:extent cx="1428750" cy="1422400"/>
            <wp:effectExtent l="0" t="0" r="0" b="6350"/>
            <wp:docPr id="13" name="Picture 13" descr="Top 10 Nike competitors - Competitor analysis of N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op 10 Nike competitors - Competitor analysis of Nik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128" cy="1445674"/>
                    </a:xfrm>
                    <a:prstGeom prst="rect">
                      <a:avLst/>
                    </a:prstGeom>
                    <a:noFill/>
                    <a:ln>
                      <a:noFill/>
                    </a:ln>
                  </pic:spPr>
                </pic:pic>
              </a:graphicData>
            </a:graphic>
          </wp:inline>
        </w:drawing>
      </w:r>
      <w:r w:rsidRPr="00D709C4">
        <w:rPr>
          <w:rFonts w:ascii="Times New Roman" w:hAnsi="Times New Roman" w:cs="Times New Roman"/>
          <w:sz w:val="24"/>
          <w:szCs w:val="24"/>
        </w:rPr>
        <w:t xml:space="preserve"> </w:t>
      </w:r>
      <w:r w:rsidRPr="00D709C4">
        <w:rPr>
          <w:rFonts w:ascii="Times New Roman" w:hAnsi="Times New Roman" w:cs="Times New Roman"/>
          <w:noProof/>
          <w:sz w:val="24"/>
          <w:szCs w:val="24"/>
        </w:rPr>
        <w:drawing>
          <wp:inline distT="0" distB="0" distL="0" distR="0" wp14:anchorId="63033125" wp14:editId="0C815520">
            <wp:extent cx="1665605" cy="1381125"/>
            <wp:effectExtent l="0" t="0" r="0" b="9525"/>
            <wp:docPr id="14" name="Picture 14" descr="adidas Golf Men's Webbing Belt, One Size, Collegiate Navy: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didas Golf Men's Webbing Belt, One Size, Collegiate Navy: Amazon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5927" cy="1389684"/>
                    </a:xfrm>
                    <a:prstGeom prst="rect">
                      <a:avLst/>
                    </a:prstGeom>
                    <a:noFill/>
                    <a:ln>
                      <a:noFill/>
                    </a:ln>
                  </pic:spPr>
                </pic:pic>
              </a:graphicData>
            </a:graphic>
          </wp:inline>
        </w:drawing>
      </w:r>
    </w:p>
    <w:p w:rsidR="0006275C" w:rsidRPr="00D709C4" w:rsidRDefault="0006275C" w:rsidP="0006275C">
      <w:pPr>
        <w:spacing w:line="360" w:lineRule="auto"/>
        <w:jc w:val="both"/>
        <w:rPr>
          <w:rFonts w:ascii="Times New Roman" w:hAnsi="Times New Roman" w:cs="Times New Roman"/>
          <w:sz w:val="24"/>
          <w:szCs w:val="24"/>
        </w:rPr>
      </w:pP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Price</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lastRenderedPageBreak/>
        <w:t xml:space="preserve">Adidas is famous for its stylish and quality products and targets the Upper Middle class and the wealthy consumers. The pricing strategy used Adidas is the competitive and price skimming strategy. </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The competitive price strategy is used when normal products come to the market which help to keep them in line with competitors. While price skimming is used new high-quality products with unique technology advancement and design is introduced in the market.</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Place</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Adidas has more than 2800 own retail stores and more than 12000 mono-branded franchise stores, and with over 12000 wholesale and 50 own ecommerce sites. </w:t>
      </w:r>
    </w:p>
    <w:p w:rsidR="0006275C" w:rsidRDefault="0006275C" w:rsidP="0006275C">
      <w:pPr>
        <w:spacing w:line="360" w:lineRule="auto"/>
        <w:jc w:val="both"/>
        <w:rPr>
          <w:rFonts w:ascii="Times New Roman" w:hAnsi="Times New Roman" w:cs="Times New Roman"/>
          <w:sz w:val="28"/>
          <w:szCs w:val="28"/>
        </w:rPr>
      </w:pP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Promotion</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For promotion, Adidas uses both offline and online methods to promote its products.</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Online promotions include the use of Facebook, twitter, YouTube and Instagram to give product updates and latest product launch. </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Offline Channels: Adidas uses Television ads, Events sponsorships, OOH promotion to its best to reach out to customers. The brand also has tie-ups with leading sports personalities to promote their products.</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Recommendation</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Product Development</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With its wide range of technological advancement, Adidas is well placed to develop new products in its already existing markets which will suit the needs of different target groups. The company can increase sales by introducing new products to its existing market.</w:t>
      </w:r>
    </w:p>
    <w:p w:rsidR="0006275C" w:rsidRPr="00285942"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Market Development</w:t>
      </w:r>
    </w:p>
    <w:p w:rsidR="0006275C" w:rsidRPr="00D709C4" w:rsidRDefault="0006275C" w:rsidP="0006275C">
      <w:pPr>
        <w:spacing w:line="360" w:lineRule="auto"/>
        <w:jc w:val="both"/>
        <w:rPr>
          <w:rFonts w:ascii="Times New Roman" w:hAnsi="Times New Roman" w:cs="Times New Roman"/>
          <w:sz w:val="24"/>
          <w:szCs w:val="24"/>
        </w:rPr>
      </w:pPr>
      <w:r w:rsidRPr="00D709C4">
        <w:rPr>
          <w:rFonts w:ascii="Times New Roman" w:hAnsi="Times New Roman" w:cs="Times New Roman"/>
          <w:sz w:val="24"/>
          <w:szCs w:val="24"/>
        </w:rPr>
        <w:t xml:space="preserve"> Adidas should identify the markets where it can expand with less effort in terms of finance.  In this attempt Adidas has lot of opportunities to expand to new markets especially the Indian market, Middle East, African markets and few other countries where the products are not available.  As the brand is being promoted by various sports personalities in few countries, it </w:t>
      </w:r>
      <w:r w:rsidRPr="00D709C4">
        <w:rPr>
          <w:rFonts w:ascii="Times New Roman" w:hAnsi="Times New Roman" w:cs="Times New Roman"/>
          <w:sz w:val="24"/>
          <w:szCs w:val="24"/>
        </w:rPr>
        <w:lastRenderedPageBreak/>
        <w:t>should think of identifying sportsmen in different countries and see to it that the brand is being promoted by that particular sportsman</w:t>
      </w:r>
      <w:r w:rsidR="005F4D39">
        <w:rPr>
          <w:rFonts w:ascii="Times New Roman" w:hAnsi="Times New Roman" w:cs="Times New Roman"/>
          <w:sz w:val="24"/>
          <w:szCs w:val="24"/>
        </w:rPr>
        <w:t>.</w:t>
      </w:r>
    </w:p>
    <w:p w:rsidR="0006275C" w:rsidRDefault="0006275C" w:rsidP="0006275C">
      <w:pPr>
        <w:spacing w:line="360" w:lineRule="auto"/>
        <w:jc w:val="both"/>
        <w:rPr>
          <w:rFonts w:ascii="Times New Roman" w:hAnsi="Times New Roman" w:cs="Times New Roman"/>
          <w:sz w:val="28"/>
          <w:szCs w:val="28"/>
        </w:rPr>
      </w:pPr>
      <w:r w:rsidRPr="00285942">
        <w:rPr>
          <w:rFonts w:ascii="Times New Roman" w:hAnsi="Times New Roman" w:cs="Times New Roman"/>
          <w:sz w:val="28"/>
          <w:szCs w:val="28"/>
        </w:rPr>
        <w:t>Conclusion</w:t>
      </w:r>
    </w:p>
    <w:p w:rsidR="0006275C" w:rsidRPr="009A7B43" w:rsidRDefault="009A7B43" w:rsidP="0006275C">
      <w:pPr>
        <w:spacing w:line="360" w:lineRule="auto"/>
        <w:jc w:val="both"/>
        <w:rPr>
          <w:rFonts w:ascii="Times New Roman" w:hAnsi="Times New Roman" w:cs="Times New Roman"/>
          <w:sz w:val="24"/>
          <w:szCs w:val="24"/>
        </w:rPr>
      </w:pPr>
      <w:r>
        <w:rPr>
          <w:rFonts w:ascii="Times New Roman" w:hAnsi="Times New Roman" w:cs="Times New Roman"/>
          <w:sz w:val="24"/>
          <w:szCs w:val="24"/>
        </w:rPr>
        <w:t>Adidas is a global multi-national company which aim to become the number one global sports brand. To achieve this, it needs to constantly check its environment with the aid of the porter’s five forces model, technological advancement and a mix of promotional strategies so as to be able to fend of completion from other brands.</w:t>
      </w:r>
    </w:p>
    <w:p w:rsidR="0006275C" w:rsidRDefault="0006275C" w:rsidP="0006275C">
      <w:pPr>
        <w:spacing w:line="360" w:lineRule="auto"/>
        <w:jc w:val="both"/>
        <w:rPr>
          <w:rFonts w:ascii="Times New Roman" w:hAnsi="Times New Roman" w:cs="Times New Roman"/>
          <w:sz w:val="28"/>
          <w:szCs w:val="28"/>
        </w:rPr>
      </w:pPr>
    </w:p>
    <w:p w:rsidR="0006275C" w:rsidRDefault="0006275C" w:rsidP="0006275C">
      <w:pPr>
        <w:spacing w:line="360" w:lineRule="auto"/>
        <w:jc w:val="both"/>
        <w:rPr>
          <w:rFonts w:ascii="Times New Roman" w:hAnsi="Times New Roman" w:cs="Times New Roman"/>
          <w:sz w:val="28"/>
          <w:szCs w:val="28"/>
        </w:rPr>
      </w:pPr>
    </w:p>
    <w:p w:rsidR="0006275C" w:rsidRDefault="0006275C" w:rsidP="0006275C">
      <w:pPr>
        <w:spacing w:line="360" w:lineRule="auto"/>
        <w:jc w:val="both"/>
        <w:rPr>
          <w:rFonts w:ascii="Times New Roman" w:hAnsi="Times New Roman" w:cs="Times New Roman"/>
          <w:sz w:val="28"/>
          <w:szCs w:val="28"/>
        </w:rPr>
      </w:pPr>
    </w:p>
    <w:p w:rsidR="0031790C" w:rsidRDefault="0006275C" w:rsidP="0031790C">
      <w:pPr>
        <w:spacing w:line="360" w:lineRule="auto"/>
        <w:jc w:val="both"/>
        <w:rPr>
          <w:rFonts w:ascii="Times New Roman" w:hAnsi="Times New Roman" w:cs="Times New Roman"/>
          <w:sz w:val="28"/>
          <w:szCs w:val="28"/>
        </w:rPr>
      </w:pPr>
      <w:r>
        <w:rPr>
          <w:rFonts w:ascii="Times New Roman" w:hAnsi="Times New Roman" w:cs="Times New Roman"/>
          <w:sz w:val="28"/>
          <w:szCs w:val="28"/>
        </w:rPr>
        <w:t>References</w:t>
      </w:r>
    </w:p>
    <w:p w:rsidR="0031790C" w:rsidRPr="0031790C" w:rsidRDefault="0031790C" w:rsidP="0031790C">
      <w:pPr>
        <w:spacing w:line="360" w:lineRule="auto"/>
        <w:jc w:val="both"/>
        <w:rPr>
          <w:rFonts w:ascii="Times New Roman" w:hAnsi="Times New Roman" w:cs="Times New Roman"/>
          <w:sz w:val="28"/>
          <w:szCs w:val="28"/>
        </w:rPr>
      </w:pPr>
      <w:r>
        <w:rPr>
          <w:rFonts w:ascii="Helvetica" w:hAnsi="Helvetica" w:cs="Helvetica"/>
          <w:color w:val="53565A"/>
          <w:sz w:val="21"/>
          <w:szCs w:val="21"/>
        </w:rPr>
        <w:t>adidas - History. Available: /en/group/history/ [Apr 23, 2020].</w:t>
      </w:r>
    </w:p>
    <w:p w:rsidR="0031790C" w:rsidRDefault="0031790C" w:rsidP="0031790C">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adidas Annual Report 2019 - Home. Available: </w:t>
      </w:r>
      <w:hyperlink r:id="rId12" w:tgtFrame="_blank" w:history="1">
        <w:r>
          <w:rPr>
            <w:rStyle w:val="Hyperlink"/>
            <w:rFonts w:ascii="Helvetica" w:eastAsiaTheme="majorEastAsia" w:hAnsi="Helvetica" w:cs="Helvetica"/>
            <w:color w:val="0066CC"/>
            <w:sz w:val="21"/>
            <w:szCs w:val="21"/>
          </w:rPr>
          <w:t>https://report.adidas-group.com/2019/en/</w:t>
        </w:r>
      </w:hyperlink>
      <w:r>
        <w:rPr>
          <w:rFonts w:ascii="Helvetica" w:hAnsi="Helvetica" w:cs="Helvetica"/>
          <w:color w:val="53565A"/>
          <w:sz w:val="21"/>
          <w:szCs w:val="21"/>
        </w:rPr>
        <w:t> [Apr 23, 2020].</w:t>
      </w:r>
    </w:p>
    <w:p w:rsidR="0031790C" w:rsidRDefault="0031790C" w:rsidP="0031790C">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adidas History: 1949 to Now. Available: </w:t>
      </w:r>
      <w:hyperlink r:id="rId13" w:tgtFrame="_blank" w:history="1">
        <w:r>
          <w:rPr>
            <w:rStyle w:val="Hyperlink"/>
            <w:rFonts w:ascii="Helvetica" w:eastAsiaTheme="majorEastAsia" w:hAnsi="Helvetica" w:cs="Helvetica"/>
            <w:color w:val="0066CC"/>
            <w:sz w:val="21"/>
            <w:szCs w:val="21"/>
          </w:rPr>
          <w:t>https://www.adidas.co.uk/blog/392942-adidas-history-1949-to-now</w:t>
        </w:r>
      </w:hyperlink>
      <w:r>
        <w:rPr>
          <w:rFonts w:ascii="Helvetica" w:hAnsi="Helvetica" w:cs="Helvetica"/>
          <w:color w:val="53565A"/>
          <w:sz w:val="21"/>
          <w:szCs w:val="21"/>
        </w:rPr>
        <w:t> [Apr 23, 2020].</w:t>
      </w:r>
    </w:p>
    <w:p w:rsidR="0031790C" w:rsidRDefault="0031790C" w:rsidP="0031790C">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AMARO, S., 2018-05-03T09:53:33+0000, 2018-05-03T09:53:33+0000-last update, 10% of Adidas products in Asia are fakes, CEO says. Available: </w:t>
      </w:r>
      <w:hyperlink r:id="rId14" w:tgtFrame="_blank" w:history="1">
        <w:r>
          <w:rPr>
            <w:rStyle w:val="Hyperlink"/>
            <w:rFonts w:ascii="Helvetica" w:eastAsiaTheme="majorEastAsia" w:hAnsi="Helvetica" w:cs="Helvetica"/>
            <w:color w:val="0066CC"/>
            <w:sz w:val="21"/>
            <w:szCs w:val="21"/>
          </w:rPr>
          <w:t>https://www.cnbc.com/2018/05/03/10-percent-of-adidas-products-in-asia-are-fakes-ceo-says.html</w:t>
        </w:r>
      </w:hyperlink>
      <w:r>
        <w:rPr>
          <w:rFonts w:ascii="Helvetica" w:hAnsi="Helvetica" w:cs="Helvetica"/>
          <w:color w:val="53565A"/>
          <w:sz w:val="21"/>
          <w:szCs w:val="21"/>
        </w:rPr>
        <w:t> [Apr 27, 2020].</w:t>
      </w:r>
    </w:p>
    <w:p w:rsidR="0031790C" w:rsidRDefault="0031790C" w:rsidP="0031790C">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LANCASTER, G., 2005. </w:t>
      </w:r>
      <w:r>
        <w:rPr>
          <w:rFonts w:ascii="Helvetica" w:hAnsi="Helvetica" w:cs="Helvetica"/>
          <w:i/>
          <w:iCs/>
          <w:color w:val="53565A"/>
          <w:sz w:val="21"/>
          <w:szCs w:val="21"/>
        </w:rPr>
        <w:t>Management of marketing. </w:t>
      </w:r>
      <w:r>
        <w:rPr>
          <w:rFonts w:ascii="Helvetica" w:hAnsi="Helvetica" w:cs="Helvetica"/>
          <w:color w:val="53565A"/>
          <w:sz w:val="21"/>
          <w:szCs w:val="21"/>
        </w:rPr>
        <w:t>Oxford; Burlington, MA: Oxford; Burlington, MA : Elsevier/Butterworth-Heinemann.</w:t>
      </w:r>
    </w:p>
    <w:p w:rsidR="0031790C" w:rsidRDefault="0031790C" w:rsidP="0031790C">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PORTER, M.E., 1980. </w:t>
      </w:r>
      <w:r>
        <w:rPr>
          <w:rFonts w:ascii="Helvetica" w:hAnsi="Helvetica" w:cs="Helvetica"/>
          <w:i/>
          <w:iCs/>
          <w:color w:val="53565A"/>
          <w:sz w:val="21"/>
          <w:szCs w:val="21"/>
        </w:rPr>
        <w:t>Competitive strategy : techniques for analyzing industries and competitors. </w:t>
      </w:r>
      <w:r>
        <w:rPr>
          <w:rFonts w:ascii="Helvetica" w:hAnsi="Helvetica" w:cs="Helvetica"/>
          <w:color w:val="53565A"/>
          <w:sz w:val="21"/>
          <w:szCs w:val="21"/>
        </w:rPr>
        <w:t>New York: New York : Free Press.</w:t>
      </w:r>
    </w:p>
    <w:p w:rsidR="0031790C" w:rsidRDefault="0031790C" w:rsidP="0031790C">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SAMMUT</w:t>
      </w:r>
      <w:r>
        <w:rPr>
          <w:rFonts w:ascii="Cambria Math" w:hAnsi="Cambria Math" w:cs="Cambria Math"/>
          <w:color w:val="53565A"/>
          <w:sz w:val="21"/>
          <w:szCs w:val="21"/>
        </w:rPr>
        <w:t>‐</w:t>
      </w:r>
      <w:r>
        <w:rPr>
          <w:rFonts w:ascii="Helvetica" w:hAnsi="Helvetica" w:cs="Helvetica"/>
          <w:color w:val="53565A"/>
          <w:sz w:val="21"/>
          <w:szCs w:val="21"/>
        </w:rPr>
        <w:t>BONNICI, T., 2015. Macroenvironment. </w:t>
      </w:r>
      <w:r>
        <w:rPr>
          <w:rFonts w:ascii="Helvetica" w:hAnsi="Helvetica" w:cs="Helvetica"/>
          <w:i/>
          <w:iCs/>
          <w:color w:val="53565A"/>
          <w:sz w:val="21"/>
          <w:szCs w:val="21"/>
        </w:rPr>
        <w:t>Wiley Encyclopedia of Management. </w:t>
      </w:r>
      <w:r>
        <w:rPr>
          <w:rFonts w:ascii="Helvetica" w:hAnsi="Helvetica" w:cs="Helvetica"/>
          <w:color w:val="53565A"/>
          <w:sz w:val="21"/>
          <w:szCs w:val="21"/>
        </w:rPr>
        <w:t>American Cancer Society, pp. 1-1.</w:t>
      </w:r>
    </w:p>
    <w:p w:rsidR="0031790C" w:rsidRDefault="0031790C" w:rsidP="0031790C">
      <w:pPr>
        <w:pStyle w:val="NormalWeb"/>
        <w:shd w:val="clear" w:color="auto" w:fill="FFFFFF"/>
        <w:spacing w:after="173"/>
        <w:rPr>
          <w:rFonts w:ascii="Helvetica" w:hAnsi="Helvetica" w:cs="Helvetica"/>
          <w:color w:val="53565A"/>
          <w:sz w:val="21"/>
          <w:szCs w:val="21"/>
        </w:rPr>
      </w:pPr>
      <w:r w:rsidRPr="0031790C">
        <w:rPr>
          <w:rFonts w:ascii="Helvetica" w:hAnsi="Helvetica" w:cs="Helvetica"/>
          <w:color w:val="53565A"/>
          <w:sz w:val="21"/>
          <w:szCs w:val="21"/>
        </w:rPr>
        <w:t>Lancaster, G. &amp; Reynolds, P., 2005. Management of marketing, Oxford ; Burlington, MA: Elsevier/Butterworth-Heinemann.</w:t>
      </w:r>
    </w:p>
    <w:p w:rsidR="0031790C" w:rsidRDefault="00C321D6" w:rsidP="0031790C">
      <w:hyperlink r:id="rId15" w:anchor="7404d7b69c88" w:history="1">
        <w:r w:rsidR="0031790C">
          <w:rPr>
            <w:rStyle w:val="Hyperlink"/>
          </w:rPr>
          <w:t>https://www.forbes.com/pictures/mlm45eflmk/3-adidas-2/#7404d7b69c88</w:t>
        </w:r>
      </w:hyperlink>
    </w:p>
    <w:p w:rsidR="0031790C" w:rsidRDefault="00C321D6" w:rsidP="0031790C">
      <w:hyperlink r:id="rId16" w:history="1">
        <w:r w:rsidR="0031790C">
          <w:rPr>
            <w:rStyle w:val="Hyperlink"/>
          </w:rPr>
          <w:t>https://report.adidas-group.com/2019/en/servicepages/downloads/files/adidas_annual_report_2019.pdf</w:t>
        </w:r>
      </w:hyperlink>
    </w:p>
    <w:p w:rsidR="0031790C" w:rsidRDefault="00C321D6" w:rsidP="0031790C">
      <w:hyperlink r:id="rId17" w:history="1">
        <w:r w:rsidR="0031790C">
          <w:rPr>
            <w:rStyle w:val="Hyperlink"/>
          </w:rPr>
          <w:t>http://www.chinadaily.com.cn/a/201905/21/WS5ce359e8a3104842260bcd7a.html</w:t>
        </w:r>
      </w:hyperlink>
    </w:p>
    <w:p w:rsidR="0031790C" w:rsidRDefault="00C321D6" w:rsidP="0031790C">
      <w:hyperlink r:id="rId18" w:history="1">
        <w:r w:rsidR="0031790C">
          <w:rPr>
            <w:rStyle w:val="Hyperlink"/>
          </w:rPr>
          <w:t>https://www.gqmiddleeast.com/style/a-new-adidas-shoe-uses-just-one-material-and-is-fully-recyclable</w:t>
        </w:r>
      </w:hyperlink>
    </w:p>
    <w:p w:rsidR="0031790C" w:rsidRDefault="00C321D6" w:rsidP="0031790C">
      <w:hyperlink r:id="rId19" w:history="1">
        <w:r w:rsidR="0031790C">
          <w:rPr>
            <w:rStyle w:val="Hyperlink"/>
          </w:rPr>
          <w:t>https://www.cnbc.com/2018/05/03/10-percent-of-adidas-products-in-asia-are-fakes-ceo-says.html</w:t>
        </w:r>
      </w:hyperlink>
    </w:p>
    <w:p w:rsidR="0031790C" w:rsidRDefault="00C321D6" w:rsidP="0031790C">
      <w:hyperlink r:id="rId20" w:history="1">
        <w:r w:rsidR="0031790C" w:rsidRPr="00EF717A">
          <w:rPr>
            <w:rStyle w:val="Hyperlink"/>
          </w:rPr>
          <w:t>https://www.studocu.com/en-gb/document/university-of-leeds/strategic-management/other/chapter-2-macro-environment/4454371/view</w:t>
        </w:r>
      </w:hyperlink>
    </w:p>
    <w:p w:rsidR="0031790C" w:rsidRPr="0031790C" w:rsidRDefault="0031790C" w:rsidP="0031790C">
      <w:pPr>
        <w:pStyle w:val="NormalWeb"/>
        <w:shd w:val="clear" w:color="auto" w:fill="FFFFFF"/>
        <w:spacing w:after="173"/>
        <w:rPr>
          <w:rFonts w:ascii="Helvetica" w:hAnsi="Helvetica" w:cs="Helvetica"/>
          <w:color w:val="53565A"/>
          <w:sz w:val="21"/>
          <w:szCs w:val="21"/>
        </w:rPr>
      </w:pPr>
    </w:p>
    <w:p w:rsidR="0006275C" w:rsidRPr="002810ED" w:rsidRDefault="0006275C" w:rsidP="002810ED">
      <w:pPr>
        <w:rPr>
          <w:rFonts w:ascii="Times New Roman" w:hAnsi="Times New Roman" w:cs="Times New Roman"/>
          <w:sz w:val="28"/>
          <w:szCs w:val="28"/>
        </w:rPr>
      </w:pPr>
    </w:p>
    <w:sectPr w:rsidR="0006275C" w:rsidRPr="00281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E5E"/>
    <w:rsid w:val="00012106"/>
    <w:rsid w:val="00022210"/>
    <w:rsid w:val="00023B12"/>
    <w:rsid w:val="000333D0"/>
    <w:rsid w:val="000340E4"/>
    <w:rsid w:val="0006275C"/>
    <w:rsid w:val="000873FC"/>
    <w:rsid w:val="000B3DC5"/>
    <w:rsid w:val="000B648C"/>
    <w:rsid w:val="000C1B3A"/>
    <w:rsid w:val="000D493C"/>
    <w:rsid w:val="000F1E39"/>
    <w:rsid w:val="00121E68"/>
    <w:rsid w:val="00151BE5"/>
    <w:rsid w:val="001C0DF4"/>
    <w:rsid w:val="00216F86"/>
    <w:rsid w:val="0023152E"/>
    <w:rsid w:val="002810ED"/>
    <w:rsid w:val="002D1C9A"/>
    <w:rsid w:val="00303D57"/>
    <w:rsid w:val="0031790C"/>
    <w:rsid w:val="00320E61"/>
    <w:rsid w:val="003353DE"/>
    <w:rsid w:val="00381AB0"/>
    <w:rsid w:val="003D7999"/>
    <w:rsid w:val="004178F1"/>
    <w:rsid w:val="00436118"/>
    <w:rsid w:val="00460BAA"/>
    <w:rsid w:val="004A2AD6"/>
    <w:rsid w:val="00577645"/>
    <w:rsid w:val="005A544A"/>
    <w:rsid w:val="005F4D39"/>
    <w:rsid w:val="0062691F"/>
    <w:rsid w:val="006269A2"/>
    <w:rsid w:val="006461BD"/>
    <w:rsid w:val="006629C9"/>
    <w:rsid w:val="006F4956"/>
    <w:rsid w:val="007C37D1"/>
    <w:rsid w:val="007F41D4"/>
    <w:rsid w:val="008425DD"/>
    <w:rsid w:val="00893561"/>
    <w:rsid w:val="008F4FB3"/>
    <w:rsid w:val="009257AF"/>
    <w:rsid w:val="00940AE5"/>
    <w:rsid w:val="009613D9"/>
    <w:rsid w:val="009A05A7"/>
    <w:rsid w:val="009A7B43"/>
    <w:rsid w:val="009E085E"/>
    <w:rsid w:val="009F457C"/>
    <w:rsid w:val="00A7557D"/>
    <w:rsid w:val="00A76EF7"/>
    <w:rsid w:val="00A81764"/>
    <w:rsid w:val="00AD203B"/>
    <w:rsid w:val="00B17F85"/>
    <w:rsid w:val="00B22E08"/>
    <w:rsid w:val="00B761C4"/>
    <w:rsid w:val="00C0109E"/>
    <w:rsid w:val="00C31F24"/>
    <w:rsid w:val="00C321D6"/>
    <w:rsid w:val="00C74E5E"/>
    <w:rsid w:val="00C91AFF"/>
    <w:rsid w:val="00CF4E67"/>
    <w:rsid w:val="00D17869"/>
    <w:rsid w:val="00D760BC"/>
    <w:rsid w:val="00DB4DD5"/>
    <w:rsid w:val="00DD0913"/>
    <w:rsid w:val="00E67C31"/>
    <w:rsid w:val="00E9734C"/>
    <w:rsid w:val="00F40927"/>
    <w:rsid w:val="00F413E4"/>
    <w:rsid w:val="00F679B8"/>
    <w:rsid w:val="00F72F1E"/>
    <w:rsid w:val="00F92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2C9D8"/>
  <w15:chartTrackingRefBased/>
  <w15:docId w15:val="{2C3FDFCE-FCDC-44E8-BDD9-4FD3A1309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E5E"/>
  </w:style>
  <w:style w:type="paragraph" w:styleId="Heading1">
    <w:name w:val="heading 1"/>
    <w:basedOn w:val="Normal"/>
    <w:next w:val="Normal"/>
    <w:link w:val="Heading1Char"/>
    <w:uiPriority w:val="9"/>
    <w:qFormat/>
    <w:rsid w:val="00A76E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6E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6E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6EF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76E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76EF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76EF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E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6EF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6EF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76EF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76EF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76EF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76EF7"/>
    <w:rPr>
      <w:rFonts w:asciiTheme="majorHAnsi" w:eastAsiaTheme="majorEastAsia" w:hAnsiTheme="majorHAnsi" w:cstheme="majorBidi"/>
      <w:i/>
      <w:iCs/>
      <w:color w:val="1F3763" w:themeColor="accent1" w:themeShade="7F"/>
    </w:rPr>
  </w:style>
  <w:style w:type="paragraph" w:styleId="NormalWeb">
    <w:name w:val="Normal (Web)"/>
    <w:basedOn w:val="Normal"/>
    <w:uiPriority w:val="99"/>
    <w:unhideWhenUsed/>
    <w:rsid w:val="003179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179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09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adidas.co.uk/blog/392942-adidas-history-1949-to-now" TargetMode="External"/><Relationship Id="rId18" Type="http://schemas.openxmlformats.org/officeDocument/2006/relationships/hyperlink" Target="https://www.gqmiddleeast.com/style/a-new-adidas-shoe-uses-just-one-material-and-is-fully-recyclabl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report.adidas-group.com/2019/en/" TargetMode="External"/><Relationship Id="rId17" Type="http://schemas.openxmlformats.org/officeDocument/2006/relationships/hyperlink" Target="http://www.chinadaily.com.cn/a/201905/21/WS5ce359e8a3104842260bcd7a.html" TargetMode="External"/><Relationship Id="rId2" Type="http://schemas.openxmlformats.org/officeDocument/2006/relationships/settings" Target="settings.xml"/><Relationship Id="rId16" Type="http://schemas.openxmlformats.org/officeDocument/2006/relationships/hyperlink" Target="https://report.adidas-group.com/2019/en/servicepages/downloads/files/adidas_annual_report_2019.pdf" TargetMode="External"/><Relationship Id="rId20" Type="http://schemas.openxmlformats.org/officeDocument/2006/relationships/hyperlink" Target="https://www.studocu.com/en-gb/document/university-of-leeds/strategic-management/other/chapter-2-macro-environment/4454371/view"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hyperlink" Target="https://www.forbes.com/pictures/mlm45eflmk/3-adidas-2/" TargetMode="External"/><Relationship Id="rId10" Type="http://schemas.openxmlformats.org/officeDocument/2006/relationships/image" Target="media/image6.jpeg"/><Relationship Id="rId19" Type="http://schemas.openxmlformats.org/officeDocument/2006/relationships/hyperlink" Target="https://www.cnbc.com/2018/05/03/10-percent-of-adidas-products-in-asia-are-fakes-ceo-says.html" TargetMode="External"/><Relationship Id="rId4" Type="http://schemas.openxmlformats.org/officeDocument/2006/relationships/image" Target="http://upload.wikimedia.org/wikipedia/ru/a/af/Adi_Dassler%2C_his_trainers_shoes_and_autograph.jpg" TargetMode="External"/><Relationship Id="rId9" Type="http://schemas.openxmlformats.org/officeDocument/2006/relationships/image" Target="media/image5.jpeg"/><Relationship Id="rId14" Type="http://schemas.openxmlformats.org/officeDocument/2006/relationships/hyperlink" Target="https://www.cnbc.com/2018/05/03/10-percent-of-adidas-products-in-asia-are-fakes-ceo-says.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14</Pages>
  <Words>3192</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Fongoh (2000183)</dc:creator>
  <cp:keywords/>
  <dc:description/>
  <cp:lastModifiedBy>Nelson Fongoh (2000183)</cp:lastModifiedBy>
  <cp:revision>20</cp:revision>
  <dcterms:created xsi:type="dcterms:W3CDTF">2020-05-18T20:22:00Z</dcterms:created>
  <dcterms:modified xsi:type="dcterms:W3CDTF">2020-05-18T22:50:00Z</dcterms:modified>
</cp:coreProperties>
</file>