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CE1D29" w14:textId="77777777" w:rsidR="00875941" w:rsidRDefault="00875941"/>
    <w:p w14:paraId="59FBBC10" w14:textId="48103F6B" w:rsidR="00D0468F" w:rsidRDefault="006C788B">
      <w:r w:rsidRPr="001F3F83">
        <w:rPr>
          <w:rFonts w:eastAsia="DengXian"/>
          <w:noProof/>
          <w:lang w:eastAsia="zh-CN"/>
        </w:rPr>
        <w:drawing>
          <wp:inline distT="0" distB="0" distL="0" distR="0" wp14:anchorId="325DC5B6" wp14:editId="5276A8CA">
            <wp:extent cx="2953131" cy="1314450"/>
            <wp:effectExtent l="0" t="0" r="0" b="0"/>
            <wp:docPr id="509279478" name="Picture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60898" cy="1317907"/>
                    </a:xfrm>
                    <a:prstGeom prst="rect">
                      <a:avLst/>
                    </a:prstGeom>
                    <a:noFill/>
                  </pic:spPr>
                </pic:pic>
              </a:graphicData>
            </a:graphic>
          </wp:inline>
        </w:drawing>
      </w:r>
    </w:p>
    <w:p w14:paraId="7863BCE3" w14:textId="77777777" w:rsidR="00D0468F" w:rsidRDefault="00D0468F"/>
    <w:p w14:paraId="635D7150" w14:textId="46DA4AD2" w:rsidR="00D0468F" w:rsidRDefault="002538C6">
      <w:r>
        <w:t xml:space="preserve"> </w:t>
      </w:r>
      <w:r w:rsidR="00C828E6">
        <w:t xml:space="preserve"> </w:t>
      </w:r>
    </w:p>
    <w:p w14:paraId="752DEAC8" w14:textId="77777777" w:rsidR="00D0468F" w:rsidRDefault="00D0468F"/>
    <w:p w14:paraId="06F0D482" w14:textId="77777777" w:rsidR="00D0468F" w:rsidRDefault="00D0468F"/>
    <w:p w14:paraId="78BFCF41" w14:textId="77777777" w:rsidR="00673306" w:rsidRDefault="00673306"/>
    <w:p w14:paraId="2DDAF465" w14:textId="77777777" w:rsidR="00673306" w:rsidRDefault="00673306"/>
    <w:p w14:paraId="4E205A52" w14:textId="77777777" w:rsidR="00673306" w:rsidRDefault="00673306"/>
    <w:p w14:paraId="0E5712E8" w14:textId="77777777" w:rsidR="00673306" w:rsidRDefault="00673306"/>
    <w:p w14:paraId="7E6BD026" w14:textId="77777777" w:rsidR="00673306" w:rsidRDefault="00673306"/>
    <w:p w14:paraId="26E844D8" w14:textId="77777777" w:rsidR="00D0468F" w:rsidRDefault="00D0468F"/>
    <w:p w14:paraId="6E31A060" w14:textId="77777777" w:rsidR="00D0468F" w:rsidRDefault="00D0468F"/>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000"/>
        <w:gridCol w:w="6360"/>
      </w:tblGrid>
      <w:tr w:rsidR="00D0468F" w14:paraId="21881823"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36A916E5" w14:textId="77777777" w:rsidR="00D0468F" w:rsidRDefault="00D0468F" w:rsidP="00FC1B66">
            <w:r>
              <w:rPr>
                <w:b/>
                <w:bCs/>
              </w:rPr>
              <w:t>Student Name:</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0FE00E0F" w14:textId="77777777" w:rsidR="00D0468F" w:rsidRDefault="00D0468F" w:rsidP="00FC1B66">
            <w:r>
              <w:t>Mariam Begum</w:t>
            </w:r>
          </w:p>
        </w:tc>
      </w:tr>
      <w:tr w:rsidR="00D0468F" w14:paraId="59A92964"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7D12C383" w14:textId="77777777" w:rsidR="00D0468F" w:rsidRDefault="00D0468F" w:rsidP="00FC1B66">
            <w:r>
              <w:rPr>
                <w:b/>
                <w:bCs/>
              </w:rPr>
              <w:t>Student ID:</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53E37FC2" w14:textId="77777777" w:rsidR="00D0468F" w:rsidRDefault="00D0468F" w:rsidP="00FC1B66">
            <w:r>
              <w:t>2324210</w:t>
            </w:r>
          </w:p>
        </w:tc>
      </w:tr>
      <w:tr w:rsidR="00D0468F" w14:paraId="11F1D6BF"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49A5BB18" w14:textId="77777777" w:rsidR="00D0468F" w:rsidRDefault="00D0468F" w:rsidP="00FC1B66">
            <w:r>
              <w:rPr>
                <w:b/>
                <w:bCs/>
              </w:rPr>
              <w:t>Module Code:</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7607526B" w14:textId="77777777" w:rsidR="00D0468F" w:rsidRDefault="00D0468F" w:rsidP="00FC1B66">
            <w:r>
              <w:t>BMHP5015</w:t>
            </w:r>
          </w:p>
        </w:tc>
      </w:tr>
      <w:tr w:rsidR="00D0468F" w14:paraId="1B118CE9"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05C82B3E" w14:textId="77777777" w:rsidR="00D0468F" w:rsidRDefault="00D0468F" w:rsidP="00FC1B66">
            <w:r>
              <w:rPr>
                <w:b/>
                <w:bCs/>
              </w:rPr>
              <w:t>Assignment Title:</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6B2F926F" w14:textId="1E28C0C6" w:rsidR="00D0468F" w:rsidRDefault="00D0468F" w:rsidP="00FC1B66">
            <w:r>
              <w:t xml:space="preserve">Component 2 – Employability </w:t>
            </w:r>
            <w:r w:rsidR="00132F0F">
              <w:t>Report</w:t>
            </w:r>
          </w:p>
        </w:tc>
      </w:tr>
      <w:tr w:rsidR="00D0468F" w14:paraId="320E4690"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0B577F5E" w14:textId="77777777" w:rsidR="00D0468F" w:rsidRDefault="00D0468F" w:rsidP="00FC1B66">
            <w:r>
              <w:rPr>
                <w:b/>
                <w:bCs/>
              </w:rPr>
              <w:t>Lecturer:</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36BDFFE2" w14:textId="77777777" w:rsidR="00D0468F" w:rsidRDefault="00D0468F" w:rsidP="00FC1B66">
            <w:r>
              <w:t>Caroline Salami</w:t>
            </w:r>
          </w:p>
        </w:tc>
      </w:tr>
      <w:tr w:rsidR="00D0468F" w14:paraId="470F1328"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68B5C466" w14:textId="05B9A3B0" w:rsidR="00D0468F" w:rsidRPr="00C97129" w:rsidRDefault="00C97129" w:rsidP="00FC1B66">
            <w:pPr>
              <w:rPr>
                <w:b/>
                <w:bCs/>
              </w:rPr>
            </w:pPr>
            <w:r w:rsidRPr="00C97129">
              <w:rPr>
                <w:b/>
                <w:bCs/>
              </w:rPr>
              <w:t>DSA Student extension</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203C5ED7" w14:textId="299F083B" w:rsidR="00D0468F" w:rsidRDefault="00D0468F" w:rsidP="00FC1B66">
            <w:r>
              <w:t>0</w:t>
            </w:r>
            <w:r w:rsidR="009E241A">
              <w:t>8</w:t>
            </w:r>
            <w:r>
              <w:t>.05.2026</w:t>
            </w:r>
          </w:p>
        </w:tc>
      </w:tr>
      <w:tr w:rsidR="00D0468F" w14:paraId="3E468FC5" w14:textId="77777777" w:rsidTr="00FC1B66">
        <w:tc>
          <w:tcPr>
            <w:tcW w:w="300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285EB016" w14:textId="77777777" w:rsidR="00D0468F" w:rsidRDefault="00D0468F" w:rsidP="00FC1B66">
            <w:r>
              <w:rPr>
                <w:b/>
                <w:bCs/>
              </w:rPr>
              <w:t>Word Count:</w:t>
            </w:r>
          </w:p>
        </w:tc>
        <w:tc>
          <w:tcPr>
            <w:tcW w:w="6360" w:type="dxa"/>
            <w:tcBorders>
              <w:top w:val="none" w:sz="0" w:space="0" w:color="FFFFFF"/>
              <w:left w:val="none" w:sz="0" w:space="0" w:color="FFFFFF"/>
              <w:bottom w:val="none" w:sz="0" w:space="0" w:color="FFFFFF"/>
              <w:right w:val="none" w:sz="0" w:space="0" w:color="FFFFFF"/>
            </w:tcBorders>
            <w:tcMar>
              <w:top w:w="60" w:type="dxa"/>
              <w:left w:w="120" w:type="dxa"/>
              <w:bottom w:w="60" w:type="dxa"/>
              <w:right w:w="120" w:type="dxa"/>
            </w:tcMar>
          </w:tcPr>
          <w:p w14:paraId="4EB84E2C" w14:textId="77777777" w:rsidR="00D0468F" w:rsidRDefault="00D0468F" w:rsidP="00FC1B66">
            <w:r>
              <w:t>Approximately 2,000 words</w:t>
            </w:r>
          </w:p>
          <w:p w14:paraId="66EBD436" w14:textId="77777777" w:rsidR="000664C2" w:rsidRDefault="000664C2" w:rsidP="00FC1B66"/>
          <w:p w14:paraId="24A335E0" w14:textId="77777777" w:rsidR="000664C2" w:rsidRDefault="000664C2" w:rsidP="00FC1B66"/>
          <w:p w14:paraId="29B55596" w14:textId="77777777" w:rsidR="000664C2" w:rsidRDefault="000664C2" w:rsidP="00FC1B66"/>
          <w:p w14:paraId="3E0F407E" w14:textId="77777777" w:rsidR="000664C2" w:rsidRDefault="000664C2" w:rsidP="00FC1B66"/>
          <w:p w14:paraId="67FFA3B2" w14:textId="77777777" w:rsidR="000664C2" w:rsidRDefault="000664C2" w:rsidP="00FC1B66"/>
          <w:p w14:paraId="5A3683F3" w14:textId="77777777" w:rsidR="000664C2" w:rsidRDefault="000664C2" w:rsidP="00FC1B66"/>
          <w:p w14:paraId="21194B74" w14:textId="77777777" w:rsidR="000664C2" w:rsidRDefault="000664C2" w:rsidP="00FC1B66"/>
          <w:p w14:paraId="0E7014C6" w14:textId="77777777" w:rsidR="000664C2" w:rsidRDefault="000664C2" w:rsidP="00FC1B66"/>
          <w:p w14:paraId="476C7B47" w14:textId="77777777" w:rsidR="000664C2" w:rsidRDefault="000664C2" w:rsidP="00FC1B66"/>
          <w:p w14:paraId="5DE9A386" w14:textId="77777777" w:rsidR="000664C2" w:rsidRDefault="000664C2" w:rsidP="00FC1B66"/>
          <w:p w14:paraId="32C8533F" w14:textId="77777777" w:rsidR="000664C2" w:rsidRDefault="000664C2" w:rsidP="00FC1B66"/>
          <w:p w14:paraId="6EABEDD5" w14:textId="77777777" w:rsidR="000664C2" w:rsidRDefault="000664C2" w:rsidP="00FC1B66"/>
          <w:p w14:paraId="53960B91" w14:textId="77777777" w:rsidR="000664C2" w:rsidRDefault="000664C2" w:rsidP="00FC1B66"/>
        </w:tc>
      </w:tr>
    </w:tbl>
    <w:p w14:paraId="1CF704AE" w14:textId="7B25A129" w:rsidR="007D5265" w:rsidRDefault="007D5265" w:rsidP="00D0468F">
      <w:r>
        <w:t>AI Acknowledgement</w:t>
      </w:r>
    </w:p>
    <w:p w14:paraId="566C8B39" w14:textId="77777777" w:rsidR="007D5265" w:rsidRDefault="007D5265" w:rsidP="00D0468F"/>
    <w:p w14:paraId="749CB314" w14:textId="701D2A94" w:rsidR="00216385" w:rsidRPr="00FC1E6C" w:rsidRDefault="007D5265" w:rsidP="00D0468F">
      <w:pPr>
        <w:rPr>
          <w:i/>
          <w:iCs/>
        </w:rPr>
      </w:pPr>
      <w:r>
        <w:t xml:space="preserve">I would like to acknowledge that this work </w:t>
      </w:r>
      <w:r w:rsidR="00B4256D">
        <w:t>utilised</w:t>
      </w:r>
      <w:r>
        <w:t xml:space="preserve"> AI-generated tools and resources to enhance my research and improve its overall quality. Specifically, I used Grammarly (https://www.grammarly.com) to assist with grammar and style, which I accessed on May 1, 2026. These tools helped me refine my writing and present my ideas more effectively, as I am a DSA student.</w:t>
      </w:r>
    </w:p>
    <w:p w14:paraId="3F88595B" w14:textId="77777777" w:rsidR="00673306" w:rsidRPr="00FC1E6C" w:rsidRDefault="00673306" w:rsidP="00D0468F">
      <w:pPr>
        <w:rPr>
          <w:i/>
          <w:iCs/>
        </w:rPr>
      </w:pPr>
    </w:p>
    <w:p w14:paraId="54020159" w14:textId="77777777" w:rsidR="00673306" w:rsidRPr="00FC1E6C" w:rsidRDefault="00673306" w:rsidP="00D0468F">
      <w:pPr>
        <w:rPr>
          <w:i/>
          <w:iCs/>
        </w:rPr>
      </w:pPr>
    </w:p>
    <w:p w14:paraId="4D5AE407" w14:textId="77777777" w:rsidR="00673306" w:rsidRDefault="00673306" w:rsidP="00D0468F">
      <w:pPr>
        <w:rPr>
          <w:i/>
          <w:iCs/>
        </w:rPr>
      </w:pPr>
    </w:p>
    <w:p w14:paraId="7583AAAA" w14:textId="77777777" w:rsidR="00673306" w:rsidRDefault="00673306" w:rsidP="00D0468F">
      <w:pPr>
        <w:rPr>
          <w:i/>
          <w:iCs/>
        </w:rPr>
      </w:pPr>
    </w:p>
    <w:sdt>
      <w:sdtPr>
        <w:rPr>
          <w:rFonts w:ascii="Arial" w:eastAsia="Arial" w:hAnsi="Arial" w:cs="Arial"/>
          <w:color w:val="auto"/>
          <w:sz w:val="22"/>
          <w:szCs w:val="22"/>
          <w14:ligatures w14:val="standardContextual"/>
        </w:rPr>
        <w:id w:val="1040554671"/>
        <w:docPartObj>
          <w:docPartGallery w:val="Table of Contents"/>
          <w:docPartUnique/>
        </w:docPartObj>
      </w:sdtPr>
      <w:sdtEndPr>
        <w:rPr>
          <w:b/>
          <w:bCs/>
        </w:rPr>
      </w:sdtEndPr>
      <w:sdtContent>
        <w:p w14:paraId="5B2A70BD" w14:textId="15B36A54" w:rsidR="00A86385" w:rsidRDefault="00A86385">
          <w:pPr>
            <w:pStyle w:val="TOCHeading"/>
          </w:pPr>
          <w:r>
            <w:t>Table of Contents</w:t>
          </w:r>
        </w:p>
        <w:p w14:paraId="3193F9F7" w14:textId="79C89C61" w:rsidR="00A86385" w:rsidRDefault="00A86385">
          <w:pPr>
            <w:pStyle w:val="TOC1"/>
            <w:tabs>
              <w:tab w:val="right" w:leader="dot" w:pos="9016"/>
            </w:tabs>
            <w:rPr>
              <w:noProof/>
            </w:rPr>
          </w:pPr>
          <w:r>
            <w:fldChar w:fldCharType="begin"/>
          </w:r>
          <w:r>
            <w:instrText xml:space="preserve"> TOC \o "1-3" \h \z \u </w:instrText>
          </w:r>
          <w:r>
            <w:fldChar w:fldCharType="separate"/>
          </w:r>
          <w:hyperlink w:anchor="_Toc228910889" w:history="1">
            <w:r w:rsidRPr="00FB6B0E">
              <w:rPr>
                <w:rStyle w:val="Hyperlink"/>
                <w:noProof/>
              </w:rPr>
              <w:t>Introduction</w:t>
            </w:r>
            <w:r>
              <w:rPr>
                <w:noProof/>
                <w:webHidden/>
              </w:rPr>
              <w:tab/>
            </w:r>
            <w:r>
              <w:rPr>
                <w:noProof/>
                <w:webHidden/>
              </w:rPr>
              <w:fldChar w:fldCharType="begin"/>
            </w:r>
            <w:r>
              <w:rPr>
                <w:noProof/>
                <w:webHidden/>
              </w:rPr>
              <w:instrText xml:space="preserve"> PAGEREF _Toc228910889 \h </w:instrText>
            </w:r>
            <w:r>
              <w:rPr>
                <w:noProof/>
                <w:webHidden/>
              </w:rPr>
            </w:r>
            <w:r>
              <w:rPr>
                <w:noProof/>
                <w:webHidden/>
              </w:rPr>
              <w:fldChar w:fldCharType="separate"/>
            </w:r>
            <w:r>
              <w:rPr>
                <w:noProof/>
                <w:webHidden/>
              </w:rPr>
              <w:t>2</w:t>
            </w:r>
            <w:r>
              <w:rPr>
                <w:noProof/>
                <w:webHidden/>
              </w:rPr>
              <w:fldChar w:fldCharType="end"/>
            </w:r>
          </w:hyperlink>
        </w:p>
        <w:p w14:paraId="14E93E6B" w14:textId="2509A57E" w:rsidR="00A86385" w:rsidRDefault="00A86385">
          <w:pPr>
            <w:pStyle w:val="TOC1"/>
            <w:tabs>
              <w:tab w:val="right" w:leader="dot" w:pos="9016"/>
            </w:tabs>
            <w:rPr>
              <w:noProof/>
            </w:rPr>
          </w:pPr>
          <w:hyperlink w:anchor="_Toc228910890" w:history="1">
            <w:r w:rsidRPr="00FB6B0E">
              <w:rPr>
                <w:rStyle w:val="Hyperlink"/>
                <w:noProof/>
              </w:rPr>
              <w:t>2 Analyse the employability skills required</w:t>
            </w:r>
            <w:r>
              <w:rPr>
                <w:noProof/>
                <w:webHidden/>
              </w:rPr>
              <w:tab/>
            </w:r>
            <w:r>
              <w:rPr>
                <w:noProof/>
                <w:webHidden/>
              </w:rPr>
              <w:fldChar w:fldCharType="begin"/>
            </w:r>
            <w:r>
              <w:rPr>
                <w:noProof/>
                <w:webHidden/>
              </w:rPr>
              <w:instrText xml:space="preserve"> PAGEREF _Toc228910890 \h </w:instrText>
            </w:r>
            <w:r>
              <w:rPr>
                <w:noProof/>
                <w:webHidden/>
              </w:rPr>
            </w:r>
            <w:r>
              <w:rPr>
                <w:noProof/>
                <w:webHidden/>
              </w:rPr>
              <w:fldChar w:fldCharType="separate"/>
            </w:r>
            <w:r>
              <w:rPr>
                <w:noProof/>
                <w:webHidden/>
              </w:rPr>
              <w:t>4</w:t>
            </w:r>
            <w:r>
              <w:rPr>
                <w:noProof/>
                <w:webHidden/>
              </w:rPr>
              <w:fldChar w:fldCharType="end"/>
            </w:r>
          </w:hyperlink>
        </w:p>
        <w:p w14:paraId="530C3F80" w14:textId="78C580BB" w:rsidR="00A86385" w:rsidRDefault="00A86385">
          <w:pPr>
            <w:pStyle w:val="TOC2"/>
            <w:tabs>
              <w:tab w:val="right" w:leader="dot" w:pos="9016"/>
            </w:tabs>
            <w:rPr>
              <w:noProof/>
            </w:rPr>
          </w:pPr>
          <w:hyperlink w:anchor="_Toc228910891" w:history="1">
            <w:r w:rsidRPr="00FB6B0E">
              <w:rPr>
                <w:rStyle w:val="Hyperlink"/>
                <w:noProof/>
              </w:rPr>
              <w:t>2.1Communication</w:t>
            </w:r>
            <w:r>
              <w:rPr>
                <w:noProof/>
                <w:webHidden/>
              </w:rPr>
              <w:tab/>
            </w:r>
            <w:r>
              <w:rPr>
                <w:noProof/>
                <w:webHidden/>
              </w:rPr>
              <w:fldChar w:fldCharType="begin"/>
            </w:r>
            <w:r>
              <w:rPr>
                <w:noProof/>
                <w:webHidden/>
              </w:rPr>
              <w:instrText xml:space="preserve"> PAGEREF _Toc228910891 \h </w:instrText>
            </w:r>
            <w:r>
              <w:rPr>
                <w:noProof/>
                <w:webHidden/>
              </w:rPr>
            </w:r>
            <w:r>
              <w:rPr>
                <w:noProof/>
                <w:webHidden/>
              </w:rPr>
              <w:fldChar w:fldCharType="separate"/>
            </w:r>
            <w:r>
              <w:rPr>
                <w:noProof/>
                <w:webHidden/>
              </w:rPr>
              <w:t>5</w:t>
            </w:r>
            <w:r>
              <w:rPr>
                <w:noProof/>
                <w:webHidden/>
              </w:rPr>
              <w:fldChar w:fldCharType="end"/>
            </w:r>
          </w:hyperlink>
        </w:p>
        <w:p w14:paraId="17ECE6EC" w14:textId="3251FFC2" w:rsidR="00A86385" w:rsidRDefault="00A86385">
          <w:pPr>
            <w:pStyle w:val="TOC2"/>
            <w:tabs>
              <w:tab w:val="right" w:leader="dot" w:pos="9016"/>
            </w:tabs>
            <w:rPr>
              <w:noProof/>
            </w:rPr>
          </w:pPr>
          <w:hyperlink w:anchor="_Toc228910892" w:history="1">
            <w:r w:rsidRPr="00FB6B0E">
              <w:rPr>
                <w:rStyle w:val="Hyperlink"/>
                <w:noProof/>
              </w:rPr>
              <w:t>2.2 Leadership and supervision</w:t>
            </w:r>
            <w:r>
              <w:rPr>
                <w:noProof/>
                <w:webHidden/>
              </w:rPr>
              <w:tab/>
            </w:r>
            <w:r>
              <w:rPr>
                <w:noProof/>
                <w:webHidden/>
              </w:rPr>
              <w:fldChar w:fldCharType="begin"/>
            </w:r>
            <w:r>
              <w:rPr>
                <w:noProof/>
                <w:webHidden/>
              </w:rPr>
              <w:instrText xml:space="preserve"> PAGEREF _Toc228910892 \h </w:instrText>
            </w:r>
            <w:r>
              <w:rPr>
                <w:noProof/>
                <w:webHidden/>
              </w:rPr>
            </w:r>
            <w:r>
              <w:rPr>
                <w:noProof/>
                <w:webHidden/>
              </w:rPr>
              <w:fldChar w:fldCharType="separate"/>
            </w:r>
            <w:r>
              <w:rPr>
                <w:noProof/>
                <w:webHidden/>
              </w:rPr>
              <w:t>5</w:t>
            </w:r>
            <w:r>
              <w:rPr>
                <w:noProof/>
                <w:webHidden/>
              </w:rPr>
              <w:fldChar w:fldCharType="end"/>
            </w:r>
          </w:hyperlink>
        </w:p>
        <w:p w14:paraId="7663A1E8" w14:textId="7AA77A25" w:rsidR="00A86385" w:rsidRDefault="00A86385">
          <w:pPr>
            <w:pStyle w:val="TOC2"/>
            <w:tabs>
              <w:tab w:val="right" w:leader="dot" w:pos="9016"/>
            </w:tabs>
            <w:rPr>
              <w:noProof/>
            </w:rPr>
          </w:pPr>
          <w:hyperlink w:anchor="_Toc228910893" w:history="1">
            <w:r w:rsidRPr="00FB6B0E">
              <w:rPr>
                <w:rStyle w:val="Hyperlink"/>
                <w:noProof/>
              </w:rPr>
              <w:t>2.3 Safeguarding knowledge</w:t>
            </w:r>
            <w:r>
              <w:rPr>
                <w:noProof/>
                <w:webHidden/>
              </w:rPr>
              <w:tab/>
            </w:r>
            <w:r>
              <w:rPr>
                <w:noProof/>
                <w:webHidden/>
              </w:rPr>
              <w:fldChar w:fldCharType="begin"/>
            </w:r>
            <w:r>
              <w:rPr>
                <w:noProof/>
                <w:webHidden/>
              </w:rPr>
              <w:instrText xml:space="preserve"> PAGEREF _Toc228910893 \h </w:instrText>
            </w:r>
            <w:r>
              <w:rPr>
                <w:noProof/>
                <w:webHidden/>
              </w:rPr>
            </w:r>
            <w:r>
              <w:rPr>
                <w:noProof/>
                <w:webHidden/>
              </w:rPr>
              <w:fldChar w:fldCharType="separate"/>
            </w:r>
            <w:r>
              <w:rPr>
                <w:noProof/>
                <w:webHidden/>
              </w:rPr>
              <w:t>5</w:t>
            </w:r>
            <w:r>
              <w:rPr>
                <w:noProof/>
                <w:webHidden/>
              </w:rPr>
              <w:fldChar w:fldCharType="end"/>
            </w:r>
          </w:hyperlink>
        </w:p>
        <w:p w14:paraId="674727A2" w14:textId="278E11DD" w:rsidR="00A86385" w:rsidRDefault="00A86385">
          <w:pPr>
            <w:pStyle w:val="TOC2"/>
            <w:tabs>
              <w:tab w:val="right" w:leader="dot" w:pos="9016"/>
            </w:tabs>
            <w:rPr>
              <w:noProof/>
            </w:rPr>
          </w:pPr>
          <w:hyperlink w:anchor="_Toc228910894" w:history="1">
            <w:r w:rsidRPr="00FB6B0E">
              <w:rPr>
                <w:rStyle w:val="Hyperlink"/>
                <w:noProof/>
              </w:rPr>
              <w:t>2.4 Emotional intelligence and empathy</w:t>
            </w:r>
            <w:r>
              <w:rPr>
                <w:noProof/>
                <w:webHidden/>
              </w:rPr>
              <w:tab/>
            </w:r>
            <w:r>
              <w:rPr>
                <w:noProof/>
                <w:webHidden/>
              </w:rPr>
              <w:fldChar w:fldCharType="begin"/>
            </w:r>
            <w:r>
              <w:rPr>
                <w:noProof/>
                <w:webHidden/>
              </w:rPr>
              <w:instrText xml:space="preserve"> PAGEREF _Toc228910894 \h </w:instrText>
            </w:r>
            <w:r>
              <w:rPr>
                <w:noProof/>
                <w:webHidden/>
              </w:rPr>
            </w:r>
            <w:r>
              <w:rPr>
                <w:noProof/>
                <w:webHidden/>
              </w:rPr>
              <w:fldChar w:fldCharType="separate"/>
            </w:r>
            <w:r>
              <w:rPr>
                <w:noProof/>
                <w:webHidden/>
              </w:rPr>
              <w:t>6</w:t>
            </w:r>
            <w:r>
              <w:rPr>
                <w:noProof/>
                <w:webHidden/>
              </w:rPr>
              <w:fldChar w:fldCharType="end"/>
            </w:r>
          </w:hyperlink>
        </w:p>
        <w:p w14:paraId="2FC8507D" w14:textId="6AECCDFB" w:rsidR="00A86385" w:rsidRDefault="00A86385">
          <w:pPr>
            <w:pStyle w:val="TOC2"/>
            <w:tabs>
              <w:tab w:val="right" w:leader="dot" w:pos="9016"/>
            </w:tabs>
            <w:rPr>
              <w:noProof/>
            </w:rPr>
          </w:pPr>
          <w:hyperlink w:anchor="_Toc228910895" w:history="1">
            <w:r w:rsidRPr="00FB6B0E">
              <w:rPr>
                <w:rStyle w:val="Hyperlink"/>
                <w:noProof/>
              </w:rPr>
              <w:t>2.5 Digital Literacy</w:t>
            </w:r>
            <w:r>
              <w:rPr>
                <w:noProof/>
                <w:webHidden/>
              </w:rPr>
              <w:tab/>
            </w:r>
            <w:r>
              <w:rPr>
                <w:noProof/>
                <w:webHidden/>
              </w:rPr>
              <w:fldChar w:fldCharType="begin"/>
            </w:r>
            <w:r>
              <w:rPr>
                <w:noProof/>
                <w:webHidden/>
              </w:rPr>
              <w:instrText xml:space="preserve"> PAGEREF _Toc228910895 \h </w:instrText>
            </w:r>
            <w:r>
              <w:rPr>
                <w:noProof/>
                <w:webHidden/>
              </w:rPr>
            </w:r>
            <w:r>
              <w:rPr>
                <w:noProof/>
                <w:webHidden/>
              </w:rPr>
              <w:fldChar w:fldCharType="separate"/>
            </w:r>
            <w:r>
              <w:rPr>
                <w:noProof/>
                <w:webHidden/>
              </w:rPr>
              <w:t>6</w:t>
            </w:r>
            <w:r>
              <w:rPr>
                <w:noProof/>
                <w:webHidden/>
              </w:rPr>
              <w:fldChar w:fldCharType="end"/>
            </w:r>
          </w:hyperlink>
        </w:p>
        <w:p w14:paraId="32C48EB2" w14:textId="3616338C" w:rsidR="00A86385" w:rsidRDefault="00A86385">
          <w:pPr>
            <w:pStyle w:val="TOC2"/>
            <w:tabs>
              <w:tab w:val="right" w:leader="dot" w:pos="9016"/>
            </w:tabs>
            <w:rPr>
              <w:noProof/>
            </w:rPr>
          </w:pPr>
          <w:hyperlink w:anchor="_Toc228910896" w:history="1">
            <w:r w:rsidRPr="00FB6B0E">
              <w:rPr>
                <w:rStyle w:val="Hyperlink"/>
                <w:noProof/>
              </w:rPr>
              <w:t>2.6 Kolb’s experiential learning theory</w:t>
            </w:r>
            <w:r>
              <w:rPr>
                <w:noProof/>
                <w:webHidden/>
              </w:rPr>
              <w:tab/>
            </w:r>
            <w:r>
              <w:rPr>
                <w:noProof/>
                <w:webHidden/>
              </w:rPr>
              <w:fldChar w:fldCharType="begin"/>
            </w:r>
            <w:r>
              <w:rPr>
                <w:noProof/>
                <w:webHidden/>
              </w:rPr>
              <w:instrText xml:space="preserve"> PAGEREF _Toc228910896 \h </w:instrText>
            </w:r>
            <w:r>
              <w:rPr>
                <w:noProof/>
                <w:webHidden/>
              </w:rPr>
            </w:r>
            <w:r>
              <w:rPr>
                <w:noProof/>
                <w:webHidden/>
              </w:rPr>
              <w:fldChar w:fldCharType="separate"/>
            </w:r>
            <w:r>
              <w:rPr>
                <w:noProof/>
                <w:webHidden/>
              </w:rPr>
              <w:t>6</w:t>
            </w:r>
            <w:r>
              <w:rPr>
                <w:noProof/>
                <w:webHidden/>
              </w:rPr>
              <w:fldChar w:fldCharType="end"/>
            </w:r>
          </w:hyperlink>
        </w:p>
        <w:p w14:paraId="39A320DA" w14:textId="64B3CB8D" w:rsidR="00A86385" w:rsidRDefault="00A86385">
          <w:pPr>
            <w:pStyle w:val="TOC1"/>
            <w:tabs>
              <w:tab w:val="right" w:leader="dot" w:pos="9016"/>
            </w:tabs>
            <w:rPr>
              <w:noProof/>
            </w:rPr>
          </w:pPr>
          <w:hyperlink w:anchor="_Toc228910897" w:history="1">
            <w:r w:rsidRPr="00FB6B0E">
              <w:rPr>
                <w:rStyle w:val="Hyperlink"/>
                <w:noProof/>
              </w:rPr>
              <w:t>3 Evaluate my own skills</w:t>
            </w:r>
            <w:r>
              <w:rPr>
                <w:noProof/>
                <w:webHidden/>
              </w:rPr>
              <w:tab/>
            </w:r>
            <w:r>
              <w:rPr>
                <w:noProof/>
                <w:webHidden/>
              </w:rPr>
              <w:fldChar w:fldCharType="begin"/>
            </w:r>
            <w:r>
              <w:rPr>
                <w:noProof/>
                <w:webHidden/>
              </w:rPr>
              <w:instrText xml:space="preserve"> PAGEREF _Toc228910897 \h </w:instrText>
            </w:r>
            <w:r>
              <w:rPr>
                <w:noProof/>
                <w:webHidden/>
              </w:rPr>
            </w:r>
            <w:r>
              <w:rPr>
                <w:noProof/>
                <w:webHidden/>
              </w:rPr>
              <w:fldChar w:fldCharType="separate"/>
            </w:r>
            <w:r>
              <w:rPr>
                <w:noProof/>
                <w:webHidden/>
              </w:rPr>
              <w:t>6</w:t>
            </w:r>
            <w:r>
              <w:rPr>
                <w:noProof/>
                <w:webHidden/>
              </w:rPr>
              <w:fldChar w:fldCharType="end"/>
            </w:r>
          </w:hyperlink>
        </w:p>
        <w:p w14:paraId="42300B09" w14:textId="45F79ADF" w:rsidR="00A86385" w:rsidRDefault="00A86385">
          <w:pPr>
            <w:pStyle w:val="TOC2"/>
            <w:tabs>
              <w:tab w:val="right" w:leader="dot" w:pos="9016"/>
            </w:tabs>
            <w:rPr>
              <w:noProof/>
            </w:rPr>
          </w:pPr>
          <w:hyperlink w:anchor="_Toc228910898" w:history="1">
            <w:r w:rsidRPr="00FB6B0E">
              <w:rPr>
                <w:rStyle w:val="Hyperlink"/>
                <w:noProof/>
              </w:rPr>
              <w:t>3.1 Reflective Account using Gibbs reflective cycle (1988)</w:t>
            </w:r>
            <w:r>
              <w:rPr>
                <w:noProof/>
                <w:webHidden/>
              </w:rPr>
              <w:tab/>
            </w:r>
            <w:r>
              <w:rPr>
                <w:noProof/>
                <w:webHidden/>
              </w:rPr>
              <w:fldChar w:fldCharType="begin"/>
            </w:r>
            <w:r>
              <w:rPr>
                <w:noProof/>
                <w:webHidden/>
              </w:rPr>
              <w:instrText xml:space="preserve"> PAGEREF _Toc228910898 \h </w:instrText>
            </w:r>
            <w:r>
              <w:rPr>
                <w:noProof/>
                <w:webHidden/>
              </w:rPr>
            </w:r>
            <w:r>
              <w:rPr>
                <w:noProof/>
                <w:webHidden/>
              </w:rPr>
              <w:fldChar w:fldCharType="separate"/>
            </w:r>
            <w:r>
              <w:rPr>
                <w:noProof/>
                <w:webHidden/>
              </w:rPr>
              <w:t>6</w:t>
            </w:r>
            <w:r>
              <w:rPr>
                <w:noProof/>
                <w:webHidden/>
              </w:rPr>
              <w:fldChar w:fldCharType="end"/>
            </w:r>
          </w:hyperlink>
        </w:p>
        <w:p w14:paraId="482428D1" w14:textId="7A50C4D2" w:rsidR="00A86385" w:rsidRDefault="00A86385">
          <w:pPr>
            <w:pStyle w:val="TOC2"/>
            <w:tabs>
              <w:tab w:val="right" w:leader="dot" w:pos="9016"/>
            </w:tabs>
            <w:rPr>
              <w:noProof/>
            </w:rPr>
          </w:pPr>
          <w:hyperlink w:anchor="_Toc228910899" w:history="1">
            <w:r w:rsidRPr="00FB6B0E">
              <w:rPr>
                <w:rStyle w:val="Hyperlink"/>
                <w:noProof/>
              </w:rPr>
              <w:t>3.2 SWOT Analysis</w:t>
            </w:r>
            <w:r>
              <w:rPr>
                <w:noProof/>
                <w:webHidden/>
              </w:rPr>
              <w:tab/>
            </w:r>
            <w:r>
              <w:rPr>
                <w:noProof/>
                <w:webHidden/>
              </w:rPr>
              <w:fldChar w:fldCharType="begin"/>
            </w:r>
            <w:r>
              <w:rPr>
                <w:noProof/>
                <w:webHidden/>
              </w:rPr>
              <w:instrText xml:space="preserve"> PAGEREF _Toc228910899 \h </w:instrText>
            </w:r>
            <w:r>
              <w:rPr>
                <w:noProof/>
                <w:webHidden/>
              </w:rPr>
            </w:r>
            <w:r>
              <w:rPr>
                <w:noProof/>
                <w:webHidden/>
              </w:rPr>
              <w:fldChar w:fldCharType="separate"/>
            </w:r>
            <w:r>
              <w:rPr>
                <w:noProof/>
                <w:webHidden/>
              </w:rPr>
              <w:t>8</w:t>
            </w:r>
            <w:r>
              <w:rPr>
                <w:noProof/>
                <w:webHidden/>
              </w:rPr>
              <w:fldChar w:fldCharType="end"/>
            </w:r>
          </w:hyperlink>
        </w:p>
        <w:p w14:paraId="2E3EBDE2" w14:textId="7BB37E3E" w:rsidR="00A86385" w:rsidRDefault="00A86385">
          <w:pPr>
            <w:pStyle w:val="TOC1"/>
            <w:tabs>
              <w:tab w:val="right" w:leader="dot" w:pos="9016"/>
            </w:tabs>
            <w:rPr>
              <w:noProof/>
            </w:rPr>
          </w:pPr>
          <w:hyperlink w:anchor="_Toc228910900" w:history="1">
            <w:r w:rsidRPr="00FB6B0E">
              <w:rPr>
                <w:rStyle w:val="Hyperlink"/>
                <w:noProof/>
              </w:rPr>
              <w:t>4. Building a Personal Brand and Professional Identity</w:t>
            </w:r>
            <w:r>
              <w:rPr>
                <w:noProof/>
                <w:webHidden/>
              </w:rPr>
              <w:tab/>
            </w:r>
            <w:r>
              <w:rPr>
                <w:noProof/>
                <w:webHidden/>
              </w:rPr>
              <w:fldChar w:fldCharType="begin"/>
            </w:r>
            <w:r>
              <w:rPr>
                <w:noProof/>
                <w:webHidden/>
              </w:rPr>
              <w:instrText xml:space="preserve"> PAGEREF _Toc228910900 \h </w:instrText>
            </w:r>
            <w:r>
              <w:rPr>
                <w:noProof/>
                <w:webHidden/>
              </w:rPr>
            </w:r>
            <w:r>
              <w:rPr>
                <w:noProof/>
                <w:webHidden/>
              </w:rPr>
              <w:fldChar w:fldCharType="separate"/>
            </w:r>
            <w:r>
              <w:rPr>
                <w:noProof/>
                <w:webHidden/>
              </w:rPr>
              <w:t>8</w:t>
            </w:r>
            <w:r>
              <w:rPr>
                <w:noProof/>
                <w:webHidden/>
              </w:rPr>
              <w:fldChar w:fldCharType="end"/>
            </w:r>
          </w:hyperlink>
        </w:p>
        <w:p w14:paraId="3807466B" w14:textId="6579B52D" w:rsidR="00A86385" w:rsidRDefault="00A86385">
          <w:pPr>
            <w:pStyle w:val="TOC2"/>
            <w:tabs>
              <w:tab w:val="right" w:leader="dot" w:pos="9016"/>
            </w:tabs>
            <w:rPr>
              <w:noProof/>
            </w:rPr>
          </w:pPr>
          <w:hyperlink w:anchor="_Toc228910901" w:history="1">
            <w:r w:rsidRPr="00FB6B0E">
              <w:rPr>
                <w:rStyle w:val="Hyperlink"/>
                <w:noProof/>
              </w:rPr>
              <w:t>4.1 My Unique Selling Point (USP)</w:t>
            </w:r>
            <w:r>
              <w:rPr>
                <w:noProof/>
                <w:webHidden/>
              </w:rPr>
              <w:tab/>
            </w:r>
            <w:r>
              <w:rPr>
                <w:noProof/>
                <w:webHidden/>
              </w:rPr>
              <w:fldChar w:fldCharType="begin"/>
            </w:r>
            <w:r>
              <w:rPr>
                <w:noProof/>
                <w:webHidden/>
              </w:rPr>
              <w:instrText xml:space="preserve"> PAGEREF _Toc228910901 \h </w:instrText>
            </w:r>
            <w:r>
              <w:rPr>
                <w:noProof/>
                <w:webHidden/>
              </w:rPr>
            </w:r>
            <w:r>
              <w:rPr>
                <w:noProof/>
                <w:webHidden/>
              </w:rPr>
              <w:fldChar w:fldCharType="separate"/>
            </w:r>
            <w:r>
              <w:rPr>
                <w:noProof/>
                <w:webHidden/>
              </w:rPr>
              <w:t>8</w:t>
            </w:r>
            <w:r>
              <w:rPr>
                <w:noProof/>
                <w:webHidden/>
              </w:rPr>
              <w:fldChar w:fldCharType="end"/>
            </w:r>
          </w:hyperlink>
        </w:p>
        <w:p w14:paraId="0A253D02" w14:textId="7078C3FD" w:rsidR="00A86385" w:rsidRDefault="00A86385">
          <w:pPr>
            <w:pStyle w:val="TOC2"/>
            <w:tabs>
              <w:tab w:val="right" w:leader="dot" w:pos="9016"/>
            </w:tabs>
            <w:rPr>
              <w:noProof/>
            </w:rPr>
          </w:pPr>
          <w:hyperlink w:anchor="_Toc228910902" w:history="1">
            <w:r w:rsidRPr="00FB6B0E">
              <w:rPr>
                <w:rStyle w:val="Hyperlink"/>
                <w:noProof/>
              </w:rPr>
              <w:t>4.2 How I Promote Myself</w:t>
            </w:r>
            <w:r>
              <w:rPr>
                <w:noProof/>
                <w:webHidden/>
              </w:rPr>
              <w:tab/>
            </w:r>
            <w:r>
              <w:rPr>
                <w:noProof/>
                <w:webHidden/>
              </w:rPr>
              <w:fldChar w:fldCharType="begin"/>
            </w:r>
            <w:r>
              <w:rPr>
                <w:noProof/>
                <w:webHidden/>
              </w:rPr>
              <w:instrText xml:space="preserve"> PAGEREF _Toc228910902 \h </w:instrText>
            </w:r>
            <w:r>
              <w:rPr>
                <w:noProof/>
                <w:webHidden/>
              </w:rPr>
            </w:r>
            <w:r>
              <w:rPr>
                <w:noProof/>
                <w:webHidden/>
              </w:rPr>
              <w:fldChar w:fldCharType="separate"/>
            </w:r>
            <w:r>
              <w:rPr>
                <w:noProof/>
                <w:webHidden/>
              </w:rPr>
              <w:t>8</w:t>
            </w:r>
            <w:r>
              <w:rPr>
                <w:noProof/>
                <w:webHidden/>
              </w:rPr>
              <w:fldChar w:fldCharType="end"/>
            </w:r>
          </w:hyperlink>
        </w:p>
        <w:p w14:paraId="51A229CD" w14:textId="7D56BB40" w:rsidR="00A86385" w:rsidRDefault="00A86385">
          <w:pPr>
            <w:pStyle w:val="TOC2"/>
            <w:tabs>
              <w:tab w:val="right" w:leader="dot" w:pos="9016"/>
            </w:tabs>
            <w:rPr>
              <w:noProof/>
            </w:rPr>
          </w:pPr>
          <w:hyperlink w:anchor="_Toc228910903" w:history="1">
            <w:r w:rsidRPr="00FB6B0E">
              <w:rPr>
                <w:rStyle w:val="Hyperlink"/>
                <w:noProof/>
              </w:rPr>
              <w:t>4.3 Theoretical Framework: CareerEDGE Model</w:t>
            </w:r>
            <w:r>
              <w:rPr>
                <w:noProof/>
                <w:webHidden/>
              </w:rPr>
              <w:tab/>
            </w:r>
            <w:r>
              <w:rPr>
                <w:noProof/>
                <w:webHidden/>
              </w:rPr>
              <w:fldChar w:fldCharType="begin"/>
            </w:r>
            <w:r>
              <w:rPr>
                <w:noProof/>
                <w:webHidden/>
              </w:rPr>
              <w:instrText xml:space="preserve"> PAGEREF _Toc228910903 \h </w:instrText>
            </w:r>
            <w:r>
              <w:rPr>
                <w:noProof/>
                <w:webHidden/>
              </w:rPr>
            </w:r>
            <w:r>
              <w:rPr>
                <w:noProof/>
                <w:webHidden/>
              </w:rPr>
              <w:fldChar w:fldCharType="separate"/>
            </w:r>
            <w:r>
              <w:rPr>
                <w:noProof/>
                <w:webHidden/>
              </w:rPr>
              <w:t>9</w:t>
            </w:r>
            <w:r>
              <w:rPr>
                <w:noProof/>
                <w:webHidden/>
              </w:rPr>
              <w:fldChar w:fldCharType="end"/>
            </w:r>
          </w:hyperlink>
        </w:p>
        <w:p w14:paraId="552A8087" w14:textId="40D119E3" w:rsidR="00A86385" w:rsidRDefault="00A86385">
          <w:pPr>
            <w:pStyle w:val="TOC1"/>
            <w:tabs>
              <w:tab w:val="right" w:leader="dot" w:pos="9016"/>
            </w:tabs>
            <w:rPr>
              <w:noProof/>
            </w:rPr>
          </w:pPr>
          <w:hyperlink w:anchor="_Toc228910904" w:history="1">
            <w:r w:rsidRPr="00FB6B0E">
              <w:rPr>
                <w:rStyle w:val="Hyperlink"/>
                <w:noProof/>
              </w:rPr>
              <w:t>5. Action Plan and Timeline</w:t>
            </w:r>
            <w:r>
              <w:rPr>
                <w:noProof/>
                <w:webHidden/>
              </w:rPr>
              <w:tab/>
            </w:r>
            <w:r>
              <w:rPr>
                <w:noProof/>
                <w:webHidden/>
              </w:rPr>
              <w:fldChar w:fldCharType="begin"/>
            </w:r>
            <w:r>
              <w:rPr>
                <w:noProof/>
                <w:webHidden/>
              </w:rPr>
              <w:instrText xml:space="preserve"> PAGEREF _Toc228910904 \h </w:instrText>
            </w:r>
            <w:r>
              <w:rPr>
                <w:noProof/>
                <w:webHidden/>
              </w:rPr>
            </w:r>
            <w:r>
              <w:rPr>
                <w:noProof/>
                <w:webHidden/>
              </w:rPr>
              <w:fldChar w:fldCharType="separate"/>
            </w:r>
            <w:r>
              <w:rPr>
                <w:noProof/>
                <w:webHidden/>
              </w:rPr>
              <w:t>10</w:t>
            </w:r>
            <w:r>
              <w:rPr>
                <w:noProof/>
                <w:webHidden/>
              </w:rPr>
              <w:fldChar w:fldCharType="end"/>
            </w:r>
          </w:hyperlink>
        </w:p>
        <w:p w14:paraId="5A9199D3" w14:textId="5BFF5A22" w:rsidR="00A86385" w:rsidRDefault="00A86385">
          <w:pPr>
            <w:pStyle w:val="TOC1"/>
            <w:tabs>
              <w:tab w:val="right" w:leader="dot" w:pos="9016"/>
            </w:tabs>
            <w:rPr>
              <w:noProof/>
            </w:rPr>
          </w:pPr>
          <w:hyperlink w:anchor="_Toc228910905" w:history="1">
            <w:r w:rsidRPr="00FB6B0E">
              <w:rPr>
                <w:rStyle w:val="Hyperlink"/>
                <w:noProof/>
              </w:rPr>
              <w:t>Conclusion</w:t>
            </w:r>
            <w:r>
              <w:rPr>
                <w:noProof/>
                <w:webHidden/>
              </w:rPr>
              <w:tab/>
            </w:r>
            <w:r>
              <w:rPr>
                <w:noProof/>
                <w:webHidden/>
              </w:rPr>
              <w:fldChar w:fldCharType="begin"/>
            </w:r>
            <w:r>
              <w:rPr>
                <w:noProof/>
                <w:webHidden/>
              </w:rPr>
              <w:instrText xml:space="preserve"> PAGEREF _Toc228910905 \h </w:instrText>
            </w:r>
            <w:r>
              <w:rPr>
                <w:noProof/>
                <w:webHidden/>
              </w:rPr>
            </w:r>
            <w:r>
              <w:rPr>
                <w:noProof/>
                <w:webHidden/>
              </w:rPr>
              <w:fldChar w:fldCharType="separate"/>
            </w:r>
            <w:r>
              <w:rPr>
                <w:noProof/>
                <w:webHidden/>
              </w:rPr>
              <w:t>11</w:t>
            </w:r>
            <w:r>
              <w:rPr>
                <w:noProof/>
                <w:webHidden/>
              </w:rPr>
              <w:fldChar w:fldCharType="end"/>
            </w:r>
          </w:hyperlink>
        </w:p>
        <w:p w14:paraId="1EC72B3E" w14:textId="051AF372" w:rsidR="00A86385" w:rsidRDefault="00A86385">
          <w:pPr>
            <w:pStyle w:val="TOC1"/>
            <w:tabs>
              <w:tab w:val="right" w:leader="dot" w:pos="9016"/>
            </w:tabs>
            <w:rPr>
              <w:noProof/>
            </w:rPr>
          </w:pPr>
          <w:hyperlink w:anchor="_Toc228910906" w:history="1">
            <w:r w:rsidRPr="00FB6B0E">
              <w:rPr>
                <w:rStyle w:val="Hyperlink"/>
                <w:noProof/>
              </w:rPr>
              <w:t>References</w:t>
            </w:r>
            <w:r>
              <w:rPr>
                <w:noProof/>
                <w:webHidden/>
              </w:rPr>
              <w:tab/>
            </w:r>
            <w:r>
              <w:rPr>
                <w:noProof/>
                <w:webHidden/>
              </w:rPr>
              <w:fldChar w:fldCharType="begin"/>
            </w:r>
            <w:r>
              <w:rPr>
                <w:noProof/>
                <w:webHidden/>
              </w:rPr>
              <w:instrText xml:space="preserve"> PAGEREF _Toc228910906 \h </w:instrText>
            </w:r>
            <w:r>
              <w:rPr>
                <w:noProof/>
                <w:webHidden/>
              </w:rPr>
            </w:r>
            <w:r>
              <w:rPr>
                <w:noProof/>
                <w:webHidden/>
              </w:rPr>
              <w:fldChar w:fldCharType="separate"/>
            </w:r>
            <w:r>
              <w:rPr>
                <w:noProof/>
                <w:webHidden/>
              </w:rPr>
              <w:t>13</w:t>
            </w:r>
            <w:r>
              <w:rPr>
                <w:noProof/>
                <w:webHidden/>
              </w:rPr>
              <w:fldChar w:fldCharType="end"/>
            </w:r>
          </w:hyperlink>
        </w:p>
        <w:p w14:paraId="0633E2CC" w14:textId="75FA12E2" w:rsidR="00A86385" w:rsidRDefault="00A86385">
          <w:r>
            <w:rPr>
              <w:b/>
              <w:bCs/>
            </w:rPr>
            <w:fldChar w:fldCharType="end"/>
          </w:r>
        </w:p>
      </w:sdtContent>
    </w:sdt>
    <w:p w14:paraId="684655D6" w14:textId="596BCF10" w:rsidR="00A86385" w:rsidRDefault="00A86385">
      <w:pPr>
        <w:spacing w:after="160" w:line="278" w:lineRule="auto"/>
        <w:rPr>
          <w:rFonts w:asciiTheme="majorHAnsi" w:eastAsiaTheme="majorEastAsia" w:hAnsiTheme="majorHAnsi" w:cstheme="majorBidi"/>
          <w:color w:val="0F4761" w:themeColor="accent1" w:themeShade="BF"/>
          <w:sz w:val="40"/>
          <w:szCs w:val="40"/>
        </w:rPr>
      </w:pPr>
      <w:r>
        <w:br w:type="page"/>
      </w:r>
    </w:p>
    <w:p w14:paraId="2772D5D3" w14:textId="50159D74" w:rsidR="00216385" w:rsidRPr="00142E07" w:rsidRDefault="00216385" w:rsidP="00BF7A3B">
      <w:pPr>
        <w:pStyle w:val="Heading1"/>
      </w:pPr>
      <w:bookmarkStart w:id="0" w:name="_Toc228910889"/>
      <w:r w:rsidRPr="00142E07">
        <w:lastRenderedPageBreak/>
        <w:t>Introduction</w:t>
      </w:r>
      <w:bookmarkEnd w:id="0"/>
    </w:p>
    <w:p w14:paraId="66DF470E" w14:textId="77777777" w:rsidR="00216385" w:rsidRPr="00142E07" w:rsidRDefault="00216385" w:rsidP="00142E07">
      <w:pPr>
        <w:spacing w:line="360" w:lineRule="auto"/>
      </w:pPr>
    </w:p>
    <w:p w14:paraId="4237A5BD" w14:textId="2317AD01" w:rsidR="00216385" w:rsidRPr="00142E07" w:rsidRDefault="00A40399" w:rsidP="00142E07">
      <w:pPr>
        <w:spacing w:line="360" w:lineRule="auto"/>
      </w:pPr>
      <w:r w:rsidRPr="00142E07">
        <w:t xml:space="preserve">This report focuses on the role of </w:t>
      </w:r>
      <w:r w:rsidR="00931EF0" w:rsidRPr="00142E07">
        <w:t xml:space="preserve">a </w:t>
      </w:r>
      <w:r w:rsidRPr="00142E07">
        <w:t>SENIOR</w:t>
      </w:r>
      <w:r w:rsidR="009E241A" w:rsidRPr="00142E07">
        <w:t xml:space="preserve"> assistant</w:t>
      </w:r>
      <w:r w:rsidRPr="00142E07">
        <w:t xml:space="preserve"> C</w:t>
      </w:r>
      <w:r w:rsidR="007D24D8">
        <w:t>arer</w:t>
      </w:r>
      <w:r w:rsidRPr="00142E07">
        <w:t xml:space="preserve"> </w:t>
      </w:r>
      <w:r w:rsidR="00931EF0" w:rsidRPr="00142E07">
        <w:t xml:space="preserve">in the </w:t>
      </w:r>
      <w:r w:rsidR="008A6DFB" w:rsidRPr="00142E07">
        <w:t>U.K health</w:t>
      </w:r>
      <w:r w:rsidR="00931EF0" w:rsidRPr="00142E07">
        <w:t xml:space="preserve"> and social care sector. I found a real job vacancy for this role on </w:t>
      </w:r>
      <w:r w:rsidR="00626BD1" w:rsidRPr="00142E07">
        <w:t>(</w:t>
      </w:r>
      <w:r w:rsidR="00931EF0" w:rsidRPr="00142E07">
        <w:t>indeed</w:t>
      </w:r>
      <w:r w:rsidR="00626BD1" w:rsidRPr="00142E07">
        <w:t>,2025). This va</w:t>
      </w:r>
      <w:r w:rsidR="00AD1EF3" w:rsidRPr="00142E07">
        <w:t xml:space="preserve">cancy was advertised by </w:t>
      </w:r>
      <w:r w:rsidR="000038C4" w:rsidRPr="00142E07">
        <w:t>Groveland Park Care Home in Bexleyheath and listed key responsibilities</w:t>
      </w:r>
      <w:r w:rsidR="00EA3908">
        <w:t>, including</w:t>
      </w:r>
      <w:r w:rsidR="000038C4" w:rsidRPr="00142E07">
        <w:t xml:space="preserve"> supervising junior care staff, administering medication, supporting care planning</w:t>
      </w:r>
      <w:r w:rsidR="00EE2B12" w:rsidRPr="00142E07">
        <w:t xml:space="preserve">, and delivering high-quality person-centred care to residents with complex needs (Indeed, </w:t>
      </w:r>
      <w:r w:rsidR="001B361C" w:rsidRPr="00142E07">
        <w:t>2025).</w:t>
      </w:r>
    </w:p>
    <w:p w14:paraId="7636A0BC" w14:textId="77777777" w:rsidR="000038C4" w:rsidRPr="00142E07" w:rsidRDefault="000038C4" w:rsidP="00142E07">
      <w:pPr>
        <w:spacing w:line="360" w:lineRule="auto"/>
      </w:pPr>
    </w:p>
    <w:p w14:paraId="0AEB7840" w14:textId="5454424E" w:rsidR="003A041A" w:rsidRPr="00142E07" w:rsidRDefault="004A64D4" w:rsidP="00142E07">
      <w:pPr>
        <w:spacing w:line="360" w:lineRule="auto"/>
      </w:pPr>
      <w:r w:rsidRPr="00142E07">
        <w:t xml:space="preserve">I have chosen this role because it aligns with my </w:t>
      </w:r>
      <w:r w:rsidR="003A041A" w:rsidRPr="00142E07">
        <w:t>long-term</w:t>
      </w:r>
      <w:r w:rsidRPr="00142E07">
        <w:t xml:space="preserve"> career goal </w:t>
      </w:r>
      <w:r w:rsidR="003A041A" w:rsidRPr="00142E07">
        <w:t>of</w:t>
      </w:r>
      <w:r w:rsidRPr="00142E07">
        <w:t xml:space="preserve"> becoming a care home manager and eventually opening my own registered care home</w:t>
      </w:r>
      <w:r w:rsidR="003A041A" w:rsidRPr="00142E07">
        <w:t>. I have over 19 years of experience in the care sector, supporting individuals with dementia, epilepsy, brain injuries, Huntington's disease and end-of-life</w:t>
      </w:r>
      <w:r w:rsidR="00634416" w:rsidRPr="00142E07">
        <w:t xml:space="preserve"> care</w:t>
      </w:r>
      <w:r w:rsidR="003A041A" w:rsidRPr="00142E07">
        <w:t>. This</w:t>
      </w:r>
      <w:r w:rsidR="00634416" w:rsidRPr="00142E07">
        <w:t xml:space="preserve"> strong foundation makes a senior care role the natural next step for me</w:t>
      </w:r>
      <w:r w:rsidR="003A041A" w:rsidRPr="00142E07">
        <w:t>.</w:t>
      </w:r>
    </w:p>
    <w:p w14:paraId="0FC774EE" w14:textId="77777777" w:rsidR="003A041A" w:rsidRPr="00142E07" w:rsidRDefault="003A041A" w:rsidP="00142E07">
      <w:pPr>
        <w:spacing w:line="360" w:lineRule="auto"/>
      </w:pPr>
    </w:p>
    <w:p w14:paraId="20F57E67" w14:textId="77777777" w:rsidR="00A74E7F" w:rsidRPr="00142E07" w:rsidRDefault="003A041A" w:rsidP="00142E07">
      <w:pPr>
        <w:spacing w:line="360" w:lineRule="auto"/>
        <w:rPr>
          <w:b/>
          <w:bCs/>
        </w:rPr>
      </w:pPr>
      <w:r w:rsidRPr="00142E07">
        <w:rPr>
          <w:b/>
          <w:bCs/>
        </w:rPr>
        <w:t>This</w:t>
      </w:r>
      <w:r w:rsidR="00634416" w:rsidRPr="00142E07">
        <w:rPr>
          <w:b/>
          <w:bCs/>
        </w:rPr>
        <w:t xml:space="preserve"> report will</w:t>
      </w:r>
    </w:p>
    <w:p w14:paraId="5B0D9A2C" w14:textId="73722547" w:rsidR="008A6DFB" w:rsidRPr="00142E07" w:rsidRDefault="00054948" w:rsidP="00142E07">
      <w:pPr>
        <w:spacing w:line="360" w:lineRule="auto"/>
      </w:pPr>
      <w:r w:rsidRPr="00142E07">
        <w:t>1/Analyse the key empl</w:t>
      </w:r>
      <w:r w:rsidR="00710FCE">
        <w:t>oyability</w:t>
      </w:r>
      <w:r w:rsidRPr="00142E07">
        <w:t xml:space="preserve"> skills required for the senior care Role,</w:t>
      </w:r>
    </w:p>
    <w:p w14:paraId="27AA0BC4" w14:textId="33E05F7B" w:rsidR="00054948" w:rsidRPr="00142E07" w:rsidRDefault="00054948" w:rsidP="00142E07">
      <w:pPr>
        <w:spacing w:line="360" w:lineRule="auto"/>
      </w:pPr>
      <w:r w:rsidRPr="00142E07">
        <w:t>2/evaluate and honestly validate my own skills using reflective tools,</w:t>
      </w:r>
    </w:p>
    <w:p w14:paraId="519BD765" w14:textId="77777777" w:rsidR="008A6DFB" w:rsidRPr="00142E07" w:rsidRDefault="00054948" w:rsidP="00142E07">
      <w:pPr>
        <w:spacing w:line="360" w:lineRule="auto"/>
      </w:pPr>
      <w:r w:rsidRPr="00142E07">
        <w:t>3/explore my personal brand and professional identity</w:t>
      </w:r>
      <w:r w:rsidR="001E5318" w:rsidRPr="00142E07">
        <w:t>,</w:t>
      </w:r>
    </w:p>
    <w:p w14:paraId="37B3D628" w14:textId="7F6BAB4F" w:rsidR="001B361C" w:rsidRPr="00142E07" w:rsidRDefault="001E5318" w:rsidP="00142E07">
      <w:pPr>
        <w:spacing w:line="360" w:lineRule="auto"/>
      </w:pPr>
      <w:r w:rsidRPr="00142E07">
        <w:t>4/</w:t>
      </w:r>
      <w:r w:rsidR="00054948" w:rsidRPr="00142E07">
        <w:t>set</w:t>
      </w:r>
      <w:r w:rsidR="003A041A" w:rsidRPr="00142E07">
        <w:t xml:space="preserve"> out a realistic action plan with a </w:t>
      </w:r>
      <w:r w:rsidR="00634416" w:rsidRPr="00142E07">
        <w:t>timeline for reaching my career goals</w:t>
      </w:r>
      <w:r w:rsidR="003A041A" w:rsidRPr="00142E07">
        <w:t>. The</w:t>
      </w:r>
      <w:r w:rsidR="000038C4" w:rsidRPr="00142E07">
        <w:t xml:space="preserve"> job advertised below was found on </w:t>
      </w:r>
      <w:r w:rsidR="003A041A" w:rsidRPr="00142E07">
        <w:t>Indeed</w:t>
      </w:r>
      <w:r w:rsidR="00483639" w:rsidRPr="00142E07">
        <w:t xml:space="preserve"> (2025)</w:t>
      </w:r>
      <w:r w:rsidR="00D124B4" w:rsidRPr="00142E07">
        <w:t xml:space="preserve"> </w:t>
      </w:r>
      <w:r w:rsidR="00483639" w:rsidRPr="00142E07">
        <w:t>and was used to inform this report</w:t>
      </w:r>
      <w:r w:rsidR="007B4C25" w:rsidRPr="00142E07">
        <w:t>.</w:t>
      </w:r>
    </w:p>
    <w:p w14:paraId="0F8B7BD6" w14:textId="130CC6A2" w:rsidR="007B4C25" w:rsidRPr="00142E07" w:rsidRDefault="007B4C25" w:rsidP="00142E07">
      <w:pPr>
        <w:spacing w:line="360" w:lineRule="auto"/>
      </w:pPr>
    </w:p>
    <w:p w14:paraId="11FC45A4" w14:textId="22DB45CC" w:rsidR="007B4C25" w:rsidRPr="00142E07" w:rsidRDefault="007B4C25" w:rsidP="00142E07">
      <w:pPr>
        <w:spacing w:line="360" w:lineRule="auto"/>
      </w:pPr>
      <w:r w:rsidRPr="00142E07">
        <w:t xml:space="preserve">Figure 1 senior care assistant job </w:t>
      </w:r>
      <w:proofErr w:type="spellStart"/>
      <w:r w:rsidRPr="00142E07">
        <w:t>van</w:t>
      </w:r>
      <w:r w:rsidR="0040211B" w:rsidRPr="00142E07">
        <w:t>cancy-groveland</w:t>
      </w:r>
      <w:proofErr w:type="spellEnd"/>
      <w:r w:rsidR="0040211B" w:rsidRPr="00142E07">
        <w:t xml:space="preserve"> park care home (</w:t>
      </w:r>
      <w:r w:rsidR="00951A9A" w:rsidRPr="00142E07">
        <w:t>Indeed,</w:t>
      </w:r>
      <w:r w:rsidR="00BE4C1C">
        <w:t xml:space="preserve"> </w:t>
      </w:r>
      <w:r w:rsidR="00951A9A" w:rsidRPr="00142E07">
        <w:t>2025)</w:t>
      </w:r>
      <w:r w:rsidR="00876F58">
        <w:t>.</w:t>
      </w:r>
    </w:p>
    <w:p w14:paraId="387524EC" w14:textId="77777777" w:rsidR="00951A9A" w:rsidRPr="00142E07" w:rsidRDefault="00951A9A" w:rsidP="00142E07">
      <w:pPr>
        <w:spacing w:line="360" w:lineRule="auto"/>
      </w:pPr>
    </w:p>
    <w:p w14:paraId="44224DC6" w14:textId="77777777" w:rsidR="00A72F0A" w:rsidRPr="00142E07" w:rsidRDefault="00A72F0A" w:rsidP="00142E07">
      <w:pPr>
        <w:spacing w:line="360" w:lineRule="auto"/>
      </w:pPr>
    </w:p>
    <w:p w14:paraId="0FFC67E7" w14:textId="77777777" w:rsidR="00A72F0A" w:rsidRPr="00142E07" w:rsidRDefault="00A72F0A" w:rsidP="00142E07">
      <w:pPr>
        <w:spacing w:line="360" w:lineRule="auto"/>
      </w:pPr>
    </w:p>
    <w:p w14:paraId="41112EC6" w14:textId="77777777" w:rsidR="00A72F0A" w:rsidRPr="00142E07" w:rsidRDefault="00A72F0A" w:rsidP="00142E07">
      <w:pPr>
        <w:spacing w:line="360" w:lineRule="auto"/>
      </w:pPr>
    </w:p>
    <w:p w14:paraId="62FB6D26" w14:textId="77777777" w:rsidR="00A72F0A" w:rsidRPr="00142E07" w:rsidRDefault="00A72F0A" w:rsidP="00142E07">
      <w:pPr>
        <w:spacing w:line="360" w:lineRule="auto"/>
      </w:pPr>
    </w:p>
    <w:p w14:paraId="66571C11" w14:textId="77777777" w:rsidR="00CC1F60" w:rsidRPr="00142E07" w:rsidRDefault="00CC1F60" w:rsidP="00142E07">
      <w:pPr>
        <w:pStyle w:val="NormalWeb"/>
        <w:spacing w:line="360" w:lineRule="auto"/>
        <w:rPr>
          <w:rFonts w:ascii="Arial" w:hAnsi="Arial" w:cs="Arial"/>
        </w:rPr>
      </w:pPr>
      <w:r w:rsidRPr="00142E07">
        <w:rPr>
          <w:rFonts w:ascii="Arial" w:hAnsi="Arial" w:cs="Arial"/>
          <w:noProof/>
        </w:rPr>
        <w:lastRenderedPageBreak/>
        <w:drawing>
          <wp:inline distT="0" distB="0" distL="0" distR="0" wp14:anchorId="36DC9730" wp14:editId="472B1D1C">
            <wp:extent cx="3416300" cy="6551930"/>
            <wp:effectExtent l="0" t="0" r="0" b="127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64845" cy="6645031"/>
                    </a:xfrm>
                    <a:prstGeom prst="rect">
                      <a:avLst/>
                    </a:prstGeom>
                    <a:noFill/>
                    <a:ln>
                      <a:noFill/>
                    </a:ln>
                  </pic:spPr>
                </pic:pic>
              </a:graphicData>
            </a:graphic>
          </wp:inline>
        </w:drawing>
      </w:r>
    </w:p>
    <w:p w14:paraId="5ECB5017" w14:textId="054D42D9" w:rsidR="00460C91" w:rsidRPr="00142E07" w:rsidRDefault="00460C91" w:rsidP="00142E07">
      <w:pPr>
        <w:pStyle w:val="NormalWeb"/>
        <w:spacing w:line="360" w:lineRule="auto"/>
        <w:rPr>
          <w:rFonts w:ascii="Arial" w:hAnsi="Arial" w:cs="Arial"/>
        </w:rPr>
      </w:pPr>
      <w:r w:rsidRPr="00142E07">
        <w:rPr>
          <w:rFonts w:ascii="Arial" w:hAnsi="Arial" w:cs="Arial"/>
        </w:rPr>
        <w:t>S</w:t>
      </w:r>
      <w:r w:rsidR="00B361AF" w:rsidRPr="00142E07">
        <w:rPr>
          <w:rFonts w:ascii="Arial" w:hAnsi="Arial" w:cs="Arial"/>
        </w:rPr>
        <w:t>o</w:t>
      </w:r>
      <w:r w:rsidR="00710FCE">
        <w:rPr>
          <w:rFonts w:ascii="Arial" w:hAnsi="Arial" w:cs="Arial"/>
        </w:rPr>
        <w:t>urce</w:t>
      </w:r>
      <w:r w:rsidR="00B361AF" w:rsidRPr="00142E07">
        <w:rPr>
          <w:rFonts w:ascii="Arial" w:hAnsi="Arial" w:cs="Arial"/>
        </w:rPr>
        <w:t>:</w:t>
      </w:r>
      <w:r w:rsidR="00F526EE" w:rsidRPr="00142E07">
        <w:rPr>
          <w:rFonts w:ascii="Arial" w:hAnsi="Arial" w:cs="Arial"/>
        </w:rPr>
        <w:t xml:space="preserve"> </w:t>
      </w:r>
      <w:proofErr w:type="gramStart"/>
      <w:r w:rsidR="00B361AF" w:rsidRPr="00142E07">
        <w:rPr>
          <w:rFonts w:ascii="Arial" w:hAnsi="Arial" w:cs="Arial"/>
        </w:rPr>
        <w:t>indeed(</w:t>
      </w:r>
      <w:proofErr w:type="gramEnd"/>
      <w:r w:rsidR="00B361AF" w:rsidRPr="00142E07">
        <w:rPr>
          <w:rFonts w:ascii="Arial" w:hAnsi="Arial" w:cs="Arial"/>
        </w:rPr>
        <w:t xml:space="preserve">2025) senior care </w:t>
      </w:r>
      <w:r w:rsidR="00F526EE" w:rsidRPr="00142E07">
        <w:rPr>
          <w:rFonts w:ascii="Arial" w:hAnsi="Arial" w:cs="Arial"/>
        </w:rPr>
        <w:t>assistant, Groveland Park Care Home,</w:t>
      </w:r>
      <w:r w:rsidR="000F515F" w:rsidRPr="00142E07">
        <w:rPr>
          <w:rFonts w:ascii="Arial" w:hAnsi="Arial" w:cs="Arial"/>
        </w:rPr>
        <w:t xml:space="preserve"> Bexleyheath</w:t>
      </w:r>
    </w:p>
    <w:p w14:paraId="69182C86" w14:textId="77777777" w:rsidR="00F526EE" w:rsidRPr="00142E07" w:rsidRDefault="00F526EE" w:rsidP="00142E07">
      <w:pPr>
        <w:pStyle w:val="NormalWeb"/>
        <w:spacing w:line="360" w:lineRule="auto"/>
        <w:rPr>
          <w:rFonts w:ascii="Arial" w:hAnsi="Arial" w:cs="Arial"/>
        </w:rPr>
      </w:pPr>
    </w:p>
    <w:p w14:paraId="0AEA3618" w14:textId="263C14F0" w:rsidR="00F526EE" w:rsidRPr="00142E07" w:rsidRDefault="00F526EE" w:rsidP="00503671">
      <w:pPr>
        <w:pStyle w:val="Heading1"/>
      </w:pPr>
      <w:bookmarkStart w:id="1" w:name="_Toc228910890"/>
      <w:r w:rsidRPr="00142E07">
        <w:t>2</w:t>
      </w:r>
      <w:r w:rsidR="00506E90" w:rsidRPr="00142E07">
        <w:t xml:space="preserve"> Analyse the employability skills required</w:t>
      </w:r>
      <w:bookmarkEnd w:id="1"/>
    </w:p>
    <w:p w14:paraId="778F108A" w14:textId="22EB0A5B" w:rsidR="00A5146A" w:rsidRPr="00142E07" w:rsidRDefault="00C10834" w:rsidP="00142E07">
      <w:pPr>
        <w:pStyle w:val="NormalWeb"/>
        <w:spacing w:line="360" w:lineRule="auto"/>
        <w:rPr>
          <w:rFonts w:ascii="Arial" w:hAnsi="Arial" w:cs="Arial"/>
        </w:rPr>
      </w:pPr>
      <w:r w:rsidRPr="00142E07">
        <w:rPr>
          <w:rFonts w:ascii="Arial" w:hAnsi="Arial" w:cs="Arial"/>
        </w:rPr>
        <w:t>The senior care role requires a wide range of skills</w:t>
      </w:r>
      <w:r w:rsidR="00872CCD" w:rsidRPr="00142E07">
        <w:rPr>
          <w:rFonts w:ascii="Arial" w:hAnsi="Arial" w:cs="Arial"/>
        </w:rPr>
        <w:t>. Below, I explain</w:t>
      </w:r>
      <w:r w:rsidRPr="00142E07">
        <w:rPr>
          <w:rFonts w:ascii="Arial" w:hAnsi="Arial" w:cs="Arial"/>
        </w:rPr>
        <w:t xml:space="preserve"> the most important ones using recognised frameworks and real examples from care practi</w:t>
      </w:r>
      <w:r w:rsidR="00710FCE">
        <w:rPr>
          <w:rFonts w:ascii="Arial" w:hAnsi="Arial" w:cs="Arial"/>
        </w:rPr>
        <w:t>c</w:t>
      </w:r>
      <w:r w:rsidRPr="00142E07">
        <w:rPr>
          <w:rFonts w:ascii="Arial" w:hAnsi="Arial" w:cs="Arial"/>
        </w:rPr>
        <w:t>e</w:t>
      </w:r>
      <w:r w:rsidR="00977F96" w:rsidRPr="00142E07">
        <w:rPr>
          <w:rFonts w:ascii="Arial" w:hAnsi="Arial" w:cs="Arial"/>
        </w:rPr>
        <w:t>.</w:t>
      </w:r>
    </w:p>
    <w:p w14:paraId="126DCA7E" w14:textId="47C78188" w:rsidR="00977F96" w:rsidRPr="00142E07" w:rsidRDefault="00977F96" w:rsidP="00BF7A3B">
      <w:pPr>
        <w:pStyle w:val="Heading2"/>
      </w:pPr>
      <w:bookmarkStart w:id="2" w:name="_Toc228910891"/>
      <w:r w:rsidRPr="00142E07">
        <w:lastRenderedPageBreak/>
        <w:t>2.1Communication</w:t>
      </w:r>
      <w:bookmarkEnd w:id="2"/>
    </w:p>
    <w:p w14:paraId="4A8C91E5" w14:textId="6DF15461" w:rsidR="00977F96" w:rsidRPr="00142E07" w:rsidRDefault="006777DD" w:rsidP="00142E07">
      <w:pPr>
        <w:pStyle w:val="NormalWeb"/>
        <w:spacing w:line="360" w:lineRule="auto"/>
        <w:rPr>
          <w:rFonts w:ascii="Arial" w:hAnsi="Arial" w:cs="Arial"/>
        </w:rPr>
      </w:pPr>
      <w:r w:rsidRPr="00142E07">
        <w:rPr>
          <w:rFonts w:ascii="Arial" w:hAnsi="Arial" w:cs="Arial"/>
        </w:rPr>
        <w:t>Good communication is one of the most important skills in care</w:t>
      </w:r>
      <w:r w:rsidR="00872CCD" w:rsidRPr="00142E07">
        <w:rPr>
          <w:rFonts w:ascii="Arial" w:hAnsi="Arial" w:cs="Arial"/>
        </w:rPr>
        <w:t>. Senior</w:t>
      </w:r>
      <w:r w:rsidRPr="00142E07">
        <w:rPr>
          <w:rFonts w:ascii="Arial" w:hAnsi="Arial" w:cs="Arial"/>
        </w:rPr>
        <w:t xml:space="preserve"> carers must share clear</w:t>
      </w:r>
      <w:r w:rsidR="00872CCD" w:rsidRPr="00142E07">
        <w:rPr>
          <w:rFonts w:ascii="Arial" w:hAnsi="Arial" w:cs="Arial"/>
        </w:rPr>
        <w:t xml:space="preserve">, accurate information with service users, their families and other professionals such as nurses and social workers. The NHS 6Cs framework, which stands for care, compassion, competence, communication, courage and commitment, places communication at the heart of good care delivery (NHS England, </w:t>
      </w:r>
      <w:r w:rsidR="00085305" w:rsidRPr="00142E07">
        <w:rPr>
          <w:rFonts w:ascii="Arial" w:hAnsi="Arial" w:cs="Arial"/>
        </w:rPr>
        <w:t>2</w:t>
      </w:r>
      <w:r w:rsidR="00D901B3" w:rsidRPr="00142E07">
        <w:rPr>
          <w:rFonts w:ascii="Arial" w:hAnsi="Arial" w:cs="Arial"/>
        </w:rPr>
        <w:t>012</w:t>
      </w:r>
      <w:r w:rsidR="00625F8C" w:rsidRPr="00142E07">
        <w:rPr>
          <w:rFonts w:ascii="Arial" w:hAnsi="Arial" w:cs="Arial"/>
        </w:rPr>
        <w:t>).</w:t>
      </w:r>
    </w:p>
    <w:p w14:paraId="6752EA0C" w14:textId="1E0E2B97" w:rsidR="00085305" w:rsidRPr="00142E07" w:rsidRDefault="00085305" w:rsidP="00142E07">
      <w:pPr>
        <w:pStyle w:val="NormalWeb"/>
        <w:spacing w:line="360" w:lineRule="auto"/>
        <w:rPr>
          <w:rFonts w:ascii="Arial" w:hAnsi="Arial" w:cs="Arial"/>
        </w:rPr>
      </w:pPr>
      <w:r w:rsidRPr="00142E07">
        <w:rPr>
          <w:rFonts w:ascii="Arial" w:hAnsi="Arial" w:cs="Arial"/>
        </w:rPr>
        <w:t xml:space="preserve">For </w:t>
      </w:r>
      <w:r w:rsidR="00B56570" w:rsidRPr="00142E07">
        <w:rPr>
          <w:rFonts w:ascii="Arial" w:hAnsi="Arial" w:cs="Arial"/>
        </w:rPr>
        <w:t>example,</w:t>
      </w:r>
      <w:r w:rsidRPr="00142E07">
        <w:rPr>
          <w:rFonts w:ascii="Arial" w:hAnsi="Arial" w:cs="Arial"/>
        </w:rPr>
        <w:t xml:space="preserve"> when supporting a resident with dementia who cannot always express themselves verbally</w:t>
      </w:r>
      <w:r w:rsidR="00872CCD" w:rsidRPr="00142E07">
        <w:rPr>
          <w:rFonts w:ascii="Arial" w:hAnsi="Arial" w:cs="Arial"/>
        </w:rPr>
        <w:t>, a senior carer must use simple language</w:t>
      </w:r>
      <w:r w:rsidR="00EA3908">
        <w:rPr>
          <w:rFonts w:ascii="Arial" w:hAnsi="Arial" w:cs="Arial"/>
        </w:rPr>
        <w:t xml:space="preserve"> and body language, and exercise patience,</w:t>
      </w:r>
      <w:r w:rsidR="00637960" w:rsidRPr="00142E07">
        <w:rPr>
          <w:rFonts w:ascii="Arial" w:hAnsi="Arial" w:cs="Arial"/>
        </w:rPr>
        <w:t xml:space="preserve"> to deliver person-centred care that places the individual at the heart of all decisions about their support (</w:t>
      </w:r>
      <w:proofErr w:type="spellStart"/>
      <w:r w:rsidR="00637960" w:rsidRPr="00142E07">
        <w:rPr>
          <w:rFonts w:ascii="Arial" w:hAnsi="Arial" w:cs="Arial"/>
        </w:rPr>
        <w:t>Kitwood</w:t>
      </w:r>
      <w:proofErr w:type="spellEnd"/>
      <w:r w:rsidR="00637960" w:rsidRPr="00142E07">
        <w:rPr>
          <w:rFonts w:ascii="Arial" w:hAnsi="Arial" w:cs="Arial"/>
        </w:rPr>
        <w:t xml:space="preserve">, </w:t>
      </w:r>
      <w:r w:rsidR="00B81A03" w:rsidRPr="00142E07">
        <w:rPr>
          <w:rFonts w:ascii="Arial" w:hAnsi="Arial" w:cs="Arial"/>
        </w:rPr>
        <w:t xml:space="preserve">1997). </w:t>
      </w:r>
      <w:r w:rsidR="00710FCE">
        <w:rPr>
          <w:rFonts w:ascii="Arial" w:hAnsi="Arial" w:cs="Arial"/>
        </w:rPr>
        <w:t>During my time at Cranmer Court care home (2021-2023), I regularly adapted my</w:t>
      </w:r>
      <w:r w:rsidR="00637960" w:rsidRPr="00142E07">
        <w:rPr>
          <w:rFonts w:ascii="Arial" w:hAnsi="Arial" w:cs="Arial"/>
        </w:rPr>
        <w:t xml:space="preserve"> communication style to suit individual residents' </w:t>
      </w:r>
      <w:r w:rsidR="00341FB0" w:rsidRPr="00142E07">
        <w:rPr>
          <w:rFonts w:ascii="Arial" w:hAnsi="Arial" w:cs="Arial"/>
        </w:rPr>
        <w:t>needs</w:t>
      </w:r>
      <w:r w:rsidR="00637960" w:rsidRPr="00142E07">
        <w:rPr>
          <w:rFonts w:ascii="Arial" w:hAnsi="Arial" w:cs="Arial"/>
        </w:rPr>
        <w:t>,</w:t>
      </w:r>
      <w:r w:rsidR="00341FB0" w:rsidRPr="00142E07">
        <w:rPr>
          <w:rFonts w:ascii="Arial" w:hAnsi="Arial" w:cs="Arial"/>
        </w:rPr>
        <w:t xml:space="preserve"> </w:t>
      </w:r>
      <w:r w:rsidR="00637960" w:rsidRPr="00142E07">
        <w:rPr>
          <w:rFonts w:ascii="Arial" w:hAnsi="Arial" w:cs="Arial"/>
        </w:rPr>
        <w:t>particularly</w:t>
      </w:r>
      <w:r w:rsidR="00DE61D2" w:rsidRPr="00142E07">
        <w:rPr>
          <w:rFonts w:ascii="Arial" w:hAnsi="Arial" w:cs="Arial"/>
        </w:rPr>
        <w:t xml:space="preserve"> those </w:t>
      </w:r>
      <w:r w:rsidR="00637960" w:rsidRPr="00142E07">
        <w:rPr>
          <w:rFonts w:ascii="Arial" w:hAnsi="Arial" w:cs="Arial"/>
        </w:rPr>
        <w:t>with cognitive impairment.</w:t>
      </w:r>
    </w:p>
    <w:p w14:paraId="462D7BF3" w14:textId="205F3913" w:rsidR="006F5A06" w:rsidRPr="00142E07" w:rsidRDefault="006F5A06" w:rsidP="00BF7A3B">
      <w:pPr>
        <w:pStyle w:val="Heading2"/>
      </w:pPr>
      <w:bookmarkStart w:id="3" w:name="_Toc228910892"/>
      <w:r w:rsidRPr="00142E07">
        <w:t>2.2 Leadership and supervision</w:t>
      </w:r>
      <w:bookmarkEnd w:id="3"/>
    </w:p>
    <w:p w14:paraId="34A8C4E1" w14:textId="1172E477" w:rsidR="00933A65" w:rsidRPr="00142E07" w:rsidRDefault="00551548" w:rsidP="00142E07">
      <w:pPr>
        <w:pStyle w:val="NormalWeb"/>
        <w:spacing w:line="360" w:lineRule="auto"/>
        <w:rPr>
          <w:rFonts w:ascii="Arial" w:hAnsi="Arial" w:cs="Arial"/>
        </w:rPr>
      </w:pPr>
      <w:r w:rsidRPr="00142E07">
        <w:rPr>
          <w:rFonts w:ascii="Arial" w:hAnsi="Arial" w:cs="Arial"/>
        </w:rPr>
        <w:t>Unlike a standard care assistant</w:t>
      </w:r>
      <w:r w:rsidR="0084527B" w:rsidRPr="00142E07">
        <w:rPr>
          <w:rFonts w:ascii="Arial" w:hAnsi="Arial" w:cs="Arial"/>
        </w:rPr>
        <w:t xml:space="preserve">, a senior carer is responsible for supervising </w:t>
      </w:r>
      <w:r w:rsidR="00710FCE">
        <w:rPr>
          <w:rFonts w:ascii="Arial" w:hAnsi="Arial" w:cs="Arial"/>
        </w:rPr>
        <w:t xml:space="preserve">junior </w:t>
      </w:r>
      <w:r w:rsidR="0084527B" w:rsidRPr="00142E07">
        <w:rPr>
          <w:rFonts w:ascii="Arial" w:hAnsi="Arial" w:cs="Arial"/>
        </w:rPr>
        <w:t xml:space="preserve">staff, delegating tasks, and ensuring that care standards are </w:t>
      </w:r>
      <w:proofErr w:type="gramStart"/>
      <w:r w:rsidR="0084527B" w:rsidRPr="00142E07">
        <w:rPr>
          <w:rFonts w:ascii="Arial" w:hAnsi="Arial" w:cs="Arial"/>
        </w:rPr>
        <w:t>met at all times</w:t>
      </w:r>
      <w:proofErr w:type="gramEnd"/>
      <w:r w:rsidR="0084527B" w:rsidRPr="00142E07">
        <w:rPr>
          <w:rFonts w:ascii="Arial" w:hAnsi="Arial" w:cs="Arial"/>
        </w:rPr>
        <w:t xml:space="preserve"> (Skills for Care</w:t>
      </w:r>
      <w:r w:rsidR="00AC6C43">
        <w:rPr>
          <w:rFonts w:ascii="Arial" w:hAnsi="Arial" w:cs="Arial"/>
        </w:rPr>
        <w:t>,</w:t>
      </w:r>
      <w:r w:rsidR="001830BB" w:rsidRPr="00142E07">
        <w:rPr>
          <w:rFonts w:ascii="Arial" w:hAnsi="Arial" w:cs="Arial"/>
        </w:rPr>
        <w:t xml:space="preserve"> 2023</w:t>
      </w:r>
      <w:r w:rsidR="0084527B" w:rsidRPr="00142E07">
        <w:rPr>
          <w:rFonts w:ascii="Arial" w:hAnsi="Arial" w:cs="Arial"/>
        </w:rPr>
        <w:t>).</w:t>
      </w:r>
      <w:r w:rsidR="001830BB" w:rsidRPr="00142E07">
        <w:rPr>
          <w:rFonts w:ascii="Arial" w:hAnsi="Arial" w:cs="Arial"/>
        </w:rPr>
        <w:t xml:space="preserve"> </w:t>
      </w:r>
      <w:r w:rsidR="0084527B" w:rsidRPr="00142E07">
        <w:rPr>
          <w:rFonts w:ascii="Arial" w:hAnsi="Arial" w:cs="Arial"/>
        </w:rPr>
        <w:t>This</w:t>
      </w:r>
      <w:r w:rsidR="001830BB" w:rsidRPr="00142E07">
        <w:rPr>
          <w:rFonts w:ascii="Arial" w:hAnsi="Arial" w:cs="Arial"/>
        </w:rPr>
        <w:t xml:space="preserve"> requires confidence</w:t>
      </w:r>
      <w:r w:rsidR="0084527B" w:rsidRPr="00142E07">
        <w:rPr>
          <w:rFonts w:ascii="Arial" w:hAnsi="Arial" w:cs="Arial"/>
        </w:rPr>
        <w:t>,</w:t>
      </w:r>
      <w:r w:rsidR="001830BB" w:rsidRPr="00142E07">
        <w:rPr>
          <w:rFonts w:ascii="Arial" w:hAnsi="Arial" w:cs="Arial"/>
        </w:rPr>
        <w:t xml:space="preserve"> fairness and </w:t>
      </w:r>
      <w:r w:rsidR="0084527B" w:rsidRPr="00142E07">
        <w:rPr>
          <w:rFonts w:ascii="Arial" w:hAnsi="Arial" w:cs="Arial"/>
        </w:rPr>
        <w:t xml:space="preserve">the </w:t>
      </w:r>
      <w:r w:rsidR="001830BB" w:rsidRPr="00142E07">
        <w:rPr>
          <w:rFonts w:ascii="Arial" w:hAnsi="Arial" w:cs="Arial"/>
        </w:rPr>
        <w:t>ability to lead by example</w:t>
      </w:r>
      <w:r w:rsidR="0084527B" w:rsidRPr="00142E07">
        <w:rPr>
          <w:rFonts w:ascii="Arial" w:hAnsi="Arial" w:cs="Arial"/>
        </w:rPr>
        <w:t>. In practice,</w:t>
      </w:r>
      <w:r w:rsidR="001830BB" w:rsidRPr="00142E07">
        <w:rPr>
          <w:rFonts w:ascii="Arial" w:hAnsi="Arial" w:cs="Arial"/>
        </w:rPr>
        <w:t xml:space="preserve"> this might involve </w:t>
      </w:r>
      <w:r w:rsidR="00710FCE">
        <w:rPr>
          <w:rFonts w:ascii="Arial" w:hAnsi="Arial" w:cs="Arial"/>
        </w:rPr>
        <w:t>briefing</w:t>
      </w:r>
      <w:r w:rsidR="0084527B" w:rsidRPr="00142E07">
        <w:rPr>
          <w:rFonts w:ascii="Arial" w:hAnsi="Arial" w:cs="Arial"/>
        </w:rPr>
        <w:t xml:space="preserve"> care staff at the start of a shift, checking that care plans are being followed correctly or supporting a new member of staff through their introduction. Leadership in care is not about authority; it is about creating a safe, supportive team environment (Skills for Care</w:t>
      </w:r>
      <w:r w:rsidR="00AC6C43">
        <w:rPr>
          <w:rFonts w:ascii="Arial" w:hAnsi="Arial" w:cs="Arial"/>
        </w:rPr>
        <w:t>,</w:t>
      </w:r>
      <w:r w:rsidR="004A2D74" w:rsidRPr="00142E07">
        <w:rPr>
          <w:rFonts w:ascii="Arial" w:hAnsi="Arial" w:cs="Arial"/>
        </w:rPr>
        <w:t xml:space="preserve"> 2023).</w:t>
      </w:r>
    </w:p>
    <w:p w14:paraId="2FF0379A" w14:textId="24B42DB7" w:rsidR="009F31BD" w:rsidRPr="00142E07" w:rsidRDefault="00BD06C8" w:rsidP="00BF7A3B">
      <w:pPr>
        <w:pStyle w:val="Heading2"/>
      </w:pPr>
      <w:bookmarkStart w:id="4" w:name="_Toc228910893"/>
      <w:r w:rsidRPr="00142E07">
        <w:t>2.3 Safeguarding knowledge</w:t>
      </w:r>
      <w:bookmarkEnd w:id="4"/>
    </w:p>
    <w:p w14:paraId="5BEBC8AD" w14:textId="7A6B65EF" w:rsidR="00BD06C8" w:rsidRPr="00142E07" w:rsidRDefault="00EE5A75" w:rsidP="00142E07">
      <w:pPr>
        <w:pStyle w:val="NormalWeb"/>
        <w:spacing w:line="360" w:lineRule="auto"/>
        <w:rPr>
          <w:rFonts w:ascii="Arial" w:hAnsi="Arial" w:cs="Arial"/>
        </w:rPr>
      </w:pPr>
      <w:r w:rsidRPr="00142E07">
        <w:rPr>
          <w:rFonts w:ascii="Arial" w:hAnsi="Arial" w:cs="Arial"/>
        </w:rPr>
        <w:t>Senior carers have a legal and professional duty to protect vulnerable adults from abuse or neglect</w:t>
      </w:r>
      <w:r w:rsidR="00B20E2A" w:rsidRPr="00142E07">
        <w:rPr>
          <w:rFonts w:ascii="Arial" w:hAnsi="Arial" w:cs="Arial"/>
        </w:rPr>
        <w:t>. The</w:t>
      </w:r>
      <w:r w:rsidRPr="00142E07">
        <w:rPr>
          <w:rFonts w:ascii="Arial" w:hAnsi="Arial" w:cs="Arial"/>
        </w:rPr>
        <w:t xml:space="preserve"> Care Act 2014 outlines the responsibilities of care providers in keeping service </w:t>
      </w:r>
      <w:r w:rsidR="00B20E2A" w:rsidRPr="00142E07">
        <w:rPr>
          <w:rFonts w:ascii="Arial" w:hAnsi="Arial" w:cs="Arial"/>
        </w:rPr>
        <w:t>users</w:t>
      </w:r>
      <w:r w:rsidRPr="00142E07">
        <w:rPr>
          <w:rFonts w:ascii="Arial" w:hAnsi="Arial" w:cs="Arial"/>
        </w:rPr>
        <w:t xml:space="preserve"> safe</w:t>
      </w:r>
      <w:r w:rsidR="00393B3A" w:rsidRPr="00142E07">
        <w:rPr>
          <w:rFonts w:ascii="Arial" w:hAnsi="Arial" w:cs="Arial"/>
        </w:rPr>
        <w:t xml:space="preserve"> (</w:t>
      </w:r>
      <w:r w:rsidRPr="00142E07">
        <w:rPr>
          <w:rFonts w:ascii="Arial" w:hAnsi="Arial" w:cs="Arial"/>
        </w:rPr>
        <w:t xml:space="preserve">Department of Health and </w:t>
      </w:r>
      <w:r w:rsidR="00976535" w:rsidRPr="00142E07">
        <w:rPr>
          <w:rFonts w:ascii="Arial" w:hAnsi="Arial" w:cs="Arial"/>
        </w:rPr>
        <w:t>Social Care,</w:t>
      </w:r>
      <w:r w:rsidRPr="00142E07">
        <w:rPr>
          <w:rFonts w:ascii="Arial" w:hAnsi="Arial" w:cs="Arial"/>
        </w:rPr>
        <w:t xml:space="preserve"> 2014</w:t>
      </w:r>
      <w:r w:rsidR="00976535" w:rsidRPr="00142E07">
        <w:rPr>
          <w:rFonts w:ascii="Arial" w:hAnsi="Arial" w:cs="Arial"/>
        </w:rPr>
        <w:t>).</w:t>
      </w:r>
      <w:r w:rsidRPr="00142E07">
        <w:rPr>
          <w:rFonts w:ascii="Arial" w:hAnsi="Arial" w:cs="Arial"/>
        </w:rPr>
        <w:t xml:space="preserve"> </w:t>
      </w:r>
      <w:r w:rsidR="00976535" w:rsidRPr="00142E07">
        <w:rPr>
          <w:rFonts w:ascii="Arial" w:hAnsi="Arial" w:cs="Arial"/>
        </w:rPr>
        <w:t>Senior</w:t>
      </w:r>
      <w:r w:rsidRPr="00142E07">
        <w:rPr>
          <w:rFonts w:ascii="Arial" w:hAnsi="Arial" w:cs="Arial"/>
        </w:rPr>
        <w:t xml:space="preserve"> carers must know how to recognise signs of abuse</w:t>
      </w:r>
      <w:r w:rsidR="00B20E2A" w:rsidRPr="00142E07">
        <w:rPr>
          <w:rFonts w:ascii="Arial" w:hAnsi="Arial" w:cs="Arial"/>
        </w:rPr>
        <w:t>,</w:t>
      </w:r>
      <w:r w:rsidRPr="00142E07">
        <w:rPr>
          <w:rFonts w:ascii="Arial" w:hAnsi="Arial" w:cs="Arial"/>
        </w:rPr>
        <w:t xml:space="preserve"> follow safeguarding procedures</w:t>
      </w:r>
      <w:r w:rsidR="00B20E2A" w:rsidRPr="00142E07">
        <w:rPr>
          <w:rFonts w:ascii="Arial" w:hAnsi="Arial" w:cs="Arial"/>
        </w:rPr>
        <w:t>,</w:t>
      </w:r>
      <w:r w:rsidRPr="00142E07">
        <w:rPr>
          <w:rFonts w:ascii="Arial" w:hAnsi="Arial" w:cs="Arial"/>
        </w:rPr>
        <w:t xml:space="preserve"> and report concerns</w:t>
      </w:r>
      <w:r w:rsidR="00B20E2A" w:rsidRPr="00142E07">
        <w:rPr>
          <w:rFonts w:ascii="Arial" w:hAnsi="Arial" w:cs="Arial"/>
        </w:rPr>
        <w:t xml:space="preserve"> appropriately</w:t>
      </w:r>
      <w:r w:rsidR="00514DFE" w:rsidRPr="00142E07">
        <w:rPr>
          <w:rFonts w:ascii="Arial" w:hAnsi="Arial" w:cs="Arial"/>
        </w:rPr>
        <w:t>. For example, if a care worker notices unexplained bruising on a resident, a senior carer must act immediately, document the concerns, inform the manager, and follow the organisation's safeguarding policy.</w:t>
      </w:r>
    </w:p>
    <w:p w14:paraId="414F8210" w14:textId="7FAFFCFA" w:rsidR="000959A1" w:rsidRPr="00142E07" w:rsidRDefault="000959A1" w:rsidP="00BF7A3B">
      <w:pPr>
        <w:pStyle w:val="Heading2"/>
      </w:pPr>
      <w:bookmarkStart w:id="5" w:name="_Toc228910894"/>
      <w:r w:rsidRPr="00142E07">
        <w:lastRenderedPageBreak/>
        <w:t>2.4 Emotional intelli</w:t>
      </w:r>
      <w:r w:rsidR="000645FA" w:rsidRPr="00142E07">
        <w:t>gence and empathy</w:t>
      </w:r>
      <w:bookmarkEnd w:id="5"/>
    </w:p>
    <w:p w14:paraId="2D7F20C2" w14:textId="4A2FBA85" w:rsidR="000645FA" w:rsidRPr="00142E07" w:rsidRDefault="00176D65" w:rsidP="00142E07">
      <w:pPr>
        <w:pStyle w:val="NormalWeb"/>
        <w:spacing w:line="360" w:lineRule="auto"/>
        <w:rPr>
          <w:rFonts w:ascii="Arial" w:hAnsi="Arial" w:cs="Arial"/>
        </w:rPr>
      </w:pPr>
      <w:r w:rsidRPr="00142E07">
        <w:rPr>
          <w:rFonts w:ascii="Arial" w:hAnsi="Arial" w:cs="Arial"/>
        </w:rPr>
        <w:t>Emotional intelligence</w:t>
      </w:r>
      <w:r w:rsidR="00527D07" w:rsidRPr="00142E07">
        <w:rPr>
          <w:rFonts w:ascii="Arial" w:hAnsi="Arial" w:cs="Arial"/>
        </w:rPr>
        <w:t>, the ability to understand and manage your own emotions while responding sensitively to others,</w:t>
      </w:r>
      <w:r w:rsidRPr="00142E07">
        <w:rPr>
          <w:rFonts w:ascii="Arial" w:hAnsi="Arial" w:cs="Arial"/>
        </w:rPr>
        <w:t xml:space="preserve"> is essential in </w:t>
      </w:r>
      <w:r w:rsidR="00527D07" w:rsidRPr="00142E07">
        <w:rPr>
          <w:rFonts w:ascii="Arial" w:hAnsi="Arial" w:cs="Arial"/>
        </w:rPr>
        <w:t>care</w:t>
      </w:r>
      <w:r w:rsidRPr="00142E07">
        <w:rPr>
          <w:rFonts w:ascii="Arial" w:hAnsi="Arial" w:cs="Arial"/>
        </w:rPr>
        <w:t xml:space="preserve"> work</w:t>
      </w:r>
      <w:r w:rsidR="00EE2B12" w:rsidRPr="00142E07">
        <w:rPr>
          <w:rFonts w:ascii="Arial" w:hAnsi="Arial" w:cs="Arial"/>
        </w:rPr>
        <w:t xml:space="preserve"> </w:t>
      </w:r>
      <w:r w:rsidR="001C220D" w:rsidRPr="00142E07">
        <w:rPr>
          <w:rFonts w:ascii="Arial" w:hAnsi="Arial" w:cs="Arial"/>
        </w:rPr>
        <w:t>(Goleman,1995)</w:t>
      </w:r>
      <w:r w:rsidR="00950E74" w:rsidRPr="00142E07">
        <w:rPr>
          <w:rFonts w:ascii="Arial" w:hAnsi="Arial" w:cs="Arial"/>
        </w:rPr>
        <w:t>.</w:t>
      </w:r>
      <w:r w:rsidR="00527D07" w:rsidRPr="00142E07">
        <w:rPr>
          <w:rFonts w:ascii="Arial" w:hAnsi="Arial" w:cs="Arial"/>
        </w:rPr>
        <w:t xml:space="preserve"> Senior</w:t>
      </w:r>
      <w:r w:rsidRPr="00142E07">
        <w:rPr>
          <w:rFonts w:ascii="Arial" w:hAnsi="Arial" w:cs="Arial"/>
        </w:rPr>
        <w:t xml:space="preserve"> carers often support people at the most difficult times of their lives</w:t>
      </w:r>
      <w:r w:rsidR="00527D07" w:rsidRPr="00142E07">
        <w:rPr>
          <w:rFonts w:ascii="Arial" w:hAnsi="Arial" w:cs="Arial"/>
        </w:rPr>
        <w:t>,</w:t>
      </w:r>
      <w:r w:rsidRPr="00142E07">
        <w:rPr>
          <w:rFonts w:ascii="Arial" w:hAnsi="Arial" w:cs="Arial"/>
        </w:rPr>
        <w:t xml:space="preserve"> including </w:t>
      </w:r>
      <w:r w:rsidR="00503671">
        <w:rPr>
          <w:rFonts w:ascii="Arial" w:hAnsi="Arial" w:cs="Arial"/>
        </w:rPr>
        <w:t>at the end of life</w:t>
      </w:r>
      <w:r w:rsidR="00527D07" w:rsidRPr="00142E07">
        <w:rPr>
          <w:rFonts w:ascii="Arial" w:hAnsi="Arial" w:cs="Arial"/>
        </w:rPr>
        <w:t>.</w:t>
      </w:r>
      <w:r w:rsidR="00B42CF4" w:rsidRPr="00142E07">
        <w:rPr>
          <w:rFonts w:ascii="Arial" w:hAnsi="Arial" w:cs="Arial"/>
        </w:rPr>
        <w:t xml:space="preserve"> This is particularly important when </w:t>
      </w:r>
      <w:r w:rsidR="00BE5864" w:rsidRPr="00142E07">
        <w:rPr>
          <w:rFonts w:ascii="Arial" w:hAnsi="Arial" w:cs="Arial"/>
        </w:rPr>
        <w:t>supporting people living with dementia</w:t>
      </w:r>
      <w:r w:rsidR="00BD5289" w:rsidRPr="00142E07">
        <w:rPr>
          <w:rFonts w:ascii="Arial" w:hAnsi="Arial" w:cs="Arial"/>
        </w:rPr>
        <w:t xml:space="preserve">, where emotional presence and person-centred approaches are essential to maintaining dignity and wellbeing (Mitchell and Agnelli, 2015). </w:t>
      </w:r>
      <w:r w:rsidR="00527D07" w:rsidRPr="00142E07">
        <w:rPr>
          <w:rFonts w:ascii="Arial" w:hAnsi="Arial" w:cs="Arial"/>
        </w:rPr>
        <w:t>Being</w:t>
      </w:r>
      <w:r w:rsidRPr="00142E07">
        <w:rPr>
          <w:rFonts w:ascii="Arial" w:hAnsi="Arial" w:cs="Arial"/>
        </w:rPr>
        <w:t xml:space="preserve"> calm</w:t>
      </w:r>
      <w:r w:rsidR="00527D07" w:rsidRPr="00142E07">
        <w:rPr>
          <w:rFonts w:ascii="Arial" w:hAnsi="Arial" w:cs="Arial"/>
        </w:rPr>
        <w:t>,</w:t>
      </w:r>
      <w:r w:rsidRPr="00142E07">
        <w:rPr>
          <w:rFonts w:ascii="Arial" w:hAnsi="Arial" w:cs="Arial"/>
        </w:rPr>
        <w:t xml:space="preserve"> kind</w:t>
      </w:r>
      <w:r w:rsidR="00527D07" w:rsidRPr="00142E07">
        <w:rPr>
          <w:rFonts w:ascii="Arial" w:hAnsi="Arial" w:cs="Arial"/>
        </w:rPr>
        <w:t>, and</w:t>
      </w:r>
      <w:r w:rsidRPr="00142E07">
        <w:rPr>
          <w:rFonts w:ascii="Arial" w:hAnsi="Arial" w:cs="Arial"/>
        </w:rPr>
        <w:t xml:space="preserve"> emotionally present makes a real difference to service users and their families</w:t>
      </w:r>
    </w:p>
    <w:p w14:paraId="24A045C2" w14:textId="1ED4251F" w:rsidR="00950E74" w:rsidRPr="00142E07" w:rsidRDefault="00950E74" w:rsidP="00BF7A3B">
      <w:pPr>
        <w:pStyle w:val="Heading2"/>
      </w:pPr>
      <w:bookmarkStart w:id="6" w:name="_Toc228910895"/>
      <w:r w:rsidRPr="00142E07">
        <w:t>2.5 Digital Literacy</w:t>
      </w:r>
      <w:bookmarkEnd w:id="6"/>
      <w:r w:rsidRPr="00142E07">
        <w:t xml:space="preserve"> </w:t>
      </w:r>
    </w:p>
    <w:p w14:paraId="5C4015C8" w14:textId="7FB356A2" w:rsidR="00A72F0A" w:rsidRPr="00142E07" w:rsidRDefault="00590AA1" w:rsidP="00503671">
      <w:pPr>
        <w:pStyle w:val="NormalWeb"/>
        <w:spacing w:line="360" w:lineRule="auto"/>
        <w:rPr>
          <w:rFonts w:ascii="Arial" w:hAnsi="Arial" w:cs="Arial"/>
        </w:rPr>
      </w:pPr>
      <w:r w:rsidRPr="00142E07">
        <w:rPr>
          <w:rFonts w:ascii="Arial" w:hAnsi="Arial" w:cs="Arial"/>
        </w:rPr>
        <w:t xml:space="preserve">Modern care settings use digital tools such as </w:t>
      </w:r>
      <w:r w:rsidR="0006540F" w:rsidRPr="00142E07">
        <w:rPr>
          <w:rFonts w:ascii="Arial" w:hAnsi="Arial" w:cs="Arial"/>
        </w:rPr>
        <w:t>electronic</w:t>
      </w:r>
      <w:r w:rsidRPr="00142E07">
        <w:rPr>
          <w:rFonts w:ascii="Arial" w:hAnsi="Arial" w:cs="Arial"/>
        </w:rPr>
        <w:t xml:space="preserve"> care records and medication management systems</w:t>
      </w:r>
      <w:r w:rsidR="0006540F" w:rsidRPr="00142E07">
        <w:rPr>
          <w:rFonts w:ascii="Arial" w:hAnsi="Arial" w:cs="Arial"/>
        </w:rPr>
        <w:t>. Senior</w:t>
      </w:r>
      <w:r w:rsidRPr="00142E07">
        <w:rPr>
          <w:rFonts w:ascii="Arial" w:hAnsi="Arial" w:cs="Arial"/>
        </w:rPr>
        <w:t xml:space="preserve"> carers must be </w:t>
      </w:r>
      <w:r w:rsidR="0006540F" w:rsidRPr="00142E07">
        <w:rPr>
          <w:rFonts w:ascii="Arial" w:hAnsi="Arial" w:cs="Arial"/>
        </w:rPr>
        <w:t>trained to use</w:t>
      </w:r>
      <w:r w:rsidRPr="00142E07">
        <w:rPr>
          <w:rFonts w:ascii="Arial" w:hAnsi="Arial" w:cs="Arial"/>
        </w:rPr>
        <w:t xml:space="preserve"> these systems to record care accurately and communicate</w:t>
      </w:r>
      <w:r w:rsidR="0006540F" w:rsidRPr="00142E07">
        <w:rPr>
          <w:rFonts w:ascii="Arial" w:hAnsi="Arial" w:cs="Arial"/>
        </w:rPr>
        <w:t xml:space="preserve"> with colleagues</w:t>
      </w:r>
      <w:r w:rsidR="00FF41AF" w:rsidRPr="00142E07">
        <w:rPr>
          <w:rFonts w:ascii="Arial" w:hAnsi="Arial" w:cs="Arial"/>
        </w:rPr>
        <w:t xml:space="preserve"> (Skills for </w:t>
      </w:r>
      <w:r w:rsidR="00143FFC" w:rsidRPr="00142E07">
        <w:rPr>
          <w:rFonts w:ascii="Arial" w:hAnsi="Arial" w:cs="Arial"/>
        </w:rPr>
        <w:t>Care</w:t>
      </w:r>
      <w:r w:rsidR="00AC6C43">
        <w:rPr>
          <w:rFonts w:ascii="Arial" w:hAnsi="Arial" w:cs="Arial"/>
        </w:rPr>
        <w:t>,</w:t>
      </w:r>
      <w:r w:rsidR="00FF41AF" w:rsidRPr="00142E07">
        <w:rPr>
          <w:rFonts w:ascii="Arial" w:hAnsi="Arial" w:cs="Arial"/>
        </w:rPr>
        <w:t xml:space="preserve"> 2023</w:t>
      </w:r>
      <w:r w:rsidR="00143FFC" w:rsidRPr="00142E07">
        <w:rPr>
          <w:rFonts w:ascii="Arial" w:hAnsi="Arial" w:cs="Arial"/>
        </w:rPr>
        <w:t>).</w:t>
      </w:r>
      <w:r w:rsidR="0006540F" w:rsidRPr="00142E07">
        <w:rPr>
          <w:rFonts w:ascii="Arial" w:hAnsi="Arial" w:cs="Arial"/>
        </w:rPr>
        <w:t xml:space="preserve"> Digital skills are becoming increasingly important as the sector moves forward with paperless systems</w:t>
      </w:r>
    </w:p>
    <w:p w14:paraId="4268AA3C" w14:textId="10C94B44" w:rsidR="00A72F0A" w:rsidRPr="00142E07" w:rsidRDefault="00143FFC" w:rsidP="00BF7A3B">
      <w:pPr>
        <w:pStyle w:val="Heading2"/>
      </w:pPr>
      <w:bookmarkStart w:id="7" w:name="_Toc228910896"/>
      <w:r w:rsidRPr="00142E07">
        <w:t>2.</w:t>
      </w:r>
      <w:r w:rsidR="005F68A9" w:rsidRPr="00142E07">
        <w:t xml:space="preserve">6 </w:t>
      </w:r>
      <w:r w:rsidR="00DF5FA1" w:rsidRPr="00142E07">
        <w:t>Kolb’s</w:t>
      </w:r>
      <w:r w:rsidR="005F68A9" w:rsidRPr="00142E07">
        <w:t xml:space="preserve"> experiential learning theory</w:t>
      </w:r>
      <w:bookmarkEnd w:id="7"/>
    </w:p>
    <w:p w14:paraId="19CC74AF" w14:textId="3BCB5B86" w:rsidR="00DF5FA1" w:rsidRPr="00142E07" w:rsidRDefault="00DF5FA1" w:rsidP="00142E07">
      <w:pPr>
        <w:spacing w:line="360" w:lineRule="auto"/>
      </w:pPr>
      <w:r w:rsidRPr="00142E07">
        <w:t xml:space="preserve">Kolb’s </w:t>
      </w:r>
      <w:r w:rsidR="003E40F0" w:rsidRPr="00142E07">
        <w:t>experiential learning</w:t>
      </w:r>
      <w:r w:rsidR="002E0697" w:rsidRPr="00142E07">
        <w:t xml:space="preserve"> theory (1984) </w:t>
      </w:r>
      <w:r w:rsidR="00216769" w:rsidRPr="00142E07">
        <w:t>explains how professionals grow by doing, reflecting, learning, and then applying their knowledge.</w:t>
      </w:r>
      <w:r w:rsidR="00C13ED0" w:rsidRPr="00142E07">
        <w:t xml:space="preserve"> This idea</w:t>
      </w:r>
      <w:r w:rsidR="006B5E10" w:rsidRPr="00142E07">
        <w:t xml:space="preserve"> is supported by </w:t>
      </w:r>
      <w:r w:rsidR="00836105" w:rsidRPr="00142E07">
        <w:t>Schon (1983), who described reflective practice as the ability to think critically about one's own actions during and after practice,</w:t>
      </w:r>
      <w:r w:rsidR="005D50C0" w:rsidRPr="00142E07">
        <w:t xml:space="preserve"> enabling </w:t>
      </w:r>
      <w:r w:rsidR="00836105" w:rsidRPr="00142E07">
        <w:t>continuous improvement.</w:t>
      </w:r>
      <w:r w:rsidR="00216769" w:rsidRPr="00142E07">
        <w:t xml:space="preserve"> This is very relevant in care work, where every interaction is a learning opportunity. Senior carers must reflect on their experiences to continue improving their practi</w:t>
      </w:r>
      <w:r w:rsidR="00710FCE">
        <w:t>c</w:t>
      </w:r>
      <w:r w:rsidR="00216769" w:rsidRPr="00142E07">
        <w:t>e (Kolb,1984).</w:t>
      </w:r>
    </w:p>
    <w:p w14:paraId="1F07443D" w14:textId="77777777" w:rsidR="00DC3EEA" w:rsidRPr="00142E07" w:rsidRDefault="00DC3EEA" w:rsidP="00142E07">
      <w:pPr>
        <w:spacing w:line="360" w:lineRule="auto"/>
      </w:pPr>
    </w:p>
    <w:p w14:paraId="271A500D" w14:textId="77777777" w:rsidR="00DC3EEA" w:rsidRPr="00142E07" w:rsidRDefault="00DC3EEA" w:rsidP="00142E07">
      <w:pPr>
        <w:spacing w:line="360" w:lineRule="auto"/>
      </w:pPr>
    </w:p>
    <w:p w14:paraId="275BEEF3" w14:textId="7887A9DB" w:rsidR="00586127" w:rsidRPr="00187C25" w:rsidRDefault="00DC3EEA" w:rsidP="00187C25">
      <w:pPr>
        <w:pStyle w:val="Heading1"/>
      </w:pPr>
      <w:bookmarkStart w:id="8" w:name="_Toc228910897"/>
      <w:r w:rsidRPr="00142E07">
        <w:t xml:space="preserve">3 </w:t>
      </w:r>
      <w:r w:rsidR="00586127" w:rsidRPr="00142E07">
        <w:t>Evaluate</w:t>
      </w:r>
      <w:r w:rsidR="008C5DBD" w:rsidRPr="00142E07">
        <w:t xml:space="preserve"> my own skills</w:t>
      </w:r>
      <w:bookmarkEnd w:id="8"/>
    </w:p>
    <w:p w14:paraId="201EAEAC" w14:textId="56679D3B" w:rsidR="00586127" w:rsidRPr="00142E07" w:rsidRDefault="00586127" w:rsidP="00BF7A3B">
      <w:pPr>
        <w:pStyle w:val="Heading2"/>
      </w:pPr>
      <w:bookmarkStart w:id="9" w:name="_Toc228910898"/>
      <w:r w:rsidRPr="00142E07">
        <w:t>3.1</w:t>
      </w:r>
      <w:r w:rsidR="00481434" w:rsidRPr="00142E07">
        <w:t xml:space="preserve"> Reflective Account using Gibbs reflective cycle (1988)</w:t>
      </w:r>
      <w:bookmarkEnd w:id="9"/>
    </w:p>
    <w:p w14:paraId="55AFF6D9" w14:textId="7DF47846" w:rsidR="00D82946" w:rsidRDefault="009C39F6" w:rsidP="00142E07">
      <w:pPr>
        <w:spacing w:line="360" w:lineRule="auto"/>
        <w:rPr>
          <w:b/>
          <w:bCs/>
        </w:rPr>
      </w:pPr>
      <w:r w:rsidRPr="00142E07">
        <w:rPr>
          <w:b/>
          <w:bCs/>
        </w:rPr>
        <w:t xml:space="preserve">I will use </w:t>
      </w:r>
      <w:r w:rsidR="000E2371" w:rsidRPr="00142E07">
        <w:rPr>
          <w:b/>
          <w:bCs/>
        </w:rPr>
        <w:t>Gi</w:t>
      </w:r>
      <w:r w:rsidR="00917A6E" w:rsidRPr="00142E07">
        <w:rPr>
          <w:b/>
          <w:bCs/>
        </w:rPr>
        <w:t>bbs</w:t>
      </w:r>
      <w:r w:rsidR="000E2371" w:rsidRPr="00142E07">
        <w:rPr>
          <w:b/>
          <w:bCs/>
        </w:rPr>
        <w:t>'s</w:t>
      </w:r>
      <w:r w:rsidRPr="00142E07">
        <w:rPr>
          <w:b/>
          <w:bCs/>
        </w:rPr>
        <w:t xml:space="preserve"> reflective cycle (1988</w:t>
      </w:r>
      <w:r w:rsidR="00070AEE" w:rsidRPr="00142E07">
        <w:rPr>
          <w:b/>
          <w:bCs/>
        </w:rPr>
        <w:t>) to evaluate a real experience from my care practice</w:t>
      </w:r>
      <w:r w:rsidR="000E2371" w:rsidRPr="00142E07">
        <w:rPr>
          <w:b/>
          <w:bCs/>
        </w:rPr>
        <w:t>.</w:t>
      </w:r>
    </w:p>
    <w:p w14:paraId="14042462" w14:textId="63ECDBB6" w:rsidR="009C39F6" w:rsidRPr="00142E07" w:rsidRDefault="00D82946" w:rsidP="00D82946">
      <w:pPr>
        <w:spacing w:after="160" w:line="278" w:lineRule="auto"/>
        <w:rPr>
          <w:b/>
          <w:bCs/>
        </w:rPr>
      </w:pPr>
      <w:r>
        <w:rPr>
          <w:b/>
          <w:bCs/>
        </w:rPr>
        <w:br w:type="page"/>
      </w:r>
    </w:p>
    <w:p w14:paraId="746AC091" w14:textId="1699D43F" w:rsidR="000024C7" w:rsidRPr="00142E07" w:rsidRDefault="000024C7" w:rsidP="00142E07">
      <w:pPr>
        <w:spacing w:line="360" w:lineRule="auto"/>
        <w:rPr>
          <w:b/>
          <w:bCs/>
        </w:rPr>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200"/>
        <w:gridCol w:w="7160"/>
      </w:tblGrid>
      <w:tr w:rsidR="00D54E6D" w:rsidRPr="00142E07" w14:paraId="57C0DB62"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44B5C73D" w14:textId="77777777" w:rsidR="00D54E6D" w:rsidRPr="00142E07" w:rsidRDefault="00D54E6D" w:rsidP="00142E07">
            <w:pPr>
              <w:spacing w:line="360" w:lineRule="auto"/>
            </w:pPr>
            <w:r w:rsidRPr="00142E07">
              <w:rPr>
                <w:b/>
                <w:bCs/>
                <w:color w:val="FFFFFF"/>
              </w:rPr>
              <w:t>Stage</w:t>
            </w:r>
          </w:p>
        </w:tc>
        <w:tc>
          <w:tcPr>
            <w:tcW w:w="71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CA958D0" w14:textId="77777777" w:rsidR="00D54E6D" w:rsidRPr="00142E07" w:rsidRDefault="00D54E6D" w:rsidP="00142E07">
            <w:pPr>
              <w:spacing w:line="360" w:lineRule="auto"/>
            </w:pPr>
            <w:r w:rsidRPr="00142E07">
              <w:rPr>
                <w:b/>
                <w:bCs/>
                <w:color w:val="FFFFFF"/>
              </w:rPr>
              <w:t>My Reflection</w:t>
            </w:r>
          </w:p>
        </w:tc>
      </w:tr>
      <w:tr w:rsidR="00D54E6D" w:rsidRPr="00142E07" w14:paraId="29796A8F"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1CAD24CE" w14:textId="77777777" w:rsidR="00D54E6D" w:rsidRPr="00142E07" w:rsidRDefault="00D54E6D" w:rsidP="00142E07">
            <w:pPr>
              <w:spacing w:line="360" w:lineRule="auto"/>
            </w:pPr>
            <w:r w:rsidRPr="00142E07">
              <w:rPr>
                <w:b/>
                <w:bCs/>
              </w:rPr>
              <w:t>Description</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3969C362" w14:textId="1B84B33F" w:rsidR="00D54E6D" w:rsidRPr="00142E07" w:rsidRDefault="00470E8E" w:rsidP="00142E07">
            <w:pPr>
              <w:spacing w:before="100" w:after="100" w:line="360" w:lineRule="auto"/>
            </w:pPr>
            <w:r w:rsidRPr="00142E07">
              <w:t>While at Cranmer Court Care Home, I supported a resident with dementia who became distressed and aggressive during personal care, shouting and pushing me away.</w:t>
            </w:r>
          </w:p>
        </w:tc>
      </w:tr>
      <w:tr w:rsidR="00D54E6D" w:rsidRPr="00142E07" w14:paraId="7F45B12D"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31F9AF44" w14:textId="77777777" w:rsidR="00D54E6D" w:rsidRPr="00142E07" w:rsidRDefault="00D54E6D" w:rsidP="00142E07">
            <w:pPr>
              <w:spacing w:line="360" w:lineRule="auto"/>
            </w:pPr>
            <w:r w:rsidRPr="00142E07">
              <w:rPr>
                <w:b/>
                <w:bCs/>
              </w:rPr>
              <w:t>Feelings</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2C589D6" w14:textId="58D4823E" w:rsidR="00D54E6D" w:rsidRPr="00142E07" w:rsidRDefault="00E81A3A" w:rsidP="00142E07">
            <w:pPr>
              <w:spacing w:before="100" w:after="100" w:line="360" w:lineRule="auto"/>
            </w:pPr>
            <w:r w:rsidRPr="00142E07">
              <w:t>I was concerned for the resident's safety and my own. I felt pressured to manage the situation calmly to avoid further distress. I knew that other nearby residents could be affected if the situation escalated.</w:t>
            </w:r>
          </w:p>
        </w:tc>
      </w:tr>
      <w:tr w:rsidR="00D54E6D" w:rsidRPr="00142E07" w14:paraId="65B557DF"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2FAB14C4" w14:textId="77777777" w:rsidR="00D54E6D" w:rsidRPr="00142E07" w:rsidRDefault="00D54E6D" w:rsidP="00142E07">
            <w:pPr>
              <w:spacing w:line="360" w:lineRule="auto"/>
            </w:pPr>
            <w:r w:rsidRPr="00142E07">
              <w:rPr>
                <w:b/>
                <w:bCs/>
              </w:rPr>
              <w:t>Evaluation</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1488223" w14:textId="56798B2F" w:rsidR="00D54E6D" w:rsidRPr="00142E07" w:rsidRDefault="00023E6E" w:rsidP="00142E07">
            <w:pPr>
              <w:spacing w:before="100" w:after="100" w:line="360" w:lineRule="auto"/>
            </w:pPr>
            <w:r w:rsidRPr="00142E07">
              <w:t xml:space="preserve">I </w:t>
            </w:r>
            <w:r w:rsidR="00D82946">
              <w:t>stepped</w:t>
            </w:r>
            <w:r w:rsidRPr="00142E07">
              <w:t xml:space="preserve"> back and used a calm, gentle tone to give the resident some time and space to settle down. I chose simple words and employed distraction techniques, such as asking if she would like a cup of tea. This approach was effective, and the situation de-escalated without any need for physical </w:t>
            </w:r>
            <w:r w:rsidR="00EE2B12" w:rsidRPr="00142E07">
              <w:t>intervention.</w:t>
            </w:r>
          </w:p>
        </w:tc>
      </w:tr>
      <w:tr w:rsidR="00D54E6D" w:rsidRPr="00142E07" w14:paraId="186B06C6"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78F8FA13" w14:textId="77777777" w:rsidR="00D54E6D" w:rsidRPr="00142E07" w:rsidRDefault="00D54E6D" w:rsidP="00142E07">
            <w:pPr>
              <w:spacing w:line="360" w:lineRule="auto"/>
            </w:pPr>
            <w:r w:rsidRPr="00142E07">
              <w:rPr>
                <w:b/>
                <w:bCs/>
              </w:rPr>
              <w:t>Analysis</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29E929B" w14:textId="43F6F451" w:rsidR="00D54E6D" w:rsidRPr="00142E07" w:rsidRDefault="00742A4A" w:rsidP="00142E07">
            <w:pPr>
              <w:spacing w:before="100" w:after="100" w:line="360" w:lineRule="auto"/>
            </w:pPr>
            <w:r w:rsidRPr="00142E07">
              <w:t>This experience highlighted the importance of emotional intelligence, patience, and communication skills tailored for dementia care (Goleman, 1995). I provided person-centred care by prioritising the resident's immediate needs rather than focusing solely on completing the task at hand (NHS England,</w:t>
            </w:r>
            <w:r w:rsidR="00D9670F" w:rsidRPr="00142E07">
              <w:t xml:space="preserve"> 2012; Kitwood,1997).</w:t>
            </w:r>
            <w:r w:rsidRPr="00142E07">
              <w:t xml:space="preserve"> However, looking back, I realise I could have sought advice from a senior colleague sooner.</w:t>
            </w:r>
          </w:p>
        </w:tc>
      </w:tr>
      <w:tr w:rsidR="00D54E6D" w:rsidRPr="00142E07" w14:paraId="1F953B61"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5CEF91D4" w14:textId="77777777" w:rsidR="00D54E6D" w:rsidRPr="00142E07" w:rsidRDefault="00D54E6D" w:rsidP="00142E07">
            <w:pPr>
              <w:spacing w:line="360" w:lineRule="auto"/>
            </w:pPr>
            <w:r w:rsidRPr="00142E07">
              <w:rPr>
                <w:b/>
                <w:bCs/>
              </w:rPr>
              <w:t>Conclusion</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6DBA4FD3" w14:textId="11D303C1" w:rsidR="00D54E6D" w:rsidRPr="00142E07" w:rsidRDefault="00295DA0" w:rsidP="00142E07">
            <w:pPr>
              <w:spacing w:before="100" w:after="100" w:line="360" w:lineRule="auto"/>
            </w:pPr>
            <w:r w:rsidRPr="00142E07">
              <w:t>I managed this situation effectively, but it highlighted my need to build confidence in seeking support when necessary. It also reinforced my commitment to pursuing further specialist training in dementia care and behaviour management.</w:t>
            </w:r>
          </w:p>
        </w:tc>
      </w:tr>
      <w:tr w:rsidR="00D54E6D" w:rsidRPr="00142E07" w14:paraId="686459F0" w14:textId="77777777" w:rsidTr="005E76C3">
        <w:tc>
          <w:tcPr>
            <w:tcW w:w="22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3B13B71B" w14:textId="77777777" w:rsidR="00D54E6D" w:rsidRPr="00142E07" w:rsidRDefault="00D54E6D" w:rsidP="00142E07">
            <w:pPr>
              <w:spacing w:line="360" w:lineRule="auto"/>
            </w:pPr>
            <w:r w:rsidRPr="00142E07">
              <w:rPr>
                <w:b/>
                <w:bCs/>
              </w:rPr>
              <w:t>Action Plan</w:t>
            </w:r>
          </w:p>
        </w:tc>
        <w:tc>
          <w:tcPr>
            <w:tcW w:w="7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7E64497E" w14:textId="4C0FC5C6" w:rsidR="00D54E6D" w:rsidRPr="00142E07" w:rsidRDefault="00D310EB" w:rsidP="00142E07">
            <w:pPr>
              <w:spacing w:before="100" w:after="100" w:line="360" w:lineRule="auto"/>
            </w:pPr>
            <w:r w:rsidRPr="00142E07">
              <w:t xml:space="preserve">I will complete </w:t>
            </w:r>
            <w:r w:rsidR="005D66F7" w:rsidRPr="00142E07">
              <w:t>specialised</w:t>
            </w:r>
            <w:r w:rsidRPr="00142E07">
              <w:t xml:space="preserve"> dementia care training and a leadership course in six months (see Section 5 Action Plan). Gibbs' model aids my improvement by allowing me to learn from real situations (Gibbs, 1988).</w:t>
            </w:r>
          </w:p>
        </w:tc>
      </w:tr>
    </w:tbl>
    <w:p w14:paraId="6CDB2D11" w14:textId="77777777" w:rsidR="00D54E6D" w:rsidRPr="00142E07" w:rsidRDefault="00D54E6D" w:rsidP="00142E07">
      <w:pPr>
        <w:spacing w:before="200" w:after="100" w:line="360" w:lineRule="auto"/>
      </w:pPr>
    </w:p>
    <w:p w14:paraId="2F5CE00F" w14:textId="77777777" w:rsidR="00D54E6D" w:rsidRPr="00BF7A3B" w:rsidRDefault="00D54E6D" w:rsidP="00BF7A3B">
      <w:pPr>
        <w:pStyle w:val="Heading2"/>
      </w:pPr>
      <w:bookmarkStart w:id="10" w:name="_Toc228910899"/>
      <w:r w:rsidRPr="00BF7A3B">
        <w:lastRenderedPageBreak/>
        <w:t>3.2 SWOT Analysis</w:t>
      </w:r>
      <w:bookmarkEnd w:id="10"/>
    </w:p>
    <w:p w14:paraId="190C7518" w14:textId="5BDC278D" w:rsidR="00D54E6D" w:rsidRDefault="00D54E6D" w:rsidP="00142E07">
      <w:pPr>
        <w:spacing w:before="100" w:after="100" w:line="360" w:lineRule="auto"/>
      </w:pPr>
      <w:r w:rsidRPr="00142E07">
        <w:t>To</w:t>
      </w:r>
      <w:r w:rsidR="0042353D" w:rsidRPr="00142E07">
        <w:t xml:space="preserve"> </w:t>
      </w:r>
      <w:r w:rsidR="007354D9" w:rsidRPr="00142E07">
        <w:t>evaluate my skills, I have completed a SWOT analysis comparing my current profile with</w:t>
      </w:r>
      <w:r w:rsidRPr="00142E07">
        <w:t xml:space="preserve"> the requirements of the Senior Carer role.</w:t>
      </w:r>
    </w:p>
    <w:p w14:paraId="22F8F984" w14:textId="77777777" w:rsidR="00715B28" w:rsidRPr="00142E07" w:rsidRDefault="00715B28" w:rsidP="00142E07">
      <w:pPr>
        <w:spacing w:before="100" w:after="100" w:line="36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4680"/>
        <w:gridCol w:w="4680"/>
      </w:tblGrid>
      <w:tr w:rsidR="00D54E6D" w:rsidRPr="00142E07" w14:paraId="41631CA1" w14:textId="77777777" w:rsidTr="005E76C3">
        <w:tc>
          <w:tcPr>
            <w:tcW w:w="4680" w:type="dxa"/>
            <w:tcBorders>
              <w:top w:val="single" w:sz="1" w:space="0" w:color="AAAAAA"/>
              <w:left w:val="single" w:sz="1" w:space="0" w:color="AAAAAA"/>
              <w:bottom w:val="single" w:sz="1" w:space="0" w:color="AAAAAA"/>
              <w:right w:val="single" w:sz="1" w:space="0" w:color="AAAAAA"/>
            </w:tcBorders>
            <w:shd w:val="clear" w:color="auto" w:fill="D5E8D4"/>
            <w:tcMar>
              <w:top w:w="80" w:type="dxa"/>
              <w:left w:w="120" w:type="dxa"/>
              <w:bottom w:w="80" w:type="dxa"/>
              <w:right w:w="120" w:type="dxa"/>
            </w:tcMar>
          </w:tcPr>
          <w:p w14:paraId="0DF4E4CD" w14:textId="77777777" w:rsidR="00D54E6D" w:rsidRPr="00142E07" w:rsidRDefault="00D54E6D" w:rsidP="00142E07">
            <w:pPr>
              <w:spacing w:line="360" w:lineRule="auto"/>
            </w:pPr>
            <w:r w:rsidRPr="00142E07">
              <w:rPr>
                <w:b/>
                <w:bCs/>
              </w:rPr>
              <w:t>Strengths</w:t>
            </w:r>
          </w:p>
          <w:p w14:paraId="06FA401A" w14:textId="28A4ED93" w:rsidR="00D54E6D" w:rsidRPr="00142E07" w:rsidRDefault="00550B90" w:rsidP="00142E07">
            <w:pPr>
              <w:pStyle w:val="ListParagraph"/>
              <w:numPr>
                <w:ilvl w:val="0"/>
                <w:numId w:val="1"/>
              </w:numPr>
              <w:spacing w:before="40" w:after="40" w:line="360" w:lineRule="auto"/>
              <w:contextualSpacing w:val="0"/>
            </w:pPr>
            <w:r w:rsidRPr="00142E07">
              <w:t xml:space="preserve">19 </w:t>
            </w:r>
            <w:r w:rsidR="00E76E8B" w:rsidRPr="00142E07">
              <w:t xml:space="preserve">+ years of </w:t>
            </w:r>
            <w:r w:rsidR="007354D9" w:rsidRPr="00142E07">
              <w:t>hands-on</w:t>
            </w:r>
            <w:r w:rsidR="00E76E8B" w:rsidRPr="00142E07">
              <w:t xml:space="preserve"> care experience.</w:t>
            </w:r>
          </w:p>
          <w:p w14:paraId="4979DEB1" w14:textId="6D515B86" w:rsidR="00D54E6D" w:rsidRPr="00142E07" w:rsidRDefault="00E76E8B" w:rsidP="00142E07">
            <w:pPr>
              <w:pStyle w:val="ListParagraph"/>
              <w:numPr>
                <w:ilvl w:val="0"/>
                <w:numId w:val="1"/>
              </w:numPr>
              <w:spacing w:before="40" w:after="40" w:line="360" w:lineRule="auto"/>
              <w:contextualSpacing w:val="0"/>
            </w:pPr>
            <w:r w:rsidRPr="00142E07">
              <w:t xml:space="preserve">Strong communication and </w:t>
            </w:r>
            <w:r w:rsidR="007354D9" w:rsidRPr="00142E07">
              <w:t>interpersonal skills.</w:t>
            </w:r>
          </w:p>
          <w:p w14:paraId="6360FD72" w14:textId="395591E7" w:rsidR="00D54E6D" w:rsidRPr="00142E07" w:rsidRDefault="0042353D" w:rsidP="00142E07">
            <w:pPr>
              <w:pStyle w:val="ListParagraph"/>
              <w:numPr>
                <w:ilvl w:val="0"/>
                <w:numId w:val="1"/>
              </w:numPr>
              <w:spacing w:before="40" w:after="40" w:line="360" w:lineRule="auto"/>
              <w:contextualSpacing w:val="0"/>
            </w:pPr>
            <w:r w:rsidRPr="00142E07">
              <w:t>Experience with complex</w:t>
            </w:r>
            <w:r w:rsidR="00CB6406" w:rsidRPr="00142E07">
              <w:t xml:space="preserve"> conditions, dementia, epilepsy, and end-of-life</w:t>
            </w:r>
          </w:p>
          <w:p w14:paraId="1AE7F3C1" w14:textId="19D55208" w:rsidR="00D54E6D" w:rsidRPr="00142E07" w:rsidRDefault="00DE5C92" w:rsidP="00142E07">
            <w:pPr>
              <w:pStyle w:val="ListParagraph"/>
              <w:numPr>
                <w:ilvl w:val="0"/>
                <w:numId w:val="1"/>
              </w:numPr>
              <w:spacing w:before="40" w:after="40" w:line="360" w:lineRule="auto"/>
              <w:contextualSpacing w:val="0"/>
            </w:pPr>
            <w:r w:rsidRPr="00142E07">
              <w:t xml:space="preserve">Knowledge in safeguarding and </w:t>
            </w:r>
            <w:r w:rsidR="00D6116B" w:rsidRPr="00142E07">
              <w:t>person-centred care.</w:t>
            </w:r>
          </w:p>
          <w:p w14:paraId="4F7EF7D2" w14:textId="64F60CA5" w:rsidR="00D54E6D" w:rsidRPr="00142E07" w:rsidRDefault="00D6116B" w:rsidP="00142E07">
            <w:pPr>
              <w:pStyle w:val="ListParagraph"/>
              <w:numPr>
                <w:ilvl w:val="0"/>
                <w:numId w:val="1"/>
              </w:numPr>
              <w:spacing w:before="40" w:after="40" w:line="360" w:lineRule="auto"/>
              <w:contextualSpacing w:val="0"/>
            </w:pPr>
            <w:r w:rsidRPr="00142E07">
              <w:t>Level 3 4 diploma completing level 5</w:t>
            </w:r>
          </w:p>
        </w:tc>
        <w:tc>
          <w:tcPr>
            <w:tcW w:w="4680" w:type="dxa"/>
            <w:tcBorders>
              <w:top w:val="single" w:sz="1" w:space="0" w:color="AAAAAA"/>
              <w:left w:val="single" w:sz="1" w:space="0" w:color="AAAAAA"/>
              <w:bottom w:val="single" w:sz="1" w:space="0" w:color="AAAAAA"/>
              <w:right w:val="single" w:sz="1" w:space="0" w:color="AAAAAA"/>
            </w:tcBorders>
            <w:shd w:val="clear" w:color="auto" w:fill="FFE6CC"/>
            <w:tcMar>
              <w:top w:w="80" w:type="dxa"/>
              <w:left w:w="120" w:type="dxa"/>
              <w:bottom w:w="80" w:type="dxa"/>
              <w:right w:w="120" w:type="dxa"/>
            </w:tcMar>
          </w:tcPr>
          <w:p w14:paraId="54F622C8" w14:textId="77777777" w:rsidR="00D54E6D" w:rsidRPr="00142E07" w:rsidRDefault="00D54E6D" w:rsidP="00142E07">
            <w:pPr>
              <w:spacing w:line="360" w:lineRule="auto"/>
            </w:pPr>
            <w:r w:rsidRPr="00142E07">
              <w:rPr>
                <w:b/>
                <w:bCs/>
              </w:rPr>
              <w:t>Weaknesses</w:t>
            </w:r>
          </w:p>
          <w:p w14:paraId="01A1374A" w14:textId="2CD32154" w:rsidR="00D54E6D" w:rsidRPr="00142E07" w:rsidRDefault="00480B44" w:rsidP="00142E07">
            <w:pPr>
              <w:pStyle w:val="ListParagraph"/>
              <w:numPr>
                <w:ilvl w:val="0"/>
                <w:numId w:val="1"/>
              </w:numPr>
              <w:spacing w:before="40" w:after="40" w:line="360" w:lineRule="auto"/>
              <w:contextualSpacing w:val="0"/>
            </w:pPr>
            <w:r w:rsidRPr="00142E07">
              <w:t xml:space="preserve">Limited </w:t>
            </w:r>
            <w:r w:rsidR="00BB0745" w:rsidRPr="00142E07">
              <w:t>formal experience supervising or managing staff</w:t>
            </w:r>
          </w:p>
          <w:p w14:paraId="20D2C330" w14:textId="097498B0" w:rsidR="00D54E6D" w:rsidRPr="00142E07" w:rsidRDefault="00BB0745" w:rsidP="00142E07">
            <w:pPr>
              <w:pStyle w:val="ListParagraph"/>
              <w:numPr>
                <w:ilvl w:val="0"/>
                <w:numId w:val="1"/>
              </w:numPr>
              <w:spacing w:before="40" w:after="40" w:line="360" w:lineRule="auto"/>
              <w:contextualSpacing w:val="0"/>
            </w:pPr>
            <w:r w:rsidRPr="00142E07">
              <w:t xml:space="preserve">Digital skills need </w:t>
            </w:r>
            <w:r w:rsidR="009C395B" w:rsidRPr="00142E07">
              <w:t>to be developed</w:t>
            </w:r>
            <w:r w:rsidRPr="00142E07">
              <w:t xml:space="preserve"> for electronic care systems</w:t>
            </w:r>
          </w:p>
          <w:p w14:paraId="5096CFD8" w14:textId="05989C14" w:rsidR="00D54E6D" w:rsidRPr="00142E07" w:rsidRDefault="00BB0745" w:rsidP="00142E07">
            <w:pPr>
              <w:pStyle w:val="ListParagraph"/>
              <w:numPr>
                <w:ilvl w:val="0"/>
                <w:numId w:val="1"/>
              </w:numPr>
              <w:spacing w:before="40" w:after="40" w:line="360" w:lineRule="auto"/>
              <w:contextualSpacing w:val="0"/>
            </w:pPr>
            <w:r w:rsidRPr="00142E07">
              <w:t xml:space="preserve">Less </w:t>
            </w:r>
            <w:r w:rsidR="006B13CD" w:rsidRPr="00142E07">
              <w:t xml:space="preserve">confident in </w:t>
            </w:r>
            <w:r w:rsidR="009C395B" w:rsidRPr="00142E07">
              <w:t>senior-level decision-making</w:t>
            </w:r>
          </w:p>
          <w:p w14:paraId="44B07AC8" w14:textId="3876FBDE" w:rsidR="00D54E6D" w:rsidRPr="00142E07" w:rsidRDefault="00C75540" w:rsidP="00142E07">
            <w:pPr>
              <w:pStyle w:val="ListParagraph"/>
              <w:numPr>
                <w:ilvl w:val="0"/>
                <w:numId w:val="1"/>
              </w:numPr>
              <w:spacing w:before="40" w:after="40" w:line="360" w:lineRule="auto"/>
              <w:contextualSpacing w:val="0"/>
            </w:pPr>
            <w:r w:rsidRPr="00142E07">
              <w:t>LinkedIn profile exists but needs more details, including experience, qualifications, and achievements</w:t>
            </w:r>
            <w:r w:rsidR="00250946" w:rsidRPr="00142E07">
              <w:t xml:space="preserve"> to be </w:t>
            </w:r>
            <w:r w:rsidRPr="00142E07">
              <w:t>completed.</w:t>
            </w:r>
          </w:p>
        </w:tc>
      </w:tr>
      <w:tr w:rsidR="00D54E6D" w:rsidRPr="00142E07" w14:paraId="2A4A4E48" w14:textId="77777777" w:rsidTr="005E76C3">
        <w:tc>
          <w:tcPr>
            <w:tcW w:w="4680" w:type="dxa"/>
            <w:tcBorders>
              <w:top w:val="single" w:sz="1" w:space="0" w:color="AAAAAA"/>
              <w:left w:val="single" w:sz="1" w:space="0" w:color="AAAAAA"/>
              <w:bottom w:val="single" w:sz="1" w:space="0" w:color="AAAAAA"/>
              <w:right w:val="single" w:sz="1" w:space="0" w:color="AAAAAA"/>
            </w:tcBorders>
            <w:shd w:val="clear" w:color="auto" w:fill="DAE8FC"/>
            <w:tcMar>
              <w:top w:w="80" w:type="dxa"/>
              <w:left w:w="120" w:type="dxa"/>
              <w:bottom w:w="80" w:type="dxa"/>
              <w:right w:w="120" w:type="dxa"/>
            </w:tcMar>
          </w:tcPr>
          <w:p w14:paraId="124E1B64" w14:textId="77777777" w:rsidR="00D54E6D" w:rsidRPr="00142E07" w:rsidRDefault="00D54E6D" w:rsidP="00142E07">
            <w:pPr>
              <w:spacing w:line="360" w:lineRule="auto"/>
            </w:pPr>
            <w:r w:rsidRPr="00142E07">
              <w:rPr>
                <w:b/>
                <w:bCs/>
              </w:rPr>
              <w:t>Opportunities</w:t>
            </w:r>
          </w:p>
          <w:p w14:paraId="597D8911" w14:textId="58BCEECF" w:rsidR="00D54E6D" w:rsidRPr="00142E07" w:rsidRDefault="00BD47B8" w:rsidP="00142E07">
            <w:pPr>
              <w:pStyle w:val="ListParagraph"/>
              <w:numPr>
                <w:ilvl w:val="0"/>
                <w:numId w:val="1"/>
              </w:numPr>
              <w:spacing w:before="40" w:after="40" w:line="360" w:lineRule="auto"/>
              <w:contextualSpacing w:val="0"/>
            </w:pPr>
            <w:r w:rsidRPr="00142E07">
              <w:t>The Level</w:t>
            </w:r>
            <w:r w:rsidR="00C75540" w:rsidRPr="00142E07">
              <w:t xml:space="preserve"> </w:t>
            </w:r>
            <w:r w:rsidR="00B96976" w:rsidRPr="00142E07">
              <w:t xml:space="preserve">5 Diploma </w:t>
            </w:r>
            <w:r w:rsidR="00074249" w:rsidRPr="00142E07">
              <w:t>opens doors to senior and management roles</w:t>
            </w:r>
          </w:p>
          <w:p w14:paraId="400044CA" w14:textId="6B87426B" w:rsidR="00D54E6D" w:rsidRPr="00142E07" w:rsidRDefault="00074249" w:rsidP="00142E07">
            <w:pPr>
              <w:pStyle w:val="ListParagraph"/>
              <w:numPr>
                <w:ilvl w:val="0"/>
                <w:numId w:val="1"/>
              </w:numPr>
              <w:spacing w:before="40" w:after="40" w:line="360" w:lineRule="auto"/>
              <w:contextualSpacing w:val="0"/>
            </w:pPr>
            <w:r w:rsidRPr="00142E07">
              <w:t xml:space="preserve">Growing demand for </w:t>
            </w:r>
            <w:r w:rsidR="00BD47B8" w:rsidRPr="00142E07">
              <w:t>experienced</w:t>
            </w:r>
            <w:r w:rsidRPr="00142E07">
              <w:t xml:space="preserve"> sen</w:t>
            </w:r>
            <w:r w:rsidR="00BD47B8" w:rsidRPr="00142E07">
              <w:t>ior carers in the U.K</w:t>
            </w:r>
          </w:p>
          <w:p w14:paraId="655BDDA3" w14:textId="4796FD5C" w:rsidR="00D54E6D" w:rsidRPr="00142E07" w:rsidRDefault="00BD47B8" w:rsidP="00142E07">
            <w:pPr>
              <w:pStyle w:val="ListParagraph"/>
              <w:numPr>
                <w:ilvl w:val="0"/>
                <w:numId w:val="1"/>
              </w:numPr>
              <w:spacing w:before="40" w:after="40" w:line="360" w:lineRule="auto"/>
              <w:contextualSpacing w:val="0"/>
            </w:pPr>
            <w:r w:rsidRPr="00142E07">
              <w:t>CPD courses ava</w:t>
            </w:r>
            <w:r w:rsidR="00EF1166" w:rsidRPr="00142E07">
              <w:t xml:space="preserve">ilable in dementia care and leadership </w:t>
            </w:r>
          </w:p>
          <w:p w14:paraId="10529168" w14:textId="7A65DC74" w:rsidR="00D54E6D" w:rsidRPr="00142E07" w:rsidRDefault="00EF1166" w:rsidP="00142E07">
            <w:pPr>
              <w:pStyle w:val="ListParagraph"/>
              <w:numPr>
                <w:ilvl w:val="0"/>
                <w:numId w:val="1"/>
              </w:numPr>
              <w:spacing w:before="40" w:after="40" w:line="360" w:lineRule="auto"/>
              <w:contextualSpacing w:val="0"/>
            </w:pPr>
            <w:r w:rsidRPr="00142E07">
              <w:t>Mentoring from current employer or placement supervisor</w:t>
            </w:r>
          </w:p>
        </w:tc>
        <w:tc>
          <w:tcPr>
            <w:tcW w:w="4680" w:type="dxa"/>
            <w:tcBorders>
              <w:top w:val="single" w:sz="1" w:space="0" w:color="AAAAAA"/>
              <w:left w:val="single" w:sz="1" w:space="0" w:color="AAAAAA"/>
              <w:bottom w:val="single" w:sz="1" w:space="0" w:color="AAAAAA"/>
              <w:right w:val="single" w:sz="1" w:space="0" w:color="AAAAAA"/>
            </w:tcBorders>
            <w:shd w:val="clear" w:color="auto" w:fill="F8CECC"/>
            <w:tcMar>
              <w:top w:w="80" w:type="dxa"/>
              <w:left w:w="120" w:type="dxa"/>
              <w:bottom w:w="80" w:type="dxa"/>
              <w:right w:w="120" w:type="dxa"/>
            </w:tcMar>
          </w:tcPr>
          <w:p w14:paraId="4AA0F86E" w14:textId="77777777" w:rsidR="00D54E6D" w:rsidRPr="00142E07" w:rsidRDefault="00D54E6D" w:rsidP="00142E07">
            <w:pPr>
              <w:spacing w:line="360" w:lineRule="auto"/>
            </w:pPr>
            <w:r w:rsidRPr="00142E07">
              <w:rPr>
                <w:b/>
                <w:bCs/>
              </w:rPr>
              <w:t>Threats</w:t>
            </w:r>
          </w:p>
          <w:p w14:paraId="1C676FE7" w14:textId="22E808F6" w:rsidR="00D54E6D" w:rsidRPr="00142E07" w:rsidRDefault="00713A47" w:rsidP="00142E07">
            <w:pPr>
              <w:pStyle w:val="ListParagraph"/>
              <w:numPr>
                <w:ilvl w:val="0"/>
                <w:numId w:val="1"/>
              </w:numPr>
              <w:spacing w:before="40" w:after="40" w:line="360" w:lineRule="auto"/>
              <w:contextualSpacing w:val="0"/>
            </w:pPr>
            <w:r w:rsidRPr="00142E07">
              <w:t xml:space="preserve">High </w:t>
            </w:r>
            <w:r w:rsidR="0046076D" w:rsidRPr="00142E07">
              <w:t>competition for senior care roles</w:t>
            </w:r>
          </w:p>
          <w:p w14:paraId="473C9F86" w14:textId="785D680A" w:rsidR="00D54E6D" w:rsidRPr="00142E07" w:rsidRDefault="0046076D" w:rsidP="00142E07">
            <w:pPr>
              <w:pStyle w:val="ListParagraph"/>
              <w:numPr>
                <w:ilvl w:val="0"/>
                <w:numId w:val="1"/>
              </w:numPr>
              <w:spacing w:before="40" w:after="40" w:line="360" w:lineRule="auto"/>
              <w:contextualSpacing w:val="0"/>
            </w:pPr>
            <w:r w:rsidRPr="00142E07">
              <w:t>Ra</w:t>
            </w:r>
            <w:r w:rsidR="00242FAC" w:rsidRPr="00142E07">
              <w:t>pid changes in digital care systems require constant</w:t>
            </w:r>
            <w:r w:rsidR="00C32D71" w:rsidRPr="00142E07">
              <w:t xml:space="preserve"> updating</w:t>
            </w:r>
          </w:p>
          <w:p w14:paraId="7BC0B0C4" w14:textId="60D7FFCF" w:rsidR="00D54E6D" w:rsidRPr="00142E07" w:rsidRDefault="00C32D71" w:rsidP="00142E07">
            <w:pPr>
              <w:pStyle w:val="ListParagraph"/>
              <w:numPr>
                <w:ilvl w:val="0"/>
                <w:numId w:val="1"/>
              </w:numPr>
              <w:spacing w:before="40" w:after="40" w:line="360" w:lineRule="auto"/>
              <w:contextualSpacing w:val="0"/>
            </w:pPr>
            <w:r w:rsidRPr="00142E07">
              <w:t xml:space="preserve">NHS and social </w:t>
            </w:r>
            <w:r w:rsidR="00916608" w:rsidRPr="00142E07">
              <w:t xml:space="preserve">care workforce pressures may limit opportunities </w:t>
            </w:r>
          </w:p>
        </w:tc>
      </w:tr>
    </w:tbl>
    <w:p w14:paraId="7FA9FC64" w14:textId="77777777" w:rsidR="00D54E6D" w:rsidRPr="00142E07" w:rsidRDefault="00D54E6D" w:rsidP="00142E07">
      <w:pPr>
        <w:spacing w:before="200" w:after="100" w:line="360" w:lineRule="auto"/>
      </w:pPr>
    </w:p>
    <w:p w14:paraId="3744792C" w14:textId="072EA5D3" w:rsidR="00D54E6D" w:rsidRPr="00142E07" w:rsidRDefault="00A14643" w:rsidP="00142E07">
      <w:pPr>
        <w:spacing w:before="100" w:after="100" w:line="360" w:lineRule="auto"/>
      </w:pPr>
      <w:r w:rsidRPr="00142E07">
        <w:t>My supervisor at Guardian Angel Care Agency has noted that I am dependable, calm under pressure, and skilled in managing residents with complex behaviours. This feedback reinforces my self-assessment and gives me confidence that I am prepared to take on a senior role with the appropriate additional training (Skills for Care, 2023).</w:t>
      </w:r>
    </w:p>
    <w:p w14:paraId="58E955BD" w14:textId="77777777" w:rsidR="00D54E6D" w:rsidRDefault="00D54E6D" w:rsidP="00142E07">
      <w:pPr>
        <w:pBdr>
          <w:bottom w:val="single" w:sz="6" w:space="1" w:color="2E75B6"/>
        </w:pBdr>
        <w:spacing w:before="200" w:after="200" w:line="360" w:lineRule="auto"/>
      </w:pPr>
    </w:p>
    <w:p w14:paraId="05578094" w14:textId="77777777" w:rsidR="00E877A0" w:rsidRPr="00142E07" w:rsidRDefault="00E877A0" w:rsidP="00142E07">
      <w:pPr>
        <w:pBdr>
          <w:bottom w:val="single" w:sz="6" w:space="1" w:color="2E75B6"/>
        </w:pBdr>
        <w:spacing w:before="200" w:after="200" w:line="360" w:lineRule="auto"/>
      </w:pPr>
    </w:p>
    <w:p w14:paraId="0A8B1BD0" w14:textId="77777777" w:rsidR="00D54E6D" w:rsidRPr="003531A5" w:rsidRDefault="00D54E6D" w:rsidP="003531A5">
      <w:pPr>
        <w:pStyle w:val="Heading1"/>
      </w:pPr>
      <w:bookmarkStart w:id="11" w:name="_Toc228910900"/>
      <w:r w:rsidRPr="003531A5">
        <w:lastRenderedPageBreak/>
        <w:t>4. Building a Personal Brand and Professional Identity</w:t>
      </w:r>
      <w:bookmarkEnd w:id="11"/>
    </w:p>
    <w:p w14:paraId="15B6C079" w14:textId="0A58CB4B" w:rsidR="00D54E6D" w:rsidRPr="00142E07" w:rsidRDefault="00332CA6" w:rsidP="00142E07">
      <w:pPr>
        <w:spacing w:before="100" w:after="100" w:line="360" w:lineRule="auto"/>
      </w:pPr>
      <w:r w:rsidRPr="00142E07">
        <w:t>My personal brand is founded on three core values: compassion, dignity, and professionalism. These values have guided me throughout my 19 years in the care sector and are fundamental to what the NHS and the care industry expect from their workforce (NHS England, 201</w:t>
      </w:r>
      <w:r w:rsidR="009A1ABF" w:rsidRPr="00142E07">
        <w:t>2</w:t>
      </w:r>
      <w:r w:rsidRPr="00142E07">
        <w:t>).</w:t>
      </w:r>
    </w:p>
    <w:p w14:paraId="1F02A77E" w14:textId="77777777" w:rsidR="00D54E6D" w:rsidRPr="003531A5" w:rsidRDefault="00D54E6D" w:rsidP="003531A5">
      <w:pPr>
        <w:pStyle w:val="Heading2"/>
      </w:pPr>
      <w:bookmarkStart w:id="12" w:name="_Toc228910901"/>
      <w:r w:rsidRPr="003531A5">
        <w:t>4.1 My Unique Selling Point (USP)</w:t>
      </w:r>
      <w:bookmarkEnd w:id="12"/>
    </w:p>
    <w:p w14:paraId="43E055D4" w14:textId="59EE3EFD" w:rsidR="00D54E6D" w:rsidRPr="00142E07" w:rsidRDefault="001E4F2A" w:rsidP="00142E07">
      <w:pPr>
        <w:spacing w:before="100" w:after="100" w:line="360" w:lineRule="auto"/>
      </w:pPr>
      <w:r w:rsidRPr="00142E07">
        <w:t xml:space="preserve">What sets me apart from other candidates is my unique combination of extensive hands-on experience, </w:t>
      </w:r>
      <w:r w:rsidR="00EE2B12" w:rsidRPr="00142E07">
        <w:t>specialised</w:t>
      </w:r>
      <w:r w:rsidRPr="00142E07">
        <w:t xml:space="preserve"> knowledge in complex care needs, and a strong desire to grow into a leadership role. While most care workers typically possess either experience or qualifications, I am actively developing both simultaneously while working full-time in the sector. Additionally, having my own car and full business insurance allows me to be highly flexible for community-based roles.</w:t>
      </w:r>
    </w:p>
    <w:p w14:paraId="104983AE" w14:textId="77777777" w:rsidR="00D54E6D" w:rsidRPr="003531A5" w:rsidRDefault="00D54E6D" w:rsidP="003531A5">
      <w:pPr>
        <w:pStyle w:val="Heading2"/>
      </w:pPr>
      <w:bookmarkStart w:id="13" w:name="_Toc228910902"/>
      <w:r w:rsidRPr="003531A5">
        <w:t>4.2 How I Promote Myself</w:t>
      </w:r>
      <w:bookmarkEnd w:id="13"/>
    </w:p>
    <w:p w14:paraId="6F4D5FA2" w14:textId="56FD783F" w:rsidR="00D54E6D" w:rsidRDefault="00175482" w:rsidP="00142E07">
      <w:pPr>
        <w:spacing w:before="100" w:after="100" w:line="360" w:lineRule="auto"/>
      </w:pPr>
      <w:r w:rsidRPr="00142E07">
        <w:t xml:space="preserve">I currently showcase my professional identity through my CV and LinkedIn profile. As illustrated in Figure 2 below, I have an active LinkedIn account under the name Mariam Begum, with the headline “Care Assistant: Health Care, Dementia, and Person-Centred Care.” My profile is associated with my current employer, Guardian Angel Carers, </w:t>
      </w:r>
      <w:r w:rsidR="008B2DA1">
        <w:t>and with</w:t>
      </w:r>
      <w:r w:rsidRPr="00142E07">
        <w:t xml:space="preserve"> my studies at East Birmingham College. I am actively searching for Senior Carer roles on LinkedIn, as reflected in my job search activity. To further strengthen my personal brand, I plan to:</w:t>
      </w:r>
    </w:p>
    <w:p w14:paraId="1A78981A" w14:textId="77777777" w:rsidR="00715B28" w:rsidRPr="00142E07" w:rsidRDefault="00715B28" w:rsidP="00142E07">
      <w:pPr>
        <w:spacing w:before="100" w:after="100" w:line="360" w:lineRule="auto"/>
      </w:pPr>
    </w:p>
    <w:p w14:paraId="065AB740" w14:textId="77777777" w:rsidR="00D54E6D" w:rsidRPr="00142E07" w:rsidRDefault="00D54E6D" w:rsidP="00142E07">
      <w:pPr>
        <w:spacing w:before="100" w:after="100" w:line="360" w:lineRule="auto"/>
      </w:pPr>
      <w:r w:rsidRPr="00142E07">
        <w:rPr>
          <w:b/>
          <w:bCs/>
        </w:rPr>
        <w:t>Figure 2: My LinkedIn profile (Begum, 2026)</w:t>
      </w:r>
    </w:p>
    <w:p w14:paraId="6134CD38" w14:textId="77777777" w:rsidR="00D54E6D" w:rsidRPr="00142E07" w:rsidRDefault="00D54E6D" w:rsidP="00142E07">
      <w:pPr>
        <w:spacing w:before="100" w:after="100" w:line="360" w:lineRule="auto"/>
      </w:pPr>
      <w:r w:rsidRPr="00142E07">
        <w:rPr>
          <w:noProof/>
        </w:rPr>
        <w:lastRenderedPageBreak/>
        <w:drawing>
          <wp:inline distT="0" distB="0" distL="0" distR="0" wp14:anchorId="4F42EA66" wp14:editId="4CE368DB">
            <wp:extent cx="5486400" cy="4081081"/>
            <wp:effectExtent l="0" t="0" r="0" b="0"/>
            <wp:docPr id="3" name="LinkedInProfi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inkedInProfile"/>
                    <pic:cNvPicPr/>
                  </pic:nvPicPr>
                  <pic:blipFill>
                    <a:blip r:embed="rId9"/>
                    <a:stretch>
                      <a:fillRect/>
                    </a:stretch>
                  </pic:blipFill>
                  <pic:spPr>
                    <a:xfrm>
                      <a:off x="0" y="0"/>
                      <a:ext cx="5486400" cy="4081081"/>
                    </a:xfrm>
                    <a:prstGeom prst="rect">
                      <a:avLst/>
                    </a:prstGeom>
                  </pic:spPr>
                </pic:pic>
              </a:graphicData>
            </a:graphic>
          </wp:inline>
        </w:drawing>
      </w:r>
    </w:p>
    <w:p w14:paraId="41B1B54F" w14:textId="77777777" w:rsidR="00D54E6D" w:rsidRPr="00142E07" w:rsidRDefault="00D54E6D" w:rsidP="00142E07">
      <w:pPr>
        <w:spacing w:before="60" w:after="120" w:line="360" w:lineRule="auto"/>
      </w:pPr>
      <w:r w:rsidRPr="00142E07">
        <w:rPr>
          <w:i/>
          <w:iCs/>
          <w:sz w:val="20"/>
          <w:szCs w:val="20"/>
        </w:rPr>
        <w:t>Source: Begum, M. (2026) LinkedIn profile. Available at: https://www.linkedin.com/in/mariam-begum (Accessed: 3 May 2026).</w:t>
      </w:r>
    </w:p>
    <w:p w14:paraId="59857AFA" w14:textId="77777777" w:rsidR="00D54E6D" w:rsidRPr="00142E07" w:rsidRDefault="00D54E6D" w:rsidP="00142E07">
      <w:pPr>
        <w:spacing w:before="100" w:after="100" w:line="360" w:lineRule="auto"/>
      </w:pPr>
    </w:p>
    <w:p w14:paraId="70CBBC82" w14:textId="77777777" w:rsidR="00D54E6D" w:rsidRPr="00142E07" w:rsidRDefault="00D54E6D" w:rsidP="00142E07">
      <w:pPr>
        <w:pStyle w:val="ListParagraph"/>
        <w:numPr>
          <w:ilvl w:val="0"/>
          <w:numId w:val="1"/>
        </w:numPr>
        <w:spacing w:before="60" w:after="60" w:line="360" w:lineRule="auto"/>
        <w:contextualSpacing w:val="0"/>
      </w:pPr>
      <w:r w:rsidRPr="00142E07">
        <w:t>Complete and enhance my existing LinkedIn profile to fully highlight my care experience, qualifications, and career goals</w:t>
      </w:r>
    </w:p>
    <w:p w14:paraId="530BB273" w14:textId="77777777" w:rsidR="00D54E6D" w:rsidRPr="00142E07" w:rsidRDefault="00D54E6D" w:rsidP="00142E07">
      <w:pPr>
        <w:pStyle w:val="ListParagraph"/>
        <w:numPr>
          <w:ilvl w:val="0"/>
          <w:numId w:val="1"/>
        </w:numPr>
        <w:spacing w:before="60" w:after="60" w:line="360" w:lineRule="auto"/>
        <w:contextualSpacing w:val="0"/>
      </w:pPr>
      <w:r w:rsidRPr="00142E07">
        <w:t>Register on NHS Jobs and Indeed with a tailored profile for senior care roles</w:t>
      </w:r>
    </w:p>
    <w:p w14:paraId="02C9BCEC" w14:textId="77777777" w:rsidR="00D54E6D" w:rsidRPr="00142E07" w:rsidRDefault="00D54E6D" w:rsidP="00142E07">
      <w:pPr>
        <w:pStyle w:val="ListParagraph"/>
        <w:numPr>
          <w:ilvl w:val="0"/>
          <w:numId w:val="1"/>
        </w:numPr>
        <w:spacing w:before="60" w:after="60" w:line="360" w:lineRule="auto"/>
        <w:contextualSpacing w:val="0"/>
      </w:pPr>
      <w:r w:rsidRPr="00142E07">
        <w:t>Join professional networks such as Skills for Care and relevant LinkedIn groups for health and social care professionals</w:t>
      </w:r>
    </w:p>
    <w:p w14:paraId="106166BB" w14:textId="77777777" w:rsidR="00D54E6D" w:rsidRDefault="00D54E6D" w:rsidP="00142E07">
      <w:pPr>
        <w:pStyle w:val="ListParagraph"/>
        <w:numPr>
          <w:ilvl w:val="0"/>
          <w:numId w:val="1"/>
        </w:numPr>
        <w:spacing w:before="60" w:after="60" w:line="360" w:lineRule="auto"/>
        <w:contextualSpacing w:val="0"/>
      </w:pPr>
      <w:r w:rsidRPr="00142E07">
        <w:t>Ask my current employer at Guardian Angel Care Agency for a written reference or testimonial to add credibility</w:t>
      </w:r>
    </w:p>
    <w:p w14:paraId="57707B9E" w14:textId="77777777" w:rsidR="00715B28" w:rsidRPr="00142E07" w:rsidRDefault="00715B28" w:rsidP="00715B28">
      <w:pPr>
        <w:pStyle w:val="ListParagraph"/>
        <w:spacing w:before="60" w:after="60" w:line="360" w:lineRule="auto"/>
        <w:contextualSpacing w:val="0"/>
      </w:pPr>
    </w:p>
    <w:p w14:paraId="03AEC1DF" w14:textId="77777777" w:rsidR="00D54E6D" w:rsidRPr="00D72EB3" w:rsidRDefault="00D54E6D" w:rsidP="00D72EB3">
      <w:pPr>
        <w:pStyle w:val="Heading2"/>
      </w:pPr>
      <w:bookmarkStart w:id="14" w:name="_Toc228910903"/>
      <w:r w:rsidRPr="00D72EB3">
        <w:t xml:space="preserve">4.3 Theoretical Framework: </w:t>
      </w:r>
      <w:proofErr w:type="spellStart"/>
      <w:r w:rsidRPr="00D72EB3">
        <w:t>CareerEDGE</w:t>
      </w:r>
      <w:proofErr w:type="spellEnd"/>
      <w:r w:rsidRPr="00D72EB3">
        <w:t xml:space="preserve"> Model</w:t>
      </w:r>
      <w:bookmarkEnd w:id="14"/>
    </w:p>
    <w:p w14:paraId="40551EEE" w14:textId="29CA58C0" w:rsidR="006E1923" w:rsidRPr="00142E07" w:rsidRDefault="006E1923" w:rsidP="00142E07">
      <w:pPr>
        <w:spacing w:before="100" w:after="100" w:line="360" w:lineRule="auto"/>
      </w:pPr>
      <w:r w:rsidRPr="00142E07">
        <w:t xml:space="preserve">The </w:t>
      </w:r>
      <w:proofErr w:type="spellStart"/>
      <w:r w:rsidRPr="00142E07">
        <w:t>CareerEDGE</w:t>
      </w:r>
      <w:proofErr w:type="spellEnd"/>
      <w:r w:rsidRPr="00142E07">
        <w:t xml:space="preserve"> Model, created by Dacre Pool and Sewell in 2007, explains what makes someone employable. Employability </w:t>
      </w:r>
      <w:r w:rsidR="00DC0729">
        <w:t>is influenced by</w:t>
      </w:r>
      <w:r w:rsidRPr="00142E07">
        <w:t xml:space="preserve"> several factors: career development, practical experience, education level, general skills, and emotional intelligence.</w:t>
      </w:r>
    </w:p>
    <w:p w14:paraId="6AE6422B" w14:textId="77777777" w:rsidR="006E1923" w:rsidRPr="00142E07" w:rsidRDefault="006E1923" w:rsidP="00142E07">
      <w:pPr>
        <w:spacing w:before="100" w:after="100" w:line="360" w:lineRule="auto"/>
      </w:pPr>
    </w:p>
    <w:p w14:paraId="64C086EE" w14:textId="0E60399F" w:rsidR="006E1923" w:rsidRPr="00142E07" w:rsidRDefault="006E1923" w:rsidP="00142E07">
      <w:pPr>
        <w:spacing w:before="100" w:after="100" w:line="360" w:lineRule="auto"/>
      </w:pPr>
      <w:r w:rsidRPr="00142E07">
        <w:t xml:space="preserve">When I evaluate my own situation using this model, I see that my strongest points are my practical experience and my emotional intelligence. My experience in the field has given me </w:t>
      </w:r>
      <w:r w:rsidRPr="00142E07">
        <w:lastRenderedPageBreak/>
        <w:t>valuable skills, and my emotional intelligence helps me communicate well and build good relationships with others.</w:t>
      </w:r>
    </w:p>
    <w:p w14:paraId="7DFAA61F" w14:textId="4DCC1180" w:rsidR="006E1923" w:rsidRPr="00142E07" w:rsidRDefault="006E1923" w:rsidP="00142E07">
      <w:pPr>
        <w:spacing w:before="100" w:after="100" w:line="360" w:lineRule="auto"/>
      </w:pPr>
      <w:r w:rsidRPr="00142E07">
        <w:t>I also see areas where I need to improve. One important area is my education. I am currently working on this by taking a Level 5 Diploma, which will boost my knowledge and qualifications. Another area for growth is my professional networking. I recognise that I need to engage more with others in my industry to increase my visibility and explore new job opportunities (Dacre Pool and Sewell, 2007).</w:t>
      </w:r>
    </w:p>
    <w:p w14:paraId="3AB67FB4" w14:textId="28E48489" w:rsidR="00D54E6D" w:rsidRPr="00142E07" w:rsidRDefault="006E1923" w:rsidP="00142E07">
      <w:pPr>
        <w:spacing w:before="100" w:after="100" w:line="360" w:lineRule="auto"/>
      </w:pPr>
      <w:r w:rsidRPr="00142E07">
        <w:t>Additionally, Putnam's Social Capital Theory, published in 2000, highlights the importance of networking. By connecting with other care professionals, attending continuing professional development (CPD) events, and joining professional organisations, I can grow my network. Building these connections will open new opportunities and help me develop my career (Putnam, 2000). Engaging with a variety of professionals allows me to share knowledge and stay informed about industry trends, both of which are essential to my growth.</w:t>
      </w:r>
    </w:p>
    <w:p w14:paraId="064DF615" w14:textId="77777777" w:rsidR="00D54E6D" w:rsidRDefault="00D54E6D" w:rsidP="00142E07">
      <w:pPr>
        <w:pBdr>
          <w:bottom w:val="single" w:sz="6" w:space="1" w:color="2E75B6"/>
        </w:pBdr>
        <w:spacing w:before="200" w:after="200" w:line="360" w:lineRule="auto"/>
      </w:pPr>
    </w:p>
    <w:p w14:paraId="06F7160D" w14:textId="77777777" w:rsidR="00A86385" w:rsidRPr="00142E07" w:rsidRDefault="00A86385" w:rsidP="00142E07">
      <w:pPr>
        <w:pBdr>
          <w:bottom w:val="single" w:sz="6" w:space="1" w:color="2E75B6"/>
        </w:pBdr>
        <w:spacing w:before="200" w:after="200" w:line="360" w:lineRule="auto"/>
      </w:pPr>
    </w:p>
    <w:p w14:paraId="77E6475C" w14:textId="77777777" w:rsidR="00D54E6D" w:rsidRPr="00D72EB3" w:rsidRDefault="00D54E6D" w:rsidP="00D72EB3">
      <w:pPr>
        <w:pStyle w:val="Heading1"/>
      </w:pPr>
      <w:bookmarkStart w:id="15" w:name="_Toc228910904"/>
      <w:r w:rsidRPr="00D72EB3">
        <w:t>5. Action Plan and Timeline</w:t>
      </w:r>
      <w:bookmarkEnd w:id="15"/>
    </w:p>
    <w:p w14:paraId="584C9C6A" w14:textId="4F38B0B5" w:rsidR="00D54E6D" w:rsidRDefault="004920F2" w:rsidP="00142E07">
      <w:pPr>
        <w:spacing w:before="100" w:after="100" w:line="360" w:lineRule="auto"/>
      </w:pPr>
      <w:r w:rsidRPr="00142E07">
        <w:t xml:space="preserve">Using </w:t>
      </w:r>
      <w:r w:rsidR="005B23A8" w:rsidRPr="00142E07">
        <w:t>SMART goals (Doran, 1981)</w:t>
      </w:r>
      <w:r w:rsidR="008B2DA1">
        <w:t>.</w:t>
      </w:r>
      <w:r w:rsidR="005B23A8" w:rsidRPr="00142E07">
        <w:t xml:space="preserve"> and Bandura’s self-efficacy theory (1997), I have developed a structured action plan to help me achieve</w:t>
      </w:r>
      <w:r w:rsidR="006E10D4" w:rsidRPr="00142E07">
        <w:t xml:space="preserve"> </w:t>
      </w:r>
      <w:r w:rsidR="00C40833" w:rsidRPr="00142E07">
        <w:t>my career goals.</w:t>
      </w:r>
      <w:r w:rsidR="005B23A8" w:rsidRPr="00142E07">
        <w:t xml:space="preserve"> </w:t>
      </w:r>
      <w:r w:rsidR="00C40833" w:rsidRPr="00142E07">
        <w:t>Bandura (</w:t>
      </w:r>
      <w:r w:rsidR="00947698" w:rsidRPr="00142E07">
        <w:t xml:space="preserve">1997) argues that people who believe in their </w:t>
      </w:r>
      <w:r w:rsidR="005B23A8" w:rsidRPr="00142E07">
        <w:t xml:space="preserve">ability to succeed are more likely to </w:t>
      </w:r>
      <w:proofErr w:type="gramStart"/>
      <w:r w:rsidR="005B23A8" w:rsidRPr="00142E07">
        <w:t>take action</w:t>
      </w:r>
      <w:proofErr w:type="gramEnd"/>
      <w:r w:rsidR="005B23A8" w:rsidRPr="00142E07">
        <w:t xml:space="preserve"> and persist in the face of</w:t>
      </w:r>
      <w:r w:rsidR="007D56F3" w:rsidRPr="00142E07">
        <w:t xml:space="preserve"> challenges</w:t>
      </w:r>
      <w:r w:rsidR="00BE1F97" w:rsidRPr="00142E07">
        <w:t>.</w:t>
      </w:r>
      <w:r w:rsidR="005B23A8" w:rsidRPr="00142E07">
        <w:t xml:space="preserve"> </w:t>
      </w:r>
      <w:r w:rsidR="008F6066" w:rsidRPr="00142E07">
        <w:t>My 19 years</w:t>
      </w:r>
      <w:r w:rsidR="00BE1F97" w:rsidRPr="00142E07">
        <w:t xml:space="preserve"> of experience </w:t>
      </w:r>
      <w:r w:rsidR="005B23A8" w:rsidRPr="00142E07">
        <w:t>give</w:t>
      </w:r>
      <w:r w:rsidR="00BE1F97" w:rsidRPr="00142E07">
        <w:t xml:space="preserve"> me strong </w:t>
      </w:r>
      <w:r w:rsidR="005B23A8" w:rsidRPr="00142E07">
        <w:t>self-belief</w:t>
      </w:r>
      <w:r w:rsidR="008F6066" w:rsidRPr="00142E07">
        <w:t xml:space="preserve"> that I can achieve these goals</w:t>
      </w:r>
    </w:p>
    <w:p w14:paraId="559B95B0" w14:textId="77777777" w:rsidR="00DC0729" w:rsidRPr="00142E07" w:rsidRDefault="00DC0729" w:rsidP="00142E07">
      <w:pPr>
        <w:spacing w:before="100" w:after="100" w:line="360" w:lineRule="auto"/>
      </w:pPr>
    </w:p>
    <w:tbl>
      <w:tblPr>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800"/>
        <w:gridCol w:w="3200"/>
        <w:gridCol w:w="2160"/>
        <w:gridCol w:w="2200"/>
      </w:tblGrid>
      <w:tr w:rsidR="00D54E6D" w:rsidRPr="00142E07" w14:paraId="6E5312C4" w14:textId="77777777" w:rsidTr="005E76C3">
        <w:tc>
          <w:tcPr>
            <w:tcW w:w="18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E19826D" w14:textId="77777777" w:rsidR="00D54E6D" w:rsidRPr="00142E07" w:rsidRDefault="00D54E6D" w:rsidP="00142E07">
            <w:pPr>
              <w:spacing w:line="360" w:lineRule="auto"/>
            </w:pPr>
            <w:r w:rsidRPr="00142E07">
              <w:rPr>
                <w:b/>
                <w:bCs/>
                <w:color w:val="FFFFFF"/>
                <w:sz w:val="20"/>
                <w:szCs w:val="20"/>
              </w:rPr>
              <w:t>Timeframe</w:t>
            </w:r>
          </w:p>
        </w:tc>
        <w:tc>
          <w:tcPr>
            <w:tcW w:w="3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03AD4301" w14:textId="77777777" w:rsidR="00D54E6D" w:rsidRPr="00142E07" w:rsidRDefault="00D54E6D" w:rsidP="00142E07">
            <w:pPr>
              <w:spacing w:line="360" w:lineRule="auto"/>
            </w:pPr>
            <w:r w:rsidRPr="00142E07">
              <w:rPr>
                <w:b/>
                <w:bCs/>
                <w:color w:val="FFFFFF"/>
                <w:sz w:val="20"/>
                <w:szCs w:val="20"/>
              </w:rPr>
              <w:t>Goal (SMART)</w:t>
            </w:r>
          </w:p>
        </w:tc>
        <w:tc>
          <w:tcPr>
            <w:tcW w:w="216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28F021B5" w14:textId="77777777" w:rsidR="00D54E6D" w:rsidRPr="00142E07" w:rsidRDefault="00D54E6D" w:rsidP="00142E07">
            <w:pPr>
              <w:spacing w:line="360" w:lineRule="auto"/>
            </w:pPr>
            <w:r w:rsidRPr="00142E07">
              <w:rPr>
                <w:b/>
                <w:bCs/>
                <w:color w:val="FFFFFF"/>
                <w:sz w:val="20"/>
                <w:szCs w:val="20"/>
              </w:rPr>
              <w:t>Resources / Support</w:t>
            </w:r>
          </w:p>
        </w:tc>
        <w:tc>
          <w:tcPr>
            <w:tcW w:w="2200" w:type="dxa"/>
            <w:tcBorders>
              <w:top w:val="single" w:sz="1" w:space="0" w:color="AAAAAA"/>
              <w:left w:val="single" w:sz="1" w:space="0" w:color="AAAAAA"/>
              <w:bottom w:val="single" w:sz="1" w:space="0" w:color="AAAAAA"/>
              <w:right w:val="single" w:sz="1" w:space="0" w:color="AAAAAA"/>
            </w:tcBorders>
            <w:shd w:val="clear" w:color="auto" w:fill="1F3864"/>
            <w:tcMar>
              <w:top w:w="80" w:type="dxa"/>
              <w:left w:w="120" w:type="dxa"/>
              <w:bottom w:w="80" w:type="dxa"/>
              <w:right w:w="120" w:type="dxa"/>
            </w:tcMar>
          </w:tcPr>
          <w:p w14:paraId="1F49D3E7" w14:textId="77777777" w:rsidR="00D54E6D" w:rsidRPr="00142E07" w:rsidRDefault="00D54E6D" w:rsidP="00142E07">
            <w:pPr>
              <w:spacing w:line="360" w:lineRule="auto"/>
            </w:pPr>
            <w:r w:rsidRPr="00142E07">
              <w:rPr>
                <w:b/>
                <w:bCs/>
                <w:color w:val="FFFFFF"/>
                <w:sz w:val="20"/>
                <w:szCs w:val="20"/>
              </w:rPr>
              <w:t>How I Will Measure Success</w:t>
            </w:r>
          </w:p>
        </w:tc>
      </w:tr>
      <w:tr w:rsidR="00D54E6D" w:rsidRPr="00142E07" w14:paraId="5DD38CF5" w14:textId="77777777" w:rsidTr="005E76C3">
        <w:tc>
          <w:tcPr>
            <w:tcW w:w="18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0403DED8" w14:textId="77777777" w:rsidR="00D54E6D" w:rsidRPr="00142E07" w:rsidRDefault="00D54E6D" w:rsidP="00142E07">
            <w:pPr>
              <w:spacing w:line="360" w:lineRule="auto"/>
            </w:pPr>
            <w:r w:rsidRPr="00142E07">
              <w:rPr>
                <w:b/>
                <w:bCs/>
              </w:rPr>
              <w:t>0–6 Months</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388BED7" w14:textId="0F4B96EA" w:rsidR="00D54E6D" w:rsidRPr="00142E07" w:rsidRDefault="00E51606" w:rsidP="00142E07">
            <w:pPr>
              <w:pStyle w:val="ListParagraph"/>
              <w:numPr>
                <w:ilvl w:val="0"/>
                <w:numId w:val="1"/>
              </w:numPr>
              <w:spacing w:before="40" w:after="40" w:line="360" w:lineRule="auto"/>
              <w:contextualSpacing w:val="0"/>
            </w:pPr>
            <w:r w:rsidRPr="00142E07">
              <w:t>Com</w:t>
            </w:r>
            <w:r w:rsidR="0023244A" w:rsidRPr="00142E07">
              <w:t>plete level 5 Diploma in Health and Social Care</w:t>
            </w:r>
          </w:p>
          <w:p w14:paraId="500E04B0" w14:textId="6A98C773" w:rsidR="00D54E6D" w:rsidRPr="00142E07" w:rsidRDefault="00D032B0" w:rsidP="00142E07">
            <w:pPr>
              <w:pStyle w:val="ListParagraph"/>
              <w:numPr>
                <w:ilvl w:val="0"/>
                <w:numId w:val="1"/>
              </w:numPr>
              <w:spacing w:before="40" w:after="40" w:line="360" w:lineRule="auto"/>
              <w:contextualSpacing w:val="0"/>
            </w:pPr>
            <w:r w:rsidRPr="00142E07">
              <w:t xml:space="preserve">Complete a CPD course in dementia </w:t>
            </w:r>
            <w:r w:rsidR="00341F1D" w:rsidRPr="00142E07">
              <w:t xml:space="preserve">care and challenging behaviour </w:t>
            </w:r>
          </w:p>
          <w:p w14:paraId="44D6B1D3" w14:textId="37AA4524" w:rsidR="00D54E6D" w:rsidRPr="00142E07" w:rsidRDefault="00E17CF7" w:rsidP="00142E07">
            <w:pPr>
              <w:pStyle w:val="ListParagraph"/>
              <w:numPr>
                <w:ilvl w:val="0"/>
                <w:numId w:val="1"/>
              </w:numPr>
              <w:spacing w:before="40" w:after="40" w:line="360" w:lineRule="auto"/>
              <w:contextualSpacing w:val="0"/>
            </w:pPr>
            <w:r w:rsidRPr="00142E07">
              <w:t xml:space="preserve">Complete and enhance </w:t>
            </w:r>
            <w:r w:rsidR="005B6E03" w:rsidRPr="00142E07">
              <w:t>LinkedIn</w:t>
            </w:r>
            <w:r w:rsidRPr="00142E07">
              <w:t xml:space="preserve"> </w:t>
            </w:r>
            <w:r w:rsidRPr="00142E07">
              <w:lastRenderedPageBreak/>
              <w:t>profile and update C.V for senior carer roles</w:t>
            </w:r>
          </w:p>
          <w:p w14:paraId="7B70B5FA" w14:textId="4FF3FC82" w:rsidR="00D54E6D" w:rsidRPr="00142E07" w:rsidRDefault="0064740D" w:rsidP="00142E07">
            <w:pPr>
              <w:pStyle w:val="ListParagraph"/>
              <w:numPr>
                <w:ilvl w:val="0"/>
                <w:numId w:val="1"/>
              </w:numPr>
              <w:spacing w:before="40" w:after="40" w:line="360" w:lineRule="auto"/>
              <w:contextualSpacing w:val="0"/>
            </w:pPr>
            <w:r w:rsidRPr="00142E07">
              <w:t xml:space="preserve">Apply for at least 3 senior carer positions </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E023F38" w14:textId="569D12E9" w:rsidR="00D54E6D" w:rsidRPr="00142E07" w:rsidRDefault="00FD5625" w:rsidP="00142E07">
            <w:pPr>
              <w:spacing w:line="360" w:lineRule="auto"/>
            </w:pPr>
            <w:r w:rsidRPr="00142E07">
              <w:lastRenderedPageBreak/>
              <w:t>University support skills for care CPD funding</w:t>
            </w:r>
            <w:r w:rsidR="00BE5C9A" w:rsidRPr="00142E07">
              <w:t>,</w:t>
            </w:r>
            <w:r w:rsidRPr="00142E07">
              <w:t xml:space="preserve"> employer reference</w:t>
            </w:r>
            <w:r w:rsidR="00BE5C9A" w:rsidRPr="00142E07">
              <w:t>,</w:t>
            </w:r>
            <w:r w:rsidRPr="00142E07">
              <w:t xml:space="preserve"> free </w:t>
            </w:r>
            <w:r w:rsidR="00BE5C9A" w:rsidRPr="00142E07">
              <w:t>LinkedIn</w:t>
            </w:r>
            <w:r w:rsidRPr="00142E07">
              <w:t xml:space="preserve"> account</w:t>
            </w:r>
          </w:p>
        </w:tc>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7400383" w14:textId="77F7AB34" w:rsidR="00D54E6D" w:rsidRPr="00142E07" w:rsidRDefault="00AE3046" w:rsidP="00142E07">
            <w:pPr>
              <w:spacing w:line="360" w:lineRule="auto"/>
            </w:pPr>
            <w:r w:rsidRPr="00142E07">
              <w:t>Diploma completed</w:t>
            </w:r>
            <w:r w:rsidR="00B60CE4" w:rsidRPr="00142E07">
              <w:t>,</w:t>
            </w:r>
            <w:r w:rsidRPr="00142E07">
              <w:t xml:space="preserve"> CPD </w:t>
            </w:r>
            <w:r w:rsidR="00B60CE4" w:rsidRPr="00142E07">
              <w:t>certificate</w:t>
            </w:r>
            <w:r w:rsidRPr="00142E07">
              <w:t xml:space="preserve"> obtained</w:t>
            </w:r>
            <w:r w:rsidR="00B60CE4" w:rsidRPr="00142E07">
              <w:t>, LinkedIn profile live, job applications submitted</w:t>
            </w:r>
          </w:p>
        </w:tc>
      </w:tr>
      <w:tr w:rsidR="00D54E6D" w:rsidRPr="00142E07" w14:paraId="3B67245D" w14:textId="77777777" w:rsidTr="005E76C3">
        <w:tc>
          <w:tcPr>
            <w:tcW w:w="18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17D38114" w14:textId="77777777" w:rsidR="00D54E6D" w:rsidRPr="00142E07" w:rsidRDefault="00D54E6D" w:rsidP="00142E07">
            <w:pPr>
              <w:spacing w:line="360" w:lineRule="auto"/>
            </w:pPr>
            <w:r w:rsidRPr="00142E07">
              <w:rPr>
                <w:b/>
                <w:bCs/>
              </w:rPr>
              <w:t>1–2 Years</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280B8939" w14:textId="46831CA9" w:rsidR="00D54E6D" w:rsidRPr="00142E07" w:rsidRDefault="00880888" w:rsidP="00142E07">
            <w:pPr>
              <w:pStyle w:val="ListParagraph"/>
              <w:numPr>
                <w:ilvl w:val="0"/>
                <w:numId w:val="1"/>
              </w:numPr>
              <w:spacing w:before="40" w:after="40" w:line="360" w:lineRule="auto"/>
              <w:contextualSpacing w:val="0"/>
            </w:pPr>
            <w:r w:rsidRPr="00142E07">
              <w:t>Secure a senior carer position</w:t>
            </w:r>
          </w:p>
          <w:p w14:paraId="5D9C28F2" w14:textId="15C70654" w:rsidR="00D54E6D" w:rsidRPr="00142E07" w:rsidRDefault="00FE5B22" w:rsidP="00142E07">
            <w:pPr>
              <w:pStyle w:val="ListParagraph"/>
              <w:numPr>
                <w:ilvl w:val="0"/>
                <w:numId w:val="1"/>
              </w:numPr>
              <w:spacing w:before="40" w:after="40" w:line="360" w:lineRule="auto"/>
              <w:contextualSpacing w:val="0"/>
            </w:pPr>
            <w:r w:rsidRPr="00142E07">
              <w:t xml:space="preserve">Develop leadership skills by supervising </w:t>
            </w:r>
            <w:r w:rsidR="007D5EF7" w:rsidRPr="00142E07">
              <w:t>junior</w:t>
            </w:r>
            <w:r w:rsidRPr="00142E07">
              <w:t xml:space="preserve"> staff daily</w:t>
            </w:r>
          </w:p>
          <w:p w14:paraId="4ADBB291" w14:textId="5B0A967A" w:rsidR="00D54E6D" w:rsidRPr="00142E07" w:rsidRDefault="007D5EF7" w:rsidP="00142E07">
            <w:pPr>
              <w:pStyle w:val="ListParagraph"/>
              <w:numPr>
                <w:ilvl w:val="0"/>
                <w:numId w:val="1"/>
              </w:numPr>
              <w:spacing w:before="40" w:after="40" w:line="360" w:lineRule="auto"/>
              <w:contextualSpacing w:val="0"/>
            </w:pPr>
            <w:r w:rsidRPr="00142E07">
              <w:t xml:space="preserve">Gain experience in care </w:t>
            </w:r>
            <w:r w:rsidR="008137DC" w:rsidRPr="00142E07">
              <w:t>planning</w:t>
            </w:r>
            <w:r w:rsidRPr="00142E07">
              <w:t xml:space="preserve"> and medication </w:t>
            </w:r>
            <w:r w:rsidR="008137DC" w:rsidRPr="00142E07">
              <w:t xml:space="preserve">management </w:t>
            </w:r>
          </w:p>
          <w:p w14:paraId="695E38AB" w14:textId="61EAFEC7" w:rsidR="00D54E6D" w:rsidRPr="00142E07" w:rsidRDefault="008137DC" w:rsidP="00142E07">
            <w:pPr>
              <w:pStyle w:val="ListParagraph"/>
              <w:numPr>
                <w:ilvl w:val="0"/>
                <w:numId w:val="1"/>
              </w:numPr>
              <w:spacing w:before="40" w:after="40" w:line="360" w:lineRule="auto"/>
              <w:contextualSpacing w:val="0"/>
            </w:pPr>
            <w:r w:rsidRPr="00142E07">
              <w:t>Complete a leadership and management training course</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5EB0E9B6" w14:textId="650AC297" w:rsidR="00D54E6D" w:rsidRPr="00142E07" w:rsidRDefault="00775E7B" w:rsidP="00142E07">
            <w:pPr>
              <w:spacing w:line="360" w:lineRule="auto"/>
            </w:pPr>
            <w:r w:rsidRPr="00142E07">
              <w:t>Employer support skills for care leadership</w:t>
            </w:r>
            <w:r w:rsidR="00522623" w:rsidRPr="00142E07">
              <w:t xml:space="preserve"> programmes, line manager mentoring</w:t>
            </w:r>
          </w:p>
        </w:tc>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4402D30B" w14:textId="7138A3DF" w:rsidR="00D54E6D" w:rsidRPr="00142E07" w:rsidRDefault="007F4F27" w:rsidP="00142E07">
            <w:pPr>
              <w:spacing w:line="360" w:lineRule="auto"/>
            </w:pPr>
            <w:r w:rsidRPr="00142E07">
              <w:rPr>
                <w:sz w:val="20"/>
                <w:szCs w:val="20"/>
              </w:rPr>
              <w:t>Senior carer job secured</w:t>
            </w:r>
            <w:r w:rsidR="004A5538" w:rsidRPr="00142E07">
              <w:rPr>
                <w:sz w:val="20"/>
                <w:szCs w:val="20"/>
              </w:rPr>
              <w:t>,</w:t>
            </w:r>
            <w:r w:rsidRPr="00142E07">
              <w:rPr>
                <w:sz w:val="20"/>
                <w:szCs w:val="20"/>
              </w:rPr>
              <w:t xml:space="preserve"> positive s</w:t>
            </w:r>
            <w:r w:rsidR="00BB75C9" w:rsidRPr="00142E07">
              <w:rPr>
                <w:sz w:val="20"/>
                <w:szCs w:val="20"/>
              </w:rPr>
              <w:t>upervision records, leadership certificate achieved</w:t>
            </w:r>
            <w:r w:rsidR="003B7495" w:rsidRPr="00142E07">
              <w:rPr>
                <w:sz w:val="20"/>
                <w:szCs w:val="20"/>
              </w:rPr>
              <w:t xml:space="preserve"> </w:t>
            </w:r>
            <w:r w:rsidR="00D54E6D" w:rsidRPr="00142E07">
              <w:rPr>
                <w:sz w:val="20"/>
                <w:szCs w:val="20"/>
              </w:rPr>
              <w:t xml:space="preserve"> </w:t>
            </w:r>
          </w:p>
        </w:tc>
      </w:tr>
      <w:tr w:rsidR="00D54E6D" w:rsidRPr="00142E07" w14:paraId="125D1C81" w14:textId="77777777" w:rsidTr="005E76C3">
        <w:tc>
          <w:tcPr>
            <w:tcW w:w="1800" w:type="dxa"/>
            <w:tcBorders>
              <w:top w:val="single" w:sz="1" w:space="0" w:color="AAAAAA"/>
              <w:left w:val="single" w:sz="1" w:space="0" w:color="AAAAAA"/>
              <w:bottom w:val="single" w:sz="1" w:space="0" w:color="AAAAAA"/>
              <w:right w:val="single" w:sz="1" w:space="0" w:color="AAAAAA"/>
            </w:tcBorders>
            <w:shd w:val="clear" w:color="auto" w:fill="D6E4F0"/>
            <w:tcMar>
              <w:top w:w="80" w:type="dxa"/>
              <w:left w:w="120" w:type="dxa"/>
              <w:bottom w:w="80" w:type="dxa"/>
              <w:right w:w="120" w:type="dxa"/>
            </w:tcMar>
          </w:tcPr>
          <w:p w14:paraId="7EEAD5AE" w14:textId="77777777" w:rsidR="00D54E6D" w:rsidRPr="00142E07" w:rsidRDefault="00D54E6D" w:rsidP="00142E07">
            <w:pPr>
              <w:spacing w:line="360" w:lineRule="auto"/>
            </w:pPr>
            <w:r w:rsidRPr="00142E07">
              <w:rPr>
                <w:b/>
                <w:bCs/>
              </w:rPr>
              <w:t>3–5 Years</w:t>
            </w:r>
          </w:p>
        </w:tc>
        <w:tc>
          <w:tcPr>
            <w:tcW w:w="3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2146282" w14:textId="66DB21B0" w:rsidR="00D54E6D" w:rsidRPr="00142E07" w:rsidRDefault="0012210D" w:rsidP="00142E07">
            <w:pPr>
              <w:pStyle w:val="ListParagraph"/>
              <w:numPr>
                <w:ilvl w:val="0"/>
                <w:numId w:val="1"/>
              </w:numPr>
              <w:spacing w:before="40" w:after="40" w:line="360" w:lineRule="auto"/>
              <w:contextualSpacing w:val="0"/>
            </w:pPr>
            <w:r w:rsidRPr="00142E07">
              <w:t>Progress to a care manager role</w:t>
            </w:r>
          </w:p>
          <w:p w14:paraId="3313D717" w14:textId="50A0A753" w:rsidR="00D54E6D" w:rsidRPr="00142E07" w:rsidRDefault="0012210D" w:rsidP="00142E07">
            <w:pPr>
              <w:pStyle w:val="ListParagraph"/>
              <w:numPr>
                <w:ilvl w:val="0"/>
                <w:numId w:val="1"/>
              </w:numPr>
              <w:spacing w:before="40" w:after="40" w:line="360" w:lineRule="auto"/>
              <w:contextualSpacing w:val="0"/>
            </w:pPr>
            <w:r w:rsidRPr="00142E07">
              <w:t>Complete CQC registered manager training</w:t>
            </w:r>
          </w:p>
          <w:p w14:paraId="1B2F5A3C" w14:textId="1710610A" w:rsidR="00D54E6D" w:rsidRPr="00142E07" w:rsidRDefault="00080070" w:rsidP="00142E07">
            <w:pPr>
              <w:pStyle w:val="ListParagraph"/>
              <w:numPr>
                <w:ilvl w:val="0"/>
                <w:numId w:val="1"/>
              </w:numPr>
              <w:spacing w:before="40" w:after="40" w:line="360" w:lineRule="auto"/>
              <w:contextualSpacing w:val="0"/>
            </w:pPr>
            <w:r w:rsidRPr="00142E07">
              <w:t>Begin planning to open my own regist</w:t>
            </w:r>
            <w:r w:rsidR="0012210D" w:rsidRPr="00142E07">
              <w:t>ered care home</w:t>
            </w:r>
          </w:p>
        </w:tc>
        <w:tc>
          <w:tcPr>
            <w:tcW w:w="216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02A57137" w14:textId="3DC70190" w:rsidR="00D54E6D" w:rsidRPr="00142E07" w:rsidRDefault="0026496F" w:rsidP="00142E07">
            <w:pPr>
              <w:spacing w:line="360" w:lineRule="auto"/>
            </w:pPr>
            <w:r w:rsidRPr="00142E07">
              <w:t xml:space="preserve">CQC </w:t>
            </w:r>
            <w:r w:rsidR="001665D8" w:rsidRPr="00142E07">
              <w:t>guidance, business planning support, bank or grant funding for a care home</w:t>
            </w:r>
          </w:p>
        </w:tc>
        <w:tc>
          <w:tcPr>
            <w:tcW w:w="2200" w:type="dxa"/>
            <w:tcBorders>
              <w:top w:val="single" w:sz="1" w:space="0" w:color="AAAAAA"/>
              <w:left w:val="single" w:sz="1" w:space="0" w:color="AAAAAA"/>
              <w:bottom w:val="single" w:sz="1" w:space="0" w:color="AAAAAA"/>
              <w:right w:val="single" w:sz="1" w:space="0" w:color="AAAAAA"/>
            </w:tcBorders>
            <w:tcMar>
              <w:top w:w="80" w:type="dxa"/>
              <w:left w:w="120" w:type="dxa"/>
              <w:bottom w:w="80" w:type="dxa"/>
              <w:right w:w="120" w:type="dxa"/>
            </w:tcMar>
          </w:tcPr>
          <w:p w14:paraId="1FF4EE0D" w14:textId="78EE292B" w:rsidR="00D54E6D" w:rsidRPr="00142E07" w:rsidRDefault="00E9781A" w:rsidP="00142E07">
            <w:pPr>
              <w:spacing w:line="360" w:lineRule="auto"/>
            </w:pPr>
            <w:r w:rsidRPr="00142E07">
              <w:t xml:space="preserve">Care manager role </w:t>
            </w:r>
            <w:r w:rsidR="0026496F" w:rsidRPr="00142E07">
              <w:t>achieved</w:t>
            </w:r>
            <w:r w:rsidRPr="00142E07">
              <w:t xml:space="preserve"> CQC re</w:t>
            </w:r>
            <w:r w:rsidR="0026496F" w:rsidRPr="00142E07">
              <w:t xml:space="preserve">gistration, completed business plan, drafted </w:t>
            </w:r>
          </w:p>
        </w:tc>
      </w:tr>
    </w:tbl>
    <w:p w14:paraId="191B38B0" w14:textId="77777777" w:rsidR="00D54E6D" w:rsidRPr="00142E07" w:rsidRDefault="00D54E6D" w:rsidP="00142E07">
      <w:pPr>
        <w:spacing w:before="200" w:after="100" w:line="360" w:lineRule="auto"/>
      </w:pPr>
    </w:p>
    <w:p w14:paraId="445A77C7" w14:textId="33C588C6" w:rsidR="00D54E6D" w:rsidRPr="00142E07" w:rsidRDefault="00357AD7" w:rsidP="00142E07">
      <w:pPr>
        <w:spacing w:before="100" w:after="100" w:line="360" w:lineRule="auto"/>
      </w:pPr>
      <w:r w:rsidRPr="00142E07">
        <w:t>Bandura (1997) explains that individuals with high self-efficacy—defined as a strong belief in their own abilities—are more motivated and more likely to succeed. My extensive career in care, combined with my current studies and well-defined goals, boosts my confidence that I can achieve these objectives (Bandura, 1997).</w:t>
      </w:r>
    </w:p>
    <w:p w14:paraId="5DB1DDD7" w14:textId="77777777" w:rsidR="00D54E6D" w:rsidRDefault="00D54E6D" w:rsidP="00142E07">
      <w:pPr>
        <w:pBdr>
          <w:bottom w:val="single" w:sz="6" w:space="1" w:color="2E75B6"/>
        </w:pBdr>
        <w:spacing w:before="200" w:after="200" w:line="360" w:lineRule="auto"/>
      </w:pPr>
    </w:p>
    <w:p w14:paraId="45113DE4" w14:textId="77777777" w:rsidR="008B2DA1" w:rsidRDefault="008B2DA1" w:rsidP="00142E07">
      <w:pPr>
        <w:pBdr>
          <w:bottom w:val="single" w:sz="6" w:space="1" w:color="2E75B6"/>
        </w:pBdr>
        <w:spacing w:before="200" w:after="200" w:line="360" w:lineRule="auto"/>
      </w:pPr>
    </w:p>
    <w:p w14:paraId="6D538B91" w14:textId="77777777" w:rsidR="008B2DA1" w:rsidRPr="00142E07" w:rsidRDefault="008B2DA1" w:rsidP="00142E07">
      <w:pPr>
        <w:pBdr>
          <w:bottom w:val="single" w:sz="6" w:space="1" w:color="2E75B6"/>
        </w:pBdr>
        <w:spacing w:before="200" w:after="200" w:line="360" w:lineRule="auto"/>
      </w:pPr>
    </w:p>
    <w:p w14:paraId="5ED73B0D" w14:textId="000F25EB" w:rsidR="00407E93" w:rsidRPr="00142E07" w:rsidRDefault="00407E93" w:rsidP="00D72EB3">
      <w:pPr>
        <w:pStyle w:val="Heading1"/>
      </w:pPr>
      <w:bookmarkStart w:id="16" w:name="_Toc228910905"/>
      <w:r w:rsidRPr="00142E07">
        <w:lastRenderedPageBreak/>
        <w:t>Conclusion</w:t>
      </w:r>
      <w:bookmarkEnd w:id="16"/>
    </w:p>
    <w:p w14:paraId="2BA40FBD" w14:textId="13EBDAB8" w:rsidR="00407E93" w:rsidRPr="00142E07" w:rsidRDefault="00407E93" w:rsidP="00142E07">
      <w:pPr>
        <w:pBdr>
          <w:bottom w:val="single" w:sz="6" w:space="1" w:color="2E75B6"/>
        </w:pBdr>
        <w:spacing w:before="200" w:after="200" w:line="360" w:lineRule="auto"/>
        <w:rPr>
          <w:color w:val="000000" w:themeColor="text1"/>
        </w:rPr>
      </w:pPr>
      <w:r w:rsidRPr="00142E07">
        <w:rPr>
          <w:color w:val="000000" w:themeColor="text1"/>
        </w:rPr>
        <w:t>This report demonstrates that I possess a strong foundation of skills, experience, and values that align closely with the requirements of a Senior Carer role. With 19 years of experience in the care sector—supporting individuals with dementia, epilepsy, Huntington's disease, brain injuries, and end-of-life needs—I have acquired practical knowledge that cannot be obtained solely through classroom learning.</w:t>
      </w:r>
    </w:p>
    <w:p w14:paraId="0325D93D" w14:textId="2C1EA011" w:rsidR="00407E93" w:rsidRPr="00142E07" w:rsidRDefault="00407E93" w:rsidP="00142E07">
      <w:pPr>
        <w:pBdr>
          <w:bottom w:val="single" w:sz="6" w:space="1" w:color="2E75B6"/>
        </w:pBdr>
        <w:spacing w:before="200" w:after="200" w:line="360" w:lineRule="auto"/>
        <w:rPr>
          <w:color w:val="000000" w:themeColor="text1"/>
        </w:rPr>
      </w:pPr>
      <w:r w:rsidRPr="00142E07">
        <w:rPr>
          <w:color w:val="000000" w:themeColor="text1"/>
        </w:rPr>
        <w:t>Through my reflection using Gibbs' Reflective Cycle, I recognised my ability to manage complex and challenging situations with calmness and compassion. The SWOT analysis provided an honest assessment of my gaps, particularly in formal leadership experience and digital skills, which I have addressed in my action plan.</w:t>
      </w:r>
    </w:p>
    <w:p w14:paraId="2BE71988" w14:textId="76CC6C46" w:rsidR="00407E93" w:rsidRPr="00142E07" w:rsidRDefault="00407E93" w:rsidP="00142E07">
      <w:pPr>
        <w:pBdr>
          <w:bottom w:val="single" w:sz="6" w:space="1" w:color="2E75B6"/>
        </w:pBdr>
        <w:spacing w:before="200" w:after="200" w:line="360" w:lineRule="auto"/>
        <w:rPr>
          <w:color w:val="000000" w:themeColor="text1"/>
        </w:rPr>
      </w:pPr>
      <w:r w:rsidRPr="00142E07">
        <w:rPr>
          <w:color w:val="000000" w:themeColor="text1"/>
        </w:rPr>
        <w:t>My personal brand is built on the principles of dignity, empathy, and professionalism. To enhance my visibility in the job market, I plan to develop my online presence and expand my professional network.</w:t>
      </w:r>
    </w:p>
    <w:p w14:paraId="6C9B2769" w14:textId="2EADE1AA" w:rsidR="00D54E6D" w:rsidRPr="00142E07" w:rsidRDefault="00407E93" w:rsidP="00142E07">
      <w:pPr>
        <w:pBdr>
          <w:bottom w:val="single" w:sz="6" w:space="1" w:color="2E75B6"/>
        </w:pBdr>
        <w:spacing w:before="200" w:after="200" w:line="360" w:lineRule="auto"/>
        <w:rPr>
          <w:color w:val="000000" w:themeColor="text1"/>
        </w:rPr>
      </w:pPr>
      <w:r w:rsidRPr="00142E07">
        <w:rPr>
          <w:color w:val="000000" w:themeColor="text1"/>
        </w:rPr>
        <w:t>My action plan outlines clear, realistic, and time-bound steps for my progression from care assistant to senior carer, then to care manager, and ultimately, to opening my own care home. I am motivated, experienced, and committed to continuous learning. This journey has deepened my understanding of what it takes to be an effective leader in care and has strengthened my determination to achieve my goals.</w:t>
      </w:r>
    </w:p>
    <w:p w14:paraId="72B39422" w14:textId="0DCAC006" w:rsidR="00DC0729" w:rsidRDefault="00DC0729">
      <w:pPr>
        <w:spacing w:after="160" w:line="278" w:lineRule="auto"/>
        <w:rPr>
          <w:color w:val="000000" w:themeColor="text1"/>
        </w:rPr>
      </w:pPr>
      <w:r>
        <w:rPr>
          <w:color w:val="000000" w:themeColor="text1"/>
        </w:rPr>
        <w:br w:type="page"/>
      </w:r>
    </w:p>
    <w:p w14:paraId="36355F33" w14:textId="77777777" w:rsidR="002B17C6" w:rsidRPr="00142E07" w:rsidRDefault="002B17C6" w:rsidP="00142E07">
      <w:pPr>
        <w:pBdr>
          <w:bottom w:val="single" w:sz="6" w:space="1" w:color="2E75B6"/>
        </w:pBdr>
        <w:spacing w:before="200" w:after="200" w:line="360" w:lineRule="auto"/>
        <w:rPr>
          <w:color w:val="000000" w:themeColor="text1"/>
        </w:rPr>
      </w:pPr>
    </w:p>
    <w:p w14:paraId="1743DEBC" w14:textId="77777777" w:rsidR="00D54E6D" w:rsidRPr="00D72EB3" w:rsidRDefault="00D54E6D" w:rsidP="00D72EB3">
      <w:pPr>
        <w:pStyle w:val="Heading1"/>
      </w:pPr>
      <w:bookmarkStart w:id="17" w:name="_Toc228910906"/>
      <w:r w:rsidRPr="00D72EB3">
        <w:t>References</w:t>
      </w:r>
      <w:bookmarkEnd w:id="17"/>
    </w:p>
    <w:p w14:paraId="21C481E1" w14:textId="065CF826" w:rsidR="00D54E6D" w:rsidRPr="00142E07" w:rsidRDefault="00D54E6D" w:rsidP="00142E07">
      <w:pPr>
        <w:spacing w:before="100" w:after="100" w:line="360" w:lineRule="auto"/>
      </w:pPr>
      <w:r w:rsidRPr="00142E07">
        <w:rPr>
          <w:b/>
          <w:bCs/>
        </w:rPr>
        <w:t>Bandura, A. (1997)</w:t>
      </w:r>
      <w:r w:rsidR="00F75351" w:rsidRPr="00142E07">
        <w:rPr>
          <w:b/>
          <w:bCs/>
        </w:rPr>
        <w:t>.</w:t>
      </w:r>
      <w:r w:rsidRPr="00142E07">
        <w:rPr>
          <w:b/>
          <w:bCs/>
        </w:rPr>
        <w:t xml:space="preserve"> </w:t>
      </w:r>
      <w:r w:rsidRPr="00142E07">
        <w:rPr>
          <w:i/>
          <w:iCs/>
        </w:rPr>
        <w:t>Self-efficacy: The exercise of control.</w:t>
      </w:r>
      <w:r w:rsidRPr="00142E07">
        <w:t xml:space="preserve"> New York: W.H. Freeman. Available at: </w:t>
      </w:r>
      <w:hyperlink r:id="rId10" w:history="1">
        <w:r w:rsidR="00C42884" w:rsidRPr="00142E07">
          <w:rPr>
            <w:rStyle w:val="Hyperlink"/>
          </w:rPr>
          <w:t>https://www.uky.edu/~eushe2/Bandura/BanEncy.html</w:t>
        </w:r>
      </w:hyperlink>
      <w:r w:rsidR="00C42884" w:rsidRPr="00142E07">
        <w:t xml:space="preserve"> </w:t>
      </w:r>
      <w:r w:rsidRPr="00142E07">
        <w:t xml:space="preserve"> (Accessed: 22 April 2026).</w:t>
      </w:r>
    </w:p>
    <w:p w14:paraId="3107B0EB" w14:textId="77777777" w:rsidR="00D62AEC" w:rsidRPr="00142E07" w:rsidRDefault="00D62AEC" w:rsidP="00142E07">
      <w:pPr>
        <w:spacing w:before="100" w:after="100" w:line="360" w:lineRule="auto"/>
      </w:pPr>
    </w:p>
    <w:p w14:paraId="0AB75554" w14:textId="5AD20DEF" w:rsidR="00D54E6D" w:rsidRPr="00142E07" w:rsidRDefault="00D54E6D" w:rsidP="00142E07">
      <w:pPr>
        <w:spacing w:before="100" w:after="100" w:line="360" w:lineRule="auto"/>
      </w:pPr>
      <w:r w:rsidRPr="00142E07">
        <w:rPr>
          <w:b/>
          <w:bCs/>
        </w:rPr>
        <w:t>Begum, M. (2026)</w:t>
      </w:r>
      <w:r w:rsidR="00F75351" w:rsidRPr="00142E07">
        <w:rPr>
          <w:b/>
          <w:bCs/>
        </w:rPr>
        <w:t>.</w:t>
      </w:r>
      <w:r w:rsidRPr="00142E07">
        <w:rPr>
          <w:b/>
          <w:bCs/>
        </w:rPr>
        <w:t xml:space="preserve"> </w:t>
      </w:r>
      <w:r w:rsidRPr="00142E07">
        <w:rPr>
          <w:i/>
          <w:iCs/>
        </w:rPr>
        <w:t>LinkedIn profile of Mariam Begum.</w:t>
      </w:r>
      <w:r w:rsidRPr="00142E07">
        <w:t xml:space="preserve"> Available at: </w:t>
      </w:r>
      <w:hyperlink r:id="rId11" w:history="1">
        <w:r w:rsidR="00C42884" w:rsidRPr="00142E07">
          <w:rPr>
            <w:rStyle w:val="Hyperlink"/>
          </w:rPr>
          <w:t>https://www.linkedin.com/in/mariam-begum</w:t>
        </w:r>
      </w:hyperlink>
      <w:r w:rsidR="00C42884" w:rsidRPr="00142E07">
        <w:t xml:space="preserve"> </w:t>
      </w:r>
      <w:r w:rsidRPr="00142E07">
        <w:t xml:space="preserve"> (Accessed: 3 May 2026).</w:t>
      </w:r>
    </w:p>
    <w:p w14:paraId="18D0F463" w14:textId="77777777" w:rsidR="00D62AEC" w:rsidRPr="00142E07" w:rsidRDefault="00D62AEC" w:rsidP="00142E07">
      <w:pPr>
        <w:spacing w:before="100" w:after="100" w:line="360" w:lineRule="auto"/>
      </w:pPr>
    </w:p>
    <w:p w14:paraId="36514105" w14:textId="4F8AA060" w:rsidR="00D54E6D" w:rsidRPr="00142E07" w:rsidRDefault="00D54E6D" w:rsidP="00142E07">
      <w:pPr>
        <w:spacing w:before="100" w:after="100" w:line="360" w:lineRule="auto"/>
      </w:pPr>
      <w:r w:rsidRPr="00142E07">
        <w:rPr>
          <w:b/>
          <w:bCs/>
        </w:rPr>
        <w:t xml:space="preserve">Dacre Pool, L. and Sewell, P. (2007) </w:t>
      </w:r>
      <w:r w:rsidRPr="00142E07">
        <w:t xml:space="preserve">'The key to employability: developing a practical model of graduate employability', </w:t>
      </w:r>
      <w:r w:rsidRPr="00142E07">
        <w:rPr>
          <w:i/>
          <w:iCs/>
        </w:rPr>
        <w:t>Education and Training,</w:t>
      </w:r>
      <w:r w:rsidRPr="00142E07">
        <w:t xml:space="preserve"> 49(4), pp. 277–289. Available at: </w:t>
      </w:r>
      <w:hyperlink r:id="rId12" w:history="1">
        <w:r w:rsidR="00C42884" w:rsidRPr="00142E07">
          <w:rPr>
            <w:rStyle w:val="Hyperlink"/>
          </w:rPr>
          <w:t>https://doi.org/10.1108/00400910710754435</w:t>
        </w:r>
      </w:hyperlink>
      <w:r w:rsidR="00C42884" w:rsidRPr="00142E07">
        <w:t xml:space="preserve"> </w:t>
      </w:r>
      <w:r w:rsidRPr="00142E07">
        <w:t xml:space="preserve"> (Accessed: 1 May 2026).</w:t>
      </w:r>
    </w:p>
    <w:p w14:paraId="5AAA4B8D" w14:textId="77777777" w:rsidR="00D62AEC" w:rsidRPr="00142E07" w:rsidRDefault="00D62AEC" w:rsidP="00142E07">
      <w:pPr>
        <w:spacing w:before="100" w:after="100" w:line="360" w:lineRule="auto"/>
      </w:pPr>
    </w:p>
    <w:p w14:paraId="66383DEC" w14:textId="1FF175FA" w:rsidR="00D54E6D" w:rsidRPr="00142E07" w:rsidRDefault="00D54E6D" w:rsidP="00142E07">
      <w:pPr>
        <w:spacing w:before="100" w:after="100" w:line="360" w:lineRule="auto"/>
      </w:pPr>
      <w:r w:rsidRPr="00142E07">
        <w:rPr>
          <w:b/>
          <w:bCs/>
        </w:rPr>
        <w:t xml:space="preserve">Department of Health and Social Care (2014) </w:t>
      </w:r>
      <w:r w:rsidRPr="00142E07">
        <w:rPr>
          <w:i/>
          <w:iCs/>
        </w:rPr>
        <w:t>Care Act 2014.</w:t>
      </w:r>
      <w:r w:rsidRPr="00142E07">
        <w:t xml:space="preserve"> Available at: </w:t>
      </w:r>
      <w:hyperlink r:id="rId13" w:history="1">
        <w:r w:rsidR="00C42884" w:rsidRPr="00142E07">
          <w:rPr>
            <w:rStyle w:val="Hyperlink"/>
          </w:rPr>
          <w:t>https://www.legislation.gov.uk/ukpga/2014/23/contents/enacted</w:t>
        </w:r>
      </w:hyperlink>
      <w:r w:rsidR="00C42884" w:rsidRPr="00142E07">
        <w:t xml:space="preserve"> </w:t>
      </w:r>
      <w:r w:rsidRPr="00142E07">
        <w:t xml:space="preserve"> (Accessed: 22 April 2026).</w:t>
      </w:r>
    </w:p>
    <w:p w14:paraId="63693F31" w14:textId="77777777" w:rsidR="00D62AEC" w:rsidRPr="00142E07" w:rsidRDefault="00D62AEC" w:rsidP="00142E07">
      <w:pPr>
        <w:spacing w:before="100" w:after="100" w:line="360" w:lineRule="auto"/>
      </w:pPr>
    </w:p>
    <w:p w14:paraId="16AC7029" w14:textId="77777777" w:rsidR="00D54E6D" w:rsidRPr="00142E07" w:rsidRDefault="00D54E6D" w:rsidP="00142E07">
      <w:pPr>
        <w:spacing w:before="100" w:after="100" w:line="360" w:lineRule="auto"/>
      </w:pPr>
      <w:r w:rsidRPr="00142E07">
        <w:rPr>
          <w:b/>
          <w:bCs/>
        </w:rPr>
        <w:t xml:space="preserve">Doran, G.T. (1981) </w:t>
      </w:r>
      <w:r w:rsidRPr="00142E07">
        <w:t xml:space="preserve">'There's a S.M.A.R.T. way to write management's goals and objectives', </w:t>
      </w:r>
      <w:r w:rsidRPr="00142E07">
        <w:rPr>
          <w:i/>
          <w:iCs/>
        </w:rPr>
        <w:t>Management Review,</w:t>
      </w:r>
      <w:r w:rsidRPr="00142E07">
        <w:t xml:space="preserve"> 70(11), pp. 35–36.</w:t>
      </w:r>
    </w:p>
    <w:p w14:paraId="37DA5038" w14:textId="77777777" w:rsidR="00D62AEC" w:rsidRPr="00142E07" w:rsidRDefault="00D62AEC" w:rsidP="00142E07">
      <w:pPr>
        <w:spacing w:before="100" w:after="100" w:line="360" w:lineRule="auto"/>
      </w:pPr>
    </w:p>
    <w:p w14:paraId="70579E2C" w14:textId="070F8F3D" w:rsidR="00D54E6D" w:rsidRPr="00142E07" w:rsidRDefault="00D54E6D" w:rsidP="00142E07">
      <w:pPr>
        <w:spacing w:before="100" w:after="100" w:line="360" w:lineRule="auto"/>
      </w:pPr>
      <w:r w:rsidRPr="00142E07">
        <w:rPr>
          <w:b/>
          <w:bCs/>
        </w:rPr>
        <w:t xml:space="preserve">Gibbs, G. (1988) </w:t>
      </w:r>
      <w:r w:rsidRPr="00142E07">
        <w:rPr>
          <w:i/>
          <w:iCs/>
        </w:rPr>
        <w:t>Learning by Doing: A Guide to Teaching and Learning Methods.</w:t>
      </w:r>
      <w:r w:rsidRPr="00142E07">
        <w:t xml:space="preserve"> Oxford: Oxford Polytechnic. </w:t>
      </w:r>
    </w:p>
    <w:p w14:paraId="4E41EC39" w14:textId="77777777" w:rsidR="00D62AEC" w:rsidRPr="00142E07" w:rsidRDefault="00D62AEC" w:rsidP="00142E07">
      <w:pPr>
        <w:spacing w:before="100" w:after="100" w:line="360" w:lineRule="auto"/>
      </w:pPr>
    </w:p>
    <w:p w14:paraId="6C5BF08C" w14:textId="5B5985CA" w:rsidR="00D54E6D" w:rsidRPr="00142E07" w:rsidRDefault="00D54E6D" w:rsidP="00142E07">
      <w:pPr>
        <w:spacing w:before="100" w:after="100" w:line="360" w:lineRule="auto"/>
      </w:pPr>
      <w:r w:rsidRPr="00142E07">
        <w:rPr>
          <w:b/>
          <w:bCs/>
        </w:rPr>
        <w:t>Goleman, D. (1995)</w:t>
      </w:r>
      <w:r w:rsidR="00B32C8A">
        <w:rPr>
          <w:b/>
          <w:bCs/>
        </w:rPr>
        <w:t>.</w:t>
      </w:r>
      <w:r w:rsidRPr="00142E07">
        <w:rPr>
          <w:b/>
          <w:bCs/>
        </w:rPr>
        <w:t xml:space="preserve"> </w:t>
      </w:r>
      <w:r w:rsidRPr="00142E07">
        <w:rPr>
          <w:i/>
          <w:iCs/>
        </w:rPr>
        <w:t>Emotional Intelligence: Why It Can Matter More Than IQ.</w:t>
      </w:r>
      <w:r w:rsidRPr="00142E07">
        <w:t xml:space="preserve"> London: Bloomsbury Publishing.</w:t>
      </w:r>
    </w:p>
    <w:p w14:paraId="4684F177" w14:textId="77777777" w:rsidR="00996FD3" w:rsidRPr="00142E07" w:rsidRDefault="00996FD3" w:rsidP="00142E07">
      <w:pPr>
        <w:spacing w:before="100" w:after="100" w:line="360" w:lineRule="auto"/>
      </w:pPr>
    </w:p>
    <w:p w14:paraId="631E4F1D" w14:textId="4B2110FE" w:rsidR="00710FCE" w:rsidRDefault="00D54E6D" w:rsidP="00142E07">
      <w:pPr>
        <w:spacing w:before="100" w:after="100" w:line="360" w:lineRule="auto"/>
      </w:pPr>
      <w:r w:rsidRPr="00142E07">
        <w:rPr>
          <w:b/>
          <w:bCs/>
        </w:rPr>
        <w:t>Kolb, D.A. (1984)</w:t>
      </w:r>
      <w:r w:rsidR="007D6AF3">
        <w:rPr>
          <w:b/>
          <w:bCs/>
        </w:rPr>
        <w:t xml:space="preserve">. </w:t>
      </w:r>
      <w:r w:rsidR="007D6AF3" w:rsidRPr="007D6AF3">
        <w:t>Experiential Learning: Experience as the Source of Learning and</w:t>
      </w:r>
      <w:r w:rsidR="007D6AF3">
        <w:rPr>
          <w:b/>
          <w:bCs/>
        </w:rPr>
        <w:t xml:space="preserve"> </w:t>
      </w:r>
      <w:r w:rsidR="007D6AF3" w:rsidRPr="00F72C08">
        <w:t>Development</w:t>
      </w:r>
      <w:r w:rsidRPr="00142E07">
        <w:rPr>
          <w:i/>
          <w:iCs/>
        </w:rPr>
        <w:t>.</w:t>
      </w:r>
      <w:r w:rsidRPr="00142E07">
        <w:t xml:space="preserve"> New </w:t>
      </w:r>
      <w:r w:rsidR="00710FCE" w:rsidRPr="00142E07">
        <w:t>Jersey</w:t>
      </w:r>
      <w:r w:rsidR="00710FCE">
        <w:t>:</w:t>
      </w:r>
      <w:r w:rsidRPr="00142E07">
        <w:t xml:space="preserve"> Prentice Hall.</w:t>
      </w:r>
    </w:p>
    <w:p w14:paraId="25BF5931" w14:textId="77777777" w:rsidR="00710FCE" w:rsidRDefault="00710FCE" w:rsidP="00142E07">
      <w:pPr>
        <w:spacing w:before="100" w:after="100" w:line="360" w:lineRule="auto"/>
      </w:pPr>
    </w:p>
    <w:p w14:paraId="1E2820B9" w14:textId="5DE96411" w:rsidR="00D54E6D" w:rsidRPr="00142E07" w:rsidRDefault="00350F0E" w:rsidP="00142E07">
      <w:pPr>
        <w:spacing w:before="100" w:after="100" w:line="360" w:lineRule="auto"/>
      </w:pPr>
      <w:r w:rsidRPr="00142E07">
        <w:t>Mitchell,</w:t>
      </w:r>
      <w:r w:rsidR="00FE76BA" w:rsidRPr="00142E07">
        <w:t xml:space="preserve"> G., and Agnelli,</w:t>
      </w:r>
      <w:r w:rsidR="00710FCE">
        <w:t xml:space="preserve"> J</w:t>
      </w:r>
      <w:r w:rsidR="00FE76BA" w:rsidRPr="00142E07">
        <w:t xml:space="preserve"> (2015) ‘Person-centred care for people with dementia: </w:t>
      </w:r>
      <w:proofErr w:type="spellStart"/>
      <w:r w:rsidR="00FE76BA" w:rsidRPr="00142E07">
        <w:t>Kitwood</w:t>
      </w:r>
      <w:proofErr w:type="spellEnd"/>
      <w:r w:rsidR="00FE76BA" w:rsidRPr="00142E07">
        <w:t xml:space="preserve"> reconsidered’, Nursing Standard</w:t>
      </w:r>
      <w:r w:rsidR="008D2489" w:rsidRPr="00142E07">
        <w:t>,30(7),</w:t>
      </w:r>
      <w:r w:rsidR="00B32C8A">
        <w:t xml:space="preserve"> </w:t>
      </w:r>
      <w:r w:rsidR="008D2489" w:rsidRPr="00142E07">
        <w:t>pp 46-50. A</w:t>
      </w:r>
      <w:r w:rsidR="00396932" w:rsidRPr="00142E07">
        <w:t xml:space="preserve">vailable at: </w:t>
      </w:r>
      <w:hyperlink r:id="rId14" w:history="1">
        <w:r w:rsidR="00182FFD" w:rsidRPr="00142E07">
          <w:rPr>
            <w:rStyle w:val="Hyperlink"/>
          </w:rPr>
          <w:t>https://pubmed.ncbi.nlm.nih.gov/26463810/(Accessed</w:t>
        </w:r>
      </w:hyperlink>
      <w:r w:rsidR="00182FFD" w:rsidRPr="00142E07">
        <w:t xml:space="preserve"> :1</w:t>
      </w:r>
      <w:r w:rsidR="00182FFD" w:rsidRPr="00142E07">
        <w:rPr>
          <w:vertAlign w:val="superscript"/>
        </w:rPr>
        <w:t>st</w:t>
      </w:r>
      <w:r w:rsidR="00182FFD" w:rsidRPr="00142E07">
        <w:t xml:space="preserve"> May 2026</w:t>
      </w:r>
      <w:r w:rsidR="00FE76BA" w:rsidRPr="00142E07">
        <w:t>).</w:t>
      </w:r>
    </w:p>
    <w:p w14:paraId="57D360D2" w14:textId="77777777" w:rsidR="00996FD3" w:rsidRPr="00142E07" w:rsidRDefault="00996FD3" w:rsidP="00142E07">
      <w:pPr>
        <w:spacing w:before="100" w:after="100" w:line="360" w:lineRule="auto"/>
      </w:pPr>
    </w:p>
    <w:p w14:paraId="6A8C598C" w14:textId="33EFF728" w:rsidR="00CB0600" w:rsidRPr="00142E07" w:rsidRDefault="00D54E6D" w:rsidP="00142E07">
      <w:pPr>
        <w:spacing w:before="100" w:after="100" w:line="360" w:lineRule="auto"/>
      </w:pPr>
      <w:r w:rsidRPr="00142E07">
        <w:rPr>
          <w:b/>
          <w:bCs/>
        </w:rPr>
        <w:lastRenderedPageBreak/>
        <w:t>NHS England (201</w:t>
      </w:r>
      <w:r w:rsidR="007D53CD" w:rsidRPr="00142E07">
        <w:rPr>
          <w:b/>
          <w:bCs/>
        </w:rPr>
        <w:t>2</w:t>
      </w:r>
      <w:r w:rsidRPr="00142E07">
        <w:rPr>
          <w:b/>
          <w:bCs/>
        </w:rPr>
        <w:t xml:space="preserve">) </w:t>
      </w:r>
      <w:r w:rsidRPr="00142E07">
        <w:rPr>
          <w:i/>
          <w:iCs/>
        </w:rPr>
        <w:t>Compassion in Practice: Nursing, Midwifery and Care Staff — Our Vision and Strategy.</w:t>
      </w:r>
      <w:r w:rsidRPr="00142E07">
        <w:t xml:space="preserve"> Available at:</w:t>
      </w:r>
    </w:p>
    <w:p w14:paraId="047C2869" w14:textId="2F8D91B2" w:rsidR="00D54E6D" w:rsidRPr="00142E07" w:rsidRDefault="00D54E6D" w:rsidP="00142E07">
      <w:pPr>
        <w:spacing w:before="100" w:after="100" w:line="360" w:lineRule="auto"/>
      </w:pPr>
      <w:r w:rsidRPr="00142E07">
        <w:t xml:space="preserve"> </w:t>
      </w:r>
      <w:hyperlink r:id="rId15" w:history="1">
        <w:r w:rsidR="00C42884" w:rsidRPr="00142E07">
          <w:rPr>
            <w:rStyle w:val="Hyperlink"/>
          </w:rPr>
          <w:t>https://www.england.nhs.uk/wp-content/uploads/2012/12/compassion-in-practice.pdf</w:t>
        </w:r>
      </w:hyperlink>
      <w:r w:rsidR="00C42884" w:rsidRPr="00142E07">
        <w:t xml:space="preserve"> </w:t>
      </w:r>
      <w:r w:rsidRPr="00142E07">
        <w:t xml:space="preserve"> (Accessed: 22 April 2026).</w:t>
      </w:r>
    </w:p>
    <w:p w14:paraId="325E9FF4" w14:textId="77777777" w:rsidR="00996FD3" w:rsidRPr="00142E07" w:rsidRDefault="00996FD3" w:rsidP="00142E07">
      <w:pPr>
        <w:spacing w:before="100" w:after="100" w:line="360" w:lineRule="auto"/>
      </w:pPr>
    </w:p>
    <w:p w14:paraId="2A26F766" w14:textId="2E6BCB90" w:rsidR="00D54E6D" w:rsidRPr="00142E07" w:rsidRDefault="00D54E6D" w:rsidP="00142E07">
      <w:pPr>
        <w:spacing w:before="100" w:after="100" w:line="360" w:lineRule="auto"/>
      </w:pPr>
      <w:r w:rsidRPr="00142E07">
        <w:rPr>
          <w:b/>
          <w:bCs/>
        </w:rPr>
        <w:t xml:space="preserve">Indeed (2025) </w:t>
      </w:r>
      <w:r w:rsidRPr="00142E07">
        <w:rPr>
          <w:i/>
          <w:iCs/>
        </w:rPr>
        <w:t>Senior Care Assistant — Groveland Park Care Home.</w:t>
      </w:r>
      <w:r w:rsidRPr="00142E07">
        <w:t xml:space="preserve"> Available at</w:t>
      </w:r>
      <w:r w:rsidR="00583A3A" w:rsidRPr="00142E07">
        <w:t xml:space="preserve"> </w:t>
      </w:r>
      <w:hyperlink r:id="rId16" w:history="1">
        <w:r w:rsidR="00DC7AC7" w:rsidRPr="00E2693B">
          <w:rPr>
            <w:rStyle w:val="Hyperlink"/>
          </w:rPr>
          <w:t>https://uk.indeed.com</w:t>
        </w:r>
      </w:hyperlink>
      <w:r w:rsidR="00C42884" w:rsidRPr="00142E07">
        <w:t xml:space="preserve"> </w:t>
      </w:r>
      <w:r w:rsidR="00005EE2" w:rsidRPr="00142E07">
        <w:t xml:space="preserve"> (</w:t>
      </w:r>
      <w:r w:rsidRPr="00142E07">
        <w:t>Accessed: 22 April 2026).</w:t>
      </w:r>
    </w:p>
    <w:p w14:paraId="07A74AE7" w14:textId="77777777" w:rsidR="008F0E56" w:rsidRPr="00142E07" w:rsidRDefault="008F0E56" w:rsidP="00142E07">
      <w:pPr>
        <w:spacing w:before="100" w:after="100" w:line="360" w:lineRule="auto"/>
      </w:pPr>
    </w:p>
    <w:p w14:paraId="3AD4C0CC" w14:textId="6F14C27E" w:rsidR="008F0E56" w:rsidRPr="00142E07" w:rsidRDefault="00005EE2" w:rsidP="00142E07">
      <w:pPr>
        <w:spacing w:before="100" w:after="100" w:line="360" w:lineRule="auto"/>
      </w:pPr>
      <w:proofErr w:type="spellStart"/>
      <w:r w:rsidRPr="00142E07">
        <w:t>Kitwood</w:t>
      </w:r>
      <w:proofErr w:type="spellEnd"/>
      <w:r w:rsidRPr="00142E07">
        <w:t>,</w:t>
      </w:r>
      <w:r w:rsidR="00181896" w:rsidRPr="00142E07">
        <w:t xml:space="preserve"> </w:t>
      </w:r>
      <w:proofErr w:type="gramStart"/>
      <w:r w:rsidRPr="00142E07">
        <w:t>T.(</w:t>
      </w:r>
      <w:proofErr w:type="gramEnd"/>
      <w:r w:rsidR="00237DED" w:rsidRPr="00142E07">
        <w:t>1997) Dementia reconsidered:</w:t>
      </w:r>
      <w:r w:rsidR="009C4774" w:rsidRPr="00142E07">
        <w:t xml:space="preserve"> </w:t>
      </w:r>
      <w:r w:rsidR="00DE61AC" w:rsidRPr="00142E07">
        <w:t xml:space="preserve">The person comes first. </w:t>
      </w:r>
      <w:r w:rsidR="009C4774" w:rsidRPr="00142E07">
        <w:t>Buckingham: Open University Press.</w:t>
      </w:r>
    </w:p>
    <w:p w14:paraId="583233BD" w14:textId="77777777" w:rsidR="00996FD3" w:rsidRPr="00142E07" w:rsidRDefault="00996FD3" w:rsidP="00142E07">
      <w:pPr>
        <w:spacing w:before="100" w:after="100" w:line="360" w:lineRule="auto"/>
      </w:pPr>
    </w:p>
    <w:p w14:paraId="33EDC0D3" w14:textId="77777777" w:rsidR="00D54E6D" w:rsidRPr="00142E07" w:rsidRDefault="00D54E6D" w:rsidP="00142E07">
      <w:pPr>
        <w:spacing w:before="100" w:after="100" w:line="360" w:lineRule="auto"/>
      </w:pPr>
      <w:r w:rsidRPr="00142E07">
        <w:rPr>
          <w:b/>
          <w:bCs/>
        </w:rPr>
        <w:t xml:space="preserve">Putnam, R.D. (2000) </w:t>
      </w:r>
      <w:r w:rsidRPr="00142E07">
        <w:rPr>
          <w:i/>
          <w:iCs/>
        </w:rPr>
        <w:t>Bowling Alone: The Collapse and Revival of American Community.</w:t>
      </w:r>
      <w:r w:rsidRPr="00142E07">
        <w:t xml:space="preserve"> New York: Simon and Schuster.</w:t>
      </w:r>
    </w:p>
    <w:p w14:paraId="087B14F5" w14:textId="3DA21650" w:rsidR="0088205A" w:rsidRPr="00142E07" w:rsidRDefault="0088205A" w:rsidP="00142E07">
      <w:pPr>
        <w:spacing w:before="100" w:after="100" w:line="360" w:lineRule="auto"/>
      </w:pPr>
      <w:proofErr w:type="spellStart"/>
      <w:proofErr w:type="gramStart"/>
      <w:r w:rsidRPr="00142E07">
        <w:t>S</w:t>
      </w:r>
      <w:r w:rsidR="00E06905" w:rsidRPr="00142E07">
        <w:t>chon,D.A</w:t>
      </w:r>
      <w:proofErr w:type="spellEnd"/>
      <w:r w:rsidR="00E06905" w:rsidRPr="00142E07">
        <w:t>.</w:t>
      </w:r>
      <w:proofErr w:type="gramEnd"/>
      <w:r w:rsidR="00E06905" w:rsidRPr="00142E07">
        <w:t xml:space="preserve"> (1983)</w:t>
      </w:r>
      <w:r w:rsidR="00533269" w:rsidRPr="00142E07">
        <w:t>.</w:t>
      </w:r>
      <w:r w:rsidR="00E06905" w:rsidRPr="00142E07">
        <w:t xml:space="preserve"> The </w:t>
      </w:r>
      <w:r w:rsidR="008C6518" w:rsidRPr="00142E07">
        <w:rPr>
          <w:i/>
          <w:iCs/>
        </w:rPr>
        <w:t>reflective practitioner:</w:t>
      </w:r>
      <w:r w:rsidR="00533269" w:rsidRPr="00142E07">
        <w:rPr>
          <w:i/>
          <w:iCs/>
        </w:rPr>
        <w:t xml:space="preserve"> </w:t>
      </w:r>
      <w:r w:rsidR="008C6518" w:rsidRPr="00142E07">
        <w:rPr>
          <w:i/>
          <w:iCs/>
        </w:rPr>
        <w:t>how professionals think in action</w:t>
      </w:r>
      <w:r w:rsidR="00172A9D" w:rsidRPr="00142E07">
        <w:t>. New York Basic Books</w:t>
      </w:r>
      <w:r w:rsidR="00DC4155" w:rsidRPr="00142E07">
        <w:t>.</w:t>
      </w:r>
    </w:p>
    <w:p w14:paraId="71240D60" w14:textId="77777777" w:rsidR="00996FD3" w:rsidRPr="00142E07" w:rsidRDefault="00996FD3" w:rsidP="00142E07">
      <w:pPr>
        <w:spacing w:before="100" w:after="100" w:line="360" w:lineRule="auto"/>
      </w:pPr>
    </w:p>
    <w:p w14:paraId="430B1E0B" w14:textId="2C6F3138" w:rsidR="00D54E6D" w:rsidRPr="00142E07" w:rsidRDefault="00D54E6D" w:rsidP="00142E07">
      <w:pPr>
        <w:spacing w:before="100" w:after="100" w:line="360" w:lineRule="auto"/>
      </w:pPr>
      <w:r w:rsidRPr="00142E07">
        <w:rPr>
          <w:b/>
          <w:bCs/>
        </w:rPr>
        <w:t xml:space="preserve">Skills for Care (2023) </w:t>
      </w:r>
      <w:r w:rsidRPr="00142E07">
        <w:rPr>
          <w:i/>
          <w:iCs/>
        </w:rPr>
        <w:t>Core Skills Framework for Adult Social Care.</w:t>
      </w:r>
      <w:r w:rsidRPr="00142E07">
        <w:t xml:space="preserve"> Available at: </w:t>
      </w:r>
      <w:hyperlink r:id="rId17" w:history="1">
        <w:r w:rsidR="00334955" w:rsidRPr="00142E07">
          <w:rPr>
            <w:rStyle w:val="Hyperlink"/>
          </w:rPr>
          <w:t>https://www.skillsforcare.org.uk/support-for-your-workforce/care-workforce-pathway/care-workforce-pathway.aspx</w:t>
        </w:r>
      </w:hyperlink>
      <w:r w:rsidR="00334955" w:rsidRPr="00142E07">
        <w:t xml:space="preserve"> </w:t>
      </w:r>
      <w:r w:rsidRPr="00142E07">
        <w:t xml:space="preserve"> (Accessed: 22 April 2026).</w:t>
      </w:r>
    </w:p>
    <w:p w14:paraId="1C8C591A" w14:textId="77777777" w:rsidR="00D54E6D" w:rsidRPr="00142E07" w:rsidRDefault="00D54E6D" w:rsidP="00142E07">
      <w:pPr>
        <w:pBdr>
          <w:bottom w:val="single" w:sz="6" w:space="1" w:color="2E75B6"/>
        </w:pBdr>
        <w:spacing w:before="200" w:after="200" w:line="360" w:lineRule="auto"/>
      </w:pPr>
    </w:p>
    <w:p w14:paraId="6EF36B11" w14:textId="325940F3" w:rsidR="00804D9D" w:rsidRPr="00142E07" w:rsidRDefault="00804D9D" w:rsidP="00142E07">
      <w:pPr>
        <w:spacing w:line="360" w:lineRule="auto"/>
      </w:pPr>
    </w:p>
    <w:sectPr w:rsidR="00804D9D" w:rsidRPr="00142E07" w:rsidSect="003531A5">
      <w:footerReference w:type="default" r:id="rId18"/>
      <w:pgSz w:w="11906" w:h="16838"/>
      <w:pgMar w:top="85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4593C1" w14:textId="77777777" w:rsidR="00684D0F" w:rsidRDefault="00684D0F" w:rsidP="00A72F0A">
      <w:r>
        <w:separator/>
      </w:r>
    </w:p>
  </w:endnote>
  <w:endnote w:type="continuationSeparator" w:id="0">
    <w:p w14:paraId="3C0DEF71" w14:textId="77777777" w:rsidR="00684D0F" w:rsidRDefault="00684D0F" w:rsidP="00A72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66797018"/>
      <w:docPartObj>
        <w:docPartGallery w:val="Page Numbers (Bottom of Page)"/>
        <w:docPartUnique/>
      </w:docPartObj>
    </w:sdtPr>
    <w:sdtEndPr/>
    <w:sdtContent>
      <w:p w14:paraId="3C6A9DD0" w14:textId="6DD7CD5C" w:rsidR="00A86385" w:rsidRDefault="00A86385">
        <w:pPr>
          <w:pStyle w:val="Footer"/>
          <w:jc w:val="right"/>
        </w:pPr>
        <w:r>
          <w:fldChar w:fldCharType="begin"/>
        </w:r>
        <w:r>
          <w:instrText>PAGE   \* MERGEFORMAT</w:instrText>
        </w:r>
        <w:r>
          <w:fldChar w:fldCharType="separate"/>
        </w:r>
        <w:r>
          <w:t>2</w:t>
        </w:r>
        <w:r>
          <w:fldChar w:fldCharType="end"/>
        </w:r>
      </w:p>
    </w:sdtContent>
  </w:sdt>
  <w:p w14:paraId="63EAEC4E" w14:textId="77777777" w:rsidR="00A86385" w:rsidRDefault="00A8638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C99741" w14:textId="77777777" w:rsidR="00684D0F" w:rsidRDefault="00684D0F" w:rsidP="00A72F0A">
      <w:r>
        <w:separator/>
      </w:r>
    </w:p>
  </w:footnote>
  <w:footnote w:type="continuationSeparator" w:id="0">
    <w:p w14:paraId="519CDF0C" w14:textId="77777777" w:rsidR="00684D0F" w:rsidRDefault="00684D0F" w:rsidP="00A72F0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D134D5"/>
    <w:multiLevelType w:val="hybridMultilevel"/>
    <w:tmpl w:val="1B6ECC6A"/>
    <w:lvl w:ilvl="0" w:tplc="817ABDE8">
      <w:start w:val="1"/>
      <w:numFmt w:val="bullet"/>
      <w:lvlText w:val="•"/>
      <w:lvlJc w:val="left"/>
      <w:pPr>
        <w:ind w:left="720" w:hanging="360"/>
      </w:pPr>
    </w:lvl>
    <w:lvl w:ilvl="1" w:tplc="F63023C2">
      <w:numFmt w:val="decimal"/>
      <w:lvlText w:val=""/>
      <w:lvlJc w:val="left"/>
    </w:lvl>
    <w:lvl w:ilvl="2" w:tplc="0C8A889A">
      <w:numFmt w:val="decimal"/>
      <w:lvlText w:val=""/>
      <w:lvlJc w:val="left"/>
    </w:lvl>
    <w:lvl w:ilvl="3" w:tplc="DCE60376">
      <w:numFmt w:val="decimal"/>
      <w:lvlText w:val=""/>
      <w:lvlJc w:val="left"/>
    </w:lvl>
    <w:lvl w:ilvl="4" w:tplc="40E4B6A0">
      <w:numFmt w:val="decimal"/>
      <w:lvlText w:val=""/>
      <w:lvlJc w:val="left"/>
    </w:lvl>
    <w:lvl w:ilvl="5" w:tplc="92D0C766">
      <w:numFmt w:val="decimal"/>
      <w:lvlText w:val=""/>
      <w:lvlJc w:val="left"/>
    </w:lvl>
    <w:lvl w:ilvl="6" w:tplc="1012D78E">
      <w:numFmt w:val="decimal"/>
      <w:lvlText w:val=""/>
      <w:lvlJc w:val="left"/>
    </w:lvl>
    <w:lvl w:ilvl="7" w:tplc="14381D64">
      <w:numFmt w:val="decimal"/>
      <w:lvlText w:val=""/>
      <w:lvlJc w:val="left"/>
    </w:lvl>
    <w:lvl w:ilvl="8" w:tplc="C5B2E9B8">
      <w:numFmt w:val="decimal"/>
      <w:lvlText w:val=""/>
      <w:lvlJc w:val="left"/>
    </w:lvl>
  </w:abstractNum>
  <w:num w:numId="1" w16cid:durableId="188606295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E55"/>
    <w:rsid w:val="000024C7"/>
    <w:rsid w:val="000038C4"/>
    <w:rsid w:val="00005EE2"/>
    <w:rsid w:val="00013FED"/>
    <w:rsid w:val="00023E6E"/>
    <w:rsid w:val="000416C7"/>
    <w:rsid w:val="00043BE5"/>
    <w:rsid w:val="00054948"/>
    <w:rsid w:val="000645FA"/>
    <w:rsid w:val="0006540F"/>
    <w:rsid w:val="000664C2"/>
    <w:rsid w:val="00070AEE"/>
    <w:rsid w:val="00074249"/>
    <w:rsid w:val="00080070"/>
    <w:rsid w:val="0008526F"/>
    <w:rsid w:val="00085305"/>
    <w:rsid w:val="000959A1"/>
    <w:rsid w:val="000D7B20"/>
    <w:rsid w:val="000E2371"/>
    <w:rsid w:val="000F515F"/>
    <w:rsid w:val="0012210D"/>
    <w:rsid w:val="00131A40"/>
    <w:rsid w:val="00132F0F"/>
    <w:rsid w:val="001349BB"/>
    <w:rsid w:val="00142E07"/>
    <w:rsid w:val="00143448"/>
    <w:rsid w:val="00143FFC"/>
    <w:rsid w:val="001665D8"/>
    <w:rsid w:val="00172A9D"/>
    <w:rsid w:val="00175482"/>
    <w:rsid w:val="00176D65"/>
    <w:rsid w:val="00181111"/>
    <w:rsid w:val="00181896"/>
    <w:rsid w:val="00182FFD"/>
    <w:rsid w:val="001830BB"/>
    <w:rsid w:val="00187C25"/>
    <w:rsid w:val="001A7F95"/>
    <w:rsid w:val="001B361C"/>
    <w:rsid w:val="001C220D"/>
    <w:rsid w:val="001D316C"/>
    <w:rsid w:val="001E4F2A"/>
    <w:rsid w:val="001E5318"/>
    <w:rsid w:val="00213976"/>
    <w:rsid w:val="00216385"/>
    <w:rsid w:val="00216769"/>
    <w:rsid w:val="00220D0E"/>
    <w:rsid w:val="002263B4"/>
    <w:rsid w:val="0023244A"/>
    <w:rsid w:val="00235FB4"/>
    <w:rsid w:val="002362CD"/>
    <w:rsid w:val="00237DED"/>
    <w:rsid w:val="00242FAC"/>
    <w:rsid w:val="00250946"/>
    <w:rsid w:val="002538C6"/>
    <w:rsid w:val="0026496F"/>
    <w:rsid w:val="00295DA0"/>
    <w:rsid w:val="002A5D25"/>
    <w:rsid w:val="002B17C6"/>
    <w:rsid w:val="002E0697"/>
    <w:rsid w:val="002E5F7B"/>
    <w:rsid w:val="00302E58"/>
    <w:rsid w:val="00305586"/>
    <w:rsid w:val="00332CA6"/>
    <w:rsid w:val="00334955"/>
    <w:rsid w:val="00341F1D"/>
    <w:rsid w:val="00341FB0"/>
    <w:rsid w:val="00350F0E"/>
    <w:rsid w:val="003531A5"/>
    <w:rsid w:val="00357AD7"/>
    <w:rsid w:val="003772DA"/>
    <w:rsid w:val="00393B3A"/>
    <w:rsid w:val="00396932"/>
    <w:rsid w:val="003A041A"/>
    <w:rsid w:val="003B7495"/>
    <w:rsid w:val="003C619D"/>
    <w:rsid w:val="003D51AC"/>
    <w:rsid w:val="003E40F0"/>
    <w:rsid w:val="003F3A8B"/>
    <w:rsid w:val="003F56FF"/>
    <w:rsid w:val="0040211B"/>
    <w:rsid w:val="00404C77"/>
    <w:rsid w:val="00407E93"/>
    <w:rsid w:val="0042353D"/>
    <w:rsid w:val="00424CC4"/>
    <w:rsid w:val="00424ED2"/>
    <w:rsid w:val="0046076D"/>
    <w:rsid w:val="00460C91"/>
    <w:rsid w:val="00462477"/>
    <w:rsid w:val="00465D34"/>
    <w:rsid w:val="00470E8E"/>
    <w:rsid w:val="004744B3"/>
    <w:rsid w:val="00480B44"/>
    <w:rsid w:val="00481434"/>
    <w:rsid w:val="00483639"/>
    <w:rsid w:val="004920F2"/>
    <w:rsid w:val="004A2D74"/>
    <w:rsid w:val="004A335F"/>
    <w:rsid w:val="004A5538"/>
    <w:rsid w:val="004A64D4"/>
    <w:rsid w:val="004C5BD0"/>
    <w:rsid w:val="004E6811"/>
    <w:rsid w:val="00503671"/>
    <w:rsid w:val="00506E90"/>
    <w:rsid w:val="00514DFE"/>
    <w:rsid w:val="00520CB6"/>
    <w:rsid w:val="00522623"/>
    <w:rsid w:val="00527D07"/>
    <w:rsid w:val="00533269"/>
    <w:rsid w:val="0053341B"/>
    <w:rsid w:val="00550B90"/>
    <w:rsid w:val="00551548"/>
    <w:rsid w:val="005655B0"/>
    <w:rsid w:val="00583A3A"/>
    <w:rsid w:val="00586127"/>
    <w:rsid w:val="00590AA1"/>
    <w:rsid w:val="005A10BC"/>
    <w:rsid w:val="005B23A8"/>
    <w:rsid w:val="005B6E03"/>
    <w:rsid w:val="005D50C0"/>
    <w:rsid w:val="005D66F7"/>
    <w:rsid w:val="005F48FD"/>
    <w:rsid w:val="005F68A9"/>
    <w:rsid w:val="00625F8C"/>
    <w:rsid w:val="00626BD1"/>
    <w:rsid w:val="00630E82"/>
    <w:rsid w:val="00634416"/>
    <w:rsid w:val="00637960"/>
    <w:rsid w:val="0064740D"/>
    <w:rsid w:val="00673306"/>
    <w:rsid w:val="00676D1B"/>
    <w:rsid w:val="006777DD"/>
    <w:rsid w:val="00684D0F"/>
    <w:rsid w:val="006A76BB"/>
    <w:rsid w:val="006B13CD"/>
    <w:rsid w:val="006B5E10"/>
    <w:rsid w:val="006C4F5F"/>
    <w:rsid w:val="006C788B"/>
    <w:rsid w:val="006E10D4"/>
    <w:rsid w:val="006E1923"/>
    <w:rsid w:val="006F5A06"/>
    <w:rsid w:val="006F7F15"/>
    <w:rsid w:val="00710FCE"/>
    <w:rsid w:val="0071283E"/>
    <w:rsid w:val="00713501"/>
    <w:rsid w:val="00713A47"/>
    <w:rsid w:val="00715B28"/>
    <w:rsid w:val="007354D9"/>
    <w:rsid w:val="00742A4A"/>
    <w:rsid w:val="0076357A"/>
    <w:rsid w:val="00775E7B"/>
    <w:rsid w:val="00794969"/>
    <w:rsid w:val="007B18E1"/>
    <w:rsid w:val="007B4C25"/>
    <w:rsid w:val="007C0A15"/>
    <w:rsid w:val="007D24D8"/>
    <w:rsid w:val="007D36E5"/>
    <w:rsid w:val="007D5265"/>
    <w:rsid w:val="007D53CD"/>
    <w:rsid w:val="007D56F3"/>
    <w:rsid w:val="007D5EF7"/>
    <w:rsid w:val="007D6AF3"/>
    <w:rsid w:val="007F4F27"/>
    <w:rsid w:val="00804D9D"/>
    <w:rsid w:val="008137DC"/>
    <w:rsid w:val="00836105"/>
    <w:rsid w:val="0084527B"/>
    <w:rsid w:val="00857CDB"/>
    <w:rsid w:val="00872CCD"/>
    <w:rsid w:val="00875941"/>
    <w:rsid w:val="00876F58"/>
    <w:rsid w:val="00880888"/>
    <w:rsid w:val="0088205A"/>
    <w:rsid w:val="008A1F54"/>
    <w:rsid w:val="008A444A"/>
    <w:rsid w:val="008A6DFB"/>
    <w:rsid w:val="008B0524"/>
    <w:rsid w:val="008B2DA1"/>
    <w:rsid w:val="008C5DBD"/>
    <w:rsid w:val="008C6518"/>
    <w:rsid w:val="008D2489"/>
    <w:rsid w:val="008F0E56"/>
    <w:rsid w:val="008F3A6B"/>
    <w:rsid w:val="008F6066"/>
    <w:rsid w:val="00907756"/>
    <w:rsid w:val="00916608"/>
    <w:rsid w:val="00917A6E"/>
    <w:rsid w:val="00917E2C"/>
    <w:rsid w:val="00931EF0"/>
    <w:rsid w:val="00933A65"/>
    <w:rsid w:val="00940F17"/>
    <w:rsid w:val="00947698"/>
    <w:rsid w:val="00950E74"/>
    <w:rsid w:val="00951A9A"/>
    <w:rsid w:val="00976535"/>
    <w:rsid w:val="00977F96"/>
    <w:rsid w:val="00996FD3"/>
    <w:rsid w:val="009A1ABF"/>
    <w:rsid w:val="009A3E55"/>
    <w:rsid w:val="009C395B"/>
    <w:rsid w:val="009C39F6"/>
    <w:rsid w:val="009C4774"/>
    <w:rsid w:val="009D639E"/>
    <w:rsid w:val="009E241A"/>
    <w:rsid w:val="009E3B90"/>
    <w:rsid w:val="009F31BD"/>
    <w:rsid w:val="009F5F7F"/>
    <w:rsid w:val="00A14643"/>
    <w:rsid w:val="00A30A18"/>
    <w:rsid w:val="00A40399"/>
    <w:rsid w:val="00A455C2"/>
    <w:rsid w:val="00A5146A"/>
    <w:rsid w:val="00A72F0A"/>
    <w:rsid w:val="00A74E7F"/>
    <w:rsid w:val="00A86385"/>
    <w:rsid w:val="00A9374B"/>
    <w:rsid w:val="00AC6C43"/>
    <w:rsid w:val="00AD1EF3"/>
    <w:rsid w:val="00AE2FE2"/>
    <w:rsid w:val="00AE3046"/>
    <w:rsid w:val="00AF1544"/>
    <w:rsid w:val="00AF2511"/>
    <w:rsid w:val="00B20E2A"/>
    <w:rsid w:val="00B229C9"/>
    <w:rsid w:val="00B32C8A"/>
    <w:rsid w:val="00B361AF"/>
    <w:rsid w:val="00B4256D"/>
    <w:rsid w:val="00B42CF4"/>
    <w:rsid w:val="00B56570"/>
    <w:rsid w:val="00B60CE4"/>
    <w:rsid w:val="00B81A03"/>
    <w:rsid w:val="00B86317"/>
    <w:rsid w:val="00B96976"/>
    <w:rsid w:val="00BB0745"/>
    <w:rsid w:val="00BB75C9"/>
    <w:rsid w:val="00BC68ED"/>
    <w:rsid w:val="00BD06C8"/>
    <w:rsid w:val="00BD47B8"/>
    <w:rsid w:val="00BD5289"/>
    <w:rsid w:val="00BE1F97"/>
    <w:rsid w:val="00BE4C1C"/>
    <w:rsid w:val="00BE5864"/>
    <w:rsid w:val="00BE5C9A"/>
    <w:rsid w:val="00BF084A"/>
    <w:rsid w:val="00BF7A3B"/>
    <w:rsid w:val="00C10834"/>
    <w:rsid w:val="00C13ED0"/>
    <w:rsid w:val="00C304DB"/>
    <w:rsid w:val="00C32D71"/>
    <w:rsid w:val="00C40833"/>
    <w:rsid w:val="00C42884"/>
    <w:rsid w:val="00C75540"/>
    <w:rsid w:val="00C828E6"/>
    <w:rsid w:val="00C97129"/>
    <w:rsid w:val="00CB0600"/>
    <w:rsid w:val="00CB6406"/>
    <w:rsid w:val="00CC06D3"/>
    <w:rsid w:val="00CC1F60"/>
    <w:rsid w:val="00CE7898"/>
    <w:rsid w:val="00D032B0"/>
    <w:rsid w:val="00D0468F"/>
    <w:rsid w:val="00D124B4"/>
    <w:rsid w:val="00D310EB"/>
    <w:rsid w:val="00D400AF"/>
    <w:rsid w:val="00D54E6D"/>
    <w:rsid w:val="00D5511B"/>
    <w:rsid w:val="00D6116B"/>
    <w:rsid w:val="00D62AEC"/>
    <w:rsid w:val="00D72EB3"/>
    <w:rsid w:val="00D82946"/>
    <w:rsid w:val="00D901B3"/>
    <w:rsid w:val="00D9670F"/>
    <w:rsid w:val="00DC0729"/>
    <w:rsid w:val="00DC3EEA"/>
    <w:rsid w:val="00DC4155"/>
    <w:rsid w:val="00DC7AC7"/>
    <w:rsid w:val="00DD0539"/>
    <w:rsid w:val="00DE5C92"/>
    <w:rsid w:val="00DE61AC"/>
    <w:rsid w:val="00DE61D2"/>
    <w:rsid w:val="00DF5FA1"/>
    <w:rsid w:val="00E0005E"/>
    <w:rsid w:val="00E06905"/>
    <w:rsid w:val="00E17CF7"/>
    <w:rsid w:val="00E2206F"/>
    <w:rsid w:val="00E44BE7"/>
    <w:rsid w:val="00E51606"/>
    <w:rsid w:val="00E76E8B"/>
    <w:rsid w:val="00E81A3A"/>
    <w:rsid w:val="00E877A0"/>
    <w:rsid w:val="00E9781A"/>
    <w:rsid w:val="00EA2990"/>
    <w:rsid w:val="00EA3908"/>
    <w:rsid w:val="00EE2B12"/>
    <w:rsid w:val="00EE5A75"/>
    <w:rsid w:val="00EF1166"/>
    <w:rsid w:val="00EF3AEE"/>
    <w:rsid w:val="00F526EE"/>
    <w:rsid w:val="00F6351A"/>
    <w:rsid w:val="00F66CDA"/>
    <w:rsid w:val="00F728C6"/>
    <w:rsid w:val="00F72C08"/>
    <w:rsid w:val="00F75351"/>
    <w:rsid w:val="00F936F6"/>
    <w:rsid w:val="00FB76E5"/>
    <w:rsid w:val="00FC1E6C"/>
    <w:rsid w:val="00FD5625"/>
    <w:rsid w:val="00FE5B22"/>
    <w:rsid w:val="00FE76BA"/>
    <w:rsid w:val="00FF147A"/>
    <w:rsid w:val="00FF41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D613FB"/>
  <w15:chartTrackingRefBased/>
  <w15:docId w15:val="{9CD7D5E4-87C4-4728-B664-B7D8FC7BD3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468F"/>
    <w:pPr>
      <w:spacing w:after="0" w:line="240" w:lineRule="auto"/>
    </w:pPr>
    <w:rPr>
      <w:rFonts w:ascii="Arial" w:eastAsia="Arial" w:hAnsi="Arial" w:cs="Arial"/>
      <w:kern w:val="0"/>
      <w:sz w:val="22"/>
      <w:szCs w:val="22"/>
      <w:lang w:eastAsia="en-GB"/>
    </w:rPr>
  </w:style>
  <w:style w:type="paragraph" w:styleId="Heading1">
    <w:name w:val="heading 1"/>
    <w:basedOn w:val="Normal"/>
    <w:next w:val="Normal"/>
    <w:link w:val="Heading1Char"/>
    <w:uiPriority w:val="9"/>
    <w:qFormat/>
    <w:rsid w:val="009A3E5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A3E5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A3E5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A3E5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A3E5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A3E5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3E5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3E5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3E5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3E5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A3E5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A3E5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A3E5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A3E5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A3E5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3E5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3E5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3E55"/>
    <w:rPr>
      <w:rFonts w:eastAsiaTheme="majorEastAsia" w:cstheme="majorBidi"/>
      <w:color w:val="272727" w:themeColor="text1" w:themeTint="D8"/>
    </w:rPr>
  </w:style>
  <w:style w:type="paragraph" w:styleId="Title">
    <w:name w:val="Title"/>
    <w:basedOn w:val="Normal"/>
    <w:next w:val="Normal"/>
    <w:link w:val="TitleChar"/>
    <w:uiPriority w:val="10"/>
    <w:qFormat/>
    <w:rsid w:val="009A3E5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3E5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3E5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3E5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3E55"/>
    <w:pPr>
      <w:spacing w:before="160"/>
      <w:jc w:val="center"/>
    </w:pPr>
    <w:rPr>
      <w:i/>
      <w:iCs/>
      <w:color w:val="404040" w:themeColor="text1" w:themeTint="BF"/>
    </w:rPr>
  </w:style>
  <w:style w:type="character" w:customStyle="1" w:styleId="QuoteChar">
    <w:name w:val="Quote Char"/>
    <w:basedOn w:val="DefaultParagraphFont"/>
    <w:link w:val="Quote"/>
    <w:uiPriority w:val="29"/>
    <w:rsid w:val="009A3E55"/>
    <w:rPr>
      <w:i/>
      <w:iCs/>
      <w:color w:val="404040" w:themeColor="text1" w:themeTint="BF"/>
    </w:rPr>
  </w:style>
  <w:style w:type="paragraph" w:styleId="ListParagraph">
    <w:name w:val="List Paragraph"/>
    <w:basedOn w:val="Normal"/>
    <w:qFormat/>
    <w:rsid w:val="009A3E55"/>
    <w:pPr>
      <w:ind w:left="720"/>
      <w:contextualSpacing/>
    </w:pPr>
  </w:style>
  <w:style w:type="character" w:styleId="IntenseEmphasis">
    <w:name w:val="Intense Emphasis"/>
    <w:basedOn w:val="DefaultParagraphFont"/>
    <w:uiPriority w:val="21"/>
    <w:qFormat/>
    <w:rsid w:val="009A3E55"/>
    <w:rPr>
      <w:i/>
      <w:iCs/>
      <w:color w:val="0F4761" w:themeColor="accent1" w:themeShade="BF"/>
    </w:rPr>
  </w:style>
  <w:style w:type="paragraph" w:styleId="IntenseQuote">
    <w:name w:val="Intense Quote"/>
    <w:basedOn w:val="Normal"/>
    <w:next w:val="Normal"/>
    <w:link w:val="IntenseQuoteChar"/>
    <w:uiPriority w:val="30"/>
    <w:qFormat/>
    <w:rsid w:val="009A3E5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A3E55"/>
    <w:rPr>
      <w:i/>
      <w:iCs/>
      <w:color w:val="0F4761" w:themeColor="accent1" w:themeShade="BF"/>
    </w:rPr>
  </w:style>
  <w:style w:type="character" w:styleId="IntenseReference">
    <w:name w:val="Intense Reference"/>
    <w:basedOn w:val="DefaultParagraphFont"/>
    <w:uiPriority w:val="32"/>
    <w:qFormat/>
    <w:rsid w:val="009A3E55"/>
    <w:rPr>
      <w:b/>
      <w:bCs/>
      <w:smallCaps/>
      <w:color w:val="0F4761" w:themeColor="accent1" w:themeShade="BF"/>
      <w:spacing w:val="5"/>
    </w:rPr>
  </w:style>
  <w:style w:type="paragraph" w:styleId="Header">
    <w:name w:val="header"/>
    <w:basedOn w:val="Normal"/>
    <w:link w:val="HeaderChar"/>
    <w:uiPriority w:val="99"/>
    <w:unhideWhenUsed/>
    <w:rsid w:val="00A72F0A"/>
    <w:pPr>
      <w:tabs>
        <w:tab w:val="center" w:pos="4513"/>
        <w:tab w:val="right" w:pos="9026"/>
      </w:tabs>
    </w:pPr>
  </w:style>
  <w:style w:type="character" w:customStyle="1" w:styleId="HeaderChar">
    <w:name w:val="Header Char"/>
    <w:basedOn w:val="DefaultParagraphFont"/>
    <w:link w:val="Header"/>
    <w:uiPriority w:val="99"/>
    <w:rsid w:val="00A72F0A"/>
    <w:rPr>
      <w:rFonts w:ascii="Arial" w:eastAsia="Arial" w:hAnsi="Arial" w:cs="Arial"/>
      <w:kern w:val="0"/>
      <w:sz w:val="22"/>
      <w:szCs w:val="22"/>
      <w:lang w:eastAsia="en-GB"/>
    </w:rPr>
  </w:style>
  <w:style w:type="paragraph" w:styleId="Footer">
    <w:name w:val="footer"/>
    <w:basedOn w:val="Normal"/>
    <w:link w:val="FooterChar"/>
    <w:uiPriority w:val="99"/>
    <w:unhideWhenUsed/>
    <w:rsid w:val="00A72F0A"/>
    <w:pPr>
      <w:tabs>
        <w:tab w:val="center" w:pos="4513"/>
        <w:tab w:val="right" w:pos="9026"/>
      </w:tabs>
    </w:pPr>
  </w:style>
  <w:style w:type="character" w:customStyle="1" w:styleId="FooterChar">
    <w:name w:val="Footer Char"/>
    <w:basedOn w:val="DefaultParagraphFont"/>
    <w:link w:val="Footer"/>
    <w:uiPriority w:val="99"/>
    <w:rsid w:val="00A72F0A"/>
    <w:rPr>
      <w:rFonts w:ascii="Arial" w:eastAsia="Arial" w:hAnsi="Arial" w:cs="Arial"/>
      <w:kern w:val="0"/>
      <w:sz w:val="22"/>
      <w:szCs w:val="22"/>
      <w:lang w:eastAsia="en-GB"/>
    </w:rPr>
  </w:style>
  <w:style w:type="paragraph" w:styleId="NormalWeb">
    <w:name w:val="Normal (Web)"/>
    <w:basedOn w:val="Normal"/>
    <w:uiPriority w:val="99"/>
    <w:unhideWhenUsed/>
    <w:rsid w:val="00CC1F60"/>
    <w:pPr>
      <w:spacing w:before="100" w:beforeAutospacing="1" w:after="100" w:afterAutospacing="1"/>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182FFD"/>
    <w:rPr>
      <w:color w:val="467886" w:themeColor="hyperlink"/>
      <w:u w:val="single"/>
    </w:rPr>
  </w:style>
  <w:style w:type="character" w:styleId="UnresolvedMention">
    <w:name w:val="Unresolved Mention"/>
    <w:basedOn w:val="DefaultParagraphFont"/>
    <w:uiPriority w:val="99"/>
    <w:semiHidden/>
    <w:unhideWhenUsed/>
    <w:rsid w:val="00182FFD"/>
    <w:rPr>
      <w:color w:val="605E5C"/>
      <w:shd w:val="clear" w:color="auto" w:fill="E1DFDD"/>
    </w:rPr>
  </w:style>
  <w:style w:type="paragraph" w:styleId="TOCHeading">
    <w:name w:val="TOC Heading"/>
    <w:basedOn w:val="Heading1"/>
    <w:next w:val="Normal"/>
    <w:uiPriority w:val="39"/>
    <w:unhideWhenUsed/>
    <w:qFormat/>
    <w:rsid w:val="00A86385"/>
    <w:pPr>
      <w:spacing w:before="240" w:after="0" w:line="259" w:lineRule="auto"/>
      <w:outlineLvl w:val="9"/>
    </w:pPr>
    <w:rPr>
      <w:sz w:val="32"/>
      <w:szCs w:val="32"/>
      <w14:ligatures w14:val="none"/>
    </w:rPr>
  </w:style>
  <w:style w:type="paragraph" w:styleId="TOC1">
    <w:name w:val="toc 1"/>
    <w:basedOn w:val="Normal"/>
    <w:next w:val="Normal"/>
    <w:autoRedefine/>
    <w:uiPriority w:val="39"/>
    <w:unhideWhenUsed/>
    <w:rsid w:val="00A86385"/>
    <w:pPr>
      <w:spacing w:after="100"/>
    </w:pPr>
  </w:style>
  <w:style w:type="paragraph" w:styleId="TOC2">
    <w:name w:val="toc 2"/>
    <w:basedOn w:val="Normal"/>
    <w:next w:val="Normal"/>
    <w:autoRedefine/>
    <w:uiPriority w:val="39"/>
    <w:unhideWhenUsed/>
    <w:rsid w:val="00A8638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legislation.gov.uk/ukpga/2014/23/contents/enacted"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108/00400910710754435" TargetMode="External"/><Relationship Id="rId17" Type="http://schemas.openxmlformats.org/officeDocument/2006/relationships/hyperlink" Target="https://www.skillsforcare.org.uk/support-for-your-workforce/care-workforce-pathway/care-workforce-pathway.aspx" TargetMode="External"/><Relationship Id="rId2" Type="http://schemas.openxmlformats.org/officeDocument/2006/relationships/styles" Target="styles.xml"/><Relationship Id="rId16" Type="http://schemas.openxmlformats.org/officeDocument/2006/relationships/hyperlink" Target="https://uk.indeed.co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linkedin.com/in/mariam-begum" TargetMode="External"/><Relationship Id="rId5" Type="http://schemas.openxmlformats.org/officeDocument/2006/relationships/footnotes" Target="footnotes.xml"/><Relationship Id="rId15" Type="http://schemas.openxmlformats.org/officeDocument/2006/relationships/hyperlink" Target="https://www.england.nhs.uk/wp-content/uploads/2012/12/compassion-in-practice.pdf" TargetMode="External"/><Relationship Id="rId10" Type="http://schemas.openxmlformats.org/officeDocument/2006/relationships/hyperlink" Target="https://www.uky.edu/~eushe2/Bandura/BanEncy.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pubmed.ncbi.nlm.nih.gov/26463810/(Access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3085</Words>
  <Characters>17589</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mariam begum</dc:creator>
  <cp:keywords/>
  <dc:description/>
  <cp:lastModifiedBy>mariam begum</cp:lastModifiedBy>
  <cp:revision>2</cp:revision>
  <dcterms:created xsi:type="dcterms:W3CDTF">2026-05-06T11:26:00Z</dcterms:created>
  <dcterms:modified xsi:type="dcterms:W3CDTF">2026-05-06T11:26:00Z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428e964d-f630-4a2c-a16b-36980bd14836</vt:lpwstr>
  </property>
</Properties>
</file>