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2BFFCD" w14:textId="77777777" w:rsidR="003E74C6" w:rsidRDefault="003E74C6" w:rsidP="00C37123">
      <w:pPr>
        <w:pStyle w:val="Title"/>
        <w:rPr>
          <w:rFonts w:eastAsia="Times New Roman"/>
        </w:rPr>
      </w:pPr>
      <w:r>
        <w:rPr>
          <w:b/>
          <w:bCs/>
          <w:noProof/>
          <w:sz w:val="32"/>
          <w:szCs w:val="32"/>
        </w:rPr>
        <w:drawing>
          <wp:inline distT="0" distB="0" distL="0" distR="0" wp14:anchorId="4710669B" wp14:editId="511CCF44">
            <wp:extent cx="2179320" cy="987156"/>
            <wp:effectExtent l="0" t="0" r="0" b="3810"/>
            <wp:docPr id="127590776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907766" name="Graphic 1275907766"/>
                    <pic:cNvPicPr/>
                  </pic:nvPicPr>
                  <pic:blipFill rotWithShape="1">
                    <a:blip r:embed="rId5" cstate="print">
                      <a:extLst>
                        <a:ext uri="{28A0092B-C50C-407E-A947-70E740481C1C}">
                          <a14:useLocalDpi xmlns:a14="http://schemas.microsoft.com/office/drawing/2010/main" val="0"/>
                        </a:ext>
                        <a:ext uri="{96DAC541-7B7A-43D3-8B79-37D633B846F1}">
                          <asvg:svgBlip xmlns:asvg="http://schemas.microsoft.com/office/drawing/2016/SVG/main" r:embed="rId6"/>
                        </a:ext>
                      </a:extLst>
                    </a:blip>
                    <a:srcRect t="30003" b="32808"/>
                    <a:stretch/>
                  </pic:blipFill>
                  <pic:spPr bwMode="auto">
                    <a:xfrm>
                      <a:off x="0" y="0"/>
                      <a:ext cx="2298888" cy="1041316"/>
                    </a:xfrm>
                    <a:prstGeom prst="rect">
                      <a:avLst/>
                    </a:prstGeom>
                    <a:ln>
                      <a:noFill/>
                    </a:ln>
                    <a:extLst>
                      <a:ext uri="{53640926-AAD7-44D8-BBD7-CCE9431645EC}">
                        <a14:shadowObscured xmlns:a14="http://schemas.microsoft.com/office/drawing/2010/main"/>
                      </a:ext>
                    </a:extLst>
                  </pic:spPr>
                </pic:pic>
              </a:graphicData>
            </a:graphic>
          </wp:inline>
        </w:drawing>
      </w:r>
    </w:p>
    <w:p w14:paraId="7373A29B" w14:textId="36320F1E" w:rsidR="003E74C6" w:rsidRDefault="003E74C6" w:rsidP="003E74C6">
      <w:r>
        <w:t xml:space="preserve"> </w:t>
      </w:r>
    </w:p>
    <w:p w14:paraId="11F6D574" w14:textId="77777777" w:rsidR="003E74C6" w:rsidRDefault="003E74C6" w:rsidP="003E74C6">
      <w:pPr>
        <w:spacing w:line="259" w:lineRule="auto"/>
        <w:jc w:val="center"/>
        <w:rPr>
          <w:b/>
          <w:bCs/>
          <w:sz w:val="32"/>
          <w:szCs w:val="32"/>
        </w:rPr>
      </w:pPr>
    </w:p>
    <w:p w14:paraId="45678048" w14:textId="1A044F4B" w:rsidR="003E74C6" w:rsidRPr="00622DB7" w:rsidRDefault="003E74C6" w:rsidP="003E74C6">
      <w:pPr>
        <w:spacing w:line="259" w:lineRule="auto"/>
        <w:jc w:val="center"/>
        <w:rPr>
          <w:b/>
          <w:bCs/>
          <w:sz w:val="32"/>
          <w:szCs w:val="32"/>
        </w:rPr>
      </w:pPr>
      <w:r w:rsidRPr="00622DB7">
        <w:rPr>
          <w:b/>
          <w:bCs/>
          <w:sz w:val="32"/>
          <w:szCs w:val="32"/>
        </w:rPr>
        <w:t xml:space="preserve">Module Name: </w:t>
      </w:r>
      <w:r w:rsidR="00862FF8">
        <w:rPr>
          <w:b/>
          <w:bCs/>
          <w:sz w:val="32"/>
          <w:szCs w:val="32"/>
          <w:lang w:val="en-GB"/>
        </w:rPr>
        <w:t>Business Research</w:t>
      </w:r>
    </w:p>
    <w:p w14:paraId="2EB12C63" w14:textId="6337DDD4" w:rsidR="003E74C6" w:rsidRPr="00622DB7" w:rsidRDefault="003E74C6" w:rsidP="003E74C6">
      <w:pPr>
        <w:spacing w:line="259" w:lineRule="auto"/>
        <w:jc w:val="center"/>
        <w:rPr>
          <w:b/>
          <w:bCs/>
          <w:sz w:val="32"/>
          <w:szCs w:val="32"/>
        </w:rPr>
      </w:pPr>
      <w:r w:rsidRPr="00622DB7">
        <w:rPr>
          <w:b/>
          <w:bCs/>
          <w:sz w:val="32"/>
          <w:szCs w:val="32"/>
        </w:rPr>
        <w:t>Module Code</w:t>
      </w:r>
      <w:r>
        <w:rPr>
          <w:b/>
          <w:bCs/>
          <w:sz w:val="32"/>
          <w:szCs w:val="32"/>
          <w:lang w:val="en-GB"/>
        </w:rPr>
        <w:t xml:space="preserve">: </w:t>
      </w:r>
      <w:r w:rsidRPr="00622DB7">
        <w:rPr>
          <w:b/>
          <w:bCs/>
          <w:sz w:val="32"/>
          <w:szCs w:val="32"/>
          <w:lang w:val="en-GB"/>
        </w:rPr>
        <w:t>BMMB</w:t>
      </w:r>
      <w:r w:rsidR="00862FF8">
        <w:rPr>
          <w:b/>
          <w:bCs/>
          <w:sz w:val="32"/>
          <w:szCs w:val="32"/>
          <w:lang w:val="en-GB"/>
        </w:rPr>
        <w:t>7028</w:t>
      </w:r>
    </w:p>
    <w:p w14:paraId="287D116B" w14:textId="77777777" w:rsidR="00862FF8" w:rsidRDefault="00862FF8" w:rsidP="00862FF8">
      <w:pPr>
        <w:pStyle w:val="Title"/>
        <w:jc w:val="center"/>
        <w:rPr>
          <w:rFonts w:eastAsia="Times New Roman"/>
          <w:b/>
          <w:bCs/>
          <w:sz w:val="32"/>
          <w:szCs w:val="32"/>
        </w:rPr>
      </w:pPr>
    </w:p>
    <w:p w14:paraId="35655057" w14:textId="3ED5BB3E" w:rsidR="00862FF8" w:rsidRDefault="00862FF8" w:rsidP="00862FF8">
      <w:pPr>
        <w:pStyle w:val="Title"/>
        <w:jc w:val="center"/>
        <w:rPr>
          <w:rFonts w:eastAsia="Times New Roman"/>
          <w:b/>
          <w:bCs/>
          <w:sz w:val="32"/>
          <w:szCs w:val="32"/>
        </w:rPr>
      </w:pPr>
      <w:r w:rsidRPr="00862FF8">
        <w:rPr>
          <w:rFonts w:eastAsia="Times New Roman"/>
          <w:b/>
          <w:bCs/>
          <w:sz w:val="32"/>
          <w:szCs w:val="32"/>
        </w:rPr>
        <w:t>Assignment</w:t>
      </w:r>
      <w:r>
        <w:rPr>
          <w:rFonts w:eastAsia="Times New Roman"/>
          <w:b/>
          <w:bCs/>
          <w:sz w:val="32"/>
          <w:szCs w:val="32"/>
        </w:rPr>
        <w:t xml:space="preserve"> </w:t>
      </w:r>
      <w:r w:rsidRPr="00862FF8">
        <w:rPr>
          <w:b/>
          <w:bCs/>
          <w:sz w:val="32"/>
          <w:szCs w:val="32"/>
        </w:rPr>
        <w:t xml:space="preserve">Title: </w:t>
      </w:r>
      <w:r w:rsidR="00C37123" w:rsidRPr="00862FF8">
        <w:rPr>
          <w:rFonts w:eastAsia="Times New Roman"/>
          <w:b/>
          <w:bCs/>
          <w:sz w:val="32"/>
          <w:szCs w:val="32"/>
        </w:rPr>
        <w:t>Consumer Behavior and Purchase Intentions Towards Sustainable Textiles in Emerging Markets: Business Perspective from Bangladeshi Market</w:t>
      </w:r>
    </w:p>
    <w:p w14:paraId="32CAB9FC" w14:textId="77777777" w:rsidR="00862FF8" w:rsidRDefault="00862FF8" w:rsidP="00862FF8">
      <w:pPr>
        <w:pStyle w:val="Title"/>
        <w:jc w:val="center"/>
        <w:rPr>
          <w:rFonts w:eastAsia="Times New Roman"/>
          <w:b/>
          <w:bCs/>
          <w:sz w:val="32"/>
          <w:szCs w:val="32"/>
        </w:rPr>
      </w:pPr>
    </w:p>
    <w:p w14:paraId="11CF3A2D" w14:textId="77777777" w:rsidR="00862FF8" w:rsidRDefault="00862FF8" w:rsidP="00862FF8">
      <w:pPr>
        <w:pStyle w:val="Title"/>
        <w:jc w:val="center"/>
        <w:rPr>
          <w:rFonts w:eastAsia="Times New Roman"/>
          <w:b/>
          <w:bCs/>
          <w:sz w:val="32"/>
          <w:szCs w:val="32"/>
        </w:rPr>
      </w:pPr>
    </w:p>
    <w:p w14:paraId="13FC0227" w14:textId="77777777" w:rsidR="00862FF8" w:rsidRDefault="00862FF8" w:rsidP="00862FF8">
      <w:pPr>
        <w:pStyle w:val="Title"/>
        <w:jc w:val="center"/>
        <w:rPr>
          <w:rFonts w:eastAsia="Times New Roman"/>
          <w:b/>
          <w:bCs/>
          <w:sz w:val="32"/>
          <w:szCs w:val="32"/>
        </w:rPr>
      </w:pPr>
    </w:p>
    <w:p w14:paraId="32A0FADF" w14:textId="4EBB9D17" w:rsidR="00862FF8" w:rsidRPr="00622DB7" w:rsidRDefault="00862FF8" w:rsidP="00862FF8">
      <w:pPr>
        <w:spacing w:line="259" w:lineRule="auto"/>
        <w:jc w:val="center"/>
        <w:rPr>
          <w:b/>
          <w:bCs/>
          <w:sz w:val="32"/>
          <w:szCs w:val="32"/>
        </w:rPr>
      </w:pPr>
      <w:r w:rsidRPr="00622DB7">
        <w:rPr>
          <w:b/>
          <w:bCs/>
          <w:sz w:val="32"/>
          <w:szCs w:val="32"/>
        </w:rPr>
        <w:t>Lecturer/Tutor’s Name:</w:t>
      </w:r>
      <w:r>
        <w:rPr>
          <w:b/>
          <w:bCs/>
          <w:sz w:val="32"/>
          <w:szCs w:val="32"/>
        </w:rPr>
        <w:t xml:space="preserve"> </w:t>
      </w:r>
      <w:r>
        <w:rPr>
          <w:b/>
          <w:bCs/>
          <w:sz w:val="32"/>
          <w:szCs w:val="32"/>
        </w:rPr>
        <w:t>Helen Evans</w:t>
      </w:r>
    </w:p>
    <w:p w14:paraId="64C4FA14" w14:textId="77777777" w:rsidR="00862FF8" w:rsidRPr="00862FF8" w:rsidRDefault="00862FF8" w:rsidP="00862FF8">
      <w:pPr>
        <w:spacing w:line="259" w:lineRule="auto"/>
        <w:rPr>
          <w:b/>
          <w:bCs/>
          <w:sz w:val="32"/>
          <w:szCs w:val="32"/>
        </w:rPr>
      </w:pPr>
    </w:p>
    <w:p w14:paraId="73BAAC87" w14:textId="77777777" w:rsidR="00862FF8" w:rsidRPr="00862FF8" w:rsidRDefault="00862FF8" w:rsidP="00862FF8">
      <w:pPr>
        <w:spacing w:line="259" w:lineRule="auto"/>
        <w:rPr>
          <w:b/>
          <w:bCs/>
          <w:sz w:val="32"/>
          <w:szCs w:val="32"/>
        </w:rPr>
      </w:pPr>
    </w:p>
    <w:p w14:paraId="1BA842A5" w14:textId="7196DFEF" w:rsidR="00862FF8" w:rsidRPr="00862FF8" w:rsidRDefault="00862FF8" w:rsidP="00862FF8">
      <w:pPr>
        <w:spacing w:line="259" w:lineRule="auto"/>
        <w:rPr>
          <w:b/>
          <w:bCs/>
          <w:sz w:val="32"/>
          <w:szCs w:val="32"/>
        </w:rPr>
      </w:pPr>
      <w:r w:rsidRPr="00862FF8">
        <w:rPr>
          <w:b/>
          <w:bCs/>
          <w:sz w:val="32"/>
          <w:szCs w:val="32"/>
        </w:rPr>
        <w:t>Student</w:t>
      </w:r>
      <w:r w:rsidRPr="00862FF8">
        <w:rPr>
          <w:b/>
          <w:bCs/>
          <w:sz w:val="32"/>
          <w:szCs w:val="32"/>
        </w:rPr>
        <w:t xml:space="preserve"> </w:t>
      </w:r>
      <w:r w:rsidRPr="00862FF8">
        <w:rPr>
          <w:b/>
          <w:bCs/>
          <w:sz w:val="32"/>
          <w:szCs w:val="32"/>
        </w:rPr>
        <w:t xml:space="preserve">Name: </w:t>
      </w:r>
      <w:r w:rsidRPr="00862FF8">
        <w:rPr>
          <w:b/>
          <w:bCs/>
          <w:sz w:val="32"/>
          <w:szCs w:val="32"/>
        </w:rPr>
        <w:t>Sabbir Hossain</w:t>
      </w:r>
    </w:p>
    <w:p w14:paraId="21117881" w14:textId="5374EC5E" w:rsidR="00862FF8" w:rsidRPr="00862FF8" w:rsidRDefault="00862FF8" w:rsidP="00862FF8">
      <w:pPr>
        <w:spacing w:line="259" w:lineRule="auto"/>
        <w:rPr>
          <w:b/>
          <w:bCs/>
          <w:sz w:val="32"/>
          <w:szCs w:val="32"/>
        </w:rPr>
      </w:pPr>
      <w:r w:rsidRPr="00862FF8">
        <w:rPr>
          <w:b/>
          <w:bCs/>
          <w:sz w:val="32"/>
          <w:szCs w:val="32"/>
        </w:rPr>
        <w:t>Student ID: 242</w:t>
      </w:r>
      <w:r w:rsidRPr="00862FF8">
        <w:rPr>
          <w:b/>
          <w:bCs/>
          <w:sz w:val="32"/>
          <w:szCs w:val="32"/>
        </w:rPr>
        <w:t>0704</w:t>
      </w:r>
    </w:p>
    <w:p w14:paraId="3648A80F" w14:textId="209C2916" w:rsidR="00862FF8" w:rsidRPr="00862FF8" w:rsidRDefault="00862FF8" w:rsidP="00862FF8">
      <w:pPr>
        <w:spacing w:line="259" w:lineRule="auto"/>
        <w:rPr>
          <w:b/>
          <w:bCs/>
          <w:sz w:val="32"/>
          <w:szCs w:val="32"/>
        </w:rPr>
      </w:pPr>
      <w:r w:rsidRPr="00862FF8">
        <w:rPr>
          <w:b/>
          <w:bCs/>
          <w:sz w:val="32"/>
          <w:szCs w:val="32"/>
        </w:rPr>
        <w:t xml:space="preserve">Word Count: </w:t>
      </w:r>
      <w:r w:rsidRPr="00862FF8">
        <w:rPr>
          <w:b/>
          <w:bCs/>
          <w:sz w:val="32"/>
          <w:szCs w:val="32"/>
        </w:rPr>
        <w:t>7156</w:t>
      </w:r>
    </w:p>
    <w:p w14:paraId="1C640DF6" w14:textId="77777777" w:rsidR="00862FF8" w:rsidRPr="00862FF8" w:rsidRDefault="00862FF8" w:rsidP="00862FF8">
      <w:pPr>
        <w:spacing w:line="259" w:lineRule="auto"/>
        <w:rPr>
          <w:b/>
          <w:bCs/>
          <w:sz w:val="32"/>
          <w:szCs w:val="32"/>
        </w:rPr>
      </w:pPr>
    </w:p>
    <w:p w14:paraId="457846EC" w14:textId="77777777" w:rsidR="00862FF8" w:rsidRPr="00862FF8" w:rsidRDefault="00862FF8" w:rsidP="00862FF8">
      <w:pPr>
        <w:spacing w:line="259" w:lineRule="auto"/>
        <w:rPr>
          <w:b/>
          <w:bCs/>
          <w:sz w:val="32"/>
          <w:szCs w:val="32"/>
        </w:rPr>
      </w:pPr>
    </w:p>
    <w:p w14:paraId="32459A2F" w14:textId="77777777" w:rsidR="00862FF8" w:rsidRPr="00862FF8" w:rsidRDefault="00862FF8" w:rsidP="00862FF8">
      <w:pPr>
        <w:spacing w:line="259" w:lineRule="auto"/>
        <w:rPr>
          <w:b/>
          <w:bCs/>
          <w:sz w:val="32"/>
          <w:szCs w:val="32"/>
        </w:rPr>
      </w:pPr>
    </w:p>
    <w:p w14:paraId="3338DDBC" w14:textId="0C577656" w:rsidR="00862FF8" w:rsidRPr="00862FF8" w:rsidRDefault="00862FF8" w:rsidP="00862FF8">
      <w:pPr>
        <w:spacing w:line="259" w:lineRule="auto"/>
        <w:jc w:val="center"/>
        <w:rPr>
          <w:b/>
          <w:bCs/>
          <w:sz w:val="32"/>
          <w:szCs w:val="32"/>
        </w:rPr>
      </w:pPr>
      <w:r w:rsidRPr="00862FF8">
        <w:rPr>
          <w:b/>
          <w:bCs/>
          <w:sz w:val="32"/>
          <w:szCs w:val="32"/>
        </w:rPr>
        <w:t xml:space="preserve">Submission Date: 2nd </w:t>
      </w:r>
      <w:r w:rsidRPr="00862FF8">
        <w:rPr>
          <w:b/>
          <w:bCs/>
          <w:sz w:val="32"/>
          <w:szCs w:val="32"/>
        </w:rPr>
        <w:t>May</w:t>
      </w:r>
      <w:r w:rsidRPr="00862FF8">
        <w:rPr>
          <w:b/>
          <w:bCs/>
          <w:sz w:val="32"/>
          <w:szCs w:val="32"/>
        </w:rPr>
        <w:t xml:space="preserve"> 2025</w:t>
      </w:r>
    </w:p>
    <w:p w14:paraId="1B98BC45" w14:textId="77777777" w:rsidR="00862FF8" w:rsidRPr="00862FF8" w:rsidRDefault="00862FF8" w:rsidP="00C37123">
      <w:pPr>
        <w:spacing w:before="100" w:beforeAutospacing="1" w:after="100" w:afterAutospacing="1" w:line="480" w:lineRule="auto"/>
        <w:rPr>
          <w:rFonts w:ascii="Times New Roman" w:eastAsia="Times New Roman" w:hAnsi="Times New Roman" w:cs="Times New Roman"/>
          <w:b/>
          <w:bCs/>
          <w:sz w:val="24"/>
          <w:szCs w:val="24"/>
        </w:rPr>
      </w:pPr>
    </w:p>
    <w:sdt>
      <w:sdtPr>
        <w:rPr>
          <w:rFonts w:ascii="Times New Roman" w:eastAsiaTheme="minorHAnsi" w:hAnsi="Times New Roman" w:cs="Times New Roman"/>
          <w:color w:val="auto"/>
          <w:sz w:val="22"/>
          <w:szCs w:val="22"/>
        </w:rPr>
        <w:id w:val="-1477067698"/>
        <w:docPartObj>
          <w:docPartGallery w:val="Table of Contents"/>
          <w:docPartUnique/>
        </w:docPartObj>
      </w:sdtPr>
      <w:sdtContent>
        <w:p w14:paraId="490FB5B1" w14:textId="1C78343A" w:rsidR="00C37123" w:rsidRPr="00862FF8" w:rsidRDefault="00C37123" w:rsidP="00C37123">
          <w:pPr>
            <w:pStyle w:val="TOCHeading"/>
            <w:spacing w:before="100" w:beforeAutospacing="1" w:after="100" w:afterAutospacing="1" w:line="480" w:lineRule="auto"/>
            <w:rPr>
              <w:rFonts w:ascii="Times New Roman" w:eastAsiaTheme="minorHAnsi" w:hAnsi="Times New Roman" w:cs="Times New Roman"/>
              <w:color w:val="auto"/>
              <w:sz w:val="22"/>
              <w:szCs w:val="22"/>
            </w:rPr>
          </w:pPr>
          <w:r>
            <w:rPr>
              <w:rFonts w:ascii="Times New Roman" w:hAnsi="Times New Roman" w:cs="Times New Roman"/>
            </w:rPr>
            <w:t>Contents</w:t>
          </w:r>
        </w:p>
        <w:p w14:paraId="7ABA2D0D" w14:textId="77777777" w:rsidR="00C37123" w:rsidRDefault="00C37123" w:rsidP="00C37123">
          <w:pPr>
            <w:pStyle w:val="TOC1"/>
            <w:tabs>
              <w:tab w:val="right" w:leader="dot" w:pos="8990"/>
            </w:tabs>
            <w:rPr>
              <w:rFonts w:cstheme="minorBidi"/>
              <w:noProof/>
            </w:rPr>
          </w:pPr>
          <w:r>
            <w:rPr>
              <w:rFonts w:ascii="Times New Roman" w:hAnsi="Times New Roman"/>
            </w:rPr>
            <w:fldChar w:fldCharType="begin"/>
          </w:r>
          <w:r>
            <w:rPr>
              <w:rFonts w:ascii="Times New Roman" w:hAnsi="Times New Roman"/>
            </w:rPr>
            <w:instrText xml:space="preserve"> TOC \o "1-3" \h \z \u </w:instrText>
          </w:r>
          <w:r>
            <w:rPr>
              <w:rFonts w:ascii="Times New Roman" w:hAnsi="Times New Roman"/>
            </w:rPr>
            <w:fldChar w:fldCharType="separate"/>
          </w:r>
          <w:hyperlink r:id="rId7" w:anchor="_Toc195650231" w:history="1">
            <w:r>
              <w:rPr>
                <w:rStyle w:val="Hyperlink"/>
                <w:noProof/>
              </w:rPr>
              <w:t>Introduction:</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_Toc195650231 \h </w:instrText>
            </w:r>
            <w:r>
              <w:rPr>
                <w:rStyle w:val="Hyperlink"/>
                <w:noProof/>
                <w:webHidden/>
                <w:color w:val="auto"/>
              </w:rPr>
            </w:r>
            <w:r>
              <w:rPr>
                <w:rStyle w:val="Hyperlink"/>
                <w:noProof/>
                <w:webHidden/>
                <w:color w:val="auto"/>
              </w:rPr>
              <w:fldChar w:fldCharType="separate"/>
            </w:r>
            <w:r>
              <w:rPr>
                <w:rStyle w:val="Hyperlink"/>
                <w:noProof/>
                <w:webHidden/>
                <w:color w:val="auto"/>
              </w:rPr>
              <w:t>3</w:t>
            </w:r>
            <w:r>
              <w:rPr>
                <w:rStyle w:val="Hyperlink"/>
                <w:noProof/>
                <w:webHidden/>
                <w:color w:val="auto"/>
              </w:rPr>
              <w:fldChar w:fldCharType="end"/>
            </w:r>
          </w:hyperlink>
        </w:p>
        <w:p w14:paraId="535F3F30" w14:textId="77777777" w:rsidR="00C37123" w:rsidRDefault="00C37123" w:rsidP="00C37123">
          <w:pPr>
            <w:pStyle w:val="TOC2"/>
            <w:tabs>
              <w:tab w:val="right" w:leader="dot" w:pos="8990"/>
            </w:tabs>
            <w:rPr>
              <w:rFonts w:cstheme="minorBidi"/>
              <w:noProof/>
            </w:rPr>
          </w:pPr>
          <w:hyperlink r:id="rId8" w:anchor="_Toc195650232" w:history="1">
            <w:r>
              <w:rPr>
                <w:rStyle w:val="Hyperlink"/>
                <w:noProof/>
              </w:rPr>
              <w:t>1.1: Introduction and Background</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_Toc195650232 \h </w:instrText>
            </w:r>
            <w:r>
              <w:rPr>
                <w:rStyle w:val="Hyperlink"/>
                <w:noProof/>
                <w:webHidden/>
                <w:color w:val="auto"/>
              </w:rPr>
            </w:r>
            <w:r>
              <w:rPr>
                <w:rStyle w:val="Hyperlink"/>
                <w:noProof/>
                <w:webHidden/>
                <w:color w:val="auto"/>
              </w:rPr>
              <w:fldChar w:fldCharType="separate"/>
            </w:r>
            <w:r>
              <w:rPr>
                <w:rStyle w:val="Hyperlink"/>
                <w:noProof/>
                <w:webHidden/>
                <w:color w:val="auto"/>
              </w:rPr>
              <w:t>3</w:t>
            </w:r>
            <w:r>
              <w:rPr>
                <w:rStyle w:val="Hyperlink"/>
                <w:noProof/>
                <w:webHidden/>
                <w:color w:val="auto"/>
              </w:rPr>
              <w:fldChar w:fldCharType="end"/>
            </w:r>
          </w:hyperlink>
        </w:p>
        <w:p w14:paraId="0807EAD5" w14:textId="77777777" w:rsidR="00C37123" w:rsidRDefault="00C37123" w:rsidP="00C37123">
          <w:pPr>
            <w:pStyle w:val="TOC2"/>
            <w:tabs>
              <w:tab w:val="right" w:leader="dot" w:pos="8990"/>
            </w:tabs>
            <w:rPr>
              <w:rFonts w:cstheme="minorBidi"/>
              <w:noProof/>
            </w:rPr>
          </w:pPr>
          <w:hyperlink r:id="rId9" w:anchor="_Toc195650233" w:history="1">
            <w:r>
              <w:rPr>
                <w:rStyle w:val="Hyperlink"/>
                <w:noProof/>
              </w:rPr>
              <w:t>1.2: Rationale of the research</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_Toc195650233 \h </w:instrText>
            </w:r>
            <w:r>
              <w:rPr>
                <w:rStyle w:val="Hyperlink"/>
                <w:noProof/>
                <w:webHidden/>
                <w:color w:val="auto"/>
              </w:rPr>
            </w:r>
            <w:r>
              <w:rPr>
                <w:rStyle w:val="Hyperlink"/>
                <w:noProof/>
                <w:webHidden/>
                <w:color w:val="auto"/>
              </w:rPr>
              <w:fldChar w:fldCharType="separate"/>
            </w:r>
            <w:r>
              <w:rPr>
                <w:rStyle w:val="Hyperlink"/>
                <w:noProof/>
                <w:webHidden/>
                <w:color w:val="auto"/>
              </w:rPr>
              <w:t>4</w:t>
            </w:r>
            <w:r>
              <w:rPr>
                <w:rStyle w:val="Hyperlink"/>
                <w:noProof/>
                <w:webHidden/>
                <w:color w:val="auto"/>
              </w:rPr>
              <w:fldChar w:fldCharType="end"/>
            </w:r>
          </w:hyperlink>
        </w:p>
        <w:p w14:paraId="32C8B16A" w14:textId="77777777" w:rsidR="00C37123" w:rsidRDefault="00C37123" w:rsidP="00C37123">
          <w:pPr>
            <w:pStyle w:val="TOC2"/>
            <w:tabs>
              <w:tab w:val="right" w:leader="dot" w:pos="8990"/>
            </w:tabs>
            <w:rPr>
              <w:rFonts w:cstheme="minorBidi"/>
              <w:noProof/>
            </w:rPr>
          </w:pPr>
          <w:hyperlink r:id="rId10" w:anchor="_Toc195650234" w:history="1">
            <w:r>
              <w:rPr>
                <w:rStyle w:val="Hyperlink"/>
                <w:noProof/>
              </w:rPr>
              <w:t>1.3: Research Aim</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_Toc195650234 \h </w:instrText>
            </w:r>
            <w:r>
              <w:rPr>
                <w:rStyle w:val="Hyperlink"/>
                <w:noProof/>
                <w:webHidden/>
                <w:color w:val="auto"/>
              </w:rPr>
            </w:r>
            <w:r>
              <w:rPr>
                <w:rStyle w:val="Hyperlink"/>
                <w:noProof/>
                <w:webHidden/>
                <w:color w:val="auto"/>
              </w:rPr>
              <w:fldChar w:fldCharType="separate"/>
            </w:r>
            <w:r>
              <w:rPr>
                <w:rStyle w:val="Hyperlink"/>
                <w:noProof/>
                <w:webHidden/>
                <w:color w:val="auto"/>
              </w:rPr>
              <w:t>4</w:t>
            </w:r>
            <w:r>
              <w:rPr>
                <w:rStyle w:val="Hyperlink"/>
                <w:noProof/>
                <w:webHidden/>
                <w:color w:val="auto"/>
              </w:rPr>
              <w:fldChar w:fldCharType="end"/>
            </w:r>
          </w:hyperlink>
        </w:p>
        <w:p w14:paraId="584B06A6" w14:textId="77777777" w:rsidR="00C37123" w:rsidRDefault="00C37123" w:rsidP="00C37123">
          <w:pPr>
            <w:pStyle w:val="TOC2"/>
            <w:tabs>
              <w:tab w:val="right" w:leader="dot" w:pos="8990"/>
            </w:tabs>
            <w:rPr>
              <w:rFonts w:cstheme="minorBidi"/>
              <w:noProof/>
            </w:rPr>
          </w:pPr>
          <w:hyperlink r:id="rId11" w:anchor="_Toc195650235" w:history="1">
            <w:r>
              <w:rPr>
                <w:rStyle w:val="Hyperlink"/>
                <w:noProof/>
              </w:rPr>
              <w:t>1.4: Research Objectives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_Toc195650235 \h </w:instrText>
            </w:r>
            <w:r>
              <w:rPr>
                <w:rStyle w:val="Hyperlink"/>
                <w:noProof/>
                <w:webHidden/>
                <w:color w:val="auto"/>
              </w:rPr>
            </w:r>
            <w:r>
              <w:rPr>
                <w:rStyle w:val="Hyperlink"/>
                <w:noProof/>
                <w:webHidden/>
                <w:color w:val="auto"/>
              </w:rPr>
              <w:fldChar w:fldCharType="separate"/>
            </w:r>
            <w:r>
              <w:rPr>
                <w:rStyle w:val="Hyperlink"/>
                <w:noProof/>
                <w:webHidden/>
                <w:color w:val="auto"/>
              </w:rPr>
              <w:t>4</w:t>
            </w:r>
            <w:r>
              <w:rPr>
                <w:rStyle w:val="Hyperlink"/>
                <w:noProof/>
                <w:webHidden/>
                <w:color w:val="auto"/>
              </w:rPr>
              <w:fldChar w:fldCharType="end"/>
            </w:r>
          </w:hyperlink>
        </w:p>
        <w:p w14:paraId="514AF1A9" w14:textId="77777777" w:rsidR="00C37123" w:rsidRDefault="00C37123" w:rsidP="00C37123">
          <w:pPr>
            <w:pStyle w:val="TOC2"/>
            <w:tabs>
              <w:tab w:val="right" w:leader="dot" w:pos="8990"/>
            </w:tabs>
            <w:rPr>
              <w:rFonts w:cstheme="minorBidi"/>
              <w:noProof/>
            </w:rPr>
          </w:pPr>
          <w:hyperlink r:id="rId12" w:anchor="_Toc195650236" w:history="1">
            <w:r>
              <w:rPr>
                <w:rStyle w:val="Hyperlink"/>
                <w:noProof/>
              </w:rPr>
              <w:t>1.5: Research Questions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_Toc195650236 \h </w:instrText>
            </w:r>
            <w:r>
              <w:rPr>
                <w:rStyle w:val="Hyperlink"/>
                <w:noProof/>
                <w:webHidden/>
                <w:color w:val="auto"/>
              </w:rPr>
            </w:r>
            <w:r>
              <w:rPr>
                <w:rStyle w:val="Hyperlink"/>
                <w:noProof/>
                <w:webHidden/>
                <w:color w:val="auto"/>
              </w:rPr>
              <w:fldChar w:fldCharType="separate"/>
            </w:r>
            <w:r>
              <w:rPr>
                <w:rStyle w:val="Hyperlink"/>
                <w:noProof/>
                <w:webHidden/>
                <w:color w:val="auto"/>
              </w:rPr>
              <w:t>5</w:t>
            </w:r>
            <w:r>
              <w:rPr>
                <w:rStyle w:val="Hyperlink"/>
                <w:noProof/>
                <w:webHidden/>
                <w:color w:val="auto"/>
              </w:rPr>
              <w:fldChar w:fldCharType="end"/>
            </w:r>
          </w:hyperlink>
        </w:p>
        <w:p w14:paraId="4325B4B0" w14:textId="77777777" w:rsidR="00C37123" w:rsidRDefault="00C37123" w:rsidP="00C37123">
          <w:pPr>
            <w:pStyle w:val="TOC2"/>
            <w:tabs>
              <w:tab w:val="right" w:leader="dot" w:pos="8990"/>
            </w:tabs>
            <w:rPr>
              <w:rFonts w:cstheme="minorBidi"/>
              <w:noProof/>
            </w:rPr>
          </w:pPr>
          <w:hyperlink r:id="rId13" w:anchor="_Toc195650237" w:history="1">
            <w:r>
              <w:rPr>
                <w:rStyle w:val="Hyperlink"/>
                <w:noProof/>
              </w:rPr>
              <w:t>1.6: Purpose of the research</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_Toc195650237 \h </w:instrText>
            </w:r>
            <w:r>
              <w:rPr>
                <w:rStyle w:val="Hyperlink"/>
                <w:noProof/>
                <w:webHidden/>
                <w:color w:val="auto"/>
              </w:rPr>
            </w:r>
            <w:r>
              <w:rPr>
                <w:rStyle w:val="Hyperlink"/>
                <w:noProof/>
                <w:webHidden/>
                <w:color w:val="auto"/>
              </w:rPr>
              <w:fldChar w:fldCharType="separate"/>
            </w:r>
            <w:r>
              <w:rPr>
                <w:rStyle w:val="Hyperlink"/>
                <w:noProof/>
                <w:webHidden/>
                <w:color w:val="auto"/>
              </w:rPr>
              <w:t>5</w:t>
            </w:r>
            <w:r>
              <w:rPr>
                <w:rStyle w:val="Hyperlink"/>
                <w:noProof/>
                <w:webHidden/>
                <w:color w:val="auto"/>
              </w:rPr>
              <w:fldChar w:fldCharType="end"/>
            </w:r>
          </w:hyperlink>
        </w:p>
        <w:p w14:paraId="1891AB0B" w14:textId="77777777" w:rsidR="00C37123" w:rsidRDefault="00C37123" w:rsidP="00C37123">
          <w:pPr>
            <w:pStyle w:val="TOC2"/>
            <w:tabs>
              <w:tab w:val="right" w:leader="dot" w:pos="8990"/>
            </w:tabs>
            <w:rPr>
              <w:rFonts w:cstheme="minorBidi"/>
              <w:noProof/>
            </w:rPr>
          </w:pPr>
          <w:hyperlink r:id="rId14" w:anchor="_Toc195650238" w:history="1">
            <w:r>
              <w:rPr>
                <w:rStyle w:val="Hyperlink"/>
                <w:noProof/>
              </w:rPr>
              <w:t>1.7: Significance of the Research</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_Toc195650238 \h </w:instrText>
            </w:r>
            <w:r>
              <w:rPr>
                <w:rStyle w:val="Hyperlink"/>
                <w:noProof/>
                <w:webHidden/>
                <w:color w:val="auto"/>
              </w:rPr>
            </w:r>
            <w:r>
              <w:rPr>
                <w:rStyle w:val="Hyperlink"/>
                <w:noProof/>
                <w:webHidden/>
                <w:color w:val="auto"/>
              </w:rPr>
              <w:fldChar w:fldCharType="separate"/>
            </w:r>
            <w:r>
              <w:rPr>
                <w:rStyle w:val="Hyperlink"/>
                <w:noProof/>
                <w:webHidden/>
                <w:color w:val="auto"/>
              </w:rPr>
              <w:t>6</w:t>
            </w:r>
            <w:r>
              <w:rPr>
                <w:rStyle w:val="Hyperlink"/>
                <w:noProof/>
                <w:webHidden/>
                <w:color w:val="auto"/>
              </w:rPr>
              <w:fldChar w:fldCharType="end"/>
            </w:r>
          </w:hyperlink>
        </w:p>
        <w:p w14:paraId="275B7613" w14:textId="77777777" w:rsidR="00C37123" w:rsidRDefault="00C37123" w:rsidP="00C37123">
          <w:pPr>
            <w:pStyle w:val="TOC1"/>
            <w:tabs>
              <w:tab w:val="right" w:leader="dot" w:pos="8990"/>
            </w:tabs>
            <w:rPr>
              <w:rFonts w:cstheme="minorBidi"/>
              <w:noProof/>
            </w:rPr>
          </w:pPr>
          <w:hyperlink r:id="rId15" w:anchor="_Toc195650239" w:history="1">
            <w:r>
              <w:rPr>
                <w:rStyle w:val="Hyperlink"/>
                <w:noProof/>
              </w:rPr>
              <w:t>Literature Review:</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_Toc195650239 \h </w:instrText>
            </w:r>
            <w:r>
              <w:rPr>
                <w:rStyle w:val="Hyperlink"/>
                <w:noProof/>
                <w:webHidden/>
                <w:color w:val="auto"/>
              </w:rPr>
            </w:r>
            <w:r>
              <w:rPr>
                <w:rStyle w:val="Hyperlink"/>
                <w:noProof/>
                <w:webHidden/>
                <w:color w:val="auto"/>
              </w:rPr>
              <w:fldChar w:fldCharType="separate"/>
            </w:r>
            <w:r>
              <w:rPr>
                <w:rStyle w:val="Hyperlink"/>
                <w:noProof/>
                <w:webHidden/>
                <w:color w:val="auto"/>
              </w:rPr>
              <w:t>7</w:t>
            </w:r>
            <w:r>
              <w:rPr>
                <w:rStyle w:val="Hyperlink"/>
                <w:noProof/>
                <w:webHidden/>
                <w:color w:val="auto"/>
              </w:rPr>
              <w:fldChar w:fldCharType="end"/>
            </w:r>
          </w:hyperlink>
        </w:p>
        <w:p w14:paraId="7ACD8FC4" w14:textId="77777777" w:rsidR="00C37123" w:rsidRDefault="00C37123" w:rsidP="00C37123">
          <w:pPr>
            <w:pStyle w:val="TOC2"/>
            <w:tabs>
              <w:tab w:val="right" w:leader="dot" w:pos="8990"/>
            </w:tabs>
            <w:rPr>
              <w:rFonts w:cstheme="minorBidi"/>
              <w:noProof/>
            </w:rPr>
          </w:pPr>
          <w:hyperlink r:id="rId16" w:anchor="_Toc195650240" w:history="1">
            <w:r>
              <w:rPr>
                <w:rStyle w:val="Hyperlink"/>
                <w:noProof/>
              </w:rPr>
              <w:t>2.1 Introduction</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_Toc195650240 \h </w:instrText>
            </w:r>
            <w:r>
              <w:rPr>
                <w:rStyle w:val="Hyperlink"/>
                <w:noProof/>
                <w:webHidden/>
                <w:color w:val="auto"/>
              </w:rPr>
            </w:r>
            <w:r>
              <w:rPr>
                <w:rStyle w:val="Hyperlink"/>
                <w:noProof/>
                <w:webHidden/>
                <w:color w:val="auto"/>
              </w:rPr>
              <w:fldChar w:fldCharType="separate"/>
            </w:r>
            <w:r>
              <w:rPr>
                <w:rStyle w:val="Hyperlink"/>
                <w:noProof/>
                <w:webHidden/>
                <w:color w:val="auto"/>
              </w:rPr>
              <w:t>7</w:t>
            </w:r>
            <w:r>
              <w:rPr>
                <w:rStyle w:val="Hyperlink"/>
                <w:noProof/>
                <w:webHidden/>
                <w:color w:val="auto"/>
              </w:rPr>
              <w:fldChar w:fldCharType="end"/>
            </w:r>
          </w:hyperlink>
        </w:p>
        <w:p w14:paraId="3B113C61" w14:textId="77777777" w:rsidR="00C37123" w:rsidRDefault="00C37123" w:rsidP="00C37123">
          <w:pPr>
            <w:pStyle w:val="TOC2"/>
            <w:tabs>
              <w:tab w:val="right" w:leader="dot" w:pos="8990"/>
            </w:tabs>
            <w:rPr>
              <w:rFonts w:cstheme="minorBidi"/>
              <w:noProof/>
            </w:rPr>
          </w:pPr>
          <w:hyperlink r:id="rId17" w:anchor="_Toc195650241" w:history="1">
            <w:r>
              <w:rPr>
                <w:rStyle w:val="Hyperlink"/>
                <w:noProof/>
              </w:rPr>
              <w:t>2.2: Key factors influencing consumer preferences for sustainable textile</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_Toc195650241 \h </w:instrText>
            </w:r>
            <w:r>
              <w:rPr>
                <w:rStyle w:val="Hyperlink"/>
                <w:noProof/>
                <w:webHidden/>
                <w:color w:val="auto"/>
              </w:rPr>
            </w:r>
            <w:r>
              <w:rPr>
                <w:rStyle w:val="Hyperlink"/>
                <w:noProof/>
                <w:webHidden/>
                <w:color w:val="auto"/>
              </w:rPr>
              <w:fldChar w:fldCharType="separate"/>
            </w:r>
            <w:r>
              <w:rPr>
                <w:rStyle w:val="Hyperlink"/>
                <w:noProof/>
                <w:webHidden/>
                <w:color w:val="auto"/>
              </w:rPr>
              <w:t>10</w:t>
            </w:r>
            <w:r>
              <w:rPr>
                <w:rStyle w:val="Hyperlink"/>
                <w:noProof/>
                <w:webHidden/>
                <w:color w:val="auto"/>
              </w:rPr>
              <w:fldChar w:fldCharType="end"/>
            </w:r>
          </w:hyperlink>
        </w:p>
        <w:p w14:paraId="1F46178D" w14:textId="77777777" w:rsidR="00C37123" w:rsidRDefault="00C37123" w:rsidP="00C37123">
          <w:pPr>
            <w:pStyle w:val="TOC2"/>
            <w:tabs>
              <w:tab w:val="right" w:leader="dot" w:pos="8990"/>
            </w:tabs>
            <w:rPr>
              <w:rFonts w:cstheme="minorBidi"/>
              <w:noProof/>
            </w:rPr>
          </w:pPr>
          <w:hyperlink r:id="rId18" w:anchor="_Toc195650242" w:history="1">
            <w:r>
              <w:rPr>
                <w:rStyle w:val="Hyperlink"/>
                <w:noProof/>
              </w:rPr>
              <w:t>2.3: Role of price sensitivity, brand perception, and environmental awareness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_Toc195650242 \h </w:instrText>
            </w:r>
            <w:r>
              <w:rPr>
                <w:rStyle w:val="Hyperlink"/>
                <w:noProof/>
                <w:webHidden/>
                <w:color w:val="auto"/>
              </w:rPr>
            </w:r>
            <w:r>
              <w:rPr>
                <w:rStyle w:val="Hyperlink"/>
                <w:noProof/>
                <w:webHidden/>
                <w:color w:val="auto"/>
              </w:rPr>
              <w:fldChar w:fldCharType="separate"/>
            </w:r>
            <w:r>
              <w:rPr>
                <w:rStyle w:val="Hyperlink"/>
                <w:noProof/>
                <w:webHidden/>
                <w:color w:val="auto"/>
              </w:rPr>
              <w:t>14</w:t>
            </w:r>
            <w:r>
              <w:rPr>
                <w:rStyle w:val="Hyperlink"/>
                <w:noProof/>
                <w:webHidden/>
                <w:color w:val="auto"/>
              </w:rPr>
              <w:fldChar w:fldCharType="end"/>
            </w:r>
          </w:hyperlink>
        </w:p>
        <w:p w14:paraId="5F024C8B" w14:textId="77777777" w:rsidR="00C37123" w:rsidRDefault="00C37123" w:rsidP="00C37123">
          <w:pPr>
            <w:pStyle w:val="TOC2"/>
            <w:tabs>
              <w:tab w:val="right" w:leader="dot" w:pos="8990"/>
            </w:tabs>
            <w:rPr>
              <w:rFonts w:cstheme="minorBidi"/>
              <w:noProof/>
            </w:rPr>
          </w:pPr>
          <w:hyperlink r:id="rId19" w:anchor="_Toc195650243" w:history="1">
            <w:r>
              <w:rPr>
                <w:rStyle w:val="Hyperlink"/>
                <w:noProof/>
              </w:rPr>
              <w:t>2.4: Marketing strategies for Sustainable textile market</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_Toc195650243 \h </w:instrText>
            </w:r>
            <w:r>
              <w:rPr>
                <w:rStyle w:val="Hyperlink"/>
                <w:noProof/>
                <w:webHidden/>
                <w:color w:val="auto"/>
              </w:rPr>
            </w:r>
            <w:r>
              <w:rPr>
                <w:rStyle w:val="Hyperlink"/>
                <w:noProof/>
                <w:webHidden/>
                <w:color w:val="auto"/>
              </w:rPr>
              <w:fldChar w:fldCharType="separate"/>
            </w:r>
            <w:r>
              <w:rPr>
                <w:rStyle w:val="Hyperlink"/>
                <w:noProof/>
                <w:webHidden/>
                <w:color w:val="auto"/>
              </w:rPr>
              <w:t>15</w:t>
            </w:r>
            <w:r>
              <w:rPr>
                <w:rStyle w:val="Hyperlink"/>
                <w:noProof/>
                <w:webHidden/>
                <w:color w:val="auto"/>
              </w:rPr>
              <w:fldChar w:fldCharType="end"/>
            </w:r>
          </w:hyperlink>
        </w:p>
        <w:p w14:paraId="763F65E8" w14:textId="77777777" w:rsidR="00C37123" w:rsidRDefault="00C37123" w:rsidP="00C37123">
          <w:pPr>
            <w:pStyle w:val="TOC2"/>
            <w:tabs>
              <w:tab w:val="right" w:leader="dot" w:pos="8990"/>
            </w:tabs>
            <w:rPr>
              <w:rFonts w:cstheme="minorBidi"/>
              <w:noProof/>
            </w:rPr>
          </w:pPr>
          <w:hyperlink r:id="rId20" w:anchor="_Toc195650244" w:history="1">
            <w:r>
              <w:rPr>
                <w:rStyle w:val="Hyperlink"/>
                <w:noProof/>
              </w:rPr>
              <w:t>2.5: Barriers to adopt</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_Toc195650244 \h </w:instrText>
            </w:r>
            <w:r>
              <w:rPr>
                <w:rStyle w:val="Hyperlink"/>
                <w:noProof/>
                <w:webHidden/>
                <w:color w:val="auto"/>
              </w:rPr>
            </w:r>
            <w:r>
              <w:rPr>
                <w:rStyle w:val="Hyperlink"/>
                <w:noProof/>
                <w:webHidden/>
                <w:color w:val="auto"/>
              </w:rPr>
              <w:fldChar w:fldCharType="separate"/>
            </w:r>
            <w:r>
              <w:rPr>
                <w:rStyle w:val="Hyperlink"/>
                <w:noProof/>
                <w:webHidden/>
                <w:color w:val="auto"/>
              </w:rPr>
              <w:t>17</w:t>
            </w:r>
            <w:r>
              <w:rPr>
                <w:rStyle w:val="Hyperlink"/>
                <w:noProof/>
                <w:webHidden/>
                <w:color w:val="auto"/>
              </w:rPr>
              <w:fldChar w:fldCharType="end"/>
            </w:r>
          </w:hyperlink>
        </w:p>
        <w:p w14:paraId="79356752" w14:textId="77777777" w:rsidR="00C37123" w:rsidRDefault="00C37123" w:rsidP="00C37123">
          <w:pPr>
            <w:pStyle w:val="TOC2"/>
            <w:tabs>
              <w:tab w:val="right" w:leader="dot" w:pos="8990"/>
            </w:tabs>
            <w:rPr>
              <w:rFonts w:cstheme="minorBidi"/>
              <w:noProof/>
            </w:rPr>
          </w:pPr>
          <w:hyperlink r:id="rId21" w:anchor="_Toc195650245" w:history="1">
            <w:r>
              <w:rPr>
                <w:rStyle w:val="Hyperlink"/>
                <w:noProof/>
              </w:rPr>
              <w:t>2.6: Theoretical and Conceptual framework</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_Toc195650245 \h </w:instrText>
            </w:r>
            <w:r>
              <w:rPr>
                <w:rStyle w:val="Hyperlink"/>
                <w:noProof/>
                <w:webHidden/>
                <w:color w:val="auto"/>
              </w:rPr>
            </w:r>
            <w:r>
              <w:rPr>
                <w:rStyle w:val="Hyperlink"/>
                <w:noProof/>
                <w:webHidden/>
                <w:color w:val="auto"/>
              </w:rPr>
              <w:fldChar w:fldCharType="separate"/>
            </w:r>
            <w:r>
              <w:rPr>
                <w:rStyle w:val="Hyperlink"/>
                <w:noProof/>
                <w:webHidden/>
                <w:color w:val="auto"/>
              </w:rPr>
              <w:t>18</w:t>
            </w:r>
            <w:r>
              <w:rPr>
                <w:rStyle w:val="Hyperlink"/>
                <w:noProof/>
                <w:webHidden/>
                <w:color w:val="auto"/>
              </w:rPr>
              <w:fldChar w:fldCharType="end"/>
            </w:r>
          </w:hyperlink>
        </w:p>
        <w:p w14:paraId="10C9A050" w14:textId="77777777" w:rsidR="00C37123" w:rsidRDefault="00C37123" w:rsidP="00C37123">
          <w:pPr>
            <w:pStyle w:val="TOC1"/>
            <w:tabs>
              <w:tab w:val="right" w:leader="dot" w:pos="8990"/>
            </w:tabs>
            <w:rPr>
              <w:rFonts w:cstheme="minorBidi"/>
              <w:noProof/>
            </w:rPr>
          </w:pPr>
          <w:hyperlink r:id="rId22" w:anchor="_Toc195650246" w:history="1">
            <w:r>
              <w:rPr>
                <w:rStyle w:val="Hyperlink"/>
                <w:noProof/>
              </w:rPr>
              <w:t>Research Methodology</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_Toc195650246 \h </w:instrText>
            </w:r>
            <w:r>
              <w:rPr>
                <w:rStyle w:val="Hyperlink"/>
                <w:noProof/>
                <w:webHidden/>
                <w:color w:val="auto"/>
              </w:rPr>
            </w:r>
            <w:r>
              <w:rPr>
                <w:rStyle w:val="Hyperlink"/>
                <w:noProof/>
                <w:webHidden/>
                <w:color w:val="auto"/>
              </w:rPr>
              <w:fldChar w:fldCharType="separate"/>
            </w:r>
            <w:r>
              <w:rPr>
                <w:rStyle w:val="Hyperlink"/>
                <w:noProof/>
                <w:webHidden/>
                <w:color w:val="auto"/>
              </w:rPr>
              <w:t>21</w:t>
            </w:r>
            <w:r>
              <w:rPr>
                <w:rStyle w:val="Hyperlink"/>
                <w:noProof/>
                <w:webHidden/>
                <w:color w:val="auto"/>
              </w:rPr>
              <w:fldChar w:fldCharType="end"/>
            </w:r>
          </w:hyperlink>
        </w:p>
        <w:p w14:paraId="2217E9B7" w14:textId="77777777" w:rsidR="00C37123" w:rsidRDefault="00C37123" w:rsidP="00C37123">
          <w:pPr>
            <w:pStyle w:val="TOC2"/>
            <w:tabs>
              <w:tab w:val="right" w:leader="dot" w:pos="8990"/>
            </w:tabs>
            <w:rPr>
              <w:rFonts w:cstheme="minorBidi"/>
              <w:noProof/>
            </w:rPr>
          </w:pPr>
          <w:hyperlink r:id="rId23" w:anchor="_Toc195650247" w:history="1">
            <w:r>
              <w:rPr>
                <w:rStyle w:val="Hyperlink"/>
                <w:noProof/>
              </w:rPr>
              <w:t>3.1: Philosophical stance</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_Toc195650247 \h </w:instrText>
            </w:r>
            <w:r>
              <w:rPr>
                <w:rStyle w:val="Hyperlink"/>
                <w:noProof/>
                <w:webHidden/>
                <w:color w:val="auto"/>
              </w:rPr>
            </w:r>
            <w:r>
              <w:rPr>
                <w:rStyle w:val="Hyperlink"/>
                <w:noProof/>
                <w:webHidden/>
                <w:color w:val="auto"/>
              </w:rPr>
              <w:fldChar w:fldCharType="separate"/>
            </w:r>
            <w:r>
              <w:rPr>
                <w:rStyle w:val="Hyperlink"/>
                <w:noProof/>
                <w:webHidden/>
                <w:color w:val="auto"/>
              </w:rPr>
              <w:t>21</w:t>
            </w:r>
            <w:r>
              <w:rPr>
                <w:rStyle w:val="Hyperlink"/>
                <w:noProof/>
                <w:webHidden/>
                <w:color w:val="auto"/>
              </w:rPr>
              <w:fldChar w:fldCharType="end"/>
            </w:r>
          </w:hyperlink>
        </w:p>
        <w:p w14:paraId="0A6DE45B" w14:textId="77777777" w:rsidR="00C37123" w:rsidRDefault="00C37123" w:rsidP="00C37123">
          <w:pPr>
            <w:pStyle w:val="TOC2"/>
            <w:tabs>
              <w:tab w:val="right" w:leader="dot" w:pos="8990"/>
            </w:tabs>
            <w:rPr>
              <w:rFonts w:cstheme="minorBidi"/>
              <w:noProof/>
            </w:rPr>
          </w:pPr>
          <w:hyperlink r:id="rId24" w:anchor="_Toc195650248" w:history="1">
            <w:r>
              <w:rPr>
                <w:rStyle w:val="Hyperlink"/>
                <w:noProof/>
              </w:rPr>
              <w:t>3.2: Research approach</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_Toc195650248 \h </w:instrText>
            </w:r>
            <w:r>
              <w:rPr>
                <w:rStyle w:val="Hyperlink"/>
                <w:noProof/>
                <w:webHidden/>
                <w:color w:val="auto"/>
              </w:rPr>
            </w:r>
            <w:r>
              <w:rPr>
                <w:rStyle w:val="Hyperlink"/>
                <w:noProof/>
                <w:webHidden/>
                <w:color w:val="auto"/>
              </w:rPr>
              <w:fldChar w:fldCharType="separate"/>
            </w:r>
            <w:r>
              <w:rPr>
                <w:rStyle w:val="Hyperlink"/>
                <w:noProof/>
                <w:webHidden/>
                <w:color w:val="auto"/>
              </w:rPr>
              <w:t>21</w:t>
            </w:r>
            <w:r>
              <w:rPr>
                <w:rStyle w:val="Hyperlink"/>
                <w:noProof/>
                <w:webHidden/>
                <w:color w:val="auto"/>
              </w:rPr>
              <w:fldChar w:fldCharType="end"/>
            </w:r>
          </w:hyperlink>
        </w:p>
        <w:p w14:paraId="34DE267D" w14:textId="77777777" w:rsidR="00C37123" w:rsidRDefault="00C37123" w:rsidP="00C37123">
          <w:pPr>
            <w:pStyle w:val="TOC2"/>
            <w:tabs>
              <w:tab w:val="right" w:leader="dot" w:pos="8990"/>
            </w:tabs>
            <w:rPr>
              <w:rFonts w:cstheme="minorBidi"/>
              <w:noProof/>
            </w:rPr>
          </w:pPr>
          <w:hyperlink r:id="rId25" w:anchor="_Toc195650249" w:history="1">
            <w:r>
              <w:rPr>
                <w:rStyle w:val="Hyperlink"/>
                <w:noProof/>
              </w:rPr>
              <w:t>3.3: Data Collection and Analysis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_Toc195650249 \h </w:instrText>
            </w:r>
            <w:r>
              <w:rPr>
                <w:rStyle w:val="Hyperlink"/>
                <w:noProof/>
                <w:webHidden/>
                <w:color w:val="auto"/>
              </w:rPr>
            </w:r>
            <w:r>
              <w:rPr>
                <w:rStyle w:val="Hyperlink"/>
                <w:noProof/>
                <w:webHidden/>
                <w:color w:val="auto"/>
              </w:rPr>
              <w:fldChar w:fldCharType="separate"/>
            </w:r>
            <w:r>
              <w:rPr>
                <w:rStyle w:val="Hyperlink"/>
                <w:noProof/>
                <w:webHidden/>
                <w:color w:val="auto"/>
              </w:rPr>
              <w:t>22</w:t>
            </w:r>
            <w:r>
              <w:rPr>
                <w:rStyle w:val="Hyperlink"/>
                <w:noProof/>
                <w:webHidden/>
                <w:color w:val="auto"/>
              </w:rPr>
              <w:fldChar w:fldCharType="end"/>
            </w:r>
          </w:hyperlink>
        </w:p>
        <w:p w14:paraId="4977626D" w14:textId="77777777" w:rsidR="00C37123" w:rsidRDefault="00C37123" w:rsidP="00C37123">
          <w:pPr>
            <w:pStyle w:val="TOC2"/>
            <w:tabs>
              <w:tab w:val="right" w:leader="dot" w:pos="8990"/>
            </w:tabs>
            <w:rPr>
              <w:rFonts w:cstheme="minorBidi"/>
              <w:noProof/>
            </w:rPr>
          </w:pPr>
          <w:hyperlink r:id="rId26" w:anchor="_Toc195650250" w:history="1">
            <w:r>
              <w:rPr>
                <w:rStyle w:val="Hyperlink"/>
                <w:noProof/>
              </w:rPr>
              <w:t>3.4: Question design and testing</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_Toc195650250 \h </w:instrText>
            </w:r>
            <w:r>
              <w:rPr>
                <w:rStyle w:val="Hyperlink"/>
                <w:noProof/>
                <w:webHidden/>
                <w:color w:val="auto"/>
              </w:rPr>
            </w:r>
            <w:r>
              <w:rPr>
                <w:rStyle w:val="Hyperlink"/>
                <w:noProof/>
                <w:webHidden/>
                <w:color w:val="auto"/>
              </w:rPr>
              <w:fldChar w:fldCharType="separate"/>
            </w:r>
            <w:r>
              <w:rPr>
                <w:rStyle w:val="Hyperlink"/>
                <w:noProof/>
                <w:webHidden/>
                <w:color w:val="auto"/>
              </w:rPr>
              <w:t>24</w:t>
            </w:r>
            <w:r>
              <w:rPr>
                <w:rStyle w:val="Hyperlink"/>
                <w:noProof/>
                <w:webHidden/>
                <w:color w:val="auto"/>
              </w:rPr>
              <w:fldChar w:fldCharType="end"/>
            </w:r>
          </w:hyperlink>
        </w:p>
        <w:p w14:paraId="0407C159" w14:textId="77777777" w:rsidR="00C37123" w:rsidRDefault="00C37123" w:rsidP="00C37123">
          <w:pPr>
            <w:pStyle w:val="TOC2"/>
            <w:tabs>
              <w:tab w:val="right" w:leader="dot" w:pos="8990"/>
            </w:tabs>
            <w:rPr>
              <w:rFonts w:cstheme="minorBidi"/>
              <w:noProof/>
            </w:rPr>
          </w:pPr>
          <w:hyperlink r:id="rId27" w:anchor="_Toc195650251" w:history="1">
            <w:r>
              <w:rPr>
                <w:rStyle w:val="Hyperlink"/>
                <w:noProof/>
              </w:rPr>
              <w:t>3.5: Planned Delivery:</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_Toc195650251 \h </w:instrText>
            </w:r>
            <w:r>
              <w:rPr>
                <w:rStyle w:val="Hyperlink"/>
                <w:noProof/>
                <w:webHidden/>
                <w:color w:val="auto"/>
              </w:rPr>
            </w:r>
            <w:r>
              <w:rPr>
                <w:rStyle w:val="Hyperlink"/>
                <w:noProof/>
                <w:webHidden/>
                <w:color w:val="auto"/>
              </w:rPr>
              <w:fldChar w:fldCharType="separate"/>
            </w:r>
            <w:r>
              <w:rPr>
                <w:rStyle w:val="Hyperlink"/>
                <w:noProof/>
                <w:webHidden/>
                <w:color w:val="auto"/>
              </w:rPr>
              <w:t>25</w:t>
            </w:r>
            <w:r>
              <w:rPr>
                <w:rStyle w:val="Hyperlink"/>
                <w:noProof/>
                <w:webHidden/>
                <w:color w:val="auto"/>
              </w:rPr>
              <w:fldChar w:fldCharType="end"/>
            </w:r>
          </w:hyperlink>
        </w:p>
        <w:p w14:paraId="38912D54" w14:textId="77777777" w:rsidR="00C37123" w:rsidRDefault="00C37123" w:rsidP="00C37123">
          <w:pPr>
            <w:pStyle w:val="TOC2"/>
            <w:tabs>
              <w:tab w:val="right" w:leader="dot" w:pos="8990"/>
            </w:tabs>
            <w:rPr>
              <w:rFonts w:cstheme="minorBidi"/>
              <w:noProof/>
            </w:rPr>
          </w:pPr>
          <w:hyperlink r:id="rId28" w:anchor="_Toc195650252" w:history="1">
            <w:r>
              <w:rPr>
                <w:rStyle w:val="Hyperlink"/>
                <w:noProof/>
              </w:rPr>
              <w:t>3.6: Ethical Consideration</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_Toc195650252 \h </w:instrText>
            </w:r>
            <w:r>
              <w:rPr>
                <w:rStyle w:val="Hyperlink"/>
                <w:noProof/>
                <w:webHidden/>
                <w:color w:val="auto"/>
              </w:rPr>
            </w:r>
            <w:r>
              <w:rPr>
                <w:rStyle w:val="Hyperlink"/>
                <w:noProof/>
                <w:webHidden/>
                <w:color w:val="auto"/>
              </w:rPr>
              <w:fldChar w:fldCharType="separate"/>
            </w:r>
            <w:r>
              <w:rPr>
                <w:rStyle w:val="Hyperlink"/>
                <w:noProof/>
                <w:webHidden/>
                <w:color w:val="auto"/>
              </w:rPr>
              <w:t>26</w:t>
            </w:r>
            <w:r>
              <w:rPr>
                <w:rStyle w:val="Hyperlink"/>
                <w:noProof/>
                <w:webHidden/>
                <w:color w:val="auto"/>
              </w:rPr>
              <w:fldChar w:fldCharType="end"/>
            </w:r>
          </w:hyperlink>
        </w:p>
        <w:p w14:paraId="3484B99F" w14:textId="77777777" w:rsidR="00C37123" w:rsidRDefault="00C37123" w:rsidP="00C37123">
          <w:pPr>
            <w:pStyle w:val="TOC1"/>
            <w:tabs>
              <w:tab w:val="right" w:leader="dot" w:pos="8990"/>
            </w:tabs>
            <w:rPr>
              <w:rFonts w:cstheme="minorBidi"/>
              <w:noProof/>
            </w:rPr>
          </w:pPr>
          <w:hyperlink r:id="rId29" w:anchor="_Toc195650253" w:history="1">
            <w:r>
              <w:rPr>
                <w:rStyle w:val="Hyperlink"/>
                <w:noProof/>
              </w:rPr>
              <w:t>Bibliography &amp; References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_Toc195650253 \h </w:instrText>
            </w:r>
            <w:r>
              <w:rPr>
                <w:rStyle w:val="Hyperlink"/>
                <w:noProof/>
                <w:webHidden/>
                <w:color w:val="auto"/>
              </w:rPr>
            </w:r>
            <w:r>
              <w:rPr>
                <w:rStyle w:val="Hyperlink"/>
                <w:noProof/>
                <w:webHidden/>
                <w:color w:val="auto"/>
              </w:rPr>
              <w:fldChar w:fldCharType="separate"/>
            </w:r>
            <w:r>
              <w:rPr>
                <w:rStyle w:val="Hyperlink"/>
                <w:noProof/>
                <w:webHidden/>
                <w:color w:val="auto"/>
              </w:rPr>
              <w:t>27</w:t>
            </w:r>
            <w:r>
              <w:rPr>
                <w:rStyle w:val="Hyperlink"/>
                <w:noProof/>
                <w:webHidden/>
                <w:color w:val="auto"/>
              </w:rPr>
              <w:fldChar w:fldCharType="end"/>
            </w:r>
          </w:hyperlink>
        </w:p>
        <w:p w14:paraId="62D1D4E3" w14:textId="77777777" w:rsidR="00C37123" w:rsidRDefault="00C37123" w:rsidP="00C37123">
          <w:pPr>
            <w:pStyle w:val="TOC1"/>
            <w:tabs>
              <w:tab w:val="right" w:leader="dot" w:pos="8990"/>
            </w:tabs>
            <w:rPr>
              <w:rFonts w:cstheme="minorBidi"/>
              <w:noProof/>
            </w:rPr>
          </w:pPr>
          <w:hyperlink r:id="rId30" w:anchor="_Toc195650254" w:history="1">
            <w:r>
              <w:rPr>
                <w:rStyle w:val="Hyperlink"/>
                <w:noProof/>
              </w:rPr>
              <w:t>Appendix 1: Survey Question:</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_Toc195650254 \h </w:instrText>
            </w:r>
            <w:r>
              <w:rPr>
                <w:rStyle w:val="Hyperlink"/>
                <w:noProof/>
                <w:webHidden/>
                <w:color w:val="auto"/>
              </w:rPr>
            </w:r>
            <w:r>
              <w:rPr>
                <w:rStyle w:val="Hyperlink"/>
                <w:noProof/>
                <w:webHidden/>
                <w:color w:val="auto"/>
              </w:rPr>
              <w:fldChar w:fldCharType="separate"/>
            </w:r>
            <w:r>
              <w:rPr>
                <w:rStyle w:val="Hyperlink"/>
                <w:noProof/>
                <w:webHidden/>
                <w:color w:val="auto"/>
              </w:rPr>
              <w:t>36</w:t>
            </w:r>
            <w:r>
              <w:rPr>
                <w:rStyle w:val="Hyperlink"/>
                <w:noProof/>
                <w:webHidden/>
                <w:color w:val="auto"/>
              </w:rPr>
              <w:fldChar w:fldCharType="end"/>
            </w:r>
          </w:hyperlink>
        </w:p>
        <w:p w14:paraId="26E0F749" w14:textId="77777777" w:rsidR="00C37123" w:rsidRDefault="00C37123" w:rsidP="00C37123">
          <w:pPr>
            <w:spacing w:before="100" w:beforeAutospacing="1" w:after="100" w:afterAutospacing="1" w:line="480" w:lineRule="auto"/>
            <w:rPr>
              <w:rFonts w:ascii="Times New Roman" w:hAnsi="Times New Roman" w:cs="Times New Roman"/>
            </w:rPr>
          </w:pPr>
          <w:r>
            <w:rPr>
              <w:rFonts w:ascii="Times New Roman" w:hAnsi="Times New Roman" w:cs="Times New Roman"/>
              <w:b/>
              <w:bCs/>
              <w:noProof/>
            </w:rPr>
            <w:fldChar w:fldCharType="end"/>
          </w:r>
        </w:p>
      </w:sdtContent>
    </w:sdt>
    <w:p w14:paraId="1F7B77CD" w14:textId="77777777" w:rsidR="00C37123" w:rsidRDefault="00C37123" w:rsidP="00C37123">
      <w:pPr>
        <w:spacing w:before="100" w:beforeAutospacing="1" w:after="100" w:afterAutospacing="1" w:line="480" w:lineRule="auto"/>
        <w:jc w:val="both"/>
        <w:rPr>
          <w:rFonts w:ascii="Times New Roman" w:hAnsi="Times New Roman" w:cs="Times New Roman"/>
        </w:rPr>
      </w:pPr>
    </w:p>
    <w:p w14:paraId="13204FE7" w14:textId="697FF1A4" w:rsidR="00C37123" w:rsidRDefault="00C37123" w:rsidP="00C37123">
      <w:pPr>
        <w:rPr>
          <w:rFonts w:asciiTheme="majorHAnsi" w:eastAsiaTheme="majorEastAsia" w:hAnsiTheme="majorHAnsi" w:cstheme="majorBidi"/>
          <w:color w:val="2F5496" w:themeColor="accent1" w:themeShade="BF"/>
          <w:sz w:val="32"/>
          <w:szCs w:val="32"/>
        </w:rPr>
      </w:pPr>
      <w:bookmarkStart w:id="0" w:name="_Toc195522695"/>
    </w:p>
    <w:p w14:paraId="59A601B2" w14:textId="77777777" w:rsidR="00C37123" w:rsidRDefault="00C37123" w:rsidP="00C37123">
      <w:pPr>
        <w:pStyle w:val="Heading1"/>
        <w:rPr>
          <w:sz w:val="32"/>
          <w:szCs w:val="32"/>
        </w:rPr>
      </w:pPr>
      <w:bookmarkStart w:id="1" w:name="_Toc195650231"/>
      <w:r>
        <w:lastRenderedPageBreak/>
        <w:t>Introduction:</w:t>
      </w:r>
      <w:bookmarkEnd w:id="0"/>
      <w:bookmarkEnd w:id="1"/>
    </w:p>
    <w:p w14:paraId="509BED05" w14:textId="77777777" w:rsidR="00C37123" w:rsidRDefault="00C37123" w:rsidP="00C37123"/>
    <w:p w14:paraId="08E0AD1D" w14:textId="77777777" w:rsidR="00C37123" w:rsidRDefault="00C37123" w:rsidP="00C37123">
      <w:pPr>
        <w:pStyle w:val="Heading2"/>
      </w:pPr>
      <w:bookmarkStart w:id="2" w:name="_Toc195650232"/>
      <w:r>
        <w:t>1.1: Introduction and Background</w:t>
      </w:r>
      <w:bookmarkEnd w:id="2"/>
    </w:p>
    <w:p w14:paraId="2E5DF246" w14:textId="77777777" w:rsidR="00C37123" w:rsidRDefault="00C37123" w:rsidP="00C37123">
      <w:pPr>
        <w:shd w:val="clear" w:color="auto" w:fill="FFFFFF"/>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Bangladesh is eight most populated country in the world (worlometer.com). It is a developing country who mostly dependent on import from overseas. However, its textile industry is one of the leading exporters in the world (</w:t>
      </w:r>
      <w:bookmarkStart w:id="3" w:name="_Hlk195483451"/>
      <w:r>
        <w:rPr>
          <w:rFonts w:ascii="Times New Roman" w:hAnsi="Times New Roman" w:cs="Times New Roman"/>
          <w:sz w:val="24"/>
          <w:szCs w:val="24"/>
        </w:rPr>
        <w:t>The Business Standard, 202</w:t>
      </w:r>
      <w:bookmarkEnd w:id="3"/>
      <w:r>
        <w:rPr>
          <w:rFonts w:ascii="Times New Roman" w:hAnsi="Times New Roman" w:cs="Times New Roman"/>
          <w:sz w:val="24"/>
          <w:szCs w:val="24"/>
        </w:rPr>
        <w:t xml:space="preserve">5). Over the last few decades, textile industry is one of the major sources to develop Bangladeshi economy. It always draws attention from both industry and Bangladeshi government as textile sector contribute a significant role in Bangladeshi economy. </w:t>
      </w:r>
      <w:proofErr w:type="gramStart"/>
      <w:r>
        <w:rPr>
          <w:rFonts w:ascii="Times New Roman" w:hAnsi="Times New Roman" w:cs="Times New Roman"/>
          <w:sz w:val="24"/>
          <w:szCs w:val="24"/>
        </w:rPr>
        <w:t>That’s</w:t>
      </w:r>
      <w:proofErr w:type="gramEnd"/>
      <w:r>
        <w:rPr>
          <w:rFonts w:ascii="Times New Roman" w:hAnsi="Times New Roman" w:cs="Times New Roman"/>
          <w:sz w:val="24"/>
          <w:szCs w:val="24"/>
        </w:rPr>
        <w:t xml:space="preserve"> why Sustainable textile is one of the core topics for Bangladesh textile industry. It has huge customers base in the world market as well as in local market. To meet these demands textile industries are booming in Bangladesh adopting modern mechanism. To make a sustainable practice, Bangladeshi textile faces both challenges and opportunity from consumer’s behaviors and their purchase intentions (</w:t>
      </w:r>
      <w:bookmarkStart w:id="4" w:name="_Hlk195484877"/>
      <w:proofErr w:type="spellStart"/>
      <w:r>
        <w:rPr>
          <w:rFonts w:ascii="Times New Roman" w:hAnsi="Times New Roman" w:cs="Times New Roman"/>
          <w:sz w:val="24"/>
          <w:szCs w:val="24"/>
        </w:rPr>
        <w:t>Tahzibul</w:t>
      </w:r>
      <w:bookmarkEnd w:id="4"/>
      <w:proofErr w:type="spellEnd"/>
      <w:r>
        <w:rPr>
          <w:rFonts w:ascii="Times New Roman" w:hAnsi="Times New Roman" w:cs="Times New Roman"/>
          <w:sz w:val="24"/>
          <w:szCs w:val="24"/>
        </w:rPr>
        <w:t xml:space="preserve"> et </w:t>
      </w:r>
      <w:proofErr w:type="spellStart"/>
      <w:r>
        <w:rPr>
          <w:rFonts w:ascii="Times New Roman" w:hAnsi="Times New Roman" w:cs="Times New Roman"/>
          <w:sz w:val="24"/>
          <w:szCs w:val="24"/>
        </w:rPr>
        <w:t>el</w:t>
      </w:r>
      <w:proofErr w:type="spellEnd"/>
      <w:r>
        <w:rPr>
          <w:rFonts w:ascii="Times New Roman" w:hAnsi="Times New Roman" w:cs="Times New Roman"/>
          <w:sz w:val="24"/>
          <w:szCs w:val="24"/>
        </w:rPr>
        <w:t xml:space="preserve">, 2024). It is important for industries to know the consumer’s behavior toward sustainable textile. </w:t>
      </w:r>
    </w:p>
    <w:p w14:paraId="3A8CC9E1" w14:textId="5B80137D" w:rsidR="00C37123" w:rsidRPr="00816DAF" w:rsidRDefault="00C37123" w:rsidP="00816DAF">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 xml:space="preserve">People of Bangladesh are becoming more concern about environment and they are like to involve in the eco-friendlier procedures. Environmental awareness and social responsibility are driving consumers to choose more green products. However, consumer may be aware of sustainable textile, their purchase intention still may be limited by sustainable consumption </w:t>
      </w:r>
      <w:bookmarkStart w:id="5" w:name="_Hlk195476059"/>
      <w:r>
        <w:rPr>
          <w:rFonts w:ascii="Times New Roman" w:hAnsi="Times New Roman" w:cs="Times New Roman"/>
          <w:sz w:val="24"/>
          <w:szCs w:val="24"/>
        </w:rPr>
        <w:t>(</w:t>
      </w:r>
      <w:r>
        <w:rPr>
          <w:rFonts w:ascii="Times New Roman" w:eastAsia="Times New Roman" w:hAnsi="Times New Roman" w:cs="Times New Roman"/>
          <w:sz w:val="24"/>
          <w:szCs w:val="24"/>
        </w:rPr>
        <w:t>Harris, Roby, and Dibb, 2016</w:t>
      </w:r>
      <w:bookmarkEnd w:id="5"/>
      <w:r>
        <w:rPr>
          <w:rFonts w:ascii="Times New Roman" w:eastAsia="Times New Roman" w:hAnsi="Times New Roman" w:cs="Times New Roman"/>
          <w:sz w:val="24"/>
          <w:szCs w:val="24"/>
        </w:rPr>
        <w:t xml:space="preserve">). It is important to find out whether this idea is applicable to Bangladesh or not, then industries may need to work on effective activities to connect consumer with sustainable industries. In this regards, textile industries or brand may deploy creative marketing campaign that will associate sustainable cloth emotionally. </w:t>
      </w:r>
    </w:p>
    <w:p w14:paraId="4629808C" w14:textId="77777777" w:rsidR="00C37123" w:rsidRDefault="00C37123" w:rsidP="00C37123">
      <w:pPr>
        <w:pStyle w:val="Heading2"/>
      </w:pPr>
      <w:bookmarkStart w:id="6" w:name="_Toc195650233"/>
      <w:r>
        <w:lastRenderedPageBreak/>
        <w:t>1.2: Rationale of the research</w:t>
      </w:r>
      <w:bookmarkEnd w:id="6"/>
    </w:p>
    <w:p w14:paraId="41356376" w14:textId="77777777" w:rsidR="00C37123" w:rsidRDefault="00C37123" w:rsidP="00C37123">
      <w:pPr>
        <w:spacing w:before="100" w:beforeAutospacing="1" w:after="100" w:afterAutospacing="1" w:line="480" w:lineRule="auto"/>
        <w:rPr>
          <w:rFonts w:ascii="Times New Roman" w:hAnsi="Times New Roman" w:cs="Times New Roman"/>
          <w:sz w:val="24"/>
          <w:szCs w:val="24"/>
        </w:rPr>
      </w:pPr>
      <w:r>
        <w:rPr>
          <w:rFonts w:ascii="Times New Roman" w:hAnsi="Times New Roman" w:cs="Times New Roman"/>
          <w:sz w:val="24"/>
          <w:szCs w:val="24"/>
        </w:rPr>
        <w:t>Consumer behavior is as a complex process and it may influence purchase decision toward sustainable textile (</w:t>
      </w:r>
      <w:bookmarkStart w:id="7" w:name="_Hlk195475958"/>
      <w:r>
        <w:rPr>
          <w:rFonts w:ascii="Times New Roman" w:hAnsi="Times New Roman" w:cs="Times New Roman"/>
          <w:sz w:val="24"/>
          <w:szCs w:val="24"/>
          <w:bdr w:val="none" w:sz="0" w:space="0" w:color="auto" w:frame="1"/>
        </w:rPr>
        <w:t xml:space="preserve">Kumari </w:t>
      </w:r>
      <w:proofErr w:type="spellStart"/>
      <w:r>
        <w:rPr>
          <w:rFonts w:ascii="Times New Roman" w:hAnsi="Times New Roman" w:cs="Times New Roman"/>
          <w:sz w:val="24"/>
          <w:szCs w:val="24"/>
          <w:bdr w:val="none" w:sz="0" w:space="0" w:color="auto" w:frame="1"/>
        </w:rPr>
        <w:t>Panitapu</w:t>
      </w:r>
      <w:bookmarkEnd w:id="7"/>
      <w:proofErr w:type="spellEnd"/>
      <w:r>
        <w:rPr>
          <w:rFonts w:ascii="Times New Roman" w:hAnsi="Times New Roman" w:cs="Times New Roman"/>
          <w:sz w:val="24"/>
          <w:szCs w:val="24"/>
        </w:rPr>
        <w:t>, 2013). There are various factors that may influence customer’s buying decision even though consumer is willing to buy sustainable textile. This concern may come from brand perception, design, and fashion trend or price of that products. Brand reputation and fashion can influence consumer’s buying decision by providing aesthetic value or higher brand perception. This study is aim to find out the impact of key factors that influence consumer’s behavior toward buying sustainable textile in Bangladesh.</w:t>
      </w:r>
    </w:p>
    <w:p w14:paraId="38356F39" w14:textId="77777777" w:rsidR="00C37123" w:rsidRDefault="00C37123" w:rsidP="00C37123">
      <w:pPr>
        <w:pStyle w:val="Heading2"/>
        <w:rPr>
          <w:sz w:val="26"/>
          <w:szCs w:val="26"/>
        </w:rPr>
      </w:pPr>
    </w:p>
    <w:p w14:paraId="74F8B0E0" w14:textId="77777777" w:rsidR="00C37123" w:rsidRDefault="00C37123" w:rsidP="00C37123">
      <w:pPr>
        <w:pStyle w:val="Heading2"/>
      </w:pPr>
      <w:bookmarkStart w:id="8" w:name="_Toc195650234"/>
      <w:r>
        <w:t>1.3: Research Aim</w:t>
      </w:r>
      <w:bookmarkEnd w:id="8"/>
    </w:p>
    <w:p w14:paraId="2398359B" w14:textId="55D82AF8" w:rsidR="00C37123" w:rsidRPr="00291E8C" w:rsidRDefault="00C37123" w:rsidP="00291E8C">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 xml:space="preserve">This research is intended to find out consumer behavior and their purchase intentions toward sustainable textile. </w:t>
      </w:r>
      <w:proofErr w:type="gramStart"/>
      <w:r>
        <w:rPr>
          <w:rFonts w:ascii="Times New Roman" w:hAnsi="Times New Roman" w:cs="Times New Roman"/>
          <w:sz w:val="24"/>
          <w:szCs w:val="24"/>
        </w:rPr>
        <w:t>That’s</w:t>
      </w:r>
      <w:proofErr w:type="gramEnd"/>
      <w:r>
        <w:rPr>
          <w:rFonts w:ascii="Times New Roman" w:hAnsi="Times New Roman" w:cs="Times New Roman"/>
          <w:sz w:val="24"/>
          <w:szCs w:val="24"/>
        </w:rPr>
        <w:t xml:space="preserve"> why this research is aimed to find out key factors that influence customer buying decision for sustainable textile. </w:t>
      </w:r>
    </w:p>
    <w:p w14:paraId="214D2F29" w14:textId="77777777" w:rsidR="00C37123" w:rsidRDefault="00C37123" w:rsidP="00C37123">
      <w:pPr>
        <w:pStyle w:val="Heading2"/>
      </w:pPr>
      <w:bookmarkStart w:id="9" w:name="_Toc195650235"/>
      <w:r>
        <w:t>1.4: Research Objectives</w:t>
      </w:r>
      <w:bookmarkEnd w:id="9"/>
    </w:p>
    <w:p w14:paraId="2917060C" w14:textId="77777777" w:rsidR="00C37123" w:rsidRDefault="00C37123" w:rsidP="00C37123">
      <w:p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objectives for this research are given below.</w:t>
      </w:r>
    </w:p>
    <w:p w14:paraId="734FBF24" w14:textId="77777777" w:rsidR="00C37123" w:rsidRDefault="00C37123" w:rsidP="00C37123">
      <w:pPr>
        <w:numPr>
          <w:ilvl w:val="0"/>
          <w:numId w:val="1"/>
        </w:num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analyze the key factors influencing consumer preferences for sustainable textile products in Bangladeshi markets.</w:t>
      </w:r>
    </w:p>
    <w:p w14:paraId="5564BE8A" w14:textId="77777777" w:rsidR="00C37123" w:rsidRDefault="00C37123" w:rsidP="00C37123">
      <w:pPr>
        <w:numPr>
          <w:ilvl w:val="0"/>
          <w:numId w:val="2"/>
        </w:num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examine the role of price sensitivity, brand perception, and environmental awareness in shaping purchasing decisions.</w:t>
      </w:r>
    </w:p>
    <w:p w14:paraId="14EE94B8" w14:textId="77777777" w:rsidR="00C37123" w:rsidRDefault="00C37123" w:rsidP="00C37123">
      <w:pPr>
        <w:numPr>
          <w:ilvl w:val="0"/>
          <w:numId w:val="3"/>
        </w:num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To explore the impact of marketing strategies on consumer trust and adoption of sustainable textile brands.</w:t>
      </w:r>
    </w:p>
    <w:p w14:paraId="1FCC0F7E" w14:textId="77777777" w:rsidR="00C37123" w:rsidRDefault="00C37123" w:rsidP="00C37123">
      <w:pPr>
        <w:numPr>
          <w:ilvl w:val="0"/>
          <w:numId w:val="4"/>
        </w:num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provide recommendations for businesses to enhance market penetration and consumer engagement in sustainable textiles in Bangladesh.</w:t>
      </w:r>
    </w:p>
    <w:p w14:paraId="727B1489" w14:textId="77777777" w:rsidR="00C37123" w:rsidRDefault="00C37123" w:rsidP="00C37123">
      <w:pPr>
        <w:pStyle w:val="Heading2"/>
        <w:rPr>
          <w:sz w:val="26"/>
          <w:szCs w:val="26"/>
        </w:rPr>
      </w:pPr>
    </w:p>
    <w:p w14:paraId="76CFBBB6" w14:textId="77777777" w:rsidR="00C37123" w:rsidRDefault="00C37123" w:rsidP="00C37123">
      <w:pPr>
        <w:pStyle w:val="Heading2"/>
      </w:pPr>
      <w:bookmarkStart w:id="10" w:name="_Toc195650236"/>
      <w:r>
        <w:t>1.5: Research Questions</w:t>
      </w:r>
      <w:bookmarkEnd w:id="10"/>
    </w:p>
    <w:p w14:paraId="1A611D58"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This study will try to find out consumer’s behavior and purchase intention for sustainable textile product in Bangladesh. In this regard, below research questions have been developed.</w:t>
      </w:r>
    </w:p>
    <w:p w14:paraId="1AAF85EC" w14:textId="77777777" w:rsidR="00C37123" w:rsidRDefault="00C37123" w:rsidP="00C37123">
      <w:pPr>
        <w:pStyle w:val="ListParagraph"/>
        <w:numPr>
          <w:ilvl w:val="0"/>
          <w:numId w:val="5"/>
        </w:num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What are the key factors that influence consumer’s purchase intention for sustainable textile products?</w:t>
      </w:r>
    </w:p>
    <w:p w14:paraId="5AB1771D" w14:textId="77777777" w:rsidR="00C37123" w:rsidRDefault="00C37123" w:rsidP="00C37123">
      <w:pPr>
        <w:pStyle w:val="ListParagraph"/>
        <w:numPr>
          <w:ilvl w:val="0"/>
          <w:numId w:val="5"/>
        </w:num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What is the view point of Bangladeshi people toward sustainable textile?</w:t>
      </w:r>
    </w:p>
    <w:p w14:paraId="65337F35" w14:textId="77777777" w:rsidR="00C37123" w:rsidRDefault="00C37123" w:rsidP="00C37123">
      <w:pPr>
        <w:pStyle w:val="ListParagraph"/>
        <w:numPr>
          <w:ilvl w:val="0"/>
          <w:numId w:val="5"/>
        </w:num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How marketing communication can motivate consumer to buy sustainable textile?</w:t>
      </w:r>
    </w:p>
    <w:p w14:paraId="430BBF3A" w14:textId="6FDABE00" w:rsidR="00C37123" w:rsidRPr="00291E8C" w:rsidRDefault="00C37123" w:rsidP="00C37123">
      <w:pPr>
        <w:pStyle w:val="ListParagraph"/>
        <w:numPr>
          <w:ilvl w:val="0"/>
          <w:numId w:val="5"/>
        </w:num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 xml:space="preserve">What are the barrier customer face to purchase sustainable products? </w:t>
      </w:r>
    </w:p>
    <w:p w14:paraId="34B3EEBC" w14:textId="77777777" w:rsidR="00C37123" w:rsidRDefault="00C37123" w:rsidP="00C37123">
      <w:pPr>
        <w:pStyle w:val="Heading2"/>
      </w:pPr>
      <w:bookmarkStart w:id="11" w:name="_Toc195650237"/>
      <w:r>
        <w:t>1.6: Purpose of the research</w:t>
      </w:r>
      <w:bookmarkEnd w:id="11"/>
    </w:p>
    <w:p w14:paraId="75DA73E4"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 xml:space="preserve">This study is aim to find out the impact of key factors that drives consumer’s behavior toward sustainable textile industry in Bangladesh. Price, brand perception and environment corner have impact on sustainable textile and it is important to find out their role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make effective planning and execution. This study also intends to find out how marketing activities can influence consumer’s perception and buying decision for sustainable textile. It is assumed that this study will able to get insight of consumer’s perception toward substantiable textile in Bangladesh and will </w:t>
      </w:r>
      <w:r>
        <w:rPr>
          <w:rFonts w:ascii="Times New Roman" w:hAnsi="Times New Roman" w:cs="Times New Roman"/>
          <w:sz w:val="24"/>
          <w:szCs w:val="24"/>
        </w:rPr>
        <w:lastRenderedPageBreak/>
        <w:t xml:space="preserve">able to explore opportunity and threat and will recommend necessary action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improve sustainable textile industry in Bangladesh.</w:t>
      </w:r>
    </w:p>
    <w:p w14:paraId="589CEA9D" w14:textId="77777777" w:rsidR="00C37123" w:rsidRDefault="00C37123" w:rsidP="00C37123">
      <w:pPr>
        <w:pStyle w:val="Heading2"/>
        <w:rPr>
          <w:sz w:val="26"/>
          <w:szCs w:val="26"/>
        </w:rPr>
      </w:pPr>
      <w:bookmarkStart w:id="12" w:name="_Toc195650238"/>
      <w:r>
        <w:t>1.7: Significance of the Research</w:t>
      </w:r>
      <w:bookmarkEnd w:id="12"/>
    </w:p>
    <w:p w14:paraId="16E15B62"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Industries need to make people understood that consumer can participate with textile industries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create sustainable environment by choosing sustainable textile. After getting consumer’s perception, industries can take initiatives to motivate customer toward sustainable textile. To find out the reality in Bangladesh, this study will help to understand consumer’s perception toward sustainable textile and their level of desire to consumer sustainable textile in Bangladesh.</w:t>
      </w:r>
    </w:p>
    <w:p w14:paraId="5E7B89FA" w14:textId="77777777" w:rsidR="00C37123" w:rsidRDefault="00C37123" w:rsidP="00C37123">
      <w:pPr>
        <w:spacing w:before="100" w:beforeAutospacing="1" w:after="100" w:afterAutospacing="1" w:line="480" w:lineRule="auto"/>
        <w:rPr>
          <w:rFonts w:ascii="Times New Roman" w:hAnsi="Times New Roman" w:cs="Times New Roman"/>
        </w:rPr>
      </w:pPr>
    </w:p>
    <w:p w14:paraId="446931AF" w14:textId="77777777" w:rsidR="00C37123" w:rsidRDefault="00C37123" w:rsidP="00C37123">
      <w:pPr>
        <w:pStyle w:val="Heading2"/>
        <w:spacing w:before="100" w:beforeAutospacing="1" w:after="100" w:afterAutospacing="1" w:line="480" w:lineRule="auto"/>
        <w:rPr>
          <w:rFonts w:ascii="Times New Roman" w:hAnsi="Times New Roman" w:cs="Times New Roman"/>
        </w:rPr>
      </w:pPr>
    </w:p>
    <w:p w14:paraId="12A3D5B4" w14:textId="77777777" w:rsidR="00C37123" w:rsidRDefault="00C37123" w:rsidP="00C37123"/>
    <w:p w14:paraId="324A06AD" w14:textId="77777777" w:rsidR="00C37123" w:rsidRDefault="00C37123" w:rsidP="00C37123"/>
    <w:p w14:paraId="5CEEDBBC" w14:textId="77777777" w:rsidR="00C37123" w:rsidRDefault="00C37123" w:rsidP="00C37123"/>
    <w:p w14:paraId="5270A0AD" w14:textId="77777777" w:rsidR="00C37123" w:rsidRDefault="00C37123" w:rsidP="00C37123"/>
    <w:p w14:paraId="45D0DD78" w14:textId="77777777" w:rsidR="00C37123" w:rsidRDefault="00C37123" w:rsidP="00C37123"/>
    <w:p w14:paraId="78CD2F83" w14:textId="77777777" w:rsidR="00C37123" w:rsidRDefault="00C37123" w:rsidP="00C37123">
      <w:pPr>
        <w:pStyle w:val="Heading2"/>
        <w:spacing w:before="100" w:beforeAutospacing="1" w:after="100" w:afterAutospacing="1" w:line="480" w:lineRule="auto"/>
        <w:rPr>
          <w:rFonts w:ascii="Times New Roman" w:hAnsi="Times New Roman" w:cs="Times New Roman"/>
        </w:rPr>
      </w:pPr>
    </w:p>
    <w:p w14:paraId="72A4BC82" w14:textId="77777777" w:rsidR="00C37123" w:rsidRDefault="00C37123" w:rsidP="00C37123"/>
    <w:p w14:paraId="34E0B440" w14:textId="77777777" w:rsidR="00C37123" w:rsidRDefault="00C37123" w:rsidP="00C37123"/>
    <w:p w14:paraId="2B6FB9D1" w14:textId="77777777" w:rsidR="00C37123" w:rsidRDefault="00C37123" w:rsidP="00C37123"/>
    <w:p w14:paraId="78385419" w14:textId="77777777" w:rsidR="00C37123" w:rsidRDefault="00C37123" w:rsidP="00C37123"/>
    <w:p w14:paraId="23FF46BC" w14:textId="77777777" w:rsidR="00C37123" w:rsidRDefault="00C37123" w:rsidP="00C37123">
      <w:pPr>
        <w:rPr>
          <w:rFonts w:asciiTheme="majorHAnsi" w:eastAsiaTheme="majorEastAsia" w:hAnsiTheme="majorHAnsi" w:cstheme="majorBidi"/>
          <w:color w:val="2F5496" w:themeColor="accent1" w:themeShade="BF"/>
          <w:sz w:val="32"/>
          <w:szCs w:val="32"/>
        </w:rPr>
      </w:pPr>
      <w:r>
        <w:br w:type="page"/>
      </w:r>
      <w:bookmarkStart w:id="13" w:name="_Toc195522696"/>
    </w:p>
    <w:p w14:paraId="13495352" w14:textId="77777777" w:rsidR="00C37123" w:rsidRDefault="00C37123" w:rsidP="00C37123">
      <w:pPr>
        <w:pStyle w:val="Heading1"/>
        <w:rPr>
          <w:sz w:val="32"/>
          <w:szCs w:val="32"/>
        </w:rPr>
      </w:pPr>
      <w:bookmarkStart w:id="14" w:name="_Toc195650239"/>
      <w:r>
        <w:lastRenderedPageBreak/>
        <w:t>Literature Review:</w:t>
      </w:r>
      <w:bookmarkEnd w:id="13"/>
      <w:bookmarkEnd w:id="14"/>
    </w:p>
    <w:p w14:paraId="7F0E2D07" w14:textId="77777777" w:rsidR="00C37123" w:rsidRDefault="00C37123" w:rsidP="00C37123">
      <w:pPr>
        <w:rPr>
          <w:rFonts w:ascii="Times New Roman" w:hAnsi="Times New Roman" w:cs="Times New Roman"/>
        </w:rPr>
      </w:pPr>
    </w:p>
    <w:p w14:paraId="5DE2673E" w14:textId="77777777" w:rsidR="00C37123" w:rsidRDefault="00C37123" w:rsidP="00C37123">
      <w:pPr>
        <w:pStyle w:val="Heading2"/>
      </w:pPr>
      <w:r>
        <w:t xml:space="preserve"> </w:t>
      </w:r>
      <w:bookmarkStart w:id="15" w:name="_Toc195522697"/>
      <w:bookmarkStart w:id="16" w:name="_Toc195650240"/>
      <w:r>
        <w:t>2.1 Introduction</w:t>
      </w:r>
      <w:bookmarkEnd w:id="15"/>
      <w:bookmarkEnd w:id="16"/>
    </w:p>
    <w:p w14:paraId="519F9F8C"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Sustainability concept not only include production process but also includes consumption as well (</w:t>
      </w:r>
      <w:bookmarkStart w:id="17" w:name="_Hlk195476206"/>
      <w:r>
        <w:rPr>
          <w:rFonts w:ascii="Times New Roman" w:hAnsi="Times New Roman" w:cs="Times New Roman"/>
          <w:sz w:val="24"/>
          <w:szCs w:val="24"/>
        </w:rPr>
        <w:t>Norum, 2013</w:t>
      </w:r>
      <w:bookmarkEnd w:id="17"/>
      <w:r>
        <w:rPr>
          <w:rFonts w:ascii="Times New Roman" w:hAnsi="Times New Roman" w:cs="Times New Roman"/>
          <w:sz w:val="24"/>
          <w:szCs w:val="24"/>
        </w:rPr>
        <w:t>). Sustainable textile can be gain by engaging raw materials, production process, distribution process that will create longer usable lifespan. Sustainable textile can also indicate less laundering and apparel mending that will be done in manufacturing process (</w:t>
      </w:r>
      <w:bookmarkStart w:id="18" w:name="_Hlk195476345"/>
      <w:r>
        <w:rPr>
          <w:rFonts w:ascii="Times New Roman" w:hAnsi="Times New Roman" w:cs="Times New Roman"/>
          <w:sz w:val="24"/>
          <w:szCs w:val="24"/>
        </w:rPr>
        <w:t>Lapolla and Sanders, 2015</w:t>
      </w:r>
      <w:bookmarkEnd w:id="18"/>
      <w:r>
        <w:rPr>
          <w:rFonts w:ascii="Times New Roman" w:hAnsi="Times New Roman" w:cs="Times New Roman"/>
          <w:sz w:val="24"/>
          <w:szCs w:val="24"/>
        </w:rPr>
        <w:t>).</w:t>
      </w:r>
    </w:p>
    <w:p w14:paraId="73B89885"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 xml:space="preserve">Sustainability concept can be drawn with three spheres which are economic, </w:t>
      </w:r>
      <w:proofErr w:type="gramStart"/>
      <w:r>
        <w:rPr>
          <w:rFonts w:ascii="Times New Roman" w:hAnsi="Times New Roman" w:cs="Times New Roman"/>
          <w:sz w:val="24"/>
          <w:szCs w:val="24"/>
        </w:rPr>
        <w:t>social</w:t>
      </w:r>
      <w:proofErr w:type="gramEnd"/>
      <w:r>
        <w:rPr>
          <w:rFonts w:ascii="Times New Roman" w:hAnsi="Times New Roman" w:cs="Times New Roman"/>
          <w:sz w:val="24"/>
          <w:szCs w:val="24"/>
        </w:rPr>
        <w:t xml:space="preserve"> and environmental. Textile industry can gain sustainability if it can practice all these aspect through a positive collaboration. Organization uses sustainability concept is their all part of operational process </w:t>
      </w:r>
      <w:hyperlink r:id="rId31" w:history="1">
        <w:bookmarkStart w:id="19" w:name="_Hlk195476394"/>
        <w:r>
          <w:rPr>
            <w:rStyle w:val="Hyperlink"/>
            <w:rFonts w:ascii="Times New Roman" w:hAnsi="Times New Roman" w:cs="Times New Roman"/>
            <w:sz w:val="24"/>
            <w:szCs w:val="24"/>
          </w:rPr>
          <w:t>(</w:t>
        </w:r>
        <w:r>
          <w:rPr>
            <w:rStyle w:val="Hyperlink"/>
            <w:rFonts w:ascii="Times New Roman" w:hAnsi="Times New Roman" w:cs="Times New Roman"/>
            <w:sz w:val="24"/>
            <w:szCs w:val="24"/>
            <w:bdr w:val="none" w:sz="0" w:space="0" w:color="auto" w:frame="1"/>
          </w:rPr>
          <w:t>Rena, Goyal</w:t>
        </w:r>
        <w:r>
          <w:rPr>
            <w:rStyle w:val="Hyperlink"/>
            <w:rFonts w:ascii="Times New Roman" w:hAnsi="Times New Roman" w:cs="Times New Roman"/>
            <w:sz w:val="24"/>
            <w:szCs w:val="24"/>
          </w:rPr>
          <w:t xml:space="preserve">, </w:t>
        </w:r>
        <w:r>
          <w:rPr>
            <w:rStyle w:val="Hyperlink"/>
            <w:rFonts w:ascii="Times New Roman" w:hAnsi="Times New Roman" w:cs="Times New Roman"/>
            <w:sz w:val="24"/>
            <w:szCs w:val="24"/>
            <w:bdr w:val="none" w:sz="0" w:space="0" w:color="auto" w:frame="1"/>
          </w:rPr>
          <w:t>Sharma, 2024</w:t>
        </w:r>
        <w:bookmarkEnd w:id="19"/>
        <w:r>
          <w:rPr>
            <w:rStyle w:val="Hyperlink"/>
            <w:rFonts w:ascii="Times New Roman" w:hAnsi="Times New Roman" w:cs="Times New Roman"/>
            <w:sz w:val="24"/>
            <w:szCs w:val="24"/>
          </w:rPr>
          <w:t>)</w:t>
        </w:r>
      </w:hyperlink>
      <w:r>
        <w:rPr>
          <w:rFonts w:ascii="Times New Roman" w:hAnsi="Times New Roman" w:cs="Times New Roman"/>
          <w:sz w:val="24"/>
          <w:szCs w:val="24"/>
        </w:rPr>
        <w:t>. Reducing carbon waste, raw material waste, packaging waste, water and other natural resources usage are the part of Environment. These portion not only save environment but also provide positive impact on company’s finance sheet. Environmental sustainability starts from sourcing materials, then manufacturing process, products at shelves, and ended at consumption by consumer and disposal of that product (</w:t>
      </w:r>
      <w:proofErr w:type="spellStart"/>
      <w:r>
        <w:fldChar w:fldCharType="begin"/>
      </w:r>
      <w:r>
        <w:instrText>HYPERLINK "https://link.springer.com/article/10.1007/s11356-024-33286-x"</w:instrText>
      </w:r>
      <w:r>
        <w:fldChar w:fldCharType="separate"/>
      </w:r>
      <w:bookmarkStart w:id="20" w:name="_Hlk195476458"/>
      <w:r>
        <w:rPr>
          <w:rStyle w:val="Hyperlink"/>
          <w:rFonts w:ascii="Times New Roman" w:hAnsi="Times New Roman" w:cs="Times New Roman"/>
          <w:sz w:val="24"/>
          <w:szCs w:val="24"/>
        </w:rPr>
        <w:t>Karambir</w:t>
      </w:r>
      <w:proofErr w:type="spellEnd"/>
      <w:r>
        <w:rPr>
          <w:rStyle w:val="Hyperlink"/>
          <w:rFonts w:ascii="Times New Roman" w:hAnsi="Times New Roman" w:cs="Times New Roman"/>
          <w:sz w:val="24"/>
          <w:szCs w:val="24"/>
        </w:rPr>
        <w:t xml:space="preserve"> , Shruti , Rohit , Anil Kumar, 2024</w:t>
      </w:r>
      <w:bookmarkEnd w:id="20"/>
      <w:r>
        <w:rPr>
          <w:rStyle w:val="Hyperlink"/>
          <w:rFonts w:ascii="Times New Roman" w:hAnsi="Times New Roman" w:cs="Times New Roman"/>
          <w:sz w:val="24"/>
          <w:szCs w:val="24"/>
        </w:rPr>
        <w:t>).</w:t>
      </w:r>
      <w:r>
        <w:fldChar w:fldCharType="end"/>
      </w:r>
      <w:r>
        <w:rPr>
          <w:rFonts w:ascii="Times New Roman" w:hAnsi="Times New Roman" w:cs="Times New Roman"/>
          <w:sz w:val="24"/>
          <w:szCs w:val="24"/>
        </w:rPr>
        <w:t xml:space="preserve">  Employee, stakeholders, and consumer of that community build up social spheres. These elements can help business to gain sustainability when organization can successfully implement sustainable employment policy, improving organizational and intraductal risk management system (</w:t>
      </w:r>
      <w:hyperlink r:id="rId32" w:history="1">
        <w:bookmarkStart w:id="21" w:name="_Hlk195476508"/>
        <w:r>
          <w:rPr>
            <w:rStyle w:val="Hyperlink"/>
            <w:rFonts w:ascii="Times New Roman" w:hAnsi="Times New Roman" w:cs="Times New Roman"/>
            <w:sz w:val="24"/>
            <w:szCs w:val="24"/>
            <w:bdr w:val="none" w:sz="0" w:space="0" w:color="auto" w:frame="1"/>
            <w:shd w:val="clear" w:color="auto" w:fill="FFFFFF"/>
          </w:rPr>
          <w:t>Monika</w:t>
        </w:r>
        <w:r>
          <w:rPr>
            <w:rStyle w:val="Hyperlink"/>
            <w:rFonts w:ascii="Times New Roman" w:hAnsi="Times New Roman" w:cs="Times New Roman"/>
            <w:sz w:val="24"/>
            <w:szCs w:val="24"/>
          </w:rPr>
          <w:t>, 2023</w:t>
        </w:r>
        <w:bookmarkEnd w:id="21"/>
        <w:r>
          <w:rPr>
            <w:rStyle w:val="Hyperlink"/>
            <w:rFonts w:ascii="Times New Roman" w:hAnsi="Times New Roman" w:cs="Times New Roman"/>
            <w:sz w:val="24"/>
            <w:szCs w:val="24"/>
          </w:rPr>
          <w:t>).</w:t>
        </w:r>
      </w:hyperlink>
      <w:r>
        <w:rPr>
          <w:rFonts w:ascii="Times New Roman" w:hAnsi="Times New Roman" w:cs="Times New Roman"/>
          <w:sz w:val="24"/>
          <w:szCs w:val="24"/>
          <w:bdr w:val="none" w:sz="0" w:space="0" w:color="auto" w:frame="1"/>
          <w:shd w:val="clear" w:color="auto" w:fill="FFFFFF"/>
        </w:rPr>
        <w:t xml:space="preserve"> </w:t>
      </w:r>
      <w:r>
        <w:rPr>
          <w:rFonts w:ascii="Times New Roman" w:hAnsi="Times New Roman" w:cs="Times New Roman"/>
          <w:sz w:val="24"/>
          <w:szCs w:val="24"/>
        </w:rPr>
        <w:t xml:space="preserve">Economic sphere indicates textile industry practices that earn long term economic growth by giving positive impact on social, cultural and environmental issue. These three spheres play a vital role in influence customer, organizations, social and government, in sustainability process. </w:t>
      </w:r>
    </w:p>
    <w:p w14:paraId="0BC01E48" w14:textId="77BABAEF" w:rsidR="00C37123" w:rsidRDefault="00C37123" w:rsidP="00C37123">
      <w:pPr>
        <w:spacing w:before="100" w:beforeAutospacing="1" w:after="100" w:afterAutospacing="1" w:line="48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09744A39" wp14:editId="5225304C">
            <wp:extent cx="2880360" cy="2590800"/>
            <wp:effectExtent l="0" t="0" r="0" b="0"/>
            <wp:docPr id="140153295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880360" cy="2590800"/>
                    </a:xfrm>
                    <a:prstGeom prst="rect">
                      <a:avLst/>
                    </a:prstGeom>
                    <a:noFill/>
                    <a:ln>
                      <a:noFill/>
                    </a:ln>
                  </pic:spPr>
                </pic:pic>
              </a:graphicData>
            </a:graphic>
          </wp:inline>
        </w:drawing>
      </w:r>
    </w:p>
    <w:p w14:paraId="64565C4A" w14:textId="77777777" w:rsidR="00C37123" w:rsidRDefault="00C37123" w:rsidP="00C37123">
      <w:pPr>
        <w:spacing w:before="100" w:beforeAutospacing="1" w:after="100" w:afterAutospacing="1" w:line="480" w:lineRule="auto"/>
        <w:jc w:val="center"/>
        <w:rPr>
          <w:rFonts w:ascii="Times New Roman" w:hAnsi="Times New Roman" w:cs="Times New Roman"/>
          <w:sz w:val="24"/>
          <w:szCs w:val="24"/>
        </w:rPr>
      </w:pPr>
      <w:r>
        <w:rPr>
          <w:rFonts w:ascii="Times New Roman" w:hAnsi="Times New Roman" w:cs="Times New Roman"/>
          <w:sz w:val="24"/>
          <w:szCs w:val="24"/>
        </w:rPr>
        <w:t xml:space="preserve">Figure-1, Three Spheres of sustainability. Adopted from Adil &amp; </w:t>
      </w:r>
      <w:hyperlink r:id="rId34" w:history="1">
        <w:r>
          <w:rPr>
            <w:rStyle w:val="Hyperlink"/>
            <w:rFonts w:ascii="Times New Roman" w:hAnsi="Times New Roman" w:cs="Times New Roman"/>
            <w:sz w:val="24"/>
            <w:szCs w:val="24"/>
            <w:bdr w:val="none" w:sz="0" w:space="0" w:color="auto" w:frame="1"/>
            <w:shd w:val="clear" w:color="auto" w:fill="FFFFFF"/>
          </w:rPr>
          <w:t>Nawawi</w:t>
        </w:r>
      </w:hyperlink>
      <w:r>
        <w:rPr>
          <w:rFonts w:ascii="Times New Roman" w:hAnsi="Times New Roman" w:cs="Times New Roman"/>
          <w:sz w:val="24"/>
          <w:szCs w:val="24"/>
        </w:rPr>
        <w:t>, (2015)</w:t>
      </w:r>
    </w:p>
    <w:p w14:paraId="601F5C32"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 xml:space="preserve">The role of consumer in sustainable industry is becoming important part in order to make production and consumption process </w:t>
      </w:r>
      <w:hyperlink r:id="rId35" w:history="1">
        <w:bookmarkStart w:id="22" w:name="_Hlk195476576"/>
        <w:r>
          <w:rPr>
            <w:rStyle w:val="Hyperlink"/>
            <w:rFonts w:ascii="Times New Roman" w:hAnsi="Times New Roman" w:cs="Times New Roman"/>
            <w:sz w:val="24"/>
            <w:szCs w:val="24"/>
          </w:rPr>
          <w:t>(</w:t>
        </w:r>
        <w:proofErr w:type="spellStart"/>
        <w:r>
          <w:rPr>
            <w:rStyle w:val="Hyperlink"/>
            <w:rFonts w:ascii="Times New Roman" w:hAnsi="Times New Roman" w:cs="Times New Roman"/>
            <w:sz w:val="24"/>
            <w:szCs w:val="24"/>
          </w:rPr>
          <w:t>Schiaroli</w:t>
        </w:r>
        <w:proofErr w:type="spellEnd"/>
        <w:r>
          <w:rPr>
            <w:rStyle w:val="Hyperlink"/>
            <w:rFonts w:ascii="Times New Roman" w:hAnsi="Times New Roman" w:cs="Times New Roman"/>
            <w:sz w:val="24"/>
            <w:szCs w:val="24"/>
          </w:rPr>
          <w:t>, </w:t>
        </w:r>
        <w:proofErr w:type="spellStart"/>
        <w:r>
          <w:rPr>
            <w:rStyle w:val="Hyperlink"/>
            <w:rFonts w:ascii="Times New Roman" w:hAnsi="Times New Roman" w:cs="Times New Roman"/>
            <w:sz w:val="24"/>
            <w:szCs w:val="24"/>
          </w:rPr>
          <w:t>Fraccascia</w:t>
        </w:r>
        <w:proofErr w:type="spellEnd"/>
        <w:r>
          <w:rPr>
            <w:rStyle w:val="Hyperlink"/>
            <w:rFonts w:ascii="Times New Roman" w:hAnsi="Times New Roman" w:cs="Times New Roman"/>
            <w:sz w:val="24"/>
            <w:szCs w:val="24"/>
          </w:rPr>
          <w:t xml:space="preserve"> &amp; Dangelico, 2024</w:t>
        </w:r>
        <w:bookmarkEnd w:id="22"/>
        <w:r>
          <w:rPr>
            <w:rStyle w:val="Hyperlink"/>
            <w:rFonts w:ascii="Times New Roman" w:hAnsi="Times New Roman" w:cs="Times New Roman"/>
            <w:sz w:val="24"/>
            <w:szCs w:val="24"/>
          </w:rPr>
          <w:t>)</w:t>
        </w:r>
      </w:hyperlink>
      <w:r>
        <w:rPr>
          <w:rFonts w:ascii="Times New Roman" w:hAnsi="Times New Roman" w:cs="Times New Roman"/>
          <w:sz w:val="24"/>
          <w:szCs w:val="24"/>
        </w:rPr>
        <w:t xml:space="preserve">. So, it is important to find out consumer’s behavior toward sustainable industry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create proper blueprint for sustainable textile. Consumer behavior can be influence by many factors. Those may drive consumer’s buying intention positively or negatively. </w:t>
      </w:r>
    </w:p>
    <w:p w14:paraId="2E20D7C9" w14:textId="77777777" w:rsidR="00C37123" w:rsidRDefault="00C37123" w:rsidP="00C37123">
      <w:p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hAnsi="Times New Roman" w:cs="Times New Roman"/>
          <w:sz w:val="24"/>
          <w:szCs w:val="24"/>
        </w:rPr>
        <w:t xml:space="preserve">For any product and services, price is one of the major attributes that directly influence consumer’s purchase decision. If sustainable products can offer more durability and higher product quality which will incur low cost per wear for product lifetime then initial high cost can be ignorable </w:t>
      </w:r>
      <w:hyperlink r:id="rId36" w:history="1">
        <w:bookmarkStart w:id="23" w:name="_Hlk195476656"/>
        <w:r>
          <w:rPr>
            <w:rStyle w:val="Hyperlink"/>
            <w:rFonts w:ascii="Times New Roman" w:hAnsi="Times New Roman" w:cs="Times New Roman"/>
            <w:sz w:val="24"/>
            <w:szCs w:val="24"/>
          </w:rPr>
          <w:t>(Pires &amp; et el. 2024</w:t>
        </w:r>
        <w:bookmarkEnd w:id="23"/>
        <w:r>
          <w:rPr>
            <w:rStyle w:val="Hyperlink"/>
            <w:rFonts w:ascii="Times New Roman" w:hAnsi="Times New Roman" w:cs="Times New Roman"/>
            <w:sz w:val="24"/>
            <w:szCs w:val="24"/>
          </w:rPr>
          <w:t>).</w:t>
        </w:r>
      </w:hyperlink>
      <w:r>
        <w:rPr>
          <w:rFonts w:ascii="Times New Roman" w:hAnsi="Times New Roman" w:cs="Times New Roman"/>
          <w:sz w:val="24"/>
          <w:szCs w:val="24"/>
        </w:rPr>
        <w:t xml:space="preserve"> It is also assumed that if more organizations or brands adopt sustainable textile then price may go down. Sustainable product consumption is derived by consumer’s decision-making process that comes from social responsibly. (</w:t>
      </w:r>
      <w:bookmarkStart w:id="24" w:name="_Hlk195476701"/>
      <w:proofErr w:type="spellStart"/>
      <w:r>
        <w:rPr>
          <w:rFonts w:ascii="Times New Roman" w:eastAsia="Times New Roman" w:hAnsi="Times New Roman" w:cs="Times New Roman"/>
          <w:sz w:val="24"/>
          <w:szCs w:val="24"/>
        </w:rPr>
        <w:t>Vermeir</w:t>
      </w:r>
      <w:proofErr w:type="spellEnd"/>
      <w:r>
        <w:rPr>
          <w:rFonts w:ascii="Times New Roman" w:eastAsia="Times New Roman" w:hAnsi="Times New Roman" w:cs="Times New Roman"/>
          <w:sz w:val="24"/>
          <w:szCs w:val="24"/>
        </w:rPr>
        <w:t xml:space="preserve"> and Verbeke, 2006</w:t>
      </w:r>
      <w:bookmarkEnd w:id="24"/>
      <w:r>
        <w:rPr>
          <w:rFonts w:ascii="Times New Roman" w:eastAsia="Times New Roman" w:hAnsi="Times New Roman" w:cs="Times New Roman"/>
          <w:sz w:val="24"/>
          <w:szCs w:val="24"/>
        </w:rPr>
        <w:t xml:space="preserve">). A report from </w:t>
      </w:r>
      <w:hyperlink r:id="rId37" w:history="1">
        <w:r>
          <w:rPr>
            <w:rStyle w:val="Hyperlink"/>
            <w:rFonts w:ascii="Times New Roman" w:eastAsia="Times New Roman" w:hAnsi="Times New Roman" w:cs="Times New Roman"/>
            <w:sz w:val="24"/>
            <w:szCs w:val="24"/>
          </w:rPr>
          <w:t>“</w:t>
        </w:r>
        <w:bookmarkStart w:id="25" w:name="_Hlk195476763"/>
        <w:r>
          <w:rPr>
            <w:rStyle w:val="Hyperlink"/>
            <w:rFonts w:ascii="Times New Roman" w:eastAsia="Times New Roman" w:hAnsi="Times New Roman" w:cs="Times New Roman"/>
            <w:sz w:val="24"/>
            <w:szCs w:val="24"/>
          </w:rPr>
          <w:t>pwc.com (2024)</w:t>
        </w:r>
        <w:bookmarkEnd w:id="25"/>
        <w:r>
          <w:rPr>
            <w:rStyle w:val="Hyperlink"/>
            <w:rFonts w:ascii="Times New Roman" w:eastAsia="Times New Roman" w:hAnsi="Times New Roman" w:cs="Times New Roman"/>
            <w:sz w:val="24"/>
            <w:szCs w:val="24"/>
          </w:rPr>
          <w:t>”</w:t>
        </w:r>
      </w:hyperlink>
      <w:r>
        <w:rPr>
          <w:rFonts w:ascii="Times New Roman" w:eastAsia="Times New Roman" w:hAnsi="Times New Roman" w:cs="Times New Roman"/>
          <w:sz w:val="24"/>
          <w:szCs w:val="24"/>
        </w:rPr>
        <w:t xml:space="preserve"> stated that consumer who are concern about climate change are willing to pay 9.7% more for sustainability products. Although consumers are aware of the importunate of </w:t>
      </w:r>
      <w:r>
        <w:rPr>
          <w:rFonts w:ascii="Times New Roman" w:eastAsia="Times New Roman" w:hAnsi="Times New Roman" w:cs="Times New Roman"/>
          <w:sz w:val="24"/>
          <w:szCs w:val="24"/>
        </w:rPr>
        <w:lastRenderedPageBreak/>
        <w:t xml:space="preserve">sustainable product, their purchase decision still can be influence by key factors where attributes may conflict with each other’s </w:t>
      </w:r>
      <w:hyperlink r:id="rId38" w:history="1">
        <w:r>
          <w:rPr>
            <w:rStyle w:val="Hyperlink"/>
            <w:rFonts w:ascii="Times New Roman" w:eastAsia="Times New Roman" w:hAnsi="Times New Roman" w:cs="Times New Roman"/>
            <w:sz w:val="24"/>
            <w:szCs w:val="24"/>
          </w:rPr>
          <w:t>(</w:t>
        </w:r>
        <w:bookmarkStart w:id="26" w:name="_Hlk195476883"/>
        <w:r>
          <w:rPr>
            <w:rStyle w:val="Hyperlink"/>
            <w:rFonts w:ascii="Times New Roman" w:eastAsia="Times New Roman" w:hAnsi="Times New Roman" w:cs="Times New Roman"/>
            <w:sz w:val="24"/>
            <w:szCs w:val="24"/>
          </w:rPr>
          <w:t xml:space="preserve">Wang, Lee, Li, </w:t>
        </w:r>
        <w:proofErr w:type="spellStart"/>
        <w:r>
          <w:rPr>
            <w:rStyle w:val="Hyperlink"/>
            <w:rFonts w:ascii="Times New Roman" w:hAnsi="Times New Roman" w:cs="Times New Roman"/>
            <w:sz w:val="24"/>
            <w:szCs w:val="24"/>
          </w:rPr>
          <w:t>Yingjio</w:t>
        </w:r>
        <w:proofErr w:type="spellEnd"/>
        <w:r>
          <w:rPr>
            <w:rStyle w:val="Hyperlink"/>
            <w:rFonts w:ascii="Times New Roman" w:hAnsi="Times New Roman" w:cs="Times New Roman"/>
            <w:sz w:val="24"/>
            <w:szCs w:val="24"/>
          </w:rPr>
          <w:t xml:space="preserve"> 2021</w:t>
        </w:r>
        <w:bookmarkEnd w:id="26"/>
        <w:r>
          <w:rPr>
            <w:rStyle w:val="Hyperlink"/>
            <w:rFonts w:ascii="Times New Roman" w:hAnsi="Times New Roman" w:cs="Times New Roman"/>
            <w:sz w:val="24"/>
            <w:szCs w:val="24"/>
          </w:rPr>
          <w:t>).</w:t>
        </w:r>
      </w:hyperlink>
    </w:p>
    <w:p w14:paraId="3D0309E5"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Brand perception and marketing communication gives competitive advantages to organization and brand. It will start from core marketing design where industries need to identify what customers need and want. Designers can play a significant role in designing product, emphasizing quality, ethics toward sustainable product. </w:t>
      </w:r>
      <w:bookmarkStart w:id="27" w:name="_Hlk195476954"/>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HYPERLINK "https://www.researchgate.net/publication/374894608_Consumer_in_Sustainable_Textiles_A_Scientometric_Review"</w:instrText>
      </w:r>
      <w:r>
        <w:rPr>
          <w:rFonts w:ascii="Times New Roman" w:eastAsia="Times New Roman" w:hAnsi="Times New Roman" w:cs="Times New Roman"/>
          <w:sz w:val="24"/>
          <w:szCs w:val="24"/>
        </w:rPr>
      </w:r>
      <w:r>
        <w:rPr>
          <w:rFonts w:ascii="Times New Roman" w:eastAsia="Times New Roman" w:hAnsi="Times New Roman" w:cs="Times New Roman"/>
          <w:sz w:val="24"/>
          <w:szCs w:val="24"/>
        </w:rPr>
        <w:fldChar w:fldCharType="separate"/>
      </w:r>
      <w:r>
        <w:rPr>
          <w:rStyle w:val="Hyperlink"/>
          <w:rFonts w:ascii="Times New Roman" w:eastAsia="Times New Roman" w:hAnsi="Times New Roman" w:cs="Times New Roman"/>
          <w:sz w:val="24"/>
          <w:szCs w:val="24"/>
        </w:rPr>
        <w:t>(Can Cui &amp; Nazlina, 2023</w:t>
      </w:r>
      <w:r>
        <w:rPr>
          <w:rFonts w:ascii="Times New Roman" w:eastAsia="Times New Roman" w:hAnsi="Times New Roman" w:cs="Times New Roman"/>
          <w:sz w:val="24"/>
          <w:szCs w:val="24"/>
        </w:rPr>
        <w:fldChar w:fldCharType="end"/>
      </w:r>
      <w:bookmarkEnd w:id="27"/>
      <w:r>
        <w:rPr>
          <w:rFonts w:ascii="Times New Roman" w:eastAsia="Times New Roman" w:hAnsi="Times New Roman" w:cs="Times New Roman"/>
          <w:sz w:val="24"/>
          <w:szCs w:val="24"/>
        </w:rPr>
        <w:t xml:space="preserve">). This will create positive brand image for that product to customers. Product’s attributes, customer’s behavioral intention including demographics variable can expose possible sustainable product buyer </w:t>
      </w:r>
      <w:hyperlink r:id="rId39" w:history="1">
        <w:r>
          <w:rPr>
            <w:rStyle w:val="Hyperlink"/>
            <w:rFonts w:ascii="Times New Roman" w:eastAsia="Times New Roman" w:hAnsi="Times New Roman" w:cs="Times New Roman"/>
            <w:sz w:val="24"/>
            <w:szCs w:val="24"/>
          </w:rPr>
          <w:t>(</w:t>
        </w:r>
        <w:r>
          <w:rPr>
            <w:rStyle w:val="Hyperlink"/>
            <w:rFonts w:ascii="Times New Roman" w:hAnsi="Times New Roman" w:cs="Times New Roman"/>
            <w:sz w:val="24"/>
            <w:szCs w:val="24"/>
            <w:shd w:val="clear" w:color="auto" w:fill="FFFFFF"/>
          </w:rPr>
          <w:t>Nirbhay Rana, 2024).</w:t>
        </w:r>
      </w:hyperlink>
      <w:r>
        <w:rPr>
          <w:rFonts w:ascii="Times New Roman" w:eastAsia="Times New Roman" w:hAnsi="Times New Roman" w:cs="Times New Roman"/>
          <w:sz w:val="24"/>
          <w:szCs w:val="24"/>
        </w:rPr>
        <w:t xml:space="preserve"> </w:t>
      </w:r>
      <w:r>
        <w:rPr>
          <w:rFonts w:ascii="Times New Roman" w:hAnsi="Times New Roman" w:cs="Times New Roman"/>
          <w:sz w:val="24"/>
          <w:szCs w:val="24"/>
        </w:rPr>
        <w:t xml:space="preserve">In Bangladesh market textile industries and brands like </w:t>
      </w:r>
      <w:proofErr w:type="spellStart"/>
      <w:r>
        <w:rPr>
          <w:rFonts w:ascii="Times New Roman" w:hAnsi="Times New Roman" w:cs="Times New Roman"/>
          <w:sz w:val="24"/>
          <w:szCs w:val="24"/>
        </w:rPr>
        <w:t>Aarong</w:t>
      </w:r>
      <w:proofErr w:type="spellEnd"/>
      <w:r>
        <w:rPr>
          <w:rFonts w:ascii="Times New Roman" w:hAnsi="Times New Roman" w:cs="Times New Roman"/>
          <w:sz w:val="24"/>
          <w:szCs w:val="24"/>
        </w:rPr>
        <w:t xml:space="preserve">, Bibiana are doing marketing communication and campaign to attract sustainable product to customers </w:t>
      </w:r>
      <w:hyperlink r:id="rId40" w:history="1">
        <w:r>
          <w:rPr>
            <w:rStyle w:val="Hyperlink"/>
            <w:rFonts w:ascii="Times New Roman" w:hAnsi="Times New Roman" w:cs="Times New Roman"/>
            <w:sz w:val="24"/>
            <w:szCs w:val="24"/>
          </w:rPr>
          <w:t>(Shafayet Ullah, 2023).</w:t>
        </w:r>
      </w:hyperlink>
      <w:r>
        <w:rPr>
          <w:rFonts w:ascii="Times New Roman" w:hAnsi="Times New Roman" w:cs="Times New Roman"/>
          <w:sz w:val="24"/>
          <w:szCs w:val="24"/>
        </w:rPr>
        <w:t xml:space="preserve"> </w:t>
      </w:r>
    </w:p>
    <w:p w14:paraId="389F61CB" w14:textId="77777777" w:rsidR="00C37123" w:rsidRDefault="00C37123" w:rsidP="00C37123">
      <w:p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hAnsi="Times New Roman" w:cs="Times New Roman"/>
          <w:sz w:val="24"/>
          <w:szCs w:val="24"/>
        </w:rPr>
        <w:t xml:space="preserve">Many environmental issues may arise from textile industries. Textile industries are often criticized for dumping harmful waste which are generated textile manufacturing process. Textile industries are reported to emit 8 to 10% of global CO2 emission </w:t>
      </w:r>
      <w:hyperlink r:id="rId41" w:history="1">
        <w:r>
          <w:rPr>
            <w:rStyle w:val="Hyperlink"/>
            <w:rFonts w:ascii="Times New Roman" w:hAnsi="Times New Roman" w:cs="Times New Roman"/>
            <w:sz w:val="24"/>
            <w:szCs w:val="24"/>
          </w:rPr>
          <w:t>(Max, 2024).</w:t>
        </w:r>
      </w:hyperlink>
      <w:r>
        <w:rPr>
          <w:rFonts w:ascii="Times New Roman" w:hAnsi="Times New Roman" w:cs="Times New Roman"/>
          <w:sz w:val="24"/>
          <w:szCs w:val="24"/>
        </w:rPr>
        <w:t xml:space="preserve"> This criticism led consumer to be aware of environmental concern toward textile industries. </w:t>
      </w:r>
      <w:r>
        <w:rPr>
          <w:rFonts w:ascii="Times New Roman" w:eastAsia="Times New Roman" w:hAnsi="Times New Roman" w:cs="Times New Roman"/>
          <w:sz w:val="24"/>
          <w:szCs w:val="24"/>
        </w:rPr>
        <w:t xml:space="preserve">To make sustainable textile industry, positive perception and behavioral attitude need from government, organization and consumer </w:t>
      </w:r>
      <w:hyperlink r:id="rId42" w:history="1">
        <w:r>
          <w:rPr>
            <w:rStyle w:val="Hyperlink"/>
            <w:rFonts w:ascii="Times New Roman" w:eastAsia="Times New Roman" w:hAnsi="Times New Roman" w:cs="Times New Roman"/>
            <w:sz w:val="24"/>
            <w:szCs w:val="24"/>
          </w:rPr>
          <w:t xml:space="preserve">(Silina, Dabolina &amp; </w:t>
        </w:r>
        <w:proofErr w:type="spellStart"/>
        <w:r>
          <w:rPr>
            <w:rStyle w:val="Hyperlink"/>
            <w:rFonts w:ascii="Times New Roman" w:eastAsia="Times New Roman" w:hAnsi="Times New Roman" w:cs="Times New Roman"/>
            <w:sz w:val="24"/>
            <w:szCs w:val="24"/>
          </w:rPr>
          <w:t>Lapkovska</w:t>
        </w:r>
        <w:proofErr w:type="spellEnd"/>
        <w:r>
          <w:rPr>
            <w:rStyle w:val="Hyperlink"/>
            <w:rFonts w:ascii="Times New Roman" w:eastAsia="Times New Roman" w:hAnsi="Times New Roman" w:cs="Times New Roman"/>
            <w:sz w:val="24"/>
            <w:szCs w:val="24"/>
          </w:rPr>
          <w:t>, 2024)</w:t>
        </w:r>
      </w:hyperlink>
      <w:r>
        <w:rPr>
          <w:rFonts w:ascii="Times New Roman" w:eastAsia="Times New Roman" w:hAnsi="Times New Roman" w:cs="Times New Roman"/>
          <w:sz w:val="24"/>
          <w:szCs w:val="24"/>
        </w:rPr>
        <w:t xml:space="preserve"> </w:t>
      </w:r>
    </w:p>
    <w:p w14:paraId="666ED3ED" w14:textId="3BDEFBAA" w:rsidR="00C37123" w:rsidRDefault="00C37123" w:rsidP="00C37123">
      <w:p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Objectives of this study is to investigate key factors that influence consumer’s behavior for deciding sustainable textile products in Bangladesh. Aim of this research is to assist future research to provide understanding for Bangladeshi customer’s behavior toward sustainable textile and draw recommendations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improve sustainable strategy for Bangladeshi market.</w:t>
      </w:r>
    </w:p>
    <w:p w14:paraId="44C5253B" w14:textId="77777777" w:rsidR="00C37123" w:rsidRDefault="00C37123" w:rsidP="00C37123">
      <w:pPr>
        <w:pStyle w:val="Heading2"/>
        <w:rPr>
          <w:sz w:val="26"/>
          <w:szCs w:val="26"/>
        </w:rPr>
      </w:pPr>
      <w:bookmarkStart w:id="28" w:name="_Toc195522698"/>
      <w:bookmarkStart w:id="29" w:name="_Toc195650241"/>
      <w:r>
        <w:lastRenderedPageBreak/>
        <w:t>2.2: Key factors influencing consumer preferences for sustainable textile</w:t>
      </w:r>
      <w:bookmarkEnd w:id="28"/>
      <w:bookmarkEnd w:id="29"/>
    </w:p>
    <w:p w14:paraId="5A32251E"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Several studies have explored factors that influence sustainability on an organization. In textile industry, several factors influence the sustainability of an organizations.</w:t>
      </w:r>
    </w:p>
    <w:p w14:paraId="50C6E430" w14:textId="77777777" w:rsidR="00C37123" w:rsidRDefault="00C37123" w:rsidP="00C37123">
      <w:pPr>
        <w:spacing w:before="100" w:beforeAutospacing="1" w:after="100" w:afterAutospacing="1"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Product Quality and Materials: </w:t>
      </w:r>
    </w:p>
    <w:p w14:paraId="792CDBAD"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For every product and service, quality is a key factor that drives customer’s decision in buying procedures. For sustainable textile product quality starts form sourcing raw materials, environmental product processing and disposal of product. It is very important for textile organization to focuses on product quality as well. Failure to give quality product may not attract consumer for long run and the total sustainable process may fall. (</w:t>
      </w:r>
      <w:r>
        <w:rPr>
          <w:rFonts w:ascii="Times New Roman" w:hAnsi="Times New Roman" w:cs="Times New Roman"/>
          <w:sz w:val="24"/>
          <w:szCs w:val="24"/>
          <w:bdr w:val="none" w:sz="0" w:space="0" w:color="auto" w:frame="1"/>
          <w:shd w:val="clear" w:color="auto" w:fill="FFFFFF"/>
        </w:rPr>
        <w:t>Javed</w:t>
      </w:r>
      <w:r>
        <w:rPr>
          <w:rFonts w:ascii="Times New Roman" w:hAnsi="Times New Roman" w:cs="Times New Roman"/>
          <w:sz w:val="24"/>
          <w:szCs w:val="24"/>
        </w:rPr>
        <w:t xml:space="preserve"> &amp;</w:t>
      </w:r>
      <w:r>
        <w:rPr>
          <w:rFonts w:ascii="Times New Roman" w:hAnsi="Times New Roman" w:cs="Times New Roman"/>
          <w:sz w:val="24"/>
          <w:szCs w:val="24"/>
          <w:bdr w:val="none" w:sz="0" w:space="0" w:color="auto" w:frame="1"/>
          <w:shd w:val="clear" w:color="auto" w:fill="FFFFFF"/>
        </w:rPr>
        <w:t xml:space="preserve"> Alam, 2024</w:t>
      </w:r>
      <w:r>
        <w:rPr>
          <w:rFonts w:ascii="Times New Roman" w:hAnsi="Times New Roman" w:cs="Times New Roman"/>
          <w:sz w:val="24"/>
          <w:szCs w:val="24"/>
        </w:rPr>
        <w:t>)</w:t>
      </w:r>
    </w:p>
    <w:p w14:paraId="48F47EAC" w14:textId="77777777" w:rsidR="00C37123" w:rsidRDefault="00C37123" w:rsidP="00C37123">
      <w:pPr>
        <w:spacing w:before="100" w:beforeAutospacing="1" w:after="100" w:afterAutospacing="1"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Consumer behavior: </w:t>
      </w:r>
    </w:p>
    <w:p w14:paraId="66AC6C04"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From study from </w:t>
      </w:r>
      <w:bookmarkStart w:id="30" w:name="_Hlk195477881"/>
      <w:proofErr w:type="spellStart"/>
      <w:r>
        <w:rPr>
          <w:rFonts w:ascii="Times New Roman" w:hAnsi="Times New Roman" w:cs="Times New Roman"/>
          <w:sz w:val="24"/>
          <w:szCs w:val="24"/>
          <w:shd w:val="clear" w:color="auto" w:fill="FFFFFF"/>
        </w:rPr>
        <w:t>Niinimaki</w:t>
      </w:r>
      <w:proofErr w:type="spellEnd"/>
      <w:r>
        <w:rPr>
          <w:rFonts w:ascii="Times New Roman" w:hAnsi="Times New Roman" w:cs="Times New Roman"/>
          <w:sz w:val="24"/>
          <w:szCs w:val="24"/>
          <w:shd w:val="clear" w:color="auto" w:fill="FFFFFF"/>
        </w:rPr>
        <w:t xml:space="preserve"> (2010), </w:t>
      </w:r>
      <w:bookmarkEnd w:id="30"/>
      <w:r>
        <w:rPr>
          <w:rFonts w:ascii="Times New Roman" w:hAnsi="Times New Roman" w:cs="Times New Roman"/>
          <w:sz w:val="24"/>
          <w:szCs w:val="24"/>
          <w:shd w:val="clear" w:color="auto" w:fill="FFFFFF"/>
        </w:rPr>
        <w:t>it is seen that in developed country consumer has a greater knowledge of environmental effect and so it is very easy to drive their purchasing decision toward sustainable textile. However, this attribute may be smaller in developing country and there might be an opportunity to researchers to study in this subject. Consumer behavior may be driven by a society’s buying power and behavior. There are some aspects which may drive consumer’s behavior.</w:t>
      </w:r>
    </w:p>
    <w:p w14:paraId="7FB8C5FE"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Koca, E., &amp; Koc, F. (2016) have stated that purchasing behavior depends on gender and female buys more apparel than man. With differentiated design and marvelous outlook attract more customers in Bangladesh (</w:t>
      </w:r>
      <w:hyperlink r:id="rId43" w:history="1">
        <w:r>
          <w:rPr>
            <w:rStyle w:val="Hyperlink"/>
            <w:rFonts w:ascii="Times New Roman" w:hAnsi="Times New Roman" w:cs="Times New Roman"/>
            <w:sz w:val="24"/>
            <w:szCs w:val="24"/>
            <w:bdr w:val="none" w:sz="0" w:space="0" w:color="auto" w:frame="1"/>
            <w:shd w:val="clear" w:color="auto" w:fill="FFFFFF"/>
          </w:rPr>
          <w:t>Md Nurunnabi</w:t>
        </w:r>
      </w:hyperlink>
      <w:r>
        <w:rPr>
          <w:rFonts w:ascii="Times New Roman" w:hAnsi="Times New Roman" w:cs="Times New Roman"/>
          <w:sz w:val="24"/>
          <w:szCs w:val="24"/>
        </w:rPr>
        <w:t xml:space="preserve">, 2016) In Bangladesh especially boutique design implemented sustainable design where customers are easily attracted. Young generation are usually more first mover to adopt new concept as Ripon Kumar, </w:t>
      </w:r>
      <w:proofErr w:type="spellStart"/>
      <w:r>
        <w:rPr>
          <w:rFonts w:ascii="Times New Roman" w:hAnsi="Times New Roman" w:cs="Times New Roman"/>
          <w:sz w:val="24"/>
          <w:szCs w:val="24"/>
        </w:rPr>
        <w:t>Arifuzzaman</w:t>
      </w:r>
      <w:proofErr w:type="spellEnd"/>
      <w:r>
        <w:rPr>
          <w:rFonts w:ascii="Times New Roman" w:hAnsi="Times New Roman" w:cs="Times New Roman"/>
          <w:sz w:val="24"/>
          <w:szCs w:val="24"/>
        </w:rPr>
        <w:t xml:space="preserve"> (2016) have stated </w:t>
      </w:r>
      <w:r>
        <w:rPr>
          <w:rFonts w:ascii="Times New Roman" w:hAnsi="Times New Roman" w:cs="Times New Roman"/>
          <w:sz w:val="24"/>
          <w:szCs w:val="24"/>
        </w:rPr>
        <w:lastRenderedPageBreak/>
        <w:t xml:space="preserve">that fashion attributes for </w:t>
      </w:r>
      <w:proofErr w:type="gramStart"/>
      <w:r>
        <w:rPr>
          <w:rFonts w:ascii="Times New Roman" w:hAnsi="Times New Roman" w:cs="Times New Roman"/>
          <w:sz w:val="24"/>
          <w:szCs w:val="24"/>
        </w:rPr>
        <w:t>particular products</w:t>
      </w:r>
      <w:proofErr w:type="gramEnd"/>
      <w:r>
        <w:rPr>
          <w:rFonts w:ascii="Times New Roman" w:hAnsi="Times New Roman" w:cs="Times New Roman"/>
          <w:sz w:val="24"/>
          <w:szCs w:val="24"/>
        </w:rPr>
        <w:t xml:space="preserve"> affect fashion trends. When consumers are more knowledgably and has more choice to spend money then they want to experience a product that will satisfy their emotional needs (</w:t>
      </w:r>
      <w:bookmarkStart w:id="31" w:name="_Hlk195478314"/>
      <w:r>
        <w:rPr>
          <w:rFonts w:ascii="Times New Roman" w:hAnsi="Times New Roman" w:cs="Times New Roman"/>
          <w:sz w:val="24"/>
          <w:szCs w:val="24"/>
        </w:rPr>
        <w:t>Solomon, M.R. Rabolt N. J. 2007</w:t>
      </w:r>
      <w:bookmarkEnd w:id="31"/>
      <w:r>
        <w:rPr>
          <w:rFonts w:ascii="Times New Roman" w:hAnsi="Times New Roman" w:cs="Times New Roman"/>
          <w:sz w:val="24"/>
          <w:szCs w:val="24"/>
        </w:rPr>
        <w:t xml:space="preserve">). Consumer’s positive attitude towards green products and consumer’s purchasing behavior are divided by noticeable gap. A study from </w:t>
      </w:r>
      <w:bookmarkStart w:id="32" w:name="_Hlk195129710"/>
      <w:r>
        <w:rPr>
          <w:rFonts w:ascii="Times New Roman" w:hAnsi="Times New Roman" w:cs="Times New Roman"/>
          <w:sz w:val="24"/>
          <w:szCs w:val="24"/>
        </w:rPr>
        <w:t xml:space="preserve">Zhao et al., (2021) </w:t>
      </w:r>
      <w:bookmarkEnd w:id="32"/>
      <w:r>
        <w:rPr>
          <w:rFonts w:ascii="Times New Roman" w:hAnsi="Times New Roman" w:cs="Times New Roman"/>
          <w:sz w:val="24"/>
          <w:szCs w:val="24"/>
        </w:rPr>
        <w:t xml:space="preserve">indicates that although 67% consumers expressed positive decision to purchase organic food, only 4% of them </w:t>
      </w:r>
      <w:proofErr w:type="gramStart"/>
      <w:r>
        <w:rPr>
          <w:rFonts w:ascii="Times New Roman" w:hAnsi="Times New Roman" w:cs="Times New Roman"/>
          <w:sz w:val="24"/>
          <w:szCs w:val="24"/>
        </w:rPr>
        <w:t>actually purchased</w:t>
      </w:r>
      <w:proofErr w:type="gramEnd"/>
      <w:r>
        <w:rPr>
          <w:rFonts w:ascii="Times New Roman" w:hAnsi="Times New Roman" w:cs="Times New Roman"/>
          <w:sz w:val="24"/>
          <w:szCs w:val="24"/>
        </w:rPr>
        <w:t xml:space="preserve"> those organic products. Again, emotional connection to brand, perceived risk of products and perception of value can influence consumer preference.</w:t>
      </w:r>
    </w:p>
    <w:p w14:paraId="6E909ABB" w14:textId="77777777" w:rsidR="00C37123" w:rsidRDefault="00C37123" w:rsidP="00C37123">
      <w:pPr>
        <w:spacing w:before="100" w:beforeAutospacing="1" w:after="100" w:afterAutospacing="1"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Brand Reputation: </w:t>
      </w:r>
    </w:p>
    <w:p w14:paraId="3C8CE2B5"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 xml:space="preserve">If a product comes from a reputed brand, then it is very easy to get picked up by consumer. Brand reputation is an extra layer in product’s attribution. In case of sustainable textile, it is expected that branded textile will come forward. In Bangladesh </w:t>
      </w:r>
      <w:proofErr w:type="spellStart"/>
      <w:r>
        <w:rPr>
          <w:rFonts w:ascii="Times New Roman" w:hAnsi="Times New Roman" w:cs="Times New Roman"/>
          <w:sz w:val="24"/>
          <w:szCs w:val="24"/>
        </w:rPr>
        <w:t>Aarong</w:t>
      </w:r>
      <w:proofErr w:type="spellEnd"/>
      <w:r>
        <w:rPr>
          <w:rFonts w:ascii="Times New Roman" w:hAnsi="Times New Roman" w:cs="Times New Roman"/>
          <w:sz w:val="24"/>
          <w:szCs w:val="24"/>
        </w:rPr>
        <w:t xml:space="preserve"> is a very reputed brand who always focuses on society’s value and recognition by promoting traditional cloth which represent sustainable textile </w:t>
      </w:r>
      <w:hyperlink r:id="rId44" w:history="1">
        <w:r>
          <w:rPr>
            <w:rStyle w:val="Hyperlink"/>
            <w:rFonts w:ascii="Times New Roman" w:hAnsi="Times New Roman" w:cs="Times New Roman"/>
            <w:sz w:val="24"/>
            <w:szCs w:val="24"/>
          </w:rPr>
          <w:t>(</w:t>
        </w:r>
        <w:bookmarkStart w:id="33" w:name="_Hlk195478688"/>
        <w:r>
          <w:rPr>
            <w:rStyle w:val="Hyperlink"/>
            <w:rFonts w:ascii="Times New Roman" w:hAnsi="Times New Roman" w:cs="Times New Roman"/>
            <w:sz w:val="24"/>
            <w:szCs w:val="24"/>
          </w:rPr>
          <w:t xml:space="preserve">Shaila </w:t>
        </w:r>
        <w:proofErr w:type="spellStart"/>
        <w:r>
          <w:rPr>
            <w:rStyle w:val="Hyperlink"/>
            <w:rFonts w:ascii="Times New Roman" w:hAnsi="Times New Roman" w:cs="Times New Roman"/>
            <w:sz w:val="24"/>
            <w:szCs w:val="24"/>
          </w:rPr>
          <w:t>Afroj</w:t>
        </w:r>
        <w:proofErr w:type="spellEnd"/>
        <w:r>
          <w:rPr>
            <w:rStyle w:val="Hyperlink"/>
            <w:rFonts w:ascii="Times New Roman" w:hAnsi="Times New Roman" w:cs="Times New Roman"/>
            <w:sz w:val="24"/>
            <w:szCs w:val="24"/>
          </w:rPr>
          <w:t>, 2012</w:t>
        </w:r>
        <w:bookmarkEnd w:id="33"/>
        <w:r>
          <w:rPr>
            <w:rStyle w:val="Hyperlink"/>
            <w:rFonts w:ascii="Times New Roman" w:hAnsi="Times New Roman" w:cs="Times New Roman"/>
            <w:sz w:val="24"/>
            <w:szCs w:val="24"/>
          </w:rPr>
          <w:t>).</w:t>
        </w:r>
      </w:hyperlink>
      <w:r>
        <w:rPr>
          <w:rFonts w:ascii="Times New Roman" w:hAnsi="Times New Roman" w:cs="Times New Roman"/>
          <w:sz w:val="24"/>
          <w:szCs w:val="24"/>
        </w:rPr>
        <w:t xml:space="preserve"> People will definitely give more trust to </w:t>
      </w:r>
      <w:proofErr w:type="spellStart"/>
      <w:r>
        <w:rPr>
          <w:rFonts w:ascii="Times New Roman" w:hAnsi="Times New Roman" w:cs="Times New Roman"/>
          <w:sz w:val="24"/>
          <w:szCs w:val="24"/>
        </w:rPr>
        <w:t>Aarong</w:t>
      </w:r>
      <w:proofErr w:type="spellEnd"/>
      <w:r>
        <w:rPr>
          <w:rFonts w:ascii="Times New Roman" w:hAnsi="Times New Roman" w:cs="Times New Roman"/>
          <w:sz w:val="24"/>
          <w:szCs w:val="24"/>
        </w:rPr>
        <w:t xml:space="preserve"> for sustainable textile than an unknown brand. So, brand reputation will enhance textile’ sustainability practices which will lead to improved brand loyalty and customer’s purchase intention. </w:t>
      </w:r>
    </w:p>
    <w:p w14:paraId="03E20D74" w14:textId="77777777" w:rsidR="00C37123" w:rsidRDefault="00C37123" w:rsidP="00C37123">
      <w:pPr>
        <w:spacing w:before="100" w:beforeAutospacing="1" w:after="100" w:afterAutospacing="1"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Fashion and Style: </w:t>
      </w:r>
    </w:p>
    <w:p w14:paraId="122ACA80"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shd w:val="clear" w:color="auto" w:fill="FFFFFF"/>
        </w:rPr>
        <w:t>Fashion, consumer’s consumption pattern, consumer’s phycological behavior can determine buying decision. Fast fashion may require textile organization to hire sub vendor to match the pace of fashion</w:t>
      </w:r>
      <w:hyperlink r:id="rId45" w:history="1">
        <w:r>
          <w:rPr>
            <w:rStyle w:val="Hyperlink"/>
            <w:rFonts w:ascii="Times New Roman" w:hAnsi="Times New Roman" w:cs="Times New Roman"/>
            <w:sz w:val="24"/>
            <w:szCs w:val="24"/>
            <w:shd w:val="clear" w:color="auto" w:fill="FFFFFF"/>
          </w:rPr>
          <w:t>(</w:t>
        </w:r>
        <w:r>
          <w:rPr>
            <w:rStyle w:val="Hyperlink"/>
            <w:rFonts w:ascii="Times New Roman" w:hAnsi="Times New Roman" w:cs="Times New Roman"/>
            <w:color w:val="auto"/>
            <w:sz w:val="24"/>
            <w:szCs w:val="24"/>
          </w:rPr>
          <w:t xml:space="preserve"> </w:t>
        </w:r>
        <w:hyperlink r:id="rId46" w:history="1">
          <w:r>
            <w:rPr>
              <w:rStyle w:val="Hyperlink"/>
              <w:rFonts w:ascii="Times New Roman" w:hAnsi="Times New Roman" w:cs="Times New Roman"/>
              <w:sz w:val="24"/>
              <w:szCs w:val="24"/>
              <w:bdr w:val="none" w:sz="0" w:space="0" w:color="auto" w:frame="1"/>
              <w:shd w:val="clear" w:color="auto" w:fill="FFFFFF"/>
            </w:rPr>
            <w:t>Evelyn Matsapola</w:t>
          </w:r>
        </w:hyperlink>
        <w:r>
          <w:rPr>
            <w:rStyle w:val="Hyperlink"/>
            <w:rFonts w:ascii="Times New Roman" w:hAnsi="Times New Roman" w:cs="Times New Roman"/>
            <w:color w:val="auto"/>
            <w:sz w:val="24"/>
            <w:szCs w:val="24"/>
          </w:rPr>
          <w:t>, 2021</w:t>
        </w:r>
        <w:r>
          <w:rPr>
            <w:rStyle w:val="Hyperlink"/>
            <w:rFonts w:ascii="Times New Roman" w:hAnsi="Times New Roman" w:cs="Times New Roman"/>
            <w:sz w:val="24"/>
            <w:szCs w:val="24"/>
            <w:shd w:val="clear" w:color="auto" w:fill="FFFFFF"/>
          </w:rPr>
          <w:t>).</w:t>
        </w:r>
      </w:hyperlink>
      <w:r>
        <w:rPr>
          <w:rFonts w:ascii="Times New Roman" w:hAnsi="Times New Roman" w:cs="Times New Roman"/>
          <w:sz w:val="24"/>
          <w:szCs w:val="24"/>
          <w:shd w:val="clear" w:color="auto" w:fill="FFFFFF"/>
        </w:rPr>
        <w:t xml:space="preserve"> Bangladesh is well aware of fashion and people always </w:t>
      </w:r>
      <w:r>
        <w:rPr>
          <w:rFonts w:ascii="Times New Roman" w:hAnsi="Times New Roman" w:cs="Times New Roman"/>
          <w:sz w:val="24"/>
          <w:szCs w:val="24"/>
          <w:shd w:val="clear" w:color="auto" w:fill="FFFFFF"/>
        </w:rPr>
        <w:lastRenderedPageBreak/>
        <w:t xml:space="preserve">follow current trend. In Eid time and Puja other religious festival and </w:t>
      </w:r>
      <w:proofErr w:type="spellStart"/>
      <w:r>
        <w:rPr>
          <w:rFonts w:ascii="Times New Roman" w:hAnsi="Times New Roman" w:cs="Times New Roman"/>
          <w:sz w:val="24"/>
          <w:szCs w:val="24"/>
          <w:shd w:val="clear" w:color="auto" w:fill="FFFFFF"/>
        </w:rPr>
        <w:t>Pohela</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boishakh</w:t>
      </w:r>
      <w:proofErr w:type="spellEnd"/>
      <w:r>
        <w:rPr>
          <w:rFonts w:ascii="Times New Roman" w:hAnsi="Times New Roman" w:cs="Times New Roman"/>
          <w:sz w:val="24"/>
          <w:szCs w:val="24"/>
          <w:shd w:val="clear" w:color="auto" w:fill="FFFFFF"/>
        </w:rPr>
        <w:t xml:space="preserve"> are the main time for mass cloth purchase, though there are regular purchase happen occasionally.</w:t>
      </w:r>
    </w:p>
    <w:p w14:paraId="0EA73C30" w14:textId="77777777" w:rsidR="00C37123" w:rsidRDefault="00C37123" w:rsidP="00C37123">
      <w:pPr>
        <w:spacing w:before="100" w:beforeAutospacing="1" w:after="100" w:afterAutospacing="1"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Price: </w:t>
      </w:r>
    </w:p>
    <w:p w14:paraId="40BCACF1"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bookmarkStart w:id="34" w:name="_Hlk195391700"/>
      <w:r>
        <w:rPr>
          <w:rFonts w:ascii="Times New Roman" w:hAnsi="Times New Roman" w:cs="Times New Roman"/>
          <w:sz w:val="24"/>
          <w:szCs w:val="24"/>
        </w:rPr>
        <w:t>Price may draw initial attention to maintain sustainability.  Sometimes it plays a vital role in consumer’s purchasing decision. Bangladesh is a developing country and its people’s purchasing intention mostly reserve on their buying ability. Sometimes people may not think of getting eco-friendly cloth is it does cost more than their buying capability (</w:t>
      </w:r>
      <w:r>
        <w:rPr>
          <w:rFonts w:ascii="Times New Roman" w:hAnsi="Times New Roman" w:cs="Times New Roman"/>
          <w:sz w:val="24"/>
          <w:szCs w:val="24"/>
          <w:bdr w:val="none" w:sz="0" w:space="0" w:color="auto" w:frame="1"/>
          <w:shd w:val="clear" w:color="auto" w:fill="FFFFFF"/>
        </w:rPr>
        <w:t>Javed</w:t>
      </w:r>
      <w:r>
        <w:rPr>
          <w:rFonts w:ascii="Times New Roman" w:hAnsi="Times New Roman" w:cs="Times New Roman"/>
          <w:sz w:val="24"/>
          <w:szCs w:val="24"/>
        </w:rPr>
        <w:t xml:space="preserve"> &amp; </w:t>
      </w:r>
      <w:hyperlink r:id="rId47" w:history="1">
        <w:r>
          <w:rPr>
            <w:rStyle w:val="Hyperlink"/>
            <w:rFonts w:ascii="Times New Roman" w:hAnsi="Times New Roman" w:cs="Times New Roman"/>
            <w:sz w:val="24"/>
            <w:szCs w:val="24"/>
            <w:bdr w:val="none" w:sz="0" w:space="0" w:color="auto" w:frame="1"/>
            <w:shd w:val="clear" w:color="auto" w:fill="FFFFFF"/>
          </w:rPr>
          <w:t>Alam</w:t>
        </w:r>
      </w:hyperlink>
      <w:r>
        <w:rPr>
          <w:rFonts w:ascii="Times New Roman" w:hAnsi="Times New Roman" w:cs="Times New Roman"/>
          <w:sz w:val="24"/>
          <w:szCs w:val="24"/>
          <w:bdr w:val="none" w:sz="0" w:space="0" w:color="auto" w:frame="1"/>
          <w:shd w:val="clear" w:color="auto" w:fill="FFFFFF"/>
        </w:rPr>
        <w:t>, 2024)</w:t>
      </w:r>
      <w:r>
        <w:rPr>
          <w:rFonts w:ascii="Times New Roman" w:hAnsi="Times New Roman" w:cs="Times New Roman"/>
          <w:sz w:val="24"/>
          <w:szCs w:val="24"/>
        </w:rPr>
        <w:t xml:space="preserve">. Price may affect negatively in consumer’s choice toward sustainable textile if product’s price is higher which may incur limited demand. Technological advancement may reduce the production process and reduce waste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make cost effective products. Making durable and repairable cloth may increase sustainable consumer to customer and customer may consider pricing issue. Innovation can play an important role in sustainable textile industries by enabling new design and technology to scaling up and implementing recycling and reuse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reduce waste and production cost (Awais </w:t>
      </w:r>
      <w:proofErr w:type="spellStart"/>
      <w:r>
        <w:rPr>
          <w:rFonts w:ascii="Times New Roman" w:hAnsi="Times New Roman" w:cs="Times New Roman"/>
          <w:sz w:val="24"/>
          <w:szCs w:val="24"/>
        </w:rPr>
        <w:t>Jabed</w:t>
      </w:r>
      <w:proofErr w:type="spellEnd"/>
      <w:r>
        <w:rPr>
          <w:rFonts w:ascii="Times New Roman" w:hAnsi="Times New Roman" w:cs="Times New Roman"/>
          <w:sz w:val="24"/>
          <w:szCs w:val="24"/>
        </w:rPr>
        <w:t xml:space="preserve"> &amp; Alam, 2024). So, it is very necessary to get sustainable pricing in textile industry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get sustainably. </w:t>
      </w:r>
      <w:hyperlink r:id="rId48" w:history="1">
        <w:r>
          <w:rPr>
            <w:rStyle w:val="Hyperlink"/>
            <w:rFonts w:ascii="Times New Roman" w:hAnsi="Times New Roman" w:cs="Times New Roman"/>
            <w:sz w:val="24"/>
            <w:szCs w:val="24"/>
          </w:rPr>
          <w:t>(</w:t>
        </w:r>
        <w:r>
          <w:rPr>
            <w:rStyle w:val="Hyperlink"/>
            <w:rFonts w:ascii="Times New Roman" w:hAnsi="Times New Roman" w:cs="Times New Roman"/>
            <w:color w:val="auto"/>
            <w:sz w:val="24"/>
            <w:szCs w:val="24"/>
          </w:rPr>
          <w:t xml:space="preserve"> </w:t>
        </w:r>
        <w:bookmarkStart w:id="35" w:name="_Hlk195478834"/>
        <w:r>
          <w:rPr>
            <w:rStyle w:val="Hyperlink"/>
            <w:rFonts w:ascii="Times New Roman" w:hAnsi="Times New Roman" w:cs="Times New Roman"/>
            <w:color w:val="auto"/>
            <w:sz w:val="24"/>
            <w:szCs w:val="24"/>
          </w:rPr>
          <w:fldChar w:fldCharType="begin"/>
        </w:r>
        <w:r>
          <w:rPr>
            <w:rStyle w:val="Hyperlink"/>
            <w:rFonts w:ascii="Times New Roman" w:hAnsi="Times New Roman" w:cs="Times New Roman"/>
            <w:color w:val="auto"/>
            <w:sz w:val="24"/>
            <w:szCs w:val="24"/>
          </w:rPr>
          <w:instrText xml:space="preserve"> HYPERLINK "https://www.thedailystar.net/author/mostafiz-uddin" </w:instrText>
        </w:r>
        <w:r>
          <w:rPr>
            <w:rStyle w:val="Hyperlink"/>
            <w:rFonts w:ascii="Times New Roman" w:hAnsi="Times New Roman" w:cs="Times New Roman"/>
            <w:color w:val="auto"/>
            <w:sz w:val="24"/>
            <w:szCs w:val="24"/>
          </w:rPr>
          <w:fldChar w:fldCharType="separate"/>
        </w:r>
        <w:r>
          <w:rPr>
            <w:rStyle w:val="Hyperlink"/>
            <w:rFonts w:ascii="Times New Roman" w:hAnsi="Times New Roman" w:cs="Times New Roman"/>
            <w:sz w:val="24"/>
            <w:szCs w:val="24"/>
            <w:shd w:val="clear" w:color="auto" w:fill="FFFFFF"/>
          </w:rPr>
          <w:t>Mostafiz Uddin</w:t>
        </w:r>
        <w:r>
          <w:rPr>
            <w:rStyle w:val="Hyperlink"/>
            <w:rFonts w:ascii="Times New Roman" w:hAnsi="Times New Roman" w:cs="Times New Roman"/>
            <w:color w:val="auto"/>
            <w:sz w:val="24"/>
            <w:szCs w:val="24"/>
          </w:rPr>
          <w:fldChar w:fldCharType="end"/>
        </w:r>
        <w:r>
          <w:rPr>
            <w:rStyle w:val="Hyperlink"/>
            <w:rFonts w:ascii="Times New Roman" w:hAnsi="Times New Roman" w:cs="Times New Roman"/>
            <w:color w:val="auto"/>
            <w:sz w:val="24"/>
            <w:szCs w:val="24"/>
          </w:rPr>
          <w:t>, 2018</w:t>
        </w:r>
        <w:r>
          <w:rPr>
            <w:rStyle w:val="Hyperlink"/>
            <w:rFonts w:ascii="Times New Roman" w:hAnsi="Times New Roman" w:cs="Times New Roman"/>
            <w:sz w:val="24"/>
            <w:szCs w:val="24"/>
          </w:rPr>
          <w:t>)</w:t>
        </w:r>
        <w:bookmarkEnd w:id="35"/>
      </w:hyperlink>
    </w:p>
    <w:bookmarkEnd w:id="34"/>
    <w:p w14:paraId="21437989" w14:textId="77777777" w:rsidR="00C37123" w:rsidRDefault="00C37123" w:rsidP="00C37123">
      <w:pPr>
        <w:spacing w:before="100" w:beforeAutospacing="1" w:after="100" w:afterAutospacing="1" w:line="480" w:lineRule="auto"/>
        <w:jc w:val="both"/>
        <w:rPr>
          <w:rFonts w:ascii="Times New Roman" w:hAnsi="Times New Roman" w:cs="Times New Roman"/>
          <w:b/>
          <w:bCs/>
          <w:sz w:val="24"/>
          <w:szCs w:val="24"/>
        </w:rPr>
      </w:pPr>
      <w:r>
        <w:rPr>
          <w:rFonts w:ascii="Times New Roman" w:hAnsi="Times New Roman" w:cs="Times New Roman"/>
          <w:b/>
          <w:bCs/>
          <w:sz w:val="24"/>
          <w:szCs w:val="24"/>
        </w:rPr>
        <w:t>Brand Perception:</w:t>
      </w:r>
    </w:p>
    <w:p w14:paraId="349A4A65"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 xml:space="preserve">Brand preference plays a vital role in customer’s buying decision. The influence of brand awareness may arise at retail point when customer take purchasing decision </w:t>
      </w:r>
      <w:bookmarkStart w:id="36" w:name="_Hlk195129677"/>
      <w:r>
        <w:rPr>
          <w:rFonts w:ascii="Times New Roman" w:hAnsi="Times New Roman" w:cs="Times New Roman"/>
          <w:sz w:val="24"/>
          <w:szCs w:val="24"/>
        </w:rPr>
        <w:t>(Li and Green, 2011</w:t>
      </w:r>
      <w:bookmarkEnd w:id="36"/>
      <w:r>
        <w:rPr>
          <w:rFonts w:ascii="Times New Roman" w:hAnsi="Times New Roman" w:cs="Times New Roman"/>
          <w:sz w:val="24"/>
          <w:szCs w:val="24"/>
        </w:rPr>
        <w:t xml:space="preserve">). As Bangladesh has a population of over 180 million and most people live between middle class to lower class, brand preference seldom give an ideal characteristic in customer’s buying decision. </w:t>
      </w:r>
      <w:r>
        <w:rPr>
          <w:rFonts w:ascii="Times New Roman" w:hAnsi="Times New Roman" w:cs="Times New Roman"/>
          <w:sz w:val="24"/>
          <w:szCs w:val="24"/>
        </w:rPr>
        <w:lastRenderedPageBreak/>
        <w:t>Most of the people in Bangladesh buys what they think that is suitable for both of their body and wallet. (</w:t>
      </w:r>
      <w:proofErr w:type="spellStart"/>
      <w:r>
        <w:rPr>
          <w:rFonts w:ascii="Times New Roman" w:hAnsi="Times New Roman" w:cs="Times New Roman"/>
          <w:sz w:val="24"/>
          <w:szCs w:val="24"/>
        </w:rPr>
        <w:t>Tanzibul</w:t>
      </w:r>
      <w:proofErr w:type="spellEnd"/>
      <w:r>
        <w:rPr>
          <w:rFonts w:ascii="Times New Roman" w:hAnsi="Times New Roman" w:cs="Times New Roman"/>
          <w:sz w:val="24"/>
          <w:szCs w:val="24"/>
        </w:rPr>
        <w:t xml:space="preserve"> and et el. 2024)</w:t>
      </w:r>
    </w:p>
    <w:p w14:paraId="1E24E56D" w14:textId="77777777" w:rsidR="00C37123" w:rsidRDefault="00C37123" w:rsidP="00C37123">
      <w:pPr>
        <w:spacing w:before="100" w:beforeAutospacing="1" w:after="100" w:afterAutospacing="1" w:line="480" w:lineRule="auto"/>
        <w:jc w:val="both"/>
        <w:rPr>
          <w:rFonts w:ascii="Times New Roman" w:hAnsi="Times New Roman" w:cs="Times New Roman"/>
          <w:spacing w:val="2"/>
          <w:sz w:val="24"/>
          <w:szCs w:val="24"/>
        </w:rPr>
      </w:pPr>
      <w:r>
        <w:rPr>
          <w:rFonts w:ascii="Times New Roman" w:hAnsi="Times New Roman" w:cs="Times New Roman"/>
          <w:sz w:val="24"/>
          <w:szCs w:val="24"/>
        </w:rPr>
        <w:t xml:space="preserve">It is not necessary that brand preference may come at shop or retail point rather brand preferences may influence buyer from the start of purchase funnel. Before going to retail shop, people may get determined to prefer their brand at home. Although it may require a good presence of marketing activities from respective brand. In this regards brand loyalty is needed from consumer’s end. </w:t>
      </w:r>
      <w:bookmarkStart w:id="37" w:name="_Hlk195129689"/>
      <w:r>
        <w:rPr>
          <w:rFonts w:ascii="Times New Roman" w:hAnsi="Times New Roman" w:cs="Times New Roman"/>
          <w:sz w:val="24"/>
          <w:szCs w:val="24"/>
        </w:rPr>
        <w:t>Keller (2009)</w:t>
      </w:r>
      <w:bookmarkEnd w:id="37"/>
      <w:r>
        <w:rPr>
          <w:rFonts w:ascii="Times New Roman" w:hAnsi="Times New Roman" w:cs="Times New Roman"/>
          <w:sz w:val="24"/>
          <w:szCs w:val="24"/>
        </w:rPr>
        <w:t xml:space="preserve"> has suggested that when a buyer is devoted to purchase of a product of a specific brand over the time without considering other brand or product in the same market, then the brand loyalty occur. For sustainable issue in textile sectors, brand preference is important as it drives consumer understanding of a product’s characteristics and satisfaction. Another interesting point is industries are often using celebrity endorsement to influence consumer’s buying behavior </w:t>
      </w:r>
      <w:bookmarkStart w:id="38" w:name="_Hlk195129665"/>
      <w:r>
        <w:rPr>
          <w:rFonts w:ascii="Times New Roman" w:hAnsi="Times New Roman" w:cs="Times New Roman"/>
          <w:sz w:val="24"/>
          <w:szCs w:val="24"/>
        </w:rPr>
        <w:t xml:space="preserve">(Zipporah &amp; </w:t>
      </w:r>
      <w:proofErr w:type="spellStart"/>
      <w:r>
        <w:rPr>
          <w:rFonts w:ascii="Times New Roman" w:hAnsi="Times New Roman" w:cs="Times New Roman"/>
          <w:sz w:val="24"/>
          <w:szCs w:val="24"/>
        </w:rPr>
        <w:t>Mberia</w:t>
      </w:r>
      <w:proofErr w:type="spellEnd"/>
      <w:r>
        <w:rPr>
          <w:rFonts w:ascii="Times New Roman" w:hAnsi="Times New Roman" w:cs="Times New Roman"/>
          <w:sz w:val="24"/>
          <w:szCs w:val="24"/>
        </w:rPr>
        <w:t>, 2004).</w:t>
      </w:r>
      <w:bookmarkEnd w:id="38"/>
    </w:p>
    <w:p w14:paraId="08824D2F" w14:textId="77777777" w:rsidR="00C37123" w:rsidRDefault="00C37123" w:rsidP="00C37123">
      <w:pPr>
        <w:spacing w:before="100" w:beforeAutospacing="1" w:after="100" w:afterAutospacing="1" w:line="480" w:lineRule="auto"/>
        <w:jc w:val="both"/>
        <w:rPr>
          <w:rFonts w:ascii="Times New Roman" w:hAnsi="Times New Roman" w:cs="Times New Roman"/>
          <w:b/>
          <w:bCs/>
          <w:sz w:val="24"/>
          <w:szCs w:val="24"/>
        </w:rPr>
      </w:pPr>
      <w:r>
        <w:rPr>
          <w:rFonts w:ascii="Times New Roman" w:hAnsi="Times New Roman" w:cs="Times New Roman"/>
          <w:b/>
          <w:bCs/>
          <w:sz w:val="24"/>
          <w:szCs w:val="24"/>
        </w:rPr>
        <w:t>Environmental Awareness:</w:t>
      </w:r>
    </w:p>
    <w:p w14:paraId="09D7BB9A"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 xml:space="preserve">In Oxford Dictionary, Eco-friendly is given as “Not harmful to environment” which also referred as “Green Product” (Islam et al., 2020). In various manufacturer process, textile industries are continuously adopting sustainability measurement due to pressure from consumers and stakeholders who are becoming educated by the rising environmental awareness. Textile industries are trying to focus on materials and quality that improved longevity to reduce environmental hazardous which leads to organization to incorporate sustainable product design. The adaptation starts from raw material supply and then produce eco-friendly products. In the manufacturing process organizations are using modern technology to reduce various types of waste. Sometimes organizations are taking certified textile materials in their production. All these processes led to </w:t>
      </w:r>
      <w:r>
        <w:rPr>
          <w:rFonts w:ascii="Times New Roman" w:hAnsi="Times New Roman" w:cs="Times New Roman"/>
          <w:sz w:val="24"/>
          <w:szCs w:val="24"/>
        </w:rPr>
        <w:lastRenderedPageBreak/>
        <w:t>make eco-friendly managerial process where designer, raw materials supplier, engineers, logistics department as well as customers are interrelated to accomplish sustainability. All the drives for environmental issue are giving some benefits such as reducing water consumption, reducing air pollution and water pollution, providing sustainable textile. Organizations are becoming more socially responsible as they are adopting more sustainability practice by using materials, technology to save the environment.</w:t>
      </w:r>
    </w:p>
    <w:p w14:paraId="3444A6E9" w14:textId="77777777" w:rsidR="00C37123" w:rsidRDefault="00C37123" w:rsidP="00C37123">
      <w:pPr>
        <w:spacing w:before="100" w:beforeAutospacing="1" w:after="100" w:afterAutospacing="1" w:line="480" w:lineRule="auto"/>
        <w:jc w:val="both"/>
        <w:rPr>
          <w:rFonts w:ascii="Times New Roman" w:hAnsi="Times New Roman" w:cs="Times New Roman"/>
          <w:b/>
          <w:bCs/>
          <w:sz w:val="24"/>
          <w:szCs w:val="24"/>
        </w:rPr>
      </w:pPr>
      <w:r>
        <w:rPr>
          <w:rFonts w:ascii="Times New Roman" w:hAnsi="Times New Roman" w:cs="Times New Roman"/>
          <w:b/>
          <w:bCs/>
          <w:sz w:val="24"/>
          <w:szCs w:val="24"/>
        </w:rPr>
        <w:t>Availability and Accessibility:</w:t>
      </w:r>
    </w:p>
    <w:p w14:paraId="48C419AD"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 xml:space="preserve">It is important to have elements that is necessary to build sustainability. Textile organization need proper raw materials, need to get proper technology to utilize raw materials and reduce waste. According to </w:t>
      </w:r>
      <w:hyperlink r:id="rId49" w:history="1">
        <w:r>
          <w:rPr>
            <w:rStyle w:val="Hyperlink"/>
            <w:rFonts w:ascii="Times New Roman" w:hAnsi="Times New Roman" w:cs="Times New Roman"/>
            <w:sz w:val="24"/>
            <w:szCs w:val="24"/>
          </w:rPr>
          <w:t>Saha (2025)</w:t>
        </w:r>
      </w:hyperlink>
      <w:r>
        <w:rPr>
          <w:rFonts w:ascii="Times New Roman" w:hAnsi="Times New Roman" w:cs="Times New Roman"/>
          <w:sz w:val="24"/>
          <w:szCs w:val="24"/>
        </w:rPr>
        <w:t xml:space="preserve"> Bangladesh lacks proper infrastructure for sustainable textile development. If there is no proper design for making such products then final products may not contain eco-friendly materials or products will not be long lasting or even it might be harmful for environment while disposed. It will bring nothing if textile industry cannot access resources and materials to conduct sustainably practices. Again, this process may not work if products are out of reach or price is too high to get for customer.</w:t>
      </w:r>
    </w:p>
    <w:p w14:paraId="2619E44E" w14:textId="77777777" w:rsidR="00C37123" w:rsidRDefault="00C37123" w:rsidP="00C37123">
      <w:pPr>
        <w:spacing w:before="100" w:beforeAutospacing="1" w:after="100" w:afterAutospacing="1"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Social responsibility: </w:t>
      </w:r>
    </w:p>
    <w:p w14:paraId="4A5851BD" w14:textId="77777777" w:rsidR="00C37123" w:rsidRDefault="00C37123" w:rsidP="00C37123">
      <w:pPr>
        <w:spacing w:before="100" w:beforeAutospacing="1" w:after="100" w:afterAutospacing="1" w:line="480" w:lineRule="auto"/>
        <w:jc w:val="both"/>
        <w:rPr>
          <w:rStyle w:val="Hyperlink"/>
        </w:rPr>
      </w:pPr>
      <w:r>
        <w:rPr>
          <w:rFonts w:ascii="Times New Roman" w:hAnsi="Times New Roman" w:cs="Times New Roman"/>
          <w:sz w:val="24"/>
          <w:szCs w:val="24"/>
        </w:rPr>
        <w:t>Social responsibility can be described the concern of environmental and social influence organization’s supply chain can be seen. Consumer can get positive feedback over a textile organization if that organization show their devotion toward environment and show their transparency toward social ethics (</w:t>
      </w:r>
      <w:r>
        <w:rPr>
          <w:rFonts w:ascii="Times New Roman" w:eastAsia="Times New Roman" w:hAnsi="Times New Roman" w:cs="Times New Roman"/>
          <w:sz w:val="24"/>
          <w:szCs w:val="24"/>
        </w:rPr>
        <w:t xml:space="preserve">Muhammad Abid &amp; et </w:t>
      </w:r>
      <w:proofErr w:type="spellStart"/>
      <w:r>
        <w:rPr>
          <w:rFonts w:ascii="Times New Roman" w:eastAsia="Times New Roman" w:hAnsi="Times New Roman" w:cs="Times New Roman"/>
          <w:sz w:val="24"/>
          <w:szCs w:val="24"/>
        </w:rPr>
        <w:t>el</w:t>
      </w:r>
      <w:proofErr w:type="spellEnd"/>
      <w:r>
        <w:rPr>
          <w:rFonts w:ascii="Times New Roman" w:eastAsia="Times New Roman" w:hAnsi="Times New Roman" w:cs="Times New Roman"/>
          <w:sz w:val="24"/>
          <w:szCs w:val="24"/>
        </w:rPr>
        <w:t>, 2018)</w:t>
      </w:r>
      <w:r>
        <w:rPr>
          <w:rFonts w:ascii="Times New Roman" w:hAnsi="Times New Roman" w:cs="Times New Roman"/>
          <w:sz w:val="24"/>
          <w:szCs w:val="24"/>
        </w:rPr>
        <w:t xml:space="preserve">. Creating CRS activity can give positive impression to customer’s buying behavior </w:t>
      </w:r>
      <w:hyperlink r:id="rId50" w:history="1">
        <w:r>
          <w:rPr>
            <w:rStyle w:val="Hyperlink"/>
            <w:rFonts w:ascii="Times New Roman" w:hAnsi="Times New Roman" w:cs="Times New Roman"/>
            <w:sz w:val="24"/>
            <w:szCs w:val="24"/>
          </w:rPr>
          <w:t>(</w:t>
        </w:r>
        <w:proofErr w:type="spellStart"/>
        <w:r>
          <w:rPr>
            <w:rStyle w:val="Hyperlink"/>
            <w:rFonts w:ascii="Times New Roman" w:hAnsi="Times New Roman" w:cs="Times New Roman"/>
            <w:sz w:val="24"/>
            <w:szCs w:val="24"/>
          </w:rPr>
          <w:t>Margereta</w:t>
        </w:r>
        <w:proofErr w:type="spellEnd"/>
        <w:r>
          <w:rPr>
            <w:rStyle w:val="Hyperlink"/>
            <w:rFonts w:ascii="Times New Roman" w:hAnsi="Times New Roman" w:cs="Times New Roman"/>
            <w:sz w:val="24"/>
            <w:szCs w:val="24"/>
          </w:rPr>
          <w:t xml:space="preserve"> </w:t>
        </w:r>
        <w:proofErr w:type="spellStart"/>
        <w:r>
          <w:rPr>
            <w:rStyle w:val="Hyperlink"/>
            <w:rFonts w:ascii="Times New Roman" w:hAnsi="Times New Roman" w:cs="Times New Roman"/>
            <w:sz w:val="24"/>
            <w:szCs w:val="24"/>
          </w:rPr>
          <w:t>Nadanyiova</w:t>
        </w:r>
        <w:proofErr w:type="spellEnd"/>
        <w:r>
          <w:rPr>
            <w:rStyle w:val="Hyperlink"/>
            <w:rFonts w:ascii="Times New Roman" w:hAnsi="Times New Roman" w:cs="Times New Roman"/>
            <w:sz w:val="24"/>
            <w:szCs w:val="24"/>
          </w:rPr>
          <w:t>, 2021).</w:t>
        </w:r>
      </w:hyperlink>
      <w:r>
        <w:rPr>
          <w:rFonts w:ascii="Times New Roman" w:hAnsi="Times New Roman" w:cs="Times New Roman"/>
          <w:sz w:val="24"/>
          <w:szCs w:val="24"/>
        </w:rPr>
        <w:t xml:space="preserve"> CSR </w:t>
      </w:r>
      <w:r>
        <w:rPr>
          <w:rFonts w:ascii="Times New Roman" w:hAnsi="Times New Roman" w:cs="Times New Roman"/>
          <w:sz w:val="24"/>
          <w:szCs w:val="24"/>
        </w:rPr>
        <w:lastRenderedPageBreak/>
        <w:t xml:space="preserve">activities also can encourage customers to move from traditional product to green product in Bangladesh </w:t>
      </w:r>
      <w:hyperlink r:id="rId51" w:anchor=":~:text=Consumers'%20CSR%20knowledge%20is%20significantly,green%20purchase%20behavior%20in%20Bangladesh." w:history="1">
        <w:r>
          <w:rPr>
            <w:rStyle w:val="Hyperlink"/>
            <w:rFonts w:ascii="Times New Roman" w:hAnsi="Times New Roman" w:cs="Times New Roman"/>
            <w:sz w:val="24"/>
            <w:szCs w:val="24"/>
          </w:rPr>
          <w:t>(Appel Mahamud, 2024).</w:t>
        </w:r>
      </w:hyperlink>
    </w:p>
    <w:p w14:paraId="15A80D5C" w14:textId="77777777" w:rsidR="00C37123" w:rsidRDefault="00C37123" w:rsidP="00C37123">
      <w:pPr>
        <w:pStyle w:val="Heading2"/>
        <w:rPr>
          <w:sz w:val="26"/>
          <w:szCs w:val="26"/>
        </w:rPr>
      </w:pPr>
      <w:bookmarkStart w:id="39" w:name="_Toc195522699"/>
      <w:bookmarkStart w:id="40" w:name="_Toc195650242"/>
      <w:r>
        <w:t>2.3: Role of price sensitivity, brand perception, and environmental awareness</w:t>
      </w:r>
      <w:bookmarkEnd w:id="39"/>
      <w:bookmarkEnd w:id="40"/>
    </w:p>
    <w:p w14:paraId="6B1538D1"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Consumer’s price sensitivity may be manipulated by environmental and social awareness (</w:t>
      </w:r>
      <w:r>
        <w:rPr>
          <w:rFonts w:ascii="Times New Roman" w:eastAsia="Times New Roman" w:hAnsi="Times New Roman" w:cs="Times New Roman"/>
          <w:sz w:val="24"/>
          <w:szCs w:val="24"/>
        </w:rPr>
        <w:t>Imran, Nazia, Imran, Ali, (2024))</w:t>
      </w:r>
      <w:r>
        <w:rPr>
          <w:rFonts w:ascii="Times New Roman" w:hAnsi="Times New Roman" w:cs="Times New Roman"/>
          <w:sz w:val="24"/>
          <w:szCs w:val="24"/>
        </w:rPr>
        <w:t>. This positive reasoning may decrease as Rahayu et al. (2015) have stated in their study that consumer mostly look at price and brand name more than environment friendly issue. And consumer who are very much price sensitive, they may totally overlook environmental issue even though having proper environmental knowledge (</w:t>
      </w:r>
      <w:bookmarkStart w:id="41" w:name="_Hlk195479796"/>
      <w:proofErr w:type="spellStart"/>
      <w:r>
        <w:rPr>
          <w:rFonts w:ascii="Times New Roman" w:hAnsi="Times New Roman" w:cs="Times New Roman"/>
          <w:sz w:val="24"/>
          <w:szCs w:val="24"/>
        </w:rPr>
        <w:fldChar w:fldCharType="begin"/>
      </w:r>
      <w:r>
        <w:rPr>
          <w:rFonts w:ascii="Times New Roman" w:hAnsi="Times New Roman" w:cs="Times New Roman"/>
          <w:sz w:val="24"/>
          <w:szCs w:val="24"/>
        </w:rPr>
        <w:instrText>HYPERLINK "https://www.ajhssr.com/wp-content/uploads/2021/01/ZZY21501657663.pdf"</w:instrText>
      </w:r>
      <w:r>
        <w:rPr>
          <w:rFonts w:ascii="Times New Roman" w:hAnsi="Times New Roman" w:cs="Times New Roman"/>
          <w:sz w:val="24"/>
          <w:szCs w:val="24"/>
        </w:rPr>
      </w:r>
      <w:r>
        <w:rPr>
          <w:rFonts w:ascii="Times New Roman" w:hAnsi="Times New Roman" w:cs="Times New Roman"/>
          <w:sz w:val="24"/>
          <w:szCs w:val="24"/>
        </w:rPr>
        <w:fldChar w:fldCharType="separate"/>
      </w:r>
      <w:r>
        <w:rPr>
          <w:rStyle w:val="Hyperlink"/>
          <w:rFonts w:ascii="Times New Roman" w:hAnsi="Times New Roman" w:cs="Times New Roman"/>
          <w:sz w:val="24"/>
          <w:szCs w:val="24"/>
        </w:rPr>
        <w:t>Sawithri</w:t>
      </w:r>
      <w:proofErr w:type="spellEnd"/>
      <w:r>
        <w:rPr>
          <w:rStyle w:val="Hyperlink"/>
          <w:rFonts w:ascii="Times New Roman" w:hAnsi="Times New Roman" w:cs="Times New Roman"/>
          <w:sz w:val="24"/>
          <w:szCs w:val="24"/>
        </w:rPr>
        <w:t xml:space="preserve"> &amp; </w:t>
      </w:r>
      <w:proofErr w:type="spellStart"/>
      <w:r>
        <w:rPr>
          <w:rStyle w:val="Hyperlink"/>
          <w:rFonts w:ascii="Times New Roman" w:hAnsi="Times New Roman" w:cs="Times New Roman"/>
          <w:sz w:val="24"/>
          <w:szCs w:val="24"/>
        </w:rPr>
        <w:t>Rahanatha</w:t>
      </w:r>
      <w:proofErr w:type="spellEnd"/>
      <w:r>
        <w:rPr>
          <w:rStyle w:val="Hyperlink"/>
          <w:rFonts w:ascii="Times New Roman" w:hAnsi="Times New Roman" w:cs="Times New Roman"/>
          <w:sz w:val="24"/>
          <w:szCs w:val="24"/>
        </w:rPr>
        <w:t>, 2019</w:t>
      </w:r>
      <w:r>
        <w:rPr>
          <w:rFonts w:ascii="Times New Roman" w:hAnsi="Times New Roman" w:cs="Times New Roman"/>
          <w:sz w:val="24"/>
          <w:szCs w:val="24"/>
        </w:rPr>
        <w:fldChar w:fldCharType="end"/>
      </w:r>
      <w:bookmarkEnd w:id="41"/>
      <w:r>
        <w:rPr>
          <w:rFonts w:ascii="Times New Roman" w:hAnsi="Times New Roman" w:cs="Times New Roman"/>
          <w:sz w:val="24"/>
          <w:szCs w:val="24"/>
        </w:rPr>
        <w:t xml:space="preserve">). This might be an opportunity to study Bangladeshi consumer’s perception. </w:t>
      </w:r>
      <w:r>
        <w:rPr>
          <w:rFonts w:ascii="Times New Roman" w:hAnsi="Times New Roman" w:cs="Times New Roman"/>
          <w:spacing w:val="2"/>
          <w:sz w:val="24"/>
          <w:szCs w:val="24"/>
          <w:shd w:val="clear" w:color="auto" w:fill="FFFFFF"/>
        </w:rPr>
        <w:t>Sometimes environmental behaviors may go missing which is referred as culture-specific factors (</w:t>
      </w:r>
      <w:r>
        <w:rPr>
          <w:rFonts w:ascii="Times New Roman" w:eastAsia="Times New Roman" w:hAnsi="Times New Roman" w:cs="Times New Roman"/>
          <w:sz w:val="24"/>
          <w:szCs w:val="24"/>
        </w:rPr>
        <w:t>Saleem, Lynne, Asif, Low, 2018)</w:t>
      </w:r>
      <w:r>
        <w:rPr>
          <w:rFonts w:ascii="Times New Roman" w:hAnsi="Times New Roman" w:cs="Times New Roman"/>
          <w:sz w:val="24"/>
          <w:szCs w:val="24"/>
        </w:rPr>
        <w:t xml:space="preserve">. A consumer with high price sensitive might still purchase green product at higher price if that product offers significant benefits and advantages, long term value and poses high social responsibility (Khan Et </w:t>
      </w:r>
      <w:proofErr w:type="spellStart"/>
      <w:r>
        <w:rPr>
          <w:rFonts w:ascii="Times New Roman" w:hAnsi="Times New Roman" w:cs="Times New Roman"/>
          <w:sz w:val="24"/>
          <w:szCs w:val="24"/>
        </w:rPr>
        <w:t>el</w:t>
      </w:r>
      <w:proofErr w:type="spellEnd"/>
      <w:r>
        <w:rPr>
          <w:rFonts w:ascii="Times New Roman" w:hAnsi="Times New Roman" w:cs="Times New Roman"/>
          <w:sz w:val="24"/>
          <w:szCs w:val="24"/>
        </w:rPr>
        <w:t>, 2024).</w:t>
      </w:r>
    </w:p>
    <w:p w14:paraId="139ACE46" w14:textId="77777777" w:rsidR="00C37123" w:rsidRDefault="00C37123" w:rsidP="00C37123">
      <w:pPr>
        <w:pStyle w:val="Heading2"/>
        <w:rPr>
          <w:sz w:val="26"/>
          <w:szCs w:val="26"/>
        </w:rPr>
      </w:pPr>
      <w:bookmarkStart w:id="42" w:name="_Toc195522700"/>
      <w:bookmarkStart w:id="43" w:name="_Toc195650243"/>
      <w:r>
        <w:t>2.4: Marketing strategies for Sustainable textile market</w:t>
      </w:r>
      <w:bookmarkEnd w:id="42"/>
      <w:bookmarkEnd w:id="43"/>
    </w:p>
    <w:p w14:paraId="34E810DF"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Textile industries can take some marketing activities to draw customer attention and get competitive advantage. Some are given below.</w:t>
      </w:r>
    </w:p>
    <w:p w14:paraId="45DC12C1" w14:textId="77777777" w:rsidR="00C37123" w:rsidRDefault="00C37123" w:rsidP="00C37123">
      <w:pPr>
        <w:spacing w:before="100" w:beforeAutospacing="1" w:after="100" w:afterAutospacing="1" w:line="480" w:lineRule="auto"/>
        <w:jc w:val="both"/>
        <w:rPr>
          <w:rFonts w:ascii="Times New Roman" w:hAnsi="Times New Roman" w:cs="Times New Roman"/>
          <w:b/>
          <w:bCs/>
          <w:sz w:val="24"/>
          <w:szCs w:val="24"/>
        </w:rPr>
      </w:pPr>
      <w:r>
        <w:rPr>
          <w:rFonts w:ascii="Times New Roman" w:hAnsi="Times New Roman" w:cs="Times New Roman"/>
          <w:b/>
          <w:bCs/>
          <w:sz w:val="24"/>
          <w:szCs w:val="24"/>
        </w:rPr>
        <w:t>Green marketing:</w:t>
      </w:r>
    </w:p>
    <w:p w14:paraId="26C8447D"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 xml:space="preserve">The rise of consumer awareness is forcing textile industries to adopt the green marketing as one of their sustainable strategies (Nazlina, Zainal </w:t>
      </w:r>
      <w:proofErr w:type="spellStart"/>
      <w:r>
        <w:rPr>
          <w:rFonts w:ascii="Times New Roman" w:hAnsi="Times New Roman" w:cs="Times New Roman"/>
          <w:sz w:val="24"/>
          <w:szCs w:val="24"/>
        </w:rPr>
        <w:t>Abendin</w:t>
      </w:r>
      <w:proofErr w:type="spellEnd"/>
      <w:r>
        <w:rPr>
          <w:rFonts w:ascii="Times New Roman" w:hAnsi="Times New Roman" w:cs="Times New Roman"/>
          <w:sz w:val="24"/>
          <w:szCs w:val="24"/>
        </w:rPr>
        <w:t xml:space="preserve">, Mohd Ali 2025). To gain advantages in sustainable business growth, textile industries are trying to categorized green marketing as </w:t>
      </w:r>
      <w:r>
        <w:rPr>
          <w:rFonts w:ascii="Times New Roman" w:hAnsi="Times New Roman" w:cs="Times New Roman"/>
          <w:sz w:val="24"/>
          <w:szCs w:val="24"/>
        </w:rPr>
        <w:lastRenderedPageBreak/>
        <w:t>marketing endeavor to integrate environmental concern for both industries and customers (</w:t>
      </w:r>
      <w:bookmarkStart w:id="44" w:name="_Hlk195482934"/>
      <w:r>
        <w:rPr>
          <w:rFonts w:ascii="Times New Roman" w:hAnsi="Times New Roman" w:cs="Times New Roman"/>
          <w:sz w:val="24"/>
          <w:szCs w:val="24"/>
        </w:rPr>
        <w:t>Haque et el. 2024</w:t>
      </w:r>
      <w:bookmarkEnd w:id="44"/>
      <w:r>
        <w:rPr>
          <w:rFonts w:ascii="Times New Roman" w:hAnsi="Times New Roman" w:cs="Times New Roman"/>
          <w:sz w:val="24"/>
          <w:szCs w:val="24"/>
        </w:rPr>
        <w:t xml:space="preserve">). Industries who </w:t>
      </w:r>
      <w:proofErr w:type="gramStart"/>
      <w:r>
        <w:rPr>
          <w:rFonts w:ascii="Times New Roman" w:hAnsi="Times New Roman" w:cs="Times New Roman"/>
          <w:sz w:val="24"/>
          <w:szCs w:val="24"/>
        </w:rPr>
        <w:t>has</w:t>
      </w:r>
      <w:proofErr w:type="gramEnd"/>
      <w:r>
        <w:rPr>
          <w:rFonts w:ascii="Times New Roman" w:hAnsi="Times New Roman" w:cs="Times New Roman"/>
          <w:sz w:val="24"/>
          <w:szCs w:val="24"/>
        </w:rPr>
        <w:t xml:space="preserve"> adopted green technology in their production process and communicate them to consumer get internal competitive advantages and from both rational and emotional side. </w:t>
      </w:r>
    </w:p>
    <w:p w14:paraId="740D7C57" w14:textId="77777777" w:rsidR="00C37123" w:rsidRDefault="00C37123" w:rsidP="00C37123">
      <w:pPr>
        <w:spacing w:before="100" w:beforeAutospacing="1" w:after="100" w:afterAutospacing="1" w:line="480" w:lineRule="auto"/>
        <w:jc w:val="both"/>
        <w:rPr>
          <w:rFonts w:ascii="Times New Roman" w:hAnsi="Times New Roman" w:cs="Times New Roman"/>
          <w:b/>
          <w:bCs/>
          <w:sz w:val="24"/>
          <w:szCs w:val="24"/>
        </w:rPr>
      </w:pPr>
      <w:r>
        <w:rPr>
          <w:rFonts w:ascii="Times New Roman" w:hAnsi="Times New Roman" w:cs="Times New Roman"/>
          <w:b/>
          <w:bCs/>
          <w:sz w:val="24"/>
          <w:szCs w:val="24"/>
        </w:rPr>
        <w:t>Transparency from Organization:</w:t>
      </w:r>
    </w:p>
    <w:p w14:paraId="44680972"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proofErr w:type="spellStart"/>
      <w:r>
        <w:rPr>
          <w:rStyle w:val="text"/>
          <w:rFonts w:ascii="Times New Roman" w:hAnsi="Times New Roman" w:cs="Times New Roman"/>
          <w:sz w:val="24"/>
          <w:szCs w:val="24"/>
        </w:rPr>
        <w:t>Jestratijevic</w:t>
      </w:r>
      <w:proofErr w:type="spellEnd"/>
      <w:r>
        <w:rPr>
          <w:rStyle w:val="text"/>
          <w:rFonts w:ascii="Times New Roman" w:hAnsi="Times New Roman" w:cs="Times New Roman"/>
          <w:sz w:val="24"/>
          <w:szCs w:val="24"/>
        </w:rPr>
        <w:t xml:space="preserve"> &amp; Rana, (2024) </w:t>
      </w:r>
      <w:r>
        <w:rPr>
          <w:rFonts w:ascii="Times New Roman" w:hAnsi="Times New Roman" w:cs="Times New Roman"/>
          <w:sz w:val="24"/>
          <w:szCs w:val="24"/>
        </w:rPr>
        <w:t xml:space="preserve">have stated that transparency is the first step for sustainable textile industries. Transparency provides cleaning understanding about the impact of social and environmental of textile industries’ supply chain process, production process and their waste management process to consumer. Transparency also provides social and environmental impact of textile organization to consumer which also portrays the consequences of production of textile industries. By accessing textile industries information consumer can make brand accountable which may direct textile industries to practices sustainable process. Transparency also gives clear information of products that will motivate consumer’s purchase behavior. Because of transparency both textile brand, supplier, weaker, stakeholders and customer come to a collaboration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gain sustainable business and environment.</w:t>
      </w:r>
    </w:p>
    <w:p w14:paraId="663F2D5C" w14:textId="77777777" w:rsidR="00C37123" w:rsidRDefault="00C37123" w:rsidP="00C37123">
      <w:pPr>
        <w:spacing w:before="100" w:beforeAutospacing="1" w:after="100" w:afterAutospacing="1" w:line="480" w:lineRule="auto"/>
        <w:jc w:val="both"/>
        <w:rPr>
          <w:rFonts w:ascii="Times New Roman" w:hAnsi="Times New Roman" w:cs="Times New Roman"/>
          <w:b/>
          <w:bCs/>
          <w:sz w:val="24"/>
          <w:szCs w:val="24"/>
        </w:rPr>
      </w:pPr>
      <w:r>
        <w:rPr>
          <w:rFonts w:ascii="Times New Roman" w:hAnsi="Times New Roman" w:cs="Times New Roman"/>
          <w:b/>
          <w:bCs/>
          <w:sz w:val="24"/>
          <w:szCs w:val="24"/>
        </w:rPr>
        <w:t>Emotional connection:</w:t>
      </w:r>
    </w:p>
    <w:p w14:paraId="20BBFF2F"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In marketing there two major ways that marketers use to promote; emotionally or rationally. Rationally refers the idea of using a product or service basic attribution and demonstration to consumer (</w:t>
      </w:r>
      <w:proofErr w:type="spellStart"/>
      <w:r>
        <w:rPr>
          <w:rStyle w:val="text"/>
          <w:rFonts w:ascii="Times New Roman" w:hAnsi="Times New Roman" w:cs="Times New Roman"/>
          <w:sz w:val="24"/>
          <w:szCs w:val="24"/>
        </w:rPr>
        <w:t>Schiaroli</w:t>
      </w:r>
      <w:proofErr w:type="spellEnd"/>
      <w:r>
        <w:rPr>
          <w:rStyle w:val="react-xocs-alternative-link"/>
          <w:rFonts w:ascii="Times New Roman" w:hAnsi="Times New Roman" w:cs="Times New Roman"/>
          <w:sz w:val="24"/>
          <w:szCs w:val="24"/>
        </w:rPr>
        <w:t xml:space="preserve">, </w:t>
      </w:r>
      <w:proofErr w:type="spellStart"/>
      <w:r>
        <w:rPr>
          <w:rStyle w:val="text"/>
          <w:rFonts w:ascii="Times New Roman" w:hAnsi="Times New Roman" w:cs="Times New Roman"/>
          <w:sz w:val="24"/>
          <w:szCs w:val="24"/>
        </w:rPr>
        <w:t>Fraccascia</w:t>
      </w:r>
      <w:proofErr w:type="spellEnd"/>
      <w:r>
        <w:rPr>
          <w:rStyle w:val="react-xocs-alternative-link"/>
          <w:rFonts w:ascii="Times New Roman" w:hAnsi="Times New Roman" w:cs="Times New Roman"/>
          <w:sz w:val="24"/>
          <w:szCs w:val="24"/>
        </w:rPr>
        <w:t xml:space="preserve">, </w:t>
      </w:r>
      <w:r>
        <w:rPr>
          <w:rStyle w:val="text"/>
          <w:rFonts w:ascii="Times New Roman" w:hAnsi="Times New Roman" w:cs="Times New Roman"/>
          <w:sz w:val="24"/>
          <w:szCs w:val="24"/>
        </w:rPr>
        <w:t>Dangelico, 2024).</w:t>
      </w:r>
      <w:r>
        <w:rPr>
          <w:rFonts w:ascii="Times New Roman" w:hAnsi="Times New Roman" w:cs="Times New Roman"/>
          <w:sz w:val="24"/>
          <w:szCs w:val="24"/>
        </w:rPr>
        <w:t xml:space="preserve"> For example, an organization can show their product’s quality, </w:t>
      </w:r>
      <w:proofErr w:type="gramStart"/>
      <w:r>
        <w:rPr>
          <w:rFonts w:ascii="Times New Roman" w:hAnsi="Times New Roman" w:cs="Times New Roman"/>
          <w:sz w:val="24"/>
          <w:szCs w:val="24"/>
        </w:rPr>
        <w:t>attribution</w:t>
      </w:r>
      <w:proofErr w:type="gramEnd"/>
      <w:r>
        <w:rPr>
          <w:rFonts w:ascii="Times New Roman" w:hAnsi="Times New Roman" w:cs="Times New Roman"/>
          <w:sz w:val="24"/>
          <w:szCs w:val="24"/>
        </w:rPr>
        <w:t xml:space="preserve"> and demonstration how to use their cloths. In the other way in emotionally ad organization does not focuses on products or services directly. Rather it attached </w:t>
      </w:r>
      <w:r>
        <w:rPr>
          <w:rFonts w:ascii="Times New Roman" w:hAnsi="Times New Roman" w:cs="Times New Roman"/>
          <w:sz w:val="24"/>
          <w:szCs w:val="24"/>
        </w:rPr>
        <w:lastRenderedPageBreak/>
        <w:t xml:space="preserve">social or emotional issue with the product. Textile industry can easily bind up with environment, </w:t>
      </w:r>
      <w:proofErr w:type="gramStart"/>
      <w:r>
        <w:rPr>
          <w:rFonts w:ascii="Times New Roman" w:hAnsi="Times New Roman" w:cs="Times New Roman"/>
          <w:sz w:val="24"/>
          <w:szCs w:val="24"/>
        </w:rPr>
        <w:t>society</w:t>
      </w:r>
      <w:proofErr w:type="gramEnd"/>
      <w:r>
        <w:rPr>
          <w:rFonts w:ascii="Times New Roman" w:hAnsi="Times New Roman" w:cs="Times New Roman"/>
          <w:sz w:val="24"/>
          <w:szCs w:val="24"/>
        </w:rPr>
        <w:t xml:space="preserve"> and cultural value. Being sustainable textile brand can give competitive advantages to organization. They can easily communicate that they are eco-friendly which may give competitive advantages over other organization.</w:t>
      </w:r>
    </w:p>
    <w:p w14:paraId="673982F7" w14:textId="77777777" w:rsidR="00C37123" w:rsidRDefault="00C37123" w:rsidP="00C37123">
      <w:pPr>
        <w:spacing w:before="100" w:beforeAutospacing="1" w:after="100" w:afterAutospacing="1" w:line="480" w:lineRule="auto"/>
        <w:jc w:val="both"/>
        <w:rPr>
          <w:rFonts w:ascii="Times New Roman" w:hAnsi="Times New Roman" w:cs="Times New Roman"/>
          <w:b/>
          <w:bCs/>
          <w:sz w:val="24"/>
          <w:szCs w:val="24"/>
        </w:rPr>
      </w:pPr>
      <w:r>
        <w:rPr>
          <w:rFonts w:ascii="Times New Roman" w:hAnsi="Times New Roman" w:cs="Times New Roman"/>
          <w:b/>
          <w:bCs/>
          <w:sz w:val="24"/>
          <w:szCs w:val="24"/>
        </w:rPr>
        <w:t>Enhance Brand Loyalty:</w:t>
      </w:r>
    </w:p>
    <w:p w14:paraId="24623638"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 xml:space="preserve">Nothing is more beneficiary than Brand Loyalty in competitive market. Loyal customers not only buy an organization’s products or services but also spared word of mouth. Organization needs to promote their activities of their commitment to the environment and society. They need to create campaign that will help them to demonstrate their production process and products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attract consumer (</w:t>
      </w:r>
      <w:r>
        <w:rPr>
          <w:rFonts w:ascii="Times New Roman" w:hAnsi="Times New Roman" w:cs="Times New Roman"/>
          <w:sz w:val="24"/>
          <w:szCs w:val="24"/>
          <w:shd w:val="clear" w:color="auto" w:fill="FFFFFF"/>
        </w:rPr>
        <w:t>Mishra, M.; Kushwaha, 2024)</w:t>
      </w:r>
      <w:r>
        <w:rPr>
          <w:rFonts w:ascii="Times New Roman" w:hAnsi="Times New Roman" w:cs="Times New Roman"/>
          <w:sz w:val="24"/>
          <w:szCs w:val="24"/>
        </w:rPr>
        <w:t xml:space="preserve">. They need to feel their customer proud that they are using eco-friendly products and this will lead customer think that they are saving the environment and society. This will help them to be create brand loyalty. </w:t>
      </w:r>
    </w:p>
    <w:p w14:paraId="66C6B8D1" w14:textId="77777777" w:rsidR="00C37123" w:rsidRDefault="00C37123" w:rsidP="00C37123">
      <w:pPr>
        <w:spacing w:before="100" w:beforeAutospacing="1" w:after="100" w:afterAutospacing="1" w:line="480" w:lineRule="auto"/>
        <w:jc w:val="both"/>
        <w:rPr>
          <w:rFonts w:ascii="Times New Roman" w:hAnsi="Times New Roman" w:cs="Times New Roman"/>
          <w:b/>
          <w:bCs/>
          <w:sz w:val="24"/>
          <w:szCs w:val="24"/>
        </w:rPr>
      </w:pPr>
      <w:r>
        <w:rPr>
          <w:rFonts w:ascii="Times New Roman" w:hAnsi="Times New Roman" w:cs="Times New Roman"/>
          <w:b/>
          <w:bCs/>
          <w:sz w:val="24"/>
          <w:szCs w:val="24"/>
        </w:rPr>
        <w:t>Creating Positive image:</w:t>
      </w:r>
    </w:p>
    <w:p w14:paraId="38C3E462" w14:textId="5FC0F31E"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 xml:space="preserve">Making positive publicity and clear communication for their effort for sustainability would attract consumer’s attention. In sustainability process, organization should use more eco-friendly material to produce their product, they need to reduce waste, make easily disposable products that is not harmful to environment </w:t>
      </w:r>
      <w:proofErr w:type="gramStart"/>
      <w:r>
        <w:rPr>
          <w:rFonts w:ascii="Times New Roman" w:hAnsi="Times New Roman" w:cs="Times New Roman"/>
          <w:sz w:val="24"/>
          <w:szCs w:val="24"/>
        </w:rPr>
        <w:t>and also</w:t>
      </w:r>
      <w:proofErr w:type="gramEnd"/>
      <w:r>
        <w:rPr>
          <w:rFonts w:ascii="Times New Roman" w:hAnsi="Times New Roman" w:cs="Times New Roman"/>
          <w:sz w:val="24"/>
          <w:szCs w:val="24"/>
        </w:rPr>
        <w:t xml:space="preserve"> use ethical labor standard. All these processes </w:t>
      </w:r>
      <w:proofErr w:type="gramStart"/>
      <w:r>
        <w:rPr>
          <w:rFonts w:ascii="Times New Roman" w:hAnsi="Times New Roman" w:cs="Times New Roman"/>
          <w:sz w:val="24"/>
          <w:szCs w:val="24"/>
        </w:rPr>
        <w:t>have to</w:t>
      </w:r>
      <w:proofErr w:type="gramEnd"/>
      <w:r>
        <w:rPr>
          <w:rFonts w:ascii="Times New Roman" w:hAnsi="Times New Roman" w:cs="Times New Roman"/>
          <w:sz w:val="24"/>
          <w:szCs w:val="24"/>
        </w:rPr>
        <w:t xml:space="preserve"> be shown to customer.</w:t>
      </w:r>
    </w:p>
    <w:p w14:paraId="4E1D60E3" w14:textId="77777777" w:rsidR="00C37123" w:rsidRDefault="00C37123" w:rsidP="00C37123">
      <w:pPr>
        <w:pStyle w:val="Heading2"/>
        <w:rPr>
          <w:sz w:val="26"/>
          <w:szCs w:val="26"/>
        </w:rPr>
      </w:pPr>
      <w:bookmarkStart w:id="45" w:name="_Toc195522701"/>
      <w:bookmarkStart w:id="46" w:name="_Toc195650244"/>
      <w:r>
        <w:t>2.5: Barriers to adopt</w:t>
      </w:r>
      <w:bookmarkEnd w:id="45"/>
      <w:bookmarkEnd w:id="46"/>
    </w:p>
    <w:p w14:paraId="15D55E92" w14:textId="2C0E0A80"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 xml:space="preserve">Throughout the years businesses are trying to maintain sustainability by balance between natural harmony and industrial infrastructure. It encompasses both human and environment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get </w:t>
      </w:r>
      <w:r>
        <w:rPr>
          <w:rFonts w:ascii="Times New Roman" w:hAnsi="Times New Roman" w:cs="Times New Roman"/>
          <w:sz w:val="24"/>
          <w:szCs w:val="24"/>
        </w:rPr>
        <w:lastRenderedPageBreak/>
        <w:t>better future. (ref). It seems mandatory in textile industry to maintain sustainability as it is defined as manufacturing company where various natural resources are used. These includes water, energy, various chemicals. These resources may also posed threat to environment as these mixtures produces waste which is sometimes very toxic and harmful for environment (</w:t>
      </w:r>
      <w:proofErr w:type="spellStart"/>
      <w:r>
        <w:rPr>
          <w:rFonts w:ascii="Times New Roman" w:hAnsi="Times New Roman" w:cs="Times New Roman"/>
          <w:sz w:val="24"/>
          <w:szCs w:val="24"/>
        </w:rPr>
        <w:t>Tahzibul</w:t>
      </w:r>
      <w:proofErr w:type="spellEnd"/>
      <w:r>
        <w:rPr>
          <w:rFonts w:ascii="Times New Roman" w:hAnsi="Times New Roman" w:cs="Times New Roman"/>
          <w:sz w:val="24"/>
          <w:szCs w:val="24"/>
        </w:rPr>
        <w:t xml:space="preserve"> and et el., 2024). In this regards it is obvious that textile industries are enforced to </w:t>
      </w:r>
      <w:proofErr w:type="spellStart"/>
      <w:r>
        <w:rPr>
          <w:rFonts w:ascii="Times New Roman" w:hAnsi="Times New Roman" w:cs="Times New Roman"/>
          <w:sz w:val="24"/>
          <w:szCs w:val="24"/>
        </w:rPr>
        <w:t>practic</w:t>
      </w:r>
      <w:proofErr w:type="spellEnd"/>
      <w:r>
        <w:rPr>
          <w:rFonts w:ascii="Times New Roman" w:hAnsi="Times New Roman" w:cs="Times New Roman"/>
          <w:sz w:val="24"/>
          <w:szCs w:val="24"/>
        </w:rPr>
        <w:t xml:space="preserve"> sustainability</w:t>
      </w:r>
      <w:hyperlink r:id="rId52" w:history="1">
        <w:r>
          <w:rPr>
            <w:rStyle w:val="Hyperlink"/>
            <w:rFonts w:ascii="Times New Roman" w:hAnsi="Times New Roman" w:cs="Times New Roman"/>
            <w:sz w:val="24"/>
            <w:szCs w:val="24"/>
          </w:rPr>
          <w:t>(</w:t>
        </w:r>
        <w:proofErr w:type="spellStart"/>
        <w:r>
          <w:rPr>
            <w:rStyle w:val="Hyperlink"/>
            <w:rFonts w:ascii="Times New Roman" w:hAnsi="Times New Roman" w:cs="Times New Roman"/>
            <w:sz w:val="24"/>
            <w:szCs w:val="24"/>
          </w:rPr>
          <w:t>Sehnem</w:t>
        </w:r>
        <w:proofErr w:type="spellEnd"/>
        <w:r>
          <w:rPr>
            <w:rStyle w:val="Hyperlink"/>
            <w:rFonts w:ascii="Times New Roman" w:hAnsi="Times New Roman" w:cs="Times New Roman"/>
            <w:sz w:val="24"/>
            <w:szCs w:val="24"/>
          </w:rPr>
          <w:t xml:space="preserve">, Troiani, Lara, </w:t>
        </w:r>
        <w:proofErr w:type="spellStart"/>
        <w:r>
          <w:rPr>
            <w:rStyle w:val="Hyperlink"/>
            <w:rFonts w:ascii="Times New Roman" w:hAnsi="Times New Roman" w:cs="Times New Roman"/>
            <w:sz w:val="24"/>
            <w:szCs w:val="24"/>
          </w:rPr>
          <w:t>Crizel</w:t>
        </w:r>
        <w:proofErr w:type="spellEnd"/>
        <w:r>
          <w:rPr>
            <w:rStyle w:val="Hyperlink"/>
            <w:rFonts w:ascii="Times New Roman" w:hAnsi="Times New Roman" w:cs="Times New Roman"/>
            <w:sz w:val="24"/>
            <w:szCs w:val="24"/>
          </w:rPr>
          <w:t xml:space="preserve"> 2023).</w:t>
        </w:r>
      </w:hyperlink>
      <w:r>
        <w:rPr>
          <w:rFonts w:ascii="Times New Roman" w:hAnsi="Times New Roman" w:cs="Times New Roman"/>
          <w:sz w:val="24"/>
          <w:szCs w:val="24"/>
        </w:rPr>
        <w:t xml:space="preserve"> Sustainability is a process of maintaining balance between various controllable and uncontrollable force. It has economic force, social force, environmental force </w:t>
      </w:r>
      <w:hyperlink r:id="rId53" w:history="1">
        <w:r>
          <w:rPr>
            <w:rStyle w:val="Hyperlink"/>
            <w:rFonts w:ascii="Times New Roman" w:hAnsi="Times New Roman" w:cs="Times New Roman"/>
            <w:sz w:val="24"/>
            <w:szCs w:val="24"/>
          </w:rPr>
          <w:t>(Phi-hung, Lan-Anh, The-Vu, Tra-Giang, 2025).</w:t>
        </w:r>
      </w:hyperlink>
      <w:r>
        <w:rPr>
          <w:rFonts w:ascii="Times New Roman" w:hAnsi="Times New Roman" w:cs="Times New Roman"/>
          <w:sz w:val="24"/>
          <w:szCs w:val="24"/>
        </w:rPr>
        <w:t xml:space="preserve"> Each force is directly or indirectly related with one-another. Some of these possess short term effect and some possess long term effect in an organization’s sustainability. Internal barrier also consists of age, education, values of consumer. In the other hand external barriers are price of raw materials, price of products, shortage of infrastructure, social </w:t>
      </w:r>
      <w:proofErr w:type="gramStart"/>
      <w:r>
        <w:rPr>
          <w:rFonts w:ascii="Times New Roman" w:hAnsi="Times New Roman" w:cs="Times New Roman"/>
          <w:sz w:val="24"/>
          <w:szCs w:val="24"/>
        </w:rPr>
        <w:t>norms</w:t>
      </w:r>
      <w:proofErr w:type="gramEnd"/>
      <w:r>
        <w:rPr>
          <w:rFonts w:ascii="Times New Roman" w:hAnsi="Times New Roman" w:cs="Times New Roman"/>
          <w:sz w:val="24"/>
          <w:szCs w:val="24"/>
        </w:rPr>
        <w:t xml:space="preserve"> and culture.  </w:t>
      </w:r>
    </w:p>
    <w:p w14:paraId="3599C023" w14:textId="77777777" w:rsidR="00C37123" w:rsidRDefault="00C37123" w:rsidP="00C37123">
      <w:pPr>
        <w:pStyle w:val="Heading2"/>
        <w:rPr>
          <w:sz w:val="26"/>
          <w:szCs w:val="26"/>
        </w:rPr>
      </w:pPr>
      <w:bookmarkStart w:id="47" w:name="_Toc195522702"/>
      <w:bookmarkStart w:id="48" w:name="_Toc195650245"/>
      <w:r>
        <w:t>2.6: Theoretical and Conceptual framework</w:t>
      </w:r>
      <w:bookmarkEnd w:id="47"/>
      <w:bookmarkEnd w:id="48"/>
    </w:p>
    <w:p w14:paraId="666CC1EC"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 xml:space="preserve">Sustainable textile industry is a collaboration of consumer, organization, society, government where each play their role. The proposed study will use “Planned behavioral theory” as their purchase decision is influenced by consumer’s behavior toward sustainable textile (Ajzen, 1991). Consumer’s purchase decision is derived by phycological factors, social factors, cultural factors, personal </w:t>
      </w:r>
      <w:proofErr w:type="gramStart"/>
      <w:r>
        <w:rPr>
          <w:rFonts w:ascii="Times New Roman" w:hAnsi="Times New Roman" w:cs="Times New Roman"/>
          <w:sz w:val="24"/>
          <w:szCs w:val="24"/>
        </w:rPr>
        <w:t>factors</w:t>
      </w:r>
      <w:proofErr w:type="gramEnd"/>
      <w:r>
        <w:rPr>
          <w:rFonts w:ascii="Times New Roman" w:hAnsi="Times New Roman" w:cs="Times New Roman"/>
          <w:sz w:val="24"/>
          <w:szCs w:val="24"/>
        </w:rPr>
        <w:t xml:space="preserve"> and economic factors. Consumer’s awareness and knowledge about sustainable textile can set organization to plan and execute for consumer-bound activities. Environmental awareness and product perceive quality need to determine as these factors can lead consumer to make positive or negative attitude toward organization. In Bangladesh a major portion of population live middle class and lower class. It would be interesting to see whether this groups of people are aware of sustainability and has the intention to adopt sustainability.</w:t>
      </w:r>
    </w:p>
    <w:p w14:paraId="75587850"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Consumer’s decision-making process is also need to be evaluated as there are factors that influences consumers understanding, awareness and purchase intention. Sometimes customer’s decision-making process can be influenced instantly by fashion trend. As there are concern for society and environment, Value-Belief-Norm’s theory will be followed (</w:t>
      </w:r>
      <w:bookmarkStart w:id="49" w:name="_Hlk195481358"/>
      <w:r>
        <w:rPr>
          <w:rFonts w:ascii="Times New Roman" w:hAnsi="Times New Roman" w:cs="Times New Roman"/>
          <w:sz w:val="24"/>
          <w:szCs w:val="24"/>
        </w:rPr>
        <w:t>Stern, 1999</w:t>
      </w:r>
      <w:bookmarkEnd w:id="49"/>
      <w:r>
        <w:rPr>
          <w:rFonts w:ascii="Times New Roman" w:hAnsi="Times New Roman" w:cs="Times New Roman"/>
          <w:sz w:val="24"/>
          <w:szCs w:val="24"/>
        </w:rPr>
        <w:t>). It will enable this research to conduct study on environment and ethical concern that impact purchasing decision.</w:t>
      </w:r>
    </w:p>
    <w:p w14:paraId="5E0C7F62"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 xml:space="preserve">In Bangladesh </w:t>
      </w:r>
      <w:proofErr w:type="spellStart"/>
      <w:r>
        <w:rPr>
          <w:rFonts w:ascii="Times New Roman" w:hAnsi="Times New Roman" w:cs="Times New Roman"/>
          <w:sz w:val="24"/>
          <w:szCs w:val="24"/>
        </w:rPr>
        <w:t>Aarong</w:t>
      </w:r>
      <w:proofErr w:type="spell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Bibiana,Yellow</w:t>
      </w:r>
      <w:proofErr w:type="spellEnd"/>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are</w:t>
      </w:r>
      <w:proofErr w:type="gramEnd"/>
      <w:r>
        <w:rPr>
          <w:rFonts w:ascii="Times New Roman" w:hAnsi="Times New Roman" w:cs="Times New Roman"/>
          <w:sz w:val="24"/>
          <w:szCs w:val="24"/>
        </w:rPr>
        <w:t xml:space="preserve"> very popular textile brand. As there are multiple brands operating in Bangladesh market, they can either gain leverage by adopting sustainable textile procedures </w:t>
      </w:r>
      <w:hyperlink r:id="rId54" w:history="1">
        <w:r>
          <w:rPr>
            <w:rStyle w:val="Hyperlink"/>
            <w:rFonts w:ascii="Times New Roman" w:hAnsi="Times New Roman" w:cs="Times New Roman"/>
            <w:sz w:val="24"/>
            <w:szCs w:val="24"/>
          </w:rPr>
          <w:t>(</w:t>
        </w:r>
        <w:bookmarkStart w:id="50" w:name="_Hlk195481486"/>
        <w:r>
          <w:rPr>
            <w:rStyle w:val="Hyperlink"/>
            <w:rFonts w:ascii="Times New Roman" w:hAnsi="Times New Roman" w:cs="Times New Roman"/>
            <w:sz w:val="24"/>
            <w:szCs w:val="24"/>
          </w:rPr>
          <w:t>Danskin, et el., 2005</w:t>
        </w:r>
        <w:bookmarkEnd w:id="50"/>
        <w:r>
          <w:rPr>
            <w:rStyle w:val="Hyperlink"/>
            <w:rFonts w:ascii="Times New Roman" w:hAnsi="Times New Roman" w:cs="Times New Roman"/>
            <w:sz w:val="24"/>
            <w:szCs w:val="24"/>
          </w:rPr>
          <w:t>).</w:t>
        </w:r>
      </w:hyperlink>
      <w:r>
        <w:rPr>
          <w:rFonts w:ascii="Times New Roman" w:hAnsi="Times New Roman" w:cs="Times New Roman"/>
          <w:sz w:val="24"/>
          <w:szCs w:val="24"/>
        </w:rPr>
        <w:t xml:space="preserve"> Their competitive advantages can be drawn by analysis Porter’s Five Forces (1979). Stakeholder theory will enable this research to show how business can offer balance between consumer, supplier, </w:t>
      </w:r>
      <w:proofErr w:type="gramStart"/>
      <w:r>
        <w:rPr>
          <w:rFonts w:ascii="Times New Roman" w:hAnsi="Times New Roman" w:cs="Times New Roman"/>
          <w:sz w:val="24"/>
          <w:szCs w:val="24"/>
        </w:rPr>
        <w:t>society</w:t>
      </w:r>
      <w:proofErr w:type="gramEnd"/>
      <w:r>
        <w:rPr>
          <w:rFonts w:ascii="Times New Roman" w:hAnsi="Times New Roman" w:cs="Times New Roman"/>
          <w:sz w:val="24"/>
          <w:szCs w:val="24"/>
        </w:rPr>
        <w:t xml:space="preserve"> and regulation (</w:t>
      </w:r>
      <w:bookmarkStart w:id="51" w:name="_Hlk195481660"/>
      <w:r>
        <w:rPr>
          <w:rFonts w:ascii="Times New Roman" w:hAnsi="Times New Roman" w:cs="Times New Roman"/>
          <w:sz w:val="24"/>
          <w:szCs w:val="24"/>
        </w:rPr>
        <w:t>Freeman, 1984</w:t>
      </w:r>
      <w:bookmarkEnd w:id="51"/>
      <w:r>
        <w:rPr>
          <w:rFonts w:ascii="Times New Roman" w:hAnsi="Times New Roman" w:cs="Times New Roman"/>
          <w:sz w:val="24"/>
          <w:szCs w:val="24"/>
        </w:rPr>
        <w:t>).</w:t>
      </w:r>
    </w:p>
    <w:p w14:paraId="207FC937" w14:textId="66148613" w:rsidR="00C37123" w:rsidRDefault="00C37123" w:rsidP="00C37123">
      <w:pPr>
        <w:spacing w:before="100" w:beforeAutospacing="1" w:after="100" w:afterAutospacing="1" w:line="48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D50280D" wp14:editId="02F0AC74">
            <wp:extent cx="3840480" cy="3017520"/>
            <wp:effectExtent l="0" t="0" r="7620" b="0"/>
            <wp:docPr id="4265807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840480" cy="3017520"/>
                    </a:xfrm>
                    <a:prstGeom prst="rect">
                      <a:avLst/>
                    </a:prstGeom>
                    <a:noFill/>
                    <a:ln>
                      <a:noFill/>
                    </a:ln>
                  </pic:spPr>
                </pic:pic>
              </a:graphicData>
            </a:graphic>
          </wp:inline>
        </w:drawing>
      </w:r>
    </w:p>
    <w:p w14:paraId="61570B0F" w14:textId="77777777" w:rsidR="00C37123" w:rsidRDefault="00C37123" w:rsidP="00C37123">
      <w:pPr>
        <w:spacing w:before="100" w:beforeAutospacing="1" w:after="100" w:afterAutospacing="1" w:line="480" w:lineRule="auto"/>
        <w:jc w:val="center"/>
        <w:rPr>
          <w:rFonts w:ascii="Times New Roman" w:hAnsi="Times New Roman" w:cs="Times New Roman"/>
          <w:sz w:val="24"/>
          <w:szCs w:val="24"/>
        </w:rPr>
      </w:pPr>
      <w:r>
        <w:rPr>
          <w:rFonts w:ascii="Times New Roman" w:hAnsi="Times New Roman" w:cs="Times New Roman"/>
          <w:sz w:val="24"/>
          <w:szCs w:val="24"/>
        </w:rPr>
        <w:t xml:space="preserve">Figure-2, </w:t>
      </w:r>
      <w:hyperlink r:id="rId56" w:history="1">
        <w:r>
          <w:rPr>
            <w:rStyle w:val="Hyperlink"/>
            <w:rFonts w:ascii="Times New Roman" w:hAnsi="Times New Roman" w:cs="Times New Roman"/>
            <w:sz w:val="24"/>
            <w:szCs w:val="24"/>
          </w:rPr>
          <w:t>Factors influencing consumer behavior:</w:t>
        </w:r>
      </w:hyperlink>
      <w:r>
        <w:rPr>
          <w:rFonts w:ascii="Times New Roman" w:hAnsi="Times New Roman" w:cs="Times New Roman"/>
          <w:sz w:val="24"/>
          <w:szCs w:val="24"/>
        </w:rPr>
        <w:t xml:space="preserve"> Adopted from- </w:t>
      </w:r>
      <w:bookmarkStart w:id="52" w:name="_Hlk195484199"/>
      <w:r>
        <w:rPr>
          <w:rFonts w:ascii="Times New Roman" w:hAnsi="Times New Roman" w:cs="Times New Roman"/>
          <w:sz w:val="24"/>
          <w:szCs w:val="24"/>
        </w:rPr>
        <w:t xml:space="preserve">Duc &amp; </w:t>
      </w:r>
      <w:hyperlink r:id="rId57" w:history="1">
        <w:r>
          <w:rPr>
            <w:rStyle w:val="Hyperlink"/>
            <w:rFonts w:ascii="Times New Roman" w:hAnsi="Times New Roman" w:cs="Times New Roman"/>
            <w:sz w:val="24"/>
            <w:szCs w:val="24"/>
            <w:bdr w:val="none" w:sz="0" w:space="0" w:color="auto" w:frame="1"/>
            <w:shd w:val="clear" w:color="auto" w:fill="FFFFFF"/>
          </w:rPr>
          <w:t>Trong</w:t>
        </w:r>
      </w:hyperlink>
      <w:r>
        <w:rPr>
          <w:rFonts w:ascii="Times New Roman" w:hAnsi="Times New Roman" w:cs="Times New Roman"/>
          <w:sz w:val="24"/>
          <w:szCs w:val="24"/>
        </w:rPr>
        <w:t xml:space="preserve"> (2018)</w:t>
      </w:r>
      <w:bookmarkEnd w:id="52"/>
    </w:p>
    <w:p w14:paraId="6350349C"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Consumer’s attitude and awareness directly influence consumer’s purchase decision in relation with industries pricing, branding, moderating value. Here organization and consumer can interact with each-other and impact on consumer’s purchase and organization’s sustainability. Both parties can offer each other unique requirements that can work for gaining sustainability.   </w:t>
      </w:r>
    </w:p>
    <w:p w14:paraId="16FF2FAC"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p>
    <w:p w14:paraId="56D49BA5" w14:textId="69E6E381" w:rsidR="00C37123" w:rsidRDefault="00C37123" w:rsidP="00C37123">
      <w:pPr>
        <w:spacing w:before="100" w:beforeAutospacing="1" w:after="100" w:afterAutospacing="1" w:line="48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71D4F2B" wp14:editId="107EC20B">
            <wp:extent cx="4419600" cy="4709160"/>
            <wp:effectExtent l="0" t="0" r="0" b="0"/>
            <wp:docPr id="19142385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8">
                      <a:extLst>
                        <a:ext uri="{28A0092B-C50C-407E-A947-70E740481C1C}">
                          <a14:useLocalDpi xmlns:a14="http://schemas.microsoft.com/office/drawing/2010/main" val="0"/>
                        </a:ext>
                      </a:extLst>
                    </a:blip>
                    <a:srcRect b="5273"/>
                    <a:stretch>
                      <a:fillRect/>
                    </a:stretch>
                  </pic:blipFill>
                  <pic:spPr bwMode="auto">
                    <a:xfrm>
                      <a:off x="0" y="0"/>
                      <a:ext cx="4419600" cy="4709160"/>
                    </a:xfrm>
                    <a:prstGeom prst="rect">
                      <a:avLst/>
                    </a:prstGeom>
                    <a:noFill/>
                    <a:ln>
                      <a:noFill/>
                    </a:ln>
                  </pic:spPr>
                </pic:pic>
              </a:graphicData>
            </a:graphic>
          </wp:inline>
        </w:drawing>
      </w:r>
    </w:p>
    <w:p w14:paraId="3563F1B1" w14:textId="77777777" w:rsidR="00C37123" w:rsidRDefault="00C37123" w:rsidP="00C37123">
      <w:pPr>
        <w:spacing w:before="100" w:beforeAutospacing="1" w:after="100" w:afterAutospacing="1" w:line="480" w:lineRule="auto"/>
        <w:jc w:val="center"/>
        <w:rPr>
          <w:rFonts w:ascii="Times New Roman" w:hAnsi="Times New Roman" w:cs="Times New Roman"/>
          <w:sz w:val="24"/>
          <w:szCs w:val="24"/>
        </w:rPr>
      </w:pPr>
      <w:r>
        <w:rPr>
          <w:rFonts w:ascii="Times New Roman" w:hAnsi="Times New Roman" w:cs="Times New Roman"/>
          <w:sz w:val="24"/>
          <w:szCs w:val="24"/>
        </w:rPr>
        <w:t xml:space="preserve">Figure-3: Interaction Model, Adopted from </w:t>
      </w:r>
      <w:bookmarkStart w:id="53" w:name="_Hlk195484585"/>
      <w:r>
        <w:rPr>
          <w:rFonts w:ascii="Times New Roman" w:hAnsi="Times New Roman" w:cs="Times New Roman"/>
          <w:sz w:val="24"/>
          <w:szCs w:val="24"/>
        </w:rPr>
        <w:t>Malcom (2004).</w:t>
      </w:r>
      <w:bookmarkEnd w:id="53"/>
    </w:p>
    <w:p w14:paraId="563BEA97"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given model suggests that elements that is required for organization’s sustainability are related to each other. This consumer business model suggest that organization can take leverage from consumer’s attitude and behavior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enhance sustainability. </w:t>
      </w:r>
    </w:p>
    <w:p w14:paraId="5D2DD3F7" w14:textId="77777777" w:rsidR="00816DAF" w:rsidRDefault="00816DAF" w:rsidP="00C37123">
      <w:pPr>
        <w:pStyle w:val="Heading1"/>
      </w:pPr>
      <w:bookmarkStart w:id="54" w:name="_Toc195522709"/>
      <w:bookmarkStart w:id="55" w:name="_Toc195650246"/>
    </w:p>
    <w:p w14:paraId="5447BD15" w14:textId="77777777" w:rsidR="00291E8C" w:rsidRDefault="00291E8C" w:rsidP="00291E8C"/>
    <w:p w14:paraId="7493C18C" w14:textId="77777777" w:rsidR="00291E8C" w:rsidRPr="00291E8C" w:rsidRDefault="00291E8C" w:rsidP="00291E8C"/>
    <w:p w14:paraId="53A39425" w14:textId="0C380BEA" w:rsidR="00C37123" w:rsidRDefault="00C37123" w:rsidP="00C37123">
      <w:pPr>
        <w:pStyle w:val="Heading1"/>
        <w:rPr>
          <w:sz w:val="32"/>
          <w:szCs w:val="32"/>
        </w:rPr>
      </w:pPr>
      <w:r>
        <w:t xml:space="preserve">Research </w:t>
      </w:r>
      <w:bookmarkEnd w:id="54"/>
      <w:r>
        <w:t>Methodology</w:t>
      </w:r>
      <w:bookmarkEnd w:id="55"/>
    </w:p>
    <w:p w14:paraId="457741DB" w14:textId="77777777" w:rsidR="00C37123" w:rsidRDefault="00C37123" w:rsidP="00C37123"/>
    <w:p w14:paraId="0B26566A" w14:textId="77777777" w:rsidR="00C37123" w:rsidRDefault="00C37123" w:rsidP="00C37123">
      <w:pPr>
        <w:pStyle w:val="Heading2"/>
      </w:pPr>
      <w:bookmarkStart w:id="56" w:name="_Toc195522710"/>
      <w:bookmarkStart w:id="57" w:name="_Toc195650247"/>
      <w:r>
        <w:t>3.1: Philosophical stance</w:t>
      </w:r>
      <w:bookmarkEnd w:id="56"/>
      <w:bookmarkEnd w:id="57"/>
    </w:p>
    <w:p w14:paraId="58CDCA8B" w14:textId="77777777" w:rsidR="00C37123" w:rsidRDefault="00C37123" w:rsidP="00C37123">
      <w:pPr>
        <w:spacing w:before="100" w:beforeAutospacing="1" w:after="100" w:afterAutospacing="1" w:line="480" w:lineRule="auto"/>
        <w:jc w:val="both"/>
        <w:rPr>
          <w:rFonts w:ascii="Times New Roman" w:hAnsi="Times New Roman" w:cs="Times New Roman"/>
          <w:bCs/>
          <w:sz w:val="24"/>
          <w:szCs w:val="24"/>
        </w:rPr>
      </w:pPr>
      <w:r>
        <w:rPr>
          <w:rFonts w:ascii="Times New Roman" w:hAnsi="Times New Roman" w:cs="Times New Roman"/>
          <w:bCs/>
          <w:sz w:val="24"/>
          <w:szCs w:val="24"/>
        </w:rPr>
        <w:t>This study will follow interpretivist stance as this study will requires in-depth measurement of key factors that influences consumer buying decision for sustainable textile. As the topic sustainably textile is a wider stance in current global market, so it is assumed that this study will limit the usefulness of this study because intense sample size and more in-depth analysis would make this study to use in border perspective. There are some previous studies where sustainability of textile business and purchase intensions of consumer are found. So, blending sustainable textile and consumer’s behavior and purchase intention in Bangladesh will give a meaningful stance.</w:t>
      </w:r>
    </w:p>
    <w:p w14:paraId="534CEB82" w14:textId="48B8F45A" w:rsidR="00C37123" w:rsidRDefault="00C37123" w:rsidP="00C37123">
      <w:pPr>
        <w:pStyle w:val="Heading2"/>
        <w:rPr>
          <w:sz w:val="26"/>
          <w:szCs w:val="26"/>
        </w:rPr>
      </w:pPr>
      <w:bookmarkStart w:id="58" w:name="_Toc195522711"/>
      <w:bookmarkStart w:id="59" w:name="_Toc195650248"/>
      <w:r>
        <w:t>3.2: Research approach</w:t>
      </w:r>
      <w:bookmarkEnd w:id="58"/>
      <w:bookmarkEnd w:id="59"/>
    </w:p>
    <w:p w14:paraId="48F3C5F9"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 xml:space="preserve">This study will go through deductive-inductive theory by illustrating the consumer’s behavior toward sustainable textile in Bangladesh. For this stance this thesis will be viewed through the theoretical lens using consumer’s behavior theory and social cognitive theory. These theories are expected to guide the data collection process from which consumer’s knowledge and behavior </w:t>
      </w:r>
      <w:r>
        <w:rPr>
          <w:rFonts w:ascii="Times New Roman" w:hAnsi="Times New Roman" w:cs="Times New Roman"/>
          <w:sz w:val="24"/>
          <w:szCs w:val="24"/>
        </w:rPr>
        <w:lastRenderedPageBreak/>
        <w:t xml:space="preserve">toward sustainable textile will emerge, thus making it inductive reasoning to develop the knowledge and understanding of sustainable textile </w:t>
      </w:r>
      <w:r>
        <w:rPr>
          <w:rFonts w:ascii="Times New Roman" w:hAnsi="Times New Roman" w:cs="Times New Roman"/>
          <w:sz w:val="24"/>
          <w:szCs w:val="24"/>
          <w:lang w:eastAsia="en-GB"/>
        </w:rPr>
        <w:t>Fereday and Muir-Cochrane 2006)</w:t>
      </w:r>
      <w:r>
        <w:rPr>
          <w:rFonts w:ascii="Times New Roman" w:hAnsi="Times New Roman" w:cs="Times New Roman"/>
          <w:sz w:val="24"/>
          <w:szCs w:val="24"/>
        </w:rPr>
        <w:t>.</w:t>
      </w:r>
    </w:p>
    <w:p w14:paraId="4AFEC2F0" w14:textId="77777777" w:rsidR="00C37123" w:rsidRDefault="00C37123" w:rsidP="00C37123">
      <w:pPr>
        <w:spacing w:before="100" w:beforeAutospacing="1" w:after="100" w:afterAutospacing="1" w:line="480" w:lineRule="auto"/>
        <w:jc w:val="both"/>
        <w:rPr>
          <w:rFonts w:ascii="Times New Roman" w:hAnsi="Times New Roman" w:cs="Times New Roman"/>
          <w:bCs/>
          <w:sz w:val="24"/>
          <w:szCs w:val="24"/>
        </w:rPr>
      </w:pPr>
      <w:r>
        <w:rPr>
          <w:rFonts w:ascii="Times New Roman" w:hAnsi="Times New Roman" w:cs="Times New Roman"/>
          <w:bCs/>
          <w:sz w:val="24"/>
          <w:szCs w:val="24"/>
        </w:rPr>
        <w:t>A quantitative approach will be taken for this study to understand phenomena and draw conclusion (</w:t>
      </w:r>
      <w:r>
        <w:rPr>
          <w:rFonts w:ascii="Times New Roman" w:hAnsi="Times New Roman" w:cs="Times New Roman"/>
          <w:sz w:val="24"/>
          <w:szCs w:val="24"/>
          <w:lang w:eastAsia="en-GB"/>
        </w:rPr>
        <w:t xml:space="preserve">Saunders, Lewis, Thornhill, 2019). </w:t>
      </w:r>
      <w:r>
        <w:rPr>
          <w:rFonts w:ascii="Times New Roman" w:hAnsi="Times New Roman" w:cs="Times New Roman"/>
          <w:bCs/>
          <w:sz w:val="24"/>
          <w:szCs w:val="24"/>
        </w:rPr>
        <w:t>It is important to get the effect of consumer’s behavior and to know how their behavior play a role in buying intention of sustainable textile in Bangladesh. It is also important to know how these key factors associate with the delivery from textile industries to implement sustainability. The effect of marketing activities and branding toward unstable textile also may found and their competitive advantage may derive form this study. Previous studies of sustainable textile have identified co-relation of consumer’s behavior with consumer’s buying decision. A survey of questionnaire derived from social research method will be used to find out real world issue of Bangladeshi consumer (</w:t>
      </w:r>
      <w:proofErr w:type="spellStart"/>
      <w:r>
        <w:rPr>
          <w:rFonts w:ascii="Times New Roman" w:hAnsi="Times New Roman" w:cs="Times New Roman"/>
          <w:sz w:val="24"/>
          <w:szCs w:val="24"/>
          <w:lang w:eastAsia="en-GB"/>
        </w:rPr>
        <w:t>Bickman</w:t>
      </w:r>
      <w:proofErr w:type="spellEnd"/>
      <w:r>
        <w:rPr>
          <w:rFonts w:ascii="Times New Roman" w:hAnsi="Times New Roman" w:cs="Times New Roman"/>
          <w:sz w:val="24"/>
          <w:szCs w:val="24"/>
          <w:lang w:eastAsia="en-GB"/>
        </w:rPr>
        <w:t>, &amp; Rog, D. J. 2009)</w:t>
      </w:r>
      <w:r>
        <w:rPr>
          <w:rFonts w:ascii="Times New Roman" w:hAnsi="Times New Roman" w:cs="Times New Roman"/>
          <w:bCs/>
          <w:sz w:val="24"/>
          <w:szCs w:val="24"/>
        </w:rPr>
        <w:t>.</w:t>
      </w:r>
    </w:p>
    <w:p w14:paraId="2A895717" w14:textId="77777777" w:rsidR="00C37123" w:rsidRDefault="00C37123" w:rsidP="00C37123">
      <w:pPr>
        <w:spacing w:before="100" w:beforeAutospacing="1" w:after="100" w:afterAutospacing="1" w:line="480" w:lineRule="auto"/>
        <w:jc w:val="both"/>
        <w:rPr>
          <w:rFonts w:ascii="Times New Roman" w:hAnsi="Times New Roman" w:cs="Times New Roman"/>
          <w:bCs/>
          <w:sz w:val="24"/>
          <w:szCs w:val="24"/>
        </w:rPr>
      </w:pPr>
      <w:r>
        <w:rPr>
          <w:rFonts w:ascii="Times New Roman" w:hAnsi="Times New Roman" w:cs="Times New Roman"/>
          <w:bCs/>
          <w:sz w:val="24"/>
          <w:szCs w:val="24"/>
        </w:rPr>
        <w:t xml:space="preserve">The survey interview will likely be conducted via online form and in-person interview to get maximum respondent. Online form will give the respondent the freedom to fill up </w:t>
      </w:r>
      <w:proofErr w:type="gramStart"/>
      <w:r>
        <w:rPr>
          <w:rFonts w:ascii="Times New Roman" w:hAnsi="Times New Roman" w:cs="Times New Roman"/>
          <w:bCs/>
          <w:sz w:val="24"/>
          <w:szCs w:val="24"/>
        </w:rPr>
        <w:t>in a given</w:t>
      </w:r>
      <w:proofErr w:type="gramEnd"/>
      <w:r>
        <w:rPr>
          <w:rFonts w:ascii="Times New Roman" w:hAnsi="Times New Roman" w:cs="Times New Roman"/>
          <w:bCs/>
          <w:sz w:val="24"/>
          <w:szCs w:val="24"/>
        </w:rPr>
        <w:t xml:space="preserve"> timeline. Research and data analysis will be subjective so it is accepted that researcher’s own beliefs and value will be exist (</w:t>
      </w:r>
      <w:hyperlink r:id="rId59" w:history="1">
        <w:r>
          <w:rPr>
            <w:rStyle w:val="Hyperlink"/>
            <w:rFonts w:ascii="Times New Roman" w:hAnsi="Times New Roman" w:cs="Times New Roman"/>
            <w:sz w:val="24"/>
            <w:szCs w:val="24"/>
            <w:bdr w:val="none" w:sz="0" w:space="0" w:color="auto" w:frame="1"/>
            <w:shd w:val="clear" w:color="auto" w:fill="FFFFFF"/>
          </w:rPr>
          <w:t>Saunders</w:t>
        </w:r>
      </w:hyperlink>
      <w:r>
        <w:rPr>
          <w:rFonts w:ascii="Times New Roman" w:hAnsi="Times New Roman" w:cs="Times New Roman"/>
          <w:sz w:val="24"/>
          <w:szCs w:val="24"/>
        </w:rPr>
        <w:t>, Lewis, Thornhill, 2009</w:t>
      </w:r>
      <w:r>
        <w:rPr>
          <w:rFonts w:ascii="Times New Roman" w:hAnsi="Times New Roman" w:cs="Times New Roman"/>
          <w:bCs/>
          <w:sz w:val="24"/>
          <w:szCs w:val="24"/>
        </w:rPr>
        <w:t xml:space="preserve">). This process is backed by </w:t>
      </w:r>
      <w:bookmarkStart w:id="60" w:name="_Hlk195482187"/>
      <w:r>
        <w:rPr>
          <w:rFonts w:ascii="Times New Roman" w:hAnsi="Times New Roman" w:cs="Times New Roman"/>
          <w:bCs/>
          <w:sz w:val="24"/>
          <w:szCs w:val="24"/>
        </w:rPr>
        <w:fldChar w:fldCharType="begin"/>
      </w:r>
      <w:r>
        <w:rPr>
          <w:rFonts w:ascii="Times New Roman" w:hAnsi="Times New Roman" w:cs="Times New Roman"/>
          <w:bCs/>
          <w:sz w:val="24"/>
          <w:szCs w:val="24"/>
        </w:rPr>
        <w:instrText>HYPERLINK "https://www.researchgate.net/profile/Fernando-Almeida-10?_tp=eyJjb250ZXh0Ijp7ImZpcnN0UGFnZSI6InB1YmxpY2F0aW9uIiwicGFnZSI6InB1YmxpY2F0aW9uIn19"</w:instrText>
      </w:r>
      <w:r>
        <w:rPr>
          <w:rFonts w:ascii="Times New Roman" w:hAnsi="Times New Roman" w:cs="Times New Roman"/>
          <w:bCs/>
          <w:sz w:val="24"/>
          <w:szCs w:val="24"/>
        </w:rPr>
      </w:r>
      <w:r>
        <w:rPr>
          <w:rFonts w:ascii="Times New Roman" w:hAnsi="Times New Roman" w:cs="Times New Roman"/>
          <w:bCs/>
          <w:sz w:val="24"/>
          <w:szCs w:val="24"/>
        </w:rPr>
        <w:fldChar w:fldCharType="separate"/>
      </w:r>
      <w:r>
        <w:rPr>
          <w:rStyle w:val="Hyperlink"/>
          <w:rFonts w:ascii="Times New Roman" w:hAnsi="Times New Roman" w:cs="Times New Roman"/>
          <w:bCs/>
          <w:sz w:val="24"/>
          <w:szCs w:val="24"/>
          <w:bdr w:val="none" w:sz="0" w:space="0" w:color="auto" w:frame="1"/>
          <w:shd w:val="clear" w:color="auto" w:fill="FFFFFF"/>
        </w:rPr>
        <w:t>Almeida</w:t>
      </w:r>
      <w:r>
        <w:rPr>
          <w:rFonts w:ascii="Times New Roman" w:hAnsi="Times New Roman" w:cs="Times New Roman"/>
          <w:bCs/>
          <w:sz w:val="24"/>
          <w:szCs w:val="24"/>
        </w:rPr>
        <w:fldChar w:fldCharType="end"/>
      </w:r>
      <w:r>
        <w:rPr>
          <w:rFonts w:ascii="Times New Roman" w:hAnsi="Times New Roman" w:cs="Times New Roman"/>
          <w:bCs/>
          <w:sz w:val="24"/>
          <w:szCs w:val="24"/>
        </w:rPr>
        <w:t xml:space="preserve"> (2017)</w:t>
      </w:r>
      <w:bookmarkEnd w:id="60"/>
      <w:r>
        <w:rPr>
          <w:rFonts w:ascii="Times New Roman" w:hAnsi="Times New Roman" w:cs="Times New Roman"/>
          <w:bCs/>
          <w:sz w:val="24"/>
          <w:szCs w:val="24"/>
        </w:rPr>
        <w:t xml:space="preserve"> as he viewed “the researcher” as “Primary instrument” in data collection process.</w:t>
      </w:r>
    </w:p>
    <w:p w14:paraId="71DEE864" w14:textId="77777777" w:rsidR="00C37123" w:rsidRDefault="00C37123" w:rsidP="00C37123">
      <w:pPr>
        <w:spacing w:before="100" w:beforeAutospacing="1" w:after="100" w:afterAutospacing="1" w:line="480" w:lineRule="auto"/>
        <w:jc w:val="both"/>
        <w:rPr>
          <w:rFonts w:ascii="Times New Roman" w:hAnsi="Times New Roman" w:cs="Times New Roman"/>
          <w:bCs/>
          <w:sz w:val="24"/>
          <w:szCs w:val="24"/>
        </w:rPr>
      </w:pPr>
      <w:r>
        <w:rPr>
          <w:rFonts w:ascii="Times New Roman" w:hAnsi="Times New Roman" w:cs="Times New Roman"/>
          <w:bCs/>
          <w:sz w:val="24"/>
          <w:szCs w:val="24"/>
        </w:rPr>
        <w:t>This research may get criticism as it is objective and this may contain lack of in-depth understanding of a consumer. Because of structured questions and contextual limitation this study may not conclude some other context of behavior. However, enhancing more contextual understanding and improving the sampling technique can add validity of the findings.</w:t>
      </w:r>
    </w:p>
    <w:p w14:paraId="2B3C9B89" w14:textId="77777777" w:rsidR="00C37123" w:rsidRDefault="00C37123" w:rsidP="00C37123">
      <w:pPr>
        <w:pStyle w:val="Heading2"/>
      </w:pPr>
      <w:bookmarkStart w:id="61" w:name="_Toc195522712"/>
      <w:bookmarkStart w:id="62" w:name="_Toc195650249"/>
      <w:r>
        <w:lastRenderedPageBreak/>
        <w:t>3.3: Data Collection and Analysis</w:t>
      </w:r>
      <w:bookmarkEnd w:id="61"/>
      <w:bookmarkEnd w:id="62"/>
    </w:p>
    <w:p w14:paraId="4F279290" w14:textId="77777777" w:rsidR="00C37123" w:rsidRDefault="00C37123" w:rsidP="00C37123">
      <w:pPr>
        <w:spacing w:before="100" w:beforeAutospacing="1" w:after="100" w:afterAutospacing="1" w:line="480" w:lineRule="auto"/>
        <w:jc w:val="both"/>
        <w:rPr>
          <w:rFonts w:ascii="Times New Roman" w:hAnsi="Times New Roman" w:cs="Times New Roman"/>
          <w:bCs/>
          <w:sz w:val="24"/>
          <w:szCs w:val="24"/>
        </w:rPr>
      </w:pPr>
      <w:r>
        <w:rPr>
          <w:rFonts w:ascii="Times New Roman" w:hAnsi="Times New Roman" w:cs="Times New Roman"/>
          <w:bCs/>
          <w:sz w:val="24"/>
          <w:szCs w:val="24"/>
        </w:rPr>
        <w:t xml:space="preserve">This study is intended to use both primary and secondary sources of data </w:t>
      </w:r>
      <w:proofErr w:type="gramStart"/>
      <w:r>
        <w:rPr>
          <w:rFonts w:ascii="Times New Roman" w:hAnsi="Times New Roman" w:cs="Times New Roman"/>
          <w:bCs/>
          <w:sz w:val="24"/>
          <w:szCs w:val="24"/>
        </w:rPr>
        <w:t>in order to</w:t>
      </w:r>
      <w:proofErr w:type="gramEnd"/>
      <w:r>
        <w:rPr>
          <w:rFonts w:ascii="Times New Roman" w:hAnsi="Times New Roman" w:cs="Times New Roman"/>
          <w:bCs/>
          <w:sz w:val="24"/>
          <w:szCs w:val="24"/>
        </w:rPr>
        <w:t xml:space="preserve"> make this study comprehensive, </w:t>
      </w:r>
      <w:proofErr w:type="gramStart"/>
      <w:r>
        <w:rPr>
          <w:rFonts w:ascii="Times New Roman" w:hAnsi="Times New Roman" w:cs="Times New Roman"/>
          <w:bCs/>
          <w:sz w:val="24"/>
          <w:szCs w:val="24"/>
        </w:rPr>
        <w:t>reliable</w:t>
      </w:r>
      <w:proofErr w:type="gramEnd"/>
      <w:r>
        <w:rPr>
          <w:rFonts w:ascii="Times New Roman" w:hAnsi="Times New Roman" w:cs="Times New Roman"/>
          <w:bCs/>
          <w:sz w:val="24"/>
          <w:szCs w:val="24"/>
        </w:rPr>
        <w:t xml:space="preserve"> and impactful.</w:t>
      </w:r>
    </w:p>
    <w:p w14:paraId="3C2E7634" w14:textId="77777777" w:rsidR="00C37123" w:rsidRDefault="00C37123" w:rsidP="00C37123">
      <w:pPr>
        <w:rPr>
          <w:rFonts w:ascii="Times New Roman" w:hAnsi="Times New Roman" w:cs="Times New Roman"/>
          <w:b/>
          <w:bCs/>
        </w:rPr>
      </w:pPr>
      <w:bookmarkStart w:id="63" w:name="_Toc195522713"/>
      <w:r>
        <w:rPr>
          <w:rFonts w:ascii="Times New Roman" w:hAnsi="Times New Roman" w:cs="Times New Roman"/>
          <w:b/>
          <w:bCs/>
        </w:rPr>
        <w:t>Secondary Data Source</w:t>
      </w:r>
      <w:bookmarkEnd w:id="63"/>
    </w:p>
    <w:p w14:paraId="5D798533" w14:textId="77777777" w:rsidR="00C37123" w:rsidRDefault="00C37123" w:rsidP="00C37123">
      <w:pPr>
        <w:spacing w:before="100" w:beforeAutospacing="1" w:after="100" w:afterAutospacing="1" w:line="480" w:lineRule="auto"/>
        <w:jc w:val="both"/>
        <w:rPr>
          <w:rFonts w:ascii="Times New Roman" w:hAnsi="Times New Roman" w:cs="Times New Roman"/>
          <w:bCs/>
          <w:sz w:val="24"/>
          <w:szCs w:val="24"/>
        </w:rPr>
      </w:pPr>
      <w:r>
        <w:rPr>
          <w:rFonts w:ascii="Times New Roman" w:hAnsi="Times New Roman" w:cs="Times New Roman"/>
          <w:bCs/>
          <w:sz w:val="24"/>
          <w:szCs w:val="24"/>
        </w:rPr>
        <w:t xml:space="preserve">For secondary data source, academic journal will be used to determine literature review which will help to get idea about past research. Government reports and website will be used to examine the </w:t>
      </w:r>
      <w:proofErr w:type="gramStart"/>
      <w:r>
        <w:rPr>
          <w:rFonts w:ascii="Times New Roman" w:hAnsi="Times New Roman" w:cs="Times New Roman"/>
          <w:bCs/>
          <w:sz w:val="24"/>
          <w:szCs w:val="24"/>
        </w:rPr>
        <w:t>current status</w:t>
      </w:r>
      <w:proofErr w:type="gramEnd"/>
      <w:r>
        <w:rPr>
          <w:rFonts w:ascii="Times New Roman" w:hAnsi="Times New Roman" w:cs="Times New Roman"/>
          <w:bCs/>
          <w:sz w:val="24"/>
          <w:szCs w:val="24"/>
        </w:rPr>
        <w:t xml:space="preserve"> of Bangladeshi population, </w:t>
      </w:r>
      <w:proofErr w:type="gramStart"/>
      <w:r>
        <w:rPr>
          <w:rFonts w:ascii="Times New Roman" w:hAnsi="Times New Roman" w:cs="Times New Roman"/>
          <w:bCs/>
          <w:sz w:val="24"/>
          <w:szCs w:val="24"/>
        </w:rPr>
        <w:t>certification</w:t>
      </w:r>
      <w:proofErr w:type="gramEnd"/>
      <w:r>
        <w:rPr>
          <w:rFonts w:ascii="Times New Roman" w:hAnsi="Times New Roman" w:cs="Times New Roman"/>
          <w:bCs/>
          <w:sz w:val="24"/>
          <w:szCs w:val="24"/>
        </w:rPr>
        <w:t xml:space="preserve"> and compilation, past govt research on environment etc. Another good source for secondary reports will be BGMEA</w:t>
      </w:r>
      <w:r>
        <w:rPr>
          <w:rFonts w:ascii="Times New Roman" w:hAnsi="Times New Roman" w:cs="Times New Roman"/>
          <w:sz w:val="24"/>
          <w:szCs w:val="24"/>
        </w:rPr>
        <w:t xml:space="preserve"> (Bangladesh Garment Manufacturers and Exporters Association)</w:t>
      </w:r>
      <w:r>
        <w:rPr>
          <w:rFonts w:ascii="Times New Roman" w:hAnsi="Times New Roman" w:cs="Times New Roman"/>
          <w:bCs/>
          <w:sz w:val="24"/>
          <w:szCs w:val="24"/>
        </w:rPr>
        <w:t xml:space="preserve">, EPB (Export promotion Bureau), BTMA (Bangladesh Textile Mills Association) from where industry sustainability reports, export and trade policy report will be taken. Current newspaper of Bangladesh will be another legitimate source for any current impact of textile industry or consumer behavioral change. Some special newspaper like “Business Standard” and “Bangladesh Textile Journal” may add more information. Apart from these source academic library and online magazine and journals will be a good source of secondary data. There are some blogs from where we may get cultural information of Bangladeshi people. </w:t>
      </w:r>
    </w:p>
    <w:p w14:paraId="19F7ED57" w14:textId="77777777" w:rsidR="00C37123" w:rsidRDefault="00C37123" w:rsidP="00C37123">
      <w:pPr>
        <w:spacing w:before="100" w:beforeAutospacing="1" w:after="100" w:afterAutospacing="1" w:line="480" w:lineRule="auto"/>
        <w:jc w:val="both"/>
        <w:rPr>
          <w:rFonts w:ascii="Times New Roman" w:hAnsi="Times New Roman" w:cs="Times New Roman"/>
          <w:bCs/>
          <w:sz w:val="24"/>
          <w:szCs w:val="24"/>
        </w:rPr>
      </w:pPr>
      <w:r>
        <w:rPr>
          <w:rFonts w:ascii="Times New Roman" w:hAnsi="Times New Roman" w:cs="Times New Roman"/>
          <w:bCs/>
          <w:sz w:val="24"/>
          <w:szCs w:val="24"/>
        </w:rPr>
        <w:t xml:space="preserve">They are some limitations in secondary data. The information is needed may be outdated or it may not perfectly align with research purpose. Sometime secondary data may face reliability issue if data that are collected are not from reliable source. In this study researcher will </w:t>
      </w:r>
      <w:proofErr w:type="gramStart"/>
      <w:r>
        <w:rPr>
          <w:rFonts w:ascii="Times New Roman" w:hAnsi="Times New Roman" w:cs="Times New Roman"/>
          <w:bCs/>
          <w:sz w:val="24"/>
          <w:szCs w:val="24"/>
        </w:rPr>
        <w:t>combined</w:t>
      </w:r>
      <w:proofErr w:type="gramEnd"/>
      <w:r>
        <w:rPr>
          <w:rFonts w:ascii="Times New Roman" w:hAnsi="Times New Roman" w:cs="Times New Roman"/>
          <w:bCs/>
          <w:sz w:val="24"/>
          <w:szCs w:val="24"/>
        </w:rPr>
        <w:t xml:space="preserve"> secondary data with primary data and cross-checking with multiple sources </w:t>
      </w:r>
      <w:proofErr w:type="gramStart"/>
      <w:r>
        <w:rPr>
          <w:rFonts w:ascii="Times New Roman" w:hAnsi="Times New Roman" w:cs="Times New Roman"/>
          <w:bCs/>
          <w:sz w:val="24"/>
          <w:szCs w:val="24"/>
        </w:rPr>
        <w:t>in order to</w:t>
      </w:r>
      <w:proofErr w:type="gramEnd"/>
      <w:r>
        <w:rPr>
          <w:rFonts w:ascii="Times New Roman" w:hAnsi="Times New Roman" w:cs="Times New Roman"/>
          <w:bCs/>
          <w:sz w:val="24"/>
          <w:szCs w:val="24"/>
        </w:rPr>
        <w:t xml:space="preserve"> get the best possible outcome for this study.  </w:t>
      </w:r>
    </w:p>
    <w:p w14:paraId="5758E717" w14:textId="77777777" w:rsidR="00C37123" w:rsidRDefault="00C37123" w:rsidP="00C37123">
      <w:pPr>
        <w:rPr>
          <w:rFonts w:ascii="Times New Roman" w:hAnsi="Times New Roman" w:cs="Times New Roman"/>
          <w:b/>
          <w:bCs/>
        </w:rPr>
      </w:pPr>
      <w:bookmarkStart w:id="64" w:name="_Toc195522714"/>
      <w:r>
        <w:rPr>
          <w:rFonts w:ascii="Times New Roman" w:hAnsi="Times New Roman" w:cs="Times New Roman"/>
          <w:b/>
          <w:bCs/>
        </w:rPr>
        <w:t>Primary Data source</w:t>
      </w:r>
      <w:bookmarkEnd w:id="64"/>
      <w:r>
        <w:rPr>
          <w:rFonts w:ascii="Times New Roman" w:hAnsi="Times New Roman" w:cs="Times New Roman"/>
          <w:b/>
          <w:bCs/>
        </w:rPr>
        <w:t xml:space="preserve"> and sample size:</w:t>
      </w:r>
    </w:p>
    <w:p w14:paraId="08A637F3"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To collect primary data structured questionnaire will be used. As the term “sustainable textile industry” needed some basic knowledge, research will try to get the data who has moderate education knowledge. In this process demographic information of target sample will be studies prior to provide final survey questionnaire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reduce survey failure. </w:t>
      </w:r>
    </w:p>
    <w:p w14:paraId="4E23F00A" w14:textId="49133FE2" w:rsidR="00C37123" w:rsidRPr="00816DAF" w:rsidRDefault="00C37123" w:rsidP="00816DAF">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The sample size will be 240 for this survey where 60% participators will be students, who will be at least high school graduate. Teens are early adopter for new technology and tread (</w:t>
      </w:r>
      <w:bookmarkStart w:id="65" w:name="_Hlk195482341"/>
      <w:proofErr w:type="spellStart"/>
      <w:r>
        <w:rPr>
          <w:rFonts w:ascii="Times New Roman" w:hAnsi="Times New Roman" w:cs="Times New Roman"/>
          <w:sz w:val="24"/>
          <w:szCs w:val="24"/>
        </w:rPr>
        <w:t>Tobbin</w:t>
      </w:r>
      <w:proofErr w:type="spellEnd"/>
      <w:r>
        <w:rPr>
          <w:rFonts w:ascii="Times New Roman" w:hAnsi="Times New Roman" w:cs="Times New Roman"/>
          <w:sz w:val="24"/>
          <w:szCs w:val="24"/>
        </w:rPr>
        <w:t xml:space="preserve"> &amp; Adjei, 2014</w:t>
      </w:r>
      <w:bookmarkEnd w:id="65"/>
      <w:r>
        <w:rPr>
          <w:rFonts w:ascii="Times New Roman" w:hAnsi="Times New Roman" w:cs="Times New Roman"/>
          <w:sz w:val="24"/>
          <w:szCs w:val="24"/>
        </w:rPr>
        <w:t>). So, this generation will define mostly the acceptance of sustainable textile. 30% participators will be taken from mid age people who are working or housewife. Rest 20% participators will be taken from those people who are currently working in textile industry. Due to time constrains of data collection and to access the sample who are living in Bangladesh an online survey questionnaire will be given by google form. To ensure all objectives are met that has been given in this study, a pilot interview will be conducted.</w:t>
      </w:r>
      <w:bookmarkStart w:id="66" w:name="_Toc195522715"/>
      <w:bookmarkStart w:id="67" w:name="_Hlk195529092"/>
    </w:p>
    <w:p w14:paraId="53BC81AE" w14:textId="77777777" w:rsidR="00C37123" w:rsidRDefault="00C37123" w:rsidP="00C37123">
      <w:pPr>
        <w:pStyle w:val="Heading2"/>
      </w:pPr>
      <w:bookmarkStart w:id="68" w:name="_Toc195650250"/>
      <w:r>
        <w:t>3.4: Question design and testing</w:t>
      </w:r>
      <w:bookmarkEnd w:id="66"/>
      <w:bookmarkEnd w:id="68"/>
    </w:p>
    <w:p w14:paraId="01C7C615"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 xml:space="preserve">The questionnaire will be structed and closed-ended which will include predefined options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analyze data easily. This process will also help responded to be quantified and it will help to compared data statistically.</w:t>
      </w:r>
    </w:p>
    <w:p w14:paraId="6806CD3F"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Question will be divided into 5 sections although respondents will not notice these as they will get the question in a structured form. These are</w:t>
      </w:r>
    </w:p>
    <w:p w14:paraId="67FCDDE0" w14:textId="77777777" w:rsidR="00C37123" w:rsidRDefault="00C37123" w:rsidP="00C37123">
      <w:pPr>
        <w:pStyle w:val="ListParagraph"/>
        <w:numPr>
          <w:ilvl w:val="0"/>
          <w:numId w:val="6"/>
        </w:num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Demographics information of respondent.</w:t>
      </w:r>
    </w:p>
    <w:p w14:paraId="6AD8D21C" w14:textId="77777777" w:rsidR="00C37123" w:rsidRDefault="00C37123" w:rsidP="00C37123">
      <w:pPr>
        <w:pStyle w:val="ListParagraph"/>
        <w:numPr>
          <w:ilvl w:val="0"/>
          <w:numId w:val="6"/>
        </w:num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Awareness and attitude</w:t>
      </w:r>
    </w:p>
    <w:p w14:paraId="1B01600E" w14:textId="77777777" w:rsidR="00C37123" w:rsidRDefault="00C37123" w:rsidP="00C37123">
      <w:pPr>
        <w:pStyle w:val="ListParagraph"/>
        <w:numPr>
          <w:ilvl w:val="0"/>
          <w:numId w:val="6"/>
        </w:num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Purchase intention for sustainable textile</w:t>
      </w:r>
    </w:p>
    <w:p w14:paraId="1ECEB182" w14:textId="77777777" w:rsidR="00C37123" w:rsidRDefault="00C37123" w:rsidP="00C37123">
      <w:pPr>
        <w:pStyle w:val="ListParagraph"/>
        <w:numPr>
          <w:ilvl w:val="0"/>
          <w:numId w:val="6"/>
        </w:num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Respondent’s buying preference</w:t>
      </w:r>
    </w:p>
    <w:p w14:paraId="7DF7867B" w14:textId="06CD2214" w:rsidR="00C37123" w:rsidRPr="00816DAF" w:rsidRDefault="00C37123" w:rsidP="00C37123">
      <w:pPr>
        <w:pStyle w:val="ListParagraph"/>
        <w:numPr>
          <w:ilvl w:val="0"/>
          <w:numId w:val="6"/>
        </w:num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Recommendations</w:t>
      </w:r>
      <w:bookmarkStart w:id="69" w:name="_Toc195522716"/>
      <w:bookmarkEnd w:id="67"/>
    </w:p>
    <w:p w14:paraId="1BEF2009" w14:textId="77777777" w:rsidR="00C37123" w:rsidRDefault="00C37123" w:rsidP="00C37123">
      <w:pPr>
        <w:pStyle w:val="Heading2"/>
        <w:rPr>
          <w:sz w:val="26"/>
          <w:szCs w:val="26"/>
        </w:rPr>
      </w:pPr>
      <w:bookmarkStart w:id="70" w:name="_Toc195650251"/>
      <w:r>
        <w:t>3.5: Planned Delivery:</w:t>
      </w:r>
      <w:bookmarkEnd w:id="69"/>
      <w:bookmarkEnd w:id="70"/>
    </w:p>
    <w:p w14:paraId="3FACBCC8"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After taking the survey data will be collected and gather and then analyze in excel form. Answer will be categorized and will be presented in graph to make the report more sensible. As this study some questionnaire will be given in online it is expected that some information may not be answered by the respondent.  For this reason, respondent might be asked again to provide missing information. This project plan is made created after getting the requirements form the University. This project plan has included realistic timeframe for each task and allocated revision and changes considering research survey and data collection.</w:t>
      </w:r>
    </w:p>
    <w:p w14:paraId="60D31162" w14:textId="33EDB06D"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A72F34B" wp14:editId="06E25543">
            <wp:extent cx="5943600" cy="2780665"/>
            <wp:effectExtent l="0" t="0" r="0" b="635"/>
            <wp:docPr id="4035324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943600" cy="2780665"/>
                    </a:xfrm>
                    <a:prstGeom prst="rect">
                      <a:avLst/>
                    </a:prstGeom>
                    <a:noFill/>
                    <a:ln>
                      <a:noFill/>
                    </a:ln>
                  </pic:spPr>
                </pic:pic>
              </a:graphicData>
            </a:graphic>
          </wp:inline>
        </w:drawing>
      </w:r>
      <w:r>
        <w:rPr>
          <w:rFonts w:ascii="Times New Roman" w:hAnsi="Times New Roman" w:cs="Times New Roman"/>
          <w:sz w:val="24"/>
          <w:szCs w:val="24"/>
        </w:rPr>
        <w:br w:type="page"/>
      </w:r>
    </w:p>
    <w:p w14:paraId="1C4EB671" w14:textId="77777777" w:rsidR="00C37123" w:rsidRDefault="00C37123" w:rsidP="00C37123">
      <w:pPr>
        <w:pStyle w:val="Heading2"/>
        <w:rPr>
          <w:sz w:val="26"/>
          <w:szCs w:val="26"/>
        </w:rPr>
      </w:pPr>
      <w:bookmarkStart w:id="71" w:name="_Toc195522717"/>
      <w:bookmarkStart w:id="72" w:name="_Toc195650252"/>
      <w:r>
        <w:lastRenderedPageBreak/>
        <w:t>3.6: Ethic</w:t>
      </w:r>
      <w:bookmarkEnd w:id="71"/>
      <w:r>
        <w:t>al Consideration</w:t>
      </w:r>
      <w:bookmarkEnd w:id="72"/>
    </w:p>
    <w:p w14:paraId="12B9DEBA" w14:textId="77777777" w:rsidR="00C37123" w:rsidRDefault="00C37123" w:rsidP="00C37123">
      <w:pPr>
        <w:spacing w:before="100" w:beforeAutospacing="1" w:after="100" w:afterAutospacing="1" w:line="480" w:lineRule="auto"/>
        <w:jc w:val="both"/>
        <w:rPr>
          <w:rFonts w:ascii="Times New Roman" w:hAnsi="Times New Roman" w:cs="Times New Roman"/>
          <w:sz w:val="24"/>
          <w:szCs w:val="24"/>
        </w:rPr>
      </w:pPr>
      <w:r>
        <w:rPr>
          <w:rFonts w:ascii="Times New Roman" w:hAnsi="Times New Roman" w:cs="Times New Roman"/>
          <w:sz w:val="24"/>
          <w:szCs w:val="24"/>
        </w:rPr>
        <w:t xml:space="preserve">As this research is intendent to make both online and offline, there might be some potential risk for respondent. If the survey interview takes places in respondent premises, the respondent might not give proper attention because s/he may face psychological or emotional risk even if the risk is very minimal. This research will not ask any personal question to respondent and no personal information will be collected even if respondent want to provide. While collecting data from textile correspondent person, their responses will be treated as general as others. Missing information will not be </w:t>
      </w:r>
      <w:proofErr w:type="gramStart"/>
      <w:r>
        <w:rPr>
          <w:rFonts w:ascii="Times New Roman" w:hAnsi="Times New Roman" w:cs="Times New Roman"/>
          <w:sz w:val="24"/>
          <w:szCs w:val="24"/>
        </w:rPr>
        <w:t>taken into account</w:t>
      </w:r>
      <w:proofErr w:type="gramEnd"/>
      <w:r>
        <w:rPr>
          <w:rFonts w:ascii="Times New Roman" w:hAnsi="Times New Roman" w:cs="Times New Roman"/>
          <w:sz w:val="24"/>
          <w:szCs w:val="24"/>
        </w:rPr>
        <w:t xml:space="preserve"> but can be send to respondent to provide again. One’s response will not share will others. And most important part is no data will be misinterpreted from researcher.</w:t>
      </w:r>
    </w:p>
    <w:p w14:paraId="7FA23898" w14:textId="77777777" w:rsidR="00C37123" w:rsidRDefault="00C37123" w:rsidP="00C37123">
      <w:pPr>
        <w:spacing w:before="100" w:beforeAutospacing="1" w:after="100" w:afterAutospacing="1" w:line="480" w:lineRule="auto"/>
        <w:rPr>
          <w:rFonts w:ascii="Times New Roman" w:eastAsiaTheme="majorEastAsia" w:hAnsi="Times New Roman" w:cs="Times New Roman"/>
          <w:color w:val="2F5496" w:themeColor="accent1" w:themeShade="BF"/>
          <w:sz w:val="32"/>
          <w:szCs w:val="32"/>
        </w:rPr>
      </w:pPr>
      <w:r>
        <w:rPr>
          <w:rFonts w:ascii="Times New Roman" w:hAnsi="Times New Roman" w:cs="Times New Roman"/>
        </w:rPr>
        <w:br w:type="page"/>
      </w:r>
      <w:bookmarkStart w:id="73" w:name="_Toc195522718"/>
    </w:p>
    <w:p w14:paraId="0D6213D0" w14:textId="77777777" w:rsidR="00C37123" w:rsidRDefault="00C37123" w:rsidP="00C37123">
      <w:pPr>
        <w:pStyle w:val="Heading1"/>
        <w:rPr>
          <w:sz w:val="32"/>
          <w:szCs w:val="32"/>
        </w:rPr>
      </w:pPr>
      <w:bookmarkStart w:id="74" w:name="_Toc195650253"/>
      <w:bookmarkEnd w:id="73"/>
      <w:r>
        <w:lastRenderedPageBreak/>
        <w:t>Bibliography &amp; References</w:t>
      </w:r>
      <w:bookmarkEnd w:id="74"/>
    </w:p>
    <w:p w14:paraId="069EB7F5" w14:textId="77777777" w:rsidR="00C37123" w:rsidRDefault="00C37123" w:rsidP="00C37123"/>
    <w:tbl>
      <w:tblPr>
        <w:tblW w:w="9360" w:type="dxa"/>
        <w:tblLook w:val="04A0" w:firstRow="1" w:lastRow="0" w:firstColumn="1" w:lastColumn="0" w:noHBand="0" w:noVBand="1"/>
      </w:tblPr>
      <w:tblGrid>
        <w:gridCol w:w="9360"/>
      </w:tblGrid>
      <w:tr w:rsidR="00C37123" w14:paraId="3873A948" w14:textId="77777777" w:rsidTr="00C37123">
        <w:trPr>
          <w:trHeight w:val="300"/>
        </w:trPr>
        <w:tc>
          <w:tcPr>
            <w:tcW w:w="9360" w:type="dxa"/>
            <w:noWrap/>
            <w:vAlign w:val="bottom"/>
            <w:hideMark/>
          </w:tcPr>
          <w:p w14:paraId="1203D79F"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Adil &amp; Nawawi, (2015), “Investigation of the Philosophy </w:t>
            </w:r>
            <w:proofErr w:type="spellStart"/>
            <w:r>
              <w:rPr>
                <w:rFonts w:ascii="Times New Roman" w:eastAsia="Times New Roman" w:hAnsi="Times New Roman" w:cs="Times New Roman"/>
                <w:sz w:val="24"/>
                <w:szCs w:val="24"/>
              </w:rPr>
              <w:t>Practised</w:t>
            </w:r>
            <w:proofErr w:type="spellEnd"/>
            <w:r>
              <w:rPr>
                <w:rFonts w:ascii="Times New Roman" w:eastAsia="Times New Roman" w:hAnsi="Times New Roman" w:cs="Times New Roman"/>
                <w:sz w:val="24"/>
                <w:szCs w:val="24"/>
              </w:rPr>
              <w:t xml:space="preserve"> in Green and Lean Manufacturing Management”, Online, Accessed on- 8 April 2025</w:t>
            </w:r>
          </w:p>
        </w:tc>
      </w:tr>
      <w:tr w:rsidR="00C37123" w14:paraId="41C3D97E" w14:textId="77777777" w:rsidTr="00C37123">
        <w:trPr>
          <w:trHeight w:val="300"/>
        </w:trPr>
        <w:tc>
          <w:tcPr>
            <w:tcW w:w="9360" w:type="dxa"/>
            <w:noWrap/>
            <w:vAlign w:val="center"/>
            <w:hideMark/>
          </w:tcPr>
          <w:p w14:paraId="483203AD"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pacing w:val="3"/>
                <w:sz w:val="24"/>
                <w:szCs w:val="24"/>
              </w:rPr>
              <w:t>Ajzen I. (1991). “The theory of planned behavior. Organizational Behavior and Human Decision Processes</w:t>
            </w:r>
            <w:proofErr w:type="gramStart"/>
            <w:r>
              <w:rPr>
                <w:rFonts w:ascii="Times New Roman" w:eastAsia="Times New Roman" w:hAnsi="Times New Roman" w:cs="Times New Roman"/>
                <w:spacing w:val="3"/>
                <w:sz w:val="24"/>
                <w:szCs w:val="24"/>
              </w:rPr>
              <w:t>”,</w:t>
            </w:r>
            <w:proofErr w:type="gramEnd"/>
            <w:r>
              <w:rPr>
                <w:rFonts w:ascii="Times New Roman" w:eastAsia="Times New Roman" w:hAnsi="Times New Roman" w:cs="Times New Roman"/>
                <w:spacing w:val="3"/>
                <w:sz w:val="24"/>
                <w:szCs w:val="24"/>
              </w:rPr>
              <w:t xml:space="preserve"> 50(2): 179-211. </w:t>
            </w:r>
            <w:proofErr w:type="spellStart"/>
            <w:r>
              <w:rPr>
                <w:rFonts w:ascii="Times New Roman" w:eastAsia="Times New Roman" w:hAnsi="Times New Roman" w:cs="Times New Roman"/>
                <w:spacing w:val="3"/>
                <w:sz w:val="24"/>
                <w:szCs w:val="24"/>
              </w:rPr>
              <w:t>doi</w:t>
            </w:r>
            <w:proofErr w:type="spellEnd"/>
            <w:r>
              <w:rPr>
                <w:rFonts w:ascii="Times New Roman" w:eastAsia="Times New Roman" w:hAnsi="Times New Roman" w:cs="Times New Roman"/>
                <w:spacing w:val="3"/>
                <w:sz w:val="24"/>
                <w:szCs w:val="24"/>
              </w:rPr>
              <w:t>: 10.1016/0749-5978(91)90020-T</w:t>
            </w:r>
          </w:p>
        </w:tc>
      </w:tr>
      <w:tr w:rsidR="00C37123" w14:paraId="4A31622F" w14:textId="77777777" w:rsidTr="00C37123">
        <w:trPr>
          <w:trHeight w:val="300"/>
        </w:trPr>
        <w:tc>
          <w:tcPr>
            <w:tcW w:w="9360" w:type="dxa"/>
            <w:noWrap/>
            <w:vAlign w:val="center"/>
            <w:hideMark/>
          </w:tcPr>
          <w:p w14:paraId="117B81DB"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Al Imran, Nazia, Imran, Ali, (2024), “Consumer Behavior and Sustainable Marketing Practices in the Ready-Made Garments Industry”, Online, Accessed on 7 April</w:t>
            </w:r>
          </w:p>
        </w:tc>
      </w:tr>
      <w:tr w:rsidR="00C37123" w14:paraId="3A3EFEB9" w14:textId="77777777" w:rsidTr="00C37123">
        <w:trPr>
          <w:trHeight w:val="300"/>
        </w:trPr>
        <w:tc>
          <w:tcPr>
            <w:tcW w:w="9360" w:type="dxa"/>
            <w:noWrap/>
            <w:vAlign w:val="center"/>
            <w:hideMark/>
          </w:tcPr>
          <w:p w14:paraId="639084AE"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Almeida, Faria, Queirós (2017), “Strengths and Limitations of Qualitative and Quantitative Research Methods”, Online, Accessed on-7 April</w:t>
            </w:r>
          </w:p>
        </w:tc>
      </w:tr>
      <w:tr w:rsidR="00C37123" w14:paraId="3BF8A5C9" w14:textId="77777777" w:rsidTr="00C37123">
        <w:trPr>
          <w:trHeight w:val="300"/>
        </w:trPr>
        <w:tc>
          <w:tcPr>
            <w:tcW w:w="9360" w:type="dxa"/>
            <w:noWrap/>
            <w:vAlign w:val="center"/>
            <w:hideMark/>
          </w:tcPr>
          <w:p w14:paraId="1DBECE2F"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Appel Mahamud, (2024), “How and when consumer corporate social responsibility knowledge influences green purchase behavior: A moderated-mediated model”, Online, Accessed on- 5 April 2025</w:t>
            </w:r>
          </w:p>
        </w:tc>
      </w:tr>
      <w:tr w:rsidR="00C37123" w14:paraId="1B236B70" w14:textId="77777777" w:rsidTr="00C37123">
        <w:trPr>
          <w:trHeight w:val="330"/>
        </w:trPr>
        <w:tc>
          <w:tcPr>
            <w:tcW w:w="9360" w:type="dxa"/>
            <w:noWrap/>
            <w:vAlign w:val="center"/>
            <w:hideMark/>
          </w:tcPr>
          <w:p w14:paraId="4CFCD926"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sz w:val="24"/>
                <w:szCs w:val="24"/>
                <w:lang w:eastAsia="en-GB"/>
              </w:rPr>
              <w:t>Bickman</w:t>
            </w:r>
            <w:proofErr w:type="spellEnd"/>
            <w:r>
              <w:rPr>
                <w:rFonts w:ascii="Times New Roman" w:eastAsia="Times New Roman" w:hAnsi="Times New Roman" w:cs="Times New Roman"/>
                <w:sz w:val="24"/>
                <w:szCs w:val="24"/>
                <w:lang w:eastAsia="en-GB"/>
              </w:rPr>
              <w:t>, &amp; Rog, D. J. (2009). “</w:t>
            </w:r>
            <w:r>
              <w:rPr>
                <w:rFonts w:ascii="Times New Roman" w:eastAsia="Times New Roman" w:hAnsi="Times New Roman" w:cs="Times New Roman"/>
                <w:color w:val="000000"/>
                <w:sz w:val="24"/>
                <w:szCs w:val="24"/>
                <w:lang w:eastAsia="en-GB"/>
              </w:rPr>
              <w:t>The SAGE handbook of applied social research methods” (2</w:t>
            </w:r>
            <w:r>
              <w:rPr>
                <w:rFonts w:ascii="Times New Roman" w:eastAsia="Times New Roman" w:hAnsi="Times New Roman" w:cs="Times New Roman"/>
                <w:color w:val="000000"/>
                <w:sz w:val="24"/>
                <w:szCs w:val="24"/>
                <w:vertAlign w:val="superscript"/>
                <w:lang w:eastAsia="en-GB"/>
              </w:rPr>
              <w:t>nd</w:t>
            </w:r>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edn</w:t>
            </w:r>
            <w:proofErr w:type="spellEnd"/>
            <w:r>
              <w:rPr>
                <w:rFonts w:ascii="Times New Roman" w:eastAsia="Times New Roman" w:hAnsi="Times New Roman" w:cs="Times New Roman"/>
                <w:color w:val="000000"/>
                <w:sz w:val="24"/>
                <w:szCs w:val="24"/>
                <w:lang w:eastAsia="en-GB"/>
              </w:rPr>
              <w:t>.). SAGE</w:t>
            </w:r>
          </w:p>
        </w:tc>
      </w:tr>
      <w:tr w:rsidR="00C37123" w14:paraId="1EABCFAF" w14:textId="77777777" w:rsidTr="00C37123">
        <w:trPr>
          <w:trHeight w:val="300"/>
        </w:trPr>
        <w:tc>
          <w:tcPr>
            <w:tcW w:w="9360" w:type="dxa"/>
            <w:noWrap/>
            <w:vAlign w:val="center"/>
            <w:hideMark/>
          </w:tcPr>
          <w:p w14:paraId="38DD58FE"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heme="majorEastAsia" w:hAnsi="Times New Roman" w:cs="Times New Roman"/>
                <w:sz w:val="24"/>
                <w:szCs w:val="24"/>
              </w:rPr>
              <w:t xml:space="preserve">Can Cui, Nazlina, (2023), “Consumer in Sustainable Textiles: A </w:t>
            </w:r>
            <w:proofErr w:type="spellStart"/>
            <w:r>
              <w:rPr>
                <w:rFonts w:ascii="Times New Roman" w:eastAsiaTheme="majorEastAsia" w:hAnsi="Times New Roman" w:cs="Times New Roman"/>
                <w:sz w:val="24"/>
                <w:szCs w:val="24"/>
              </w:rPr>
              <w:t>Scientometric</w:t>
            </w:r>
            <w:proofErr w:type="spellEnd"/>
            <w:r>
              <w:rPr>
                <w:rFonts w:ascii="Times New Roman" w:eastAsiaTheme="majorEastAsia" w:hAnsi="Times New Roman" w:cs="Times New Roman"/>
                <w:sz w:val="24"/>
                <w:szCs w:val="24"/>
              </w:rPr>
              <w:t xml:space="preserve"> Review”, Textile &amp; Leather Review 6:559-581</w:t>
            </w:r>
          </w:p>
        </w:tc>
      </w:tr>
      <w:tr w:rsidR="00C37123" w14:paraId="1DB1BD8B" w14:textId="77777777" w:rsidTr="00C37123">
        <w:trPr>
          <w:trHeight w:val="300"/>
        </w:trPr>
        <w:tc>
          <w:tcPr>
            <w:tcW w:w="9360" w:type="dxa"/>
            <w:noWrap/>
            <w:vAlign w:val="center"/>
            <w:hideMark/>
          </w:tcPr>
          <w:p w14:paraId="404B2405"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Danskin, et el., (2000), “Internationalization of born global and gradual globalizing firms: The impact of the manager, Online, Accessed on 7 April 2025</w:t>
            </w:r>
          </w:p>
        </w:tc>
      </w:tr>
      <w:tr w:rsidR="00C37123" w14:paraId="7E329E99" w14:textId="77777777" w:rsidTr="00C37123">
        <w:trPr>
          <w:trHeight w:val="300"/>
        </w:trPr>
        <w:tc>
          <w:tcPr>
            <w:tcW w:w="9360" w:type="dxa"/>
            <w:noWrap/>
            <w:vAlign w:val="bottom"/>
            <w:hideMark/>
          </w:tcPr>
          <w:p w14:paraId="46C13C49"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lastRenderedPageBreak/>
              <w:t>Duc &amp; Trong (2018), “The Impacts of Culture on Vietnamese Consumer Behavior Towards Foreign Products”</w:t>
            </w:r>
          </w:p>
        </w:tc>
      </w:tr>
      <w:tr w:rsidR="00C37123" w14:paraId="21740715" w14:textId="77777777" w:rsidTr="00C37123">
        <w:trPr>
          <w:trHeight w:val="300"/>
        </w:trPr>
        <w:tc>
          <w:tcPr>
            <w:tcW w:w="9360" w:type="dxa"/>
            <w:noWrap/>
            <w:vAlign w:val="bottom"/>
            <w:hideMark/>
          </w:tcPr>
          <w:p w14:paraId="76FB4ADD"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Evelyn </w:t>
            </w:r>
            <w:proofErr w:type="spellStart"/>
            <w:r>
              <w:rPr>
                <w:rFonts w:ascii="Times New Roman" w:eastAsia="Times New Roman" w:hAnsi="Times New Roman" w:cs="Times New Roman"/>
                <w:sz w:val="24"/>
                <w:szCs w:val="24"/>
              </w:rPr>
              <w:t>Matsapola</w:t>
            </w:r>
            <w:proofErr w:type="spellEnd"/>
            <w:r>
              <w:rPr>
                <w:rFonts w:ascii="Times New Roman" w:eastAsia="Times New Roman" w:hAnsi="Times New Roman" w:cs="Times New Roman"/>
                <w:sz w:val="24"/>
                <w:szCs w:val="24"/>
              </w:rPr>
              <w:t xml:space="preserve">, (2021), “Consumer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towards sustainable clothing, Online, Accessed on 5 April 2025,</w:t>
            </w:r>
          </w:p>
        </w:tc>
      </w:tr>
      <w:tr w:rsidR="00C37123" w14:paraId="74BF7E44" w14:textId="77777777" w:rsidTr="00C37123">
        <w:trPr>
          <w:trHeight w:val="300"/>
        </w:trPr>
        <w:tc>
          <w:tcPr>
            <w:tcW w:w="9360" w:type="dxa"/>
            <w:noWrap/>
            <w:vAlign w:val="center"/>
            <w:hideMark/>
          </w:tcPr>
          <w:p w14:paraId="7B4081C6"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lang w:eastAsia="en-GB"/>
              </w:rPr>
              <w:t xml:space="preserve">Fereday, J. and Muir-Cochrane, E. (2006) </w:t>
            </w:r>
            <w:r>
              <w:rPr>
                <w:rFonts w:ascii="Times New Roman" w:eastAsia="Times New Roman" w:hAnsi="Times New Roman" w:cs="Times New Roman"/>
                <w:color w:val="000000"/>
                <w:sz w:val="24"/>
                <w:szCs w:val="24"/>
                <w:lang w:eastAsia="en-GB"/>
              </w:rPr>
              <w:t xml:space="preserve">Demonstrating </w:t>
            </w:r>
            <w:proofErr w:type="spellStart"/>
            <w:r>
              <w:rPr>
                <w:rFonts w:ascii="Times New Roman" w:eastAsia="Times New Roman" w:hAnsi="Times New Roman" w:cs="Times New Roman"/>
                <w:color w:val="000000"/>
                <w:sz w:val="24"/>
                <w:szCs w:val="24"/>
                <w:lang w:eastAsia="en-GB"/>
              </w:rPr>
              <w:t>Rigour</w:t>
            </w:r>
            <w:proofErr w:type="spellEnd"/>
            <w:r>
              <w:rPr>
                <w:rFonts w:ascii="Times New Roman" w:eastAsia="Times New Roman" w:hAnsi="Times New Roman" w:cs="Times New Roman"/>
                <w:color w:val="000000"/>
                <w:sz w:val="24"/>
                <w:szCs w:val="24"/>
                <w:lang w:eastAsia="en-GB"/>
              </w:rPr>
              <w:t xml:space="preserve"> Using Thematic Analysis: A Hybrid Approach of Inductive and Deductive Coding and Theme Development, International Journal of Qualitative Methods, 5(1), 80-92</w:t>
            </w:r>
          </w:p>
        </w:tc>
      </w:tr>
      <w:tr w:rsidR="00C37123" w14:paraId="6CF7183D" w14:textId="77777777" w:rsidTr="00C37123">
        <w:trPr>
          <w:trHeight w:val="300"/>
        </w:trPr>
        <w:tc>
          <w:tcPr>
            <w:tcW w:w="9360" w:type="dxa"/>
            <w:noWrap/>
            <w:vAlign w:val="center"/>
            <w:hideMark/>
          </w:tcPr>
          <w:p w14:paraId="715BE1EC"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Freeman, (1984), “A Stakeholder Approach to Strategic Management”, Online- https://shorturl.at/AzvEK, Accessed on- 7 April 2025</w:t>
            </w:r>
          </w:p>
        </w:tc>
      </w:tr>
      <w:tr w:rsidR="00C37123" w14:paraId="19E7DF32" w14:textId="77777777" w:rsidTr="00C37123">
        <w:trPr>
          <w:trHeight w:val="300"/>
        </w:trPr>
        <w:tc>
          <w:tcPr>
            <w:tcW w:w="9360" w:type="dxa"/>
            <w:noWrap/>
            <w:vAlign w:val="center"/>
            <w:hideMark/>
          </w:tcPr>
          <w:p w14:paraId="5E69BF97"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Haque et el. (2024), “Investigating the Present Condition of the Textile Industry in Bangladesh on Sustainability Practices”, ISSN: 2327-7971 (Print), SSN: 2327-915X (Online) Volume 31, Issue 1, 2024</w:t>
            </w:r>
          </w:p>
        </w:tc>
      </w:tr>
      <w:tr w:rsidR="00C37123" w14:paraId="5ADC4D72" w14:textId="77777777" w:rsidTr="00C37123">
        <w:trPr>
          <w:trHeight w:val="300"/>
        </w:trPr>
        <w:tc>
          <w:tcPr>
            <w:tcW w:w="9360" w:type="dxa"/>
            <w:noWrap/>
            <w:vAlign w:val="center"/>
            <w:hideMark/>
          </w:tcPr>
          <w:p w14:paraId="6F6A44BF"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Haque, Ibrahim, Ismail, Khalilullah, Bayezid, (2024), “Investigating the Present Condition of the Textile Industry in Bangladesh on Sustainability Practices”, Online, Accessed on 7 April</w:t>
            </w:r>
          </w:p>
        </w:tc>
      </w:tr>
      <w:tr w:rsidR="00C37123" w14:paraId="54A69E45" w14:textId="77777777" w:rsidTr="00C37123">
        <w:trPr>
          <w:trHeight w:val="300"/>
        </w:trPr>
        <w:tc>
          <w:tcPr>
            <w:tcW w:w="9360" w:type="dxa"/>
            <w:noWrap/>
            <w:vAlign w:val="bottom"/>
            <w:hideMark/>
          </w:tcPr>
          <w:p w14:paraId="5093E435"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Harris, Roby, and Dibb, (2016), “Sustainable clothing: challenges, barriers and interventions for encouraging more sustainable consumer </w:t>
            </w:r>
            <w:proofErr w:type="spellStart"/>
            <w:r>
              <w:rPr>
                <w:rFonts w:ascii="Times New Roman" w:eastAsia="Times New Roman" w:hAnsi="Times New Roman" w:cs="Times New Roman"/>
                <w:color w:val="000000"/>
                <w:sz w:val="24"/>
                <w:szCs w:val="24"/>
              </w:rPr>
              <w:t>behaviour</w:t>
            </w:r>
            <w:proofErr w:type="spellEnd"/>
            <w:r>
              <w:rPr>
                <w:rFonts w:ascii="Times New Roman" w:eastAsia="Times New Roman" w:hAnsi="Times New Roman" w:cs="Times New Roman"/>
                <w:color w:val="000000"/>
                <w:sz w:val="24"/>
                <w:szCs w:val="24"/>
              </w:rPr>
              <w:t>”, International Journal of Consumer Studies, Accessed on 10 April 2025</w:t>
            </w:r>
          </w:p>
        </w:tc>
      </w:tr>
      <w:tr w:rsidR="00C37123" w14:paraId="3DFDA1EC" w14:textId="77777777" w:rsidTr="00C37123">
        <w:trPr>
          <w:trHeight w:val="300"/>
        </w:trPr>
        <w:tc>
          <w:tcPr>
            <w:tcW w:w="9360" w:type="dxa"/>
            <w:noWrap/>
            <w:vAlign w:val="bottom"/>
            <w:hideMark/>
          </w:tcPr>
          <w:p w14:paraId="17128ED1"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lastRenderedPageBreak/>
              <w:t>Iva </w:t>
            </w:r>
            <w:proofErr w:type="spellStart"/>
            <w:r>
              <w:rPr>
                <w:rFonts w:ascii="Times New Roman" w:eastAsia="Times New Roman" w:hAnsi="Times New Roman" w:cs="Times New Roman"/>
                <w:sz w:val="24"/>
                <w:szCs w:val="24"/>
              </w:rPr>
              <w:t>Jestratijevic</w:t>
            </w:r>
            <w:proofErr w:type="spellEnd"/>
            <w:r>
              <w:rPr>
                <w:rFonts w:ascii="Times New Roman" w:eastAsia="Times New Roman" w:hAnsi="Times New Roman" w:cs="Times New Roman"/>
                <w:sz w:val="24"/>
                <w:szCs w:val="24"/>
              </w:rPr>
              <w:t>, Rana, (2024), “Transparency of sustainability disclosures among luxury and mass-market fashion brands: Longitudinal approach”, online, https://www.sciencedirect.com/science/article/abs/pii/S0959652623046395, Accessed on 5 April 2025</w:t>
            </w:r>
          </w:p>
        </w:tc>
      </w:tr>
      <w:tr w:rsidR="00C37123" w14:paraId="2C75983C" w14:textId="77777777" w:rsidTr="00C37123">
        <w:trPr>
          <w:trHeight w:val="300"/>
        </w:trPr>
        <w:tc>
          <w:tcPr>
            <w:tcW w:w="9360" w:type="dxa"/>
            <w:noWrap/>
            <w:vAlign w:val="bottom"/>
            <w:hideMark/>
          </w:tcPr>
          <w:p w14:paraId="4639A4D7"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Javed, Alam, (2024), “Price sensitivity and sustainable shopping: A study of Bangladeshi consumers”, Online, Accessed on 7 April</w:t>
            </w:r>
          </w:p>
        </w:tc>
      </w:tr>
      <w:tr w:rsidR="00C37123" w14:paraId="4EEFCFE4" w14:textId="77777777" w:rsidTr="00C37123">
        <w:trPr>
          <w:trHeight w:val="300"/>
        </w:trPr>
        <w:tc>
          <w:tcPr>
            <w:tcW w:w="9360" w:type="dxa"/>
            <w:noWrap/>
            <w:vAlign w:val="bottom"/>
            <w:hideMark/>
          </w:tcPr>
          <w:p w14:paraId="365DFE41"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proofErr w:type="spellStart"/>
            <w:proofErr w:type="gramStart"/>
            <w:r>
              <w:rPr>
                <w:rFonts w:ascii="Times New Roman" w:eastAsia="Times New Roman" w:hAnsi="Times New Roman" w:cs="Times New Roman"/>
                <w:sz w:val="24"/>
                <w:szCs w:val="24"/>
              </w:rPr>
              <w:t>Karambir</w:t>
            </w:r>
            <w:proofErr w:type="spellEnd"/>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 </w:t>
            </w:r>
            <w:proofErr w:type="gramStart"/>
            <w:r>
              <w:rPr>
                <w:rFonts w:ascii="Times New Roman" w:eastAsia="Times New Roman" w:hAnsi="Times New Roman" w:cs="Times New Roman"/>
                <w:sz w:val="24"/>
                <w:szCs w:val="24"/>
              </w:rPr>
              <w:t>Shruti ,</w:t>
            </w:r>
            <w:proofErr w:type="gramEnd"/>
            <w:r>
              <w:rPr>
                <w:rFonts w:ascii="Times New Roman" w:eastAsia="Times New Roman" w:hAnsi="Times New Roman" w:cs="Times New Roman"/>
                <w:sz w:val="24"/>
                <w:szCs w:val="24"/>
              </w:rPr>
              <w:t> </w:t>
            </w:r>
            <w:proofErr w:type="gramStart"/>
            <w:r>
              <w:rPr>
                <w:rFonts w:ascii="Times New Roman" w:eastAsia="Times New Roman" w:hAnsi="Times New Roman" w:cs="Times New Roman"/>
                <w:sz w:val="24"/>
                <w:szCs w:val="24"/>
              </w:rPr>
              <w:t>Rohit ,</w:t>
            </w:r>
            <w:proofErr w:type="gramEnd"/>
            <w:r>
              <w:rPr>
                <w:rFonts w:ascii="Times New Roman" w:eastAsia="Times New Roman" w:hAnsi="Times New Roman" w:cs="Times New Roman"/>
                <w:sz w:val="24"/>
                <w:szCs w:val="24"/>
              </w:rPr>
              <w:t> Anil Kumar, (2024), “Green energy innovation initiatives for environmental sustainability: current state and future research direction”, Environmental Science and Pollution Research</w:t>
            </w:r>
          </w:p>
        </w:tc>
      </w:tr>
      <w:tr w:rsidR="00C37123" w14:paraId="6C6B32BD" w14:textId="77777777" w:rsidTr="00C37123">
        <w:trPr>
          <w:trHeight w:val="300"/>
        </w:trPr>
        <w:tc>
          <w:tcPr>
            <w:tcW w:w="9360" w:type="dxa"/>
            <w:noWrap/>
            <w:vAlign w:val="center"/>
            <w:hideMark/>
          </w:tcPr>
          <w:p w14:paraId="61073438"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Keller, (2009), “Building strong brands in a modern marketing communications environment”, Journal of Marketing Communications, online, accessed on 6 April 2025</w:t>
            </w:r>
          </w:p>
        </w:tc>
      </w:tr>
      <w:tr w:rsidR="00C37123" w14:paraId="2D0980B0" w14:textId="77777777" w:rsidTr="00C37123">
        <w:trPr>
          <w:trHeight w:val="300"/>
        </w:trPr>
        <w:tc>
          <w:tcPr>
            <w:tcW w:w="9360" w:type="dxa"/>
            <w:noWrap/>
            <w:vAlign w:val="center"/>
            <w:hideMark/>
          </w:tcPr>
          <w:p w14:paraId="67867A2A"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Khan, O.; </w:t>
            </w:r>
            <w:proofErr w:type="spellStart"/>
            <w:r>
              <w:rPr>
                <w:rFonts w:ascii="Times New Roman" w:eastAsia="Times New Roman" w:hAnsi="Times New Roman" w:cs="Times New Roman"/>
                <w:sz w:val="24"/>
                <w:szCs w:val="24"/>
              </w:rPr>
              <w:t>Varaksina</w:t>
            </w:r>
            <w:proofErr w:type="spellEnd"/>
            <w:r>
              <w:rPr>
                <w:rFonts w:ascii="Times New Roman" w:eastAsia="Times New Roman" w:hAnsi="Times New Roman" w:cs="Times New Roman"/>
                <w:sz w:val="24"/>
                <w:szCs w:val="24"/>
              </w:rPr>
              <w:t xml:space="preserve">, N.; </w:t>
            </w:r>
            <w:proofErr w:type="spellStart"/>
            <w:r>
              <w:rPr>
                <w:rFonts w:ascii="Times New Roman" w:eastAsia="Times New Roman" w:hAnsi="Times New Roman" w:cs="Times New Roman"/>
                <w:sz w:val="24"/>
                <w:szCs w:val="24"/>
              </w:rPr>
              <w:t>Hinterhuber</w:t>
            </w:r>
            <w:proofErr w:type="spellEnd"/>
            <w:r>
              <w:rPr>
                <w:rFonts w:ascii="Times New Roman" w:eastAsia="Times New Roman" w:hAnsi="Times New Roman" w:cs="Times New Roman"/>
                <w:sz w:val="24"/>
                <w:szCs w:val="24"/>
              </w:rPr>
              <w:t>, (2024), “A. The influence of cultural differences on consumers’ willingness to pay more for sustainable fashion”. </w:t>
            </w:r>
            <w:r>
              <w:rPr>
                <w:rFonts w:ascii="Times New Roman" w:eastAsia="Times New Roman" w:hAnsi="Times New Roman" w:cs="Times New Roman"/>
                <w:color w:val="000000"/>
                <w:sz w:val="24"/>
                <w:szCs w:val="24"/>
              </w:rPr>
              <w:t>J. Clean. Prod. 2024, 442, 141024.</w:t>
            </w:r>
          </w:p>
        </w:tc>
      </w:tr>
      <w:tr w:rsidR="00C37123" w14:paraId="2B0C7682" w14:textId="77777777" w:rsidTr="00C37123">
        <w:trPr>
          <w:trHeight w:val="300"/>
        </w:trPr>
        <w:tc>
          <w:tcPr>
            <w:tcW w:w="9360" w:type="dxa"/>
            <w:noWrap/>
            <w:vAlign w:val="bottom"/>
            <w:hideMark/>
          </w:tcPr>
          <w:p w14:paraId="609ABB33"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Koca, E., &amp; Koc, F. (2016), “A Study of Clothing Purchasing Behavior </w:t>
            </w:r>
            <w:proofErr w:type="gramStart"/>
            <w:r>
              <w:rPr>
                <w:rFonts w:ascii="Times New Roman" w:eastAsia="Times New Roman" w:hAnsi="Times New Roman" w:cs="Times New Roman"/>
                <w:sz w:val="24"/>
                <w:szCs w:val="24"/>
              </w:rPr>
              <w:t>By</w:t>
            </w:r>
            <w:proofErr w:type="gramEnd"/>
            <w:r>
              <w:rPr>
                <w:rFonts w:ascii="Times New Roman" w:eastAsia="Times New Roman" w:hAnsi="Times New Roman" w:cs="Times New Roman"/>
                <w:sz w:val="24"/>
                <w:szCs w:val="24"/>
              </w:rPr>
              <w:t xml:space="preserve"> Gender with Respect to Fashion and Brand Awareness”, European Scientific Journal 12(7):234 -248</w:t>
            </w:r>
          </w:p>
        </w:tc>
      </w:tr>
      <w:tr w:rsidR="00C37123" w14:paraId="4C054857" w14:textId="77777777" w:rsidTr="00C37123">
        <w:trPr>
          <w:trHeight w:val="300"/>
        </w:trPr>
        <w:tc>
          <w:tcPr>
            <w:tcW w:w="9360" w:type="dxa"/>
            <w:noWrap/>
            <w:vAlign w:val="center"/>
            <w:hideMark/>
          </w:tcPr>
          <w:p w14:paraId="182B310C"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lastRenderedPageBreak/>
              <w:t xml:space="preserve">Kumari </w:t>
            </w:r>
            <w:proofErr w:type="spellStart"/>
            <w:r>
              <w:rPr>
                <w:rFonts w:ascii="Times New Roman" w:eastAsia="Times New Roman" w:hAnsi="Times New Roman" w:cs="Times New Roman"/>
                <w:sz w:val="24"/>
                <w:szCs w:val="24"/>
              </w:rPr>
              <w:t>Panitapu</w:t>
            </w:r>
            <w:proofErr w:type="spellEnd"/>
            <w:r>
              <w:rPr>
                <w:rFonts w:ascii="Times New Roman" w:eastAsia="Times New Roman" w:hAnsi="Times New Roman" w:cs="Times New Roman"/>
                <w:sz w:val="24"/>
                <w:szCs w:val="24"/>
              </w:rPr>
              <w:t>, (2013), “Consumer Complex Buying Behavior”, SSRN Electronic Journal DOI:10.2139/ssrn.2275391</w:t>
            </w:r>
          </w:p>
        </w:tc>
      </w:tr>
      <w:tr w:rsidR="00C37123" w14:paraId="18E10D76" w14:textId="77777777" w:rsidTr="00C37123">
        <w:trPr>
          <w:trHeight w:val="300"/>
        </w:trPr>
        <w:tc>
          <w:tcPr>
            <w:tcW w:w="9360" w:type="dxa"/>
            <w:noWrap/>
            <w:vAlign w:val="bottom"/>
            <w:hideMark/>
          </w:tcPr>
          <w:p w14:paraId="01B5072D"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Lapolla and Sanders, (2015), “Using Cocreation to Engage Everyday Creativity in Reusing and Repairing Apparel,” Clothing and Textiles Research Journal 33(3)</w:t>
            </w:r>
          </w:p>
        </w:tc>
      </w:tr>
      <w:tr w:rsidR="00C37123" w14:paraId="5A9FC045" w14:textId="77777777" w:rsidTr="00C37123">
        <w:trPr>
          <w:trHeight w:val="300"/>
        </w:trPr>
        <w:tc>
          <w:tcPr>
            <w:tcW w:w="9360" w:type="dxa"/>
            <w:noWrap/>
            <w:vAlign w:val="bottom"/>
            <w:hideMark/>
          </w:tcPr>
          <w:p w14:paraId="0CCE1F9F"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Li and Green, (2011), “A Mediating influence on customer loyalty: The role of perceived value”, DOI:10.1163/</w:t>
            </w:r>
            <w:proofErr w:type="gramStart"/>
            <w:r>
              <w:rPr>
                <w:rFonts w:ascii="Times New Roman" w:eastAsia="Times New Roman" w:hAnsi="Times New Roman" w:cs="Times New Roman"/>
                <w:sz w:val="24"/>
                <w:szCs w:val="24"/>
              </w:rPr>
              <w:t>ej.9789004202269.i</w:t>
            </w:r>
            <w:proofErr w:type="gramEnd"/>
            <w:r>
              <w:rPr>
                <w:rFonts w:ascii="Times New Roman" w:eastAsia="Times New Roman" w:hAnsi="Times New Roman" w:cs="Times New Roman"/>
                <w:sz w:val="24"/>
                <w:szCs w:val="24"/>
              </w:rPr>
              <w:t>-228.5</w:t>
            </w:r>
          </w:p>
        </w:tc>
      </w:tr>
      <w:tr w:rsidR="00C37123" w14:paraId="3F875C4F" w14:textId="77777777" w:rsidTr="00C37123">
        <w:trPr>
          <w:trHeight w:val="300"/>
        </w:trPr>
        <w:tc>
          <w:tcPr>
            <w:tcW w:w="9360" w:type="dxa"/>
            <w:noWrap/>
            <w:vAlign w:val="center"/>
            <w:hideMark/>
          </w:tcPr>
          <w:p w14:paraId="3DA00908"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Malcom (2004), “Developing a Business Interaction Model for e-business Requirements Analysis”.</w:t>
            </w:r>
          </w:p>
        </w:tc>
      </w:tr>
      <w:tr w:rsidR="00C37123" w14:paraId="13B7116D" w14:textId="77777777" w:rsidTr="00C37123">
        <w:trPr>
          <w:trHeight w:val="300"/>
        </w:trPr>
        <w:tc>
          <w:tcPr>
            <w:tcW w:w="9360" w:type="dxa"/>
            <w:noWrap/>
            <w:vAlign w:val="center"/>
            <w:hideMark/>
          </w:tcPr>
          <w:p w14:paraId="46ED2BD3"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sz w:val="24"/>
                <w:szCs w:val="24"/>
              </w:rPr>
              <w:t>Margereta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Nadanyiova</w:t>
            </w:r>
            <w:proofErr w:type="spellEnd"/>
            <w:r>
              <w:rPr>
                <w:rFonts w:ascii="Times New Roman" w:eastAsia="Times New Roman" w:hAnsi="Times New Roman" w:cs="Times New Roman"/>
                <w:sz w:val="24"/>
                <w:szCs w:val="24"/>
              </w:rPr>
              <w:t xml:space="preserve">, (2021), The perception of corporate social responsibility and its impact on consumer buying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in the process of globalization”, SHS Web of Conferences 92, 06024 (2021)</w:t>
            </w:r>
          </w:p>
        </w:tc>
      </w:tr>
      <w:tr w:rsidR="00C37123" w14:paraId="15A883AA" w14:textId="77777777" w:rsidTr="00C37123">
        <w:trPr>
          <w:trHeight w:val="300"/>
        </w:trPr>
        <w:tc>
          <w:tcPr>
            <w:tcW w:w="9360" w:type="dxa"/>
            <w:noWrap/>
            <w:vAlign w:val="bottom"/>
            <w:hideMark/>
          </w:tcPr>
          <w:p w14:paraId="712438EB"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Mark NK Saunders, P Lewis, A Thornhill, (2009), “Understanding research philosophies and approaches”</w:t>
            </w:r>
          </w:p>
        </w:tc>
      </w:tr>
      <w:tr w:rsidR="00C37123" w14:paraId="491E09AD" w14:textId="77777777" w:rsidTr="00C37123">
        <w:trPr>
          <w:trHeight w:val="300"/>
        </w:trPr>
        <w:tc>
          <w:tcPr>
            <w:tcW w:w="9360" w:type="dxa"/>
            <w:noWrap/>
            <w:vAlign w:val="center"/>
            <w:hideMark/>
          </w:tcPr>
          <w:p w14:paraId="7CCFC0A2"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Max, (2024), “The environmental impact of the textile sector”, </w:t>
            </w:r>
            <w:proofErr w:type="gramStart"/>
            <w:r>
              <w:rPr>
                <w:rFonts w:ascii="Times New Roman" w:eastAsia="Times New Roman" w:hAnsi="Times New Roman" w:cs="Times New Roman"/>
                <w:sz w:val="24"/>
                <w:szCs w:val="24"/>
              </w:rPr>
              <w:t>www.hhc.earth/knowledgebase/articles/the-environmental-impact-of-the-textile-sector,  Accessed</w:t>
            </w:r>
            <w:proofErr w:type="gramEnd"/>
            <w:r>
              <w:rPr>
                <w:rFonts w:ascii="Times New Roman" w:eastAsia="Times New Roman" w:hAnsi="Times New Roman" w:cs="Times New Roman"/>
                <w:sz w:val="24"/>
                <w:szCs w:val="24"/>
              </w:rPr>
              <w:t xml:space="preserve"> on 9 April 2025</w:t>
            </w:r>
          </w:p>
        </w:tc>
      </w:tr>
      <w:tr w:rsidR="00C37123" w14:paraId="06B5A6C9" w14:textId="77777777" w:rsidTr="00C37123">
        <w:trPr>
          <w:trHeight w:val="300"/>
        </w:trPr>
        <w:tc>
          <w:tcPr>
            <w:tcW w:w="9360" w:type="dxa"/>
            <w:noWrap/>
            <w:vAlign w:val="center"/>
            <w:hideMark/>
          </w:tcPr>
          <w:p w14:paraId="20661162"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Md Nurunnabi, (2016), “Buying Behavior of Young Customers in Bangladesh - A Movement towards Investigation of Their Fashion Attributes, https://zt.ms/YZgT, accessed on 5 April 2025</w:t>
            </w:r>
          </w:p>
        </w:tc>
      </w:tr>
      <w:tr w:rsidR="00C37123" w14:paraId="0E04C574" w14:textId="77777777" w:rsidTr="00C37123">
        <w:trPr>
          <w:trHeight w:val="300"/>
        </w:trPr>
        <w:tc>
          <w:tcPr>
            <w:tcW w:w="9360" w:type="dxa"/>
            <w:noWrap/>
            <w:vAlign w:val="bottom"/>
            <w:hideMark/>
          </w:tcPr>
          <w:p w14:paraId="01CC19C1"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lastRenderedPageBreak/>
              <w:t>Michael E. Porter, (1979), "How Competitive Forces Shape Strategy", Harvard Business Review, May 1979 (Vol. 57, No. 2), pp. 137–145.</w:t>
            </w:r>
          </w:p>
        </w:tc>
      </w:tr>
      <w:tr w:rsidR="00C37123" w14:paraId="6C65FAD5" w14:textId="77777777" w:rsidTr="00C37123">
        <w:trPr>
          <w:trHeight w:val="300"/>
        </w:trPr>
        <w:tc>
          <w:tcPr>
            <w:tcW w:w="9360" w:type="dxa"/>
            <w:noWrap/>
            <w:vAlign w:val="center"/>
            <w:hideMark/>
          </w:tcPr>
          <w:p w14:paraId="6817996E"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Mishra, M.; Kushwaha, R.; Gupta, N., (2024), “Impact of sales promotion on consumer buying behavior in the apparel industry”. </w:t>
            </w:r>
            <w:r>
              <w:rPr>
                <w:rFonts w:ascii="Times New Roman" w:eastAsia="Times New Roman" w:hAnsi="Times New Roman" w:cs="Times New Roman"/>
                <w:color w:val="000000"/>
                <w:sz w:val="24"/>
                <w:szCs w:val="24"/>
              </w:rPr>
              <w:t>Cogent Bus. Manag. 2024, 11, 2310552. </w:t>
            </w:r>
          </w:p>
        </w:tc>
      </w:tr>
      <w:tr w:rsidR="00C37123" w14:paraId="0F02C570" w14:textId="77777777" w:rsidTr="00C37123">
        <w:trPr>
          <w:trHeight w:val="300"/>
        </w:trPr>
        <w:tc>
          <w:tcPr>
            <w:tcW w:w="9360" w:type="dxa"/>
            <w:noWrap/>
            <w:vAlign w:val="center"/>
            <w:hideMark/>
          </w:tcPr>
          <w:p w14:paraId="1F54B079"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Monika, 2023, The role of stakeholders in sustainable development, Organizing Sustainable Development (pp.203-217)</w:t>
            </w:r>
          </w:p>
        </w:tc>
      </w:tr>
      <w:tr w:rsidR="00C37123" w14:paraId="23958407" w14:textId="77777777" w:rsidTr="00C37123">
        <w:trPr>
          <w:trHeight w:val="300"/>
        </w:trPr>
        <w:tc>
          <w:tcPr>
            <w:tcW w:w="9360" w:type="dxa"/>
            <w:noWrap/>
            <w:vAlign w:val="center"/>
            <w:hideMark/>
          </w:tcPr>
          <w:p w14:paraId="785D04FE"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sz w:val="24"/>
                <w:szCs w:val="24"/>
              </w:rPr>
              <w:t>Mostafiz</w:t>
            </w:r>
            <w:proofErr w:type="spellEnd"/>
            <w:r>
              <w:rPr>
                <w:rFonts w:ascii="Times New Roman" w:eastAsia="Times New Roman" w:hAnsi="Times New Roman" w:cs="Times New Roman"/>
                <w:sz w:val="24"/>
                <w:szCs w:val="24"/>
              </w:rPr>
              <w:t xml:space="preserve"> Uddin, (Sept 17, 2018)</w:t>
            </w:r>
            <w:r>
              <w:rPr>
                <w:rFonts w:ascii="Times New Roman" w:eastAsia="Times New Roman" w:hAnsi="Times New Roman" w:cs="Times New Roman"/>
                <w:color w:val="0000FF"/>
                <w:sz w:val="24"/>
                <w:szCs w:val="24"/>
              </w:rPr>
              <w:t xml:space="preserve">, </w:t>
            </w:r>
            <w:r>
              <w:rPr>
                <w:rFonts w:ascii="Times New Roman" w:eastAsia="Times New Roman" w:hAnsi="Times New Roman" w:cs="Times New Roman"/>
                <w:color w:val="000000"/>
                <w:sz w:val="24"/>
                <w:szCs w:val="24"/>
              </w:rPr>
              <w:t>www.thedailystar.net/opinion/perspective/news/sustainable-pricing-crucial-our-apparel-industry-1634638</w:t>
            </w:r>
            <w:r>
              <w:rPr>
                <w:rFonts w:ascii="Times New Roman" w:eastAsia="Times New Roman" w:hAnsi="Times New Roman" w:cs="Times New Roman"/>
                <w:color w:val="0000FF"/>
                <w:sz w:val="24"/>
                <w:szCs w:val="24"/>
              </w:rPr>
              <w:t xml:space="preserve">, </w:t>
            </w:r>
            <w:r>
              <w:rPr>
                <w:rFonts w:ascii="Times New Roman" w:eastAsia="Times New Roman" w:hAnsi="Times New Roman" w:cs="Times New Roman"/>
                <w:sz w:val="24"/>
                <w:szCs w:val="24"/>
              </w:rPr>
              <w:t>online, Accessed on 5 April 2025</w:t>
            </w:r>
          </w:p>
        </w:tc>
      </w:tr>
      <w:tr w:rsidR="00C37123" w14:paraId="4C6A0730" w14:textId="77777777" w:rsidTr="00C37123">
        <w:trPr>
          <w:trHeight w:val="300"/>
        </w:trPr>
        <w:tc>
          <w:tcPr>
            <w:tcW w:w="9360" w:type="dxa"/>
            <w:noWrap/>
            <w:vAlign w:val="bottom"/>
            <w:hideMark/>
          </w:tcPr>
          <w:p w14:paraId="39F6CED8"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Muhammad Abid Saleem, Lynne Eagle, Asif Yaseen, David Low, (2018) “The power of spirituality: Exploring the effects of environmental values on eco-socially conscious consumer behavior", Asia Pacific Journal of Marketing and Logistics, https://doi.org/10.1108/APJML-10-2017-0259</w:t>
            </w:r>
          </w:p>
        </w:tc>
      </w:tr>
      <w:tr w:rsidR="00C37123" w14:paraId="6D79D049" w14:textId="77777777" w:rsidTr="00C37123">
        <w:trPr>
          <w:trHeight w:val="300"/>
        </w:trPr>
        <w:tc>
          <w:tcPr>
            <w:tcW w:w="9360" w:type="dxa"/>
            <w:noWrap/>
            <w:vAlign w:val="center"/>
            <w:hideMark/>
          </w:tcPr>
          <w:p w14:paraId="1AA2AAA9"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Muhammad Awais Javed, Mahfuz Alam, (2024), Price sensitivity and sustainable shopping: A study of Bangladeshi consumers</w:t>
            </w:r>
            <w:proofErr w:type="gramStart"/>
            <w:r>
              <w:rPr>
                <w:rFonts w:ascii="Times New Roman" w:eastAsia="Times New Roman" w:hAnsi="Times New Roman" w:cs="Times New Roman"/>
                <w:sz w:val="24"/>
                <w:szCs w:val="24"/>
              </w:rPr>
              <w:t>, ,</w:t>
            </w:r>
            <w:proofErr w:type="gramEnd"/>
            <w:r>
              <w:rPr>
                <w:rFonts w:ascii="Times New Roman" w:eastAsia="Times New Roman" w:hAnsi="Times New Roman" w:cs="Times New Roman"/>
                <w:sz w:val="24"/>
                <w:szCs w:val="24"/>
              </w:rPr>
              <w:t xml:space="preserve"> 2379-106X, www.aijbm.com Volume 07, Issue 05 (May-2024), PP 54-68</w:t>
            </w:r>
          </w:p>
        </w:tc>
      </w:tr>
      <w:tr w:rsidR="00C37123" w14:paraId="125BDA38" w14:textId="77777777" w:rsidTr="00C37123">
        <w:trPr>
          <w:trHeight w:val="300"/>
        </w:trPr>
        <w:tc>
          <w:tcPr>
            <w:tcW w:w="9360" w:type="dxa"/>
            <w:noWrap/>
            <w:vAlign w:val="bottom"/>
            <w:hideMark/>
          </w:tcPr>
          <w:p w14:paraId="753877E1"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Nazlina, Zainal </w:t>
            </w:r>
            <w:proofErr w:type="spellStart"/>
            <w:r>
              <w:rPr>
                <w:rFonts w:ascii="Times New Roman" w:eastAsia="Times New Roman" w:hAnsi="Times New Roman" w:cs="Times New Roman"/>
                <w:sz w:val="24"/>
                <w:szCs w:val="24"/>
              </w:rPr>
              <w:t>Abendin</w:t>
            </w:r>
            <w:proofErr w:type="spellEnd"/>
            <w:r>
              <w:rPr>
                <w:rFonts w:ascii="Times New Roman" w:eastAsia="Times New Roman" w:hAnsi="Times New Roman" w:cs="Times New Roman"/>
                <w:sz w:val="24"/>
                <w:szCs w:val="24"/>
              </w:rPr>
              <w:t>, Mohd Ali (2025), “Sustainable Style: Unraveling the Trends and Future of Green Marketing in the Textile and Apparel Industry, Online- https://www.mdpi.com/2071-1050/17/1/292, Accessed on- 5 April 2025</w:t>
            </w:r>
          </w:p>
        </w:tc>
      </w:tr>
      <w:tr w:rsidR="00C37123" w14:paraId="726F990C" w14:textId="77777777" w:rsidTr="00C37123">
        <w:trPr>
          <w:trHeight w:val="300"/>
        </w:trPr>
        <w:tc>
          <w:tcPr>
            <w:tcW w:w="9360" w:type="dxa"/>
            <w:noWrap/>
            <w:vAlign w:val="bottom"/>
            <w:hideMark/>
          </w:tcPr>
          <w:p w14:paraId="68CF43F9"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proofErr w:type="spellStart"/>
            <w:proofErr w:type="gramStart"/>
            <w:r>
              <w:rPr>
                <w:rFonts w:ascii="Times New Roman" w:eastAsia="Times New Roman" w:hAnsi="Times New Roman" w:cs="Times New Roman"/>
                <w:sz w:val="24"/>
                <w:szCs w:val="24"/>
              </w:rPr>
              <w:lastRenderedPageBreak/>
              <w:t>Niinimaki</w:t>
            </w:r>
            <w:proofErr w:type="spellEnd"/>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(2010), Eco-Clothing, Consumer Identity and Ideology, Sustainable Development 18(3):150-162</w:t>
            </w:r>
          </w:p>
        </w:tc>
      </w:tr>
      <w:tr w:rsidR="00C37123" w14:paraId="02BB4CF7" w14:textId="77777777" w:rsidTr="00C37123">
        <w:trPr>
          <w:trHeight w:val="300"/>
        </w:trPr>
        <w:tc>
          <w:tcPr>
            <w:tcW w:w="9360" w:type="dxa"/>
            <w:noWrap/>
            <w:vAlign w:val="bottom"/>
            <w:hideMark/>
          </w:tcPr>
          <w:p w14:paraId="3E4F4949"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Nirbhay Rana, (2024), “Green Marketing Strategies for Sustainable Fashion: Educating and Engaging Consumers, https://l1nq.com/XfMFh, accessed on 10 April 2025</w:t>
            </w:r>
          </w:p>
        </w:tc>
      </w:tr>
      <w:tr w:rsidR="00C37123" w14:paraId="7D538B9B" w14:textId="77777777" w:rsidTr="00C37123">
        <w:trPr>
          <w:trHeight w:val="300"/>
        </w:trPr>
        <w:tc>
          <w:tcPr>
            <w:tcW w:w="9360" w:type="dxa"/>
            <w:noWrap/>
            <w:vAlign w:val="bottom"/>
            <w:hideMark/>
          </w:tcPr>
          <w:p w14:paraId="6684523B"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Norum, (2013), Examination of Apparel Maintenance Skills and Practices: Implications for Sustainable Clothing </w:t>
            </w:r>
            <w:proofErr w:type="gramStart"/>
            <w:r>
              <w:rPr>
                <w:rFonts w:ascii="Times New Roman" w:eastAsia="Times New Roman" w:hAnsi="Times New Roman" w:cs="Times New Roman"/>
                <w:sz w:val="24"/>
                <w:szCs w:val="24"/>
              </w:rPr>
              <w:t>Consumption,  https://doi.org/10.1111/fcsr.12047</w:t>
            </w:r>
            <w:proofErr w:type="gramEnd"/>
          </w:p>
        </w:tc>
      </w:tr>
      <w:tr w:rsidR="00C37123" w14:paraId="2105A960" w14:textId="77777777" w:rsidTr="00C37123">
        <w:trPr>
          <w:trHeight w:val="300"/>
        </w:trPr>
        <w:tc>
          <w:tcPr>
            <w:tcW w:w="9360" w:type="dxa"/>
            <w:noWrap/>
            <w:vAlign w:val="center"/>
            <w:hideMark/>
          </w:tcPr>
          <w:p w14:paraId="091FB8EA"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Phi-hung, Lan-Anh, The-Vu, Tra-Giang, (2025), “Mapping Barriers to Sustainable Fashion Consumption: Insights from </w:t>
            </w:r>
            <w:proofErr w:type="spellStart"/>
            <w:r>
              <w:rPr>
                <w:rFonts w:ascii="Times New Roman" w:eastAsia="Times New Roman" w:hAnsi="Times New Roman" w:cs="Times New Roman"/>
                <w:sz w:val="24"/>
                <w:szCs w:val="24"/>
              </w:rPr>
              <w:t>Neutrosophic</w:t>
            </w:r>
            <w:proofErr w:type="spellEnd"/>
            <w:r>
              <w:rPr>
                <w:rFonts w:ascii="Times New Roman" w:eastAsia="Times New Roman" w:hAnsi="Times New Roman" w:cs="Times New Roman"/>
                <w:sz w:val="24"/>
                <w:szCs w:val="24"/>
              </w:rPr>
              <w:t>-Z Number and Delphi-DEMATEL Integration”, Online, Accessed on 6 April 2025.</w:t>
            </w:r>
          </w:p>
        </w:tc>
      </w:tr>
      <w:tr w:rsidR="00C37123" w14:paraId="2B971B6E" w14:textId="77777777" w:rsidTr="00C37123">
        <w:trPr>
          <w:trHeight w:val="300"/>
        </w:trPr>
        <w:tc>
          <w:tcPr>
            <w:tcW w:w="9360" w:type="dxa"/>
            <w:noWrap/>
            <w:vAlign w:val="center"/>
            <w:hideMark/>
          </w:tcPr>
          <w:p w14:paraId="713F7C79"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Pires, Morais, Delgado, Santos, (2024), Intention to Purchase Sustainable Fashion: Influencer and Worth-of-Mouth Determinants, </w:t>
            </w:r>
            <w:proofErr w:type="gramStart"/>
            <w:r>
              <w:rPr>
                <w:rFonts w:ascii="Times New Roman" w:eastAsia="Times New Roman" w:hAnsi="Times New Roman" w:cs="Times New Roman"/>
                <w:sz w:val="24"/>
                <w:szCs w:val="24"/>
              </w:rPr>
              <w:t>Social Media</w:t>
            </w:r>
            <w:proofErr w:type="gramEnd"/>
            <w:r>
              <w:rPr>
                <w:rFonts w:ascii="Times New Roman" w:eastAsia="Times New Roman" w:hAnsi="Times New Roman" w:cs="Times New Roman"/>
                <w:sz w:val="24"/>
                <w:szCs w:val="24"/>
              </w:rPr>
              <w:t xml:space="preserve"> and Online Consumer Decision Making in the Fashion Industry (pp.160-185)</w:t>
            </w:r>
          </w:p>
        </w:tc>
      </w:tr>
      <w:tr w:rsidR="00C37123" w14:paraId="39728745" w14:textId="77777777" w:rsidTr="00C37123">
        <w:trPr>
          <w:trHeight w:val="300"/>
        </w:trPr>
        <w:tc>
          <w:tcPr>
            <w:tcW w:w="9360" w:type="dxa"/>
            <w:noWrap/>
            <w:vAlign w:val="bottom"/>
            <w:hideMark/>
          </w:tcPr>
          <w:p w14:paraId="5F040CF9"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pwc.com (2024), https://encr.pw/Wb2TW accessed on 9th April</w:t>
            </w:r>
          </w:p>
        </w:tc>
      </w:tr>
      <w:tr w:rsidR="00C37123" w14:paraId="462D7B20" w14:textId="77777777" w:rsidTr="00C37123">
        <w:trPr>
          <w:trHeight w:val="300"/>
        </w:trPr>
        <w:tc>
          <w:tcPr>
            <w:tcW w:w="9360" w:type="dxa"/>
            <w:noWrap/>
            <w:vAlign w:val="bottom"/>
            <w:hideMark/>
          </w:tcPr>
          <w:p w14:paraId="79BC4199"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Rahayu et al. (2015), Determinant Factors of E-commerce Adoption by SMEs in Developing Country: Evidence from Indonesia, Procedia - Social and Behavioral Sciences </w:t>
            </w:r>
          </w:p>
        </w:tc>
      </w:tr>
      <w:tr w:rsidR="00C37123" w14:paraId="008D364A" w14:textId="77777777" w:rsidTr="00C37123">
        <w:trPr>
          <w:trHeight w:val="300"/>
        </w:trPr>
        <w:tc>
          <w:tcPr>
            <w:tcW w:w="9360" w:type="dxa"/>
            <w:noWrap/>
            <w:vAlign w:val="center"/>
            <w:hideMark/>
          </w:tcPr>
          <w:p w14:paraId="59D94DDE"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Rena, Goyal, Sharma, (2024), Sustainability Initiatives in the Asian Textile Industry, Consumption and Production in the Textile and Garment Industry (pp.175-189)”</w:t>
            </w:r>
          </w:p>
        </w:tc>
      </w:tr>
      <w:tr w:rsidR="00C37123" w14:paraId="71424814" w14:textId="77777777" w:rsidTr="00C37123">
        <w:trPr>
          <w:trHeight w:val="300"/>
        </w:trPr>
        <w:tc>
          <w:tcPr>
            <w:tcW w:w="9360" w:type="dxa"/>
            <w:noWrap/>
            <w:vAlign w:val="bottom"/>
            <w:hideMark/>
          </w:tcPr>
          <w:p w14:paraId="446852EE"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pacing w:val="8"/>
                <w:sz w:val="24"/>
                <w:szCs w:val="24"/>
              </w:rPr>
              <w:lastRenderedPageBreak/>
              <w:t xml:space="preserve">Saha, S </w:t>
            </w:r>
            <w:proofErr w:type="spellStart"/>
            <w:r>
              <w:rPr>
                <w:rFonts w:ascii="Times New Roman" w:eastAsia="Times New Roman" w:hAnsi="Times New Roman" w:cs="Times New Roman"/>
                <w:spacing w:val="8"/>
                <w:sz w:val="24"/>
                <w:szCs w:val="24"/>
              </w:rPr>
              <w:t>kumar</w:t>
            </w:r>
            <w:proofErr w:type="spellEnd"/>
            <w:r>
              <w:rPr>
                <w:rFonts w:ascii="Times New Roman" w:eastAsia="Times New Roman" w:hAnsi="Times New Roman" w:cs="Times New Roman"/>
                <w:spacing w:val="8"/>
                <w:sz w:val="24"/>
                <w:szCs w:val="24"/>
              </w:rPr>
              <w:t>, (2025), “Embracing the future: Bangladesh's path to sustainable Man-Made Fiber industry, Online- www.textiletoday.com.bd/embracing-the-future-bangladeshs-path-to-sustainable-man-made-fiber-industry, Accessed on 5 April 2025</w:t>
            </w:r>
          </w:p>
        </w:tc>
      </w:tr>
      <w:tr w:rsidR="00C37123" w14:paraId="6409579E" w14:textId="77777777" w:rsidTr="00C37123">
        <w:trPr>
          <w:trHeight w:val="330"/>
        </w:trPr>
        <w:tc>
          <w:tcPr>
            <w:tcW w:w="9360" w:type="dxa"/>
            <w:noWrap/>
            <w:vAlign w:val="center"/>
            <w:hideMark/>
          </w:tcPr>
          <w:p w14:paraId="16D427D8"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lang w:eastAsia="en-GB"/>
              </w:rPr>
              <w:t>Saunders, Lewis, P., &amp; Thornhill, A. (2019). </w:t>
            </w:r>
            <w:r>
              <w:rPr>
                <w:rFonts w:ascii="Times New Roman" w:eastAsia="Times New Roman" w:hAnsi="Times New Roman" w:cs="Times New Roman"/>
                <w:color w:val="000000"/>
                <w:sz w:val="24"/>
                <w:szCs w:val="24"/>
                <w:lang w:eastAsia="en-GB"/>
              </w:rPr>
              <w:t>Research methods for business students, 8</w:t>
            </w:r>
            <w:r>
              <w:rPr>
                <w:rFonts w:ascii="Times New Roman" w:eastAsia="Times New Roman" w:hAnsi="Times New Roman" w:cs="Times New Roman"/>
                <w:color w:val="000000"/>
                <w:sz w:val="24"/>
                <w:szCs w:val="24"/>
                <w:vertAlign w:val="superscript"/>
                <w:lang w:eastAsia="en-GB"/>
              </w:rPr>
              <w:t>th</w:t>
            </w:r>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edn</w:t>
            </w:r>
            <w:proofErr w:type="spellEnd"/>
            <w:r>
              <w:rPr>
                <w:rFonts w:ascii="Times New Roman" w:eastAsia="Times New Roman" w:hAnsi="Times New Roman" w:cs="Times New Roman"/>
                <w:color w:val="000000"/>
                <w:sz w:val="24"/>
                <w:szCs w:val="24"/>
                <w:lang w:eastAsia="en-GB"/>
              </w:rPr>
              <w:t>. Pearson.</w:t>
            </w:r>
          </w:p>
        </w:tc>
      </w:tr>
      <w:tr w:rsidR="00C37123" w14:paraId="3F8D51F5" w14:textId="77777777" w:rsidTr="00C37123">
        <w:trPr>
          <w:trHeight w:val="300"/>
        </w:trPr>
        <w:tc>
          <w:tcPr>
            <w:tcW w:w="9360" w:type="dxa"/>
            <w:noWrap/>
            <w:vAlign w:val="bottom"/>
            <w:hideMark/>
          </w:tcPr>
          <w:p w14:paraId="5573338B"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sz w:val="24"/>
                <w:szCs w:val="24"/>
              </w:rPr>
              <w:t>Sawitri</w:t>
            </w:r>
            <w:proofErr w:type="spellEnd"/>
            <w:r>
              <w:rPr>
                <w:rFonts w:ascii="Times New Roman" w:eastAsia="Times New Roman" w:hAnsi="Times New Roman" w:cs="Times New Roman"/>
                <w:sz w:val="24"/>
                <w:szCs w:val="24"/>
              </w:rPr>
              <w:t xml:space="preserve">, I. G. A. T. D., &amp; </w:t>
            </w:r>
            <w:proofErr w:type="spellStart"/>
            <w:r>
              <w:rPr>
                <w:rFonts w:ascii="Times New Roman" w:eastAsia="Times New Roman" w:hAnsi="Times New Roman" w:cs="Times New Roman"/>
                <w:sz w:val="24"/>
                <w:szCs w:val="24"/>
              </w:rPr>
              <w:t>Rahanatha</w:t>
            </w:r>
            <w:proofErr w:type="spellEnd"/>
            <w:r>
              <w:rPr>
                <w:rFonts w:ascii="Times New Roman" w:eastAsia="Times New Roman" w:hAnsi="Times New Roman" w:cs="Times New Roman"/>
                <w:sz w:val="24"/>
                <w:szCs w:val="24"/>
              </w:rPr>
              <w:t xml:space="preserve">, G. B. (2019). </w:t>
            </w:r>
            <w:proofErr w:type="spellStart"/>
            <w:r>
              <w:rPr>
                <w:rFonts w:ascii="Times New Roman" w:eastAsia="Times New Roman" w:hAnsi="Times New Roman" w:cs="Times New Roman"/>
                <w:sz w:val="24"/>
                <w:szCs w:val="24"/>
              </w:rPr>
              <w:t>Pengaruh</w:t>
            </w:r>
            <w:proofErr w:type="spellEnd"/>
            <w:r>
              <w:rPr>
                <w:rFonts w:ascii="Times New Roman" w:eastAsia="Times New Roman" w:hAnsi="Times New Roman" w:cs="Times New Roman"/>
                <w:sz w:val="24"/>
                <w:szCs w:val="24"/>
              </w:rPr>
              <w:t xml:space="preserve"> Green Marketing Dan Brand Image </w:t>
            </w:r>
            <w:proofErr w:type="spellStart"/>
            <w:r>
              <w:rPr>
                <w:rFonts w:ascii="Times New Roman" w:eastAsia="Times New Roman" w:hAnsi="Times New Roman" w:cs="Times New Roman"/>
                <w:sz w:val="24"/>
                <w:szCs w:val="24"/>
              </w:rPr>
              <w:t>Terhadap</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Loyalitas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Pelanggan</w:t>
            </w:r>
            <w:proofErr w:type="spellEnd"/>
            <w:r>
              <w:rPr>
                <w:rFonts w:ascii="Times New Roman" w:eastAsia="Times New Roman" w:hAnsi="Times New Roman" w:cs="Times New Roman"/>
                <w:sz w:val="24"/>
                <w:szCs w:val="24"/>
              </w:rPr>
              <w:t>. E-</w:t>
            </w:r>
            <w:proofErr w:type="spellStart"/>
            <w:r>
              <w:rPr>
                <w:rFonts w:ascii="Times New Roman" w:eastAsia="Times New Roman" w:hAnsi="Times New Roman" w:cs="Times New Roman"/>
                <w:sz w:val="24"/>
                <w:szCs w:val="24"/>
              </w:rPr>
              <w:t>Jurnal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Manajemen</w:t>
            </w:r>
            <w:proofErr w:type="spellEnd"/>
            <w:r>
              <w:rPr>
                <w:rFonts w:ascii="Times New Roman" w:eastAsia="Times New Roman" w:hAnsi="Times New Roman" w:cs="Times New Roman"/>
                <w:sz w:val="24"/>
                <w:szCs w:val="24"/>
              </w:rPr>
              <w:t xml:space="preserve"> Universitas Udayana, 8(8), 5267. https://doi.org/10.24843/ejmunud.2019.v08.i08.p22</w:t>
            </w:r>
          </w:p>
        </w:tc>
      </w:tr>
      <w:tr w:rsidR="00C37123" w14:paraId="024FEDA2" w14:textId="77777777" w:rsidTr="00C37123">
        <w:trPr>
          <w:trHeight w:val="300"/>
        </w:trPr>
        <w:tc>
          <w:tcPr>
            <w:tcW w:w="9360" w:type="dxa"/>
            <w:noWrap/>
            <w:vAlign w:val="bottom"/>
            <w:hideMark/>
          </w:tcPr>
          <w:p w14:paraId="2B8E0483"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sz w:val="24"/>
                <w:szCs w:val="24"/>
              </w:rPr>
              <w:t>Schiaroli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Fraccascia</w:t>
            </w:r>
            <w:proofErr w:type="spellEnd"/>
            <w:r>
              <w:rPr>
                <w:rFonts w:ascii="Times New Roman" w:eastAsia="Times New Roman" w:hAnsi="Times New Roman" w:cs="Times New Roman"/>
                <w:sz w:val="24"/>
                <w:szCs w:val="24"/>
              </w:rPr>
              <w:t>, Dangelico, (2024), “How can consumers behave sustainably in the fashion industry? A systematic literature review of determinants, drivers, and barriers across the consumption phases</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Online- www.sciencedirect.com/science/article/pii/S0959652624036813, Accessed on 6 April 2025</w:t>
            </w:r>
          </w:p>
        </w:tc>
      </w:tr>
      <w:tr w:rsidR="00C37123" w14:paraId="1CD3D2DF" w14:textId="77777777" w:rsidTr="00C37123">
        <w:trPr>
          <w:trHeight w:val="300"/>
        </w:trPr>
        <w:tc>
          <w:tcPr>
            <w:tcW w:w="9360" w:type="dxa"/>
            <w:noWrap/>
            <w:vAlign w:val="bottom"/>
            <w:hideMark/>
          </w:tcPr>
          <w:p w14:paraId="4F5C23BC"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sz w:val="24"/>
                <w:szCs w:val="24"/>
              </w:rPr>
              <w:t>Schiaroli</w:t>
            </w:r>
            <w:proofErr w:type="spellEnd"/>
            <w:r>
              <w:rPr>
                <w:rFonts w:ascii="Times New Roman" w:eastAsia="Times New Roman" w:hAnsi="Times New Roman" w:cs="Times New Roman"/>
                <w:sz w:val="24"/>
                <w:szCs w:val="24"/>
              </w:rPr>
              <w:t>, </w:t>
            </w:r>
            <w:proofErr w:type="spellStart"/>
            <w:r>
              <w:rPr>
                <w:rFonts w:ascii="Times New Roman" w:eastAsia="Times New Roman" w:hAnsi="Times New Roman" w:cs="Times New Roman"/>
                <w:sz w:val="24"/>
                <w:szCs w:val="24"/>
              </w:rPr>
              <w:t>Fraccascia</w:t>
            </w:r>
            <w:proofErr w:type="spellEnd"/>
            <w:r>
              <w:rPr>
                <w:rFonts w:ascii="Times New Roman" w:eastAsia="Times New Roman" w:hAnsi="Times New Roman" w:cs="Times New Roman"/>
                <w:sz w:val="24"/>
                <w:szCs w:val="24"/>
              </w:rPr>
              <w:t>, Dangelico, (2024), How can consumers behave sustainably in the fashion industry? A systematic literature review of determinants, drivers, and barriers across the consumption phases, Journal of Cleaner Production 483(1):144232</w:t>
            </w:r>
          </w:p>
        </w:tc>
      </w:tr>
      <w:tr w:rsidR="00C37123" w14:paraId="060A50F3" w14:textId="77777777" w:rsidTr="00C37123">
        <w:trPr>
          <w:trHeight w:val="300"/>
        </w:trPr>
        <w:tc>
          <w:tcPr>
            <w:tcW w:w="9360" w:type="dxa"/>
            <w:noWrap/>
            <w:vAlign w:val="center"/>
            <w:hideMark/>
          </w:tcPr>
          <w:p w14:paraId="054D6AE4"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sz w:val="24"/>
                <w:szCs w:val="24"/>
              </w:rPr>
              <w:t>Sehnem</w:t>
            </w:r>
            <w:proofErr w:type="spellEnd"/>
            <w:r>
              <w:rPr>
                <w:rFonts w:ascii="Times New Roman" w:eastAsia="Times New Roman" w:hAnsi="Times New Roman" w:cs="Times New Roman"/>
                <w:sz w:val="24"/>
                <w:szCs w:val="24"/>
              </w:rPr>
              <w:t xml:space="preserve">, Troiani, Lara, </w:t>
            </w:r>
            <w:proofErr w:type="spellStart"/>
            <w:r>
              <w:rPr>
                <w:rFonts w:ascii="Times New Roman" w:eastAsia="Times New Roman" w:hAnsi="Times New Roman" w:cs="Times New Roman"/>
                <w:sz w:val="24"/>
                <w:szCs w:val="24"/>
              </w:rPr>
              <w:t>Crizel</w:t>
            </w:r>
            <w:proofErr w:type="spellEnd"/>
            <w:r>
              <w:rPr>
                <w:rFonts w:ascii="Times New Roman" w:eastAsia="Times New Roman" w:hAnsi="Times New Roman" w:cs="Times New Roman"/>
                <w:sz w:val="24"/>
                <w:szCs w:val="24"/>
              </w:rPr>
              <w:t>, (2023), Sustainable fashion: challenges and barriers for advancing the circular economy, Environment Development and Sustainability 26(4) DOI:10.1007/s10668-022-02872-9</w:t>
            </w:r>
          </w:p>
        </w:tc>
      </w:tr>
      <w:tr w:rsidR="00C37123" w14:paraId="4EE2F488" w14:textId="77777777" w:rsidTr="00C37123">
        <w:trPr>
          <w:trHeight w:val="300"/>
        </w:trPr>
        <w:tc>
          <w:tcPr>
            <w:tcW w:w="9360" w:type="dxa"/>
            <w:noWrap/>
            <w:vAlign w:val="center"/>
            <w:hideMark/>
          </w:tcPr>
          <w:p w14:paraId="54D01C85"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lastRenderedPageBreak/>
              <w:t xml:space="preserve">Shafayet Ullah, (2023), “Sustainable Fashion for </w:t>
            </w:r>
            <w:proofErr w:type="spellStart"/>
            <w:r>
              <w:rPr>
                <w:rFonts w:ascii="Times New Roman" w:eastAsia="Times New Roman" w:hAnsi="Times New Roman" w:cs="Times New Roman"/>
                <w:sz w:val="24"/>
                <w:szCs w:val="24"/>
              </w:rPr>
              <w:t>Aarong</w:t>
            </w:r>
            <w:proofErr w:type="spellEnd"/>
            <w:r>
              <w:rPr>
                <w:rFonts w:ascii="Times New Roman" w:eastAsia="Times New Roman" w:hAnsi="Times New Roman" w:cs="Times New Roman"/>
                <w:sz w:val="24"/>
                <w:szCs w:val="24"/>
              </w:rPr>
              <w:t xml:space="preserve">: The impact of fashion upcycling, chief branding officer &amp; fashion e-commerce experience on the Bangladeshi consumers’ brand equity”, </w:t>
            </w:r>
          </w:p>
        </w:tc>
      </w:tr>
      <w:tr w:rsidR="00C37123" w14:paraId="6D7FD9BB" w14:textId="77777777" w:rsidTr="00C37123">
        <w:trPr>
          <w:trHeight w:val="300"/>
        </w:trPr>
        <w:tc>
          <w:tcPr>
            <w:tcW w:w="9360" w:type="dxa"/>
            <w:noWrap/>
            <w:vAlign w:val="center"/>
            <w:hideMark/>
          </w:tcPr>
          <w:p w14:paraId="73CBD38E"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Shaila </w:t>
            </w:r>
            <w:proofErr w:type="spellStart"/>
            <w:r>
              <w:rPr>
                <w:rFonts w:ascii="Times New Roman" w:eastAsia="Times New Roman" w:hAnsi="Times New Roman" w:cs="Times New Roman"/>
                <w:sz w:val="24"/>
                <w:szCs w:val="24"/>
              </w:rPr>
              <w:t>Afroj</w:t>
            </w:r>
            <w:proofErr w:type="spellEnd"/>
            <w:r>
              <w:rPr>
                <w:rFonts w:ascii="Times New Roman" w:eastAsia="Times New Roman" w:hAnsi="Times New Roman" w:cs="Times New Roman"/>
                <w:sz w:val="24"/>
                <w:szCs w:val="24"/>
              </w:rPr>
              <w:t>, (2012), “Investigating the Potential to Incorporate Bangladeshi Textile Crafts into a Global Supply Chain”</w:t>
            </w:r>
          </w:p>
        </w:tc>
      </w:tr>
      <w:tr w:rsidR="00C37123" w14:paraId="5203B004" w14:textId="77777777" w:rsidTr="00C37123">
        <w:trPr>
          <w:trHeight w:val="300"/>
        </w:trPr>
        <w:tc>
          <w:tcPr>
            <w:tcW w:w="9360" w:type="dxa"/>
            <w:noWrap/>
            <w:vAlign w:val="center"/>
            <w:hideMark/>
          </w:tcPr>
          <w:p w14:paraId="5CD0D18B"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Silina, Dabolina, </w:t>
            </w:r>
            <w:proofErr w:type="spellStart"/>
            <w:r>
              <w:rPr>
                <w:rFonts w:ascii="Times New Roman" w:eastAsia="Times New Roman" w:hAnsi="Times New Roman" w:cs="Times New Roman"/>
                <w:sz w:val="24"/>
                <w:szCs w:val="24"/>
              </w:rPr>
              <w:t>Lapkovska</w:t>
            </w:r>
            <w:proofErr w:type="spellEnd"/>
            <w:r>
              <w:rPr>
                <w:rFonts w:ascii="Times New Roman" w:eastAsia="Times New Roman" w:hAnsi="Times New Roman" w:cs="Times New Roman"/>
                <w:sz w:val="24"/>
                <w:szCs w:val="24"/>
              </w:rPr>
              <w:t xml:space="preserve">, (2024), Sustainable textile industry – wishful thinking or the new norm: A review, Journal of Engineered </w:t>
            </w:r>
            <w:proofErr w:type="gramStart"/>
            <w:r>
              <w:rPr>
                <w:rFonts w:ascii="Times New Roman" w:eastAsia="Times New Roman" w:hAnsi="Times New Roman" w:cs="Times New Roman"/>
                <w:sz w:val="24"/>
                <w:szCs w:val="24"/>
              </w:rPr>
              <w:t>Fibers</w:t>
            </w:r>
            <w:proofErr w:type="gramEnd"/>
            <w:r>
              <w:rPr>
                <w:rFonts w:ascii="Times New Roman" w:eastAsia="Times New Roman" w:hAnsi="Times New Roman" w:cs="Times New Roman"/>
                <w:sz w:val="24"/>
                <w:szCs w:val="24"/>
              </w:rPr>
              <w:t xml:space="preserve"> and Fabrics</w:t>
            </w:r>
          </w:p>
        </w:tc>
      </w:tr>
      <w:tr w:rsidR="00C37123" w14:paraId="5B6C2B38" w14:textId="77777777" w:rsidTr="00C37123">
        <w:trPr>
          <w:trHeight w:val="300"/>
        </w:trPr>
        <w:tc>
          <w:tcPr>
            <w:tcW w:w="9360" w:type="dxa"/>
            <w:noWrap/>
            <w:vAlign w:val="center"/>
            <w:hideMark/>
          </w:tcPr>
          <w:p w14:paraId="72846038"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Solomon, M.R. Rabolt N. J. (2007), Consumer Behavior: Buying, Having, and Being (8th ed.)20091Michael R. Solomon. Consumer Behavior: Buying, Having, and Being (8th ed.). Upper Saddle River, NJ: Pearson Education 2009., ISBN: ‐13: 978‐0‐13‐515336‐9 ‐10: 0‐13‐515336‐0</w:t>
            </w:r>
          </w:p>
        </w:tc>
      </w:tr>
      <w:tr w:rsidR="00C37123" w14:paraId="53F0CB9F" w14:textId="77777777" w:rsidTr="00C37123">
        <w:trPr>
          <w:trHeight w:val="300"/>
        </w:trPr>
        <w:tc>
          <w:tcPr>
            <w:tcW w:w="9360" w:type="dxa"/>
            <w:noWrap/>
            <w:vAlign w:val="center"/>
            <w:hideMark/>
          </w:tcPr>
          <w:p w14:paraId="5FC2EC51"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Stern, (1999), “A Value-Belief-Norm Theory of Support for Social Movements: The Case of Environmentalism”, Human Ecology Review, Vol. 6, No. 2, 1999</w:t>
            </w:r>
          </w:p>
        </w:tc>
      </w:tr>
      <w:tr w:rsidR="00C37123" w14:paraId="0DBC8E7B" w14:textId="77777777" w:rsidTr="00C37123">
        <w:trPr>
          <w:trHeight w:val="300"/>
        </w:trPr>
        <w:tc>
          <w:tcPr>
            <w:tcW w:w="9360" w:type="dxa"/>
            <w:noWrap/>
            <w:vAlign w:val="center"/>
            <w:hideMark/>
          </w:tcPr>
          <w:p w14:paraId="57C077B0"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sz w:val="24"/>
                <w:szCs w:val="24"/>
              </w:rPr>
              <w:t>Tanzibul</w:t>
            </w:r>
            <w:proofErr w:type="spellEnd"/>
            <w:r>
              <w:rPr>
                <w:rFonts w:ascii="Times New Roman" w:eastAsia="Times New Roman" w:hAnsi="Times New Roman" w:cs="Times New Roman"/>
                <w:sz w:val="24"/>
                <w:szCs w:val="24"/>
              </w:rPr>
              <w:t xml:space="preserve"> and et el. (2024), </w:t>
            </w:r>
            <w:r>
              <w:rPr>
                <w:rFonts w:ascii="Times New Roman" w:hAnsi="Times New Roman" w:cs="Times New Roman"/>
                <w:sz w:val="24"/>
                <w:szCs w:val="24"/>
              </w:rPr>
              <w:t xml:space="preserve">Investigating the Present Condition of the Textile Industry in Bangladesh on Sustainability Practices, The International Journal of Science, Mathematics and Technology Learning 31(1):2024 </w:t>
            </w:r>
          </w:p>
        </w:tc>
      </w:tr>
      <w:tr w:rsidR="00C37123" w14:paraId="04D4089F" w14:textId="77777777" w:rsidTr="00C37123">
        <w:trPr>
          <w:trHeight w:val="300"/>
        </w:trPr>
        <w:tc>
          <w:tcPr>
            <w:tcW w:w="9360" w:type="dxa"/>
            <w:noWrap/>
            <w:vAlign w:val="bottom"/>
            <w:hideMark/>
          </w:tcPr>
          <w:p w14:paraId="15B2BB9C"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The Business Standard, (17 January 2025), https://www.tbsnews.net/economy/rmg/rmg-exports-reach-3848b-2024-strong-growth-non-traditional-markets-1045286, Accessed on 5 April, 2025</w:t>
            </w:r>
          </w:p>
        </w:tc>
      </w:tr>
      <w:tr w:rsidR="00C37123" w14:paraId="300C45BB" w14:textId="77777777" w:rsidTr="00C37123">
        <w:trPr>
          <w:trHeight w:val="300"/>
        </w:trPr>
        <w:tc>
          <w:tcPr>
            <w:tcW w:w="9360" w:type="dxa"/>
            <w:noWrap/>
            <w:vAlign w:val="center"/>
            <w:hideMark/>
          </w:tcPr>
          <w:p w14:paraId="555B7109"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sz w:val="24"/>
                <w:szCs w:val="24"/>
              </w:rPr>
              <w:lastRenderedPageBreak/>
              <w:t>Tobbin</w:t>
            </w:r>
            <w:proofErr w:type="spellEnd"/>
            <w:r>
              <w:rPr>
                <w:rFonts w:ascii="Times New Roman" w:eastAsia="Times New Roman" w:hAnsi="Times New Roman" w:cs="Times New Roman"/>
                <w:sz w:val="24"/>
                <w:szCs w:val="24"/>
              </w:rPr>
              <w:t xml:space="preserve"> &amp; Adjei, (2014), Understanding the Characteristics of Early and Late Adopters of Technology: The Case of Mobile Money, </w:t>
            </w:r>
            <w:r>
              <w:rPr>
                <w:rFonts w:ascii="Times New Roman" w:eastAsia="Times New Roman" w:hAnsi="Times New Roman" w:cs="Times New Roman"/>
                <w:color w:val="000000"/>
                <w:sz w:val="24"/>
                <w:szCs w:val="24"/>
              </w:rPr>
              <w:t>International Journal of E-Services and Mobile Applications</w:t>
            </w:r>
          </w:p>
        </w:tc>
      </w:tr>
      <w:tr w:rsidR="00C37123" w14:paraId="4A4C94A8" w14:textId="77777777" w:rsidTr="00C37123">
        <w:trPr>
          <w:trHeight w:val="300"/>
        </w:trPr>
        <w:tc>
          <w:tcPr>
            <w:tcW w:w="9360" w:type="dxa"/>
            <w:noWrap/>
            <w:vAlign w:val="bottom"/>
            <w:hideMark/>
          </w:tcPr>
          <w:p w14:paraId="61DBDA24"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sz w:val="24"/>
                <w:szCs w:val="24"/>
              </w:rPr>
              <w:t>Vermeir</w:t>
            </w:r>
            <w:proofErr w:type="spellEnd"/>
            <w:r>
              <w:rPr>
                <w:rFonts w:ascii="Times New Roman" w:eastAsia="Times New Roman" w:hAnsi="Times New Roman" w:cs="Times New Roman"/>
                <w:sz w:val="24"/>
                <w:szCs w:val="24"/>
              </w:rPr>
              <w:t xml:space="preserve"> and Verbeke, (2006), Sustainable Food Consumption: Exploring the Consumer “Attitude – Behavioral Intention” Gap, Journal of Agricultural and Environmental Ethics, 19(2):169-194</w:t>
            </w:r>
          </w:p>
        </w:tc>
      </w:tr>
      <w:tr w:rsidR="00C37123" w14:paraId="6ABF023B" w14:textId="77777777" w:rsidTr="00C37123">
        <w:trPr>
          <w:trHeight w:val="300"/>
        </w:trPr>
        <w:tc>
          <w:tcPr>
            <w:tcW w:w="9360" w:type="dxa"/>
            <w:noWrap/>
            <w:vAlign w:val="bottom"/>
            <w:hideMark/>
          </w:tcPr>
          <w:p w14:paraId="76EFDB5A"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Wang, Lee, Li, </w:t>
            </w:r>
            <w:proofErr w:type="spellStart"/>
            <w:r>
              <w:rPr>
                <w:rFonts w:ascii="Times New Roman" w:eastAsia="Times New Roman" w:hAnsi="Times New Roman" w:cs="Times New Roman"/>
                <w:sz w:val="24"/>
                <w:szCs w:val="24"/>
              </w:rPr>
              <w:t>Yingjio</w:t>
            </w:r>
            <w:proofErr w:type="spellEnd"/>
            <w:r>
              <w:rPr>
                <w:rFonts w:ascii="Times New Roman" w:eastAsia="Times New Roman" w:hAnsi="Times New Roman" w:cs="Times New Roman"/>
                <w:sz w:val="24"/>
                <w:szCs w:val="24"/>
              </w:rPr>
              <w:t>, (2021), “Preferred Product Attributes for Sustainable Outdoor Apparel: A Conjoint Analysis Approach”, Sustainable Production and Consumption 29(10)</w:t>
            </w:r>
          </w:p>
        </w:tc>
      </w:tr>
      <w:tr w:rsidR="00C37123" w14:paraId="7EC2164D" w14:textId="77777777" w:rsidTr="00C37123">
        <w:trPr>
          <w:trHeight w:val="300"/>
        </w:trPr>
        <w:tc>
          <w:tcPr>
            <w:tcW w:w="9360" w:type="dxa"/>
            <w:noWrap/>
            <w:vAlign w:val="bottom"/>
            <w:hideMark/>
          </w:tcPr>
          <w:p w14:paraId="3CC5790F"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Worldometer.com, https://www.worldometers.info/world-population/population-by-country/” Accessed on 12 April 2025</w:t>
            </w:r>
          </w:p>
        </w:tc>
      </w:tr>
      <w:tr w:rsidR="00C37123" w14:paraId="5362A95A" w14:textId="77777777" w:rsidTr="00C37123">
        <w:trPr>
          <w:trHeight w:val="300"/>
        </w:trPr>
        <w:tc>
          <w:tcPr>
            <w:tcW w:w="9360" w:type="dxa"/>
            <w:noWrap/>
            <w:vAlign w:val="center"/>
            <w:hideMark/>
          </w:tcPr>
          <w:p w14:paraId="76DE90B7"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Zhao et al., (2021), Productivity as a measure of performance: ABARES perspective, Online, accessed on 5 April 2025</w:t>
            </w:r>
          </w:p>
        </w:tc>
      </w:tr>
      <w:tr w:rsidR="00C37123" w14:paraId="42450D5B" w14:textId="77777777" w:rsidTr="00C37123">
        <w:trPr>
          <w:trHeight w:val="300"/>
        </w:trPr>
        <w:tc>
          <w:tcPr>
            <w:tcW w:w="9360" w:type="dxa"/>
            <w:noWrap/>
            <w:vAlign w:val="bottom"/>
            <w:hideMark/>
          </w:tcPr>
          <w:p w14:paraId="0B07B8B1" w14:textId="77777777" w:rsidR="00C37123" w:rsidRDefault="00C37123">
            <w:pPr>
              <w:pStyle w:val="ListParagraph"/>
              <w:numPr>
                <w:ilvl w:val="0"/>
                <w:numId w:val="7"/>
              </w:numPr>
              <w:spacing w:before="100" w:beforeAutospacing="1" w:after="100" w:afterAutospacing="1"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Zipporah &amp; </w:t>
            </w:r>
            <w:proofErr w:type="spellStart"/>
            <w:r>
              <w:rPr>
                <w:rFonts w:ascii="Times New Roman" w:eastAsia="Times New Roman" w:hAnsi="Times New Roman" w:cs="Times New Roman"/>
                <w:sz w:val="24"/>
                <w:szCs w:val="24"/>
              </w:rPr>
              <w:t>Mberia</w:t>
            </w:r>
            <w:proofErr w:type="spellEnd"/>
            <w:r>
              <w:rPr>
                <w:rFonts w:ascii="Times New Roman" w:eastAsia="Times New Roman" w:hAnsi="Times New Roman" w:cs="Times New Roman"/>
                <w:sz w:val="24"/>
                <w:szCs w:val="24"/>
              </w:rPr>
              <w:t>, (2004), “The Effects OF Celebrity Endorsement in Advertisements, International Journal of Academic Research in Economics and Management Sciences</w:t>
            </w:r>
          </w:p>
        </w:tc>
      </w:tr>
    </w:tbl>
    <w:p w14:paraId="6E1E3898" w14:textId="77777777" w:rsidR="00C37123" w:rsidRDefault="00C37123" w:rsidP="00C37123">
      <w:pPr>
        <w:spacing w:before="100" w:beforeAutospacing="1" w:after="100" w:afterAutospacing="1" w:line="480" w:lineRule="auto"/>
        <w:rPr>
          <w:rFonts w:ascii="Times New Roman" w:hAnsi="Times New Roman" w:cs="Times New Roman"/>
          <w:sz w:val="24"/>
          <w:szCs w:val="24"/>
        </w:rPr>
      </w:pPr>
    </w:p>
    <w:p w14:paraId="186E0593" w14:textId="77777777" w:rsidR="00C37123" w:rsidRDefault="00C37123" w:rsidP="00C37123">
      <w:pPr>
        <w:rPr>
          <w:rFonts w:asciiTheme="majorHAnsi" w:eastAsiaTheme="majorEastAsia" w:hAnsiTheme="majorHAnsi" w:cs="Times New Roman"/>
          <w:sz w:val="32"/>
          <w:szCs w:val="24"/>
        </w:rPr>
      </w:pPr>
      <w:r>
        <w:rPr>
          <w:rFonts w:cs="Times New Roman"/>
          <w:szCs w:val="24"/>
        </w:rPr>
        <w:br w:type="page"/>
      </w:r>
      <w:bookmarkStart w:id="75" w:name="_Toc366103932"/>
      <w:bookmarkStart w:id="76" w:name="_Toc366803141"/>
    </w:p>
    <w:p w14:paraId="4FD890AC" w14:textId="77777777" w:rsidR="00C37123" w:rsidRDefault="00C37123" w:rsidP="00C37123">
      <w:pPr>
        <w:pStyle w:val="Heading1"/>
        <w:rPr>
          <w:sz w:val="32"/>
          <w:szCs w:val="32"/>
        </w:rPr>
      </w:pPr>
      <w:bookmarkStart w:id="77" w:name="_Toc195650254"/>
      <w:r>
        <w:lastRenderedPageBreak/>
        <w:t xml:space="preserve">Appendix 1: Survey </w:t>
      </w:r>
      <w:bookmarkEnd w:id="75"/>
      <w:r>
        <w:t>Question:</w:t>
      </w:r>
      <w:bookmarkEnd w:id="76"/>
      <w:bookmarkEnd w:id="77"/>
    </w:p>
    <w:p w14:paraId="42330022" w14:textId="77777777" w:rsidR="00C37123" w:rsidRDefault="00C37123" w:rsidP="00C37123">
      <w:pPr>
        <w:rPr>
          <w:sz w:val="24"/>
          <w:szCs w:val="24"/>
        </w:rPr>
      </w:pPr>
    </w:p>
    <w:p w14:paraId="3998F68A" w14:textId="77777777" w:rsidR="00C37123" w:rsidRDefault="00C37123" w:rsidP="00C37123">
      <w:pPr>
        <w:spacing w:before="120" w:after="120" w:line="360" w:lineRule="auto"/>
        <w:rPr>
          <w:rFonts w:ascii="Times New Roman" w:hAnsi="Times New Roman" w:cs="Times New Roman"/>
          <w:sz w:val="24"/>
          <w:szCs w:val="24"/>
        </w:rPr>
      </w:pPr>
      <w:r>
        <w:rPr>
          <w:rFonts w:ascii="Times New Roman" w:hAnsi="Times New Roman" w:cs="Times New Roman"/>
          <w:sz w:val="24"/>
          <w:szCs w:val="24"/>
        </w:rPr>
        <w:t>Dear sir/Madam,</w:t>
      </w:r>
    </w:p>
    <w:p w14:paraId="3C36CBF9" w14:textId="77777777" w:rsidR="00C37123" w:rsidRDefault="00C37123" w:rsidP="00C37123">
      <w:pPr>
        <w:spacing w:before="120" w:after="120" w:line="360" w:lineRule="auto"/>
        <w:ind w:left="360"/>
        <w:rPr>
          <w:rFonts w:ascii="Times New Roman" w:hAnsi="Times New Roman" w:cs="Times New Roman"/>
          <w:sz w:val="24"/>
          <w:szCs w:val="24"/>
        </w:rPr>
      </w:pPr>
      <w:r>
        <w:rPr>
          <w:rFonts w:ascii="Times New Roman" w:hAnsi="Times New Roman" w:cs="Times New Roman"/>
          <w:sz w:val="24"/>
          <w:szCs w:val="24"/>
        </w:rPr>
        <w:t>I would like to request you to fill-up the given questionnaire that is conducted for academic purpose only.  Your given information will not be shared with anywhere else.</w:t>
      </w:r>
    </w:p>
    <w:p w14:paraId="1D3BE002" w14:textId="77777777" w:rsidR="00C37123" w:rsidRDefault="00C37123" w:rsidP="00C37123">
      <w:pPr>
        <w:spacing w:before="120" w:after="120" w:line="360" w:lineRule="auto"/>
        <w:ind w:left="360"/>
        <w:rPr>
          <w:rFonts w:ascii="Times New Roman" w:hAnsi="Times New Roman" w:cs="Times New Roman"/>
          <w:sz w:val="24"/>
          <w:szCs w:val="24"/>
        </w:rPr>
      </w:pPr>
    </w:p>
    <w:p w14:paraId="1D0D6A52" w14:textId="77777777" w:rsidR="00C37123" w:rsidRDefault="00C37123" w:rsidP="00C37123">
      <w:pPr>
        <w:spacing w:before="120" w:after="120" w:line="360" w:lineRule="auto"/>
        <w:ind w:left="360"/>
        <w:rPr>
          <w:rFonts w:ascii="Times New Roman" w:hAnsi="Times New Roman" w:cs="Times New Roman"/>
          <w:sz w:val="24"/>
          <w:szCs w:val="24"/>
        </w:rPr>
      </w:pPr>
    </w:p>
    <w:p w14:paraId="26B48B1B" w14:textId="77777777" w:rsidR="00C37123" w:rsidRDefault="00C37123" w:rsidP="00C37123">
      <w:pPr>
        <w:pStyle w:val="NormalWeb"/>
        <w:numPr>
          <w:ilvl w:val="0"/>
          <w:numId w:val="8"/>
        </w:numPr>
        <w:spacing w:line="360" w:lineRule="auto"/>
      </w:pPr>
      <w:bookmarkStart w:id="78" w:name="_Hlk195535106"/>
      <w:r>
        <w:rPr>
          <w:rStyle w:val="Strong"/>
          <w:rFonts w:eastAsiaTheme="majorEastAsia"/>
        </w:rPr>
        <w:t>Your Age:</w:t>
      </w:r>
    </w:p>
    <w:p w14:paraId="774950F0" w14:textId="77777777" w:rsidR="00C37123" w:rsidRDefault="00C37123" w:rsidP="00C37123">
      <w:pPr>
        <w:pStyle w:val="NormalWeb"/>
        <w:numPr>
          <w:ilvl w:val="1"/>
          <w:numId w:val="8"/>
        </w:numPr>
        <w:spacing w:line="360" w:lineRule="auto"/>
      </w:pPr>
      <w:proofErr w:type="gramStart"/>
      <w:r>
        <w:t>[ ]</w:t>
      </w:r>
      <w:proofErr w:type="gramEnd"/>
      <w:r>
        <w:t xml:space="preserve"> Under 18</w:t>
      </w:r>
    </w:p>
    <w:p w14:paraId="52B307FD" w14:textId="77777777" w:rsidR="00C37123" w:rsidRDefault="00C37123" w:rsidP="00C37123">
      <w:pPr>
        <w:pStyle w:val="NormalWeb"/>
        <w:numPr>
          <w:ilvl w:val="1"/>
          <w:numId w:val="8"/>
        </w:numPr>
        <w:spacing w:line="360" w:lineRule="auto"/>
      </w:pPr>
      <w:proofErr w:type="gramStart"/>
      <w:r>
        <w:t>[ ]</w:t>
      </w:r>
      <w:proofErr w:type="gramEnd"/>
      <w:r>
        <w:t xml:space="preserve"> 18-24</w:t>
      </w:r>
    </w:p>
    <w:p w14:paraId="3946580B" w14:textId="77777777" w:rsidR="00C37123" w:rsidRDefault="00C37123" w:rsidP="00C37123">
      <w:pPr>
        <w:pStyle w:val="NormalWeb"/>
        <w:numPr>
          <w:ilvl w:val="1"/>
          <w:numId w:val="8"/>
        </w:numPr>
        <w:spacing w:line="360" w:lineRule="auto"/>
      </w:pPr>
      <w:proofErr w:type="gramStart"/>
      <w:r>
        <w:t>[ ]</w:t>
      </w:r>
      <w:proofErr w:type="gramEnd"/>
      <w:r>
        <w:t xml:space="preserve"> 25-34</w:t>
      </w:r>
    </w:p>
    <w:p w14:paraId="5AAC5D62" w14:textId="77777777" w:rsidR="00C37123" w:rsidRDefault="00C37123" w:rsidP="00C37123">
      <w:pPr>
        <w:pStyle w:val="NormalWeb"/>
        <w:numPr>
          <w:ilvl w:val="1"/>
          <w:numId w:val="8"/>
        </w:numPr>
        <w:spacing w:line="360" w:lineRule="auto"/>
      </w:pPr>
      <w:proofErr w:type="gramStart"/>
      <w:r>
        <w:t>[ ]</w:t>
      </w:r>
      <w:proofErr w:type="gramEnd"/>
      <w:r>
        <w:t xml:space="preserve"> 35-44</w:t>
      </w:r>
    </w:p>
    <w:p w14:paraId="21876C11" w14:textId="77777777" w:rsidR="00C37123" w:rsidRDefault="00C37123" w:rsidP="00C37123">
      <w:pPr>
        <w:pStyle w:val="NormalWeb"/>
        <w:numPr>
          <w:ilvl w:val="1"/>
          <w:numId w:val="8"/>
        </w:numPr>
        <w:spacing w:line="360" w:lineRule="auto"/>
      </w:pPr>
      <w:proofErr w:type="gramStart"/>
      <w:r>
        <w:t>[ ]</w:t>
      </w:r>
      <w:proofErr w:type="gramEnd"/>
      <w:r>
        <w:t xml:space="preserve"> 45+</w:t>
      </w:r>
    </w:p>
    <w:p w14:paraId="63499E7E" w14:textId="77777777" w:rsidR="00C37123" w:rsidRDefault="00C37123" w:rsidP="00C37123">
      <w:pPr>
        <w:pStyle w:val="NormalWeb"/>
        <w:numPr>
          <w:ilvl w:val="0"/>
          <w:numId w:val="8"/>
        </w:numPr>
        <w:spacing w:line="360" w:lineRule="auto"/>
      </w:pPr>
      <w:r>
        <w:rPr>
          <w:rStyle w:val="Strong"/>
          <w:rFonts w:eastAsiaTheme="majorEastAsia"/>
        </w:rPr>
        <w:t>Gender:</w:t>
      </w:r>
    </w:p>
    <w:p w14:paraId="1A522B35" w14:textId="77777777" w:rsidR="00C37123" w:rsidRDefault="00C37123" w:rsidP="00C37123">
      <w:pPr>
        <w:pStyle w:val="NormalWeb"/>
        <w:numPr>
          <w:ilvl w:val="1"/>
          <w:numId w:val="8"/>
        </w:numPr>
        <w:spacing w:line="360" w:lineRule="auto"/>
      </w:pPr>
      <w:proofErr w:type="gramStart"/>
      <w:r>
        <w:t>[ ]</w:t>
      </w:r>
      <w:proofErr w:type="gramEnd"/>
      <w:r>
        <w:t xml:space="preserve"> Male</w:t>
      </w:r>
    </w:p>
    <w:p w14:paraId="5D504527" w14:textId="77777777" w:rsidR="00C37123" w:rsidRDefault="00C37123" w:rsidP="00C37123">
      <w:pPr>
        <w:pStyle w:val="NormalWeb"/>
        <w:numPr>
          <w:ilvl w:val="1"/>
          <w:numId w:val="8"/>
        </w:numPr>
        <w:spacing w:line="360" w:lineRule="auto"/>
      </w:pPr>
      <w:proofErr w:type="gramStart"/>
      <w:r>
        <w:t>[ ]</w:t>
      </w:r>
      <w:proofErr w:type="gramEnd"/>
      <w:r>
        <w:t xml:space="preserve"> Female</w:t>
      </w:r>
    </w:p>
    <w:p w14:paraId="6B79CC25" w14:textId="77777777" w:rsidR="00C37123" w:rsidRDefault="00C37123" w:rsidP="00C37123">
      <w:pPr>
        <w:pStyle w:val="NormalWeb"/>
        <w:numPr>
          <w:ilvl w:val="1"/>
          <w:numId w:val="8"/>
        </w:numPr>
        <w:spacing w:line="360" w:lineRule="auto"/>
      </w:pPr>
      <w:proofErr w:type="gramStart"/>
      <w:r>
        <w:t>[ ]</w:t>
      </w:r>
      <w:proofErr w:type="gramEnd"/>
      <w:r>
        <w:t xml:space="preserve"> Non-binary / Prefer not to say</w:t>
      </w:r>
    </w:p>
    <w:p w14:paraId="3A99A59F" w14:textId="77777777" w:rsidR="00C37123" w:rsidRDefault="00C37123" w:rsidP="00C37123">
      <w:pPr>
        <w:pStyle w:val="NormalWeb"/>
        <w:numPr>
          <w:ilvl w:val="0"/>
          <w:numId w:val="8"/>
        </w:numPr>
        <w:spacing w:line="360" w:lineRule="auto"/>
      </w:pPr>
      <w:r>
        <w:rPr>
          <w:rStyle w:val="Strong"/>
          <w:rFonts w:eastAsiaTheme="majorEastAsia"/>
        </w:rPr>
        <w:t>Your Monthly Income (In BDT):</w:t>
      </w:r>
    </w:p>
    <w:p w14:paraId="33739A1B" w14:textId="77777777" w:rsidR="00C37123" w:rsidRDefault="00C37123" w:rsidP="00C37123">
      <w:pPr>
        <w:pStyle w:val="NormalWeb"/>
        <w:numPr>
          <w:ilvl w:val="1"/>
          <w:numId w:val="8"/>
        </w:numPr>
        <w:spacing w:line="360" w:lineRule="auto"/>
      </w:pPr>
      <w:proofErr w:type="gramStart"/>
      <w:r>
        <w:t>[ ]</w:t>
      </w:r>
      <w:proofErr w:type="gramEnd"/>
      <w:r>
        <w:t xml:space="preserve"> Below 20,000</w:t>
      </w:r>
    </w:p>
    <w:p w14:paraId="74EBD360" w14:textId="77777777" w:rsidR="00C37123" w:rsidRDefault="00C37123" w:rsidP="00C37123">
      <w:pPr>
        <w:pStyle w:val="NormalWeb"/>
        <w:numPr>
          <w:ilvl w:val="1"/>
          <w:numId w:val="8"/>
        </w:numPr>
        <w:spacing w:line="360" w:lineRule="auto"/>
      </w:pPr>
      <w:proofErr w:type="gramStart"/>
      <w:r>
        <w:t>[ ]</w:t>
      </w:r>
      <w:proofErr w:type="gramEnd"/>
      <w:r>
        <w:t xml:space="preserve"> 20,000 - 50,000</w:t>
      </w:r>
    </w:p>
    <w:p w14:paraId="1618F45A" w14:textId="77777777" w:rsidR="00C37123" w:rsidRDefault="00C37123" w:rsidP="00C37123">
      <w:pPr>
        <w:pStyle w:val="NormalWeb"/>
        <w:numPr>
          <w:ilvl w:val="1"/>
          <w:numId w:val="8"/>
        </w:numPr>
        <w:spacing w:line="360" w:lineRule="auto"/>
      </w:pPr>
      <w:proofErr w:type="gramStart"/>
      <w:r>
        <w:t>[ ]</w:t>
      </w:r>
      <w:proofErr w:type="gramEnd"/>
      <w:r>
        <w:t xml:space="preserve"> 50,000 - 100,000</w:t>
      </w:r>
    </w:p>
    <w:p w14:paraId="5662D884" w14:textId="77777777" w:rsidR="00C37123" w:rsidRDefault="00C37123" w:rsidP="00C37123">
      <w:pPr>
        <w:pStyle w:val="NormalWeb"/>
        <w:numPr>
          <w:ilvl w:val="1"/>
          <w:numId w:val="8"/>
        </w:numPr>
        <w:spacing w:line="360" w:lineRule="auto"/>
      </w:pPr>
      <w:proofErr w:type="gramStart"/>
      <w:r>
        <w:t>[ ]</w:t>
      </w:r>
      <w:proofErr w:type="gramEnd"/>
      <w:r>
        <w:t xml:space="preserve"> Above 100,000</w:t>
      </w:r>
    </w:p>
    <w:p w14:paraId="29192628" w14:textId="77777777" w:rsidR="00C37123" w:rsidRDefault="00C37123" w:rsidP="00C37123">
      <w:pPr>
        <w:pStyle w:val="NormalWeb"/>
        <w:numPr>
          <w:ilvl w:val="0"/>
          <w:numId w:val="8"/>
        </w:numPr>
        <w:spacing w:line="360" w:lineRule="auto"/>
      </w:pPr>
      <w:r>
        <w:rPr>
          <w:rStyle w:val="Strong"/>
          <w:rFonts w:eastAsiaTheme="majorEastAsia"/>
        </w:rPr>
        <w:t>Education Level:</w:t>
      </w:r>
    </w:p>
    <w:p w14:paraId="44D99D14" w14:textId="77777777" w:rsidR="00C37123" w:rsidRDefault="00C37123" w:rsidP="00C37123">
      <w:pPr>
        <w:pStyle w:val="NormalWeb"/>
        <w:numPr>
          <w:ilvl w:val="1"/>
          <w:numId w:val="8"/>
        </w:numPr>
        <w:spacing w:line="360" w:lineRule="auto"/>
      </w:pPr>
      <w:proofErr w:type="gramStart"/>
      <w:r>
        <w:t>[ ]</w:t>
      </w:r>
      <w:proofErr w:type="gramEnd"/>
      <w:r>
        <w:t xml:space="preserve"> Secondary school</w:t>
      </w:r>
    </w:p>
    <w:p w14:paraId="6B6BEC38" w14:textId="77777777" w:rsidR="00C37123" w:rsidRDefault="00C37123" w:rsidP="00C37123">
      <w:pPr>
        <w:pStyle w:val="NormalWeb"/>
        <w:numPr>
          <w:ilvl w:val="1"/>
          <w:numId w:val="8"/>
        </w:numPr>
        <w:spacing w:line="360" w:lineRule="auto"/>
      </w:pPr>
      <w:proofErr w:type="gramStart"/>
      <w:r>
        <w:t>[ ]</w:t>
      </w:r>
      <w:proofErr w:type="gramEnd"/>
      <w:r>
        <w:t xml:space="preserve"> Undergraduate degree</w:t>
      </w:r>
    </w:p>
    <w:p w14:paraId="26520606" w14:textId="77777777" w:rsidR="00C37123" w:rsidRDefault="00C37123" w:rsidP="00C37123">
      <w:pPr>
        <w:pStyle w:val="NormalWeb"/>
        <w:numPr>
          <w:ilvl w:val="1"/>
          <w:numId w:val="8"/>
        </w:numPr>
        <w:spacing w:line="360" w:lineRule="auto"/>
      </w:pPr>
      <w:proofErr w:type="gramStart"/>
      <w:r>
        <w:t>[ ]</w:t>
      </w:r>
      <w:proofErr w:type="gramEnd"/>
      <w:r>
        <w:t xml:space="preserve"> Postgraduate degree</w:t>
      </w:r>
    </w:p>
    <w:p w14:paraId="33BDDA63" w14:textId="77777777" w:rsidR="00C37123" w:rsidRDefault="00C37123" w:rsidP="00C37123">
      <w:pPr>
        <w:pStyle w:val="NormalWeb"/>
        <w:numPr>
          <w:ilvl w:val="1"/>
          <w:numId w:val="8"/>
        </w:numPr>
        <w:spacing w:line="360" w:lineRule="auto"/>
      </w:pPr>
      <w:proofErr w:type="gramStart"/>
      <w:r>
        <w:t>[ ]</w:t>
      </w:r>
      <w:proofErr w:type="gramEnd"/>
      <w:r>
        <w:t xml:space="preserve"> Other</w:t>
      </w:r>
    </w:p>
    <w:p w14:paraId="156FE960" w14:textId="77777777" w:rsidR="00C37123" w:rsidRDefault="00C37123" w:rsidP="00C37123">
      <w:pPr>
        <w:pStyle w:val="NormalWeb"/>
        <w:numPr>
          <w:ilvl w:val="0"/>
          <w:numId w:val="8"/>
        </w:numPr>
        <w:spacing w:line="360" w:lineRule="auto"/>
      </w:pPr>
      <w:r>
        <w:t>How familiar are you with sustainable textiles?</w:t>
      </w:r>
    </w:p>
    <w:p w14:paraId="0158C073" w14:textId="77777777" w:rsidR="00C37123" w:rsidRDefault="00C37123" w:rsidP="00C37123">
      <w:pPr>
        <w:pStyle w:val="NormalWeb"/>
        <w:numPr>
          <w:ilvl w:val="1"/>
          <w:numId w:val="8"/>
        </w:numPr>
        <w:spacing w:line="360" w:lineRule="auto"/>
      </w:pPr>
      <w:proofErr w:type="gramStart"/>
      <w:r>
        <w:t>[ ]</w:t>
      </w:r>
      <w:proofErr w:type="gramEnd"/>
      <w:r>
        <w:t xml:space="preserve"> Very familiar</w:t>
      </w:r>
    </w:p>
    <w:p w14:paraId="44DBB493" w14:textId="77777777" w:rsidR="00C37123" w:rsidRDefault="00C37123" w:rsidP="00C37123">
      <w:pPr>
        <w:pStyle w:val="NormalWeb"/>
        <w:numPr>
          <w:ilvl w:val="1"/>
          <w:numId w:val="8"/>
        </w:numPr>
        <w:spacing w:line="360" w:lineRule="auto"/>
      </w:pPr>
      <w:proofErr w:type="gramStart"/>
      <w:r>
        <w:lastRenderedPageBreak/>
        <w:t>[ ]</w:t>
      </w:r>
      <w:proofErr w:type="gramEnd"/>
      <w:r>
        <w:t xml:space="preserve"> Somewhat familiar</w:t>
      </w:r>
    </w:p>
    <w:p w14:paraId="3BAB391B" w14:textId="77777777" w:rsidR="00C37123" w:rsidRDefault="00C37123" w:rsidP="00C37123">
      <w:pPr>
        <w:pStyle w:val="NormalWeb"/>
        <w:numPr>
          <w:ilvl w:val="1"/>
          <w:numId w:val="8"/>
        </w:numPr>
        <w:spacing w:line="360" w:lineRule="auto"/>
      </w:pPr>
      <w:proofErr w:type="gramStart"/>
      <w:r>
        <w:t>[ ]</w:t>
      </w:r>
      <w:proofErr w:type="gramEnd"/>
      <w:r>
        <w:t xml:space="preserve"> Not familiar</w:t>
      </w:r>
    </w:p>
    <w:p w14:paraId="32BA8D9C" w14:textId="77777777" w:rsidR="00C37123" w:rsidRDefault="00C37123" w:rsidP="00C37123">
      <w:pPr>
        <w:pStyle w:val="NormalWeb"/>
        <w:numPr>
          <w:ilvl w:val="0"/>
          <w:numId w:val="8"/>
        </w:numPr>
        <w:spacing w:line="360" w:lineRule="auto"/>
      </w:pPr>
      <w:r>
        <w:t>How important is sustainability when buying clothing?</w:t>
      </w:r>
    </w:p>
    <w:p w14:paraId="39D77A7B" w14:textId="77777777" w:rsidR="00C37123" w:rsidRDefault="00C37123" w:rsidP="00C37123">
      <w:pPr>
        <w:pStyle w:val="NormalWeb"/>
        <w:numPr>
          <w:ilvl w:val="1"/>
          <w:numId w:val="8"/>
        </w:numPr>
        <w:spacing w:line="360" w:lineRule="auto"/>
      </w:pPr>
      <w:proofErr w:type="gramStart"/>
      <w:r>
        <w:t>[ ]</w:t>
      </w:r>
      <w:proofErr w:type="gramEnd"/>
      <w:r>
        <w:t xml:space="preserve"> Extremely important</w:t>
      </w:r>
    </w:p>
    <w:p w14:paraId="1A828E3D" w14:textId="77777777" w:rsidR="00C37123" w:rsidRDefault="00C37123" w:rsidP="00C37123">
      <w:pPr>
        <w:pStyle w:val="NormalWeb"/>
        <w:numPr>
          <w:ilvl w:val="1"/>
          <w:numId w:val="8"/>
        </w:numPr>
        <w:spacing w:line="360" w:lineRule="auto"/>
      </w:pPr>
      <w:proofErr w:type="gramStart"/>
      <w:r>
        <w:t>[ ]</w:t>
      </w:r>
      <w:proofErr w:type="gramEnd"/>
      <w:r>
        <w:t xml:space="preserve"> Moderately important</w:t>
      </w:r>
    </w:p>
    <w:p w14:paraId="1D976D90" w14:textId="77777777" w:rsidR="00C37123" w:rsidRDefault="00C37123" w:rsidP="00C37123">
      <w:pPr>
        <w:pStyle w:val="NormalWeb"/>
        <w:numPr>
          <w:ilvl w:val="1"/>
          <w:numId w:val="8"/>
        </w:numPr>
        <w:spacing w:line="360" w:lineRule="auto"/>
      </w:pPr>
      <w:proofErr w:type="gramStart"/>
      <w:r>
        <w:t>[ ]</w:t>
      </w:r>
      <w:proofErr w:type="gramEnd"/>
      <w:r>
        <w:t xml:space="preserve"> Neutral</w:t>
      </w:r>
    </w:p>
    <w:p w14:paraId="5552F804" w14:textId="77777777" w:rsidR="00C37123" w:rsidRDefault="00C37123" w:rsidP="00C37123">
      <w:pPr>
        <w:pStyle w:val="NormalWeb"/>
        <w:numPr>
          <w:ilvl w:val="1"/>
          <w:numId w:val="8"/>
        </w:numPr>
        <w:spacing w:line="360" w:lineRule="auto"/>
      </w:pPr>
      <w:proofErr w:type="gramStart"/>
      <w:r>
        <w:t>[ ]</w:t>
      </w:r>
      <w:proofErr w:type="gramEnd"/>
      <w:r>
        <w:t xml:space="preserve"> Not important</w:t>
      </w:r>
    </w:p>
    <w:p w14:paraId="6B018EF6" w14:textId="77777777" w:rsidR="00C37123" w:rsidRDefault="00C37123" w:rsidP="00C37123">
      <w:pPr>
        <w:pStyle w:val="NormalWeb"/>
        <w:numPr>
          <w:ilvl w:val="0"/>
          <w:numId w:val="8"/>
        </w:numPr>
        <w:spacing w:line="360" w:lineRule="auto"/>
      </w:pPr>
      <w:r>
        <w:t>What factors influence your clothing purchases? (Select all that apply)</w:t>
      </w:r>
    </w:p>
    <w:p w14:paraId="35D66795" w14:textId="77777777" w:rsidR="00C37123" w:rsidRDefault="00C37123" w:rsidP="00C37123">
      <w:pPr>
        <w:pStyle w:val="NormalWeb"/>
        <w:numPr>
          <w:ilvl w:val="1"/>
          <w:numId w:val="8"/>
        </w:numPr>
        <w:spacing w:line="360" w:lineRule="auto"/>
      </w:pPr>
      <w:proofErr w:type="gramStart"/>
      <w:r>
        <w:t>[ ]</w:t>
      </w:r>
      <w:proofErr w:type="gramEnd"/>
      <w:r>
        <w:t xml:space="preserve"> Price</w:t>
      </w:r>
    </w:p>
    <w:p w14:paraId="7D508E79" w14:textId="77777777" w:rsidR="00C37123" w:rsidRDefault="00C37123" w:rsidP="00C37123">
      <w:pPr>
        <w:pStyle w:val="NormalWeb"/>
        <w:numPr>
          <w:ilvl w:val="1"/>
          <w:numId w:val="8"/>
        </w:numPr>
        <w:spacing w:line="360" w:lineRule="auto"/>
      </w:pPr>
      <w:proofErr w:type="gramStart"/>
      <w:r>
        <w:t>[ ]</w:t>
      </w:r>
      <w:proofErr w:type="gramEnd"/>
      <w:r>
        <w:t xml:space="preserve"> Brand reputation</w:t>
      </w:r>
    </w:p>
    <w:p w14:paraId="1676C5E0" w14:textId="77777777" w:rsidR="00C37123" w:rsidRDefault="00C37123" w:rsidP="00C37123">
      <w:pPr>
        <w:pStyle w:val="NormalWeb"/>
        <w:numPr>
          <w:ilvl w:val="1"/>
          <w:numId w:val="8"/>
        </w:numPr>
        <w:spacing w:line="360" w:lineRule="auto"/>
      </w:pPr>
      <w:proofErr w:type="gramStart"/>
      <w:r>
        <w:t>[ ]</w:t>
      </w:r>
      <w:proofErr w:type="gramEnd"/>
      <w:r>
        <w:t xml:space="preserve"> Fabric quality</w:t>
      </w:r>
    </w:p>
    <w:p w14:paraId="6591D70C" w14:textId="77777777" w:rsidR="00C37123" w:rsidRDefault="00C37123" w:rsidP="00C37123">
      <w:pPr>
        <w:pStyle w:val="NormalWeb"/>
        <w:numPr>
          <w:ilvl w:val="1"/>
          <w:numId w:val="8"/>
        </w:numPr>
        <w:spacing w:line="360" w:lineRule="auto"/>
      </w:pPr>
      <w:proofErr w:type="gramStart"/>
      <w:r>
        <w:t>[ ]</w:t>
      </w:r>
      <w:proofErr w:type="gramEnd"/>
      <w:r>
        <w:t xml:space="preserve"> Eco-friendliness</w:t>
      </w:r>
    </w:p>
    <w:p w14:paraId="26F3DBCD" w14:textId="77777777" w:rsidR="00C37123" w:rsidRDefault="00C37123" w:rsidP="00C37123">
      <w:pPr>
        <w:pStyle w:val="NormalWeb"/>
        <w:numPr>
          <w:ilvl w:val="1"/>
          <w:numId w:val="8"/>
        </w:numPr>
        <w:spacing w:line="360" w:lineRule="auto"/>
      </w:pPr>
      <w:proofErr w:type="gramStart"/>
      <w:r>
        <w:t>[ ]</w:t>
      </w:r>
      <w:proofErr w:type="gramEnd"/>
      <w:r>
        <w:t xml:space="preserve"> Trend &amp; fashion appeal</w:t>
      </w:r>
    </w:p>
    <w:p w14:paraId="74440549" w14:textId="77777777" w:rsidR="00C37123" w:rsidRDefault="00C37123" w:rsidP="00C37123">
      <w:pPr>
        <w:pStyle w:val="NormalWeb"/>
        <w:numPr>
          <w:ilvl w:val="0"/>
          <w:numId w:val="8"/>
        </w:numPr>
        <w:spacing w:line="360" w:lineRule="auto"/>
      </w:pPr>
      <w:r>
        <w:t xml:space="preserve">Would you be willing to pay </w:t>
      </w:r>
      <w:r>
        <w:rPr>
          <w:rStyle w:val="Strong"/>
          <w:rFonts w:eastAsiaTheme="majorEastAsia"/>
        </w:rPr>
        <w:t>more</w:t>
      </w:r>
      <w:r>
        <w:t xml:space="preserve"> for sustainable clothing?</w:t>
      </w:r>
    </w:p>
    <w:p w14:paraId="708BBC19" w14:textId="77777777" w:rsidR="00C37123" w:rsidRDefault="00C37123" w:rsidP="00C37123">
      <w:pPr>
        <w:pStyle w:val="NormalWeb"/>
        <w:numPr>
          <w:ilvl w:val="1"/>
          <w:numId w:val="8"/>
        </w:numPr>
        <w:spacing w:line="360" w:lineRule="auto"/>
      </w:pPr>
      <w:proofErr w:type="gramStart"/>
      <w:r>
        <w:t>[ ]</w:t>
      </w:r>
      <w:proofErr w:type="gramEnd"/>
      <w:r>
        <w:t xml:space="preserve"> Yes</w:t>
      </w:r>
    </w:p>
    <w:p w14:paraId="3BBC1194" w14:textId="77777777" w:rsidR="00C37123" w:rsidRDefault="00C37123" w:rsidP="00C37123">
      <w:pPr>
        <w:pStyle w:val="NormalWeb"/>
        <w:numPr>
          <w:ilvl w:val="1"/>
          <w:numId w:val="8"/>
        </w:numPr>
        <w:spacing w:line="360" w:lineRule="auto"/>
      </w:pPr>
      <w:proofErr w:type="gramStart"/>
      <w:r>
        <w:t>[ ]</w:t>
      </w:r>
      <w:proofErr w:type="gramEnd"/>
      <w:r>
        <w:t xml:space="preserve"> No</w:t>
      </w:r>
    </w:p>
    <w:p w14:paraId="38FB3667" w14:textId="77777777" w:rsidR="00C37123" w:rsidRDefault="00C37123" w:rsidP="00C37123">
      <w:pPr>
        <w:pStyle w:val="NormalWeb"/>
        <w:numPr>
          <w:ilvl w:val="0"/>
          <w:numId w:val="8"/>
        </w:numPr>
        <w:spacing w:line="360" w:lineRule="auto"/>
      </w:pPr>
      <w:r>
        <w:t xml:space="preserve">Have you ever purchased a </w:t>
      </w:r>
      <w:r>
        <w:rPr>
          <w:rStyle w:val="Strong"/>
          <w:rFonts w:eastAsiaTheme="majorEastAsia"/>
        </w:rPr>
        <w:t>sustainable textile product</w:t>
      </w:r>
      <w:r>
        <w:t xml:space="preserve"> (organic cotton, recycled fabric, eco-friendly materials)?</w:t>
      </w:r>
    </w:p>
    <w:p w14:paraId="1862ECE1" w14:textId="77777777" w:rsidR="00C37123" w:rsidRDefault="00C37123" w:rsidP="00C37123">
      <w:pPr>
        <w:pStyle w:val="NormalWeb"/>
        <w:numPr>
          <w:ilvl w:val="1"/>
          <w:numId w:val="8"/>
        </w:numPr>
        <w:spacing w:line="360" w:lineRule="auto"/>
      </w:pPr>
      <w:proofErr w:type="gramStart"/>
      <w:r>
        <w:t>[ ]</w:t>
      </w:r>
      <w:proofErr w:type="gramEnd"/>
      <w:r>
        <w:t xml:space="preserve"> Yes</w:t>
      </w:r>
    </w:p>
    <w:p w14:paraId="262636F3" w14:textId="77777777" w:rsidR="00C37123" w:rsidRDefault="00C37123" w:rsidP="00C37123">
      <w:pPr>
        <w:pStyle w:val="NormalWeb"/>
        <w:numPr>
          <w:ilvl w:val="1"/>
          <w:numId w:val="8"/>
        </w:numPr>
        <w:spacing w:line="360" w:lineRule="auto"/>
      </w:pPr>
      <w:proofErr w:type="gramStart"/>
      <w:r>
        <w:t>[ ]</w:t>
      </w:r>
      <w:proofErr w:type="gramEnd"/>
      <w:r>
        <w:t xml:space="preserve"> No</w:t>
      </w:r>
    </w:p>
    <w:p w14:paraId="2316DF7F" w14:textId="77777777" w:rsidR="00C37123" w:rsidRDefault="00C37123" w:rsidP="00C37123">
      <w:pPr>
        <w:pStyle w:val="NormalWeb"/>
        <w:numPr>
          <w:ilvl w:val="0"/>
          <w:numId w:val="8"/>
        </w:numPr>
        <w:spacing w:line="360" w:lineRule="auto"/>
      </w:pPr>
      <w:r>
        <w:t>What would encourage you to buy sustainable textiles? (Select all that apply)</w:t>
      </w:r>
    </w:p>
    <w:p w14:paraId="3F88CF19" w14:textId="77777777" w:rsidR="00C37123" w:rsidRDefault="00C37123" w:rsidP="00C37123">
      <w:pPr>
        <w:pStyle w:val="NormalWeb"/>
        <w:numPr>
          <w:ilvl w:val="1"/>
          <w:numId w:val="8"/>
        </w:numPr>
        <w:spacing w:line="360" w:lineRule="auto"/>
      </w:pPr>
      <w:proofErr w:type="gramStart"/>
      <w:r>
        <w:t>[ ]</w:t>
      </w:r>
      <w:proofErr w:type="gramEnd"/>
      <w:r>
        <w:t xml:space="preserve"> Lower price</w:t>
      </w:r>
    </w:p>
    <w:p w14:paraId="7E7DC240" w14:textId="77777777" w:rsidR="00C37123" w:rsidRDefault="00C37123" w:rsidP="00C37123">
      <w:pPr>
        <w:pStyle w:val="NormalWeb"/>
        <w:numPr>
          <w:ilvl w:val="1"/>
          <w:numId w:val="8"/>
        </w:numPr>
        <w:spacing w:line="360" w:lineRule="auto"/>
      </w:pPr>
      <w:proofErr w:type="gramStart"/>
      <w:r>
        <w:t>[ ]</w:t>
      </w:r>
      <w:proofErr w:type="gramEnd"/>
      <w:r>
        <w:t xml:space="preserve"> More availability in local stores</w:t>
      </w:r>
    </w:p>
    <w:p w14:paraId="39921F17" w14:textId="77777777" w:rsidR="00C37123" w:rsidRDefault="00C37123" w:rsidP="00C37123">
      <w:pPr>
        <w:pStyle w:val="NormalWeb"/>
        <w:numPr>
          <w:ilvl w:val="1"/>
          <w:numId w:val="8"/>
        </w:numPr>
        <w:spacing w:line="360" w:lineRule="auto"/>
      </w:pPr>
      <w:proofErr w:type="gramStart"/>
      <w:r>
        <w:t>[ ]</w:t>
      </w:r>
      <w:proofErr w:type="gramEnd"/>
      <w:r>
        <w:t xml:space="preserve"> Better quality &amp; durability</w:t>
      </w:r>
    </w:p>
    <w:p w14:paraId="35BF895A" w14:textId="77777777" w:rsidR="00C37123" w:rsidRDefault="00C37123" w:rsidP="00C37123">
      <w:pPr>
        <w:pStyle w:val="NormalWeb"/>
        <w:numPr>
          <w:ilvl w:val="1"/>
          <w:numId w:val="8"/>
        </w:numPr>
        <w:spacing w:line="360" w:lineRule="auto"/>
      </w:pPr>
      <w:proofErr w:type="gramStart"/>
      <w:r>
        <w:t>[ ]</w:t>
      </w:r>
      <w:proofErr w:type="gramEnd"/>
      <w:r>
        <w:t xml:space="preserve"> Awareness campaigns</w:t>
      </w:r>
    </w:p>
    <w:p w14:paraId="10050CED" w14:textId="77777777" w:rsidR="00C37123" w:rsidRDefault="00C37123" w:rsidP="00C37123">
      <w:pPr>
        <w:pStyle w:val="NormalWeb"/>
        <w:numPr>
          <w:ilvl w:val="1"/>
          <w:numId w:val="8"/>
        </w:numPr>
        <w:spacing w:line="360" w:lineRule="auto"/>
      </w:pPr>
      <w:proofErr w:type="gramStart"/>
      <w:r>
        <w:t>[ ]</w:t>
      </w:r>
      <w:proofErr w:type="gramEnd"/>
      <w:r>
        <w:t xml:space="preserve"> Social responsibility of brands</w:t>
      </w:r>
    </w:p>
    <w:p w14:paraId="2CCDA1A9" w14:textId="77777777" w:rsidR="00C37123" w:rsidRDefault="00C37123" w:rsidP="00C37123">
      <w:pPr>
        <w:pStyle w:val="NormalWeb"/>
        <w:numPr>
          <w:ilvl w:val="0"/>
          <w:numId w:val="8"/>
        </w:numPr>
        <w:spacing w:line="360" w:lineRule="auto"/>
      </w:pPr>
      <w:r>
        <w:t>Where do you usually buy clothing?</w:t>
      </w:r>
    </w:p>
    <w:p w14:paraId="67BFA7C2" w14:textId="77777777" w:rsidR="00C37123" w:rsidRDefault="00C37123" w:rsidP="00C37123">
      <w:pPr>
        <w:pStyle w:val="NormalWeb"/>
        <w:numPr>
          <w:ilvl w:val="1"/>
          <w:numId w:val="8"/>
        </w:numPr>
        <w:spacing w:line="360" w:lineRule="auto"/>
      </w:pPr>
      <w:proofErr w:type="gramStart"/>
      <w:r>
        <w:t>[ ]</w:t>
      </w:r>
      <w:proofErr w:type="gramEnd"/>
      <w:r>
        <w:t xml:space="preserve"> Local markets</w:t>
      </w:r>
    </w:p>
    <w:p w14:paraId="3E93B5BD" w14:textId="77777777" w:rsidR="00C37123" w:rsidRDefault="00C37123" w:rsidP="00C37123">
      <w:pPr>
        <w:pStyle w:val="NormalWeb"/>
        <w:numPr>
          <w:ilvl w:val="1"/>
          <w:numId w:val="8"/>
        </w:numPr>
        <w:spacing w:line="360" w:lineRule="auto"/>
      </w:pPr>
      <w:proofErr w:type="gramStart"/>
      <w:r>
        <w:t>[ ]</w:t>
      </w:r>
      <w:proofErr w:type="gramEnd"/>
      <w:r>
        <w:t xml:space="preserve"> Online stores</w:t>
      </w:r>
    </w:p>
    <w:p w14:paraId="43AFDB97" w14:textId="77777777" w:rsidR="00C37123" w:rsidRDefault="00C37123" w:rsidP="00C37123">
      <w:pPr>
        <w:pStyle w:val="NormalWeb"/>
        <w:numPr>
          <w:ilvl w:val="1"/>
          <w:numId w:val="8"/>
        </w:numPr>
        <w:spacing w:line="360" w:lineRule="auto"/>
      </w:pPr>
      <w:proofErr w:type="gramStart"/>
      <w:r>
        <w:t>[ ]</w:t>
      </w:r>
      <w:proofErr w:type="gramEnd"/>
      <w:r>
        <w:t xml:space="preserve"> Shopping malls</w:t>
      </w:r>
    </w:p>
    <w:p w14:paraId="4C881815" w14:textId="77777777" w:rsidR="00C37123" w:rsidRDefault="00C37123" w:rsidP="00C37123">
      <w:pPr>
        <w:pStyle w:val="NormalWeb"/>
        <w:numPr>
          <w:ilvl w:val="1"/>
          <w:numId w:val="8"/>
        </w:numPr>
        <w:spacing w:line="360" w:lineRule="auto"/>
      </w:pPr>
      <w:proofErr w:type="gramStart"/>
      <w:r>
        <w:t>[ ]</w:t>
      </w:r>
      <w:proofErr w:type="gramEnd"/>
      <w:r>
        <w:t xml:space="preserve"> Boutique stores</w:t>
      </w:r>
    </w:p>
    <w:p w14:paraId="1C10AA82" w14:textId="77777777" w:rsidR="00C37123" w:rsidRDefault="00C37123" w:rsidP="00C37123">
      <w:pPr>
        <w:pStyle w:val="NormalWeb"/>
        <w:spacing w:line="360" w:lineRule="auto"/>
      </w:pPr>
    </w:p>
    <w:p w14:paraId="4669FEA4" w14:textId="77777777" w:rsidR="00C37123" w:rsidRDefault="00C37123" w:rsidP="00C37123">
      <w:pPr>
        <w:pStyle w:val="NormalWeb"/>
        <w:spacing w:line="360" w:lineRule="auto"/>
      </w:pPr>
    </w:p>
    <w:p w14:paraId="6B5AA301" w14:textId="77777777" w:rsidR="00C37123" w:rsidRDefault="00C37123" w:rsidP="00C37123">
      <w:pPr>
        <w:pStyle w:val="NormalWeb"/>
        <w:numPr>
          <w:ilvl w:val="0"/>
          <w:numId w:val="8"/>
        </w:numPr>
        <w:spacing w:line="360" w:lineRule="auto"/>
      </w:pPr>
      <w:r>
        <w:t xml:space="preserve">Which </w:t>
      </w:r>
      <w:r>
        <w:rPr>
          <w:rStyle w:val="Strong"/>
          <w:rFonts w:eastAsiaTheme="majorEastAsia"/>
        </w:rPr>
        <w:t>sustainable textile brands</w:t>
      </w:r>
      <w:r>
        <w:t xml:space="preserve"> do you recognize?</w:t>
      </w:r>
    </w:p>
    <w:p w14:paraId="0F2C5DDE" w14:textId="77777777" w:rsidR="00C37123" w:rsidRDefault="00C37123" w:rsidP="00C37123">
      <w:pPr>
        <w:pStyle w:val="NormalWeb"/>
        <w:numPr>
          <w:ilvl w:val="1"/>
          <w:numId w:val="8"/>
        </w:numPr>
        <w:spacing w:line="360" w:lineRule="auto"/>
      </w:pPr>
      <w:proofErr w:type="gramStart"/>
      <w:r>
        <w:t>[ ]</w:t>
      </w:r>
      <w:proofErr w:type="gramEnd"/>
      <w:r>
        <w:t xml:space="preserve"> None</w:t>
      </w:r>
    </w:p>
    <w:p w14:paraId="3419D4E8" w14:textId="77777777" w:rsidR="00C37123" w:rsidRDefault="00C37123" w:rsidP="00C37123">
      <w:pPr>
        <w:pStyle w:val="NormalWeb"/>
        <w:numPr>
          <w:ilvl w:val="1"/>
          <w:numId w:val="8"/>
        </w:numPr>
        <w:spacing w:line="360" w:lineRule="auto"/>
      </w:pPr>
      <w:proofErr w:type="gramStart"/>
      <w:r>
        <w:t>[ ]</w:t>
      </w:r>
      <w:proofErr w:type="gramEnd"/>
      <w:r>
        <w:t xml:space="preserve"> </w:t>
      </w:r>
      <w:proofErr w:type="spellStart"/>
      <w:r>
        <w:t>Aarong</w:t>
      </w:r>
      <w:proofErr w:type="spellEnd"/>
    </w:p>
    <w:p w14:paraId="5E099827" w14:textId="77777777" w:rsidR="00C37123" w:rsidRDefault="00C37123" w:rsidP="00C37123">
      <w:pPr>
        <w:pStyle w:val="NormalWeb"/>
        <w:numPr>
          <w:ilvl w:val="1"/>
          <w:numId w:val="8"/>
        </w:numPr>
        <w:spacing w:line="360" w:lineRule="auto"/>
      </w:pPr>
      <w:proofErr w:type="gramStart"/>
      <w:r>
        <w:t>[ ]</w:t>
      </w:r>
      <w:proofErr w:type="gramEnd"/>
      <w:r>
        <w:t xml:space="preserve"> Artisan Hut</w:t>
      </w:r>
    </w:p>
    <w:p w14:paraId="311F0223" w14:textId="77777777" w:rsidR="00C37123" w:rsidRDefault="00C37123" w:rsidP="00C37123">
      <w:pPr>
        <w:pStyle w:val="NormalWeb"/>
        <w:numPr>
          <w:ilvl w:val="1"/>
          <w:numId w:val="8"/>
        </w:numPr>
        <w:spacing w:line="360" w:lineRule="auto"/>
      </w:pPr>
      <w:proofErr w:type="gramStart"/>
      <w:r>
        <w:t>[ ]</w:t>
      </w:r>
      <w:proofErr w:type="gramEnd"/>
      <w:r>
        <w:t xml:space="preserve"> Other (please specify) _____________</w:t>
      </w:r>
    </w:p>
    <w:p w14:paraId="0DA1B6C2" w14:textId="77777777" w:rsidR="00C37123" w:rsidRDefault="00C37123" w:rsidP="00C37123">
      <w:pPr>
        <w:pStyle w:val="NormalWeb"/>
        <w:numPr>
          <w:ilvl w:val="0"/>
          <w:numId w:val="8"/>
        </w:numPr>
        <w:spacing w:line="360" w:lineRule="auto"/>
      </w:pPr>
      <w:r>
        <w:t xml:space="preserve">Would you prefer </w:t>
      </w:r>
      <w:r>
        <w:rPr>
          <w:rStyle w:val="Strong"/>
          <w:rFonts w:eastAsiaTheme="majorEastAsia"/>
        </w:rPr>
        <w:t>renting or buying</w:t>
      </w:r>
      <w:r>
        <w:t xml:space="preserve"> sustainable clothing?</w:t>
      </w:r>
    </w:p>
    <w:p w14:paraId="0FECF33E" w14:textId="77777777" w:rsidR="00C37123" w:rsidRDefault="00C37123" w:rsidP="00C37123">
      <w:pPr>
        <w:pStyle w:val="NormalWeb"/>
        <w:numPr>
          <w:ilvl w:val="1"/>
          <w:numId w:val="8"/>
        </w:numPr>
        <w:spacing w:line="360" w:lineRule="auto"/>
      </w:pPr>
      <w:proofErr w:type="gramStart"/>
      <w:r>
        <w:t>[ ]</w:t>
      </w:r>
      <w:proofErr w:type="gramEnd"/>
      <w:r>
        <w:t xml:space="preserve"> Renting (temporary use, lower cost)</w:t>
      </w:r>
    </w:p>
    <w:p w14:paraId="103C3EEF" w14:textId="77777777" w:rsidR="00C37123" w:rsidRDefault="00C37123" w:rsidP="00C37123">
      <w:pPr>
        <w:pStyle w:val="NormalWeb"/>
        <w:numPr>
          <w:ilvl w:val="1"/>
          <w:numId w:val="8"/>
        </w:numPr>
        <w:spacing w:line="360" w:lineRule="auto"/>
      </w:pPr>
      <w:proofErr w:type="gramStart"/>
      <w:r>
        <w:t>[ ]</w:t>
      </w:r>
      <w:proofErr w:type="gramEnd"/>
      <w:r>
        <w:t xml:space="preserve"> Buying (owning long-term, higher cost)</w:t>
      </w:r>
    </w:p>
    <w:p w14:paraId="72470D25" w14:textId="77777777" w:rsidR="00C37123" w:rsidRDefault="00C37123" w:rsidP="00C37123">
      <w:pPr>
        <w:pStyle w:val="NormalWeb"/>
        <w:numPr>
          <w:ilvl w:val="1"/>
          <w:numId w:val="8"/>
        </w:numPr>
        <w:spacing w:line="360" w:lineRule="auto"/>
      </w:pPr>
      <w:proofErr w:type="gramStart"/>
      <w:r>
        <w:t>[ ]</w:t>
      </w:r>
      <w:proofErr w:type="gramEnd"/>
      <w:r>
        <w:t xml:space="preserve"> Neutral / No preference</w:t>
      </w:r>
    </w:p>
    <w:p w14:paraId="2AD038BB" w14:textId="77777777" w:rsidR="00C37123" w:rsidRDefault="00C37123" w:rsidP="00C37123">
      <w:pPr>
        <w:pStyle w:val="NormalWeb"/>
        <w:numPr>
          <w:ilvl w:val="0"/>
          <w:numId w:val="8"/>
        </w:numPr>
        <w:spacing w:line="360" w:lineRule="auto"/>
      </w:pPr>
      <w:r>
        <w:t xml:space="preserve">What </w:t>
      </w:r>
      <w:r>
        <w:rPr>
          <w:rStyle w:val="Strong"/>
          <w:rFonts w:eastAsiaTheme="majorEastAsia"/>
        </w:rPr>
        <w:t>barriers</w:t>
      </w:r>
      <w:r>
        <w:t xml:space="preserve"> prevent you from buying sustainable textiles? (Select all that apply)</w:t>
      </w:r>
    </w:p>
    <w:p w14:paraId="111D342E" w14:textId="77777777" w:rsidR="00C37123" w:rsidRDefault="00C37123" w:rsidP="00C37123">
      <w:pPr>
        <w:pStyle w:val="NormalWeb"/>
        <w:numPr>
          <w:ilvl w:val="1"/>
          <w:numId w:val="8"/>
        </w:numPr>
        <w:spacing w:line="360" w:lineRule="auto"/>
      </w:pPr>
      <w:proofErr w:type="gramStart"/>
      <w:r>
        <w:t>[ ]</w:t>
      </w:r>
      <w:proofErr w:type="gramEnd"/>
      <w:r>
        <w:t xml:space="preserve"> High price</w:t>
      </w:r>
    </w:p>
    <w:p w14:paraId="28677ED0" w14:textId="77777777" w:rsidR="00C37123" w:rsidRDefault="00C37123" w:rsidP="00C37123">
      <w:pPr>
        <w:pStyle w:val="NormalWeb"/>
        <w:numPr>
          <w:ilvl w:val="1"/>
          <w:numId w:val="8"/>
        </w:numPr>
        <w:spacing w:line="360" w:lineRule="auto"/>
      </w:pPr>
      <w:proofErr w:type="gramStart"/>
      <w:r>
        <w:t>[ ]</w:t>
      </w:r>
      <w:proofErr w:type="gramEnd"/>
      <w:r>
        <w:t xml:space="preserve"> Limited options in Bangladesh</w:t>
      </w:r>
    </w:p>
    <w:p w14:paraId="2578AA96" w14:textId="77777777" w:rsidR="00C37123" w:rsidRDefault="00C37123" w:rsidP="00C37123">
      <w:pPr>
        <w:pStyle w:val="NormalWeb"/>
        <w:numPr>
          <w:ilvl w:val="1"/>
          <w:numId w:val="8"/>
        </w:numPr>
        <w:spacing w:line="360" w:lineRule="auto"/>
      </w:pPr>
      <w:proofErr w:type="gramStart"/>
      <w:r>
        <w:t>[ ]</w:t>
      </w:r>
      <w:proofErr w:type="gramEnd"/>
      <w:r>
        <w:t xml:space="preserve"> Lack of awareness</w:t>
      </w:r>
    </w:p>
    <w:p w14:paraId="2134F8BD" w14:textId="77777777" w:rsidR="00C37123" w:rsidRDefault="00C37123" w:rsidP="00C37123">
      <w:pPr>
        <w:pStyle w:val="NormalWeb"/>
        <w:numPr>
          <w:ilvl w:val="1"/>
          <w:numId w:val="8"/>
        </w:numPr>
        <w:spacing w:line="360" w:lineRule="auto"/>
      </w:pPr>
      <w:proofErr w:type="gramStart"/>
      <w:r>
        <w:t>[ ]</w:t>
      </w:r>
      <w:proofErr w:type="gramEnd"/>
      <w:r>
        <w:t xml:space="preserve"> Style / Fashion concerns</w:t>
      </w:r>
    </w:p>
    <w:p w14:paraId="08371FA3" w14:textId="77777777" w:rsidR="00C37123" w:rsidRDefault="00C37123" w:rsidP="00C37123">
      <w:pPr>
        <w:pStyle w:val="NormalWeb"/>
        <w:numPr>
          <w:ilvl w:val="0"/>
          <w:numId w:val="8"/>
        </w:numPr>
        <w:spacing w:line="360" w:lineRule="auto"/>
      </w:pPr>
      <w:r>
        <w:t>What initiatives should brands take to promote sustainability? (Select all that apply)</w:t>
      </w:r>
    </w:p>
    <w:p w14:paraId="45C573CD" w14:textId="77777777" w:rsidR="00C37123" w:rsidRDefault="00C37123" w:rsidP="00C37123">
      <w:pPr>
        <w:pStyle w:val="NormalWeb"/>
        <w:numPr>
          <w:ilvl w:val="1"/>
          <w:numId w:val="8"/>
        </w:numPr>
        <w:spacing w:line="360" w:lineRule="auto"/>
      </w:pPr>
      <w:proofErr w:type="gramStart"/>
      <w:r>
        <w:t>[ ]</w:t>
      </w:r>
      <w:proofErr w:type="gramEnd"/>
      <w:r>
        <w:t xml:space="preserve"> Lower prices</w:t>
      </w:r>
    </w:p>
    <w:p w14:paraId="42F8532B" w14:textId="77777777" w:rsidR="00C37123" w:rsidRDefault="00C37123" w:rsidP="00C37123">
      <w:pPr>
        <w:pStyle w:val="NormalWeb"/>
        <w:numPr>
          <w:ilvl w:val="1"/>
          <w:numId w:val="8"/>
        </w:numPr>
        <w:spacing w:line="360" w:lineRule="auto"/>
      </w:pPr>
      <w:proofErr w:type="gramStart"/>
      <w:r>
        <w:t>[ ]</w:t>
      </w:r>
      <w:proofErr w:type="gramEnd"/>
      <w:r>
        <w:t xml:space="preserve"> More marketing campaigns</w:t>
      </w:r>
    </w:p>
    <w:p w14:paraId="4B9B6E57" w14:textId="77777777" w:rsidR="00C37123" w:rsidRDefault="00C37123" w:rsidP="00C37123">
      <w:pPr>
        <w:pStyle w:val="NormalWeb"/>
        <w:numPr>
          <w:ilvl w:val="1"/>
          <w:numId w:val="8"/>
        </w:numPr>
        <w:spacing w:line="360" w:lineRule="auto"/>
      </w:pPr>
      <w:proofErr w:type="gramStart"/>
      <w:r>
        <w:t>[ ]</w:t>
      </w:r>
      <w:proofErr w:type="gramEnd"/>
      <w:r>
        <w:t xml:space="preserve"> Transparent sourcing &amp; ethical manufacturing</w:t>
      </w:r>
    </w:p>
    <w:p w14:paraId="24E4D1A7" w14:textId="77777777" w:rsidR="00C37123" w:rsidRDefault="00C37123" w:rsidP="00C37123">
      <w:pPr>
        <w:pStyle w:val="NormalWeb"/>
        <w:numPr>
          <w:ilvl w:val="1"/>
          <w:numId w:val="8"/>
        </w:numPr>
        <w:spacing w:line="360" w:lineRule="auto"/>
      </w:pPr>
      <w:proofErr w:type="gramStart"/>
      <w:r>
        <w:t>[ ]</w:t>
      </w:r>
      <w:proofErr w:type="gramEnd"/>
      <w:r>
        <w:t xml:space="preserve"> Collaborations with local artisans</w:t>
      </w:r>
      <w:bookmarkEnd w:id="78"/>
    </w:p>
    <w:p w14:paraId="003AD150" w14:textId="77777777" w:rsidR="00513BC0" w:rsidRDefault="00513BC0"/>
    <w:sectPr w:rsidR="00513BC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ill Sans MT">
    <w:altName w:val="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3524D"/>
    <w:multiLevelType w:val="multilevel"/>
    <w:tmpl w:val="59B4CE6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CE077F1"/>
    <w:multiLevelType w:val="hybridMultilevel"/>
    <w:tmpl w:val="57B05790"/>
    <w:lvl w:ilvl="0" w:tplc="43D46980">
      <w:start w:val="1"/>
      <w:numFmt w:val="decimal"/>
      <w:lvlText w:val="%1."/>
      <w:lvlJc w:val="left"/>
      <w:pPr>
        <w:ind w:left="588" w:hanging="498"/>
      </w:pPr>
      <w:rPr>
        <w:rFonts w:ascii="Gill Sans MT" w:eastAsia="Gill Sans MT" w:hAnsi="Gill Sans MT" w:cs="Gill Sans MT" w:hint="default"/>
        <w:b w:val="0"/>
        <w:bCs w:val="0"/>
        <w:i w:val="0"/>
        <w:iCs w:val="0"/>
        <w:color w:val="18181C"/>
        <w:spacing w:val="0"/>
        <w:w w:val="114"/>
        <w:sz w:val="24"/>
        <w:szCs w:val="24"/>
        <w:lang w:val="en-US" w:eastAsia="en-US" w:bidi="ar-SA"/>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2F1E485D"/>
    <w:multiLevelType w:val="hybridMultilevel"/>
    <w:tmpl w:val="DB9209E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2F7B2CB7"/>
    <w:multiLevelType w:val="multilevel"/>
    <w:tmpl w:val="42E6CBB4"/>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53936387"/>
    <w:multiLevelType w:val="hybridMultilevel"/>
    <w:tmpl w:val="DD44030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5FD124FF"/>
    <w:multiLevelType w:val="hybridMultilevel"/>
    <w:tmpl w:val="2C06458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637A1E4D"/>
    <w:multiLevelType w:val="multilevel"/>
    <w:tmpl w:val="6C3835A2"/>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71E410A1"/>
    <w:multiLevelType w:val="multilevel"/>
    <w:tmpl w:val="68CCF902"/>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6720280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4028931">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62534893">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85348429">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798675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8693789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631644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54889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123"/>
    <w:rsid w:val="00291E8C"/>
    <w:rsid w:val="003E74C6"/>
    <w:rsid w:val="00513BC0"/>
    <w:rsid w:val="00816DAF"/>
    <w:rsid w:val="00862FF8"/>
    <w:rsid w:val="009A2AF1"/>
    <w:rsid w:val="00B85943"/>
    <w:rsid w:val="00C37123"/>
    <w:rsid w:val="00DA680C"/>
    <w:rsid w:val="00DF5D2E"/>
    <w:rsid w:val="00E250D5"/>
    <w:rsid w:val="00EC5D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6456E9"/>
  <w15:chartTrackingRefBased/>
  <w15:docId w15:val="{3D3EE4F1-6B4E-414A-96B8-11B17F835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123"/>
    <w:pPr>
      <w:spacing w:line="256" w:lineRule="auto"/>
    </w:pPr>
    <w:rPr>
      <w:kern w:val="0"/>
      <w:sz w:val="22"/>
      <w:szCs w:val="22"/>
      <w14:ligatures w14:val="none"/>
    </w:rPr>
  </w:style>
  <w:style w:type="paragraph" w:styleId="Heading1">
    <w:name w:val="heading 1"/>
    <w:basedOn w:val="Normal"/>
    <w:next w:val="Normal"/>
    <w:link w:val="Heading1Char"/>
    <w:uiPriority w:val="9"/>
    <w:qFormat/>
    <w:rsid w:val="00C3712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3712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3712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3712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3712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371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71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71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71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712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3712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3712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3712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3712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371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71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71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7123"/>
    <w:rPr>
      <w:rFonts w:eastAsiaTheme="majorEastAsia" w:cstheme="majorBidi"/>
      <w:color w:val="272727" w:themeColor="text1" w:themeTint="D8"/>
    </w:rPr>
  </w:style>
  <w:style w:type="paragraph" w:styleId="Title">
    <w:name w:val="Title"/>
    <w:basedOn w:val="Normal"/>
    <w:next w:val="Normal"/>
    <w:link w:val="TitleChar"/>
    <w:uiPriority w:val="10"/>
    <w:qFormat/>
    <w:rsid w:val="00C371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71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71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71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7123"/>
    <w:pPr>
      <w:spacing w:before="160"/>
      <w:jc w:val="center"/>
    </w:pPr>
    <w:rPr>
      <w:i/>
      <w:iCs/>
      <w:color w:val="404040" w:themeColor="text1" w:themeTint="BF"/>
    </w:rPr>
  </w:style>
  <w:style w:type="character" w:customStyle="1" w:styleId="QuoteChar">
    <w:name w:val="Quote Char"/>
    <w:basedOn w:val="DefaultParagraphFont"/>
    <w:link w:val="Quote"/>
    <w:uiPriority w:val="29"/>
    <w:rsid w:val="00C37123"/>
    <w:rPr>
      <w:i/>
      <w:iCs/>
      <w:color w:val="404040" w:themeColor="text1" w:themeTint="BF"/>
    </w:rPr>
  </w:style>
  <w:style w:type="paragraph" w:styleId="ListParagraph">
    <w:name w:val="List Paragraph"/>
    <w:basedOn w:val="Normal"/>
    <w:uiPriority w:val="1"/>
    <w:qFormat/>
    <w:rsid w:val="00C37123"/>
    <w:pPr>
      <w:ind w:left="720"/>
      <w:contextualSpacing/>
    </w:pPr>
  </w:style>
  <w:style w:type="character" w:styleId="IntenseEmphasis">
    <w:name w:val="Intense Emphasis"/>
    <w:basedOn w:val="DefaultParagraphFont"/>
    <w:uiPriority w:val="21"/>
    <w:qFormat/>
    <w:rsid w:val="00C37123"/>
    <w:rPr>
      <w:i/>
      <w:iCs/>
      <w:color w:val="2F5496" w:themeColor="accent1" w:themeShade="BF"/>
    </w:rPr>
  </w:style>
  <w:style w:type="paragraph" w:styleId="IntenseQuote">
    <w:name w:val="Intense Quote"/>
    <w:basedOn w:val="Normal"/>
    <w:next w:val="Normal"/>
    <w:link w:val="IntenseQuoteChar"/>
    <w:uiPriority w:val="30"/>
    <w:qFormat/>
    <w:rsid w:val="00C3712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37123"/>
    <w:rPr>
      <w:i/>
      <w:iCs/>
      <w:color w:val="2F5496" w:themeColor="accent1" w:themeShade="BF"/>
    </w:rPr>
  </w:style>
  <w:style w:type="character" w:styleId="IntenseReference">
    <w:name w:val="Intense Reference"/>
    <w:basedOn w:val="DefaultParagraphFont"/>
    <w:uiPriority w:val="32"/>
    <w:qFormat/>
    <w:rsid w:val="00C37123"/>
    <w:rPr>
      <w:b/>
      <w:bCs/>
      <w:smallCaps/>
      <w:color w:val="2F5496" w:themeColor="accent1" w:themeShade="BF"/>
      <w:spacing w:val="5"/>
    </w:rPr>
  </w:style>
  <w:style w:type="character" w:styleId="Hyperlink">
    <w:name w:val="Hyperlink"/>
    <w:basedOn w:val="DefaultParagraphFont"/>
    <w:uiPriority w:val="99"/>
    <w:semiHidden/>
    <w:unhideWhenUsed/>
    <w:rsid w:val="00C37123"/>
    <w:rPr>
      <w:color w:val="0563C1" w:themeColor="hyperlink"/>
      <w:u w:val="single"/>
    </w:rPr>
  </w:style>
  <w:style w:type="paragraph" w:styleId="NormalWeb">
    <w:name w:val="Normal (Web)"/>
    <w:basedOn w:val="Normal"/>
    <w:uiPriority w:val="99"/>
    <w:unhideWhenUsed/>
    <w:rsid w:val="00C37123"/>
    <w:pPr>
      <w:spacing w:before="100" w:beforeAutospacing="1" w:after="100" w:afterAutospacing="1" w:line="240" w:lineRule="auto"/>
    </w:pPr>
    <w:rPr>
      <w:rFonts w:ascii="Times New Roman" w:eastAsia="Times New Roman" w:hAnsi="Times New Roman" w:cs="Times New Roman"/>
      <w:sz w:val="24"/>
      <w:szCs w:val="24"/>
    </w:rPr>
  </w:style>
  <w:style w:type="paragraph" w:styleId="TOC1">
    <w:name w:val="toc 1"/>
    <w:basedOn w:val="Normal"/>
    <w:next w:val="Normal"/>
    <w:autoRedefine/>
    <w:uiPriority w:val="39"/>
    <w:semiHidden/>
    <w:unhideWhenUsed/>
    <w:rsid w:val="00C37123"/>
    <w:pPr>
      <w:spacing w:after="100"/>
    </w:pPr>
    <w:rPr>
      <w:rFonts w:eastAsiaTheme="minorEastAsia" w:cs="Times New Roman"/>
    </w:rPr>
  </w:style>
  <w:style w:type="paragraph" w:styleId="TOC2">
    <w:name w:val="toc 2"/>
    <w:basedOn w:val="Normal"/>
    <w:next w:val="Normal"/>
    <w:autoRedefine/>
    <w:uiPriority w:val="39"/>
    <w:semiHidden/>
    <w:unhideWhenUsed/>
    <w:rsid w:val="00C37123"/>
    <w:pPr>
      <w:spacing w:after="100"/>
      <w:ind w:left="220"/>
    </w:pPr>
    <w:rPr>
      <w:rFonts w:eastAsiaTheme="minorEastAsia" w:cs="Times New Roman"/>
    </w:rPr>
  </w:style>
  <w:style w:type="paragraph" w:styleId="TOCHeading">
    <w:name w:val="TOC Heading"/>
    <w:basedOn w:val="Heading1"/>
    <w:next w:val="Normal"/>
    <w:uiPriority w:val="39"/>
    <w:semiHidden/>
    <w:unhideWhenUsed/>
    <w:qFormat/>
    <w:rsid w:val="00C37123"/>
    <w:pPr>
      <w:spacing w:before="240" w:after="0"/>
      <w:outlineLvl w:val="9"/>
    </w:pPr>
    <w:rPr>
      <w:sz w:val="32"/>
      <w:szCs w:val="32"/>
    </w:rPr>
  </w:style>
  <w:style w:type="character" w:customStyle="1" w:styleId="react-xocs-alternative-link">
    <w:name w:val="react-xocs-alternative-link"/>
    <w:basedOn w:val="DefaultParagraphFont"/>
    <w:rsid w:val="00C37123"/>
  </w:style>
  <w:style w:type="character" w:customStyle="1" w:styleId="text">
    <w:name w:val="text"/>
    <w:basedOn w:val="DefaultParagraphFont"/>
    <w:rsid w:val="00C37123"/>
  </w:style>
  <w:style w:type="character" w:styleId="Strong">
    <w:name w:val="Strong"/>
    <w:basedOn w:val="DefaultParagraphFont"/>
    <w:uiPriority w:val="22"/>
    <w:qFormat/>
    <w:rsid w:val="00C371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5410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docs.live.net/2e3c70d5f8951386/Desktop/Business%20Research%20.docx" TargetMode="External"/><Relationship Id="rId18" Type="http://schemas.openxmlformats.org/officeDocument/2006/relationships/hyperlink" Target="https://d.docs.live.net/2e3c70d5f8951386/Desktop/Business%20Research%20.docx" TargetMode="External"/><Relationship Id="rId26" Type="http://schemas.openxmlformats.org/officeDocument/2006/relationships/hyperlink" Target="https://d.docs.live.net/2e3c70d5f8951386/Desktop/Business%20Research%20.docx" TargetMode="External"/><Relationship Id="rId39" Type="http://schemas.openxmlformats.org/officeDocument/2006/relationships/hyperlink" Target="https://www.researchgate.net/publication/381486208_Green_Marketing_Strategies_for_Sustainable_Fashion_Educating_and_Engaging_Consumers" TargetMode="External"/><Relationship Id="rId21" Type="http://schemas.openxmlformats.org/officeDocument/2006/relationships/hyperlink" Target="https://d.docs.live.net/2e3c70d5f8951386/Desktop/Business%20Research%20.docx" TargetMode="External"/><Relationship Id="rId34" Type="http://schemas.openxmlformats.org/officeDocument/2006/relationships/hyperlink" Target="https://www.researchgate.net/profile/Mohd-Kamal-Mohd-Nawawi?_tp=eyJjb250ZXh0Ijp7ImZpcnN0UGFnZSI6InB1YmxpY2F0aW9uIiwicGFnZSI6Il9kaXJlY3QifX0" TargetMode="External"/><Relationship Id="rId42" Type="http://schemas.openxmlformats.org/officeDocument/2006/relationships/hyperlink" Target="https://www.researchgate.net/publication/377500907_Sustainable_textile_industry_-_wishful_thinking_or_the_new_norm_A_review" TargetMode="External"/><Relationship Id="rId47" Type="http://schemas.openxmlformats.org/officeDocument/2006/relationships/hyperlink" Target="https://www.researchgate.net/publication/380735846_Price_sensitivity_and_sustainable_shopping_A_study_of_Bangladeshi_consumers" TargetMode="External"/><Relationship Id="rId50" Type="http://schemas.openxmlformats.org/officeDocument/2006/relationships/hyperlink" Target="https://www.shs-conferences.org/articles/shsconf/pdf/2021/03/shsconf_glob20_06024.pdf" TargetMode="External"/><Relationship Id="rId55" Type="http://schemas.openxmlformats.org/officeDocument/2006/relationships/image" Target="media/image4.png"/><Relationship Id="rId7" Type="http://schemas.openxmlformats.org/officeDocument/2006/relationships/hyperlink" Target="https://d.docs.live.net/2e3c70d5f8951386/Desktop/Business%20Research%20.docx" TargetMode="External"/><Relationship Id="rId2" Type="http://schemas.openxmlformats.org/officeDocument/2006/relationships/styles" Target="styles.xml"/><Relationship Id="rId16" Type="http://schemas.openxmlformats.org/officeDocument/2006/relationships/hyperlink" Target="https://d.docs.live.net/2e3c70d5f8951386/Desktop/Business%20Research%20.docx" TargetMode="External"/><Relationship Id="rId29" Type="http://schemas.openxmlformats.org/officeDocument/2006/relationships/hyperlink" Target="https://d.docs.live.net/2e3c70d5f8951386/Desktop/Business%20Research%20.docx" TargetMode="External"/><Relationship Id="rId11" Type="http://schemas.openxmlformats.org/officeDocument/2006/relationships/hyperlink" Target="https://d.docs.live.net/2e3c70d5f8951386/Desktop/Business%20Research%20.docx" TargetMode="External"/><Relationship Id="rId24" Type="http://schemas.openxmlformats.org/officeDocument/2006/relationships/hyperlink" Target="https://d.docs.live.net/2e3c70d5f8951386/Desktop/Business%20Research%20.docx" TargetMode="External"/><Relationship Id="rId32" Type="http://schemas.openxmlformats.org/officeDocument/2006/relationships/hyperlink" Target="https://www.researchgate.net/publication/373505214_The_role_of_stakeholders_in_sustainable_development" TargetMode="External"/><Relationship Id="rId37" Type="http://schemas.openxmlformats.org/officeDocument/2006/relationships/hyperlink" Target="https://www.pwc.com/gx/en/news-room/press-releases/2024/pwc-2024-voice-of-consumer-survey.html" TargetMode="External"/><Relationship Id="rId40" Type="http://schemas.openxmlformats.org/officeDocument/2006/relationships/hyperlink" Target="https://dspace.bracu.ac.bd/xmlui/bitstream/handle/10361/23116/21364084_BBS.pdf?sequence=1&amp;isAllowed=y" TargetMode="External"/><Relationship Id="rId45" Type="http://schemas.openxmlformats.org/officeDocument/2006/relationships/hyperlink" Target="https://www.researchgate.net/publication/351023167_Consumer_behaviour_towards_sustainable_clothing" TargetMode="External"/><Relationship Id="rId53" Type="http://schemas.openxmlformats.org/officeDocument/2006/relationships/hyperlink" Target="https://www.researchgate.net/publication/388818381_Mapping_Barriers_to_Sustainable_Fashion_Consumption_Insights_from_Neutrosophic-Z_Number_and_Delphi-DEMATEL_Integration" TargetMode="External"/><Relationship Id="rId58" Type="http://schemas.openxmlformats.org/officeDocument/2006/relationships/image" Target="media/image5.png"/><Relationship Id="rId5" Type="http://schemas.openxmlformats.org/officeDocument/2006/relationships/image" Target="media/image1.png"/><Relationship Id="rId61" Type="http://schemas.openxmlformats.org/officeDocument/2006/relationships/fontTable" Target="fontTable.xml"/><Relationship Id="rId19" Type="http://schemas.openxmlformats.org/officeDocument/2006/relationships/hyperlink" Target="https://d.docs.live.net/2e3c70d5f8951386/Desktop/Business%20Research%20.docx" TargetMode="External"/><Relationship Id="rId14" Type="http://schemas.openxmlformats.org/officeDocument/2006/relationships/hyperlink" Target="https://d.docs.live.net/2e3c70d5f8951386/Desktop/Business%20Research%20.docx" TargetMode="External"/><Relationship Id="rId22" Type="http://schemas.openxmlformats.org/officeDocument/2006/relationships/hyperlink" Target="https://d.docs.live.net/2e3c70d5f8951386/Desktop/Business%20Research%20.docx" TargetMode="External"/><Relationship Id="rId27" Type="http://schemas.openxmlformats.org/officeDocument/2006/relationships/hyperlink" Target="https://d.docs.live.net/2e3c70d5f8951386/Desktop/Business%20Research%20.docx" TargetMode="External"/><Relationship Id="rId30" Type="http://schemas.openxmlformats.org/officeDocument/2006/relationships/hyperlink" Target="https://d.docs.live.net/2e3c70d5f8951386/Desktop/Business%20Research%20.docx" TargetMode="External"/><Relationship Id="rId35" Type="http://schemas.openxmlformats.org/officeDocument/2006/relationships/hyperlink" Target="https://www.sciencedirect.com/science/article/pii/S0959652624036813" TargetMode="External"/><Relationship Id="rId43" Type="http://schemas.openxmlformats.org/officeDocument/2006/relationships/hyperlink" Target="https://www.researchgate.net/profile/Md-Nurunnabi-4?_tp=eyJjb250ZXh0Ijp7ImZpcnN0UGFnZSI6InB1YmxpY2F0aW9uIiwicGFnZSI6InB1YmxpY2F0aW9uIn19" TargetMode="External"/><Relationship Id="rId48" Type="http://schemas.openxmlformats.org/officeDocument/2006/relationships/hyperlink" Target="https://www.thedailystar.net/opinion/perspective/news/sustainable-pricing-crucial-our-apparel-industry-1634638" TargetMode="External"/><Relationship Id="rId56" Type="http://schemas.openxmlformats.org/officeDocument/2006/relationships/hyperlink" Target="https://www.researchgate.net/figure/Factors-influencing-consumer-behavior_fig1_348868919" TargetMode="External"/><Relationship Id="rId8" Type="http://schemas.openxmlformats.org/officeDocument/2006/relationships/hyperlink" Target="https://d.docs.live.net/2e3c70d5f8951386/Desktop/Business%20Research%20.docx" TargetMode="External"/><Relationship Id="rId51" Type="http://schemas.openxmlformats.org/officeDocument/2006/relationships/hyperlink" Target="https://www.sciencedirect.com/science/article/pii/S2405844024007114" TargetMode="External"/><Relationship Id="rId3" Type="http://schemas.openxmlformats.org/officeDocument/2006/relationships/settings" Target="settings.xml"/><Relationship Id="rId12" Type="http://schemas.openxmlformats.org/officeDocument/2006/relationships/hyperlink" Target="https://d.docs.live.net/2e3c70d5f8951386/Desktop/Business%20Research%20.docx" TargetMode="External"/><Relationship Id="rId17" Type="http://schemas.openxmlformats.org/officeDocument/2006/relationships/hyperlink" Target="https://d.docs.live.net/2e3c70d5f8951386/Desktop/Business%20Research%20.docx" TargetMode="External"/><Relationship Id="rId25" Type="http://schemas.openxmlformats.org/officeDocument/2006/relationships/hyperlink" Target="https://d.docs.live.net/2e3c70d5f8951386/Desktop/Business%20Research%20.docx" TargetMode="External"/><Relationship Id="rId33" Type="http://schemas.openxmlformats.org/officeDocument/2006/relationships/image" Target="media/image3.png"/><Relationship Id="rId38" Type="http://schemas.openxmlformats.org/officeDocument/2006/relationships/hyperlink" Target="https://www.researchgate.net/publication/356200800_Preferred_Product_Attributes_for_Sustainable_Outdoor_Apparel_A_Conjoint_Analysis_Approach" TargetMode="External"/><Relationship Id="rId46" Type="http://schemas.openxmlformats.org/officeDocument/2006/relationships/hyperlink" Target="https://www.researchgate.net/profile/Evelyn-Matsapola?_tp=eyJjb250ZXh0Ijp7ImZpcnN0UGFnZSI6InB1YmxpY2F0aW9uIiwicGFnZSI6InB1YmxpY2F0aW9uIn19" TargetMode="External"/><Relationship Id="rId59" Type="http://schemas.openxmlformats.org/officeDocument/2006/relationships/hyperlink" Target="https://www.researchgate.net/profile/Mark-Saunders-10?_tp=eyJjb250ZXh0Ijp7ImZpcnN0UGFnZSI6InB1YmxpY2F0aW9uIiwicGFnZSI6InB1YmxpY2F0aW9uIn19" TargetMode="External"/><Relationship Id="rId20" Type="http://schemas.openxmlformats.org/officeDocument/2006/relationships/hyperlink" Target="https://d.docs.live.net/2e3c70d5f8951386/Desktop/Business%20Research%20.docx" TargetMode="External"/><Relationship Id="rId41" Type="http://schemas.openxmlformats.org/officeDocument/2006/relationships/hyperlink" Target="https://www.hhc.earth/knowledge-base/articles/the-environmental-impact-of-the-textile-sector" TargetMode="External"/><Relationship Id="rId54" Type="http://schemas.openxmlformats.org/officeDocument/2006/relationships/hyperlink" Target="https://d1wqtxts1xzle7.cloudfront.net/77455011/a97f64bd8f4c7d3b56f9510ce8aeb481e89c-libre.pdf?1640658052=&amp;response-content-disposition=inline%3B+filename%3DKnowledge_Management_as_a_Competitive_Ad.pdf&amp;Expires=1744561838&amp;Signature=AmigRTR~NwbSuQV5nhQGCzeTpK4Wz-wXkLUYp02333~bmHJOKBIU4EZDFZkGaTxLf4Kq0GoEuo7fg1AZdyY68Rerkp5AUlrsUksX-yCKV6tsdLjO2omx0DiI5QiEhkRq11kBl2tCEawDScwvUC9Wsnsd3tY9o0L1L5YQdgWz8PxnSTyzZv4cCsHbcn-boMpew67K6sgPz9-TEeHEo7OLbnw70YD5TTeuKd1JlPqD4tId4k~bOS~vClmkvxb-C5McuFR0g6~8zPPIGpHmhkzsQ-TjXxHh8xmYaEnt2fERIsD5zGoOwbRZkaigcxiIqx-8lOsYxelJaMXb2ZG~w9Dadw__&amp;Key-Pair-Id=APKAJLOHF5GGSLRBV4ZA" TargetMode="External"/><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svg"/><Relationship Id="rId15" Type="http://schemas.openxmlformats.org/officeDocument/2006/relationships/hyperlink" Target="https://d.docs.live.net/2e3c70d5f8951386/Desktop/Business%20Research%20.docx" TargetMode="External"/><Relationship Id="rId23" Type="http://schemas.openxmlformats.org/officeDocument/2006/relationships/hyperlink" Target="https://d.docs.live.net/2e3c70d5f8951386/Desktop/Business%20Research%20.docx" TargetMode="External"/><Relationship Id="rId28" Type="http://schemas.openxmlformats.org/officeDocument/2006/relationships/hyperlink" Target="https://d.docs.live.net/2e3c70d5f8951386/Desktop/Business%20Research%20.docx" TargetMode="External"/><Relationship Id="rId36" Type="http://schemas.openxmlformats.org/officeDocument/2006/relationships/hyperlink" Target="https://www.researchgate.net/publication/382045132_Sustainable_Fashion_Conceptualization_Purchase_Determinants_and_Willingness_to_Pay_More" TargetMode="External"/><Relationship Id="rId49" Type="http://schemas.openxmlformats.org/officeDocument/2006/relationships/hyperlink" Target="https://www.textiletoday.com.bd/embracing-the-future-bangladeshs-path-to-sustainable-man-made-fiber-industry" TargetMode="External"/><Relationship Id="rId57" Type="http://schemas.openxmlformats.org/officeDocument/2006/relationships/hyperlink" Target="https://www.researchgate.net/profile/Cang-Vo-Trong?_tp=eyJjb250ZXh0Ijp7ImZpcnN0UGFnZSI6InB1YmxpY2F0aW9uIiwicGFnZSI6InB1YmxpY2F0aW9uIiwicHJldmlvdXNQYWdlIjoiX2RpcmVjdCJ9fQ" TargetMode="External"/><Relationship Id="rId10" Type="http://schemas.openxmlformats.org/officeDocument/2006/relationships/hyperlink" Target="https://d.docs.live.net/2e3c70d5f8951386/Desktop/Business%20Research%20.docx" TargetMode="External"/><Relationship Id="rId31" Type="http://schemas.openxmlformats.org/officeDocument/2006/relationships/hyperlink" Target="https://www.researchgate.net/publication/383620800_Sustainability_Initiatives_in_the_Asian_Textile_Industry" TargetMode="External"/><Relationship Id="rId44" Type="http://schemas.openxmlformats.org/officeDocument/2006/relationships/hyperlink" Target="https://eprints.hud.ac.uk/id/eprint/17489/1/safrojfinalthesis.pdf" TargetMode="External"/><Relationship Id="rId52" Type="http://schemas.openxmlformats.org/officeDocument/2006/relationships/hyperlink" Target="https://www.researchgate.net/publication/367410743_Sustainable_fashion_challenges_and_barriers_for_advancing_the_circular_economy" TargetMode="External"/><Relationship Id="rId6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hyperlink" Target="https://d.docs.live.net/2e3c70d5f8951386/Desktop/Business%20Research%20.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306</TotalTime>
  <Pages>38</Pages>
  <Words>7155</Words>
  <Characters>50121</Characters>
  <Application>Microsoft Office Word</Application>
  <DocSecurity>0</DocSecurity>
  <Lines>911</Lines>
  <Paragraphs>374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Khan Maruf</dc:creator>
  <cp:keywords/>
  <dc:description/>
  <cp:lastModifiedBy>Khan Maruf</cp:lastModifiedBy>
  <cp:revision>7</cp:revision>
  <dcterms:created xsi:type="dcterms:W3CDTF">2025-04-16T08:16:00Z</dcterms:created>
  <dcterms:modified xsi:type="dcterms:W3CDTF">2025-04-16T13:24:00Z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4ef01f5e-318e-423e-8bdc-55368aa0ce8b</vt:lpwstr>
  </property>
</Properties>
</file>