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310F3" w14:textId="3B87F64B" w:rsidR="00F20943" w:rsidRDefault="00C15FF5">
      <w:r>
        <w:rPr>
          <w:noProof/>
        </w:rPr>
        <w:drawing>
          <wp:inline distT="0" distB="0" distL="0" distR="0" wp14:anchorId="2B10A8F4" wp14:editId="392E6F09">
            <wp:extent cx="5630545" cy="2209800"/>
            <wp:effectExtent l="0" t="0" r="8255" b="0"/>
            <wp:docPr id="8"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2D428E0E" w14:textId="77777777" w:rsidR="004E223E" w:rsidRDefault="004E223E"/>
    <w:p w14:paraId="44516CE7" w14:textId="34D0A96A" w:rsidR="004E223E" w:rsidRPr="00206381" w:rsidRDefault="00402E58" w:rsidP="00044068">
      <w:pPr>
        <w:spacing w:line="480" w:lineRule="auto"/>
        <w:jc w:val="center"/>
        <w:rPr>
          <w:rFonts w:ascii="Arial" w:hAnsi="Arial" w:cs="Arial"/>
          <w:b/>
          <w:bCs/>
          <w:sz w:val="48"/>
          <w:szCs w:val="48"/>
        </w:rPr>
      </w:pPr>
      <w:r w:rsidRPr="00206381">
        <w:rPr>
          <w:rFonts w:ascii="Arial" w:hAnsi="Arial" w:cs="Arial"/>
          <w:b/>
          <w:bCs/>
          <w:noProof/>
          <w:sz w:val="48"/>
          <w:szCs w:val="48"/>
        </w:rPr>
        <mc:AlternateContent>
          <mc:Choice Requires="wps">
            <w:drawing>
              <wp:anchor distT="0" distB="0" distL="114300" distR="114300" simplePos="0" relativeHeight="251659264" behindDoc="0" locked="0" layoutInCell="1" allowOverlap="1" wp14:anchorId="074CFA75" wp14:editId="44000BC4">
                <wp:simplePos x="0" y="0"/>
                <wp:positionH relativeFrom="column">
                  <wp:posOffset>-647701</wp:posOffset>
                </wp:positionH>
                <wp:positionV relativeFrom="paragraph">
                  <wp:posOffset>3990340</wp:posOffset>
                </wp:positionV>
                <wp:extent cx="6943725" cy="57150"/>
                <wp:effectExtent l="0" t="0" r="28575" b="19050"/>
                <wp:wrapNone/>
                <wp:docPr id="702238794" name="Straight Connector 1"/>
                <wp:cNvGraphicFramePr/>
                <a:graphic xmlns:a="http://schemas.openxmlformats.org/drawingml/2006/main">
                  <a:graphicData uri="http://schemas.microsoft.com/office/word/2010/wordprocessingShape">
                    <wps:wsp>
                      <wps:cNvCnPr/>
                      <wps:spPr>
                        <a:xfrm>
                          <a:off x="0" y="0"/>
                          <a:ext cx="6943725"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1489B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1pt,314.2pt" to="495.75pt,3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" strokecolor="#156082 [3204]" strokeweight=".5pt">
                <v:stroke joinstyle="miter"/>
              </v:line>
            </w:pict>
          </mc:Fallback>
        </mc:AlternateContent>
      </w:r>
      <w:r w:rsidR="004E223E" w:rsidRPr="00206381">
        <w:rPr>
          <w:rFonts w:ascii="Arial" w:hAnsi="Arial" w:cs="Arial"/>
          <w:b/>
          <w:bCs/>
          <w:sz w:val="48"/>
          <w:szCs w:val="48"/>
        </w:rPr>
        <w:t>An Investigation into the Impact of Crisis Intervention Training on Police Responses to Mental Health-Related Incidents: Are Organisational Barriers More Influential than Training?</w:t>
      </w:r>
      <w:r w:rsidR="00044068" w:rsidRPr="00206381">
        <w:rPr>
          <w:rFonts w:ascii="Arial" w:hAnsi="Arial" w:cs="Arial"/>
          <w:b/>
          <w:bCs/>
          <w:sz w:val="48"/>
          <w:szCs w:val="48"/>
        </w:rPr>
        <w:t xml:space="preserve">       </w:t>
      </w:r>
    </w:p>
    <w:p w14:paraId="6FEC54A0" w14:textId="77777777" w:rsidR="00447534" w:rsidRPr="00206381" w:rsidRDefault="00447534" w:rsidP="00447534">
      <w:pPr>
        <w:rPr>
          <w:rFonts w:ascii="Arial" w:hAnsi="Arial" w:cs="Arial"/>
          <w:b/>
          <w:bCs/>
          <w:sz w:val="48"/>
          <w:szCs w:val="48"/>
        </w:rPr>
      </w:pPr>
    </w:p>
    <w:p w14:paraId="7B1F2F4B" w14:textId="34B8C3B9" w:rsidR="00447534" w:rsidRPr="00206381" w:rsidRDefault="00447534" w:rsidP="00447534">
      <w:pPr>
        <w:jc w:val="center"/>
        <w:rPr>
          <w:rFonts w:ascii="Arial" w:hAnsi="Arial" w:cs="Arial"/>
          <w:b/>
          <w:bCs/>
          <w:sz w:val="36"/>
          <w:szCs w:val="36"/>
        </w:rPr>
      </w:pPr>
      <w:r w:rsidRPr="00206381">
        <w:rPr>
          <w:rFonts w:ascii="Arial" w:hAnsi="Arial" w:cs="Arial"/>
          <w:b/>
          <w:bCs/>
          <w:sz w:val="36"/>
          <w:szCs w:val="36"/>
        </w:rPr>
        <w:t>Oakleigh Simcock-Jones</w:t>
      </w:r>
      <w:r w:rsidR="009C4D36">
        <w:rPr>
          <w:rFonts w:ascii="Arial" w:hAnsi="Arial" w:cs="Arial"/>
          <w:b/>
          <w:bCs/>
          <w:sz w:val="36"/>
          <w:szCs w:val="36"/>
        </w:rPr>
        <w:t xml:space="preserve"> (231</w:t>
      </w:r>
      <w:r w:rsidR="000E439E">
        <w:rPr>
          <w:rFonts w:ascii="Arial" w:hAnsi="Arial" w:cs="Arial"/>
          <w:b/>
          <w:bCs/>
          <w:sz w:val="36"/>
          <w:szCs w:val="36"/>
        </w:rPr>
        <w:t>9844)</w:t>
      </w:r>
    </w:p>
    <w:p w14:paraId="213E2368" w14:textId="67F0E11B" w:rsidR="00447534" w:rsidRPr="00206381" w:rsidRDefault="00DF6E70" w:rsidP="00447534">
      <w:pPr>
        <w:jc w:val="center"/>
        <w:rPr>
          <w:rFonts w:ascii="Arial" w:hAnsi="Arial" w:cs="Arial"/>
          <w:b/>
          <w:bCs/>
          <w:sz w:val="36"/>
          <w:szCs w:val="36"/>
        </w:rPr>
      </w:pPr>
      <w:r w:rsidRPr="00206381">
        <w:rPr>
          <w:rFonts w:ascii="Arial" w:hAnsi="Arial" w:cs="Arial"/>
          <w:b/>
          <w:bCs/>
          <w:sz w:val="36"/>
          <w:szCs w:val="36"/>
        </w:rPr>
        <w:t>Bachelor of Science: Professional Policing Practice</w:t>
      </w:r>
    </w:p>
    <w:p w14:paraId="397E8722" w14:textId="6B06802A" w:rsidR="00DF6E70" w:rsidRPr="00206381" w:rsidRDefault="00DF6E70" w:rsidP="00447534">
      <w:pPr>
        <w:jc w:val="center"/>
        <w:rPr>
          <w:rFonts w:ascii="Arial" w:hAnsi="Arial" w:cs="Arial"/>
          <w:b/>
          <w:bCs/>
          <w:sz w:val="36"/>
          <w:szCs w:val="36"/>
        </w:rPr>
      </w:pPr>
      <w:r w:rsidRPr="00206381">
        <w:rPr>
          <w:rFonts w:ascii="Arial" w:hAnsi="Arial" w:cs="Arial"/>
          <w:b/>
          <w:bCs/>
          <w:sz w:val="36"/>
          <w:szCs w:val="36"/>
        </w:rPr>
        <w:t>Word Count:</w:t>
      </w:r>
      <w:r w:rsidR="008D45B6">
        <w:rPr>
          <w:rFonts w:ascii="Arial" w:hAnsi="Arial" w:cs="Arial"/>
          <w:b/>
          <w:bCs/>
          <w:sz w:val="36"/>
          <w:szCs w:val="36"/>
        </w:rPr>
        <w:t xml:space="preserve"> 7,661</w:t>
      </w:r>
    </w:p>
    <w:p w14:paraId="31317A81" w14:textId="77777777" w:rsidR="00D267F1" w:rsidRPr="00206381" w:rsidRDefault="00D267F1" w:rsidP="00447534">
      <w:pPr>
        <w:jc w:val="center"/>
        <w:rPr>
          <w:rFonts w:ascii="Arial" w:hAnsi="Arial" w:cs="Arial"/>
          <w:b/>
          <w:bCs/>
          <w:sz w:val="36"/>
          <w:szCs w:val="36"/>
        </w:rPr>
      </w:pPr>
    </w:p>
    <w:p w14:paraId="6A1005A1" w14:textId="77777777" w:rsidR="00D267F1" w:rsidRPr="00206381" w:rsidRDefault="00D267F1" w:rsidP="00447534">
      <w:pPr>
        <w:jc w:val="center"/>
        <w:rPr>
          <w:rFonts w:ascii="Arial" w:hAnsi="Arial" w:cs="Arial"/>
          <w:b/>
          <w:bCs/>
          <w:sz w:val="36"/>
          <w:szCs w:val="36"/>
        </w:rPr>
      </w:pPr>
    </w:p>
    <w:p w14:paraId="4CA687A2" w14:textId="77777777" w:rsidR="00D267F1" w:rsidRPr="00206381" w:rsidRDefault="00D267F1" w:rsidP="00447534">
      <w:pPr>
        <w:jc w:val="center"/>
        <w:rPr>
          <w:rFonts w:ascii="Arial" w:hAnsi="Arial" w:cs="Arial"/>
          <w:b/>
          <w:bCs/>
          <w:sz w:val="36"/>
          <w:szCs w:val="36"/>
        </w:rPr>
      </w:pPr>
    </w:p>
    <w:p w14:paraId="528745B7" w14:textId="77777777" w:rsidR="00D267F1" w:rsidRPr="00206381" w:rsidRDefault="00D267F1" w:rsidP="00447534">
      <w:pPr>
        <w:jc w:val="center"/>
        <w:rPr>
          <w:rFonts w:ascii="Arial" w:hAnsi="Arial" w:cs="Arial"/>
          <w:b/>
          <w:bCs/>
          <w:sz w:val="36"/>
          <w:szCs w:val="36"/>
        </w:rPr>
      </w:pPr>
    </w:p>
    <w:p w14:paraId="199DA6F2" w14:textId="77777777" w:rsidR="00D267F1" w:rsidRPr="00206381" w:rsidRDefault="00D267F1" w:rsidP="00447534">
      <w:pPr>
        <w:jc w:val="center"/>
        <w:rPr>
          <w:rFonts w:ascii="Arial" w:hAnsi="Arial" w:cs="Arial"/>
          <w:b/>
          <w:bCs/>
          <w:sz w:val="36"/>
          <w:szCs w:val="36"/>
        </w:rPr>
      </w:pPr>
    </w:p>
    <w:p w14:paraId="1B749889" w14:textId="77777777" w:rsidR="00D267F1" w:rsidRPr="00206381" w:rsidRDefault="00D267F1" w:rsidP="00447534">
      <w:pPr>
        <w:jc w:val="center"/>
        <w:rPr>
          <w:rFonts w:ascii="Arial" w:hAnsi="Arial" w:cs="Arial"/>
          <w:b/>
          <w:bCs/>
          <w:sz w:val="36"/>
          <w:szCs w:val="36"/>
        </w:rPr>
      </w:pPr>
    </w:p>
    <w:p w14:paraId="733A60B0" w14:textId="77777777" w:rsidR="00D267F1" w:rsidRPr="00206381" w:rsidRDefault="00D267F1" w:rsidP="00447534">
      <w:pPr>
        <w:jc w:val="center"/>
        <w:rPr>
          <w:rFonts w:ascii="Arial" w:hAnsi="Arial" w:cs="Arial"/>
          <w:b/>
          <w:bCs/>
          <w:sz w:val="36"/>
          <w:szCs w:val="36"/>
        </w:rPr>
      </w:pPr>
    </w:p>
    <w:p w14:paraId="0294B3FC" w14:textId="77777777" w:rsidR="00D267F1" w:rsidRPr="00206381" w:rsidRDefault="00D267F1" w:rsidP="00447534">
      <w:pPr>
        <w:jc w:val="center"/>
        <w:rPr>
          <w:rFonts w:ascii="Arial" w:hAnsi="Arial" w:cs="Arial"/>
          <w:b/>
          <w:bCs/>
          <w:sz w:val="36"/>
          <w:szCs w:val="36"/>
        </w:rPr>
      </w:pPr>
    </w:p>
    <w:p w14:paraId="54D7EAA8" w14:textId="77777777" w:rsidR="00D267F1" w:rsidRPr="00206381" w:rsidRDefault="00D267F1" w:rsidP="00447534">
      <w:pPr>
        <w:jc w:val="center"/>
        <w:rPr>
          <w:rFonts w:ascii="Arial" w:hAnsi="Arial" w:cs="Arial"/>
          <w:b/>
          <w:bCs/>
          <w:sz w:val="36"/>
          <w:szCs w:val="36"/>
        </w:rPr>
      </w:pPr>
    </w:p>
    <w:p w14:paraId="3972D5F1" w14:textId="77777777" w:rsidR="00D267F1" w:rsidRPr="00206381" w:rsidRDefault="00D267F1" w:rsidP="00447534">
      <w:pPr>
        <w:jc w:val="center"/>
        <w:rPr>
          <w:rFonts w:ascii="Arial" w:hAnsi="Arial" w:cs="Arial"/>
          <w:b/>
          <w:bCs/>
          <w:sz w:val="36"/>
          <w:szCs w:val="36"/>
        </w:rPr>
      </w:pPr>
    </w:p>
    <w:p w14:paraId="0C7E5713" w14:textId="77777777" w:rsidR="00D267F1" w:rsidRPr="00206381" w:rsidRDefault="00D267F1" w:rsidP="00447534">
      <w:pPr>
        <w:jc w:val="center"/>
        <w:rPr>
          <w:rFonts w:ascii="Arial" w:hAnsi="Arial" w:cs="Arial"/>
          <w:b/>
          <w:bCs/>
          <w:sz w:val="36"/>
          <w:szCs w:val="36"/>
        </w:rPr>
      </w:pPr>
    </w:p>
    <w:p w14:paraId="3DEDBACA" w14:textId="77777777" w:rsidR="00D267F1" w:rsidRPr="00206381" w:rsidRDefault="00D267F1" w:rsidP="00447534">
      <w:pPr>
        <w:jc w:val="center"/>
        <w:rPr>
          <w:rFonts w:ascii="Arial" w:hAnsi="Arial" w:cs="Arial"/>
          <w:b/>
          <w:bCs/>
          <w:sz w:val="36"/>
          <w:szCs w:val="36"/>
        </w:rPr>
      </w:pPr>
    </w:p>
    <w:p w14:paraId="46E2B9EF" w14:textId="77777777" w:rsidR="00D267F1" w:rsidRPr="00206381" w:rsidRDefault="00D267F1" w:rsidP="00447534">
      <w:pPr>
        <w:jc w:val="center"/>
        <w:rPr>
          <w:rFonts w:ascii="Arial" w:hAnsi="Arial" w:cs="Arial"/>
          <w:b/>
          <w:bCs/>
          <w:sz w:val="36"/>
          <w:szCs w:val="36"/>
        </w:rPr>
      </w:pPr>
    </w:p>
    <w:p w14:paraId="45271FC2" w14:textId="77777777" w:rsidR="00D267F1" w:rsidRPr="00206381" w:rsidRDefault="00D267F1" w:rsidP="00447534">
      <w:pPr>
        <w:jc w:val="center"/>
        <w:rPr>
          <w:rFonts w:ascii="Arial" w:hAnsi="Arial" w:cs="Arial"/>
          <w:b/>
          <w:bCs/>
          <w:sz w:val="36"/>
          <w:szCs w:val="36"/>
        </w:rPr>
      </w:pPr>
    </w:p>
    <w:p w14:paraId="032985C2" w14:textId="77777777" w:rsidR="00D267F1" w:rsidRPr="00206381" w:rsidRDefault="00D267F1" w:rsidP="00447534">
      <w:pPr>
        <w:jc w:val="center"/>
        <w:rPr>
          <w:rFonts w:ascii="Arial" w:hAnsi="Arial" w:cs="Arial"/>
          <w:b/>
          <w:bCs/>
          <w:sz w:val="36"/>
          <w:szCs w:val="36"/>
        </w:rPr>
      </w:pPr>
    </w:p>
    <w:p w14:paraId="08A8D45D" w14:textId="77777777" w:rsidR="00D267F1" w:rsidRPr="00206381" w:rsidRDefault="00D267F1" w:rsidP="00447534">
      <w:pPr>
        <w:jc w:val="center"/>
        <w:rPr>
          <w:rFonts w:ascii="Arial" w:hAnsi="Arial" w:cs="Arial"/>
          <w:b/>
          <w:bCs/>
          <w:sz w:val="36"/>
          <w:szCs w:val="36"/>
        </w:rPr>
      </w:pPr>
    </w:p>
    <w:p w14:paraId="0667373D" w14:textId="77777777" w:rsidR="00D267F1" w:rsidRPr="00206381" w:rsidRDefault="00D267F1" w:rsidP="00447534">
      <w:pPr>
        <w:jc w:val="center"/>
        <w:rPr>
          <w:rFonts w:ascii="Arial" w:hAnsi="Arial" w:cs="Arial"/>
          <w:b/>
          <w:bCs/>
          <w:sz w:val="36"/>
          <w:szCs w:val="36"/>
        </w:rPr>
      </w:pPr>
    </w:p>
    <w:p w14:paraId="72F710A5" w14:textId="77777777" w:rsidR="00D267F1" w:rsidRPr="00206381" w:rsidRDefault="00D267F1" w:rsidP="00447534">
      <w:pPr>
        <w:jc w:val="center"/>
        <w:rPr>
          <w:rFonts w:ascii="Arial" w:hAnsi="Arial" w:cs="Arial"/>
          <w:b/>
          <w:bCs/>
          <w:sz w:val="36"/>
          <w:szCs w:val="36"/>
        </w:rPr>
      </w:pPr>
    </w:p>
    <w:p w14:paraId="28ECE4B2" w14:textId="77777777" w:rsidR="00D267F1" w:rsidRPr="00206381" w:rsidRDefault="00D267F1" w:rsidP="00447534">
      <w:pPr>
        <w:jc w:val="center"/>
        <w:rPr>
          <w:rFonts w:ascii="Arial" w:hAnsi="Arial" w:cs="Arial"/>
          <w:b/>
          <w:bCs/>
          <w:sz w:val="36"/>
          <w:szCs w:val="36"/>
        </w:rPr>
      </w:pPr>
    </w:p>
    <w:p w14:paraId="74CD6569" w14:textId="77777777" w:rsidR="00D267F1" w:rsidRPr="00206381" w:rsidRDefault="00D267F1" w:rsidP="00447534">
      <w:pPr>
        <w:jc w:val="center"/>
        <w:rPr>
          <w:rFonts w:ascii="Arial" w:hAnsi="Arial" w:cs="Arial"/>
          <w:b/>
          <w:bCs/>
          <w:sz w:val="36"/>
          <w:szCs w:val="36"/>
        </w:rPr>
      </w:pPr>
    </w:p>
    <w:p w14:paraId="680C11E8" w14:textId="77777777" w:rsidR="00D267F1" w:rsidRPr="00206381" w:rsidRDefault="00D267F1" w:rsidP="00447534">
      <w:pPr>
        <w:jc w:val="center"/>
        <w:rPr>
          <w:rFonts w:ascii="Arial" w:hAnsi="Arial" w:cs="Arial"/>
          <w:b/>
          <w:bCs/>
          <w:sz w:val="36"/>
          <w:szCs w:val="36"/>
        </w:rPr>
      </w:pPr>
    </w:p>
    <w:p w14:paraId="2A637502" w14:textId="77777777" w:rsidR="00D267F1" w:rsidRPr="00206381" w:rsidRDefault="00D267F1" w:rsidP="00447534">
      <w:pPr>
        <w:jc w:val="center"/>
        <w:rPr>
          <w:rFonts w:ascii="Arial" w:hAnsi="Arial" w:cs="Arial"/>
          <w:b/>
          <w:bCs/>
          <w:sz w:val="36"/>
          <w:szCs w:val="36"/>
        </w:rPr>
      </w:pPr>
    </w:p>
    <w:p w14:paraId="61B968EB" w14:textId="77777777" w:rsidR="008C1BF4" w:rsidRDefault="008C1BF4" w:rsidP="008C1004">
      <w:pPr>
        <w:spacing w:line="480" w:lineRule="auto"/>
        <w:rPr>
          <w:rFonts w:ascii="Arial" w:hAnsi="Arial" w:cs="Arial"/>
          <w:b/>
          <w:color w:val="156082" w:themeColor="accent1"/>
          <w:sz w:val="32"/>
          <w:szCs w:val="32"/>
          <w:u w:val="single"/>
        </w:rPr>
      </w:pPr>
    </w:p>
    <w:p w14:paraId="1618D68C" w14:textId="06B17A9C" w:rsidR="008C1004" w:rsidRPr="00206381" w:rsidRDefault="008C1004" w:rsidP="008C1004">
      <w:pPr>
        <w:spacing w:line="480" w:lineRule="auto"/>
        <w:rPr>
          <w:rFonts w:ascii="Arial" w:hAnsi="Arial" w:cs="Arial"/>
          <w:b/>
          <w:color w:val="156082" w:themeColor="accent1"/>
          <w:sz w:val="32"/>
          <w:szCs w:val="32"/>
          <w:u w:val="single"/>
        </w:rPr>
      </w:pPr>
      <w:r w:rsidRPr="00206381">
        <w:rPr>
          <w:rFonts w:ascii="Arial" w:hAnsi="Arial" w:cs="Arial"/>
          <w:b/>
          <w:color w:val="156082" w:themeColor="accent1"/>
          <w:sz w:val="32"/>
          <w:szCs w:val="32"/>
          <w:u w:val="single"/>
        </w:rPr>
        <w:lastRenderedPageBreak/>
        <w:t>Declaration</w:t>
      </w:r>
    </w:p>
    <w:p w14:paraId="65423D77" w14:textId="77777777" w:rsidR="005A2AFD" w:rsidRPr="00206381" w:rsidRDefault="005A2AFD" w:rsidP="005A2AFD">
      <w:pPr>
        <w:spacing w:line="480" w:lineRule="auto"/>
        <w:rPr>
          <w:rFonts w:ascii="Arial" w:hAnsi="Arial" w:cs="Arial"/>
        </w:rPr>
      </w:pPr>
      <w:r w:rsidRPr="00206381">
        <w:rPr>
          <w:rFonts w:ascii="Arial" w:hAnsi="Arial" w:cs="Arial"/>
        </w:rPr>
        <w:t>This work has not previously been accepted in substance for any degree and is not being concurrently submitted in candidature for any degree.</w:t>
      </w:r>
    </w:p>
    <w:p w14:paraId="393CEDA6" w14:textId="260F411F" w:rsidR="005A2AFD" w:rsidRPr="00206381" w:rsidRDefault="005A2AFD" w:rsidP="005A2AFD">
      <w:pPr>
        <w:spacing w:line="480" w:lineRule="auto"/>
        <w:rPr>
          <w:rFonts w:ascii="Arial" w:hAnsi="Arial" w:cs="Arial"/>
        </w:rPr>
      </w:pPr>
      <w:r w:rsidRPr="00206381">
        <w:rPr>
          <w:rFonts w:ascii="Arial" w:hAnsi="Arial" w:cs="Arial"/>
        </w:rPr>
        <w:t xml:space="preserve">Signed: </w:t>
      </w:r>
      <w:r w:rsidR="00C454BE">
        <w:rPr>
          <w:rFonts w:ascii="Arial" w:hAnsi="Arial" w:cs="Arial"/>
        </w:rPr>
        <w:t>Oakleigh Simcock-Jones</w:t>
      </w:r>
    </w:p>
    <w:p w14:paraId="7175D6F6" w14:textId="68F6F5CA" w:rsidR="005A2AFD" w:rsidRDefault="005A2AFD" w:rsidP="005A2AFD">
      <w:pPr>
        <w:spacing w:line="480" w:lineRule="auto"/>
        <w:rPr>
          <w:rFonts w:ascii="Arial" w:hAnsi="Arial" w:cs="Arial"/>
        </w:rPr>
      </w:pPr>
      <w:r w:rsidRPr="00206381">
        <w:rPr>
          <w:rFonts w:ascii="Arial" w:hAnsi="Arial" w:cs="Arial"/>
        </w:rPr>
        <w:t xml:space="preserve">Date: </w:t>
      </w:r>
      <w:r w:rsidR="00C454BE">
        <w:rPr>
          <w:rFonts w:ascii="Arial" w:hAnsi="Arial" w:cs="Arial"/>
        </w:rPr>
        <w:t>29/06/2026</w:t>
      </w:r>
    </w:p>
    <w:p w14:paraId="7349A74C" w14:textId="77777777" w:rsidR="00F653AA" w:rsidRPr="00206381" w:rsidRDefault="00F653AA" w:rsidP="005A2AFD">
      <w:pPr>
        <w:spacing w:line="480" w:lineRule="auto"/>
        <w:rPr>
          <w:rFonts w:ascii="Arial" w:hAnsi="Arial" w:cs="Arial"/>
        </w:rPr>
      </w:pPr>
    </w:p>
    <w:p w14:paraId="54231160" w14:textId="77777777" w:rsidR="00AE058F" w:rsidRPr="00206381" w:rsidRDefault="00AE058F" w:rsidP="00AE058F">
      <w:pPr>
        <w:spacing w:line="480" w:lineRule="auto"/>
        <w:rPr>
          <w:rFonts w:ascii="Arial" w:hAnsi="Arial" w:cs="Arial"/>
          <w:u w:val="single"/>
        </w:rPr>
      </w:pPr>
      <w:r w:rsidRPr="00206381">
        <w:rPr>
          <w:rFonts w:ascii="Arial" w:hAnsi="Arial" w:cs="Arial"/>
          <w:u w:val="single"/>
        </w:rPr>
        <w:t xml:space="preserve">Statement 1: </w:t>
      </w:r>
    </w:p>
    <w:p w14:paraId="605E6E22" w14:textId="77777777" w:rsidR="00AE058F" w:rsidRPr="00206381" w:rsidRDefault="00AE058F" w:rsidP="00AE058F">
      <w:pPr>
        <w:spacing w:line="480" w:lineRule="auto"/>
        <w:rPr>
          <w:rFonts w:ascii="Arial" w:hAnsi="Arial" w:cs="Arial"/>
        </w:rPr>
      </w:pPr>
      <w:r w:rsidRPr="00206381">
        <w:rPr>
          <w:rFonts w:ascii="Arial" w:hAnsi="Arial" w:cs="Arial"/>
        </w:rPr>
        <w:t>This dissertation is being submitted in partial fulfilment of the requirements for the degree of BSc Policing and Criminology.</w:t>
      </w:r>
    </w:p>
    <w:p w14:paraId="21B3FB86" w14:textId="6594FFAF" w:rsidR="00AE058F" w:rsidRPr="00206381" w:rsidRDefault="00AE058F" w:rsidP="00AE058F">
      <w:pPr>
        <w:spacing w:line="480" w:lineRule="auto"/>
        <w:rPr>
          <w:rFonts w:ascii="Arial" w:hAnsi="Arial" w:cs="Arial"/>
        </w:rPr>
      </w:pPr>
      <w:r w:rsidRPr="00206381">
        <w:rPr>
          <w:rFonts w:ascii="Arial" w:hAnsi="Arial" w:cs="Arial"/>
        </w:rPr>
        <w:t xml:space="preserve">Signed: </w:t>
      </w:r>
      <w:r w:rsidR="00C454BE">
        <w:rPr>
          <w:rFonts w:ascii="Arial" w:hAnsi="Arial" w:cs="Arial"/>
        </w:rPr>
        <w:t>Oakleigh Simcock-Jones</w:t>
      </w:r>
    </w:p>
    <w:p w14:paraId="10C5101C" w14:textId="04EA81BB" w:rsidR="00AE058F" w:rsidRDefault="00AE058F" w:rsidP="00AE058F">
      <w:pPr>
        <w:spacing w:line="480" w:lineRule="auto"/>
        <w:rPr>
          <w:rFonts w:ascii="Arial" w:hAnsi="Arial" w:cs="Arial"/>
        </w:rPr>
      </w:pPr>
      <w:r w:rsidRPr="00206381">
        <w:rPr>
          <w:rFonts w:ascii="Arial" w:hAnsi="Arial" w:cs="Arial"/>
        </w:rPr>
        <w:t xml:space="preserve">Date: </w:t>
      </w:r>
      <w:r w:rsidR="00C454BE">
        <w:rPr>
          <w:rFonts w:ascii="Arial" w:hAnsi="Arial" w:cs="Arial"/>
        </w:rPr>
        <w:t>29/06/2026</w:t>
      </w:r>
    </w:p>
    <w:p w14:paraId="1A0789FA" w14:textId="77777777" w:rsidR="00F653AA" w:rsidRPr="00206381" w:rsidRDefault="00F653AA" w:rsidP="00AE058F">
      <w:pPr>
        <w:spacing w:line="480" w:lineRule="auto"/>
        <w:rPr>
          <w:rFonts w:ascii="Arial" w:hAnsi="Arial" w:cs="Arial"/>
        </w:rPr>
      </w:pPr>
    </w:p>
    <w:p w14:paraId="7307C023" w14:textId="77777777" w:rsidR="00AE058F" w:rsidRPr="00206381" w:rsidRDefault="00AE058F" w:rsidP="00AE058F">
      <w:pPr>
        <w:spacing w:line="480" w:lineRule="auto"/>
        <w:rPr>
          <w:rFonts w:ascii="Arial" w:hAnsi="Arial" w:cs="Arial"/>
          <w:u w:val="single"/>
        </w:rPr>
      </w:pPr>
      <w:r w:rsidRPr="00206381">
        <w:rPr>
          <w:rFonts w:ascii="Arial" w:hAnsi="Arial" w:cs="Arial"/>
          <w:u w:val="single"/>
        </w:rPr>
        <w:t xml:space="preserve">Statement 2: </w:t>
      </w:r>
    </w:p>
    <w:p w14:paraId="0B62E0E0" w14:textId="77777777" w:rsidR="00AE058F" w:rsidRPr="00206381" w:rsidRDefault="00AE058F" w:rsidP="00AE058F">
      <w:pPr>
        <w:spacing w:line="480" w:lineRule="auto"/>
        <w:rPr>
          <w:rFonts w:ascii="Arial" w:hAnsi="Arial" w:cs="Arial"/>
        </w:rPr>
      </w:pPr>
      <w:r w:rsidRPr="00206381">
        <w:rPr>
          <w:rFonts w:ascii="Arial" w:hAnsi="Arial" w:cs="Arial"/>
        </w:rPr>
        <w:t>This dissertation is the result of my own independent work/investigation, except where otherwise stated.</w:t>
      </w:r>
    </w:p>
    <w:p w14:paraId="6B59A30D" w14:textId="77777777" w:rsidR="00AE058F" w:rsidRPr="00206381" w:rsidRDefault="00AE058F" w:rsidP="00AE058F">
      <w:pPr>
        <w:spacing w:line="480" w:lineRule="auto"/>
        <w:rPr>
          <w:rFonts w:ascii="Arial" w:hAnsi="Arial" w:cs="Arial"/>
        </w:rPr>
      </w:pPr>
      <w:r w:rsidRPr="00206381">
        <w:rPr>
          <w:rFonts w:ascii="Arial" w:hAnsi="Arial" w:cs="Arial"/>
        </w:rPr>
        <w:t>Other sources are acknowledged by footnotes giving explicit references.  A bibliography is appended.</w:t>
      </w:r>
    </w:p>
    <w:p w14:paraId="68D113F8" w14:textId="337FA5FF" w:rsidR="00AE058F" w:rsidRPr="00206381" w:rsidRDefault="00AE058F" w:rsidP="00AE058F">
      <w:pPr>
        <w:spacing w:line="480" w:lineRule="auto"/>
        <w:rPr>
          <w:rFonts w:ascii="Arial" w:hAnsi="Arial" w:cs="Arial"/>
        </w:rPr>
      </w:pPr>
      <w:r w:rsidRPr="00206381">
        <w:rPr>
          <w:rFonts w:ascii="Arial" w:hAnsi="Arial" w:cs="Arial"/>
        </w:rPr>
        <w:t xml:space="preserve">Signed: </w:t>
      </w:r>
      <w:r w:rsidR="00C454BE">
        <w:rPr>
          <w:rFonts w:ascii="Arial" w:hAnsi="Arial" w:cs="Arial"/>
        </w:rPr>
        <w:t>Oakleigh Simcock-Jones</w:t>
      </w:r>
    </w:p>
    <w:p w14:paraId="37F800D0" w14:textId="23B68E00" w:rsidR="00AE058F" w:rsidRDefault="00AE058F" w:rsidP="00AE058F">
      <w:pPr>
        <w:spacing w:line="480" w:lineRule="auto"/>
        <w:rPr>
          <w:rFonts w:ascii="Arial" w:hAnsi="Arial" w:cs="Arial"/>
        </w:rPr>
      </w:pPr>
      <w:r w:rsidRPr="00206381">
        <w:rPr>
          <w:rFonts w:ascii="Arial" w:hAnsi="Arial" w:cs="Arial"/>
        </w:rPr>
        <w:t>Date:</w:t>
      </w:r>
      <w:r w:rsidR="00C454BE">
        <w:rPr>
          <w:rFonts w:ascii="Arial" w:hAnsi="Arial" w:cs="Arial"/>
        </w:rPr>
        <w:t>29/</w:t>
      </w:r>
      <w:r w:rsidR="003149E1">
        <w:rPr>
          <w:rFonts w:ascii="Arial" w:hAnsi="Arial" w:cs="Arial"/>
        </w:rPr>
        <w:t>06/2026</w:t>
      </w:r>
    </w:p>
    <w:p w14:paraId="29EFB67E" w14:textId="77777777" w:rsidR="00F653AA" w:rsidRPr="00206381" w:rsidRDefault="00F653AA" w:rsidP="00AE058F">
      <w:pPr>
        <w:spacing w:line="480" w:lineRule="auto"/>
        <w:rPr>
          <w:rFonts w:ascii="Arial" w:hAnsi="Arial" w:cs="Arial"/>
        </w:rPr>
      </w:pPr>
    </w:p>
    <w:p w14:paraId="4043FEBC" w14:textId="77777777" w:rsidR="00AE058F" w:rsidRPr="00206381" w:rsidRDefault="00AE058F" w:rsidP="00AE058F">
      <w:pPr>
        <w:spacing w:line="480" w:lineRule="auto"/>
        <w:rPr>
          <w:rFonts w:ascii="Arial" w:hAnsi="Arial" w:cs="Arial"/>
          <w:u w:val="single"/>
        </w:rPr>
      </w:pPr>
      <w:r w:rsidRPr="00206381">
        <w:rPr>
          <w:rFonts w:ascii="Arial" w:hAnsi="Arial" w:cs="Arial"/>
          <w:u w:val="single"/>
        </w:rPr>
        <w:lastRenderedPageBreak/>
        <w:t xml:space="preserve">Statement 3: </w:t>
      </w:r>
    </w:p>
    <w:p w14:paraId="0B903D9A" w14:textId="77777777" w:rsidR="00AE058F" w:rsidRPr="00206381" w:rsidRDefault="00AE058F" w:rsidP="00AE058F">
      <w:pPr>
        <w:spacing w:line="480" w:lineRule="auto"/>
        <w:rPr>
          <w:rFonts w:ascii="Arial" w:hAnsi="Arial" w:cs="Arial"/>
        </w:rPr>
      </w:pPr>
      <w:r w:rsidRPr="00206381">
        <w:rPr>
          <w:rFonts w:ascii="Arial" w:hAnsi="Arial" w:cs="Arial"/>
        </w:rPr>
        <w:t>I hereby give consent for my dissertation, if accepted, to be available for photocopying and for interlibrary loan, and for the title and summary to be made available to outside organisations.</w:t>
      </w:r>
    </w:p>
    <w:p w14:paraId="3798057A" w14:textId="2D7259A9" w:rsidR="00AE058F" w:rsidRPr="00206381" w:rsidRDefault="00AE058F" w:rsidP="00AE058F">
      <w:pPr>
        <w:spacing w:line="480" w:lineRule="auto"/>
        <w:rPr>
          <w:rFonts w:ascii="Arial" w:hAnsi="Arial" w:cs="Arial"/>
        </w:rPr>
      </w:pPr>
      <w:r w:rsidRPr="00206381">
        <w:rPr>
          <w:rFonts w:ascii="Arial" w:hAnsi="Arial" w:cs="Arial"/>
        </w:rPr>
        <w:t xml:space="preserve">Signed: </w:t>
      </w:r>
      <w:r w:rsidR="003149E1">
        <w:rPr>
          <w:rFonts w:ascii="Arial" w:hAnsi="Arial" w:cs="Arial"/>
        </w:rPr>
        <w:t>Oakleigh Simcock-Jones</w:t>
      </w:r>
    </w:p>
    <w:p w14:paraId="5E16EC90" w14:textId="78DBE8B6" w:rsidR="00AE058F" w:rsidRDefault="00AE058F" w:rsidP="00AE058F">
      <w:pPr>
        <w:spacing w:line="480" w:lineRule="auto"/>
        <w:rPr>
          <w:rFonts w:ascii="Arial" w:hAnsi="Arial" w:cs="Arial"/>
        </w:rPr>
      </w:pPr>
      <w:r w:rsidRPr="00206381">
        <w:rPr>
          <w:rFonts w:ascii="Arial" w:hAnsi="Arial" w:cs="Arial"/>
        </w:rPr>
        <w:t xml:space="preserve">Date: </w:t>
      </w:r>
      <w:r w:rsidR="003149E1">
        <w:rPr>
          <w:rFonts w:ascii="Arial" w:hAnsi="Arial" w:cs="Arial"/>
        </w:rPr>
        <w:t>29/06/2026</w:t>
      </w:r>
    </w:p>
    <w:p w14:paraId="59E1E626" w14:textId="77777777" w:rsidR="00F653AA" w:rsidRPr="00206381" w:rsidRDefault="00F653AA" w:rsidP="00AE058F">
      <w:pPr>
        <w:spacing w:line="480" w:lineRule="auto"/>
        <w:rPr>
          <w:rFonts w:ascii="Arial" w:hAnsi="Arial" w:cs="Arial"/>
        </w:rPr>
      </w:pPr>
    </w:p>
    <w:p w14:paraId="307E48F3" w14:textId="77777777" w:rsidR="00AE058F" w:rsidRPr="00206381" w:rsidRDefault="00AE058F" w:rsidP="00AE058F">
      <w:pPr>
        <w:spacing w:line="480" w:lineRule="auto"/>
        <w:rPr>
          <w:rFonts w:ascii="Arial" w:hAnsi="Arial" w:cs="Arial"/>
          <w:u w:val="single"/>
        </w:rPr>
      </w:pPr>
      <w:r w:rsidRPr="00206381">
        <w:rPr>
          <w:rFonts w:ascii="Arial" w:hAnsi="Arial" w:cs="Arial"/>
          <w:u w:val="single"/>
        </w:rPr>
        <w:t>Statement 4:</w:t>
      </w:r>
    </w:p>
    <w:p w14:paraId="77C156AF" w14:textId="77777777" w:rsidR="00AE058F" w:rsidRPr="00206381" w:rsidRDefault="00AE058F" w:rsidP="00AE058F">
      <w:pPr>
        <w:spacing w:line="480" w:lineRule="auto"/>
        <w:rPr>
          <w:rFonts w:ascii="Arial" w:hAnsi="Arial" w:cs="Arial"/>
        </w:rPr>
      </w:pPr>
      <w:r w:rsidRPr="00206381">
        <w:rPr>
          <w:rFonts w:ascii="Arial" w:hAnsi="Arial" w:cs="Arial"/>
        </w:rPr>
        <w:t>I hereby give consent for my dissertation, if accepted, to be available on the university’s IT system to those who have consent to use the system.</w:t>
      </w:r>
    </w:p>
    <w:p w14:paraId="4F27718F" w14:textId="277B9284" w:rsidR="00AE058F" w:rsidRPr="00206381" w:rsidRDefault="00AE058F" w:rsidP="00AE058F">
      <w:pPr>
        <w:spacing w:line="480" w:lineRule="auto"/>
        <w:rPr>
          <w:rFonts w:ascii="Arial" w:hAnsi="Arial" w:cs="Arial"/>
        </w:rPr>
      </w:pPr>
      <w:r w:rsidRPr="00206381">
        <w:rPr>
          <w:rFonts w:ascii="Arial" w:hAnsi="Arial" w:cs="Arial"/>
        </w:rPr>
        <w:t xml:space="preserve">Signed: </w:t>
      </w:r>
      <w:r w:rsidR="003149E1">
        <w:rPr>
          <w:rFonts w:ascii="Arial" w:hAnsi="Arial" w:cs="Arial"/>
        </w:rPr>
        <w:t>Oakleigh Simcock-Jones</w:t>
      </w:r>
    </w:p>
    <w:p w14:paraId="0CDD0A02" w14:textId="6FAAC859" w:rsidR="00AE058F" w:rsidRPr="00206381" w:rsidRDefault="00AE058F" w:rsidP="00AE058F">
      <w:pPr>
        <w:spacing w:line="480" w:lineRule="auto"/>
        <w:rPr>
          <w:rFonts w:ascii="Arial" w:hAnsi="Arial" w:cs="Arial"/>
        </w:rPr>
      </w:pPr>
      <w:r w:rsidRPr="00206381">
        <w:rPr>
          <w:rFonts w:ascii="Arial" w:hAnsi="Arial" w:cs="Arial"/>
        </w:rPr>
        <w:t xml:space="preserve">Date: </w:t>
      </w:r>
      <w:r w:rsidR="003149E1">
        <w:rPr>
          <w:rFonts w:ascii="Arial" w:hAnsi="Arial" w:cs="Arial"/>
        </w:rPr>
        <w:t>29/06/2026</w:t>
      </w:r>
    </w:p>
    <w:p w14:paraId="1CC2364E" w14:textId="77777777" w:rsidR="00AE058F" w:rsidRPr="00206381" w:rsidRDefault="00AE058F" w:rsidP="00AE058F">
      <w:pPr>
        <w:spacing w:line="480" w:lineRule="auto"/>
        <w:rPr>
          <w:rFonts w:ascii="Arial" w:hAnsi="Arial" w:cs="Arial"/>
        </w:rPr>
      </w:pPr>
    </w:p>
    <w:p w14:paraId="5686A705" w14:textId="77777777" w:rsidR="00AE058F" w:rsidRPr="00206381" w:rsidRDefault="00AE058F" w:rsidP="00AE058F">
      <w:pPr>
        <w:spacing w:line="480" w:lineRule="auto"/>
        <w:rPr>
          <w:rFonts w:ascii="Arial" w:hAnsi="Arial" w:cs="Arial"/>
        </w:rPr>
      </w:pPr>
    </w:p>
    <w:p w14:paraId="6865D4F5" w14:textId="77777777" w:rsidR="00AE058F" w:rsidRPr="00206381" w:rsidRDefault="00AE058F" w:rsidP="00AE058F">
      <w:pPr>
        <w:spacing w:line="480" w:lineRule="auto"/>
        <w:rPr>
          <w:rFonts w:ascii="Arial" w:hAnsi="Arial" w:cs="Arial"/>
        </w:rPr>
      </w:pPr>
    </w:p>
    <w:p w14:paraId="2AA3E185" w14:textId="77777777" w:rsidR="00AE058F" w:rsidRPr="00206381" w:rsidRDefault="00AE058F" w:rsidP="00AE058F">
      <w:pPr>
        <w:spacing w:line="480" w:lineRule="auto"/>
        <w:rPr>
          <w:rFonts w:ascii="Arial" w:hAnsi="Arial" w:cs="Arial"/>
        </w:rPr>
      </w:pPr>
    </w:p>
    <w:p w14:paraId="27B10105" w14:textId="77777777" w:rsidR="00AE058F" w:rsidRPr="00206381" w:rsidRDefault="00AE058F" w:rsidP="00AE058F">
      <w:pPr>
        <w:spacing w:line="480" w:lineRule="auto"/>
        <w:rPr>
          <w:rFonts w:ascii="Arial" w:hAnsi="Arial" w:cs="Arial"/>
        </w:rPr>
      </w:pPr>
    </w:p>
    <w:p w14:paraId="07250381" w14:textId="77777777" w:rsidR="00AE058F" w:rsidRPr="00206381" w:rsidRDefault="00AE058F" w:rsidP="00AE058F">
      <w:pPr>
        <w:spacing w:line="480" w:lineRule="auto"/>
        <w:rPr>
          <w:rFonts w:ascii="Arial" w:hAnsi="Arial" w:cs="Arial"/>
        </w:rPr>
      </w:pPr>
    </w:p>
    <w:p w14:paraId="646F500D" w14:textId="77777777" w:rsidR="00AE058F" w:rsidRPr="00206381" w:rsidRDefault="00AE058F" w:rsidP="00AE058F">
      <w:pPr>
        <w:spacing w:line="480" w:lineRule="auto"/>
        <w:rPr>
          <w:rFonts w:ascii="Arial" w:hAnsi="Arial" w:cs="Arial"/>
        </w:rPr>
      </w:pPr>
    </w:p>
    <w:p w14:paraId="5C3D469A" w14:textId="77777777" w:rsidR="00AE058F" w:rsidRPr="00206381" w:rsidRDefault="00AE058F" w:rsidP="00AE058F">
      <w:pPr>
        <w:spacing w:line="480" w:lineRule="auto"/>
        <w:rPr>
          <w:rFonts w:ascii="Arial" w:hAnsi="Arial" w:cs="Arial"/>
        </w:rPr>
      </w:pPr>
    </w:p>
    <w:p w14:paraId="4991F68A" w14:textId="66727514" w:rsidR="00D620DE" w:rsidRPr="00206381" w:rsidRDefault="00D620DE" w:rsidP="00D620DE">
      <w:pPr>
        <w:spacing w:line="480" w:lineRule="auto"/>
        <w:rPr>
          <w:rFonts w:ascii="Arial" w:hAnsi="Arial" w:cs="Arial"/>
          <w:b/>
          <w:color w:val="156082" w:themeColor="accent1"/>
          <w:sz w:val="32"/>
          <w:szCs w:val="32"/>
          <w:u w:val="single"/>
        </w:rPr>
      </w:pPr>
      <w:r w:rsidRPr="00206381">
        <w:rPr>
          <w:rFonts w:ascii="Arial" w:hAnsi="Arial" w:cs="Arial"/>
          <w:b/>
          <w:color w:val="156082" w:themeColor="accent1"/>
          <w:sz w:val="32"/>
          <w:szCs w:val="32"/>
          <w:u w:val="single"/>
        </w:rPr>
        <w:lastRenderedPageBreak/>
        <w:t>Acknowledgments</w:t>
      </w:r>
    </w:p>
    <w:p w14:paraId="66D2CEF8" w14:textId="63D3CA3B" w:rsidR="00A329AC" w:rsidRPr="00206381" w:rsidRDefault="00E07244" w:rsidP="00D620DE">
      <w:pPr>
        <w:spacing w:line="480" w:lineRule="auto"/>
        <w:rPr>
          <w:rFonts w:ascii="Arial" w:hAnsi="Arial" w:cs="Arial"/>
          <w:bCs/>
        </w:rPr>
      </w:pPr>
      <w:r w:rsidRPr="00206381">
        <w:rPr>
          <w:rFonts w:ascii="Arial" w:hAnsi="Arial" w:cs="Arial"/>
          <w:bCs/>
        </w:rPr>
        <w:t xml:space="preserve">I would like to thank </w:t>
      </w:r>
      <w:r w:rsidR="006A5EA7" w:rsidRPr="00206381">
        <w:rPr>
          <w:rFonts w:ascii="Arial" w:hAnsi="Arial" w:cs="Arial"/>
          <w:bCs/>
        </w:rPr>
        <w:t>my Supervisor, Andrew James, for their time and support throughout the course of the dissertation process</w:t>
      </w:r>
      <w:r w:rsidR="00F7127B" w:rsidRPr="00206381">
        <w:rPr>
          <w:rFonts w:ascii="Arial" w:hAnsi="Arial" w:cs="Arial"/>
          <w:bCs/>
        </w:rPr>
        <w:t xml:space="preserve">. </w:t>
      </w:r>
    </w:p>
    <w:p w14:paraId="64EE3774" w14:textId="26BFBDF2" w:rsidR="00F7127B" w:rsidRPr="00206381" w:rsidRDefault="00F7127B" w:rsidP="00D620DE">
      <w:pPr>
        <w:spacing w:line="480" w:lineRule="auto"/>
        <w:rPr>
          <w:rFonts w:ascii="Arial" w:hAnsi="Arial" w:cs="Arial"/>
          <w:bCs/>
        </w:rPr>
      </w:pPr>
      <w:r w:rsidRPr="00206381">
        <w:rPr>
          <w:rFonts w:ascii="Arial" w:hAnsi="Arial" w:cs="Arial"/>
          <w:bCs/>
        </w:rPr>
        <w:t xml:space="preserve">Finally, I would like to thank my </w:t>
      </w:r>
      <w:r w:rsidR="00C644E8" w:rsidRPr="00206381">
        <w:rPr>
          <w:rFonts w:ascii="Arial" w:hAnsi="Arial" w:cs="Arial"/>
          <w:bCs/>
        </w:rPr>
        <w:t xml:space="preserve">family, specifically my partner, my mother, my grandparents </w:t>
      </w:r>
      <w:r w:rsidR="00AE119C" w:rsidRPr="00206381">
        <w:rPr>
          <w:rFonts w:ascii="Arial" w:hAnsi="Arial" w:cs="Arial"/>
          <w:bCs/>
        </w:rPr>
        <w:t xml:space="preserve">and friends for their never-ending kindness and encouragement throughout both </w:t>
      </w:r>
      <w:r w:rsidR="00790003" w:rsidRPr="00206381">
        <w:rPr>
          <w:rFonts w:ascii="Arial" w:hAnsi="Arial" w:cs="Arial"/>
          <w:bCs/>
        </w:rPr>
        <w:t>College</w:t>
      </w:r>
      <w:r w:rsidR="00AE119C" w:rsidRPr="00206381">
        <w:rPr>
          <w:rFonts w:ascii="Arial" w:hAnsi="Arial" w:cs="Arial"/>
          <w:bCs/>
        </w:rPr>
        <w:t xml:space="preserve"> and University. The time</w:t>
      </w:r>
      <w:r w:rsidR="00F67AE2" w:rsidRPr="00206381">
        <w:rPr>
          <w:rFonts w:ascii="Arial" w:hAnsi="Arial" w:cs="Arial"/>
          <w:bCs/>
        </w:rPr>
        <w:t xml:space="preserve">, help and patience you all gave me to ensure I could </w:t>
      </w:r>
      <w:r w:rsidR="00790003" w:rsidRPr="00206381">
        <w:rPr>
          <w:rFonts w:ascii="Arial" w:hAnsi="Arial" w:cs="Arial"/>
          <w:bCs/>
        </w:rPr>
        <w:t>succeed</w:t>
      </w:r>
      <w:r w:rsidR="00F67AE2" w:rsidRPr="00206381">
        <w:rPr>
          <w:rFonts w:ascii="Arial" w:hAnsi="Arial" w:cs="Arial"/>
          <w:bCs/>
        </w:rPr>
        <w:t xml:space="preserve"> </w:t>
      </w:r>
      <w:r w:rsidR="00790003" w:rsidRPr="00206381">
        <w:rPr>
          <w:rFonts w:ascii="Arial" w:hAnsi="Arial" w:cs="Arial"/>
          <w:bCs/>
        </w:rPr>
        <w:t>i</w:t>
      </w:r>
      <w:r w:rsidR="00F67AE2" w:rsidRPr="00206381">
        <w:rPr>
          <w:rFonts w:ascii="Arial" w:hAnsi="Arial" w:cs="Arial"/>
          <w:bCs/>
        </w:rPr>
        <w:t xml:space="preserve">s something I will forever </w:t>
      </w:r>
      <w:r w:rsidR="00790003" w:rsidRPr="00206381">
        <w:rPr>
          <w:rFonts w:ascii="Arial" w:hAnsi="Arial" w:cs="Arial"/>
          <w:bCs/>
        </w:rPr>
        <w:t xml:space="preserve">be grateful for. </w:t>
      </w:r>
      <w:r w:rsidR="00AE119C" w:rsidRPr="00206381">
        <w:rPr>
          <w:rFonts w:ascii="Arial" w:hAnsi="Arial" w:cs="Arial"/>
          <w:bCs/>
        </w:rPr>
        <w:t xml:space="preserve"> </w:t>
      </w:r>
    </w:p>
    <w:p w14:paraId="40A0B71C" w14:textId="77777777" w:rsidR="00790003" w:rsidRPr="00206381" w:rsidRDefault="00790003" w:rsidP="00D620DE">
      <w:pPr>
        <w:spacing w:line="480" w:lineRule="auto"/>
        <w:rPr>
          <w:rFonts w:ascii="Arial" w:hAnsi="Arial" w:cs="Arial"/>
          <w:bCs/>
        </w:rPr>
      </w:pPr>
    </w:p>
    <w:p w14:paraId="662BF171" w14:textId="77777777" w:rsidR="00790003" w:rsidRPr="00206381" w:rsidRDefault="00790003" w:rsidP="00D620DE">
      <w:pPr>
        <w:spacing w:line="480" w:lineRule="auto"/>
        <w:rPr>
          <w:rFonts w:ascii="Arial" w:hAnsi="Arial" w:cs="Arial"/>
          <w:bCs/>
        </w:rPr>
      </w:pPr>
    </w:p>
    <w:p w14:paraId="5B5703E4" w14:textId="77777777" w:rsidR="00790003" w:rsidRPr="00206381" w:rsidRDefault="00790003" w:rsidP="00D620DE">
      <w:pPr>
        <w:spacing w:line="480" w:lineRule="auto"/>
        <w:rPr>
          <w:rFonts w:ascii="Arial" w:hAnsi="Arial" w:cs="Arial"/>
          <w:bCs/>
        </w:rPr>
      </w:pPr>
    </w:p>
    <w:p w14:paraId="2B7D1134" w14:textId="77777777" w:rsidR="00790003" w:rsidRPr="00206381" w:rsidRDefault="00790003" w:rsidP="00D620DE">
      <w:pPr>
        <w:spacing w:line="480" w:lineRule="auto"/>
        <w:rPr>
          <w:rFonts w:ascii="Arial" w:hAnsi="Arial" w:cs="Arial"/>
          <w:bCs/>
        </w:rPr>
      </w:pPr>
    </w:p>
    <w:p w14:paraId="28A0A88F" w14:textId="77777777" w:rsidR="00790003" w:rsidRPr="00206381" w:rsidRDefault="00790003" w:rsidP="00D620DE">
      <w:pPr>
        <w:spacing w:line="480" w:lineRule="auto"/>
        <w:rPr>
          <w:rFonts w:ascii="Arial" w:hAnsi="Arial" w:cs="Arial"/>
          <w:bCs/>
        </w:rPr>
      </w:pPr>
    </w:p>
    <w:p w14:paraId="667A53E2" w14:textId="77777777" w:rsidR="00790003" w:rsidRPr="00206381" w:rsidRDefault="00790003" w:rsidP="00D620DE">
      <w:pPr>
        <w:spacing w:line="480" w:lineRule="auto"/>
        <w:rPr>
          <w:rFonts w:ascii="Arial" w:hAnsi="Arial" w:cs="Arial"/>
          <w:bCs/>
        </w:rPr>
      </w:pPr>
    </w:p>
    <w:p w14:paraId="1D85CB23" w14:textId="77777777" w:rsidR="00790003" w:rsidRPr="00206381" w:rsidRDefault="00790003" w:rsidP="00D620DE">
      <w:pPr>
        <w:spacing w:line="480" w:lineRule="auto"/>
        <w:rPr>
          <w:rFonts w:ascii="Arial" w:hAnsi="Arial" w:cs="Arial"/>
          <w:bCs/>
        </w:rPr>
      </w:pPr>
    </w:p>
    <w:p w14:paraId="07F14E20" w14:textId="77777777" w:rsidR="00790003" w:rsidRPr="00206381" w:rsidRDefault="00790003" w:rsidP="00D620DE">
      <w:pPr>
        <w:spacing w:line="480" w:lineRule="auto"/>
        <w:rPr>
          <w:rFonts w:ascii="Arial" w:hAnsi="Arial" w:cs="Arial"/>
          <w:bCs/>
        </w:rPr>
      </w:pPr>
    </w:p>
    <w:p w14:paraId="2109B8D3" w14:textId="77777777" w:rsidR="00790003" w:rsidRPr="00206381" w:rsidRDefault="00790003" w:rsidP="00D620DE">
      <w:pPr>
        <w:spacing w:line="480" w:lineRule="auto"/>
        <w:rPr>
          <w:rFonts w:ascii="Arial" w:hAnsi="Arial" w:cs="Arial"/>
          <w:bCs/>
        </w:rPr>
      </w:pPr>
    </w:p>
    <w:p w14:paraId="73C5862D" w14:textId="77777777" w:rsidR="00790003" w:rsidRPr="00206381" w:rsidRDefault="00790003" w:rsidP="00D620DE">
      <w:pPr>
        <w:spacing w:line="480" w:lineRule="auto"/>
        <w:rPr>
          <w:rFonts w:ascii="Arial" w:hAnsi="Arial" w:cs="Arial"/>
          <w:bCs/>
        </w:rPr>
      </w:pPr>
    </w:p>
    <w:p w14:paraId="6E2F77BF" w14:textId="77777777" w:rsidR="00AE058F" w:rsidRPr="00206381" w:rsidRDefault="00AE058F" w:rsidP="00AE058F">
      <w:pPr>
        <w:spacing w:line="480" w:lineRule="auto"/>
        <w:rPr>
          <w:rFonts w:ascii="Arial" w:hAnsi="Arial" w:cs="Arial"/>
        </w:rPr>
      </w:pPr>
    </w:p>
    <w:p w14:paraId="1E2387F2" w14:textId="77777777" w:rsidR="00AE058F" w:rsidRPr="00206381" w:rsidRDefault="00AE058F" w:rsidP="005A2AFD">
      <w:pPr>
        <w:spacing w:line="480" w:lineRule="auto"/>
        <w:rPr>
          <w:rFonts w:ascii="Arial" w:hAnsi="Arial" w:cs="Arial"/>
        </w:rPr>
      </w:pPr>
    </w:p>
    <w:p w14:paraId="265ECD37" w14:textId="77777777" w:rsidR="00F653AA" w:rsidRDefault="00F653AA" w:rsidP="008C1004">
      <w:pPr>
        <w:spacing w:line="480" w:lineRule="auto"/>
        <w:rPr>
          <w:rFonts w:ascii="Arial" w:hAnsi="Arial" w:cs="Arial"/>
          <w:b/>
          <w:color w:val="156082" w:themeColor="accent1"/>
          <w:sz w:val="32"/>
          <w:szCs w:val="32"/>
          <w:u w:val="single"/>
        </w:rPr>
      </w:pPr>
    </w:p>
    <w:p w14:paraId="709A29CB" w14:textId="4A4724E2" w:rsidR="005A2AFD" w:rsidRPr="00206381" w:rsidRDefault="00790003" w:rsidP="008C1004">
      <w:pPr>
        <w:spacing w:line="480" w:lineRule="auto"/>
        <w:rPr>
          <w:rFonts w:ascii="Arial" w:hAnsi="Arial" w:cs="Arial"/>
          <w:b/>
          <w:color w:val="156082" w:themeColor="accent1"/>
          <w:sz w:val="32"/>
          <w:szCs w:val="32"/>
          <w:u w:val="single"/>
        </w:rPr>
      </w:pPr>
      <w:r w:rsidRPr="00206381">
        <w:rPr>
          <w:rFonts w:ascii="Arial" w:hAnsi="Arial" w:cs="Arial"/>
          <w:b/>
          <w:color w:val="156082" w:themeColor="accent1"/>
          <w:sz w:val="32"/>
          <w:szCs w:val="32"/>
          <w:u w:val="single"/>
        </w:rPr>
        <w:lastRenderedPageBreak/>
        <w:t xml:space="preserve">Abstract </w:t>
      </w:r>
    </w:p>
    <w:p w14:paraId="62C90AD1" w14:textId="77777777" w:rsidR="00390AC8" w:rsidRDefault="00390AC8" w:rsidP="00390AC8">
      <w:pPr>
        <w:spacing w:line="480" w:lineRule="auto"/>
        <w:rPr>
          <w:rFonts w:ascii="Arial" w:hAnsi="Arial" w:cs="Arial"/>
        </w:rPr>
      </w:pPr>
      <w:r w:rsidRPr="00206381">
        <w:rPr>
          <w:rFonts w:ascii="Arial" w:hAnsi="Arial" w:cs="Arial"/>
        </w:rPr>
        <w:t>Police officers increasingly serve as first responders to mental health-related incidents, despite ongoing debate regarding the extent to which policing is the most appropriate service to manage mental health crises. Crisis Intervention Training (CIT) has been widely promoted as a means of improving police responses by enhancing officers’ knowledge, confidence, and attitudes towards individuals experiencing mental illness. However, evidence regarding its effectiveness within UK policing remains limited.</w:t>
      </w:r>
    </w:p>
    <w:p w14:paraId="234FA23D" w14:textId="77777777" w:rsidR="00F653AA" w:rsidRPr="00206381" w:rsidRDefault="00F653AA" w:rsidP="00390AC8">
      <w:pPr>
        <w:spacing w:line="480" w:lineRule="auto"/>
        <w:rPr>
          <w:rFonts w:ascii="Arial" w:hAnsi="Arial" w:cs="Arial"/>
        </w:rPr>
      </w:pPr>
    </w:p>
    <w:p w14:paraId="55B0DD6C" w14:textId="77777777" w:rsidR="00390AC8" w:rsidRDefault="00390AC8" w:rsidP="00390AC8">
      <w:pPr>
        <w:spacing w:line="480" w:lineRule="auto"/>
        <w:rPr>
          <w:rFonts w:ascii="Arial" w:hAnsi="Arial" w:cs="Arial"/>
        </w:rPr>
      </w:pPr>
      <w:r w:rsidRPr="00206381">
        <w:rPr>
          <w:rFonts w:ascii="Arial" w:hAnsi="Arial" w:cs="Arial"/>
        </w:rPr>
        <w:t>This study aimed to examine the relationship between CIT completion and police officer perceptions of mental health crisis response. Specifically, it explored levels of confidence, attitudes towards mental illness, perceptions of training effectiveness, and organisational barriers affecting responses to mental health-related incidents. A quantitative cross-sectional survey design was employed using a researcher-designed questionnaire created through Google Forms. The survey was distributed through police communication channels and social media platforms, generating responses from 53 serving police officers. Data were analysed using descriptive statistics and thematic grouping of survey responses.</w:t>
      </w:r>
    </w:p>
    <w:p w14:paraId="171512BA" w14:textId="77777777" w:rsidR="00F653AA" w:rsidRPr="00206381" w:rsidRDefault="00F653AA" w:rsidP="00390AC8">
      <w:pPr>
        <w:spacing w:line="480" w:lineRule="auto"/>
        <w:rPr>
          <w:rFonts w:ascii="Arial" w:hAnsi="Arial" w:cs="Arial"/>
        </w:rPr>
      </w:pPr>
    </w:p>
    <w:p w14:paraId="7D2B6ED8" w14:textId="77777777" w:rsidR="00390AC8" w:rsidRDefault="00390AC8" w:rsidP="00390AC8">
      <w:pPr>
        <w:spacing w:line="480" w:lineRule="auto"/>
        <w:rPr>
          <w:rFonts w:ascii="Arial" w:hAnsi="Arial" w:cs="Arial"/>
        </w:rPr>
      </w:pPr>
      <w:r w:rsidRPr="00206381">
        <w:rPr>
          <w:rFonts w:ascii="Arial" w:hAnsi="Arial" w:cs="Arial"/>
        </w:rPr>
        <w:t xml:space="preserve">The findings indicated that officers generally reported positive attitudes towards individuals experiencing mental illness and moderate levels of confidence when managing mental health-related incidents. While CIT was perceived as beneficial in improving awareness and understanding, respondents identified significant challenges in translating training into practice. Notably, many officers reported that </w:t>
      </w:r>
      <w:r w:rsidRPr="00206381">
        <w:rPr>
          <w:rFonts w:ascii="Arial" w:hAnsi="Arial" w:cs="Arial"/>
        </w:rPr>
        <w:lastRenderedPageBreak/>
        <w:t>additional training alone would be unlikely to improve responses. Instead, participants highlighted organisational and systemic barriers, including limited access to mental health services, delays in partner agency support, and insufficient referral pathways.</w:t>
      </w:r>
    </w:p>
    <w:p w14:paraId="1D5E8569" w14:textId="77777777" w:rsidR="00F653AA" w:rsidRPr="00206381" w:rsidRDefault="00F653AA" w:rsidP="00390AC8">
      <w:pPr>
        <w:spacing w:line="480" w:lineRule="auto"/>
        <w:rPr>
          <w:rFonts w:ascii="Arial" w:hAnsi="Arial" w:cs="Arial"/>
        </w:rPr>
      </w:pPr>
    </w:p>
    <w:p w14:paraId="064842EB" w14:textId="77777777" w:rsidR="00390AC8" w:rsidRDefault="00390AC8" w:rsidP="00390AC8">
      <w:pPr>
        <w:spacing w:line="480" w:lineRule="auto"/>
        <w:rPr>
          <w:rFonts w:ascii="Arial" w:hAnsi="Arial" w:cs="Arial"/>
        </w:rPr>
      </w:pPr>
      <w:r w:rsidRPr="00206381">
        <w:rPr>
          <w:rFonts w:ascii="Arial" w:hAnsi="Arial" w:cs="Arial"/>
        </w:rPr>
        <w:t>The findings suggest that while CIT remains a valuable component of police training, its effectiveness is constrained by wider structural factors. Improving police responses to mental health crises may therefore require a broader systems-based approach involving enhanced multi-agency collaboration, improved mental health service provision, and clearer delineation of responsibilities between policing and healthcare services. The study contributes to the growing evidence base surrounding mental health policing and provides insight into the practical challenges faced by frontline officers within contemporary UK policing.</w:t>
      </w:r>
    </w:p>
    <w:p w14:paraId="10C927B1" w14:textId="77777777" w:rsidR="00A921E5" w:rsidRDefault="00A921E5" w:rsidP="00390AC8">
      <w:pPr>
        <w:spacing w:line="480" w:lineRule="auto"/>
        <w:rPr>
          <w:rFonts w:ascii="Arial" w:hAnsi="Arial" w:cs="Arial"/>
        </w:rPr>
      </w:pPr>
    </w:p>
    <w:p w14:paraId="158961B9" w14:textId="77777777" w:rsidR="00A921E5" w:rsidRDefault="00A921E5" w:rsidP="00390AC8">
      <w:pPr>
        <w:spacing w:line="480" w:lineRule="auto"/>
        <w:rPr>
          <w:rFonts w:ascii="Arial" w:hAnsi="Arial" w:cs="Arial"/>
        </w:rPr>
      </w:pPr>
    </w:p>
    <w:p w14:paraId="30498E5D" w14:textId="77777777" w:rsidR="00A921E5" w:rsidRDefault="00A921E5" w:rsidP="00390AC8">
      <w:pPr>
        <w:spacing w:line="480" w:lineRule="auto"/>
        <w:rPr>
          <w:rFonts w:ascii="Arial" w:hAnsi="Arial" w:cs="Arial"/>
        </w:rPr>
      </w:pPr>
    </w:p>
    <w:p w14:paraId="16665925" w14:textId="77777777" w:rsidR="00A921E5" w:rsidRDefault="00A921E5" w:rsidP="00390AC8">
      <w:pPr>
        <w:spacing w:line="480" w:lineRule="auto"/>
        <w:rPr>
          <w:rFonts w:ascii="Arial" w:hAnsi="Arial" w:cs="Arial"/>
        </w:rPr>
      </w:pPr>
    </w:p>
    <w:p w14:paraId="366E0981" w14:textId="77777777" w:rsidR="00A921E5" w:rsidRDefault="00A921E5" w:rsidP="00390AC8">
      <w:pPr>
        <w:spacing w:line="480" w:lineRule="auto"/>
        <w:rPr>
          <w:rFonts w:ascii="Arial" w:hAnsi="Arial" w:cs="Arial"/>
        </w:rPr>
      </w:pPr>
    </w:p>
    <w:p w14:paraId="6C94139D" w14:textId="77777777" w:rsidR="00A921E5" w:rsidRDefault="00A921E5" w:rsidP="00390AC8">
      <w:pPr>
        <w:spacing w:line="480" w:lineRule="auto"/>
        <w:rPr>
          <w:rFonts w:ascii="Arial" w:hAnsi="Arial" w:cs="Arial"/>
        </w:rPr>
      </w:pPr>
    </w:p>
    <w:p w14:paraId="1E875BC3" w14:textId="77777777" w:rsidR="00A921E5" w:rsidRDefault="00A921E5" w:rsidP="00390AC8">
      <w:pPr>
        <w:spacing w:line="480" w:lineRule="auto"/>
        <w:rPr>
          <w:rFonts w:ascii="Arial" w:hAnsi="Arial" w:cs="Arial"/>
        </w:rPr>
      </w:pPr>
    </w:p>
    <w:p w14:paraId="7D5589A8" w14:textId="77777777" w:rsidR="00A921E5" w:rsidRDefault="00A921E5" w:rsidP="00390AC8">
      <w:pPr>
        <w:spacing w:line="480" w:lineRule="auto"/>
        <w:rPr>
          <w:rFonts w:ascii="Arial" w:hAnsi="Arial" w:cs="Arial"/>
        </w:rPr>
      </w:pPr>
    </w:p>
    <w:p w14:paraId="65ADF39C" w14:textId="77777777" w:rsidR="00A921E5" w:rsidRDefault="00A921E5" w:rsidP="00390AC8">
      <w:pPr>
        <w:spacing w:line="480" w:lineRule="auto"/>
        <w:rPr>
          <w:rFonts w:ascii="Arial" w:hAnsi="Arial" w:cs="Arial"/>
        </w:rPr>
      </w:pPr>
    </w:p>
    <w:p w14:paraId="630173CE" w14:textId="77777777" w:rsidR="00E85941" w:rsidRDefault="00245BF9" w:rsidP="00E85941">
      <w:pPr>
        <w:spacing w:line="480" w:lineRule="auto"/>
        <w:rPr>
          <w:rFonts w:ascii="Arial" w:hAnsi="Arial" w:cs="Arial"/>
          <w:b/>
          <w:bCs/>
          <w:color w:val="156082" w:themeColor="accent1"/>
          <w:sz w:val="32"/>
          <w:szCs w:val="32"/>
          <w:u w:val="single"/>
        </w:rPr>
      </w:pPr>
      <w:r w:rsidRPr="00A3171B">
        <w:rPr>
          <w:rFonts w:ascii="Arial" w:hAnsi="Arial" w:cs="Arial"/>
          <w:b/>
          <w:bCs/>
          <w:color w:val="156082" w:themeColor="accent1"/>
          <w:sz w:val="32"/>
          <w:szCs w:val="32"/>
          <w:u w:val="single"/>
        </w:rPr>
        <w:lastRenderedPageBreak/>
        <w:t xml:space="preserve">Table of </w:t>
      </w:r>
      <w:r w:rsidR="0012577D" w:rsidRPr="00A3171B">
        <w:rPr>
          <w:rFonts w:ascii="Arial" w:hAnsi="Arial" w:cs="Arial"/>
          <w:b/>
          <w:bCs/>
          <w:color w:val="156082" w:themeColor="accent1"/>
          <w:sz w:val="32"/>
          <w:szCs w:val="32"/>
          <w:u w:val="single"/>
        </w:rPr>
        <w:t>Contents</w:t>
      </w:r>
    </w:p>
    <w:sdt>
      <w:sdtPr>
        <w:rPr>
          <w:rFonts w:asciiTheme="minorHAnsi" w:eastAsiaTheme="minorHAnsi" w:hAnsiTheme="minorHAnsi" w:cstheme="minorBidi"/>
          <w:color w:val="auto"/>
          <w:kern w:val="2"/>
          <w:sz w:val="24"/>
          <w:szCs w:val="24"/>
          <w:lang w:val="en-GB"/>
          <w14:ligatures w14:val="standardContextual"/>
        </w:rPr>
        <w:id w:val="-1727601140"/>
        <w:docPartObj>
          <w:docPartGallery w:val="Table of Contents"/>
          <w:docPartUnique/>
        </w:docPartObj>
      </w:sdtPr>
      <w:sdtEndPr>
        <w:rPr>
          <w:b/>
          <w:bCs/>
          <w:noProof/>
        </w:rPr>
      </w:sdtEndPr>
      <w:sdtContent>
        <w:p w14:paraId="70AD195F" w14:textId="26169CA2" w:rsidR="00A77865" w:rsidRDefault="00A77865">
          <w:pPr>
            <w:pStyle w:val="TOCHeading"/>
          </w:pPr>
          <w:r>
            <w:t>Table of Contents</w:t>
          </w:r>
        </w:p>
        <w:p w14:paraId="1B90A8CB" w14:textId="0A3C2AC2" w:rsidR="009D0EC2" w:rsidRDefault="00A77865">
          <w:pPr>
            <w:pStyle w:val="TOC1"/>
            <w:rPr>
              <w:rFonts w:eastAsiaTheme="minorEastAsia"/>
              <w:noProof/>
              <w:lang w:eastAsia="en-GB"/>
            </w:rPr>
          </w:pPr>
          <w:r>
            <w:fldChar w:fldCharType="begin"/>
          </w:r>
          <w:r>
            <w:instrText xml:space="preserve"> TOC \o "1-3" \h \z \u </w:instrText>
          </w:r>
          <w:r>
            <w:fldChar w:fldCharType="separate"/>
          </w:r>
          <w:hyperlink w:anchor="_Toc233617724" w:history="1">
            <w:r w:rsidR="009D0EC2" w:rsidRPr="00B92ADA">
              <w:rPr>
                <w:rStyle w:val="Hyperlink"/>
                <w:b/>
                <w:bCs/>
                <w:noProof/>
              </w:rPr>
              <w:t>Chapter 1 – Introduction</w:t>
            </w:r>
            <w:r w:rsidR="009D0EC2">
              <w:rPr>
                <w:noProof/>
                <w:webHidden/>
              </w:rPr>
              <w:tab/>
            </w:r>
            <w:r w:rsidR="009D0EC2">
              <w:rPr>
                <w:noProof/>
                <w:webHidden/>
              </w:rPr>
              <w:fldChar w:fldCharType="begin"/>
            </w:r>
            <w:r w:rsidR="009D0EC2">
              <w:rPr>
                <w:noProof/>
                <w:webHidden/>
              </w:rPr>
              <w:instrText xml:space="preserve"> PAGEREF _Toc233617724 \h </w:instrText>
            </w:r>
            <w:r w:rsidR="009D0EC2">
              <w:rPr>
                <w:noProof/>
                <w:webHidden/>
              </w:rPr>
            </w:r>
            <w:r w:rsidR="009D0EC2">
              <w:rPr>
                <w:noProof/>
                <w:webHidden/>
              </w:rPr>
              <w:fldChar w:fldCharType="separate"/>
            </w:r>
            <w:r w:rsidR="009D0EC2">
              <w:rPr>
                <w:noProof/>
                <w:webHidden/>
              </w:rPr>
              <w:t>12</w:t>
            </w:r>
            <w:r w:rsidR="009D0EC2">
              <w:rPr>
                <w:noProof/>
                <w:webHidden/>
              </w:rPr>
              <w:fldChar w:fldCharType="end"/>
            </w:r>
          </w:hyperlink>
        </w:p>
        <w:p w14:paraId="17A82248" w14:textId="79AC6CD9" w:rsidR="009D0EC2" w:rsidRDefault="009D0EC2">
          <w:pPr>
            <w:pStyle w:val="TOC2"/>
            <w:tabs>
              <w:tab w:val="right" w:leader="dot" w:pos="9016"/>
            </w:tabs>
            <w:rPr>
              <w:rFonts w:eastAsiaTheme="minorEastAsia"/>
              <w:noProof/>
              <w:lang w:eastAsia="en-GB"/>
            </w:rPr>
          </w:pPr>
          <w:hyperlink w:anchor="_Toc233617725" w:history="1">
            <w:r w:rsidRPr="00B92ADA">
              <w:rPr>
                <w:rStyle w:val="Hyperlink"/>
                <w:noProof/>
              </w:rPr>
              <w:t>1.1 Background</w:t>
            </w:r>
            <w:r>
              <w:rPr>
                <w:noProof/>
                <w:webHidden/>
              </w:rPr>
              <w:tab/>
            </w:r>
            <w:r>
              <w:rPr>
                <w:noProof/>
                <w:webHidden/>
              </w:rPr>
              <w:fldChar w:fldCharType="begin"/>
            </w:r>
            <w:r>
              <w:rPr>
                <w:noProof/>
                <w:webHidden/>
              </w:rPr>
              <w:instrText xml:space="preserve"> PAGEREF _Toc233617725 \h </w:instrText>
            </w:r>
            <w:r>
              <w:rPr>
                <w:noProof/>
                <w:webHidden/>
              </w:rPr>
            </w:r>
            <w:r>
              <w:rPr>
                <w:noProof/>
                <w:webHidden/>
              </w:rPr>
              <w:fldChar w:fldCharType="separate"/>
            </w:r>
            <w:r>
              <w:rPr>
                <w:noProof/>
                <w:webHidden/>
              </w:rPr>
              <w:t>12</w:t>
            </w:r>
            <w:r>
              <w:rPr>
                <w:noProof/>
                <w:webHidden/>
              </w:rPr>
              <w:fldChar w:fldCharType="end"/>
            </w:r>
          </w:hyperlink>
        </w:p>
        <w:p w14:paraId="2837CFEB" w14:textId="2497A643" w:rsidR="009D0EC2" w:rsidRDefault="009D0EC2">
          <w:pPr>
            <w:pStyle w:val="TOC2"/>
            <w:tabs>
              <w:tab w:val="right" w:leader="dot" w:pos="9016"/>
            </w:tabs>
            <w:rPr>
              <w:rFonts w:eastAsiaTheme="minorEastAsia"/>
              <w:noProof/>
              <w:lang w:eastAsia="en-GB"/>
            </w:rPr>
          </w:pPr>
          <w:hyperlink w:anchor="_Toc233617726" w:history="1">
            <w:r w:rsidRPr="00B92ADA">
              <w:rPr>
                <w:rStyle w:val="Hyperlink"/>
                <w:noProof/>
              </w:rPr>
              <w:t>1.2 Research Rationale</w:t>
            </w:r>
            <w:r>
              <w:rPr>
                <w:noProof/>
                <w:webHidden/>
              </w:rPr>
              <w:tab/>
            </w:r>
            <w:r>
              <w:rPr>
                <w:noProof/>
                <w:webHidden/>
              </w:rPr>
              <w:fldChar w:fldCharType="begin"/>
            </w:r>
            <w:r>
              <w:rPr>
                <w:noProof/>
                <w:webHidden/>
              </w:rPr>
              <w:instrText xml:space="preserve"> PAGEREF _Toc233617726 \h </w:instrText>
            </w:r>
            <w:r>
              <w:rPr>
                <w:noProof/>
                <w:webHidden/>
              </w:rPr>
            </w:r>
            <w:r>
              <w:rPr>
                <w:noProof/>
                <w:webHidden/>
              </w:rPr>
              <w:fldChar w:fldCharType="separate"/>
            </w:r>
            <w:r>
              <w:rPr>
                <w:noProof/>
                <w:webHidden/>
              </w:rPr>
              <w:t>13</w:t>
            </w:r>
            <w:r>
              <w:rPr>
                <w:noProof/>
                <w:webHidden/>
              </w:rPr>
              <w:fldChar w:fldCharType="end"/>
            </w:r>
          </w:hyperlink>
        </w:p>
        <w:p w14:paraId="003020D9" w14:textId="60831B69" w:rsidR="009D0EC2" w:rsidRDefault="009D0EC2">
          <w:pPr>
            <w:pStyle w:val="TOC2"/>
            <w:tabs>
              <w:tab w:val="right" w:leader="dot" w:pos="9016"/>
            </w:tabs>
            <w:rPr>
              <w:rFonts w:eastAsiaTheme="minorEastAsia"/>
              <w:noProof/>
              <w:lang w:eastAsia="en-GB"/>
            </w:rPr>
          </w:pPr>
          <w:hyperlink w:anchor="_Toc233617727" w:history="1">
            <w:r w:rsidRPr="00B92ADA">
              <w:rPr>
                <w:rStyle w:val="Hyperlink"/>
                <w:noProof/>
              </w:rPr>
              <w:t>1.3 Aim and Objectives</w:t>
            </w:r>
            <w:r>
              <w:rPr>
                <w:noProof/>
                <w:webHidden/>
              </w:rPr>
              <w:tab/>
            </w:r>
            <w:r>
              <w:rPr>
                <w:noProof/>
                <w:webHidden/>
              </w:rPr>
              <w:fldChar w:fldCharType="begin"/>
            </w:r>
            <w:r>
              <w:rPr>
                <w:noProof/>
                <w:webHidden/>
              </w:rPr>
              <w:instrText xml:space="preserve"> PAGEREF _Toc233617727 \h </w:instrText>
            </w:r>
            <w:r>
              <w:rPr>
                <w:noProof/>
                <w:webHidden/>
              </w:rPr>
            </w:r>
            <w:r>
              <w:rPr>
                <w:noProof/>
                <w:webHidden/>
              </w:rPr>
              <w:fldChar w:fldCharType="separate"/>
            </w:r>
            <w:r>
              <w:rPr>
                <w:noProof/>
                <w:webHidden/>
              </w:rPr>
              <w:t>14</w:t>
            </w:r>
            <w:r>
              <w:rPr>
                <w:noProof/>
                <w:webHidden/>
              </w:rPr>
              <w:fldChar w:fldCharType="end"/>
            </w:r>
          </w:hyperlink>
        </w:p>
        <w:p w14:paraId="5168DA55" w14:textId="6C18AC1E" w:rsidR="009D0EC2" w:rsidRDefault="009D0EC2">
          <w:pPr>
            <w:pStyle w:val="TOC2"/>
            <w:tabs>
              <w:tab w:val="right" w:leader="dot" w:pos="9016"/>
            </w:tabs>
            <w:rPr>
              <w:rFonts w:eastAsiaTheme="minorEastAsia"/>
              <w:noProof/>
              <w:lang w:eastAsia="en-GB"/>
            </w:rPr>
          </w:pPr>
          <w:hyperlink w:anchor="_Toc233617728" w:history="1">
            <w:r w:rsidRPr="00B92ADA">
              <w:rPr>
                <w:rStyle w:val="Hyperlink"/>
                <w:noProof/>
              </w:rPr>
              <w:t>1.4 Structure of the Dissertation</w:t>
            </w:r>
            <w:r>
              <w:rPr>
                <w:noProof/>
                <w:webHidden/>
              </w:rPr>
              <w:tab/>
            </w:r>
            <w:r>
              <w:rPr>
                <w:noProof/>
                <w:webHidden/>
              </w:rPr>
              <w:fldChar w:fldCharType="begin"/>
            </w:r>
            <w:r>
              <w:rPr>
                <w:noProof/>
                <w:webHidden/>
              </w:rPr>
              <w:instrText xml:space="preserve"> PAGEREF _Toc233617728 \h </w:instrText>
            </w:r>
            <w:r>
              <w:rPr>
                <w:noProof/>
                <w:webHidden/>
              </w:rPr>
            </w:r>
            <w:r>
              <w:rPr>
                <w:noProof/>
                <w:webHidden/>
              </w:rPr>
              <w:fldChar w:fldCharType="separate"/>
            </w:r>
            <w:r>
              <w:rPr>
                <w:noProof/>
                <w:webHidden/>
              </w:rPr>
              <w:t>15</w:t>
            </w:r>
            <w:r>
              <w:rPr>
                <w:noProof/>
                <w:webHidden/>
              </w:rPr>
              <w:fldChar w:fldCharType="end"/>
            </w:r>
          </w:hyperlink>
        </w:p>
        <w:p w14:paraId="3E8CBCE2" w14:textId="7295924B" w:rsidR="009D0EC2" w:rsidRDefault="009D0EC2">
          <w:pPr>
            <w:pStyle w:val="TOC2"/>
            <w:tabs>
              <w:tab w:val="right" w:leader="dot" w:pos="9016"/>
            </w:tabs>
            <w:rPr>
              <w:rFonts w:eastAsiaTheme="minorEastAsia"/>
              <w:noProof/>
              <w:lang w:eastAsia="en-GB"/>
            </w:rPr>
          </w:pPr>
          <w:hyperlink w:anchor="_Toc233617729" w:history="1">
            <w:r w:rsidRPr="00B92ADA">
              <w:rPr>
                <w:rStyle w:val="Hyperlink"/>
                <w:noProof/>
              </w:rPr>
              <w:t>1.5 Chapter Summary</w:t>
            </w:r>
            <w:r>
              <w:rPr>
                <w:noProof/>
                <w:webHidden/>
              </w:rPr>
              <w:tab/>
            </w:r>
            <w:r>
              <w:rPr>
                <w:noProof/>
                <w:webHidden/>
              </w:rPr>
              <w:fldChar w:fldCharType="begin"/>
            </w:r>
            <w:r>
              <w:rPr>
                <w:noProof/>
                <w:webHidden/>
              </w:rPr>
              <w:instrText xml:space="preserve"> PAGEREF _Toc233617729 \h </w:instrText>
            </w:r>
            <w:r>
              <w:rPr>
                <w:noProof/>
                <w:webHidden/>
              </w:rPr>
            </w:r>
            <w:r>
              <w:rPr>
                <w:noProof/>
                <w:webHidden/>
              </w:rPr>
              <w:fldChar w:fldCharType="separate"/>
            </w:r>
            <w:r>
              <w:rPr>
                <w:noProof/>
                <w:webHidden/>
              </w:rPr>
              <w:t>16</w:t>
            </w:r>
            <w:r>
              <w:rPr>
                <w:noProof/>
                <w:webHidden/>
              </w:rPr>
              <w:fldChar w:fldCharType="end"/>
            </w:r>
          </w:hyperlink>
        </w:p>
        <w:p w14:paraId="3836EF56" w14:textId="5A6B242E" w:rsidR="009D0EC2" w:rsidRDefault="009D0EC2">
          <w:pPr>
            <w:pStyle w:val="TOC1"/>
            <w:rPr>
              <w:rFonts w:eastAsiaTheme="minorEastAsia"/>
              <w:noProof/>
              <w:lang w:eastAsia="en-GB"/>
            </w:rPr>
          </w:pPr>
          <w:hyperlink w:anchor="_Toc233617730" w:history="1">
            <w:r w:rsidRPr="00B92ADA">
              <w:rPr>
                <w:rStyle w:val="Hyperlink"/>
                <w:b/>
                <w:bCs/>
                <w:noProof/>
              </w:rPr>
              <w:t>Chapter 2 – Literature Review</w:t>
            </w:r>
            <w:r>
              <w:rPr>
                <w:noProof/>
                <w:webHidden/>
              </w:rPr>
              <w:tab/>
            </w:r>
            <w:r>
              <w:rPr>
                <w:noProof/>
                <w:webHidden/>
              </w:rPr>
              <w:fldChar w:fldCharType="begin"/>
            </w:r>
            <w:r>
              <w:rPr>
                <w:noProof/>
                <w:webHidden/>
              </w:rPr>
              <w:instrText xml:space="preserve"> PAGEREF _Toc233617730 \h </w:instrText>
            </w:r>
            <w:r>
              <w:rPr>
                <w:noProof/>
                <w:webHidden/>
              </w:rPr>
            </w:r>
            <w:r>
              <w:rPr>
                <w:noProof/>
                <w:webHidden/>
              </w:rPr>
              <w:fldChar w:fldCharType="separate"/>
            </w:r>
            <w:r>
              <w:rPr>
                <w:noProof/>
                <w:webHidden/>
              </w:rPr>
              <w:t>18</w:t>
            </w:r>
            <w:r>
              <w:rPr>
                <w:noProof/>
                <w:webHidden/>
              </w:rPr>
              <w:fldChar w:fldCharType="end"/>
            </w:r>
          </w:hyperlink>
        </w:p>
        <w:p w14:paraId="2E8889CA" w14:textId="5665982A" w:rsidR="009D0EC2" w:rsidRDefault="009D0EC2">
          <w:pPr>
            <w:pStyle w:val="TOC2"/>
            <w:tabs>
              <w:tab w:val="right" w:leader="dot" w:pos="9016"/>
            </w:tabs>
            <w:rPr>
              <w:rFonts w:eastAsiaTheme="minorEastAsia"/>
              <w:noProof/>
              <w:lang w:eastAsia="en-GB"/>
            </w:rPr>
          </w:pPr>
          <w:hyperlink w:anchor="_Toc233617731" w:history="1">
            <w:r w:rsidRPr="00B92ADA">
              <w:rPr>
                <w:rStyle w:val="Hyperlink"/>
                <w:rFonts w:ascii="Arial" w:hAnsi="Arial" w:cs="Arial"/>
                <w:noProof/>
              </w:rPr>
              <w:t>2.0 Introduction</w:t>
            </w:r>
            <w:r>
              <w:rPr>
                <w:noProof/>
                <w:webHidden/>
              </w:rPr>
              <w:tab/>
            </w:r>
            <w:r>
              <w:rPr>
                <w:noProof/>
                <w:webHidden/>
              </w:rPr>
              <w:fldChar w:fldCharType="begin"/>
            </w:r>
            <w:r>
              <w:rPr>
                <w:noProof/>
                <w:webHidden/>
              </w:rPr>
              <w:instrText xml:space="preserve"> PAGEREF _Toc233617731 \h </w:instrText>
            </w:r>
            <w:r>
              <w:rPr>
                <w:noProof/>
                <w:webHidden/>
              </w:rPr>
            </w:r>
            <w:r>
              <w:rPr>
                <w:noProof/>
                <w:webHidden/>
              </w:rPr>
              <w:fldChar w:fldCharType="separate"/>
            </w:r>
            <w:r>
              <w:rPr>
                <w:noProof/>
                <w:webHidden/>
              </w:rPr>
              <w:t>18</w:t>
            </w:r>
            <w:r>
              <w:rPr>
                <w:noProof/>
                <w:webHidden/>
              </w:rPr>
              <w:fldChar w:fldCharType="end"/>
            </w:r>
          </w:hyperlink>
        </w:p>
        <w:p w14:paraId="471AD22A" w14:textId="0A4279F1" w:rsidR="009D0EC2" w:rsidRDefault="009D0EC2">
          <w:pPr>
            <w:pStyle w:val="TOC2"/>
            <w:tabs>
              <w:tab w:val="right" w:leader="dot" w:pos="9016"/>
            </w:tabs>
            <w:rPr>
              <w:rFonts w:eastAsiaTheme="minorEastAsia"/>
              <w:noProof/>
              <w:lang w:eastAsia="en-GB"/>
            </w:rPr>
          </w:pPr>
          <w:hyperlink w:anchor="_Toc233617732" w:history="1">
            <w:r w:rsidRPr="00B92ADA">
              <w:rPr>
                <w:rStyle w:val="Hyperlink"/>
                <w:rFonts w:ascii="Arial" w:hAnsi="Arial" w:cs="Arial"/>
                <w:noProof/>
              </w:rPr>
              <w:t>2.1 Police response to Mental Health Crisis</w:t>
            </w:r>
            <w:r>
              <w:rPr>
                <w:noProof/>
                <w:webHidden/>
              </w:rPr>
              <w:tab/>
            </w:r>
            <w:r>
              <w:rPr>
                <w:noProof/>
                <w:webHidden/>
              </w:rPr>
              <w:fldChar w:fldCharType="begin"/>
            </w:r>
            <w:r>
              <w:rPr>
                <w:noProof/>
                <w:webHidden/>
              </w:rPr>
              <w:instrText xml:space="preserve"> PAGEREF _Toc233617732 \h </w:instrText>
            </w:r>
            <w:r>
              <w:rPr>
                <w:noProof/>
                <w:webHidden/>
              </w:rPr>
            </w:r>
            <w:r>
              <w:rPr>
                <w:noProof/>
                <w:webHidden/>
              </w:rPr>
              <w:fldChar w:fldCharType="separate"/>
            </w:r>
            <w:r>
              <w:rPr>
                <w:noProof/>
                <w:webHidden/>
              </w:rPr>
              <w:t>19</w:t>
            </w:r>
            <w:r>
              <w:rPr>
                <w:noProof/>
                <w:webHidden/>
              </w:rPr>
              <w:fldChar w:fldCharType="end"/>
            </w:r>
          </w:hyperlink>
        </w:p>
        <w:p w14:paraId="6AFD6F8B" w14:textId="2691A6F9" w:rsidR="009D0EC2" w:rsidRDefault="009D0EC2">
          <w:pPr>
            <w:pStyle w:val="TOC2"/>
            <w:tabs>
              <w:tab w:val="right" w:leader="dot" w:pos="9016"/>
            </w:tabs>
            <w:rPr>
              <w:rFonts w:eastAsiaTheme="minorEastAsia"/>
              <w:noProof/>
              <w:lang w:eastAsia="en-GB"/>
            </w:rPr>
          </w:pPr>
          <w:hyperlink w:anchor="_Toc233617733" w:history="1">
            <w:r w:rsidRPr="00B92ADA">
              <w:rPr>
                <w:rStyle w:val="Hyperlink"/>
                <w:rFonts w:ascii="Arial" w:hAnsi="Arial" w:cs="Arial"/>
                <w:noProof/>
              </w:rPr>
              <w:t>2.2 Stigma, risks, and decision-making in policing</w:t>
            </w:r>
            <w:r>
              <w:rPr>
                <w:noProof/>
                <w:webHidden/>
              </w:rPr>
              <w:tab/>
            </w:r>
            <w:r>
              <w:rPr>
                <w:noProof/>
                <w:webHidden/>
              </w:rPr>
              <w:fldChar w:fldCharType="begin"/>
            </w:r>
            <w:r>
              <w:rPr>
                <w:noProof/>
                <w:webHidden/>
              </w:rPr>
              <w:instrText xml:space="preserve"> PAGEREF _Toc233617733 \h </w:instrText>
            </w:r>
            <w:r>
              <w:rPr>
                <w:noProof/>
                <w:webHidden/>
              </w:rPr>
            </w:r>
            <w:r>
              <w:rPr>
                <w:noProof/>
                <w:webHidden/>
              </w:rPr>
              <w:fldChar w:fldCharType="separate"/>
            </w:r>
            <w:r>
              <w:rPr>
                <w:noProof/>
                <w:webHidden/>
              </w:rPr>
              <w:t>20</w:t>
            </w:r>
            <w:r>
              <w:rPr>
                <w:noProof/>
                <w:webHidden/>
              </w:rPr>
              <w:fldChar w:fldCharType="end"/>
            </w:r>
          </w:hyperlink>
        </w:p>
        <w:p w14:paraId="17AD22FB" w14:textId="1301CC23" w:rsidR="009D0EC2" w:rsidRDefault="009D0EC2">
          <w:pPr>
            <w:pStyle w:val="TOC2"/>
            <w:tabs>
              <w:tab w:val="right" w:leader="dot" w:pos="9016"/>
            </w:tabs>
            <w:rPr>
              <w:rFonts w:eastAsiaTheme="minorEastAsia"/>
              <w:noProof/>
              <w:lang w:eastAsia="en-GB"/>
            </w:rPr>
          </w:pPr>
          <w:hyperlink w:anchor="_Toc233617734" w:history="1">
            <w:r w:rsidRPr="00B92ADA">
              <w:rPr>
                <w:rStyle w:val="Hyperlink"/>
                <w:rFonts w:ascii="Arial" w:hAnsi="Arial" w:cs="Arial"/>
                <w:noProof/>
              </w:rPr>
              <w:t>2.3 Crisis Intervention Training (CIT): Development and core components</w:t>
            </w:r>
            <w:r>
              <w:rPr>
                <w:noProof/>
                <w:webHidden/>
              </w:rPr>
              <w:tab/>
            </w:r>
            <w:r>
              <w:rPr>
                <w:noProof/>
                <w:webHidden/>
              </w:rPr>
              <w:fldChar w:fldCharType="begin"/>
            </w:r>
            <w:r>
              <w:rPr>
                <w:noProof/>
                <w:webHidden/>
              </w:rPr>
              <w:instrText xml:space="preserve"> PAGEREF _Toc233617734 \h </w:instrText>
            </w:r>
            <w:r>
              <w:rPr>
                <w:noProof/>
                <w:webHidden/>
              </w:rPr>
            </w:r>
            <w:r>
              <w:rPr>
                <w:noProof/>
                <w:webHidden/>
              </w:rPr>
              <w:fldChar w:fldCharType="separate"/>
            </w:r>
            <w:r>
              <w:rPr>
                <w:noProof/>
                <w:webHidden/>
              </w:rPr>
              <w:t>21</w:t>
            </w:r>
            <w:r>
              <w:rPr>
                <w:noProof/>
                <w:webHidden/>
              </w:rPr>
              <w:fldChar w:fldCharType="end"/>
            </w:r>
          </w:hyperlink>
        </w:p>
        <w:p w14:paraId="6823B7D8" w14:textId="0FA9B28B" w:rsidR="009D0EC2" w:rsidRDefault="009D0EC2">
          <w:pPr>
            <w:pStyle w:val="TOC2"/>
            <w:tabs>
              <w:tab w:val="right" w:leader="dot" w:pos="9016"/>
            </w:tabs>
            <w:rPr>
              <w:rFonts w:eastAsiaTheme="minorEastAsia"/>
              <w:noProof/>
              <w:lang w:eastAsia="en-GB"/>
            </w:rPr>
          </w:pPr>
          <w:hyperlink w:anchor="_Toc233617735" w:history="1">
            <w:r w:rsidRPr="00B92ADA">
              <w:rPr>
                <w:rStyle w:val="Hyperlink"/>
                <w:rFonts w:ascii="Arial" w:hAnsi="Arial" w:cs="Arial"/>
                <w:noProof/>
              </w:rPr>
              <w:t>2.4 Empirical Evidence of the Effectiveness of CIT</w:t>
            </w:r>
            <w:r>
              <w:rPr>
                <w:noProof/>
                <w:webHidden/>
              </w:rPr>
              <w:tab/>
            </w:r>
            <w:r>
              <w:rPr>
                <w:noProof/>
                <w:webHidden/>
              </w:rPr>
              <w:fldChar w:fldCharType="begin"/>
            </w:r>
            <w:r>
              <w:rPr>
                <w:noProof/>
                <w:webHidden/>
              </w:rPr>
              <w:instrText xml:space="preserve"> PAGEREF _Toc233617735 \h </w:instrText>
            </w:r>
            <w:r>
              <w:rPr>
                <w:noProof/>
                <w:webHidden/>
              </w:rPr>
            </w:r>
            <w:r>
              <w:rPr>
                <w:noProof/>
                <w:webHidden/>
              </w:rPr>
              <w:fldChar w:fldCharType="separate"/>
            </w:r>
            <w:r>
              <w:rPr>
                <w:noProof/>
                <w:webHidden/>
              </w:rPr>
              <w:t>22</w:t>
            </w:r>
            <w:r>
              <w:rPr>
                <w:noProof/>
                <w:webHidden/>
              </w:rPr>
              <w:fldChar w:fldCharType="end"/>
            </w:r>
          </w:hyperlink>
        </w:p>
        <w:p w14:paraId="3D50D04E" w14:textId="547B1ED5" w:rsidR="009D0EC2" w:rsidRDefault="009D0EC2">
          <w:pPr>
            <w:pStyle w:val="TOC2"/>
            <w:tabs>
              <w:tab w:val="right" w:leader="dot" w:pos="9016"/>
            </w:tabs>
            <w:rPr>
              <w:rFonts w:eastAsiaTheme="minorEastAsia"/>
              <w:noProof/>
              <w:lang w:eastAsia="en-GB"/>
            </w:rPr>
          </w:pPr>
          <w:hyperlink w:anchor="_Toc233617736" w:history="1">
            <w:r w:rsidRPr="00B92ADA">
              <w:rPr>
                <w:rStyle w:val="Hyperlink"/>
                <w:rFonts w:ascii="Arial" w:hAnsi="Arial" w:cs="Arial"/>
                <w:noProof/>
              </w:rPr>
              <w:t>2.5 Uk Adaptations: Street Triage and Liaison Models</w:t>
            </w:r>
            <w:r>
              <w:rPr>
                <w:noProof/>
                <w:webHidden/>
              </w:rPr>
              <w:tab/>
            </w:r>
            <w:r>
              <w:rPr>
                <w:noProof/>
                <w:webHidden/>
              </w:rPr>
              <w:fldChar w:fldCharType="begin"/>
            </w:r>
            <w:r>
              <w:rPr>
                <w:noProof/>
                <w:webHidden/>
              </w:rPr>
              <w:instrText xml:space="preserve"> PAGEREF _Toc233617736 \h </w:instrText>
            </w:r>
            <w:r>
              <w:rPr>
                <w:noProof/>
                <w:webHidden/>
              </w:rPr>
            </w:r>
            <w:r>
              <w:rPr>
                <w:noProof/>
                <w:webHidden/>
              </w:rPr>
              <w:fldChar w:fldCharType="separate"/>
            </w:r>
            <w:r>
              <w:rPr>
                <w:noProof/>
                <w:webHidden/>
              </w:rPr>
              <w:t>23</w:t>
            </w:r>
            <w:r>
              <w:rPr>
                <w:noProof/>
                <w:webHidden/>
              </w:rPr>
              <w:fldChar w:fldCharType="end"/>
            </w:r>
          </w:hyperlink>
        </w:p>
        <w:p w14:paraId="60541D52" w14:textId="3E023703" w:rsidR="009D0EC2" w:rsidRDefault="009D0EC2">
          <w:pPr>
            <w:pStyle w:val="TOC2"/>
            <w:tabs>
              <w:tab w:val="right" w:leader="dot" w:pos="9016"/>
            </w:tabs>
            <w:rPr>
              <w:rFonts w:eastAsiaTheme="minorEastAsia"/>
              <w:noProof/>
              <w:lang w:eastAsia="en-GB"/>
            </w:rPr>
          </w:pPr>
          <w:hyperlink w:anchor="_Toc233617737" w:history="1">
            <w:r w:rsidRPr="00B92ADA">
              <w:rPr>
                <w:rStyle w:val="Hyperlink"/>
                <w:rFonts w:ascii="Arial" w:hAnsi="Arial" w:cs="Arial"/>
                <w:noProof/>
              </w:rPr>
              <w:t>2.6 Theoretical frameworks Underpinning CIT</w:t>
            </w:r>
            <w:r>
              <w:rPr>
                <w:noProof/>
                <w:webHidden/>
              </w:rPr>
              <w:tab/>
            </w:r>
            <w:r>
              <w:rPr>
                <w:noProof/>
                <w:webHidden/>
              </w:rPr>
              <w:fldChar w:fldCharType="begin"/>
            </w:r>
            <w:r>
              <w:rPr>
                <w:noProof/>
                <w:webHidden/>
              </w:rPr>
              <w:instrText xml:space="preserve"> PAGEREF _Toc233617737 \h </w:instrText>
            </w:r>
            <w:r>
              <w:rPr>
                <w:noProof/>
                <w:webHidden/>
              </w:rPr>
            </w:r>
            <w:r>
              <w:rPr>
                <w:noProof/>
                <w:webHidden/>
              </w:rPr>
              <w:fldChar w:fldCharType="separate"/>
            </w:r>
            <w:r>
              <w:rPr>
                <w:noProof/>
                <w:webHidden/>
              </w:rPr>
              <w:t>24</w:t>
            </w:r>
            <w:r>
              <w:rPr>
                <w:noProof/>
                <w:webHidden/>
              </w:rPr>
              <w:fldChar w:fldCharType="end"/>
            </w:r>
          </w:hyperlink>
        </w:p>
        <w:p w14:paraId="15F5BC97" w14:textId="440702BC" w:rsidR="009D0EC2" w:rsidRDefault="009D0EC2">
          <w:pPr>
            <w:pStyle w:val="TOC2"/>
            <w:tabs>
              <w:tab w:val="right" w:leader="dot" w:pos="9016"/>
            </w:tabs>
            <w:rPr>
              <w:rFonts w:eastAsiaTheme="minorEastAsia"/>
              <w:noProof/>
              <w:lang w:eastAsia="en-GB"/>
            </w:rPr>
          </w:pPr>
          <w:hyperlink w:anchor="_Toc233617738" w:history="1">
            <w:r w:rsidRPr="00B92ADA">
              <w:rPr>
                <w:rStyle w:val="Hyperlink"/>
                <w:rFonts w:ascii="Arial" w:hAnsi="Arial" w:cs="Arial"/>
                <w:noProof/>
              </w:rPr>
              <w:t>2.7 Gaps in the Literature and rationale for the Present study</w:t>
            </w:r>
            <w:r>
              <w:rPr>
                <w:noProof/>
                <w:webHidden/>
              </w:rPr>
              <w:tab/>
            </w:r>
            <w:r>
              <w:rPr>
                <w:noProof/>
                <w:webHidden/>
              </w:rPr>
              <w:fldChar w:fldCharType="begin"/>
            </w:r>
            <w:r>
              <w:rPr>
                <w:noProof/>
                <w:webHidden/>
              </w:rPr>
              <w:instrText xml:space="preserve"> PAGEREF _Toc233617738 \h </w:instrText>
            </w:r>
            <w:r>
              <w:rPr>
                <w:noProof/>
                <w:webHidden/>
              </w:rPr>
            </w:r>
            <w:r>
              <w:rPr>
                <w:noProof/>
                <w:webHidden/>
              </w:rPr>
              <w:fldChar w:fldCharType="separate"/>
            </w:r>
            <w:r>
              <w:rPr>
                <w:noProof/>
                <w:webHidden/>
              </w:rPr>
              <w:t>25</w:t>
            </w:r>
            <w:r>
              <w:rPr>
                <w:noProof/>
                <w:webHidden/>
              </w:rPr>
              <w:fldChar w:fldCharType="end"/>
            </w:r>
          </w:hyperlink>
        </w:p>
        <w:p w14:paraId="0F50B29E" w14:textId="25C63A25" w:rsidR="009D0EC2" w:rsidRDefault="009D0EC2">
          <w:pPr>
            <w:pStyle w:val="TOC2"/>
            <w:tabs>
              <w:tab w:val="right" w:leader="dot" w:pos="9016"/>
            </w:tabs>
            <w:rPr>
              <w:rFonts w:eastAsiaTheme="minorEastAsia"/>
              <w:noProof/>
              <w:lang w:eastAsia="en-GB"/>
            </w:rPr>
          </w:pPr>
          <w:hyperlink w:anchor="_Toc233617739" w:history="1">
            <w:r w:rsidRPr="00B92ADA">
              <w:rPr>
                <w:rStyle w:val="Hyperlink"/>
                <w:rFonts w:ascii="Arial" w:hAnsi="Arial" w:cs="Arial"/>
                <w:noProof/>
              </w:rPr>
              <w:t>2.8 Conclusion</w:t>
            </w:r>
            <w:r>
              <w:rPr>
                <w:noProof/>
                <w:webHidden/>
              </w:rPr>
              <w:tab/>
            </w:r>
            <w:r>
              <w:rPr>
                <w:noProof/>
                <w:webHidden/>
              </w:rPr>
              <w:fldChar w:fldCharType="begin"/>
            </w:r>
            <w:r>
              <w:rPr>
                <w:noProof/>
                <w:webHidden/>
              </w:rPr>
              <w:instrText xml:space="preserve"> PAGEREF _Toc233617739 \h </w:instrText>
            </w:r>
            <w:r>
              <w:rPr>
                <w:noProof/>
                <w:webHidden/>
              </w:rPr>
            </w:r>
            <w:r>
              <w:rPr>
                <w:noProof/>
                <w:webHidden/>
              </w:rPr>
              <w:fldChar w:fldCharType="separate"/>
            </w:r>
            <w:r>
              <w:rPr>
                <w:noProof/>
                <w:webHidden/>
              </w:rPr>
              <w:t>25</w:t>
            </w:r>
            <w:r>
              <w:rPr>
                <w:noProof/>
                <w:webHidden/>
              </w:rPr>
              <w:fldChar w:fldCharType="end"/>
            </w:r>
          </w:hyperlink>
        </w:p>
        <w:p w14:paraId="25E10EFF" w14:textId="706B3728" w:rsidR="009D0EC2" w:rsidRDefault="009D0EC2">
          <w:pPr>
            <w:pStyle w:val="TOC1"/>
            <w:rPr>
              <w:rFonts w:eastAsiaTheme="minorEastAsia"/>
              <w:noProof/>
              <w:lang w:eastAsia="en-GB"/>
            </w:rPr>
          </w:pPr>
          <w:hyperlink w:anchor="_Toc233617740" w:history="1">
            <w:r w:rsidRPr="00B92ADA">
              <w:rPr>
                <w:rStyle w:val="Hyperlink"/>
                <w:b/>
                <w:bCs/>
                <w:noProof/>
              </w:rPr>
              <w:t>Chapter 3 – Methodology</w:t>
            </w:r>
            <w:r>
              <w:rPr>
                <w:noProof/>
                <w:webHidden/>
              </w:rPr>
              <w:tab/>
            </w:r>
            <w:r>
              <w:rPr>
                <w:noProof/>
                <w:webHidden/>
              </w:rPr>
              <w:fldChar w:fldCharType="begin"/>
            </w:r>
            <w:r>
              <w:rPr>
                <w:noProof/>
                <w:webHidden/>
              </w:rPr>
              <w:instrText xml:space="preserve"> PAGEREF _Toc233617740 \h </w:instrText>
            </w:r>
            <w:r>
              <w:rPr>
                <w:noProof/>
                <w:webHidden/>
              </w:rPr>
            </w:r>
            <w:r>
              <w:rPr>
                <w:noProof/>
                <w:webHidden/>
              </w:rPr>
              <w:fldChar w:fldCharType="separate"/>
            </w:r>
            <w:r>
              <w:rPr>
                <w:noProof/>
                <w:webHidden/>
              </w:rPr>
              <w:t>27</w:t>
            </w:r>
            <w:r>
              <w:rPr>
                <w:noProof/>
                <w:webHidden/>
              </w:rPr>
              <w:fldChar w:fldCharType="end"/>
            </w:r>
          </w:hyperlink>
        </w:p>
        <w:p w14:paraId="46091DEF" w14:textId="36A67D64" w:rsidR="009D0EC2" w:rsidRDefault="009D0EC2">
          <w:pPr>
            <w:pStyle w:val="TOC2"/>
            <w:tabs>
              <w:tab w:val="right" w:leader="dot" w:pos="9016"/>
            </w:tabs>
            <w:rPr>
              <w:rFonts w:eastAsiaTheme="minorEastAsia"/>
              <w:noProof/>
              <w:lang w:eastAsia="en-GB"/>
            </w:rPr>
          </w:pPr>
          <w:hyperlink w:anchor="_Toc233617741" w:history="1">
            <w:r w:rsidRPr="00B92ADA">
              <w:rPr>
                <w:rStyle w:val="Hyperlink"/>
                <w:rFonts w:ascii="Arial" w:hAnsi="Arial" w:cs="Arial"/>
                <w:noProof/>
              </w:rPr>
              <w:t>3.0 Methodology Introduction</w:t>
            </w:r>
            <w:r>
              <w:rPr>
                <w:noProof/>
                <w:webHidden/>
              </w:rPr>
              <w:tab/>
            </w:r>
            <w:r>
              <w:rPr>
                <w:noProof/>
                <w:webHidden/>
              </w:rPr>
              <w:fldChar w:fldCharType="begin"/>
            </w:r>
            <w:r>
              <w:rPr>
                <w:noProof/>
                <w:webHidden/>
              </w:rPr>
              <w:instrText xml:space="preserve"> PAGEREF _Toc233617741 \h </w:instrText>
            </w:r>
            <w:r>
              <w:rPr>
                <w:noProof/>
                <w:webHidden/>
              </w:rPr>
            </w:r>
            <w:r>
              <w:rPr>
                <w:noProof/>
                <w:webHidden/>
              </w:rPr>
              <w:fldChar w:fldCharType="separate"/>
            </w:r>
            <w:r>
              <w:rPr>
                <w:noProof/>
                <w:webHidden/>
              </w:rPr>
              <w:t>27</w:t>
            </w:r>
            <w:r>
              <w:rPr>
                <w:noProof/>
                <w:webHidden/>
              </w:rPr>
              <w:fldChar w:fldCharType="end"/>
            </w:r>
          </w:hyperlink>
        </w:p>
        <w:p w14:paraId="66CE36BC" w14:textId="2A9955F1" w:rsidR="009D0EC2" w:rsidRDefault="009D0EC2">
          <w:pPr>
            <w:pStyle w:val="TOC2"/>
            <w:tabs>
              <w:tab w:val="right" w:leader="dot" w:pos="9016"/>
            </w:tabs>
            <w:rPr>
              <w:rFonts w:eastAsiaTheme="minorEastAsia"/>
              <w:noProof/>
              <w:lang w:eastAsia="en-GB"/>
            </w:rPr>
          </w:pPr>
          <w:hyperlink w:anchor="_Toc233617742" w:history="1">
            <w:r w:rsidRPr="00B92ADA">
              <w:rPr>
                <w:rStyle w:val="Hyperlink"/>
                <w:rFonts w:ascii="Arial" w:hAnsi="Arial" w:cs="Arial"/>
                <w:noProof/>
              </w:rPr>
              <w:t>3.1 Overall Approach</w:t>
            </w:r>
            <w:r>
              <w:rPr>
                <w:noProof/>
                <w:webHidden/>
              </w:rPr>
              <w:tab/>
            </w:r>
            <w:r>
              <w:rPr>
                <w:noProof/>
                <w:webHidden/>
              </w:rPr>
              <w:fldChar w:fldCharType="begin"/>
            </w:r>
            <w:r>
              <w:rPr>
                <w:noProof/>
                <w:webHidden/>
              </w:rPr>
              <w:instrText xml:space="preserve"> PAGEREF _Toc233617742 \h </w:instrText>
            </w:r>
            <w:r>
              <w:rPr>
                <w:noProof/>
                <w:webHidden/>
              </w:rPr>
            </w:r>
            <w:r>
              <w:rPr>
                <w:noProof/>
                <w:webHidden/>
              </w:rPr>
              <w:fldChar w:fldCharType="separate"/>
            </w:r>
            <w:r>
              <w:rPr>
                <w:noProof/>
                <w:webHidden/>
              </w:rPr>
              <w:t>28</w:t>
            </w:r>
            <w:r>
              <w:rPr>
                <w:noProof/>
                <w:webHidden/>
              </w:rPr>
              <w:fldChar w:fldCharType="end"/>
            </w:r>
          </w:hyperlink>
        </w:p>
        <w:p w14:paraId="1016AD21" w14:textId="51A026E8" w:rsidR="009D0EC2" w:rsidRDefault="009D0EC2">
          <w:pPr>
            <w:pStyle w:val="TOC2"/>
            <w:tabs>
              <w:tab w:val="right" w:leader="dot" w:pos="9016"/>
            </w:tabs>
            <w:rPr>
              <w:rFonts w:eastAsiaTheme="minorEastAsia"/>
              <w:noProof/>
              <w:lang w:eastAsia="en-GB"/>
            </w:rPr>
          </w:pPr>
          <w:hyperlink w:anchor="_Toc233617743" w:history="1">
            <w:r w:rsidRPr="00B92ADA">
              <w:rPr>
                <w:rStyle w:val="Hyperlink"/>
                <w:rFonts w:ascii="Arial" w:hAnsi="Arial" w:cs="Arial"/>
                <w:noProof/>
              </w:rPr>
              <w:t>3.2 Participants and Sampling</w:t>
            </w:r>
            <w:r>
              <w:rPr>
                <w:noProof/>
                <w:webHidden/>
              </w:rPr>
              <w:tab/>
            </w:r>
            <w:r>
              <w:rPr>
                <w:noProof/>
                <w:webHidden/>
              </w:rPr>
              <w:fldChar w:fldCharType="begin"/>
            </w:r>
            <w:r>
              <w:rPr>
                <w:noProof/>
                <w:webHidden/>
              </w:rPr>
              <w:instrText xml:space="preserve"> PAGEREF _Toc233617743 \h </w:instrText>
            </w:r>
            <w:r>
              <w:rPr>
                <w:noProof/>
                <w:webHidden/>
              </w:rPr>
            </w:r>
            <w:r>
              <w:rPr>
                <w:noProof/>
                <w:webHidden/>
              </w:rPr>
              <w:fldChar w:fldCharType="separate"/>
            </w:r>
            <w:r>
              <w:rPr>
                <w:noProof/>
                <w:webHidden/>
              </w:rPr>
              <w:t>29</w:t>
            </w:r>
            <w:r>
              <w:rPr>
                <w:noProof/>
                <w:webHidden/>
              </w:rPr>
              <w:fldChar w:fldCharType="end"/>
            </w:r>
          </w:hyperlink>
        </w:p>
        <w:p w14:paraId="50FC94DE" w14:textId="381F6422" w:rsidR="009D0EC2" w:rsidRDefault="009D0EC2">
          <w:pPr>
            <w:pStyle w:val="TOC3"/>
            <w:tabs>
              <w:tab w:val="right" w:leader="dot" w:pos="9016"/>
            </w:tabs>
            <w:rPr>
              <w:rFonts w:eastAsiaTheme="minorEastAsia"/>
              <w:noProof/>
              <w:lang w:eastAsia="en-GB"/>
            </w:rPr>
          </w:pPr>
          <w:hyperlink w:anchor="_Toc233617744" w:history="1">
            <w:r w:rsidRPr="00B92ADA">
              <w:rPr>
                <w:rStyle w:val="Hyperlink"/>
                <w:rFonts w:ascii="Arial" w:hAnsi="Arial" w:cs="Arial"/>
                <w:noProof/>
              </w:rPr>
              <w:t>3.2.1 Target Population</w:t>
            </w:r>
            <w:r>
              <w:rPr>
                <w:noProof/>
                <w:webHidden/>
              </w:rPr>
              <w:tab/>
            </w:r>
            <w:r>
              <w:rPr>
                <w:noProof/>
                <w:webHidden/>
              </w:rPr>
              <w:fldChar w:fldCharType="begin"/>
            </w:r>
            <w:r>
              <w:rPr>
                <w:noProof/>
                <w:webHidden/>
              </w:rPr>
              <w:instrText xml:space="preserve"> PAGEREF _Toc233617744 \h </w:instrText>
            </w:r>
            <w:r>
              <w:rPr>
                <w:noProof/>
                <w:webHidden/>
              </w:rPr>
            </w:r>
            <w:r>
              <w:rPr>
                <w:noProof/>
                <w:webHidden/>
              </w:rPr>
              <w:fldChar w:fldCharType="separate"/>
            </w:r>
            <w:r>
              <w:rPr>
                <w:noProof/>
                <w:webHidden/>
              </w:rPr>
              <w:t>29</w:t>
            </w:r>
            <w:r>
              <w:rPr>
                <w:noProof/>
                <w:webHidden/>
              </w:rPr>
              <w:fldChar w:fldCharType="end"/>
            </w:r>
          </w:hyperlink>
        </w:p>
        <w:p w14:paraId="04E7E63D" w14:textId="7593E53C" w:rsidR="009D0EC2" w:rsidRDefault="009D0EC2">
          <w:pPr>
            <w:pStyle w:val="TOC3"/>
            <w:tabs>
              <w:tab w:val="right" w:leader="dot" w:pos="9016"/>
            </w:tabs>
            <w:rPr>
              <w:rFonts w:eastAsiaTheme="minorEastAsia"/>
              <w:noProof/>
              <w:lang w:eastAsia="en-GB"/>
            </w:rPr>
          </w:pPr>
          <w:hyperlink w:anchor="_Toc233617745" w:history="1">
            <w:r w:rsidRPr="00B92ADA">
              <w:rPr>
                <w:rStyle w:val="Hyperlink"/>
                <w:rFonts w:ascii="Arial" w:hAnsi="Arial" w:cs="Arial"/>
                <w:noProof/>
              </w:rPr>
              <w:t>3.2.2 Inclusion and Exclusion Criteria</w:t>
            </w:r>
            <w:r>
              <w:rPr>
                <w:noProof/>
                <w:webHidden/>
              </w:rPr>
              <w:tab/>
            </w:r>
            <w:r>
              <w:rPr>
                <w:noProof/>
                <w:webHidden/>
              </w:rPr>
              <w:fldChar w:fldCharType="begin"/>
            </w:r>
            <w:r>
              <w:rPr>
                <w:noProof/>
                <w:webHidden/>
              </w:rPr>
              <w:instrText xml:space="preserve"> PAGEREF _Toc233617745 \h </w:instrText>
            </w:r>
            <w:r>
              <w:rPr>
                <w:noProof/>
                <w:webHidden/>
              </w:rPr>
            </w:r>
            <w:r>
              <w:rPr>
                <w:noProof/>
                <w:webHidden/>
              </w:rPr>
              <w:fldChar w:fldCharType="separate"/>
            </w:r>
            <w:r>
              <w:rPr>
                <w:noProof/>
                <w:webHidden/>
              </w:rPr>
              <w:t>30</w:t>
            </w:r>
            <w:r>
              <w:rPr>
                <w:noProof/>
                <w:webHidden/>
              </w:rPr>
              <w:fldChar w:fldCharType="end"/>
            </w:r>
          </w:hyperlink>
        </w:p>
        <w:p w14:paraId="4F78609D" w14:textId="11050F4D" w:rsidR="009D0EC2" w:rsidRDefault="009D0EC2">
          <w:pPr>
            <w:pStyle w:val="TOC3"/>
            <w:tabs>
              <w:tab w:val="right" w:leader="dot" w:pos="9016"/>
            </w:tabs>
            <w:rPr>
              <w:rFonts w:eastAsiaTheme="minorEastAsia"/>
              <w:noProof/>
              <w:lang w:eastAsia="en-GB"/>
            </w:rPr>
          </w:pPr>
          <w:hyperlink w:anchor="_Toc233617746" w:history="1">
            <w:r w:rsidRPr="00B92ADA">
              <w:rPr>
                <w:rStyle w:val="Hyperlink"/>
                <w:rFonts w:ascii="Arial" w:hAnsi="Arial" w:cs="Arial"/>
                <w:noProof/>
              </w:rPr>
              <w:t>3.2.3 Recruitment Procedure</w:t>
            </w:r>
            <w:r>
              <w:rPr>
                <w:noProof/>
                <w:webHidden/>
              </w:rPr>
              <w:tab/>
            </w:r>
            <w:r>
              <w:rPr>
                <w:noProof/>
                <w:webHidden/>
              </w:rPr>
              <w:fldChar w:fldCharType="begin"/>
            </w:r>
            <w:r>
              <w:rPr>
                <w:noProof/>
                <w:webHidden/>
              </w:rPr>
              <w:instrText xml:space="preserve"> PAGEREF _Toc233617746 \h </w:instrText>
            </w:r>
            <w:r>
              <w:rPr>
                <w:noProof/>
                <w:webHidden/>
              </w:rPr>
            </w:r>
            <w:r>
              <w:rPr>
                <w:noProof/>
                <w:webHidden/>
              </w:rPr>
              <w:fldChar w:fldCharType="separate"/>
            </w:r>
            <w:r>
              <w:rPr>
                <w:noProof/>
                <w:webHidden/>
              </w:rPr>
              <w:t>30</w:t>
            </w:r>
            <w:r>
              <w:rPr>
                <w:noProof/>
                <w:webHidden/>
              </w:rPr>
              <w:fldChar w:fldCharType="end"/>
            </w:r>
          </w:hyperlink>
        </w:p>
        <w:p w14:paraId="581F588D" w14:textId="565399F5" w:rsidR="009D0EC2" w:rsidRDefault="009D0EC2">
          <w:pPr>
            <w:pStyle w:val="TOC2"/>
            <w:tabs>
              <w:tab w:val="right" w:leader="dot" w:pos="9016"/>
            </w:tabs>
            <w:rPr>
              <w:rFonts w:eastAsiaTheme="minorEastAsia"/>
              <w:noProof/>
              <w:lang w:eastAsia="en-GB"/>
            </w:rPr>
          </w:pPr>
          <w:hyperlink w:anchor="_Toc233617747" w:history="1">
            <w:r w:rsidRPr="00B92ADA">
              <w:rPr>
                <w:rStyle w:val="Hyperlink"/>
                <w:rFonts w:ascii="Arial" w:hAnsi="Arial" w:cs="Arial"/>
                <w:noProof/>
              </w:rPr>
              <w:t>3.3 Survey Instrument</w:t>
            </w:r>
            <w:r>
              <w:rPr>
                <w:noProof/>
                <w:webHidden/>
              </w:rPr>
              <w:tab/>
            </w:r>
            <w:r>
              <w:rPr>
                <w:noProof/>
                <w:webHidden/>
              </w:rPr>
              <w:fldChar w:fldCharType="begin"/>
            </w:r>
            <w:r>
              <w:rPr>
                <w:noProof/>
                <w:webHidden/>
              </w:rPr>
              <w:instrText xml:space="preserve"> PAGEREF _Toc233617747 \h </w:instrText>
            </w:r>
            <w:r>
              <w:rPr>
                <w:noProof/>
                <w:webHidden/>
              </w:rPr>
            </w:r>
            <w:r>
              <w:rPr>
                <w:noProof/>
                <w:webHidden/>
              </w:rPr>
              <w:fldChar w:fldCharType="separate"/>
            </w:r>
            <w:r>
              <w:rPr>
                <w:noProof/>
                <w:webHidden/>
              </w:rPr>
              <w:t>31</w:t>
            </w:r>
            <w:r>
              <w:rPr>
                <w:noProof/>
                <w:webHidden/>
              </w:rPr>
              <w:fldChar w:fldCharType="end"/>
            </w:r>
          </w:hyperlink>
        </w:p>
        <w:p w14:paraId="4594FA2E" w14:textId="7EA7FB51" w:rsidR="009D0EC2" w:rsidRDefault="009D0EC2">
          <w:pPr>
            <w:pStyle w:val="TOC3"/>
            <w:tabs>
              <w:tab w:val="right" w:leader="dot" w:pos="9016"/>
            </w:tabs>
            <w:rPr>
              <w:rFonts w:eastAsiaTheme="minorEastAsia"/>
              <w:noProof/>
              <w:lang w:eastAsia="en-GB"/>
            </w:rPr>
          </w:pPr>
          <w:hyperlink w:anchor="_Toc233617748" w:history="1">
            <w:r w:rsidRPr="00B92ADA">
              <w:rPr>
                <w:rStyle w:val="Hyperlink"/>
                <w:rFonts w:ascii="Arial" w:hAnsi="Arial" w:cs="Arial"/>
                <w:noProof/>
              </w:rPr>
              <w:t>3.3.1 Demographic and Professional Variables</w:t>
            </w:r>
            <w:r>
              <w:rPr>
                <w:noProof/>
                <w:webHidden/>
              </w:rPr>
              <w:tab/>
            </w:r>
            <w:r>
              <w:rPr>
                <w:noProof/>
                <w:webHidden/>
              </w:rPr>
              <w:fldChar w:fldCharType="begin"/>
            </w:r>
            <w:r>
              <w:rPr>
                <w:noProof/>
                <w:webHidden/>
              </w:rPr>
              <w:instrText xml:space="preserve"> PAGEREF _Toc233617748 \h </w:instrText>
            </w:r>
            <w:r>
              <w:rPr>
                <w:noProof/>
                <w:webHidden/>
              </w:rPr>
            </w:r>
            <w:r>
              <w:rPr>
                <w:noProof/>
                <w:webHidden/>
              </w:rPr>
              <w:fldChar w:fldCharType="separate"/>
            </w:r>
            <w:r>
              <w:rPr>
                <w:noProof/>
                <w:webHidden/>
              </w:rPr>
              <w:t>31</w:t>
            </w:r>
            <w:r>
              <w:rPr>
                <w:noProof/>
                <w:webHidden/>
              </w:rPr>
              <w:fldChar w:fldCharType="end"/>
            </w:r>
          </w:hyperlink>
        </w:p>
        <w:p w14:paraId="7F4E9232" w14:textId="6A8ED217" w:rsidR="009D0EC2" w:rsidRDefault="009D0EC2">
          <w:pPr>
            <w:pStyle w:val="TOC3"/>
            <w:tabs>
              <w:tab w:val="right" w:leader="dot" w:pos="9016"/>
            </w:tabs>
            <w:rPr>
              <w:rFonts w:eastAsiaTheme="minorEastAsia"/>
              <w:noProof/>
              <w:lang w:eastAsia="en-GB"/>
            </w:rPr>
          </w:pPr>
          <w:hyperlink w:anchor="_Toc233617749" w:history="1">
            <w:r w:rsidRPr="00B92ADA">
              <w:rPr>
                <w:rStyle w:val="Hyperlink"/>
                <w:rFonts w:ascii="Arial" w:hAnsi="Arial" w:cs="Arial"/>
                <w:noProof/>
              </w:rPr>
              <w:t>3.3.2 Training Exposure</w:t>
            </w:r>
            <w:r>
              <w:rPr>
                <w:noProof/>
                <w:webHidden/>
              </w:rPr>
              <w:tab/>
            </w:r>
            <w:r>
              <w:rPr>
                <w:noProof/>
                <w:webHidden/>
              </w:rPr>
              <w:fldChar w:fldCharType="begin"/>
            </w:r>
            <w:r>
              <w:rPr>
                <w:noProof/>
                <w:webHidden/>
              </w:rPr>
              <w:instrText xml:space="preserve"> PAGEREF _Toc233617749 \h </w:instrText>
            </w:r>
            <w:r>
              <w:rPr>
                <w:noProof/>
                <w:webHidden/>
              </w:rPr>
            </w:r>
            <w:r>
              <w:rPr>
                <w:noProof/>
                <w:webHidden/>
              </w:rPr>
              <w:fldChar w:fldCharType="separate"/>
            </w:r>
            <w:r>
              <w:rPr>
                <w:noProof/>
                <w:webHidden/>
              </w:rPr>
              <w:t>32</w:t>
            </w:r>
            <w:r>
              <w:rPr>
                <w:noProof/>
                <w:webHidden/>
              </w:rPr>
              <w:fldChar w:fldCharType="end"/>
            </w:r>
          </w:hyperlink>
        </w:p>
        <w:p w14:paraId="044B800E" w14:textId="296E348C" w:rsidR="009D0EC2" w:rsidRDefault="009D0EC2">
          <w:pPr>
            <w:pStyle w:val="TOC3"/>
            <w:tabs>
              <w:tab w:val="right" w:leader="dot" w:pos="9016"/>
            </w:tabs>
            <w:rPr>
              <w:rFonts w:eastAsiaTheme="minorEastAsia"/>
              <w:noProof/>
              <w:lang w:eastAsia="en-GB"/>
            </w:rPr>
          </w:pPr>
          <w:hyperlink w:anchor="_Toc233617750" w:history="1">
            <w:r w:rsidRPr="00B92ADA">
              <w:rPr>
                <w:rStyle w:val="Hyperlink"/>
                <w:rFonts w:ascii="Arial" w:hAnsi="Arial" w:cs="Arial"/>
                <w:noProof/>
              </w:rPr>
              <w:t>3.3.3 Mental Health Knowledge</w:t>
            </w:r>
            <w:r>
              <w:rPr>
                <w:noProof/>
                <w:webHidden/>
              </w:rPr>
              <w:tab/>
            </w:r>
            <w:r>
              <w:rPr>
                <w:noProof/>
                <w:webHidden/>
              </w:rPr>
              <w:fldChar w:fldCharType="begin"/>
            </w:r>
            <w:r>
              <w:rPr>
                <w:noProof/>
                <w:webHidden/>
              </w:rPr>
              <w:instrText xml:space="preserve"> PAGEREF _Toc233617750 \h </w:instrText>
            </w:r>
            <w:r>
              <w:rPr>
                <w:noProof/>
                <w:webHidden/>
              </w:rPr>
            </w:r>
            <w:r>
              <w:rPr>
                <w:noProof/>
                <w:webHidden/>
              </w:rPr>
              <w:fldChar w:fldCharType="separate"/>
            </w:r>
            <w:r>
              <w:rPr>
                <w:noProof/>
                <w:webHidden/>
              </w:rPr>
              <w:t>32</w:t>
            </w:r>
            <w:r>
              <w:rPr>
                <w:noProof/>
                <w:webHidden/>
              </w:rPr>
              <w:fldChar w:fldCharType="end"/>
            </w:r>
          </w:hyperlink>
        </w:p>
        <w:p w14:paraId="5F7C3E2D" w14:textId="28620467" w:rsidR="009D0EC2" w:rsidRDefault="009D0EC2">
          <w:pPr>
            <w:pStyle w:val="TOC3"/>
            <w:tabs>
              <w:tab w:val="right" w:leader="dot" w:pos="9016"/>
            </w:tabs>
            <w:rPr>
              <w:rFonts w:eastAsiaTheme="minorEastAsia"/>
              <w:noProof/>
              <w:lang w:eastAsia="en-GB"/>
            </w:rPr>
          </w:pPr>
          <w:hyperlink w:anchor="_Toc233617751" w:history="1">
            <w:r w:rsidRPr="00B92ADA">
              <w:rPr>
                <w:rStyle w:val="Hyperlink"/>
                <w:rFonts w:ascii="Arial" w:hAnsi="Arial" w:cs="Arial"/>
                <w:noProof/>
              </w:rPr>
              <w:t>3.3.4 Attitudes Toward Mental Illness</w:t>
            </w:r>
            <w:r>
              <w:rPr>
                <w:noProof/>
                <w:webHidden/>
              </w:rPr>
              <w:tab/>
            </w:r>
            <w:r>
              <w:rPr>
                <w:noProof/>
                <w:webHidden/>
              </w:rPr>
              <w:fldChar w:fldCharType="begin"/>
            </w:r>
            <w:r>
              <w:rPr>
                <w:noProof/>
                <w:webHidden/>
              </w:rPr>
              <w:instrText xml:space="preserve"> PAGEREF _Toc233617751 \h </w:instrText>
            </w:r>
            <w:r>
              <w:rPr>
                <w:noProof/>
                <w:webHidden/>
              </w:rPr>
            </w:r>
            <w:r>
              <w:rPr>
                <w:noProof/>
                <w:webHidden/>
              </w:rPr>
              <w:fldChar w:fldCharType="separate"/>
            </w:r>
            <w:r>
              <w:rPr>
                <w:noProof/>
                <w:webHidden/>
              </w:rPr>
              <w:t>33</w:t>
            </w:r>
            <w:r>
              <w:rPr>
                <w:noProof/>
                <w:webHidden/>
              </w:rPr>
              <w:fldChar w:fldCharType="end"/>
            </w:r>
          </w:hyperlink>
        </w:p>
        <w:p w14:paraId="3C6A1AD1" w14:textId="34EB80D9" w:rsidR="009D0EC2" w:rsidRDefault="009D0EC2">
          <w:pPr>
            <w:pStyle w:val="TOC3"/>
            <w:tabs>
              <w:tab w:val="right" w:leader="dot" w:pos="9016"/>
            </w:tabs>
            <w:rPr>
              <w:rFonts w:eastAsiaTheme="minorEastAsia"/>
              <w:noProof/>
              <w:lang w:eastAsia="en-GB"/>
            </w:rPr>
          </w:pPr>
          <w:hyperlink w:anchor="_Toc233617752" w:history="1">
            <w:r w:rsidRPr="00B92ADA">
              <w:rPr>
                <w:rStyle w:val="Hyperlink"/>
                <w:rFonts w:ascii="Arial" w:hAnsi="Arial" w:cs="Arial"/>
                <w:noProof/>
              </w:rPr>
              <w:t>3.3.5 Crisis Management Confidence</w:t>
            </w:r>
            <w:r>
              <w:rPr>
                <w:noProof/>
                <w:webHidden/>
              </w:rPr>
              <w:tab/>
            </w:r>
            <w:r>
              <w:rPr>
                <w:noProof/>
                <w:webHidden/>
              </w:rPr>
              <w:fldChar w:fldCharType="begin"/>
            </w:r>
            <w:r>
              <w:rPr>
                <w:noProof/>
                <w:webHidden/>
              </w:rPr>
              <w:instrText xml:space="preserve"> PAGEREF _Toc233617752 \h </w:instrText>
            </w:r>
            <w:r>
              <w:rPr>
                <w:noProof/>
                <w:webHidden/>
              </w:rPr>
            </w:r>
            <w:r>
              <w:rPr>
                <w:noProof/>
                <w:webHidden/>
              </w:rPr>
              <w:fldChar w:fldCharType="separate"/>
            </w:r>
            <w:r>
              <w:rPr>
                <w:noProof/>
                <w:webHidden/>
              </w:rPr>
              <w:t>33</w:t>
            </w:r>
            <w:r>
              <w:rPr>
                <w:noProof/>
                <w:webHidden/>
              </w:rPr>
              <w:fldChar w:fldCharType="end"/>
            </w:r>
          </w:hyperlink>
        </w:p>
        <w:p w14:paraId="4D938EEE" w14:textId="1FEC2A72" w:rsidR="009D0EC2" w:rsidRDefault="009D0EC2">
          <w:pPr>
            <w:pStyle w:val="TOC3"/>
            <w:tabs>
              <w:tab w:val="right" w:leader="dot" w:pos="9016"/>
            </w:tabs>
            <w:rPr>
              <w:rFonts w:eastAsiaTheme="minorEastAsia"/>
              <w:noProof/>
              <w:lang w:eastAsia="en-GB"/>
            </w:rPr>
          </w:pPr>
          <w:hyperlink w:anchor="_Toc233617753" w:history="1">
            <w:r w:rsidRPr="00B92ADA">
              <w:rPr>
                <w:rStyle w:val="Hyperlink"/>
                <w:rFonts w:ascii="Arial" w:hAnsi="Arial" w:cs="Arial"/>
                <w:noProof/>
              </w:rPr>
              <w:t>3.3.6 Open-Ended Question</w:t>
            </w:r>
            <w:r>
              <w:rPr>
                <w:noProof/>
                <w:webHidden/>
              </w:rPr>
              <w:tab/>
            </w:r>
            <w:r>
              <w:rPr>
                <w:noProof/>
                <w:webHidden/>
              </w:rPr>
              <w:fldChar w:fldCharType="begin"/>
            </w:r>
            <w:r>
              <w:rPr>
                <w:noProof/>
                <w:webHidden/>
              </w:rPr>
              <w:instrText xml:space="preserve"> PAGEREF _Toc233617753 \h </w:instrText>
            </w:r>
            <w:r>
              <w:rPr>
                <w:noProof/>
                <w:webHidden/>
              </w:rPr>
            </w:r>
            <w:r>
              <w:rPr>
                <w:noProof/>
                <w:webHidden/>
              </w:rPr>
              <w:fldChar w:fldCharType="separate"/>
            </w:r>
            <w:r>
              <w:rPr>
                <w:noProof/>
                <w:webHidden/>
              </w:rPr>
              <w:t>33</w:t>
            </w:r>
            <w:r>
              <w:rPr>
                <w:noProof/>
                <w:webHidden/>
              </w:rPr>
              <w:fldChar w:fldCharType="end"/>
            </w:r>
          </w:hyperlink>
        </w:p>
        <w:p w14:paraId="30DF137C" w14:textId="233C31B3" w:rsidR="009D0EC2" w:rsidRDefault="009D0EC2">
          <w:pPr>
            <w:pStyle w:val="TOC2"/>
            <w:tabs>
              <w:tab w:val="right" w:leader="dot" w:pos="9016"/>
            </w:tabs>
            <w:rPr>
              <w:rFonts w:eastAsiaTheme="minorEastAsia"/>
              <w:noProof/>
              <w:lang w:eastAsia="en-GB"/>
            </w:rPr>
          </w:pPr>
          <w:hyperlink w:anchor="_Toc233617754" w:history="1">
            <w:r w:rsidRPr="00B92ADA">
              <w:rPr>
                <w:rStyle w:val="Hyperlink"/>
                <w:rFonts w:ascii="Arial" w:hAnsi="Arial" w:cs="Arial"/>
                <w:noProof/>
              </w:rPr>
              <w:t>3.4. Procedure</w:t>
            </w:r>
            <w:r>
              <w:rPr>
                <w:noProof/>
                <w:webHidden/>
              </w:rPr>
              <w:tab/>
            </w:r>
            <w:r>
              <w:rPr>
                <w:noProof/>
                <w:webHidden/>
              </w:rPr>
              <w:fldChar w:fldCharType="begin"/>
            </w:r>
            <w:r>
              <w:rPr>
                <w:noProof/>
                <w:webHidden/>
              </w:rPr>
              <w:instrText xml:space="preserve"> PAGEREF _Toc233617754 \h </w:instrText>
            </w:r>
            <w:r>
              <w:rPr>
                <w:noProof/>
                <w:webHidden/>
              </w:rPr>
            </w:r>
            <w:r>
              <w:rPr>
                <w:noProof/>
                <w:webHidden/>
              </w:rPr>
              <w:fldChar w:fldCharType="separate"/>
            </w:r>
            <w:r>
              <w:rPr>
                <w:noProof/>
                <w:webHidden/>
              </w:rPr>
              <w:t>33</w:t>
            </w:r>
            <w:r>
              <w:rPr>
                <w:noProof/>
                <w:webHidden/>
              </w:rPr>
              <w:fldChar w:fldCharType="end"/>
            </w:r>
          </w:hyperlink>
        </w:p>
        <w:p w14:paraId="78FB3969" w14:textId="01D79622" w:rsidR="009D0EC2" w:rsidRDefault="009D0EC2">
          <w:pPr>
            <w:pStyle w:val="TOC2"/>
            <w:tabs>
              <w:tab w:val="right" w:leader="dot" w:pos="9016"/>
            </w:tabs>
            <w:rPr>
              <w:rFonts w:eastAsiaTheme="minorEastAsia"/>
              <w:noProof/>
              <w:lang w:eastAsia="en-GB"/>
            </w:rPr>
          </w:pPr>
          <w:hyperlink w:anchor="_Toc233617755" w:history="1">
            <w:r w:rsidRPr="00B92ADA">
              <w:rPr>
                <w:rStyle w:val="Hyperlink"/>
                <w:rFonts w:ascii="Arial" w:hAnsi="Arial" w:cs="Arial"/>
                <w:noProof/>
              </w:rPr>
              <w:t>3.5. Data Analysis</w:t>
            </w:r>
            <w:r>
              <w:rPr>
                <w:noProof/>
                <w:webHidden/>
              </w:rPr>
              <w:tab/>
            </w:r>
            <w:r>
              <w:rPr>
                <w:noProof/>
                <w:webHidden/>
              </w:rPr>
              <w:fldChar w:fldCharType="begin"/>
            </w:r>
            <w:r>
              <w:rPr>
                <w:noProof/>
                <w:webHidden/>
              </w:rPr>
              <w:instrText xml:space="preserve"> PAGEREF _Toc233617755 \h </w:instrText>
            </w:r>
            <w:r>
              <w:rPr>
                <w:noProof/>
                <w:webHidden/>
              </w:rPr>
            </w:r>
            <w:r>
              <w:rPr>
                <w:noProof/>
                <w:webHidden/>
              </w:rPr>
              <w:fldChar w:fldCharType="separate"/>
            </w:r>
            <w:r>
              <w:rPr>
                <w:noProof/>
                <w:webHidden/>
              </w:rPr>
              <w:t>34</w:t>
            </w:r>
            <w:r>
              <w:rPr>
                <w:noProof/>
                <w:webHidden/>
              </w:rPr>
              <w:fldChar w:fldCharType="end"/>
            </w:r>
          </w:hyperlink>
        </w:p>
        <w:p w14:paraId="58D66848" w14:textId="182A59D3" w:rsidR="009D0EC2" w:rsidRDefault="009D0EC2">
          <w:pPr>
            <w:pStyle w:val="TOC3"/>
            <w:tabs>
              <w:tab w:val="right" w:leader="dot" w:pos="9016"/>
            </w:tabs>
            <w:rPr>
              <w:rFonts w:eastAsiaTheme="minorEastAsia"/>
              <w:noProof/>
              <w:lang w:eastAsia="en-GB"/>
            </w:rPr>
          </w:pPr>
          <w:hyperlink w:anchor="_Toc233617756" w:history="1">
            <w:r w:rsidRPr="00B92ADA">
              <w:rPr>
                <w:rStyle w:val="Hyperlink"/>
                <w:rFonts w:ascii="Arial" w:hAnsi="Arial" w:cs="Arial"/>
                <w:noProof/>
              </w:rPr>
              <w:t>3.5.1 Quantitative Analysis</w:t>
            </w:r>
            <w:r>
              <w:rPr>
                <w:noProof/>
                <w:webHidden/>
              </w:rPr>
              <w:tab/>
            </w:r>
            <w:r>
              <w:rPr>
                <w:noProof/>
                <w:webHidden/>
              </w:rPr>
              <w:fldChar w:fldCharType="begin"/>
            </w:r>
            <w:r>
              <w:rPr>
                <w:noProof/>
                <w:webHidden/>
              </w:rPr>
              <w:instrText xml:space="preserve"> PAGEREF _Toc233617756 \h </w:instrText>
            </w:r>
            <w:r>
              <w:rPr>
                <w:noProof/>
                <w:webHidden/>
              </w:rPr>
            </w:r>
            <w:r>
              <w:rPr>
                <w:noProof/>
                <w:webHidden/>
              </w:rPr>
              <w:fldChar w:fldCharType="separate"/>
            </w:r>
            <w:r>
              <w:rPr>
                <w:noProof/>
                <w:webHidden/>
              </w:rPr>
              <w:t>34</w:t>
            </w:r>
            <w:r>
              <w:rPr>
                <w:noProof/>
                <w:webHidden/>
              </w:rPr>
              <w:fldChar w:fldCharType="end"/>
            </w:r>
          </w:hyperlink>
        </w:p>
        <w:p w14:paraId="346B64CE" w14:textId="35D8C5CB" w:rsidR="009D0EC2" w:rsidRDefault="009D0EC2">
          <w:pPr>
            <w:pStyle w:val="TOC3"/>
            <w:tabs>
              <w:tab w:val="right" w:leader="dot" w:pos="9016"/>
            </w:tabs>
            <w:rPr>
              <w:rFonts w:eastAsiaTheme="minorEastAsia"/>
              <w:noProof/>
              <w:lang w:eastAsia="en-GB"/>
            </w:rPr>
          </w:pPr>
          <w:hyperlink w:anchor="_Toc233617757" w:history="1">
            <w:r w:rsidRPr="00B92ADA">
              <w:rPr>
                <w:rStyle w:val="Hyperlink"/>
                <w:rFonts w:ascii="Arial" w:hAnsi="Arial" w:cs="Arial"/>
                <w:noProof/>
              </w:rPr>
              <w:t>3.5.2 Qualitative Analysis</w:t>
            </w:r>
            <w:r>
              <w:rPr>
                <w:noProof/>
                <w:webHidden/>
              </w:rPr>
              <w:tab/>
            </w:r>
            <w:r>
              <w:rPr>
                <w:noProof/>
                <w:webHidden/>
              </w:rPr>
              <w:fldChar w:fldCharType="begin"/>
            </w:r>
            <w:r>
              <w:rPr>
                <w:noProof/>
                <w:webHidden/>
              </w:rPr>
              <w:instrText xml:space="preserve"> PAGEREF _Toc233617757 \h </w:instrText>
            </w:r>
            <w:r>
              <w:rPr>
                <w:noProof/>
                <w:webHidden/>
              </w:rPr>
            </w:r>
            <w:r>
              <w:rPr>
                <w:noProof/>
                <w:webHidden/>
              </w:rPr>
              <w:fldChar w:fldCharType="separate"/>
            </w:r>
            <w:r>
              <w:rPr>
                <w:noProof/>
                <w:webHidden/>
              </w:rPr>
              <w:t>35</w:t>
            </w:r>
            <w:r>
              <w:rPr>
                <w:noProof/>
                <w:webHidden/>
              </w:rPr>
              <w:fldChar w:fldCharType="end"/>
            </w:r>
          </w:hyperlink>
        </w:p>
        <w:p w14:paraId="1706F3BA" w14:textId="31FC4752" w:rsidR="009D0EC2" w:rsidRDefault="009D0EC2">
          <w:pPr>
            <w:pStyle w:val="TOC2"/>
            <w:tabs>
              <w:tab w:val="right" w:leader="dot" w:pos="9016"/>
            </w:tabs>
            <w:rPr>
              <w:rFonts w:eastAsiaTheme="minorEastAsia"/>
              <w:noProof/>
              <w:lang w:eastAsia="en-GB"/>
            </w:rPr>
          </w:pPr>
          <w:hyperlink w:anchor="_Toc233617758" w:history="1">
            <w:r w:rsidRPr="00B92ADA">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_Toc233617758 \h </w:instrText>
            </w:r>
            <w:r>
              <w:rPr>
                <w:noProof/>
                <w:webHidden/>
              </w:rPr>
            </w:r>
            <w:r>
              <w:rPr>
                <w:noProof/>
                <w:webHidden/>
              </w:rPr>
              <w:fldChar w:fldCharType="separate"/>
            </w:r>
            <w:r>
              <w:rPr>
                <w:noProof/>
                <w:webHidden/>
              </w:rPr>
              <w:t>35</w:t>
            </w:r>
            <w:r>
              <w:rPr>
                <w:noProof/>
                <w:webHidden/>
              </w:rPr>
              <w:fldChar w:fldCharType="end"/>
            </w:r>
          </w:hyperlink>
        </w:p>
        <w:p w14:paraId="00C0E597" w14:textId="24CF80FE" w:rsidR="009D0EC2" w:rsidRDefault="009D0EC2">
          <w:pPr>
            <w:pStyle w:val="TOC2"/>
            <w:tabs>
              <w:tab w:val="right" w:leader="dot" w:pos="9016"/>
            </w:tabs>
            <w:rPr>
              <w:rFonts w:eastAsiaTheme="minorEastAsia"/>
              <w:noProof/>
              <w:lang w:eastAsia="en-GB"/>
            </w:rPr>
          </w:pPr>
          <w:hyperlink w:anchor="_Toc233617759" w:history="1">
            <w:r w:rsidRPr="00B92ADA">
              <w:rPr>
                <w:rStyle w:val="Hyperlink"/>
                <w:rFonts w:ascii="Arial" w:hAnsi="Arial" w:cs="Arial"/>
                <w:noProof/>
              </w:rPr>
              <w:t>3.7. Data Management</w:t>
            </w:r>
            <w:r>
              <w:rPr>
                <w:noProof/>
                <w:webHidden/>
              </w:rPr>
              <w:tab/>
            </w:r>
            <w:r>
              <w:rPr>
                <w:noProof/>
                <w:webHidden/>
              </w:rPr>
              <w:fldChar w:fldCharType="begin"/>
            </w:r>
            <w:r>
              <w:rPr>
                <w:noProof/>
                <w:webHidden/>
              </w:rPr>
              <w:instrText xml:space="preserve"> PAGEREF _Toc233617759 \h </w:instrText>
            </w:r>
            <w:r>
              <w:rPr>
                <w:noProof/>
                <w:webHidden/>
              </w:rPr>
            </w:r>
            <w:r>
              <w:rPr>
                <w:noProof/>
                <w:webHidden/>
              </w:rPr>
              <w:fldChar w:fldCharType="separate"/>
            </w:r>
            <w:r>
              <w:rPr>
                <w:noProof/>
                <w:webHidden/>
              </w:rPr>
              <w:t>37</w:t>
            </w:r>
            <w:r>
              <w:rPr>
                <w:noProof/>
                <w:webHidden/>
              </w:rPr>
              <w:fldChar w:fldCharType="end"/>
            </w:r>
          </w:hyperlink>
        </w:p>
        <w:p w14:paraId="03347C1E" w14:textId="217E85D1" w:rsidR="009D0EC2" w:rsidRDefault="009D0EC2">
          <w:pPr>
            <w:pStyle w:val="TOC2"/>
            <w:tabs>
              <w:tab w:val="right" w:leader="dot" w:pos="9016"/>
            </w:tabs>
            <w:rPr>
              <w:rFonts w:eastAsiaTheme="minorEastAsia"/>
              <w:noProof/>
              <w:lang w:eastAsia="en-GB"/>
            </w:rPr>
          </w:pPr>
          <w:hyperlink w:anchor="_Toc233617760" w:history="1">
            <w:r w:rsidRPr="00B92ADA">
              <w:rPr>
                <w:rStyle w:val="Hyperlink"/>
                <w:rFonts w:ascii="Arial" w:hAnsi="Arial" w:cs="Arial"/>
                <w:noProof/>
              </w:rPr>
              <w:t>3.8. Rigour and Validity</w:t>
            </w:r>
            <w:r>
              <w:rPr>
                <w:noProof/>
                <w:webHidden/>
              </w:rPr>
              <w:tab/>
            </w:r>
            <w:r>
              <w:rPr>
                <w:noProof/>
                <w:webHidden/>
              </w:rPr>
              <w:fldChar w:fldCharType="begin"/>
            </w:r>
            <w:r>
              <w:rPr>
                <w:noProof/>
                <w:webHidden/>
              </w:rPr>
              <w:instrText xml:space="preserve"> PAGEREF _Toc233617760 \h </w:instrText>
            </w:r>
            <w:r>
              <w:rPr>
                <w:noProof/>
                <w:webHidden/>
              </w:rPr>
            </w:r>
            <w:r>
              <w:rPr>
                <w:noProof/>
                <w:webHidden/>
              </w:rPr>
              <w:fldChar w:fldCharType="separate"/>
            </w:r>
            <w:r>
              <w:rPr>
                <w:noProof/>
                <w:webHidden/>
              </w:rPr>
              <w:t>37</w:t>
            </w:r>
            <w:r>
              <w:rPr>
                <w:noProof/>
                <w:webHidden/>
              </w:rPr>
              <w:fldChar w:fldCharType="end"/>
            </w:r>
          </w:hyperlink>
        </w:p>
        <w:p w14:paraId="0F8A4F76" w14:textId="73DAEE04" w:rsidR="009D0EC2" w:rsidRDefault="009D0EC2">
          <w:pPr>
            <w:pStyle w:val="TOC2"/>
            <w:tabs>
              <w:tab w:val="right" w:leader="dot" w:pos="9016"/>
            </w:tabs>
            <w:rPr>
              <w:rFonts w:eastAsiaTheme="minorEastAsia"/>
              <w:noProof/>
              <w:lang w:eastAsia="en-GB"/>
            </w:rPr>
          </w:pPr>
          <w:hyperlink w:anchor="_Toc233617761" w:history="1">
            <w:r w:rsidRPr="00B92ADA">
              <w:rPr>
                <w:rStyle w:val="Hyperlink"/>
                <w:rFonts w:ascii="Arial" w:hAnsi="Arial" w:cs="Arial"/>
                <w:noProof/>
              </w:rPr>
              <w:t>3.9. Limitations</w:t>
            </w:r>
            <w:r>
              <w:rPr>
                <w:noProof/>
                <w:webHidden/>
              </w:rPr>
              <w:tab/>
            </w:r>
            <w:r>
              <w:rPr>
                <w:noProof/>
                <w:webHidden/>
              </w:rPr>
              <w:fldChar w:fldCharType="begin"/>
            </w:r>
            <w:r>
              <w:rPr>
                <w:noProof/>
                <w:webHidden/>
              </w:rPr>
              <w:instrText xml:space="preserve"> PAGEREF _Toc233617761 \h </w:instrText>
            </w:r>
            <w:r>
              <w:rPr>
                <w:noProof/>
                <w:webHidden/>
              </w:rPr>
            </w:r>
            <w:r>
              <w:rPr>
                <w:noProof/>
                <w:webHidden/>
              </w:rPr>
              <w:fldChar w:fldCharType="separate"/>
            </w:r>
            <w:r>
              <w:rPr>
                <w:noProof/>
                <w:webHidden/>
              </w:rPr>
              <w:t>38</w:t>
            </w:r>
            <w:r>
              <w:rPr>
                <w:noProof/>
                <w:webHidden/>
              </w:rPr>
              <w:fldChar w:fldCharType="end"/>
            </w:r>
          </w:hyperlink>
        </w:p>
        <w:p w14:paraId="4817288F" w14:textId="1D4DBE74" w:rsidR="009D0EC2" w:rsidRDefault="009D0EC2">
          <w:pPr>
            <w:pStyle w:val="TOC2"/>
            <w:tabs>
              <w:tab w:val="right" w:leader="dot" w:pos="9016"/>
            </w:tabs>
            <w:rPr>
              <w:rFonts w:eastAsiaTheme="minorEastAsia"/>
              <w:noProof/>
              <w:lang w:eastAsia="en-GB"/>
            </w:rPr>
          </w:pPr>
          <w:hyperlink w:anchor="_Toc233617762" w:history="1">
            <w:r w:rsidRPr="00B92ADA">
              <w:rPr>
                <w:rStyle w:val="Hyperlink"/>
                <w:rFonts w:ascii="Arial" w:hAnsi="Arial" w:cs="Arial"/>
                <w:noProof/>
              </w:rPr>
              <w:t>3.10. Chapter Summary</w:t>
            </w:r>
            <w:r>
              <w:rPr>
                <w:noProof/>
                <w:webHidden/>
              </w:rPr>
              <w:tab/>
            </w:r>
            <w:r>
              <w:rPr>
                <w:noProof/>
                <w:webHidden/>
              </w:rPr>
              <w:fldChar w:fldCharType="begin"/>
            </w:r>
            <w:r>
              <w:rPr>
                <w:noProof/>
                <w:webHidden/>
              </w:rPr>
              <w:instrText xml:space="preserve"> PAGEREF _Toc233617762 \h </w:instrText>
            </w:r>
            <w:r>
              <w:rPr>
                <w:noProof/>
                <w:webHidden/>
              </w:rPr>
            </w:r>
            <w:r>
              <w:rPr>
                <w:noProof/>
                <w:webHidden/>
              </w:rPr>
              <w:fldChar w:fldCharType="separate"/>
            </w:r>
            <w:r>
              <w:rPr>
                <w:noProof/>
                <w:webHidden/>
              </w:rPr>
              <w:t>39</w:t>
            </w:r>
            <w:r>
              <w:rPr>
                <w:noProof/>
                <w:webHidden/>
              </w:rPr>
              <w:fldChar w:fldCharType="end"/>
            </w:r>
          </w:hyperlink>
        </w:p>
        <w:p w14:paraId="3B7BDA77" w14:textId="19827FE7" w:rsidR="009D0EC2" w:rsidRDefault="009D0EC2">
          <w:pPr>
            <w:pStyle w:val="TOC1"/>
            <w:rPr>
              <w:rFonts w:eastAsiaTheme="minorEastAsia"/>
              <w:noProof/>
              <w:lang w:eastAsia="en-GB"/>
            </w:rPr>
          </w:pPr>
          <w:hyperlink w:anchor="_Toc233617763" w:history="1">
            <w:r w:rsidRPr="00B92ADA">
              <w:rPr>
                <w:rStyle w:val="Hyperlink"/>
                <w:b/>
                <w:bCs/>
                <w:noProof/>
              </w:rPr>
              <w:t>Chapter 4 – Data Analysis and Findings</w:t>
            </w:r>
            <w:r>
              <w:rPr>
                <w:noProof/>
                <w:webHidden/>
              </w:rPr>
              <w:tab/>
            </w:r>
            <w:r>
              <w:rPr>
                <w:noProof/>
                <w:webHidden/>
              </w:rPr>
              <w:fldChar w:fldCharType="begin"/>
            </w:r>
            <w:r>
              <w:rPr>
                <w:noProof/>
                <w:webHidden/>
              </w:rPr>
              <w:instrText xml:space="preserve"> PAGEREF _Toc233617763 \h </w:instrText>
            </w:r>
            <w:r>
              <w:rPr>
                <w:noProof/>
                <w:webHidden/>
              </w:rPr>
            </w:r>
            <w:r>
              <w:rPr>
                <w:noProof/>
                <w:webHidden/>
              </w:rPr>
              <w:fldChar w:fldCharType="separate"/>
            </w:r>
            <w:r>
              <w:rPr>
                <w:noProof/>
                <w:webHidden/>
              </w:rPr>
              <w:t>40</w:t>
            </w:r>
            <w:r>
              <w:rPr>
                <w:noProof/>
                <w:webHidden/>
              </w:rPr>
              <w:fldChar w:fldCharType="end"/>
            </w:r>
          </w:hyperlink>
        </w:p>
        <w:p w14:paraId="1978E797" w14:textId="25370E13" w:rsidR="009D0EC2" w:rsidRDefault="009D0EC2">
          <w:pPr>
            <w:pStyle w:val="TOC2"/>
            <w:tabs>
              <w:tab w:val="right" w:leader="dot" w:pos="9016"/>
            </w:tabs>
            <w:rPr>
              <w:rFonts w:eastAsiaTheme="minorEastAsia"/>
              <w:noProof/>
              <w:lang w:eastAsia="en-GB"/>
            </w:rPr>
          </w:pPr>
          <w:hyperlink w:anchor="_Toc233617764" w:history="1">
            <w:r w:rsidRPr="00B92ADA">
              <w:rPr>
                <w:rStyle w:val="Hyperlink"/>
                <w:rFonts w:ascii="Arial" w:hAnsi="Arial" w:cs="Arial"/>
                <w:noProof/>
              </w:rPr>
              <w:t>4.0 Introduction</w:t>
            </w:r>
            <w:r>
              <w:rPr>
                <w:noProof/>
                <w:webHidden/>
              </w:rPr>
              <w:tab/>
            </w:r>
            <w:r>
              <w:rPr>
                <w:noProof/>
                <w:webHidden/>
              </w:rPr>
              <w:fldChar w:fldCharType="begin"/>
            </w:r>
            <w:r>
              <w:rPr>
                <w:noProof/>
                <w:webHidden/>
              </w:rPr>
              <w:instrText xml:space="preserve"> PAGEREF _Toc233617764 \h </w:instrText>
            </w:r>
            <w:r>
              <w:rPr>
                <w:noProof/>
                <w:webHidden/>
              </w:rPr>
            </w:r>
            <w:r>
              <w:rPr>
                <w:noProof/>
                <w:webHidden/>
              </w:rPr>
              <w:fldChar w:fldCharType="separate"/>
            </w:r>
            <w:r>
              <w:rPr>
                <w:noProof/>
                <w:webHidden/>
              </w:rPr>
              <w:t>40</w:t>
            </w:r>
            <w:r>
              <w:rPr>
                <w:noProof/>
                <w:webHidden/>
              </w:rPr>
              <w:fldChar w:fldCharType="end"/>
            </w:r>
          </w:hyperlink>
        </w:p>
        <w:p w14:paraId="4E5955F6" w14:textId="130CDBE1" w:rsidR="009D0EC2" w:rsidRDefault="009D0EC2">
          <w:pPr>
            <w:pStyle w:val="TOC2"/>
            <w:tabs>
              <w:tab w:val="right" w:leader="dot" w:pos="9016"/>
            </w:tabs>
            <w:rPr>
              <w:rFonts w:eastAsiaTheme="minorEastAsia"/>
              <w:noProof/>
              <w:lang w:eastAsia="en-GB"/>
            </w:rPr>
          </w:pPr>
          <w:hyperlink w:anchor="_Toc233617765" w:history="1">
            <w:r w:rsidRPr="00B92ADA">
              <w:rPr>
                <w:rStyle w:val="Hyperlink"/>
                <w:rFonts w:ascii="Arial" w:hAnsi="Arial" w:cs="Arial"/>
                <w:noProof/>
              </w:rPr>
              <w:t>4.1 Participant Characteristics</w:t>
            </w:r>
            <w:r>
              <w:rPr>
                <w:noProof/>
                <w:webHidden/>
              </w:rPr>
              <w:tab/>
            </w:r>
            <w:r>
              <w:rPr>
                <w:noProof/>
                <w:webHidden/>
              </w:rPr>
              <w:fldChar w:fldCharType="begin"/>
            </w:r>
            <w:r>
              <w:rPr>
                <w:noProof/>
                <w:webHidden/>
              </w:rPr>
              <w:instrText xml:space="preserve"> PAGEREF _Toc233617765 \h </w:instrText>
            </w:r>
            <w:r>
              <w:rPr>
                <w:noProof/>
                <w:webHidden/>
              </w:rPr>
            </w:r>
            <w:r>
              <w:rPr>
                <w:noProof/>
                <w:webHidden/>
              </w:rPr>
              <w:fldChar w:fldCharType="separate"/>
            </w:r>
            <w:r>
              <w:rPr>
                <w:noProof/>
                <w:webHidden/>
              </w:rPr>
              <w:t>40</w:t>
            </w:r>
            <w:r>
              <w:rPr>
                <w:noProof/>
                <w:webHidden/>
              </w:rPr>
              <w:fldChar w:fldCharType="end"/>
            </w:r>
          </w:hyperlink>
        </w:p>
        <w:p w14:paraId="54438A7E" w14:textId="3A2458EA" w:rsidR="009D0EC2" w:rsidRDefault="009D0EC2">
          <w:pPr>
            <w:pStyle w:val="TOC2"/>
            <w:tabs>
              <w:tab w:val="right" w:leader="dot" w:pos="9016"/>
            </w:tabs>
            <w:rPr>
              <w:rFonts w:eastAsiaTheme="minorEastAsia"/>
              <w:noProof/>
              <w:lang w:eastAsia="en-GB"/>
            </w:rPr>
          </w:pPr>
          <w:hyperlink w:anchor="_Toc233617766" w:history="1">
            <w:r w:rsidRPr="00B92ADA">
              <w:rPr>
                <w:rStyle w:val="Hyperlink"/>
                <w:rFonts w:ascii="Arial" w:hAnsi="Arial" w:cs="Arial"/>
                <w:noProof/>
              </w:rPr>
              <w:t>4.2 Theme 1: Officer Confidence in Responding to Mental Health Incidents</w:t>
            </w:r>
            <w:r>
              <w:rPr>
                <w:noProof/>
                <w:webHidden/>
              </w:rPr>
              <w:tab/>
            </w:r>
            <w:r>
              <w:rPr>
                <w:noProof/>
                <w:webHidden/>
              </w:rPr>
              <w:fldChar w:fldCharType="begin"/>
            </w:r>
            <w:r>
              <w:rPr>
                <w:noProof/>
                <w:webHidden/>
              </w:rPr>
              <w:instrText xml:space="preserve"> PAGEREF _Toc233617766 \h </w:instrText>
            </w:r>
            <w:r>
              <w:rPr>
                <w:noProof/>
                <w:webHidden/>
              </w:rPr>
            </w:r>
            <w:r>
              <w:rPr>
                <w:noProof/>
                <w:webHidden/>
              </w:rPr>
              <w:fldChar w:fldCharType="separate"/>
            </w:r>
            <w:r>
              <w:rPr>
                <w:noProof/>
                <w:webHidden/>
              </w:rPr>
              <w:t>43</w:t>
            </w:r>
            <w:r>
              <w:rPr>
                <w:noProof/>
                <w:webHidden/>
              </w:rPr>
              <w:fldChar w:fldCharType="end"/>
            </w:r>
          </w:hyperlink>
        </w:p>
        <w:p w14:paraId="3E24F298" w14:textId="3CB2A66B" w:rsidR="009D0EC2" w:rsidRDefault="009D0EC2">
          <w:pPr>
            <w:pStyle w:val="TOC2"/>
            <w:tabs>
              <w:tab w:val="right" w:leader="dot" w:pos="9016"/>
            </w:tabs>
            <w:rPr>
              <w:rFonts w:eastAsiaTheme="minorEastAsia"/>
              <w:noProof/>
              <w:lang w:eastAsia="en-GB"/>
            </w:rPr>
          </w:pPr>
          <w:hyperlink w:anchor="_Toc233617767" w:history="1">
            <w:r w:rsidRPr="00B92ADA">
              <w:rPr>
                <w:rStyle w:val="Hyperlink"/>
                <w:rFonts w:ascii="Arial" w:hAnsi="Arial" w:cs="Arial"/>
                <w:noProof/>
              </w:rPr>
              <w:t>4.3 Theme 2: Effectiveness of Crisis Intervention Training (CIT)</w:t>
            </w:r>
            <w:r>
              <w:rPr>
                <w:noProof/>
                <w:webHidden/>
              </w:rPr>
              <w:tab/>
            </w:r>
            <w:r>
              <w:rPr>
                <w:noProof/>
                <w:webHidden/>
              </w:rPr>
              <w:fldChar w:fldCharType="begin"/>
            </w:r>
            <w:r>
              <w:rPr>
                <w:noProof/>
                <w:webHidden/>
              </w:rPr>
              <w:instrText xml:space="preserve"> PAGEREF _Toc233617767 \h </w:instrText>
            </w:r>
            <w:r>
              <w:rPr>
                <w:noProof/>
                <w:webHidden/>
              </w:rPr>
            </w:r>
            <w:r>
              <w:rPr>
                <w:noProof/>
                <w:webHidden/>
              </w:rPr>
              <w:fldChar w:fldCharType="separate"/>
            </w:r>
            <w:r>
              <w:rPr>
                <w:noProof/>
                <w:webHidden/>
              </w:rPr>
              <w:t>45</w:t>
            </w:r>
            <w:r>
              <w:rPr>
                <w:noProof/>
                <w:webHidden/>
              </w:rPr>
              <w:fldChar w:fldCharType="end"/>
            </w:r>
          </w:hyperlink>
        </w:p>
        <w:p w14:paraId="2A7B7D7F" w14:textId="22C5A1A8" w:rsidR="009D0EC2" w:rsidRDefault="009D0EC2">
          <w:pPr>
            <w:pStyle w:val="TOC2"/>
            <w:tabs>
              <w:tab w:val="right" w:leader="dot" w:pos="9016"/>
            </w:tabs>
            <w:rPr>
              <w:rFonts w:eastAsiaTheme="minorEastAsia"/>
              <w:noProof/>
              <w:lang w:eastAsia="en-GB"/>
            </w:rPr>
          </w:pPr>
          <w:hyperlink w:anchor="_Toc233617768" w:history="1">
            <w:r w:rsidRPr="00B92ADA">
              <w:rPr>
                <w:rStyle w:val="Hyperlink"/>
                <w:rFonts w:ascii="Arial" w:hAnsi="Arial" w:cs="Arial"/>
                <w:noProof/>
              </w:rPr>
              <w:t>4.4 Theme 3: Attitudes Towards Mental Health</w:t>
            </w:r>
            <w:r>
              <w:rPr>
                <w:noProof/>
                <w:webHidden/>
              </w:rPr>
              <w:tab/>
            </w:r>
            <w:r>
              <w:rPr>
                <w:noProof/>
                <w:webHidden/>
              </w:rPr>
              <w:fldChar w:fldCharType="begin"/>
            </w:r>
            <w:r>
              <w:rPr>
                <w:noProof/>
                <w:webHidden/>
              </w:rPr>
              <w:instrText xml:space="preserve"> PAGEREF _Toc233617768 \h </w:instrText>
            </w:r>
            <w:r>
              <w:rPr>
                <w:noProof/>
                <w:webHidden/>
              </w:rPr>
            </w:r>
            <w:r>
              <w:rPr>
                <w:noProof/>
                <w:webHidden/>
              </w:rPr>
              <w:fldChar w:fldCharType="separate"/>
            </w:r>
            <w:r>
              <w:rPr>
                <w:noProof/>
                <w:webHidden/>
              </w:rPr>
              <w:t>46</w:t>
            </w:r>
            <w:r>
              <w:rPr>
                <w:noProof/>
                <w:webHidden/>
              </w:rPr>
              <w:fldChar w:fldCharType="end"/>
            </w:r>
          </w:hyperlink>
        </w:p>
        <w:p w14:paraId="5E8A4787" w14:textId="6DE2B699" w:rsidR="009D0EC2" w:rsidRDefault="009D0EC2">
          <w:pPr>
            <w:pStyle w:val="TOC2"/>
            <w:tabs>
              <w:tab w:val="right" w:leader="dot" w:pos="9016"/>
            </w:tabs>
            <w:rPr>
              <w:rFonts w:eastAsiaTheme="minorEastAsia"/>
              <w:noProof/>
              <w:lang w:eastAsia="en-GB"/>
            </w:rPr>
          </w:pPr>
          <w:hyperlink w:anchor="_Toc233617769" w:history="1">
            <w:r w:rsidRPr="00B92ADA">
              <w:rPr>
                <w:rStyle w:val="Hyperlink"/>
                <w:rFonts w:ascii="Arial" w:hAnsi="Arial" w:cs="Arial"/>
                <w:noProof/>
              </w:rPr>
              <w:t>4.5 Theme 4: Organisational and Structural Barriers</w:t>
            </w:r>
            <w:r>
              <w:rPr>
                <w:noProof/>
                <w:webHidden/>
              </w:rPr>
              <w:tab/>
            </w:r>
            <w:r>
              <w:rPr>
                <w:noProof/>
                <w:webHidden/>
              </w:rPr>
              <w:fldChar w:fldCharType="begin"/>
            </w:r>
            <w:r>
              <w:rPr>
                <w:noProof/>
                <w:webHidden/>
              </w:rPr>
              <w:instrText xml:space="preserve"> PAGEREF _Toc233617769 \h </w:instrText>
            </w:r>
            <w:r>
              <w:rPr>
                <w:noProof/>
                <w:webHidden/>
              </w:rPr>
            </w:r>
            <w:r>
              <w:rPr>
                <w:noProof/>
                <w:webHidden/>
              </w:rPr>
              <w:fldChar w:fldCharType="separate"/>
            </w:r>
            <w:r>
              <w:rPr>
                <w:noProof/>
                <w:webHidden/>
              </w:rPr>
              <w:t>48</w:t>
            </w:r>
            <w:r>
              <w:rPr>
                <w:noProof/>
                <w:webHidden/>
              </w:rPr>
              <w:fldChar w:fldCharType="end"/>
            </w:r>
          </w:hyperlink>
        </w:p>
        <w:p w14:paraId="79E6F070" w14:textId="3DB97049" w:rsidR="009D0EC2" w:rsidRDefault="009D0EC2">
          <w:pPr>
            <w:pStyle w:val="TOC2"/>
            <w:tabs>
              <w:tab w:val="right" w:leader="dot" w:pos="9016"/>
            </w:tabs>
            <w:rPr>
              <w:rFonts w:eastAsiaTheme="minorEastAsia"/>
              <w:noProof/>
              <w:lang w:eastAsia="en-GB"/>
            </w:rPr>
          </w:pPr>
          <w:hyperlink w:anchor="_Toc233617770" w:history="1">
            <w:r w:rsidRPr="00B92ADA">
              <w:rPr>
                <w:rStyle w:val="Hyperlink"/>
                <w:rFonts w:ascii="Arial" w:hAnsi="Arial" w:cs="Arial"/>
                <w:noProof/>
              </w:rPr>
              <w:t>4.6 Theme 5: Perceptions of Training Adequacy</w:t>
            </w:r>
            <w:r>
              <w:rPr>
                <w:noProof/>
                <w:webHidden/>
              </w:rPr>
              <w:tab/>
            </w:r>
            <w:r>
              <w:rPr>
                <w:noProof/>
                <w:webHidden/>
              </w:rPr>
              <w:fldChar w:fldCharType="begin"/>
            </w:r>
            <w:r>
              <w:rPr>
                <w:noProof/>
                <w:webHidden/>
              </w:rPr>
              <w:instrText xml:space="preserve"> PAGEREF _Toc233617770 \h </w:instrText>
            </w:r>
            <w:r>
              <w:rPr>
                <w:noProof/>
                <w:webHidden/>
              </w:rPr>
            </w:r>
            <w:r>
              <w:rPr>
                <w:noProof/>
                <w:webHidden/>
              </w:rPr>
              <w:fldChar w:fldCharType="separate"/>
            </w:r>
            <w:r>
              <w:rPr>
                <w:noProof/>
                <w:webHidden/>
              </w:rPr>
              <w:t>49</w:t>
            </w:r>
            <w:r>
              <w:rPr>
                <w:noProof/>
                <w:webHidden/>
              </w:rPr>
              <w:fldChar w:fldCharType="end"/>
            </w:r>
          </w:hyperlink>
        </w:p>
        <w:p w14:paraId="2BA2F632" w14:textId="66B6A79A" w:rsidR="009D0EC2" w:rsidRDefault="009D0EC2">
          <w:pPr>
            <w:pStyle w:val="TOC2"/>
            <w:tabs>
              <w:tab w:val="right" w:leader="dot" w:pos="9016"/>
            </w:tabs>
            <w:rPr>
              <w:rFonts w:eastAsiaTheme="minorEastAsia"/>
              <w:noProof/>
              <w:lang w:eastAsia="en-GB"/>
            </w:rPr>
          </w:pPr>
          <w:hyperlink w:anchor="_Toc233617771" w:history="1">
            <w:r w:rsidRPr="00B92ADA">
              <w:rPr>
                <w:rStyle w:val="Hyperlink"/>
                <w:rFonts w:ascii="Arial" w:hAnsi="Arial" w:cs="Arial"/>
                <w:noProof/>
              </w:rPr>
              <w:t>4.7 Overall Analysis</w:t>
            </w:r>
            <w:r>
              <w:rPr>
                <w:noProof/>
                <w:webHidden/>
              </w:rPr>
              <w:tab/>
            </w:r>
            <w:r>
              <w:rPr>
                <w:noProof/>
                <w:webHidden/>
              </w:rPr>
              <w:fldChar w:fldCharType="begin"/>
            </w:r>
            <w:r>
              <w:rPr>
                <w:noProof/>
                <w:webHidden/>
              </w:rPr>
              <w:instrText xml:space="preserve"> PAGEREF _Toc233617771 \h </w:instrText>
            </w:r>
            <w:r>
              <w:rPr>
                <w:noProof/>
                <w:webHidden/>
              </w:rPr>
            </w:r>
            <w:r>
              <w:rPr>
                <w:noProof/>
                <w:webHidden/>
              </w:rPr>
              <w:fldChar w:fldCharType="separate"/>
            </w:r>
            <w:r>
              <w:rPr>
                <w:noProof/>
                <w:webHidden/>
              </w:rPr>
              <w:t>51</w:t>
            </w:r>
            <w:r>
              <w:rPr>
                <w:noProof/>
                <w:webHidden/>
              </w:rPr>
              <w:fldChar w:fldCharType="end"/>
            </w:r>
          </w:hyperlink>
        </w:p>
        <w:p w14:paraId="25CB993C" w14:textId="69E845D4" w:rsidR="009D0EC2" w:rsidRDefault="009D0EC2">
          <w:pPr>
            <w:pStyle w:val="TOC2"/>
            <w:tabs>
              <w:tab w:val="right" w:leader="dot" w:pos="9016"/>
            </w:tabs>
            <w:rPr>
              <w:rFonts w:eastAsiaTheme="minorEastAsia"/>
              <w:noProof/>
              <w:lang w:eastAsia="en-GB"/>
            </w:rPr>
          </w:pPr>
          <w:hyperlink w:anchor="_Toc233617772" w:history="1">
            <w:r w:rsidRPr="00B92ADA">
              <w:rPr>
                <w:rStyle w:val="Hyperlink"/>
                <w:rFonts w:ascii="Arial" w:hAnsi="Arial" w:cs="Arial"/>
                <w:noProof/>
              </w:rPr>
              <w:t>4.8 Chapter Summary</w:t>
            </w:r>
            <w:r>
              <w:rPr>
                <w:noProof/>
                <w:webHidden/>
              </w:rPr>
              <w:tab/>
            </w:r>
            <w:r>
              <w:rPr>
                <w:noProof/>
                <w:webHidden/>
              </w:rPr>
              <w:fldChar w:fldCharType="begin"/>
            </w:r>
            <w:r>
              <w:rPr>
                <w:noProof/>
                <w:webHidden/>
              </w:rPr>
              <w:instrText xml:space="preserve"> PAGEREF _Toc233617772 \h </w:instrText>
            </w:r>
            <w:r>
              <w:rPr>
                <w:noProof/>
                <w:webHidden/>
              </w:rPr>
            </w:r>
            <w:r>
              <w:rPr>
                <w:noProof/>
                <w:webHidden/>
              </w:rPr>
              <w:fldChar w:fldCharType="separate"/>
            </w:r>
            <w:r>
              <w:rPr>
                <w:noProof/>
                <w:webHidden/>
              </w:rPr>
              <w:t>53</w:t>
            </w:r>
            <w:r>
              <w:rPr>
                <w:noProof/>
                <w:webHidden/>
              </w:rPr>
              <w:fldChar w:fldCharType="end"/>
            </w:r>
          </w:hyperlink>
        </w:p>
        <w:p w14:paraId="0EC247B3" w14:textId="39BE385B" w:rsidR="009D0EC2" w:rsidRDefault="009D0EC2">
          <w:pPr>
            <w:pStyle w:val="TOC1"/>
            <w:rPr>
              <w:rFonts w:eastAsiaTheme="minorEastAsia"/>
              <w:noProof/>
              <w:lang w:eastAsia="en-GB"/>
            </w:rPr>
          </w:pPr>
          <w:hyperlink w:anchor="_Toc233617773" w:history="1">
            <w:r w:rsidRPr="00B92ADA">
              <w:rPr>
                <w:rStyle w:val="Hyperlink"/>
                <w:b/>
                <w:bCs/>
                <w:noProof/>
              </w:rPr>
              <w:t>Chapter 5 – Conclusion</w:t>
            </w:r>
            <w:r>
              <w:rPr>
                <w:noProof/>
                <w:webHidden/>
              </w:rPr>
              <w:tab/>
            </w:r>
            <w:r>
              <w:rPr>
                <w:noProof/>
                <w:webHidden/>
              </w:rPr>
              <w:fldChar w:fldCharType="begin"/>
            </w:r>
            <w:r>
              <w:rPr>
                <w:noProof/>
                <w:webHidden/>
              </w:rPr>
              <w:instrText xml:space="preserve"> PAGEREF _Toc233617773 \h </w:instrText>
            </w:r>
            <w:r>
              <w:rPr>
                <w:noProof/>
                <w:webHidden/>
              </w:rPr>
            </w:r>
            <w:r>
              <w:rPr>
                <w:noProof/>
                <w:webHidden/>
              </w:rPr>
              <w:fldChar w:fldCharType="separate"/>
            </w:r>
            <w:r>
              <w:rPr>
                <w:noProof/>
                <w:webHidden/>
              </w:rPr>
              <w:t>55</w:t>
            </w:r>
            <w:r>
              <w:rPr>
                <w:noProof/>
                <w:webHidden/>
              </w:rPr>
              <w:fldChar w:fldCharType="end"/>
            </w:r>
          </w:hyperlink>
        </w:p>
        <w:p w14:paraId="4E455AA5" w14:textId="70E821B7" w:rsidR="009D0EC2" w:rsidRDefault="009D0EC2">
          <w:pPr>
            <w:pStyle w:val="TOC2"/>
            <w:tabs>
              <w:tab w:val="right" w:leader="dot" w:pos="9016"/>
            </w:tabs>
            <w:rPr>
              <w:rFonts w:eastAsiaTheme="minorEastAsia"/>
              <w:noProof/>
              <w:lang w:eastAsia="en-GB"/>
            </w:rPr>
          </w:pPr>
          <w:hyperlink w:anchor="_Toc233617774" w:history="1">
            <w:r w:rsidRPr="00B92ADA">
              <w:rPr>
                <w:rStyle w:val="Hyperlink"/>
                <w:rFonts w:ascii="Arial" w:hAnsi="Arial" w:cs="Arial"/>
                <w:noProof/>
              </w:rPr>
              <w:t>5.1 Overview of the Study</w:t>
            </w:r>
            <w:r>
              <w:rPr>
                <w:noProof/>
                <w:webHidden/>
              </w:rPr>
              <w:tab/>
            </w:r>
            <w:r>
              <w:rPr>
                <w:noProof/>
                <w:webHidden/>
              </w:rPr>
              <w:fldChar w:fldCharType="begin"/>
            </w:r>
            <w:r>
              <w:rPr>
                <w:noProof/>
                <w:webHidden/>
              </w:rPr>
              <w:instrText xml:space="preserve"> PAGEREF _Toc233617774 \h </w:instrText>
            </w:r>
            <w:r>
              <w:rPr>
                <w:noProof/>
                <w:webHidden/>
              </w:rPr>
            </w:r>
            <w:r>
              <w:rPr>
                <w:noProof/>
                <w:webHidden/>
              </w:rPr>
              <w:fldChar w:fldCharType="separate"/>
            </w:r>
            <w:r>
              <w:rPr>
                <w:noProof/>
                <w:webHidden/>
              </w:rPr>
              <w:t>55</w:t>
            </w:r>
            <w:r>
              <w:rPr>
                <w:noProof/>
                <w:webHidden/>
              </w:rPr>
              <w:fldChar w:fldCharType="end"/>
            </w:r>
          </w:hyperlink>
        </w:p>
        <w:p w14:paraId="55B343C2" w14:textId="1B32F64A" w:rsidR="009D0EC2" w:rsidRDefault="009D0EC2">
          <w:pPr>
            <w:pStyle w:val="TOC2"/>
            <w:tabs>
              <w:tab w:val="right" w:leader="dot" w:pos="9016"/>
            </w:tabs>
            <w:rPr>
              <w:rFonts w:eastAsiaTheme="minorEastAsia"/>
              <w:noProof/>
              <w:lang w:eastAsia="en-GB"/>
            </w:rPr>
          </w:pPr>
          <w:hyperlink w:anchor="_Toc233617775" w:history="1">
            <w:r w:rsidRPr="00B92ADA">
              <w:rPr>
                <w:rStyle w:val="Hyperlink"/>
                <w:rFonts w:ascii="Arial" w:hAnsi="Arial" w:cs="Arial"/>
                <w:noProof/>
              </w:rPr>
              <w:t>5.2 Summary of findings</w:t>
            </w:r>
            <w:r>
              <w:rPr>
                <w:noProof/>
                <w:webHidden/>
              </w:rPr>
              <w:tab/>
            </w:r>
            <w:r>
              <w:rPr>
                <w:noProof/>
                <w:webHidden/>
              </w:rPr>
              <w:fldChar w:fldCharType="begin"/>
            </w:r>
            <w:r>
              <w:rPr>
                <w:noProof/>
                <w:webHidden/>
              </w:rPr>
              <w:instrText xml:space="preserve"> PAGEREF _Toc233617775 \h </w:instrText>
            </w:r>
            <w:r>
              <w:rPr>
                <w:noProof/>
                <w:webHidden/>
              </w:rPr>
            </w:r>
            <w:r>
              <w:rPr>
                <w:noProof/>
                <w:webHidden/>
              </w:rPr>
              <w:fldChar w:fldCharType="separate"/>
            </w:r>
            <w:r>
              <w:rPr>
                <w:noProof/>
                <w:webHidden/>
              </w:rPr>
              <w:t>55</w:t>
            </w:r>
            <w:r>
              <w:rPr>
                <w:noProof/>
                <w:webHidden/>
              </w:rPr>
              <w:fldChar w:fldCharType="end"/>
            </w:r>
          </w:hyperlink>
        </w:p>
        <w:p w14:paraId="593B3ED2" w14:textId="041C0C65" w:rsidR="009D0EC2" w:rsidRDefault="009D0EC2">
          <w:pPr>
            <w:pStyle w:val="TOC2"/>
            <w:tabs>
              <w:tab w:val="right" w:leader="dot" w:pos="9016"/>
            </w:tabs>
            <w:rPr>
              <w:rFonts w:eastAsiaTheme="minorEastAsia"/>
              <w:noProof/>
              <w:lang w:eastAsia="en-GB"/>
            </w:rPr>
          </w:pPr>
          <w:hyperlink w:anchor="_Toc233617776" w:history="1">
            <w:r w:rsidRPr="00B92ADA">
              <w:rPr>
                <w:rStyle w:val="Hyperlink"/>
                <w:rFonts w:ascii="Arial" w:hAnsi="Arial" w:cs="Arial"/>
                <w:noProof/>
              </w:rPr>
              <w:t>5.3 Implications for Policy and Practice</w:t>
            </w:r>
            <w:r>
              <w:rPr>
                <w:noProof/>
                <w:webHidden/>
              </w:rPr>
              <w:tab/>
            </w:r>
            <w:r>
              <w:rPr>
                <w:noProof/>
                <w:webHidden/>
              </w:rPr>
              <w:fldChar w:fldCharType="begin"/>
            </w:r>
            <w:r>
              <w:rPr>
                <w:noProof/>
                <w:webHidden/>
              </w:rPr>
              <w:instrText xml:space="preserve"> PAGEREF _Toc233617776 \h </w:instrText>
            </w:r>
            <w:r>
              <w:rPr>
                <w:noProof/>
                <w:webHidden/>
              </w:rPr>
            </w:r>
            <w:r>
              <w:rPr>
                <w:noProof/>
                <w:webHidden/>
              </w:rPr>
              <w:fldChar w:fldCharType="separate"/>
            </w:r>
            <w:r>
              <w:rPr>
                <w:noProof/>
                <w:webHidden/>
              </w:rPr>
              <w:t>57</w:t>
            </w:r>
            <w:r>
              <w:rPr>
                <w:noProof/>
                <w:webHidden/>
              </w:rPr>
              <w:fldChar w:fldCharType="end"/>
            </w:r>
          </w:hyperlink>
        </w:p>
        <w:p w14:paraId="50E5D3DB" w14:textId="763D6B2A" w:rsidR="009D0EC2" w:rsidRDefault="009D0EC2">
          <w:pPr>
            <w:pStyle w:val="TOC2"/>
            <w:tabs>
              <w:tab w:val="right" w:leader="dot" w:pos="9016"/>
            </w:tabs>
            <w:rPr>
              <w:rFonts w:eastAsiaTheme="minorEastAsia"/>
              <w:noProof/>
              <w:lang w:eastAsia="en-GB"/>
            </w:rPr>
          </w:pPr>
          <w:hyperlink w:anchor="_Toc233617777" w:history="1">
            <w:r w:rsidRPr="00B92ADA">
              <w:rPr>
                <w:rStyle w:val="Hyperlink"/>
                <w:rFonts w:ascii="Arial" w:hAnsi="Arial" w:cs="Arial"/>
                <w:noProof/>
              </w:rPr>
              <w:t>5.4 Limitations and Future Research</w:t>
            </w:r>
            <w:r>
              <w:rPr>
                <w:noProof/>
                <w:webHidden/>
              </w:rPr>
              <w:tab/>
            </w:r>
            <w:r>
              <w:rPr>
                <w:noProof/>
                <w:webHidden/>
              </w:rPr>
              <w:fldChar w:fldCharType="begin"/>
            </w:r>
            <w:r>
              <w:rPr>
                <w:noProof/>
                <w:webHidden/>
              </w:rPr>
              <w:instrText xml:space="preserve"> PAGEREF _Toc233617777 \h </w:instrText>
            </w:r>
            <w:r>
              <w:rPr>
                <w:noProof/>
                <w:webHidden/>
              </w:rPr>
            </w:r>
            <w:r>
              <w:rPr>
                <w:noProof/>
                <w:webHidden/>
              </w:rPr>
              <w:fldChar w:fldCharType="separate"/>
            </w:r>
            <w:r>
              <w:rPr>
                <w:noProof/>
                <w:webHidden/>
              </w:rPr>
              <w:t>57</w:t>
            </w:r>
            <w:r>
              <w:rPr>
                <w:noProof/>
                <w:webHidden/>
              </w:rPr>
              <w:fldChar w:fldCharType="end"/>
            </w:r>
          </w:hyperlink>
        </w:p>
        <w:p w14:paraId="1BFD6309" w14:textId="50586FC0" w:rsidR="009D0EC2" w:rsidRDefault="009D0EC2">
          <w:pPr>
            <w:pStyle w:val="TOC2"/>
            <w:tabs>
              <w:tab w:val="right" w:leader="dot" w:pos="9016"/>
            </w:tabs>
            <w:rPr>
              <w:rFonts w:eastAsiaTheme="minorEastAsia"/>
              <w:noProof/>
              <w:lang w:eastAsia="en-GB"/>
            </w:rPr>
          </w:pPr>
          <w:hyperlink w:anchor="_Toc233617778" w:history="1">
            <w:r w:rsidRPr="00B92ADA">
              <w:rPr>
                <w:rStyle w:val="Hyperlink"/>
                <w:rFonts w:ascii="Arial" w:hAnsi="Arial" w:cs="Arial"/>
                <w:noProof/>
              </w:rPr>
              <w:t>5.5 Final Conclusion</w:t>
            </w:r>
            <w:r>
              <w:rPr>
                <w:noProof/>
                <w:webHidden/>
              </w:rPr>
              <w:tab/>
            </w:r>
            <w:r>
              <w:rPr>
                <w:noProof/>
                <w:webHidden/>
              </w:rPr>
              <w:fldChar w:fldCharType="begin"/>
            </w:r>
            <w:r>
              <w:rPr>
                <w:noProof/>
                <w:webHidden/>
              </w:rPr>
              <w:instrText xml:space="preserve"> PAGEREF _Toc233617778 \h </w:instrText>
            </w:r>
            <w:r>
              <w:rPr>
                <w:noProof/>
                <w:webHidden/>
              </w:rPr>
            </w:r>
            <w:r>
              <w:rPr>
                <w:noProof/>
                <w:webHidden/>
              </w:rPr>
              <w:fldChar w:fldCharType="separate"/>
            </w:r>
            <w:r>
              <w:rPr>
                <w:noProof/>
                <w:webHidden/>
              </w:rPr>
              <w:t>58</w:t>
            </w:r>
            <w:r>
              <w:rPr>
                <w:noProof/>
                <w:webHidden/>
              </w:rPr>
              <w:fldChar w:fldCharType="end"/>
            </w:r>
          </w:hyperlink>
        </w:p>
        <w:p w14:paraId="62CD0804" w14:textId="58666F35" w:rsidR="009D0EC2" w:rsidRDefault="009D0EC2">
          <w:pPr>
            <w:pStyle w:val="TOC1"/>
            <w:rPr>
              <w:rFonts w:eastAsiaTheme="minorEastAsia"/>
              <w:noProof/>
              <w:lang w:eastAsia="en-GB"/>
            </w:rPr>
          </w:pPr>
          <w:hyperlink w:anchor="_Toc233617779" w:history="1">
            <w:r w:rsidRPr="00B92ADA">
              <w:rPr>
                <w:rStyle w:val="Hyperlink"/>
                <w:b/>
                <w:bCs/>
                <w:noProof/>
              </w:rPr>
              <w:t>Bibliography</w:t>
            </w:r>
            <w:r>
              <w:rPr>
                <w:noProof/>
                <w:webHidden/>
              </w:rPr>
              <w:tab/>
            </w:r>
            <w:r>
              <w:rPr>
                <w:noProof/>
                <w:webHidden/>
              </w:rPr>
              <w:fldChar w:fldCharType="begin"/>
            </w:r>
            <w:r>
              <w:rPr>
                <w:noProof/>
                <w:webHidden/>
              </w:rPr>
              <w:instrText xml:space="preserve"> PAGEREF _Toc233617779 \h </w:instrText>
            </w:r>
            <w:r>
              <w:rPr>
                <w:noProof/>
                <w:webHidden/>
              </w:rPr>
            </w:r>
            <w:r>
              <w:rPr>
                <w:noProof/>
                <w:webHidden/>
              </w:rPr>
              <w:fldChar w:fldCharType="separate"/>
            </w:r>
            <w:r>
              <w:rPr>
                <w:noProof/>
                <w:webHidden/>
              </w:rPr>
              <w:t>59</w:t>
            </w:r>
            <w:r>
              <w:rPr>
                <w:noProof/>
                <w:webHidden/>
              </w:rPr>
              <w:fldChar w:fldCharType="end"/>
            </w:r>
          </w:hyperlink>
        </w:p>
        <w:p w14:paraId="6EB960AF" w14:textId="60B3154E" w:rsidR="009D0EC2" w:rsidRDefault="009D0EC2">
          <w:pPr>
            <w:pStyle w:val="TOC1"/>
            <w:rPr>
              <w:rFonts w:eastAsiaTheme="minorEastAsia"/>
              <w:noProof/>
              <w:lang w:eastAsia="en-GB"/>
            </w:rPr>
          </w:pPr>
          <w:hyperlink w:anchor="_Toc233617780" w:history="1">
            <w:r w:rsidRPr="00B92ADA">
              <w:rPr>
                <w:rStyle w:val="Hyperlink"/>
                <w:b/>
                <w:bCs/>
                <w:noProof/>
              </w:rPr>
              <w:t>Appendices</w:t>
            </w:r>
            <w:r>
              <w:rPr>
                <w:noProof/>
                <w:webHidden/>
              </w:rPr>
              <w:tab/>
            </w:r>
            <w:r>
              <w:rPr>
                <w:noProof/>
                <w:webHidden/>
              </w:rPr>
              <w:fldChar w:fldCharType="begin"/>
            </w:r>
            <w:r>
              <w:rPr>
                <w:noProof/>
                <w:webHidden/>
              </w:rPr>
              <w:instrText xml:space="preserve"> PAGEREF _Toc233617780 \h </w:instrText>
            </w:r>
            <w:r>
              <w:rPr>
                <w:noProof/>
                <w:webHidden/>
              </w:rPr>
            </w:r>
            <w:r>
              <w:rPr>
                <w:noProof/>
                <w:webHidden/>
              </w:rPr>
              <w:fldChar w:fldCharType="separate"/>
            </w:r>
            <w:r>
              <w:rPr>
                <w:noProof/>
                <w:webHidden/>
              </w:rPr>
              <w:t>63</w:t>
            </w:r>
            <w:r>
              <w:rPr>
                <w:noProof/>
                <w:webHidden/>
              </w:rPr>
              <w:fldChar w:fldCharType="end"/>
            </w:r>
          </w:hyperlink>
        </w:p>
        <w:p w14:paraId="58BF149B" w14:textId="65FDAA5D" w:rsidR="009D0EC2" w:rsidRDefault="009D0EC2">
          <w:pPr>
            <w:pStyle w:val="TOC2"/>
            <w:tabs>
              <w:tab w:val="right" w:leader="dot" w:pos="9016"/>
            </w:tabs>
            <w:rPr>
              <w:rFonts w:eastAsiaTheme="minorEastAsia"/>
              <w:noProof/>
              <w:lang w:eastAsia="en-GB"/>
            </w:rPr>
          </w:pPr>
          <w:hyperlink w:anchor="_Toc233617781" w:history="1">
            <w:r w:rsidRPr="00B92ADA">
              <w:rPr>
                <w:rStyle w:val="Hyperlink"/>
                <w:noProof/>
              </w:rPr>
              <w:t>Appendix A – Police Officer Mental Health Crisis Response Survey</w:t>
            </w:r>
            <w:r>
              <w:rPr>
                <w:noProof/>
                <w:webHidden/>
              </w:rPr>
              <w:tab/>
            </w:r>
            <w:r>
              <w:rPr>
                <w:noProof/>
                <w:webHidden/>
              </w:rPr>
              <w:fldChar w:fldCharType="begin"/>
            </w:r>
            <w:r>
              <w:rPr>
                <w:noProof/>
                <w:webHidden/>
              </w:rPr>
              <w:instrText xml:space="preserve"> PAGEREF _Toc233617781 \h </w:instrText>
            </w:r>
            <w:r>
              <w:rPr>
                <w:noProof/>
                <w:webHidden/>
              </w:rPr>
            </w:r>
            <w:r>
              <w:rPr>
                <w:noProof/>
                <w:webHidden/>
              </w:rPr>
              <w:fldChar w:fldCharType="separate"/>
            </w:r>
            <w:r>
              <w:rPr>
                <w:noProof/>
                <w:webHidden/>
              </w:rPr>
              <w:t>63</w:t>
            </w:r>
            <w:r>
              <w:rPr>
                <w:noProof/>
                <w:webHidden/>
              </w:rPr>
              <w:fldChar w:fldCharType="end"/>
            </w:r>
          </w:hyperlink>
        </w:p>
        <w:p w14:paraId="3586620A" w14:textId="1F1482C8" w:rsidR="009D0EC2" w:rsidRDefault="009D0EC2">
          <w:pPr>
            <w:pStyle w:val="TOC2"/>
            <w:tabs>
              <w:tab w:val="right" w:leader="dot" w:pos="9016"/>
            </w:tabs>
            <w:rPr>
              <w:rFonts w:eastAsiaTheme="minorEastAsia"/>
              <w:noProof/>
              <w:lang w:eastAsia="en-GB"/>
            </w:rPr>
          </w:pPr>
          <w:hyperlink w:anchor="_Toc233617782" w:history="1">
            <w:r w:rsidRPr="00B92ADA">
              <w:rPr>
                <w:rStyle w:val="Hyperlink"/>
                <w:noProof/>
              </w:rPr>
              <w:t>Appendix B – Google Forms Survey Response Summary</w:t>
            </w:r>
            <w:r>
              <w:rPr>
                <w:noProof/>
                <w:webHidden/>
              </w:rPr>
              <w:tab/>
            </w:r>
            <w:r>
              <w:rPr>
                <w:noProof/>
                <w:webHidden/>
              </w:rPr>
              <w:fldChar w:fldCharType="begin"/>
            </w:r>
            <w:r>
              <w:rPr>
                <w:noProof/>
                <w:webHidden/>
              </w:rPr>
              <w:instrText xml:space="preserve"> PAGEREF _Toc233617782 \h </w:instrText>
            </w:r>
            <w:r>
              <w:rPr>
                <w:noProof/>
                <w:webHidden/>
              </w:rPr>
            </w:r>
            <w:r>
              <w:rPr>
                <w:noProof/>
                <w:webHidden/>
              </w:rPr>
              <w:fldChar w:fldCharType="separate"/>
            </w:r>
            <w:r>
              <w:rPr>
                <w:noProof/>
                <w:webHidden/>
              </w:rPr>
              <w:t>67</w:t>
            </w:r>
            <w:r>
              <w:rPr>
                <w:noProof/>
                <w:webHidden/>
              </w:rPr>
              <w:fldChar w:fldCharType="end"/>
            </w:r>
          </w:hyperlink>
        </w:p>
        <w:p w14:paraId="3BB353E4" w14:textId="7F6BEA67" w:rsidR="00A77865" w:rsidRDefault="00A77865">
          <w:r>
            <w:rPr>
              <w:b/>
              <w:bCs/>
              <w:noProof/>
            </w:rPr>
            <w:fldChar w:fldCharType="end"/>
          </w:r>
        </w:p>
      </w:sdtContent>
    </w:sdt>
    <w:p w14:paraId="790C2D85" w14:textId="530E506D" w:rsidR="00F653AA" w:rsidRPr="00F653AA" w:rsidRDefault="00F653AA" w:rsidP="00D267F1">
      <w:pPr>
        <w:rPr>
          <w:rFonts w:ascii="Arial" w:hAnsi="Arial" w:cs="Arial"/>
          <w:b/>
          <w:bCs/>
          <w:color w:val="156082" w:themeColor="accent1"/>
          <w:sz w:val="32"/>
          <w:szCs w:val="32"/>
          <w:u w:val="single"/>
        </w:rPr>
      </w:pPr>
      <w:r w:rsidRPr="00F653AA">
        <w:rPr>
          <w:rFonts w:ascii="Arial" w:hAnsi="Arial" w:cs="Arial"/>
          <w:b/>
          <w:bCs/>
          <w:color w:val="156082" w:themeColor="accent1"/>
          <w:sz w:val="32"/>
          <w:szCs w:val="32"/>
          <w:u w:val="single"/>
        </w:rPr>
        <w:t>List of Figures</w:t>
      </w:r>
    </w:p>
    <w:p w14:paraId="46358DC0" w14:textId="77777777" w:rsidR="00763C95" w:rsidRDefault="00763C95" w:rsidP="00F653AA">
      <w:pPr>
        <w:spacing w:line="240" w:lineRule="auto"/>
        <w:rPr>
          <w:b/>
          <w:bCs/>
          <w:sz w:val="36"/>
          <w:szCs w:val="36"/>
        </w:rPr>
      </w:pPr>
    </w:p>
    <w:p w14:paraId="0C1A7F69" w14:textId="0721AC7E" w:rsidR="006E67F9" w:rsidRPr="00F653AA" w:rsidRDefault="00F653AA" w:rsidP="00F653AA">
      <w:pPr>
        <w:spacing w:line="240" w:lineRule="auto"/>
        <w:rPr>
          <w:rFonts w:ascii="Arial" w:hAnsi="Arial" w:cs="Arial"/>
        </w:rPr>
      </w:pPr>
      <w:r w:rsidRPr="00F653AA">
        <w:rPr>
          <w:rFonts w:ascii="Arial" w:hAnsi="Arial" w:cs="Arial"/>
          <w:b/>
          <w:bCs/>
        </w:rPr>
        <w:t>Figure 4.1</w:t>
      </w:r>
      <w:r>
        <w:rPr>
          <w:rFonts w:ascii="Arial" w:hAnsi="Arial" w:cs="Arial"/>
        </w:rPr>
        <w:t>:</w:t>
      </w:r>
      <w:r w:rsidRPr="00F653AA">
        <w:rPr>
          <w:rFonts w:ascii="Arial" w:hAnsi="Arial" w:cs="Arial"/>
        </w:rPr>
        <w:t xml:space="preserve"> Frequency of police attendance at mental health-related incidents .....</w:t>
      </w:r>
      <w:r>
        <w:rPr>
          <w:rFonts w:ascii="Arial" w:hAnsi="Arial" w:cs="Arial"/>
        </w:rPr>
        <w:t xml:space="preserve">. </w:t>
      </w:r>
      <w:r w:rsidR="00E67727">
        <w:rPr>
          <w:rFonts w:ascii="Arial" w:hAnsi="Arial" w:cs="Arial"/>
        </w:rPr>
        <w:t>4</w:t>
      </w:r>
      <w:r w:rsidRPr="00F653AA">
        <w:rPr>
          <w:rFonts w:ascii="Arial" w:hAnsi="Arial" w:cs="Arial"/>
        </w:rPr>
        <w:t>1</w:t>
      </w:r>
      <w:r w:rsidRPr="00F653AA">
        <w:rPr>
          <w:rFonts w:ascii="Arial" w:hAnsi="Arial" w:cs="Arial"/>
        </w:rPr>
        <w:br/>
      </w:r>
      <w:r w:rsidRPr="00F653AA">
        <w:rPr>
          <w:rFonts w:ascii="Arial" w:hAnsi="Arial" w:cs="Arial"/>
        </w:rPr>
        <w:br/>
      </w:r>
      <w:r w:rsidRPr="00F653AA">
        <w:rPr>
          <w:rFonts w:ascii="Arial" w:hAnsi="Arial" w:cs="Arial"/>
          <w:b/>
          <w:bCs/>
        </w:rPr>
        <w:t>Figure 4.2</w:t>
      </w:r>
      <w:r>
        <w:rPr>
          <w:rFonts w:ascii="Arial" w:hAnsi="Arial" w:cs="Arial"/>
          <w:b/>
          <w:bCs/>
        </w:rPr>
        <w:t>:</w:t>
      </w:r>
      <w:r w:rsidRPr="00F653AA">
        <w:rPr>
          <w:rFonts w:ascii="Arial" w:hAnsi="Arial" w:cs="Arial"/>
        </w:rPr>
        <w:t xml:space="preserve"> Police officers who have completed Crisis Intervention Training (CIT</w:t>
      </w:r>
      <w:proofErr w:type="gramStart"/>
      <w:r w:rsidRPr="00F653AA">
        <w:rPr>
          <w:rFonts w:ascii="Arial" w:hAnsi="Arial" w:cs="Arial"/>
        </w:rPr>
        <w:t>) .</w:t>
      </w:r>
      <w:proofErr w:type="gramEnd"/>
      <w:r>
        <w:rPr>
          <w:rFonts w:ascii="Arial" w:hAnsi="Arial" w:cs="Arial"/>
        </w:rPr>
        <w:t xml:space="preserve"> </w:t>
      </w:r>
      <w:r w:rsidR="00E67727">
        <w:rPr>
          <w:rFonts w:ascii="Arial" w:hAnsi="Arial" w:cs="Arial"/>
        </w:rPr>
        <w:t>4</w:t>
      </w:r>
      <w:r w:rsidR="00ED5A93">
        <w:rPr>
          <w:rFonts w:ascii="Arial" w:hAnsi="Arial" w:cs="Arial"/>
        </w:rPr>
        <w:t>2</w:t>
      </w:r>
      <w:r w:rsidRPr="00F653AA">
        <w:rPr>
          <w:rFonts w:ascii="Arial" w:hAnsi="Arial" w:cs="Arial"/>
        </w:rPr>
        <w:br/>
      </w:r>
      <w:r w:rsidRPr="00F653AA">
        <w:rPr>
          <w:rFonts w:ascii="Arial" w:hAnsi="Arial" w:cs="Arial"/>
        </w:rPr>
        <w:br/>
      </w:r>
      <w:r w:rsidRPr="00F653AA">
        <w:rPr>
          <w:rFonts w:ascii="Arial" w:hAnsi="Arial" w:cs="Arial"/>
          <w:b/>
          <w:bCs/>
        </w:rPr>
        <w:t>Figure 4.3</w:t>
      </w:r>
      <w:r>
        <w:rPr>
          <w:rFonts w:ascii="Arial" w:hAnsi="Arial" w:cs="Arial"/>
          <w:b/>
          <w:bCs/>
        </w:rPr>
        <w:t>:</w:t>
      </w:r>
      <w:r w:rsidRPr="00F653AA">
        <w:rPr>
          <w:rFonts w:ascii="Arial" w:hAnsi="Arial" w:cs="Arial"/>
        </w:rPr>
        <w:t xml:space="preserve"> Officer confidence across key mental health response tasks ............... </w:t>
      </w:r>
      <w:r w:rsidR="00E67727">
        <w:rPr>
          <w:rFonts w:ascii="Arial" w:hAnsi="Arial" w:cs="Arial"/>
        </w:rPr>
        <w:t>4</w:t>
      </w:r>
      <w:r w:rsidR="00ED5A93">
        <w:rPr>
          <w:rFonts w:ascii="Arial" w:hAnsi="Arial" w:cs="Arial"/>
        </w:rPr>
        <w:t>4</w:t>
      </w:r>
      <w:r w:rsidRPr="00F653AA">
        <w:rPr>
          <w:rFonts w:ascii="Arial" w:hAnsi="Arial" w:cs="Arial"/>
        </w:rPr>
        <w:br/>
      </w:r>
      <w:r w:rsidRPr="00F653AA">
        <w:rPr>
          <w:rFonts w:ascii="Arial" w:hAnsi="Arial" w:cs="Arial"/>
        </w:rPr>
        <w:br/>
      </w:r>
      <w:r w:rsidRPr="00F653AA">
        <w:rPr>
          <w:rFonts w:ascii="Arial" w:hAnsi="Arial" w:cs="Arial"/>
          <w:b/>
          <w:bCs/>
        </w:rPr>
        <w:t>Figure 4.4</w:t>
      </w:r>
      <w:r>
        <w:rPr>
          <w:rFonts w:ascii="Arial" w:hAnsi="Arial" w:cs="Arial"/>
          <w:b/>
          <w:bCs/>
        </w:rPr>
        <w:t>:</w:t>
      </w:r>
      <w:r w:rsidRPr="00F653AA">
        <w:rPr>
          <w:rFonts w:ascii="Arial" w:hAnsi="Arial" w:cs="Arial"/>
        </w:rPr>
        <w:t xml:space="preserve"> Officer attitudes towards individuals experiencing mental illness .........</w:t>
      </w:r>
      <w:r>
        <w:rPr>
          <w:rFonts w:ascii="Arial" w:hAnsi="Arial" w:cs="Arial"/>
        </w:rPr>
        <w:t xml:space="preserve"> </w:t>
      </w:r>
      <w:r w:rsidR="00E67727">
        <w:rPr>
          <w:rFonts w:ascii="Arial" w:hAnsi="Arial" w:cs="Arial"/>
        </w:rPr>
        <w:t>47</w:t>
      </w:r>
      <w:r w:rsidRPr="00F653AA">
        <w:rPr>
          <w:rFonts w:ascii="Arial" w:hAnsi="Arial" w:cs="Arial"/>
        </w:rPr>
        <w:br/>
      </w:r>
      <w:r w:rsidRPr="00F653AA">
        <w:rPr>
          <w:rFonts w:ascii="Arial" w:hAnsi="Arial" w:cs="Arial"/>
        </w:rPr>
        <w:br/>
      </w:r>
      <w:r w:rsidRPr="00F653AA">
        <w:rPr>
          <w:rFonts w:ascii="Arial" w:hAnsi="Arial" w:cs="Arial"/>
          <w:b/>
          <w:bCs/>
        </w:rPr>
        <w:t>Figure 4.5</w:t>
      </w:r>
      <w:r>
        <w:rPr>
          <w:rFonts w:ascii="Arial" w:hAnsi="Arial" w:cs="Arial"/>
        </w:rPr>
        <w:t>:</w:t>
      </w:r>
      <w:r w:rsidRPr="00F653AA">
        <w:rPr>
          <w:rFonts w:ascii="Arial" w:hAnsi="Arial" w:cs="Arial"/>
        </w:rPr>
        <w:t xml:space="preserve"> Officer perceptions of whether additional training would improve police responses to mental health-related incidents .........................................</w:t>
      </w:r>
      <w:r>
        <w:rPr>
          <w:rFonts w:ascii="Arial" w:hAnsi="Arial" w:cs="Arial"/>
        </w:rPr>
        <w:t>.................</w:t>
      </w:r>
      <w:r w:rsidRPr="00F653AA">
        <w:rPr>
          <w:rFonts w:ascii="Arial" w:hAnsi="Arial" w:cs="Arial"/>
        </w:rPr>
        <w:t xml:space="preserve"> </w:t>
      </w:r>
      <w:r w:rsidR="00ED5A93">
        <w:rPr>
          <w:rFonts w:ascii="Arial" w:hAnsi="Arial" w:cs="Arial"/>
        </w:rPr>
        <w:t>50</w:t>
      </w:r>
    </w:p>
    <w:p w14:paraId="1E562353" w14:textId="77777777" w:rsidR="00E36191" w:rsidRDefault="00E36191" w:rsidP="00D267F1">
      <w:pPr>
        <w:rPr>
          <w:sz w:val="36"/>
          <w:szCs w:val="36"/>
          <w:u w:val="single"/>
        </w:rPr>
      </w:pPr>
    </w:p>
    <w:p w14:paraId="0BD8BE56" w14:textId="77777777" w:rsidR="006E67F9" w:rsidRDefault="006E67F9" w:rsidP="00D267F1">
      <w:pPr>
        <w:rPr>
          <w:sz w:val="36"/>
          <w:szCs w:val="36"/>
          <w:u w:val="single"/>
        </w:rPr>
      </w:pPr>
    </w:p>
    <w:p w14:paraId="52DA9423" w14:textId="77777777" w:rsidR="006E67F9" w:rsidRDefault="006E67F9" w:rsidP="00D267F1">
      <w:pPr>
        <w:rPr>
          <w:sz w:val="36"/>
          <w:szCs w:val="36"/>
          <w:u w:val="single"/>
        </w:rPr>
      </w:pPr>
    </w:p>
    <w:p w14:paraId="79214583" w14:textId="77777777" w:rsidR="006E67F9" w:rsidRDefault="006E67F9" w:rsidP="00D267F1">
      <w:pPr>
        <w:rPr>
          <w:sz w:val="36"/>
          <w:szCs w:val="36"/>
          <w:u w:val="single"/>
        </w:rPr>
      </w:pPr>
    </w:p>
    <w:p w14:paraId="7526DA0A" w14:textId="77777777" w:rsidR="006E67F9" w:rsidRDefault="006E67F9" w:rsidP="00D267F1">
      <w:pPr>
        <w:rPr>
          <w:sz w:val="36"/>
          <w:szCs w:val="36"/>
          <w:u w:val="single"/>
        </w:rPr>
      </w:pPr>
    </w:p>
    <w:p w14:paraId="66BB50B1" w14:textId="77777777" w:rsidR="006E67F9" w:rsidRDefault="006E67F9" w:rsidP="00D267F1">
      <w:pPr>
        <w:rPr>
          <w:sz w:val="36"/>
          <w:szCs w:val="36"/>
          <w:u w:val="single"/>
        </w:rPr>
      </w:pPr>
    </w:p>
    <w:p w14:paraId="69ECF416" w14:textId="77777777" w:rsidR="00620370" w:rsidRDefault="00620370" w:rsidP="00D267F1">
      <w:pPr>
        <w:rPr>
          <w:sz w:val="36"/>
          <w:szCs w:val="36"/>
          <w:u w:val="single"/>
        </w:rPr>
      </w:pPr>
    </w:p>
    <w:p w14:paraId="00891616" w14:textId="77777777" w:rsidR="00620370" w:rsidRDefault="00620370" w:rsidP="00D267F1">
      <w:pPr>
        <w:rPr>
          <w:sz w:val="36"/>
          <w:szCs w:val="36"/>
          <w:u w:val="single"/>
        </w:rPr>
      </w:pPr>
    </w:p>
    <w:p w14:paraId="579519B3" w14:textId="77777777" w:rsidR="00620370" w:rsidRDefault="00620370" w:rsidP="00D267F1">
      <w:pPr>
        <w:rPr>
          <w:sz w:val="36"/>
          <w:szCs w:val="36"/>
          <w:u w:val="single"/>
        </w:rPr>
      </w:pPr>
    </w:p>
    <w:p w14:paraId="5ECB5392" w14:textId="77777777" w:rsidR="00620370" w:rsidRDefault="00620370" w:rsidP="00D267F1">
      <w:pPr>
        <w:rPr>
          <w:sz w:val="36"/>
          <w:szCs w:val="36"/>
          <w:u w:val="single"/>
        </w:rPr>
      </w:pPr>
    </w:p>
    <w:p w14:paraId="178C6CCE" w14:textId="77777777" w:rsidR="00620370" w:rsidRDefault="00620370" w:rsidP="00D267F1">
      <w:pPr>
        <w:rPr>
          <w:sz w:val="36"/>
          <w:szCs w:val="36"/>
          <w:u w:val="single"/>
        </w:rPr>
      </w:pPr>
    </w:p>
    <w:p w14:paraId="32B77525" w14:textId="77777777" w:rsidR="00620370" w:rsidRDefault="00620370" w:rsidP="00D267F1">
      <w:pPr>
        <w:rPr>
          <w:sz w:val="36"/>
          <w:szCs w:val="36"/>
          <w:u w:val="single"/>
        </w:rPr>
      </w:pPr>
    </w:p>
    <w:p w14:paraId="37111948" w14:textId="77777777" w:rsidR="00620370" w:rsidRDefault="00620370" w:rsidP="00D267F1">
      <w:pPr>
        <w:rPr>
          <w:sz w:val="36"/>
          <w:szCs w:val="36"/>
          <w:u w:val="single"/>
        </w:rPr>
      </w:pPr>
    </w:p>
    <w:p w14:paraId="7932F0EA" w14:textId="77777777" w:rsidR="00620370" w:rsidRDefault="00620370" w:rsidP="00D267F1">
      <w:pPr>
        <w:rPr>
          <w:sz w:val="36"/>
          <w:szCs w:val="36"/>
          <w:u w:val="single"/>
        </w:rPr>
      </w:pPr>
    </w:p>
    <w:p w14:paraId="736D58B5" w14:textId="77777777" w:rsidR="00620370" w:rsidRDefault="00620370" w:rsidP="00D267F1">
      <w:pPr>
        <w:rPr>
          <w:sz w:val="36"/>
          <w:szCs w:val="36"/>
          <w:u w:val="single"/>
        </w:rPr>
      </w:pPr>
    </w:p>
    <w:p w14:paraId="69F5EEC0" w14:textId="783E7EA6" w:rsidR="00620370" w:rsidRPr="00A3171B" w:rsidRDefault="005C0793" w:rsidP="00D267F1">
      <w:pPr>
        <w:rPr>
          <w:rFonts w:ascii="Arial" w:hAnsi="Arial" w:cs="Arial"/>
          <w:b/>
          <w:bCs/>
          <w:color w:val="156082" w:themeColor="accent1"/>
          <w:sz w:val="36"/>
          <w:szCs w:val="36"/>
          <w:u w:val="single"/>
        </w:rPr>
      </w:pPr>
      <w:r w:rsidRPr="00A3171B">
        <w:rPr>
          <w:rFonts w:ascii="Arial" w:hAnsi="Arial" w:cs="Arial"/>
          <w:b/>
          <w:bCs/>
          <w:color w:val="156082" w:themeColor="accent1"/>
          <w:sz w:val="36"/>
          <w:szCs w:val="36"/>
          <w:u w:val="single"/>
        </w:rPr>
        <w:t>List of Abbreviations</w:t>
      </w:r>
    </w:p>
    <w:p w14:paraId="715C2881" w14:textId="77777777" w:rsidR="005C0793" w:rsidRDefault="005C0793" w:rsidP="00D267F1">
      <w:pPr>
        <w:rPr>
          <w:rFonts w:ascii="Arial" w:hAnsi="Arial" w:cs="Arial"/>
          <w:b/>
          <w:bCs/>
          <w:sz w:val="36"/>
          <w:szCs w:val="36"/>
          <w:u w:val="single"/>
        </w:rPr>
      </w:pPr>
    </w:p>
    <w:p w14:paraId="37E12407" w14:textId="008CF406" w:rsidR="00444E1C" w:rsidRPr="00444E1C" w:rsidRDefault="00444E1C" w:rsidP="00D267F1">
      <w:pPr>
        <w:rPr>
          <w:rFonts w:ascii="Arial" w:hAnsi="Arial" w:cs="Arial"/>
        </w:rPr>
      </w:pPr>
      <w:r w:rsidRPr="00444E1C">
        <w:rPr>
          <w:rFonts w:ascii="Arial" w:hAnsi="Arial" w:cs="Arial"/>
          <w:b/>
          <w:bCs/>
        </w:rPr>
        <w:t>APP</w:t>
      </w:r>
      <w:r w:rsidRPr="00444E1C">
        <w:rPr>
          <w:rFonts w:ascii="Arial" w:hAnsi="Arial" w:cs="Arial"/>
        </w:rPr>
        <w:t xml:space="preserve"> – Authorised Professional Practice</w:t>
      </w:r>
      <w:r w:rsidRPr="00444E1C">
        <w:rPr>
          <w:rFonts w:ascii="Arial" w:hAnsi="Arial" w:cs="Arial"/>
        </w:rPr>
        <w:br/>
      </w:r>
      <w:r w:rsidRPr="00444E1C">
        <w:rPr>
          <w:rFonts w:ascii="Arial" w:hAnsi="Arial" w:cs="Arial"/>
        </w:rPr>
        <w:br/>
      </w:r>
      <w:r w:rsidRPr="00444E1C">
        <w:rPr>
          <w:rFonts w:ascii="Arial" w:hAnsi="Arial" w:cs="Arial"/>
          <w:b/>
          <w:bCs/>
        </w:rPr>
        <w:t>CIT</w:t>
      </w:r>
      <w:r w:rsidRPr="00444E1C">
        <w:rPr>
          <w:rFonts w:ascii="Arial" w:hAnsi="Arial" w:cs="Arial"/>
        </w:rPr>
        <w:t xml:space="preserve"> – Crisis Intervention Training</w:t>
      </w:r>
      <w:r w:rsidRPr="00444E1C">
        <w:rPr>
          <w:rFonts w:ascii="Arial" w:hAnsi="Arial" w:cs="Arial"/>
        </w:rPr>
        <w:br/>
      </w:r>
      <w:r w:rsidRPr="00444E1C">
        <w:rPr>
          <w:rFonts w:ascii="Arial" w:hAnsi="Arial" w:cs="Arial"/>
        </w:rPr>
        <w:br/>
      </w:r>
      <w:r w:rsidRPr="00444E1C">
        <w:rPr>
          <w:rFonts w:ascii="Arial" w:hAnsi="Arial" w:cs="Arial"/>
          <w:b/>
          <w:bCs/>
        </w:rPr>
        <w:t>GDPR</w:t>
      </w:r>
      <w:r w:rsidRPr="00444E1C">
        <w:rPr>
          <w:rFonts w:ascii="Arial" w:hAnsi="Arial" w:cs="Arial"/>
        </w:rPr>
        <w:t xml:space="preserve"> – General Data Protection Regulation</w:t>
      </w:r>
      <w:r w:rsidRPr="00444E1C">
        <w:rPr>
          <w:rFonts w:ascii="Arial" w:hAnsi="Arial" w:cs="Arial"/>
        </w:rPr>
        <w:br/>
      </w:r>
      <w:r w:rsidRPr="00444E1C">
        <w:rPr>
          <w:rFonts w:ascii="Arial" w:hAnsi="Arial" w:cs="Arial"/>
        </w:rPr>
        <w:br/>
      </w:r>
      <w:r w:rsidRPr="00444E1C">
        <w:rPr>
          <w:rFonts w:ascii="Arial" w:hAnsi="Arial" w:cs="Arial"/>
          <w:b/>
          <w:bCs/>
        </w:rPr>
        <w:t>HMICFRS</w:t>
      </w:r>
      <w:r w:rsidRPr="00444E1C">
        <w:rPr>
          <w:rFonts w:ascii="Arial" w:hAnsi="Arial" w:cs="Arial"/>
        </w:rPr>
        <w:t xml:space="preserve"> – His Majesty's Inspectorate of Constabulary and Fire &amp; Rescue Services</w:t>
      </w:r>
      <w:r w:rsidRPr="00444E1C">
        <w:rPr>
          <w:rFonts w:ascii="Arial" w:hAnsi="Arial" w:cs="Arial"/>
        </w:rPr>
        <w:br/>
      </w:r>
      <w:r w:rsidRPr="00444E1C">
        <w:rPr>
          <w:rFonts w:ascii="Arial" w:hAnsi="Arial" w:cs="Arial"/>
        </w:rPr>
        <w:br/>
      </w:r>
      <w:r w:rsidRPr="00444E1C">
        <w:rPr>
          <w:rFonts w:ascii="Arial" w:hAnsi="Arial" w:cs="Arial"/>
          <w:b/>
          <w:bCs/>
        </w:rPr>
        <w:t>NHS</w:t>
      </w:r>
      <w:r w:rsidRPr="00444E1C">
        <w:rPr>
          <w:rFonts w:ascii="Arial" w:hAnsi="Arial" w:cs="Arial"/>
        </w:rPr>
        <w:t xml:space="preserve"> – National Health Service</w:t>
      </w:r>
      <w:r w:rsidRPr="00444E1C">
        <w:rPr>
          <w:rFonts w:ascii="Arial" w:hAnsi="Arial" w:cs="Arial"/>
        </w:rPr>
        <w:br/>
      </w:r>
      <w:r w:rsidRPr="00444E1C">
        <w:rPr>
          <w:rFonts w:ascii="Arial" w:hAnsi="Arial" w:cs="Arial"/>
        </w:rPr>
        <w:br/>
      </w:r>
      <w:r w:rsidRPr="00444E1C">
        <w:rPr>
          <w:rFonts w:ascii="Arial" w:hAnsi="Arial" w:cs="Arial"/>
          <w:b/>
          <w:bCs/>
        </w:rPr>
        <w:t>NPCC</w:t>
      </w:r>
      <w:r w:rsidRPr="00444E1C">
        <w:rPr>
          <w:rFonts w:ascii="Arial" w:hAnsi="Arial" w:cs="Arial"/>
        </w:rPr>
        <w:t xml:space="preserve"> – National Police Chiefs' Council</w:t>
      </w:r>
      <w:r w:rsidRPr="00444E1C">
        <w:rPr>
          <w:rFonts w:ascii="Arial" w:hAnsi="Arial" w:cs="Arial"/>
        </w:rPr>
        <w:br/>
      </w:r>
      <w:r w:rsidRPr="00444E1C">
        <w:rPr>
          <w:rFonts w:ascii="Arial" w:hAnsi="Arial" w:cs="Arial"/>
        </w:rPr>
        <w:br/>
      </w:r>
      <w:r w:rsidRPr="00444E1C">
        <w:rPr>
          <w:rFonts w:ascii="Arial" w:hAnsi="Arial" w:cs="Arial"/>
          <w:b/>
          <w:bCs/>
        </w:rPr>
        <w:t>RCRP</w:t>
      </w:r>
      <w:r w:rsidRPr="00444E1C">
        <w:rPr>
          <w:rFonts w:ascii="Arial" w:hAnsi="Arial" w:cs="Arial"/>
        </w:rPr>
        <w:t xml:space="preserve"> – Right Care, Right Person</w:t>
      </w:r>
      <w:r w:rsidRPr="00444E1C">
        <w:rPr>
          <w:rFonts w:ascii="Arial" w:hAnsi="Arial" w:cs="Arial"/>
        </w:rPr>
        <w:br/>
      </w:r>
      <w:r w:rsidRPr="00444E1C">
        <w:rPr>
          <w:rFonts w:ascii="Arial" w:hAnsi="Arial" w:cs="Arial"/>
        </w:rPr>
        <w:br/>
      </w:r>
      <w:r w:rsidRPr="00444E1C">
        <w:rPr>
          <w:rFonts w:ascii="Arial" w:hAnsi="Arial" w:cs="Arial"/>
          <w:b/>
          <w:bCs/>
        </w:rPr>
        <w:t>UK</w:t>
      </w:r>
      <w:r w:rsidRPr="00444E1C">
        <w:rPr>
          <w:rFonts w:ascii="Arial" w:hAnsi="Arial" w:cs="Arial"/>
        </w:rPr>
        <w:t xml:space="preserve"> – United Kingdom</w:t>
      </w:r>
    </w:p>
    <w:p w14:paraId="36D706D6" w14:textId="77777777" w:rsidR="00602E10" w:rsidRDefault="00602E10" w:rsidP="00602E10">
      <w:pPr>
        <w:spacing w:line="480" w:lineRule="auto"/>
        <w:rPr>
          <w:rFonts w:ascii="Arial" w:hAnsi="Arial" w:cs="Arial"/>
        </w:rPr>
      </w:pPr>
    </w:p>
    <w:p w14:paraId="6DDD37B2" w14:textId="77777777" w:rsidR="00602E10" w:rsidRDefault="00602E10" w:rsidP="00602E10">
      <w:pPr>
        <w:spacing w:line="480" w:lineRule="auto"/>
        <w:rPr>
          <w:rFonts w:ascii="Arial" w:hAnsi="Arial" w:cs="Arial"/>
        </w:rPr>
      </w:pPr>
    </w:p>
    <w:p w14:paraId="760C6831" w14:textId="77777777" w:rsidR="00602E10" w:rsidRDefault="00602E10" w:rsidP="00602E10">
      <w:pPr>
        <w:spacing w:line="480" w:lineRule="auto"/>
        <w:rPr>
          <w:rFonts w:ascii="Arial" w:hAnsi="Arial" w:cs="Arial"/>
        </w:rPr>
      </w:pPr>
    </w:p>
    <w:p w14:paraId="638E6025" w14:textId="77777777" w:rsidR="00602E10" w:rsidRDefault="00602E10" w:rsidP="00602E10">
      <w:pPr>
        <w:spacing w:line="480" w:lineRule="auto"/>
        <w:rPr>
          <w:rFonts w:ascii="Arial" w:hAnsi="Arial" w:cs="Arial"/>
        </w:rPr>
      </w:pPr>
    </w:p>
    <w:p w14:paraId="168FA8C0" w14:textId="77777777" w:rsidR="00602E10" w:rsidRDefault="00602E10" w:rsidP="00602E10">
      <w:pPr>
        <w:spacing w:line="480" w:lineRule="auto"/>
        <w:rPr>
          <w:rFonts w:ascii="Arial" w:hAnsi="Arial" w:cs="Arial"/>
        </w:rPr>
      </w:pPr>
    </w:p>
    <w:p w14:paraId="3F093E94" w14:textId="77777777" w:rsidR="00602E10" w:rsidRDefault="00602E10" w:rsidP="00602E10">
      <w:pPr>
        <w:spacing w:line="480" w:lineRule="auto"/>
        <w:rPr>
          <w:rFonts w:ascii="Arial" w:hAnsi="Arial" w:cs="Arial"/>
        </w:rPr>
      </w:pPr>
    </w:p>
    <w:p w14:paraId="3D0EE38F" w14:textId="77777777" w:rsidR="00602E10" w:rsidRDefault="00602E10" w:rsidP="00602E10">
      <w:pPr>
        <w:spacing w:line="480" w:lineRule="auto"/>
        <w:rPr>
          <w:rFonts w:ascii="Arial" w:hAnsi="Arial" w:cs="Arial"/>
        </w:rPr>
      </w:pPr>
    </w:p>
    <w:p w14:paraId="575389DB" w14:textId="77777777" w:rsidR="00602E10" w:rsidRDefault="00602E10" w:rsidP="00602E10">
      <w:pPr>
        <w:spacing w:line="480" w:lineRule="auto"/>
        <w:rPr>
          <w:rFonts w:ascii="Arial" w:hAnsi="Arial" w:cs="Arial"/>
        </w:rPr>
      </w:pPr>
    </w:p>
    <w:p w14:paraId="22C5DD02" w14:textId="77777777" w:rsidR="00A37EA4" w:rsidRPr="008C1BF4" w:rsidRDefault="00A37EA4" w:rsidP="00D61115">
      <w:pPr>
        <w:pStyle w:val="Heading1"/>
        <w:rPr>
          <w:b/>
          <w:bCs/>
        </w:rPr>
      </w:pPr>
      <w:bookmarkStart w:id="0" w:name="_Toc233617724"/>
      <w:r w:rsidRPr="008C1BF4">
        <w:rPr>
          <w:b/>
          <w:bCs/>
        </w:rPr>
        <w:lastRenderedPageBreak/>
        <w:t>Chapter 1 – Introduction</w:t>
      </w:r>
      <w:bookmarkEnd w:id="0"/>
    </w:p>
    <w:p w14:paraId="1BBC580A" w14:textId="77777777" w:rsidR="00A37EA4" w:rsidRPr="00A37EA4" w:rsidRDefault="00A37EA4" w:rsidP="00E85941">
      <w:pPr>
        <w:pStyle w:val="Heading2"/>
        <w:spacing w:line="480" w:lineRule="auto"/>
      </w:pPr>
      <w:bookmarkStart w:id="1" w:name="_Toc233617725"/>
      <w:r w:rsidRPr="00A37EA4">
        <w:t>1.1 Background</w:t>
      </w:r>
      <w:bookmarkEnd w:id="1"/>
    </w:p>
    <w:p w14:paraId="238A47F5" w14:textId="77777777" w:rsidR="00A37EA4" w:rsidRDefault="00A37EA4" w:rsidP="00E85941">
      <w:pPr>
        <w:spacing w:line="480" w:lineRule="auto"/>
        <w:rPr>
          <w:rFonts w:ascii="Arial" w:hAnsi="Arial" w:cs="Arial"/>
        </w:rPr>
      </w:pPr>
      <w:r w:rsidRPr="00A37EA4">
        <w:rPr>
          <w:rFonts w:ascii="Arial" w:hAnsi="Arial" w:cs="Arial"/>
        </w:rPr>
        <w:t>Mental health-related incidents represent a significant and increasing component of contemporary police demand within the United Kingdom. Police officers are frequently required to respond to individuals experiencing mental health crises, despite not being healthcare professionals and often operating within environments characterised by uncertainty, risk, and limited access to specialist support services. The closure of mental health facilities, increasing pressures on healthcare provision, and difficulties accessing community-based services have contributed to police officers becoming frontline responders to incidents involving vulnerability, psychological distress, self-harm, and suicidal behaviour.</w:t>
      </w:r>
    </w:p>
    <w:p w14:paraId="3FB0A18E" w14:textId="77777777" w:rsidR="00F653AA" w:rsidRPr="00A37EA4" w:rsidRDefault="00F653AA" w:rsidP="00E85941">
      <w:pPr>
        <w:spacing w:line="480" w:lineRule="auto"/>
        <w:rPr>
          <w:rFonts w:ascii="Arial" w:hAnsi="Arial" w:cs="Arial"/>
        </w:rPr>
      </w:pPr>
    </w:p>
    <w:p w14:paraId="0AF7510F" w14:textId="77777777" w:rsidR="00A37EA4" w:rsidRDefault="00A37EA4" w:rsidP="00E85941">
      <w:pPr>
        <w:spacing w:line="480" w:lineRule="auto"/>
        <w:rPr>
          <w:rFonts w:ascii="Arial" w:hAnsi="Arial" w:cs="Arial"/>
        </w:rPr>
      </w:pPr>
      <w:r w:rsidRPr="00A37EA4">
        <w:rPr>
          <w:rFonts w:ascii="Arial" w:hAnsi="Arial" w:cs="Arial"/>
        </w:rPr>
        <w:t>This evolving role has generated considerable debate regarding the appropriateness of police involvement in mental health crisis management. While police officers possess legal powers and emergency response capabilities, concerns have been raised regarding the extent to which policing organisations are adequately equipped to respond to complex mental health presentations. Research has identified challenges relating to officer confidence, knowledge, decision-making, and attitudes towards individuals experiencing mental illness, all of which may influence the quality and effectiveness of police responses.</w:t>
      </w:r>
    </w:p>
    <w:p w14:paraId="0D9B9CCB" w14:textId="77777777" w:rsidR="00F653AA" w:rsidRPr="00A37EA4" w:rsidRDefault="00F653AA" w:rsidP="00E85941">
      <w:pPr>
        <w:spacing w:line="480" w:lineRule="auto"/>
        <w:rPr>
          <w:rFonts w:ascii="Arial" w:hAnsi="Arial" w:cs="Arial"/>
        </w:rPr>
      </w:pPr>
    </w:p>
    <w:p w14:paraId="4CED51C3" w14:textId="77777777" w:rsidR="00A37EA4" w:rsidRDefault="00A37EA4" w:rsidP="00E85941">
      <w:pPr>
        <w:spacing w:line="480" w:lineRule="auto"/>
        <w:rPr>
          <w:rFonts w:ascii="Arial" w:hAnsi="Arial" w:cs="Arial"/>
        </w:rPr>
      </w:pPr>
      <w:r w:rsidRPr="00A37EA4">
        <w:rPr>
          <w:rFonts w:ascii="Arial" w:hAnsi="Arial" w:cs="Arial"/>
        </w:rPr>
        <w:t xml:space="preserve">In response to these concerns, Crisis Intervention Training (CIT) has emerged as one of the most widely recognised approaches to improving police responses to </w:t>
      </w:r>
      <w:r w:rsidRPr="00A37EA4">
        <w:rPr>
          <w:rFonts w:ascii="Arial" w:hAnsi="Arial" w:cs="Arial"/>
        </w:rPr>
        <w:lastRenderedPageBreak/>
        <w:t>mental health-related incidents. Originally developed in the United States, CIT aims to enhance officers’ understanding of mental illness, improve communication and de-escalation skills, and strengthen links between policing and mental health services. While existing research suggests that CIT may improve officer knowledge and confidence, evidence regarding its effectiveness remains mixed, particularly within UK policing contexts.</w:t>
      </w:r>
    </w:p>
    <w:p w14:paraId="5506A323" w14:textId="77777777" w:rsidR="00F653AA" w:rsidRPr="00A37EA4" w:rsidRDefault="00F653AA" w:rsidP="00E85941">
      <w:pPr>
        <w:spacing w:line="480" w:lineRule="auto"/>
        <w:rPr>
          <w:rFonts w:ascii="Arial" w:hAnsi="Arial" w:cs="Arial"/>
        </w:rPr>
      </w:pPr>
    </w:p>
    <w:p w14:paraId="47669136" w14:textId="77777777" w:rsidR="00A37EA4" w:rsidRDefault="00A37EA4" w:rsidP="00E85941">
      <w:pPr>
        <w:spacing w:line="480" w:lineRule="auto"/>
        <w:rPr>
          <w:rFonts w:ascii="Arial" w:hAnsi="Arial" w:cs="Arial"/>
        </w:rPr>
      </w:pPr>
      <w:r w:rsidRPr="00A37EA4">
        <w:rPr>
          <w:rFonts w:ascii="Arial" w:hAnsi="Arial" w:cs="Arial"/>
        </w:rPr>
        <w:t>Recent policy developments, including the implementation of the Right Care, Right Person (RCRP) model, have further highlighted the need to understand the role of policing within mental health crisis response. These reforms seek to ensure that individuals experiencing mental health crises receive support from the most appropriate service while reducing the reliance on policing as a default response. Consequently, understanding the impact of training, organisational factors, and officer perceptions has become increasingly important in informing future policy and practice.</w:t>
      </w:r>
    </w:p>
    <w:p w14:paraId="684FEF8C" w14:textId="77777777" w:rsidR="00F653AA" w:rsidRPr="00A37EA4" w:rsidRDefault="00F653AA" w:rsidP="00E85941">
      <w:pPr>
        <w:spacing w:line="480" w:lineRule="auto"/>
        <w:rPr>
          <w:rFonts w:ascii="Arial" w:hAnsi="Arial" w:cs="Arial"/>
        </w:rPr>
      </w:pPr>
    </w:p>
    <w:p w14:paraId="44DDA99F" w14:textId="77777777" w:rsidR="00A37EA4" w:rsidRPr="00A37EA4" w:rsidRDefault="00A37EA4" w:rsidP="00E85941">
      <w:pPr>
        <w:pStyle w:val="Heading2"/>
        <w:spacing w:line="480" w:lineRule="auto"/>
      </w:pPr>
      <w:bookmarkStart w:id="2" w:name="_Toc233617726"/>
      <w:r w:rsidRPr="00A37EA4">
        <w:t>1.2 Research Rationale</w:t>
      </w:r>
      <w:bookmarkEnd w:id="2"/>
    </w:p>
    <w:p w14:paraId="37EE4663" w14:textId="4FEE0134" w:rsidR="00F653AA" w:rsidRDefault="00A37EA4" w:rsidP="00E85941">
      <w:pPr>
        <w:spacing w:line="480" w:lineRule="auto"/>
        <w:rPr>
          <w:rFonts w:ascii="Arial" w:hAnsi="Arial" w:cs="Arial"/>
        </w:rPr>
      </w:pPr>
      <w:r w:rsidRPr="00A37EA4">
        <w:rPr>
          <w:rFonts w:ascii="Arial" w:hAnsi="Arial" w:cs="Arial"/>
        </w:rPr>
        <w:t>Despite the growing use of Crisis Intervention Training and the increasing demand associated with mental health-related incidents, there remains limited empirical research examining officers’ perceptions of CIT within UK policing environments. Much of the existing literature originates from the United States, where policing structures, mental health systems, and training frameworks differ significantly from those found within the United Kingdom.</w:t>
      </w:r>
    </w:p>
    <w:p w14:paraId="3CACF14D" w14:textId="77777777" w:rsidR="00F653AA" w:rsidRPr="00A37EA4" w:rsidRDefault="00F653AA" w:rsidP="00E85941">
      <w:pPr>
        <w:spacing w:line="480" w:lineRule="auto"/>
        <w:rPr>
          <w:rFonts w:ascii="Arial" w:hAnsi="Arial" w:cs="Arial"/>
        </w:rPr>
      </w:pPr>
    </w:p>
    <w:p w14:paraId="3718F972" w14:textId="77777777" w:rsidR="00A37EA4" w:rsidRDefault="00A37EA4" w:rsidP="00E85941">
      <w:pPr>
        <w:spacing w:line="480" w:lineRule="auto"/>
        <w:rPr>
          <w:rFonts w:ascii="Arial" w:hAnsi="Arial" w:cs="Arial"/>
        </w:rPr>
      </w:pPr>
      <w:r w:rsidRPr="00A37EA4">
        <w:rPr>
          <w:rFonts w:ascii="Arial" w:hAnsi="Arial" w:cs="Arial"/>
        </w:rPr>
        <w:t>Furthermore, existing research often focuses on training outcomes such as knowledge acquisition and attitudinal change, while giving less attention to the practical realities officers encounter when responding to mental health crises. Emerging evidence suggests that organisational barriers, service availability, and partnership working may influence outcomes as much as, or more than, training itself. Consequently, there is a need for research that examines not only perceptions of CIT effectiveness but also wider factors affecting police responses to mental health-related incidents.</w:t>
      </w:r>
    </w:p>
    <w:p w14:paraId="6A74A8C1" w14:textId="77777777" w:rsidR="00F653AA" w:rsidRPr="00A37EA4" w:rsidRDefault="00F653AA" w:rsidP="00E85941">
      <w:pPr>
        <w:spacing w:line="480" w:lineRule="auto"/>
        <w:rPr>
          <w:rFonts w:ascii="Arial" w:hAnsi="Arial" w:cs="Arial"/>
        </w:rPr>
      </w:pPr>
    </w:p>
    <w:p w14:paraId="54266A19" w14:textId="77777777" w:rsidR="00A37EA4" w:rsidRDefault="00A37EA4" w:rsidP="00E85941">
      <w:pPr>
        <w:spacing w:line="480" w:lineRule="auto"/>
        <w:rPr>
          <w:rFonts w:ascii="Arial" w:hAnsi="Arial" w:cs="Arial"/>
        </w:rPr>
      </w:pPr>
      <w:r w:rsidRPr="00A37EA4">
        <w:rPr>
          <w:rFonts w:ascii="Arial" w:hAnsi="Arial" w:cs="Arial"/>
        </w:rPr>
        <w:t>This study seeks to address this gap by exploring serving police officers’ experiences, attitudes, confidence levels, and perceptions of training effectiveness. In doing so, it contributes to current debates surrounding mental health policing and provides evidence that may support future workforce development and policy decisions.</w:t>
      </w:r>
    </w:p>
    <w:p w14:paraId="3B66CDDD" w14:textId="77777777" w:rsidR="00F653AA" w:rsidRPr="00A37EA4" w:rsidRDefault="00F653AA" w:rsidP="00E85941">
      <w:pPr>
        <w:spacing w:line="480" w:lineRule="auto"/>
        <w:rPr>
          <w:rFonts w:ascii="Arial" w:hAnsi="Arial" w:cs="Arial"/>
        </w:rPr>
      </w:pPr>
    </w:p>
    <w:p w14:paraId="60C11932" w14:textId="77777777" w:rsidR="00A37EA4" w:rsidRPr="00A37EA4" w:rsidRDefault="00A37EA4" w:rsidP="00E85941">
      <w:pPr>
        <w:pStyle w:val="Heading2"/>
        <w:spacing w:line="480" w:lineRule="auto"/>
      </w:pPr>
      <w:bookmarkStart w:id="3" w:name="_Toc233617727"/>
      <w:r w:rsidRPr="00A37EA4">
        <w:t>1.3 Aim and Objectives</w:t>
      </w:r>
      <w:bookmarkEnd w:id="3"/>
    </w:p>
    <w:p w14:paraId="6AF08461" w14:textId="77777777" w:rsidR="00A37EA4" w:rsidRPr="00A37EA4" w:rsidRDefault="00A37EA4" w:rsidP="00E85941">
      <w:pPr>
        <w:spacing w:line="480" w:lineRule="auto"/>
        <w:rPr>
          <w:rFonts w:ascii="Arial" w:hAnsi="Arial" w:cs="Arial"/>
          <w:b/>
          <w:bCs/>
        </w:rPr>
      </w:pPr>
      <w:r w:rsidRPr="00A37EA4">
        <w:rPr>
          <w:rFonts w:ascii="Arial" w:hAnsi="Arial" w:cs="Arial"/>
          <w:b/>
          <w:bCs/>
        </w:rPr>
        <w:t>Aim</w:t>
      </w:r>
    </w:p>
    <w:p w14:paraId="281368B0" w14:textId="77777777" w:rsidR="00A37EA4" w:rsidRDefault="00A37EA4" w:rsidP="00E85941">
      <w:pPr>
        <w:spacing w:line="480" w:lineRule="auto"/>
        <w:rPr>
          <w:rFonts w:ascii="Arial" w:hAnsi="Arial" w:cs="Arial"/>
        </w:rPr>
      </w:pPr>
      <w:r w:rsidRPr="00A37EA4">
        <w:rPr>
          <w:rFonts w:ascii="Arial" w:hAnsi="Arial" w:cs="Arial"/>
        </w:rPr>
        <w:t>To investigate the relationship between Crisis Intervention Training (CIT) and police officer responses to mental health-related incidents within a UK policing context.</w:t>
      </w:r>
    </w:p>
    <w:p w14:paraId="48967674" w14:textId="77777777" w:rsidR="00F653AA" w:rsidRDefault="00F653AA" w:rsidP="00E85941">
      <w:pPr>
        <w:spacing w:line="480" w:lineRule="auto"/>
        <w:rPr>
          <w:rFonts w:ascii="Arial" w:hAnsi="Arial" w:cs="Arial"/>
        </w:rPr>
      </w:pPr>
    </w:p>
    <w:p w14:paraId="2A9FD18F" w14:textId="77777777" w:rsidR="00F653AA" w:rsidRPr="00A37EA4" w:rsidRDefault="00F653AA" w:rsidP="00E85941">
      <w:pPr>
        <w:spacing w:line="480" w:lineRule="auto"/>
        <w:rPr>
          <w:rFonts w:ascii="Arial" w:hAnsi="Arial" w:cs="Arial"/>
        </w:rPr>
      </w:pPr>
    </w:p>
    <w:p w14:paraId="0BA3EDB3" w14:textId="77777777" w:rsidR="00A37EA4" w:rsidRPr="00A37EA4" w:rsidRDefault="00A37EA4" w:rsidP="00E85941">
      <w:pPr>
        <w:spacing w:line="480" w:lineRule="auto"/>
        <w:rPr>
          <w:rFonts w:ascii="Arial" w:hAnsi="Arial" w:cs="Arial"/>
          <w:b/>
          <w:bCs/>
        </w:rPr>
      </w:pPr>
      <w:r w:rsidRPr="00A37EA4">
        <w:rPr>
          <w:rFonts w:ascii="Arial" w:hAnsi="Arial" w:cs="Arial"/>
          <w:b/>
          <w:bCs/>
        </w:rPr>
        <w:lastRenderedPageBreak/>
        <w:t>Objectives</w:t>
      </w:r>
    </w:p>
    <w:p w14:paraId="2AE2A3A0" w14:textId="77777777" w:rsidR="00A37EA4" w:rsidRPr="00A37EA4" w:rsidRDefault="00A37EA4" w:rsidP="00E85941">
      <w:pPr>
        <w:numPr>
          <w:ilvl w:val="0"/>
          <w:numId w:val="3"/>
        </w:numPr>
        <w:spacing w:line="480" w:lineRule="auto"/>
        <w:rPr>
          <w:rFonts w:ascii="Arial" w:hAnsi="Arial" w:cs="Arial"/>
        </w:rPr>
      </w:pPr>
      <w:r w:rsidRPr="00A37EA4">
        <w:rPr>
          <w:rFonts w:ascii="Arial" w:hAnsi="Arial" w:cs="Arial"/>
        </w:rPr>
        <w:t>To examine police officers’ confidence in responding to mental health-related incidents.</w:t>
      </w:r>
    </w:p>
    <w:p w14:paraId="53AC026C" w14:textId="77777777" w:rsidR="00A37EA4" w:rsidRPr="00A37EA4" w:rsidRDefault="00A37EA4" w:rsidP="00E85941">
      <w:pPr>
        <w:numPr>
          <w:ilvl w:val="0"/>
          <w:numId w:val="3"/>
        </w:numPr>
        <w:spacing w:line="480" w:lineRule="auto"/>
        <w:rPr>
          <w:rFonts w:ascii="Arial" w:hAnsi="Arial" w:cs="Arial"/>
        </w:rPr>
      </w:pPr>
      <w:r w:rsidRPr="00A37EA4">
        <w:rPr>
          <w:rFonts w:ascii="Arial" w:hAnsi="Arial" w:cs="Arial"/>
        </w:rPr>
        <w:t>To explore officers’ attitudes towards individuals experiencing mental illness.</w:t>
      </w:r>
    </w:p>
    <w:p w14:paraId="08E5C626" w14:textId="77777777" w:rsidR="00A37EA4" w:rsidRPr="00A37EA4" w:rsidRDefault="00A37EA4" w:rsidP="00E85941">
      <w:pPr>
        <w:numPr>
          <w:ilvl w:val="0"/>
          <w:numId w:val="3"/>
        </w:numPr>
        <w:spacing w:line="480" w:lineRule="auto"/>
        <w:rPr>
          <w:rFonts w:ascii="Arial" w:hAnsi="Arial" w:cs="Arial"/>
        </w:rPr>
      </w:pPr>
      <w:r w:rsidRPr="00A37EA4">
        <w:rPr>
          <w:rFonts w:ascii="Arial" w:hAnsi="Arial" w:cs="Arial"/>
        </w:rPr>
        <w:t>To evaluate perceptions of the effectiveness of Crisis Intervention Training.</w:t>
      </w:r>
    </w:p>
    <w:p w14:paraId="71EF5C45" w14:textId="77777777" w:rsidR="00A37EA4" w:rsidRPr="00A37EA4" w:rsidRDefault="00A37EA4" w:rsidP="00E85941">
      <w:pPr>
        <w:numPr>
          <w:ilvl w:val="0"/>
          <w:numId w:val="3"/>
        </w:numPr>
        <w:spacing w:line="480" w:lineRule="auto"/>
        <w:rPr>
          <w:rFonts w:ascii="Arial" w:hAnsi="Arial" w:cs="Arial"/>
        </w:rPr>
      </w:pPr>
      <w:r w:rsidRPr="00A37EA4">
        <w:rPr>
          <w:rFonts w:ascii="Arial" w:hAnsi="Arial" w:cs="Arial"/>
        </w:rPr>
        <w:t>To identify organisational and structural barriers influencing police responses to mental health crises.</w:t>
      </w:r>
    </w:p>
    <w:p w14:paraId="06B3B350" w14:textId="77777777" w:rsidR="00A37EA4" w:rsidRDefault="00A37EA4" w:rsidP="00E85941">
      <w:pPr>
        <w:numPr>
          <w:ilvl w:val="0"/>
          <w:numId w:val="3"/>
        </w:numPr>
        <w:spacing w:line="480" w:lineRule="auto"/>
        <w:rPr>
          <w:rFonts w:ascii="Arial" w:hAnsi="Arial" w:cs="Arial"/>
        </w:rPr>
      </w:pPr>
      <w:r w:rsidRPr="00A37EA4">
        <w:rPr>
          <w:rFonts w:ascii="Arial" w:hAnsi="Arial" w:cs="Arial"/>
        </w:rPr>
        <w:t>To assess whether officers perceive additional training as likely to improve responses to mental health-related incidents.</w:t>
      </w:r>
    </w:p>
    <w:p w14:paraId="700B0566" w14:textId="77777777" w:rsidR="00F653AA" w:rsidRPr="00A37EA4" w:rsidRDefault="00F653AA" w:rsidP="00F653AA">
      <w:pPr>
        <w:spacing w:line="480" w:lineRule="auto"/>
        <w:ind w:left="720"/>
        <w:rPr>
          <w:rFonts w:ascii="Arial" w:hAnsi="Arial" w:cs="Arial"/>
        </w:rPr>
      </w:pPr>
    </w:p>
    <w:p w14:paraId="36F2BB6F" w14:textId="77777777" w:rsidR="00A37EA4" w:rsidRPr="00A37EA4" w:rsidRDefault="00A37EA4" w:rsidP="00E85941">
      <w:pPr>
        <w:spacing w:line="480" w:lineRule="auto"/>
        <w:rPr>
          <w:rFonts w:ascii="Arial" w:hAnsi="Arial" w:cs="Arial"/>
          <w:b/>
          <w:bCs/>
        </w:rPr>
      </w:pPr>
      <w:r w:rsidRPr="00A37EA4">
        <w:rPr>
          <w:rFonts w:ascii="Arial" w:hAnsi="Arial" w:cs="Arial"/>
          <w:b/>
          <w:bCs/>
        </w:rPr>
        <w:t>Research Question</w:t>
      </w:r>
    </w:p>
    <w:p w14:paraId="190D7415" w14:textId="77777777" w:rsidR="00A37EA4" w:rsidRDefault="00A37EA4" w:rsidP="00E85941">
      <w:pPr>
        <w:spacing w:line="480" w:lineRule="auto"/>
        <w:rPr>
          <w:rFonts w:ascii="Arial" w:hAnsi="Arial" w:cs="Arial"/>
        </w:rPr>
      </w:pPr>
      <w:r w:rsidRPr="00A37EA4">
        <w:rPr>
          <w:rFonts w:ascii="Arial" w:hAnsi="Arial" w:cs="Arial"/>
        </w:rPr>
        <w:t>To what extent does Crisis Intervention Training influence police officer responses to mental health-related incidents, and are organisational barriers perceived to be more influential than training alone?</w:t>
      </w:r>
    </w:p>
    <w:p w14:paraId="7B240365" w14:textId="77777777" w:rsidR="00F653AA" w:rsidRPr="00A37EA4" w:rsidRDefault="00F653AA" w:rsidP="00E85941">
      <w:pPr>
        <w:spacing w:line="480" w:lineRule="auto"/>
        <w:rPr>
          <w:rFonts w:ascii="Arial" w:hAnsi="Arial" w:cs="Arial"/>
        </w:rPr>
      </w:pPr>
    </w:p>
    <w:p w14:paraId="342B0C8A" w14:textId="77777777" w:rsidR="00A37EA4" w:rsidRDefault="00A37EA4" w:rsidP="00E85941">
      <w:pPr>
        <w:pStyle w:val="Heading2"/>
        <w:spacing w:line="480" w:lineRule="auto"/>
      </w:pPr>
      <w:bookmarkStart w:id="4" w:name="_Toc233617728"/>
      <w:r w:rsidRPr="00A37EA4">
        <w:t>1.4 Structure of the Dissertation</w:t>
      </w:r>
      <w:bookmarkEnd w:id="4"/>
    </w:p>
    <w:p w14:paraId="31F77A90" w14:textId="77777777" w:rsidR="007D5676" w:rsidRPr="007D5676" w:rsidRDefault="007D5676" w:rsidP="007D5676">
      <w:pPr>
        <w:spacing w:line="480" w:lineRule="auto"/>
        <w:rPr>
          <w:rFonts w:ascii="Arial" w:hAnsi="Arial" w:cs="Arial"/>
        </w:rPr>
      </w:pPr>
      <w:r w:rsidRPr="007D5676">
        <w:rPr>
          <w:rFonts w:ascii="Arial" w:hAnsi="Arial" w:cs="Arial"/>
        </w:rPr>
        <w:t>This dissertation is organised into five chapters.</w:t>
      </w:r>
    </w:p>
    <w:p w14:paraId="7E25B090" w14:textId="77777777" w:rsidR="007D5676" w:rsidRDefault="007D5676" w:rsidP="007D5676">
      <w:pPr>
        <w:spacing w:line="480" w:lineRule="auto"/>
        <w:rPr>
          <w:rFonts w:ascii="Arial" w:hAnsi="Arial" w:cs="Arial"/>
        </w:rPr>
      </w:pPr>
      <w:r w:rsidRPr="007D5676">
        <w:rPr>
          <w:rFonts w:ascii="Arial" w:hAnsi="Arial" w:cs="Arial"/>
        </w:rPr>
        <w:t>Chapter One introduces the research topic, rationale, aims, objectives, and research question.</w:t>
      </w:r>
    </w:p>
    <w:p w14:paraId="24DC8D56" w14:textId="77777777" w:rsidR="00F653AA" w:rsidRPr="007D5676" w:rsidRDefault="00F653AA" w:rsidP="007D5676">
      <w:pPr>
        <w:spacing w:line="480" w:lineRule="auto"/>
        <w:rPr>
          <w:rFonts w:ascii="Arial" w:hAnsi="Arial" w:cs="Arial"/>
        </w:rPr>
      </w:pPr>
    </w:p>
    <w:p w14:paraId="06F384BE" w14:textId="77777777" w:rsidR="007D5676" w:rsidRDefault="007D5676" w:rsidP="007D5676">
      <w:pPr>
        <w:spacing w:line="480" w:lineRule="auto"/>
        <w:rPr>
          <w:rFonts w:ascii="Arial" w:hAnsi="Arial" w:cs="Arial"/>
        </w:rPr>
      </w:pPr>
      <w:r w:rsidRPr="007D5676">
        <w:rPr>
          <w:rFonts w:ascii="Arial" w:hAnsi="Arial" w:cs="Arial"/>
        </w:rPr>
        <w:lastRenderedPageBreak/>
        <w:t>Chapter Two reviews the literature relating to mental health policing, Crisis Intervention Training (CIT), officer attitudes, confidence, and organisational barriers.</w:t>
      </w:r>
    </w:p>
    <w:p w14:paraId="7991C81D" w14:textId="77777777" w:rsidR="00F653AA" w:rsidRPr="007D5676" w:rsidRDefault="00F653AA" w:rsidP="007D5676">
      <w:pPr>
        <w:spacing w:line="480" w:lineRule="auto"/>
        <w:rPr>
          <w:rFonts w:ascii="Arial" w:hAnsi="Arial" w:cs="Arial"/>
        </w:rPr>
      </w:pPr>
    </w:p>
    <w:p w14:paraId="47382D63" w14:textId="77777777" w:rsidR="007D5676" w:rsidRDefault="007D5676" w:rsidP="007D5676">
      <w:pPr>
        <w:spacing w:line="480" w:lineRule="auto"/>
        <w:rPr>
          <w:rFonts w:ascii="Arial" w:hAnsi="Arial" w:cs="Arial"/>
        </w:rPr>
      </w:pPr>
      <w:r w:rsidRPr="007D5676">
        <w:rPr>
          <w:rFonts w:ascii="Arial" w:hAnsi="Arial" w:cs="Arial"/>
        </w:rPr>
        <w:t>Chapter Three outlines the methodology, including the research design, sampling strategy, data collection procedures, ethical considerations, and analytical approach.</w:t>
      </w:r>
    </w:p>
    <w:p w14:paraId="513C520B" w14:textId="77777777" w:rsidR="00F653AA" w:rsidRPr="007D5676" w:rsidRDefault="00F653AA" w:rsidP="007D5676">
      <w:pPr>
        <w:spacing w:line="480" w:lineRule="auto"/>
        <w:rPr>
          <w:rFonts w:ascii="Arial" w:hAnsi="Arial" w:cs="Arial"/>
        </w:rPr>
      </w:pPr>
    </w:p>
    <w:p w14:paraId="513209ED" w14:textId="1DABBA9A" w:rsidR="007D5676" w:rsidRDefault="007D5676" w:rsidP="007D5676">
      <w:pPr>
        <w:spacing w:line="480" w:lineRule="auto"/>
        <w:rPr>
          <w:rFonts w:ascii="Arial" w:hAnsi="Arial" w:cs="Arial"/>
        </w:rPr>
      </w:pPr>
      <w:r w:rsidRPr="007D5676">
        <w:rPr>
          <w:rFonts w:ascii="Arial" w:hAnsi="Arial" w:cs="Arial"/>
        </w:rPr>
        <w:t>Chapter Four presents and analyses the findings of the study, focusing on officer confidence, training effectiveness, attitudes towards mental illness, and organisational barriers.</w:t>
      </w:r>
    </w:p>
    <w:p w14:paraId="2265838B" w14:textId="77777777" w:rsidR="00F653AA" w:rsidRPr="007D5676" w:rsidRDefault="00F653AA" w:rsidP="007D5676">
      <w:pPr>
        <w:spacing w:line="480" w:lineRule="auto"/>
        <w:rPr>
          <w:rFonts w:ascii="Arial" w:hAnsi="Arial" w:cs="Arial"/>
        </w:rPr>
      </w:pPr>
    </w:p>
    <w:p w14:paraId="07B3B692" w14:textId="77777777" w:rsidR="007D5676" w:rsidRDefault="007D5676" w:rsidP="007D5676">
      <w:pPr>
        <w:spacing w:line="480" w:lineRule="auto"/>
        <w:rPr>
          <w:rFonts w:ascii="Arial" w:hAnsi="Arial" w:cs="Arial"/>
        </w:rPr>
      </w:pPr>
      <w:r w:rsidRPr="007D5676">
        <w:rPr>
          <w:rFonts w:ascii="Arial" w:hAnsi="Arial" w:cs="Arial"/>
        </w:rPr>
        <w:t>Chapter Five concludes the study by summarising the key findings, discussing implications for policy and practice, identifying limitations, and offering recommendations for future research.</w:t>
      </w:r>
    </w:p>
    <w:p w14:paraId="250DD781" w14:textId="77777777" w:rsidR="00F653AA" w:rsidRPr="007D5676" w:rsidRDefault="00F653AA" w:rsidP="007D5676">
      <w:pPr>
        <w:spacing w:line="480" w:lineRule="auto"/>
        <w:rPr>
          <w:rFonts w:ascii="Arial" w:hAnsi="Arial" w:cs="Arial"/>
        </w:rPr>
      </w:pPr>
    </w:p>
    <w:p w14:paraId="73F93A9D" w14:textId="77777777" w:rsidR="007D5676" w:rsidRPr="007D5676" w:rsidRDefault="007D5676" w:rsidP="007D5676"/>
    <w:p w14:paraId="2FC58812" w14:textId="77777777" w:rsidR="00A37EA4" w:rsidRPr="00A37EA4" w:rsidRDefault="00A37EA4" w:rsidP="00E85941">
      <w:pPr>
        <w:pStyle w:val="Heading2"/>
        <w:spacing w:line="480" w:lineRule="auto"/>
      </w:pPr>
      <w:bookmarkStart w:id="5" w:name="_Toc233617729"/>
      <w:r w:rsidRPr="00A37EA4">
        <w:t>1.5 Chapter Summary</w:t>
      </w:r>
      <w:bookmarkEnd w:id="5"/>
    </w:p>
    <w:p w14:paraId="4801EBB0" w14:textId="71BC94F8" w:rsidR="00A37EA4" w:rsidRPr="00A37EA4" w:rsidRDefault="00A37EA4" w:rsidP="00E85941">
      <w:pPr>
        <w:spacing w:line="480" w:lineRule="auto"/>
        <w:rPr>
          <w:rFonts w:ascii="Arial" w:hAnsi="Arial" w:cs="Arial"/>
        </w:rPr>
      </w:pPr>
      <w:r w:rsidRPr="00A37EA4">
        <w:rPr>
          <w:rFonts w:ascii="Arial" w:hAnsi="Arial" w:cs="Arial"/>
        </w:rPr>
        <w:t xml:space="preserve">Mental health-related incidents continue to place significant demands upon policing services, creating challenges for officers required to manage increasingly complex situations involving vulnerability and risk. Crisis Intervention Training has been promoted as a mechanism for improving police responses; however, questions remain regarding its effectiveness and the extent to which broader organisational factors influence outcomes. This chapter has outlined the background and rationale for the study, identified the research aim and objectives, and provided an overview of </w:t>
      </w:r>
      <w:r w:rsidRPr="00A37EA4">
        <w:rPr>
          <w:rFonts w:ascii="Arial" w:hAnsi="Arial" w:cs="Arial"/>
        </w:rPr>
        <w:lastRenderedPageBreak/>
        <w:t>the dissertation structure. The following chapter reviews the existing literature relating to mental health policing, Crisis Intervention Training, and factors influencing police responses to mental health-related incidents</w:t>
      </w:r>
      <w:r w:rsidR="00D60512">
        <w:rPr>
          <w:rFonts w:ascii="Arial" w:hAnsi="Arial" w:cs="Arial"/>
        </w:rPr>
        <w:t>.</w:t>
      </w:r>
    </w:p>
    <w:p w14:paraId="3968A158" w14:textId="77777777" w:rsidR="00602E10" w:rsidRDefault="00602E10" w:rsidP="00602E10">
      <w:pPr>
        <w:spacing w:line="480" w:lineRule="auto"/>
        <w:rPr>
          <w:rFonts w:ascii="Arial" w:hAnsi="Arial" w:cs="Arial"/>
        </w:rPr>
      </w:pPr>
    </w:p>
    <w:p w14:paraId="5EED81DB" w14:textId="77777777" w:rsidR="00D60512" w:rsidRDefault="00D60512" w:rsidP="00602E10">
      <w:pPr>
        <w:spacing w:line="480" w:lineRule="auto"/>
        <w:rPr>
          <w:rFonts w:ascii="Arial" w:hAnsi="Arial" w:cs="Arial"/>
        </w:rPr>
      </w:pPr>
    </w:p>
    <w:p w14:paraId="66C029B1" w14:textId="77777777" w:rsidR="00D60512" w:rsidRDefault="00D60512" w:rsidP="00602E10">
      <w:pPr>
        <w:spacing w:line="480" w:lineRule="auto"/>
        <w:rPr>
          <w:rFonts w:ascii="Arial" w:hAnsi="Arial" w:cs="Arial"/>
        </w:rPr>
      </w:pPr>
    </w:p>
    <w:p w14:paraId="764EBF02" w14:textId="77777777" w:rsidR="00D60512" w:rsidRDefault="00D60512" w:rsidP="00602E10">
      <w:pPr>
        <w:spacing w:line="480" w:lineRule="auto"/>
        <w:rPr>
          <w:rFonts w:ascii="Arial" w:hAnsi="Arial" w:cs="Arial"/>
        </w:rPr>
      </w:pPr>
    </w:p>
    <w:p w14:paraId="7104451E" w14:textId="77777777" w:rsidR="00D60512" w:rsidRDefault="00D60512" w:rsidP="00602E10">
      <w:pPr>
        <w:spacing w:line="480" w:lineRule="auto"/>
        <w:rPr>
          <w:rFonts w:ascii="Arial" w:hAnsi="Arial" w:cs="Arial"/>
        </w:rPr>
      </w:pPr>
    </w:p>
    <w:p w14:paraId="665D74F4" w14:textId="77777777" w:rsidR="00D60512" w:rsidRDefault="00D60512" w:rsidP="00602E10">
      <w:pPr>
        <w:spacing w:line="480" w:lineRule="auto"/>
        <w:rPr>
          <w:rFonts w:ascii="Arial" w:hAnsi="Arial" w:cs="Arial"/>
        </w:rPr>
      </w:pPr>
    </w:p>
    <w:p w14:paraId="3E98D66A" w14:textId="77777777" w:rsidR="00D60512" w:rsidRDefault="00D60512" w:rsidP="00602E10">
      <w:pPr>
        <w:spacing w:line="480" w:lineRule="auto"/>
        <w:rPr>
          <w:rFonts w:ascii="Arial" w:hAnsi="Arial" w:cs="Arial"/>
        </w:rPr>
      </w:pPr>
    </w:p>
    <w:p w14:paraId="5B4E7E16" w14:textId="77777777" w:rsidR="00D60512" w:rsidRDefault="00D60512" w:rsidP="00602E10">
      <w:pPr>
        <w:spacing w:line="480" w:lineRule="auto"/>
        <w:rPr>
          <w:rFonts w:ascii="Arial" w:hAnsi="Arial" w:cs="Arial"/>
        </w:rPr>
      </w:pPr>
    </w:p>
    <w:p w14:paraId="7AF2BEC3" w14:textId="77777777" w:rsidR="00D60512" w:rsidRDefault="00D60512" w:rsidP="00602E10">
      <w:pPr>
        <w:spacing w:line="480" w:lineRule="auto"/>
        <w:rPr>
          <w:rFonts w:ascii="Arial" w:hAnsi="Arial" w:cs="Arial"/>
        </w:rPr>
      </w:pPr>
    </w:p>
    <w:p w14:paraId="40228A73" w14:textId="77777777" w:rsidR="00D60512" w:rsidRDefault="00D60512" w:rsidP="00602E10">
      <w:pPr>
        <w:spacing w:line="480" w:lineRule="auto"/>
        <w:rPr>
          <w:rFonts w:ascii="Arial" w:hAnsi="Arial" w:cs="Arial"/>
        </w:rPr>
      </w:pPr>
    </w:p>
    <w:p w14:paraId="36BDFC0F" w14:textId="77777777" w:rsidR="00E14145" w:rsidRDefault="00E14145" w:rsidP="00602E10">
      <w:pPr>
        <w:spacing w:line="480" w:lineRule="auto"/>
        <w:rPr>
          <w:rFonts w:ascii="Arial" w:hAnsi="Arial" w:cs="Arial"/>
        </w:rPr>
      </w:pPr>
    </w:p>
    <w:p w14:paraId="3B16F241" w14:textId="77777777" w:rsidR="00D60512" w:rsidRDefault="00D60512" w:rsidP="00602E10">
      <w:pPr>
        <w:spacing w:line="480" w:lineRule="auto"/>
        <w:rPr>
          <w:rFonts w:ascii="Arial" w:hAnsi="Arial" w:cs="Arial"/>
        </w:rPr>
      </w:pPr>
    </w:p>
    <w:p w14:paraId="39C77E57" w14:textId="77777777" w:rsidR="00F653AA" w:rsidRDefault="00F653AA" w:rsidP="00602E10">
      <w:pPr>
        <w:spacing w:line="480" w:lineRule="auto"/>
        <w:rPr>
          <w:rFonts w:ascii="Arial" w:hAnsi="Arial" w:cs="Arial"/>
        </w:rPr>
      </w:pPr>
    </w:p>
    <w:p w14:paraId="72F52AB3" w14:textId="77777777" w:rsidR="00F653AA" w:rsidRDefault="00F653AA" w:rsidP="00602E10">
      <w:pPr>
        <w:spacing w:line="480" w:lineRule="auto"/>
        <w:rPr>
          <w:rFonts w:ascii="Arial" w:hAnsi="Arial" w:cs="Arial"/>
        </w:rPr>
      </w:pPr>
    </w:p>
    <w:p w14:paraId="7B0BC26B" w14:textId="77777777" w:rsidR="00F653AA" w:rsidRDefault="00F653AA" w:rsidP="00602E10">
      <w:pPr>
        <w:spacing w:line="480" w:lineRule="auto"/>
        <w:rPr>
          <w:rFonts w:ascii="Arial" w:hAnsi="Arial" w:cs="Arial"/>
        </w:rPr>
      </w:pPr>
    </w:p>
    <w:p w14:paraId="1FC90C80" w14:textId="77777777" w:rsidR="00F653AA" w:rsidRDefault="00F653AA" w:rsidP="00602E10">
      <w:pPr>
        <w:spacing w:line="480" w:lineRule="auto"/>
        <w:rPr>
          <w:rFonts w:ascii="Arial" w:hAnsi="Arial" w:cs="Arial"/>
        </w:rPr>
      </w:pPr>
    </w:p>
    <w:p w14:paraId="3D459294" w14:textId="08E241E6" w:rsidR="00EE1B2E" w:rsidRPr="008C1BF4" w:rsidRDefault="00EE1B2E" w:rsidP="00EE1B2E">
      <w:pPr>
        <w:pStyle w:val="Heading1"/>
        <w:rPr>
          <w:b/>
          <w:bCs/>
        </w:rPr>
      </w:pPr>
      <w:bookmarkStart w:id="6" w:name="_Toc233617730"/>
      <w:r w:rsidRPr="008C1BF4">
        <w:rPr>
          <w:b/>
          <w:bCs/>
        </w:rPr>
        <w:lastRenderedPageBreak/>
        <w:t>Chapter 2 – Literature Review</w:t>
      </w:r>
      <w:bookmarkEnd w:id="6"/>
    </w:p>
    <w:p w14:paraId="2C1BAD30" w14:textId="77777777" w:rsidR="00EE1B2E" w:rsidRDefault="00EE1B2E" w:rsidP="00D60512">
      <w:pPr>
        <w:rPr>
          <w:b/>
          <w:bCs/>
        </w:rPr>
      </w:pPr>
    </w:p>
    <w:p w14:paraId="632AF6C3" w14:textId="72FC8E08" w:rsidR="00D60512" w:rsidRPr="00716D9D" w:rsidRDefault="005E30A2" w:rsidP="00716D9D">
      <w:pPr>
        <w:pStyle w:val="Heading2"/>
        <w:spacing w:line="480" w:lineRule="auto"/>
        <w:rPr>
          <w:rFonts w:ascii="Arial" w:hAnsi="Arial" w:cs="Arial"/>
          <w:sz w:val="24"/>
          <w:szCs w:val="24"/>
        </w:rPr>
      </w:pPr>
      <w:bookmarkStart w:id="7" w:name="_Toc233617731"/>
      <w:r w:rsidRPr="00716D9D">
        <w:rPr>
          <w:rFonts w:ascii="Arial" w:hAnsi="Arial" w:cs="Arial"/>
          <w:sz w:val="24"/>
          <w:szCs w:val="24"/>
        </w:rPr>
        <w:t xml:space="preserve">2.0 </w:t>
      </w:r>
      <w:r w:rsidR="00D60512" w:rsidRPr="00716D9D">
        <w:rPr>
          <w:rFonts w:ascii="Arial" w:hAnsi="Arial" w:cs="Arial"/>
          <w:sz w:val="24"/>
          <w:szCs w:val="24"/>
        </w:rPr>
        <w:t>Introduction</w:t>
      </w:r>
      <w:bookmarkEnd w:id="7"/>
      <w:r w:rsidR="00D60512" w:rsidRPr="00716D9D">
        <w:rPr>
          <w:rFonts w:ascii="Arial" w:hAnsi="Arial" w:cs="Arial"/>
          <w:sz w:val="24"/>
          <w:szCs w:val="24"/>
        </w:rPr>
        <w:t xml:space="preserve"> </w:t>
      </w:r>
    </w:p>
    <w:p w14:paraId="57F2E3AE" w14:textId="77777777" w:rsidR="00D60512" w:rsidRDefault="00D60512" w:rsidP="00716D9D">
      <w:pPr>
        <w:spacing w:line="480" w:lineRule="auto"/>
        <w:rPr>
          <w:rFonts w:ascii="Arial" w:hAnsi="Arial" w:cs="Arial"/>
        </w:rPr>
      </w:pPr>
      <w:r w:rsidRPr="00716D9D">
        <w:rPr>
          <w:rFonts w:ascii="Arial" w:hAnsi="Arial" w:cs="Arial"/>
        </w:rPr>
        <w:t xml:space="preserve">Police services in the United Kingdom are increasingly required to respond to Individuals experiencing mental health crisis, including </w:t>
      </w:r>
      <w:r w:rsidRPr="00716D9D">
        <w:rPr>
          <w:rFonts w:ascii="Arial" w:hAnsi="Arial" w:cs="Arial"/>
        </w:rPr>
        <w:tab/>
        <w:t>acute psychological distress, suicidal ideation, psychosis and behavioural dysregulation. This shift has occurred against a backdrop of reduced mental health service capacity, difficulties accessing crisis care, and systemic pressures within the National Health Service (NHS). As a result, police officers have become the only first responders to mental health emergencies, despite not being clinically trained professionals (Bradley, 2009).</w:t>
      </w:r>
    </w:p>
    <w:p w14:paraId="58FEAD8A" w14:textId="77777777" w:rsidR="00A52F82" w:rsidRPr="00716D9D" w:rsidRDefault="00A52F82" w:rsidP="00716D9D">
      <w:pPr>
        <w:spacing w:line="480" w:lineRule="auto"/>
        <w:rPr>
          <w:rFonts w:ascii="Arial" w:hAnsi="Arial" w:cs="Arial"/>
        </w:rPr>
      </w:pPr>
    </w:p>
    <w:p w14:paraId="1C157EF4" w14:textId="5DA54E5C" w:rsidR="00D60512" w:rsidRDefault="00D60512" w:rsidP="00716D9D">
      <w:pPr>
        <w:spacing w:line="480" w:lineRule="auto"/>
        <w:rPr>
          <w:rFonts w:ascii="Arial" w:hAnsi="Arial" w:cs="Arial"/>
        </w:rPr>
      </w:pPr>
      <w:r w:rsidRPr="00716D9D">
        <w:rPr>
          <w:rFonts w:ascii="Arial" w:hAnsi="Arial" w:cs="Arial"/>
        </w:rPr>
        <w:t xml:space="preserve">Estimates from the College of Policing suggest that mental health related incidents account for between 20% and 40% of police demand in England and Wales (College of Policing, 2023). This increasing involvement has raised ethical, practical, and legal concerns regarding the appropriateness of police led responses to </w:t>
      </w:r>
      <w:r w:rsidR="005E30A2" w:rsidRPr="00716D9D">
        <w:rPr>
          <w:rFonts w:ascii="Arial" w:hAnsi="Arial" w:cs="Arial"/>
        </w:rPr>
        <w:t>health-based</w:t>
      </w:r>
      <w:r w:rsidRPr="00716D9D">
        <w:rPr>
          <w:rFonts w:ascii="Arial" w:hAnsi="Arial" w:cs="Arial"/>
        </w:rPr>
        <w:t xml:space="preserve"> emergencies. Critics argue that policing frameworks, which prioritise risk management and public safety, may conflict with therapeutic principles required to support individuals in psychological distress (Lamb et al., 2002).</w:t>
      </w:r>
    </w:p>
    <w:p w14:paraId="5400A64E" w14:textId="77777777" w:rsidR="00A52F82" w:rsidRPr="00716D9D" w:rsidRDefault="00A52F82" w:rsidP="00716D9D">
      <w:pPr>
        <w:spacing w:line="480" w:lineRule="auto"/>
        <w:rPr>
          <w:rFonts w:ascii="Arial" w:hAnsi="Arial" w:cs="Arial"/>
        </w:rPr>
      </w:pPr>
    </w:p>
    <w:p w14:paraId="7FB420F7" w14:textId="77777777" w:rsidR="00D60512" w:rsidRPr="00716D9D" w:rsidRDefault="00D60512" w:rsidP="00716D9D">
      <w:pPr>
        <w:spacing w:line="480" w:lineRule="auto"/>
        <w:rPr>
          <w:rFonts w:ascii="Arial" w:hAnsi="Arial" w:cs="Arial"/>
        </w:rPr>
      </w:pPr>
      <w:r w:rsidRPr="00716D9D">
        <w:rPr>
          <w:rFonts w:ascii="Arial" w:hAnsi="Arial" w:cs="Arial"/>
        </w:rPr>
        <w:t xml:space="preserve">Within this context, Crisis Intervention Training (CIT) has emerged as a prominent intervention designed to improve police responses to mental health crises. This literature review critically examines the existing evidence on police involvement in mental health incidents, the development and effectiveness of CIT, UK adaptations </w:t>
      </w:r>
      <w:r w:rsidRPr="00716D9D">
        <w:rPr>
          <w:rFonts w:ascii="Arial" w:hAnsi="Arial" w:cs="Arial"/>
        </w:rPr>
        <w:lastRenderedPageBreak/>
        <w:t xml:space="preserve">of crisis response models, and the theoretical frameworks underpinning </w:t>
      </w:r>
      <w:proofErr w:type="gramStart"/>
      <w:r w:rsidRPr="00716D9D">
        <w:rPr>
          <w:rFonts w:ascii="Arial" w:hAnsi="Arial" w:cs="Arial"/>
        </w:rPr>
        <w:t>training based</w:t>
      </w:r>
      <w:proofErr w:type="gramEnd"/>
      <w:r w:rsidRPr="00716D9D">
        <w:rPr>
          <w:rFonts w:ascii="Arial" w:hAnsi="Arial" w:cs="Arial"/>
        </w:rPr>
        <w:t xml:space="preserve"> behaviour change. In doing so, it identifies key gaps in the literature that justify the present study.</w:t>
      </w:r>
    </w:p>
    <w:p w14:paraId="3C61AB20" w14:textId="77777777" w:rsidR="00D60512" w:rsidRPr="00716D9D" w:rsidRDefault="00D60512" w:rsidP="00716D9D">
      <w:pPr>
        <w:spacing w:line="480" w:lineRule="auto"/>
        <w:rPr>
          <w:rFonts w:ascii="Arial" w:hAnsi="Arial" w:cs="Arial"/>
        </w:rPr>
      </w:pPr>
    </w:p>
    <w:p w14:paraId="09EECD29" w14:textId="142FBC8A" w:rsidR="00D60512" w:rsidRPr="00716D9D" w:rsidRDefault="005E30A2" w:rsidP="00716D9D">
      <w:pPr>
        <w:pStyle w:val="Heading2"/>
        <w:spacing w:line="480" w:lineRule="auto"/>
        <w:rPr>
          <w:rFonts w:ascii="Arial" w:hAnsi="Arial" w:cs="Arial"/>
          <w:sz w:val="24"/>
          <w:szCs w:val="24"/>
        </w:rPr>
      </w:pPr>
      <w:bookmarkStart w:id="8" w:name="_Toc233617732"/>
      <w:r w:rsidRPr="00716D9D">
        <w:rPr>
          <w:rFonts w:ascii="Arial" w:hAnsi="Arial" w:cs="Arial"/>
          <w:sz w:val="24"/>
          <w:szCs w:val="24"/>
        </w:rPr>
        <w:t xml:space="preserve">2.1 </w:t>
      </w:r>
      <w:r w:rsidR="00D60512" w:rsidRPr="00716D9D">
        <w:rPr>
          <w:rFonts w:ascii="Arial" w:hAnsi="Arial" w:cs="Arial"/>
          <w:sz w:val="24"/>
          <w:szCs w:val="24"/>
        </w:rPr>
        <w:t>Police response to Mental Health Crisis</w:t>
      </w:r>
      <w:bookmarkEnd w:id="8"/>
    </w:p>
    <w:p w14:paraId="29414BE7" w14:textId="77777777" w:rsidR="00D60512" w:rsidRDefault="00D60512" w:rsidP="00716D9D">
      <w:pPr>
        <w:spacing w:line="480" w:lineRule="auto"/>
        <w:rPr>
          <w:rFonts w:ascii="Arial" w:hAnsi="Arial" w:cs="Arial"/>
        </w:rPr>
      </w:pPr>
      <w:r w:rsidRPr="00716D9D">
        <w:rPr>
          <w:rFonts w:ascii="Arial" w:hAnsi="Arial" w:cs="Arial"/>
        </w:rPr>
        <w:t>The increasing role of police in mental health crises has been widely documented across international literature. In the UK, inspections conducted by HMICFRS have repeatedly highlighted that police officers are often the only service available during mental health emergencies, particularly outside of standard working hours (HMICFRS, 2018). This has led to concerns that policing has become a substitute for appropriate healthcare provision rather than a complementary service.</w:t>
      </w:r>
    </w:p>
    <w:p w14:paraId="6402400E" w14:textId="77777777" w:rsidR="00A52F82" w:rsidRPr="00716D9D" w:rsidRDefault="00A52F82" w:rsidP="00716D9D">
      <w:pPr>
        <w:spacing w:line="480" w:lineRule="auto"/>
        <w:rPr>
          <w:rFonts w:ascii="Arial" w:hAnsi="Arial" w:cs="Arial"/>
        </w:rPr>
      </w:pPr>
    </w:p>
    <w:p w14:paraId="4909A4A0" w14:textId="77777777" w:rsidR="00D60512" w:rsidRDefault="00D60512" w:rsidP="00716D9D">
      <w:pPr>
        <w:spacing w:line="480" w:lineRule="auto"/>
        <w:rPr>
          <w:rFonts w:ascii="Arial" w:hAnsi="Arial" w:cs="Arial"/>
        </w:rPr>
      </w:pPr>
      <w:r w:rsidRPr="00716D9D">
        <w:rPr>
          <w:rFonts w:ascii="Arial" w:hAnsi="Arial" w:cs="Arial"/>
        </w:rPr>
        <w:t>One of the most contentious aspects of police involvement in mental health crises is the use of Section 136 of the Mental Health Act (1983), which allows police to detain individuals appearing to be mentally disordered in a public place for assessment. While Section 136 is intended as a protective measure, evidence suggests that its use varies considerably across regions and may be influenced by officer confidence, service availability, and organisational culture (Docking et al., 2019). Critics argue that detention can be traumatic for individuals in crisis and may reinforce feelings of criminalisation rather than care (</w:t>
      </w:r>
      <w:proofErr w:type="spellStart"/>
      <w:r w:rsidRPr="00716D9D">
        <w:rPr>
          <w:rFonts w:ascii="Arial" w:hAnsi="Arial" w:cs="Arial"/>
        </w:rPr>
        <w:t>Borschmann</w:t>
      </w:r>
      <w:proofErr w:type="spellEnd"/>
      <w:r w:rsidRPr="00716D9D">
        <w:rPr>
          <w:rFonts w:ascii="Arial" w:hAnsi="Arial" w:cs="Arial"/>
        </w:rPr>
        <w:t xml:space="preserve"> et al., 2016).</w:t>
      </w:r>
    </w:p>
    <w:p w14:paraId="1B206B23" w14:textId="77777777" w:rsidR="00A52F82" w:rsidRPr="00716D9D" w:rsidRDefault="00A52F82" w:rsidP="00716D9D">
      <w:pPr>
        <w:spacing w:line="480" w:lineRule="auto"/>
        <w:rPr>
          <w:rFonts w:ascii="Arial" w:hAnsi="Arial" w:cs="Arial"/>
        </w:rPr>
      </w:pPr>
    </w:p>
    <w:p w14:paraId="11FD6173" w14:textId="77777777" w:rsidR="00D60512" w:rsidRPr="00716D9D" w:rsidRDefault="00D60512" w:rsidP="00716D9D">
      <w:pPr>
        <w:spacing w:line="480" w:lineRule="auto"/>
        <w:rPr>
          <w:rFonts w:ascii="Arial" w:hAnsi="Arial" w:cs="Arial"/>
        </w:rPr>
      </w:pPr>
      <w:r w:rsidRPr="00716D9D">
        <w:rPr>
          <w:rFonts w:ascii="Arial" w:hAnsi="Arial" w:cs="Arial"/>
        </w:rPr>
        <w:t xml:space="preserve">Furthermore, police officers frequently report feeling ill equipped to manage mental health incidents, citing limited training, unclear legal thresholds, and difficulties </w:t>
      </w:r>
      <w:r w:rsidRPr="00716D9D">
        <w:rPr>
          <w:rFonts w:ascii="Arial" w:hAnsi="Arial" w:cs="Arial"/>
        </w:rPr>
        <w:lastRenderedPageBreak/>
        <w:t>accessing mental health professionals (Reuland et al., 2009). These challenges are compounded by high workloads and time pressures, which may reduce opportunities for de-escalation and increase reliance on coercive measures (Heslin et al., 2017). Together, these factors underscore the need for interventions that enhance officers’ knowledge, confidence, and decision making when responding to mental health crises.</w:t>
      </w:r>
    </w:p>
    <w:p w14:paraId="40902BA7" w14:textId="77777777" w:rsidR="00D60512" w:rsidRPr="00716D9D" w:rsidRDefault="00D60512" w:rsidP="00716D9D">
      <w:pPr>
        <w:spacing w:line="480" w:lineRule="auto"/>
        <w:rPr>
          <w:rFonts w:ascii="Arial" w:hAnsi="Arial" w:cs="Arial"/>
        </w:rPr>
      </w:pPr>
    </w:p>
    <w:p w14:paraId="75E78C51" w14:textId="2F3E6BAD" w:rsidR="00D60512" w:rsidRPr="00716D9D" w:rsidRDefault="005E30A2" w:rsidP="00716D9D">
      <w:pPr>
        <w:pStyle w:val="Heading2"/>
        <w:spacing w:line="480" w:lineRule="auto"/>
        <w:rPr>
          <w:rFonts w:ascii="Arial" w:hAnsi="Arial" w:cs="Arial"/>
          <w:sz w:val="24"/>
          <w:szCs w:val="24"/>
        </w:rPr>
      </w:pPr>
      <w:bookmarkStart w:id="9" w:name="_Toc233617733"/>
      <w:r w:rsidRPr="00716D9D">
        <w:rPr>
          <w:rFonts w:ascii="Arial" w:hAnsi="Arial" w:cs="Arial"/>
          <w:sz w:val="24"/>
          <w:szCs w:val="24"/>
        </w:rPr>
        <w:t xml:space="preserve">2.2 </w:t>
      </w:r>
      <w:r w:rsidR="00D60512" w:rsidRPr="00716D9D">
        <w:rPr>
          <w:rFonts w:ascii="Arial" w:hAnsi="Arial" w:cs="Arial"/>
          <w:sz w:val="24"/>
          <w:szCs w:val="24"/>
        </w:rPr>
        <w:t>Stigma, risks, and decision-making in policing</w:t>
      </w:r>
      <w:bookmarkEnd w:id="9"/>
    </w:p>
    <w:p w14:paraId="4EFEF9C8" w14:textId="0E31A45F" w:rsidR="00D60512" w:rsidRDefault="00D60512" w:rsidP="00716D9D">
      <w:pPr>
        <w:spacing w:line="480" w:lineRule="auto"/>
        <w:rPr>
          <w:rFonts w:ascii="Arial" w:hAnsi="Arial" w:cs="Arial"/>
        </w:rPr>
      </w:pPr>
      <w:r w:rsidRPr="00716D9D">
        <w:rPr>
          <w:rFonts w:ascii="Arial" w:hAnsi="Arial" w:cs="Arial"/>
        </w:rPr>
        <w:t>A substantial body of research suggests that stigma and risk perception play a significant role in shaping police responses to individuals experiencing mental illness. Corrigan and Watson (2002) argue that mental illness is frequently associated with dangerousness in public discourse, despite empirical evidence indicating that individuals with mental health conditions are more likely to be victims than perpetrators of violence. This stigma may influence police officers’ threat assessments, leading to heightened caution or pre-emptive use of control tactics.</w:t>
      </w:r>
    </w:p>
    <w:p w14:paraId="1AB71042" w14:textId="77777777" w:rsidR="00A52F82" w:rsidRPr="00716D9D" w:rsidRDefault="00A52F82" w:rsidP="00716D9D">
      <w:pPr>
        <w:spacing w:line="480" w:lineRule="auto"/>
        <w:rPr>
          <w:rFonts w:ascii="Arial" w:hAnsi="Arial" w:cs="Arial"/>
        </w:rPr>
      </w:pPr>
    </w:p>
    <w:p w14:paraId="26C15F53" w14:textId="77777777" w:rsidR="00D60512" w:rsidRPr="00716D9D" w:rsidRDefault="00D60512" w:rsidP="00716D9D">
      <w:pPr>
        <w:spacing w:line="480" w:lineRule="auto"/>
        <w:rPr>
          <w:rFonts w:ascii="Arial" w:hAnsi="Arial" w:cs="Arial"/>
        </w:rPr>
      </w:pPr>
      <w:r w:rsidRPr="00716D9D">
        <w:rPr>
          <w:rFonts w:ascii="Arial" w:hAnsi="Arial" w:cs="Arial"/>
        </w:rPr>
        <w:t>Studies examining police decision making have found that officers often rely on heuristics when responding to ambiguous or high-pressure situations (Borum et al., 1998). In mental health crises, this may result in overestimation of risk and underutilisation of de-escalation strategies, particularly when officers lack confidence in their ability to manage unpredictable behaviour. Watson et al. (2019) suggest that training interventions targeting mental health literacy and empathy may mitigate these effects by reframing how officers interpret and respond to crisis behaviours.</w:t>
      </w:r>
    </w:p>
    <w:p w14:paraId="6372BBAE" w14:textId="77777777" w:rsidR="00D60512" w:rsidRPr="00716D9D" w:rsidRDefault="00D60512" w:rsidP="00716D9D">
      <w:pPr>
        <w:spacing w:line="480" w:lineRule="auto"/>
        <w:rPr>
          <w:rFonts w:ascii="Arial" w:hAnsi="Arial" w:cs="Arial"/>
        </w:rPr>
      </w:pPr>
      <w:r w:rsidRPr="00716D9D">
        <w:rPr>
          <w:rFonts w:ascii="Arial" w:hAnsi="Arial" w:cs="Arial"/>
        </w:rPr>
        <w:lastRenderedPageBreak/>
        <w:t>Importantly, stigma is not only an individual level phenomenon but is also embedded within organisational cultures. Police environments that prioritise control, authority, and rapid resolution may inadvertently discourage compassionate or therapeutic responses (Skolnick, 2011). Training programmes such as CIT therefore aim not only to increase knowledge but also to challenge entrenched attitudes and norms within policing.</w:t>
      </w:r>
    </w:p>
    <w:p w14:paraId="4396FBD2" w14:textId="77777777" w:rsidR="00D60512" w:rsidRPr="00716D9D" w:rsidRDefault="00D60512" w:rsidP="00716D9D">
      <w:pPr>
        <w:spacing w:line="480" w:lineRule="auto"/>
        <w:rPr>
          <w:rFonts w:ascii="Arial" w:hAnsi="Arial" w:cs="Arial"/>
        </w:rPr>
      </w:pPr>
    </w:p>
    <w:p w14:paraId="12477990" w14:textId="4BF86531" w:rsidR="00D60512" w:rsidRPr="00716D9D" w:rsidRDefault="005E30A2" w:rsidP="00716D9D">
      <w:pPr>
        <w:pStyle w:val="Heading2"/>
        <w:spacing w:line="480" w:lineRule="auto"/>
        <w:rPr>
          <w:rFonts w:ascii="Arial" w:hAnsi="Arial" w:cs="Arial"/>
          <w:sz w:val="24"/>
          <w:szCs w:val="24"/>
        </w:rPr>
      </w:pPr>
      <w:bookmarkStart w:id="10" w:name="_Toc233617734"/>
      <w:r w:rsidRPr="00716D9D">
        <w:rPr>
          <w:rFonts w:ascii="Arial" w:hAnsi="Arial" w:cs="Arial"/>
          <w:sz w:val="24"/>
          <w:szCs w:val="24"/>
        </w:rPr>
        <w:t xml:space="preserve">2.3 </w:t>
      </w:r>
      <w:r w:rsidR="00D60512" w:rsidRPr="00716D9D">
        <w:rPr>
          <w:rFonts w:ascii="Arial" w:hAnsi="Arial" w:cs="Arial"/>
          <w:sz w:val="24"/>
          <w:szCs w:val="24"/>
        </w:rPr>
        <w:t>Crisi</w:t>
      </w:r>
      <w:r w:rsidR="009D0EC2">
        <w:rPr>
          <w:rFonts w:ascii="Arial" w:hAnsi="Arial" w:cs="Arial"/>
          <w:sz w:val="24"/>
          <w:szCs w:val="24"/>
        </w:rPr>
        <w:t>s</w:t>
      </w:r>
      <w:r w:rsidR="00D60512" w:rsidRPr="00716D9D">
        <w:rPr>
          <w:rFonts w:ascii="Arial" w:hAnsi="Arial" w:cs="Arial"/>
          <w:sz w:val="24"/>
          <w:szCs w:val="24"/>
        </w:rPr>
        <w:t xml:space="preserve"> Intervention Training (CIT): Development and core components</w:t>
      </w:r>
      <w:bookmarkEnd w:id="10"/>
      <w:r w:rsidR="00D60512" w:rsidRPr="00716D9D">
        <w:rPr>
          <w:rFonts w:ascii="Arial" w:hAnsi="Arial" w:cs="Arial"/>
          <w:sz w:val="24"/>
          <w:szCs w:val="24"/>
        </w:rPr>
        <w:t xml:space="preserve"> </w:t>
      </w:r>
    </w:p>
    <w:p w14:paraId="5B0F4DB9" w14:textId="77777777" w:rsidR="00D60512" w:rsidRDefault="00D60512" w:rsidP="00716D9D">
      <w:pPr>
        <w:spacing w:line="480" w:lineRule="auto"/>
        <w:rPr>
          <w:rFonts w:ascii="Arial" w:hAnsi="Arial" w:cs="Arial"/>
        </w:rPr>
      </w:pPr>
      <w:r w:rsidRPr="00716D9D">
        <w:rPr>
          <w:rFonts w:ascii="Arial" w:hAnsi="Arial" w:cs="Arial"/>
        </w:rPr>
        <w:t>Crisis Intervention Training originated in Memphis, Tennessee, in the late 1980s following the fatal shooting of a man experiencing mental illness by police officers. The programme was developed as a collaborative initiative involving law enforcement, mental health professionals, advocacy groups, and service users (Dupont et al., 2000). Its primary aim was to reduce the likelihood of violent outcomes and unnecessary arrests during mental health crises.</w:t>
      </w:r>
    </w:p>
    <w:p w14:paraId="5D991B31" w14:textId="77777777" w:rsidR="00A52F82" w:rsidRPr="00716D9D" w:rsidRDefault="00A52F82" w:rsidP="00716D9D">
      <w:pPr>
        <w:spacing w:line="480" w:lineRule="auto"/>
        <w:rPr>
          <w:rFonts w:ascii="Arial" w:hAnsi="Arial" w:cs="Arial"/>
        </w:rPr>
      </w:pPr>
    </w:p>
    <w:p w14:paraId="752585D3" w14:textId="77777777" w:rsidR="00D60512" w:rsidRDefault="00D60512" w:rsidP="00716D9D">
      <w:pPr>
        <w:spacing w:line="480" w:lineRule="auto"/>
        <w:rPr>
          <w:rFonts w:ascii="Arial" w:hAnsi="Arial" w:cs="Arial"/>
        </w:rPr>
      </w:pPr>
      <w:r w:rsidRPr="00716D9D">
        <w:rPr>
          <w:rFonts w:ascii="Arial" w:hAnsi="Arial" w:cs="Arial"/>
        </w:rPr>
        <w:t xml:space="preserve">Standard CIT programmes typically involve approximately 40 hours of specialist training, covering topics such as mental health conditions, communication skills, legal frameworks, and </w:t>
      </w:r>
      <w:proofErr w:type="gramStart"/>
      <w:r w:rsidRPr="00716D9D">
        <w:rPr>
          <w:rFonts w:ascii="Arial" w:hAnsi="Arial" w:cs="Arial"/>
        </w:rPr>
        <w:t>scenario based</w:t>
      </w:r>
      <w:proofErr w:type="gramEnd"/>
      <w:r w:rsidRPr="00716D9D">
        <w:rPr>
          <w:rFonts w:ascii="Arial" w:hAnsi="Arial" w:cs="Arial"/>
        </w:rPr>
        <w:t xml:space="preserve"> role play. A defining feature of CIT is its emphasis on voluntary officer participation, which is intended to foster motivation and engagement (Compton et al., 2014). Officers trained in CIT are encouraged to act as resources within their teams, promoting de-escalation and facilitating referrals to mental health services.</w:t>
      </w:r>
    </w:p>
    <w:p w14:paraId="1BCF6649" w14:textId="77777777" w:rsidR="00A52F82" w:rsidRPr="00716D9D" w:rsidRDefault="00A52F82" w:rsidP="00716D9D">
      <w:pPr>
        <w:spacing w:line="480" w:lineRule="auto"/>
        <w:rPr>
          <w:rFonts w:ascii="Arial" w:hAnsi="Arial" w:cs="Arial"/>
        </w:rPr>
      </w:pPr>
    </w:p>
    <w:p w14:paraId="3B8BE4C4" w14:textId="77777777" w:rsidR="00D60512" w:rsidRPr="00716D9D" w:rsidRDefault="00D60512" w:rsidP="00716D9D">
      <w:pPr>
        <w:spacing w:line="480" w:lineRule="auto"/>
        <w:rPr>
          <w:rFonts w:ascii="Arial" w:hAnsi="Arial" w:cs="Arial"/>
        </w:rPr>
      </w:pPr>
      <w:r w:rsidRPr="00716D9D">
        <w:rPr>
          <w:rFonts w:ascii="Arial" w:hAnsi="Arial" w:cs="Arial"/>
        </w:rPr>
        <w:lastRenderedPageBreak/>
        <w:t>Unlike traditional police training, which often focuses on enforcement and compliance, CIT prioritises empathy, active listening, and collaboration. The underlying assumption is that improved understanding of mental illness and enhanced communication skills will lead to safer and more appropriate outcomes for both officers and individuals in crisis.</w:t>
      </w:r>
    </w:p>
    <w:p w14:paraId="00D40973" w14:textId="77777777" w:rsidR="00D60512" w:rsidRPr="00716D9D" w:rsidRDefault="00D60512" w:rsidP="00716D9D">
      <w:pPr>
        <w:spacing w:line="480" w:lineRule="auto"/>
        <w:rPr>
          <w:rFonts w:ascii="Arial" w:hAnsi="Arial" w:cs="Arial"/>
          <w:b/>
          <w:bCs/>
        </w:rPr>
      </w:pPr>
    </w:p>
    <w:p w14:paraId="617B36E0" w14:textId="5E9F2ADE" w:rsidR="00D60512" w:rsidRPr="00716D9D" w:rsidRDefault="005E30A2" w:rsidP="00716D9D">
      <w:pPr>
        <w:pStyle w:val="Heading2"/>
        <w:spacing w:line="480" w:lineRule="auto"/>
        <w:rPr>
          <w:rFonts w:ascii="Arial" w:hAnsi="Arial" w:cs="Arial"/>
          <w:sz w:val="24"/>
          <w:szCs w:val="24"/>
        </w:rPr>
      </w:pPr>
      <w:bookmarkStart w:id="11" w:name="_Toc233617735"/>
      <w:r w:rsidRPr="00716D9D">
        <w:rPr>
          <w:rFonts w:ascii="Arial" w:hAnsi="Arial" w:cs="Arial"/>
          <w:sz w:val="24"/>
          <w:szCs w:val="24"/>
        </w:rPr>
        <w:t xml:space="preserve">2.4 </w:t>
      </w:r>
      <w:r w:rsidR="00D60512" w:rsidRPr="00716D9D">
        <w:rPr>
          <w:rFonts w:ascii="Arial" w:hAnsi="Arial" w:cs="Arial"/>
          <w:sz w:val="24"/>
          <w:szCs w:val="24"/>
        </w:rPr>
        <w:t>Empirical Evidence of the Effectiveness of CIT</w:t>
      </w:r>
      <w:bookmarkEnd w:id="11"/>
    </w:p>
    <w:p w14:paraId="4EF50EC2" w14:textId="77777777" w:rsidR="00D60512" w:rsidRDefault="00D60512" w:rsidP="00716D9D">
      <w:pPr>
        <w:spacing w:line="480" w:lineRule="auto"/>
        <w:rPr>
          <w:rFonts w:ascii="Arial" w:hAnsi="Arial" w:cs="Arial"/>
        </w:rPr>
      </w:pPr>
      <w:r w:rsidRPr="00716D9D">
        <w:rPr>
          <w:rFonts w:ascii="Arial" w:hAnsi="Arial" w:cs="Arial"/>
        </w:rPr>
        <w:t>A growing body of research has examined the effectiveness of CIT, particularly within the United States. Quantitative studies consistently report improvements in officers’ mental health knowledge, attitudes, and self-efficacy following training (Compton et al., 2006; Watson et al., 2019). Officers who complete CIT often report feeling more confident in their ability to de-escalate crises and communicate effectively with individuals experiencing mental illness.</w:t>
      </w:r>
    </w:p>
    <w:p w14:paraId="07FFDD2F" w14:textId="77777777" w:rsidR="00A52F82" w:rsidRPr="00716D9D" w:rsidRDefault="00A52F82" w:rsidP="00716D9D">
      <w:pPr>
        <w:spacing w:line="480" w:lineRule="auto"/>
        <w:rPr>
          <w:rFonts w:ascii="Arial" w:hAnsi="Arial" w:cs="Arial"/>
        </w:rPr>
      </w:pPr>
    </w:p>
    <w:p w14:paraId="2A44168C" w14:textId="77777777" w:rsidR="00D60512" w:rsidRDefault="00D60512" w:rsidP="00716D9D">
      <w:pPr>
        <w:spacing w:line="480" w:lineRule="auto"/>
        <w:rPr>
          <w:rFonts w:ascii="Arial" w:hAnsi="Arial" w:cs="Arial"/>
        </w:rPr>
      </w:pPr>
      <w:r w:rsidRPr="00716D9D">
        <w:rPr>
          <w:rFonts w:ascii="Arial" w:hAnsi="Arial" w:cs="Arial"/>
        </w:rPr>
        <w:t xml:space="preserve">Systematic reviews and </w:t>
      </w:r>
      <w:proofErr w:type="gramStart"/>
      <w:r w:rsidRPr="00716D9D">
        <w:rPr>
          <w:rFonts w:ascii="Arial" w:hAnsi="Arial" w:cs="Arial"/>
        </w:rPr>
        <w:t>meta analyses</w:t>
      </w:r>
      <w:proofErr w:type="gramEnd"/>
      <w:r w:rsidRPr="00716D9D">
        <w:rPr>
          <w:rFonts w:ascii="Arial" w:hAnsi="Arial" w:cs="Arial"/>
        </w:rPr>
        <w:t xml:space="preserve"> provide more mixed findings regarding behavioural outcomes. Compton et al. (2014) found evidence that CIT is associated with increased referrals to mental health services and reduced arrest rates, though effects varied across studies. Taheri (2016) similarly concluded that while CIT shows promise, methodological limitations, such as reliance on </w:t>
      </w:r>
      <w:proofErr w:type="spellStart"/>
      <w:r w:rsidRPr="00716D9D">
        <w:rPr>
          <w:rFonts w:ascii="Arial" w:hAnsi="Arial" w:cs="Arial"/>
        </w:rPr>
        <w:t>self report</w:t>
      </w:r>
      <w:proofErr w:type="spellEnd"/>
      <w:r w:rsidRPr="00716D9D">
        <w:rPr>
          <w:rFonts w:ascii="Arial" w:hAnsi="Arial" w:cs="Arial"/>
        </w:rPr>
        <w:t xml:space="preserve"> data and lack of control groups limiting the strength of conclusions that can be drawn.</w:t>
      </w:r>
    </w:p>
    <w:p w14:paraId="72ABE594" w14:textId="77777777" w:rsidR="00A52F82" w:rsidRPr="00716D9D" w:rsidRDefault="00A52F82" w:rsidP="00716D9D">
      <w:pPr>
        <w:spacing w:line="480" w:lineRule="auto"/>
        <w:rPr>
          <w:rFonts w:ascii="Arial" w:hAnsi="Arial" w:cs="Arial"/>
        </w:rPr>
      </w:pPr>
    </w:p>
    <w:p w14:paraId="1121CC2F" w14:textId="77777777" w:rsidR="00D60512" w:rsidRPr="00716D9D" w:rsidRDefault="00D60512" w:rsidP="00716D9D">
      <w:pPr>
        <w:spacing w:line="480" w:lineRule="auto"/>
        <w:rPr>
          <w:rFonts w:ascii="Arial" w:hAnsi="Arial" w:cs="Arial"/>
        </w:rPr>
      </w:pPr>
      <w:r w:rsidRPr="00716D9D">
        <w:rPr>
          <w:rFonts w:ascii="Arial" w:hAnsi="Arial" w:cs="Arial"/>
        </w:rPr>
        <w:t xml:space="preserve">Qualitative research offers additional insight into officers’ experiences of CIT. </w:t>
      </w:r>
      <w:proofErr w:type="spellStart"/>
      <w:r w:rsidRPr="00716D9D">
        <w:rPr>
          <w:rFonts w:ascii="Arial" w:hAnsi="Arial" w:cs="Arial"/>
        </w:rPr>
        <w:t>Bonfine</w:t>
      </w:r>
      <w:proofErr w:type="spellEnd"/>
      <w:r w:rsidRPr="00716D9D">
        <w:rPr>
          <w:rFonts w:ascii="Arial" w:hAnsi="Arial" w:cs="Arial"/>
        </w:rPr>
        <w:t xml:space="preserve"> et al. (2014) found that officers valued the practical and experiential elements of </w:t>
      </w:r>
      <w:r w:rsidRPr="00716D9D">
        <w:rPr>
          <w:rFonts w:ascii="Arial" w:hAnsi="Arial" w:cs="Arial"/>
        </w:rPr>
        <w:lastRenderedPageBreak/>
        <w:t>training but expressed frustration when mental health services were unavailable, undermining the diversionary aims of CIT. This highlights a critical limitation: training alone may be insufficient without adequate service infrastructure to support alternative outcomes.</w:t>
      </w:r>
    </w:p>
    <w:p w14:paraId="58A2D9F3" w14:textId="77777777" w:rsidR="00D60512" w:rsidRPr="00716D9D" w:rsidRDefault="00D60512" w:rsidP="00716D9D">
      <w:pPr>
        <w:spacing w:line="480" w:lineRule="auto"/>
        <w:rPr>
          <w:rFonts w:ascii="Arial" w:hAnsi="Arial" w:cs="Arial"/>
          <w:b/>
          <w:bCs/>
        </w:rPr>
      </w:pPr>
    </w:p>
    <w:p w14:paraId="7A9025ED" w14:textId="7FF2E913" w:rsidR="00D60512" w:rsidRPr="00716D9D" w:rsidRDefault="005E30A2" w:rsidP="00716D9D">
      <w:pPr>
        <w:pStyle w:val="Heading2"/>
        <w:spacing w:line="480" w:lineRule="auto"/>
        <w:rPr>
          <w:rFonts w:ascii="Arial" w:hAnsi="Arial" w:cs="Arial"/>
          <w:sz w:val="24"/>
          <w:szCs w:val="24"/>
        </w:rPr>
      </w:pPr>
      <w:bookmarkStart w:id="12" w:name="_Toc233617736"/>
      <w:r w:rsidRPr="00716D9D">
        <w:rPr>
          <w:rFonts w:ascii="Arial" w:hAnsi="Arial" w:cs="Arial"/>
          <w:sz w:val="24"/>
          <w:szCs w:val="24"/>
        </w:rPr>
        <w:t xml:space="preserve">2.5 </w:t>
      </w:r>
      <w:r w:rsidR="00D60512" w:rsidRPr="00716D9D">
        <w:rPr>
          <w:rFonts w:ascii="Arial" w:hAnsi="Arial" w:cs="Arial"/>
          <w:sz w:val="24"/>
          <w:szCs w:val="24"/>
        </w:rPr>
        <w:t>Uk Adaptations: Street Triage and Liaison Models</w:t>
      </w:r>
      <w:bookmarkEnd w:id="12"/>
      <w:r w:rsidR="00D60512" w:rsidRPr="00716D9D">
        <w:rPr>
          <w:rFonts w:ascii="Arial" w:hAnsi="Arial" w:cs="Arial"/>
          <w:sz w:val="24"/>
          <w:szCs w:val="24"/>
        </w:rPr>
        <w:t xml:space="preserve"> </w:t>
      </w:r>
    </w:p>
    <w:p w14:paraId="6FEE26CE" w14:textId="77777777" w:rsidR="00D60512" w:rsidRDefault="00D60512" w:rsidP="00716D9D">
      <w:pPr>
        <w:spacing w:line="480" w:lineRule="auto"/>
        <w:rPr>
          <w:rFonts w:ascii="Arial" w:hAnsi="Arial" w:cs="Arial"/>
        </w:rPr>
      </w:pPr>
      <w:r w:rsidRPr="00716D9D">
        <w:rPr>
          <w:rFonts w:ascii="Arial" w:hAnsi="Arial" w:cs="Arial"/>
        </w:rPr>
        <w:t>In contrast to the US focused CIT literature, the UK has developed alternative models of police mental health collaboration, most notably Street Triage and Liaison and Diversion services. Street Triage involves joint responses by police officers and mental health professionals, either through co response vehicles or real time clinical advice (Heslin et al., 2017). Evaluations suggest that Street Triage can reduce Section 136 detentions and improve access to care, though outcomes vary depending on local implementation.</w:t>
      </w:r>
    </w:p>
    <w:p w14:paraId="7A842F4A" w14:textId="77777777" w:rsidR="00A52F82" w:rsidRPr="00716D9D" w:rsidRDefault="00A52F82" w:rsidP="00716D9D">
      <w:pPr>
        <w:spacing w:line="480" w:lineRule="auto"/>
        <w:rPr>
          <w:rFonts w:ascii="Arial" w:hAnsi="Arial" w:cs="Arial"/>
        </w:rPr>
      </w:pPr>
    </w:p>
    <w:p w14:paraId="1E539BBB" w14:textId="77777777" w:rsidR="00D60512" w:rsidRDefault="00D60512" w:rsidP="00716D9D">
      <w:pPr>
        <w:spacing w:line="480" w:lineRule="auto"/>
        <w:rPr>
          <w:rFonts w:ascii="Arial" w:hAnsi="Arial" w:cs="Arial"/>
        </w:rPr>
      </w:pPr>
      <w:r w:rsidRPr="00716D9D">
        <w:rPr>
          <w:rFonts w:ascii="Arial" w:hAnsi="Arial" w:cs="Arial"/>
        </w:rPr>
        <w:t>National policy initiatives, including Right Care, Right Person (RCRP), have further emphasised the need to clarify the respective roles of police and health services in crisis response (College of Policing, 2023). RCRP asserts that police should not routinely attend incidents that are primarily health related, reinforcing the importance of effective training when police involvement is unavoidable.</w:t>
      </w:r>
    </w:p>
    <w:p w14:paraId="5BEDAB65" w14:textId="77777777" w:rsidR="00A52F82" w:rsidRPr="00716D9D" w:rsidRDefault="00A52F82" w:rsidP="00716D9D">
      <w:pPr>
        <w:spacing w:line="480" w:lineRule="auto"/>
        <w:rPr>
          <w:rFonts w:ascii="Arial" w:hAnsi="Arial" w:cs="Arial"/>
        </w:rPr>
      </w:pPr>
    </w:p>
    <w:p w14:paraId="088A282F" w14:textId="77777777" w:rsidR="00D60512" w:rsidRPr="00716D9D" w:rsidRDefault="00D60512" w:rsidP="00716D9D">
      <w:pPr>
        <w:spacing w:line="480" w:lineRule="auto"/>
        <w:rPr>
          <w:rFonts w:ascii="Arial" w:hAnsi="Arial" w:cs="Arial"/>
        </w:rPr>
      </w:pPr>
      <w:r w:rsidRPr="00716D9D">
        <w:rPr>
          <w:rFonts w:ascii="Arial" w:hAnsi="Arial" w:cs="Arial"/>
        </w:rPr>
        <w:t xml:space="preserve">Despite these developments, there remains limited empirical research examining training effectiveness at the officer level within UK policing. Much of the UK literature focuses on service models rather than the psychological and behavioural impact of </w:t>
      </w:r>
      <w:r w:rsidRPr="00716D9D">
        <w:rPr>
          <w:rFonts w:ascii="Arial" w:hAnsi="Arial" w:cs="Arial"/>
        </w:rPr>
        <w:lastRenderedPageBreak/>
        <w:t>training on officers themselves. This represents a significant gap, particularly given structural and legal differences between UK and US policing.</w:t>
      </w:r>
    </w:p>
    <w:p w14:paraId="37343EFC" w14:textId="77777777" w:rsidR="00D60512" w:rsidRPr="00716D9D" w:rsidRDefault="00D60512" w:rsidP="00716D9D">
      <w:pPr>
        <w:spacing w:line="480" w:lineRule="auto"/>
        <w:rPr>
          <w:rFonts w:ascii="Arial" w:hAnsi="Arial" w:cs="Arial"/>
          <w:b/>
          <w:bCs/>
        </w:rPr>
      </w:pPr>
    </w:p>
    <w:p w14:paraId="6A610DF4" w14:textId="0A7E6FCD" w:rsidR="00D60512" w:rsidRPr="00716D9D" w:rsidRDefault="005E30A2" w:rsidP="00716D9D">
      <w:pPr>
        <w:pStyle w:val="Heading2"/>
        <w:spacing w:line="480" w:lineRule="auto"/>
        <w:rPr>
          <w:rFonts w:ascii="Arial" w:hAnsi="Arial" w:cs="Arial"/>
          <w:sz w:val="24"/>
          <w:szCs w:val="24"/>
        </w:rPr>
      </w:pPr>
      <w:bookmarkStart w:id="13" w:name="_Toc233617737"/>
      <w:r w:rsidRPr="00716D9D">
        <w:rPr>
          <w:rFonts w:ascii="Arial" w:hAnsi="Arial" w:cs="Arial"/>
          <w:sz w:val="24"/>
          <w:szCs w:val="24"/>
        </w:rPr>
        <w:t xml:space="preserve">2.6 </w:t>
      </w:r>
      <w:r w:rsidR="00D60512" w:rsidRPr="00716D9D">
        <w:rPr>
          <w:rFonts w:ascii="Arial" w:hAnsi="Arial" w:cs="Arial"/>
          <w:sz w:val="24"/>
          <w:szCs w:val="24"/>
        </w:rPr>
        <w:t>Theoretical frameworks Underpinning CIT</w:t>
      </w:r>
      <w:bookmarkEnd w:id="13"/>
      <w:r w:rsidR="00D60512" w:rsidRPr="00716D9D">
        <w:rPr>
          <w:rFonts w:ascii="Arial" w:hAnsi="Arial" w:cs="Arial"/>
          <w:sz w:val="24"/>
          <w:szCs w:val="24"/>
        </w:rPr>
        <w:t xml:space="preserve"> </w:t>
      </w:r>
    </w:p>
    <w:p w14:paraId="366C1FE0" w14:textId="77777777" w:rsidR="00D60512" w:rsidRDefault="00D60512" w:rsidP="00716D9D">
      <w:pPr>
        <w:spacing w:line="480" w:lineRule="auto"/>
        <w:rPr>
          <w:rFonts w:ascii="Arial" w:hAnsi="Arial" w:cs="Arial"/>
        </w:rPr>
      </w:pPr>
      <w:r w:rsidRPr="00716D9D">
        <w:rPr>
          <w:rFonts w:ascii="Arial" w:hAnsi="Arial" w:cs="Arial"/>
        </w:rPr>
        <w:t xml:space="preserve">Several psychological theories provide a framework for understanding how CIT may influence police behaviour. Social Learning Theory (Bandura, 1977) posits that individuals acquire new behaviours through observation, modelling, and reinforcement. Scenario based elements of CIT allow officers to practise de-escalation techniques in a controlled environment, increasing self-efficacy and likelihood of </w:t>
      </w:r>
      <w:proofErr w:type="gramStart"/>
      <w:r w:rsidRPr="00716D9D">
        <w:rPr>
          <w:rFonts w:ascii="Arial" w:hAnsi="Arial" w:cs="Arial"/>
        </w:rPr>
        <w:t>real world</w:t>
      </w:r>
      <w:proofErr w:type="gramEnd"/>
      <w:r w:rsidRPr="00716D9D">
        <w:rPr>
          <w:rFonts w:ascii="Arial" w:hAnsi="Arial" w:cs="Arial"/>
        </w:rPr>
        <w:t xml:space="preserve"> application.</w:t>
      </w:r>
    </w:p>
    <w:p w14:paraId="58BB7D7A" w14:textId="77777777" w:rsidR="00A52F82" w:rsidRPr="00716D9D" w:rsidRDefault="00A52F82" w:rsidP="00716D9D">
      <w:pPr>
        <w:spacing w:line="480" w:lineRule="auto"/>
        <w:rPr>
          <w:rFonts w:ascii="Arial" w:hAnsi="Arial" w:cs="Arial"/>
        </w:rPr>
      </w:pPr>
    </w:p>
    <w:p w14:paraId="6D0FAA8A" w14:textId="77777777" w:rsidR="00D60512" w:rsidRDefault="00D60512" w:rsidP="00716D9D">
      <w:pPr>
        <w:spacing w:line="480" w:lineRule="auto"/>
        <w:rPr>
          <w:rFonts w:ascii="Arial" w:hAnsi="Arial" w:cs="Arial"/>
        </w:rPr>
      </w:pPr>
      <w:r w:rsidRPr="00716D9D">
        <w:rPr>
          <w:rFonts w:ascii="Arial" w:hAnsi="Arial" w:cs="Arial"/>
        </w:rPr>
        <w:t xml:space="preserve">Similarly, the Theory of Planned Behaviour (Ajzen, 1991) suggests that behaviour is shaped by attitudes, subjective norms, and perceived behavioural control. CIT seeks to improve officers’ attitudes toward individuals with mental illness and enhance their perceived control during crisis situations, thereby increasing the likelihood of </w:t>
      </w:r>
      <w:proofErr w:type="spellStart"/>
      <w:r w:rsidRPr="00716D9D">
        <w:rPr>
          <w:rFonts w:ascii="Arial" w:hAnsi="Arial" w:cs="Arial"/>
        </w:rPr>
        <w:t>non coercive</w:t>
      </w:r>
      <w:proofErr w:type="spellEnd"/>
      <w:r w:rsidRPr="00716D9D">
        <w:rPr>
          <w:rFonts w:ascii="Arial" w:hAnsi="Arial" w:cs="Arial"/>
        </w:rPr>
        <w:t xml:space="preserve"> responses.</w:t>
      </w:r>
    </w:p>
    <w:p w14:paraId="714DAEA3" w14:textId="77777777" w:rsidR="00A52F82" w:rsidRPr="00716D9D" w:rsidRDefault="00A52F82" w:rsidP="00716D9D">
      <w:pPr>
        <w:spacing w:line="480" w:lineRule="auto"/>
        <w:rPr>
          <w:rFonts w:ascii="Arial" w:hAnsi="Arial" w:cs="Arial"/>
        </w:rPr>
      </w:pPr>
    </w:p>
    <w:p w14:paraId="0D0E6BFE" w14:textId="77777777" w:rsidR="00D60512" w:rsidRPr="00716D9D" w:rsidRDefault="00D60512" w:rsidP="00716D9D">
      <w:pPr>
        <w:spacing w:line="480" w:lineRule="auto"/>
        <w:rPr>
          <w:rFonts w:ascii="Arial" w:hAnsi="Arial" w:cs="Arial"/>
        </w:rPr>
      </w:pPr>
      <w:r w:rsidRPr="00716D9D">
        <w:rPr>
          <w:rFonts w:ascii="Arial" w:hAnsi="Arial" w:cs="Arial"/>
        </w:rPr>
        <w:t xml:space="preserve">These frameworks support the premise that training can influence not only knowledge but also behavioural intentions and </w:t>
      </w:r>
      <w:proofErr w:type="gramStart"/>
      <w:r w:rsidRPr="00716D9D">
        <w:rPr>
          <w:rFonts w:ascii="Arial" w:hAnsi="Arial" w:cs="Arial"/>
        </w:rPr>
        <w:t>decision making</w:t>
      </w:r>
      <w:proofErr w:type="gramEnd"/>
      <w:r w:rsidRPr="00716D9D">
        <w:rPr>
          <w:rFonts w:ascii="Arial" w:hAnsi="Arial" w:cs="Arial"/>
        </w:rPr>
        <w:t xml:space="preserve"> processes. However, translating intention into action remains contingent on organisational support and service availability.</w:t>
      </w:r>
    </w:p>
    <w:p w14:paraId="7D51AC7D" w14:textId="77777777" w:rsidR="00D60512" w:rsidRPr="00716D9D" w:rsidRDefault="00D60512" w:rsidP="00716D9D">
      <w:pPr>
        <w:spacing w:line="480" w:lineRule="auto"/>
        <w:rPr>
          <w:rFonts w:ascii="Arial" w:hAnsi="Arial" w:cs="Arial"/>
        </w:rPr>
      </w:pPr>
    </w:p>
    <w:p w14:paraId="4153209C" w14:textId="20CA2DCD" w:rsidR="00D60512" w:rsidRPr="00716D9D" w:rsidRDefault="005E30A2" w:rsidP="00716D9D">
      <w:pPr>
        <w:pStyle w:val="Heading2"/>
        <w:spacing w:line="480" w:lineRule="auto"/>
        <w:rPr>
          <w:rFonts w:ascii="Arial" w:hAnsi="Arial" w:cs="Arial"/>
          <w:sz w:val="24"/>
          <w:szCs w:val="24"/>
        </w:rPr>
      </w:pPr>
      <w:bookmarkStart w:id="14" w:name="_Toc233617738"/>
      <w:r w:rsidRPr="00716D9D">
        <w:rPr>
          <w:rFonts w:ascii="Arial" w:hAnsi="Arial" w:cs="Arial"/>
          <w:sz w:val="24"/>
          <w:szCs w:val="24"/>
        </w:rPr>
        <w:lastRenderedPageBreak/>
        <w:t xml:space="preserve">2.7 </w:t>
      </w:r>
      <w:r w:rsidR="00D60512" w:rsidRPr="00716D9D">
        <w:rPr>
          <w:rFonts w:ascii="Arial" w:hAnsi="Arial" w:cs="Arial"/>
          <w:sz w:val="24"/>
          <w:szCs w:val="24"/>
        </w:rPr>
        <w:t>Gaps in the Literature and rationale for the Present study</w:t>
      </w:r>
      <w:bookmarkEnd w:id="14"/>
    </w:p>
    <w:p w14:paraId="60EC23B5" w14:textId="77777777" w:rsidR="00D60512" w:rsidRDefault="00D60512" w:rsidP="00716D9D">
      <w:pPr>
        <w:spacing w:line="480" w:lineRule="auto"/>
        <w:rPr>
          <w:rFonts w:ascii="Arial" w:hAnsi="Arial" w:cs="Arial"/>
        </w:rPr>
      </w:pPr>
      <w:r w:rsidRPr="00716D9D">
        <w:rPr>
          <w:rFonts w:ascii="Arial" w:hAnsi="Arial" w:cs="Arial"/>
        </w:rPr>
        <w:t xml:space="preserve">Despite extensive international research on CIT, several critical gaps remain. First, most of the empirical evidence originates from the United States, limiting its applicability to UK policing contexts. Second, many studies rely heavily on </w:t>
      </w:r>
      <w:proofErr w:type="spellStart"/>
      <w:r w:rsidRPr="00716D9D">
        <w:rPr>
          <w:rFonts w:ascii="Arial" w:hAnsi="Arial" w:cs="Arial"/>
        </w:rPr>
        <w:t>self reporting</w:t>
      </w:r>
      <w:proofErr w:type="spellEnd"/>
      <w:r w:rsidRPr="00716D9D">
        <w:rPr>
          <w:rFonts w:ascii="Arial" w:hAnsi="Arial" w:cs="Arial"/>
        </w:rPr>
        <w:t xml:space="preserve"> measures, with limited use of objective or longitudinal outcome data. Third, there is a lack of research exploring officers lived experiences of applying training in practice and the organisational barriers they encounter.</w:t>
      </w:r>
    </w:p>
    <w:p w14:paraId="255A4896" w14:textId="77777777" w:rsidR="00A52F82" w:rsidRPr="00716D9D" w:rsidRDefault="00A52F82" w:rsidP="00716D9D">
      <w:pPr>
        <w:spacing w:line="480" w:lineRule="auto"/>
        <w:rPr>
          <w:rFonts w:ascii="Arial" w:hAnsi="Arial" w:cs="Arial"/>
        </w:rPr>
      </w:pPr>
    </w:p>
    <w:p w14:paraId="5E22CB6A" w14:textId="77777777" w:rsidR="00D60512" w:rsidRDefault="00D60512" w:rsidP="00716D9D">
      <w:pPr>
        <w:spacing w:line="480" w:lineRule="auto"/>
        <w:rPr>
          <w:rFonts w:ascii="Arial" w:hAnsi="Arial" w:cs="Arial"/>
        </w:rPr>
      </w:pPr>
      <w:r w:rsidRPr="00716D9D">
        <w:rPr>
          <w:rFonts w:ascii="Arial" w:hAnsi="Arial" w:cs="Arial"/>
        </w:rPr>
        <w:t>Moreover, few studies explicitly examine how CIT aligns with UK specific liaison pathways, such as Street Triage or NHS psychological services. Given ongoing policy reforms and increasing scrutiny of police involvement in mental health crises, there is a clear need for UK based research that integrates quantitative and qualitative perspectives.</w:t>
      </w:r>
    </w:p>
    <w:p w14:paraId="64CB6494" w14:textId="77777777" w:rsidR="00A52F82" w:rsidRPr="00716D9D" w:rsidRDefault="00A52F82" w:rsidP="00716D9D">
      <w:pPr>
        <w:spacing w:line="480" w:lineRule="auto"/>
        <w:rPr>
          <w:rFonts w:ascii="Arial" w:hAnsi="Arial" w:cs="Arial"/>
        </w:rPr>
      </w:pPr>
    </w:p>
    <w:p w14:paraId="77E29A97" w14:textId="4E495FBB" w:rsidR="00D60512" w:rsidRPr="00716D9D" w:rsidRDefault="00D60512" w:rsidP="00716D9D">
      <w:pPr>
        <w:spacing w:line="480" w:lineRule="auto"/>
        <w:rPr>
          <w:rFonts w:ascii="Arial" w:hAnsi="Arial" w:cs="Arial"/>
        </w:rPr>
      </w:pPr>
      <w:r w:rsidRPr="00716D9D">
        <w:rPr>
          <w:rFonts w:ascii="Arial" w:hAnsi="Arial" w:cs="Arial"/>
        </w:rPr>
        <w:t xml:space="preserve">The present study addresses these gaps by adopting a mixed methods approach to evaluate the impact of CIT on police officers’ knowledge, confidence, and experiences within a UK police force. By doing so, it aims to contribute to </w:t>
      </w:r>
      <w:r w:rsidR="000C2995" w:rsidRPr="00716D9D">
        <w:rPr>
          <w:rFonts w:ascii="Arial" w:hAnsi="Arial" w:cs="Arial"/>
        </w:rPr>
        <w:t>evidence-based</w:t>
      </w:r>
      <w:r w:rsidRPr="00716D9D">
        <w:rPr>
          <w:rFonts w:ascii="Arial" w:hAnsi="Arial" w:cs="Arial"/>
        </w:rPr>
        <w:t xml:space="preserve"> training development and inform future policy and practice.</w:t>
      </w:r>
    </w:p>
    <w:p w14:paraId="4B518113" w14:textId="77777777" w:rsidR="00D60512" w:rsidRPr="00716D9D" w:rsidRDefault="00D60512" w:rsidP="00716D9D">
      <w:pPr>
        <w:spacing w:line="480" w:lineRule="auto"/>
        <w:rPr>
          <w:rFonts w:ascii="Arial" w:hAnsi="Arial" w:cs="Arial"/>
          <w:b/>
          <w:bCs/>
        </w:rPr>
      </w:pPr>
    </w:p>
    <w:p w14:paraId="10D1973D" w14:textId="643644F5" w:rsidR="00D60512" w:rsidRPr="00716D9D" w:rsidRDefault="005E30A2" w:rsidP="00716D9D">
      <w:pPr>
        <w:pStyle w:val="Heading2"/>
        <w:spacing w:line="480" w:lineRule="auto"/>
        <w:rPr>
          <w:rFonts w:ascii="Arial" w:hAnsi="Arial" w:cs="Arial"/>
          <w:sz w:val="24"/>
          <w:szCs w:val="24"/>
        </w:rPr>
      </w:pPr>
      <w:bookmarkStart w:id="15" w:name="_Toc233617739"/>
      <w:r w:rsidRPr="00716D9D">
        <w:rPr>
          <w:rFonts w:ascii="Arial" w:hAnsi="Arial" w:cs="Arial"/>
          <w:sz w:val="24"/>
          <w:szCs w:val="24"/>
        </w:rPr>
        <w:t>2.8 Con</w:t>
      </w:r>
      <w:r w:rsidR="000C2995" w:rsidRPr="00716D9D">
        <w:rPr>
          <w:rFonts w:ascii="Arial" w:hAnsi="Arial" w:cs="Arial"/>
          <w:sz w:val="24"/>
          <w:szCs w:val="24"/>
        </w:rPr>
        <w:t>clusion</w:t>
      </w:r>
      <w:bookmarkEnd w:id="15"/>
    </w:p>
    <w:p w14:paraId="7FCCB989" w14:textId="77777777" w:rsidR="00DF5016" w:rsidRDefault="00DF5016" w:rsidP="00DF5016">
      <w:pPr>
        <w:spacing w:line="480" w:lineRule="auto"/>
        <w:rPr>
          <w:rFonts w:ascii="Arial" w:hAnsi="Arial" w:cs="Arial"/>
        </w:rPr>
      </w:pPr>
      <w:r w:rsidRPr="00DF5016">
        <w:rPr>
          <w:rFonts w:ascii="Arial" w:hAnsi="Arial" w:cs="Arial"/>
        </w:rPr>
        <w:t xml:space="preserve">This chapter has reviewed the literature relating to police responses to mental health-related incidents and the development of Crisis Intervention Training (CIT). The evidence suggests that whilst CIT can improve officer knowledge, confidence, </w:t>
      </w:r>
      <w:r w:rsidRPr="00DF5016">
        <w:rPr>
          <w:rFonts w:ascii="Arial" w:hAnsi="Arial" w:cs="Arial"/>
        </w:rPr>
        <w:lastRenderedPageBreak/>
        <w:t>and attitudes towards individuals experiencing mental illness, its impact on operational outcomes remains less certain. The literature also highlights the influence of wider organisational factors, including service availability, partnership working, and access to specialist mental health support.</w:t>
      </w:r>
    </w:p>
    <w:p w14:paraId="179A3F5D" w14:textId="77777777" w:rsidR="00A52F82" w:rsidRPr="00DF5016" w:rsidRDefault="00A52F82" w:rsidP="00DF5016">
      <w:pPr>
        <w:spacing w:line="480" w:lineRule="auto"/>
        <w:rPr>
          <w:rFonts w:ascii="Arial" w:hAnsi="Arial" w:cs="Arial"/>
        </w:rPr>
      </w:pPr>
    </w:p>
    <w:p w14:paraId="6BF6C164" w14:textId="77777777" w:rsidR="00DF5016" w:rsidRDefault="00DF5016" w:rsidP="00DF5016">
      <w:pPr>
        <w:spacing w:line="480" w:lineRule="auto"/>
        <w:rPr>
          <w:rFonts w:ascii="Arial" w:hAnsi="Arial" w:cs="Arial"/>
        </w:rPr>
      </w:pPr>
      <w:r w:rsidRPr="00DF5016">
        <w:rPr>
          <w:rFonts w:ascii="Arial" w:hAnsi="Arial" w:cs="Arial"/>
        </w:rPr>
        <w:t>Whilst UK policy initiatives such as Street Triage and Right Care, Right Person seek to improve responses to mental health crises, there remains limited research examining officers’ perceptions of training effectiveness within UK policing contexts. Consequently, this study addresses an important gap in the literature by exploring the relationship between CIT, officer confidence, attitudes, and organisational barriers affecting mental health-related policing.</w:t>
      </w:r>
    </w:p>
    <w:p w14:paraId="54438B1A" w14:textId="77777777" w:rsidR="00A52F82" w:rsidRPr="00DF5016" w:rsidRDefault="00A52F82" w:rsidP="00DF5016">
      <w:pPr>
        <w:spacing w:line="480" w:lineRule="auto"/>
        <w:rPr>
          <w:rFonts w:ascii="Arial" w:hAnsi="Arial" w:cs="Arial"/>
        </w:rPr>
      </w:pPr>
    </w:p>
    <w:p w14:paraId="30DB2BC5" w14:textId="77777777" w:rsidR="00D60512" w:rsidRDefault="00D60512" w:rsidP="00602E10">
      <w:pPr>
        <w:spacing w:line="480" w:lineRule="auto"/>
        <w:rPr>
          <w:rFonts w:ascii="Arial" w:hAnsi="Arial" w:cs="Arial"/>
        </w:rPr>
      </w:pPr>
    </w:p>
    <w:p w14:paraId="4DDA76AB" w14:textId="77777777" w:rsidR="00716D9D" w:rsidRDefault="00716D9D" w:rsidP="00602E10">
      <w:pPr>
        <w:spacing w:line="480" w:lineRule="auto"/>
        <w:rPr>
          <w:rFonts w:ascii="Arial" w:hAnsi="Arial" w:cs="Arial"/>
        </w:rPr>
      </w:pPr>
    </w:p>
    <w:p w14:paraId="24782B01" w14:textId="77777777" w:rsidR="00716D9D" w:rsidRDefault="00716D9D" w:rsidP="00602E10">
      <w:pPr>
        <w:spacing w:line="480" w:lineRule="auto"/>
        <w:rPr>
          <w:rFonts w:ascii="Arial" w:hAnsi="Arial" w:cs="Arial"/>
        </w:rPr>
      </w:pPr>
    </w:p>
    <w:p w14:paraId="1628B0F0" w14:textId="77777777" w:rsidR="00DF5016" w:rsidRDefault="00DF5016" w:rsidP="00602E10">
      <w:pPr>
        <w:spacing w:line="480" w:lineRule="auto"/>
        <w:rPr>
          <w:rFonts w:ascii="Arial" w:hAnsi="Arial" w:cs="Arial"/>
        </w:rPr>
      </w:pPr>
    </w:p>
    <w:p w14:paraId="075AD715" w14:textId="77777777" w:rsidR="00DF5016" w:rsidRDefault="00DF5016" w:rsidP="00602E10">
      <w:pPr>
        <w:spacing w:line="480" w:lineRule="auto"/>
        <w:rPr>
          <w:rFonts w:ascii="Arial" w:hAnsi="Arial" w:cs="Arial"/>
        </w:rPr>
      </w:pPr>
    </w:p>
    <w:p w14:paraId="29FD135F" w14:textId="77777777" w:rsidR="00A52F82" w:rsidRDefault="00A52F82" w:rsidP="00602E10">
      <w:pPr>
        <w:spacing w:line="480" w:lineRule="auto"/>
        <w:rPr>
          <w:rFonts w:ascii="Arial" w:hAnsi="Arial" w:cs="Arial"/>
        </w:rPr>
      </w:pPr>
    </w:p>
    <w:p w14:paraId="732CEBAB" w14:textId="77777777" w:rsidR="00A52F82" w:rsidRDefault="00A52F82" w:rsidP="00602E10">
      <w:pPr>
        <w:spacing w:line="480" w:lineRule="auto"/>
        <w:rPr>
          <w:rFonts w:ascii="Arial" w:hAnsi="Arial" w:cs="Arial"/>
        </w:rPr>
      </w:pPr>
    </w:p>
    <w:p w14:paraId="64D3C54A" w14:textId="6FCA2AFD" w:rsidR="00716D9D" w:rsidRPr="008C1BF4" w:rsidRDefault="000F268D" w:rsidP="00DE1D8E">
      <w:pPr>
        <w:pStyle w:val="Heading1"/>
        <w:rPr>
          <w:b/>
          <w:bCs/>
        </w:rPr>
      </w:pPr>
      <w:bookmarkStart w:id="16" w:name="_Toc233617740"/>
      <w:r w:rsidRPr="008C1BF4">
        <w:rPr>
          <w:b/>
          <w:bCs/>
        </w:rPr>
        <w:lastRenderedPageBreak/>
        <w:t xml:space="preserve">Chapter 3 </w:t>
      </w:r>
      <w:r w:rsidR="00F12EF7" w:rsidRPr="008C1BF4">
        <w:rPr>
          <w:b/>
          <w:bCs/>
        </w:rPr>
        <w:t>–</w:t>
      </w:r>
      <w:r w:rsidRPr="008C1BF4">
        <w:rPr>
          <w:b/>
          <w:bCs/>
        </w:rPr>
        <w:t xml:space="preserve"> Meth</w:t>
      </w:r>
      <w:r w:rsidR="00F12EF7" w:rsidRPr="008C1BF4">
        <w:rPr>
          <w:b/>
          <w:bCs/>
        </w:rPr>
        <w:t>odology</w:t>
      </w:r>
      <w:bookmarkEnd w:id="16"/>
    </w:p>
    <w:p w14:paraId="63A8EC61" w14:textId="0B637538" w:rsidR="00280281" w:rsidRPr="00716862" w:rsidRDefault="00A701C1" w:rsidP="00716862">
      <w:pPr>
        <w:pStyle w:val="Heading2"/>
        <w:spacing w:line="480" w:lineRule="auto"/>
        <w:rPr>
          <w:rFonts w:ascii="Arial" w:hAnsi="Arial" w:cs="Arial"/>
          <w:sz w:val="24"/>
          <w:szCs w:val="24"/>
        </w:rPr>
      </w:pPr>
      <w:bookmarkStart w:id="17" w:name="_Toc233617741"/>
      <w:r w:rsidRPr="00716862">
        <w:rPr>
          <w:rFonts w:ascii="Arial" w:hAnsi="Arial" w:cs="Arial"/>
          <w:sz w:val="24"/>
          <w:szCs w:val="24"/>
        </w:rPr>
        <w:t xml:space="preserve">3.0 </w:t>
      </w:r>
      <w:r w:rsidR="00280281" w:rsidRPr="00716862">
        <w:rPr>
          <w:rFonts w:ascii="Arial" w:hAnsi="Arial" w:cs="Arial"/>
          <w:sz w:val="24"/>
          <w:szCs w:val="24"/>
        </w:rPr>
        <w:t>Methodology Introduction</w:t>
      </w:r>
      <w:bookmarkEnd w:id="17"/>
    </w:p>
    <w:p w14:paraId="62814211" w14:textId="77777777" w:rsidR="00280281" w:rsidRDefault="00280281" w:rsidP="00716862">
      <w:pPr>
        <w:spacing w:line="480" w:lineRule="auto"/>
        <w:rPr>
          <w:rFonts w:ascii="Arial" w:hAnsi="Arial" w:cs="Arial"/>
        </w:rPr>
      </w:pPr>
      <w:r w:rsidRPr="00716862">
        <w:rPr>
          <w:rFonts w:ascii="Arial" w:hAnsi="Arial" w:cs="Arial"/>
        </w:rPr>
        <w:t>This chapter outlines the methodology used to investigate police officer responses to mental health-related incidents and the perceived effectiveness of Crisis Intervention Training (CIT). A quantitative cross-sectional survey design was adopted to collect data from serving police officers across a UK policing context. Data were gathered using a researcher-designed online questionnaire created using Google Forms. The survey incorporated questions relating to officers’ professional background, exposure to mental health-related incidents, completion of CIT training, attitudes towards mental illness, confidence in responding to mental health crises, and perceptions of current policing practices.</w:t>
      </w:r>
    </w:p>
    <w:p w14:paraId="1F4E12D3" w14:textId="77777777" w:rsidR="00A52F82" w:rsidRPr="00716862" w:rsidRDefault="00A52F82" w:rsidP="00716862">
      <w:pPr>
        <w:spacing w:line="480" w:lineRule="auto"/>
        <w:rPr>
          <w:rFonts w:ascii="Arial" w:hAnsi="Arial" w:cs="Arial"/>
        </w:rPr>
      </w:pPr>
    </w:p>
    <w:p w14:paraId="13D0778C" w14:textId="77777777" w:rsidR="00280281" w:rsidRDefault="00280281" w:rsidP="00716862">
      <w:pPr>
        <w:spacing w:line="480" w:lineRule="auto"/>
        <w:rPr>
          <w:rFonts w:ascii="Arial" w:hAnsi="Arial" w:cs="Arial"/>
        </w:rPr>
      </w:pPr>
      <w:r w:rsidRPr="00716862">
        <w:rPr>
          <w:rFonts w:ascii="Arial" w:hAnsi="Arial" w:cs="Arial"/>
        </w:rPr>
        <w:t>Google Forms was selected as the data collection platform due to its accessibility, ease of distribution, and ability to facilitate anonymous participation. The survey was distributed electronically through a combination of police-related communication channels and social media platforms to maximise reach and encourage participation from officers across a range of operational roles, ranks, and levels of experience. Participation was voluntary, and no identifiable personal information was collected.</w:t>
      </w:r>
    </w:p>
    <w:p w14:paraId="0D90F662" w14:textId="77777777" w:rsidR="00A52F82" w:rsidRPr="00716862" w:rsidRDefault="00A52F82" w:rsidP="00716862">
      <w:pPr>
        <w:spacing w:line="480" w:lineRule="auto"/>
        <w:rPr>
          <w:rFonts w:ascii="Arial" w:hAnsi="Arial" w:cs="Arial"/>
        </w:rPr>
      </w:pPr>
    </w:p>
    <w:p w14:paraId="3F86E284" w14:textId="77777777" w:rsidR="00280281" w:rsidRDefault="00280281" w:rsidP="00716862">
      <w:pPr>
        <w:spacing w:line="480" w:lineRule="auto"/>
        <w:rPr>
          <w:rFonts w:ascii="Arial" w:hAnsi="Arial" w:cs="Arial"/>
        </w:rPr>
      </w:pPr>
      <w:r w:rsidRPr="00716862">
        <w:rPr>
          <w:rFonts w:ascii="Arial" w:hAnsi="Arial" w:cs="Arial"/>
        </w:rPr>
        <w:t xml:space="preserve">The use of an online survey enabled the efficient collection of quantitative data from a geographically dispersed population while providing participants with the flexibility to complete the questionnaire at a time and location convenient to them. This approach was considered particularly appropriate given the operational demands </w:t>
      </w:r>
      <w:r w:rsidRPr="00716862">
        <w:rPr>
          <w:rFonts w:ascii="Arial" w:hAnsi="Arial" w:cs="Arial"/>
        </w:rPr>
        <w:lastRenderedPageBreak/>
        <w:t>placed upon police officers and the practical constraints associated with accessing participants within policing environments.</w:t>
      </w:r>
    </w:p>
    <w:p w14:paraId="3BAB07DC" w14:textId="77777777" w:rsidR="00A52F82" w:rsidRPr="00716862" w:rsidRDefault="00A52F82" w:rsidP="00716862">
      <w:pPr>
        <w:spacing w:line="480" w:lineRule="auto"/>
        <w:rPr>
          <w:rFonts w:ascii="Arial" w:hAnsi="Arial" w:cs="Arial"/>
        </w:rPr>
      </w:pPr>
    </w:p>
    <w:p w14:paraId="34ACC5AF" w14:textId="77777777" w:rsidR="00280281" w:rsidRPr="00716862" w:rsidRDefault="00280281" w:rsidP="00716862">
      <w:pPr>
        <w:spacing w:line="480" w:lineRule="auto"/>
        <w:rPr>
          <w:rFonts w:ascii="Arial" w:hAnsi="Arial" w:cs="Arial"/>
        </w:rPr>
      </w:pPr>
      <w:r w:rsidRPr="00716862">
        <w:rPr>
          <w:rFonts w:ascii="Arial" w:hAnsi="Arial" w:cs="Arial"/>
        </w:rPr>
        <w:t>The following sections outline the research design, participant recruitment procedures, survey instrument, data analysis strategy, ethical considerations, and measures taken to ensure the rigour and validity of the study.</w:t>
      </w:r>
    </w:p>
    <w:p w14:paraId="63289B58" w14:textId="77777777" w:rsidR="00280281" w:rsidRPr="00716862" w:rsidRDefault="00280281" w:rsidP="00716862">
      <w:pPr>
        <w:spacing w:line="480" w:lineRule="auto"/>
        <w:rPr>
          <w:rFonts w:ascii="Arial" w:hAnsi="Arial" w:cs="Arial"/>
          <w:b/>
          <w:bCs/>
        </w:rPr>
      </w:pPr>
    </w:p>
    <w:p w14:paraId="27DC77D4" w14:textId="6B420832" w:rsidR="00280281" w:rsidRPr="00716862" w:rsidRDefault="00A701C1" w:rsidP="00716862">
      <w:pPr>
        <w:pStyle w:val="Heading2"/>
        <w:spacing w:line="480" w:lineRule="auto"/>
        <w:rPr>
          <w:rFonts w:ascii="Arial" w:hAnsi="Arial" w:cs="Arial"/>
          <w:sz w:val="24"/>
          <w:szCs w:val="24"/>
        </w:rPr>
      </w:pPr>
      <w:bookmarkStart w:id="18" w:name="_Toc233617742"/>
      <w:r w:rsidRPr="00716862">
        <w:rPr>
          <w:rFonts w:ascii="Arial" w:hAnsi="Arial" w:cs="Arial"/>
          <w:sz w:val="24"/>
          <w:szCs w:val="24"/>
        </w:rPr>
        <w:t>3</w:t>
      </w:r>
      <w:r w:rsidR="00280281" w:rsidRPr="00716862">
        <w:rPr>
          <w:rFonts w:ascii="Arial" w:hAnsi="Arial" w:cs="Arial"/>
          <w:sz w:val="24"/>
          <w:szCs w:val="24"/>
        </w:rPr>
        <w:t>.1 Overall Approach</w:t>
      </w:r>
      <w:bookmarkEnd w:id="18"/>
    </w:p>
    <w:p w14:paraId="28BB1E8F" w14:textId="77777777" w:rsidR="00E77641" w:rsidRDefault="00E77641" w:rsidP="00716862">
      <w:pPr>
        <w:spacing w:line="480" w:lineRule="auto"/>
        <w:rPr>
          <w:rFonts w:ascii="Arial" w:hAnsi="Arial" w:cs="Arial"/>
        </w:rPr>
      </w:pPr>
      <w:r w:rsidRPr="00E77641">
        <w:rPr>
          <w:rFonts w:ascii="Arial" w:hAnsi="Arial" w:cs="Arial"/>
        </w:rPr>
        <w:t>This study adopted a quantitative cross-sectional survey design to examine police officer perceptions of mental health-related incidents and the perceived effectiveness of Crisis Intervention Training (CIT). The survey was distributed online using Google Forms and was designed to collect descriptive data relating to officer confidence, attitudes towards mental illness, training exposure, and perceived organisational barriers. A small number of open-ended responses were also collected to provide additional contextual insight into officers' experiences and views.</w:t>
      </w:r>
    </w:p>
    <w:p w14:paraId="1DEF5A86" w14:textId="77777777" w:rsidR="00A52F82" w:rsidRDefault="00A52F82" w:rsidP="00716862">
      <w:pPr>
        <w:spacing w:line="480" w:lineRule="auto"/>
        <w:rPr>
          <w:rFonts w:ascii="Arial" w:hAnsi="Arial" w:cs="Arial"/>
        </w:rPr>
      </w:pPr>
    </w:p>
    <w:p w14:paraId="72B75922" w14:textId="4ACCAAA3" w:rsidR="00280281" w:rsidRDefault="00280281" w:rsidP="00716862">
      <w:pPr>
        <w:spacing w:line="480" w:lineRule="auto"/>
        <w:rPr>
          <w:rFonts w:ascii="Arial" w:hAnsi="Arial" w:cs="Arial"/>
        </w:rPr>
      </w:pPr>
      <w:r w:rsidRPr="00716862">
        <w:rPr>
          <w:rFonts w:ascii="Arial" w:hAnsi="Arial" w:cs="Arial"/>
        </w:rPr>
        <w:t>The decision to survey all officers rather than only recent trainees reflects two key considerations. First, it enables examination of training impact across the wider workforce rather than within a single cohort. Second, it aligns with principles of evidence-based policing, which emphasise systematic organisational evaluation of interventions and workforce capability (Lum, Koper and Telep, 2021).</w:t>
      </w:r>
    </w:p>
    <w:p w14:paraId="31DFAD20" w14:textId="77777777" w:rsidR="00A52F82" w:rsidRPr="00716862" w:rsidRDefault="00A52F82" w:rsidP="00716862">
      <w:pPr>
        <w:spacing w:line="480" w:lineRule="auto"/>
        <w:rPr>
          <w:rFonts w:ascii="Arial" w:hAnsi="Arial" w:cs="Arial"/>
        </w:rPr>
      </w:pPr>
    </w:p>
    <w:p w14:paraId="7EE36396" w14:textId="77777777" w:rsidR="00280281" w:rsidRPr="00716862" w:rsidRDefault="00280281" w:rsidP="00716862">
      <w:pPr>
        <w:spacing w:line="480" w:lineRule="auto"/>
        <w:rPr>
          <w:rFonts w:ascii="Arial" w:hAnsi="Arial" w:cs="Arial"/>
        </w:rPr>
      </w:pPr>
      <w:r w:rsidRPr="00716862">
        <w:rPr>
          <w:rFonts w:ascii="Arial" w:hAnsi="Arial" w:cs="Arial"/>
        </w:rPr>
        <w:lastRenderedPageBreak/>
        <w:t>Rather than measuring change over time, this design compares officers who have completed CIT with those who have not, as well as exploring whether recency of training is associated with differences in outcomes. This approach provides force-wide insight into the potential influence of CIT within operational practice.</w:t>
      </w:r>
    </w:p>
    <w:p w14:paraId="7470639B" w14:textId="77777777" w:rsidR="00280281" w:rsidRPr="00716862" w:rsidRDefault="00280281" w:rsidP="00716862">
      <w:pPr>
        <w:spacing w:line="480" w:lineRule="auto"/>
        <w:rPr>
          <w:rFonts w:ascii="Arial" w:hAnsi="Arial" w:cs="Arial"/>
        </w:rPr>
      </w:pPr>
    </w:p>
    <w:p w14:paraId="16AA23BA" w14:textId="77777777" w:rsidR="00280281" w:rsidRPr="00716862" w:rsidRDefault="00280281" w:rsidP="00716862">
      <w:pPr>
        <w:spacing w:line="480" w:lineRule="auto"/>
        <w:rPr>
          <w:rFonts w:ascii="Arial" w:hAnsi="Arial" w:cs="Arial"/>
        </w:rPr>
      </w:pPr>
    </w:p>
    <w:p w14:paraId="18295823" w14:textId="5A7D6B7E" w:rsidR="00280281" w:rsidRDefault="00A701C1" w:rsidP="00716862">
      <w:pPr>
        <w:pStyle w:val="Heading2"/>
        <w:spacing w:line="480" w:lineRule="auto"/>
        <w:rPr>
          <w:rFonts w:ascii="Arial" w:hAnsi="Arial" w:cs="Arial"/>
          <w:sz w:val="24"/>
          <w:szCs w:val="24"/>
        </w:rPr>
      </w:pPr>
      <w:bookmarkStart w:id="19" w:name="_Toc233617743"/>
      <w:r w:rsidRPr="00716862">
        <w:rPr>
          <w:rFonts w:ascii="Arial" w:hAnsi="Arial" w:cs="Arial"/>
          <w:sz w:val="24"/>
          <w:szCs w:val="24"/>
        </w:rPr>
        <w:t>3.</w:t>
      </w:r>
      <w:r w:rsidR="00280281" w:rsidRPr="00716862">
        <w:rPr>
          <w:rFonts w:ascii="Arial" w:hAnsi="Arial" w:cs="Arial"/>
          <w:sz w:val="24"/>
          <w:szCs w:val="24"/>
        </w:rPr>
        <w:t>2 Participants and Sampling</w:t>
      </w:r>
      <w:bookmarkEnd w:id="19"/>
    </w:p>
    <w:p w14:paraId="758040C3" w14:textId="7CF548DF" w:rsidR="00112BC1" w:rsidRPr="00112BC1" w:rsidRDefault="00112BC1" w:rsidP="00112BC1">
      <w:pPr>
        <w:spacing w:line="480" w:lineRule="auto"/>
        <w:rPr>
          <w:rFonts w:ascii="Arial" w:hAnsi="Arial" w:cs="Arial"/>
        </w:rPr>
      </w:pPr>
      <w:r w:rsidRPr="00112BC1">
        <w:rPr>
          <w:rFonts w:ascii="Arial" w:hAnsi="Arial" w:cs="Arial"/>
        </w:rPr>
        <w:t>A total of 53 responses were received, of which 48 participants provided informed consent and were included in the final analysis. Participants represented a range of ranks, operational roles, and lengths of service across policing. The sample included response officers, neighbourhood officers, investigators, custody officers, specialist units, and officers working in other operational roles.</w:t>
      </w:r>
    </w:p>
    <w:p w14:paraId="259A9111" w14:textId="77777777" w:rsidR="00112BC1" w:rsidRPr="00112BC1" w:rsidRDefault="00112BC1" w:rsidP="00112BC1"/>
    <w:p w14:paraId="0526E7B9" w14:textId="773341D4" w:rsidR="00280281" w:rsidRPr="00716862" w:rsidRDefault="00CD5746" w:rsidP="00716862">
      <w:pPr>
        <w:pStyle w:val="Heading3"/>
        <w:spacing w:line="480" w:lineRule="auto"/>
        <w:rPr>
          <w:rFonts w:ascii="Arial" w:hAnsi="Arial" w:cs="Arial"/>
          <w:sz w:val="24"/>
          <w:szCs w:val="24"/>
        </w:rPr>
      </w:pPr>
      <w:bookmarkStart w:id="20" w:name="_Toc233617744"/>
      <w:r w:rsidRPr="00716862">
        <w:rPr>
          <w:rFonts w:ascii="Arial" w:hAnsi="Arial" w:cs="Arial"/>
          <w:sz w:val="24"/>
          <w:szCs w:val="24"/>
        </w:rPr>
        <w:t>3.2.1</w:t>
      </w:r>
      <w:r w:rsidR="00280281" w:rsidRPr="00716862">
        <w:rPr>
          <w:rFonts w:ascii="Arial" w:hAnsi="Arial" w:cs="Arial"/>
          <w:sz w:val="24"/>
          <w:szCs w:val="24"/>
        </w:rPr>
        <w:t xml:space="preserve"> Target Population</w:t>
      </w:r>
      <w:bookmarkEnd w:id="20"/>
    </w:p>
    <w:p w14:paraId="40944FBE" w14:textId="77777777" w:rsidR="00280281" w:rsidRDefault="00280281" w:rsidP="00716862">
      <w:pPr>
        <w:spacing w:line="480" w:lineRule="auto"/>
        <w:rPr>
          <w:rFonts w:ascii="Arial" w:hAnsi="Arial" w:cs="Arial"/>
        </w:rPr>
      </w:pPr>
      <w:r w:rsidRPr="00716862">
        <w:rPr>
          <w:rFonts w:ascii="Arial" w:hAnsi="Arial" w:cs="Arial"/>
        </w:rPr>
        <w:t>The target population comprises all serving police officers within the participating UK territorial police force. This includes officers across response, neighbourhood, investigation, custody and specialist roles.</w:t>
      </w:r>
    </w:p>
    <w:p w14:paraId="3FF5C1F6" w14:textId="77777777" w:rsidR="00A52F82" w:rsidRPr="00716862" w:rsidRDefault="00A52F82" w:rsidP="00716862">
      <w:pPr>
        <w:spacing w:line="480" w:lineRule="auto"/>
        <w:rPr>
          <w:rFonts w:ascii="Arial" w:hAnsi="Arial" w:cs="Arial"/>
        </w:rPr>
      </w:pPr>
    </w:p>
    <w:p w14:paraId="14C3F3F5" w14:textId="77777777" w:rsidR="00280281" w:rsidRDefault="00280281" w:rsidP="00716862">
      <w:pPr>
        <w:spacing w:line="480" w:lineRule="auto"/>
        <w:rPr>
          <w:rFonts w:ascii="Arial" w:hAnsi="Arial" w:cs="Arial"/>
        </w:rPr>
      </w:pPr>
      <w:r w:rsidRPr="00716862">
        <w:rPr>
          <w:rFonts w:ascii="Arial" w:hAnsi="Arial" w:cs="Arial"/>
        </w:rPr>
        <w:t>By surveying the entire officer cohort rather than a single training group, the study captures variation in experience, exposure to mental health-related incidents and training history.</w:t>
      </w:r>
    </w:p>
    <w:p w14:paraId="6A5E066F" w14:textId="77777777" w:rsidR="00A52F82" w:rsidRPr="00716862" w:rsidRDefault="00A52F82" w:rsidP="00716862">
      <w:pPr>
        <w:spacing w:line="480" w:lineRule="auto"/>
        <w:rPr>
          <w:rFonts w:ascii="Arial" w:hAnsi="Arial" w:cs="Arial"/>
        </w:rPr>
      </w:pPr>
    </w:p>
    <w:p w14:paraId="19377487" w14:textId="0B1F7FC3" w:rsidR="00280281" w:rsidRPr="009D30AD" w:rsidRDefault="00A57E49" w:rsidP="00716862">
      <w:pPr>
        <w:pStyle w:val="Heading3"/>
        <w:spacing w:line="480" w:lineRule="auto"/>
        <w:rPr>
          <w:rFonts w:ascii="Arial" w:hAnsi="Arial" w:cs="Arial"/>
          <w:sz w:val="24"/>
          <w:szCs w:val="24"/>
        </w:rPr>
      </w:pPr>
      <w:bookmarkStart w:id="21" w:name="_Toc233617745"/>
      <w:r w:rsidRPr="009D30AD">
        <w:rPr>
          <w:rFonts w:ascii="Arial" w:hAnsi="Arial" w:cs="Arial"/>
          <w:sz w:val="24"/>
          <w:szCs w:val="24"/>
        </w:rPr>
        <w:lastRenderedPageBreak/>
        <w:t>3.2.2</w:t>
      </w:r>
      <w:r w:rsidR="00280281" w:rsidRPr="009D30AD">
        <w:rPr>
          <w:rFonts w:ascii="Arial" w:hAnsi="Arial" w:cs="Arial"/>
          <w:sz w:val="24"/>
          <w:szCs w:val="24"/>
        </w:rPr>
        <w:t xml:space="preserve"> Inclusion and Exclusion Criteria</w:t>
      </w:r>
      <w:bookmarkEnd w:id="21"/>
    </w:p>
    <w:p w14:paraId="7F7E2074" w14:textId="77777777" w:rsidR="00280281" w:rsidRPr="00716862" w:rsidRDefault="00280281" w:rsidP="00716862">
      <w:pPr>
        <w:spacing w:line="480" w:lineRule="auto"/>
        <w:rPr>
          <w:rFonts w:ascii="Arial" w:hAnsi="Arial" w:cs="Arial"/>
        </w:rPr>
      </w:pPr>
      <w:r w:rsidRPr="00716862">
        <w:rPr>
          <w:rFonts w:ascii="Arial" w:hAnsi="Arial" w:cs="Arial"/>
          <w:b/>
          <w:bCs/>
        </w:rPr>
        <w:t>Inclusion criteria:</w:t>
      </w:r>
    </w:p>
    <w:p w14:paraId="24AFF1F0" w14:textId="77777777" w:rsidR="00280281" w:rsidRPr="00716862" w:rsidRDefault="00280281" w:rsidP="00716862">
      <w:pPr>
        <w:numPr>
          <w:ilvl w:val="0"/>
          <w:numId w:val="4"/>
        </w:numPr>
        <w:spacing w:line="480" w:lineRule="auto"/>
        <w:rPr>
          <w:rFonts w:ascii="Arial" w:hAnsi="Arial" w:cs="Arial"/>
        </w:rPr>
      </w:pPr>
      <w:r w:rsidRPr="00716862">
        <w:rPr>
          <w:rFonts w:ascii="Arial" w:hAnsi="Arial" w:cs="Arial"/>
        </w:rPr>
        <w:t>Serving sworn police officers within the force</w:t>
      </w:r>
    </w:p>
    <w:p w14:paraId="0CE137F7" w14:textId="77777777" w:rsidR="00280281" w:rsidRPr="00716862" w:rsidRDefault="00280281" w:rsidP="00716862">
      <w:pPr>
        <w:numPr>
          <w:ilvl w:val="0"/>
          <w:numId w:val="4"/>
        </w:numPr>
        <w:spacing w:line="480" w:lineRule="auto"/>
        <w:rPr>
          <w:rFonts w:ascii="Arial" w:hAnsi="Arial" w:cs="Arial"/>
        </w:rPr>
      </w:pPr>
      <w:r w:rsidRPr="00716862">
        <w:rPr>
          <w:rFonts w:ascii="Arial" w:hAnsi="Arial" w:cs="Arial"/>
        </w:rPr>
        <w:t>Currently operational or attached to operational roles</w:t>
      </w:r>
    </w:p>
    <w:p w14:paraId="372CC5EA" w14:textId="77777777" w:rsidR="00280281" w:rsidRPr="00716862" w:rsidRDefault="00280281" w:rsidP="00716862">
      <w:pPr>
        <w:spacing w:line="480" w:lineRule="auto"/>
        <w:rPr>
          <w:rFonts w:ascii="Arial" w:hAnsi="Arial" w:cs="Arial"/>
        </w:rPr>
      </w:pPr>
      <w:r w:rsidRPr="00716862">
        <w:rPr>
          <w:rFonts w:ascii="Arial" w:hAnsi="Arial" w:cs="Arial"/>
          <w:b/>
          <w:bCs/>
        </w:rPr>
        <w:t>Exclusion criteria:</w:t>
      </w:r>
    </w:p>
    <w:p w14:paraId="4BB16AEA" w14:textId="77777777" w:rsidR="00280281" w:rsidRPr="00716862" w:rsidRDefault="00280281" w:rsidP="00716862">
      <w:pPr>
        <w:numPr>
          <w:ilvl w:val="0"/>
          <w:numId w:val="5"/>
        </w:numPr>
        <w:spacing w:line="480" w:lineRule="auto"/>
        <w:rPr>
          <w:rFonts w:ascii="Arial" w:hAnsi="Arial" w:cs="Arial"/>
        </w:rPr>
      </w:pPr>
      <w:r w:rsidRPr="00716862">
        <w:rPr>
          <w:rFonts w:ascii="Arial" w:hAnsi="Arial" w:cs="Arial"/>
        </w:rPr>
        <w:t>Civilian staff</w:t>
      </w:r>
    </w:p>
    <w:p w14:paraId="705F62BB" w14:textId="77777777" w:rsidR="00280281" w:rsidRPr="00716862" w:rsidRDefault="00280281" w:rsidP="00716862">
      <w:pPr>
        <w:numPr>
          <w:ilvl w:val="0"/>
          <w:numId w:val="5"/>
        </w:numPr>
        <w:spacing w:line="480" w:lineRule="auto"/>
        <w:rPr>
          <w:rFonts w:ascii="Arial" w:hAnsi="Arial" w:cs="Arial"/>
        </w:rPr>
      </w:pPr>
      <w:r w:rsidRPr="00716862">
        <w:rPr>
          <w:rFonts w:ascii="Arial" w:hAnsi="Arial" w:cs="Arial"/>
        </w:rPr>
        <w:t>Special constables (if not consistently exposed to training pathways)</w:t>
      </w:r>
    </w:p>
    <w:p w14:paraId="165B83F7" w14:textId="77777777" w:rsidR="00280281" w:rsidRPr="00716862" w:rsidRDefault="00280281" w:rsidP="00716862">
      <w:pPr>
        <w:numPr>
          <w:ilvl w:val="0"/>
          <w:numId w:val="5"/>
        </w:numPr>
        <w:spacing w:line="480" w:lineRule="auto"/>
        <w:rPr>
          <w:rFonts w:ascii="Arial" w:hAnsi="Arial" w:cs="Arial"/>
        </w:rPr>
      </w:pPr>
      <w:r w:rsidRPr="00716862">
        <w:rPr>
          <w:rFonts w:ascii="Arial" w:hAnsi="Arial" w:cs="Arial"/>
        </w:rPr>
        <w:t>Officers on long-term leave during the survey period</w:t>
      </w:r>
    </w:p>
    <w:p w14:paraId="4FE26116" w14:textId="77777777" w:rsidR="00280281" w:rsidRPr="00716862" w:rsidRDefault="00280281" w:rsidP="00716862">
      <w:pPr>
        <w:spacing w:line="480" w:lineRule="auto"/>
        <w:rPr>
          <w:rFonts w:ascii="Arial" w:hAnsi="Arial" w:cs="Arial"/>
        </w:rPr>
      </w:pPr>
      <w:r w:rsidRPr="00716862">
        <w:rPr>
          <w:rFonts w:ascii="Arial" w:hAnsi="Arial" w:cs="Arial"/>
        </w:rPr>
        <w:t>No restriction is placed on length of service, rank or role, as these variables may be analytically relevant.</w:t>
      </w:r>
    </w:p>
    <w:p w14:paraId="3AB37856" w14:textId="77777777" w:rsidR="00280281" w:rsidRPr="00716862" w:rsidRDefault="00280281" w:rsidP="00716862">
      <w:pPr>
        <w:spacing w:line="480" w:lineRule="auto"/>
        <w:rPr>
          <w:rFonts w:ascii="Arial" w:hAnsi="Arial" w:cs="Arial"/>
        </w:rPr>
      </w:pPr>
      <w:r w:rsidRPr="00716862">
        <w:rPr>
          <w:rFonts w:ascii="Arial" w:hAnsi="Arial" w:cs="Arial"/>
        </w:rPr>
        <w:t>.</w:t>
      </w:r>
    </w:p>
    <w:p w14:paraId="19ED52AC" w14:textId="03B9AEE8" w:rsidR="00C00B01" w:rsidRDefault="00821DF2" w:rsidP="00632FD0">
      <w:pPr>
        <w:pStyle w:val="Heading3"/>
        <w:spacing w:line="480" w:lineRule="auto"/>
        <w:rPr>
          <w:rFonts w:ascii="Arial" w:hAnsi="Arial" w:cs="Arial"/>
          <w:sz w:val="24"/>
          <w:szCs w:val="24"/>
        </w:rPr>
      </w:pPr>
      <w:bookmarkStart w:id="22" w:name="_Toc233617746"/>
      <w:r w:rsidRPr="00716862">
        <w:rPr>
          <w:rFonts w:ascii="Arial" w:hAnsi="Arial" w:cs="Arial"/>
          <w:sz w:val="24"/>
          <w:szCs w:val="24"/>
        </w:rPr>
        <w:t>3.</w:t>
      </w:r>
      <w:r w:rsidR="00280281" w:rsidRPr="00716862">
        <w:rPr>
          <w:rFonts w:ascii="Arial" w:hAnsi="Arial" w:cs="Arial"/>
          <w:sz w:val="24"/>
          <w:szCs w:val="24"/>
        </w:rPr>
        <w:t>2.3 Recruitment Procedure</w:t>
      </w:r>
      <w:bookmarkEnd w:id="22"/>
    </w:p>
    <w:p w14:paraId="0432463E" w14:textId="3020FFF3" w:rsidR="00632FD0" w:rsidRDefault="00632FD0" w:rsidP="00632FD0">
      <w:pPr>
        <w:spacing w:line="480" w:lineRule="auto"/>
        <w:rPr>
          <w:rFonts w:ascii="Arial" w:hAnsi="Arial" w:cs="Arial"/>
        </w:rPr>
      </w:pPr>
      <w:r w:rsidRPr="00632FD0">
        <w:rPr>
          <w:rFonts w:ascii="Arial" w:hAnsi="Arial" w:cs="Arial"/>
        </w:rPr>
        <w:t xml:space="preserve">Participants were recruited through the distribution of an online survey via police-related channels and social media platforms. The survey was administered using Google Forms and included a Participant Information Sheet, consent statement, and a link to the anonymous questionnaire. Participation was entirely voluntary and independent of any </w:t>
      </w:r>
      <w:r w:rsidR="00A52F82">
        <w:rPr>
          <w:rFonts w:ascii="Arial" w:hAnsi="Arial" w:cs="Arial"/>
        </w:rPr>
        <w:t>p</w:t>
      </w:r>
      <w:r w:rsidRPr="00632FD0">
        <w:rPr>
          <w:rFonts w:ascii="Arial" w:hAnsi="Arial" w:cs="Arial"/>
        </w:rPr>
        <w:t>erformance appraisal, supervisory process, or organisational requirement.</w:t>
      </w:r>
    </w:p>
    <w:p w14:paraId="322647FD" w14:textId="77777777" w:rsidR="00A52F82" w:rsidRPr="00632FD0" w:rsidRDefault="00A52F82" w:rsidP="00632FD0">
      <w:pPr>
        <w:spacing w:line="480" w:lineRule="auto"/>
        <w:rPr>
          <w:rFonts w:ascii="Arial" w:hAnsi="Arial" w:cs="Arial"/>
        </w:rPr>
      </w:pPr>
    </w:p>
    <w:p w14:paraId="17BD5D04" w14:textId="77777777" w:rsidR="00632FD0" w:rsidRDefault="00632FD0" w:rsidP="00632FD0">
      <w:pPr>
        <w:spacing w:line="480" w:lineRule="auto"/>
        <w:rPr>
          <w:rFonts w:ascii="Arial" w:hAnsi="Arial" w:cs="Arial"/>
        </w:rPr>
      </w:pPr>
      <w:r w:rsidRPr="00632FD0">
        <w:rPr>
          <w:rFonts w:ascii="Arial" w:hAnsi="Arial" w:cs="Arial"/>
        </w:rPr>
        <w:t xml:space="preserve">No identifiable information, such as names, collar numbers, or specific workplace identifiers, was collected. Responses were submitted anonymously to encourage </w:t>
      </w:r>
      <w:r w:rsidRPr="00632FD0">
        <w:rPr>
          <w:rFonts w:ascii="Arial" w:hAnsi="Arial" w:cs="Arial"/>
        </w:rPr>
        <w:lastRenderedPageBreak/>
        <w:t>honest and open participation regarding experiences of mental health-related incidents and perceptions of Crisis Intervention Training (CIT).</w:t>
      </w:r>
    </w:p>
    <w:p w14:paraId="1D05DB77" w14:textId="77777777" w:rsidR="00A52F82" w:rsidRPr="00632FD0" w:rsidRDefault="00A52F82" w:rsidP="00632FD0">
      <w:pPr>
        <w:spacing w:line="480" w:lineRule="auto"/>
        <w:rPr>
          <w:rFonts w:ascii="Arial" w:hAnsi="Arial" w:cs="Arial"/>
        </w:rPr>
      </w:pPr>
    </w:p>
    <w:p w14:paraId="56A62789" w14:textId="77777777" w:rsidR="00632FD0" w:rsidRPr="00632FD0" w:rsidRDefault="00632FD0" w:rsidP="00632FD0">
      <w:pPr>
        <w:spacing w:line="480" w:lineRule="auto"/>
        <w:rPr>
          <w:rFonts w:ascii="Arial" w:hAnsi="Arial" w:cs="Arial"/>
        </w:rPr>
      </w:pPr>
      <w:r w:rsidRPr="00632FD0">
        <w:rPr>
          <w:rFonts w:ascii="Arial" w:hAnsi="Arial" w:cs="Arial"/>
        </w:rPr>
        <w:t>The survey remained open for a four-week period, during which participants were able to access and complete the questionnaire electronically. A total of 53 responses were received, of which 48 participants provided informed consent and were included in the final analysis. The final sample represented a range of policing roles, ranks, and levels of service experience, providing a broad overview of officer perspectives relating to mental health-related incidents and training.</w:t>
      </w:r>
    </w:p>
    <w:p w14:paraId="7A719CE2" w14:textId="77777777" w:rsidR="00632FD0" w:rsidRPr="00632FD0" w:rsidRDefault="00632FD0" w:rsidP="00632FD0"/>
    <w:p w14:paraId="59B54B1F" w14:textId="10AFB293" w:rsidR="00280281" w:rsidRPr="00716862" w:rsidRDefault="00280281" w:rsidP="00716862">
      <w:pPr>
        <w:pStyle w:val="Heading2"/>
        <w:spacing w:line="480" w:lineRule="auto"/>
        <w:rPr>
          <w:rFonts w:ascii="Arial" w:hAnsi="Arial" w:cs="Arial"/>
          <w:sz w:val="24"/>
          <w:szCs w:val="24"/>
        </w:rPr>
      </w:pPr>
      <w:bookmarkStart w:id="23" w:name="_Toc233617747"/>
      <w:r w:rsidRPr="00716862">
        <w:rPr>
          <w:rFonts w:ascii="Arial" w:hAnsi="Arial" w:cs="Arial"/>
          <w:sz w:val="24"/>
          <w:szCs w:val="24"/>
        </w:rPr>
        <w:t>3.</w:t>
      </w:r>
      <w:r w:rsidR="00821DF2" w:rsidRPr="00716862">
        <w:rPr>
          <w:rFonts w:ascii="Arial" w:hAnsi="Arial" w:cs="Arial"/>
          <w:sz w:val="24"/>
          <w:szCs w:val="24"/>
        </w:rPr>
        <w:t>3</w:t>
      </w:r>
      <w:r w:rsidRPr="00716862">
        <w:rPr>
          <w:rFonts w:ascii="Arial" w:hAnsi="Arial" w:cs="Arial"/>
          <w:sz w:val="24"/>
          <w:szCs w:val="24"/>
        </w:rPr>
        <w:t xml:space="preserve"> Survey Instrument</w:t>
      </w:r>
      <w:bookmarkEnd w:id="23"/>
    </w:p>
    <w:p w14:paraId="5FD46E65" w14:textId="68EE49E6" w:rsidR="00F748A7" w:rsidRDefault="005C742D" w:rsidP="00716862">
      <w:pPr>
        <w:spacing w:line="480" w:lineRule="auto"/>
        <w:rPr>
          <w:rFonts w:ascii="Arial" w:hAnsi="Arial" w:cs="Arial"/>
        </w:rPr>
      </w:pPr>
      <w:r w:rsidRPr="005C742D">
        <w:rPr>
          <w:rFonts w:ascii="Arial" w:hAnsi="Arial" w:cs="Arial"/>
        </w:rPr>
        <w:t>The survey was administered using Google Forms and consisted of six sections designed to examine officer characteristics, training exposure, mental health knowledge, attitudes towards mental illness, confidence in responding to mental health-related incidents, and additional participant perspectives. The questionnaire included a combination of demographic questions, Likert-scale statements, and an open-ended response item.</w:t>
      </w:r>
    </w:p>
    <w:p w14:paraId="3424821F" w14:textId="663B272D" w:rsidR="007F39AB" w:rsidRDefault="007F39AB" w:rsidP="00716862">
      <w:pPr>
        <w:spacing w:line="480" w:lineRule="auto"/>
        <w:rPr>
          <w:rFonts w:ascii="Arial" w:hAnsi="Arial" w:cs="Arial"/>
        </w:rPr>
      </w:pPr>
      <w:r>
        <w:rPr>
          <w:rFonts w:ascii="Arial" w:hAnsi="Arial" w:cs="Arial"/>
        </w:rPr>
        <w:t xml:space="preserve">The full </w:t>
      </w:r>
      <w:r w:rsidR="00750E51">
        <w:rPr>
          <w:rFonts w:ascii="Arial" w:hAnsi="Arial" w:cs="Arial"/>
        </w:rPr>
        <w:t>survey questionnaire is provided in Appendix A</w:t>
      </w:r>
    </w:p>
    <w:p w14:paraId="3FE8026C" w14:textId="77777777" w:rsidR="005C742D" w:rsidRPr="00716862" w:rsidRDefault="005C742D" w:rsidP="00716862">
      <w:pPr>
        <w:spacing w:line="480" w:lineRule="auto"/>
        <w:rPr>
          <w:rFonts w:ascii="Arial" w:hAnsi="Arial" w:cs="Arial"/>
        </w:rPr>
      </w:pPr>
    </w:p>
    <w:p w14:paraId="3CD28710" w14:textId="2BE64621" w:rsidR="00280281" w:rsidRPr="00716862" w:rsidRDefault="00280281" w:rsidP="00716862">
      <w:pPr>
        <w:pStyle w:val="Heading3"/>
        <w:spacing w:line="480" w:lineRule="auto"/>
        <w:rPr>
          <w:rFonts w:ascii="Arial" w:hAnsi="Arial" w:cs="Arial"/>
          <w:sz w:val="24"/>
          <w:szCs w:val="24"/>
        </w:rPr>
      </w:pPr>
      <w:bookmarkStart w:id="24" w:name="_Toc233617748"/>
      <w:r w:rsidRPr="00716862">
        <w:rPr>
          <w:rFonts w:ascii="Arial" w:hAnsi="Arial" w:cs="Arial"/>
          <w:sz w:val="24"/>
          <w:szCs w:val="24"/>
        </w:rPr>
        <w:t>3.</w:t>
      </w:r>
      <w:r w:rsidR="00821DF2" w:rsidRPr="00716862">
        <w:rPr>
          <w:rFonts w:ascii="Arial" w:hAnsi="Arial" w:cs="Arial"/>
          <w:sz w:val="24"/>
          <w:szCs w:val="24"/>
        </w:rPr>
        <w:t>3.</w:t>
      </w:r>
      <w:r w:rsidRPr="00716862">
        <w:rPr>
          <w:rFonts w:ascii="Arial" w:hAnsi="Arial" w:cs="Arial"/>
          <w:sz w:val="24"/>
          <w:szCs w:val="24"/>
        </w:rPr>
        <w:t>1 Demographic and Professional Variables</w:t>
      </w:r>
      <w:bookmarkEnd w:id="24"/>
    </w:p>
    <w:p w14:paraId="5D8AFDE6" w14:textId="77777777" w:rsidR="00127C59" w:rsidRPr="00127C59" w:rsidRDefault="00127C59" w:rsidP="00127C59">
      <w:pPr>
        <w:spacing w:line="480" w:lineRule="auto"/>
        <w:rPr>
          <w:rFonts w:ascii="Arial" w:hAnsi="Arial" w:cs="Arial"/>
        </w:rPr>
      </w:pPr>
      <w:r w:rsidRPr="00127C59">
        <w:rPr>
          <w:rFonts w:ascii="Arial" w:hAnsi="Arial" w:cs="Arial"/>
        </w:rPr>
        <w:t>Participants provided professional and demographic information, including:</w:t>
      </w:r>
    </w:p>
    <w:p w14:paraId="383B481B" w14:textId="77777777" w:rsidR="00127C59" w:rsidRPr="00127C59" w:rsidRDefault="00127C59" w:rsidP="00127C59">
      <w:pPr>
        <w:numPr>
          <w:ilvl w:val="0"/>
          <w:numId w:val="16"/>
        </w:numPr>
        <w:spacing w:line="480" w:lineRule="auto"/>
        <w:rPr>
          <w:rFonts w:ascii="Arial" w:hAnsi="Arial" w:cs="Arial"/>
        </w:rPr>
      </w:pPr>
      <w:r w:rsidRPr="00127C59">
        <w:rPr>
          <w:rFonts w:ascii="Arial" w:hAnsi="Arial" w:cs="Arial"/>
        </w:rPr>
        <w:t>Rank</w:t>
      </w:r>
    </w:p>
    <w:p w14:paraId="554A0EB2" w14:textId="77777777" w:rsidR="00127C59" w:rsidRPr="00127C59" w:rsidRDefault="00127C59" w:rsidP="00127C59">
      <w:pPr>
        <w:numPr>
          <w:ilvl w:val="0"/>
          <w:numId w:val="16"/>
        </w:numPr>
        <w:spacing w:line="480" w:lineRule="auto"/>
        <w:rPr>
          <w:rFonts w:ascii="Arial" w:hAnsi="Arial" w:cs="Arial"/>
        </w:rPr>
      </w:pPr>
      <w:r w:rsidRPr="00127C59">
        <w:rPr>
          <w:rFonts w:ascii="Arial" w:hAnsi="Arial" w:cs="Arial"/>
        </w:rPr>
        <w:lastRenderedPageBreak/>
        <w:t>Operational role (e.g., response, neighbourhood policing, CID, custody, specialist units)</w:t>
      </w:r>
    </w:p>
    <w:p w14:paraId="1522A92B" w14:textId="77777777" w:rsidR="00127C59" w:rsidRPr="00127C59" w:rsidRDefault="00127C59" w:rsidP="00127C59">
      <w:pPr>
        <w:numPr>
          <w:ilvl w:val="0"/>
          <w:numId w:val="16"/>
        </w:numPr>
        <w:spacing w:line="480" w:lineRule="auto"/>
        <w:rPr>
          <w:rFonts w:ascii="Arial" w:hAnsi="Arial" w:cs="Arial"/>
        </w:rPr>
      </w:pPr>
      <w:r w:rsidRPr="00127C59">
        <w:rPr>
          <w:rFonts w:ascii="Arial" w:hAnsi="Arial" w:cs="Arial"/>
        </w:rPr>
        <w:t>Years of service (categorical bands)</w:t>
      </w:r>
    </w:p>
    <w:p w14:paraId="6DC09CAD" w14:textId="77777777" w:rsidR="00127C59" w:rsidRPr="00127C59" w:rsidRDefault="00127C59" w:rsidP="00127C59">
      <w:pPr>
        <w:numPr>
          <w:ilvl w:val="0"/>
          <w:numId w:val="16"/>
        </w:numPr>
        <w:spacing w:line="480" w:lineRule="auto"/>
        <w:rPr>
          <w:rFonts w:ascii="Arial" w:hAnsi="Arial" w:cs="Arial"/>
        </w:rPr>
      </w:pPr>
      <w:r w:rsidRPr="00127C59">
        <w:rPr>
          <w:rFonts w:ascii="Arial" w:hAnsi="Arial" w:cs="Arial"/>
        </w:rPr>
        <w:t>Frequency of attendance at mental health-related incidents</w:t>
      </w:r>
    </w:p>
    <w:p w14:paraId="114792AF" w14:textId="77777777" w:rsidR="00127C59" w:rsidRPr="00127C59" w:rsidRDefault="00127C59" w:rsidP="00127C59">
      <w:pPr>
        <w:spacing w:line="480" w:lineRule="auto"/>
        <w:rPr>
          <w:rFonts w:ascii="Arial" w:hAnsi="Arial" w:cs="Arial"/>
        </w:rPr>
      </w:pPr>
      <w:r w:rsidRPr="00127C59">
        <w:rPr>
          <w:rFonts w:ascii="Arial" w:hAnsi="Arial" w:cs="Arial"/>
        </w:rPr>
        <w:t>These variables were collected to provide contextual information regarding participant experience and operational exposure to mental health-related incidents.</w:t>
      </w:r>
    </w:p>
    <w:p w14:paraId="30225B53" w14:textId="594EECD2" w:rsidR="00280281" w:rsidRPr="00716862" w:rsidRDefault="00280281" w:rsidP="00716862">
      <w:pPr>
        <w:spacing w:line="480" w:lineRule="auto"/>
        <w:rPr>
          <w:rFonts w:ascii="Arial" w:hAnsi="Arial" w:cs="Arial"/>
        </w:rPr>
      </w:pPr>
    </w:p>
    <w:p w14:paraId="311643A3" w14:textId="77777777" w:rsidR="00280281" w:rsidRPr="00716862" w:rsidRDefault="00280281" w:rsidP="00716862">
      <w:pPr>
        <w:pStyle w:val="Heading3"/>
        <w:spacing w:line="480" w:lineRule="auto"/>
        <w:rPr>
          <w:rFonts w:ascii="Arial" w:hAnsi="Arial" w:cs="Arial"/>
          <w:sz w:val="24"/>
          <w:szCs w:val="24"/>
        </w:rPr>
      </w:pPr>
    </w:p>
    <w:p w14:paraId="3E2D9ECE" w14:textId="48A7C708" w:rsidR="00280281" w:rsidRPr="009D30AD" w:rsidRDefault="00821DF2" w:rsidP="00716862">
      <w:pPr>
        <w:pStyle w:val="Heading3"/>
        <w:spacing w:line="480" w:lineRule="auto"/>
        <w:rPr>
          <w:rFonts w:ascii="Arial" w:hAnsi="Arial" w:cs="Arial"/>
          <w:sz w:val="24"/>
          <w:szCs w:val="24"/>
        </w:rPr>
      </w:pPr>
      <w:bookmarkStart w:id="25" w:name="_Toc233617749"/>
      <w:r w:rsidRPr="009D30AD">
        <w:rPr>
          <w:rFonts w:ascii="Arial" w:hAnsi="Arial" w:cs="Arial"/>
          <w:sz w:val="24"/>
          <w:szCs w:val="24"/>
        </w:rPr>
        <w:t>3.</w:t>
      </w:r>
      <w:r w:rsidR="00280281" w:rsidRPr="009D30AD">
        <w:rPr>
          <w:rFonts w:ascii="Arial" w:hAnsi="Arial" w:cs="Arial"/>
          <w:sz w:val="24"/>
          <w:szCs w:val="24"/>
        </w:rPr>
        <w:t>3.2 Training Exposure</w:t>
      </w:r>
      <w:bookmarkEnd w:id="25"/>
    </w:p>
    <w:p w14:paraId="3D00B329" w14:textId="77777777" w:rsidR="00127C59" w:rsidRPr="00127C59" w:rsidRDefault="00127C59" w:rsidP="00127C59">
      <w:pPr>
        <w:spacing w:line="480" w:lineRule="auto"/>
        <w:rPr>
          <w:rFonts w:ascii="Arial" w:hAnsi="Arial" w:cs="Arial"/>
        </w:rPr>
      </w:pPr>
      <w:r w:rsidRPr="00127C59">
        <w:rPr>
          <w:rFonts w:ascii="Arial" w:hAnsi="Arial" w:cs="Arial"/>
        </w:rPr>
        <w:t>Participants were asked whether they had completed Crisis Intervention Training (CIT). Those who indicated completion were also asked when the training had been undertaken:</w:t>
      </w:r>
    </w:p>
    <w:p w14:paraId="5EE61145" w14:textId="77777777" w:rsidR="00127C59" w:rsidRPr="00127C59" w:rsidRDefault="00127C59" w:rsidP="00127C59">
      <w:pPr>
        <w:numPr>
          <w:ilvl w:val="0"/>
          <w:numId w:val="17"/>
        </w:numPr>
        <w:spacing w:line="480" w:lineRule="auto"/>
        <w:rPr>
          <w:rFonts w:ascii="Arial" w:hAnsi="Arial" w:cs="Arial"/>
        </w:rPr>
      </w:pPr>
      <w:r w:rsidRPr="00127C59">
        <w:rPr>
          <w:rFonts w:ascii="Arial" w:hAnsi="Arial" w:cs="Arial"/>
        </w:rPr>
        <w:t>Within the last 6 months</w:t>
      </w:r>
    </w:p>
    <w:p w14:paraId="3B317B0E" w14:textId="77777777" w:rsidR="00127C59" w:rsidRPr="00127C59" w:rsidRDefault="00127C59" w:rsidP="00127C59">
      <w:pPr>
        <w:numPr>
          <w:ilvl w:val="0"/>
          <w:numId w:val="17"/>
        </w:numPr>
        <w:spacing w:line="480" w:lineRule="auto"/>
        <w:rPr>
          <w:rFonts w:ascii="Arial" w:hAnsi="Arial" w:cs="Arial"/>
        </w:rPr>
      </w:pPr>
      <w:r w:rsidRPr="00127C59">
        <w:rPr>
          <w:rFonts w:ascii="Arial" w:hAnsi="Arial" w:cs="Arial"/>
        </w:rPr>
        <w:t>Between 6 and 24 months ago</w:t>
      </w:r>
    </w:p>
    <w:p w14:paraId="744A8CA4" w14:textId="77777777" w:rsidR="00127C59" w:rsidRPr="00127C59" w:rsidRDefault="00127C59" w:rsidP="00127C59">
      <w:pPr>
        <w:numPr>
          <w:ilvl w:val="0"/>
          <w:numId w:val="17"/>
        </w:numPr>
        <w:spacing w:line="480" w:lineRule="auto"/>
        <w:rPr>
          <w:rFonts w:ascii="Arial" w:hAnsi="Arial" w:cs="Arial"/>
        </w:rPr>
      </w:pPr>
      <w:r w:rsidRPr="00127C59">
        <w:rPr>
          <w:rFonts w:ascii="Arial" w:hAnsi="Arial" w:cs="Arial"/>
        </w:rPr>
        <w:t>More than 2 years ago</w:t>
      </w:r>
    </w:p>
    <w:p w14:paraId="6B02777F" w14:textId="77777777" w:rsidR="00127C59" w:rsidRPr="00127C59" w:rsidRDefault="00127C59" w:rsidP="00127C59">
      <w:pPr>
        <w:spacing w:line="480" w:lineRule="auto"/>
        <w:rPr>
          <w:rFonts w:ascii="Arial" w:hAnsi="Arial" w:cs="Arial"/>
        </w:rPr>
      </w:pPr>
      <w:r w:rsidRPr="00127C59">
        <w:rPr>
          <w:rFonts w:ascii="Arial" w:hAnsi="Arial" w:cs="Arial"/>
        </w:rPr>
        <w:t>This information enabled examination of participant responses in relation to training exposure and training recency.</w:t>
      </w:r>
    </w:p>
    <w:p w14:paraId="66FC381D" w14:textId="77777777" w:rsidR="00280281" w:rsidRPr="00716862" w:rsidRDefault="00280281" w:rsidP="00716862">
      <w:pPr>
        <w:spacing w:line="480" w:lineRule="auto"/>
        <w:rPr>
          <w:rFonts w:ascii="Arial" w:hAnsi="Arial" w:cs="Arial"/>
          <w:b/>
          <w:bCs/>
        </w:rPr>
      </w:pPr>
    </w:p>
    <w:p w14:paraId="75018E6B" w14:textId="17CD992C" w:rsidR="00280281" w:rsidRPr="00716862" w:rsidRDefault="00F44DC5" w:rsidP="00716862">
      <w:pPr>
        <w:pStyle w:val="Heading3"/>
        <w:spacing w:line="480" w:lineRule="auto"/>
        <w:rPr>
          <w:rFonts w:ascii="Arial" w:hAnsi="Arial" w:cs="Arial"/>
          <w:sz w:val="24"/>
          <w:szCs w:val="24"/>
        </w:rPr>
      </w:pPr>
      <w:bookmarkStart w:id="26" w:name="_Toc233617750"/>
      <w:r w:rsidRPr="00716862">
        <w:rPr>
          <w:rFonts w:ascii="Arial" w:hAnsi="Arial" w:cs="Arial"/>
          <w:sz w:val="24"/>
          <w:szCs w:val="24"/>
        </w:rPr>
        <w:t>3.</w:t>
      </w:r>
      <w:r w:rsidR="00280281" w:rsidRPr="00716862">
        <w:rPr>
          <w:rFonts w:ascii="Arial" w:hAnsi="Arial" w:cs="Arial"/>
          <w:sz w:val="24"/>
          <w:szCs w:val="24"/>
        </w:rPr>
        <w:t>3.3 Mental Health Knowledge</w:t>
      </w:r>
      <w:bookmarkEnd w:id="26"/>
    </w:p>
    <w:p w14:paraId="6E9C8E7B" w14:textId="43B62A22" w:rsidR="00882D68" w:rsidRDefault="00500D1A" w:rsidP="00716862">
      <w:pPr>
        <w:spacing w:line="480" w:lineRule="auto"/>
        <w:rPr>
          <w:rFonts w:ascii="Arial" w:hAnsi="Arial" w:cs="Arial"/>
        </w:rPr>
      </w:pPr>
      <w:r w:rsidRPr="00500D1A">
        <w:rPr>
          <w:rFonts w:ascii="Arial" w:hAnsi="Arial" w:cs="Arial"/>
        </w:rPr>
        <w:t>Mental health knowledge was assessed using five Likert-scale statements designed to explore participants’ understanding of mental health recovery, treatment, independent living, and broader mental health concepts.</w:t>
      </w:r>
    </w:p>
    <w:p w14:paraId="62D9AF21" w14:textId="77777777" w:rsidR="00500D1A" w:rsidRPr="00716862" w:rsidRDefault="00500D1A" w:rsidP="00716862">
      <w:pPr>
        <w:spacing w:line="480" w:lineRule="auto"/>
        <w:rPr>
          <w:rFonts w:ascii="Arial" w:hAnsi="Arial" w:cs="Arial"/>
        </w:rPr>
      </w:pPr>
    </w:p>
    <w:p w14:paraId="1288DA6D" w14:textId="6F9C40ED" w:rsidR="00280281" w:rsidRPr="00716862" w:rsidRDefault="00F44DC5" w:rsidP="00716862">
      <w:pPr>
        <w:pStyle w:val="Heading3"/>
        <w:spacing w:line="480" w:lineRule="auto"/>
        <w:rPr>
          <w:rFonts w:ascii="Arial" w:hAnsi="Arial" w:cs="Arial"/>
          <w:sz w:val="24"/>
          <w:szCs w:val="24"/>
        </w:rPr>
      </w:pPr>
      <w:bookmarkStart w:id="27" w:name="_Toc233617751"/>
      <w:r w:rsidRPr="00716862">
        <w:rPr>
          <w:rFonts w:ascii="Arial" w:hAnsi="Arial" w:cs="Arial"/>
          <w:sz w:val="24"/>
          <w:szCs w:val="24"/>
        </w:rPr>
        <w:t>3.</w:t>
      </w:r>
      <w:r w:rsidR="00280281" w:rsidRPr="00716862">
        <w:rPr>
          <w:rFonts w:ascii="Arial" w:hAnsi="Arial" w:cs="Arial"/>
          <w:sz w:val="24"/>
          <w:szCs w:val="24"/>
        </w:rPr>
        <w:t>3.4 Attitudes Toward Mental Illness</w:t>
      </w:r>
      <w:bookmarkEnd w:id="27"/>
    </w:p>
    <w:p w14:paraId="7DA51FAF" w14:textId="3D2B51CE" w:rsidR="00765DB7" w:rsidRDefault="00500D1A" w:rsidP="00716862">
      <w:pPr>
        <w:spacing w:line="480" w:lineRule="auto"/>
        <w:rPr>
          <w:rFonts w:ascii="Arial" w:hAnsi="Arial" w:cs="Arial"/>
        </w:rPr>
      </w:pPr>
      <w:r w:rsidRPr="00500D1A">
        <w:rPr>
          <w:rFonts w:ascii="Arial" w:hAnsi="Arial" w:cs="Arial"/>
        </w:rPr>
        <w:t>Participant attitudes towards individuals experiencing mental illness were explored through four Likert-scale statements relating to stigma, social inclusion, community integration, and perceptions of mental health within society.</w:t>
      </w:r>
    </w:p>
    <w:p w14:paraId="000A88AC" w14:textId="77777777" w:rsidR="00A52F82" w:rsidRPr="00716862" w:rsidRDefault="00A52F82" w:rsidP="00716862">
      <w:pPr>
        <w:spacing w:line="480" w:lineRule="auto"/>
        <w:rPr>
          <w:rFonts w:ascii="Arial" w:hAnsi="Arial" w:cs="Arial"/>
        </w:rPr>
      </w:pPr>
    </w:p>
    <w:p w14:paraId="33A813F6" w14:textId="6847DD72" w:rsidR="00280281" w:rsidRPr="00716862" w:rsidRDefault="00F44DC5" w:rsidP="00716862">
      <w:pPr>
        <w:pStyle w:val="Heading3"/>
        <w:spacing w:line="480" w:lineRule="auto"/>
        <w:rPr>
          <w:rFonts w:ascii="Arial" w:hAnsi="Arial" w:cs="Arial"/>
          <w:sz w:val="24"/>
          <w:szCs w:val="24"/>
        </w:rPr>
      </w:pPr>
      <w:bookmarkStart w:id="28" w:name="_Toc233617752"/>
      <w:r w:rsidRPr="00716862">
        <w:rPr>
          <w:rFonts w:ascii="Arial" w:hAnsi="Arial" w:cs="Arial"/>
          <w:sz w:val="24"/>
          <w:szCs w:val="24"/>
        </w:rPr>
        <w:t>3.</w:t>
      </w:r>
      <w:r w:rsidR="00280281" w:rsidRPr="00716862">
        <w:rPr>
          <w:rFonts w:ascii="Arial" w:hAnsi="Arial" w:cs="Arial"/>
          <w:sz w:val="24"/>
          <w:szCs w:val="24"/>
        </w:rPr>
        <w:t>3.5 Crisis Management Confidence</w:t>
      </w:r>
      <w:bookmarkEnd w:id="28"/>
    </w:p>
    <w:p w14:paraId="2C89038E" w14:textId="32F9B4A6" w:rsidR="00460C57" w:rsidRDefault="00230873" w:rsidP="00716862">
      <w:pPr>
        <w:spacing w:line="480" w:lineRule="auto"/>
        <w:rPr>
          <w:rFonts w:ascii="Arial" w:hAnsi="Arial" w:cs="Arial"/>
        </w:rPr>
      </w:pPr>
      <w:r w:rsidRPr="00230873">
        <w:rPr>
          <w:rFonts w:ascii="Arial" w:hAnsi="Arial" w:cs="Arial"/>
        </w:rPr>
        <w:t>Officer confidence was assessed using five Likert-scale statements examining perceived confidence in communication, de-escalation, referral pathways, decision-making, and management of mental health-related incidents.</w:t>
      </w:r>
    </w:p>
    <w:p w14:paraId="74C95687" w14:textId="77777777" w:rsidR="00230873" w:rsidRPr="00566FC5" w:rsidRDefault="00230873" w:rsidP="00716862">
      <w:pPr>
        <w:spacing w:line="480" w:lineRule="auto"/>
        <w:rPr>
          <w:rFonts w:ascii="Arial" w:hAnsi="Arial" w:cs="Arial"/>
        </w:rPr>
      </w:pPr>
    </w:p>
    <w:p w14:paraId="5B2FBAA0" w14:textId="7A5CBF35" w:rsidR="00280281" w:rsidRDefault="00460C57" w:rsidP="00566FC5">
      <w:pPr>
        <w:pStyle w:val="Heading3"/>
        <w:rPr>
          <w:rFonts w:ascii="Arial" w:hAnsi="Arial" w:cs="Arial"/>
          <w:sz w:val="24"/>
          <w:szCs w:val="24"/>
        </w:rPr>
      </w:pPr>
      <w:bookmarkStart w:id="29" w:name="_Toc233617753"/>
      <w:r w:rsidRPr="00566FC5">
        <w:rPr>
          <w:rFonts w:ascii="Arial" w:hAnsi="Arial" w:cs="Arial"/>
          <w:sz w:val="24"/>
          <w:szCs w:val="24"/>
        </w:rPr>
        <w:t>3.3.6 Open-Ended Question</w:t>
      </w:r>
      <w:bookmarkEnd w:id="29"/>
    </w:p>
    <w:p w14:paraId="56216CEB" w14:textId="5EEF2AD5" w:rsidR="00566FC5" w:rsidRDefault="00230873" w:rsidP="00230873">
      <w:pPr>
        <w:spacing w:line="480" w:lineRule="auto"/>
        <w:rPr>
          <w:rFonts w:ascii="Arial" w:hAnsi="Arial" w:cs="Arial"/>
        </w:rPr>
      </w:pPr>
      <w:r w:rsidRPr="00230873">
        <w:rPr>
          <w:rFonts w:ascii="Arial" w:hAnsi="Arial" w:cs="Arial"/>
        </w:rPr>
        <w:t>Participants were provided with an opportunity to submit additional comments regarding mental health training, operational experiences, and police responses to mental health-related incidents. These responses provided qualitative insights that complemented the quantitative findings and assisted in identifying recurring themes within the dataset.</w:t>
      </w:r>
    </w:p>
    <w:p w14:paraId="07428C89" w14:textId="77777777" w:rsidR="00230873" w:rsidRPr="00566FC5" w:rsidRDefault="00230873" w:rsidP="00230873">
      <w:pPr>
        <w:spacing w:line="480" w:lineRule="auto"/>
      </w:pPr>
    </w:p>
    <w:p w14:paraId="511767C3" w14:textId="2A257A3A" w:rsidR="00280281" w:rsidRPr="00716862" w:rsidRDefault="008F71DF" w:rsidP="00716862">
      <w:pPr>
        <w:pStyle w:val="Heading2"/>
        <w:spacing w:line="480" w:lineRule="auto"/>
        <w:rPr>
          <w:rFonts w:ascii="Arial" w:hAnsi="Arial" w:cs="Arial"/>
          <w:sz w:val="24"/>
          <w:szCs w:val="24"/>
        </w:rPr>
      </w:pPr>
      <w:bookmarkStart w:id="30" w:name="_Toc233617754"/>
      <w:r w:rsidRPr="00716862">
        <w:rPr>
          <w:rFonts w:ascii="Arial" w:hAnsi="Arial" w:cs="Arial"/>
          <w:sz w:val="24"/>
          <w:szCs w:val="24"/>
        </w:rPr>
        <w:t>3.</w:t>
      </w:r>
      <w:r w:rsidR="00280281" w:rsidRPr="00716862">
        <w:rPr>
          <w:rFonts w:ascii="Arial" w:hAnsi="Arial" w:cs="Arial"/>
          <w:sz w:val="24"/>
          <w:szCs w:val="24"/>
        </w:rPr>
        <w:t>4. Procedure</w:t>
      </w:r>
      <w:bookmarkEnd w:id="30"/>
    </w:p>
    <w:p w14:paraId="2DB27855" w14:textId="77777777" w:rsidR="004632D6" w:rsidRPr="004632D6" w:rsidRDefault="004632D6" w:rsidP="004632D6">
      <w:pPr>
        <w:spacing w:line="480" w:lineRule="auto"/>
        <w:rPr>
          <w:rFonts w:ascii="Arial" w:hAnsi="Arial" w:cs="Arial"/>
        </w:rPr>
      </w:pPr>
      <w:r w:rsidRPr="004632D6">
        <w:rPr>
          <w:rFonts w:ascii="Arial" w:hAnsi="Arial" w:cs="Arial"/>
        </w:rPr>
        <w:t>The survey was administered online using Google Forms. Participants were first presented with a Participant Information Sheet outlining the purpose of the study, the voluntary nature of participation, and how the data would be used. Participants were then required to provide informed consent before proceeding to the questionnaire.</w:t>
      </w:r>
    </w:p>
    <w:p w14:paraId="32BF1396" w14:textId="18D5F93C" w:rsidR="004632D6" w:rsidRDefault="004632D6" w:rsidP="004632D6">
      <w:pPr>
        <w:spacing w:line="480" w:lineRule="auto"/>
        <w:rPr>
          <w:rFonts w:ascii="Arial" w:hAnsi="Arial" w:cs="Arial"/>
        </w:rPr>
      </w:pPr>
      <w:r w:rsidRPr="004632D6">
        <w:rPr>
          <w:rFonts w:ascii="Arial" w:hAnsi="Arial" w:cs="Arial"/>
        </w:rPr>
        <w:lastRenderedPageBreak/>
        <w:t xml:space="preserve">The survey remained open for a four-week period and was distributed through police-related channels and social media platforms. The estimated completion time was </w:t>
      </w:r>
      <w:r w:rsidR="00F80F94" w:rsidRPr="004632D6">
        <w:rPr>
          <w:rFonts w:ascii="Arial" w:hAnsi="Arial" w:cs="Arial"/>
        </w:rPr>
        <w:t>10</w:t>
      </w:r>
      <w:r w:rsidRPr="004632D6">
        <w:rPr>
          <w:rFonts w:ascii="Arial" w:hAnsi="Arial" w:cs="Arial"/>
        </w:rPr>
        <w:t>–15 minutes. A total of 53 responses were received during the data collection period, of which 48 participants provided informed consent and were included in the final analysis.</w:t>
      </w:r>
    </w:p>
    <w:p w14:paraId="730C9047" w14:textId="77777777" w:rsidR="00A52F82" w:rsidRPr="004632D6" w:rsidRDefault="00A52F82" w:rsidP="004632D6">
      <w:pPr>
        <w:spacing w:line="480" w:lineRule="auto"/>
        <w:rPr>
          <w:rFonts w:ascii="Arial" w:hAnsi="Arial" w:cs="Arial"/>
        </w:rPr>
      </w:pPr>
    </w:p>
    <w:p w14:paraId="675F2D5B" w14:textId="77777777" w:rsidR="004632D6" w:rsidRPr="004632D6" w:rsidRDefault="004632D6" w:rsidP="004632D6">
      <w:pPr>
        <w:spacing w:line="480" w:lineRule="auto"/>
        <w:rPr>
          <w:rFonts w:ascii="Arial" w:hAnsi="Arial" w:cs="Arial"/>
        </w:rPr>
      </w:pPr>
      <w:r w:rsidRPr="004632D6">
        <w:rPr>
          <w:rFonts w:ascii="Arial" w:hAnsi="Arial" w:cs="Arial"/>
        </w:rPr>
        <w:t>No operational case details or identifiable personal information were collected. Responses were submitted anonymously and stored securely in accordance with university data protection requirements. Participants were informed that they could discontinue completion of the survey at any stage prior to submission.</w:t>
      </w:r>
    </w:p>
    <w:p w14:paraId="3FE91F35" w14:textId="77777777" w:rsidR="00280281" w:rsidRPr="00716862" w:rsidRDefault="00280281" w:rsidP="00716862">
      <w:pPr>
        <w:spacing w:line="480" w:lineRule="auto"/>
        <w:rPr>
          <w:rFonts w:ascii="Arial" w:hAnsi="Arial" w:cs="Arial"/>
          <w:b/>
          <w:bCs/>
        </w:rPr>
      </w:pPr>
    </w:p>
    <w:p w14:paraId="6D5F046D" w14:textId="5196A3C2" w:rsidR="00280281" w:rsidRPr="00716862" w:rsidRDefault="008F71DF" w:rsidP="00716862">
      <w:pPr>
        <w:pStyle w:val="Heading2"/>
        <w:spacing w:line="480" w:lineRule="auto"/>
        <w:rPr>
          <w:rFonts w:ascii="Arial" w:hAnsi="Arial" w:cs="Arial"/>
          <w:sz w:val="24"/>
          <w:szCs w:val="24"/>
        </w:rPr>
      </w:pPr>
      <w:bookmarkStart w:id="31" w:name="_Toc233617755"/>
      <w:r w:rsidRPr="00716862">
        <w:rPr>
          <w:rFonts w:ascii="Arial" w:hAnsi="Arial" w:cs="Arial"/>
          <w:sz w:val="24"/>
          <w:szCs w:val="24"/>
        </w:rPr>
        <w:t>3.</w:t>
      </w:r>
      <w:r w:rsidR="00280281" w:rsidRPr="00716862">
        <w:rPr>
          <w:rFonts w:ascii="Arial" w:hAnsi="Arial" w:cs="Arial"/>
          <w:sz w:val="24"/>
          <w:szCs w:val="24"/>
        </w:rPr>
        <w:t>5. Data Analysis</w:t>
      </w:r>
      <w:bookmarkEnd w:id="31"/>
    </w:p>
    <w:p w14:paraId="47766820" w14:textId="46F7BBF0" w:rsidR="00896ED8" w:rsidRDefault="00C53D27" w:rsidP="00C53D27">
      <w:pPr>
        <w:spacing w:line="480" w:lineRule="auto"/>
        <w:rPr>
          <w:rFonts w:ascii="Arial" w:hAnsi="Arial" w:cs="Arial"/>
        </w:rPr>
      </w:pPr>
      <w:r w:rsidRPr="00C53D27">
        <w:rPr>
          <w:rFonts w:ascii="Arial" w:hAnsi="Arial" w:cs="Arial"/>
        </w:rPr>
        <w:t>The data collected through Google Forms were exported and analysed using descriptive statistical techniques. Responses to closed-ended questions were summarised using frequencies and percentages to identify patterns relating to Crisis Intervention Training (CIT), officer confidence, attitudes towards mental illness, and perceptions of organisational barriers. The findings were presented using charts generated through Google Forms to provide a visual representation of response distributions.</w:t>
      </w:r>
    </w:p>
    <w:p w14:paraId="6AF0DF7F" w14:textId="77777777" w:rsidR="00C53D27" w:rsidRPr="00896ED8" w:rsidRDefault="00C53D27" w:rsidP="00C53D27">
      <w:pPr>
        <w:spacing w:line="480" w:lineRule="auto"/>
      </w:pPr>
    </w:p>
    <w:p w14:paraId="4D4AF9E5" w14:textId="5341EF2B" w:rsidR="00280281" w:rsidRPr="00716862" w:rsidRDefault="004D6D65" w:rsidP="00716862">
      <w:pPr>
        <w:pStyle w:val="Heading3"/>
        <w:spacing w:line="480" w:lineRule="auto"/>
        <w:rPr>
          <w:rFonts w:ascii="Arial" w:hAnsi="Arial" w:cs="Arial"/>
          <w:sz w:val="24"/>
          <w:szCs w:val="24"/>
        </w:rPr>
      </w:pPr>
      <w:bookmarkStart w:id="32" w:name="_Toc233617756"/>
      <w:r w:rsidRPr="00716862">
        <w:rPr>
          <w:rFonts w:ascii="Arial" w:hAnsi="Arial" w:cs="Arial"/>
          <w:sz w:val="24"/>
          <w:szCs w:val="24"/>
        </w:rPr>
        <w:t>3.</w:t>
      </w:r>
      <w:r w:rsidR="00280281" w:rsidRPr="00716862">
        <w:rPr>
          <w:rFonts w:ascii="Arial" w:hAnsi="Arial" w:cs="Arial"/>
          <w:sz w:val="24"/>
          <w:szCs w:val="24"/>
        </w:rPr>
        <w:t xml:space="preserve">5.1 </w:t>
      </w:r>
      <w:r w:rsidR="00C53D27">
        <w:rPr>
          <w:rFonts w:ascii="Arial" w:hAnsi="Arial" w:cs="Arial"/>
          <w:sz w:val="24"/>
          <w:szCs w:val="24"/>
        </w:rPr>
        <w:t>Quantitative An</w:t>
      </w:r>
      <w:r w:rsidR="0065614B">
        <w:rPr>
          <w:rFonts w:ascii="Arial" w:hAnsi="Arial" w:cs="Arial"/>
          <w:sz w:val="24"/>
          <w:szCs w:val="24"/>
        </w:rPr>
        <w:t>alysis</w:t>
      </w:r>
      <w:bookmarkEnd w:id="32"/>
    </w:p>
    <w:p w14:paraId="2CF92916" w14:textId="78BD4082" w:rsidR="00896ED8" w:rsidRDefault="00C53D27" w:rsidP="00716862">
      <w:pPr>
        <w:spacing w:line="480" w:lineRule="auto"/>
        <w:rPr>
          <w:rFonts w:ascii="Arial" w:hAnsi="Arial" w:cs="Arial"/>
        </w:rPr>
      </w:pPr>
      <w:r w:rsidRPr="00C53D27">
        <w:rPr>
          <w:rFonts w:ascii="Arial" w:hAnsi="Arial" w:cs="Arial"/>
        </w:rPr>
        <w:t xml:space="preserve">Quantitative data were analysed descriptively due to the exploratory nature of the study and the sample size obtained. Frequencies and percentages were calculated </w:t>
      </w:r>
      <w:r w:rsidRPr="00C53D27">
        <w:rPr>
          <w:rFonts w:ascii="Arial" w:hAnsi="Arial" w:cs="Arial"/>
        </w:rPr>
        <w:lastRenderedPageBreak/>
        <w:t>for demographic variables, training exposure, and Likert-scale responses. These descriptive statistics enabled comparison of participant responses and identification of key trends across the dataset. The results were organised into thematic areas including officer confidence, perceived effectiveness of CIT, attitudes towards mental illness, organisational and structural barriers, and perceptions of future training requirements.</w:t>
      </w:r>
    </w:p>
    <w:p w14:paraId="7E2CF63E" w14:textId="77777777" w:rsidR="00A52F82" w:rsidRPr="00716862" w:rsidRDefault="00A52F82" w:rsidP="00716862">
      <w:pPr>
        <w:spacing w:line="480" w:lineRule="auto"/>
        <w:rPr>
          <w:rFonts w:ascii="Arial" w:hAnsi="Arial" w:cs="Arial"/>
        </w:rPr>
      </w:pPr>
    </w:p>
    <w:p w14:paraId="0836B493" w14:textId="3D9B5F67" w:rsidR="00280281" w:rsidRPr="00716862" w:rsidRDefault="004D6D65" w:rsidP="00716862">
      <w:pPr>
        <w:pStyle w:val="Heading3"/>
        <w:spacing w:line="480" w:lineRule="auto"/>
        <w:rPr>
          <w:rFonts w:ascii="Arial" w:hAnsi="Arial" w:cs="Arial"/>
          <w:sz w:val="24"/>
          <w:szCs w:val="24"/>
        </w:rPr>
      </w:pPr>
      <w:bookmarkStart w:id="33" w:name="_Toc233617757"/>
      <w:r w:rsidRPr="00716862">
        <w:rPr>
          <w:rFonts w:ascii="Arial" w:hAnsi="Arial" w:cs="Arial"/>
          <w:sz w:val="24"/>
          <w:szCs w:val="24"/>
        </w:rPr>
        <w:t>3.</w:t>
      </w:r>
      <w:r w:rsidR="00280281" w:rsidRPr="00716862">
        <w:rPr>
          <w:rFonts w:ascii="Arial" w:hAnsi="Arial" w:cs="Arial"/>
          <w:sz w:val="24"/>
          <w:szCs w:val="24"/>
        </w:rPr>
        <w:t xml:space="preserve">5.2 </w:t>
      </w:r>
      <w:r w:rsidR="005F40C8" w:rsidRPr="005F40C8">
        <w:rPr>
          <w:rFonts w:ascii="Arial" w:hAnsi="Arial" w:cs="Arial"/>
          <w:sz w:val="24"/>
          <w:szCs w:val="24"/>
        </w:rPr>
        <w:t>Qualitative Analysis</w:t>
      </w:r>
      <w:bookmarkEnd w:id="33"/>
    </w:p>
    <w:p w14:paraId="32B98B0E" w14:textId="27E3904B" w:rsidR="0065614B" w:rsidRDefault="0065614B" w:rsidP="00716862">
      <w:pPr>
        <w:spacing w:line="480" w:lineRule="auto"/>
        <w:rPr>
          <w:rFonts w:ascii="Arial" w:hAnsi="Arial" w:cs="Arial"/>
        </w:rPr>
      </w:pPr>
      <w:r w:rsidRPr="0065614B">
        <w:rPr>
          <w:rFonts w:ascii="Arial" w:hAnsi="Arial" w:cs="Arial"/>
        </w:rPr>
        <w:t>The survey also included an open-ended question that allowed participants to provide additional comments regarding mental health-related incidents and training experiences. These responses were reviewed and analysed using a basic thematic approach. Common ideas and recurring issues were identified and grouped into broader themes. Attention was given to comments relating to organisational support, availability of mental health services, partnership working, and perceptions of the police role in responding to mental health crises. The qualitative findings were used to provide context and deeper understanding of the quantitative results.</w:t>
      </w:r>
    </w:p>
    <w:p w14:paraId="13418F67" w14:textId="268BB942" w:rsidR="00280281" w:rsidRPr="00716862" w:rsidRDefault="00280281" w:rsidP="00716862">
      <w:pPr>
        <w:spacing w:line="480" w:lineRule="auto"/>
        <w:rPr>
          <w:rFonts w:ascii="Arial" w:hAnsi="Arial" w:cs="Arial"/>
        </w:rPr>
      </w:pPr>
    </w:p>
    <w:p w14:paraId="55271465" w14:textId="7D5B96BC" w:rsidR="00280281" w:rsidRPr="00716862" w:rsidRDefault="004D6D65" w:rsidP="00716862">
      <w:pPr>
        <w:pStyle w:val="Heading2"/>
        <w:spacing w:line="480" w:lineRule="auto"/>
        <w:rPr>
          <w:rFonts w:ascii="Arial" w:hAnsi="Arial" w:cs="Arial"/>
          <w:sz w:val="24"/>
          <w:szCs w:val="24"/>
        </w:rPr>
      </w:pPr>
      <w:bookmarkStart w:id="34" w:name="_Toc233617758"/>
      <w:r w:rsidRPr="00716862">
        <w:rPr>
          <w:rFonts w:ascii="Arial" w:hAnsi="Arial" w:cs="Arial"/>
          <w:sz w:val="24"/>
          <w:szCs w:val="24"/>
        </w:rPr>
        <w:t>3.</w:t>
      </w:r>
      <w:r w:rsidR="00280281" w:rsidRPr="00716862">
        <w:rPr>
          <w:rFonts w:ascii="Arial" w:hAnsi="Arial" w:cs="Arial"/>
          <w:sz w:val="24"/>
          <w:szCs w:val="24"/>
        </w:rPr>
        <w:t>6. Ethical Considerations</w:t>
      </w:r>
      <w:bookmarkEnd w:id="34"/>
    </w:p>
    <w:p w14:paraId="6F84B9B7" w14:textId="77777777" w:rsidR="00BC1276" w:rsidRDefault="00BC1276" w:rsidP="00BC1276">
      <w:pPr>
        <w:spacing w:line="480" w:lineRule="auto"/>
        <w:rPr>
          <w:rFonts w:ascii="Arial" w:hAnsi="Arial" w:cs="Arial"/>
        </w:rPr>
      </w:pPr>
      <w:r w:rsidRPr="00BC1276">
        <w:rPr>
          <w:rFonts w:ascii="Arial" w:hAnsi="Arial" w:cs="Arial"/>
        </w:rPr>
        <w:t>Ethical approval was obtained from the relevant university research ethics committee prior to the commencement of data collection. The study was conducted in accordance with established ethical principles relating to informed consent, voluntary participation, anonymity, confidentiality, and data protection.</w:t>
      </w:r>
    </w:p>
    <w:p w14:paraId="0F6D8AA2" w14:textId="77777777" w:rsidR="00A52F82" w:rsidRPr="00BC1276" w:rsidRDefault="00A52F82" w:rsidP="00BC1276">
      <w:pPr>
        <w:spacing w:line="480" w:lineRule="auto"/>
        <w:rPr>
          <w:rFonts w:ascii="Arial" w:hAnsi="Arial" w:cs="Arial"/>
        </w:rPr>
      </w:pPr>
    </w:p>
    <w:p w14:paraId="51D592C5" w14:textId="77777777" w:rsidR="00BC1276" w:rsidRDefault="00BC1276" w:rsidP="00BC1276">
      <w:pPr>
        <w:spacing w:line="480" w:lineRule="auto"/>
        <w:rPr>
          <w:rFonts w:ascii="Arial" w:hAnsi="Arial" w:cs="Arial"/>
        </w:rPr>
      </w:pPr>
      <w:r w:rsidRPr="00BC1276">
        <w:rPr>
          <w:rFonts w:ascii="Arial" w:hAnsi="Arial" w:cs="Arial"/>
        </w:rPr>
        <w:lastRenderedPageBreak/>
        <w:t>Participants were provided with a Participant Information Sheet outlining the purpose of the research, the nature of participation, and how the data would be used. Informed consent was obtained electronically before participants were permitted to access the survey. Participation was entirely voluntary, and participants were informed that they could withdraw from the survey at any point prior to submission.</w:t>
      </w:r>
    </w:p>
    <w:p w14:paraId="623C1D52" w14:textId="77777777" w:rsidR="00A52F82" w:rsidRPr="00BC1276" w:rsidRDefault="00A52F82" w:rsidP="00BC1276">
      <w:pPr>
        <w:spacing w:line="480" w:lineRule="auto"/>
        <w:rPr>
          <w:rFonts w:ascii="Arial" w:hAnsi="Arial" w:cs="Arial"/>
        </w:rPr>
      </w:pPr>
    </w:p>
    <w:p w14:paraId="096C81FC" w14:textId="77777777" w:rsidR="00BC1276" w:rsidRDefault="00BC1276" w:rsidP="00BC1276">
      <w:pPr>
        <w:spacing w:line="480" w:lineRule="auto"/>
        <w:rPr>
          <w:rFonts w:ascii="Arial" w:hAnsi="Arial" w:cs="Arial"/>
        </w:rPr>
      </w:pPr>
      <w:r w:rsidRPr="00BC1276">
        <w:rPr>
          <w:rFonts w:ascii="Arial" w:hAnsi="Arial" w:cs="Arial"/>
        </w:rPr>
        <w:t>No personally identifiable information, such as names, collar numbers, or specific workplace identifiers, was collected. Responses were submitted anonymously through Google Forms and reported in aggregated form to ensure confidentiality. Individual responses were not shared with police organisations, supervisors, or external parties.</w:t>
      </w:r>
    </w:p>
    <w:p w14:paraId="552861BE" w14:textId="77777777" w:rsidR="00A52F82" w:rsidRPr="00BC1276" w:rsidRDefault="00A52F82" w:rsidP="00BC1276">
      <w:pPr>
        <w:spacing w:line="480" w:lineRule="auto"/>
        <w:rPr>
          <w:rFonts w:ascii="Arial" w:hAnsi="Arial" w:cs="Arial"/>
        </w:rPr>
      </w:pPr>
    </w:p>
    <w:p w14:paraId="22C36209" w14:textId="77777777" w:rsidR="00BC1276" w:rsidRDefault="00BC1276" w:rsidP="00BC1276">
      <w:pPr>
        <w:spacing w:line="480" w:lineRule="auto"/>
        <w:rPr>
          <w:rFonts w:ascii="Arial" w:hAnsi="Arial" w:cs="Arial"/>
        </w:rPr>
      </w:pPr>
      <w:r w:rsidRPr="00BC1276">
        <w:rPr>
          <w:rFonts w:ascii="Arial" w:hAnsi="Arial" w:cs="Arial"/>
        </w:rPr>
        <w:t>Although participants were not considered a vulnerable group, the survey explored experiences relating to mental health-related incidents, which may have prompted reflection on challenging operational encounters. Participants were therefore provided with information regarding appropriate welfare and support services should participation cause any discomfort or distress.</w:t>
      </w:r>
    </w:p>
    <w:p w14:paraId="2A907636" w14:textId="77777777" w:rsidR="00A52F82" w:rsidRPr="00BC1276" w:rsidRDefault="00A52F82" w:rsidP="00BC1276">
      <w:pPr>
        <w:spacing w:line="480" w:lineRule="auto"/>
        <w:rPr>
          <w:rFonts w:ascii="Arial" w:hAnsi="Arial" w:cs="Arial"/>
        </w:rPr>
      </w:pPr>
    </w:p>
    <w:p w14:paraId="3C94C3AB" w14:textId="77777777" w:rsidR="00BC1276" w:rsidRPr="00BC1276" w:rsidRDefault="00BC1276" w:rsidP="00BC1276">
      <w:pPr>
        <w:spacing w:line="480" w:lineRule="auto"/>
        <w:rPr>
          <w:rFonts w:ascii="Arial" w:hAnsi="Arial" w:cs="Arial"/>
        </w:rPr>
      </w:pPr>
      <w:r w:rsidRPr="00BC1276">
        <w:rPr>
          <w:rFonts w:ascii="Arial" w:hAnsi="Arial" w:cs="Arial"/>
        </w:rPr>
        <w:t>The study complied with relevant data protection legislation, including the General Data Protection Regulation (GDPR) and the Data Protection Act 2018, ensuring that all data were stored securely and accessed only by the researcher and supervising academic staff.</w:t>
      </w:r>
    </w:p>
    <w:p w14:paraId="6BB72D20" w14:textId="77777777" w:rsidR="00280281" w:rsidRPr="00716862" w:rsidRDefault="00280281" w:rsidP="00716862">
      <w:pPr>
        <w:spacing w:line="480" w:lineRule="auto"/>
        <w:rPr>
          <w:rFonts w:ascii="Arial" w:hAnsi="Arial" w:cs="Arial"/>
        </w:rPr>
      </w:pPr>
    </w:p>
    <w:p w14:paraId="6D4B098D" w14:textId="00F8912B" w:rsidR="00280281" w:rsidRPr="00716862" w:rsidRDefault="004D6D65" w:rsidP="00716862">
      <w:pPr>
        <w:pStyle w:val="Heading2"/>
        <w:spacing w:line="480" w:lineRule="auto"/>
        <w:rPr>
          <w:rFonts w:ascii="Arial" w:hAnsi="Arial" w:cs="Arial"/>
          <w:sz w:val="24"/>
          <w:szCs w:val="24"/>
        </w:rPr>
      </w:pPr>
      <w:bookmarkStart w:id="35" w:name="_Toc233617759"/>
      <w:r w:rsidRPr="00716862">
        <w:rPr>
          <w:rFonts w:ascii="Arial" w:hAnsi="Arial" w:cs="Arial"/>
          <w:sz w:val="24"/>
          <w:szCs w:val="24"/>
        </w:rPr>
        <w:lastRenderedPageBreak/>
        <w:t>3.</w:t>
      </w:r>
      <w:r w:rsidR="00280281" w:rsidRPr="00716862">
        <w:rPr>
          <w:rFonts w:ascii="Arial" w:hAnsi="Arial" w:cs="Arial"/>
          <w:sz w:val="24"/>
          <w:szCs w:val="24"/>
        </w:rPr>
        <w:t>7. Data Management</w:t>
      </w:r>
      <w:bookmarkEnd w:id="35"/>
    </w:p>
    <w:p w14:paraId="44218725" w14:textId="77777777" w:rsidR="005D26C5" w:rsidRDefault="005D26C5" w:rsidP="005D26C5">
      <w:pPr>
        <w:spacing w:line="480" w:lineRule="auto"/>
        <w:rPr>
          <w:rFonts w:ascii="Arial" w:hAnsi="Arial" w:cs="Arial"/>
        </w:rPr>
      </w:pPr>
      <w:r w:rsidRPr="005D26C5">
        <w:rPr>
          <w:rFonts w:ascii="Arial" w:hAnsi="Arial" w:cs="Arial"/>
        </w:rPr>
        <w:t>All data were stored securely on encrypted university-approved storage systems and were accessible only to the researcher and supervising academic staff. No personal identifiers were collected at any stage of the research process, ensuring participant anonymity throughout data collection and analysis.</w:t>
      </w:r>
    </w:p>
    <w:p w14:paraId="29021913" w14:textId="77777777" w:rsidR="00A52F82" w:rsidRPr="005D26C5" w:rsidRDefault="00A52F82" w:rsidP="005D26C5">
      <w:pPr>
        <w:spacing w:line="480" w:lineRule="auto"/>
        <w:rPr>
          <w:rFonts w:ascii="Arial" w:hAnsi="Arial" w:cs="Arial"/>
        </w:rPr>
      </w:pPr>
    </w:p>
    <w:p w14:paraId="554A614B" w14:textId="77777777" w:rsidR="005D26C5" w:rsidRDefault="005D26C5" w:rsidP="005D26C5">
      <w:pPr>
        <w:spacing w:line="480" w:lineRule="auto"/>
        <w:rPr>
          <w:rFonts w:ascii="Arial" w:hAnsi="Arial" w:cs="Arial"/>
        </w:rPr>
      </w:pPr>
      <w:r w:rsidRPr="005D26C5">
        <w:rPr>
          <w:rFonts w:ascii="Arial" w:hAnsi="Arial" w:cs="Arial"/>
        </w:rPr>
        <w:t>Survey responses were downloaded from Google Forms and stored in password-protected files. All data were handled in accordance with the General Data Protection Regulation (GDPR), the Data Protection Act 2018, and university research governance procedures.</w:t>
      </w:r>
    </w:p>
    <w:p w14:paraId="29A5F53C" w14:textId="77777777" w:rsidR="00A52F82" w:rsidRPr="005D26C5" w:rsidRDefault="00A52F82" w:rsidP="005D26C5">
      <w:pPr>
        <w:spacing w:line="480" w:lineRule="auto"/>
        <w:rPr>
          <w:rFonts w:ascii="Arial" w:hAnsi="Arial" w:cs="Arial"/>
        </w:rPr>
      </w:pPr>
    </w:p>
    <w:p w14:paraId="218365B2" w14:textId="77777777" w:rsidR="005D26C5" w:rsidRPr="005D26C5" w:rsidRDefault="005D26C5" w:rsidP="005D26C5">
      <w:pPr>
        <w:spacing w:line="480" w:lineRule="auto"/>
        <w:rPr>
          <w:rFonts w:ascii="Arial" w:hAnsi="Arial" w:cs="Arial"/>
        </w:rPr>
      </w:pPr>
      <w:r w:rsidRPr="005D26C5">
        <w:rPr>
          <w:rFonts w:ascii="Arial" w:hAnsi="Arial" w:cs="Arial"/>
        </w:rPr>
        <w:t>Data will be retained securely for the period specified within university policy before being permanently deleted. No individual participant responses were shared with police organisations, supervisors, or external parties.</w:t>
      </w:r>
    </w:p>
    <w:p w14:paraId="35EDD3C5" w14:textId="77777777" w:rsidR="00280281" w:rsidRPr="00716862" w:rsidRDefault="00280281" w:rsidP="00716862">
      <w:pPr>
        <w:spacing w:line="480" w:lineRule="auto"/>
        <w:rPr>
          <w:rFonts w:ascii="Arial" w:hAnsi="Arial" w:cs="Arial"/>
        </w:rPr>
      </w:pPr>
    </w:p>
    <w:p w14:paraId="7FE20B7F" w14:textId="407C4D19" w:rsidR="00280281" w:rsidRPr="00716862" w:rsidRDefault="004D6D65" w:rsidP="00716862">
      <w:pPr>
        <w:pStyle w:val="Heading2"/>
        <w:spacing w:line="480" w:lineRule="auto"/>
        <w:rPr>
          <w:rFonts w:ascii="Arial" w:hAnsi="Arial" w:cs="Arial"/>
          <w:sz w:val="24"/>
          <w:szCs w:val="24"/>
        </w:rPr>
      </w:pPr>
      <w:bookmarkStart w:id="36" w:name="_Toc233617760"/>
      <w:r w:rsidRPr="00716862">
        <w:rPr>
          <w:rFonts w:ascii="Arial" w:hAnsi="Arial" w:cs="Arial"/>
          <w:sz w:val="24"/>
          <w:szCs w:val="24"/>
        </w:rPr>
        <w:t>3.</w:t>
      </w:r>
      <w:r w:rsidR="00280281" w:rsidRPr="00716862">
        <w:rPr>
          <w:rFonts w:ascii="Arial" w:hAnsi="Arial" w:cs="Arial"/>
          <w:sz w:val="24"/>
          <w:szCs w:val="24"/>
        </w:rPr>
        <w:t>8. Rigour and Validity</w:t>
      </w:r>
      <w:bookmarkEnd w:id="36"/>
    </w:p>
    <w:p w14:paraId="2ACAA306" w14:textId="77777777" w:rsidR="00C83F57" w:rsidRPr="00C83F57" w:rsidRDefault="00C83F57" w:rsidP="00C83F57">
      <w:pPr>
        <w:spacing w:line="480" w:lineRule="auto"/>
        <w:rPr>
          <w:rFonts w:ascii="Arial" w:hAnsi="Arial" w:cs="Arial"/>
        </w:rPr>
      </w:pPr>
      <w:r w:rsidRPr="00C83F57">
        <w:rPr>
          <w:rFonts w:ascii="Arial" w:hAnsi="Arial" w:cs="Arial"/>
        </w:rPr>
        <w:t>Several measures were implemented to enhance the rigour and validity of the study. The survey used a standardised format, ensuring that all participants were presented with the same questions and response options. This promoted consistency in data collection and reduced the likelihood of measurement variation.</w:t>
      </w:r>
    </w:p>
    <w:p w14:paraId="3ADCDD78" w14:textId="77777777" w:rsidR="00C83F57" w:rsidRDefault="00C83F57" w:rsidP="00C83F57">
      <w:pPr>
        <w:spacing w:line="480" w:lineRule="auto"/>
        <w:rPr>
          <w:rFonts w:ascii="Arial" w:hAnsi="Arial" w:cs="Arial"/>
        </w:rPr>
      </w:pPr>
      <w:r w:rsidRPr="00C83F57">
        <w:rPr>
          <w:rFonts w:ascii="Arial" w:hAnsi="Arial" w:cs="Arial"/>
        </w:rPr>
        <w:t xml:space="preserve">Anonymity was maintained throughout the research process, which may have encouraged participants to provide honest responses regarding potentially sensitive issues relating to mental health incidents and organisational practices. The use of </w:t>
      </w:r>
      <w:r w:rsidRPr="00C83F57">
        <w:rPr>
          <w:rFonts w:ascii="Arial" w:hAnsi="Arial" w:cs="Arial"/>
        </w:rPr>
        <w:lastRenderedPageBreak/>
        <w:t>both closed-ended and open-ended questions enabled triangulation between quantitative and qualitative findings, allowing broader interpretation of officer perspectives.</w:t>
      </w:r>
    </w:p>
    <w:p w14:paraId="3343E15D" w14:textId="77777777" w:rsidR="00A52F82" w:rsidRPr="00C83F57" w:rsidRDefault="00A52F82" w:rsidP="00C83F57">
      <w:pPr>
        <w:spacing w:line="480" w:lineRule="auto"/>
        <w:rPr>
          <w:rFonts w:ascii="Arial" w:hAnsi="Arial" w:cs="Arial"/>
        </w:rPr>
      </w:pPr>
    </w:p>
    <w:p w14:paraId="46291897" w14:textId="77777777" w:rsidR="00C83F57" w:rsidRDefault="00C83F57" w:rsidP="00C83F57">
      <w:pPr>
        <w:spacing w:line="480" w:lineRule="auto"/>
        <w:rPr>
          <w:rFonts w:ascii="Arial" w:hAnsi="Arial" w:cs="Arial"/>
        </w:rPr>
      </w:pPr>
      <w:r w:rsidRPr="00C83F57">
        <w:rPr>
          <w:rFonts w:ascii="Arial" w:hAnsi="Arial" w:cs="Arial"/>
        </w:rPr>
        <w:t>The inclusion of participants from a range of operational roles, ranks, and levels of service experience enhanced the breadth of perspectives represented within the sample. Furthermore, clear documentation of data collection and analytical procedures was maintained throughout the research process to support transparency and replicability.</w:t>
      </w:r>
    </w:p>
    <w:p w14:paraId="28556E5D" w14:textId="77777777" w:rsidR="00A52F82" w:rsidRPr="00C83F57" w:rsidRDefault="00A52F82" w:rsidP="00C83F57">
      <w:pPr>
        <w:spacing w:line="480" w:lineRule="auto"/>
        <w:rPr>
          <w:rFonts w:ascii="Arial" w:hAnsi="Arial" w:cs="Arial"/>
        </w:rPr>
      </w:pPr>
    </w:p>
    <w:p w14:paraId="31A12416" w14:textId="77777777" w:rsidR="00C83F57" w:rsidRPr="00C83F57" w:rsidRDefault="00C83F57" w:rsidP="00C83F57">
      <w:pPr>
        <w:spacing w:line="480" w:lineRule="auto"/>
        <w:rPr>
          <w:rFonts w:ascii="Arial" w:hAnsi="Arial" w:cs="Arial"/>
        </w:rPr>
      </w:pPr>
      <w:r w:rsidRPr="00C83F57">
        <w:rPr>
          <w:rFonts w:ascii="Arial" w:hAnsi="Arial" w:cs="Arial"/>
        </w:rPr>
        <w:t>Despite these measures, the study is subject to limitations. As a cross-sectional survey, the findings provide a snapshot of participant views at a single point in time and cannot establish causal relationships between Crisis Intervention Training (CIT) and operational outcomes. In addition, the study relied upon self-reported perceptions, which may be influenced by individual interpretation, recall bias, or social desirability bias.</w:t>
      </w:r>
    </w:p>
    <w:p w14:paraId="62B1AA69" w14:textId="77777777" w:rsidR="00280281" w:rsidRPr="00716862" w:rsidRDefault="00280281" w:rsidP="00716862">
      <w:pPr>
        <w:spacing w:line="480" w:lineRule="auto"/>
        <w:rPr>
          <w:rFonts w:ascii="Arial" w:hAnsi="Arial" w:cs="Arial"/>
        </w:rPr>
      </w:pPr>
    </w:p>
    <w:p w14:paraId="54E36698" w14:textId="59C28EEC" w:rsidR="00280281" w:rsidRPr="00716862" w:rsidRDefault="004D6D65" w:rsidP="00716862">
      <w:pPr>
        <w:pStyle w:val="Heading2"/>
        <w:spacing w:line="480" w:lineRule="auto"/>
        <w:rPr>
          <w:rFonts w:ascii="Arial" w:hAnsi="Arial" w:cs="Arial"/>
          <w:sz w:val="24"/>
          <w:szCs w:val="24"/>
        </w:rPr>
      </w:pPr>
      <w:bookmarkStart w:id="37" w:name="_Toc233617761"/>
      <w:r w:rsidRPr="00716862">
        <w:rPr>
          <w:rFonts w:ascii="Arial" w:hAnsi="Arial" w:cs="Arial"/>
          <w:sz w:val="24"/>
          <w:szCs w:val="24"/>
        </w:rPr>
        <w:t>3.</w:t>
      </w:r>
      <w:r w:rsidR="00280281" w:rsidRPr="00716862">
        <w:rPr>
          <w:rFonts w:ascii="Arial" w:hAnsi="Arial" w:cs="Arial"/>
          <w:sz w:val="24"/>
          <w:szCs w:val="24"/>
        </w:rPr>
        <w:t>9. Limitations</w:t>
      </w:r>
      <w:bookmarkEnd w:id="37"/>
    </w:p>
    <w:p w14:paraId="5C3AB4DD" w14:textId="4574EE07" w:rsidR="00280281" w:rsidRDefault="00205CB3" w:rsidP="00716862">
      <w:pPr>
        <w:spacing w:line="480" w:lineRule="auto"/>
        <w:rPr>
          <w:rFonts w:ascii="Arial" w:hAnsi="Arial" w:cs="Arial"/>
        </w:rPr>
      </w:pPr>
      <w:r w:rsidRPr="00205CB3">
        <w:rPr>
          <w:rFonts w:ascii="Arial" w:hAnsi="Arial" w:cs="Arial"/>
        </w:rPr>
        <w:t xml:space="preserve">Several limitations should be acknowledged when interpreting the findings of this study. First, the cross-sectional design provides insight into officer perceptions at a single point in time and therefore does not permit definitive conclusions regarding causality between Crisis Intervention Training (CIT) and operational outcomes. Second, participation was voluntary, creating the potential for self-selection bias, </w:t>
      </w:r>
      <w:r w:rsidRPr="00205CB3">
        <w:rPr>
          <w:rFonts w:ascii="Arial" w:hAnsi="Arial" w:cs="Arial"/>
        </w:rPr>
        <w:lastRenderedPageBreak/>
        <w:t>whereby officers with a particular interest in mental health-related issues may have been more likely to complete the survey. The study also relied on self-reported data, which may be influenced by recall bias, personal interpretation, or social desirability bias. Finally, the research focused on officer perceptions rather than objective behavioural outcomes. As a result, the study was unable to directly assess operational measures such as use of force, referral rates, detention decisions, or long-term outcomes following mental health-related incidents. These limitations should be considered when interpreting the findings and developing recommendations for policy and practice.</w:t>
      </w:r>
    </w:p>
    <w:p w14:paraId="2BD39CBC" w14:textId="77777777" w:rsidR="00205CB3" w:rsidRPr="00716862" w:rsidRDefault="00205CB3" w:rsidP="00716862">
      <w:pPr>
        <w:spacing w:line="480" w:lineRule="auto"/>
        <w:rPr>
          <w:rFonts w:ascii="Arial" w:hAnsi="Arial" w:cs="Arial"/>
        </w:rPr>
      </w:pPr>
    </w:p>
    <w:p w14:paraId="533964F7" w14:textId="6D1A9DC3" w:rsidR="00280281" w:rsidRPr="00716862" w:rsidRDefault="004D6D65" w:rsidP="00716862">
      <w:pPr>
        <w:pStyle w:val="Heading2"/>
        <w:spacing w:line="480" w:lineRule="auto"/>
        <w:rPr>
          <w:rFonts w:ascii="Arial" w:hAnsi="Arial" w:cs="Arial"/>
          <w:sz w:val="24"/>
          <w:szCs w:val="24"/>
        </w:rPr>
      </w:pPr>
      <w:bookmarkStart w:id="38" w:name="_Toc233617762"/>
      <w:r w:rsidRPr="00716862">
        <w:rPr>
          <w:rFonts w:ascii="Arial" w:hAnsi="Arial" w:cs="Arial"/>
          <w:sz w:val="24"/>
          <w:szCs w:val="24"/>
        </w:rPr>
        <w:t>3.</w:t>
      </w:r>
      <w:r w:rsidR="00280281" w:rsidRPr="00716862">
        <w:rPr>
          <w:rFonts w:ascii="Arial" w:hAnsi="Arial" w:cs="Arial"/>
          <w:sz w:val="24"/>
          <w:szCs w:val="24"/>
        </w:rPr>
        <w:t>10. Chapter Summary</w:t>
      </w:r>
      <w:bookmarkEnd w:id="38"/>
    </w:p>
    <w:p w14:paraId="4FD84C14" w14:textId="77777777" w:rsidR="00EC35A9" w:rsidRPr="00EC35A9" w:rsidRDefault="00EC35A9" w:rsidP="00EC35A9">
      <w:pPr>
        <w:spacing w:line="480" w:lineRule="auto"/>
        <w:rPr>
          <w:rFonts w:ascii="Arial" w:hAnsi="Arial" w:cs="Arial"/>
        </w:rPr>
      </w:pPr>
      <w:r w:rsidRPr="00EC35A9">
        <w:rPr>
          <w:rFonts w:ascii="Arial" w:hAnsi="Arial" w:cs="Arial"/>
        </w:rPr>
        <w:t>This chapter has outlined the methodology used to investigate police officer perceptions of mental health-related incidents and the perceived effectiveness of Crisis Intervention Training (CIT) within a UK policing context. The chapter described the research design, participant recruitment, survey instrument, data collection procedures, analytical approach, ethical considerations, and study limitations. By combining quantitative survey data with qualitative participant comments, the study provides insight into officer confidence, attitudes towards mental illness, training experiences, and perceived organisational barriers. The following chapter presents and analyses the findings generated from the survey responses.</w:t>
      </w:r>
    </w:p>
    <w:p w14:paraId="5BE33A09" w14:textId="11167B7A" w:rsidR="00280281" w:rsidRPr="00716862" w:rsidRDefault="00280281" w:rsidP="00716862">
      <w:pPr>
        <w:spacing w:line="480" w:lineRule="auto"/>
        <w:rPr>
          <w:rFonts w:ascii="Arial" w:hAnsi="Arial" w:cs="Arial"/>
        </w:rPr>
      </w:pPr>
    </w:p>
    <w:p w14:paraId="6842A3B1" w14:textId="77777777" w:rsidR="00F12EF7" w:rsidRDefault="00F12EF7" w:rsidP="00602E10">
      <w:pPr>
        <w:spacing w:line="480" w:lineRule="auto"/>
        <w:rPr>
          <w:rFonts w:ascii="Arial" w:hAnsi="Arial" w:cs="Arial"/>
        </w:rPr>
      </w:pPr>
    </w:p>
    <w:p w14:paraId="14A9150F" w14:textId="77777777" w:rsidR="0058760D" w:rsidRDefault="0058760D" w:rsidP="00602E10">
      <w:pPr>
        <w:spacing w:line="480" w:lineRule="auto"/>
        <w:rPr>
          <w:rFonts w:ascii="Arial" w:hAnsi="Arial" w:cs="Arial"/>
        </w:rPr>
      </w:pPr>
    </w:p>
    <w:p w14:paraId="2249CB3E" w14:textId="5CAC647D" w:rsidR="0058760D" w:rsidRPr="009D30AD" w:rsidRDefault="0004079D" w:rsidP="008C1BF4">
      <w:pPr>
        <w:pStyle w:val="Heading1"/>
        <w:rPr>
          <w:b/>
          <w:bCs/>
        </w:rPr>
      </w:pPr>
      <w:bookmarkStart w:id="39" w:name="_Toc233617763"/>
      <w:r w:rsidRPr="009D30AD">
        <w:rPr>
          <w:b/>
          <w:bCs/>
        </w:rPr>
        <w:lastRenderedPageBreak/>
        <w:t xml:space="preserve">Chapter 4 </w:t>
      </w:r>
      <w:r w:rsidR="00FB7E12" w:rsidRPr="009D30AD">
        <w:rPr>
          <w:b/>
          <w:bCs/>
        </w:rPr>
        <w:t>– Data Analysis and Findings</w:t>
      </w:r>
      <w:bookmarkEnd w:id="39"/>
    </w:p>
    <w:p w14:paraId="33F7CFB4" w14:textId="77777777" w:rsidR="00526087" w:rsidRPr="00526087" w:rsidRDefault="00526087" w:rsidP="00526087"/>
    <w:p w14:paraId="49F144BB" w14:textId="1BA87166" w:rsidR="00132441" w:rsidRPr="00914EC5" w:rsidRDefault="00526087" w:rsidP="00914EC5">
      <w:pPr>
        <w:pStyle w:val="Heading2"/>
        <w:spacing w:line="480" w:lineRule="auto"/>
        <w:rPr>
          <w:rFonts w:ascii="Arial" w:hAnsi="Arial" w:cs="Arial"/>
        </w:rPr>
      </w:pPr>
      <w:bookmarkStart w:id="40" w:name="_Toc233617764"/>
      <w:r w:rsidRPr="00914EC5">
        <w:rPr>
          <w:rFonts w:ascii="Arial" w:hAnsi="Arial" w:cs="Arial"/>
        </w:rPr>
        <w:t xml:space="preserve">4.0 </w:t>
      </w:r>
      <w:r w:rsidR="00132441" w:rsidRPr="00914EC5">
        <w:rPr>
          <w:rFonts w:ascii="Arial" w:hAnsi="Arial" w:cs="Arial"/>
        </w:rPr>
        <w:t>Introduction</w:t>
      </w:r>
      <w:bookmarkEnd w:id="40"/>
    </w:p>
    <w:p w14:paraId="77017F18" w14:textId="6788F83F" w:rsidR="00132441" w:rsidRDefault="00DA5F7E" w:rsidP="00914EC5">
      <w:pPr>
        <w:spacing w:line="480" w:lineRule="auto"/>
        <w:rPr>
          <w:rFonts w:ascii="Arial" w:hAnsi="Arial" w:cs="Arial"/>
        </w:rPr>
      </w:pPr>
      <w:r w:rsidRPr="00DA5F7E">
        <w:rPr>
          <w:rFonts w:ascii="Arial" w:hAnsi="Arial" w:cs="Arial"/>
        </w:rPr>
        <w:t xml:space="preserve">This chapter presents and analyses findings from a survey exploring police officer responses to mental health-related incidents, with a particular focus on Crisis Intervention </w:t>
      </w:r>
      <w:r w:rsidR="008B44F5">
        <w:rPr>
          <w:rFonts w:ascii="Arial" w:hAnsi="Arial" w:cs="Arial"/>
        </w:rPr>
        <w:t>Training</w:t>
      </w:r>
      <w:r w:rsidRPr="00DA5F7E">
        <w:rPr>
          <w:rFonts w:ascii="Arial" w:hAnsi="Arial" w:cs="Arial"/>
        </w:rPr>
        <w:t xml:space="preserve"> (CIT), officer confidence, and perceived effectiveness of current practices. A total of 53 responses were received, of which 48 participants provided informed consent and were included in the final analysis. The findings are analysed thematically to identify key patterns relating to confidence, training effectiveness, attitudes, and organisational barriers. This approach enables a structured interpretation of how officers perceive their role in responding to mental health crises.</w:t>
      </w:r>
    </w:p>
    <w:p w14:paraId="5D61E7F4" w14:textId="77777777" w:rsidR="00DA5F7E" w:rsidRPr="00914EC5" w:rsidRDefault="00DA5F7E" w:rsidP="00914EC5">
      <w:pPr>
        <w:spacing w:line="480" w:lineRule="auto"/>
        <w:rPr>
          <w:rFonts w:ascii="Arial" w:hAnsi="Arial" w:cs="Arial"/>
        </w:rPr>
      </w:pPr>
    </w:p>
    <w:p w14:paraId="0F75B5A1" w14:textId="69CCDF2E" w:rsidR="00132441" w:rsidRDefault="00401EA5" w:rsidP="00914EC5">
      <w:pPr>
        <w:pStyle w:val="Heading2"/>
        <w:spacing w:line="480" w:lineRule="auto"/>
        <w:rPr>
          <w:rFonts w:ascii="Arial" w:hAnsi="Arial" w:cs="Arial"/>
        </w:rPr>
      </w:pPr>
      <w:bookmarkStart w:id="41" w:name="_Toc233617765"/>
      <w:r w:rsidRPr="009D30AD">
        <w:rPr>
          <w:rFonts w:ascii="Arial" w:hAnsi="Arial" w:cs="Arial"/>
        </w:rPr>
        <w:t xml:space="preserve">4.1 </w:t>
      </w:r>
      <w:r w:rsidR="00132441" w:rsidRPr="009D30AD">
        <w:rPr>
          <w:rFonts w:ascii="Arial" w:hAnsi="Arial" w:cs="Arial"/>
        </w:rPr>
        <w:t>Participant Characteristics</w:t>
      </w:r>
      <w:bookmarkEnd w:id="41"/>
    </w:p>
    <w:p w14:paraId="0B20378C" w14:textId="1E8B539B" w:rsidR="00084940" w:rsidRDefault="007B229E" w:rsidP="00084940">
      <w:pPr>
        <w:spacing w:line="480" w:lineRule="auto"/>
        <w:rPr>
          <w:rFonts w:ascii="Arial" w:hAnsi="Arial" w:cs="Arial"/>
        </w:rPr>
      </w:pPr>
      <w:r w:rsidRPr="007B229E">
        <w:rPr>
          <w:rFonts w:ascii="Arial" w:hAnsi="Arial" w:cs="Arial"/>
        </w:rPr>
        <w:t>A complete summary of the Google Forms survey responses is provided in Appendix B.</w:t>
      </w:r>
      <w:r>
        <w:rPr>
          <w:rFonts w:ascii="Arial" w:hAnsi="Arial" w:cs="Arial"/>
        </w:rPr>
        <w:t xml:space="preserve"> </w:t>
      </w:r>
      <w:r w:rsidR="00084940" w:rsidRPr="00084940">
        <w:rPr>
          <w:rFonts w:ascii="Arial" w:hAnsi="Arial" w:cs="Arial"/>
        </w:rPr>
        <w:t>A total of 48 participants were included in the final analysis. Respondents represented a range of operational roles, ranks, and levels of service experience, providing a broad overview of police perspectives regarding mental health-related incidents. Participants included officers working in response policing, investigations, neighbourhood policing, custody, and specialist operational roles.</w:t>
      </w:r>
    </w:p>
    <w:p w14:paraId="37A40C7C" w14:textId="77777777" w:rsidR="00A52F82" w:rsidRPr="00084940" w:rsidRDefault="00A52F82" w:rsidP="00084940">
      <w:pPr>
        <w:spacing w:line="480" w:lineRule="auto"/>
        <w:rPr>
          <w:rFonts w:ascii="Arial" w:hAnsi="Arial" w:cs="Arial"/>
        </w:rPr>
      </w:pPr>
    </w:p>
    <w:p w14:paraId="6DFFBD30" w14:textId="77777777" w:rsidR="00084940" w:rsidRDefault="00084940" w:rsidP="00084940">
      <w:pPr>
        <w:spacing w:line="480" w:lineRule="auto"/>
        <w:rPr>
          <w:rFonts w:ascii="Arial" w:hAnsi="Arial" w:cs="Arial"/>
        </w:rPr>
      </w:pPr>
      <w:r w:rsidRPr="00084940">
        <w:rPr>
          <w:rFonts w:ascii="Arial" w:hAnsi="Arial" w:cs="Arial"/>
        </w:rPr>
        <w:t xml:space="preserve">Many respondents reported frequent exposure to mental health-related incidents, reflecting the growing demand placed on policing services in this area. This finding is </w:t>
      </w:r>
      <w:r w:rsidRPr="00084940">
        <w:rPr>
          <w:rFonts w:ascii="Arial" w:hAnsi="Arial" w:cs="Arial"/>
        </w:rPr>
        <w:lastRenderedPageBreak/>
        <w:t>consistent with existing research suggesting that mental health-related calls constitute a significant and increasing proportion of police workload (Rees et al., 2023).</w:t>
      </w:r>
    </w:p>
    <w:p w14:paraId="5118F36D" w14:textId="77777777" w:rsidR="00A52F82" w:rsidRPr="00084940" w:rsidRDefault="00A52F82" w:rsidP="00084940">
      <w:pPr>
        <w:spacing w:line="480" w:lineRule="auto"/>
        <w:rPr>
          <w:rFonts w:ascii="Arial" w:hAnsi="Arial" w:cs="Arial"/>
        </w:rPr>
      </w:pPr>
    </w:p>
    <w:p w14:paraId="06FE763B" w14:textId="59FCB2CC" w:rsidR="00132441" w:rsidRDefault="00084940" w:rsidP="00914EC5">
      <w:pPr>
        <w:spacing w:line="480" w:lineRule="auto"/>
        <w:rPr>
          <w:rFonts w:ascii="Arial" w:hAnsi="Arial" w:cs="Arial"/>
        </w:rPr>
      </w:pPr>
      <w:r w:rsidRPr="00084940">
        <w:rPr>
          <w:rFonts w:ascii="Arial" w:hAnsi="Arial" w:cs="Arial"/>
        </w:rPr>
        <w:t xml:space="preserve">Figure </w:t>
      </w:r>
      <w:r w:rsidR="00720548">
        <w:rPr>
          <w:rFonts w:ascii="Arial" w:hAnsi="Arial" w:cs="Arial"/>
        </w:rPr>
        <w:t>4.</w:t>
      </w:r>
      <w:r w:rsidRPr="00084940">
        <w:rPr>
          <w:rFonts w:ascii="Arial" w:hAnsi="Arial" w:cs="Arial"/>
        </w:rPr>
        <w:t>1 presents the frequency with which participants reported attending mental health-related incidents.</w:t>
      </w:r>
    </w:p>
    <w:p w14:paraId="6B0A6011" w14:textId="159929E0" w:rsidR="00132441" w:rsidRPr="00914EC5" w:rsidRDefault="00132441" w:rsidP="00914EC5">
      <w:pPr>
        <w:spacing w:line="480" w:lineRule="auto"/>
        <w:rPr>
          <w:rFonts w:ascii="Arial" w:hAnsi="Arial" w:cs="Arial"/>
          <w:b/>
          <w:bCs/>
        </w:rPr>
      </w:pPr>
      <w:r w:rsidRPr="00914EC5">
        <w:rPr>
          <w:rFonts w:ascii="Arial" w:hAnsi="Arial" w:cs="Arial"/>
          <w:b/>
          <w:bCs/>
        </w:rPr>
        <w:t xml:space="preserve">Figure </w:t>
      </w:r>
      <w:r w:rsidR="005357AB">
        <w:rPr>
          <w:rFonts w:ascii="Arial" w:hAnsi="Arial" w:cs="Arial"/>
          <w:b/>
          <w:bCs/>
        </w:rPr>
        <w:t>4.</w:t>
      </w:r>
      <w:r w:rsidRPr="00914EC5">
        <w:rPr>
          <w:rFonts w:ascii="Arial" w:hAnsi="Arial" w:cs="Arial"/>
          <w:b/>
          <w:bCs/>
        </w:rPr>
        <w:t>1: Frequency of police attendance at mental health-related incidents</w:t>
      </w:r>
    </w:p>
    <w:p w14:paraId="08145395" w14:textId="77777777" w:rsidR="00132441" w:rsidRPr="00914EC5" w:rsidRDefault="00132441" w:rsidP="00914EC5">
      <w:pPr>
        <w:spacing w:line="480" w:lineRule="auto"/>
        <w:rPr>
          <w:rFonts w:ascii="Arial" w:hAnsi="Arial" w:cs="Arial"/>
        </w:rPr>
      </w:pPr>
    </w:p>
    <w:p w14:paraId="0ED721B8" w14:textId="77777777" w:rsidR="00132441" w:rsidRPr="00914EC5" w:rsidRDefault="00132441" w:rsidP="00914EC5">
      <w:pPr>
        <w:spacing w:line="480" w:lineRule="auto"/>
        <w:rPr>
          <w:rFonts w:ascii="Arial" w:hAnsi="Arial" w:cs="Arial"/>
        </w:rPr>
      </w:pPr>
      <w:r w:rsidRPr="00914EC5">
        <w:rPr>
          <w:rFonts w:ascii="Arial" w:hAnsi="Arial" w:cs="Arial"/>
          <w:noProof/>
        </w:rPr>
        <w:drawing>
          <wp:inline distT="0" distB="0" distL="0" distR="0" wp14:anchorId="3B904772" wp14:editId="2911A726">
            <wp:extent cx="5731510" cy="2091690"/>
            <wp:effectExtent l="0" t="0" r="2540" b="3810"/>
            <wp:docPr id="1423610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610561" name=""/>
                    <pic:cNvPicPr/>
                  </pic:nvPicPr>
                  <pic:blipFill>
                    <a:blip r:embed="rId9"/>
                    <a:stretch>
                      <a:fillRect/>
                    </a:stretch>
                  </pic:blipFill>
                  <pic:spPr>
                    <a:xfrm>
                      <a:off x="0" y="0"/>
                      <a:ext cx="5731510" cy="2091690"/>
                    </a:xfrm>
                    <a:prstGeom prst="rect">
                      <a:avLst/>
                    </a:prstGeom>
                  </pic:spPr>
                </pic:pic>
              </a:graphicData>
            </a:graphic>
          </wp:inline>
        </w:drawing>
      </w:r>
    </w:p>
    <w:p w14:paraId="6E355839" w14:textId="77777777" w:rsidR="00132441" w:rsidRPr="00914EC5" w:rsidRDefault="00132441" w:rsidP="00914EC5">
      <w:pPr>
        <w:spacing w:line="480" w:lineRule="auto"/>
        <w:rPr>
          <w:rFonts w:ascii="Arial" w:hAnsi="Arial" w:cs="Arial"/>
        </w:rPr>
      </w:pPr>
    </w:p>
    <w:p w14:paraId="334559D4" w14:textId="3285F0D0" w:rsidR="00132441" w:rsidRDefault="00C62889" w:rsidP="00914EC5">
      <w:pPr>
        <w:spacing w:line="480" w:lineRule="auto"/>
        <w:rPr>
          <w:rFonts w:ascii="Arial" w:hAnsi="Arial" w:cs="Arial"/>
        </w:rPr>
      </w:pPr>
      <w:r w:rsidRPr="00C62889">
        <w:rPr>
          <w:rFonts w:ascii="Arial" w:hAnsi="Arial" w:cs="Arial"/>
        </w:rPr>
        <w:t xml:space="preserve">As shown in Figure </w:t>
      </w:r>
      <w:r w:rsidR="005357AB">
        <w:rPr>
          <w:rFonts w:ascii="Arial" w:hAnsi="Arial" w:cs="Arial"/>
        </w:rPr>
        <w:t>4.</w:t>
      </w:r>
      <w:r w:rsidRPr="00C62889">
        <w:rPr>
          <w:rFonts w:ascii="Arial" w:hAnsi="Arial" w:cs="Arial"/>
        </w:rPr>
        <w:t>1, most participants reported regular exposure to mental health-related incidents. This demonstrates the extent to which mental health-related demand forms a routine aspect of contemporary policing and reinforces the relevance of examining officer preparedness, confidence, and training in this area.</w:t>
      </w:r>
    </w:p>
    <w:p w14:paraId="23416E5B" w14:textId="77777777" w:rsidR="00C11FD1" w:rsidRDefault="00C11FD1" w:rsidP="00914EC5">
      <w:pPr>
        <w:spacing w:line="480" w:lineRule="auto"/>
        <w:rPr>
          <w:rFonts w:ascii="Arial" w:hAnsi="Arial" w:cs="Arial"/>
        </w:rPr>
      </w:pPr>
    </w:p>
    <w:p w14:paraId="27FF110E" w14:textId="77777777" w:rsidR="006C2356" w:rsidRDefault="006C2356" w:rsidP="00914EC5">
      <w:pPr>
        <w:spacing w:line="480" w:lineRule="auto"/>
        <w:rPr>
          <w:rFonts w:ascii="Arial" w:hAnsi="Arial" w:cs="Arial"/>
        </w:rPr>
      </w:pPr>
    </w:p>
    <w:p w14:paraId="089E8F59" w14:textId="77777777" w:rsidR="006C2356" w:rsidRDefault="006C2356" w:rsidP="00914EC5">
      <w:pPr>
        <w:spacing w:line="480" w:lineRule="auto"/>
        <w:rPr>
          <w:rFonts w:ascii="Arial" w:hAnsi="Arial" w:cs="Arial"/>
        </w:rPr>
      </w:pPr>
    </w:p>
    <w:p w14:paraId="57DFCDA9" w14:textId="77777777" w:rsidR="006C2356" w:rsidRDefault="006C2356" w:rsidP="00914EC5">
      <w:pPr>
        <w:spacing w:line="480" w:lineRule="auto"/>
        <w:rPr>
          <w:rFonts w:ascii="Arial" w:hAnsi="Arial" w:cs="Arial"/>
        </w:rPr>
      </w:pPr>
    </w:p>
    <w:p w14:paraId="6E3F3095" w14:textId="3FE1B478" w:rsidR="00C11FD1" w:rsidRPr="00914EC5" w:rsidRDefault="006C2356" w:rsidP="00914EC5">
      <w:pPr>
        <w:spacing w:line="480" w:lineRule="auto"/>
        <w:rPr>
          <w:rFonts w:ascii="Arial" w:hAnsi="Arial" w:cs="Arial"/>
        </w:rPr>
      </w:pPr>
      <w:r w:rsidRPr="006C2356">
        <w:rPr>
          <w:rFonts w:ascii="Arial" w:hAnsi="Arial" w:cs="Arial"/>
        </w:rPr>
        <w:t>In relation to training, 29 officers reported completing CIT training, while 19 reported no formal CIT training, demonstrating variation in preparedness across the sample. This distinction provides a useful basis for exploring differences in confidence and perceived effectiveness of response strategies.</w:t>
      </w:r>
    </w:p>
    <w:p w14:paraId="2961C2B9" w14:textId="77777777" w:rsidR="006C2356" w:rsidRDefault="006C2356" w:rsidP="00914EC5">
      <w:pPr>
        <w:spacing w:line="480" w:lineRule="auto"/>
        <w:rPr>
          <w:rFonts w:ascii="Arial" w:hAnsi="Arial" w:cs="Arial"/>
          <w:b/>
          <w:bCs/>
        </w:rPr>
      </w:pPr>
    </w:p>
    <w:p w14:paraId="7304EDF8" w14:textId="1F2A4B04" w:rsidR="00A52F82" w:rsidRPr="00A52F82" w:rsidRDefault="006E67F9" w:rsidP="00914EC5">
      <w:pPr>
        <w:spacing w:line="480" w:lineRule="auto"/>
        <w:rPr>
          <w:rFonts w:ascii="Arial" w:hAnsi="Arial" w:cs="Arial"/>
          <w:b/>
          <w:bCs/>
        </w:rPr>
      </w:pPr>
      <w:r w:rsidRPr="00914EC5">
        <w:rPr>
          <w:rFonts w:ascii="Arial" w:hAnsi="Arial" w:cs="Arial"/>
          <w:b/>
          <w:bCs/>
        </w:rPr>
        <w:t xml:space="preserve">Figure </w:t>
      </w:r>
      <w:r>
        <w:rPr>
          <w:rFonts w:ascii="Arial" w:hAnsi="Arial" w:cs="Arial"/>
          <w:b/>
          <w:bCs/>
        </w:rPr>
        <w:t>4.</w:t>
      </w:r>
      <w:r w:rsidRPr="00914EC5">
        <w:rPr>
          <w:rFonts w:ascii="Arial" w:hAnsi="Arial" w:cs="Arial"/>
          <w:b/>
          <w:bCs/>
        </w:rPr>
        <w:t xml:space="preserve">2: </w:t>
      </w:r>
      <w:r w:rsidRPr="001850B1">
        <w:rPr>
          <w:rFonts w:ascii="Arial" w:hAnsi="Arial" w:cs="Arial"/>
          <w:b/>
          <w:bCs/>
        </w:rPr>
        <w:t>Police officers who have completed Crisis Intervention Training (CIT)</w:t>
      </w:r>
    </w:p>
    <w:p w14:paraId="31917DDE" w14:textId="77777777" w:rsidR="00132441" w:rsidRPr="00914EC5" w:rsidRDefault="00132441" w:rsidP="00914EC5">
      <w:pPr>
        <w:spacing w:line="480" w:lineRule="auto"/>
        <w:rPr>
          <w:rFonts w:ascii="Arial" w:hAnsi="Arial" w:cs="Arial"/>
        </w:rPr>
      </w:pPr>
      <w:r w:rsidRPr="00914EC5">
        <w:rPr>
          <w:rFonts w:ascii="Arial" w:hAnsi="Arial" w:cs="Arial"/>
          <w:noProof/>
        </w:rPr>
        <w:drawing>
          <wp:inline distT="0" distB="0" distL="0" distR="0" wp14:anchorId="25462244" wp14:editId="0E9D4CCB">
            <wp:extent cx="5731510" cy="2045335"/>
            <wp:effectExtent l="0" t="0" r="2540" b="0"/>
            <wp:docPr id="2077717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17153" name=""/>
                    <pic:cNvPicPr/>
                  </pic:nvPicPr>
                  <pic:blipFill>
                    <a:blip r:embed="rId10"/>
                    <a:stretch>
                      <a:fillRect/>
                    </a:stretch>
                  </pic:blipFill>
                  <pic:spPr>
                    <a:xfrm>
                      <a:off x="0" y="0"/>
                      <a:ext cx="5731510" cy="2045335"/>
                    </a:xfrm>
                    <a:prstGeom prst="rect">
                      <a:avLst/>
                    </a:prstGeom>
                  </pic:spPr>
                </pic:pic>
              </a:graphicData>
            </a:graphic>
          </wp:inline>
        </w:drawing>
      </w:r>
    </w:p>
    <w:p w14:paraId="11C0DA07" w14:textId="77777777" w:rsidR="00A52F82" w:rsidRPr="00914EC5" w:rsidRDefault="00A52F82" w:rsidP="00914EC5">
      <w:pPr>
        <w:spacing w:line="480" w:lineRule="auto"/>
        <w:rPr>
          <w:rFonts w:ascii="Arial" w:hAnsi="Arial" w:cs="Arial"/>
        </w:rPr>
      </w:pPr>
    </w:p>
    <w:p w14:paraId="23A8758C" w14:textId="6E671358" w:rsidR="006C2356" w:rsidRPr="006C2356" w:rsidRDefault="006C2356" w:rsidP="006C2356">
      <w:pPr>
        <w:spacing w:line="480" w:lineRule="auto"/>
        <w:rPr>
          <w:rFonts w:ascii="Arial" w:hAnsi="Arial" w:cs="Arial"/>
        </w:rPr>
      </w:pPr>
      <w:r w:rsidRPr="006C2356">
        <w:rPr>
          <w:rFonts w:ascii="Arial" w:hAnsi="Arial" w:cs="Arial"/>
        </w:rPr>
        <w:t xml:space="preserve">Figure </w:t>
      </w:r>
      <w:r w:rsidR="005357AB">
        <w:rPr>
          <w:rFonts w:ascii="Arial" w:hAnsi="Arial" w:cs="Arial"/>
        </w:rPr>
        <w:t>4.</w:t>
      </w:r>
      <w:r w:rsidRPr="006C2356">
        <w:rPr>
          <w:rFonts w:ascii="Arial" w:hAnsi="Arial" w:cs="Arial"/>
        </w:rPr>
        <w:t>2 demonstrates that whilst many respondents had completed CIT training, a substantial proportion had not received formal training. This variation highlights potential inconsistencies in workforce preparedness and may influence how officers perceive and respond to mental health-related incidents.</w:t>
      </w:r>
    </w:p>
    <w:p w14:paraId="68B95C06" w14:textId="589CC3F5" w:rsidR="00132441" w:rsidRPr="00914EC5" w:rsidRDefault="00132441" w:rsidP="00914EC5">
      <w:pPr>
        <w:spacing w:line="480" w:lineRule="auto"/>
        <w:rPr>
          <w:rFonts w:ascii="Arial" w:hAnsi="Arial" w:cs="Arial"/>
        </w:rPr>
      </w:pPr>
    </w:p>
    <w:p w14:paraId="2A0C45DF" w14:textId="77777777" w:rsidR="00132441" w:rsidRPr="00914EC5" w:rsidRDefault="00132441" w:rsidP="00914EC5">
      <w:pPr>
        <w:spacing w:line="480" w:lineRule="auto"/>
        <w:rPr>
          <w:rFonts w:ascii="Arial" w:hAnsi="Arial" w:cs="Arial"/>
        </w:rPr>
      </w:pPr>
    </w:p>
    <w:p w14:paraId="33E140DF" w14:textId="12EF481F" w:rsidR="00132441" w:rsidRPr="00914EC5" w:rsidRDefault="0005215D" w:rsidP="00914EC5">
      <w:pPr>
        <w:pStyle w:val="Heading2"/>
        <w:spacing w:line="480" w:lineRule="auto"/>
        <w:rPr>
          <w:rFonts w:ascii="Arial" w:hAnsi="Arial" w:cs="Arial"/>
        </w:rPr>
      </w:pPr>
      <w:bookmarkStart w:id="42" w:name="_Toc233617766"/>
      <w:r w:rsidRPr="00914EC5">
        <w:rPr>
          <w:rFonts w:ascii="Arial" w:hAnsi="Arial" w:cs="Arial"/>
        </w:rPr>
        <w:lastRenderedPageBreak/>
        <w:t xml:space="preserve">4.2 </w:t>
      </w:r>
      <w:r w:rsidR="00132441" w:rsidRPr="00914EC5">
        <w:rPr>
          <w:rFonts w:ascii="Arial" w:hAnsi="Arial" w:cs="Arial"/>
        </w:rPr>
        <w:t>Theme 1: Officer Confidence in Responding to Mental Health Incidents</w:t>
      </w:r>
      <w:bookmarkEnd w:id="42"/>
    </w:p>
    <w:p w14:paraId="1B9CF426" w14:textId="77777777" w:rsidR="00C44C0B" w:rsidRDefault="00C44C0B" w:rsidP="00914EC5">
      <w:pPr>
        <w:spacing w:line="480" w:lineRule="auto"/>
        <w:rPr>
          <w:rFonts w:ascii="Arial" w:hAnsi="Arial" w:cs="Arial"/>
        </w:rPr>
      </w:pPr>
      <w:r w:rsidRPr="00C44C0B">
        <w:rPr>
          <w:rFonts w:ascii="Arial" w:hAnsi="Arial" w:cs="Arial"/>
        </w:rPr>
        <w:t>The findings indicate moderate but inconsistent levels of confidence among officers when responding to mental health-related incidents. As illustrated in Figure 3, respondents generally reported greater confidence in communicating with individuals experiencing a mental health crisis than in more complex aspects of response, such as identifying appropriate support pathways and making referrals to mental health services. However, a notable proportion of respondents selected neutral responses across several measures, suggesting that confidence is not consistently distributed across the workforce.</w:t>
      </w:r>
    </w:p>
    <w:p w14:paraId="73B81B27" w14:textId="77777777" w:rsidR="00A52F82" w:rsidRDefault="00A52F82" w:rsidP="00914EC5">
      <w:pPr>
        <w:spacing w:line="480" w:lineRule="auto"/>
        <w:rPr>
          <w:rFonts w:ascii="Arial" w:hAnsi="Arial" w:cs="Arial"/>
        </w:rPr>
      </w:pPr>
    </w:p>
    <w:p w14:paraId="20C515A8" w14:textId="6F4F2274" w:rsidR="00132441" w:rsidRDefault="00132441" w:rsidP="00914EC5">
      <w:pPr>
        <w:spacing w:line="480" w:lineRule="auto"/>
        <w:rPr>
          <w:rFonts w:ascii="Arial" w:hAnsi="Arial" w:cs="Arial"/>
        </w:rPr>
      </w:pPr>
      <w:r w:rsidRPr="00914EC5">
        <w:rPr>
          <w:rFonts w:ascii="Arial" w:hAnsi="Arial" w:cs="Arial"/>
        </w:rPr>
        <w:t>This aligns with recent research indicating that mental health incidents continue to present uncertainty for officers, despite increased exposure and training (Dyer, Steer and Biddle, 2023). The presence of neutral responses is particularly significant, as it may reflect uncertainty rather than competence, highlighting a potential gap in preparedness.</w:t>
      </w:r>
    </w:p>
    <w:p w14:paraId="2A433077" w14:textId="77777777" w:rsidR="00A52F82" w:rsidRPr="00914EC5" w:rsidRDefault="00A52F82" w:rsidP="00914EC5">
      <w:pPr>
        <w:spacing w:line="480" w:lineRule="auto"/>
        <w:rPr>
          <w:rFonts w:ascii="Arial" w:hAnsi="Arial" w:cs="Arial"/>
        </w:rPr>
      </w:pPr>
    </w:p>
    <w:p w14:paraId="43DC8015" w14:textId="6672AD10" w:rsidR="00132441" w:rsidRDefault="006773AF" w:rsidP="00914EC5">
      <w:pPr>
        <w:spacing w:line="480" w:lineRule="auto"/>
        <w:rPr>
          <w:rFonts w:ascii="Arial" w:hAnsi="Arial" w:cs="Arial"/>
        </w:rPr>
      </w:pPr>
      <w:r w:rsidRPr="006773AF">
        <w:rPr>
          <w:rFonts w:ascii="Arial" w:hAnsi="Arial" w:cs="Arial"/>
        </w:rPr>
        <w:t>Furthermore, confidence does not necessarily equate to effective operational performance. Research suggests that although officers may feel confident managing certain aspects of mental health-related incidents, complex and unpredictable crises often require specialised skills and access to external support services that extend beyond standard policing responsibilities (Wood and Watson, 2017).</w:t>
      </w:r>
    </w:p>
    <w:p w14:paraId="1B9C5002" w14:textId="77777777" w:rsidR="00A52F82" w:rsidRPr="00914EC5" w:rsidRDefault="00A52F82" w:rsidP="00914EC5">
      <w:pPr>
        <w:spacing w:line="480" w:lineRule="auto"/>
        <w:rPr>
          <w:rFonts w:ascii="Arial" w:hAnsi="Arial" w:cs="Arial"/>
        </w:rPr>
      </w:pPr>
    </w:p>
    <w:p w14:paraId="215ABD40" w14:textId="56B61B97" w:rsidR="006E67F9" w:rsidRDefault="006773AF" w:rsidP="00914EC5">
      <w:pPr>
        <w:spacing w:line="480" w:lineRule="auto"/>
        <w:rPr>
          <w:rFonts w:ascii="Arial" w:hAnsi="Arial" w:cs="Arial"/>
        </w:rPr>
      </w:pPr>
      <w:r w:rsidRPr="006773AF">
        <w:rPr>
          <w:rFonts w:ascii="Arial" w:hAnsi="Arial" w:cs="Arial"/>
        </w:rPr>
        <w:lastRenderedPageBreak/>
        <w:t>Overall, the findings suggest that confidence among officers is generally positive but remains variable across different aspects of mental health-related response. Confidence appears strongest in communication and immediate incident management, whilst greater uncertainty is evident in areas involving referral pathways, support services, and longer-term intervention. This variability is significant, as inconsistent confidence may contribute to differences in decision-making and outcomes depending on the attending officer. Consequently, confidence alone cannot be considered a reliable indicator of preparedness, reinforcing the importance of organisational support, training, and multi-agency collaboration.</w:t>
      </w:r>
    </w:p>
    <w:p w14:paraId="69588915" w14:textId="77777777" w:rsidR="00A52F82" w:rsidRPr="006E67F9" w:rsidRDefault="00A52F82" w:rsidP="00914EC5">
      <w:pPr>
        <w:spacing w:line="480" w:lineRule="auto"/>
        <w:rPr>
          <w:rFonts w:ascii="Arial" w:hAnsi="Arial" w:cs="Arial"/>
        </w:rPr>
      </w:pPr>
    </w:p>
    <w:p w14:paraId="62CB1B8F" w14:textId="048FCB71" w:rsidR="00132441" w:rsidRPr="00914EC5" w:rsidRDefault="00132441" w:rsidP="00914EC5">
      <w:pPr>
        <w:spacing w:line="480" w:lineRule="auto"/>
        <w:rPr>
          <w:rFonts w:ascii="Arial" w:hAnsi="Arial" w:cs="Arial"/>
          <w:b/>
          <w:bCs/>
        </w:rPr>
      </w:pPr>
      <w:r w:rsidRPr="00914EC5">
        <w:rPr>
          <w:rFonts w:ascii="Arial" w:hAnsi="Arial" w:cs="Arial"/>
          <w:b/>
          <w:bCs/>
        </w:rPr>
        <w:t xml:space="preserve">Figure </w:t>
      </w:r>
      <w:r w:rsidR="005357AB">
        <w:rPr>
          <w:rFonts w:ascii="Arial" w:hAnsi="Arial" w:cs="Arial"/>
          <w:b/>
          <w:bCs/>
        </w:rPr>
        <w:t>4.</w:t>
      </w:r>
      <w:r w:rsidRPr="00914EC5">
        <w:rPr>
          <w:rFonts w:ascii="Arial" w:hAnsi="Arial" w:cs="Arial"/>
          <w:b/>
          <w:bCs/>
        </w:rPr>
        <w:t>3: Officer confidence across key mental health response tasks</w:t>
      </w:r>
    </w:p>
    <w:p w14:paraId="24ED2EEB" w14:textId="77777777" w:rsidR="00132441" w:rsidRPr="00914EC5" w:rsidRDefault="00132441" w:rsidP="00914EC5">
      <w:pPr>
        <w:spacing w:line="480" w:lineRule="auto"/>
        <w:rPr>
          <w:rFonts w:ascii="Arial" w:hAnsi="Arial" w:cs="Arial"/>
        </w:rPr>
      </w:pPr>
      <w:r w:rsidRPr="00914EC5">
        <w:rPr>
          <w:rFonts w:ascii="Arial" w:hAnsi="Arial" w:cs="Arial"/>
          <w:noProof/>
        </w:rPr>
        <w:drawing>
          <wp:inline distT="0" distB="0" distL="0" distR="0" wp14:anchorId="4397C32A" wp14:editId="3026FDAC">
            <wp:extent cx="5731510" cy="2388870"/>
            <wp:effectExtent l="0" t="0" r="2540" b="0"/>
            <wp:docPr id="548309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09888" name=""/>
                    <pic:cNvPicPr/>
                  </pic:nvPicPr>
                  <pic:blipFill>
                    <a:blip r:embed="rId11"/>
                    <a:stretch>
                      <a:fillRect/>
                    </a:stretch>
                  </pic:blipFill>
                  <pic:spPr>
                    <a:xfrm>
                      <a:off x="0" y="0"/>
                      <a:ext cx="5731510" cy="2388870"/>
                    </a:xfrm>
                    <a:prstGeom prst="rect">
                      <a:avLst/>
                    </a:prstGeom>
                  </pic:spPr>
                </pic:pic>
              </a:graphicData>
            </a:graphic>
          </wp:inline>
        </w:drawing>
      </w:r>
    </w:p>
    <w:p w14:paraId="0515C446" w14:textId="171E72DD" w:rsidR="00132441" w:rsidRDefault="002971BF" w:rsidP="00914EC5">
      <w:pPr>
        <w:spacing w:line="480" w:lineRule="auto"/>
        <w:rPr>
          <w:rFonts w:ascii="Arial" w:hAnsi="Arial" w:cs="Arial"/>
        </w:rPr>
      </w:pPr>
      <w:r w:rsidRPr="002971BF">
        <w:rPr>
          <w:rFonts w:ascii="Arial" w:hAnsi="Arial" w:cs="Arial"/>
        </w:rPr>
        <w:t xml:space="preserve">Figure </w:t>
      </w:r>
      <w:r w:rsidR="005357AB">
        <w:rPr>
          <w:rFonts w:ascii="Arial" w:hAnsi="Arial" w:cs="Arial"/>
        </w:rPr>
        <w:t>4.</w:t>
      </w:r>
      <w:r w:rsidRPr="002971BF">
        <w:rPr>
          <w:rFonts w:ascii="Arial" w:hAnsi="Arial" w:cs="Arial"/>
        </w:rPr>
        <w:t>3 demonstrates that officer confidence varies across different aspects of mental health-related response, with respondents generally reporting greater confidence in communication and incident management than in referral and support-related activities.</w:t>
      </w:r>
    </w:p>
    <w:p w14:paraId="08F15B04" w14:textId="77777777" w:rsidR="002971BF" w:rsidRPr="00914EC5" w:rsidRDefault="002971BF" w:rsidP="00914EC5">
      <w:pPr>
        <w:spacing w:line="480" w:lineRule="auto"/>
        <w:rPr>
          <w:rFonts w:ascii="Arial" w:hAnsi="Arial" w:cs="Arial"/>
        </w:rPr>
      </w:pPr>
    </w:p>
    <w:p w14:paraId="2F175ED6" w14:textId="0B01F147" w:rsidR="00132441" w:rsidRPr="00914EC5" w:rsidRDefault="00D5390B" w:rsidP="00914EC5">
      <w:pPr>
        <w:pStyle w:val="Heading2"/>
        <w:spacing w:line="480" w:lineRule="auto"/>
        <w:rPr>
          <w:rFonts w:ascii="Arial" w:hAnsi="Arial" w:cs="Arial"/>
        </w:rPr>
      </w:pPr>
      <w:bookmarkStart w:id="43" w:name="_Toc233617767"/>
      <w:r w:rsidRPr="00914EC5">
        <w:rPr>
          <w:rFonts w:ascii="Arial" w:hAnsi="Arial" w:cs="Arial"/>
        </w:rPr>
        <w:lastRenderedPageBreak/>
        <w:t xml:space="preserve">4.3 </w:t>
      </w:r>
      <w:r w:rsidR="00132441" w:rsidRPr="00914EC5">
        <w:rPr>
          <w:rFonts w:ascii="Arial" w:hAnsi="Arial" w:cs="Arial"/>
        </w:rPr>
        <w:t>T</w:t>
      </w:r>
      <w:r w:rsidR="00132441" w:rsidRPr="009D30AD">
        <w:rPr>
          <w:rFonts w:ascii="Arial" w:hAnsi="Arial" w:cs="Arial"/>
        </w:rPr>
        <w:t>hem</w:t>
      </w:r>
      <w:r w:rsidR="00132441" w:rsidRPr="00914EC5">
        <w:rPr>
          <w:rFonts w:ascii="Arial" w:hAnsi="Arial" w:cs="Arial"/>
        </w:rPr>
        <w:t>e 2: Effectiveness of Crisis Intervention Training (CIT)</w:t>
      </w:r>
      <w:bookmarkEnd w:id="43"/>
    </w:p>
    <w:p w14:paraId="674C3589" w14:textId="77777777" w:rsidR="00290468" w:rsidRDefault="00290468" w:rsidP="00914EC5">
      <w:pPr>
        <w:spacing w:line="480" w:lineRule="auto"/>
        <w:rPr>
          <w:rFonts w:ascii="Arial" w:hAnsi="Arial" w:cs="Arial"/>
        </w:rPr>
      </w:pPr>
      <w:r w:rsidRPr="00290468">
        <w:rPr>
          <w:rFonts w:ascii="Arial" w:hAnsi="Arial" w:cs="Arial"/>
        </w:rPr>
        <w:t xml:space="preserve">The findings indicate that whilst Crisis Intervention Training (CIT) was relatively common amongst respondents, its perceived effectiveness was not consistently reflected in operational confidence or perceived outcomes. Of the 48 participants included in the analysis, 29 (60.4%) reported having completed CIT training, whilst 19 (39.6%) reported no formal CIT training. Despite </w:t>
      </w:r>
      <w:proofErr w:type="gramStart"/>
      <w:r w:rsidRPr="00290468">
        <w:rPr>
          <w:rFonts w:ascii="Arial" w:hAnsi="Arial" w:cs="Arial"/>
        </w:rPr>
        <w:t>the majority of</w:t>
      </w:r>
      <w:proofErr w:type="gramEnd"/>
      <w:r w:rsidRPr="00290468">
        <w:rPr>
          <w:rFonts w:ascii="Arial" w:hAnsi="Arial" w:cs="Arial"/>
        </w:rPr>
        <w:t xml:space="preserve"> respondents having received CIT, officers continued to identify challenges when responding to mental health-related incidents, suggesting that training alone may not be sufficient to address the complexities of frontline practice.</w:t>
      </w:r>
    </w:p>
    <w:p w14:paraId="0BDEDEEE" w14:textId="77777777" w:rsidR="00A52F82" w:rsidRDefault="00A52F82" w:rsidP="00914EC5">
      <w:pPr>
        <w:spacing w:line="480" w:lineRule="auto"/>
        <w:rPr>
          <w:rFonts w:ascii="Arial" w:hAnsi="Arial" w:cs="Arial"/>
        </w:rPr>
      </w:pPr>
    </w:p>
    <w:p w14:paraId="01828DE4" w14:textId="0FD48703" w:rsidR="00132441" w:rsidRDefault="00132441" w:rsidP="00914EC5">
      <w:pPr>
        <w:spacing w:line="480" w:lineRule="auto"/>
        <w:rPr>
          <w:rFonts w:ascii="Arial" w:hAnsi="Arial" w:cs="Arial"/>
        </w:rPr>
      </w:pPr>
      <w:r w:rsidRPr="00914EC5">
        <w:rPr>
          <w:rFonts w:ascii="Arial" w:hAnsi="Arial" w:cs="Arial"/>
        </w:rPr>
        <w:t xml:space="preserve">This finding reflects recent systematic reviews suggesting that CIT training improves knowledge and attitudes but has a more limited and inconsistent impact on behavioural outcomes, such as use of force or arrest rates (Kane, Evans and </w:t>
      </w:r>
      <w:proofErr w:type="spellStart"/>
      <w:r w:rsidRPr="00914EC5">
        <w:rPr>
          <w:rFonts w:ascii="Arial" w:hAnsi="Arial" w:cs="Arial"/>
        </w:rPr>
        <w:t>Shokraneh</w:t>
      </w:r>
      <w:proofErr w:type="spellEnd"/>
      <w:r w:rsidRPr="00914EC5">
        <w:rPr>
          <w:rFonts w:ascii="Arial" w:hAnsi="Arial" w:cs="Arial"/>
        </w:rPr>
        <w:t>, 2018; Arias, Arango and Gutiérrez-Rojas, 2022).</w:t>
      </w:r>
    </w:p>
    <w:p w14:paraId="252E39FC" w14:textId="77777777" w:rsidR="00A52F82" w:rsidRPr="00914EC5" w:rsidRDefault="00A52F82" w:rsidP="00914EC5">
      <w:pPr>
        <w:spacing w:line="480" w:lineRule="auto"/>
        <w:rPr>
          <w:rFonts w:ascii="Arial" w:hAnsi="Arial" w:cs="Arial"/>
        </w:rPr>
      </w:pPr>
    </w:p>
    <w:p w14:paraId="088A13B6" w14:textId="77777777" w:rsidR="00132441" w:rsidRDefault="00132441" w:rsidP="00914EC5">
      <w:pPr>
        <w:spacing w:line="480" w:lineRule="auto"/>
        <w:rPr>
          <w:rFonts w:ascii="Arial" w:hAnsi="Arial" w:cs="Arial"/>
        </w:rPr>
      </w:pPr>
      <w:r w:rsidRPr="00914EC5">
        <w:rPr>
          <w:rFonts w:ascii="Arial" w:hAnsi="Arial" w:cs="Arial"/>
        </w:rPr>
        <w:t>The results also suggest that CIT may be applied inconsistently in practice. While training may enhance theoretical understanding, its practical application appears to depend on experience, situational context, and organisational support. This supports the argument that training alone is insufficient without reinforcement through operational structures and access to mental health services (Compton and Broussard, 2019).</w:t>
      </w:r>
    </w:p>
    <w:p w14:paraId="566094B7" w14:textId="77777777" w:rsidR="00A52F82" w:rsidRPr="00914EC5" w:rsidRDefault="00A52F82" w:rsidP="00914EC5">
      <w:pPr>
        <w:spacing w:line="480" w:lineRule="auto"/>
        <w:rPr>
          <w:rFonts w:ascii="Arial" w:hAnsi="Arial" w:cs="Arial"/>
        </w:rPr>
      </w:pPr>
    </w:p>
    <w:p w14:paraId="415F4B8D" w14:textId="52C3E66A" w:rsidR="00D5390B" w:rsidRDefault="001B7ECE" w:rsidP="00914EC5">
      <w:pPr>
        <w:spacing w:line="480" w:lineRule="auto"/>
        <w:rPr>
          <w:rFonts w:ascii="Arial" w:hAnsi="Arial" w:cs="Arial"/>
        </w:rPr>
      </w:pPr>
      <w:r w:rsidRPr="001B7ECE">
        <w:rPr>
          <w:rFonts w:ascii="Arial" w:hAnsi="Arial" w:cs="Arial"/>
        </w:rPr>
        <w:lastRenderedPageBreak/>
        <w:t>Therefore, whilst CIT appears to contribute positively to officer preparedness, its impact appears to be partial and context dependent rather than universally transformative. The findings suggest that training may improve awareness and understanding of mental health-related issues, but its practical effectiveness is influenced by wider organisational factors, including access to support services, referral pathways, and partnership working arrangements. Consequently, CIT should be viewed as one component of a broader system of mental health crisis response rather than a standalone solution.</w:t>
      </w:r>
    </w:p>
    <w:p w14:paraId="744119CC" w14:textId="77777777" w:rsidR="001B7ECE" w:rsidRPr="00914EC5" w:rsidRDefault="001B7ECE" w:rsidP="00914EC5">
      <w:pPr>
        <w:spacing w:line="480" w:lineRule="auto"/>
        <w:rPr>
          <w:rFonts w:ascii="Arial" w:hAnsi="Arial" w:cs="Arial"/>
        </w:rPr>
      </w:pPr>
    </w:p>
    <w:p w14:paraId="39739FDE" w14:textId="097155B4" w:rsidR="00132441" w:rsidRPr="00914EC5" w:rsidRDefault="00D5390B" w:rsidP="00914EC5">
      <w:pPr>
        <w:pStyle w:val="Heading2"/>
        <w:spacing w:line="480" w:lineRule="auto"/>
        <w:rPr>
          <w:rFonts w:ascii="Arial" w:hAnsi="Arial" w:cs="Arial"/>
        </w:rPr>
      </w:pPr>
      <w:bookmarkStart w:id="44" w:name="_Toc233617768"/>
      <w:r w:rsidRPr="00914EC5">
        <w:rPr>
          <w:rFonts w:ascii="Arial" w:hAnsi="Arial" w:cs="Arial"/>
        </w:rPr>
        <w:t xml:space="preserve">4.4 </w:t>
      </w:r>
      <w:r w:rsidR="00132441" w:rsidRPr="00914EC5">
        <w:rPr>
          <w:rFonts w:ascii="Arial" w:hAnsi="Arial" w:cs="Arial"/>
        </w:rPr>
        <w:t>Theme 3: Attitudes Towards Mental Health</w:t>
      </w:r>
      <w:bookmarkEnd w:id="44"/>
    </w:p>
    <w:p w14:paraId="6DFB53E1" w14:textId="77777777" w:rsidR="0058460F" w:rsidRDefault="0058460F" w:rsidP="00914EC5">
      <w:pPr>
        <w:spacing w:line="480" w:lineRule="auto"/>
        <w:rPr>
          <w:rFonts w:ascii="Arial" w:hAnsi="Arial" w:cs="Arial"/>
        </w:rPr>
      </w:pPr>
      <w:r w:rsidRPr="0058460F">
        <w:rPr>
          <w:rFonts w:ascii="Arial" w:hAnsi="Arial" w:cs="Arial"/>
        </w:rPr>
        <w:t>The findings suggest generally positive attitudes towards individuals experiencing mental illness, with most respondents recognising the importance of respect, fairness, inclusion, and community support. As illustrated in Figure 4, positive responses were more common than negative responses across all attitude-related statements, indicating a broadly supportive approach towards individuals experiencing mental health difficulties. This reflects wider developments within policing and public services, where awareness of mental health issues has increased substantially in recent years.</w:t>
      </w:r>
    </w:p>
    <w:p w14:paraId="7E8739D6" w14:textId="77777777" w:rsidR="00A52F82" w:rsidRDefault="00A52F82" w:rsidP="00914EC5">
      <w:pPr>
        <w:spacing w:line="480" w:lineRule="auto"/>
        <w:rPr>
          <w:rFonts w:ascii="Arial" w:hAnsi="Arial" w:cs="Arial"/>
        </w:rPr>
      </w:pPr>
    </w:p>
    <w:p w14:paraId="6A41D3D8" w14:textId="5DCDC803" w:rsidR="00132441" w:rsidRPr="00914EC5" w:rsidRDefault="00132441" w:rsidP="00914EC5">
      <w:pPr>
        <w:spacing w:line="480" w:lineRule="auto"/>
        <w:rPr>
          <w:rFonts w:ascii="Arial" w:hAnsi="Arial" w:cs="Arial"/>
        </w:rPr>
      </w:pPr>
      <w:r w:rsidRPr="00914EC5">
        <w:rPr>
          <w:rFonts w:ascii="Arial" w:hAnsi="Arial" w:cs="Arial"/>
        </w:rPr>
        <w:t>However, the presence of disagreement and neutral responses indicates that attitudes are not entirely uniform, and elements of stigma may still exist. Contemporary research supports this finding, suggesting that although overt stigma has reduced, underlying biases can still influence police perceptions and decision-making (Corrigan, 2021; Stuart, 2016).</w:t>
      </w:r>
    </w:p>
    <w:p w14:paraId="7A68EBE4" w14:textId="77777777" w:rsidR="00132441" w:rsidRDefault="00132441" w:rsidP="00914EC5">
      <w:pPr>
        <w:spacing w:line="480" w:lineRule="auto"/>
        <w:rPr>
          <w:rFonts w:ascii="Arial" w:hAnsi="Arial" w:cs="Arial"/>
        </w:rPr>
      </w:pPr>
      <w:r w:rsidRPr="00914EC5">
        <w:rPr>
          <w:rFonts w:ascii="Arial" w:hAnsi="Arial" w:cs="Arial"/>
        </w:rPr>
        <w:lastRenderedPageBreak/>
        <w:t>This variation in attitudes may contribute to inconsistencies in police responses, particularly in high-pressure situations where assumptions about risk or behaviour may influence decision-making.</w:t>
      </w:r>
    </w:p>
    <w:p w14:paraId="5F3A44F4" w14:textId="77777777" w:rsidR="00A52F82" w:rsidRPr="00914EC5" w:rsidRDefault="00A52F82" w:rsidP="00914EC5">
      <w:pPr>
        <w:spacing w:line="480" w:lineRule="auto"/>
        <w:rPr>
          <w:rFonts w:ascii="Arial" w:hAnsi="Arial" w:cs="Arial"/>
        </w:rPr>
      </w:pPr>
    </w:p>
    <w:p w14:paraId="642FB2AE" w14:textId="2A6355F4" w:rsidR="00132441" w:rsidRPr="00914EC5" w:rsidRDefault="008C1448" w:rsidP="00914EC5">
      <w:pPr>
        <w:spacing w:line="480" w:lineRule="auto"/>
        <w:rPr>
          <w:rFonts w:ascii="Arial" w:hAnsi="Arial" w:cs="Arial"/>
        </w:rPr>
      </w:pPr>
      <w:r w:rsidRPr="008C1448">
        <w:rPr>
          <w:rFonts w:ascii="Arial" w:hAnsi="Arial" w:cs="Arial"/>
        </w:rPr>
        <w:t>Overall, the findings indicate that attitudes towards individuals experiencing mental illness are generally positive across the sample. However, the presence of neutral and negative responses suggests that attitudes are not entirely uniform. This is significant because even subtle differences in perception may influence discretionary decision-making, risk assessment, and interactions with vulnerable individuals. Consequently, maintaining positive attitudes requires not only training and education but also continued organisational emphasis on mental health awareness, inclusion, and professional practice.</w:t>
      </w:r>
    </w:p>
    <w:p w14:paraId="14E6B1F4" w14:textId="68F23E06" w:rsidR="00132441" w:rsidRPr="00914EC5" w:rsidRDefault="00132441" w:rsidP="00914EC5">
      <w:pPr>
        <w:spacing w:line="480" w:lineRule="auto"/>
        <w:rPr>
          <w:rFonts w:ascii="Arial" w:hAnsi="Arial" w:cs="Arial"/>
          <w:b/>
          <w:bCs/>
        </w:rPr>
      </w:pPr>
      <w:r w:rsidRPr="00914EC5">
        <w:rPr>
          <w:rFonts w:ascii="Arial" w:hAnsi="Arial" w:cs="Arial"/>
          <w:b/>
          <w:bCs/>
        </w:rPr>
        <w:t xml:space="preserve">Figure </w:t>
      </w:r>
      <w:r w:rsidR="005357AB">
        <w:rPr>
          <w:rFonts w:ascii="Arial" w:hAnsi="Arial" w:cs="Arial"/>
          <w:b/>
          <w:bCs/>
        </w:rPr>
        <w:t>4.</w:t>
      </w:r>
      <w:r w:rsidRPr="00914EC5">
        <w:rPr>
          <w:rFonts w:ascii="Arial" w:hAnsi="Arial" w:cs="Arial"/>
          <w:b/>
          <w:bCs/>
        </w:rPr>
        <w:t>4: Officer attitudes towards individuals experiencing mental illness</w:t>
      </w:r>
    </w:p>
    <w:p w14:paraId="714590F7" w14:textId="77777777" w:rsidR="00132441" w:rsidRPr="00914EC5" w:rsidRDefault="00132441" w:rsidP="00914EC5">
      <w:pPr>
        <w:spacing w:line="480" w:lineRule="auto"/>
        <w:rPr>
          <w:rFonts w:ascii="Arial" w:hAnsi="Arial" w:cs="Arial"/>
          <w:b/>
          <w:bCs/>
        </w:rPr>
      </w:pPr>
    </w:p>
    <w:p w14:paraId="14D73DD5" w14:textId="77777777" w:rsidR="00132441" w:rsidRPr="00914EC5" w:rsidRDefault="00132441" w:rsidP="00914EC5">
      <w:pPr>
        <w:spacing w:line="480" w:lineRule="auto"/>
        <w:rPr>
          <w:rFonts w:ascii="Arial" w:hAnsi="Arial" w:cs="Arial"/>
        </w:rPr>
      </w:pPr>
      <w:r w:rsidRPr="00914EC5">
        <w:rPr>
          <w:rFonts w:ascii="Arial" w:hAnsi="Arial" w:cs="Arial"/>
          <w:noProof/>
        </w:rPr>
        <w:drawing>
          <wp:inline distT="0" distB="0" distL="0" distR="0" wp14:anchorId="62DE7A09" wp14:editId="0BFCA136">
            <wp:extent cx="5731510" cy="2147570"/>
            <wp:effectExtent l="0" t="0" r="2540" b="5080"/>
            <wp:docPr id="105611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11625" name=""/>
                    <pic:cNvPicPr/>
                  </pic:nvPicPr>
                  <pic:blipFill>
                    <a:blip r:embed="rId12"/>
                    <a:stretch>
                      <a:fillRect/>
                    </a:stretch>
                  </pic:blipFill>
                  <pic:spPr>
                    <a:xfrm>
                      <a:off x="0" y="0"/>
                      <a:ext cx="5731510" cy="2147570"/>
                    </a:xfrm>
                    <a:prstGeom prst="rect">
                      <a:avLst/>
                    </a:prstGeom>
                  </pic:spPr>
                </pic:pic>
              </a:graphicData>
            </a:graphic>
          </wp:inline>
        </w:drawing>
      </w:r>
    </w:p>
    <w:p w14:paraId="6309E0C7" w14:textId="2A79BEBF" w:rsidR="00132441" w:rsidRDefault="008C1448" w:rsidP="00914EC5">
      <w:pPr>
        <w:spacing w:line="480" w:lineRule="auto"/>
        <w:rPr>
          <w:rFonts w:ascii="Arial" w:hAnsi="Arial" w:cs="Arial"/>
        </w:rPr>
      </w:pPr>
      <w:r w:rsidRPr="008C1448">
        <w:rPr>
          <w:rFonts w:ascii="Arial" w:hAnsi="Arial" w:cs="Arial"/>
        </w:rPr>
        <w:t xml:space="preserve">Figure </w:t>
      </w:r>
      <w:r w:rsidR="006E67F9">
        <w:rPr>
          <w:rFonts w:ascii="Arial" w:hAnsi="Arial" w:cs="Arial"/>
        </w:rPr>
        <w:t>4.</w:t>
      </w:r>
      <w:r w:rsidRPr="008C1448">
        <w:rPr>
          <w:rFonts w:ascii="Arial" w:hAnsi="Arial" w:cs="Arial"/>
        </w:rPr>
        <w:t xml:space="preserve">4 demonstrates that attitudes towards individuals experiencing mental illness were generally positive, with most respondents supporting inclusion, fairness, </w:t>
      </w:r>
      <w:r w:rsidRPr="008C1448">
        <w:rPr>
          <w:rFonts w:ascii="Arial" w:hAnsi="Arial" w:cs="Arial"/>
        </w:rPr>
        <w:lastRenderedPageBreak/>
        <w:t xml:space="preserve">and community integration. However, some variation remained across responses, suggesting that stigma and differing perceptions have not been </w:t>
      </w:r>
      <w:r w:rsidR="00766F26" w:rsidRPr="008C1448">
        <w:rPr>
          <w:rFonts w:ascii="Arial" w:hAnsi="Arial" w:cs="Arial"/>
        </w:rPr>
        <w:t>eliminated</w:t>
      </w:r>
      <w:r w:rsidRPr="008C1448">
        <w:rPr>
          <w:rFonts w:ascii="Arial" w:hAnsi="Arial" w:cs="Arial"/>
        </w:rPr>
        <w:t>.</w:t>
      </w:r>
    </w:p>
    <w:p w14:paraId="34034C1E" w14:textId="77777777" w:rsidR="008C1448" w:rsidRPr="00914EC5" w:rsidRDefault="008C1448" w:rsidP="00914EC5">
      <w:pPr>
        <w:spacing w:line="480" w:lineRule="auto"/>
        <w:rPr>
          <w:rFonts w:ascii="Arial" w:hAnsi="Arial" w:cs="Arial"/>
        </w:rPr>
      </w:pPr>
    </w:p>
    <w:p w14:paraId="00ECCFF8" w14:textId="4EF187CE" w:rsidR="00132441" w:rsidRPr="00914EC5" w:rsidRDefault="003D2A9E" w:rsidP="00914EC5">
      <w:pPr>
        <w:pStyle w:val="Heading2"/>
        <w:spacing w:line="480" w:lineRule="auto"/>
        <w:rPr>
          <w:rFonts w:ascii="Arial" w:hAnsi="Arial" w:cs="Arial"/>
        </w:rPr>
      </w:pPr>
      <w:bookmarkStart w:id="45" w:name="_Toc233617769"/>
      <w:r w:rsidRPr="00914EC5">
        <w:rPr>
          <w:rFonts w:ascii="Arial" w:hAnsi="Arial" w:cs="Arial"/>
        </w:rPr>
        <w:t xml:space="preserve">4.5 </w:t>
      </w:r>
      <w:r w:rsidR="00132441" w:rsidRPr="00914EC5">
        <w:rPr>
          <w:rFonts w:ascii="Arial" w:hAnsi="Arial" w:cs="Arial"/>
        </w:rPr>
        <w:t>Theme 4: Organisational and Structural B</w:t>
      </w:r>
      <w:r w:rsidR="00132441" w:rsidRPr="009D30AD">
        <w:rPr>
          <w:rFonts w:ascii="Arial" w:hAnsi="Arial" w:cs="Arial"/>
        </w:rPr>
        <w:t>arriers</w:t>
      </w:r>
      <w:bookmarkEnd w:id="45"/>
    </w:p>
    <w:p w14:paraId="17F313DE" w14:textId="58297630" w:rsidR="00132441" w:rsidRDefault="003F506F" w:rsidP="00914EC5">
      <w:pPr>
        <w:spacing w:line="480" w:lineRule="auto"/>
        <w:rPr>
          <w:rFonts w:ascii="Arial" w:hAnsi="Arial" w:cs="Arial"/>
        </w:rPr>
      </w:pPr>
      <w:r w:rsidRPr="003F506F">
        <w:rPr>
          <w:rFonts w:ascii="Arial" w:hAnsi="Arial" w:cs="Arial"/>
        </w:rPr>
        <w:t xml:space="preserve">A key finding of this study was the identification of significant organisational and structural barriers affecting police responses to mental health-related incidents. Through both quantitative responses and qualitative comments, participants frequently identified challenges relating to limited access to mental health services, delays in obtaining support, inadequate referral pathways, and difficulties accessing appropriate partner agencies. These findings suggest that many of the challenges experienced by officers originate beyond the police service </w:t>
      </w:r>
      <w:r w:rsidR="00A52F82" w:rsidRPr="003F506F">
        <w:rPr>
          <w:rFonts w:ascii="Arial" w:hAnsi="Arial" w:cs="Arial"/>
        </w:rPr>
        <w:t>itself.</w:t>
      </w:r>
    </w:p>
    <w:p w14:paraId="4CE61559" w14:textId="77777777" w:rsidR="00A52F82" w:rsidRPr="00914EC5" w:rsidRDefault="00A52F82" w:rsidP="00914EC5">
      <w:pPr>
        <w:spacing w:line="480" w:lineRule="auto"/>
        <w:rPr>
          <w:rFonts w:ascii="Arial" w:hAnsi="Arial" w:cs="Arial"/>
        </w:rPr>
      </w:pPr>
    </w:p>
    <w:p w14:paraId="634DFD05" w14:textId="77777777" w:rsidR="00132441" w:rsidRPr="00914EC5" w:rsidRDefault="00132441" w:rsidP="00914EC5">
      <w:pPr>
        <w:spacing w:line="480" w:lineRule="auto"/>
        <w:rPr>
          <w:rFonts w:ascii="Arial" w:hAnsi="Arial" w:cs="Arial"/>
        </w:rPr>
      </w:pPr>
      <w:r w:rsidRPr="00914EC5">
        <w:rPr>
          <w:rFonts w:ascii="Arial" w:hAnsi="Arial" w:cs="Arial"/>
        </w:rPr>
        <w:t>This finding is strongly supported by recent research, which highlights that police are increasingly required to manage mental health crises due to gaps in healthcare provision and limited availability of specialist services (Rees et al., 2023).</w:t>
      </w:r>
    </w:p>
    <w:p w14:paraId="7DD53DA8" w14:textId="77777777" w:rsidR="004406C6" w:rsidRDefault="004406C6" w:rsidP="00914EC5">
      <w:pPr>
        <w:spacing w:line="480" w:lineRule="auto"/>
        <w:rPr>
          <w:rFonts w:ascii="Arial" w:hAnsi="Arial" w:cs="Arial"/>
        </w:rPr>
      </w:pPr>
      <w:r w:rsidRPr="004406C6">
        <w:rPr>
          <w:rFonts w:ascii="Arial" w:hAnsi="Arial" w:cs="Arial"/>
        </w:rPr>
        <w:t>Furthermore, the effectiveness of CIT and similar training interventions appears heavily dependent upon the availability of external support services. Whilst training may improve officer knowledge and confidence, respondents highlighted that the absence of accessible mental health provision frequently limits the options available during crisis situations. Consequently, officers may find themselves managing individuals experiencing acute mental distress despite lacking the specialist resources required to provide long-term support.</w:t>
      </w:r>
    </w:p>
    <w:p w14:paraId="478E8648" w14:textId="735E415A" w:rsidR="00132441" w:rsidRPr="00914EC5" w:rsidRDefault="00B82FC7" w:rsidP="00914EC5">
      <w:pPr>
        <w:spacing w:line="480" w:lineRule="auto"/>
        <w:rPr>
          <w:rFonts w:ascii="Arial" w:hAnsi="Arial" w:cs="Arial"/>
        </w:rPr>
      </w:pPr>
      <w:r w:rsidRPr="00B82FC7">
        <w:rPr>
          <w:rFonts w:ascii="Arial" w:hAnsi="Arial" w:cs="Arial"/>
        </w:rPr>
        <w:lastRenderedPageBreak/>
        <w:t>Overall, the findings indicate that organisational and structural factors play a central role in shaping police responses to mental health-related incidents. Whilst individual officer confidence, attitudes, and training remain important, their effectiveness appears constrained by wider systemic limitations. This reinforces the argument that improving responses to mental health crises requires a coordinated multi-agency approach involving healthcare providers, local authorities, and specialist support services, rather than relying solely upon police-led interventions.</w:t>
      </w:r>
    </w:p>
    <w:p w14:paraId="41C2501F" w14:textId="77777777" w:rsidR="00132441" w:rsidRPr="00914EC5" w:rsidRDefault="00132441" w:rsidP="00914EC5">
      <w:pPr>
        <w:spacing w:line="480" w:lineRule="auto"/>
        <w:rPr>
          <w:rFonts w:ascii="Arial" w:hAnsi="Arial" w:cs="Arial"/>
        </w:rPr>
      </w:pPr>
    </w:p>
    <w:p w14:paraId="5688988A" w14:textId="68FCF9AF" w:rsidR="00132441" w:rsidRPr="00914EC5" w:rsidRDefault="003D2A9E" w:rsidP="00914EC5">
      <w:pPr>
        <w:pStyle w:val="Heading2"/>
        <w:spacing w:line="480" w:lineRule="auto"/>
        <w:rPr>
          <w:rFonts w:ascii="Arial" w:hAnsi="Arial" w:cs="Arial"/>
        </w:rPr>
      </w:pPr>
      <w:bookmarkStart w:id="46" w:name="_Toc233617770"/>
      <w:r w:rsidRPr="00914EC5">
        <w:rPr>
          <w:rFonts w:ascii="Arial" w:hAnsi="Arial" w:cs="Arial"/>
        </w:rPr>
        <w:t xml:space="preserve">4.6 </w:t>
      </w:r>
      <w:r w:rsidR="00132441" w:rsidRPr="00914EC5">
        <w:rPr>
          <w:rFonts w:ascii="Arial" w:hAnsi="Arial" w:cs="Arial"/>
        </w:rPr>
        <w:t>Theme 5: Perceptions of Training Adequacy</w:t>
      </w:r>
      <w:bookmarkEnd w:id="46"/>
    </w:p>
    <w:p w14:paraId="57976A26" w14:textId="77777777" w:rsidR="00567CD0" w:rsidRDefault="00567CD0" w:rsidP="00914EC5">
      <w:pPr>
        <w:spacing w:line="480" w:lineRule="auto"/>
        <w:rPr>
          <w:rFonts w:ascii="Arial" w:hAnsi="Arial" w:cs="Arial"/>
        </w:rPr>
      </w:pPr>
      <w:r w:rsidRPr="00567CD0">
        <w:rPr>
          <w:rFonts w:ascii="Arial" w:hAnsi="Arial" w:cs="Arial"/>
        </w:rPr>
        <w:t>One of the most significant findings of this study was that many respondents indicated that additional training alone would be unlikely to substantially improve police responses to mental health-related incidents. As illustrated in Figure 5, officers frequently identified wider organisational and structural barriers as more significant obstacles than a lack of training. This suggests that participants perceived many of the challenges associated with mental health-related policing to be systemic rather than solely skill based.</w:t>
      </w:r>
    </w:p>
    <w:p w14:paraId="40C72C2E" w14:textId="77777777" w:rsidR="00A52F82" w:rsidRDefault="00A52F82" w:rsidP="00914EC5">
      <w:pPr>
        <w:spacing w:line="480" w:lineRule="auto"/>
        <w:rPr>
          <w:rFonts w:ascii="Arial" w:hAnsi="Arial" w:cs="Arial"/>
        </w:rPr>
      </w:pPr>
    </w:p>
    <w:p w14:paraId="1D0611E3" w14:textId="77777777" w:rsidR="00A52F82" w:rsidRDefault="00A52F82" w:rsidP="00914EC5">
      <w:pPr>
        <w:spacing w:line="480" w:lineRule="auto"/>
        <w:rPr>
          <w:rFonts w:ascii="Arial" w:hAnsi="Arial" w:cs="Arial"/>
        </w:rPr>
      </w:pPr>
    </w:p>
    <w:p w14:paraId="5EC61629" w14:textId="77777777" w:rsidR="00A52F82" w:rsidRDefault="00A52F82" w:rsidP="00914EC5">
      <w:pPr>
        <w:spacing w:line="480" w:lineRule="auto"/>
        <w:rPr>
          <w:rFonts w:ascii="Arial" w:hAnsi="Arial" w:cs="Arial"/>
        </w:rPr>
      </w:pPr>
    </w:p>
    <w:p w14:paraId="5554A0C9" w14:textId="77777777" w:rsidR="00A52F82" w:rsidRDefault="00A52F82" w:rsidP="00914EC5">
      <w:pPr>
        <w:spacing w:line="480" w:lineRule="auto"/>
        <w:rPr>
          <w:rFonts w:ascii="Arial" w:hAnsi="Arial" w:cs="Arial"/>
        </w:rPr>
      </w:pPr>
    </w:p>
    <w:p w14:paraId="567A46AE" w14:textId="77777777" w:rsidR="00567CD0" w:rsidRDefault="00567CD0" w:rsidP="00914EC5">
      <w:pPr>
        <w:spacing w:line="480" w:lineRule="auto"/>
        <w:rPr>
          <w:rFonts w:ascii="Arial" w:hAnsi="Arial" w:cs="Arial"/>
        </w:rPr>
      </w:pPr>
    </w:p>
    <w:p w14:paraId="00A1D0A9" w14:textId="16E470EE" w:rsidR="00132441" w:rsidRPr="00A52F82" w:rsidRDefault="006E67F9" w:rsidP="00914EC5">
      <w:pPr>
        <w:spacing w:line="480" w:lineRule="auto"/>
      </w:pPr>
      <w:r w:rsidRPr="00914EC5">
        <w:rPr>
          <w:rFonts w:ascii="Arial" w:hAnsi="Arial" w:cs="Arial"/>
          <w:b/>
          <w:bCs/>
        </w:rPr>
        <w:lastRenderedPageBreak/>
        <w:t xml:space="preserve">Figure </w:t>
      </w:r>
      <w:r>
        <w:rPr>
          <w:rFonts w:ascii="Arial" w:hAnsi="Arial" w:cs="Arial"/>
          <w:b/>
          <w:bCs/>
        </w:rPr>
        <w:t>4.</w:t>
      </w:r>
      <w:r w:rsidRPr="00914EC5">
        <w:rPr>
          <w:rFonts w:ascii="Arial" w:hAnsi="Arial" w:cs="Arial"/>
          <w:b/>
          <w:bCs/>
        </w:rPr>
        <w:t>5:</w:t>
      </w:r>
      <w:r w:rsidRPr="001850B1">
        <w:t xml:space="preserve"> </w:t>
      </w:r>
      <w:r w:rsidRPr="001850B1">
        <w:rPr>
          <w:rFonts w:ascii="Arial" w:hAnsi="Arial" w:cs="Arial"/>
          <w:b/>
          <w:bCs/>
        </w:rPr>
        <w:t xml:space="preserve">Officer perceptions of whether additional training would improve police responses to mental health-related </w:t>
      </w:r>
      <w:r w:rsidR="00DF5DC4" w:rsidRPr="001850B1">
        <w:rPr>
          <w:rFonts w:ascii="Arial" w:hAnsi="Arial" w:cs="Arial"/>
          <w:b/>
          <w:bCs/>
        </w:rPr>
        <w:t>incidents.</w:t>
      </w:r>
    </w:p>
    <w:p w14:paraId="5ACE996B" w14:textId="77777777" w:rsidR="00132441" w:rsidRPr="00914EC5" w:rsidRDefault="00132441" w:rsidP="00914EC5">
      <w:pPr>
        <w:spacing w:line="480" w:lineRule="auto"/>
        <w:rPr>
          <w:rFonts w:ascii="Arial" w:hAnsi="Arial" w:cs="Arial"/>
        </w:rPr>
      </w:pPr>
      <w:r w:rsidRPr="00914EC5">
        <w:rPr>
          <w:rFonts w:ascii="Arial" w:hAnsi="Arial" w:cs="Arial"/>
          <w:noProof/>
        </w:rPr>
        <w:drawing>
          <wp:inline distT="0" distB="0" distL="0" distR="0" wp14:anchorId="75C14458" wp14:editId="1267D8DC">
            <wp:extent cx="5731510" cy="2119630"/>
            <wp:effectExtent l="0" t="0" r="2540" b="0"/>
            <wp:docPr id="1398287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287066" name=""/>
                    <pic:cNvPicPr/>
                  </pic:nvPicPr>
                  <pic:blipFill>
                    <a:blip r:embed="rId13"/>
                    <a:stretch>
                      <a:fillRect/>
                    </a:stretch>
                  </pic:blipFill>
                  <pic:spPr>
                    <a:xfrm>
                      <a:off x="0" y="0"/>
                      <a:ext cx="5731510" cy="2119630"/>
                    </a:xfrm>
                    <a:prstGeom prst="rect">
                      <a:avLst/>
                    </a:prstGeom>
                  </pic:spPr>
                </pic:pic>
              </a:graphicData>
            </a:graphic>
          </wp:inline>
        </w:drawing>
      </w:r>
    </w:p>
    <w:p w14:paraId="0FA4CC09" w14:textId="47114F08" w:rsidR="00401D71" w:rsidRDefault="00401D71" w:rsidP="00914EC5">
      <w:pPr>
        <w:spacing w:line="480" w:lineRule="auto"/>
        <w:rPr>
          <w:rFonts w:ascii="Arial" w:hAnsi="Arial" w:cs="Arial"/>
        </w:rPr>
      </w:pPr>
      <w:r w:rsidRPr="00401D71">
        <w:rPr>
          <w:rFonts w:ascii="Arial" w:hAnsi="Arial" w:cs="Arial"/>
        </w:rPr>
        <w:t xml:space="preserve">As shown in Figure </w:t>
      </w:r>
      <w:r w:rsidR="006E67F9">
        <w:rPr>
          <w:rFonts w:ascii="Arial" w:hAnsi="Arial" w:cs="Arial"/>
        </w:rPr>
        <w:t>4.</w:t>
      </w:r>
      <w:r w:rsidRPr="00401D71">
        <w:rPr>
          <w:rFonts w:ascii="Arial" w:hAnsi="Arial" w:cs="Arial"/>
        </w:rPr>
        <w:t>5, many respondents did not believe that additional training alone would significantly improve outcomes when responding to mental health-related incidents. This suggests that officers view the primary barriers to effective response as extending beyond individual knowledge and competence.</w:t>
      </w:r>
    </w:p>
    <w:p w14:paraId="2C11B8CD" w14:textId="77777777" w:rsidR="00401D71" w:rsidRDefault="00401D71" w:rsidP="00914EC5">
      <w:pPr>
        <w:spacing w:line="480" w:lineRule="auto"/>
        <w:rPr>
          <w:rFonts w:ascii="Arial" w:hAnsi="Arial" w:cs="Arial"/>
        </w:rPr>
      </w:pPr>
    </w:p>
    <w:p w14:paraId="3826C0B6" w14:textId="3EEB619F" w:rsidR="00132441" w:rsidRDefault="00132441" w:rsidP="00914EC5">
      <w:pPr>
        <w:spacing w:line="480" w:lineRule="auto"/>
        <w:rPr>
          <w:rFonts w:ascii="Arial" w:hAnsi="Arial" w:cs="Arial"/>
        </w:rPr>
      </w:pPr>
      <w:r w:rsidRPr="00914EC5">
        <w:rPr>
          <w:rFonts w:ascii="Arial" w:hAnsi="Arial" w:cs="Arial"/>
        </w:rPr>
        <w:t>This finding challenges the assumption that increased training is the primary solution to improving police responses. Instead, it indicates that officers recognise the limitations imposed by external factors, such as resource constraints and service availability.</w:t>
      </w:r>
    </w:p>
    <w:p w14:paraId="23406D46" w14:textId="77777777" w:rsidR="00A52F82" w:rsidRPr="00914EC5" w:rsidRDefault="00A52F82" w:rsidP="00914EC5">
      <w:pPr>
        <w:spacing w:line="480" w:lineRule="auto"/>
        <w:rPr>
          <w:rFonts w:ascii="Arial" w:hAnsi="Arial" w:cs="Arial"/>
        </w:rPr>
      </w:pPr>
    </w:p>
    <w:p w14:paraId="41BBD910" w14:textId="77777777" w:rsidR="00132441" w:rsidRDefault="00132441" w:rsidP="00914EC5">
      <w:pPr>
        <w:spacing w:line="480" w:lineRule="auto"/>
        <w:rPr>
          <w:rFonts w:ascii="Arial" w:hAnsi="Arial" w:cs="Arial"/>
        </w:rPr>
      </w:pPr>
      <w:r w:rsidRPr="00914EC5">
        <w:rPr>
          <w:rFonts w:ascii="Arial" w:hAnsi="Arial" w:cs="Arial"/>
        </w:rPr>
        <w:t>This aligns with research suggesting that while training improves knowledge and awareness, it does not address broader systemic issues that impact outcomes (Livingston, 2016; Dyer et al., 2023).</w:t>
      </w:r>
    </w:p>
    <w:p w14:paraId="77BE98F0" w14:textId="77777777" w:rsidR="00A52F82" w:rsidRPr="00914EC5" w:rsidRDefault="00A52F82" w:rsidP="00914EC5">
      <w:pPr>
        <w:spacing w:line="480" w:lineRule="auto"/>
        <w:rPr>
          <w:rFonts w:ascii="Arial" w:hAnsi="Arial" w:cs="Arial"/>
        </w:rPr>
      </w:pPr>
    </w:p>
    <w:p w14:paraId="510A72F4" w14:textId="6B7E5E6D" w:rsidR="003D2A9E" w:rsidRDefault="00E71AFB" w:rsidP="00914EC5">
      <w:pPr>
        <w:spacing w:line="480" w:lineRule="auto"/>
        <w:rPr>
          <w:rFonts w:ascii="Arial" w:hAnsi="Arial" w:cs="Arial"/>
        </w:rPr>
      </w:pPr>
      <w:r w:rsidRPr="00E71AFB">
        <w:rPr>
          <w:rFonts w:ascii="Arial" w:hAnsi="Arial" w:cs="Arial"/>
        </w:rPr>
        <w:lastRenderedPageBreak/>
        <w:t>Overall, the findings indicate that improving police responses to mental health-related incidents requires a broader approach than simply increasing training provision. Whilst training remains important in developing knowledge, confidence, and awareness, respondents consistently highlighted barriers relating to service availability, organisational capacity, and multi-agency coordination. Consequently, meaningful improvement is likely to depend upon enhanced partnership working, greater access to specialist mental health services, and clearer role boundaries between policing and healthcare agencies. These findings reinforce the argument that effective mental health crisis management requires systemic solutions rather than solely focusing on individual officer development.</w:t>
      </w:r>
    </w:p>
    <w:p w14:paraId="61EBB267" w14:textId="77777777" w:rsidR="00A52F82" w:rsidRPr="00914EC5" w:rsidRDefault="00A52F82" w:rsidP="00914EC5">
      <w:pPr>
        <w:spacing w:line="480" w:lineRule="auto"/>
        <w:rPr>
          <w:rFonts w:ascii="Arial" w:hAnsi="Arial" w:cs="Arial"/>
        </w:rPr>
      </w:pPr>
    </w:p>
    <w:p w14:paraId="662C374B" w14:textId="45DBF5A7" w:rsidR="00132441" w:rsidRPr="00914EC5" w:rsidRDefault="003D2A9E" w:rsidP="00914EC5">
      <w:pPr>
        <w:pStyle w:val="Heading2"/>
        <w:spacing w:line="480" w:lineRule="auto"/>
        <w:rPr>
          <w:rFonts w:ascii="Arial" w:hAnsi="Arial" w:cs="Arial"/>
        </w:rPr>
      </w:pPr>
      <w:bookmarkStart w:id="47" w:name="_Toc233617771"/>
      <w:r w:rsidRPr="00914EC5">
        <w:rPr>
          <w:rFonts w:ascii="Arial" w:hAnsi="Arial" w:cs="Arial"/>
        </w:rPr>
        <w:t xml:space="preserve">4.7 </w:t>
      </w:r>
      <w:r w:rsidR="00132441" w:rsidRPr="00914EC5">
        <w:rPr>
          <w:rFonts w:ascii="Arial" w:hAnsi="Arial" w:cs="Arial"/>
        </w:rPr>
        <w:t>Overall Analysis</w:t>
      </w:r>
      <w:bookmarkEnd w:id="47"/>
    </w:p>
    <w:p w14:paraId="4D68B317" w14:textId="77777777" w:rsidR="002F1B0F" w:rsidRDefault="002F1B0F" w:rsidP="002F1B0F">
      <w:pPr>
        <w:spacing w:line="480" w:lineRule="auto"/>
        <w:rPr>
          <w:rFonts w:ascii="Arial" w:hAnsi="Arial" w:cs="Arial"/>
        </w:rPr>
      </w:pPr>
      <w:r w:rsidRPr="002F1B0F">
        <w:rPr>
          <w:rFonts w:ascii="Arial" w:hAnsi="Arial" w:cs="Arial"/>
        </w:rPr>
        <w:t>Overall, the findings highlight a clear disconnect between training, confidence, and operational effectiveness when responding to mental health-related incidents. Whilst many respondents reported completing Crisis Intervention Training (CIT), moderate levels of confidence, and generally positive attitudes towards individuals experiencing mental illness, these factors did not consistently translate into perceptions of effective practice. This suggests that officer preparedness is influenced by a combination of individual, organisational, and systemic factors rather than training alone.</w:t>
      </w:r>
    </w:p>
    <w:p w14:paraId="53B707FB" w14:textId="77777777" w:rsidR="00A52F82" w:rsidRPr="002F1B0F" w:rsidRDefault="00A52F82" w:rsidP="002F1B0F">
      <w:pPr>
        <w:spacing w:line="480" w:lineRule="auto"/>
        <w:rPr>
          <w:rFonts w:ascii="Arial" w:hAnsi="Arial" w:cs="Arial"/>
        </w:rPr>
      </w:pPr>
    </w:p>
    <w:p w14:paraId="7A72C48B" w14:textId="77777777" w:rsidR="002F1B0F" w:rsidRDefault="002F1B0F" w:rsidP="002F1B0F">
      <w:pPr>
        <w:spacing w:line="480" w:lineRule="auto"/>
        <w:rPr>
          <w:rFonts w:ascii="Arial" w:hAnsi="Arial" w:cs="Arial"/>
        </w:rPr>
      </w:pPr>
      <w:r w:rsidRPr="002F1B0F">
        <w:rPr>
          <w:rFonts w:ascii="Arial" w:hAnsi="Arial" w:cs="Arial"/>
        </w:rPr>
        <w:t xml:space="preserve">A key pattern emerging across all five themes was the influence of organisational and structural barriers. Participants consistently identified difficulties relating to service availability, referral pathways, resource limitations, and multi-agency </w:t>
      </w:r>
      <w:r w:rsidRPr="002F1B0F">
        <w:rPr>
          <w:rFonts w:ascii="Arial" w:hAnsi="Arial" w:cs="Arial"/>
        </w:rPr>
        <w:lastRenderedPageBreak/>
        <w:t>coordination. These barriers were frequently perceived as having a greater impact on response effectiveness than individual officer knowledge or training. This finding supports recent literature suggesting that the effectiveness of CIT is heavily dependent upon wider organisational support and access to specialist mental health services (Arias et al., 2022; Compton and Broussard, 2019).</w:t>
      </w:r>
    </w:p>
    <w:p w14:paraId="1F9CCF48" w14:textId="77777777" w:rsidR="00A52F82" w:rsidRPr="002F1B0F" w:rsidRDefault="00A52F82" w:rsidP="002F1B0F">
      <w:pPr>
        <w:spacing w:line="480" w:lineRule="auto"/>
        <w:rPr>
          <w:rFonts w:ascii="Arial" w:hAnsi="Arial" w:cs="Arial"/>
        </w:rPr>
      </w:pPr>
    </w:p>
    <w:p w14:paraId="1321B629" w14:textId="77777777" w:rsidR="002F1B0F" w:rsidRDefault="002F1B0F" w:rsidP="002F1B0F">
      <w:pPr>
        <w:spacing w:line="480" w:lineRule="auto"/>
        <w:rPr>
          <w:rFonts w:ascii="Arial" w:hAnsi="Arial" w:cs="Arial"/>
        </w:rPr>
      </w:pPr>
      <w:r w:rsidRPr="002F1B0F">
        <w:rPr>
          <w:rFonts w:ascii="Arial" w:hAnsi="Arial" w:cs="Arial"/>
        </w:rPr>
        <w:t>The findings also demonstrated variation in both confidence and attitudes towards mental health-related incidents. Whilst attitudes were generally positive and confidence was strongest in communication and incident management, uncertainty remained in areas involving referrals, support pathways, and longer-term intervention. This suggests that preparedness is not distributed evenly across the workforce and may contribute to inconsistencies in operational practice.</w:t>
      </w:r>
    </w:p>
    <w:p w14:paraId="7C518D4A" w14:textId="77777777" w:rsidR="00A52F82" w:rsidRPr="002F1B0F" w:rsidRDefault="00A52F82" w:rsidP="002F1B0F">
      <w:pPr>
        <w:spacing w:line="480" w:lineRule="auto"/>
        <w:rPr>
          <w:rFonts w:ascii="Arial" w:hAnsi="Arial" w:cs="Arial"/>
        </w:rPr>
      </w:pPr>
    </w:p>
    <w:p w14:paraId="72FB6819" w14:textId="77777777" w:rsidR="002F1B0F" w:rsidRDefault="002F1B0F" w:rsidP="002F1B0F">
      <w:pPr>
        <w:spacing w:line="480" w:lineRule="auto"/>
        <w:rPr>
          <w:rFonts w:ascii="Arial" w:hAnsi="Arial" w:cs="Arial"/>
        </w:rPr>
      </w:pPr>
      <w:r w:rsidRPr="002F1B0F">
        <w:rPr>
          <w:rFonts w:ascii="Arial" w:hAnsi="Arial" w:cs="Arial"/>
        </w:rPr>
        <w:t>Perhaps the most significant finding was that many respondents did not believe that additional training alone would substantially improve police responses to mental health-related incidents. This challenges traditional assumptions that increased training is the primary solution to improving practice. Instead, respondents appeared to recognise that many of the challenges associated with mental health-related policing originate from broader systemic issues beyond the direct control of individual officers.</w:t>
      </w:r>
    </w:p>
    <w:p w14:paraId="0924BBB6" w14:textId="77777777" w:rsidR="00A52F82" w:rsidRPr="002F1B0F" w:rsidRDefault="00A52F82" w:rsidP="002F1B0F">
      <w:pPr>
        <w:spacing w:line="480" w:lineRule="auto"/>
        <w:rPr>
          <w:rFonts w:ascii="Arial" w:hAnsi="Arial" w:cs="Arial"/>
        </w:rPr>
      </w:pPr>
    </w:p>
    <w:p w14:paraId="1BB64C0D" w14:textId="5B880BBE" w:rsidR="00132441" w:rsidRPr="00914EC5" w:rsidRDefault="002F1B0F" w:rsidP="002F1B0F">
      <w:pPr>
        <w:spacing w:line="480" w:lineRule="auto"/>
        <w:rPr>
          <w:rFonts w:ascii="Arial" w:hAnsi="Arial" w:cs="Arial"/>
        </w:rPr>
      </w:pPr>
      <w:r w:rsidRPr="002F1B0F">
        <w:rPr>
          <w:rFonts w:ascii="Arial" w:hAnsi="Arial" w:cs="Arial"/>
        </w:rPr>
        <w:t xml:space="preserve">Collectively, these findings suggest that whilst CIT contributes positively to knowledge, awareness, and confidence, meaningful improvement in police responses to mental health crises requires a broader and more integrated approach. </w:t>
      </w:r>
      <w:r w:rsidRPr="002F1B0F">
        <w:rPr>
          <w:rFonts w:ascii="Arial" w:hAnsi="Arial" w:cs="Arial"/>
        </w:rPr>
        <w:lastRenderedPageBreak/>
        <w:t xml:space="preserve">Greater access to specialist mental health services, improved partnership working, and clearer role boundaries between policing and healthcare agencies may be more influential than additional training alone in improving outcomes for individuals experiencing mental health </w:t>
      </w:r>
      <w:r w:rsidR="00DF5DC4" w:rsidRPr="002F1B0F">
        <w:rPr>
          <w:rFonts w:ascii="Arial" w:hAnsi="Arial" w:cs="Arial"/>
        </w:rPr>
        <w:t>crises.</w:t>
      </w:r>
    </w:p>
    <w:p w14:paraId="03556CE6" w14:textId="77777777" w:rsidR="00914EC5" w:rsidRPr="00914EC5" w:rsidRDefault="00914EC5" w:rsidP="00914EC5">
      <w:pPr>
        <w:spacing w:line="480" w:lineRule="auto"/>
        <w:rPr>
          <w:rFonts w:ascii="Arial" w:hAnsi="Arial" w:cs="Arial"/>
        </w:rPr>
      </w:pPr>
    </w:p>
    <w:p w14:paraId="670DDEA1" w14:textId="77777777" w:rsidR="00914EC5" w:rsidRPr="00914EC5" w:rsidRDefault="00914EC5" w:rsidP="00914EC5">
      <w:pPr>
        <w:pStyle w:val="Heading2"/>
        <w:spacing w:line="480" w:lineRule="auto"/>
        <w:rPr>
          <w:rFonts w:ascii="Arial" w:hAnsi="Arial" w:cs="Arial"/>
        </w:rPr>
      </w:pPr>
      <w:bookmarkStart w:id="48" w:name="_Toc233617772"/>
      <w:r w:rsidRPr="00914EC5">
        <w:rPr>
          <w:rFonts w:ascii="Arial" w:hAnsi="Arial" w:cs="Arial"/>
        </w:rPr>
        <w:t>4.8 Chapter Summary</w:t>
      </w:r>
      <w:bookmarkEnd w:id="48"/>
    </w:p>
    <w:p w14:paraId="1A22AA5F" w14:textId="77777777" w:rsidR="00914EC5" w:rsidRDefault="00914EC5" w:rsidP="00914EC5">
      <w:pPr>
        <w:spacing w:line="480" w:lineRule="auto"/>
        <w:rPr>
          <w:rFonts w:ascii="Arial" w:hAnsi="Arial" w:cs="Arial"/>
        </w:rPr>
      </w:pPr>
      <w:r w:rsidRPr="00914EC5">
        <w:rPr>
          <w:rFonts w:ascii="Arial" w:hAnsi="Arial" w:cs="Arial"/>
        </w:rPr>
        <w:t>This chapter presented the findings from a survey of 53 serving police officers regarding responses to mental health-related incidents and perceptions of Crisis Intervention Training (CIT). The analysis identified five key themes: officer confidence, perceived effectiveness of CIT, attitudes towards individuals experiencing mental illness, organisational and structural barriers, and perceptions of training adequacy.</w:t>
      </w:r>
    </w:p>
    <w:p w14:paraId="37349006" w14:textId="77777777" w:rsidR="00A52F82" w:rsidRPr="00914EC5" w:rsidRDefault="00A52F82" w:rsidP="00914EC5">
      <w:pPr>
        <w:spacing w:line="480" w:lineRule="auto"/>
        <w:rPr>
          <w:rFonts w:ascii="Arial" w:hAnsi="Arial" w:cs="Arial"/>
        </w:rPr>
      </w:pPr>
    </w:p>
    <w:p w14:paraId="3EEEB6DC" w14:textId="77777777" w:rsidR="00914EC5" w:rsidRDefault="00914EC5" w:rsidP="00914EC5">
      <w:pPr>
        <w:spacing w:line="480" w:lineRule="auto"/>
        <w:rPr>
          <w:rFonts w:ascii="Arial" w:hAnsi="Arial" w:cs="Arial"/>
        </w:rPr>
      </w:pPr>
      <w:r w:rsidRPr="00914EC5">
        <w:rPr>
          <w:rFonts w:ascii="Arial" w:hAnsi="Arial" w:cs="Arial"/>
        </w:rPr>
        <w:t xml:space="preserve">Overall, the findings suggest that while many officers reported moderate confidence and generally positive attitudes towards individuals experiencing mental illness, significant variation remained across the sample. Although CIT was viewed positively by many respondents, its perceived impact on operational effectiveness appeared limited by wider organisational and systemic factors. </w:t>
      </w:r>
      <w:proofErr w:type="gramStart"/>
      <w:r w:rsidRPr="00914EC5">
        <w:rPr>
          <w:rFonts w:ascii="Arial" w:hAnsi="Arial" w:cs="Arial"/>
        </w:rPr>
        <w:t>In particular, officers</w:t>
      </w:r>
      <w:proofErr w:type="gramEnd"/>
      <w:r w:rsidRPr="00914EC5">
        <w:rPr>
          <w:rFonts w:ascii="Arial" w:hAnsi="Arial" w:cs="Arial"/>
        </w:rPr>
        <w:t xml:space="preserve"> identified barriers relating to service availability, referral pathways, resource constraints, and multi-agency coordination.</w:t>
      </w:r>
    </w:p>
    <w:p w14:paraId="02B22BBE" w14:textId="77777777" w:rsidR="006B403F" w:rsidRDefault="006B403F" w:rsidP="00914EC5">
      <w:pPr>
        <w:spacing w:line="480" w:lineRule="auto"/>
        <w:rPr>
          <w:rFonts w:ascii="Arial" w:hAnsi="Arial" w:cs="Arial"/>
        </w:rPr>
      </w:pPr>
    </w:p>
    <w:p w14:paraId="2663DE2E" w14:textId="46A6A91A" w:rsidR="002139AC" w:rsidRDefault="002139AC" w:rsidP="00914EC5">
      <w:pPr>
        <w:spacing w:line="480" w:lineRule="auto"/>
        <w:rPr>
          <w:rFonts w:ascii="Arial" w:hAnsi="Arial" w:cs="Arial"/>
        </w:rPr>
      </w:pPr>
      <w:r w:rsidRPr="002139AC">
        <w:rPr>
          <w:rFonts w:ascii="Arial" w:hAnsi="Arial" w:cs="Arial"/>
        </w:rPr>
        <w:t>One of the most notable findings was that many respondents did not believe additional training alone would substantially improve responses to mental health-</w:t>
      </w:r>
      <w:r w:rsidRPr="002139AC">
        <w:rPr>
          <w:rFonts w:ascii="Arial" w:hAnsi="Arial" w:cs="Arial"/>
        </w:rPr>
        <w:lastRenderedPageBreak/>
        <w:t>related incidents. This suggests that officers perceive the primary challenges associated with mental health-related policing to be structural rather than purely knowledge based.</w:t>
      </w:r>
    </w:p>
    <w:p w14:paraId="66C6358A" w14:textId="77777777" w:rsidR="00A52F82" w:rsidRDefault="00A52F82" w:rsidP="00914EC5">
      <w:pPr>
        <w:spacing w:line="480" w:lineRule="auto"/>
        <w:rPr>
          <w:rFonts w:ascii="Arial" w:hAnsi="Arial" w:cs="Arial"/>
        </w:rPr>
      </w:pPr>
    </w:p>
    <w:p w14:paraId="4531468E" w14:textId="5D00D6E8" w:rsidR="0018119C" w:rsidRDefault="007053B5" w:rsidP="00914EC5">
      <w:pPr>
        <w:spacing w:line="480" w:lineRule="auto"/>
        <w:rPr>
          <w:rFonts w:ascii="Arial" w:hAnsi="Arial" w:cs="Arial"/>
        </w:rPr>
      </w:pPr>
      <w:r w:rsidRPr="007053B5">
        <w:rPr>
          <w:rFonts w:ascii="Arial" w:hAnsi="Arial" w:cs="Arial"/>
        </w:rPr>
        <w:t>The following chapter draws together these findings, considers their implications for policy and practice, and presents the overall conclusions of the study</w:t>
      </w:r>
      <w:r w:rsidR="00A52F82">
        <w:rPr>
          <w:rFonts w:ascii="Arial" w:hAnsi="Arial" w:cs="Arial"/>
        </w:rPr>
        <w:t>.</w:t>
      </w:r>
    </w:p>
    <w:p w14:paraId="7390D3BE" w14:textId="77777777" w:rsidR="0018119C" w:rsidRDefault="0018119C" w:rsidP="00914EC5">
      <w:pPr>
        <w:spacing w:line="480" w:lineRule="auto"/>
        <w:rPr>
          <w:rFonts w:ascii="Arial" w:hAnsi="Arial" w:cs="Arial"/>
        </w:rPr>
      </w:pPr>
    </w:p>
    <w:p w14:paraId="377678C9" w14:textId="77777777" w:rsidR="0018119C" w:rsidRDefault="0018119C" w:rsidP="00914EC5">
      <w:pPr>
        <w:spacing w:line="480" w:lineRule="auto"/>
        <w:rPr>
          <w:rFonts w:ascii="Arial" w:hAnsi="Arial" w:cs="Arial"/>
        </w:rPr>
      </w:pPr>
    </w:p>
    <w:p w14:paraId="63954C58" w14:textId="77777777" w:rsidR="0018119C" w:rsidRDefault="0018119C" w:rsidP="00914EC5">
      <w:pPr>
        <w:spacing w:line="480" w:lineRule="auto"/>
        <w:rPr>
          <w:rFonts w:ascii="Arial" w:hAnsi="Arial" w:cs="Arial"/>
        </w:rPr>
      </w:pPr>
    </w:p>
    <w:p w14:paraId="5EEB7CC0" w14:textId="77777777" w:rsidR="002139AC" w:rsidRDefault="002139AC" w:rsidP="00914EC5">
      <w:pPr>
        <w:spacing w:line="480" w:lineRule="auto"/>
        <w:rPr>
          <w:rFonts w:ascii="Arial" w:hAnsi="Arial" w:cs="Arial"/>
        </w:rPr>
      </w:pPr>
    </w:p>
    <w:p w14:paraId="0D1E6817" w14:textId="77777777" w:rsidR="002139AC" w:rsidRDefault="002139AC" w:rsidP="00914EC5">
      <w:pPr>
        <w:spacing w:line="480" w:lineRule="auto"/>
        <w:rPr>
          <w:rFonts w:ascii="Arial" w:hAnsi="Arial" w:cs="Arial"/>
        </w:rPr>
      </w:pPr>
    </w:p>
    <w:p w14:paraId="18A2888E" w14:textId="77777777" w:rsidR="002139AC" w:rsidRDefault="002139AC" w:rsidP="00914EC5">
      <w:pPr>
        <w:spacing w:line="480" w:lineRule="auto"/>
        <w:rPr>
          <w:rFonts w:ascii="Arial" w:hAnsi="Arial" w:cs="Arial"/>
        </w:rPr>
      </w:pPr>
    </w:p>
    <w:p w14:paraId="6755F13A" w14:textId="77777777" w:rsidR="002139AC" w:rsidRDefault="002139AC" w:rsidP="00914EC5">
      <w:pPr>
        <w:spacing w:line="480" w:lineRule="auto"/>
        <w:rPr>
          <w:rFonts w:ascii="Arial" w:hAnsi="Arial" w:cs="Arial"/>
        </w:rPr>
      </w:pPr>
    </w:p>
    <w:p w14:paraId="6E678B90" w14:textId="77777777" w:rsidR="002139AC" w:rsidRDefault="002139AC" w:rsidP="00914EC5">
      <w:pPr>
        <w:spacing w:line="480" w:lineRule="auto"/>
        <w:rPr>
          <w:rFonts w:ascii="Arial" w:hAnsi="Arial" w:cs="Arial"/>
        </w:rPr>
      </w:pPr>
    </w:p>
    <w:p w14:paraId="7C24E851" w14:textId="77777777" w:rsidR="002139AC" w:rsidRDefault="002139AC" w:rsidP="00914EC5">
      <w:pPr>
        <w:spacing w:line="480" w:lineRule="auto"/>
        <w:rPr>
          <w:rFonts w:ascii="Arial" w:hAnsi="Arial" w:cs="Arial"/>
        </w:rPr>
      </w:pPr>
    </w:p>
    <w:p w14:paraId="05EAE9BD" w14:textId="77777777" w:rsidR="002139AC" w:rsidRDefault="002139AC" w:rsidP="00914EC5">
      <w:pPr>
        <w:spacing w:line="480" w:lineRule="auto"/>
        <w:rPr>
          <w:rFonts w:ascii="Arial" w:hAnsi="Arial" w:cs="Arial"/>
        </w:rPr>
      </w:pPr>
    </w:p>
    <w:p w14:paraId="38E36301" w14:textId="77777777" w:rsidR="002139AC" w:rsidRDefault="002139AC" w:rsidP="00914EC5">
      <w:pPr>
        <w:spacing w:line="480" w:lineRule="auto"/>
        <w:rPr>
          <w:rFonts w:ascii="Arial" w:hAnsi="Arial" w:cs="Arial"/>
        </w:rPr>
      </w:pPr>
    </w:p>
    <w:p w14:paraId="69BD19E0" w14:textId="0B247093" w:rsidR="0018119C" w:rsidRPr="00734C40" w:rsidRDefault="009D30AD" w:rsidP="0018119C">
      <w:pPr>
        <w:pStyle w:val="Heading1"/>
        <w:rPr>
          <w:b/>
          <w:bCs/>
        </w:rPr>
      </w:pPr>
      <w:bookmarkStart w:id="49" w:name="_Toc233617773"/>
      <w:r w:rsidRPr="00734C40">
        <w:rPr>
          <w:b/>
          <w:bCs/>
        </w:rPr>
        <w:lastRenderedPageBreak/>
        <w:t>Chapter 5 – Conclusion</w:t>
      </w:r>
      <w:bookmarkEnd w:id="49"/>
    </w:p>
    <w:p w14:paraId="16969B31" w14:textId="77777777" w:rsidR="0018119C" w:rsidRPr="0018119C" w:rsidRDefault="0018119C" w:rsidP="0018119C">
      <w:pPr>
        <w:pStyle w:val="Heading2"/>
        <w:spacing w:line="480" w:lineRule="auto"/>
        <w:rPr>
          <w:rFonts w:ascii="Arial" w:hAnsi="Arial" w:cs="Arial"/>
          <w:sz w:val="24"/>
          <w:szCs w:val="24"/>
        </w:rPr>
      </w:pPr>
      <w:bookmarkStart w:id="50" w:name="_Toc233617774"/>
      <w:r w:rsidRPr="0018119C">
        <w:rPr>
          <w:rFonts w:ascii="Arial" w:hAnsi="Arial" w:cs="Arial"/>
          <w:sz w:val="24"/>
          <w:szCs w:val="24"/>
        </w:rPr>
        <w:t>5.1 Overview of the Study</w:t>
      </w:r>
      <w:bookmarkEnd w:id="50"/>
    </w:p>
    <w:p w14:paraId="611870B6" w14:textId="77777777" w:rsidR="00573886" w:rsidRPr="00573886" w:rsidRDefault="00573886" w:rsidP="00573886">
      <w:pPr>
        <w:spacing w:line="480" w:lineRule="auto"/>
        <w:rPr>
          <w:rFonts w:ascii="Arial" w:hAnsi="Arial" w:cs="Arial"/>
        </w:rPr>
      </w:pPr>
      <w:r w:rsidRPr="00573886">
        <w:rPr>
          <w:rFonts w:ascii="Arial" w:hAnsi="Arial" w:cs="Arial"/>
        </w:rPr>
        <w:t>This study examined police officer responses to mental health-related incidents, with particular focus on the role and perceived effectiveness of Crisis Intervention Training (CIT) within a UK policing context. Through analysis of survey data collected from serving police officers, the research explored themes relating to officer confidence, training effectiveness, attitudes towards mental illness, and organisational barriers affecting operational practice. The findings provide valuable insight into contemporary mental health-related policing and highlight the limitations of training-focused approaches when implemented in isolation from wider organisational and systemic reform.</w:t>
      </w:r>
    </w:p>
    <w:p w14:paraId="7DB5BBB1" w14:textId="77777777" w:rsidR="0018119C" w:rsidRPr="0018119C" w:rsidRDefault="0018119C" w:rsidP="0018119C">
      <w:pPr>
        <w:spacing w:line="480" w:lineRule="auto"/>
        <w:rPr>
          <w:rFonts w:ascii="Arial" w:hAnsi="Arial" w:cs="Arial"/>
        </w:rPr>
      </w:pPr>
    </w:p>
    <w:p w14:paraId="3FEE7DAC" w14:textId="77777777" w:rsidR="0018119C" w:rsidRPr="0018119C" w:rsidRDefault="0018119C" w:rsidP="0018119C">
      <w:pPr>
        <w:pStyle w:val="Heading2"/>
        <w:spacing w:line="480" w:lineRule="auto"/>
        <w:rPr>
          <w:rFonts w:ascii="Arial" w:hAnsi="Arial" w:cs="Arial"/>
          <w:sz w:val="24"/>
          <w:szCs w:val="24"/>
        </w:rPr>
      </w:pPr>
      <w:bookmarkStart w:id="51" w:name="_Toc233617775"/>
      <w:r w:rsidRPr="0018119C">
        <w:rPr>
          <w:rFonts w:ascii="Arial" w:hAnsi="Arial" w:cs="Arial"/>
          <w:sz w:val="24"/>
          <w:szCs w:val="24"/>
        </w:rPr>
        <w:t>5.2 Summary of findings</w:t>
      </w:r>
      <w:bookmarkEnd w:id="51"/>
    </w:p>
    <w:p w14:paraId="795722AC" w14:textId="77777777" w:rsidR="007559B7" w:rsidRDefault="007559B7" w:rsidP="007559B7">
      <w:pPr>
        <w:spacing w:line="480" w:lineRule="auto"/>
        <w:rPr>
          <w:rFonts w:ascii="Arial" w:hAnsi="Arial" w:cs="Arial"/>
        </w:rPr>
      </w:pPr>
      <w:r w:rsidRPr="007559B7">
        <w:rPr>
          <w:rFonts w:ascii="Arial" w:hAnsi="Arial" w:cs="Arial"/>
        </w:rPr>
        <w:t>A central finding of this study is that whilst CIT training is present within the workforce and associated with generally positive attitudes and moderate levels of confidence, it does not consistently translate into perceptions of effective operational practice. Officers reported variability in confidence, particularly in areas involving referral pathways, support services, and complex decision-making. This suggests that preparedness is uneven across the workforce and reinforces the distinction between perceived confidence and actual capability.</w:t>
      </w:r>
    </w:p>
    <w:p w14:paraId="5DC21D0A" w14:textId="77777777" w:rsidR="00A52F82" w:rsidRPr="007559B7" w:rsidRDefault="00A52F82" w:rsidP="007559B7">
      <w:pPr>
        <w:spacing w:line="480" w:lineRule="auto"/>
        <w:rPr>
          <w:rFonts w:ascii="Arial" w:hAnsi="Arial" w:cs="Arial"/>
        </w:rPr>
      </w:pPr>
    </w:p>
    <w:p w14:paraId="1EDA2722" w14:textId="77777777" w:rsidR="007559B7" w:rsidRDefault="007559B7" w:rsidP="007559B7">
      <w:pPr>
        <w:spacing w:line="480" w:lineRule="auto"/>
        <w:rPr>
          <w:rFonts w:ascii="Arial" w:hAnsi="Arial" w:cs="Arial"/>
        </w:rPr>
      </w:pPr>
      <w:r w:rsidRPr="007559B7">
        <w:rPr>
          <w:rFonts w:ascii="Arial" w:hAnsi="Arial" w:cs="Arial"/>
        </w:rPr>
        <w:t xml:space="preserve">Importantly, the findings highlight a clear disconnect between training and practice. Although </w:t>
      </w:r>
      <w:proofErr w:type="gramStart"/>
      <w:r w:rsidRPr="007559B7">
        <w:rPr>
          <w:rFonts w:ascii="Arial" w:hAnsi="Arial" w:cs="Arial"/>
        </w:rPr>
        <w:t>a majority of</w:t>
      </w:r>
      <w:proofErr w:type="gramEnd"/>
      <w:r w:rsidRPr="007559B7">
        <w:rPr>
          <w:rFonts w:ascii="Arial" w:hAnsi="Arial" w:cs="Arial"/>
        </w:rPr>
        <w:t xml:space="preserve"> respondents had completed CIT training, many continued to report difficulties when responding to mental health-related incidents. This supports </w:t>
      </w:r>
      <w:r w:rsidRPr="007559B7">
        <w:rPr>
          <w:rFonts w:ascii="Arial" w:hAnsi="Arial" w:cs="Arial"/>
        </w:rPr>
        <w:lastRenderedPageBreak/>
        <w:t>existing research suggesting that whilst CIT can improve knowledge, awareness, and attitudes towards mental illness, its impact on operational outcomes is often dependent upon wider contextual factors. The findings therefore suggest that the effectiveness of CIT is not inherently limited, but rather constrained by the conditions in which it is implemented.</w:t>
      </w:r>
    </w:p>
    <w:p w14:paraId="23510B9E" w14:textId="77777777" w:rsidR="00A52F82" w:rsidRPr="007559B7" w:rsidRDefault="00A52F82" w:rsidP="007559B7">
      <w:pPr>
        <w:spacing w:line="480" w:lineRule="auto"/>
        <w:rPr>
          <w:rFonts w:ascii="Arial" w:hAnsi="Arial" w:cs="Arial"/>
        </w:rPr>
      </w:pPr>
    </w:p>
    <w:p w14:paraId="321C0690" w14:textId="77777777" w:rsidR="007559B7" w:rsidRDefault="007559B7" w:rsidP="007559B7">
      <w:pPr>
        <w:spacing w:line="480" w:lineRule="auto"/>
        <w:rPr>
          <w:rFonts w:ascii="Arial" w:hAnsi="Arial" w:cs="Arial"/>
        </w:rPr>
      </w:pPr>
      <w:r w:rsidRPr="007559B7">
        <w:rPr>
          <w:rFonts w:ascii="Arial" w:hAnsi="Arial" w:cs="Arial"/>
        </w:rPr>
        <w:t>One of the most significant findings was that many respondents did not believe that additional training alone would substantially improve police responses to mental health-related incidents. This challenges the assumption that increasing training provision is the primary solution to improving outcomes. Instead, respondents consistently identified barriers relating to limited access to mental health services, delays in obtaining support, resource constraints, and inadequate referral pathways. These findings suggest that officers perceive many of the challenges associated with mental health-related policing to be structural rather than individual.</w:t>
      </w:r>
    </w:p>
    <w:p w14:paraId="26A4752A" w14:textId="77777777" w:rsidR="00A52F82" w:rsidRPr="007559B7" w:rsidRDefault="00A52F82" w:rsidP="007559B7">
      <w:pPr>
        <w:spacing w:line="480" w:lineRule="auto"/>
        <w:rPr>
          <w:rFonts w:ascii="Arial" w:hAnsi="Arial" w:cs="Arial"/>
        </w:rPr>
      </w:pPr>
    </w:p>
    <w:p w14:paraId="78349987" w14:textId="77777777" w:rsidR="007559B7" w:rsidRDefault="007559B7" w:rsidP="007559B7">
      <w:pPr>
        <w:spacing w:line="480" w:lineRule="auto"/>
        <w:rPr>
          <w:rFonts w:ascii="Arial" w:hAnsi="Arial" w:cs="Arial"/>
        </w:rPr>
      </w:pPr>
      <w:r w:rsidRPr="007559B7">
        <w:rPr>
          <w:rFonts w:ascii="Arial" w:hAnsi="Arial" w:cs="Arial"/>
        </w:rPr>
        <w:t>The study also identified generally positive attitudes towards individuals experiencing mental illness. However, the presence of some neutral and negative responses indicates that variation in attitudes remains. Whilst stigma appears to have reduced considerably, the findings suggest that continued cultural development and mental health awareness remain important components of professional policing practice.</w:t>
      </w:r>
    </w:p>
    <w:p w14:paraId="5177879F" w14:textId="77777777" w:rsidR="00A52F82" w:rsidRPr="007559B7" w:rsidRDefault="00A52F82" w:rsidP="007559B7">
      <w:pPr>
        <w:spacing w:line="480" w:lineRule="auto"/>
        <w:rPr>
          <w:rFonts w:ascii="Arial" w:hAnsi="Arial" w:cs="Arial"/>
        </w:rPr>
      </w:pPr>
    </w:p>
    <w:p w14:paraId="14F2BA5F" w14:textId="77777777" w:rsidR="007559B7" w:rsidRPr="007559B7" w:rsidRDefault="007559B7" w:rsidP="007559B7">
      <w:pPr>
        <w:spacing w:line="480" w:lineRule="auto"/>
        <w:rPr>
          <w:rFonts w:ascii="Arial" w:hAnsi="Arial" w:cs="Arial"/>
        </w:rPr>
      </w:pPr>
      <w:r w:rsidRPr="007559B7">
        <w:rPr>
          <w:rFonts w:ascii="Arial" w:hAnsi="Arial" w:cs="Arial"/>
        </w:rPr>
        <w:t xml:space="preserve">Collectively, the findings demonstrate that police responses to mental health-related incidents are shaped as much by organisational and systemic factors as by individual officer capability. Whilst CIT remains a valuable component of officer </w:t>
      </w:r>
      <w:r w:rsidRPr="007559B7">
        <w:rPr>
          <w:rFonts w:ascii="Arial" w:hAnsi="Arial" w:cs="Arial"/>
        </w:rPr>
        <w:lastRenderedPageBreak/>
        <w:t>development, its effectiveness is fundamentally dependent upon the availability of external services, organisational support, and effective multi-agency collaboration. These findings align with contemporary policy developments such as the Right Care, Right Person model, which seeks to clarify the role of policing in mental health crisis response and strengthen the responsibilities of healthcare services.</w:t>
      </w:r>
    </w:p>
    <w:p w14:paraId="26335C7C" w14:textId="77777777" w:rsidR="0018119C" w:rsidRPr="0018119C" w:rsidRDefault="0018119C" w:rsidP="0018119C">
      <w:pPr>
        <w:spacing w:line="480" w:lineRule="auto"/>
        <w:rPr>
          <w:rFonts w:ascii="Arial" w:hAnsi="Arial" w:cs="Arial"/>
        </w:rPr>
      </w:pPr>
    </w:p>
    <w:p w14:paraId="1B6FD56B" w14:textId="77777777" w:rsidR="0018119C" w:rsidRPr="0018119C" w:rsidRDefault="0018119C" w:rsidP="0018119C">
      <w:pPr>
        <w:pStyle w:val="Heading2"/>
        <w:spacing w:line="480" w:lineRule="auto"/>
        <w:rPr>
          <w:rFonts w:ascii="Arial" w:hAnsi="Arial" w:cs="Arial"/>
          <w:sz w:val="24"/>
          <w:szCs w:val="24"/>
        </w:rPr>
      </w:pPr>
      <w:bookmarkStart w:id="52" w:name="_Toc233617776"/>
      <w:r w:rsidRPr="0018119C">
        <w:rPr>
          <w:rFonts w:ascii="Arial" w:hAnsi="Arial" w:cs="Arial"/>
          <w:sz w:val="24"/>
          <w:szCs w:val="24"/>
        </w:rPr>
        <w:t>5.3 Implications for Policy and Practice</w:t>
      </w:r>
      <w:bookmarkEnd w:id="52"/>
    </w:p>
    <w:p w14:paraId="4189CE16" w14:textId="759CA50B" w:rsidR="0018119C" w:rsidRDefault="00D16A51" w:rsidP="0018119C">
      <w:pPr>
        <w:spacing w:line="480" w:lineRule="auto"/>
        <w:rPr>
          <w:rFonts w:ascii="Arial" w:hAnsi="Arial" w:cs="Arial"/>
        </w:rPr>
      </w:pPr>
      <w:r w:rsidRPr="00D16A51">
        <w:rPr>
          <w:rFonts w:ascii="Arial" w:hAnsi="Arial" w:cs="Arial"/>
        </w:rPr>
        <w:t>The findings support a shift away from training-centred reform towards a broader and more integrated approach to mental health crisis management. Whilst training remains important in developing knowledge and confidence, meaningful improvement is likely to require greater investment in mental health services, improved partnership working between police and healthcare agencies, and clearer role boundaries regarding responsibility for mental health-related incidents. Without addressing these wider structural issues, the effectiveness of training interventions is likely to remain limited.</w:t>
      </w:r>
    </w:p>
    <w:p w14:paraId="7E06181D" w14:textId="77777777" w:rsidR="006B403F" w:rsidRPr="0018119C" w:rsidRDefault="006B403F" w:rsidP="0018119C">
      <w:pPr>
        <w:spacing w:line="480" w:lineRule="auto"/>
        <w:rPr>
          <w:rFonts w:ascii="Arial" w:hAnsi="Arial" w:cs="Arial"/>
        </w:rPr>
      </w:pPr>
    </w:p>
    <w:p w14:paraId="5EB3FB3B" w14:textId="77777777" w:rsidR="0018119C" w:rsidRPr="0018119C" w:rsidRDefault="0018119C" w:rsidP="0018119C">
      <w:pPr>
        <w:pStyle w:val="Heading2"/>
        <w:spacing w:line="480" w:lineRule="auto"/>
        <w:rPr>
          <w:rFonts w:ascii="Arial" w:hAnsi="Arial" w:cs="Arial"/>
          <w:sz w:val="24"/>
          <w:szCs w:val="24"/>
        </w:rPr>
      </w:pPr>
      <w:bookmarkStart w:id="53" w:name="_Toc233617777"/>
      <w:r w:rsidRPr="0018119C">
        <w:rPr>
          <w:rFonts w:ascii="Arial" w:hAnsi="Arial" w:cs="Arial"/>
          <w:sz w:val="24"/>
          <w:szCs w:val="24"/>
        </w:rPr>
        <w:t>5.4 Limitations and Future Research</w:t>
      </w:r>
      <w:bookmarkEnd w:id="53"/>
      <w:r w:rsidRPr="0018119C">
        <w:rPr>
          <w:rFonts w:ascii="Arial" w:hAnsi="Arial" w:cs="Arial"/>
          <w:sz w:val="24"/>
          <w:szCs w:val="24"/>
        </w:rPr>
        <w:t xml:space="preserve"> </w:t>
      </w:r>
    </w:p>
    <w:p w14:paraId="7A2087FA" w14:textId="77777777" w:rsidR="00D16A51" w:rsidRPr="00D16A51" w:rsidRDefault="00D16A51" w:rsidP="00D16A51">
      <w:pPr>
        <w:spacing w:line="480" w:lineRule="auto"/>
        <w:rPr>
          <w:rFonts w:ascii="Arial" w:hAnsi="Arial" w:cs="Arial"/>
        </w:rPr>
      </w:pPr>
      <w:r w:rsidRPr="00D16A51">
        <w:rPr>
          <w:rFonts w:ascii="Arial" w:hAnsi="Arial" w:cs="Arial"/>
        </w:rPr>
        <w:t>This study contributes to the growing body of research examining mental health-related policing and the effectiveness of Crisis Intervention Training. However, several limitations should be acknowledged. The research adopted a cross-sectional design and relied upon self-reported perceptions, meaning that causal conclusions cannot be drawn regarding the relationship between CIT and operational outcomes. Furthermore, the study did not directly measure behavioural outcomes such as use of force, referral decisions, or long-term incident resolution.</w:t>
      </w:r>
    </w:p>
    <w:p w14:paraId="4D0D7163" w14:textId="77777777" w:rsidR="00D16A51" w:rsidRPr="00D16A51" w:rsidRDefault="00D16A51" w:rsidP="00D16A51">
      <w:pPr>
        <w:spacing w:line="480" w:lineRule="auto"/>
        <w:rPr>
          <w:rFonts w:ascii="Arial" w:hAnsi="Arial" w:cs="Arial"/>
        </w:rPr>
      </w:pPr>
      <w:r w:rsidRPr="00D16A51">
        <w:rPr>
          <w:rFonts w:ascii="Arial" w:hAnsi="Arial" w:cs="Arial"/>
        </w:rPr>
        <w:lastRenderedPageBreak/>
        <w:t>Future research should explore the longer-term impact of CIT through longitudinal designs and should seek to incorporate objective behavioural measures alongside officer perceptions. Greater examination of the organisational and systemic barriers identified within this study would also provide valuable insight into how mental health crisis responses can be improved across policing and partner agencies.</w:t>
      </w:r>
    </w:p>
    <w:p w14:paraId="2CC938FD" w14:textId="77777777" w:rsidR="0018119C" w:rsidRPr="0018119C" w:rsidRDefault="0018119C" w:rsidP="0018119C">
      <w:pPr>
        <w:spacing w:line="480" w:lineRule="auto"/>
        <w:rPr>
          <w:rFonts w:ascii="Arial" w:hAnsi="Arial" w:cs="Arial"/>
        </w:rPr>
      </w:pPr>
    </w:p>
    <w:p w14:paraId="3E9C0D23" w14:textId="77777777" w:rsidR="0018119C" w:rsidRPr="0018119C" w:rsidRDefault="0018119C" w:rsidP="0018119C">
      <w:pPr>
        <w:pStyle w:val="Heading2"/>
        <w:spacing w:line="480" w:lineRule="auto"/>
        <w:rPr>
          <w:rFonts w:ascii="Arial" w:hAnsi="Arial" w:cs="Arial"/>
          <w:sz w:val="24"/>
          <w:szCs w:val="24"/>
        </w:rPr>
      </w:pPr>
      <w:bookmarkStart w:id="54" w:name="_Toc233617778"/>
      <w:r w:rsidRPr="0018119C">
        <w:rPr>
          <w:rFonts w:ascii="Arial" w:hAnsi="Arial" w:cs="Arial"/>
          <w:sz w:val="24"/>
          <w:szCs w:val="24"/>
        </w:rPr>
        <w:t>5.5 Final Conclusion</w:t>
      </w:r>
      <w:bookmarkEnd w:id="54"/>
    </w:p>
    <w:p w14:paraId="718A827E" w14:textId="7EACA075" w:rsidR="0018119C" w:rsidRDefault="006D6E19" w:rsidP="00914EC5">
      <w:pPr>
        <w:spacing w:line="480" w:lineRule="auto"/>
        <w:rPr>
          <w:rFonts w:ascii="Arial" w:hAnsi="Arial" w:cs="Arial"/>
        </w:rPr>
      </w:pPr>
      <w:r w:rsidRPr="006D6E19">
        <w:rPr>
          <w:rFonts w:ascii="Arial" w:hAnsi="Arial" w:cs="Arial"/>
        </w:rPr>
        <w:t>Overall, the findings reinforce the need to view police responses to mental health crises within a broader systemic context. Whilst Crisis Intervention Training contributes positively to officer knowledge, awareness, and confidence, training alone cannot overcome the organisational and structural barriers identified by participants. Sustainable improvement will require coordinated reform involving policing, healthcare services, and wider partner agencies. Consequently, the future effectiveness of mental health-related policing is likely to depend not only on how officers are trained, but also on the systems and services that support them.</w:t>
      </w:r>
    </w:p>
    <w:p w14:paraId="12797344" w14:textId="77777777" w:rsidR="008D45B6" w:rsidRDefault="008D45B6" w:rsidP="00914EC5">
      <w:pPr>
        <w:spacing w:line="480" w:lineRule="auto"/>
        <w:rPr>
          <w:rFonts w:ascii="Arial" w:hAnsi="Arial" w:cs="Arial"/>
        </w:rPr>
      </w:pPr>
    </w:p>
    <w:p w14:paraId="521CC2C2" w14:textId="77777777" w:rsidR="008D45B6" w:rsidRDefault="008D45B6" w:rsidP="00914EC5">
      <w:pPr>
        <w:spacing w:line="480" w:lineRule="auto"/>
        <w:rPr>
          <w:rFonts w:ascii="Arial" w:hAnsi="Arial" w:cs="Arial"/>
        </w:rPr>
      </w:pPr>
    </w:p>
    <w:p w14:paraId="2726A0B3" w14:textId="77777777" w:rsidR="008D45B6" w:rsidRDefault="008D45B6" w:rsidP="00914EC5">
      <w:pPr>
        <w:spacing w:line="480" w:lineRule="auto"/>
        <w:rPr>
          <w:rFonts w:ascii="Arial" w:hAnsi="Arial" w:cs="Arial"/>
        </w:rPr>
      </w:pPr>
    </w:p>
    <w:p w14:paraId="7A34D91D" w14:textId="77777777" w:rsidR="008D45B6" w:rsidRDefault="008D45B6" w:rsidP="00914EC5">
      <w:pPr>
        <w:spacing w:line="480" w:lineRule="auto"/>
        <w:rPr>
          <w:rFonts w:ascii="Arial" w:hAnsi="Arial" w:cs="Arial"/>
        </w:rPr>
      </w:pPr>
    </w:p>
    <w:p w14:paraId="6375AF2E" w14:textId="77777777" w:rsidR="008D45B6" w:rsidRDefault="008D45B6" w:rsidP="00914EC5">
      <w:pPr>
        <w:spacing w:line="480" w:lineRule="auto"/>
        <w:rPr>
          <w:rFonts w:ascii="Arial" w:hAnsi="Arial" w:cs="Arial"/>
        </w:rPr>
      </w:pPr>
    </w:p>
    <w:p w14:paraId="6C23A87C" w14:textId="77777777" w:rsidR="008D45B6" w:rsidRDefault="008D45B6" w:rsidP="00914EC5">
      <w:pPr>
        <w:spacing w:line="480" w:lineRule="auto"/>
        <w:rPr>
          <w:rFonts w:ascii="Arial" w:hAnsi="Arial" w:cs="Arial"/>
        </w:rPr>
      </w:pPr>
    </w:p>
    <w:p w14:paraId="473DAA9A" w14:textId="77777777" w:rsidR="008D45B6" w:rsidRDefault="008D45B6" w:rsidP="00914EC5">
      <w:pPr>
        <w:spacing w:line="480" w:lineRule="auto"/>
        <w:rPr>
          <w:rFonts w:ascii="Arial" w:hAnsi="Arial" w:cs="Arial"/>
        </w:rPr>
      </w:pPr>
    </w:p>
    <w:p w14:paraId="16C8B569" w14:textId="465CC915" w:rsidR="008D45B6" w:rsidRPr="005357AB" w:rsidRDefault="008D45B6" w:rsidP="008D45B6">
      <w:pPr>
        <w:pStyle w:val="Heading1"/>
        <w:rPr>
          <w:b/>
          <w:bCs/>
        </w:rPr>
      </w:pPr>
      <w:bookmarkStart w:id="55" w:name="_Toc233617779"/>
      <w:r w:rsidRPr="005357AB">
        <w:rPr>
          <w:b/>
          <w:bCs/>
        </w:rPr>
        <w:lastRenderedPageBreak/>
        <w:t>Bibliography</w:t>
      </w:r>
      <w:bookmarkEnd w:id="55"/>
      <w:r w:rsidRPr="005357AB">
        <w:rPr>
          <w:b/>
          <w:bCs/>
        </w:rPr>
        <w:t xml:space="preserve"> </w:t>
      </w:r>
    </w:p>
    <w:p w14:paraId="59F443A0" w14:textId="401D5565"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Ajzen, I. (1991) ‘The theory of planned </w:t>
      </w:r>
      <w:r w:rsidR="00987581" w:rsidRPr="005357AB">
        <w:rPr>
          <w:rFonts w:ascii="Arial" w:hAnsi="Arial" w:cs="Arial"/>
        </w:rPr>
        <w:t>behaviour</w:t>
      </w:r>
      <w:r w:rsidRPr="005357AB">
        <w:rPr>
          <w:rFonts w:ascii="Arial" w:hAnsi="Arial" w:cs="Arial"/>
        </w:rPr>
        <w:t xml:space="preserve">’, </w:t>
      </w:r>
      <w:r w:rsidRPr="005357AB">
        <w:rPr>
          <w:rFonts w:ascii="Arial" w:hAnsi="Arial" w:cs="Arial"/>
          <w:i/>
          <w:iCs/>
        </w:rPr>
        <w:t xml:space="preserve">Organizational </w:t>
      </w:r>
      <w:proofErr w:type="spellStart"/>
      <w:r w:rsidRPr="005357AB">
        <w:rPr>
          <w:rFonts w:ascii="Arial" w:hAnsi="Arial" w:cs="Arial"/>
          <w:i/>
          <w:iCs/>
        </w:rPr>
        <w:t>Behavior</w:t>
      </w:r>
      <w:proofErr w:type="spellEnd"/>
      <w:r w:rsidRPr="005357AB">
        <w:rPr>
          <w:rFonts w:ascii="Arial" w:hAnsi="Arial" w:cs="Arial"/>
          <w:i/>
          <w:iCs/>
        </w:rPr>
        <w:t xml:space="preserve"> and Human Decision Processes</w:t>
      </w:r>
      <w:r w:rsidRPr="005357AB">
        <w:rPr>
          <w:rFonts w:ascii="Arial" w:hAnsi="Arial" w:cs="Arial"/>
        </w:rPr>
        <w:t xml:space="preserve">, 50(2), pp. 179–211. Available at: </w:t>
      </w:r>
      <w:hyperlink r:id="rId14" w:history="1">
        <w:r w:rsidRPr="005357AB">
          <w:rPr>
            <w:rStyle w:val="Hyperlink"/>
            <w:rFonts w:ascii="Arial" w:hAnsi="Arial" w:cs="Arial"/>
          </w:rPr>
          <w:t>https://doi.org/10.1016/0749-5978(91)90020-T</w:t>
        </w:r>
      </w:hyperlink>
    </w:p>
    <w:p w14:paraId="0AD3468B"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Arias, E., Arango, C. and Gutiérrez-Rojas, L. (2022) ‘Police responses to mental health crises: A systematic review’, </w:t>
      </w:r>
      <w:r w:rsidRPr="005357AB">
        <w:rPr>
          <w:rFonts w:ascii="Arial" w:hAnsi="Arial" w:cs="Arial"/>
          <w:i/>
          <w:iCs/>
        </w:rPr>
        <w:t>International Journal of Law and Psychiatry</w:t>
      </w:r>
      <w:r w:rsidRPr="005357AB">
        <w:rPr>
          <w:rFonts w:ascii="Arial" w:hAnsi="Arial" w:cs="Arial"/>
        </w:rPr>
        <w:t>, 81, 101784.</w:t>
      </w:r>
    </w:p>
    <w:p w14:paraId="6645E7CF"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Bandura, A. (1977) </w:t>
      </w:r>
      <w:r w:rsidRPr="005357AB">
        <w:rPr>
          <w:rFonts w:ascii="Arial" w:hAnsi="Arial" w:cs="Arial"/>
          <w:i/>
          <w:iCs/>
        </w:rPr>
        <w:t>Social Learning Theory</w:t>
      </w:r>
      <w:r w:rsidRPr="005357AB">
        <w:rPr>
          <w:rFonts w:ascii="Arial" w:hAnsi="Arial" w:cs="Arial"/>
        </w:rPr>
        <w:t>. Englewood Cliffs, NJ: Prentice Hall.</w:t>
      </w:r>
    </w:p>
    <w:p w14:paraId="22DADB93" w14:textId="77777777" w:rsidR="00D90778" w:rsidRPr="005357AB" w:rsidRDefault="00D90778" w:rsidP="005357AB">
      <w:pPr>
        <w:pStyle w:val="ListParagraph"/>
        <w:numPr>
          <w:ilvl w:val="0"/>
          <w:numId w:val="18"/>
        </w:numPr>
        <w:spacing w:line="480" w:lineRule="auto"/>
        <w:rPr>
          <w:rFonts w:ascii="Arial" w:hAnsi="Arial" w:cs="Arial"/>
        </w:rPr>
      </w:pPr>
      <w:proofErr w:type="spellStart"/>
      <w:r w:rsidRPr="005357AB">
        <w:rPr>
          <w:rFonts w:ascii="Arial" w:hAnsi="Arial" w:cs="Arial"/>
        </w:rPr>
        <w:t>Bonfine</w:t>
      </w:r>
      <w:proofErr w:type="spellEnd"/>
      <w:r w:rsidRPr="005357AB">
        <w:rPr>
          <w:rFonts w:ascii="Arial" w:hAnsi="Arial" w:cs="Arial"/>
        </w:rPr>
        <w:t xml:space="preserve">, N., Ritter, C. and </w:t>
      </w:r>
      <w:proofErr w:type="spellStart"/>
      <w:r w:rsidRPr="005357AB">
        <w:rPr>
          <w:rFonts w:ascii="Arial" w:hAnsi="Arial" w:cs="Arial"/>
        </w:rPr>
        <w:t>Munetz</w:t>
      </w:r>
      <w:proofErr w:type="spellEnd"/>
      <w:r w:rsidRPr="005357AB">
        <w:rPr>
          <w:rFonts w:ascii="Arial" w:hAnsi="Arial" w:cs="Arial"/>
        </w:rPr>
        <w:t xml:space="preserve">, M. (2014) ‘Police officer perceptions of Crisis Intervention Team (CIT) training’, </w:t>
      </w:r>
      <w:r w:rsidRPr="005357AB">
        <w:rPr>
          <w:rFonts w:ascii="Arial" w:hAnsi="Arial" w:cs="Arial"/>
          <w:i/>
          <w:iCs/>
        </w:rPr>
        <w:t>Administration and Policy in Mental Health and Mental Health Services Research</w:t>
      </w:r>
      <w:r w:rsidRPr="005357AB">
        <w:rPr>
          <w:rFonts w:ascii="Arial" w:hAnsi="Arial" w:cs="Arial"/>
        </w:rPr>
        <w:t xml:space="preserve">, 41(4), pp. 414–422. Available at: </w:t>
      </w:r>
      <w:hyperlink r:id="rId15" w:history="1">
        <w:r w:rsidRPr="005357AB">
          <w:rPr>
            <w:rStyle w:val="Hyperlink"/>
            <w:rFonts w:ascii="Arial" w:hAnsi="Arial" w:cs="Arial"/>
          </w:rPr>
          <w:t>https://doi.org/10.1007/s10488-013-0511-5</w:t>
        </w:r>
      </w:hyperlink>
    </w:p>
    <w:p w14:paraId="4126550B"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Borschmann, R., Gillard, S., Turner, K., Chambers, M. and O’Brien, A. (2016) ‘Section 136 of the Mental Health Act: A systematic review’, </w:t>
      </w:r>
      <w:r w:rsidRPr="005357AB">
        <w:rPr>
          <w:rFonts w:ascii="Arial" w:hAnsi="Arial" w:cs="Arial"/>
          <w:i/>
          <w:iCs/>
        </w:rPr>
        <w:t>British Journal of Psychiatry</w:t>
      </w:r>
      <w:r w:rsidRPr="005357AB">
        <w:rPr>
          <w:rFonts w:ascii="Arial" w:hAnsi="Arial" w:cs="Arial"/>
        </w:rPr>
        <w:t xml:space="preserve">, 208(6), pp. 532–539. Available at: </w:t>
      </w:r>
      <w:hyperlink r:id="rId16" w:history="1">
        <w:r w:rsidRPr="005357AB">
          <w:rPr>
            <w:rStyle w:val="Hyperlink"/>
            <w:rFonts w:ascii="Arial" w:hAnsi="Arial" w:cs="Arial"/>
          </w:rPr>
          <w:t>https://doi.org/10.1192/bjp.bp.115.165233</w:t>
        </w:r>
      </w:hyperlink>
    </w:p>
    <w:p w14:paraId="76995B23"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Borum, R., Deane, M., Steadman, H. and Morrissey, J. (1998) ‘Police perspectives on responding to mentally ill people in crisis’, </w:t>
      </w:r>
      <w:proofErr w:type="spellStart"/>
      <w:r w:rsidRPr="005357AB">
        <w:rPr>
          <w:rFonts w:ascii="Arial" w:hAnsi="Arial" w:cs="Arial"/>
          <w:i/>
          <w:iCs/>
        </w:rPr>
        <w:t>Behavioral</w:t>
      </w:r>
      <w:proofErr w:type="spellEnd"/>
      <w:r w:rsidRPr="005357AB">
        <w:rPr>
          <w:rFonts w:ascii="Arial" w:hAnsi="Arial" w:cs="Arial"/>
          <w:i/>
          <w:iCs/>
        </w:rPr>
        <w:t xml:space="preserve"> Sciences &amp; the Law</w:t>
      </w:r>
      <w:r w:rsidRPr="005357AB">
        <w:rPr>
          <w:rFonts w:ascii="Arial" w:hAnsi="Arial" w:cs="Arial"/>
        </w:rPr>
        <w:t xml:space="preserve">, 16(4), pp. 393–405. Available at: </w:t>
      </w:r>
      <w:hyperlink r:id="rId17" w:history="1">
        <w:r w:rsidRPr="005357AB">
          <w:rPr>
            <w:rStyle w:val="Hyperlink"/>
            <w:rFonts w:ascii="Arial" w:hAnsi="Arial" w:cs="Arial"/>
          </w:rPr>
          <w:t>https://doi.org/10.1002/(SICI)1099-0798(199823)16:4</w:t>
        </w:r>
      </w:hyperlink>
      <w:r w:rsidRPr="005357AB">
        <w:rPr>
          <w:rFonts w:ascii="Arial" w:hAnsi="Arial" w:cs="Arial"/>
        </w:rPr>
        <w:t>&lt;</w:t>
      </w:r>
      <w:proofErr w:type="gramStart"/>
      <w:r w:rsidRPr="005357AB">
        <w:rPr>
          <w:rFonts w:ascii="Arial" w:hAnsi="Arial" w:cs="Arial"/>
        </w:rPr>
        <w:t>393::</w:t>
      </w:r>
      <w:proofErr w:type="gramEnd"/>
      <w:r w:rsidRPr="005357AB">
        <w:rPr>
          <w:rFonts w:ascii="Arial" w:hAnsi="Arial" w:cs="Arial"/>
        </w:rPr>
        <w:t>AID-BSL315&gt;3.0.CO;2-4</w:t>
      </w:r>
    </w:p>
    <w:p w14:paraId="744A4D3D"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Bradley, K. (2009) </w:t>
      </w:r>
      <w:r w:rsidRPr="005357AB">
        <w:rPr>
          <w:rFonts w:ascii="Arial" w:hAnsi="Arial" w:cs="Arial"/>
          <w:i/>
          <w:iCs/>
        </w:rPr>
        <w:t>The Bradley Report: Lord Bradley’s Review of People with Mental Health Problems or Learning Disabilities in the Criminal Justice System</w:t>
      </w:r>
      <w:r w:rsidRPr="005357AB">
        <w:rPr>
          <w:rFonts w:ascii="Arial" w:hAnsi="Arial" w:cs="Arial"/>
        </w:rPr>
        <w:t xml:space="preserve">. London: Department of Health. Available at: </w:t>
      </w:r>
      <w:hyperlink r:id="rId18" w:history="1">
        <w:r w:rsidRPr="005357AB">
          <w:rPr>
            <w:rStyle w:val="Hyperlink"/>
            <w:rFonts w:ascii="Arial" w:hAnsi="Arial" w:cs="Arial"/>
          </w:rPr>
          <w:t>https://webarchive.nationalarchives.gov.uk/ukgwa/20130124064330/http://www.official-documents.gov.uk/document/hc0809/hc08/0747/0747.pdf</w:t>
        </w:r>
      </w:hyperlink>
      <w:r w:rsidRPr="005357AB">
        <w:rPr>
          <w:rFonts w:ascii="Arial" w:hAnsi="Arial" w:cs="Arial"/>
        </w:rPr>
        <w:t xml:space="preserve"> (Accessed: 26 June 2026).</w:t>
      </w:r>
    </w:p>
    <w:p w14:paraId="6182235B"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College of Policing (2023) </w:t>
      </w:r>
      <w:r w:rsidRPr="005357AB">
        <w:rPr>
          <w:rFonts w:ascii="Arial" w:hAnsi="Arial" w:cs="Arial"/>
          <w:i/>
          <w:iCs/>
        </w:rPr>
        <w:t>Right Care, Right Person: National Partnership Guidance</w:t>
      </w:r>
      <w:r w:rsidRPr="005357AB">
        <w:rPr>
          <w:rFonts w:ascii="Arial" w:hAnsi="Arial" w:cs="Arial"/>
        </w:rPr>
        <w:t xml:space="preserve">. Ryton-on-Dunsmore: College of Policing. Available at: </w:t>
      </w:r>
      <w:hyperlink r:id="rId19" w:history="1">
        <w:r w:rsidRPr="005357AB">
          <w:rPr>
            <w:rStyle w:val="Hyperlink"/>
            <w:rFonts w:ascii="Arial" w:hAnsi="Arial" w:cs="Arial"/>
          </w:rPr>
          <w:t>https://www.college.police.uk/guidance/right-care-right-person</w:t>
        </w:r>
      </w:hyperlink>
      <w:r w:rsidRPr="005357AB">
        <w:rPr>
          <w:rFonts w:ascii="Arial" w:hAnsi="Arial" w:cs="Arial"/>
        </w:rPr>
        <w:t xml:space="preserve"> (Accessed: 26 June 2026).</w:t>
      </w:r>
    </w:p>
    <w:p w14:paraId="5893402F"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Compton, M.T. and Broussard, B. (2019) </w:t>
      </w:r>
      <w:r w:rsidRPr="005357AB">
        <w:rPr>
          <w:rFonts w:ascii="Arial" w:hAnsi="Arial" w:cs="Arial"/>
          <w:i/>
          <w:iCs/>
        </w:rPr>
        <w:t>The Crisis Intervention Team (CIT) Model of Collaboration Between Law Enforcement and Mental Health</w:t>
      </w:r>
      <w:r w:rsidRPr="005357AB">
        <w:rPr>
          <w:rFonts w:ascii="Arial" w:hAnsi="Arial" w:cs="Arial"/>
        </w:rPr>
        <w:t>. New York: Oxford University Press.</w:t>
      </w:r>
    </w:p>
    <w:p w14:paraId="24123B05"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Compton, M.T., Bahora, M., Watson, A.C. and Oliva, J.R. (2014) ‘A comprehensive review of Crisis Intervention Team (CIT) programs’, </w:t>
      </w:r>
      <w:r w:rsidRPr="005357AB">
        <w:rPr>
          <w:rFonts w:ascii="Arial" w:hAnsi="Arial" w:cs="Arial"/>
          <w:i/>
          <w:iCs/>
        </w:rPr>
        <w:t>Journal of the American Academy of Psychiatry and the Law</w:t>
      </w:r>
      <w:r w:rsidRPr="005357AB">
        <w:rPr>
          <w:rFonts w:ascii="Arial" w:hAnsi="Arial" w:cs="Arial"/>
        </w:rPr>
        <w:t>, 36(1), pp. 47–55.</w:t>
      </w:r>
    </w:p>
    <w:p w14:paraId="6A6EF087"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Compton, M.T., Esterberg, M.L., McGee, R., Kotwicki, R.J. and Oliva, J.R. (2006) ‘Crisis Intervention Team training: Changes in knowledge, attitudes, and stigma related to schizophrenia’, </w:t>
      </w:r>
      <w:r w:rsidRPr="005357AB">
        <w:rPr>
          <w:rFonts w:ascii="Arial" w:hAnsi="Arial" w:cs="Arial"/>
          <w:i/>
          <w:iCs/>
        </w:rPr>
        <w:t>Psychiatric Services</w:t>
      </w:r>
      <w:r w:rsidRPr="005357AB">
        <w:rPr>
          <w:rFonts w:ascii="Arial" w:hAnsi="Arial" w:cs="Arial"/>
        </w:rPr>
        <w:t xml:space="preserve">, 57(8), pp. 1199–1202. Available at: </w:t>
      </w:r>
      <w:hyperlink r:id="rId20" w:history="1">
        <w:r w:rsidRPr="005357AB">
          <w:rPr>
            <w:rStyle w:val="Hyperlink"/>
            <w:rFonts w:ascii="Arial" w:hAnsi="Arial" w:cs="Arial"/>
          </w:rPr>
          <w:t>https://doi.org/10.1176/ps.2006.57.8.1199</w:t>
        </w:r>
      </w:hyperlink>
    </w:p>
    <w:p w14:paraId="3D0E5059"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Corrigan, P.W. (2021) </w:t>
      </w:r>
      <w:r w:rsidRPr="005357AB">
        <w:rPr>
          <w:rFonts w:ascii="Arial" w:hAnsi="Arial" w:cs="Arial"/>
          <w:i/>
          <w:iCs/>
        </w:rPr>
        <w:t>The Stigma of Mental Illness: End of the Story?</w:t>
      </w:r>
      <w:r w:rsidRPr="005357AB">
        <w:rPr>
          <w:rFonts w:ascii="Arial" w:hAnsi="Arial" w:cs="Arial"/>
        </w:rPr>
        <w:t xml:space="preserve"> Washington, DC: American Psychological Association.</w:t>
      </w:r>
    </w:p>
    <w:p w14:paraId="692D2FFC"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Corrigan, P.W. and Watson, A.C. (2002) ‘Understanding the impact of stigma on people with mental illness’, </w:t>
      </w:r>
      <w:r w:rsidRPr="005357AB">
        <w:rPr>
          <w:rFonts w:ascii="Arial" w:hAnsi="Arial" w:cs="Arial"/>
          <w:i/>
          <w:iCs/>
        </w:rPr>
        <w:t>World Psychiatry</w:t>
      </w:r>
      <w:r w:rsidRPr="005357AB">
        <w:rPr>
          <w:rFonts w:ascii="Arial" w:hAnsi="Arial" w:cs="Arial"/>
        </w:rPr>
        <w:t>, 1(1), pp. 16–20.</w:t>
      </w:r>
    </w:p>
    <w:p w14:paraId="0596C598"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Docking, M., Grace, K. and Bucke, T. (2019) </w:t>
      </w:r>
      <w:r w:rsidRPr="005357AB">
        <w:rPr>
          <w:rFonts w:ascii="Arial" w:hAnsi="Arial" w:cs="Arial"/>
          <w:i/>
          <w:iCs/>
        </w:rPr>
        <w:t>Police Custody and Mental Health</w:t>
      </w:r>
      <w:r w:rsidRPr="005357AB">
        <w:rPr>
          <w:rFonts w:ascii="Arial" w:hAnsi="Arial" w:cs="Arial"/>
        </w:rPr>
        <w:t>. London: HM Inspectorate of Constabulary and Fire &amp; Rescue Services.</w:t>
      </w:r>
    </w:p>
    <w:p w14:paraId="0427130B"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lastRenderedPageBreak/>
        <w:t xml:space="preserve">Dupont, R., Cochran, S. and Pillsbury, S. (2000) </w:t>
      </w:r>
      <w:r w:rsidRPr="005357AB">
        <w:rPr>
          <w:rFonts w:ascii="Arial" w:hAnsi="Arial" w:cs="Arial"/>
          <w:i/>
          <w:iCs/>
        </w:rPr>
        <w:t>Crisis Intervention Team Core Elements</w:t>
      </w:r>
      <w:r w:rsidRPr="005357AB">
        <w:rPr>
          <w:rFonts w:ascii="Arial" w:hAnsi="Arial" w:cs="Arial"/>
        </w:rPr>
        <w:t>. Memphis: University of Memphis, Department of Criminology and Criminal Justice.</w:t>
      </w:r>
    </w:p>
    <w:p w14:paraId="6A1230A9"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Dyer, W., Steer, K. and Biddle, P. (2023) ‘Police officer experiences of mental health-related calls’, </w:t>
      </w:r>
      <w:r w:rsidRPr="005357AB">
        <w:rPr>
          <w:rFonts w:ascii="Arial" w:hAnsi="Arial" w:cs="Arial"/>
          <w:i/>
          <w:iCs/>
        </w:rPr>
        <w:t>Policing and Society</w:t>
      </w:r>
      <w:r w:rsidRPr="005357AB">
        <w:rPr>
          <w:rFonts w:ascii="Arial" w:hAnsi="Arial" w:cs="Arial"/>
        </w:rPr>
        <w:t>, 33(6), pp. 715–730.</w:t>
      </w:r>
    </w:p>
    <w:p w14:paraId="56E1AEEA"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Heslin, M., Callaghan, L., Barrett, B., Lea, S., Eick, S., Morgan, J., Bolt, M. and Thornicroft, G. (2017) ‘Costs and outcomes of police mental health street triage’, </w:t>
      </w:r>
      <w:r w:rsidRPr="005357AB">
        <w:rPr>
          <w:rFonts w:ascii="Arial" w:hAnsi="Arial" w:cs="Arial"/>
          <w:i/>
          <w:iCs/>
        </w:rPr>
        <w:t>British Journal of Psychiatry</w:t>
      </w:r>
      <w:r w:rsidRPr="005357AB">
        <w:rPr>
          <w:rFonts w:ascii="Arial" w:hAnsi="Arial" w:cs="Arial"/>
        </w:rPr>
        <w:t xml:space="preserve">, 211(3), pp. 157–164. Available at: </w:t>
      </w:r>
      <w:hyperlink r:id="rId21" w:history="1">
        <w:r w:rsidRPr="005357AB">
          <w:rPr>
            <w:rStyle w:val="Hyperlink"/>
            <w:rFonts w:ascii="Arial" w:hAnsi="Arial" w:cs="Arial"/>
          </w:rPr>
          <w:t>https://doi.org/10.1192/bjp.bp.116.195271</w:t>
        </w:r>
      </w:hyperlink>
    </w:p>
    <w:p w14:paraId="2B0039F3"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HM Inspectorate of Constabulary and Fire &amp; Rescue Services (HMICFRS) (2018) </w:t>
      </w:r>
      <w:r w:rsidRPr="005357AB">
        <w:rPr>
          <w:rFonts w:ascii="Arial" w:hAnsi="Arial" w:cs="Arial"/>
          <w:i/>
          <w:iCs/>
        </w:rPr>
        <w:t>Policing and Mental Health: Picking Up the Pieces</w:t>
      </w:r>
      <w:r w:rsidRPr="005357AB">
        <w:rPr>
          <w:rFonts w:ascii="Arial" w:hAnsi="Arial" w:cs="Arial"/>
        </w:rPr>
        <w:t xml:space="preserve">. London: HMICFRS. Available at: </w:t>
      </w:r>
      <w:hyperlink r:id="rId22" w:history="1">
        <w:r w:rsidRPr="005357AB">
          <w:rPr>
            <w:rStyle w:val="Hyperlink"/>
            <w:rFonts w:ascii="Arial" w:hAnsi="Arial" w:cs="Arial"/>
          </w:rPr>
          <w:t>https://hmicfrs.justiceinspectorates.gov.uk/publications/picking-up-the-pieces/</w:t>
        </w:r>
      </w:hyperlink>
      <w:r w:rsidRPr="005357AB">
        <w:rPr>
          <w:rFonts w:ascii="Arial" w:hAnsi="Arial" w:cs="Arial"/>
        </w:rPr>
        <w:t xml:space="preserve"> (Accessed: 26 June 2026).</w:t>
      </w:r>
    </w:p>
    <w:p w14:paraId="42BBEB2E"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Lamb, H.R., Weinberger, L.E. and </w:t>
      </w:r>
      <w:proofErr w:type="spellStart"/>
      <w:r w:rsidRPr="005357AB">
        <w:rPr>
          <w:rFonts w:ascii="Arial" w:hAnsi="Arial" w:cs="Arial"/>
        </w:rPr>
        <w:t>DeCuir</w:t>
      </w:r>
      <w:proofErr w:type="spellEnd"/>
      <w:r w:rsidRPr="005357AB">
        <w:rPr>
          <w:rFonts w:ascii="Arial" w:hAnsi="Arial" w:cs="Arial"/>
        </w:rPr>
        <w:t xml:space="preserve">, W.J. (2002) ‘The police and mental health’, </w:t>
      </w:r>
      <w:r w:rsidRPr="005357AB">
        <w:rPr>
          <w:rFonts w:ascii="Arial" w:hAnsi="Arial" w:cs="Arial"/>
          <w:i/>
          <w:iCs/>
        </w:rPr>
        <w:t>Psychiatric Services</w:t>
      </w:r>
      <w:r w:rsidRPr="005357AB">
        <w:rPr>
          <w:rFonts w:ascii="Arial" w:hAnsi="Arial" w:cs="Arial"/>
        </w:rPr>
        <w:t xml:space="preserve">, 53(10), pp. 1266–1271. Available at: </w:t>
      </w:r>
      <w:hyperlink r:id="rId23" w:history="1">
        <w:r w:rsidRPr="005357AB">
          <w:rPr>
            <w:rStyle w:val="Hyperlink"/>
            <w:rFonts w:ascii="Arial" w:hAnsi="Arial" w:cs="Arial"/>
          </w:rPr>
          <w:t>https://doi.org/10.1176/appi.ps.53.10.1266</w:t>
        </w:r>
      </w:hyperlink>
    </w:p>
    <w:p w14:paraId="3E3A1DA0"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Livingston, J.D. (2016) ‘Contact between police and people with mental disorders’, </w:t>
      </w:r>
      <w:r w:rsidRPr="005357AB">
        <w:rPr>
          <w:rFonts w:ascii="Arial" w:hAnsi="Arial" w:cs="Arial"/>
          <w:i/>
          <w:iCs/>
        </w:rPr>
        <w:t>Journal of Psychiatric and Mental Health Nursing</w:t>
      </w:r>
      <w:r w:rsidRPr="005357AB">
        <w:rPr>
          <w:rFonts w:ascii="Arial" w:hAnsi="Arial" w:cs="Arial"/>
        </w:rPr>
        <w:t>, 23(5), pp. 330–340.</w:t>
      </w:r>
    </w:p>
    <w:p w14:paraId="568F5BC4"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Lum, C., Koper, C.S. and Telep, C.W. (2021) ‘The evidence-based policing movement: Lessons for reform’, </w:t>
      </w:r>
      <w:r w:rsidRPr="005357AB">
        <w:rPr>
          <w:rFonts w:ascii="Arial" w:hAnsi="Arial" w:cs="Arial"/>
          <w:i/>
          <w:iCs/>
        </w:rPr>
        <w:t>Annual Review of Criminology</w:t>
      </w:r>
      <w:r w:rsidRPr="005357AB">
        <w:rPr>
          <w:rFonts w:ascii="Arial" w:hAnsi="Arial" w:cs="Arial"/>
        </w:rPr>
        <w:t>, 4, pp. 253–278.</w:t>
      </w:r>
    </w:p>
    <w:p w14:paraId="54C04378"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Mental Health Act 1983 (c.20). Available at: </w:t>
      </w:r>
      <w:hyperlink r:id="rId24" w:history="1">
        <w:r w:rsidRPr="005357AB">
          <w:rPr>
            <w:rStyle w:val="Hyperlink"/>
            <w:rFonts w:ascii="Arial" w:hAnsi="Arial" w:cs="Arial"/>
          </w:rPr>
          <w:t>https://www.legislation.gov.uk/ukpga/1983/20</w:t>
        </w:r>
      </w:hyperlink>
      <w:r w:rsidRPr="005357AB">
        <w:rPr>
          <w:rFonts w:ascii="Arial" w:hAnsi="Arial" w:cs="Arial"/>
        </w:rPr>
        <w:t xml:space="preserve"> (Accessed: 26 June 2026).</w:t>
      </w:r>
    </w:p>
    <w:p w14:paraId="6EE9478E"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lastRenderedPageBreak/>
        <w:t xml:space="preserve">Rees, N. </w:t>
      </w:r>
      <w:r w:rsidRPr="005357AB">
        <w:rPr>
          <w:rFonts w:ascii="Arial" w:hAnsi="Arial" w:cs="Arial"/>
          <w:i/>
          <w:iCs/>
        </w:rPr>
        <w:t>et al.</w:t>
      </w:r>
      <w:r w:rsidRPr="005357AB">
        <w:rPr>
          <w:rFonts w:ascii="Arial" w:hAnsi="Arial" w:cs="Arial"/>
        </w:rPr>
        <w:t xml:space="preserve"> (2023) ‘Policing and mental health demand’, </w:t>
      </w:r>
      <w:r w:rsidRPr="005357AB">
        <w:rPr>
          <w:rFonts w:ascii="Arial" w:hAnsi="Arial" w:cs="Arial"/>
          <w:i/>
          <w:iCs/>
        </w:rPr>
        <w:t>Policing and Society</w:t>
      </w:r>
      <w:r w:rsidRPr="005357AB">
        <w:rPr>
          <w:rFonts w:ascii="Arial" w:hAnsi="Arial" w:cs="Arial"/>
        </w:rPr>
        <w:t>, 33(2), pp. 150–165.</w:t>
      </w:r>
    </w:p>
    <w:p w14:paraId="066B012F"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Reuland, M., </w:t>
      </w:r>
      <w:proofErr w:type="spellStart"/>
      <w:r w:rsidRPr="005357AB">
        <w:rPr>
          <w:rFonts w:ascii="Arial" w:hAnsi="Arial" w:cs="Arial"/>
        </w:rPr>
        <w:t>Schwarzfeld</w:t>
      </w:r>
      <w:proofErr w:type="spellEnd"/>
      <w:r w:rsidRPr="005357AB">
        <w:rPr>
          <w:rFonts w:ascii="Arial" w:hAnsi="Arial" w:cs="Arial"/>
        </w:rPr>
        <w:t xml:space="preserve">, M. and Draper, L. (2009) </w:t>
      </w:r>
      <w:r w:rsidRPr="005357AB">
        <w:rPr>
          <w:rFonts w:ascii="Arial" w:hAnsi="Arial" w:cs="Arial"/>
          <w:i/>
          <w:iCs/>
        </w:rPr>
        <w:t>Law Enforcement Responses to People with Mental Illnesses</w:t>
      </w:r>
      <w:r w:rsidRPr="005357AB">
        <w:rPr>
          <w:rFonts w:ascii="Arial" w:hAnsi="Arial" w:cs="Arial"/>
        </w:rPr>
        <w:t xml:space="preserve">. New York: Council of State Governments Justice </w:t>
      </w:r>
      <w:proofErr w:type="spellStart"/>
      <w:r w:rsidRPr="005357AB">
        <w:rPr>
          <w:rFonts w:ascii="Arial" w:hAnsi="Arial" w:cs="Arial"/>
        </w:rPr>
        <w:t>Center</w:t>
      </w:r>
      <w:proofErr w:type="spellEnd"/>
      <w:r w:rsidRPr="005357AB">
        <w:rPr>
          <w:rFonts w:ascii="Arial" w:hAnsi="Arial" w:cs="Arial"/>
        </w:rPr>
        <w:t>.</w:t>
      </w:r>
    </w:p>
    <w:p w14:paraId="52191F72"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Skolnick, J.H. (2011) </w:t>
      </w:r>
      <w:r w:rsidRPr="005357AB">
        <w:rPr>
          <w:rFonts w:ascii="Arial" w:hAnsi="Arial" w:cs="Arial"/>
          <w:i/>
          <w:iCs/>
        </w:rPr>
        <w:t>Justice Without Trial: Law Enforcement in Democratic Society</w:t>
      </w:r>
      <w:r w:rsidRPr="005357AB">
        <w:rPr>
          <w:rFonts w:ascii="Arial" w:hAnsi="Arial" w:cs="Arial"/>
        </w:rPr>
        <w:t xml:space="preserve">. 4th </w:t>
      </w:r>
      <w:proofErr w:type="spellStart"/>
      <w:r w:rsidRPr="005357AB">
        <w:rPr>
          <w:rFonts w:ascii="Arial" w:hAnsi="Arial" w:cs="Arial"/>
        </w:rPr>
        <w:t>edn</w:t>
      </w:r>
      <w:proofErr w:type="spellEnd"/>
      <w:r w:rsidRPr="005357AB">
        <w:rPr>
          <w:rFonts w:ascii="Arial" w:hAnsi="Arial" w:cs="Arial"/>
        </w:rPr>
        <w:t>. New Orleans: Quid Pro Books.</w:t>
      </w:r>
    </w:p>
    <w:p w14:paraId="28D83B2C"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Stuart, H. (2016) ‘Reducing stigma in mental health’, </w:t>
      </w:r>
      <w:r w:rsidRPr="005357AB">
        <w:rPr>
          <w:rFonts w:ascii="Arial" w:hAnsi="Arial" w:cs="Arial"/>
          <w:i/>
          <w:iCs/>
        </w:rPr>
        <w:t>World Psychiatry</w:t>
      </w:r>
      <w:r w:rsidRPr="005357AB">
        <w:rPr>
          <w:rFonts w:ascii="Arial" w:hAnsi="Arial" w:cs="Arial"/>
        </w:rPr>
        <w:t>, 15(1), pp. 3–4.</w:t>
      </w:r>
    </w:p>
    <w:p w14:paraId="0A62C9E6"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Taheri, S.A. (2016) ‘Do Crisis Intervention Teams reduce arrests and improve officer safety?’, </w:t>
      </w:r>
      <w:r w:rsidRPr="005357AB">
        <w:rPr>
          <w:rFonts w:ascii="Arial" w:hAnsi="Arial" w:cs="Arial"/>
          <w:i/>
          <w:iCs/>
        </w:rPr>
        <w:t>Criminal Justice Policy Review</w:t>
      </w:r>
      <w:r w:rsidRPr="005357AB">
        <w:rPr>
          <w:rFonts w:ascii="Arial" w:hAnsi="Arial" w:cs="Arial"/>
        </w:rPr>
        <w:t xml:space="preserve">, 27(1), pp. 76–96. Available at: </w:t>
      </w:r>
      <w:hyperlink r:id="rId25" w:history="1">
        <w:r w:rsidRPr="005357AB">
          <w:rPr>
            <w:rStyle w:val="Hyperlink"/>
            <w:rFonts w:ascii="Arial" w:hAnsi="Arial" w:cs="Arial"/>
          </w:rPr>
          <w:t>https://doi.org/10.1177/0887403414556289</w:t>
        </w:r>
      </w:hyperlink>
    </w:p>
    <w:p w14:paraId="0AE837E7" w14:textId="77777777" w:rsidR="00D90778" w:rsidRPr="005357AB"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Watson, A.C., Compton, M.T. and Pope, L.G. (2019) ‘Crisis Intervention Team (CIT) programs: A review of the evidence’, </w:t>
      </w:r>
      <w:r w:rsidRPr="005357AB">
        <w:rPr>
          <w:rFonts w:ascii="Arial" w:hAnsi="Arial" w:cs="Arial"/>
          <w:i/>
          <w:iCs/>
        </w:rPr>
        <w:t>Psychiatric Services</w:t>
      </w:r>
      <w:r w:rsidRPr="005357AB">
        <w:rPr>
          <w:rFonts w:ascii="Arial" w:hAnsi="Arial" w:cs="Arial"/>
        </w:rPr>
        <w:t xml:space="preserve">, 70(11), pp. 1056–1064. Available at: </w:t>
      </w:r>
      <w:hyperlink r:id="rId26" w:history="1">
        <w:r w:rsidRPr="005357AB">
          <w:rPr>
            <w:rStyle w:val="Hyperlink"/>
            <w:rFonts w:ascii="Arial" w:hAnsi="Arial" w:cs="Arial"/>
          </w:rPr>
          <w:t>https://doi.org/10.1176/appi.ps.201900000</w:t>
        </w:r>
      </w:hyperlink>
    </w:p>
    <w:p w14:paraId="09B54701" w14:textId="77777777" w:rsidR="00D90778" w:rsidRDefault="00D90778" w:rsidP="005357AB">
      <w:pPr>
        <w:pStyle w:val="ListParagraph"/>
        <w:numPr>
          <w:ilvl w:val="0"/>
          <w:numId w:val="18"/>
        </w:numPr>
        <w:spacing w:line="480" w:lineRule="auto"/>
        <w:rPr>
          <w:rFonts w:ascii="Arial" w:hAnsi="Arial" w:cs="Arial"/>
        </w:rPr>
      </w:pPr>
      <w:r w:rsidRPr="005357AB">
        <w:rPr>
          <w:rFonts w:ascii="Arial" w:hAnsi="Arial" w:cs="Arial"/>
        </w:rPr>
        <w:t xml:space="preserve">Wood, J.D. and Watson, A.C. (2017) ‘Improving police interventions during mental health crises’, </w:t>
      </w:r>
      <w:r w:rsidRPr="005357AB">
        <w:rPr>
          <w:rFonts w:ascii="Arial" w:hAnsi="Arial" w:cs="Arial"/>
          <w:i/>
          <w:iCs/>
        </w:rPr>
        <w:t>Police Quarterly</w:t>
      </w:r>
      <w:r w:rsidRPr="005357AB">
        <w:rPr>
          <w:rFonts w:ascii="Arial" w:hAnsi="Arial" w:cs="Arial"/>
        </w:rPr>
        <w:t>, 20(4), pp. 392–419.</w:t>
      </w:r>
    </w:p>
    <w:p w14:paraId="67C30641" w14:textId="3FD3D9C2" w:rsidR="001252EB" w:rsidRDefault="001252EB">
      <w:pPr>
        <w:rPr>
          <w:rFonts w:ascii="Arial" w:hAnsi="Arial" w:cs="Arial"/>
        </w:rPr>
      </w:pPr>
      <w:r>
        <w:rPr>
          <w:rFonts w:ascii="Arial" w:hAnsi="Arial" w:cs="Arial"/>
        </w:rPr>
        <w:br w:type="page"/>
      </w:r>
    </w:p>
    <w:p w14:paraId="3D55C1C4" w14:textId="3C60DF04" w:rsidR="001252EB" w:rsidRPr="006B403F" w:rsidRDefault="002E6C0F" w:rsidP="00C907FA">
      <w:pPr>
        <w:pStyle w:val="Heading1"/>
        <w:rPr>
          <w:b/>
          <w:bCs/>
        </w:rPr>
      </w:pPr>
      <w:bookmarkStart w:id="56" w:name="_Toc233617780"/>
      <w:r w:rsidRPr="006B403F">
        <w:rPr>
          <w:b/>
          <w:bCs/>
        </w:rPr>
        <w:lastRenderedPageBreak/>
        <w:t>Appendices</w:t>
      </w:r>
      <w:bookmarkEnd w:id="56"/>
    </w:p>
    <w:p w14:paraId="3DA796EF" w14:textId="0FE927B8" w:rsidR="002E6C0F" w:rsidRDefault="002E6C0F" w:rsidP="00C907FA">
      <w:pPr>
        <w:pStyle w:val="Heading2"/>
      </w:pPr>
      <w:bookmarkStart w:id="57" w:name="_Toc233617781"/>
      <w:r w:rsidRPr="00EE6584">
        <w:t xml:space="preserve">Appendix A – Police Officer </w:t>
      </w:r>
      <w:r w:rsidR="00EE6584" w:rsidRPr="00EE6584">
        <w:t>Mental Health Crisis Response Survey</w:t>
      </w:r>
      <w:bookmarkEnd w:id="57"/>
    </w:p>
    <w:p w14:paraId="5D89F4F6" w14:textId="54E0992C" w:rsidR="0017334D" w:rsidRDefault="0017334D" w:rsidP="0017334D">
      <w:pPr>
        <w:spacing w:after="46"/>
        <w:ind w:left="190"/>
      </w:pPr>
      <w:r>
        <w:rPr>
          <w:rFonts w:ascii="Segoe UI" w:eastAsia="Segoe UI" w:hAnsi="Segoe UI" w:cs="Segoe UI"/>
          <w:b/>
          <w:color w:val="616161"/>
          <w:sz w:val="28"/>
        </w:rPr>
        <w:t xml:space="preserve">Police </w:t>
      </w:r>
      <w:r w:rsidR="009D0EC2">
        <w:rPr>
          <w:rFonts w:ascii="Segoe UI" w:eastAsia="Segoe UI" w:hAnsi="Segoe UI" w:cs="Segoe UI"/>
          <w:b/>
          <w:color w:val="616161"/>
          <w:sz w:val="28"/>
        </w:rPr>
        <w:t>O</w:t>
      </w:r>
      <w:r>
        <w:rPr>
          <w:rFonts w:ascii="Segoe UI" w:eastAsia="Segoe UI" w:hAnsi="Segoe UI" w:cs="Segoe UI"/>
          <w:b/>
          <w:color w:val="616161"/>
          <w:sz w:val="28"/>
        </w:rPr>
        <w:t xml:space="preserve">fficer Mental Health Crisis Response Survey </w:t>
      </w:r>
      <w:r>
        <w:rPr>
          <w:noProof/>
        </w:rPr>
        <mc:AlternateContent>
          <mc:Choice Requires="wpg">
            <w:drawing>
              <wp:inline distT="0" distB="0" distL="0" distR="0" wp14:anchorId="5E607CD0" wp14:editId="36A120B0">
                <wp:extent cx="108159" cy="126900"/>
                <wp:effectExtent l="0" t="0" r="0" b="0"/>
                <wp:docPr id="3338" name="Group 3338"/>
                <wp:cNvGraphicFramePr/>
                <a:graphic xmlns:a="http://schemas.openxmlformats.org/drawingml/2006/main">
                  <a:graphicData uri="http://schemas.microsoft.com/office/word/2010/wordprocessingGroup">
                    <wpg:wgp>
                      <wpg:cNvGrpSpPr/>
                      <wpg:grpSpPr>
                        <a:xfrm>
                          <a:off x="0" y="0"/>
                          <a:ext cx="108159" cy="126900"/>
                          <a:chOff x="0" y="0"/>
                          <a:chExt cx="108159" cy="126900"/>
                        </a:xfrm>
                      </wpg:grpSpPr>
                      <wps:wsp>
                        <wps:cNvPr id="19" name="Shape 19"/>
                        <wps:cNvSpPr/>
                        <wps:spPr>
                          <a:xfrm>
                            <a:off x="0" y="0"/>
                            <a:ext cx="22429" cy="126900"/>
                          </a:xfrm>
                          <a:custGeom>
                            <a:avLst/>
                            <a:gdLst/>
                            <a:ahLst/>
                            <a:cxnLst/>
                            <a:rect l="0" t="0" r="0" b="0"/>
                            <a:pathLst>
                              <a:path w="22429" h="126900">
                                <a:moveTo>
                                  <a:pt x="20313" y="0"/>
                                </a:moveTo>
                                <a:lnTo>
                                  <a:pt x="22429" y="189"/>
                                </a:lnTo>
                                <a:lnTo>
                                  <a:pt x="22429" y="9420"/>
                                </a:lnTo>
                                <a:cubicBezTo>
                                  <a:pt x="20745" y="9420"/>
                                  <a:pt x="19125" y="9742"/>
                                  <a:pt x="17569" y="10387"/>
                                </a:cubicBezTo>
                                <a:cubicBezTo>
                                  <a:pt x="16013" y="11031"/>
                                  <a:pt x="14640" y="11949"/>
                                  <a:pt x="13449" y="13140"/>
                                </a:cubicBezTo>
                                <a:cubicBezTo>
                                  <a:pt x="12258" y="14331"/>
                                  <a:pt x="11340" y="15704"/>
                                  <a:pt x="10696" y="17260"/>
                                </a:cubicBezTo>
                                <a:cubicBezTo>
                                  <a:pt x="10051" y="18816"/>
                                  <a:pt x="9729" y="20436"/>
                                  <a:pt x="9729" y="22120"/>
                                </a:cubicBezTo>
                                <a:cubicBezTo>
                                  <a:pt x="9729" y="23804"/>
                                  <a:pt x="10051" y="25424"/>
                                  <a:pt x="10696" y="26980"/>
                                </a:cubicBezTo>
                                <a:cubicBezTo>
                                  <a:pt x="11340" y="28536"/>
                                  <a:pt x="12258" y="29909"/>
                                  <a:pt x="13449" y="31100"/>
                                </a:cubicBezTo>
                                <a:cubicBezTo>
                                  <a:pt x="14640" y="32291"/>
                                  <a:pt x="16013" y="33209"/>
                                  <a:pt x="17569" y="33853"/>
                                </a:cubicBezTo>
                                <a:cubicBezTo>
                                  <a:pt x="19125" y="34498"/>
                                  <a:pt x="20745" y="34820"/>
                                  <a:pt x="22429" y="34820"/>
                                </a:cubicBezTo>
                                <a:lnTo>
                                  <a:pt x="22429" y="91970"/>
                                </a:lnTo>
                                <a:cubicBezTo>
                                  <a:pt x="20745" y="91970"/>
                                  <a:pt x="19125" y="92292"/>
                                  <a:pt x="17569" y="92937"/>
                                </a:cubicBezTo>
                                <a:cubicBezTo>
                                  <a:pt x="16013" y="93581"/>
                                  <a:pt x="14640" y="94499"/>
                                  <a:pt x="13449" y="95690"/>
                                </a:cubicBezTo>
                                <a:cubicBezTo>
                                  <a:pt x="12258" y="96881"/>
                                  <a:pt x="11340" y="98254"/>
                                  <a:pt x="10696" y="99810"/>
                                </a:cubicBezTo>
                                <a:cubicBezTo>
                                  <a:pt x="10051" y="101366"/>
                                  <a:pt x="9729" y="102986"/>
                                  <a:pt x="9729" y="104670"/>
                                </a:cubicBezTo>
                                <a:cubicBezTo>
                                  <a:pt x="9729" y="106354"/>
                                  <a:pt x="10051" y="107974"/>
                                  <a:pt x="10696" y="109530"/>
                                </a:cubicBezTo>
                                <a:cubicBezTo>
                                  <a:pt x="11340" y="111086"/>
                                  <a:pt x="12258" y="112459"/>
                                  <a:pt x="13449" y="113650"/>
                                </a:cubicBezTo>
                                <a:cubicBezTo>
                                  <a:pt x="14640" y="114841"/>
                                  <a:pt x="16013" y="115759"/>
                                  <a:pt x="17569" y="116403"/>
                                </a:cubicBezTo>
                                <a:cubicBezTo>
                                  <a:pt x="19125" y="117048"/>
                                  <a:pt x="20745" y="117370"/>
                                  <a:pt x="22429" y="117370"/>
                                </a:cubicBezTo>
                                <a:lnTo>
                                  <a:pt x="22429" y="126895"/>
                                </a:lnTo>
                                <a:cubicBezTo>
                                  <a:pt x="19686" y="126900"/>
                                  <a:pt x="17033" y="126413"/>
                                  <a:pt x="14470" y="125435"/>
                                </a:cubicBezTo>
                                <a:cubicBezTo>
                                  <a:pt x="11907" y="124458"/>
                                  <a:pt x="9604" y="123054"/>
                                  <a:pt x="7561" y="121223"/>
                                </a:cubicBezTo>
                                <a:cubicBezTo>
                                  <a:pt x="5517" y="119393"/>
                                  <a:pt x="3870" y="117257"/>
                                  <a:pt x="2618" y="114816"/>
                                </a:cubicBezTo>
                                <a:cubicBezTo>
                                  <a:pt x="1365" y="112376"/>
                                  <a:pt x="591" y="109792"/>
                                  <a:pt x="296" y="107065"/>
                                </a:cubicBezTo>
                                <a:cubicBezTo>
                                  <a:pt x="0" y="104338"/>
                                  <a:pt x="202" y="101648"/>
                                  <a:pt x="903" y="98996"/>
                                </a:cubicBezTo>
                                <a:cubicBezTo>
                                  <a:pt x="1603" y="96343"/>
                                  <a:pt x="2755" y="93904"/>
                                  <a:pt x="4359" y="91679"/>
                                </a:cubicBezTo>
                                <a:cubicBezTo>
                                  <a:pt x="5962" y="89453"/>
                                  <a:pt x="7911" y="87588"/>
                                  <a:pt x="10205" y="86084"/>
                                </a:cubicBezTo>
                                <a:cubicBezTo>
                                  <a:pt x="12499" y="84580"/>
                                  <a:pt x="14986" y="83536"/>
                                  <a:pt x="17667" y="82953"/>
                                </a:cubicBezTo>
                                <a:lnTo>
                                  <a:pt x="17667" y="43837"/>
                                </a:lnTo>
                                <a:cubicBezTo>
                                  <a:pt x="12567" y="42718"/>
                                  <a:pt x="8381" y="40124"/>
                                  <a:pt x="5109" y="36055"/>
                                </a:cubicBezTo>
                                <a:cubicBezTo>
                                  <a:pt x="1837" y="31986"/>
                                  <a:pt x="202" y="27341"/>
                                  <a:pt x="204" y="22120"/>
                                </a:cubicBezTo>
                                <a:cubicBezTo>
                                  <a:pt x="205" y="19356"/>
                                  <a:pt x="703" y="16686"/>
                                  <a:pt x="1700" y="14108"/>
                                </a:cubicBezTo>
                                <a:cubicBezTo>
                                  <a:pt x="2697" y="11530"/>
                                  <a:pt x="4125" y="9219"/>
                                  <a:pt x="5984" y="7174"/>
                                </a:cubicBezTo>
                                <a:cubicBezTo>
                                  <a:pt x="7843" y="5129"/>
                                  <a:pt x="10008" y="3488"/>
                                  <a:pt x="12479" y="2251"/>
                                </a:cubicBezTo>
                                <a:cubicBezTo>
                                  <a:pt x="14951" y="1013"/>
                                  <a:pt x="17562" y="263"/>
                                  <a:pt x="20313" y="0"/>
                                </a:cubicBezTo>
                                <a:close/>
                              </a:path>
                            </a:pathLst>
                          </a:custGeom>
                          <a:ln w="0" cap="flat">
                            <a:miter lim="127000"/>
                          </a:ln>
                        </wps:spPr>
                        <wps:style>
                          <a:lnRef idx="0">
                            <a:srgbClr val="000000">
                              <a:alpha val="0"/>
                            </a:srgbClr>
                          </a:lnRef>
                          <a:fillRef idx="1">
                            <a:srgbClr val="03787C"/>
                          </a:fillRef>
                          <a:effectRef idx="0">
                            <a:scrgbClr r="0" g="0" b="0"/>
                          </a:effectRef>
                          <a:fontRef idx="none"/>
                        </wps:style>
                        <wps:bodyPr/>
                      </wps:wsp>
                      <wps:wsp>
                        <wps:cNvPr id="20" name="Shape 20"/>
                        <wps:cNvSpPr/>
                        <wps:spPr>
                          <a:xfrm>
                            <a:off x="22429" y="189"/>
                            <a:ext cx="63500" cy="126706"/>
                          </a:xfrm>
                          <a:custGeom>
                            <a:avLst/>
                            <a:gdLst/>
                            <a:ahLst/>
                            <a:cxnLst/>
                            <a:rect l="0" t="0" r="0" b="0"/>
                            <a:pathLst>
                              <a:path w="63500" h="126706">
                                <a:moveTo>
                                  <a:pt x="0" y="0"/>
                                </a:moveTo>
                                <a:lnTo>
                                  <a:pt x="6002" y="536"/>
                                </a:lnTo>
                                <a:cubicBezTo>
                                  <a:pt x="8663" y="1282"/>
                                  <a:pt x="11100" y="2483"/>
                                  <a:pt x="13313" y="4138"/>
                                </a:cubicBezTo>
                                <a:cubicBezTo>
                                  <a:pt x="15526" y="5794"/>
                                  <a:pt x="17366" y="7793"/>
                                  <a:pt x="18833" y="10134"/>
                                </a:cubicBezTo>
                                <a:cubicBezTo>
                                  <a:pt x="20301" y="12476"/>
                                  <a:pt x="21297" y="15004"/>
                                  <a:pt x="21821" y="17718"/>
                                </a:cubicBezTo>
                                <a:cubicBezTo>
                                  <a:pt x="22346" y="20431"/>
                                  <a:pt x="22363" y="23148"/>
                                  <a:pt x="21874" y="25868"/>
                                </a:cubicBezTo>
                                <a:cubicBezTo>
                                  <a:pt x="21385" y="28588"/>
                                  <a:pt x="20422" y="31128"/>
                                  <a:pt x="18986" y="33489"/>
                                </a:cubicBezTo>
                                <a:cubicBezTo>
                                  <a:pt x="17549" y="35850"/>
                                  <a:pt x="15735" y="37873"/>
                                  <a:pt x="13544" y="39557"/>
                                </a:cubicBezTo>
                                <a:cubicBezTo>
                                  <a:pt x="11352" y="41241"/>
                                  <a:pt x="8931" y="42473"/>
                                  <a:pt x="6280" y="43254"/>
                                </a:cubicBezTo>
                                <a:cubicBezTo>
                                  <a:pt x="7374" y="46831"/>
                                  <a:pt x="9000" y="50147"/>
                                  <a:pt x="11159" y="53202"/>
                                </a:cubicBezTo>
                                <a:cubicBezTo>
                                  <a:pt x="13318" y="56256"/>
                                  <a:pt x="15901" y="58896"/>
                                  <a:pt x="18908" y="61121"/>
                                </a:cubicBezTo>
                                <a:cubicBezTo>
                                  <a:pt x="21915" y="63345"/>
                                  <a:pt x="25195" y="65043"/>
                                  <a:pt x="28748" y="66214"/>
                                </a:cubicBezTo>
                                <a:cubicBezTo>
                                  <a:pt x="32300" y="67384"/>
                                  <a:pt x="35947" y="67969"/>
                                  <a:pt x="39688" y="67969"/>
                                </a:cubicBezTo>
                                <a:lnTo>
                                  <a:pt x="41783" y="67969"/>
                                </a:lnTo>
                                <a:cubicBezTo>
                                  <a:pt x="42372" y="65294"/>
                                  <a:pt x="43420" y="62813"/>
                                  <a:pt x="44926" y="60525"/>
                                </a:cubicBezTo>
                                <a:cubicBezTo>
                                  <a:pt x="46433" y="58238"/>
                                  <a:pt x="48298" y="56295"/>
                                  <a:pt x="50522" y="54697"/>
                                </a:cubicBezTo>
                                <a:cubicBezTo>
                                  <a:pt x="52747" y="53099"/>
                                  <a:pt x="55183" y="51951"/>
                                  <a:pt x="57832" y="51254"/>
                                </a:cubicBezTo>
                                <a:lnTo>
                                  <a:pt x="63500" y="50829"/>
                                </a:lnTo>
                                <a:lnTo>
                                  <a:pt x="63500" y="60031"/>
                                </a:lnTo>
                                <a:cubicBezTo>
                                  <a:pt x="61816" y="60031"/>
                                  <a:pt x="60196" y="60353"/>
                                  <a:pt x="58640" y="60998"/>
                                </a:cubicBezTo>
                                <a:cubicBezTo>
                                  <a:pt x="57084" y="61642"/>
                                  <a:pt x="55711" y="62560"/>
                                  <a:pt x="54520" y="63751"/>
                                </a:cubicBezTo>
                                <a:cubicBezTo>
                                  <a:pt x="53329" y="64942"/>
                                  <a:pt x="52411" y="66315"/>
                                  <a:pt x="51767" y="67871"/>
                                </a:cubicBezTo>
                                <a:cubicBezTo>
                                  <a:pt x="51122" y="69427"/>
                                  <a:pt x="50800" y="71047"/>
                                  <a:pt x="50800" y="72731"/>
                                </a:cubicBezTo>
                                <a:cubicBezTo>
                                  <a:pt x="50800" y="74415"/>
                                  <a:pt x="51122" y="76035"/>
                                  <a:pt x="51767" y="77591"/>
                                </a:cubicBezTo>
                                <a:cubicBezTo>
                                  <a:pt x="52411" y="79147"/>
                                  <a:pt x="53329" y="80520"/>
                                  <a:pt x="54520" y="81711"/>
                                </a:cubicBezTo>
                                <a:cubicBezTo>
                                  <a:pt x="55711" y="82902"/>
                                  <a:pt x="57084" y="83820"/>
                                  <a:pt x="58640" y="84464"/>
                                </a:cubicBezTo>
                                <a:cubicBezTo>
                                  <a:pt x="60196" y="85109"/>
                                  <a:pt x="61816" y="85431"/>
                                  <a:pt x="63500" y="85431"/>
                                </a:cubicBezTo>
                                <a:lnTo>
                                  <a:pt x="63500" y="94684"/>
                                </a:lnTo>
                                <a:lnTo>
                                  <a:pt x="57826" y="94257"/>
                                </a:lnTo>
                                <a:cubicBezTo>
                                  <a:pt x="55173" y="93557"/>
                                  <a:pt x="52734" y="92405"/>
                                  <a:pt x="50509" y="90802"/>
                                </a:cubicBezTo>
                                <a:cubicBezTo>
                                  <a:pt x="48283" y="89198"/>
                                  <a:pt x="46418" y="87249"/>
                                  <a:pt x="44914" y="84955"/>
                                </a:cubicBezTo>
                                <a:cubicBezTo>
                                  <a:pt x="43410" y="82661"/>
                                  <a:pt x="42366" y="80174"/>
                                  <a:pt x="41783" y="77494"/>
                                </a:cubicBezTo>
                                <a:lnTo>
                                  <a:pt x="39688" y="77494"/>
                                </a:lnTo>
                                <a:cubicBezTo>
                                  <a:pt x="32874" y="77498"/>
                                  <a:pt x="26403" y="76013"/>
                                  <a:pt x="20273" y="73037"/>
                                </a:cubicBezTo>
                                <a:cubicBezTo>
                                  <a:pt x="14144" y="70062"/>
                                  <a:pt x="8973" y="65895"/>
                                  <a:pt x="4763" y="60539"/>
                                </a:cubicBezTo>
                                <a:lnTo>
                                  <a:pt x="4763" y="82764"/>
                                </a:lnTo>
                                <a:cubicBezTo>
                                  <a:pt x="7437" y="83353"/>
                                  <a:pt x="9918" y="84401"/>
                                  <a:pt x="12206" y="85907"/>
                                </a:cubicBezTo>
                                <a:cubicBezTo>
                                  <a:pt x="14493" y="87414"/>
                                  <a:pt x="16436" y="89279"/>
                                  <a:pt x="18034" y="91503"/>
                                </a:cubicBezTo>
                                <a:cubicBezTo>
                                  <a:pt x="19632" y="93728"/>
                                  <a:pt x="20780" y="96164"/>
                                  <a:pt x="21477" y="98813"/>
                                </a:cubicBezTo>
                                <a:cubicBezTo>
                                  <a:pt x="22175" y="101461"/>
                                  <a:pt x="22376" y="104147"/>
                                  <a:pt x="22081" y="106870"/>
                                </a:cubicBezTo>
                                <a:cubicBezTo>
                                  <a:pt x="21786" y="109593"/>
                                  <a:pt x="21014" y="112173"/>
                                  <a:pt x="19765" y="114611"/>
                                </a:cubicBezTo>
                                <a:cubicBezTo>
                                  <a:pt x="18516" y="117049"/>
                                  <a:pt x="16873" y="119183"/>
                                  <a:pt x="14836" y="121013"/>
                                </a:cubicBezTo>
                                <a:cubicBezTo>
                                  <a:pt x="12798" y="122843"/>
                                  <a:pt x="10501" y="124249"/>
                                  <a:pt x="7944" y="125230"/>
                                </a:cubicBezTo>
                                <a:cubicBezTo>
                                  <a:pt x="5387" y="126211"/>
                                  <a:pt x="2739" y="126703"/>
                                  <a:pt x="0" y="126706"/>
                                </a:cubicBezTo>
                                <a:lnTo>
                                  <a:pt x="0" y="117181"/>
                                </a:lnTo>
                                <a:cubicBezTo>
                                  <a:pt x="1684" y="117181"/>
                                  <a:pt x="3304" y="116859"/>
                                  <a:pt x="4860" y="116214"/>
                                </a:cubicBezTo>
                                <a:cubicBezTo>
                                  <a:pt x="6416" y="115570"/>
                                  <a:pt x="7789" y="114652"/>
                                  <a:pt x="8980" y="113461"/>
                                </a:cubicBezTo>
                                <a:cubicBezTo>
                                  <a:pt x="10171" y="112270"/>
                                  <a:pt x="11089" y="110897"/>
                                  <a:pt x="11733" y="109341"/>
                                </a:cubicBezTo>
                                <a:cubicBezTo>
                                  <a:pt x="12378" y="107785"/>
                                  <a:pt x="12700" y="106165"/>
                                  <a:pt x="12700" y="104481"/>
                                </a:cubicBezTo>
                                <a:cubicBezTo>
                                  <a:pt x="12700" y="102797"/>
                                  <a:pt x="12378" y="101177"/>
                                  <a:pt x="11733" y="99621"/>
                                </a:cubicBezTo>
                                <a:cubicBezTo>
                                  <a:pt x="11089" y="98065"/>
                                  <a:pt x="10171" y="96692"/>
                                  <a:pt x="8980" y="95501"/>
                                </a:cubicBezTo>
                                <a:cubicBezTo>
                                  <a:pt x="7789" y="94310"/>
                                  <a:pt x="6416" y="93392"/>
                                  <a:pt x="4860" y="92748"/>
                                </a:cubicBezTo>
                                <a:cubicBezTo>
                                  <a:pt x="3304" y="92103"/>
                                  <a:pt x="1684" y="91781"/>
                                  <a:pt x="0" y="91781"/>
                                </a:cubicBezTo>
                                <a:lnTo>
                                  <a:pt x="0" y="34631"/>
                                </a:lnTo>
                                <a:cubicBezTo>
                                  <a:pt x="1684" y="34631"/>
                                  <a:pt x="3304" y="34309"/>
                                  <a:pt x="4860" y="33664"/>
                                </a:cubicBezTo>
                                <a:cubicBezTo>
                                  <a:pt x="6416" y="33020"/>
                                  <a:pt x="7789" y="32102"/>
                                  <a:pt x="8980" y="30911"/>
                                </a:cubicBezTo>
                                <a:cubicBezTo>
                                  <a:pt x="10171" y="29720"/>
                                  <a:pt x="11089" y="28347"/>
                                  <a:pt x="11733" y="26791"/>
                                </a:cubicBezTo>
                                <a:cubicBezTo>
                                  <a:pt x="12378" y="25235"/>
                                  <a:pt x="12700" y="23615"/>
                                  <a:pt x="12700" y="21931"/>
                                </a:cubicBezTo>
                                <a:cubicBezTo>
                                  <a:pt x="12700" y="20247"/>
                                  <a:pt x="12378" y="18627"/>
                                  <a:pt x="11733" y="17071"/>
                                </a:cubicBezTo>
                                <a:cubicBezTo>
                                  <a:pt x="11089" y="15515"/>
                                  <a:pt x="10171" y="14142"/>
                                  <a:pt x="8980" y="12951"/>
                                </a:cubicBezTo>
                                <a:cubicBezTo>
                                  <a:pt x="7789" y="11760"/>
                                  <a:pt x="6416" y="10842"/>
                                  <a:pt x="4860" y="10198"/>
                                </a:cubicBezTo>
                                <a:cubicBezTo>
                                  <a:pt x="3304" y="9553"/>
                                  <a:pt x="1684" y="9231"/>
                                  <a:pt x="0" y="9231"/>
                                </a:cubicBezTo>
                                <a:lnTo>
                                  <a:pt x="0" y="0"/>
                                </a:lnTo>
                                <a:close/>
                              </a:path>
                            </a:pathLst>
                          </a:custGeom>
                          <a:ln w="0" cap="flat">
                            <a:miter lim="127000"/>
                          </a:ln>
                        </wps:spPr>
                        <wps:style>
                          <a:lnRef idx="0">
                            <a:srgbClr val="000000">
                              <a:alpha val="0"/>
                            </a:srgbClr>
                          </a:lnRef>
                          <a:fillRef idx="1">
                            <a:srgbClr val="03787C"/>
                          </a:fillRef>
                          <a:effectRef idx="0">
                            <a:scrgbClr r="0" g="0" b="0"/>
                          </a:effectRef>
                          <a:fontRef idx="none"/>
                        </wps:style>
                        <wps:bodyPr/>
                      </wps:wsp>
                      <wps:wsp>
                        <wps:cNvPr id="21" name="Shape 21"/>
                        <wps:cNvSpPr/>
                        <wps:spPr>
                          <a:xfrm>
                            <a:off x="85929" y="50839"/>
                            <a:ext cx="22230" cy="44215"/>
                          </a:xfrm>
                          <a:custGeom>
                            <a:avLst/>
                            <a:gdLst/>
                            <a:ahLst/>
                            <a:cxnLst/>
                            <a:rect l="0" t="0" r="0" b="0"/>
                            <a:pathLst>
                              <a:path w="22230" h="44215">
                                <a:moveTo>
                                  <a:pt x="2389" y="0"/>
                                </a:moveTo>
                                <a:cubicBezTo>
                                  <a:pt x="5112" y="295"/>
                                  <a:pt x="7692" y="1067"/>
                                  <a:pt x="10130" y="2316"/>
                                </a:cubicBezTo>
                                <a:cubicBezTo>
                                  <a:pt x="12567" y="3565"/>
                                  <a:pt x="14701" y="5208"/>
                                  <a:pt x="16532" y="7245"/>
                                </a:cubicBezTo>
                                <a:cubicBezTo>
                                  <a:pt x="18362" y="9283"/>
                                  <a:pt x="19768" y="11580"/>
                                  <a:pt x="20749" y="14137"/>
                                </a:cubicBezTo>
                                <a:cubicBezTo>
                                  <a:pt x="21730" y="16694"/>
                                  <a:pt x="22222" y="19342"/>
                                  <a:pt x="22225" y="22081"/>
                                </a:cubicBezTo>
                                <a:cubicBezTo>
                                  <a:pt x="22230" y="24824"/>
                                  <a:pt x="21743" y="27477"/>
                                  <a:pt x="20765" y="30040"/>
                                </a:cubicBezTo>
                                <a:cubicBezTo>
                                  <a:pt x="19788" y="32603"/>
                                  <a:pt x="18384" y="34906"/>
                                  <a:pt x="16553" y="36950"/>
                                </a:cubicBezTo>
                                <a:cubicBezTo>
                                  <a:pt x="14723" y="38993"/>
                                  <a:pt x="12587" y="40640"/>
                                  <a:pt x="10147" y="41893"/>
                                </a:cubicBezTo>
                                <a:cubicBezTo>
                                  <a:pt x="7706" y="43145"/>
                                  <a:pt x="5122" y="43919"/>
                                  <a:pt x="2395" y="44215"/>
                                </a:cubicBezTo>
                                <a:lnTo>
                                  <a:pt x="0" y="44035"/>
                                </a:lnTo>
                                <a:lnTo>
                                  <a:pt x="0" y="34781"/>
                                </a:lnTo>
                                <a:cubicBezTo>
                                  <a:pt x="1684" y="34781"/>
                                  <a:pt x="3304" y="34459"/>
                                  <a:pt x="4860" y="33814"/>
                                </a:cubicBezTo>
                                <a:cubicBezTo>
                                  <a:pt x="6416" y="33170"/>
                                  <a:pt x="7789" y="32252"/>
                                  <a:pt x="8980" y="31061"/>
                                </a:cubicBezTo>
                                <a:cubicBezTo>
                                  <a:pt x="10171" y="29870"/>
                                  <a:pt x="11089" y="28497"/>
                                  <a:pt x="11733" y="26941"/>
                                </a:cubicBezTo>
                                <a:cubicBezTo>
                                  <a:pt x="12378" y="25385"/>
                                  <a:pt x="12700" y="23765"/>
                                  <a:pt x="12700" y="22081"/>
                                </a:cubicBezTo>
                                <a:cubicBezTo>
                                  <a:pt x="12700" y="20397"/>
                                  <a:pt x="12378" y="18777"/>
                                  <a:pt x="11733" y="17221"/>
                                </a:cubicBezTo>
                                <a:cubicBezTo>
                                  <a:pt x="11089" y="15665"/>
                                  <a:pt x="10171" y="14292"/>
                                  <a:pt x="8980" y="13101"/>
                                </a:cubicBezTo>
                                <a:cubicBezTo>
                                  <a:pt x="7789" y="11910"/>
                                  <a:pt x="6416" y="10992"/>
                                  <a:pt x="4860" y="10348"/>
                                </a:cubicBezTo>
                                <a:cubicBezTo>
                                  <a:pt x="3304" y="9703"/>
                                  <a:pt x="1684" y="9381"/>
                                  <a:pt x="0" y="9381"/>
                                </a:cubicBezTo>
                                <a:lnTo>
                                  <a:pt x="0" y="179"/>
                                </a:lnTo>
                                <a:lnTo>
                                  <a:pt x="2389" y="0"/>
                                </a:lnTo>
                                <a:close/>
                              </a:path>
                            </a:pathLst>
                          </a:custGeom>
                          <a:ln w="0" cap="flat">
                            <a:miter lim="127000"/>
                          </a:ln>
                        </wps:spPr>
                        <wps:style>
                          <a:lnRef idx="0">
                            <a:srgbClr val="000000">
                              <a:alpha val="0"/>
                            </a:srgbClr>
                          </a:lnRef>
                          <a:fillRef idx="1">
                            <a:srgbClr val="03787C"/>
                          </a:fillRef>
                          <a:effectRef idx="0">
                            <a:scrgbClr r="0" g="0" b="0"/>
                          </a:effectRef>
                          <a:fontRef idx="none"/>
                        </wps:style>
                        <wps:bodyPr/>
                      </wps:wsp>
                    </wpg:wgp>
                  </a:graphicData>
                </a:graphic>
              </wp:inline>
            </w:drawing>
          </mc:Choice>
          <mc:Fallback>
            <w:pict>
              <v:group w14:anchorId="14F4E15C" id="Group 3338" o:spid="_x0000_s1026" style="width:8.5pt;height:10pt;mso-position-horizontal-relative:char;mso-position-vertical-relative:line" coordsize="108159,126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">
                <v:shape id="Shape 19" o:spid="_x0000_s1027" style="position:absolute;width:22429;height:126900;visibility:visible;mso-wrap-style:square;v-text-anchor:top" coordsize="22429,12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" path="m20313,r2116,189l22429,9420v-1684,,-3304,322,-4860,967c16013,11031,14640,11949,13449,13140v-1191,1191,-2109,2564,-2753,4120c10051,18816,9729,20436,9729,22120v,1684,322,3304,967,4860c11340,28536,12258,29909,13449,31100v1191,1191,2564,2109,4120,2753c19125,34498,20745,34820,22429,34820r,57150c20745,91970,19125,92292,17569,92937v-1556,644,-2929,1562,-4120,2753c12258,96881,11340,98254,10696,99810v-645,1556,-967,3176,-967,4860c9729,106354,10051,107974,10696,109530v644,1556,1562,2929,2753,4120c14640,114841,16013,115759,17569,116403v1556,645,3176,967,4860,967l22429,126895v-2743,5,-5396,-482,-7959,-1460c11907,124458,9604,123054,7561,121223,5517,119393,3870,117257,2618,114816,1365,112376,591,109792,296,107065,,104338,202,101648,903,98996v700,-2653,1852,-5092,3456,-7317c5962,89453,7911,87588,10205,86084v2294,-1504,4781,-2548,7462,-3131l17667,43837c12567,42718,8381,40124,5109,36055,1837,31986,202,27341,204,22120v1,-2764,499,-5434,1496,-8012c2697,11530,4125,9219,5984,7174,7843,5129,10008,3488,12479,2251,14951,1013,17562,263,20313,xe" fillcolor="#03787c" stroked="f" strokeweight="0">
                  <v:stroke miterlimit="83231f" joinstyle="miter"/>
                  <v:path arrowok="t" textboxrect="0,0,22429,126900"/>
                </v:shape>
                <v:shape id="Shape 20" o:spid="_x0000_s1028" style="position:absolute;left:22429;top:189;width:63500;height:126706;visibility:visible;mso-wrap-style:square;v-text-anchor:top" coordsize="63500,126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" path="m,l6002,536v2661,746,5098,1947,7311,3602c15526,5794,17366,7793,18833,10134v1468,2342,2464,4870,2988,7584c22346,20431,22363,23148,21874,25868v-489,2720,-1452,5260,-2888,7621c17549,35850,15735,37873,13544,39557v-2192,1684,-4613,2916,-7264,3697c7374,46831,9000,50147,11159,53202v2159,3054,4742,5694,7749,7919c21915,63345,25195,65043,28748,66214v3552,1170,7199,1755,10940,1755l41783,67969v589,-2675,1637,-5156,3143,-7444c46433,58238,48298,56295,50522,54697v2225,-1598,4661,-2746,7310,-3443l63500,50829r,9202c61816,60031,60196,60353,58640,60998v-1556,644,-2929,1562,-4120,2753c53329,64942,52411,66315,51767,67871v-645,1556,-967,3176,-967,4860c50800,74415,51122,76035,51767,77591v644,1556,1562,2929,2753,4120c55711,82902,57084,83820,58640,84464v1556,645,3176,967,4860,967l63500,94684r-5674,-427c55173,93557,52734,92405,50509,90802,48283,89198,46418,87249,44914,84955,43410,82661,42366,80174,41783,77494r-2095,c32874,77498,26403,76013,20273,73037,14144,70062,8973,65895,4763,60539r,22225c7437,83353,9918,84401,12206,85907v2287,1507,4230,3372,5828,5596c19632,93728,20780,96164,21477,98813v698,2648,899,5334,604,8057c21786,109593,21014,112173,19765,114611v-1249,2438,-2892,4572,-4929,6402c12798,122843,10501,124249,7944,125230,5387,126211,2739,126703,,126706r,-9525c1684,117181,3304,116859,4860,116214v1556,-644,2929,-1562,4120,-2753c10171,112270,11089,110897,11733,109341v645,-1556,967,-3176,967,-4860c12700,102797,12378,101177,11733,99621,11089,98065,10171,96692,8980,95501,7789,94310,6416,93392,4860,92748,3304,92103,1684,91781,,91781l,34631v1684,,3304,-322,4860,-967c6416,33020,7789,32102,8980,30911v1191,-1191,2109,-2564,2753,-4120c12378,25235,12700,23615,12700,21931v,-1684,-322,-3304,-967,-4860c11089,15515,10171,14142,8980,12951,7789,11760,6416,10842,4860,10198,3304,9553,1684,9231,,9231l,xe" fillcolor="#03787c" stroked="f" strokeweight="0">
                  <v:stroke miterlimit="83231f" joinstyle="miter"/>
                  <v:path arrowok="t" textboxrect="0,0,63500,126706"/>
                </v:shape>
                <v:shape id="Shape 21" o:spid="_x0000_s1029" style="position:absolute;left:85929;top:50839;width:22230;height:44215;visibility:visible;mso-wrap-style:square;v-text-anchor:top" coordsize="22230,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" path="m2389,v2723,295,5303,1067,7741,2316c12567,3565,14701,5208,16532,7245v1830,2038,3236,4335,4217,6892c21730,16694,22222,19342,22225,22081v5,2743,-482,5396,-1460,7959c19788,32603,18384,34906,16553,36950v-1830,2043,-3966,3690,-6406,4943c7706,43145,5122,43919,2395,44215l,44035,,34781v1684,,3304,-322,4860,-967c6416,33170,7789,32252,8980,31061v1191,-1191,2109,-2564,2753,-4120c12378,25385,12700,23765,12700,22081v,-1684,-322,-3304,-967,-4860c11089,15665,10171,14292,8980,13101,7789,11910,6416,10992,4860,10348,3304,9703,1684,9381,,9381l,179,2389,xe" fillcolor="#03787c" stroked="f" strokeweight="0">
                  <v:stroke miterlimit="83231f" joinstyle="miter"/>
                  <v:path arrowok="t" textboxrect="0,0,22230,44215"/>
                </v:shape>
                <w10:anchorlock/>
              </v:group>
            </w:pict>
          </mc:Fallback>
        </mc:AlternateContent>
      </w:r>
    </w:p>
    <w:p w14:paraId="10877882" w14:textId="77777777" w:rsidR="0017334D" w:rsidRDefault="0017334D" w:rsidP="0017334D">
      <w:pPr>
        <w:spacing w:after="700" w:line="256" w:lineRule="auto"/>
        <w:ind w:left="190"/>
      </w:pPr>
      <w:r>
        <w:rPr>
          <w:rFonts w:ascii="Segoe UI" w:eastAsia="Segoe UI" w:hAnsi="Segoe UI" w:cs="Segoe UI"/>
          <w:color w:val="616161"/>
          <w:sz w:val="14"/>
        </w:rPr>
        <w:t>This survey forms part of a postgraduate research project examining police responses to mental health incidents and the potential impact of Crisis Intervention Training (CIT). Participation is voluntary and anonymous. No identifiable information will be collected. The survey should take approximately 10–15 minutes to complete</w:t>
      </w:r>
    </w:p>
    <w:p w14:paraId="3826BF5C" w14:textId="77777777" w:rsidR="0017334D" w:rsidRDefault="0017334D" w:rsidP="0017334D">
      <w:pPr>
        <w:spacing w:after="538"/>
      </w:pPr>
      <w:r>
        <w:rPr>
          <w:rFonts w:ascii="Segoe UI" w:eastAsia="Segoe UI" w:hAnsi="Segoe UI" w:cs="Segoe UI"/>
          <w:color w:val="AE1515"/>
          <w:sz w:val="14"/>
        </w:rPr>
        <w:t>*</w:t>
      </w:r>
      <w:r>
        <w:rPr>
          <w:rFonts w:ascii="Segoe UI" w:eastAsia="Segoe UI" w:hAnsi="Segoe UI" w:cs="Segoe UI"/>
          <w:color w:val="212121"/>
          <w:sz w:val="14"/>
        </w:rPr>
        <w:t xml:space="preserve"> Required</w:t>
      </w:r>
    </w:p>
    <w:p w14:paraId="418805BD" w14:textId="77777777" w:rsidR="0017334D" w:rsidRDefault="0017334D" w:rsidP="00117A8D">
      <w:r>
        <w:t>Participant Consent</w:t>
      </w:r>
    </w:p>
    <w:p w14:paraId="1A50EAEB" w14:textId="77777777" w:rsidR="0017334D" w:rsidRDefault="0017334D" w:rsidP="0017334D">
      <w:pPr>
        <w:spacing w:after="223" w:line="265" w:lineRule="auto"/>
        <w:ind w:left="156" w:right="38" w:hanging="10"/>
      </w:pPr>
      <w:r>
        <w:rPr>
          <w:rFonts w:ascii="Segoe UI" w:eastAsia="Segoe UI" w:hAnsi="Segoe UI" w:cs="Segoe UI"/>
          <w:color w:val="242424"/>
          <w:sz w:val="17"/>
        </w:rPr>
        <w:t>1. Professional Background</w:t>
      </w:r>
      <w:r>
        <w:rPr>
          <w:rFonts w:ascii="Segoe UI" w:eastAsia="Segoe UI" w:hAnsi="Segoe UI" w:cs="Segoe UI"/>
          <w:color w:val="AE1515"/>
          <w:sz w:val="17"/>
        </w:rPr>
        <w:t xml:space="preserve"> * </w:t>
      </w:r>
    </w:p>
    <w:p w14:paraId="2D51093F" w14:textId="77777777" w:rsidR="0017334D" w:rsidRDefault="0017334D" w:rsidP="0017334D">
      <w:pPr>
        <w:spacing w:after="293" w:line="265" w:lineRule="auto"/>
        <w:ind w:left="465" w:right="487" w:hanging="10"/>
      </w:pPr>
      <w:r>
        <w:rPr>
          <w:noProof/>
        </w:rPr>
        <mc:AlternateContent>
          <mc:Choice Requires="wpg">
            <w:drawing>
              <wp:anchor distT="0" distB="0" distL="114300" distR="114300" simplePos="0" relativeHeight="251661312" behindDoc="0" locked="0" layoutInCell="1" allowOverlap="1" wp14:anchorId="5E6FD3B5" wp14:editId="0319A372">
                <wp:simplePos x="0" y="0"/>
                <wp:positionH relativeFrom="column">
                  <wp:posOffset>238125</wp:posOffset>
                </wp:positionH>
                <wp:positionV relativeFrom="paragraph">
                  <wp:posOffset>-27354</wp:posOffset>
                </wp:positionV>
                <wp:extent cx="120650" cy="438150"/>
                <wp:effectExtent l="0" t="0" r="0" b="0"/>
                <wp:wrapSquare wrapText="bothSides"/>
                <wp:docPr id="3339" name="Group 3339"/>
                <wp:cNvGraphicFramePr/>
                <a:graphic xmlns:a="http://schemas.openxmlformats.org/drawingml/2006/main">
                  <a:graphicData uri="http://schemas.microsoft.com/office/word/2010/wordprocessingGroup">
                    <wpg:wgp>
                      <wpg:cNvGrpSpPr/>
                      <wpg:grpSpPr>
                        <a:xfrm>
                          <a:off x="0" y="0"/>
                          <a:ext cx="120650" cy="438150"/>
                          <a:chOff x="0" y="0"/>
                          <a:chExt cx="120650" cy="438150"/>
                        </a:xfrm>
                      </wpg:grpSpPr>
                      <wps:wsp>
                        <wps:cNvPr id="39" name="Shape 3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44" name="Shape 44"/>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492DC46B" id="Group 3339" o:spid="_x0000_s1026" style="position:absolute;margin-left:18.75pt;margin-top:-2.15pt;width:9.5pt;height:34.5pt;z-index:251661312" coordsize="120650,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">
                <v:shape id="Shape 3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44" o:spid="_x0000_s1028" style="position:absolute;top:317500;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 xml:space="preserve">I have read the participant information and consent to participate. </w:t>
      </w:r>
    </w:p>
    <w:p w14:paraId="2A529B79" w14:textId="18DC817E" w:rsidR="00EE6584" w:rsidRDefault="0017334D" w:rsidP="0017334D">
      <w:pPr>
        <w:spacing w:line="480" w:lineRule="auto"/>
        <w:jc w:val="both"/>
        <w:rPr>
          <w:rFonts w:ascii="Segoe UI" w:eastAsia="Segoe UI" w:hAnsi="Segoe UI" w:cs="Segoe UI"/>
          <w:color w:val="242424"/>
          <w:sz w:val="14"/>
        </w:rPr>
      </w:pPr>
      <w:r>
        <w:rPr>
          <w:rFonts w:ascii="Segoe UI" w:eastAsia="Segoe UI" w:hAnsi="Segoe UI" w:cs="Segoe UI"/>
          <w:color w:val="242424"/>
          <w:sz w:val="14"/>
        </w:rPr>
        <w:t>I do not consent</w:t>
      </w:r>
    </w:p>
    <w:p w14:paraId="4391FB46" w14:textId="77777777" w:rsidR="00445C4A" w:rsidRDefault="00445C4A" w:rsidP="00117A8D">
      <w:r>
        <w:t>Professional Background</w:t>
      </w:r>
    </w:p>
    <w:p w14:paraId="52619315" w14:textId="77777777" w:rsidR="00445C4A" w:rsidRDefault="00445C4A" w:rsidP="00445C4A">
      <w:pPr>
        <w:numPr>
          <w:ilvl w:val="0"/>
          <w:numId w:val="19"/>
        </w:numPr>
        <w:spacing w:after="223" w:line="265" w:lineRule="auto"/>
        <w:ind w:right="38" w:hanging="189"/>
      </w:pPr>
      <w:r>
        <w:rPr>
          <w:rFonts w:ascii="Segoe UI" w:eastAsia="Segoe UI" w:hAnsi="Segoe UI" w:cs="Segoe UI"/>
          <w:color w:val="242424"/>
          <w:sz w:val="17"/>
        </w:rPr>
        <w:t xml:space="preserve">What is your current rank? </w:t>
      </w:r>
      <w:r>
        <w:rPr>
          <w:rFonts w:ascii="Segoe UI" w:eastAsia="Segoe UI" w:hAnsi="Segoe UI" w:cs="Segoe UI"/>
          <w:color w:val="AE1515"/>
          <w:sz w:val="17"/>
        </w:rPr>
        <w:t xml:space="preserve"> * </w:t>
      </w:r>
    </w:p>
    <w:p w14:paraId="045460A1" w14:textId="77777777" w:rsidR="00445C4A" w:rsidRDefault="00445C4A" w:rsidP="00445C4A">
      <w:pPr>
        <w:spacing w:after="293" w:line="265" w:lineRule="auto"/>
        <w:ind w:left="465" w:right="487" w:hanging="10"/>
      </w:pPr>
      <w:r>
        <w:rPr>
          <w:noProof/>
        </w:rPr>
        <mc:AlternateContent>
          <mc:Choice Requires="wpg">
            <w:drawing>
              <wp:anchor distT="0" distB="0" distL="114300" distR="114300" simplePos="0" relativeHeight="251663360" behindDoc="0" locked="0" layoutInCell="1" allowOverlap="1" wp14:anchorId="3D562241" wp14:editId="2C6CDC79">
                <wp:simplePos x="0" y="0"/>
                <wp:positionH relativeFrom="column">
                  <wp:posOffset>238125</wp:posOffset>
                </wp:positionH>
                <wp:positionV relativeFrom="paragraph">
                  <wp:posOffset>-27353</wp:posOffset>
                </wp:positionV>
                <wp:extent cx="120650" cy="1390649"/>
                <wp:effectExtent l="0" t="0" r="0" b="0"/>
                <wp:wrapSquare wrapText="bothSides"/>
                <wp:docPr id="3682" name="Group 3682"/>
                <wp:cNvGraphicFramePr/>
                <a:graphic xmlns:a="http://schemas.openxmlformats.org/drawingml/2006/main">
                  <a:graphicData uri="http://schemas.microsoft.com/office/word/2010/wordprocessingGroup">
                    <wpg:wgp>
                      <wpg:cNvGrpSpPr/>
                      <wpg:grpSpPr>
                        <a:xfrm>
                          <a:off x="0" y="0"/>
                          <a:ext cx="120650" cy="1390649"/>
                          <a:chOff x="0" y="0"/>
                          <a:chExt cx="120650" cy="1390649"/>
                        </a:xfrm>
                      </wpg:grpSpPr>
                      <wps:wsp>
                        <wps:cNvPr id="64" name="Shape 6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69" name="Shape 69"/>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4" name="Shape 74"/>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79" name="Shape 79"/>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4" name="Shape 84"/>
                        <wps:cNvSpPr/>
                        <wps:spPr>
                          <a:xfrm>
                            <a:off x="0" y="1269999"/>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1C25746" id="Group 3682" o:spid="_x0000_s1026" style="position:absolute;margin-left:18.75pt;margin-top:-2.15pt;width:9.5pt;height:109.5pt;z-index:251663360"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">
                <v:shape id="Shape 6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6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79"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84" o:spid="_x0000_s1031" style="position:absolute;top:1269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" path="m60325,120650v3961,,7884,-387,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3,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 xml:space="preserve">Constable </w:t>
      </w:r>
    </w:p>
    <w:p w14:paraId="340BA55B" w14:textId="77777777" w:rsidR="00445C4A" w:rsidRDefault="00445C4A" w:rsidP="00445C4A">
      <w:pPr>
        <w:spacing w:after="293" w:line="265" w:lineRule="auto"/>
        <w:ind w:left="465" w:right="487" w:hanging="10"/>
      </w:pPr>
      <w:r>
        <w:rPr>
          <w:rFonts w:ascii="Segoe UI" w:eastAsia="Segoe UI" w:hAnsi="Segoe UI" w:cs="Segoe UI"/>
          <w:color w:val="242424"/>
          <w:sz w:val="14"/>
        </w:rPr>
        <w:t>Sergeant</w:t>
      </w:r>
    </w:p>
    <w:p w14:paraId="3DD3559F" w14:textId="77777777" w:rsidR="00445C4A" w:rsidRDefault="00445C4A" w:rsidP="00445C4A">
      <w:pPr>
        <w:spacing w:after="293" w:line="265" w:lineRule="auto"/>
        <w:ind w:left="465" w:right="487" w:hanging="10"/>
      </w:pPr>
      <w:r>
        <w:rPr>
          <w:rFonts w:ascii="Segoe UI" w:eastAsia="Segoe UI" w:hAnsi="Segoe UI" w:cs="Segoe UI"/>
          <w:color w:val="242424"/>
          <w:sz w:val="14"/>
        </w:rPr>
        <w:t xml:space="preserve">Inspector </w:t>
      </w:r>
    </w:p>
    <w:p w14:paraId="6F888C20" w14:textId="77777777" w:rsidR="00445C4A" w:rsidRDefault="00445C4A" w:rsidP="00445C4A">
      <w:pPr>
        <w:spacing w:after="293" w:line="265" w:lineRule="auto"/>
        <w:ind w:left="465" w:right="487" w:hanging="10"/>
      </w:pPr>
      <w:r>
        <w:rPr>
          <w:rFonts w:ascii="Segoe UI" w:eastAsia="Segoe UI" w:hAnsi="Segoe UI" w:cs="Segoe UI"/>
          <w:color w:val="242424"/>
          <w:sz w:val="14"/>
        </w:rPr>
        <w:t xml:space="preserve">Chief Inspector or Above </w:t>
      </w:r>
    </w:p>
    <w:p w14:paraId="64749FE2" w14:textId="77777777" w:rsidR="00445C4A" w:rsidRDefault="00445C4A" w:rsidP="00445C4A">
      <w:pPr>
        <w:spacing w:after="849" w:line="265" w:lineRule="auto"/>
        <w:ind w:left="465" w:right="487" w:hanging="10"/>
      </w:pPr>
      <w:r>
        <w:rPr>
          <w:rFonts w:ascii="Segoe UI" w:eastAsia="Segoe UI" w:hAnsi="Segoe UI" w:cs="Segoe UI"/>
          <w:color w:val="242424"/>
          <w:sz w:val="14"/>
        </w:rPr>
        <w:t>Prefer not to say</w:t>
      </w:r>
    </w:p>
    <w:p w14:paraId="69268F78" w14:textId="77777777" w:rsidR="00445C4A" w:rsidRDefault="00445C4A" w:rsidP="00445C4A">
      <w:pPr>
        <w:numPr>
          <w:ilvl w:val="0"/>
          <w:numId w:val="19"/>
        </w:numPr>
        <w:spacing w:after="223" w:line="265" w:lineRule="auto"/>
        <w:ind w:right="38" w:hanging="189"/>
      </w:pPr>
      <w:r>
        <w:rPr>
          <w:rFonts w:ascii="Segoe UI" w:eastAsia="Segoe UI" w:hAnsi="Segoe UI" w:cs="Segoe UI"/>
          <w:color w:val="242424"/>
          <w:sz w:val="17"/>
        </w:rPr>
        <w:t xml:space="preserve">What is your primary operational </w:t>
      </w:r>
      <w:proofErr w:type="gramStart"/>
      <w:r>
        <w:rPr>
          <w:rFonts w:ascii="Segoe UI" w:eastAsia="Segoe UI" w:hAnsi="Segoe UI" w:cs="Segoe UI"/>
          <w:color w:val="242424"/>
          <w:sz w:val="17"/>
        </w:rPr>
        <w:t>role ?</w:t>
      </w:r>
      <w:proofErr w:type="gramEnd"/>
      <w:r>
        <w:rPr>
          <w:rFonts w:ascii="Segoe UI" w:eastAsia="Segoe UI" w:hAnsi="Segoe UI" w:cs="Segoe UI"/>
          <w:color w:val="AE1515"/>
          <w:sz w:val="17"/>
        </w:rPr>
        <w:t xml:space="preserve"> * </w:t>
      </w:r>
    </w:p>
    <w:p w14:paraId="075ADDCB" w14:textId="77777777" w:rsidR="00445C4A" w:rsidRDefault="00445C4A" w:rsidP="00445C4A">
      <w:pPr>
        <w:spacing w:after="293" w:line="265" w:lineRule="auto"/>
        <w:ind w:left="465" w:right="487" w:hanging="10"/>
      </w:pPr>
      <w:r>
        <w:rPr>
          <w:noProof/>
        </w:rPr>
        <mc:AlternateContent>
          <mc:Choice Requires="wpg">
            <w:drawing>
              <wp:anchor distT="0" distB="0" distL="114300" distR="114300" simplePos="0" relativeHeight="251664384" behindDoc="0" locked="0" layoutInCell="1" allowOverlap="1" wp14:anchorId="6752E506" wp14:editId="7228F390">
                <wp:simplePos x="0" y="0"/>
                <wp:positionH relativeFrom="column">
                  <wp:posOffset>238125</wp:posOffset>
                </wp:positionH>
                <wp:positionV relativeFrom="paragraph">
                  <wp:posOffset>-27352</wp:posOffset>
                </wp:positionV>
                <wp:extent cx="120650" cy="1708150"/>
                <wp:effectExtent l="0" t="0" r="0" b="0"/>
                <wp:wrapSquare wrapText="bothSides"/>
                <wp:docPr id="3684" name="Group 3684"/>
                <wp:cNvGraphicFramePr/>
                <a:graphic xmlns:a="http://schemas.openxmlformats.org/drawingml/2006/main">
                  <a:graphicData uri="http://schemas.microsoft.com/office/word/2010/wordprocessingGroup">
                    <wpg:wgp>
                      <wpg:cNvGrpSpPr/>
                      <wpg:grpSpPr>
                        <a:xfrm>
                          <a:off x="0" y="0"/>
                          <a:ext cx="120650" cy="1708150"/>
                          <a:chOff x="0" y="0"/>
                          <a:chExt cx="120650" cy="1708150"/>
                        </a:xfrm>
                      </wpg:grpSpPr>
                      <wps:wsp>
                        <wps:cNvPr id="95" name="Shape 9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0" name="Shape 100"/>
                        <wps:cNvSpPr/>
                        <wps:spPr>
                          <a:xfrm>
                            <a:off x="0" y="31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05" name="Shape 105"/>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0" name="Shape 110"/>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15" name="Shape 115"/>
                        <wps:cNvSpPr/>
                        <wps:spPr>
                          <a:xfrm>
                            <a:off x="0" y="1270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20" name="Shape 120"/>
                        <wps:cNvSpPr/>
                        <wps:spPr>
                          <a:xfrm>
                            <a:off x="0" y="1587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007C2BC4" id="Group 3684" o:spid="_x0000_s1026" style="position:absolute;margin-left:18.75pt;margin-top:-2.15pt;width:9.5pt;height:134.5pt;z-index:251664384" coordsize="1206,17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">
                <v:shape id="Shape 95"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00"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05"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0"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15"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20" o:spid="_x0000_s1032" style="position:absolute;top:158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Response / Patrol</w:t>
      </w:r>
    </w:p>
    <w:p w14:paraId="43FB5723" w14:textId="77777777" w:rsidR="00445C4A" w:rsidRDefault="00445C4A" w:rsidP="00445C4A">
      <w:pPr>
        <w:spacing w:after="293" w:line="265" w:lineRule="auto"/>
        <w:ind w:left="465" w:right="487" w:hanging="10"/>
      </w:pPr>
      <w:proofErr w:type="spellStart"/>
      <w:r>
        <w:rPr>
          <w:rFonts w:ascii="Segoe UI" w:eastAsia="Segoe UI" w:hAnsi="Segoe UI" w:cs="Segoe UI"/>
          <w:color w:val="242424"/>
          <w:sz w:val="14"/>
        </w:rPr>
        <w:t>Neighborhood</w:t>
      </w:r>
      <w:proofErr w:type="spellEnd"/>
      <w:r>
        <w:rPr>
          <w:rFonts w:ascii="Segoe UI" w:eastAsia="Segoe UI" w:hAnsi="Segoe UI" w:cs="Segoe UI"/>
          <w:color w:val="242424"/>
          <w:sz w:val="14"/>
        </w:rPr>
        <w:t xml:space="preserve"> policing</w:t>
      </w:r>
    </w:p>
    <w:p w14:paraId="1C4AC1DE" w14:textId="77777777" w:rsidR="00445C4A" w:rsidRDefault="00445C4A" w:rsidP="00445C4A">
      <w:pPr>
        <w:spacing w:after="293" w:line="265" w:lineRule="auto"/>
        <w:ind w:left="465" w:right="487" w:hanging="10"/>
      </w:pPr>
      <w:r>
        <w:rPr>
          <w:rFonts w:ascii="Segoe UI" w:eastAsia="Segoe UI" w:hAnsi="Segoe UI" w:cs="Segoe UI"/>
          <w:color w:val="242424"/>
          <w:sz w:val="14"/>
        </w:rPr>
        <w:t>Investigation / CID</w:t>
      </w:r>
    </w:p>
    <w:p w14:paraId="7AFC278E" w14:textId="77777777" w:rsidR="00445C4A" w:rsidRDefault="00445C4A" w:rsidP="00445C4A">
      <w:pPr>
        <w:spacing w:after="293" w:line="265" w:lineRule="auto"/>
        <w:ind w:left="465" w:right="487" w:hanging="10"/>
      </w:pPr>
      <w:r>
        <w:rPr>
          <w:rFonts w:ascii="Segoe UI" w:eastAsia="Segoe UI" w:hAnsi="Segoe UI" w:cs="Segoe UI"/>
          <w:color w:val="242424"/>
          <w:sz w:val="14"/>
        </w:rPr>
        <w:t>Custody</w:t>
      </w:r>
    </w:p>
    <w:p w14:paraId="36865E7C" w14:textId="77777777" w:rsidR="00445C4A" w:rsidRDefault="00445C4A" w:rsidP="00445C4A">
      <w:pPr>
        <w:spacing w:after="293" w:line="265" w:lineRule="auto"/>
        <w:ind w:left="465" w:right="487" w:hanging="10"/>
      </w:pPr>
      <w:r>
        <w:rPr>
          <w:rFonts w:ascii="Segoe UI" w:eastAsia="Segoe UI" w:hAnsi="Segoe UI" w:cs="Segoe UI"/>
          <w:color w:val="242424"/>
          <w:sz w:val="14"/>
        </w:rPr>
        <w:t>Specialist unit</w:t>
      </w:r>
    </w:p>
    <w:p w14:paraId="5BE3841A" w14:textId="77777777" w:rsidR="00445C4A" w:rsidRDefault="00445C4A" w:rsidP="00445C4A">
      <w:pPr>
        <w:spacing w:after="849" w:line="265" w:lineRule="auto"/>
        <w:ind w:left="465" w:right="487" w:hanging="10"/>
      </w:pPr>
      <w:r>
        <w:rPr>
          <w:rFonts w:ascii="Segoe UI" w:eastAsia="Segoe UI" w:hAnsi="Segoe UI" w:cs="Segoe UI"/>
          <w:color w:val="242424"/>
          <w:sz w:val="14"/>
        </w:rPr>
        <w:t>Other</w:t>
      </w:r>
    </w:p>
    <w:p w14:paraId="424FB71B" w14:textId="77777777" w:rsidR="00445C4A" w:rsidRDefault="00445C4A" w:rsidP="00445C4A">
      <w:pPr>
        <w:numPr>
          <w:ilvl w:val="0"/>
          <w:numId w:val="19"/>
        </w:numPr>
        <w:spacing w:after="223" w:line="265" w:lineRule="auto"/>
        <w:ind w:right="38" w:hanging="189"/>
      </w:pPr>
      <w:r>
        <w:rPr>
          <w:rFonts w:ascii="Segoe UI" w:eastAsia="Segoe UI" w:hAnsi="Segoe UI" w:cs="Segoe UI"/>
          <w:color w:val="242424"/>
          <w:sz w:val="17"/>
        </w:rPr>
        <w:lastRenderedPageBreak/>
        <w:t xml:space="preserve">How many years of service do you have? </w:t>
      </w:r>
      <w:r>
        <w:rPr>
          <w:rFonts w:ascii="Segoe UI" w:eastAsia="Segoe UI" w:hAnsi="Segoe UI" w:cs="Segoe UI"/>
          <w:color w:val="AE1515"/>
          <w:sz w:val="17"/>
        </w:rPr>
        <w:t xml:space="preserve"> * </w:t>
      </w:r>
    </w:p>
    <w:p w14:paraId="07306299" w14:textId="77777777" w:rsidR="00445C4A" w:rsidRDefault="00445C4A" w:rsidP="00445C4A">
      <w:pPr>
        <w:spacing w:after="293" w:line="265" w:lineRule="auto"/>
        <w:ind w:left="465" w:right="487" w:hanging="10"/>
      </w:pPr>
      <w:r>
        <w:rPr>
          <w:noProof/>
        </w:rPr>
        <mc:AlternateContent>
          <mc:Choice Requires="wpg">
            <w:drawing>
              <wp:anchor distT="0" distB="0" distL="114300" distR="114300" simplePos="0" relativeHeight="251665408" behindDoc="0" locked="0" layoutInCell="1" allowOverlap="1" wp14:anchorId="2814DA18" wp14:editId="42FF8B15">
                <wp:simplePos x="0" y="0"/>
                <wp:positionH relativeFrom="column">
                  <wp:posOffset>238125</wp:posOffset>
                </wp:positionH>
                <wp:positionV relativeFrom="paragraph">
                  <wp:posOffset>-27352</wp:posOffset>
                </wp:positionV>
                <wp:extent cx="120650" cy="1390651"/>
                <wp:effectExtent l="0" t="0" r="0" b="0"/>
                <wp:wrapSquare wrapText="bothSides"/>
                <wp:docPr id="3686" name="Group 3686"/>
                <wp:cNvGraphicFramePr/>
                <a:graphic xmlns:a="http://schemas.openxmlformats.org/drawingml/2006/main">
                  <a:graphicData uri="http://schemas.microsoft.com/office/word/2010/wordprocessingGroup">
                    <wpg:wgp>
                      <wpg:cNvGrpSpPr/>
                      <wpg:grpSpPr>
                        <a:xfrm>
                          <a:off x="0" y="0"/>
                          <a:ext cx="120650" cy="1390651"/>
                          <a:chOff x="0" y="0"/>
                          <a:chExt cx="120650" cy="1390651"/>
                        </a:xfrm>
                      </wpg:grpSpPr>
                      <wps:wsp>
                        <wps:cNvPr id="131" name="Shape 131"/>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36" name="Shape 136"/>
                        <wps:cNvSpPr/>
                        <wps:spPr>
                          <a:xfrm>
                            <a:off x="0" y="3175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41" name="Shape 141"/>
                        <wps:cNvSpPr/>
                        <wps:spPr>
                          <a:xfrm>
                            <a:off x="0" y="635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46" name="Shape 146"/>
                        <wps:cNvSpPr/>
                        <wps:spPr>
                          <a:xfrm>
                            <a:off x="0" y="952502"/>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51" name="Shape 151"/>
                        <wps:cNvSpPr/>
                        <wps:spPr>
                          <a:xfrm>
                            <a:off x="0" y="1270001"/>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3"/>
                                  <a:pt x="83410" y="116058"/>
                                </a:cubicBezTo>
                                <a:cubicBezTo>
                                  <a:pt x="87070" y="114542"/>
                                  <a:pt x="90546" y="112684"/>
                                  <a:pt x="93840" y="110483"/>
                                </a:cubicBezTo>
                                <a:cubicBezTo>
                                  <a:pt x="97133" y="108283"/>
                                  <a:pt x="100180" y="105782"/>
                                  <a:pt x="102981" y="102981"/>
                                </a:cubicBezTo>
                                <a:cubicBezTo>
                                  <a:pt x="105782" y="100181"/>
                                  <a:pt x="108283" y="97133"/>
                                  <a:pt x="110483" y="93840"/>
                                </a:cubicBezTo>
                                <a:cubicBezTo>
                                  <a:pt x="112684" y="90546"/>
                                  <a:pt x="114542" y="87070"/>
                                  <a:pt x="116058" y="83410"/>
                                </a:cubicBezTo>
                                <a:cubicBezTo>
                                  <a:pt x="117574" y="79751"/>
                                  <a:pt x="118718" y="75978"/>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6"/>
                                  <a:pt x="105782" y="20469"/>
                                  <a:pt x="102981" y="17669"/>
                                </a:cubicBezTo>
                                <a:cubicBezTo>
                                  <a:pt x="100180" y="14868"/>
                                  <a:pt x="97133" y="12367"/>
                                  <a:pt x="93840" y="10167"/>
                                </a:cubicBezTo>
                                <a:cubicBezTo>
                                  <a:pt x="90546" y="7966"/>
                                  <a:pt x="87070" y="6107"/>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7"/>
                                  <a:pt x="30104" y="7966"/>
                                  <a:pt x="26810" y="10167"/>
                                </a:cubicBezTo>
                                <a:cubicBezTo>
                                  <a:pt x="23517" y="12367"/>
                                  <a:pt x="20470" y="14868"/>
                                  <a:pt x="17669" y="17669"/>
                                </a:cubicBezTo>
                                <a:cubicBezTo>
                                  <a:pt x="14868" y="20469"/>
                                  <a:pt x="12367" y="23516"/>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8"/>
                                  <a:pt x="3076" y="79751"/>
                                  <a:pt x="4592" y="83410"/>
                                </a:cubicBezTo>
                                <a:cubicBezTo>
                                  <a:pt x="6108" y="87070"/>
                                  <a:pt x="7966" y="90546"/>
                                  <a:pt x="10167" y="93840"/>
                                </a:cubicBezTo>
                                <a:cubicBezTo>
                                  <a:pt x="12367" y="97133"/>
                                  <a:pt x="14868" y="100181"/>
                                  <a:pt x="17669" y="102981"/>
                                </a:cubicBezTo>
                                <a:cubicBezTo>
                                  <a:pt x="20470" y="105782"/>
                                  <a:pt x="23517" y="108283"/>
                                  <a:pt x="26810" y="110483"/>
                                </a:cubicBezTo>
                                <a:cubicBezTo>
                                  <a:pt x="30104" y="112684"/>
                                  <a:pt x="33580" y="114542"/>
                                  <a:pt x="37240" y="116058"/>
                                </a:cubicBezTo>
                                <a:cubicBezTo>
                                  <a:pt x="40899" y="117573"/>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385DAA3D" id="Group 3686" o:spid="_x0000_s1026" style="position:absolute;margin-left:18.75pt;margin-top:-2.15pt;width:9.5pt;height:109.5pt;z-index:251665408"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">
                <v:shape id="Shape 131"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36"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41"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46"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v:shape id="Shape 151"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" path="m60325,120650v3961,,7884,-387,11769,-1159c75979,118718,79751,117573,83410,116058v3660,-1516,7136,-3374,10430,-5575c97133,108283,100180,105782,102981,102981v2801,-2800,5302,-5848,7502,-9141c112684,90546,114542,87070,116058,83410v1516,-3659,2660,-7432,3433,-11316c120264,68209,120650,64286,120650,60325v,-3961,-386,-7884,-1159,-11769c118718,44671,117574,40899,116058,37240v-1516,-3660,-3374,-7136,-5575,-10430c108283,23516,105782,20469,102981,17669v-2801,-2801,-5848,-5302,-9141,-7502c90546,7966,87070,6107,83410,4592,79751,3076,75979,1932,72094,1159,68209,386,64286,,60325,,56364,,52441,386,48556,1159,44671,1932,40899,3076,37240,4592,33580,6107,30104,7966,26810,10167v-3293,2200,-6340,4701,-9141,7502c14868,20469,12367,23516,10167,26810,7966,30104,6108,33580,4592,37240,3076,40899,1932,44671,1159,48556,386,52441,,56364,,60325v,3961,386,7884,1159,11769c1932,75978,3076,79751,4592,83410v1516,3660,3374,7136,5575,10430c12367,97133,14868,100181,17669,102981v2801,2801,5848,5302,9141,7502c30104,112684,33580,114542,37240,116058v3659,1515,7431,2660,11316,3433c52441,120263,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0–2 years</w:t>
      </w:r>
    </w:p>
    <w:p w14:paraId="66434E9D" w14:textId="77777777" w:rsidR="00445C4A" w:rsidRDefault="00445C4A" w:rsidP="00445C4A">
      <w:pPr>
        <w:spacing w:after="293" w:line="265" w:lineRule="auto"/>
        <w:ind w:left="465" w:right="487" w:hanging="10"/>
      </w:pPr>
      <w:r>
        <w:rPr>
          <w:rFonts w:ascii="Segoe UI" w:eastAsia="Segoe UI" w:hAnsi="Segoe UI" w:cs="Segoe UI"/>
          <w:color w:val="242424"/>
          <w:sz w:val="14"/>
        </w:rPr>
        <w:t>3–5 years</w:t>
      </w:r>
    </w:p>
    <w:p w14:paraId="3F2BBE5E" w14:textId="77777777" w:rsidR="00445C4A" w:rsidRDefault="00445C4A" w:rsidP="00445C4A">
      <w:pPr>
        <w:spacing w:after="293" w:line="265" w:lineRule="auto"/>
        <w:ind w:left="465" w:right="487" w:hanging="10"/>
      </w:pPr>
      <w:r>
        <w:rPr>
          <w:rFonts w:ascii="Segoe UI" w:eastAsia="Segoe UI" w:hAnsi="Segoe UI" w:cs="Segoe UI"/>
          <w:color w:val="242424"/>
          <w:sz w:val="14"/>
        </w:rPr>
        <w:t>6–10 years</w:t>
      </w:r>
    </w:p>
    <w:p w14:paraId="0C32F41E" w14:textId="77777777" w:rsidR="00445C4A" w:rsidRDefault="00445C4A" w:rsidP="00445C4A">
      <w:pPr>
        <w:spacing w:after="293" w:line="265" w:lineRule="auto"/>
        <w:ind w:left="465" w:right="487" w:hanging="10"/>
      </w:pPr>
      <w:r>
        <w:rPr>
          <w:rFonts w:ascii="Segoe UI" w:eastAsia="Segoe UI" w:hAnsi="Segoe UI" w:cs="Segoe UI"/>
          <w:color w:val="242424"/>
          <w:sz w:val="14"/>
        </w:rPr>
        <w:t>11–15 years</w:t>
      </w:r>
    </w:p>
    <w:p w14:paraId="19CBDFD1" w14:textId="77777777" w:rsidR="00445C4A" w:rsidRDefault="00445C4A" w:rsidP="00445C4A">
      <w:pPr>
        <w:spacing w:after="293" w:line="265" w:lineRule="auto"/>
        <w:ind w:left="465" w:right="487" w:hanging="10"/>
        <w:rPr>
          <w:rFonts w:ascii="Segoe UI" w:eastAsia="Segoe UI" w:hAnsi="Segoe UI" w:cs="Segoe UI"/>
          <w:color w:val="242424"/>
          <w:sz w:val="14"/>
        </w:rPr>
      </w:pPr>
      <w:r>
        <w:rPr>
          <w:rFonts w:ascii="Segoe UI" w:eastAsia="Segoe UI" w:hAnsi="Segoe UI" w:cs="Segoe UI"/>
          <w:color w:val="242424"/>
          <w:sz w:val="14"/>
        </w:rPr>
        <w:t>16+ years</w:t>
      </w:r>
    </w:p>
    <w:p w14:paraId="70CE7219" w14:textId="77777777" w:rsidR="00117A8D" w:rsidRDefault="00117A8D" w:rsidP="00445C4A">
      <w:pPr>
        <w:spacing w:after="293" w:line="265" w:lineRule="auto"/>
        <w:ind w:left="465" w:right="487" w:hanging="10"/>
      </w:pPr>
    </w:p>
    <w:p w14:paraId="7D593B4B" w14:textId="77777777" w:rsidR="00117A8D" w:rsidRDefault="00117A8D" w:rsidP="00117A8D">
      <w:pPr>
        <w:numPr>
          <w:ilvl w:val="0"/>
          <w:numId w:val="19"/>
        </w:numPr>
        <w:spacing w:after="223" w:line="265" w:lineRule="auto"/>
        <w:ind w:right="38" w:hanging="189"/>
      </w:pPr>
      <w:r>
        <w:rPr>
          <w:rFonts w:ascii="Segoe UI" w:eastAsia="Segoe UI" w:hAnsi="Segoe UI" w:cs="Segoe UI"/>
          <w:color w:val="242424"/>
          <w:sz w:val="17"/>
        </w:rPr>
        <w:t xml:space="preserve">Approximately how frequently do you attend incidents involving individuals experiencing mental health crises? </w:t>
      </w:r>
      <w:r>
        <w:rPr>
          <w:rFonts w:ascii="Segoe UI" w:eastAsia="Segoe UI" w:hAnsi="Segoe UI" w:cs="Segoe UI"/>
          <w:color w:val="AE1515"/>
          <w:sz w:val="17"/>
        </w:rPr>
        <w:t xml:space="preserve"> * </w:t>
      </w:r>
    </w:p>
    <w:p w14:paraId="6344B823" w14:textId="77777777" w:rsidR="00117A8D" w:rsidRDefault="00117A8D" w:rsidP="00117A8D">
      <w:pPr>
        <w:spacing w:after="293" w:line="265" w:lineRule="auto"/>
        <w:ind w:left="465" w:right="487" w:hanging="10"/>
      </w:pPr>
      <w:r>
        <w:rPr>
          <w:noProof/>
        </w:rPr>
        <mc:AlternateContent>
          <mc:Choice Requires="wpg">
            <w:drawing>
              <wp:anchor distT="0" distB="0" distL="114300" distR="114300" simplePos="0" relativeHeight="251667456" behindDoc="0" locked="0" layoutInCell="1" allowOverlap="1" wp14:anchorId="3D713B12" wp14:editId="3BF3EA12">
                <wp:simplePos x="0" y="0"/>
                <wp:positionH relativeFrom="column">
                  <wp:posOffset>238125</wp:posOffset>
                </wp:positionH>
                <wp:positionV relativeFrom="paragraph">
                  <wp:posOffset>-27352</wp:posOffset>
                </wp:positionV>
                <wp:extent cx="120650" cy="1390651"/>
                <wp:effectExtent l="0" t="0" r="0" b="0"/>
                <wp:wrapSquare wrapText="bothSides"/>
                <wp:docPr id="3347" name="Group 3347"/>
                <wp:cNvGraphicFramePr/>
                <a:graphic xmlns:a="http://schemas.openxmlformats.org/drawingml/2006/main">
                  <a:graphicData uri="http://schemas.microsoft.com/office/word/2010/wordprocessingGroup">
                    <wpg:wgp>
                      <wpg:cNvGrpSpPr/>
                      <wpg:grpSpPr>
                        <a:xfrm>
                          <a:off x="0" y="0"/>
                          <a:ext cx="120650" cy="1390651"/>
                          <a:chOff x="0" y="0"/>
                          <a:chExt cx="120650" cy="1390651"/>
                        </a:xfrm>
                      </wpg:grpSpPr>
                      <wps:wsp>
                        <wps:cNvPr id="176" name="Shape 176"/>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81" name="Shape 181"/>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86" name="Shape 186"/>
                        <wps:cNvSpPr/>
                        <wps:spPr>
                          <a:xfrm>
                            <a:off x="0" y="6350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1" name="Shape 191"/>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196" name="Shape 196"/>
                        <wps:cNvSpPr/>
                        <wps:spPr>
                          <a:xfrm>
                            <a:off x="0" y="12700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7CADDBF0" id="Group 3347" o:spid="_x0000_s1026" style="position:absolute;margin-left:18.75pt;margin-top:-2.15pt;width:9.5pt;height:109.5pt;z-index:251667456" coordsize="1206,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">
                <v:shape id="Shape 176"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81"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86"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91"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196" o:spid="_x0000_s1031" style="position:absolute;top:1270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Very frequently</w:t>
      </w:r>
    </w:p>
    <w:p w14:paraId="5E5900E3" w14:textId="77777777" w:rsidR="00117A8D" w:rsidRDefault="00117A8D" w:rsidP="00117A8D">
      <w:pPr>
        <w:spacing w:after="293" w:line="265" w:lineRule="auto"/>
        <w:ind w:left="465" w:right="487" w:hanging="10"/>
      </w:pPr>
      <w:r>
        <w:rPr>
          <w:rFonts w:ascii="Segoe UI" w:eastAsia="Segoe UI" w:hAnsi="Segoe UI" w:cs="Segoe UI"/>
          <w:color w:val="242424"/>
          <w:sz w:val="14"/>
        </w:rPr>
        <w:t>Frequently</w:t>
      </w:r>
    </w:p>
    <w:p w14:paraId="1783ED11" w14:textId="77777777" w:rsidR="00117A8D" w:rsidRDefault="00117A8D" w:rsidP="00117A8D">
      <w:pPr>
        <w:spacing w:after="293" w:line="265" w:lineRule="auto"/>
        <w:ind w:left="465" w:right="487" w:hanging="10"/>
      </w:pPr>
      <w:r>
        <w:rPr>
          <w:rFonts w:ascii="Segoe UI" w:eastAsia="Segoe UI" w:hAnsi="Segoe UI" w:cs="Segoe UI"/>
          <w:color w:val="242424"/>
          <w:sz w:val="14"/>
        </w:rPr>
        <w:t>Occasionally</w:t>
      </w:r>
    </w:p>
    <w:p w14:paraId="3B2A6E88" w14:textId="77777777" w:rsidR="00117A8D" w:rsidRDefault="00117A8D" w:rsidP="00117A8D">
      <w:pPr>
        <w:spacing w:after="293" w:line="265" w:lineRule="auto"/>
        <w:ind w:left="465" w:right="487" w:hanging="10"/>
      </w:pPr>
      <w:r>
        <w:rPr>
          <w:rFonts w:ascii="Segoe UI" w:eastAsia="Segoe UI" w:hAnsi="Segoe UI" w:cs="Segoe UI"/>
          <w:color w:val="242424"/>
          <w:sz w:val="14"/>
        </w:rPr>
        <w:t>Rarely</w:t>
      </w:r>
    </w:p>
    <w:p w14:paraId="4F2BAC52" w14:textId="77777777" w:rsidR="00134096" w:rsidRDefault="00117A8D" w:rsidP="00117A8D">
      <w:pPr>
        <w:spacing w:after="293" w:line="265" w:lineRule="auto"/>
        <w:ind w:left="465" w:right="487" w:hanging="10"/>
        <w:rPr>
          <w:rFonts w:ascii="Segoe UI" w:eastAsia="Segoe UI" w:hAnsi="Segoe UI" w:cs="Segoe UI"/>
          <w:color w:val="242424"/>
          <w:sz w:val="14"/>
        </w:rPr>
      </w:pPr>
      <w:r>
        <w:rPr>
          <w:rFonts w:ascii="Segoe UI" w:eastAsia="Segoe UI" w:hAnsi="Segoe UI" w:cs="Segoe UI"/>
          <w:color w:val="242424"/>
          <w:sz w:val="14"/>
        </w:rPr>
        <w:t>Never</w:t>
      </w:r>
    </w:p>
    <w:p w14:paraId="597EAC11" w14:textId="77777777" w:rsidR="00134096" w:rsidRDefault="00134096" w:rsidP="00134096">
      <w:r>
        <w:t>Crisis Intervention Training (CIT)</w:t>
      </w:r>
    </w:p>
    <w:p w14:paraId="6B9BDFB1" w14:textId="77777777" w:rsidR="00134096" w:rsidRDefault="00134096" w:rsidP="00134096">
      <w:pPr>
        <w:numPr>
          <w:ilvl w:val="0"/>
          <w:numId w:val="20"/>
        </w:numPr>
        <w:spacing w:after="223" w:line="265" w:lineRule="auto"/>
        <w:ind w:right="38" w:hanging="189"/>
      </w:pPr>
      <w:r>
        <w:rPr>
          <w:rFonts w:ascii="Segoe UI" w:eastAsia="Segoe UI" w:hAnsi="Segoe UI" w:cs="Segoe UI"/>
          <w:color w:val="242424"/>
          <w:sz w:val="17"/>
        </w:rPr>
        <w:t>Have you completed Crisis Intervention Training (CIT)?</w:t>
      </w:r>
      <w:r>
        <w:rPr>
          <w:rFonts w:ascii="Segoe UI" w:eastAsia="Segoe UI" w:hAnsi="Segoe UI" w:cs="Segoe UI"/>
          <w:color w:val="AE1515"/>
          <w:sz w:val="17"/>
        </w:rPr>
        <w:t xml:space="preserve"> * </w:t>
      </w:r>
    </w:p>
    <w:p w14:paraId="55E16922" w14:textId="77777777" w:rsidR="00134096" w:rsidRDefault="00134096" w:rsidP="00134096">
      <w:pPr>
        <w:spacing w:after="293" w:line="265" w:lineRule="auto"/>
        <w:ind w:left="465" w:right="487" w:hanging="10"/>
      </w:pPr>
      <w:r>
        <w:rPr>
          <w:noProof/>
        </w:rPr>
        <mc:AlternateContent>
          <mc:Choice Requires="wpg">
            <w:drawing>
              <wp:anchor distT="0" distB="0" distL="114300" distR="114300" simplePos="0" relativeHeight="251669504" behindDoc="0" locked="0" layoutInCell="1" allowOverlap="1" wp14:anchorId="3900355D" wp14:editId="580BFAD0">
                <wp:simplePos x="0" y="0"/>
                <wp:positionH relativeFrom="column">
                  <wp:posOffset>238125</wp:posOffset>
                </wp:positionH>
                <wp:positionV relativeFrom="paragraph">
                  <wp:posOffset>-27353</wp:posOffset>
                </wp:positionV>
                <wp:extent cx="120650" cy="438148"/>
                <wp:effectExtent l="0" t="0" r="0" b="0"/>
                <wp:wrapSquare wrapText="bothSides"/>
                <wp:docPr id="3395" name="Group 3395"/>
                <wp:cNvGraphicFramePr/>
                <a:graphic xmlns:a="http://schemas.openxmlformats.org/drawingml/2006/main">
                  <a:graphicData uri="http://schemas.microsoft.com/office/word/2010/wordprocessingGroup">
                    <wpg:wgp>
                      <wpg:cNvGrpSpPr/>
                      <wpg:grpSpPr>
                        <a:xfrm>
                          <a:off x="0" y="0"/>
                          <a:ext cx="120650" cy="438148"/>
                          <a:chOff x="0" y="0"/>
                          <a:chExt cx="120650" cy="438148"/>
                        </a:xfrm>
                      </wpg:grpSpPr>
                      <wps:wsp>
                        <wps:cNvPr id="218" name="Shape 218"/>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23" name="Shape 223"/>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556E9880" id="Group 3395" o:spid="_x0000_s1026" style="position:absolute;margin-left:18.75pt;margin-top:-2.15pt;width:9.5pt;height:34.5pt;z-index:251669504" coordsize="120650,438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">
                <v:shape id="Shape 218"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223" o:spid="_x0000_s1028" style="position:absolute;top:317498;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438B237B" w14:textId="77777777" w:rsidR="00134096" w:rsidRDefault="00134096" w:rsidP="00134096">
      <w:pPr>
        <w:spacing w:after="849" w:line="265" w:lineRule="auto"/>
        <w:ind w:left="465" w:right="487" w:hanging="10"/>
      </w:pPr>
      <w:r>
        <w:rPr>
          <w:rFonts w:ascii="Segoe UI" w:eastAsia="Segoe UI" w:hAnsi="Segoe UI" w:cs="Segoe UI"/>
          <w:color w:val="242424"/>
          <w:sz w:val="14"/>
        </w:rPr>
        <w:t>No</w:t>
      </w:r>
    </w:p>
    <w:p w14:paraId="4BDCEF43" w14:textId="77777777" w:rsidR="00134096" w:rsidRDefault="00134096" w:rsidP="00134096">
      <w:pPr>
        <w:numPr>
          <w:ilvl w:val="0"/>
          <w:numId w:val="20"/>
        </w:numPr>
        <w:spacing w:after="223" w:line="265" w:lineRule="auto"/>
        <w:ind w:right="38" w:hanging="189"/>
      </w:pPr>
      <w:r>
        <w:rPr>
          <w:rFonts w:ascii="Segoe UI" w:eastAsia="Segoe UI" w:hAnsi="Segoe UI" w:cs="Segoe UI"/>
          <w:color w:val="242424"/>
          <w:sz w:val="17"/>
        </w:rPr>
        <w:t>If yes, when did you complete CIT?</w:t>
      </w:r>
      <w:r>
        <w:rPr>
          <w:rFonts w:ascii="Segoe UI" w:eastAsia="Segoe UI" w:hAnsi="Segoe UI" w:cs="Segoe UI"/>
          <w:color w:val="AE1515"/>
          <w:sz w:val="17"/>
        </w:rPr>
        <w:t xml:space="preserve"> * </w:t>
      </w:r>
    </w:p>
    <w:p w14:paraId="75D3C56A" w14:textId="77777777" w:rsidR="00134096" w:rsidRDefault="00134096" w:rsidP="00134096">
      <w:pPr>
        <w:spacing w:after="293" w:line="265" w:lineRule="auto"/>
        <w:ind w:left="465" w:right="487" w:hanging="10"/>
      </w:pPr>
      <w:r>
        <w:rPr>
          <w:noProof/>
        </w:rPr>
        <mc:AlternateContent>
          <mc:Choice Requires="wpg">
            <w:drawing>
              <wp:anchor distT="0" distB="0" distL="114300" distR="114300" simplePos="0" relativeHeight="251670528" behindDoc="0" locked="0" layoutInCell="1" allowOverlap="1" wp14:anchorId="5EA1E915" wp14:editId="0477BD93">
                <wp:simplePos x="0" y="0"/>
                <wp:positionH relativeFrom="column">
                  <wp:posOffset>238125</wp:posOffset>
                </wp:positionH>
                <wp:positionV relativeFrom="paragraph">
                  <wp:posOffset>-27354</wp:posOffset>
                </wp:positionV>
                <wp:extent cx="120650" cy="1073150"/>
                <wp:effectExtent l="0" t="0" r="0" b="0"/>
                <wp:wrapSquare wrapText="bothSides"/>
                <wp:docPr id="3396" name="Group 3396"/>
                <wp:cNvGraphicFramePr/>
                <a:graphic xmlns:a="http://schemas.openxmlformats.org/drawingml/2006/main">
                  <a:graphicData uri="http://schemas.microsoft.com/office/word/2010/wordprocessingGroup">
                    <wpg:wgp>
                      <wpg:cNvGrpSpPr/>
                      <wpg:grpSpPr>
                        <a:xfrm>
                          <a:off x="0" y="0"/>
                          <a:ext cx="120650" cy="1073150"/>
                          <a:chOff x="0" y="0"/>
                          <a:chExt cx="120650" cy="1073150"/>
                        </a:xfrm>
                      </wpg:grpSpPr>
                      <wps:wsp>
                        <wps:cNvPr id="234" name="Shape 234"/>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39" name="Shape 239"/>
                        <wps:cNvSpPr/>
                        <wps:spPr>
                          <a:xfrm>
                            <a:off x="0" y="317501"/>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4" name="Shape 244"/>
                        <wps:cNvSpPr/>
                        <wps:spPr>
                          <a:xfrm>
                            <a:off x="0" y="634999"/>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249" name="Shape 249"/>
                        <wps:cNvSpPr/>
                        <wps:spPr>
                          <a:xfrm>
                            <a:off x="0" y="95250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16EF34F1" id="Group 3396" o:spid="_x0000_s1026" style="position:absolute;margin-left:18.75pt;margin-top:-2.15pt;width:9.5pt;height:84.5pt;z-index:251670528" coordsize="1206,10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">
                <v:shape id="Shape 23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" path="m60325,120650v3961,,7884,-387,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3,56364,120650,60325,120650e" filled="f" strokecolor="#616161" strokeweight=".5pt">
                  <v:stroke miterlimit="1" joinstyle="miter"/>
                  <v:path arrowok="t" textboxrect="0,0,120650,120650"/>
                </v:shape>
                <v:shape id="Shape 239" o:spid="_x0000_s1028" style="position:absolute;top:317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244" o:spid="_x0000_s1029" style="position:absolute;top:6349;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249" o:spid="_x0000_s1030" style="position:absolute;top:9525;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Within the last 6 months</w:t>
      </w:r>
    </w:p>
    <w:p w14:paraId="584958CF" w14:textId="77777777" w:rsidR="00134096" w:rsidRDefault="00134096" w:rsidP="00134096">
      <w:pPr>
        <w:spacing w:after="293" w:line="265" w:lineRule="auto"/>
        <w:ind w:left="465" w:right="487" w:hanging="10"/>
      </w:pPr>
      <w:r>
        <w:rPr>
          <w:rFonts w:ascii="Segoe UI" w:eastAsia="Segoe UI" w:hAnsi="Segoe UI" w:cs="Segoe UI"/>
          <w:color w:val="242424"/>
          <w:sz w:val="14"/>
        </w:rPr>
        <w:t>6–24 months ago</w:t>
      </w:r>
    </w:p>
    <w:p w14:paraId="10E0ED38" w14:textId="77777777" w:rsidR="00134096" w:rsidRDefault="00134096" w:rsidP="00134096">
      <w:pPr>
        <w:spacing w:after="293" w:line="265" w:lineRule="auto"/>
        <w:ind w:left="465" w:right="487" w:hanging="10"/>
      </w:pPr>
      <w:r>
        <w:rPr>
          <w:rFonts w:ascii="Segoe UI" w:eastAsia="Segoe UI" w:hAnsi="Segoe UI" w:cs="Segoe UI"/>
          <w:color w:val="242424"/>
          <w:sz w:val="14"/>
        </w:rPr>
        <w:t>More than 2 years ago</w:t>
      </w:r>
    </w:p>
    <w:p w14:paraId="58C86BEE" w14:textId="77777777" w:rsidR="00425BB6" w:rsidRDefault="00134096" w:rsidP="00134096">
      <w:pPr>
        <w:spacing w:after="293" w:line="265" w:lineRule="auto"/>
        <w:ind w:left="465" w:right="487" w:hanging="10"/>
      </w:pPr>
      <w:r>
        <w:rPr>
          <w:rFonts w:ascii="Segoe UI" w:eastAsia="Segoe UI" w:hAnsi="Segoe UI" w:cs="Segoe UI"/>
          <w:color w:val="242424"/>
          <w:sz w:val="14"/>
        </w:rPr>
        <w:t>Not applicable</w:t>
      </w:r>
    </w:p>
    <w:p w14:paraId="34D002ED" w14:textId="77777777" w:rsidR="00425BB6" w:rsidRDefault="00425BB6" w:rsidP="00134096">
      <w:pPr>
        <w:spacing w:after="293" w:line="265" w:lineRule="auto"/>
        <w:ind w:left="465" w:right="487" w:hanging="10"/>
      </w:pPr>
    </w:p>
    <w:p w14:paraId="2C9EEEED" w14:textId="77777777" w:rsidR="00425BB6" w:rsidRDefault="00425BB6" w:rsidP="00134096">
      <w:pPr>
        <w:spacing w:after="293" w:line="265" w:lineRule="auto"/>
        <w:ind w:left="465" w:right="487" w:hanging="10"/>
      </w:pPr>
    </w:p>
    <w:p w14:paraId="18ADDFC5" w14:textId="77777777" w:rsidR="00425BB6" w:rsidRDefault="00425BB6" w:rsidP="00134096">
      <w:pPr>
        <w:spacing w:after="293" w:line="265" w:lineRule="auto"/>
        <w:ind w:left="465" w:right="487" w:hanging="10"/>
      </w:pPr>
    </w:p>
    <w:p w14:paraId="5E2A5659" w14:textId="77777777" w:rsidR="00425BB6" w:rsidRDefault="00425BB6" w:rsidP="00134096">
      <w:pPr>
        <w:spacing w:after="293" w:line="265" w:lineRule="auto"/>
        <w:ind w:left="465" w:right="487" w:hanging="10"/>
      </w:pPr>
    </w:p>
    <w:p w14:paraId="193F6B40" w14:textId="77777777" w:rsidR="00425BB6" w:rsidRDefault="00425BB6" w:rsidP="00425BB6">
      <w:r>
        <w:lastRenderedPageBreak/>
        <w:t>Mental health knowledge</w:t>
      </w:r>
    </w:p>
    <w:p w14:paraId="310244B3" w14:textId="77777777" w:rsidR="00425BB6" w:rsidRDefault="00425BB6" w:rsidP="00425BB6">
      <w:pPr>
        <w:spacing w:after="323" w:line="265" w:lineRule="auto"/>
        <w:ind w:left="156" w:right="38" w:hanging="10"/>
      </w:pPr>
      <w:r>
        <w:rPr>
          <w:rFonts w:ascii="Segoe UI" w:eastAsia="Segoe UI" w:hAnsi="Segoe UI" w:cs="Segoe UI"/>
          <w:color w:val="242424"/>
          <w:sz w:val="17"/>
        </w:rPr>
        <w:t xml:space="preserve">8. Please answer the below </w:t>
      </w:r>
      <w:proofErr w:type="gramStart"/>
      <w:r>
        <w:rPr>
          <w:rFonts w:ascii="Segoe UI" w:eastAsia="Segoe UI" w:hAnsi="Segoe UI" w:cs="Segoe UI"/>
          <w:color w:val="242424"/>
          <w:sz w:val="17"/>
        </w:rPr>
        <w:t xml:space="preserve">statements </w:t>
      </w:r>
      <w:r>
        <w:rPr>
          <w:rFonts w:ascii="Segoe UI" w:eastAsia="Segoe UI" w:hAnsi="Segoe UI" w:cs="Segoe UI"/>
          <w:color w:val="AE1515"/>
          <w:sz w:val="17"/>
        </w:rPr>
        <w:t xml:space="preserve"> *</w:t>
      </w:r>
      <w:proofErr w:type="gramEnd"/>
      <w:r>
        <w:rPr>
          <w:rFonts w:ascii="Segoe UI" w:eastAsia="Segoe UI" w:hAnsi="Segoe UI" w:cs="Segoe UI"/>
          <w:color w:val="AE1515"/>
          <w:sz w:val="17"/>
        </w:rPr>
        <w:t xml:space="preserve"> </w:t>
      </w:r>
    </w:p>
    <w:p w14:paraId="3F1267AF" w14:textId="77777777" w:rsidR="00425BB6" w:rsidRDefault="00425BB6" w:rsidP="00425BB6">
      <w:pPr>
        <w:tabs>
          <w:tab w:val="center" w:pos="2088"/>
          <w:tab w:val="center" w:pos="3324"/>
          <w:tab w:val="center" w:pos="4560"/>
          <w:tab w:val="center" w:pos="5796"/>
          <w:tab w:val="right" w:pos="7612"/>
        </w:tabs>
        <w:spacing w:after="226" w:line="280" w:lineRule="auto"/>
      </w:pPr>
      <w:r>
        <w:tab/>
      </w:r>
      <w:r>
        <w:rPr>
          <w:rFonts w:ascii="Segoe UI" w:eastAsia="Segoe UI" w:hAnsi="Segoe UI" w:cs="Segoe UI"/>
          <w:color w:val="242424"/>
          <w:sz w:val="14"/>
        </w:rPr>
        <w:t>Strongly disagree</w:t>
      </w:r>
      <w:r>
        <w:rPr>
          <w:rFonts w:ascii="Segoe UI" w:eastAsia="Segoe UI" w:hAnsi="Segoe UI" w:cs="Segoe UI"/>
          <w:color w:val="242424"/>
          <w:sz w:val="14"/>
        </w:rPr>
        <w:tab/>
      </w:r>
      <w:proofErr w:type="spellStart"/>
      <w:r>
        <w:rPr>
          <w:rFonts w:ascii="Segoe UI" w:eastAsia="Segoe UI" w:hAnsi="Segoe UI" w:cs="Segoe UI"/>
          <w:color w:val="242424"/>
          <w:sz w:val="14"/>
        </w:rPr>
        <w:t>Disagree</w:t>
      </w:r>
      <w:proofErr w:type="spellEnd"/>
      <w:r>
        <w:rPr>
          <w:rFonts w:ascii="Segoe UI" w:eastAsia="Segoe UI" w:hAnsi="Segoe UI" w:cs="Segoe UI"/>
          <w:color w:val="242424"/>
          <w:sz w:val="14"/>
        </w:rPr>
        <w:tab/>
        <w:t>Neutral</w:t>
      </w:r>
      <w:r>
        <w:rPr>
          <w:rFonts w:ascii="Segoe UI" w:eastAsia="Segoe UI" w:hAnsi="Segoe UI" w:cs="Segoe UI"/>
          <w:color w:val="242424"/>
          <w:sz w:val="14"/>
        </w:rPr>
        <w:tab/>
        <w:t>Agree</w:t>
      </w:r>
      <w:r>
        <w:rPr>
          <w:rFonts w:ascii="Segoe UI" w:eastAsia="Segoe UI" w:hAnsi="Segoe UI" w:cs="Segoe UI"/>
          <w:color w:val="242424"/>
          <w:sz w:val="14"/>
        </w:rPr>
        <w:tab/>
        <w:t>Strongly agree</w:t>
      </w:r>
    </w:p>
    <w:p w14:paraId="40208A8D" w14:textId="77777777" w:rsidR="00425BB6" w:rsidRDefault="00425BB6" w:rsidP="00425BB6">
      <w:pPr>
        <w:spacing w:after="0" w:line="265" w:lineRule="auto"/>
        <w:ind w:left="465" w:right="487" w:hanging="10"/>
      </w:pPr>
      <w:r>
        <w:rPr>
          <w:rFonts w:ascii="Segoe UI" w:eastAsia="Segoe UI" w:hAnsi="Segoe UI" w:cs="Segoe UI"/>
          <w:color w:val="242424"/>
          <w:sz w:val="14"/>
        </w:rPr>
        <w:t>Most people with mental health problems want</w:t>
      </w:r>
      <w:r>
        <w:rPr>
          <w:rFonts w:ascii="Segoe UI" w:eastAsia="Segoe UI" w:hAnsi="Segoe UI" w:cs="Segoe UI"/>
          <w:color w:val="242424"/>
          <w:sz w:val="14"/>
        </w:rPr>
        <w:tab/>
      </w:r>
      <w:r>
        <w:rPr>
          <w:noProof/>
        </w:rPr>
        <mc:AlternateContent>
          <mc:Choice Requires="wpg">
            <w:drawing>
              <wp:inline distT="0" distB="0" distL="0" distR="0" wp14:anchorId="73F9FC6C" wp14:editId="5855B597">
                <wp:extent cx="120650" cy="120650"/>
                <wp:effectExtent l="0" t="0" r="0" b="0"/>
                <wp:docPr id="3733" name="Group 373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299" name="Shape 29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2679478" id="Group 373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7Ud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bi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Bm87Ud&#10;NAUAAFcTAAAOAAAAAAAAAAAAAAAAAC4CAABkcnMvZTJvRG9jLnhtbFBLAQItABQABgAIAAAAIQBX&#10;1NvO2AAAAAMBAAAPAAAAAAAAAAAAAAAAAI4HAABkcnMvZG93bnJldi54bWxQSwUGAAAAAAQABADz&#10;AAAAkwgAAAAA&#10;">
                <v:shape id="Shape 29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6B245385" wp14:editId="6BA50435">
                <wp:extent cx="120650" cy="120650"/>
                <wp:effectExtent l="0" t="0" r="0" b="0"/>
                <wp:docPr id="3736" name="Group 373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04" name="Shape 30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FC45B0E" id="Group 373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X37OQ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">
                <v:shape id="Shape 30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49F5EDD" wp14:editId="610716A1">
                <wp:extent cx="120650" cy="120650"/>
                <wp:effectExtent l="0" t="0" r="0" b="0"/>
                <wp:docPr id="3738" name="Group 373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09" name="Shape 30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E07156B" id="Group 373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d5D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NK3e&#10;QzUFAABXEwAADgAAAAAAAAAAAAAAAAAuAgAAZHJzL2Uyb0RvYy54bWxQSwECLQAUAAYACAAAACEA&#10;V9TbztgAAAADAQAADwAAAAAAAAAAAAAAAACPBwAAZHJzL2Rvd25yZXYueG1sUEsFBgAAAAAEAAQA&#10;8wAAAJQIAAAAAA==&#10;">
                <v:shape id="Shape 30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67FC103A" wp14:editId="4C0776EF">
                <wp:extent cx="120650" cy="120650"/>
                <wp:effectExtent l="0" t="0" r="0" b="0"/>
                <wp:docPr id="3740" name="Group 3740"/>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14" name="Shape 31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E507F48" id="Group 3740"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RnxOQ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">
                <v:shape id="Shape 31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56A7DF3" wp14:editId="716EA5EC">
                <wp:extent cx="120650" cy="120650"/>
                <wp:effectExtent l="0" t="0" r="0" b="0"/>
                <wp:docPr id="3743" name="Group 374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19" name="Shape 31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19148C5" id="Group 374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pJ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gz26&#10;STUFAABXEwAADgAAAAAAAAAAAAAAAAAuAgAAZHJzL2Uyb0RvYy54bWxQSwECLQAUAAYACAAAACEA&#10;V9TbztgAAAADAQAADwAAAAAAAAAAAAAAAACPBwAAZHJzL2Rvd25yZXYueG1sUEsFBgAAAAAEAAQA&#10;8wAAAJQIAAAAAA==&#10;">
                <v:shape id="Shape 31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p>
    <w:p w14:paraId="3B70253B" w14:textId="77777777" w:rsidR="00425BB6" w:rsidRDefault="00425BB6" w:rsidP="00425BB6">
      <w:pPr>
        <w:spacing w:after="293" w:line="265" w:lineRule="auto"/>
        <w:ind w:left="465" w:right="5595" w:hanging="10"/>
      </w:pPr>
      <w:r>
        <w:rPr>
          <w:rFonts w:ascii="Segoe UI" w:eastAsia="Segoe UI" w:hAnsi="Segoe UI" w:cs="Segoe UI"/>
          <w:color w:val="242424"/>
          <w:sz w:val="14"/>
        </w:rPr>
        <w:t>to have paid employment</w:t>
      </w:r>
    </w:p>
    <w:p w14:paraId="58511263" w14:textId="77777777" w:rsidR="00425BB6" w:rsidRDefault="00425BB6" w:rsidP="00425BB6">
      <w:pPr>
        <w:spacing w:after="293" w:line="265" w:lineRule="auto"/>
        <w:ind w:left="465" w:right="487" w:hanging="10"/>
      </w:pPr>
      <w:r>
        <w:rPr>
          <w:rFonts w:ascii="Segoe UI" w:eastAsia="Segoe UI" w:hAnsi="Segoe UI" w:cs="Segoe UI"/>
          <w:color w:val="242424"/>
          <w:sz w:val="14"/>
        </w:rPr>
        <w:t>Medication can be an effective treatment for people with</w:t>
      </w:r>
      <w:r>
        <w:rPr>
          <w:rFonts w:ascii="Segoe UI" w:eastAsia="Segoe UI" w:hAnsi="Segoe UI" w:cs="Segoe UI"/>
          <w:color w:val="242424"/>
          <w:sz w:val="14"/>
        </w:rPr>
        <w:tab/>
      </w:r>
      <w:r>
        <w:rPr>
          <w:noProof/>
        </w:rPr>
        <mc:AlternateContent>
          <mc:Choice Requires="wpg">
            <w:drawing>
              <wp:inline distT="0" distB="0" distL="0" distR="0" wp14:anchorId="3CE035FC" wp14:editId="0083EA14">
                <wp:extent cx="120650" cy="120650"/>
                <wp:effectExtent l="0" t="0" r="0" b="0"/>
                <wp:docPr id="3746" name="Group 374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24" name="Shape 32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67E0452" id="Group 374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">
                <v:shape id="Shape 32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FB7B976" wp14:editId="2652C68D">
                <wp:extent cx="120650" cy="120650"/>
                <wp:effectExtent l="0" t="0" r="0" b="0"/>
                <wp:docPr id="3748" name="Group 374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29" name="Shape 32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E3EFE85" id="Group 374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uvj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ad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d57r&#10;4zUFAABXEwAADgAAAAAAAAAAAAAAAAAuAgAAZHJzL2Uyb0RvYy54bWxQSwECLQAUAAYACAAAACEA&#10;V9TbztgAAAADAQAADwAAAAAAAAAAAAAAAACPBwAAZHJzL2Rvd25yZXYueG1sUEsFBgAAAAAEAAQA&#10;8wAAAJQIAAAAAA==&#10;">
                <v:shape id="Shape 32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097D6A1" wp14:editId="6C11BC4C">
                <wp:extent cx="120650" cy="120650"/>
                <wp:effectExtent l="0" t="0" r="0" b="0"/>
                <wp:docPr id="3752" name="Group 3752"/>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34" name="Shape 33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27DF4C8" id="Group 3752"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ixROA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">
                <v:shape id="Shape 33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7F719954" wp14:editId="4414371B">
                <wp:extent cx="120650" cy="120650"/>
                <wp:effectExtent l="0" t="0" r="0" b="0"/>
                <wp:docPr id="3754" name="Group 3754"/>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39" name="Shape 33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0FFE8F5" id="Group 3754"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o/p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bd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wA6P&#10;6TUFAABXEwAADgAAAAAAAAAAAAAAAAAuAgAAZHJzL2Uyb0RvYy54bWxQSwECLQAUAAYACAAAACEA&#10;V9TbztgAAAADAQAADwAAAAAAAAAAAAAAAACPBwAAZHJzL2Rvd25yZXYueG1sUEsFBgAAAAAEAAQA&#10;8wAAAJQIAAAAAA==&#10;">
                <v:shape id="Shape 33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692EFEF" wp14:editId="5E0B7798">
                <wp:extent cx="120650" cy="120650"/>
                <wp:effectExtent l="0" t="0" r="0" b="0"/>
                <wp:docPr id="3756" name="Group 375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44" name="Shape 34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DA6C054" id="Group 375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RNmOA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">
                <v:shape id="Shape 34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mental health conditions</w:t>
      </w:r>
    </w:p>
    <w:p w14:paraId="393B4485" w14:textId="77777777" w:rsidR="00425BB6" w:rsidRDefault="00425BB6" w:rsidP="00425BB6">
      <w:pPr>
        <w:spacing w:after="293" w:line="265" w:lineRule="auto"/>
        <w:ind w:left="465" w:right="487" w:hanging="10"/>
      </w:pPr>
      <w:r>
        <w:rPr>
          <w:rFonts w:ascii="Segoe UI" w:eastAsia="Segoe UI" w:hAnsi="Segoe UI" w:cs="Segoe UI"/>
          <w:color w:val="242424"/>
          <w:sz w:val="14"/>
        </w:rPr>
        <w:t>Talking therapies can be an effective treatment for</w:t>
      </w:r>
      <w:r>
        <w:rPr>
          <w:rFonts w:ascii="Segoe UI" w:eastAsia="Segoe UI" w:hAnsi="Segoe UI" w:cs="Segoe UI"/>
          <w:color w:val="242424"/>
          <w:sz w:val="14"/>
        </w:rPr>
        <w:tab/>
      </w:r>
      <w:r>
        <w:rPr>
          <w:noProof/>
        </w:rPr>
        <mc:AlternateContent>
          <mc:Choice Requires="wpg">
            <w:drawing>
              <wp:inline distT="0" distB="0" distL="0" distR="0" wp14:anchorId="78F7DEE7" wp14:editId="582F3835">
                <wp:extent cx="120650" cy="120650"/>
                <wp:effectExtent l="0" t="0" r="0" b="0"/>
                <wp:docPr id="3758" name="Group 375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49" name="Shape 34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7472740" id="Group 375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JSMNg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a9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">
                <v:shape id="Shape 34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68C1F80" wp14:editId="68A12799">
                <wp:extent cx="120650" cy="120650"/>
                <wp:effectExtent l="0" t="0" r="0" b="0"/>
                <wp:docPr id="3759" name="Group 375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54" name="Shape 35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A95C043" id="Group 3759"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dsOA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">
                <v:shape id="Shape 35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0978F7F8" wp14:editId="00CDA157">
                <wp:extent cx="120650" cy="120650"/>
                <wp:effectExtent l="0" t="0" r="0" b="0"/>
                <wp:docPr id="3761" name="Group 3761"/>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59" name="Shape 35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C8811B1" id="Group 3761"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TUNw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b9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">
                <v:shape id="Shape 35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6BB33B94" wp14:editId="560186B7">
                <wp:extent cx="120650" cy="120650"/>
                <wp:effectExtent l="0" t="0" r="0" b="0"/>
                <wp:docPr id="3762" name="Group 3762"/>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64" name="Shape 36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69DC78C" id="Group 3762"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">
                <v:shape id="Shape 36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1399F9B8" wp14:editId="150DB627">
                <wp:extent cx="120650" cy="120650"/>
                <wp:effectExtent l="0" t="0" r="0" b="0"/>
                <wp:docPr id="3764" name="Group 3764"/>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69" name="Shape 36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86AC391" id="Group 3764"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HnKNg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aD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">
                <v:shape id="Shape 36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people with mental health conditions</w:t>
      </w:r>
    </w:p>
    <w:p w14:paraId="31C07304" w14:textId="77777777" w:rsidR="00425BB6" w:rsidRDefault="00425BB6" w:rsidP="00425BB6">
      <w:pPr>
        <w:spacing w:after="293" w:line="265" w:lineRule="auto"/>
        <w:ind w:left="465" w:right="487" w:hanging="10"/>
      </w:pPr>
      <w:r>
        <w:rPr>
          <w:rFonts w:ascii="Segoe UI" w:eastAsia="Segoe UI" w:hAnsi="Segoe UI" w:cs="Segoe UI"/>
          <w:color w:val="242424"/>
          <w:sz w:val="14"/>
        </w:rPr>
        <w:t>People with mental health conditions can</w:t>
      </w:r>
      <w:r>
        <w:rPr>
          <w:rFonts w:ascii="Segoe UI" w:eastAsia="Segoe UI" w:hAnsi="Segoe UI" w:cs="Segoe UI"/>
          <w:color w:val="242424"/>
          <w:sz w:val="14"/>
        </w:rPr>
        <w:tab/>
      </w:r>
      <w:r>
        <w:rPr>
          <w:noProof/>
        </w:rPr>
        <mc:AlternateContent>
          <mc:Choice Requires="wpg">
            <w:drawing>
              <wp:inline distT="0" distB="0" distL="0" distR="0" wp14:anchorId="4A11B362" wp14:editId="241B9FCE">
                <wp:extent cx="120650" cy="120650"/>
                <wp:effectExtent l="0" t="0" r="0" b="0"/>
                <wp:docPr id="3765" name="Group 3765"/>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74" name="Shape 37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75DA7E6C" id="Group 3765"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">
                <v:shape id="Shape 37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2CE5636" wp14:editId="50CE2E2F">
                <wp:extent cx="120650" cy="120650"/>
                <wp:effectExtent l="0" t="0" r="0" b="0"/>
                <wp:docPr id="3767" name="Group 3767"/>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79" name="Shape 37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F53B0DA" id="Group 3767"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B3ANg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">
                <v:shape id="Shape 37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10CE8F61" wp14:editId="5F5F2898">
                <wp:extent cx="120650" cy="120650"/>
                <wp:effectExtent l="0" t="0" r="0" b="0"/>
                <wp:docPr id="3768" name="Group 376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84" name="Shape 38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DF3C450" id="Group 376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">
                <v:shape id="Shape 38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60A53D70" wp14:editId="3E32D2F2">
                <wp:extent cx="120650" cy="120650"/>
                <wp:effectExtent l="0" t="0" r="0" b="0"/>
                <wp:docPr id="3770" name="Group 3770"/>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89" name="Shape 38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75DB87E" id="Group 3770"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gak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aj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oToG&#10;pDUFAABXEwAADgAAAAAAAAAAAAAAAAAuAgAAZHJzL2Uyb0RvYy54bWxQSwECLQAUAAYACAAAACEA&#10;V9TbztgAAAADAQAADwAAAAAAAAAAAAAAAACPBwAAZHJzL2Rvd25yZXYueG1sUEsFBgAAAAAEAAQA&#10;8wAAAJQIAAAAAA==&#10;">
                <v:shape id="Shape 38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ED35EE9" wp14:editId="4DECF80C">
                <wp:extent cx="120650" cy="120650"/>
                <wp:effectExtent l="0" t="0" r="0" b="0"/>
                <wp:docPr id="3771" name="Group 3771"/>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94" name="Shape 39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43176D5" id="Group 3771"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sEWOA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">
                <v:shape id="Shape 39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recover.</w:t>
      </w:r>
    </w:p>
    <w:p w14:paraId="3F092BFB" w14:textId="77777777" w:rsidR="00425BB6" w:rsidRDefault="00425BB6" w:rsidP="00425BB6">
      <w:pPr>
        <w:spacing w:after="27" w:line="265" w:lineRule="auto"/>
        <w:ind w:left="465" w:right="5999" w:hanging="10"/>
      </w:pPr>
      <w:r>
        <w:rPr>
          <w:rFonts w:ascii="Segoe UI" w:eastAsia="Segoe UI" w:hAnsi="Segoe UI" w:cs="Segoe UI"/>
          <w:color w:val="242424"/>
          <w:sz w:val="14"/>
        </w:rPr>
        <w:t>People with mental health</w:t>
      </w:r>
    </w:p>
    <w:p w14:paraId="5DE9199E" w14:textId="77777777" w:rsidR="00425BB6" w:rsidRDefault="00425BB6" w:rsidP="00425BB6">
      <w:pPr>
        <w:spacing w:after="293" w:line="265" w:lineRule="auto"/>
        <w:ind w:left="465" w:right="487" w:hanging="10"/>
      </w:pPr>
      <w:r>
        <w:rPr>
          <w:rFonts w:ascii="Segoe UI" w:eastAsia="Segoe UI" w:hAnsi="Segoe UI" w:cs="Segoe UI"/>
          <w:color w:val="242424"/>
          <w:sz w:val="14"/>
        </w:rPr>
        <w:t>conditions can</w:t>
      </w:r>
      <w:r>
        <w:rPr>
          <w:rFonts w:ascii="Segoe UI" w:eastAsia="Segoe UI" w:hAnsi="Segoe UI" w:cs="Segoe UI"/>
          <w:color w:val="242424"/>
          <w:sz w:val="14"/>
        </w:rPr>
        <w:tab/>
      </w:r>
      <w:r>
        <w:rPr>
          <w:noProof/>
        </w:rPr>
        <mc:AlternateContent>
          <mc:Choice Requires="wpg">
            <w:drawing>
              <wp:inline distT="0" distB="0" distL="0" distR="0" wp14:anchorId="16F4B150" wp14:editId="44431271">
                <wp:extent cx="120650" cy="120650"/>
                <wp:effectExtent l="0" t="0" r="0" b="0"/>
                <wp:docPr id="3773" name="Group 377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399" name="Shape 39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8488A87" id="Group 377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0b8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9KNG&#10;/DUFAABXEwAADgAAAAAAAAAAAAAAAAAuAgAAZHJzL2Uyb0RvYy54bWxQSwECLQAUAAYACAAAACEA&#10;V9TbztgAAAADAQAADwAAAAAAAAAAAAAAAACPBwAAZHJzL2Rvd25yZXYueG1sUEsFBgAAAAAEAAQA&#10;8wAAAJQIAAAAAA==&#10;">
                <v:shape id="Shape 39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C2764B9" wp14:editId="6E4FE7B8">
                <wp:extent cx="120650" cy="120650"/>
                <wp:effectExtent l="0" t="0" r="0" b="0"/>
                <wp:docPr id="3775" name="Group 3775"/>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404" name="Shape 40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C870B58" id="Group 3775"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Nw/OA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">
                <v:shape id="Shape 40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0A7967DF" wp14:editId="6E928A62">
                <wp:extent cx="120650" cy="120650"/>
                <wp:effectExtent l="0" t="0" r="0" b="0"/>
                <wp:docPr id="3776" name="Group 377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409" name="Shape 40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75D7751" id="Group 377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H+H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BldH+H&#10;NAUAAFcTAAAOAAAAAAAAAAAAAAAAAC4CAABkcnMvZTJvRG9jLnhtbFBLAQItABQABgAIAAAAIQBX&#10;1NvO2AAAAAMBAAAPAAAAAAAAAAAAAAAAAI4HAABkcnMvZG93bnJldi54bWxQSwUGAAAAAAQABADz&#10;AAAAkwgAAAAA&#10;">
                <v:shape id="Shape 40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06D3D089" wp14:editId="06F3BFDC">
                <wp:extent cx="120650" cy="120650"/>
                <wp:effectExtent l="0" t="0" r="0" b="0"/>
                <wp:docPr id="3778" name="Group 377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414" name="Shape 41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D916960" id="Group 377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">
                <v:shape id="Shape 414"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0141537" wp14:editId="2D7EC4F6">
                <wp:extent cx="120650" cy="120650"/>
                <wp:effectExtent l="0" t="0" r="0" b="0"/>
                <wp:docPr id="3779" name="Group 377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419" name="Shape 419"/>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1B1822B" id="Group 3779"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BuN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0uQb&#10;jTUFAABXEwAADgAAAAAAAAAAAAAAAAAuAgAAZHJzL2Uyb0RvYy54bWxQSwECLQAUAAYACAAAACEA&#10;V9TbztgAAAADAQAADwAAAAAAAAAAAAAAAACPBwAAZHJzL2Rvd25yZXYueG1sUEsFBgAAAAAEAAQA&#10;8wAAAJQIAAAAAA==&#10;">
                <v:shape id="Shape 419"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live independently.</w:t>
      </w:r>
    </w:p>
    <w:p w14:paraId="5288AFA5" w14:textId="0A57365F" w:rsidR="00425BB6" w:rsidRDefault="00425BB6" w:rsidP="00425BB6">
      <w:r>
        <w:t xml:space="preserve">Attitudes </w:t>
      </w:r>
      <w:r w:rsidR="006368BF">
        <w:t>towards mental</w:t>
      </w:r>
      <w:r>
        <w:t xml:space="preserve"> illness </w:t>
      </w:r>
    </w:p>
    <w:p w14:paraId="60C72056" w14:textId="77777777" w:rsidR="00425BB6" w:rsidRDefault="00425BB6" w:rsidP="00425BB6">
      <w:pPr>
        <w:spacing w:after="323" w:line="265" w:lineRule="auto"/>
        <w:ind w:left="156" w:right="38" w:hanging="10"/>
      </w:pPr>
      <w:r>
        <w:rPr>
          <w:rFonts w:ascii="Segoe UI" w:eastAsia="Segoe UI" w:hAnsi="Segoe UI" w:cs="Segoe UI"/>
          <w:color w:val="242424"/>
          <w:sz w:val="17"/>
        </w:rPr>
        <w:t xml:space="preserve">9. Please answer the below </w:t>
      </w:r>
      <w:proofErr w:type="gramStart"/>
      <w:r>
        <w:rPr>
          <w:rFonts w:ascii="Segoe UI" w:eastAsia="Segoe UI" w:hAnsi="Segoe UI" w:cs="Segoe UI"/>
          <w:color w:val="242424"/>
          <w:sz w:val="17"/>
        </w:rPr>
        <w:t xml:space="preserve">statements </w:t>
      </w:r>
      <w:r>
        <w:rPr>
          <w:rFonts w:ascii="Segoe UI" w:eastAsia="Segoe UI" w:hAnsi="Segoe UI" w:cs="Segoe UI"/>
          <w:color w:val="AE1515"/>
          <w:sz w:val="17"/>
        </w:rPr>
        <w:t xml:space="preserve"> *</w:t>
      </w:r>
      <w:proofErr w:type="gramEnd"/>
      <w:r>
        <w:rPr>
          <w:rFonts w:ascii="Segoe UI" w:eastAsia="Segoe UI" w:hAnsi="Segoe UI" w:cs="Segoe UI"/>
          <w:color w:val="AE1515"/>
          <w:sz w:val="17"/>
        </w:rPr>
        <w:t xml:space="preserve"> </w:t>
      </w:r>
    </w:p>
    <w:p w14:paraId="52306373" w14:textId="77777777" w:rsidR="00425BB6" w:rsidRDefault="00425BB6" w:rsidP="00425BB6">
      <w:pPr>
        <w:tabs>
          <w:tab w:val="center" w:pos="2069"/>
          <w:tab w:val="center" w:pos="3324"/>
          <w:tab w:val="center" w:pos="4560"/>
          <w:tab w:val="center" w:pos="5796"/>
          <w:tab w:val="right" w:pos="7612"/>
        </w:tabs>
        <w:spacing w:after="226" w:line="280" w:lineRule="auto"/>
      </w:pPr>
      <w:r>
        <w:tab/>
      </w:r>
      <w:r>
        <w:rPr>
          <w:rFonts w:ascii="Segoe UI" w:eastAsia="Segoe UI" w:hAnsi="Segoe UI" w:cs="Segoe UI"/>
          <w:color w:val="242424"/>
          <w:sz w:val="14"/>
        </w:rPr>
        <w:t xml:space="preserve">Strongly disagree </w:t>
      </w:r>
      <w:r>
        <w:rPr>
          <w:rFonts w:ascii="Segoe UI" w:eastAsia="Segoe UI" w:hAnsi="Segoe UI" w:cs="Segoe UI"/>
          <w:color w:val="242424"/>
          <w:sz w:val="14"/>
        </w:rPr>
        <w:tab/>
      </w:r>
      <w:proofErr w:type="spellStart"/>
      <w:r>
        <w:rPr>
          <w:rFonts w:ascii="Segoe UI" w:eastAsia="Segoe UI" w:hAnsi="Segoe UI" w:cs="Segoe UI"/>
          <w:color w:val="242424"/>
          <w:sz w:val="14"/>
        </w:rPr>
        <w:t>Disagree</w:t>
      </w:r>
      <w:proofErr w:type="spellEnd"/>
      <w:r>
        <w:rPr>
          <w:rFonts w:ascii="Segoe UI" w:eastAsia="Segoe UI" w:hAnsi="Segoe UI" w:cs="Segoe UI"/>
          <w:color w:val="242424"/>
          <w:sz w:val="14"/>
        </w:rPr>
        <w:tab/>
        <w:t>Neutral</w:t>
      </w:r>
      <w:r>
        <w:rPr>
          <w:rFonts w:ascii="Segoe UI" w:eastAsia="Segoe UI" w:hAnsi="Segoe UI" w:cs="Segoe UI"/>
          <w:color w:val="242424"/>
          <w:sz w:val="14"/>
        </w:rPr>
        <w:tab/>
        <w:t>Agree</w:t>
      </w:r>
      <w:r>
        <w:rPr>
          <w:rFonts w:ascii="Segoe UI" w:eastAsia="Segoe UI" w:hAnsi="Segoe UI" w:cs="Segoe UI"/>
          <w:color w:val="242424"/>
          <w:sz w:val="14"/>
        </w:rPr>
        <w:tab/>
        <w:t>Strongly agree</w:t>
      </w:r>
    </w:p>
    <w:p w14:paraId="2564154F" w14:textId="77777777" w:rsidR="00425BB6" w:rsidRDefault="00425BB6" w:rsidP="00425BB6">
      <w:pPr>
        <w:spacing w:after="293" w:line="265" w:lineRule="auto"/>
        <w:ind w:left="465" w:right="487" w:hanging="10"/>
      </w:pPr>
      <w:r>
        <w:rPr>
          <w:rFonts w:ascii="Segoe UI" w:eastAsia="Segoe UI" w:hAnsi="Segoe UI" w:cs="Segoe UI"/>
          <w:color w:val="242424"/>
          <w:sz w:val="14"/>
        </w:rPr>
        <w:t>People with mental illness should be fully</w:t>
      </w:r>
      <w:r>
        <w:rPr>
          <w:rFonts w:ascii="Segoe UI" w:eastAsia="Segoe UI" w:hAnsi="Segoe UI" w:cs="Segoe UI"/>
          <w:color w:val="242424"/>
          <w:sz w:val="14"/>
        </w:rPr>
        <w:tab/>
      </w:r>
      <w:r>
        <w:rPr>
          <w:noProof/>
        </w:rPr>
        <mc:AlternateContent>
          <mc:Choice Requires="wpg">
            <w:drawing>
              <wp:inline distT="0" distB="0" distL="0" distR="0" wp14:anchorId="7356CD02" wp14:editId="6403B60B">
                <wp:extent cx="120650" cy="120650"/>
                <wp:effectExtent l="0" t="0" r="0" b="0"/>
                <wp:docPr id="3550" name="Group 3550"/>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05" name="Shape 50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2C369F9" id="Group 3550"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TXo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Ce4TXo&#10;NAUAAFcTAAAOAAAAAAAAAAAAAAAAAC4CAABkcnMvZTJvRG9jLnhtbFBLAQItABQABgAIAAAAIQBX&#10;1NvO2AAAAAMBAAAPAAAAAAAAAAAAAAAAAI4HAABkcnMvZG93bnJldi54bWxQSwUGAAAAAAQABADz&#10;AAAAkwgAAAAA&#10;">
                <v:shape id="Shape 50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7D6BA89F" wp14:editId="2630D9CB">
                <wp:extent cx="120650" cy="120650"/>
                <wp:effectExtent l="0" t="0" r="0" b="0"/>
                <wp:docPr id="3552" name="Group 3552"/>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10" name="Shape 51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7702DBBC" id="Group 3552"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MCf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A8rMCf&#10;NAUAAFcTAAAOAAAAAAAAAAAAAAAAAC4CAABkcnMvZTJvRG9jLnhtbFBLAQItABQABgAIAAAAIQBX&#10;1NvO2AAAAAMBAAAPAAAAAAAAAAAAAAAAAI4HAABkcnMvZG93bnJldi54bWxQSwUGAAAAAAQABADz&#10;AAAAkwgAAAAA&#10;">
                <v:shape id="Shape 51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B20084E" wp14:editId="56EB5DB8">
                <wp:extent cx="120650" cy="120650"/>
                <wp:effectExtent l="0" t="0" r="0" b="0"/>
                <wp:docPr id="3553" name="Group 355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15" name="Shape 51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6A0E1F9" id="Group 355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HWw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DLeHWw&#10;NAUAAFcTAAAOAAAAAAAAAAAAAAAAAC4CAABkcnMvZTJvRG9jLnhtbFBLAQItABQABgAIAAAAIQBX&#10;1NvO2AAAAAMBAAAPAAAAAAAAAAAAAAAAAI4HAABkcnMvZG93bnJldi54bWxQSwUGAAAAAAQABADz&#10;AAAAkwgAAAAA&#10;">
                <v:shape id="Shape 51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1E773D54" wp14:editId="5F787F0E">
                <wp:extent cx="120650" cy="120650"/>
                <wp:effectExtent l="0" t="0" r="0" b="0"/>
                <wp:docPr id="3554" name="Group 3554"/>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20" name="Shape 52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B1B01B4" id="Group 3554"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DlHW2B&#10;NAUAAFcTAAAOAAAAAAAAAAAAAAAAAC4CAABkcnMvZTJvRG9jLnhtbFBLAQItABQABgAIAAAAIQBX&#10;1NvO2AAAAAMBAAAPAAAAAAAAAAAAAAAAAI4HAABkcnMvZG93bnJldi54bWxQSwUGAAAAAAQABADz&#10;AAAAkwgAAAAA&#10;">
                <v:shape id="Shape 52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CAF1720" wp14:editId="5416F4B3">
                <wp:extent cx="120650" cy="120650"/>
                <wp:effectExtent l="0" t="0" r="0" b="0"/>
                <wp:docPr id="3555" name="Group 3555"/>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25" name="Shape 52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688A933" id="Group 3555"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iu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ASydiu&#10;NAUAAFcTAAAOAAAAAAAAAAAAAAAAAC4CAABkcnMvZTJvRG9jLnhtbFBLAQItABQABgAIAAAAIQBX&#10;1NvO2AAAAAMBAAAPAAAAAAAAAAAAAAAAAI4HAABkcnMvZG93bnJldi54bWxQSwUGAAAAAAQABADz&#10;AAAAkwgAAAAA&#10;">
                <v:shape id="Shape 52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integrated into the community.</w:t>
      </w:r>
    </w:p>
    <w:p w14:paraId="0B924C12" w14:textId="77777777" w:rsidR="00425BB6" w:rsidRDefault="00425BB6" w:rsidP="00425BB6">
      <w:pPr>
        <w:spacing w:after="293" w:line="265" w:lineRule="auto"/>
        <w:ind w:left="465" w:right="487" w:hanging="10"/>
      </w:pPr>
      <w:r>
        <w:rPr>
          <w:rFonts w:ascii="Segoe UI" w:eastAsia="Segoe UI" w:hAnsi="Segoe UI" w:cs="Segoe UI"/>
          <w:color w:val="242424"/>
          <w:sz w:val="14"/>
        </w:rPr>
        <w:t>Individuals with mental illness deserve the same respect as</w:t>
      </w:r>
      <w:r>
        <w:rPr>
          <w:rFonts w:ascii="Segoe UI" w:eastAsia="Segoe UI" w:hAnsi="Segoe UI" w:cs="Segoe UI"/>
          <w:color w:val="242424"/>
          <w:sz w:val="14"/>
        </w:rPr>
        <w:tab/>
      </w:r>
      <w:r>
        <w:rPr>
          <w:noProof/>
        </w:rPr>
        <mc:AlternateContent>
          <mc:Choice Requires="wpg">
            <w:drawing>
              <wp:inline distT="0" distB="0" distL="0" distR="0" wp14:anchorId="0FB65B36" wp14:editId="61D5D479">
                <wp:extent cx="120650" cy="120650"/>
                <wp:effectExtent l="0" t="0" r="0" b="0"/>
                <wp:docPr id="3556" name="Group 355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30" name="Shape 53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B81AE0F" id="Group 355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">
                <v:shape id="Shape 53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63450617" wp14:editId="6A077BEA">
                <wp:extent cx="120650" cy="120650"/>
                <wp:effectExtent l="0" t="0" r="0" b="0"/>
                <wp:docPr id="3557" name="Group 3557"/>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35" name="Shape 53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30EE3B4" id="Group 3557"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ClWbyk&#10;NAUAAFcTAAAOAAAAAAAAAAAAAAAAAC4CAABkcnMvZTJvRG9jLnhtbFBLAQItABQABgAIAAAAIQBX&#10;1NvO2AAAAAMBAAAPAAAAAAAAAAAAAAAAAI4HAABkcnMvZG93bnJldi54bWxQSwUGAAAAAAQABADz&#10;AAAAkwgAAAAA&#10;">
                <v:shape id="Shape 53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C29BEDD" wp14:editId="288BEB9E">
                <wp:extent cx="120650" cy="120650"/>
                <wp:effectExtent l="0" t="0" r="0" b="0"/>
                <wp:docPr id="3559" name="Group 355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40" name="Shape 54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32CFE20" id="Group 3559"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ja8Ng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">
                <v:shape id="Shape 54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1ADAE33E" wp14:editId="5A4C8901">
                <wp:extent cx="120650" cy="120650"/>
                <wp:effectExtent l="0" t="0" r="0" b="0"/>
                <wp:docPr id="3560" name="Group 3560"/>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45" name="Shape 54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28E0082" id="Group 3560"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OT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oKqD&#10;kzUFAABXEwAADgAAAAAAAAAAAAAAAAAuAgAAZHJzL2Uyb0RvYy54bWxQSwECLQAUAAYACAAAACEA&#10;V9TbztgAAAADAQAADwAAAAAAAAAAAAAAAACPBwAAZHJzL2Rvd25yZXYueG1sUEsFBgAAAAAEAAQA&#10;8wAAAJQIAAAAAA==&#10;">
                <v:shape id="Shape 54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4530D024" wp14:editId="7CADDAAD">
                <wp:extent cx="120650" cy="120650"/>
                <wp:effectExtent l="0" t="0" r="0" b="0"/>
                <wp:docPr id="3561" name="Group 3561"/>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50" name="Shape 550"/>
                        <wps:cNvSpPr/>
                        <wps:spPr>
                          <a:xfrm>
                            <a:off x="0" y="0"/>
                            <a:ext cx="120650" cy="120650"/>
                          </a:xfrm>
                          <a:custGeom>
                            <a:avLst/>
                            <a:gdLst/>
                            <a:ahLst/>
                            <a:cxnLst/>
                            <a:rect l="0" t="0" r="0" b="0"/>
                            <a:pathLst>
                              <a:path w="120650" h="120650">
                                <a:moveTo>
                                  <a:pt x="60325" y="120650"/>
                                </a:moveTo>
                                <a:cubicBezTo>
                                  <a:pt x="64286" y="120650"/>
                                  <a:pt x="68209" y="120263"/>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3"/>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39F6740" id="Group 3561"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mxBj&#10;4zUFAABXEwAADgAAAAAAAAAAAAAAAAAuAgAAZHJzL2Uyb0RvYy54bWxQSwECLQAUAAYACAAAACEA&#10;V9TbztgAAAADAQAADwAAAAAAAAAAAAAAAACPBwAAZHJzL2Rvd25yZXYueG1sUEsFBgAAAAAEAAQA&#10;8wAAAJQIAAAAAA==&#10;">
                <v:shape id="Shape 55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" path="m60325,120650v3961,,7884,-387,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3,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other members of society.</w:t>
      </w:r>
    </w:p>
    <w:p w14:paraId="067D1640" w14:textId="77777777" w:rsidR="00425BB6" w:rsidRDefault="00425BB6" w:rsidP="00425BB6">
      <w:pPr>
        <w:spacing w:after="293" w:line="265" w:lineRule="auto"/>
        <w:ind w:left="465" w:right="487" w:hanging="10"/>
      </w:pPr>
      <w:r>
        <w:rPr>
          <w:rFonts w:ascii="Segoe UI" w:eastAsia="Segoe UI" w:hAnsi="Segoe UI" w:cs="Segoe UI"/>
          <w:color w:val="242424"/>
          <w:sz w:val="14"/>
        </w:rPr>
        <w:t>People with mental illness are often</w:t>
      </w:r>
      <w:r>
        <w:rPr>
          <w:rFonts w:ascii="Segoe UI" w:eastAsia="Segoe UI" w:hAnsi="Segoe UI" w:cs="Segoe UI"/>
          <w:color w:val="242424"/>
          <w:sz w:val="14"/>
        </w:rPr>
        <w:tab/>
      </w:r>
      <w:r>
        <w:rPr>
          <w:noProof/>
        </w:rPr>
        <mc:AlternateContent>
          <mc:Choice Requires="wpg">
            <w:drawing>
              <wp:inline distT="0" distB="0" distL="0" distR="0" wp14:anchorId="34AB2ABD" wp14:editId="2593734C">
                <wp:extent cx="120650" cy="120650"/>
                <wp:effectExtent l="0" t="0" r="0" b="0"/>
                <wp:docPr id="3562" name="Group 3562"/>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55" name="Shape 55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EDB7740" id="Group 3562"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9/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2CE/&#10;fzUFAABXEwAADgAAAAAAAAAAAAAAAAAuAgAAZHJzL2Uyb0RvYy54bWxQSwECLQAUAAYACAAAACEA&#10;V9TbztgAAAADAQAADwAAAAAAAAAAAAAAAACPBwAAZHJzL2Rvd25yZXYueG1sUEsFBgAAAAAEAAQA&#10;8wAAAJQIAAAAAA==&#10;">
                <v:shape id="Shape 55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4BAEDE6" wp14:editId="32454861">
                <wp:extent cx="120650" cy="120650"/>
                <wp:effectExtent l="0" t="0" r="0" b="0"/>
                <wp:docPr id="3563" name="Group 356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60" name="Shape 56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C0714DC" id="Group 356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QMc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AUTQMc&#10;NAUAAFcTAAAOAAAAAAAAAAAAAAAAAC4CAABkcnMvZTJvRG9jLnhtbFBLAQItABQABgAIAAAAIQBX&#10;1NvO2AAAAAMBAAAPAAAAAAAAAAAAAAAAAI4HAABkcnMvZG93bnJldi54bWxQSwUGAAAAAAQABADz&#10;AAAAkwgAAAAA&#10;">
                <v:shape id="Shape 56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6F67114" wp14:editId="575CDCD0">
                <wp:extent cx="120650" cy="120650"/>
                <wp:effectExtent l="0" t="0" r="0" b="0"/>
                <wp:docPr id="3565" name="Group 3565"/>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65" name="Shape 56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EA8394B" id="Group 3565"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bYz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DjmbYz&#10;NAUAAFcTAAAOAAAAAAAAAAAAAAAAAC4CAABkcnMvZTJvRG9jLnhtbFBLAQItABQABgAIAAAAIQBX&#10;1NvO2AAAAAMBAAAPAAAAAAAAAAAAAAAAAI4HAABkcnMvZG93bnJldi54bWxQSwUGAAAAAAQABADz&#10;AAAAkwgAAAAA&#10;">
                <v:shape id="Shape 56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08FFB85" wp14:editId="4EB0DCA1">
                <wp:extent cx="120650" cy="120650"/>
                <wp:effectExtent l="0" t="0" r="0" b="0"/>
                <wp:docPr id="3566" name="Group 356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70" name="Shape 57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79657C6" id="Group 356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WcWMw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">
                <v:shape id="Shape 57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720CF8FB" wp14:editId="76B8B5FB">
                <wp:extent cx="120650" cy="120650"/>
                <wp:effectExtent l="0" t="0" r="0" b="0"/>
                <wp:docPr id="3567" name="Group 3567"/>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75" name="Shape 57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9C4C960" id="Group 3567"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dI5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BUCdI5&#10;NAUAAFcTAAAOAAAAAAAAAAAAAAAAAC4CAABkcnMvZTJvRG9jLnhtbFBLAQItABQABgAIAAAAIQBX&#10;1NvO2AAAAAMBAAAPAAAAAAAAAAAAAAAAAI4HAABkcnMvZG93bnJldi54bWxQSwUGAAAAAAQABADz&#10;AAAAkwgAAAAA&#10;">
                <v:shape id="Shape 57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unfairly stigmatized.</w:t>
      </w:r>
    </w:p>
    <w:p w14:paraId="07CB4236" w14:textId="77777777" w:rsidR="00425BB6" w:rsidRDefault="00425BB6" w:rsidP="00425BB6">
      <w:pPr>
        <w:spacing w:after="0" w:line="265" w:lineRule="auto"/>
        <w:ind w:left="465" w:right="6036" w:hanging="10"/>
      </w:pPr>
      <w:r>
        <w:rPr>
          <w:rFonts w:ascii="Segoe UI" w:eastAsia="Segoe UI" w:hAnsi="Segoe UI" w:cs="Segoe UI"/>
          <w:color w:val="242424"/>
          <w:sz w:val="14"/>
        </w:rPr>
        <w:t>Communities have a</w:t>
      </w:r>
    </w:p>
    <w:p w14:paraId="1BB7C47F" w14:textId="77777777" w:rsidR="00425BB6" w:rsidRDefault="00425BB6" w:rsidP="00425BB6">
      <w:pPr>
        <w:spacing w:after="293" w:line="265" w:lineRule="auto"/>
        <w:ind w:left="465" w:right="487" w:hanging="10"/>
      </w:pPr>
      <w:r>
        <w:rPr>
          <w:rFonts w:ascii="Segoe UI" w:eastAsia="Segoe UI" w:hAnsi="Segoe UI" w:cs="Segoe UI"/>
          <w:color w:val="242424"/>
          <w:sz w:val="14"/>
        </w:rPr>
        <w:t>responsibility to support people</w:t>
      </w:r>
      <w:r>
        <w:rPr>
          <w:rFonts w:ascii="Segoe UI" w:eastAsia="Segoe UI" w:hAnsi="Segoe UI" w:cs="Segoe UI"/>
          <w:color w:val="242424"/>
          <w:sz w:val="14"/>
        </w:rPr>
        <w:tab/>
      </w:r>
      <w:r>
        <w:rPr>
          <w:noProof/>
        </w:rPr>
        <mc:AlternateContent>
          <mc:Choice Requires="wpg">
            <w:drawing>
              <wp:inline distT="0" distB="0" distL="0" distR="0" wp14:anchorId="272A67AE" wp14:editId="20D83DAD">
                <wp:extent cx="120650" cy="120650"/>
                <wp:effectExtent l="0" t="0" r="0" b="0"/>
                <wp:docPr id="3568" name="Group 356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80" name="Shape 58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AA2A698" id="Group 356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">
                <v:shape id="Shape 58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2C2E9EB" wp14:editId="2A94AE92">
                <wp:extent cx="120650" cy="120650"/>
                <wp:effectExtent l="0" t="0" r="0" b="0"/>
                <wp:docPr id="3569" name="Group 356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85" name="Shape 58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7608D1C" id="Group 3569"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8ld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Dpf8ld&#10;NAUAAFcTAAAOAAAAAAAAAAAAAAAAAC4CAABkcnMvZTJvRG9jLnhtbFBLAQItABQABgAIAAAAIQBX&#10;1NvO2AAAAAMBAAAPAAAAAAAAAAAAAAAAAI4HAABkcnMvZG93bnJldi54bWxQSwUGAAAAAAQABADz&#10;AAAAkwgAAAAA&#10;">
                <v:shape id="Shape 58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4F9D47B" wp14:editId="1F594A6D">
                <wp:extent cx="120650" cy="120650"/>
                <wp:effectExtent l="0" t="0" r="0" b="0"/>
                <wp:docPr id="3571" name="Group 3571"/>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90" name="Shape 59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86A2570" id="Group 3571"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h4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CpOxh4&#10;NAUAAFcTAAAOAAAAAAAAAAAAAAAAAC4CAABkcnMvZTJvRG9jLnhtbFBLAQItABQABgAIAAAAIQBX&#10;1NvO2AAAAAMBAAAPAAAAAAAAAAAAAAAAAI4HAABkcnMvZG93bnJldi54bWxQSwUGAAAAAAQABADz&#10;AAAAkwgAAAAA&#10;">
                <v:shape id="Shape 59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F8905F9" wp14:editId="06B6FB26">
                <wp:extent cx="120650" cy="120650"/>
                <wp:effectExtent l="0" t="0" r="0" b="0"/>
                <wp:docPr id="3572" name="Group 3572"/>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595" name="Shape 595"/>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DF9B2D5" id="Group 3572"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61X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Be761X&#10;NAUAAFcTAAAOAAAAAAAAAAAAAAAAAC4CAABkcnMvZTJvRG9jLnhtbFBLAQItABQABgAIAAAAIQBX&#10;1NvO2AAAAAMBAAAPAAAAAAAAAAAAAAAAAI4HAABkcnMvZG93bnJldi54bWxQSwUGAAAAAAQABADz&#10;AAAAkwgAAAAA&#10;">
                <v:shape id="Shape 595"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4CDA48A" wp14:editId="502E23C4">
                <wp:extent cx="120650" cy="120650"/>
                <wp:effectExtent l="0" t="0" r="0" b="0"/>
                <wp:docPr id="3573" name="Group 357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600" name="Shape 600"/>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44FF4E6" id="Group 357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UneNA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4EpFGpEpqUXrDw&#10;ARWF3tIl6o4dVOvn6qPzVMfkuesf05oKrV7+7HruyPM4UtdxlLxW47CFvv5uRzeqRz2MEofWTc+O&#10;ddVDlJb1S/q1pvd6nK5AuI5vW7PZhGin15Lnpzz5kP47U/KcKFgogWM2GDkiHmVO4DHiWBaCyGOZ&#10;jL1YogyczV3Mfw2KfhwORmUUymhmNA59ORgN/XDmMHI9CbOM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Bn6Une&#10;NAUAAFcTAAAOAAAAAAAAAAAAAAAAAC4CAABkcnMvZTJvRG9jLnhtbFBLAQItABQABgAIAAAAIQBX&#10;1NvO2AAAAAMBAAAPAAAAAAAAAAAAAAAAAI4HAABkcnMvZG93bnJldi54bWxQSwUGAAAAAAQABADz&#10;AAAAkwgAAAAA&#10;">
                <v:shape id="Shape 600"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experiencing mental illness.</w:t>
      </w:r>
      <w:r>
        <w:br w:type="page"/>
      </w:r>
    </w:p>
    <w:p w14:paraId="1668AC02" w14:textId="77777777" w:rsidR="00985728" w:rsidRDefault="00985728" w:rsidP="00985728">
      <w:r>
        <w:lastRenderedPageBreak/>
        <w:t>Crisis Management Confidence</w:t>
      </w:r>
    </w:p>
    <w:p w14:paraId="489B9959" w14:textId="77777777" w:rsidR="00985728" w:rsidRDefault="00985728" w:rsidP="00985728">
      <w:pPr>
        <w:spacing w:after="323" w:line="265" w:lineRule="auto"/>
        <w:ind w:left="80" w:right="38" w:hanging="10"/>
      </w:pPr>
      <w:r>
        <w:rPr>
          <w:rFonts w:ascii="Segoe UI" w:eastAsia="Segoe UI" w:hAnsi="Segoe UI" w:cs="Segoe UI"/>
          <w:color w:val="242424"/>
          <w:sz w:val="17"/>
        </w:rPr>
        <w:t xml:space="preserve">10. Please answer the below </w:t>
      </w:r>
      <w:proofErr w:type="gramStart"/>
      <w:r>
        <w:rPr>
          <w:rFonts w:ascii="Segoe UI" w:eastAsia="Segoe UI" w:hAnsi="Segoe UI" w:cs="Segoe UI"/>
          <w:color w:val="242424"/>
          <w:sz w:val="17"/>
        </w:rPr>
        <w:t xml:space="preserve">statements </w:t>
      </w:r>
      <w:r>
        <w:rPr>
          <w:rFonts w:ascii="Segoe UI" w:eastAsia="Segoe UI" w:hAnsi="Segoe UI" w:cs="Segoe UI"/>
          <w:color w:val="AE1515"/>
          <w:sz w:val="17"/>
        </w:rPr>
        <w:t xml:space="preserve"> *</w:t>
      </w:r>
      <w:proofErr w:type="gramEnd"/>
      <w:r>
        <w:rPr>
          <w:rFonts w:ascii="Segoe UI" w:eastAsia="Segoe UI" w:hAnsi="Segoe UI" w:cs="Segoe UI"/>
          <w:color w:val="AE1515"/>
          <w:sz w:val="17"/>
        </w:rPr>
        <w:t xml:space="preserve"> </w:t>
      </w:r>
    </w:p>
    <w:p w14:paraId="1456D642" w14:textId="77777777" w:rsidR="00985728" w:rsidRDefault="00985728" w:rsidP="00985728">
      <w:pPr>
        <w:tabs>
          <w:tab w:val="center" w:pos="2088"/>
          <w:tab w:val="center" w:pos="3324"/>
          <w:tab w:val="center" w:pos="4560"/>
          <w:tab w:val="center" w:pos="5796"/>
          <w:tab w:val="center" w:pos="7032"/>
        </w:tabs>
        <w:spacing w:after="226" w:line="280" w:lineRule="auto"/>
      </w:pPr>
      <w:r>
        <w:tab/>
      </w:r>
      <w:r>
        <w:rPr>
          <w:rFonts w:ascii="Segoe UI" w:eastAsia="Segoe UI" w:hAnsi="Segoe UI" w:cs="Segoe UI"/>
          <w:color w:val="242424"/>
          <w:sz w:val="14"/>
        </w:rPr>
        <w:t>Strongly disagree</w:t>
      </w:r>
      <w:r>
        <w:rPr>
          <w:rFonts w:ascii="Segoe UI" w:eastAsia="Segoe UI" w:hAnsi="Segoe UI" w:cs="Segoe UI"/>
          <w:color w:val="242424"/>
          <w:sz w:val="14"/>
        </w:rPr>
        <w:tab/>
      </w:r>
      <w:proofErr w:type="spellStart"/>
      <w:r>
        <w:rPr>
          <w:rFonts w:ascii="Segoe UI" w:eastAsia="Segoe UI" w:hAnsi="Segoe UI" w:cs="Segoe UI"/>
          <w:color w:val="242424"/>
          <w:sz w:val="14"/>
        </w:rPr>
        <w:t>Disagree</w:t>
      </w:r>
      <w:proofErr w:type="spellEnd"/>
      <w:r>
        <w:rPr>
          <w:rFonts w:ascii="Segoe UI" w:eastAsia="Segoe UI" w:hAnsi="Segoe UI" w:cs="Segoe UI"/>
          <w:color w:val="242424"/>
          <w:sz w:val="14"/>
        </w:rPr>
        <w:tab/>
        <w:t>Neutral</w:t>
      </w:r>
      <w:r>
        <w:rPr>
          <w:rFonts w:ascii="Segoe UI" w:eastAsia="Segoe UI" w:hAnsi="Segoe UI" w:cs="Segoe UI"/>
          <w:color w:val="242424"/>
          <w:sz w:val="14"/>
        </w:rPr>
        <w:tab/>
        <w:t>Agree</w:t>
      </w:r>
      <w:r>
        <w:rPr>
          <w:rFonts w:ascii="Segoe UI" w:eastAsia="Segoe UI" w:hAnsi="Segoe UI" w:cs="Segoe UI"/>
          <w:color w:val="242424"/>
          <w:sz w:val="14"/>
        </w:rPr>
        <w:tab/>
        <w:t>Strongly agree</w:t>
      </w:r>
    </w:p>
    <w:p w14:paraId="62665D2B" w14:textId="77777777" w:rsidR="00985728" w:rsidRDefault="00985728" w:rsidP="00985728">
      <w:pPr>
        <w:spacing w:after="0" w:line="265" w:lineRule="auto"/>
        <w:ind w:left="465" w:right="487" w:hanging="10"/>
      </w:pPr>
      <w:r>
        <w:rPr>
          <w:rFonts w:ascii="Segoe UI" w:eastAsia="Segoe UI" w:hAnsi="Segoe UI" w:cs="Segoe UI"/>
          <w:color w:val="242424"/>
          <w:sz w:val="14"/>
        </w:rPr>
        <w:t>I feel confident</w:t>
      </w:r>
    </w:p>
    <w:p w14:paraId="0C11277F" w14:textId="77777777" w:rsidR="00985728" w:rsidRDefault="00985728" w:rsidP="00985728">
      <w:pPr>
        <w:spacing w:after="293" w:line="265" w:lineRule="auto"/>
        <w:ind w:left="465" w:right="487" w:hanging="10"/>
      </w:pPr>
      <w:r>
        <w:rPr>
          <w:rFonts w:ascii="Segoe UI" w:eastAsia="Segoe UI" w:hAnsi="Segoe UI" w:cs="Segoe UI"/>
          <w:color w:val="242424"/>
          <w:sz w:val="14"/>
        </w:rPr>
        <w:t>communicating with individuals experiencing a</w:t>
      </w:r>
      <w:r>
        <w:rPr>
          <w:rFonts w:ascii="Segoe UI" w:eastAsia="Segoe UI" w:hAnsi="Segoe UI" w:cs="Segoe UI"/>
          <w:color w:val="242424"/>
          <w:sz w:val="14"/>
        </w:rPr>
        <w:tab/>
      </w:r>
      <w:r>
        <w:rPr>
          <w:noProof/>
        </w:rPr>
        <mc:AlternateContent>
          <mc:Choice Requires="wpg">
            <w:drawing>
              <wp:inline distT="0" distB="0" distL="0" distR="0" wp14:anchorId="1C87EB48" wp14:editId="2559E3C1">
                <wp:extent cx="120650" cy="120650"/>
                <wp:effectExtent l="0" t="0" r="0" b="0"/>
                <wp:docPr id="3874" name="Group 3874"/>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677" name="Shape 67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9F78100" id="Group 3874"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GboNA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CAM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BG9Gbo&#10;NAUAAFcTAAAOAAAAAAAAAAAAAAAAAC4CAABkcnMvZTJvRG9jLnhtbFBLAQItABQABgAIAAAAIQBX&#10;1NvO2AAAAAMBAAAPAAAAAAAAAAAAAAAAAI4HAABkcnMvZG93bnJldi54bWxQSwUGAAAAAAQABADz&#10;AAAAkwgAAAAA&#10;">
                <v:shape id="Shape 67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0483183E" wp14:editId="3445ADAF">
                <wp:extent cx="120650" cy="120650"/>
                <wp:effectExtent l="0" t="0" r="0" b="0"/>
                <wp:docPr id="3878" name="Group 387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682" name="Shape 68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F358D2A" id="Group 387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">
                <v:shape id="Shape 68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7024DE06" wp14:editId="51668902">
                <wp:extent cx="120650" cy="120650"/>
                <wp:effectExtent l="0" t="0" r="0" b="0"/>
                <wp:docPr id="3879" name="Group 387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687" name="Shape 68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23A8FF0" id="Group 3879"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1neNQ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CAK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GYtZ&#10;3jUFAABXEwAADgAAAAAAAAAAAAAAAAAuAgAAZHJzL2Uyb0RvYy54bWxQSwECLQAUAAYACAAAACEA&#10;V9TbztgAAAADAQAADwAAAAAAAAAAAAAAAACPBwAAZHJzL2Rvd25yZXYueG1sUEsFBgAAAAAEAAQA&#10;8wAAAJQIAAAAAA==&#10;">
                <v:shape id="Shape 68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65A3033E" wp14:editId="39C0427B">
                <wp:extent cx="120650" cy="120650"/>
                <wp:effectExtent l="0" t="0" r="0" b="0"/>
                <wp:docPr id="3880" name="Group 3880"/>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692" name="Shape 69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D158991" id="Group 3880"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Wc+I&#10;+zUFAABXEwAADgAAAAAAAAAAAAAAAAAuAgAAZHJzL2Uyb0RvYy54bWxQSwECLQAUAAYACAAAACEA&#10;V9TbztgAAAADAQAADwAAAAAAAAAAAAAAAACPBwAAZHJzL2Rvd25yZXYueG1sUEsFBgAAAAAEAAQA&#10;8wAAAJQIAAAAAA==&#10;">
                <v:shape id="Shape 69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1FC3442C" wp14:editId="211B1D82">
                <wp:extent cx="120650" cy="120650"/>
                <wp:effectExtent l="0" t="0" r="0" b="0"/>
                <wp:docPr id="3881" name="Group 3881"/>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697" name="Shape 69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9FC4CAA" id="Group 3881"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z3UNQ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CAO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rhs9&#10;1DUFAABXEwAADgAAAAAAAAAAAAAAAAAuAgAAZHJzL2Uyb0RvYy54bWxQSwECLQAUAAYACAAAACEA&#10;V9TbztgAAAADAQAADwAAAAAAAAAAAAAAAACPBwAAZHJzL2Rvd25yZXYueG1sUEsFBgAAAAAEAAQA&#10;8wAAAJQIAAAAAA==&#10;">
                <v:shape id="Shape 69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mental health crisis.</w:t>
      </w:r>
    </w:p>
    <w:p w14:paraId="0924E3B2" w14:textId="77777777" w:rsidR="00985728" w:rsidRDefault="00985728" w:rsidP="00985728">
      <w:pPr>
        <w:spacing w:after="293" w:line="265" w:lineRule="auto"/>
        <w:ind w:left="465" w:right="487" w:hanging="10"/>
      </w:pPr>
      <w:r>
        <w:rPr>
          <w:rFonts w:ascii="Segoe UI" w:eastAsia="Segoe UI" w:hAnsi="Segoe UI" w:cs="Segoe UI"/>
          <w:color w:val="242424"/>
          <w:sz w:val="14"/>
        </w:rPr>
        <w:t>I feel confident de-escalating situations involving</w:t>
      </w:r>
      <w:r>
        <w:rPr>
          <w:rFonts w:ascii="Segoe UI" w:eastAsia="Segoe UI" w:hAnsi="Segoe UI" w:cs="Segoe UI"/>
          <w:color w:val="242424"/>
          <w:sz w:val="14"/>
        </w:rPr>
        <w:tab/>
      </w:r>
      <w:r>
        <w:rPr>
          <w:noProof/>
        </w:rPr>
        <mc:AlternateContent>
          <mc:Choice Requires="wpg">
            <w:drawing>
              <wp:inline distT="0" distB="0" distL="0" distR="0" wp14:anchorId="2847CFAE" wp14:editId="65F71CAD">
                <wp:extent cx="120650" cy="120650"/>
                <wp:effectExtent l="0" t="0" r="0" b="0"/>
                <wp:docPr id="3882" name="Group 3882"/>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02" name="Shape 70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740B97EB" id="Group 3882"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x8RNg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">
                <v:shape id="Shape 70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4140A37" wp14:editId="1FD8B301">
                <wp:extent cx="120650" cy="120650"/>
                <wp:effectExtent l="0" t="0" r="0" b="0"/>
                <wp:docPr id="3883" name="Group 388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07" name="Shape 70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E74D67B" id="Group 388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o5sNA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AzXo5s&#10;NAUAAFcTAAAOAAAAAAAAAAAAAAAAAC4CAABkcnMvZTJvRG9jLnhtbFBLAQItABQABgAIAAAAIQBX&#10;1NvO2AAAAAMBAAAPAAAAAAAAAAAAAAAAAI4HAABkcnMvZG93bnJldi54bWxQSwUGAAAAAAQABADz&#10;AAAAkwgAAAAA&#10;">
                <v:shape id="Shape 70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757EABA" wp14:editId="62D4D8B4">
                <wp:extent cx="120650" cy="120650"/>
                <wp:effectExtent l="0" t="0" r="0" b="0"/>
                <wp:docPr id="3884" name="Group 3884"/>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12" name="Shape 71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4DB59A76" id="Group 3884"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l9J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cxpf&#10;STUFAABXEwAADgAAAAAAAAAAAAAAAAAuAgAAZHJzL2Uyb0RvYy54bWxQSwECLQAUAAYACAAAACEA&#10;V9TbztgAAAADAQAADwAAAAAAAAAAAAAAAACPBwAAZHJzL2Rvd25yZXYueG1sUEsFBgAAAAAEAAQA&#10;8wAAAJQIAAAAAA==&#10;">
                <v:shape id="Shape 71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1A8A6A41" wp14:editId="4B1AF290">
                <wp:extent cx="120650" cy="120650"/>
                <wp:effectExtent l="0" t="0" r="0" b="0"/>
                <wp:docPr id="3885" name="Group 3885"/>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17" name="Shape 71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7351458" id="Group 3885"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pmNQ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hM7q&#10;ZjUFAABXEwAADgAAAAAAAAAAAAAAAAAuAgAAZHJzL2Uyb0RvYy54bWxQSwECLQAUAAYACAAAACEA&#10;V9TbztgAAAADAQAADwAAAAAAAAAAAAAAAACPBwAAZHJzL2Rvd25yZXYueG1sUEsFBgAAAAAEAAQA&#10;8wAAAJQIAAAAAA==&#10;">
                <v:shape id="Shape 71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63D86BEE" wp14:editId="00B17FB4">
                <wp:extent cx="120650" cy="120650"/>
                <wp:effectExtent l="0" t="0" r="0" b="0"/>
                <wp:docPr id="3886" name="Group 388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22" name="Shape 72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74455E0" id="Group 388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X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qqvy&#10;VzUFAABXEwAADgAAAAAAAAAAAAAAAAAuAgAAZHJzL2Uyb0RvYy54bWxQSwECLQAUAAYACAAAACEA&#10;V9TbztgAAAADAQAADwAAAAAAAAAAAAAAAACPBwAAZHJzL2Rvd25yZXYueG1sUEsFBgAAAAAEAAQA&#10;8wAAAJQIAAAAAA==&#10;">
                <v:shape id="Shape 72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mental health crises.</w:t>
      </w:r>
    </w:p>
    <w:p w14:paraId="673FCBC0" w14:textId="77777777" w:rsidR="00985728" w:rsidRDefault="00985728" w:rsidP="00985728">
      <w:pPr>
        <w:spacing w:after="0" w:line="265" w:lineRule="auto"/>
        <w:ind w:left="465" w:right="487" w:hanging="10"/>
      </w:pPr>
      <w:r>
        <w:rPr>
          <w:rFonts w:ascii="Segoe UI" w:eastAsia="Segoe UI" w:hAnsi="Segoe UI" w:cs="Segoe UI"/>
          <w:color w:val="242424"/>
          <w:sz w:val="14"/>
        </w:rPr>
        <w:t>I feel confident identifying when an</w:t>
      </w:r>
    </w:p>
    <w:p w14:paraId="15786569" w14:textId="77777777" w:rsidR="00985728" w:rsidRDefault="00985728" w:rsidP="00985728">
      <w:pPr>
        <w:spacing w:after="293" w:line="265" w:lineRule="auto"/>
        <w:ind w:left="465" w:right="487" w:hanging="10"/>
      </w:pPr>
      <w:r>
        <w:rPr>
          <w:rFonts w:ascii="Segoe UI" w:eastAsia="Segoe UI" w:hAnsi="Segoe UI" w:cs="Segoe UI"/>
          <w:color w:val="242424"/>
          <w:sz w:val="14"/>
        </w:rPr>
        <w:t>individual</w:t>
      </w:r>
      <w:r>
        <w:rPr>
          <w:rFonts w:ascii="Segoe UI" w:eastAsia="Segoe UI" w:hAnsi="Segoe UI" w:cs="Segoe UI"/>
          <w:color w:val="242424"/>
          <w:sz w:val="14"/>
        </w:rPr>
        <w:tab/>
      </w:r>
      <w:r>
        <w:rPr>
          <w:noProof/>
        </w:rPr>
        <mc:AlternateContent>
          <mc:Choice Requires="wpg">
            <w:drawing>
              <wp:inline distT="0" distB="0" distL="0" distR="0" wp14:anchorId="347CC1A2" wp14:editId="311D21E5">
                <wp:extent cx="120650" cy="120650"/>
                <wp:effectExtent l="0" t="0" r="0" b="0"/>
                <wp:docPr id="3887" name="Group 3887"/>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27" name="Shape 72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6BB8857" id="Group 3887"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qNQ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NAJ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v3Zj&#10;KjUFAABXEwAADgAAAAAAAAAAAAAAAAAuAgAAZHJzL2Uyb0RvYy54bWxQSwECLQAUAAYACAAAACEA&#10;V9TbztgAAAADAQAADwAAAAAAAAAAAAAAAACPBwAAZHJzL2Rvd25yZXYueG1sUEsFBgAAAAAEAAQA&#10;8wAAAJQIAAAAAA==&#10;">
                <v:shape id="Shape 72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45AA1C74" wp14:editId="2A127090">
                <wp:extent cx="120650" cy="120650"/>
                <wp:effectExtent l="0" t="0" r="0" b="0"/>
                <wp:docPr id="3888" name="Group 388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32" name="Shape 73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47A7050" id="Group 388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5ZdNg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">
                <v:shape id="Shape 73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074FB03" wp14:editId="42CE6C7E">
                <wp:extent cx="120650" cy="120650"/>
                <wp:effectExtent l="0" t="0" r="0" b="0"/>
                <wp:docPr id="3889" name="Group 388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37" name="Shape 73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6543671" id="Group 3889"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NyNA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NAN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Dq7yNy&#10;NAUAAFcTAAAOAAAAAAAAAAAAAAAAAC4CAABkcnMvZTJvRG9jLnhtbFBLAQItABQABgAIAAAAIQBX&#10;1NvO2AAAAAMBAAAPAAAAAAAAAAAAAAAAAI4HAABkcnMvZG93bnJldi54bWxQSwUGAAAAAAQABADz&#10;AAAAkwgAAAAA&#10;">
                <v:shape id="Shape 73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042505C7" wp14:editId="1B5B5B44">
                <wp:extent cx="120650" cy="120650"/>
                <wp:effectExtent l="0" t="0" r="0" b="0"/>
                <wp:docPr id="3890" name="Group 3890"/>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42" name="Shape 74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15F572D" id="Group 3890"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KlqO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">
                <v:shape id="Shape 74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1AC90D7B" wp14:editId="2E16EFFE">
                <wp:extent cx="120650" cy="120650"/>
                <wp:effectExtent l="0" t="0" r="0" b="0"/>
                <wp:docPr id="3891" name="Group 3891"/>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47" name="Shape 74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CD4A4B1" id="Group 3891"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BxFNA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NAL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DvHBxF&#10;NAUAAFcTAAAOAAAAAAAAAAAAAAAAAC4CAABkcnMvZTJvRG9jLnhtbFBLAQItABQABgAIAAAAIQBX&#10;1NvO2AAAAAMBAAAPAAAAAAAAAAAAAAAAAI4HAABkcnMvZG93bnJldi54bWxQSwUGAAAAAAQABADz&#10;AAAAkwgAAAAA&#10;">
                <v:shape id="Shape 74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requires mental health support.</w:t>
      </w:r>
    </w:p>
    <w:p w14:paraId="46D72CC2" w14:textId="77777777" w:rsidR="00985728" w:rsidRDefault="00985728" w:rsidP="00985728">
      <w:pPr>
        <w:spacing w:after="293" w:line="265" w:lineRule="auto"/>
        <w:ind w:left="465" w:right="487" w:hanging="10"/>
      </w:pPr>
      <w:r>
        <w:rPr>
          <w:rFonts w:ascii="Segoe UI" w:eastAsia="Segoe UI" w:hAnsi="Segoe UI" w:cs="Segoe UI"/>
          <w:color w:val="242424"/>
          <w:sz w:val="14"/>
        </w:rPr>
        <w:t>I feel confident referring individuals to appropriate</w:t>
      </w:r>
      <w:r>
        <w:rPr>
          <w:rFonts w:ascii="Segoe UI" w:eastAsia="Segoe UI" w:hAnsi="Segoe UI" w:cs="Segoe UI"/>
          <w:color w:val="242424"/>
          <w:sz w:val="14"/>
        </w:rPr>
        <w:tab/>
      </w:r>
      <w:r>
        <w:rPr>
          <w:noProof/>
        </w:rPr>
        <mc:AlternateContent>
          <mc:Choice Requires="wpg">
            <w:drawing>
              <wp:inline distT="0" distB="0" distL="0" distR="0" wp14:anchorId="4101A19D" wp14:editId="76A1E2AB">
                <wp:extent cx="120650" cy="120650"/>
                <wp:effectExtent l="0" t="0" r="0" b="0"/>
                <wp:docPr id="3892" name="Group 3892"/>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52" name="Shape 75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7F9BF0B" id="Group 3892"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ekyNg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">
                <v:shape id="Shape 75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B81A3C5" wp14:editId="77749AE6">
                <wp:extent cx="120650" cy="120650"/>
                <wp:effectExtent l="0" t="0" r="0" b="0"/>
                <wp:docPr id="3893" name="Group 3893"/>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57" name="Shape 75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04065B77" id="Group 3893"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hPNA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BYjHhP&#10;NAUAAFcTAAAOAAAAAAAAAAAAAAAAAC4CAABkcnMvZTJvRG9jLnhtbFBLAQItABQABgAIAAAAIQBX&#10;1NvO2AAAAAMBAAAPAAAAAAAAAAAAAAAAAI4HAABkcnMvZG93bnJldi54bWxQSwUGAAAAAAQABADz&#10;AAAAkwgAAAAA&#10;">
                <v:shape id="Shape 75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4F675DB1" wp14:editId="4B823E1F">
                <wp:extent cx="120650" cy="120650"/>
                <wp:effectExtent l="0" t="0" r="0" b="0"/>
                <wp:docPr id="3894" name="Group 3894"/>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62" name="Shape 76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18A3ECB" id="Group 3894"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WB+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dulg&#10;fjUFAABXEwAADgAAAAAAAAAAAAAAAAAuAgAAZHJzL2Uyb0RvYy54bWxQSwECLQAUAAYACAAAACEA&#10;V9TbztgAAAADAQAADwAAAAAAAAAAAAAAAACPBwAAZHJzL2Rvd25yZXYueG1sUEsFBgAAAAAEAAQA&#10;8wAAAJQIAAAAAA==&#10;">
                <v:shape id="Shape 76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5E95F78A" wp14:editId="3A463F87">
                <wp:extent cx="120650" cy="120650"/>
                <wp:effectExtent l="0" t="0" r="0" b="0"/>
                <wp:docPr id="3895" name="Group 3895"/>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67" name="Shape 76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7B45B7F7" id="Group 3895"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dVRNQ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DAI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gT3V&#10;UTUFAABXEwAADgAAAAAAAAAAAAAAAAAuAgAAZHJzL2Uyb0RvYy54bWxQSwECLQAUAAYACAAAACEA&#10;V9TbztgAAAADAQAADwAAAAAAAAAAAAAAAACPBwAAZHJzL2Rvd25yZXYueG1sUEsFBgAAAAAEAAQA&#10;8wAAAJQIAAAAAA==&#10;">
                <v:shape id="Shape 76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3FFE214" wp14:editId="7A90F067">
                <wp:extent cx="120650" cy="120650"/>
                <wp:effectExtent l="0" t="0" r="0" b="0"/>
                <wp:docPr id="3896" name="Group 3896"/>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72" name="Shape 77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6A1029DC" id="Group 3896"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QR0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wXkE&#10;dDUFAABXEwAADgAAAAAAAAAAAAAAAAAuAgAAZHJzL2Uyb0RvYy54bWxQSwECLQAUAAYACAAAACEA&#10;V9TbztgAAAADAQAADwAAAAAAAAAAAAAAAACPBwAAZHJzL2Rvd25yZXYueG1sUEsFBgAAAAAEAAQA&#10;8wAAAJQIAAAAAA==&#10;">
                <v:shape id="Shape 77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mental health services.</w:t>
      </w:r>
    </w:p>
    <w:p w14:paraId="47DCF07C" w14:textId="77777777" w:rsidR="00985728" w:rsidRDefault="00985728" w:rsidP="00985728">
      <w:pPr>
        <w:spacing w:after="293" w:line="265" w:lineRule="auto"/>
        <w:ind w:left="465" w:right="487" w:hanging="10"/>
      </w:pPr>
      <w:r>
        <w:rPr>
          <w:rFonts w:ascii="Segoe UI" w:eastAsia="Segoe UI" w:hAnsi="Segoe UI" w:cs="Segoe UI"/>
          <w:color w:val="242424"/>
          <w:sz w:val="14"/>
        </w:rPr>
        <w:t>I feel confident managing incidents involving</w:t>
      </w:r>
      <w:r>
        <w:rPr>
          <w:rFonts w:ascii="Segoe UI" w:eastAsia="Segoe UI" w:hAnsi="Segoe UI" w:cs="Segoe UI"/>
          <w:color w:val="242424"/>
          <w:sz w:val="14"/>
        </w:rPr>
        <w:tab/>
      </w:r>
      <w:r>
        <w:rPr>
          <w:noProof/>
        </w:rPr>
        <mc:AlternateContent>
          <mc:Choice Requires="wpg">
            <w:drawing>
              <wp:inline distT="0" distB="0" distL="0" distR="0" wp14:anchorId="2563A923" wp14:editId="7B5C7828">
                <wp:extent cx="120650" cy="120650"/>
                <wp:effectExtent l="0" t="0" r="0" b="0"/>
                <wp:docPr id="3897" name="Group 3897"/>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77" name="Shape 77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AB8AB2D" id="Group 3897"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JUJNQ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DAM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1KSV&#10;CTUFAABXEwAADgAAAAAAAAAAAAAAAAAuAgAAZHJzL2Uyb0RvYy54bWxQSwECLQAUAAYACAAAACEA&#10;V9TbztgAAAADAQAADwAAAAAAAAAAAAAAAACPBwAAZHJzL2Rvd25yZXYueG1sUEsFBgAAAAAEAAQA&#10;8wAAAJQIAAAAAA==&#10;">
                <v:shape id="Shape 77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257A8B92" wp14:editId="69492F63">
                <wp:extent cx="120650" cy="120650"/>
                <wp:effectExtent l="0" t="0" r="0" b="0"/>
                <wp:docPr id="3898" name="Group 3898"/>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82" name="Shape 78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50EF44FC" id="Group 3898"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x8QO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">
                <v:shape id="Shape 78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37ABD084" wp14:editId="556B32D7">
                <wp:extent cx="120650" cy="120650"/>
                <wp:effectExtent l="0" t="0" r="0" b="0"/>
                <wp:docPr id="3899" name="Group 3899"/>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87" name="Shape 78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112BAD6D" id="Group 3899"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">
                <v:shape id="Shape 78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0C8A489C" wp14:editId="30104EBB">
                <wp:extent cx="120650" cy="120650"/>
                <wp:effectExtent l="0" t="0" r="0" b="0"/>
                <wp:docPr id="3900" name="Group 3900"/>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92" name="Shape 792"/>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278FA3FF" id="Group 3900"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">
                <v:shape id="Shape 792"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tab/>
      </w:r>
      <w:r>
        <w:rPr>
          <w:noProof/>
        </w:rPr>
        <mc:AlternateContent>
          <mc:Choice Requires="wpg">
            <w:drawing>
              <wp:inline distT="0" distB="0" distL="0" distR="0" wp14:anchorId="7CA92F66" wp14:editId="018C6999">
                <wp:extent cx="120650" cy="120650"/>
                <wp:effectExtent l="0" t="0" r="0" b="0"/>
                <wp:docPr id="3901" name="Group 3901"/>
                <wp:cNvGraphicFramePr/>
                <a:graphic xmlns:a="http://schemas.openxmlformats.org/drawingml/2006/main">
                  <a:graphicData uri="http://schemas.microsoft.com/office/word/2010/wordprocessingGroup">
                    <wpg:wgp>
                      <wpg:cNvGrpSpPr/>
                      <wpg:grpSpPr>
                        <a:xfrm>
                          <a:off x="0" y="0"/>
                          <a:ext cx="120650" cy="120650"/>
                          <a:chOff x="0" y="0"/>
                          <a:chExt cx="120650" cy="120650"/>
                        </a:xfrm>
                      </wpg:grpSpPr>
                      <wps:wsp>
                        <wps:cNvPr id="797" name="Shape 797"/>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6"/>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6"/>
                                </a:cubicBezTo>
                                <a:cubicBezTo>
                                  <a:pt x="23517" y="12367"/>
                                  <a:pt x="20470" y="14868"/>
                                  <a:pt x="17669" y="17669"/>
                                </a:cubicBezTo>
                                <a:cubicBezTo>
                                  <a:pt x="14868" y="20470"/>
                                  <a:pt x="12367" y="23517"/>
                                  <a:pt x="10166"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6"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inline>
            </w:drawing>
          </mc:Choice>
          <mc:Fallback>
            <w:pict>
              <v:group w14:anchorId="38CED371" id="Group 3901" o:spid="_x0000_s1026" style="width:9.5pt;height:9.5pt;mso-position-horizontal-relative:char;mso-position-vertical-relative:line"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">
                <v:shape id="Shape 797" o:spid="_x0000_s1027" style="position:absolute;width:120650;height:120650;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3c90546,7966,87070,6108,83410,4592,79751,3076,75979,1932,72094,1159,68209,386,64286,,60325,,56364,,52441,386,48556,1159,44671,1932,40899,3076,37240,4592,33580,6108,30104,7966,26810,10166v-3293,2201,-6340,4702,-9141,7503c14868,20470,12367,23517,10166,26810,7966,30104,6108,33580,4592,37240,3076,40899,1932,44671,1159,48556,386,52441,,56364,,60325v,3961,386,7884,1159,11769c1932,75979,3076,79751,4592,83410v1516,3660,3374,7136,5574,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anchorlock/>
              </v:group>
            </w:pict>
          </mc:Fallback>
        </mc:AlternateContent>
      </w:r>
      <w:r>
        <w:rPr>
          <w:rFonts w:ascii="Segoe UI" w:eastAsia="Segoe UI" w:hAnsi="Segoe UI" w:cs="Segoe UI"/>
          <w:color w:val="242424"/>
          <w:sz w:val="14"/>
        </w:rPr>
        <w:t>individuals experiencing mental distress.</w:t>
      </w:r>
    </w:p>
    <w:p w14:paraId="02028F01" w14:textId="77777777" w:rsidR="00985728" w:rsidRDefault="00985728" w:rsidP="00985728">
      <w:r>
        <w:t>Optional final question</w:t>
      </w:r>
    </w:p>
    <w:p w14:paraId="3734D78E" w14:textId="77777777" w:rsidR="00985728" w:rsidRDefault="00985728" w:rsidP="00985728">
      <w:pPr>
        <w:numPr>
          <w:ilvl w:val="0"/>
          <w:numId w:val="21"/>
        </w:numPr>
        <w:spacing w:after="223" w:line="265" w:lineRule="auto"/>
        <w:ind w:right="38" w:hanging="280"/>
      </w:pPr>
      <w:r>
        <w:rPr>
          <w:rFonts w:ascii="Segoe UI" w:eastAsia="Segoe UI" w:hAnsi="Segoe UI" w:cs="Segoe UI"/>
          <w:color w:val="242424"/>
          <w:sz w:val="17"/>
        </w:rPr>
        <w:t>Do you believe additional mental health training would improve police responses to mental health-related incidents?</w:t>
      </w:r>
    </w:p>
    <w:p w14:paraId="013E334A" w14:textId="77777777" w:rsidR="00985728" w:rsidRDefault="00985728" w:rsidP="00985728">
      <w:pPr>
        <w:spacing w:after="293" w:line="265" w:lineRule="auto"/>
        <w:ind w:left="465" w:right="487" w:hanging="10"/>
      </w:pPr>
      <w:r>
        <w:rPr>
          <w:noProof/>
        </w:rPr>
        <mc:AlternateContent>
          <mc:Choice Requires="wpg">
            <w:drawing>
              <wp:anchor distT="0" distB="0" distL="114300" distR="114300" simplePos="0" relativeHeight="251672576" behindDoc="0" locked="0" layoutInCell="1" allowOverlap="1" wp14:anchorId="02BBCAB5" wp14:editId="795C371A">
                <wp:simplePos x="0" y="0"/>
                <wp:positionH relativeFrom="column">
                  <wp:posOffset>238125</wp:posOffset>
                </wp:positionH>
                <wp:positionV relativeFrom="paragraph">
                  <wp:posOffset>-27357</wp:posOffset>
                </wp:positionV>
                <wp:extent cx="120650" cy="755652"/>
                <wp:effectExtent l="0" t="0" r="0" b="0"/>
                <wp:wrapSquare wrapText="bothSides"/>
                <wp:docPr id="3437" name="Group 3437"/>
                <wp:cNvGraphicFramePr/>
                <a:graphic xmlns:a="http://schemas.openxmlformats.org/drawingml/2006/main">
                  <a:graphicData uri="http://schemas.microsoft.com/office/word/2010/wordprocessingGroup">
                    <wpg:wgp>
                      <wpg:cNvGrpSpPr/>
                      <wpg:grpSpPr>
                        <a:xfrm>
                          <a:off x="0" y="0"/>
                          <a:ext cx="120650" cy="755652"/>
                          <a:chOff x="0" y="0"/>
                          <a:chExt cx="120650" cy="755652"/>
                        </a:xfrm>
                      </wpg:grpSpPr>
                      <wps:wsp>
                        <wps:cNvPr id="864" name="Shape 864"/>
                        <wps:cNvSpPr/>
                        <wps:spPr>
                          <a:xfrm>
                            <a:off x="0" y="0"/>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69" name="Shape 869"/>
                        <wps:cNvSpPr/>
                        <wps:spPr>
                          <a:xfrm>
                            <a:off x="0" y="317498"/>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s:wsp>
                        <wps:cNvPr id="874" name="Shape 874"/>
                        <wps:cNvSpPr/>
                        <wps:spPr>
                          <a:xfrm>
                            <a:off x="0" y="635002"/>
                            <a:ext cx="120650" cy="120650"/>
                          </a:xfrm>
                          <a:custGeom>
                            <a:avLst/>
                            <a:gdLst/>
                            <a:ahLst/>
                            <a:cxnLst/>
                            <a:rect l="0" t="0" r="0" b="0"/>
                            <a:pathLst>
                              <a:path w="120650" h="120650">
                                <a:moveTo>
                                  <a:pt x="60325" y="120650"/>
                                </a:moveTo>
                                <a:cubicBezTo>
                                  <a:pt x="64286" y="120650"/>
                                  <a:pt x="68209" y="120264"/>
                                  <a:pt x="72094" y="119491"/>
                                </a:cubicBezTo>
                                <a:cubicBezTo>
                                  <a:pt x="75979" y="118718"/>
                                  <a:pt x="79751" y="117574"/>
                                  <a:pt x="83410" y="116058"/>
                                </a:cubicBezTo>
                                <a:cubicBezTo>
                                  <a:pt x="87070" y="114542"/>
                                  <a:pt x="90546" y="112684"/>
                                  <a:pt x="93840" y="110483"/>
                                </a:cubicBezTo>
                                <a:cubicBezTo>
                                  <a:pt x="97133" y="108283"/>
                                  <a:pt x="100180" y="105782"/>
                                  <a:pt x="102981" y="102981"/>
                                </a:cubicBezTo>
                                <a:cubicBezTo>
                                  <a:pt x="105782" y="100180"/>
                                  <a:pt x="108283" y="97133"/>
                                  <a:pt x="110483" y="93840"/>
                                </a:cubicBezTo>
                                <a:cubicBezTo>
                                  <a:pt x="112684" y="90546"/>
                                  <a:pt x="114542" y="87070"/>
                                  <a:pt x="116058" y="83410"/>
                                </a:cubicBezTo>
                                <a:cubicBezTo>
                                  <a:pt x="117574" y="79751"/>
                                  <a:pt x="118718" y="75979"/>
                                  <a:pt x="119491" y="72094"/>
                                </a:cubicBezTo>
                                <a:cubicBezTo>
                                  <a:pt x="120264" y="68209"/>
                                  <a:pt x="120650" y="64286"/>
                                  <a:pt x="120650" y="60325"/>
                                </a:cubicBezTo>
                                <a:cubicBezTo>
                                  <a:pt x="120650" y="56364"/>
                                  <a:pt x="120264" y="52441"/>
                                  <a:pt x="119491" y="48556"/>
                                </a:cubicBezTo>
                                <a:cubicBezTo>
                                  <a:pt x="118718" y="44671"/>
                                  <a:pt x="117574" y="40899"/>
                                  <a:pt x="116058" y="37240"/>
                                </a:cubicBezTo>
                                <a:cubicBezTo>
                                  <a:pt x="114542" y="33580"/>
                                  <a:pt x="112684" y="30104"/>
                                  <a:pt x="110483" y="26810"/>
                                </a:cubicBezTo>
                                <a:cubicBezTo>
                                  <a:pt x="108283" y="23517"/>
                                  <a:pt x="105782" y="20470"/>
                                  <a:pt x="102981" y="17669"/>
                                </a:cubicBezTo>
                                <a:cubicBezTo>
                                  <a:pt x="100180" y="14868"/>
                                  <a:pt x="97133" y="12367"/>
                                  <a:pt x="93840" y="10167"/>
                                </a:cubicBezTo>
                                <a:cubicBezTo>
                                  <a:pt x="90546" y="7966"/>
                                  <a:pt x="87070" y="6108"/>
                                  <a:pt x="83410" y="4592"/>
                                </a:cubicBezTo>
                                <a:cubicBezTo>
                                  <a:pt x="79751" y="3076"/>
                                  <a:pt x="75979" y="1932"/>
                                  <a:pt x="72094" y="1159"/>
                                </a:cubicBezTo>
                                <a:cubicBezTo>
                                  <a:pt x="68209" y="386"/>
                                  <a:pt x="64286" y="0"/>
                                  <a:pt x="60325" y="0"/>
                                </a:cubicBezTo>
                                <a:cubicBezTo>
                                  <a:pt x="56364" y="0"/>
                                  <a:pt x="52441" y="386"/>
                                  <a:pt x="48556" y="1159"/>
                                </a:cubicBezTo>
                                <a:cubicBezTo>
                                  <a:pt x="44671" y="1932"/>
                                  <a:pt x="40899" y="3076"/>
                                  <a:pt x="37240" y="4592"/>
                                </a:cubicBezTo>
                                <a:cubicBezTo>
                                  <a:pt x="33580" y="6108"/>
                                  <a:pt x="30104" y="7966"/>
                                  <a:pt x="26810" y="10167"/>
                                </a:cubicBezTo>
                                <a:cubicBezTo>
                                  <a:pt x="23517" y="12367"/>
                                  <a:pt x="20470" y="14868"/>
                                  <a:pt x="17669" y="17669"/>
                                </a:cubicBezTo>
                                <a:cubicBezTo>
                                  <a:pt x="14868" y="20470"/>
                                  <a:pt x="12367" y="23517"/>
                                  <a:pt x="10167" y="26810"/>
                                </a:cubicBezTo>
                                <a:cubicBezTo>
                                  <a:pt x="7966" y="30104"/>
                                  <a:pt x="6108" y="33580"/>
                                  <a:pt x="4592" y="37240"/>
                                </a:cubicBezTo>
                                <a:cubicBezTo>
                                  <a:pt x="3076" y="40899"/>
                                  <a:pt x="1932" y="44671"/>
                                  <a:pt x="1159" y="48556"/>
                                </a:cubicBezTo>
                                <a:cubicBezTo>
                                  <a:pt x="386" y="52441"/>
                                  <a:pt x="0" y="56364"/>
                                  <a:pt x="0" y="60325"/>
                                </a:cubicBezTo>
                                <a:cubicBezTo>
                                  <a:pt x="0" y="64286"/>
                                  <a:pt x="386" y="68209"/>
                                  <a:pt x="1159" y="72094"/>
                                </a:cubicBezTo>
                                <a:cubicBezTo>
                                  <a:pt x="1932" y="75979"/>
                                  <a:pt x="3076" y="79751"/>
                                  <a:pt x="4592" y="83410"/>
                                </a:cubicBezTo>
                                <a:cubicBezTo>
                                  <a:pt x="6108" y="87070"/>
                                  <a:pt x="7966" y="90546"/>
                                  <a:pt x="10167" y="93840"/>
                                </a:cubicBezTo>
                                <a:cubicBezTo>
                                  <a:pt x="12367" y="97133"/>
                                  <a:pt x="14868" y="100180"/>
                                  <a:pt x="17669" y="102981"/>
                                </a:cubicBezTo>
                                <a:cubicBezTo>
                                  <a:pt x="20470" y="105782"/>
                                  <a:pt x="23517" y="108283"/>
                                  <a:pt x="26810" y="110483"/>
                                </a:cubicBezTo>
                                <a:cubicBezTo>
                                  <a:pt x="30104" y="112684"/>
                                  <a:pt x="33580" y="114542"/>
                                  <a:pt x="37240" y="116058"/>
                                </a:cubicBezTo>
                                <a:cubicBezTo>
                                  <a:pt x="40899" y="117574"/>
                                  <a:pt x="44671" y="118718"/>
                                  <a:pt x="48556" y="119491"/>
                                </a:cubicBezTo>
                                <a:cubicBezTo>
                                  <a:pt x="52441" y="120264"/>
                                  <a:pt x="56364" y="120650"/>
                                  <a:pt x="60325" y="120650"/>
                                </a:cubicBezTo>
                              </a:path>
                            </a:pathLst>
                          </a:custGeom>
                          <a:ln w="6350" cap="flat">
                            <a:miter lim="100000"/>
                          </a:ln>
                        </wps:spPr>
                        <wps:style>
                          <a:lnRef idx="1">
                            <a:srgbClr val="616161"/>
                          </a:lnRef>
                          <a:fillRef idx="0">
                            <a:srgbClr val="000000">
                              <a:alpha val="0"/>
                            </a:srgbClr>
                          </a:fillRef>
                          <a:effectRef idx="0">
                            <a:scrgbClr r="0" g="0" b="0"/>
                          </a:effectRef>
                          <a:fontRef idx="none"/>
                        </wps:style>
                        <wps:bodyPr/>
                      </wps:wsp>
                    </wpg:wgp>
                  </a:graphicData>
                </a:graphic>
              </wp:anchor>
            </w:drawing>
          </mc:Choice>
          <mc:Fallback>
            <w:pict>
              <v:group w14:anchorId="648A63FB" id="Group 3437" o:spid="_x0000_s1026" style="position:absolute;margin-left:18.75pt;margin-top:-2.15pt;width:9.5pt;height:59.5pt;z-index:251672576" coordsize="1206,7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">
                <v:shape id="Shape 864" o:spid="_x0000_s1027" style="position:absolute;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869" o:spid="_x0000_s1028" style="position:absolute;top:3174;width:1206;height:1207;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v:shape id="Shape 874" o:spid="_x0000_s1029" style="position:absolute;top:6350;width:1206;height:1206;visibility:visible;mso-wrap-style:square;v-text-anchor:top" coordsize="120650,12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" path="m60325,120650v3961,,7884,-386,11769,-1159c75979,118718,79751,117574,83410,116058v3660,-1516,7136,-3374,10430,-5575c97133,108283,100180,105782,102981,102981v2801,-2801,5302,-5848,7502,-9141c112684,90546,114542,87070,116058,83410v1516,-3659,2660,-7431,3433,-11316c120264,68209,120650,64286,120650,60325v,-3961,-386,-7884,-1159,-11769c118718,44671,117574,40899,116058,37240v-1516,-3660,-3374,-7136,-5575,-10430c108283,23517,105782,20470,102981,17669v-2801,-2801,-5848,-5302,-9141,-7502c90546,7966,87070,6108,83410,4592,79751,3076,75979,1932,72094,1159,68209,386,64286,,60325,,56364,,52441,386,48556,1159,44671,1932,40899,3076,37240,4592,33580,6108,30104,7966,26810,10167v-3293,2200,-6340,4701,-9141,7502c14868,20470,12367,23517,10167,26810,7966,30104,6108,33580,4592,37240,3076,40899,1932,44671,1159,48556,386,52441,,56364,,60325v,3961,386,7884,1159,11769c1932,75979,3076,79751,4592,83410v1516,3660,3374,7136,5575,10430c12367,97133,14868,100180,17669,102981v2801,2801,5848,5302,9141,7502c30104,112684,33580,114542,37240,116058v3659,1516,7431,2660,11316,3433c52441,120264,56364,120650,60325,120650e" filled="f" strokecolor="#616161" strokeweight=".5pt">
                  <v:stroke miterlimit="1" joinstyle="miter"/>
                  <v:path arrowok="t" textboxrect="0,0,120650,120650"/>
                </v:shape>
                <w10:wrap type="square"/>
              </v:group>
            </w:pict>
          </mc:Fallback>
        </mc:AlternateContent>
      </w:r>
      <w:r>
        <w:rPr>
          <w:rFonts w:ascii="Segoe UI" w:eastAsia="Segoe UI" w:hAnsi="Segoe UI" w:cs="Segoe UI"/>
          <w:color w:val="242424"/>
          <w:sz w:val="14"/>
        </w:rPr>
        <w:t>Yes</w:t>
      </w:r>
    </w:p>
    <w:p w14:paraId="4A425A0D" w14:textId="77777777" w:rsidR="00985728" w:rsidRDefault="00985728" w:rsidP="00985728">
      <w:pPr>
        <w:spacing w:after="293" w:line="265" w:lineRule="auto"/>
        <w:ind w:left="465" w:right="487" w:hanging="10"/>
      </w:pPr>
      <w:r>
        <w:rPr>
          <w:rFonts w:ascii="Segoe UI" w:eastAsia="Segoe UI" w:hAnsi="Segoe UI" w:cs="Segoe UI"/>
          <w:color w:val="242424"/>
          <w:sz w:val="14"/>
        </w:rPr>
        <w:t>No</w:t>
      </w:r>
    </w:p>
    <w:p w14:paraId="6E857917" w14:textId="77777777" w:rsidR="00985728" w:rsidRDefault="00985728" w:rsidP="00985728">
      <w:pPr>
        <w:spacing w:after="849" w:line="265" w:lineRule="auto"/>
        <w:ind w:left="465" w:right="487" w:hanging="10"/>
      </w:pPr>
      <w:r>
        <w:rPr>
          <w:rFonts w:ascii="Segoe UI" w:eastAsia="Segoe UI" w:hAnsi="Segoe UI" w:cs="Segoe UI"/>
          <w:color w:val="242424"/>
          <w:sz w:val="14"/>
        </w:rPr>
        <w:t>Unsure</w:t>
      </w:r>
    </w:p>
    <w:p w14:paraId="118360E4" w14:textId="3A8DC5EB" w:rsidR="00985728" w:rsidRDefault="00985728" w:rsidP="00985728">
      <w:pPr>
        <w:numPr>
          <w:ilvl w:val="0"/>
          <w:numId w:val="21"/>
        </w:numPr>
        <w:spacing w:after="0" w:line="265" w:lineRule="auto"/>
        <w:ind w:right="38" w:hanging="280"/>
      </w:pPr>
      <w:r>
        <w:rPr>
          <w:rFonts w:ascii="Segoe UI" w:eastAsia="Segoe UI" w:hAnsi="Segoe UI" w:cs="Segoe UI"/>
          <w:color w:val="242424"/>
          <w:sz w:val="17"/>
        </w:rPr>
        <w:t xml:space="preserve">Please provide any additional comments on police training for responding to mental </w:t>
      </w:r>
      <w:r w:rsidR="006368BF">
        <w:rPr>
          <w:rFonts w:ascii="Segoe UI" w:eastAsia="Segoe UI" w:hAnsi="Segoe UI" w:cs="Segoe UI"/>
          <w:color w:val="242424"/>
          <w:sz w:val="17"/>
        </w:rPr>
        <w:t>health related</w:t>
      </w:r>
      <w:r>
        <w:rPr>
          <w:rFonts w:ascii="Segoe UI" w:eastAsia="Segoe UI" w:hAnsi="Segoe UI" w:cs="Segoe UI"/>
          <w:color w:val="242424"/>
          <w:sz w:val="17"/>
        </w:rPr>
        <w:t xml:space="preserve"> incidents.</w:t>
      </w:r>
    </w:p>
    <w:p w14:paraId="7828D647" w14:textId="77777777" w:rsidR="00985728" w:rsidRDefault="00985728" w:rsidP="00985728">
      <w:pPr>
        <w:spacing w:after="675"/>
        <w:ind w:left="365"/>
      </w:pPr>
      <w:r>
        <w:rPr>
          <w:noProof/>
        </w:rPr>
        <mc:AlternateContent>
          <mc:Choice Requires="wpg">
            <w:drawing>
              <wp:inline distT="0" distB="0" distL="0" distR="0" wp14:anchorId="61BAD25F" wp14:editId="572563A6">
                <wp:extent cx="4597399" cy="501650"/>
                <wp:effectExtent l="0" t="0" r="0" b="0"/>
                <wp:docPr id="3438" name="Group 3438"/>
                <wp:cNvGraphicFramePr/>
                <a:graphic xmlns:a="http://schemas.openxmlformats.org/drawingml/2006/main">
                  <a:graphicData uri="http://schemas.microsoft.com/office/word/2010/wordprocessingGroup">
                    <wpg:wgp>
                      <wpg:cNvGrpSpPr/>
                      <wpg:grpSpPr>
                        <a:xfrm>
                          <a:off x="0" y="0"/>
                          <a:ext cx="4597399" cy="501650"/>
                          <a:chOff x="0" y="0"/>
                          <a:chExt cx="4597399" cy="501650"/>
                        </a:xfrm>
                      </wpg:grpSpPr>
                      <wps:wsp>
                        <wps:cNvPr id="888" name="Shape 888"/>
                        <wps:cNvSpPr/>
                        <wps:spPr>
                          <a:xfrm>
                            <a:off x="0" y="0"/>
                            <a:ext cx="4597399" cy="501650"/>
                          </a:xfrm>
                          <a:custGeom>
                            <a:avLst/>
                            <a:gdLst/>
                            <a:ahLst/>
                            <a:cxnLst/>
                            <a:rect l="0" t="0" r="0" b="0"/>
                            <a:pathLst>
                              <a:path w="4597399" h="501650">
                                <a:moveTo>
                                  <a:pt x="0" y="479425"/>
                                </a:moveTo>
                                <a:lnTo>
                                  <a:pt x="0" y="22225"/>
                                </a:lnTo>
                                <a:cubicBezTo>
                                  <a:pt x="0" y="19267"/>
                                  <a:pt x="564" y="16427"/>
                                  <a:pt x="1692" y="13705"/>
                                </a:cubicBezTo>
                                <a:cubicBezTo>
                                  <a:pt x="2820" y="10982"/>
                                  <a:pt x="4426" y="8576"/>
                                  <a:pt x="6509" y="6499"/>
                                </a:cubicBezTo>
                                <a:cubicBezTo>
                                  <a:pt x="8593" y="4415"/>
                                  <a:pt x="10997" y="2809"/>
                                  <a:pt x="13720" y="1687"/>
                                </a:cubicBezTo>
                                <a:cubicBezTo>
                                  <a:pt x="16443" y="564"/>
                                  <a:pt x="19278" y="0"/>
                                  <a:pt x="22225" y="0"/>
                                </a:cubicBezTo>
                                <a:lnTo>
                                  <a:pt x="4575174" y="0"/>
                                </a:lnTo>
                                <a:cubicBezTo>
                                  <a:pt x="4578122" y="0"/>
                                  <a:pt x="4580956" y="564"/>
                                  <a:pt x="4583679" y="1687"/>
                                </a:cubicBezTo>
                                <a:cubicBezTo>
                                  <a:pt x="4586402" y="2809"/>
                                  <a:pt x="4588805" y="4415"/>
                                  <a:pt x="4590890" y="6499"/>
                                </a:cubicBezTo>
                                <a:cubicBezTo>
                                  <a:pt x="4592974" y="8576"/>
                                  <a:pt x="4594579" y="10982"/>
                                  <a:pt x="4595707" y="13705"/>
                                </a:cubicBezTo>
                                <a:cubicBezTo>
                                  <a:pt x="4596835" y="16427"/>
                                  <a:pt x="4597399" y="19267"/>
                                  <a:pt x="4597399" y="22225"/>
                                </a:cubicBezTo>
                                <a:lnTo>
                                  <a:pt x="4597399" y="479425"/>
                                </a:lnTo>
                                <a:cubicBezTo>
                                  <a:pt x="4597399" y="482371"/>
                                  <a:pt x="4596835" y="485198"/>
                                  <a:pt x="4595707" y="487921"/>
                                </a:cubicBezTo>
                                <a:cubicBezTo>
                                  <a:pt x="4594579" y="490643"/>
                                  <a:pt x="4592974" y="493049"/>
                                  <a:pt x="4590890" y="495139"/>
                                </a:cubicBezTo>
                                <a:cubicBezTo>
                                  <a:pt x="4588805" y="497216"/>
                                  <a:pt x="4586402" y="498822"/>
                                  <a:pt x="4583679" y="499951"/>
                                </a:cubicBezTo>
                                <a:cubicBezTo>
                                  <a:pt x="4580956" y="501080"/>
                                  <a:pt x="4578122" y="501644"/>
                                  <a:pt x="4575174" y="501650"/>
                                </a:cubicBezTo>
                                <a:lnTo>
                                  <a:pt x="22225" y="501650"/>
                                </a:lnTo>
                                <a:cubicBezTo>
                                  <a:pt x="19278" y="501644"/>
                                  <a:pt x="16443" y="501080"/>
                                  <a:pt x="13720" y="499951"/>
                                </a:cubicBezTo>
                                <a:cubicBezTo>
                                  <a:pt x="10997" y="498822"/>
                                  <a:pt x="8593" y="497216"/>
                                  <a:pt x="6509" y="495139"/>
                                </a:cubicBezTo>
                                <a:cubicBezTo>
                                  <a:pt x="4426" y="493049"/>
                                  <a:pt x="2820" y="490643"/>
                                  <a:pt x="1692" y="487921"/>
                                </a:cubicBezTo>
                                <a:cubicBezTo>
                                  <a:pt x="564" y="485198"/>
                                  <a:pt x="0" y="482371"/>
                                  <a:pt x="0" y="479425"/>
                                </a:cubicBezTo>
                                <a:close/>
                              </a:path>
                            </a:pathLst>
                          </a:custGeom>
                          <a:ln w="6350" cap="flat">
                            <a:miter lim="100000"/>
                          </a:ln>
                        </wps:spPr>
                        <wps:style>
                          <a:lnRef idx="1">
                            <a:srgbClr val="C8C8C8"/>
                          </a:lnRef>
                          <a:fillRef idx="0">
                            <a:srgbClr val="000000">
                              <a:alpha val="0"/>
                            </a:srgbClr>
                          </a:fillRef>
                          <a:effectRef idx="0">
                            <a:scrgbClr r="0" g="0" b="0"/>
                          </a:effectRef>
                          <a:fontRef idx="none"/>
                        </wps:style>
                        <wps:bodyPr/>
                      </wps:wsp>
                      <wps:wsp>
                        <wps:cNvPr id="889" name="Rectangle 889"/>
                        <wps:cNvSpPr/>
                        <wps:spPr>
                          <a:xfrm>
                            <a:off x="3175" y="33703"/>
                            <a:ext cx="902209" cy="115754"/>
                          </a:xfrm>
                          <a:prstGeom prst="rect">
                            <a:avLst/>
                          </a:prstGeom>
                          <a:ln>
                            <a:noFill/>
                          </a:ln>
                        </wps:spPr>
                        <wps:txbx>
                          <w:txbxContent>
                            <w:p w14:paraId="1801A7FF" w14:textId="77777777" w:rsidR="00985728" w:rsidRDefault="00985728" w:rsidP="00985728">
                              <w:r>
                                <w:rPr>
                                  <w:rFonts w:ascii="Segoe UI" w:eastAsia="Segoe UI" w:hAnsi="Segoe UI" w:cs="Segoe UI"/>
                                  <w:color w:val="000000"/>
                                  <w:sz w:val="14"/>
                                </w:rPr>
                                <w:t>Enter your answer</w:t>
                              </w:r>
                            </w:p>
                          </w:txbxContent>
                        </wps:txbx>
                        <wps:bodyPr horzOverflow="overflow" vert="horz" lIns="0" tIns="0" rIns="0" bIns="0" rtlCol="0">
                          <a:noAutofit/>
                        </wps:bodyPr>
                      </wps:wsp>
                    </wpg:wgp>
                  </a:graphicData>
                </a:graphic>
              </wp:inline>
            </w:drawing>
          </mc:Choice>
          <mc:Fallback>
            <w:pict>
              <v:group w14:anchorId="61BAD25F" id="Group 3438" o:spid="_x0000_s1026" style="width:362pt;height:39.5pt;mso-position-horizontal-relative:char;mso-position-vertical-relative:line" coordsize="45973,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">
                <v:shape id="Shape 888" o:spid="_x0000_s1027" style="position:absolute;width:45973;height:5016;visibility:visible;mso-wrap-style:square;v-text-anchor:top" coordsize="4597399,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" path="m,479425l,22225c,19267,564,16427,1692,13705,2820,10982,4426,8576,6509,6499,8593,4415,10997,2809,13720,1687,16443,564,19278,,22225,l4575174,v2948,,5782,564,8505,1687c4586402,2809,4588805,4415,4590890,6499v2084,2077,3689,4483,4817,7206c4596835,16427,4597399,19267,4597399,22225r,457200c4597399,482371,4596835,485198,4595707,487921v-1128,2722,-2733,5128,-4817,7218c4588805,497216,4586402,498822,4583679,499951v-2723,1129,-5557,1693,-8505,1699l22225,501650v-2947,-6,-5782,-570,-8505,-1699c10997,498822,8593,497216,6509,495139,4426,493049,2820,490643,1692,487921,564,485198,,482371,,479425xe" filled="f" strokecolor="#c8c8c8" strokeweight=".5pt">
                  <v:stroke miterlimit="1" joinstyle="miter"/>
                  <v:path arrowok="t" textboxrect="0,0,4597399,501650"/>
                </v:shape>
                <v:rect id="Rectangle 889" o:spid="_x0000_s1028" style="position:absolute;left:31;top:337;width:9022;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" filled="f" stroked="f">
                  <v:textbox inset="0,0,0,0">
                    <w:txbxContent>
                      <w:p w14:paraId="1801A7FF" w14:textId="77777777" w:rsidR="00985728" w:rsidRDefault="00985728" w:rsidP="00985728">
                        <w:r>
                          <w:rPr>
                            <w:rFonts w:ascii="Segoe UI" w:eastAsia="Segoe UI" w:hAnsi="Segoe UI" w:cs="Segoe UI"/>
                            <w:color w:val="000000"/>
                            <w:sz w:val="14"/>
                          </w:rPr>
                          <w:t>Enter your answer</w:t>
                        </w:r>
                      </w:p>
                    </w:txbxContent>
                  </v:textbox>
                </v:rect>
                <w10:anchorlock/>
              </v:group>
            </w:pict>
          </mc:Fallback>
        </mc:AlternateContent>
      </w:r>
    </w:p>
    <w:p w14:paraId="51B15E9F" w14:textId="77777777" w:rsidR="00985728" w:rsidRDefault="00985728" w:rsidP="00985728">
      <w:pPr>
        <w:spacing w:after="0"/>
        <w:ind w:left="-500" w:right="-668"/>
      </w:pPr>
      <w:r>
        <w:rPr>
          <w:noProof/>
        </w:rPr>
        <mc:AlternateContent>
          <mc:Choice Requires="wpg">
            <w:drawing>
              <wp:inline distT="0" distB="0" distL="0" distR="0" wp14:anchorId="506CA8AD" wp14:editId="738FD8B9">
                <wp:extent cx="5575299" cy="393699"/>
                <wp:effectExtent l="0" t="0" r="0" b="0"/>
                <wp:docPr id="3436" name="Group 3436"/>
                <wp:cNvGraphicFramePr/>
                <a:graphic xmlns:a="http://schemas.openxmlformats.org/drawingml/2006/main">
                  <a:graphicData uri="http://schemas.microsoft.com/office/word/2010/wordprocessingGroup">
                    <wpg:wgp>
                      <wpg:cNvGrpSpPr/>
                      <wpg:grpSpPr>
                        <a:xfrm>
                          <a:off x="0" y="0"/>
                          <a:ext cx="5575299" cy="393699"/>
                          <a:chOff x="0" y="0"/>
                          <a:chExt cx="5575299" cy="393699"/>
                        </a:xfrm>
                      </wpg:grpSpPr>
                      <wps:wsp>
                        <wps:cNvPr id="4517" name="Shape 4517"/>
                        <wps:cNvSpPr/>
                        <wps:spPr>
                          <a:xfrm>
                            <a:off x="0" y="0"/>
                            <a:ext cx="5575299" cy="12700"/>
                          </a:xfrm>
                          <a:custGeom>
                            <a:avLst/>
                            <a:gdLst/>
                            <a:ahLst/>
                            <a:cxnLst/>
                            <a:rect l="0" t="0" r="0" b="0"/>
                            <a:pathLst>
                              <a:path w="5575299" h="12700">
                                <a:moveTo>
                                  <a:pt x="0" y="0"/>
                                </a:moveTo>
                                <a:lnTo>
                                  <a:pt x="5575299" y="0"/>
                                </a:lnTo>
                                <a:lnTo>
                                  <a:pt x="5575299" y="12700"/>
                                </a:lnTo>
                                <a:lnTo>
                                  <a:pt x="0" y="12700"/>
                                </a:lnTo>
                                <a:lnTo>
                                  <a:pt x="0" y="0"/>
                                </a:lnTo>
                              </a:path>
                            </a:pathLst>
                          </a:custGeom>
                          <a:ln w="0" cap="flat">
                            <a:miter lim="127000"/>
                          </a:ln>
                        </wps:spPr>
                        <wps:style>
                          <a:lnRef idx="0">
                            <a:srgbClr val="000000">
                              <a:alpha val="0"/>
                            </a:srgbClr>
                          </a:lnRef>
                          <a:fillRef idx="1">
                            <a:srgbClr val="D1D1D1"/>
                          </a:fillRef>
                          <a:effectRef idx="0">
                            <a:scrgbClr r="0" g="0" b="0"/>
                          </a:effectRef>
                          <a:fontRef idx="none"/>
                        </wps:style>
                        <wps:bodyPr/>
                      </wps:wsp>
                      <wps:wsp>
                        <wps:cNvPr id="850" name="Rectangle 850"/>
                        <wps:cNvSpPr/>
                        <wps:spPr>
                          <a:xfrm>
                            <a:off x="627856" y="106728"/>
                            <a:ext cx="5744943" cy="115754"/>
                          </a:xfrm>
                          <a:prstGeom prst="rect">
                            <a:avLst/>
                          </a:prstGeom>
                          <a:ln>
                            <a:noFill/>
                          </a:ln>
                        </wps:spPr>
                        <wps:txbx>
                          <w:txbxContent>
                            <w:p w14:paraId="397841F4" w14:textId="77777777" w:rsidR="00985728" w:rsidRDefault="00985728" w:rsidP="00985728">
                              <w:r>
                                <w:rPr>
                                  <w:rFonts w:ascii="Segoe UI" w:eastAsia="Segoe UI" w:hAnsi="Segoe UI" w:cs="Segoe UI"/>
                                  <w:color w:val="212121"/>
                                  <w:sz w:val="14"/>
                                </w:rPr>
                                <w:t>This content is neither created nor endorsed by Microsoft. The data you submit will be sent to the form owner.</w:t>
                              </w:r>
                            </w:p>
                          </w:txbxContent>
                        </wps:txbx>
                        <wps:bodyPr horzOverflow="overflow" vert="horz" lIns="0" tIns="0" rIns="0" bIns="0" rtlCol="0">
                          <a:noAutofit/>
                        </wps:bodyPr>
                      </wps:wsp>
                      <pic:pic xmlns:pic="http://schemas.openxmlformats.org/drawingml/2006/picture">
                        <pic:nvPicPr>
                          <pic:cNvPr id="852" name="Picture 852"/>
                          <pic:cNvPicPr/>
                        </pic:nvPicPr>
                        <pic:blipFill>
                          <a:blip r:embed="rId27"/>
                          <a:stretch>
                            <a:fillRect/>
                          </a:stretch>
                        </pic:blipFill>
                        <pic:spPr>
                          <a:xfrm>
                            <a:off x="2374899" y="266699"/>
                            <a:ext cx="127000" cy="127000"/>
                          </a:xfrm>
                          <a:prstGeom prst="rect">
                            <a:avLst/>
                          </a:prstGeom>
                        </pic:spPr>
                      </pic:pic>
                      <wps:wsp>
                        <wps:cNvPr id="853" name="Rectangle 853"/>
                        <wps:cNvSpPr/>
                        <wps:spPr>
                          <a:xfrm>
                            <a:off x="2563713" y="297228"/>
                            <a:ext cx="848847" cy="115754"/>
                          </a:xfrm>
                          <a:prstGeom prst="rect">
                            <a:avLst/>
                          </a:prstGeom>
                          <a:ln>
                            <a:noFill/>
                          </a:ln>
                        </wps:spPr>
                        <wps:txbx>
                          <w:txbxContent>
                            <w:p w14:paraId="369BBDDA" w14:textId="77777777" w:rsidR="00985728" w:rsidRDefault="00985728" w:rsidP="00985728">
                              <w:r>
                                <w:rPr>
                                  <w:rFonts w:ascii="Segoe UI" w:eastAsia="Segoe UI" w:hAnsi="Segoe UI" w:cs="Segoe UI"/>
                                  <w:color w:val="212121"/>
                                  <w:sz w:val="14"/>
                                </w:rPr>
                                <w:t>Microsoft Forms</w:t>
                              </w:r>
                            </w:p>
                          </w:txbxContent>
                        </wps:txbx>
                        <wps:bodyPr horzOverflow="overflow" vert="horz" lIns="0" tIns="0" rIns="0" bIns="0" rtlCol="0">
                          <a:noAutofit/>
                        </wps:bodyPr>
                      </wps:wsp>
                    </wpg:wgp>
                  </a:graphicData>
                </a:graphic>
              </wp:inline>
            </w:drawing>
          </mc:Choice>
          <mc:Fallback>
            <w:pict>
              <v:group w14:anchorId="506CA8AD" id="Group 3436" o:spid="_x0000_s1029" style="width:439pt;height:31pt;mso-position-horizontal-relative:char;mso-position-vertical-relative:line" coordsize="55752,3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">
                <v:shape id="Shape 4517" o:spid="_x0000_s1030" style="position:absolute;width:55752;height:127;visibility:visible;mso-wrap-style:square;v-text-anchor:top" coordsize="5575299,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" path="m,l5575299,r,12700l,12700,,e" fillcolor="#d1d1d1" stroked="f" strokeweight="0">
                  <v:stroke miterlimit="83231f" joinstyle="miter"/>
                  <v:path arrowok="t" textboxrect="0,0,5575299,12700"/>
                </v:shape>
                <v:rect id="Rectangle 850" o:spid="_x0000_s1031" style="position:absolute;left:6278;top:1067;width:5744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14:paraId="397841F4" w14:textId="77777777" w:rsidR="00985728" w:rsidRDefault="00985728" w:rsidP="00985728">
                        <w:r>
                          <w:rPr>
                            <w:rFonts w:ascii="Segoe UI" w:eastAsia="Segoe UI" w:hAnsi="Segoe UI" w:cs="Segoe UI"/>
                            <w:color w:val="212121"/>
                            <w:sz w:val="14"/>
                          </w:rPr>
                          <w:t>This content is neither created nor endorsed by Microsoft. The data you submit will be sent to the form owner.</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2" o:spid="_x0000_s1032" type="#_x0000_t75" style="position:absolute;left:23748;top:2666;width:1270;height:1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">
                  <v:imagedata r:id="rId28" o:title=""/>
                </v:shape>
                <v:rect id="Rectangle 853" o:spid="_x0000_s1033" style="position:absolute;left:25637;top:2972;width:848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369BBDDA" w14:textId="77777777" w:rsidR="00985728" w:rsidRDefault="00985728" w:rsidP="00985728">
                        <w:r>
                          <w:rPr>
                            <w:rFonts w:ascii="Segoe UI" w:eastAsia="Segoe UI" w:hAnsi="Segoe UI" w:cs="Segoe UI"/>
                            <w:color w:val="212121"/>
                            <w:sz w:val="14"/>
                          </w:rPr>
                          <w:t>Microsoft Forms</w:t>
                        </w:r>
                      </w:p>
                    </w:txbxContent>
                  </v:textbox>
                </v:rect>
                <w10:anchorlock/>
              </v:group>
            </w:pict>
          </mc:Fallback>
        </mc:AlternateContent>
      </w:r>
    </w:p>
    <w:p w14:paraId="65DF2A93" w14:textId="616E43C2" w:rsidR="00117A8D" w:rsidRDefault="00117A8D" w:rsidP="00134096">
      <w:pPr>
        <w:spacing w:after="293" w:line="265" w:lineRule="auto"/>
        <w:ind w:left="465" w:right="487" w:hanging="10"/>
      </w:pPr>
      <w:r>
        <w:br w:type="page"/>
      </w:r>
    </w:p>
    <w:p w14:paraId="331259B5" w14:textId="2305E682" w:rsidR="00990309" w:rsidRDefault="00990309" w:rsidP="00C907FA">
      <w:pPr>
        <w:pStyle w:val="Heading2"/>
      </w:pPr>
      <w:bookmarkStart w:id="58" w:name="_Toc233617782"/>
      <w:r w:rsidRPr="00EE6584">
        <w:lastRenderedPageBreak/>
        <w:t xml:space="preserve">Appendix </w:t>
      </w:r>
      <w:r>
        <w:t>B</w:t>
      </w:r>
      <w:r w:rsidRPr="00EE6584">
        <w:t xml:space="preserve"> – </w:t>
      </w:r>
      <w:r w:rsidR="0035315F" w:rsidRPr="0035315F">
        <w:t>Google Forms Survey Response Summary</w:t>
      </w:r>
      <w:bookmarkEnd w:id="58"/>
    </w:p>
    <w:p w14:paraId="2036DC9E" w14:textId="77777777" w:rsidR="009063EF" w:rsidRDefault="009063EF" w:rsidP="009063EF">
      <w:pPr>
        <w:spacing w:after="397"/>
        <w:ind w:left="-42" w:right="-41"/>
      </w:pPr>
      <w:r>
        <w:rPr>
          <w:noProof/>
        </w:rPr>
        <mc:AlternateContent>
          <mc:Choice Requires="wpg">
            <w:drawing>
              <wp:inline distT="0" distB="0" distL="0" distR="0" wp14:anchorId="4E803ABB" wp14:editId="2859E6AF">
                <wp:extent cx="5602223" cy="950217"/>
                <wp:effectExtent l="0" t="0" r="0" b="0"/>
                <wp:docPr id="277610247" name="Group 277610247"/>
                <wp:cNvGraphicFramePr/>
                <a:graphic xmlns:a="http://schemas.openxmlformats.org/drawingml/2006/main">
                  <a:graphicData uri="http://schemas.microsoft.com/office/word/2010/wordprocessingGroup">
                    <wpg:wgp>
                      <wpg:cNvGrpSpPr/>
                      <wpg:grpSpPr>
                        <a:xfrm>
                          <a:off x="0" y="0"/>
                          <a:ext cx="5602223" cy="950217"/>
                          <a:chOff x="0" y="0"/>
                          <a:chExt cx="5602223" cy="950217"/>
                        </a:xfrm>
                      </wpg:grpSpPr>
                      <wps:wsp>
                        <wps:cNvPr id="1134407980" name="Rectangle 1134407980"/>
                        <wps:cNvSpPr/>
                        <wps:spPr>
                          <a:xfrm>
                            <a:off x="64770" y="0"/>
                            <a:ext cx="1564644" cy="165364"/>
                          </a:xfrm>
                          <a:prstGeom prst="rect">
                            <a:avLst/>
                          </a:prstGeom>
                          <a:ln>
                            <a:noFill/>
                          </a:ln>
                        </wps:spPr>
                        <wps:txbx>
                          <w:txbxContent>
                            <w:p w14:paraId="18692743" w14:textId="77777777" w:rsidR="009063EF" w:rsidRDefault="009063EF" w:rsidP="009063EF">
                              <w:r>
                                <w:rPr>
                                  <w:rFonts w:ascii="Segoe UI" w:eastAsia="Segoe UI" w:hAnsi="Segoe UI" w:cs="Segoe UI"/>
                                  <w:b/>
                                  <w:color w:val="242424"/>
                                  <w:sz w:val="20"/>
                                </w:rPr>
                                <w:t>Responses Overview</w:t>
                              </w:r>
                            </w:p>
                          </w:txbxContent>
                        </wps:txbx>
                        <wps:bodyPr horzOverflow="overflow" vert="horz" lIns="0" tIns="0" rIns="0" bIns="0" rtlCol="0">
                          <a:noAutofit/>
                        </wps:bodyPr>
                      </wps:wsp>
                      <wps:wsp>
                        <wps:cNvPr id="1782889677" name="Rectangle 1782889677"/>
                        <wps:cNvSpPr/>
                        <wps:spPr>
                          <a:xfrm>
                            <a:off x="1431706" y="8688"/>
                            <a:ext cx="330463" cy="115754"/>
                          </a:xfrm>
                          <a:prstGeom prst="rect">
                            <a:avLst/>
                          </a:prstGeom>
                          <a:ln>
                            <a:noFill/>
                          </a:ln>
                        </wps:spPr>
                        <wps:txbx>
                          <w:txbxContent>
                            <w:p w14:paraId="39AED664" w14:textId="77777777" w:rsidR="009063EF" w:rsidRDefault="009063EF" w:rsidP="009063EF">
                              <w:r>
                                <w:rPr>
                                  <w:rFonts w:ascii="Segoe UI" w:eastAsia="Segoe UI" w:hAnsi="Segoe UI" w:cs="Segoe UI"/>
                                  <w:b/>
                                  <w:color w:val="0E7A0B"/>
                                  <w:sz w:val="14"/>
                                </w:rPr>
                                <w:t>Active</w:t>
                              </w:r>
                            </w:p>
                          </w:txbxContent>
                        </wps:txbx>
                        <wps:bodyPr horzOverflow="overflow" vert="horz" lIns="0" tIns="0" rIns="0" bIns="0" rtlCol="0">
                          <a:noAutofit/>
                        </wps:bodyPr>
                      </wps:wsp>
                      <wps:wsp>
                        <wps:cNvPr id="412452858" name="Shape 28"/>
                        <wps:cNvSpPr/>
                        <wps:spPr>
                          <a:xfrm>
                            <a:off x="48768" y="221745"/>
                            <a:ext cx="838327" cy="664464"/>
                          </a:xfrm>
                          <a:custGeom>
                            <a:avLst/>
                            <a:gdLst/>
                            <a:ahLst/>
                            <a:cxnLst/>
                            <a:rect l="0" t="0" r="0" b="0"/>
                            <a:pathLst>
                              <a:path w="838327" h="664464">
                                <a:moveTo>
                                  <a:pt x="0" y="0"/>
                                </a:moveTo>
                                <a:lnTo>
                                  <a:pt x="838327" y="0"/>
                                </a:lnTo>
                                <a:lnTo>
                                  <a:pt x="838327" y="16764"/>
                                </a:lnTo>
                                <a:lnTo>
                                  <a:pt x="92202" y="16764"/>
                                </a:lnTo>
                                <a:cubicBezTo>
                                  <a:pt x="82939" y="16764"/>
                                  <a:pt x="74029" y="18536"/>
                                  <a:pt x="65472" y="22081"/>
                                </a:cubicBezTo>
                                <a:cubicBezTo>
                                  <a:pt x="56914" y="25626"/>
                                  <a:pt x="49360" y="30673"/>
                                  <a:pt x="42811" y="37223"/>
                                </a:cubicBezTo>
                                <a:cubicBezTo>
                                  <a:pt x="36261" y="43772"/>
                                  <a:pt x="31214" y="51326"/>
                                  <a:pt x="27669" y="59884"/>
                                </a:cubicBezTo>
                                <a:cubicBezTo>
                                  <a:pt x="24124" y="68441"/>
                                  <a:pt x="22352" y="77351"/>
                                  <a:pt x="22352" y="86614"/>
                                </a:cubicBezTo>
                                <a:lnTo>
                                  <a:pt x="22352" y="569214"/>
                                </a:lnTo>
                                <a:cubicBezTo>
                                  <a:pt x="22352" y="578477"/>
                                  <a:pt x="24124" y="587387"/>
                                  <a:pt x="27669" y="595944"/>
                                </a:cubicBezTo>
                                <a:cubicBezTo>
                                  <a:pt x="31214" y="604502"/>
                                  <a:pt x="36261" y="612056"/>
                                  <a:pt x="42811" y="618605"/>
                                </a:cubicBezTo>
                                <a:cubicBezTo>
                                  <a:pt x="49360" y="625155"/>
                                  <a:pt x="56914" y="630202"/>
                                  <a:pt x="65472" y="633747"/>
                                </a:cubicBezTo>
                                <a:cubicBezTo>
                                  <a:pt x="74029" y="637292"/>
                                  <a:pt x="82939" y="639064"/>
                                  <a:pt x="92202" y="639064"/>
                                </a:cubicBezTo>
                                <a:lnTo>
                                  <a:pt x="838327" y="639064"/>
                                </a:lnTo>
                                <a:lnTo>
                                  <a:pt x="838327"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641320265" name="Shape 29"/>
                        <wps:cNvSpPr/>
                        <wps:spPr>
                          <a:xfrm>
                            <a:off x="887095" y="221745"/>
                            <a:ext cx="838073" cy="664464"/>
                          </a:xfrm>
                          <a:custGeom>
                            <a:avLst/>
                            <a:gdLst/>
                            <a:ahLst/>
                            <a:cxnLst/>
                            <a:rect l="0" t="0" r="0" b="0"/>
                            <a:pathLst>
                              <a:path w="838073" h="664464">
                                <a:moveTo>
                                  <a:pt x="0" y="0"/>
                                </a:moveTo>
                                <a:lnTo>
                                  <a:pt x="838073" y="0"/>
                                </a:lnTo>
                                <a:lnTo>
                                  <a:pt x="838073" y="664464"/>
                                </a:lnTo>
                                <a:lnTo>
                                  <a:pt x="0" y="664464"/>
                                </a:lnTo>
                                <a:lnTo>
                                  <a:pt x="0" y="639064"/>
                                </a:lnTo>
                                <a:lnTo>
                                  <a:pt x="746125" y="639064"/>
                                </a:lnTo>
                                <a:cubicBezTo>
                                  <a:pt x="755387" y="639064"/>
                                  <a:pt x="764297" y="637292"/>
                                  <a:pt x="772855" y="633747"/>
                                </a:cubicBezTo>
                                <a:cubicBezTo>
                                  <a:pt x="781413" y="630202"/>
                                  <a:pt x="788966" y="625155"/>
                                  <a:pt x="795516" y="618605"/>
                                </a:cubicBezTo>
                                <a:cubicBezTo>
                                  <a:pt x="802066" y="612056"/>
                                  <a:pt x="807113" y="604502"/>
                                  <a:pt x="810658" y="595944"/>
                                </a:cubicBezTo>
                                <a:cubicBezTo>
                                  <a:pt x="814202" y="587387"/>
                                  <a:pt x="815975" y="578477"/>
                                  <a:pt x="815975" y="569214"/>
                                </a:cubicBezTo>
                                <a:lnTo>
                                  <a:pt x="815975" y="86614"/>
                                </a:lnTo>
                                <a:cubicBezTo>
                                  <a:pt x="815975" y="77351"/>
                                  <a:pt x="814202" y="68441"/>
                                  <a:pt x="810658" y="59884"/>
                                </a:cubicBezTo>
                                <a:cubicBezTo>
                                  <a:pt x="807113" y="51326"/>
                                  <a:pt x="802066" y="43772"/>
                                  <a:pt x="795516" y="37223"/>
                                </a:cubicBezTo>
                                <a:cubicBezTo>
                                  <a:pt x="788966" y="30673"/>
                                  <a:pt x="781413" y="25626"/>
                                  <a:pt x="772855" y="22081"/>
                                </a:cubicBezTo>
                                <a:cubicBezTo>
                                  <a:pt x="764297" y="18536"/>
                                  <a:pt x="755387" y="16764"/>
                                  <a:pt x="746125"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562951754" name="Shape 30"/>
                        <wps:cNvSpPr/>
                        <wps:spPr>
                          <a:xfrm>
                            <a:off x="0" y="188217"/>
                            <a:ext cx="887095" cy="762000"/>
                          </a:xfrm>
                          <a:custGeom>
                            <a:avLst/>
                            <a:gdLst/>
                            <a:ahLst/>
                            <a:cxnLst/>
                            <a:rect l="0" t="0" r="0" b="0"/>
                            <a:pathLst>
                              <a:path w="887095" h="762000">
                                <a:moveTo>
                                  <a:pt x="0" y="0"/>
                                </a:moveTo>
                                <a:lnTo>
                                  <a:pt x="887095" y="0"/>
                                </a:lnTo>
                                <a:lnTo>
                                  <a:pt x="887095" y="50292"/>
                                </a:lnTo>
                                <a:lnTo>
                                  <a:pt x="140970" y="50292"/>
                                </a:lnTo>
                                <a:cubicBezTo>
                                  <a:pt x="131707" y="50292"/>
                                  <a:pt x="122797" y="52064"/>
                                  <a:pt x="114240" y="55609"/>
                                </a:cubicBezTo>
                                <a:cubicBezTo>
                                  <a:pt x="105682" y="59154"/>
                                  <a:pt x="98128" y="64201"/>
                                  <a:pt x="91579" y="70751"/>
                                </a:cubicBezTo>
                                <a:cubicBezTo>
                                  <a:pt x="85029" y="77300"/>
                                  <a:pt x="79982" y="84854"/>
                                  <a:pt x="76437" y="93412"/>
                                </a:cubicBezTo>
                                <a:cubicBezTo>
                                  <a:pt x="72892" y="101969"/>
                                  <a:pt x="71120" y="110879"/>
                                  <a:pt x="71120" y="120142"/>
                                </a:cubicBezTo>
                                <a:lnTo>
                                  <a:pt x="71120" y="602742"/>
                                </a:lnTo>
                                <a:cubicBezTo>
                                  <a:pt x="71120" y="612005"/>
                                  <a:pt x="72892" y="620915"/>
                                  <a:pt x="76437" y="629472"/>
                                </a:cubicBezTo>
                                <a:cubicBezTo>
                                  <a:pt x="79982" y="638030"/>
                                  <a:pt x="85029" y="645584"/>
                                  <a:pt x="91579" y="652133"/>
                                </a:cubicBezTo>
                                <a:cubicBezTo>
                                  <a:pt x="98128" y="658683"/>
                                  <a:pt x="105682" y="663730"/>
                                  <a:pt x="114240" y="667275"/>
                                </a:cubicBezTo>
                                <a:cubicBezTo>
                                  <a:pt x="122797" y="670820"/>
                                  <a:pt x="131707" y="672592"/>
                                  <a:pt x="140970" y="672592"/>
                                </a:cubicBezTo>
                                <a:lnTo>
                                  <a:pt x="887095" y="672592"/>
                                </a:lnTo>
                                <a:lnTo>
                                  <a:pt x="887095"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444547786" name="Shape 31"/>
                        <wps:cNvSpPr/>
                        <wps:spPr>
                          <a:xfrm>
                            <a:off x="887095" y="188217"/>
                            <a:ext cx="886841" cy="762000"/>
                          </a:xfrm>
                          <a:custGeom>
                            <a:avLst/>
                            <a:gdLst/>
                            <a:ahLst/>
                            <a:cxnLst/>
                            <a:rect l="0" t="0" r="0" b="0"/>
                            <a:pathLst>
                              <a:path w="886841" h="762000">
                                <a:moveTo>
                                  <a:pt x="0" y="0"/>
                                </a:moveTo>
                                <a:lnTo>
                                  <a:pt x="886841" y="0"/>
                                </a:lnTo>
                                <a:lnTo>
                                  <a:pt x="886841" y="762000"/>
                                </a:lnTo>
                                <a:lnTo>
                                  <a:pt x="0" y="762000"/>
                                </a:lnTo>
                                <a:lnTo>
                                  <a:pt x="0" y="672592"/>
                                </a:lnTo>
                                <a:lnTo>
                                  <a:pt x="746125" y="672592"/>
                                </a:lnTo>
                                <a:cubicBezTo>
                                  <a:pt x="755387" y="672592"/>
                                  <a:pt x="764297" y="670820"/>
                                  <a:pt x="772855" y="667275"/>
                                </a:cubicBezTo>
                                <a:cubicBezTo>
                                  <a:pt x="781413" y="663730"/>
                                  <a:pt x="788966" y="658683"/>
                                  <a:pt x="795516" y="652133"/>
                                </a:cubicBezTo>
                                <a:cubicBezTo>
                                  <a:pt x="802066" y="645583"/>
                                  <a:pt x="807113" y="638030"/>
                                  <a:pt x="810658" y="629472"/>
                                </a:cubicBezTo>
                                <a:cubicBezTo>
                                  <a:pt x="814202" y="620915"/>
                                  <a:pt x="815975" y="612005"/>
                                  <a:pt x="815975" y="602742"/>
                                </a:cubicBezTo>
                                <a:lnTo>
                                  <a:pt x="815975" y="120142"/>
                                </a:lnTo>
                                <a:cubicBezTo>
                                  <a:pt x="815975" y="110879"/>
                                  <a:pt x="814202" y="101969"/>
                                  <a:pt x="810658" y="93412"/>
                                </a:cubicBezTo>
                                <a:cubicBezTo>
                                  <a:pt x="807113" y="84854"/>
                                  <a:pt x="802066" y="77300"/>
                                  <a:pt x="795516" y="70751"/>
                                </a:cubicBezTo>
                                <a:cubicBezTo>
                                  <a:pt x="788966" y="64201"/>
                                  <a:pt x="781413" y="59154"/>
                                  <a:pt x="772855" y="55609"/>
                                </a:cubicBezTo>
                                <a:cubicBezTo>
                                  <a:pt x="764297" y="52064"/>
                                  <a:pt x="755387" y="50292"/>
                                  <a:pt x="746125"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1724404112" name="Shape 33"/>
                        <wps:cNvSpPr/>
                        <wps:spPr>
                          <a:xfrm>
                            <a:off x="64770" y="232159"/>
                            <a:ext cx="1644650" cy="635000"/>
                          </a:xfrm>
                          <a:custGeom>
                            <a:avLst/>
                            <a:gdLst/>
                            <a:ahLst/>
                            <a:cxnLst/>
                            <a:rect l="0" t="0" r="0" b="0"/>
                            <a:pathLst>
                              <a:path w="1644650" h="635000">
                                <a:moveTo>
                                  <a:pt x="76200" y="0"/>
                                </a:moveTo>
                                <a:lnTo>
                                  <a:pt x="1568450" y="0"/>
                                </a:lnTo>
                                <a:cubicBezTo>
                                  <a:pt x="1573453" y="0"/>
                                  <a:pt x="1578408" y="488"/>
                                  <a:pt x="1583316" y="1464"/>
                                </a:cubicBezTo>
                                <a:cubicBezTo>
                                  <a:pt x="1588223" y="2440"/>
                                  <a:pt x="1592988" y="3886"/>
                                  <a:pt x="1597610" y="5800"/>
                                </a:cubicBezTo>
                                <a:cubicBezTo>
                                  <a:pt x="1602232" y="7715"/>
                                  <a:pt x="1606624" y="10062"/>
                                  <a:pt x="1610784" y="12842"/>
                                </a:cubicBezTo>
                                <a:cubicBezTo>
                                  <a:pt x="1614944" y="15622"/>
                                  <a:pt x="1618793" y="18780"/>
                                  <a:pt x="1622331" y="22318"/>
                                </a:cubicBezTo>
                                <a:cubicBezTo>
                                  <a:pt x="1625869" y="25856"/>
                                  <a:pt x="1629028" y="29705"/>
                                  <a:pt x="1631808" y="33865"/>
                                </a:cubicBezTo>
                                <a:cubicBezTo>
                                  <a:pt x="1634587" y="38025"/>
                                  <a:pt x="1636934" y="42417"/>
                                  <a:pt x="1638849" y="47039"/>
                                </a:cubicBezTo>
                                <a:cubicBezTo>
                                  <a:pt x="1640764" y="51662"/>
                                  <a:pt x="1642209" y="56427"/>
                                  <a:pt x="1643186" y="61334"/>
                                </a:cubicBezTo>
                                <a:cubicBezTo>
                                  <a:pt x="1644162" y="66241"/>
                                  <a:pt x="1644650" y="71196"/>
                                  <a:pt x="1644650" y="76200"/>
                                </a:cubicBezTo>
                                <a:lnTo>
                                  <a:pt x="1644650" y="558800"/>
                                </a:lnTo>
                                <a:cubicBezTo>
                                  <a:pt x="1644650" y="563803"/>
                                  <a:pt x="1644162" y="568759"/>
                                  <a:pt x="1643186" y="573666"/>
                                </a:cubicBezTo>
                                <a:cubicBezTo>
                                  <a:pt x="1642209" y="578573"/>
                                  <a:pt x="1640764" y="583338"/>
                                  <a:pt x="1638849" y="587960"/>
                                </a:cubicBezTo>
                                <a:cubicBezTo>
                                  <a:pt x="1636934" y="592583"/>
                                  <a:pt x="1634587" y="596974"/>
                                  <a:pt x="1631808" y="601134"/>
                                </a:cubicBezTo>
                                <a:cubicBezTo>
                                  <a:pt x="1629028" y="605294"/>
                                  <a:pt x="1625869" y="609143"/>
                                  <a:pt x="1622331" y="612681"/>
                                </a:cubicBezTo>
                                <a:cubicBezTo>
                                  <a:pt x="1618793" y="616219"/>
                                  <a:pt x="1614944" y="619378"/>
                                  <a:pt x="1610784" y="622158"/>
                                </a:cubicBezTo>
                                <a:cubicBezTo>
                                  <a:pt x="1606624" y="624937"/>
                                  <a:pt x="1602232" y="627285"/>
                                  <a:pt x="1597610" y="629199"/>
                                </a:cubicBezTo>
                                <a:cubicBezTo>
                                  <a:pt x="1592988" y="631114"/>
                                  <a:pt x="1588223" y="632559"/>
                                  <a:pt x="1583316" y="633536"/>
                                </a:cubicBezTo>
                                <a:cubicBezTo>
                                  <a:pt x="1578408" y="634512"/>
                                  <a:pt x="1573453" y="635000"/>
                                  <a:pt x="1568450" y="635000"/>
                                </a:cubicBezTo>
                                <a:lnTo>
                                  <a:pt x="76200" y="635000"/>
                                </a:lnTo>
                                <a:cubicBezTo>
                                  <a:pt x="71197" y="635000"/>
                                  <a:pt x="66241" y="634512"/>
                                  <a:pt x="61334" y="633536"/>
                                </a:cubicBezTo>
                                <a:cubicBezTo>
                                  <a:pt x="56427" y="632559"/>
                                  <a:pt x="51662" y="631114"/>
                                  <a:pt x="47040" y="629199"/>
                                </a:cubicBezTo>
                                <a:cubicBezTo>
                                  <a:pt x="42417" y="627285"/>
                                  <a:pt x="38026" y="624937"/>
                                  <a:pt x="33866" y="622158"/>
                                </a:cubicBezTo>
                                <a:cubicBezTo>
                                  <a:pt x="29705" y="619378"/>
                                  <a:pt x="25856" y="616219"/>
                                  <a:pt x="22318" y="612681"/>
                                </a:cubicBezTo>
                                <a:cubicBezTo>
                                  <a:pt x="18781" y="609143"/>
                                  <a:pt x="15622" y="605294"/>
                                  <a:pt x="12842" y="601134"/>
                                </a:cubicBezTo>
                                <a:cubicBezTo>
                                  <a:pt x="10062" y="596974"/>
                                  <a:pt x="7715" y="592583"/>
                                  <a:pt x="5800" y="587960"/>
                                </a:cubicBezTo>
                                <a:cubicBezTo>
                                  <a:pt x="3886" y="583338"/>
                                  <a:pt x="2440" y="578573"/>
                                  <a:pt x="1464" y="573666"/>
                                </a:cubicBezTo>
                                <a:cubicBezTo>
                                  <a:pt x="488" y="568759"/>
                                  <a:pt x="0" y="563803"/>
                                  <a:pt x="0" y="558800"/>
                                </a:cubicBezTo>
                                <a:lnTo>
                                  <a:pt x="0" y="76200"/>
                                </a:lnTo>
                                <a:cubicBezTo>
                                  <a:pt x="0" y="71196"/>
                                  <a:pt x="488" y="66241"/>
                                  <a:pt x="1464" y="61334"/>
                                </a:cubicBezTo>
                                <a:cubicBezTo>
                                  <a:pt x="2440" y="56427"/>
                                  <a:pt x="3886" y="51662"/>
                                  <a:pt x="5800" y="47039"/>
                                </a:cubicBezTo>
                                <a:cubicBezTo>
                                  <a:pt x="7715" y="42417"/>
                                  <a:pt x="10062" y="38026"/>
                                  <a:pt x="12842" y="33865"/>
                                </a:cubicBezTo>
                                <a:cubicBezTo>
                                  <a:pt x="15622" y="29705"/>
                                  <a:pt x="18781" y="25856"/>
                                  <a:pt x="22318" y="22318"/>
                                </a:cubicBezTo>
                                <a:cubicBezTo>
                                  <a:pt x="25856" y="18780"/>
                                  <a:pt x="29705" y="15622"/>
                                  <a:pt x="33866" y="12842"/>
                                </a:cubicBezTo>
                                <a:cubicBezTo>
                                  <a:pt x="38026" y="10062"/>
                                  <a:pt x="42417" y="7715"/>
                                  <a:pt x="47040" y="5800"/>
                                </a:cubicBezTo>
                                <a:cubicBezTo>
                                  <a:pt x="51662" y="3886"/>
                                  <a:pt x="56427" y="2440"/>
                                  <a:pt x="61334" y="1464"/>
                                </a:cubicBezTo>
                                <a:cubicBezTo>
                                  <a:pt x="66241"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01306807" name="Rectangle 1001306807"/>
                        <wps:cNvSpPr/>
                        <wps:spPr>
                          <a:xfrm>
                            <a:off x="191770" y="364289"/>
                            <a:ext cx="547135" cy="115754"/>
                          </a:xfrm>
                          <a:prstGeom prst="rect">
                            <a:avLst/>
                          </a:prstGeom>
                          <a:ln>
                            <a:noFill/>
                          </a:ln>
                        </wps:spPr>
                        <wps:txbx>
                          <w:txbxContent>
                            <w:p w14:paraId="1A9A70F0" w14:textId="77777777" w:rsidR="009063EF" w:rsidRDefault="009063EF" w:rsidP="009063EF">
                              <w:r>
                                <w:rPr>
                                  <w:rFonts w:ascii="Segoe UI" w:eastAsia="Segoe UI" w:hAnsi="Segoe UI" w:cs="Segoe UI"/>
                                  <w:color w:val="616161"/>
                                  <w:sz w:val="14"/>
                                </w:rPr>
                                <w:t>Responses</w:t>
                              </w:r>
                            </w:p>
                          </w:txbxContent>
                        </wps:txbx>
                        <wps:bodyPr horzOverflow="overflow" vert="horz" lIns="0" tIns="0" rIns="0" bIns="0" rtlCol="0">
                          <a:noAutofit/>
                        </wps:bodyPr>
                      </wps:wsp>
                      <wps:wsp>
                        <wps:cNvPr id="1892813266" name="Rectangle 1892813266"/>
                        <wps:cNvSpPr/>
                        <wps:spPr>
                          <a:xfrm>
                            <a:off x="191770" y="604367"/>
                            <a:ext cx="262569" cy="231509"/>
                          </a:xfrm>
                          <a:prstGeom prst="rect">
                            <a:avLst/>
                          </a:prstGeom>
                          <a:ln>
                            <a:noFill/>
                          </a:ln>
                        </wps:spPr>
                        <wps:txbx>
                          <w:txbxContent>
                            <w:p w14:paraId="3054D727" w14:textId="77777777" w:rsidR="009063EF" w:rsidRDefault="009063EF" w:rsidP="009063EF">
                              <w:r>
                                <w:rPr>
                                  <w:rFonts w:ascii="Segoe UI" w:eastAsia="Segoe UI" w:hAnsi="Segoe UI" w:cs="Segoe UI"/>
                                  <w:b/>
                                  <w:color w:val="2B3A81"/>
                                  <w:sz w:val="28"/>
                                </w:rPr>
                                <w:t>53</w:t>
                              </w:r>
                            </w:p>
                          </w:txbxContent>
                        </wps:txbx>
                        <wps:bodyPr horzOverflow="overflow" vert="horz" lIns="0" tIns="0" rIns="0" bIns="0" rtlCol="0">
                          <a:noAutofit/>
                        </wps:bodyPr>
                      </wps:wsp>
                      <pic:pic xmlns:pic="http://schemas.openxmlformats.org/drawingml/2006/picture">
                        <pic:nvPicPr>
                          <pic:cNvPr id="1965997441" name="Picture 1965997441"/>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59216974" name="Picture 59216974"/>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463809385" name="Picture 463809385"/>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1668131070" name="Picture 1668131070"/>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866687137" name="Picture 866687137"/>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874648522" name="Picture 874648522"/>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2064308644" name="Picture 2064308644"/>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926087971" name="Picture 926087971"/>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117505293" name="Picture 117505293"/>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1937879121" name="Picture 1937879121"/>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261641475" name="Picture 261641475"/>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1314339627" name="Picture 1314339627"/>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2004907933" name="Picture 2004907933"/>
                          <pic:cNvPicPr/>
                        </pic:nvPicPr>
                        <pic:blipFill>
                          <a:blip r:embed="rId29"/>
                          <a:stretch>
                            <a:fillRect/>
                          </a:stretch>
                        </pic:blipFill>
                        <pic:spPr>
                          <a:xfrm>
                            <a:off x="697992" y="541785"/>
                            <a:ext cx="210312" cy="210312"/>
                          </a:xfrm>
                          <a:prstGeom prst="rect">
                            <a:avLst/>
                          </a:prstGeom>
                        </pic:spPr>
                      </pic:pic>
                      <pic:pic xmlns:pic="http://schemas.openxmlformats.org/drawingml/2006/picture">
                        <pic:nvPicPr>
                          <pic:cNvPr id="399989763" name="Picture 399989763"/>
                          <pic:cNvPicPr/>
                        </pic:nvPicPr>
                        <pic:blipFill>
                          <a:blip r:embed="rId29"/>
                          <a:stretch>
                            <a:fillRect/>
                          </a:stretch>
                        </pic:blipFill>
                        <pic:spPr>
                          <a:xfrm>
                            <a:off x="697992" y="541785"/>
                            <a:ext cx="210312" cy="210312"/>
                          </a:xfrm>
                          <a:prstGeom prst="rect">
                            <a:avLst/>
                          </a:prstGeom>
                        </pic:spPr>
                      </pic:pic>
                      <wps:wsp>
                        <wps:cNvPr id="1147306360" name="Shape 54"/>
                        <wps:cNvSpPr/>
                        <wps:spPr>
                          <a:xfrm>
                            <a:off x="1965960" y="221745"/>
                            <a:ext cx="835660" cy="664464"/>
                          </a:xfrm>
                          <a:custGeom>
                            <a:avLst/>
                            <a:gdLst/>
                            <a:ahLst/>
                            <a:cxnLst/>
                            <a:rect l="0" t="0" r="0" b="0"/>
                            <a:pathLst>
                              <a:path w="835660" h="664464">
                                <a:moveTo>
                                  <a:pt x="0" y="0"/>
                                </a:moveTo>
                                <a:lnTo>
                                  <a:pt x="835660" y="0"/>
                                </a:lnTo>
                                <a:lnTo>
                                  <a:pt x="835660" y="16764"/>
                                </a:lnTo>
                                <a:lnTo>
                                  <a:pt x="92710" y="16764"/>
                                </a:lnTo>
                                <a:cubicBezTo>
                                  <a:pt x="83448" y="16764"/>
                                  <a:pt x="74537" y="18536"/>
                                  <a:pt x="65979" y="22081"/>
                                </a:cubicBezTo>
                                <a:cubicBezTo>
                                  <a:pt x="57422" y="25626"/>
                                  <a:pt x="49868" y="30673"/>
                                  <a:pt x="43319" y="37223"/>
                                </a:cubicBezTo>
                                <a:cubicBezTo>
                                  <a:pt x="36769" y="43772"/>
                                  <a:pt x="31722" y="51326"/>
                                  <a:pt x="28177" y="59884"/>
                                </a:cubicBezTo>
                                <a:cubicBezTo>
                                  <a:pt x="24633" y="68441"/>
                                  <a:pt x="22860" y="77351"/>
                                  <a:pt x="22860" y="86614"/>
                                </a:cubicBezTo>
                                <a:lnTo>
                                  <a:pt x="22860" y="569214"/>
                                </a:lnTo>
                                <a:cubicBezTo>
                                  <a:pt x="22860" y="578477"/>
                                  <a:pt x="24633" y="587387"/>
                                  <a:pt x="28177" y="595944"/>
                                </a:cubicBezTo>
                                <a:cubicBezTo>
                                  <a:pt x="31722" y="604502"/>
                                  <a:pt x="36769" y="612056"/>
                                  <a:pt x="43319" y="618605"/>
                                </a:cubicBezTo>
                                <a:cubicBezTo>
                                  <a:pt x="49868" y="625155"/>
                                  <a:pt x="57422" y="630202"/>
                                  <a:pt x="65979" y="633747"/>
                                </a:cubicBezTo>
                                <a:cubicBezTo>
                                  <a:pt x="74537" y="637292"/>
                                  <a:pt x="83448" y="639064"/>
                                  <a:pt x="92710" y="639064"/>
                                </a:cubicBezTo>
                                <a:lnTo>
                                  <a:pt x="835660" y="639064"/>
                                </a:lnTo>
                                <a:lnTo>
                                  <a:pt x="835660"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586393740" name="Shape 55"/>
                        <wps:cNvSpPr/>
                        <wps:spPr>
                          <a:xfrm>
                            <a:off x="2801619" y="221745"/>
                            <a:ext cx="834644" cy="664464"/>
                          </a:xfrm>
                          <a:custGeom>
                            <a:avLst/>
                            <a:gdLst/>
                            <a:ahLst/>
                            <a:cxnLst/>
                            <a:rect l="0" t="0" r="0" b="0"/>
                            <a:pathLst>
                              <a:path w="834644" h="664464">
                                <a:moveTo>
                                  <a:pt x="0" y="0"/>
                                </a:moveTo>
                                <a:lnTo>
                                  <a:pt x="834644" y="0"/>
                                </a:lnTo>
                                <a:lnTo>
                                  <a:pt x="834644" y="664464"/>
                                </a:lnTo>
                                <a:lnTo>
                                  <a:pt x="0" y="664464"/>
                                </a:lnTo>
                                <a:lnTo>
                                  <a:pt x="0" y="639064"/>
                                </a:lnTo>
                                <a:lnTo>
                                  <a:pt x="742950" y="639064"/>
                                </a:lnTo>
                                <a:cubicBezTo>
                                  <a:pt x="752212" y="639064"/>
                                  <a:pt x="761123" y="637292"/>
                                  <a:pt x="769680" y="633747"/>
                                </a:cubicBezTo>
                                <a:cubicBezTo>
                                  <a:pt x="778238" y="630202"/>
                                  <a:pt x="785791" y="625155"/>
                                  <a:pt x="792341" y="618605"/>
                                </a:cubicBezTo>
                                <a:cubicBezTo>
                                  <a:pt x="798890" y="612056"/>
                                  <a:pt x="803938" y="604502"/>
                                  <a:pt x="807482" y="595944"/>
                                </a:cubicBezTo>
                                <a:cubicBezTo>
                                  <a:pt x="811027" y="587387"/>
                                  <a:pt x="812800" y="578477"/>
                                  <a:pt x="812800" y="569214"/>
                                </a:cubicBezTo>
                                <a:lnTo>
                                  <a:pt x="812800" y="86614"/>
                                </a:lnTo>
                                <a:cubicBezTo>
                                  <a:pt x="812800" y="77351"/>
                                  <a:pt x="811027" y="68441"/>
                                  <a:pt x="807482" y="59884"/>
                                </a:cubicBezTo>
                                <a:cubicBezTo>
                                  <a:pt x="803938" y="51326"/>
                                  <a:pt x="798891" y="43772"/>
                                  <a:pt x="792341" y="37223"/>
                                </a:cubicBezTo>
                                <a:cubicBezTo>
                                  <a:pt x="785791" y="30673"/>
                                  <a:pt x="778238" y="25626"/>
                                  <a:pt x="769680" y="22081"/>
                                </a:cubicBezTo>
                                <a:cubicBezTo>
                                  <a:pt x="761123" y="18536"/>
                                  <a:pt x="752212" y="16764"/>
                                  <a:pt x="742950"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425953223" name="Shape 56"/>
                        <wps:cNvSpPr/>
                        <wps:spPr>
                          <a:xfrm>
                            <a:off x="1917192" y="188217"/>
                            <a:ext cx="884428" cy="762000"/>
                          </a:xfrm>
                          <a:custGeom>
                            <a:avLst/>
                            <a:gdLst/>
                            <a:ahLst/>
                            <a:cxnLst/>
                            <a:rect l="0" t="0" r="0" b="0"/>
                            <a:pathLst>
                              <a:path w="884428" h="762000">
                                <a:moveTo>
                                  <a:pt x="0" y="0"/>
                                </a:moveTo>
                                <a:lnTo>
                                  <a:pt x="884428" y="0"/>
                                </a:lnTo>
                                <a:lnTo>
                                  <a:pt x="884428" y="50292"/>
                                </a:lnTo>
                                <a:lnTo>
                                  <a:pt x="141478" y="50292"/>
                                </a:lnTo>
                                <a:cubicBezTo>
                                  <a:pt x="132216" y="50292"/>
                                  <a:pt x="123305" y="52064"/>
                                  <a:pt x="114747" y="55609"/>
                                </a:cubicBezTo>
                                <a:cubicBezTo>
                                  <a:pt x="106190" y="59154"/>
                                  <a:pt x="98636" y="64201"/>
                                  <a:pt x="92087" y="70751"/>
                                </a:cubicBezTo>
                                <a:cubicBezTo>
                                  <a:pt x="85537" y="77300"/>
                                  <a:pt x="80490" y="84854"/>
                                  <a:pt x="76945" y="93412"/>
                                </a:cubicBezTo>
                                <a:cubicBezTo>
                                  <a:pt x="73401" y="101969"/>
                                  <a:pt x="71628" y="110879"/>
                                  <a:pt x="71628" y="120142"/>
                                </a:cubicBezTo>
                                <a:lnTo>
                                  <a:pt x="71628" y="602742"/>
                                </a:lnTo>
                                <a:cubicBezTo>
                                  <a:pt x="71628" y="612005"/>
                                  <a:pt x="73401" y="620915"/>
                                  <a:pt x="76945" y="629472"/>
                                </a:cubicBezTo>
                                <a:cubicBezTo>
                                  <a:pt x="80490" y="638030"/>
                                  <a:pt x="85537" y="645584"/>
                                  <a:pt x="92087" y="652133"/>
                                </a:cubicBezTo>
                                <a:cubicBezTo>
                                  <a:pt x="98636" y="658683"/>
                                  <a:pt x="106190" y="663730"/>
                                  <a:pt x="114747" y="667275"/>
                                </a:cubicBezTo>
                                <a:cubicBezTo>
                                  <a:pt x="123305" y="670820"/>
                                  <a:pt x="132216" y="672592"/>
                                  <a:pt x="141478" y="672592"/>
                                </a:cubicBezTo>
                                <a:lnTo>
                                  <a:pt x="884428" y="672592"/>
                                </a:lnTo>
                                <a:lnTo>
                                  <a:pt x="884428"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1867219552" name="Shape 57"/>
                        <wps:cNvSpPr/>
                        <wps:spPr>
                          <a:xfrm>
                            <a:off x="2801619" y="188217"/>
                            <a:ext cx="883412" cy="762000"/>
                          </a:xfrm>
                          <a:custGeom>
                            <a:avLst/>
                            <a:gdLst/>
                            <a:ahLst/>
                            <a:cxnLst/>
                            <a:rect l="0" t="0" r="0" b="0"/>
                            <a:pathLst>
                              <a:path w="883412" h="762000">
                                <a:moveTo>
                                  <a:pt x="0" y="0"/>
                                </a:moveTo>
                                <a:lnTo>
                                  <a:pt x="883412" y="0"/>
                                </a:lnTo>
                                <a:lnTo>
                                  <a:pt x="883412" y="762000"/>
                                </a:lnTo>
                                <a:lnTo>
                                  <a:pt x="0" y="762000"/>
                                </a:lnTo>
                                <a:lnTo>
                                  <a:pt x="0" y="672592"/>
                                </a:lnTo>
                                <a:lnTo>
                                  <a:pt x="742950" y="672592"/>
                                </a:lnTo>
                                <a:cubicBezTo>
                                  <a:pt x="752212" y="672592"/>
                                  <a:pt x="761123" y="670820"/>
                                  <a:pt x="769680" y="667275"/>
                                </a:cubicBezTo>
                                <a:cubicBezTo>
                                  <a:pt x="778238" y="663730"/>
                                  <a:pt x="785791" y="658683"/>
                                  <a:pt x="792341" y="652133"/>
                                </a:cubicBezTo>
                                <a:cubicBezTo>
                                  <a:pt x="798890" y="645583"/>
                                  <a:pt x="803938" y="638030"/>
                                  <a:pt x="807482" y="629472"/>
                                </a:cubicBezTo>
                                <a:cubicBezTo>
                                  <a:pt x="811027" y="620915"/>
                                  <a:pt x="812800" y="612005"/>
                                  <a:pt x="812800" y="602742"/>
                                </a:cubicBezTo>
                                <a:lnTo>
                                  <a:pt x="812800" y="120142"/>
                                </a:lnTo>
                                <a:cubicBezTo>
                                  <a:pt x="812800" y="110879"/>
                                  <a:pt x="811027" y="101969"/>
                                  <a:pt x="807482" y="93412"/>
                                </a:cubicBezTo>
                                <a:cubicBezTo>
                                  <a:pt x="803938" y="84854"/>
                                  <a:pt x="798891" y="77300"/>
                                  <a:pt x="792341" y="70751"/>
                                </a:cubicBezTo>
                                <a:cubicBezTo>
                                  <a:pt x="785791" y="64201"/>
                                  <a:pt x="778238" y="59154"/>
                                  <a:pt x="769680" y="55609"/>
                                </a:cubicBezTo>
                                <a:cubicBezTo>
                                  <a:pt x="761123" y="52064"/>
                                  <a:pt x="752212" y="50292"/>
                                  <a:pt x="742950"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631516327" name="Shape 59"/>
                        <wps:cNvSpPr/>
                        <wps:spPr>
                          <a:xfrm>
                            <a:off x="1982470" y="232159"/>
                            <a:ext cx="1638300" cy="635000"/>
                          </a:xfrm>
                          <a:custGeom>
                            <a:avLst/>
                            <a:gdLst/>
                            <a:ahLst/>
                            <a:cxnLst/>
                            <a:rect l="0" t="0" r="0" b="0"/>
                            <a:pathLst>
                              <a:path w="1638300" h="635000">
                                <a:moveTo>
                                  <a:pt x="76200" y="0"/>
                                </a:moveTo>
                                <a:lnTo>
                                  <a:pt x="1562100" y="0"/>
                                </a:lnTo>
                                <a:cubicBezTo>
                                  <a:pt x="1567103" y="0"/>
                                  <a:pt x="1572058" y="488"/>
                                  <a:pt x="1576965" y="1464"/>
                                </a:cubicBezTo>
                                <a:cubicBezTo>
                                  <a:pt x="1581872" y="2440"/>
                                  <a:pt x="1586637" y="3886"/>
                                  <a:pt x="1591260" y="5800"/>
                                </a:cubicBezTo>
                                <a:cubicBezTo>
                                  <a:pt x="1595882" y="7715"/>
                                  <a:pt x="1600273" y="10062"/>
                                  <a:pt x="1604433" y="12842"/>
                                </a:cubicBezTo>
                                <a:cubicBezTo>
                                  <a:pt x="1608594" y="15622"/>
                                  <a:pt x="1612443" y="18780"/>
                                  <a:pt x="1615981" y="22318"/>
                                </a:cubicBezTo>
                                <a:cubicBezTo>
                                  <a:pt x="1619519" y="25856"/>
                                  <a:pt x="1622678" y="29705"/>
                                  <a:pt x="1625457" y="33865"/>
                                </a:cubicBezTo>
                                <a:cubicBezTo>
                                  <a:pt x="1628237" y="38025"/>
                                  <a:pt x="1630584" y="42417"/>
                                  <a:pt x="1632499" y="47039"/>
                                </a:cubicBezTo>
                                <a:cubicBezTo>
                                  <a:pt x="1634414" y="51662"/>
                                  <a:pt x="1635859" y="56427"/>
                                  <a:pt x="1636836" y="61334"/>
                                </a:cubicBezTo>
                                <a:cubicBezTo>
                                  <a:pt x="1637812" y="66241"/>
                                  <a:pt x="1638300" y="71196"/>
                                  <a:pt x="1638300" y="76200"/>
                                </a:cubicBezTo>
                                <a:lnTo>
                                  <a:pt x="1638300" y="558800"/>
                                </a:lnTo>
                                <a:cubicBezTo>
                                  <a:pt x="1638300" y="563803"/>
                                  <a:pt x="1637812" y="568759"/>
                                  <a:pt x="1636836" y="573666"/>
                                </a:cubicBezTo>
                                <a:cubicBezTo>
                                  <a:pt x="1635859" y="578573"/>
                                  <a:pt x="1634414" y="583338"/>
                                  <a:pt x="1632499" y="587960"/>
                                </a:cubicBezTo>
                                <a:cubicBezTo>
                                  <a:pt x="1630584" y="592583"/>
                                  <a:pt x="1628237" y="596974"/>
                                  <a:pt x="1625457" y="601134"/>
                                </a:cubicBezTo>
                                <a:cubicBezTo>
                                  <a:pt x="1622678" y="605294"/>
                                  <a:pt x="1619519" y="609143"/>
                                  <a:pt x="1615981" y="612681"/>
                                </a:cubicBezTo>
                                <a:cubicBezTo>
                                  <a:pt x="1612443" y="616219"/>
                                  <a:pt x="1608594" y="619378"/>
                                  <a:pt x="1604434" y="622158"/>
                                </a:cubicBezTo>
                                <a:cubicBezTo>
                                  <a:pt x="1600273" y="624937"/>
                                  <a:pt x="1595882" y="627285"/>
                                  <a:pt x="1591260" y="629199"/>
                                </a:cubicBezTo>
                                <a:cubicBezTo>
                                  <a:pt x="1586637" y="631114"/>
                                  <a:pt x="1581872" y="632559"/>
                                  <a:pt x="1576965" y="633536"/>
                                </a:cubicBezTo>
                                <a:cubicBezTo>
                                  <a:pt x="1572058" y="634512"/>
                                  <a:pt x="1567103" y="635000"/>
                                  <a:pt x="1562100" y="635000"/>
                                </a:cubicBezTo>
                                <a:lnTo>
                                  <a:pt x="76200" y="635000"/>
                                </a:lnTo>
                                <a:cubicBezTo>
                                  <a:pt x="71197" y="635000"/>
                                  <a:pt x="66241" y="634512"/>
                                  <a:pt x="61334" y="633536"/>
                                </a:cubicBezTo>
                                <a:cubicBezTo>
                                  <a:pt x="56427" y="632559"/>
                                  <a:pt x="51662" y="631114"/>
                                  <a:pt x="47040" y="629199"/>
                                </a:cubicBezTo>
                                <a:cubicBezTo>
                                  <a:pt x="42417" y="627285"/>
                                  <a:pt x="38026" y="624937"/>
                                  <a:pt x="33866" y="622158"/>
                                </a:cubicBezTo>
                                <a:cubicBezTo>
                                  <a:pt x="29706" y="619378"/>
                                  <a:pt x="25857" y="616219"/>
                                  <a:pt x="22319" y="612681"/>
                                </a:cubicBezTo>
                                <a:cubicBezTo>
                                  <a:pt x="18781" y="609143"/>
                                  <a:pt x="15622" y="605294"/>
                                  <a:pt x="12842" y="601134"/>
                                </a:cubicBezTo>
                                <a:cubicBezTo>
                                  <a:pt x="10062" y="596974"/>
                                  <a:pt x="7715" y="592583"/>
                                  <a:pt x="5800" y="587960"/>
                                </a:cubicBezTo>
                                <a:cubicBezTo>
                                  <a:pt x="3885" y="583338"/>
                                  <a:pt x="2440" y="578573"/>
                                  <a:pt x="1464" y="573666"/>
                                </a:cubicBezTo>
                                <a:cubicBezTo>
                                  <a:pt x="488" y="568759"/>
                                  <a:pt x="0" y="563803"/>
                                  <a:pt x="0" y="558800"/>
                                </a:cubicBezTo>
                                <a:lnTo>
                                  <a:pt x="0" y="76200"/>
                                </a:lnTo>
                                <a:cubicBezTo>
                                  <a:pt x="0" y="71196"/>
                                  <a:pt x="488" y="66241"/>
                                  <a:pt x="1464" y="61334"/>
                                </a:cubicBezTo>
                                <a:cubicBezTo>
                                  <a:pt x="2440" y="56427"/>
                                  <a:pt x="3885" y="51662"/>
                                  <a:pt x="5800" y="47039"/>
                                </a:cubicBezTo>
                                <a:cubicBezTo>
                                  <a:pt x="7715" y="42417"/>
                                  <a:pt x="10062" y="38026"/>
                                  <a:pt x="12842" y="33865"/>
                                </a:cubicBezTo>
                                <a:cubicBezTo>
                                  <a:pt x="15622" y="29705"/>
                                  <a:pt x="18781" y="25856"/>
                                  <a:pt x="22319" y="22318"/>
                                </a:cubicBezTo>
                                <a:cubicBezTo>
                                  <a:pt x="25857" y="18780"/>
                                  <a:pt x="29706" y="15622"/>
                                  <a:pt x="33866" y="12842"/>
                                </a:cubicBezTo>
                                <a:cubicBezTo>
                                  <a:pt x="38026" y="10062"/>
                                  <a:pt x="42417" y="7715"/>
                                  <a:pt x="47040" y="5800"/>
                                </a:cubicBezTo>
                                <a:cubicBezTo>
                                  <a:pt x="51662" y="3886"/>
                                  <a:pt x="56427" y="2440"/>
                                  <a:pt x="61334" y="1464"/>
                                </a:cubicBezTo>
                                <a:cubicBezTo>
                                  <a:pt x="66242"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4539185" name="Rectangle 94539185"/>
                        <wps:cNvSpPr/>
                        <wps:spPr>
                          <a:xfrm>
                            <a:off x="2107585" y="364289"/>
                            <a:ext cx="711789" cy="115754"/>
                          </a:xfrm>
                          <a:prstGeom prst="rect">
                            <a:avLst/>
                          </a:prstGeom>
                          <a:ln>
                            <a:noFill/>
                          </a:ln>
                        </wps:spPr>
                        <wps:txbx>
                          <w:txbxContent>
                            <w:p w14:paraId="30F58CF1" w14:textId="77777777" w:rsidR="009063EF" w:rsidRDefault="009063EF" w:rsidP="009063EF">
                              <w:r>
                                <w:rPr>
                                  <w:rFonts w:ascii="Segoe UI" w:eastAsia="Segoe UI" w:hAnsi="Segoe UI" w:cs="Segoe UI"/>
                                  <w:color w:val="616161"/>
                                  <w:sz w:val="14"/>
                                </w:rPr>
                                <w:t>Average Time</w:t>
                              </w:r>
                            </w:p>
                          </w:txbxContent>
                        </wps:txbx>
                        <wps:bodyPr horzOverflow="overflow" vert="horz" lIns="0" tIns="0" rIns="0" bIns="0" rtlCol="0">
                          <a:noAutofit/>
                        </wps:bodyPr>
                      </wps:wsp>
                      <wps:wsp>
                        <wps:cNvPr id="1724060321" name="Rectangle 1724060321"/>
                        <wps:cNvSpPr/>
                        <wps:spPr>
                          <a:xfrm>
                            <a:off x="2107585" y="604367"/>
                            <a:ext cx="509897" cy="231509"/>
                          </a:xfrm>
                          <a:prstGeom prst="rect">
                            <a:avLst/>
                          </a:prstGeom>
                          <a:ln>
                            <a:noFill/>
                          </a:ln>
                        </wps:spPr>
                        <wps:txbx>
                          <w:txbxContent>
                            <w:p w14:paraId="6A9D18B1" w14:textId="77777777" w:rsidR="009063EF" w:rsidRDefault="009063EF" w:rsidP="009063EF">
                              <w:r>
                                <w:rPr>
                                  <w:rFonts w:ascii="Segoe UI" w:eastAsia="Segoe UI" w:hAnsi="Segoe UI" w:cs="Segoe UI"/>
                                  <w:b/>
                                  <w:color w:val="2B3A81"/>
                                  <w:sz w:val="28"/>
                                </w:rPr>
                                <w:t>01:01</w:t>
                              </w:r>
                            </w:p>
                          </w:txbxContent>
                        </wps:txbx>
                        <wps:bodyPr horzOverflow="overflow" vert="horz" lIns="0" tIns="0" rIns="0" bIns="0" rtlCol="0">
                          <a:noAutofit/>
                        </wps:bodyPr>
                      </wps:wsp>
                      <pic:pic xmlns:pic="http://schemas.openxmlformats.org/drawingml/2006/picture">
                        <pic:nvPicPr>
                          <pic:cNvPr id="1483353607" name="Picture 1483353607"/>
                          <pic:cNvPicPr/>
                        </pic:nvPicPr>
                        <pic:blipFill>
                          <a:blip r:embed="rId30"/>
                          <a:stretch>
                            <a:fillRect/>
                          </a:stretch>
                        </pic:blipFill>
                        <pic:spPr>
                          <a:xfrm>
                            <a:off x="2638552" y="561089"/>
                            <a:ext cx="210312" cy="201168"/>
                          </a:xfrm>
                          <a:prstGeom prst="rect">
                            <a:avLst/>
                          </a:prstGeom>
                        </pic:spPr>
                      </pic:pic>
                      <pic:pic xmlns:pic="http://schemas.openxmlformats.org/drawingml/2006/picture">
                        <pic:nvPicPr>
                          <pic:cNvPr id="769970694" name="Picture 769970694"/>
                          <pic:cNvPicPr/>
                        </pic:nvPicPr>
                        <pic:blipFill>
                          <a:blip r:embed="rId30"/>
                          <a:stretch>
                            <a:fillRect/>
                          </a:stretch>
                        </pic:blipFill>
                        <pic:spPr>
                          <a:xfrm>
                            <a:off x="2638552" y="561089"/>
                            <a:ext cx="210312" cy="201168"/>
                          </a:xfrm>
                          <a:prstGeom prst="rect">
                            <a:avLst/>
                          </a:prstGeom>
                        </pic:spPr>
                      </pic:pic>
                      <pic:pic xmlns:pic="http://schemas.openxmlformats.org/drawingml/2006/picture">
                        <pic:nvPicPr>
                          <pic:cNvPr id="100635090" name="Picture 100635090"/>
                          <pic:cNvPicPr/>
                        </pic:nvPicPr>
                        <pic:blipFill>
                          <a:blip r:embed="rId30"/>
                          <a:stretch>
                            <a:fillRect/>
                          </a:stretch>
                        </pic:blipFill>
                        <pic:spPr>
                          <a:xfrm>
                            <a:off x="2638552" y="561089"/>
                            <a:ext cx="210312" cy="201168"/>
                          </a:xfrm>
                          <a:prstGeom prst="rect">
                            <a:avLst/>
                          </a:prstGeom>
                        </pic:spPr>
                      </pic:pic>
                      <pic:pic xmlns:pic="http://schemas.openxmlformats.org/drawingml/2006/picture">
                        <pic:nvPicPr>
                          <pic:cNvPr id="103228919" name="Picture 103228919"/>
                          <pic:cNvPicPr/>
                        </pic:nvPicPr>
                        <pic:blipFill>
                          <a:blip r:embed="rId30"/>
                          <a:stretch>
                            <a:fillRect/>
                          </a:stretch>
                        </pic:blipFill>
                        <pic:spPr>
                          <a:xfrm>
                            <a:off x="2638552" y="561089"/>
                            <a:ext cx="210312" cy="201168"/>
                          </a:xfrm>
                          <a:prstGeom prst="rect">
                            <a:avLst/>
                          </a:prstGeom>
                        </pic:spPr>
                      </pic:pic>
                      <pic:pic xmlns:pic="http://schemas.openxmlformats.org/drawingml/2006/picture">
                        <pic:nvPicPr>
                          <pic:cNvPr id="1196125215" name="Picture 1196125215"/>
                          <pic:cNvPicPr/>
                        </pic:nvPicPr>
                        <pic:blipFill>
                          <a:blip r:embed="rId30"/>
                          <a:stretch>
                            <a:fillRect/>
                          </a:stretch>
                        </pic:blipFill>
                        <pic:spPr>
                          <a:xfrm>
                            <a:off x="2638552" y="561089"/>
                            <a:ext cx="210312" cy="201168"/>
                          </a:xfrm>
                          <a:prstGeom prst="rect">
                            <a:avLst/>
                          </a:prstGeom>
                        </pic:spPr>
                      </pic:pic>
                      <pic:pic xmlns:pic="http://schemas.openxmlformats.org/drawingml/2006/picture">
                        <pic:nvPicPr>
                          <pic:cNvPr id="35279393" name="Picture 35279393"/>
                          <pic:cNvPicPr/>
                        </pic:nvPicPr>
                        <pic:blipFill>
                          <a:blip r:embed="rId30"/>
                          <a:stretch>
                            <a:fillRect/>
                          </a:stretch>
                        </pic:blipFill>
                        <pic:spPr>
                          <a:xfrm>
                            <a:off x="2638552" y="561089"/>
                            <a:ext cx="210312" cy="201168"/>
                          </a:xfrm>
                          <a:prstGeom prst="rect">
                            <a:avLst/>
                          </a:prstGeom>
                        </pic:spPr>
                      </pic:pic>
                      <pic:pic xmlns:pic="http://schemas.openxmlformats.org/drawingml/2006/picture">
                        <pic:nvPicPr>
                          <pic:cNvPr id="1193382638" name="Picture 1193382638"/>
                          <pic:cNvPicPr/>
                        </pic:nvPicPr>
                        <pic:blipFill>
                          <a:blip r:embed="rId30"/>
                          <a:stretch>
                            <a:fillRect/>
                          </a:stretch>
                        </pic:blipFill>
                        <pic:spPr>
                          <a:xfrm>
                            <a:off x="2638552" y="561089"/>
                            <a:ext cx="210312" cy="201168"/>
                          </a:xfrm>
                          <a:prstGeom prst="rect">
                            <a:avLst/>
                          </a:prstGeom>
                        </pic:spPr>
                      </pic:pic>
                      <pic:pic xmlns:pic="http://schemas.openxmlformats.org/drawingml/2006/picture">
                        <pic:nvPicPr>
                          <pic:cNvPr id="1764020680" name="Picture 1764020680"/>
                          <pic:cNvPicPr/>
                        </pic:nvPicPr>
                        <pic:blipFill>
                          <a:blip r:embed="rId30"/>
                          <a:stretch>
                            <a:fillRect/>
                          </a:stretch>
                        </pic:blipFill>
                        <pic:spPr>
                          <a:xfrm>
                            <a:off x="2638552" y="561089"/>
                            <a:ext cx="210312" cy="201168"/>
                          </a:xfrm>
                          <a:prstGeom prst="rect">
                            <a:avLst/>
                          </a:prstGeom>
                        </pic:spPr>
                      </pic:pic>
                      <wps:wsp>
                        <wps:cNvPr id="1539608111" name="Shape 74"/>
                        <wps:cNvSpPr/>
                        <wps:spPr>
                          <a:xfrm>
                            <a:off x="3880103" y="221745"/>
                            <a:ext cx="836042" cy="664464"/>
                          </a:xfrm>
                          <a:custGeom>
                            <a:avLst/>
                            <a:gdLst/>
                            <a:ahLst/>
                            <a:cxnLst/>
                            <a:rect l="0" t="0" r="0" b="0"/>
                            <a:pathLst>
                              <a:path w="836042" h="664464">
                                <a:moveTo>
                                  <a:pt x="0" y="0"/>
                                </a:moveTo>
                                <a:lnTo>
                                  <a:pt x="836042" y="0"/>
                                </a:lnTo>
                                <a:lnTo>
                                  <a:pt x="836042" y="16764"/>
                                </a:lnTo>
                                <a:lnTo>
                                  <a:pt x="89917" y="16764"/>
                                </a:lnTo>
                                <a:cubicBezTo>
                                  <a:pt x="80654" y="16764"/>
                                  <a:pt x="71743" y="18536"/>
                                  <a:pt x="63186" y="22081"/>
                                </a:cubicBezTo>
                                <a:cubicBezTo>
                                  <a:pt x="54628" y="25626"/>
                                  <a:pt x="47075" y="30673"/>
                                  <a:pt x="40525" y="37223"/>
                                </a:cubicBezTo>
                                <a:cubicBezTo>
                                  <a:pt x="33975" y="43772"/>
                                  <a:pt x="28928" y="51326"/>
                                  <a:pt x="25383" y="59884"/>
                                </a:cubicBezTo>
                                <a:cubicBezTo>
                                  <a:pt x="21839" y="68441"/>
                                  <a:pt x="20067" y="77351"/>
                                  <a:pt x="20067" y="86614"/>
                                </a:cubicBezTo>
                                <a:lnTo>
                                  <a:pt x="20067" y="569214"/>
                                </a:lnTo>
                                <a:cubicBezTo>
                                  <a:pt x="20067" y="578477"/>
                                  <a:pt x="21839" y="587387"/>
                                  <a:pt x="25383" y="595944"/>
                                </a:cubicBezTo>
                                <a:cubicBezTo>
                                  <a:pt x="28928" y="604502"/>
                                  <a:pt x="33975" y="612056"/>
                                  <a:pt x="40525" y="618605"/>
                                </a:cubicBezTo>
                                <a:cubicBezTo>
                                  <a:pt x="47074" y="625155"/>
                                  <a:pt x="54628" y="630202"/>
                                  <a:pt x="63186" y="633747"/>
                                </a:cubicBezTo>
                                <a:cubicBezTo>
                                  <a:pt x="71743" y="637292"/>
                                  <a:pt x="80654" y="639064"/>
                                  <a:pt x="89917" y="639064"/>
                                </a:cubicBezTo>
                                <a:lnTo>
                                  <a:pt x="836042" y="639064"/>
                                </a:lnTo>
                                <a:lnTo>
                                  <a:pt x="836042" y="664464"/>
                                </a:lnTo>
                                <a:lnTo>
                                  <a:pt x="0" y="6644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871050028" name="Shape 75"/>
                        <wps:cNvSpPr/>
                        <wps:spPr>
                          <a:xfrm>
                            <a:off x="4716145" y="221745"/>
                            <a:ext cx="837310" cy="664464"/>
                          </a:xfrm>
                          <a:custGeom>
                            <a:avLst/>
                            <a:gdLst/>
                            <a:ahLst/>
                            <a:cxnLst/>
                            <a:rect l="0" t="0" r="0" b="0"/>
                            <a:pathLst>
                              <a:path w="837310" h="664464">
                                <a:moveTo>
                                  <a:pt x="0" y="0"/>
                                </a:moveTo>
                                <a:lnTo>
                                  <a:pt x="837310" y="0"/>
                                </a:lnTo>
                                <a:lnTo>
                                  <a:pt x="837310" y="664464"/>
                                </a:lnTo>
                                <a:lnTo>
                                  <a:pt x="0" y="664464"/>
                                </a:lnTo>
                                <a:lnTo>
                                  <a:pt x="0" y="639064"/>
                                </a:lnTo>
                                <a:lnTo>
                                  <a:pt x="746125" y="639064"/>
                                </a:lnTo>
                                <a:cubicBezTo>
                                  <a:pt x="755387" y="639064"/>
                                  <a:pt x="764297" y="637292"/>
                                  <a:pt x="772855" y="633747"/>
                                </a:cubicBezTo>
                                <a:cubicBezTo>
                                  <a:pt x="781412" y="630202"/>
                                  <a:pt x="788966" y="625155"/>
                                  <a:pt x="795516" y="618605"/>
                                </a:cubicBezTo>
                                <a:cubicBezTo>
                                  <a:pt x="802065" y="612056"/>
                                  <a:pt x="807112" y="604502"/>
                                  <a:pt x="810657" y="595944"/>
                                </a:cubicBezTo>
                                <a:cubicBezTo>
                                  <a:pt x="814202" y="587387"/>
                                  <a:pt x="815974" y="578477"/>
                                  <a:pt x="815975" y="569214"/>
                                </a:cubicBezTo>
                                <a:lnTo>
                                  <a:pt x="815975" y="86614"/>
                                </a:lnTo>
                                <a:cubicBezTo>
                                  <a:pt x="815974" y="77351"/>
                                  <a:pt x="814202" y="68441"/>
                                  <a:pt x="810657" y="59884"/>
                                </a:cubicBezTo>
                                <a:cubicBezTo>
                                  <a:pt x="807112" y="51326"/>
                                  <a:pt x="802065" y="43772"/>
                                  <a:pt x="795516" y="37223"/>
                                </a:cubicBezTo>
                                <a:cubicBezTo>
                                  <a:pt x="788966" y="30673"/>
                                  <a:pt x="781412" y="25626"/>
                                  <a:pt x="772854" y="22081"/>
                                </a:cubicBezTo>
                                <a:cubicBezTo>
                                  <a:pt x="764297" y="18536"/>
                                  <a:pt x="755387" y="16764"/>
                                  <a:pt x="746125" y="16764"/>
                                </a:cubicBezTo>
                                <a:lnTo>
                                  <a:pt x="0" y="16764"/>
                                </a:lnTo>
                                <a:lnTo>
                                  <a:pt x="0" y="0"/>
                                </a:lnTo>
                                <a:close/>
                              </a:path>
                            </a:pathLst>
                          </a:custGeom>
                          <a:ln w="0" cap="flat">
                            <a:miter lim="127000"/>
                          </a:ln>
                        </wps:spPr>
                        <wps:style>
                          <a:lnRef idx="0">
                            <a:srgbClr val="000000">
                              <a:alpha val="0"/>
                            </a:srgbClr>
                          </a:lnRef>
                          <a:fillRef idx="1">
                            <a:srgbClr val="000000">
                              <a:alpha val="10980"/>
                            </a:srgbClr>
                          </a:fillRef>
                          <a:effectRef idx="0">
                            <a:scrgbClr r="0" g="0" b="0"/>
                          </a:effectRef>
                          <a:fontRef idx="none"/>
                        </wps:style>
                        <wps:bodyPr/>
                      </wps:wsp>
                      <wps:wsp>
                        <wps:cNvPr id="1686025379" name="Shape 76"/>
                        <wps:cNvSpPr/>
                        <wps:spPr>
                          <a:xfrm>
                            <a:off x="3831335" y="188217"/>
                            <a:ext cx="884810" cy="762000"/>
                          </a:xfrm>
                          <a:custGeom>
                            <a:avLst/>
                            <a:gdLst/>
                            <a:ahLst/>
                            <a:cxnLst/>
                            <a:rect l="0" t="0" r="0" b="0"/>
                            <a:pathLst>
                              <a:path w="884810" h="762000">
                                <a:moveTo>
                                  <a:pt x="0" y="0"/>
                                </a:moveTo>
                                <a:lnTo>
                                  <a:pt x="884810" y="0"/>
                                </a:lnTo>
                                <a:lnTo>
                                  <a:pt x="884810" y="50292"/>
                                </a:lnTo>
                                <a:lnTo>
                                  <a:pt x="138685" y="50292"/>
                                </a:lnTo>
                                <a:cubicBezTo>
                                  <a:pt x="129422" y="50292"/>
                                  <a:pt x="120511" y="52064"/>
                                  <a:pt x="111954" y="55609"/>
                                </a:cubicBezTo>
                                <a:cubicBezTo>
                                  <a:pt x="103396" y="59154"/>
                                  <a:pt x="95843" y="64201"/>
                                  <a:pt x="89293" y="70751"/>
                                </a:cubicBezTo>
                                <a:cubicBezTo>
                                  <a:pt x="82743" y="77300"/>
                                  <a:pt x="77696" y="84854"/>
                                  <a:pt x="74151" y="93412"/>
                                </a:cubicBezTo>
                                <a:cubicBezTo>
                                  <a:pt x="70607" y="101969"/>
                                  <a:pt x="68835" y="110879"/>
                                  <a:pt x="68835" y="120142"/>
                                </a:cubicBezTo>
                                <a:lnTo>
                                  <a:pt x="68835" y="602742"/>
                                </a:lnTo>
                                <a:cubicBezTo>
                                  <a:pt x="68835" y="612005"/>
                                  <a:pt x="70607" y="620915"/>
                                  <a:pt x="74151" y="629472"/>
                                </a:cubicBezTo>
                                <a:cubicBezTo>
                                  <a:pt x="77696" y="638030"/>
                                  <a:pt x="82743" y="645584"/>
                                  <a:pt x="89293" y="652133"/>
                                </a:cubicBezTo>
                                <a:cubicBezTo>
                                  <a:pt x="95842" y="658683"/>
                                  <a:pt x="103396" y="663730"/>
                                  <a:pt x="111954" y="667275"/>
                                </a:cubicBezTo>
                                <a:cubicBezTo>
                                  <a:pt x="120511" y="670820"/>
                                  <a:pt x="129422" y="672592"/>
                                  <a:pt x="138685" y="672592"/>
                                </a:cubicBezTo>
                                <a:lnTo>
                                  <a:pt x="884810" y="672592"/>
                                </a:lnTo>
                                <a:lnTo>
                                  <a:pt x="884810" y="762000"/>
                                </a:lnTo>
                                <a:lnTo>
                                  <a:pt x="0" y="762000"/>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997619508" name="Shape 77"/>
                        <wps:cNvSpPr/>
                        <wps:spPr>
                          <a:xfrm>
                            <a:off x="4716145" y="188217"/>
                            <a:ext cx="886078" cy="762000"/>
                          </a:xfrm>
                          <a:custGeom>
                            <a:avLst/>
                            <a:gdLst/>
                            <a:ahLst/>
                            <a:cxnLst/>
                            <a:rect l="0" t="0" r="0" b="0"/>
                            <a:pathLst>
                              <a:path w="886078" h="762000">
                                <a:moveTo>
                                  <a:pt x="0" y="0"/>
                                </a:moveTo>
                                <a:lnTo>
                                  <a:pt x="886078" y="0"/>
                                </a:lnTo>
                                <a:lnTo>
                                  <a:pt x="886078" y="762000"/>
                                </a:lnTo>
                                <a:lnTo>
                                  <a:pt x="0" y="762000"/>
                                </a:lnTo>
                                <a:lnTo>
                                  <a:pt x="0" y="672592"/>
                                </a:lnTo>
                                <a:lnTo>
                                  <a:pt x="746125" y="672592"/>
                                </a:lnTo>
                                <a:cubicBezTo>
                                  <a:pt x="755387" y="672592"/>
                                  <a:pt x="764297" y="670820"/>
                                  <a:pt x="772855" y="667275"/>
                                </a:cubicBezTo>
                                <a:cubicBezTo>
                                  <a:pt x="781412" y="663730"/>
                                  <a:pt x="788966" y="658683"/>
                                  <a:pt x="795516" y="652133"/>
                                </a:cubicBezTo>
                                <a:cubicBezTo>
                                  <a:pt x="802065" y="645583"/>
                                  <a:pt x="807112" y="638030"/>
                                  <a:pt x="810657" y="629472"/>
                                </a:cubicBezTo>
                                <a:cubicBezTo>
                                  <a:pt x="814202" y="620915"/>
                                  <a:pt x="815974" y="612005"/>
                                  <a:pt x="815975" y="602742"/>
                                </a:cubicBezTo>
                                <a:lnTo>
                                  <a:pt x="815975" y="120142"/>
                                </a:lnTo>
                                <a:cubicBezTo>
                                  <a:pt x="815974" y="110879"/>
                                  <a:pt x="814202" y="101969"/>
                                  <a:pt x="810657" y="93412"/>
                                </a:cubicBezTo>
                                <a:cubicBezTo>
                                  <a:pt x="807112" y="84854"/>
                                  <a:pt x="802065" y="77300"/>
                                  <a:pt x="795516" y="70751"/>
                                </a:cubicBezTo>
                                <a:cubicBezTo>
                                  <a:pt x="788966" y="64201"/>
                                  <a:pt x="781412" y="59154"/>
                                  <a:pt x="772854" y="55609"/>
                                </a:cubicBezTo>
                                <a:cubicBezTo>
                                  <a:pt x="764297" y="52064"/>
                                  <a:pt x="755387" y="50292"/>
                                  <a:pt x="746125" y="50292"/>
                                </a:cubicBezTo>
                                <a:lnTo>
                                  <a:pt x="0" y="50292"/>
                                </a:lnTo>
                                <a:lnTo>
                                  <a:pt x="0" y="0"/>
                                </a:lnTo>
                                <a:close/>
                              </a:path>
                            </a:pathLst>
                          </a:custGeom>
                          <a:ln w="0" cap="flat">
                            <a:miter lim="127000"/>
                          </a:ln>
                        </wps:spPr>
                        <wps:style>
                          <a:lnRef idx="0">
                            <a:srgbClr val="000000">
                              <a:alpha val="0"/>
                            </a:srgbClr>
                          </a:lnRef>
                          <a:fillRef idx="1">
                            <a:srgbClr val="000000">
                              <a:alpha val="13333"/>
                            </a:srgbClr>
                          </a:fillRef>
                          <a:effectRef idx="0">
                            <a:scrgbClr r="0" g="0" b="0"/>
                          </a:effectRef>
                          <a:fontRef idx="none"/>
                        </wps:style>
                        <wps:bodyPr/>
                      </wps:wsp>
                      <wps:wsp>
                        <wps:cNvPr id="794358134" name="Shape 79"/>
                        <wps:cNvSpPr/>
                        <wps:spPr>
                          <a:xfrm>
                            <a:off x="3893819" y="232159"/>
                            <a:ext cx="1644650" cy="635000"/>
                          </a:xfrm>
                          <a:custGeom>
                            <a:avLst/>
                            <a:gdLst/>
                            <a:ahLst/>
                            <a:cxnLst/>
                            <a:rect l="0" t="0" r="0" b="0"/>
                            <a:pathLst>
                              <a:path w="1644650" h="635000">
                                <a:moveTo>
                                  <a:pt x="76200" y="0"/>
                                </a:moveTo>
                                <a:lnTo>
                                  <a:pt x="1568450" y="0"/>
                                </a:lnTo>
                                <a:cubicBezTo>
                                  <a:pt x="1573453" y="0"/>
                                  <a:pt x="1578408" y="488"/>
                                  <a:pt x="1583315" y="1464"/>
                                </a:cubicBezTo>
                                <a:cubicBezTo>
                                  <a:pt x="1588222" y="2440"/>
                                  <a:pt x="1592987" y="3886"/>
                                  <a:pt x="1597610" y="5800"/>
                                </a:cubicBezTo>
                                <a:cubicBezTo>
                                  <a:pt x="1602232" y="7715"/>
                                  <a:pt x="1606624" y="10062"/>
                                  <a:pt x="1610784" y="12842"/>
                                </a:cubicBezTo>
                                <a:cubicBezTo>
                                  <a:pt x="1614944" y="15622"/>
                                  <a:pt x="1618793" y="18780"/>
                                  <a:pt x="1622331" y="22318"/>
                                </a:cubicBezTo>
                                <a:cubicBezTo>
                                  <a:pt x="1625869" y="25856"/>
                                  <a:pt x="1629028" y="29705"/>
                                  <a:pt x="1631807" y="33865"/>
                                </a:cubicBezTo>
                                <a:cubicBezTo>
                                  <a:pt x="1634587" y="38025"/>
                                  <a:pt x="1636934" y="42417"/>
                                  <a:pt x="1638849" y="47039"/>
                                </a:cubicBezTo>
                                <a:cubicBezTo>
                                  <a:pt x="1640764" y="51662"/>
                                  <a:pt x="1642209" y="56427"/>
                                  <a:pt x="1643185" y="61334"/>
                                </a:cubicBezTo>
                                <a:cubicBezTo>
                                  <a:pt x="1644162" y="66241"/>
                                  <a:pt x="1644650" y="71196"/>
                                  <a:pt x="1644650" y="76200"/>
                                </a:cubicBezTo>
                                <a:lnTo>
                                  <a:pt x="1644650" y="558800"/>
                                </a:lnTo>
                                <a:cubicBezTo>
                                  <a:pt x="1644650" y="563803"/>
                                  <a:pt x="1644162" y="568759"/>
                                  <a:pt x="1643185" y="573666"/>
                                </a:cubicBezTo>
                                <a:cubicBezTo>
                                  <a:pt x="1642209" y="578573"/>
                                  <a:pt x="1640764" y="583338"/>
                                  <a:pt x="1638849" y="587960"/>
                                </a:cubicBezTo>
                                <a:cubicBezTo>
                                  <a:pt x="1636934" y="592583"/>
                                  <a:pt x="1634587" y="596974"/>
                                  <a:pt x="1631808" y="601134"/>
                                </a:cubicBezTo>
                                <a:cubicBezTo>
                                  <a:pt x="1629028" y="605294"/>
                                  <a:pt x="1625869" y="609143"/>
                                  <a:pt x="1622331" y="612681"/>
                                </a:cubicBezTo>
                                <a:cubicBezTo>
                                  <a:pt x="1618793" y="616219"/>
                                  <a:pt x="1614944" y="619378"/>
                                  <a:pt x="1610784" y="622158"/>
                                </a:cubicBezTo>
                                <a:cubicBezTo>
                                  <a:pt x="1606624" y="624937"/>
                                  <a:pt x="1602232" y="627285"/>
                                  <a:pt x="1597610" y="629199"/>
                                </a:cubicBezTo>
                                <a:cubicBezTo>
                                  <a:pt x="1592987" y="631114"/>
                                  <a:pt x="1588222" y="632559"/>
                                  <a:pt x="1583315" y="633536"/>
                                </a:cubicBezTo>
                                <a:cubicBezTo>
                                  <a:pt x="1578408" y="634512"/>
                                  <a:pt x="1573453" y="635000"/>
                                  <a:pt x="1568450" y="635000"/>
                                </a:cubicBezTo>
                                <a:lnTo>
                                  <a:pt x="76200" y="635000"/>
                                </a:lnTo>
                                <a:cubicBezTo>
                                  <a:pt x="71197" y="635000"/>
                                  <a:pt x="66242" y="634512"/>
                                  <a:pt x="61334" y="633536"/>
                                </a:cubicBezTo>
                                <a:cubicBezTo>
                                  <a:pt x="56427" y="632559"/>
                                  <a:pt x="51662" y="631114"/>
                                  <a:pt x="47040" y="629199"/>
                                </a:cubicBezTo>
                                <a:cubicBezTo>
                                  <a:pt x="42417" y="627285"/>
                                  <a:pt x="38026" y="624937"/>
                                  <a:pt x="33866" y="622158"/>
                                </a:cubicBezTo>
                                <a:cubicBezTo>
                                  <a:pt x="29706" y="619378"/>
                                  <a:pt x="25857" y="616219"/>
                                  <a:pt x="22319" y="612681"/>
                                </a:cubicBezTo>
                                <a:cubicBezTo>
                                  <a:pt x="18781" y="609143"/>
                                  <a:pt x="15622" y="605294"/>
                                  <a:pt x="12842" y="601134"/>
                                </a:cubicBezTo>
                                <a:cubicBezTo>
                                  <a:pt x="10063" y="596974"/>
                                  <a:pt x="7715" y="592583"/>
                                  <a:pt x="5800" y="587960"/>
                                </a:cubicBezTo>
                                <a:cubicBezTo>
                                  <a:pt x="3886" y="583338"/>
                                  <a:pt x="2441" y="578573"/>
                                  <a:pt x="1464" y="573666"/>
                                </a:cubicBezTo>
                                <a:cubicBezTo>
                                  <a:pt x="488" y="568759"/>
                                  <a:pt x="0" y="563803"/>
                                  <a:pt x="0" y="558800"/>
                                </a:cubicBezTo>
                                <a:lnTo>
                                  <a:pt x="0" y="76200"/>
                                </a:lnTo>
                                <a:cubicBezTo>
                                  <a:pt x="0" y="71196"/>
                                  <a:pt x="488" y="66241"/>
                                  <a:pt x="1464" y="61334"/>
                                </a:cubicBezTo>
                                <a:cubicBezTo>
                                  <a:pt x="2441" y="56427"/>
                                  <a:pt x="3886" y="51662"/>
                                  <a:pt x="5800" y="47039"/>
                                </a:cubicBezTo>
                                <a:cubicBezTo>
                                  <a:pt x="7715" y="42417"/>
                                  <a:pt x="10063" y="38026"/>
                                  <a:pt x="12842" y="33865"/>
                                </a:cubicBezTo>
                                <a:cubicBezTo>
                                  <a:pt x="15622" y="29705"/>
                                  <a:pt x="18781" y="25856"/>
                                  <a:pt x="22319" y="22318"/>
                                </a:cubicBezTo>
                                <a:cubicBezTo>
                                  <a:pt x="25857" y="18780"/>
                                  <a:pt x="29706" y="15622"/>
                                  <a:pt x="33866" y="12842"/>
                                </a:cubicBezTo>
                                <a:cubicBezTo>
                                  <a:pt x="38026" y="10062"/>
                                  <a:pt x="42417" y="7715"/>
                                  <a:pt x="47040" y="5800"/>
                                </a:cubicBezTo>
                                <a:cubicBezTo>
                                  <a:pt x="51662" y="3886"/>
                                  <a:pt x="56427" y="2440"/>
                                  <a:pt x="61334" y="1464"/>
                                </a:cubicBezTo>
                                <a:cubicBezTo>
                                  <a:pt x="66242" y="488"/>
                                  <a:pt x="71197" y="0"/>
                                  <a:pt x="7620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11535537" name="Rectangle 1211535537"/>
                        <wps:cNvSpPr/>
                        <wps:spPr>
                          <a:xfrm>
                            <a:off x="4023399" y="364289"/>
                            <a:ext cx="455975" cy="115754"/>
                          </a:xfrm>
                          <a:prstGeom prst="rect">
                            <a:avLst/>
                          </a:prstGeom>
                          <a:ln>
                            <a:noFill/>
                          </a:ln>
                        </wps:spPr>
                        <wps:txbx>
                          <w:txbxContent>
                            <w:p w14:paraId="6C590496" w14:textId="77777777" w:rsidR="009063EF" w:rsidRDefault="009063EF" w:rsidP="009063EF">
                              <w:r>
                                <w:rPr>
                                  <w:rFonts w:ascii="Segoe UI" w:eastAsia="Segoe UI" w:hAnsi="Segoe UI" w:cs="Segoe UI"/>
                                  <w:color w:val="616161"/>
                                  <w:sz w:val="14"/>
                                </w:rPr>
                                <w:t>Duration</w:t>
                              </w:r>
                            </w:p>
                          </w:txbxContent>
                        </wps:txbx>
                        <wps:bodyPr horzOverflow="overflow" vert="horz" lIns="0" tIns="0" rIns="0" bIns="0" rtlCol="0">
                          <a:noAutofit/>
                        </wps:bodyPr>
                      </wps:wsp>
                      <wps:wsp>
                        <wps:cNvPr id="1733991280" name="Rectangle 1733991280"/>
                        <wps:cNvSpPr/>
                        <wps:spPr>
                          <a:xfrm>
                            <a:off x="4023399" y="604367"/>
                            <a:ext cx="226428" cy="231509"/>
                          </a:xfrm>
                          <a:prstGeom prst="rect">
                            <a:avLst/>
                          </a:prstGeom>
                          <a:ln>
                            <a:noFill/>
                          </a:ln>
                        </wps:spPr>
                        <wps:txbx>
                          <w:txbxContent>
                            <w:p w14:paraId="00D0F67C" w14:textId="77777777" w:rsidR="009063EF" w:rsidRDefault="009063EF" w:rsidP="009063EF">
                              <w:r>
                                <w:rPr>
                                  <w:rFonts w:ascii="Segoe UI" w:eastAsia="Segoe UI" w:hAnsi="Segoe UI" w:cs="Segoe UI"/>
                                  <w:b/>
                                  <w:color w:val="2B3A81"/>
                                  <w:sz w:val="28"/>
                                </w:rPr>
                                <w:t>51</w:t>
                              </w:r>
                            </w:p>
                          </w:txbxContent>
                        </wps:txbx>
                        <wps:bodyPr horzOverflow="overflow" vert="horz" lIns="0" tIns="0" rIns="0" bIns="0" rtlCol="0">
                          <a:noAutofit/>
                        </wps:bodyPr>
                      </wps:wsp>
                      <pic:pic xmlns:pic="http://schemas.openxmlformats.org/drawingml/2006/picture">
                        <pic:nvPicPr>
                          <pic:cNvPr id="1082949195" name="Picture 1082949195"/>
                          <pic:cNvPicPr/>
                        </pic:nvPicPr>
                        <pic:blipFill>
                          <a:blip r:embed="rId31"/>
                          <a:stretch>
                            <a:fillRect/>
                          </a:stretch>
                        </pic:blipFill>
                        <pic:spPr>
                          <a:xfrm>
                            <a:off x="4527296" y="538737"/>
                            <a:ext cx="216408" cy="228600"/>
                          </a:xfrm>
                          <a:prstGeom prst="rect">
                            <a:avLst/>
                          </a:prstGeom>
                        </pic:spPr>
                      </pic:pic>
                      <pic:pic xmlns:pic="http://schemas.openxmlformats.org/drawingml/2006/picture">
                        <pic:nvPicPr>
                          <pic:cNvPr id="786653789" name="Picture 786653789"/>
                          <pic:cNvPicPr/>
                        </pic:nvPicPr>
                        <pic:blipFill>
                          <a:blip r:embed="rId31"/>
                          <a:stretch>
                            <a:fillRect/>
                          </a:stretch>
                        </pic:blipFill>
                        <pic:spPr>
                          <a:xfrm>
                            <a:off x="4527296" y="538737"/>
                            <a:ext cx="216408" cy="228600"/>
                          </a:xfrm>
                          <a:prstGeom prst="rect">
                            <a:avLst/>
                          </a:prstGeom>
                        </pic:spPr>
                      </pic:pic>
                      <pic:pic xmlns:pic="http://schemas.openxmlformats.org/drawingml/2006/picture">
                        <pic:nvPicPr>
                          <pic:cNvPr id="698366123" name="Picture 698366123"/>
                          <pic:cNvPicPr/>
                        </pic:nvPicPr>
                        <pic:blipFill>
                          <a:blip r:embed="rId31"/>
                          <a:stretch>
                            <a:fillRect/>
                          </a:stretch>
                        </pic:blipFill>
                        <pic:spPr>
                          <a:xfrm>
                            <a:off x="4527296" y="538737"/>
                            <a:ext cx="216408" cy="228600"/>
                          </a:xfrm>
                          <a:prstGeom prst="rect">
                            <a:avLst/>
                          </a:prstGeom>
                        </pic:spPr>
                      </pic:pic>
                      <pic:pic xmlns:pic="http://schemas.openxmlformats.org/drawingml/2006/picture">
                        <pic:nvPicPr>
                          <pic:cNvPr id="38973345" name="Picture 38973345"/>
                          <pic:cNvPicPr/>
                        </pic:nvPicPr>
                        <pic:blipFill>
                          <a:blip r:embed="rId31"/>
                          <a:stretch>
                            <a:fillRect/>
                          </a:stretch>
                        </pic:blipFill>
                        <pic:spPr>
                          <a:xfrm>
                            <a:off x="4527296" y="538737"/>
                            <a:ext cx="216408" cy="228600"/>
                          </a:xfrm>
                          <a:prstGeom prst="rect">
                            <a:avLst/>
                          </a:prstGeom>
                        </pic:spPr>
                      </pic:pic>
                      <wps:wsp>
                        <wps:cNvPr id="815605891" name="Rectangle 815605891"/>
                        <wps:cNvSpPr/>
                        <wps:spPr>
                          <a:xfrm>
                            <a:off x="4225409" y="665635"/>
                            <a:ext cx="214667" cy="99218"/>
                          </a:xfrm>
                          <a:prstGeom prst="rect">
                            <a:avLst/>
                          </a:prstGeom>
                          <a:ln>
                            <a:noFill/>
                          </a:ln>
                        </wps:spPr>
                        <wps:txbx>
                          <w:txbxContent>
                            <w:p w14:paraId="0D395BBA" w14:textId="77777777" w:rsidR="009063EF" w:rsidRDefault="009063EF" w:rsidP="009063EF">
                              <w:r>
                                <w:rPr>
                                  <w:rFonts w:ascii="Segoe UI" w:eastAsia="Segoe UI" w:hAnsi="Segoe UI" w:cs="Segoe UI"/>
                                  <w:color w:val="626262"/>
                                  <w:sz w:val="12"/>
                                </w:rPr>
                                <w:t>Days</w:t>
                              </w:r>
                            </w:p>
                          </w:txbxContent>
                        </wps:txbx>
                        <wps:bodyPr horzOverflow="overflow" vert="horz" lIns="0" tIns="0" rIns="0" bIns="0" rtlCol="0">
                          <a:noAutofit/>
                        </wps:bodyPr>
                      </wps:wsp>
                    </wpg:wgp>
                  </a:graphicData>
                </a:graphic>
              </wp:inline>
            </w:drawing>
          </mc:Choice>
          <mc:Fallback>
            <w:pict>
              <v:group w14:anchorId="4E803ABB" id="Group 277610247" o:spid="_x0000_s1034" style="width:441.1pt;height:74.8pt;mso-position-horizontal-relative:char;mso-position-vertical-relative:line" coordsize="56022,9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">
                <v:rect id="Rectangle 1134407980" o:spid="_x0000_s1035" style="position:absolute;left:647;width:15647;height:1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" filled="f" stroked="f">
                  <v:textbox inset="0,0,0,0">
                    <w:txbxContent>
                      <w:p w14:paraId="18692743" w14:textId="77777777" w:rsidR="009063EF" w:rsidRDefault="009063EF" w:rsidP="009063EF">
                        <w:r>
                          <w:rPr>
                            <w:rFonts w:ascii="Segoe UI" w:eastAsia="Segoe UI" w:hAnsi="Segoe UI" w:cs="Segoe UI"/>
                            <w:b/>
                            <w:color w:val="242424"/>
                            <w:sz w:val="20"/>
                          </w:rPr>
                          <w:t>Responses Overview</w:t>
                        </w:r>
                      </w:p>
                    </w:txbxContent>
                  </v:textbox>
                </v:rect>
                <v:rect id="Rectangle 1782889677" o:spid="_x0000_s1036" style="position:absolute;left:14317;top:86;width:3304;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" filled="f" stroked="f">
                  <v:textbox inset="0,0,0,0">
                    <w:txbxContent>
                      <w:p w14:paraId="39AED664" w14:textId="77777777" w:rsidR="009063EF" w:rsidRDefault="009063EF" w:rsidP="009063EF">
                        <w:r>
                          <w:rPr>
                            <w:rFonts w:ascii="Segoe UI" w:eastAsia="Segoe UI" w:hAnsi="Segoe UI" w:cs="Segoe UI"/>
                            <w:b/>
                            <w:color w:val="0E7A0B"/>
                            <w:sz w:val="14"/>
                          </w:rPr>
                          <w:t>Active</w:t>
                        </w:r>
                      </w:p>
                    </w:txbxContent>
                  </v:textbox>
                </v:rect>
                <v:shape id="Shape 28" o:spid="_x0000_s1037" style="position:absolute;left:487;top:2217;width:8383;height:6645;visibility:visible;mso-wrap-style:square;v-text-anchor:top" coordsize="838327,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" path="m,l838327,r,16764l92202,16764v-9263,,-18173,1772,-26730,5317c56914,25626,49360,30673,42811,37223,36261,43772,31214,51326,27669,59884v-3545,8557,-5317,17467,-5317,26730l22352,569214v,9263,1772,18173,5317,26730c31214,604502,36261,612056,42811,618605v6549,6550,14103,11597,22661,15142c74029,637292,82939,639064,92202,639064r746125,l838327,664464,,664464,,xe" fillcolor="black" stroked="f" strokeweight="0">
                  <v:fill opacity="7196f"/>
                  <v:stroke miterlimit="83231f" joinstyle="miter"/>
                  <v:path arrowok="t" textboxrect="0,0,838327,664464"/>
                </v:shape>
                <v:shape id="Shape 29" o:spid="_x0000_s1038" style="position:absolute;left:8870;top:2217;width:8381;height:6645;visibility:visible;mso-wrap-style:square;v-text-anchor:top" coordsize="838073,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" path="m,l838073,r,664464l,664464,,639064r746125,c755387,639064,764297,637292,772855,633747v8558,-3545,16111,-8592,22661,-15142c802066,612056,807113,604502,810658,595944v3544,-8557,5317,-17467,5317,-26730l815975,86614v,-9263,-1773,-18173,-5317,-26730c807113,51326,802066,43772,795516,37223,788966,30673,781413,25626,772855,22081v-8558,-3545,-17468,-5317,-26730,-5317l,16764,,xe" fillcolor="black" stroked="f" strokeweight="0">
                  <v:fill opacity="7196f"/>
                  <v:stroke miterlimit="83231f" joinstyle="miter"/>
                  <v:path arrowok="t" textboxrect="0,0,838073,664464"/>
                </v:shape>
                <v:shape id="Shape 30" o:spid="_x0000_s1039" style="position:absolute;top:1882;width:8870;height:7620;visibility:visible;mso-wrap-style:square;v-text-anchor:top" coordsize="887095,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" path="m,l887095,r,50292l140970,50292v-9263,,-18173,1772,-26730,5317c105682,59154,98128,64201,91579,70751,85029,77300,79982,84854,76437,93412v-3545,8557,-5317,17467,-5317,26730l71120,602742v,9263,1772,18173,5317,26730c79982,638030,85029,645584,91579,652133v6549,6550,14103,11597,22661,15142c122797,670820,131707,672592,140970,672592r746125,l887095,762000,,762000,,xe" fillcolor="black" stroked="f" strokeweight="0">
                  <v:fill opacity="8738f"/>
                  <v:stroke miterlimit="83231f" joinstyle="miter"/>
                  <v:path arrowok="t" textboxrect="0,0,887095,762000"/>
                </v:shape>
                <v:shape id="Shape 31" o:spid="_x0000_s1040" style="position:absolute;left:8870;top:1882;width:8869;height:7620;visibility:visible;mso-wrap-style:square;v-text-anchor:top" coordsize="886841,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" path="m,l886841,r,762000l,762000,,672592r746125,c755387,672592,764297,670820,772855,667275v8558,-3545,16111,-8592,22661,-15142c802066,645583,807113,638030,810658,629472v3544,-8557,5317,-17467,5317,-26730l815975,120142v,-9263,-1773,-18173,-5317,-26730c807113,84854,802066,77300,795516,70751,788966,64201,781413,59154,772855,55609v-8558,-3545,-17468,-5317,-26730,-5317l,50292,,xe" fillcolor="black" stroked="f" strokeweight="0">
                  <v:fill opacity="8738f"/>
                  <v:stroke miterlimit="83231f" joinstyle="miter"/>
                  <v:path arrowok="t" textboxrect="0,0,886841,762000"/>
                </v:shape>
                <v:shape id="Shape 33" o:spid="_x0000_s1041" style="position:absolute;left:647;top:2321;width:16447;height:6350;visibility:visible;mso-wrap-style:square;v-text-anchor:top" coordsize="164465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" path="m76200,l1568450,v5003,,9958,488,14866,1464c1588223,2440,1592988,3886,1597610,5800v4622,1915,9014,4262,13174,7042c1614944,15622,1618793,18780,1622331,22318v3538,3538,6697,7387,9477,11547c1634587,38025,1636934,42417,1638849,47039v1915,4623,3360,9388,4337,14295c1644162,66241,1644650,71196,1644650,76200r,482600c1644650,563803,1644162,568759,1643186,573666v-977,4907,-2422,9672,-4337,14294c1636934,592583,1634587,596974,1631808,601134v-2780,4160,-5939,8009,-9477,11547c1618793,616219,1614944,619378,1610784,622158v-4160,2779,-8552,5127,-13174,7041c1592988,631114,1588223,632559,1583316,633536v-4908,976,-9863,1464,-14866,1464l76200,635000v-5003,,-9959,-488,-14866,-1464c56427,632559,51662,631114,47040,629199v-4623,-1914,-9014,-4262,-13174,-7041c29705,619378,25856,616219,22318,612681v-3537,-3538,-6696,-7387,-9476,-11547c10062,596974,7715,592583,5800,587960,3886,583338,2440,578573,1464,573666,488,568759,,563803,,558800l,76200c,71196,488,66241,1464,61334,2440,56427,3886,51662,5800,47039v1915,-4622,4262,-9013,7042,-13174c15622,29705,18781,25856,22318,22318v3538,-3538,7387,-6696,11548,-9476c38026,10062,42417,7715,47040,5800,51662,3886,56427,2440,61334,1464,66241,488,71197,,76200,xe" stroked="f" strokeweight="0">
                  <v:stroke miterlimit="83231f" joinstyle="miter"/>
                  <v:path arrowok="t" textboxrect="0,0,1644650,635000"/>
                </v:shape>
                <v:rect id="Rectangle 1001306807" o:spid="_x0000_s1042" style="position:absolute;left:1917;top:3642;width:5472;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" filled="f" stroked="f">
                  <v:textbox inset="0,0,0,0">
                    <w:txbxContent>
                      <w:p w14:paraId="1A9A70F0" w14:textId="77777777" w:rsidR="009063EF" w:rsidRDefault="009063EF" w:rsidP="009063EF">
                        <w:r>
                          <w:rPr>
                            <w:rFonts w:ascii="Segoe UI" w:eastAsia="Segoe UI" w:hAnsi="Segoe UI" w:cs="Segoe UI"/>
                            <w:color w:val="616161"/>
                            <w:sz w:val="14"/>
                          </w:rPr>
                          <w:t>Responses</w:t>
                        </w:r>
                      </w:p>
                    </w:txbxContent>
                  </v:textbox>
                </v:rect>
                <v:rect id="Rectangle 1892813266" o:spid="_x0000_s1043" style="position:absolute;left:1917;top:6043;width:2626;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" filled="f" stroked="f">
                  <v:textbox inset="0,0,0,0">
                    <w:txbxContent>
                      <w:p w14:paraId="3054D727" w14:textId="77777777" w:rsidR="009063EF" w:rsidRDefault="009063EF" w:rsidP="009063EF">
                        <w:r>
                          <w:rPr>
                            <w:rFonts w:ascii="Segoe UI" w:eastAsia="Segoe UI" w:hAnsi="Segoe UI" w:cs="Segoe UI"/>
                            <w:b/>
                            <w:color w:val="2B3A81"/>
                            <w:sz w:val="28"/>
                          </w:rPr>
                          <w:t>53</w:t>
                        </w:r>
                      </w:p>
                    </w:txbxContent>
                  </v:textbox>
                </v:rect>
                <v:shape id="Picture 1965997441" o:spid="_x0000_s1044"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">
                  <v:imagedata r:id="rId32" o:title=""/>
                </v:shape>
                <v:shape id="Picture 59216974" o:spid="_x0000_s1045"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">
                  <v:imagedata r:id="rId32" o:title=""/>
                </v:shape>
                <v:shape id="Picture 463809385" o:spid="_x0000_s1046"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">
                  <v:imagedata r:id="rId32" o:title=""/>
                </v:shape>
                <v:shape id="Picture 1668131070" o:spid="_x0000_s1047"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">
                  <v:imagedata r:id="rId32" o:title=""/>
                </v:shape>
                <v:shape id="Picture 866687137" o:spid="_x0000_s1048"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">
                  <v:imagedata r:id="rId32" o:title=""/>
                </v:shape>
                <v:shape id="Picture 874648522" o:spid="_x0000_s1049"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">
                  <v:imagedata r:id="rId32" o:title=""/>
                </v:shape>
                <v:shape id="Picture 2064308644" o:spid="_x0000_s1050"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">
                  <v:imagedata r:id="rId32" o:title=""/>
                </v:shape>
                <v:shape id="Picture 926087971" o:spid="_x0000_s1051"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">
                  <v:imagedata r:id="rId32" o:title=""/>
                </v:shape>
                <v:shape id="Picture 117505293" o:spid="_x0000_s1052"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">
                  <v:imagedata r:id="rId32" o:title=""/>
                </v:shape>
                <v:shape id="Picture 1937879121" o:spid="_x0000_s1053"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">
                  <v:imagedata r:id="rId32" o:title=""/>
                </v:shape>
                <v:shape id="Picture 261641475" o:spid="_x0000_s1054"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">
                  <v:imagedata r:id="rId32" o:title=""/>
                </v:shape>
                <v:shape id="Picture 1314339627" o:spid="_x0000_s1055"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">
                  <v:imagedata r:id="rId32" o:title=""/>
                </v:shape>
                <v:shape id="Picture 2004907933" o:spid="_x0000_s1056"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">
                  <v:imagedata r:id="rId32" o:title=""/>
                </v:shape>
                <v:shape id="Picture 399989763" o:spid="_x0000_s1057" type="#_x0000_t75" style="position:absolute;left:6979;top:5417;width:2104;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">
                  <v:imagedata r:id="rId32" o:title=""/>
                </v:shape>
                <v:shape id="Shape 54" o:spid="_x0000_s1058" style="position:absolute;left:19659;top:2217;width:8357;height:6645;visibility:visible;mso-wrap-style:square;v-text-anchor:top" coordsize="835660,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" path="m,l835660,r,16764l92710,16764v-9262,,-18173,1772,-26731,5317c57422,25626,49868,30673,43319,37223,36769,43772,31722,51326,28177,59884v-3544,8557,-5317,17467,-5317,26730l22860,569214v,9263,1773,18173,5317,26730c31722,604502,36769,612056,43319,618605v6549,6550,14103,11597,22660,15142c74537,637292,83448,639064,92710,639064r742950,l835660,664464,,664464,,xe" fillcolor="black" stroked="f" strokeweight="0">
                  <v:fill opacity="7196f"/>
                  <v:stroke miterlimit="83231f" joinstyle="miter"/>
                  <v:path arrowok="t" textboxrect="0,0,835660,664464"/>
                </v:shape>
                <v:shape id="Shape 55" o:spid="_x0000_s1059" style="position:absolute;left:28016;top:2217;width:8346;height:6645;visibility:visible;mso-wrap-style:square;v-text-anchor:top" coordsize="834644,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" path="m,l834644,r,664464l,664464,,639064r742950,c752212,639064,761123,637292,769680,633747v8558,-3545,16111,-8592,22661,-15142c798890,612056,803938,604502,807482,595944v3545,-8557,5318,-17467,5318,-26730l812800,86614v,-9263,-1773,-18173,-5318,-26730c803938,51326,798891,43772,792341,37223,785791,30673,778238,25626,769680,22081v-8557,-3545,-17468,-5317,-26730,-5317l,16764,,xe" fillcolor="black" stroked="f" strokeweight="0">
                  <v:fill opacity="7196f"/>
                  <v:stroke miterlimit="83231f" joinstyle="miter"/>
                  <v:path arrowok="t" textboxrect="0,0,834644,664464"/>
                </v:shape>
                <v:shape id="Shape 56" o:spid="_x0000_s1060" style="position:absolute;left:19171;top:1882;width:8845;height:7620;visibility:visible;mso-wrap-style:square;v-text-anchor:top" coordsize="884428,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" path="m,l884428,r,50292l141478,50292v-9262,,-18173,1772,-26731,5317c106190,59154,98636,64201,92087,70751,85537,77300,80490,84854,76945,93412v-3544,8557,-5317,17467,-5317,26730l71628,602742v,9263,1773,18173,5317,26730c80490,638030,85537,645584,92087,652133v6549,6550,14103,11597,22660,15142c123305,670820,132216,672592,141478,672592r742950,l884428,762000,,762000,,xe" fillcolor="black" stroked="f" strokeweight="0">
                  <v:fill opacity="8738f"/>
                  <v:stroke miterlimit="83231f" joinstyle="miter"/>
                  <v:path arrowok="t" textboxrect="0,0,884428,762000"/>
                </v:shape>
                <v:shape id="Shape 57" o:spid="_x0000_s1061" style="position:absolute;left:28016;top:1882;width:8834;height:7620;visibility:visible;mso-wrap-style:square;v-text-anchor:top" coordsize="883412,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" path="m,l883412,r,762000l,762000,,672592r742950,c752212,672592,761123,670820,769680,667275v8558,-3545,16111,-8592,22661,-15142c798890,645583,803938,638030,807482,629472v3545,-8557,5318,-17467,5318,-26730l812800,120142v,-9263,-1773,-18173,-5318,-26730c803938,84854,798891,77300,792341,70751,785791,64201,778238,59154,769680,55609v-8557,-3545,-17468,-5317,-26730,-5317l,50292,,xe" fillcolor="black" stroked="f" strokeweight="0">
                  <v:fill opacity="8738f"/>
                  <v:stroke miterlimit="83231f" joinstyle="miter"/>
                  <v:path arrowok="t" textboxrect="0,0,883412,762000"/>
                </v:shape>
                <v:shape id="Shape 59" o:spid="_x0000_s1062" style="position:absolute;left:19824;top:2321;width:16383;height:6350;visibility:visible;mso-wrap-style:square;v-text-anchor:top" coordsize="163830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" path="m76200,l1562100,v5003,,9958,488,14865,1464c1581872,2440,1586637,3886,1591260,5800v4622,1915,9013,4262,13173,7042c1608594,15622,1612443,18780,1615981,22318v3538,3538,6697,7387,9476,11547c1628237,38025,1630584,42417,1632499,47039v1915,4623,3360,9388,4337,14295c1637812,66241,1638300,71196,1638300,76200r,482600c1638300,563803,1637812,568759,1636836,573666v-977,4907,-2422,9672,-4337,14294c1630584,592583,1628237,596974,1625457,601134v-2779,4160,-5938,8009,-9476,11547c1612443,616219,1608594,619378,1604434,622158v-4161,2779,-8552,5127,-13174,7041c1586637,631114,1581872,632559,1576965,633536v-4907,976,-9862,1464,-14865,1464l76200,635000v-5003,,-9959,-488,-14866,-1464c56427,632559,51662,631114,47040,629199v-4623,-1914,-9014,-4262,-13174,-7041c29706,619378,25857,616219,22319,612681v-3538,-3538,-6697,-7387,-9477,-11547c10062,596974,7715,592583,5800,587960,3885,583338,2440,578573,1464,573666,488,568759,,563803,,558800l,76200c,71196,488,66241,1464,61334,2440,56427,3885,51662,5800,47039v1915,-4622,4262,-9013,7042,-13174c15622,29705,18781,25856,22319,22318v3538,-3538,7387,-6696,11547,-9476c38026,10062,42417,7715,47040,5800,51662,3886,56427,2440,61334,1464,66242,488,71197,,76200,xe" stroked="f" strokeweight="0">
                  <v:stroke miterlimit="83231f" joinstyle="miter"/>
                  <v:path arrowok="t" textboxrect="0,0,1638300,635000"/>
                </v:shape>
                <v:rect id="Rectangle 94539185" o:spid="_x0000_s1063" style="position:absolute;left:21075;top:3642;width:7118;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" filled="f" stroked="f">
                  <v:textbox inset="0,0,0,0">
                    <w:txbxContent>
                      <w:p w14:paraId="30F58CF1" w14:textId="77777777" w:rsidR="009063EF" w:rsidRDefault="009063EF" w:rsidP="009063EF">
                        <w:r>
                          <w:rPr>
                            <w:rFonts w:ascii="Segoe UI" w:eastAsia="Segoe UI" w:hAnsi="Segoe UI" w:cs="Segoe UI"/>
                            <w:color w:val="616161"/>
                            <w:sz w:val="14"/>
                          </w:rPr>
                          <w:t>Average Time</w:t>
                        </w:r>
                      </w:p>
                    </w:txbxContent>
                  </v:textbox>
                </v:rect>
                <v:rect id="Rectangle 1724060321" o:spid="_x0000_s1064" style="position:absolute;left:21075;top:6043;width:5099;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" filled="f" stroked="f">
                  <v:textbox inset="0,0,0,0">
                    <w:txbxContent>
                      <w:p w14:paraId="6A9D18B1" w14:textId="77777777" w:rsidR="009063EF" w:rsidRDefault="009063EF" w:rsidP="009063EF">
                        <w:r>
                          <w:rPr>
                            <w:rFonts w:ascii="Segoe UI" w:eastAsia="Segoe UI" w:hAnsi="Segoe UI" w:cs="Segoe UI"/>
                            <w:b/>
                            <w:color w:val="2B3A81"/>
                            <w:sz w:val="28"/>
                          </w:rPr>
                          <w:t>01:01</w:t>
                        </w:r>
                      </w:p>
                    </w:txbxContent>
                  </v:textbox>
                </v:rect>
                <v:shape id="Picture 1483353607" o:spid="_x0000_s1065"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">
                  <v:imagedata r:id="rId33" o:title=""/>
                </v:shape>
                <v:shape id="Picture 769970694" o:spid="_x0000_s1066"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">
                  <v:imagedata r:id="rId33" o:title=""/>
                </v:shape>
                <v:shape id="Picture 100635090" o:spid="_x0000_s1067"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">
                  <v:imagedata r:id="rId33" o:title=""/>
                </v:shape>
                <v:shape id="Picture 103228919" o:spid="_x0000_s1068"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">
                  <v:imagedata r:id="rId33" o:title=""/>
                </v:shape>
                <v:shape id="Picture 1196125215" o:spid="_x0000_s1069"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">
                  <v:imagedata r:id="rId33" o:title=""/>
                </v:shape>
                <v:shape id="Picture 35279393" o:spid="_x0000_s1070"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">
                  <v:imagedata r:id="rId33" o:title=""/>
                </v:shape>
                <v:shape id="Picture 1193382638" o:spid="_x0000_s1071"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">
                  <v:imagedata r:id="rId33" o:title=""/>
                </v:shape>
                <v:shape id="Picture 1764020680" o:spid="_x0000_s1072" type="#_x0000_t75" style="position:absolute;left:26385;top:5610;width:2103;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">
                  <v:imagedata r:id="rId33" o:title=""/>
                </v:shape>
                <v:shape id="Shape 74" o:spid="_x0000_s1073" style="position:absolute;left:38801;top:2217;width:8360;height:6645;visibility:visible;mso-wrap-style:square;v-text-anchor:top" coordsize="836042,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" path="m,l836042,r,16764l89917,16764v-9263,,-18174,1772,-26731,5317c54628,25626,47075,30673,40525,37223,33975,43772,28928,51326,25383,59884v-3544,8557,-5316,17467,-5316,26730l20067,569214v,9263,1772,18173,5316,26730c28928,604502,33975,612056,40525,618605v6549,6550,14103,11597,22661,15142c71743,637292,80654,639064,89917,639064r746125,l836042,664464,,664464,,xe" fillcolor="black" stroked="f" strokeweight="0">
                  <v:fill opacity="7196f"/>
                  <v:stroke miterlimit="83231f" joinstyle="miter"/>
                  <v:path arrowok="t" textboxrect="0,0,836042,664464"/>
                </v:shape>
                <v:shape id="Shape 75" o:spid="_x0000_s1074" style="position:absolute;left:47161;top:2217;width:8373;height:6645;visibility:visible;mso-wrap-style:square;v-text-anchor:top" coordsize="837310,66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" path="m,l837310,r,664464l,664464,,639064r746125,c755387,639064,764297,637292,772855,633747v8557,-3545,16111,-8592,22661,-15142c802065,612056,807112,604502,810657,595944v3545,-8557,5317,-17467,5318,-26730l815975,86614v-1,-9263,-1773,-18173,-5318,-26730c807112,51326,802065,43772,795516,37223,788966,30673,781412,25626,772854,22081v-8557,-3545,-17467,-5317,-26729,-5317l,16764,,xe" fillcolor="black" stroked="f" strokeweight="0">
                  <v:fill opacity="7196f"/>
                  <v:stroke miterlimit="83231f" joinstyle="miter"/>
                  <v:path arrowok="t" textboxrect="0,0,837310,664464"/>
                </v:shape>
                <v:shape id="Shape 76" o:spid="_x0000_s1075" style="position:absolute;left:38313;top:1882;width:8848;height:7620;visibility:visible;mso-wrap-style:square;v-text-anchor:top" coordsize="884810,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" path="m,l884810,r,50292l138685,50292v-9263,,-18174,1772,-26731,5317c103396,59154,95843,64201,89293,70751,82743,77300,77696,84854,74151,93412v-3544,8557,-5316,17467,-5316,26730l68835,602742v,9263,1772,18173,5316,26730c77696,638030,82743,645584,89293,652133v6549,6550,14103,11597,22661,15142c120511,670820,129422,672592,138685,672592r746125,l884810,762000,,762000,,xe" fillcolor="black" stroked="f" strokeweight="0">
                  <v:fill opacity="8738f"/>
                  <v:stroke miterlimit="83231f" joinstyle="miter"/>
                  <v:path arrowok="t" textboxrect="0,0,884810,762000"/>
                </v:shape>
                <v:shape id="Shape 77" o:spid="_x0000_s1076" style="position:absolute;left:47161;top:1882;width:8861;height:7620;visibility:visible;mso-wrap-style:square;v-text-anchor:top" coordsize="886078,7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" path="m,l886078,r,762000l,762000,,672592r746125,c755387,672592,764297,670820,772855,667275v8557,-3545,16111,-8592,22661,-15142c802065,645583,807112,638030,810657,629472v3545,-8557,5317,-17467,5318,-26730l815975,120142v-1,-9263,-1773,-18173,-5318,-26730c807112,84854,802065,77300,795516,70751,788966,64201,781412,59154,772854,55609v-8557,-3545,-17467,-5317,-26729,-5317l,50292,,xe" fillcolor="black" stroked="f" strokeweight="0">
                  <v:fill opacity="8738f"/>
                  <v:stroke miterlimit="83231f" joinstyle="miter"/>
                  <v:path arrowok="t" textboxrect="0,0,886078,762000"/>
                </v:shape>
                <v:shape id="Shape 79" o:spid="_x0000_s1077" style="position:absolute;left:38938;top:2321;width:16446;height:6350;visibility:visible;mso-wrap-style:square;v-text-anchor:top" coordsize="1644650,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" path="m76200,l1568450,v5003,,9958,488,14865,1464c1588222,2440,1592987,3886,1597610,5800v4622,1915,9014,4262,13174,7042c1614944,15622,1618793,18780,1622331,22318v3538,3538,6697,7387,9476,11547c1634587,38025,1636934,42417,1638849,47039v1915,4623,3360,9388,4336,14295c1644162,66241,1644650,71196,1644650,76200r,482600c1644650,563803,1644162,568759,1643185,573666v-976,4907,-2421,9672,-4336,14294c1636934,592583,1634587,596974,1631808,601134v-2780,4160,-5939,8009,-9477,11547c1618793,616219,1614944,619378,1610784,622158v-4160,2779,-8552,5127,-13174,7041c1592987,631114,1588222,632559,1583315,633536v-4907,976,-9862,1464,-14865,1464l76200,635000v-5003,,-9958,-488,-14866,-1464c56427,632559,51662,631114,47040,629199v-4623,-1914,-9014,-4262,-13174,-7041c29706,619378,25857,616219,22319,612681v-3538,-3538,-6697,-7387,-9477,-11547c10063,596974,7715,592583,5800,587960,3886,583338,2441,578573,1464,573666,488,568759,,563803,,558800l,76200c,71196,488,66241,1464,61334,2441,56427,3886,51662,5800,47039v1915,-4622,4263,-9013,7042,-13174c15622,29705,18781,25856,22319,22318v3538,-3538,7387,-6696,11547,-9476c38026,10062,42417,7715,47040,5800,51662,3886,56427,2440,61334,1464,66242,488,71197,,76200,xe" stroked="f" strokeweight="0">
                  <v:stroke miterlimit="83231f" joinstyle="miter"/>
                  <v:path arrowok="t" textboxrect="0,0,1644650,635000"/>
                </v:shape>
                <v:rect id="Rectangle 1211535537" o:spid="_x0000_s1078" style="position:absolute;left:40233;top:3642;width:4560;height: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" filled="f" stroked="f">
                  <v:textbox inset="0,0,0,0">
                    <w:txbxContent>
                      <w:p w14:paraId="6C590496" w14:textId="77777777" w:rsidR="009063EF" w:rsidRDefault="009063EF" w:rsidP="009063EF">
                        <w:r>
                          <w:rPr>
                            <w:rFonts w:ascii="Segoe UI" w:eastAsia="Segoe UI" w:hAnsi="Segoe UI" w:cs="Segoe UI"/>
                            <w:color w:val="616161"/>
                            <w:sz w:val="14"/>
                          </w:rPr>
                          <w:t>Duration</w:t>
                        </w:r>
                      </w:p>
                    </w:txbxContent>
                  </v:textbox>
                </v:rect>
                <v:rect id="Rectangle 1733991280" o:spid="_x0000_s1079" style="position:absolute;left:40233;top:6043;width:2265;height:2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" filled="f" stroked="f">
                  <v:textbox inset="0,0,0,0">
                    <w:txbxContent>
                      <w:p w14:paraId="00D0F67C" w14:textId="77777777" w:rsidR="009063EF" w:rsidRDefault="009063EF" w:rsidP="009063EF">
                        <w:r>
                          <w:rPr>
                            <w:rFonts w:ascii="Segoe UI" w:eastAsia="Segoe UI" w:hAnsi="Segoe UI" w:cs="Segoe UI"/>
                            <w:b/>
                            <w:color w:val="2B3A81"/>
                            <w:sz w:val="28"/>
                          </w:rPr>
                          <w:t>51</w:t>
                        </w:r>
                      </w:p>
                    </w:txbxContent>
                  </v:textbox>
                </v:rect>
                <v:shape id="Picture 1082949195" o:spid="_x0000_s1080" type="#_x0000_t75" style="position:absolute;left:45272;top:5387;width:2165;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">
                  <v:imagedata r:id="rId34" o:title=""/>
                </v:shape>
                <v:shape id="Picture 786653789" o:spid="_x0000_s1081" type="#_x0000_t75" style="position:absolute;left:45272;top:5387;width:2165;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">
                  <v:imagedata r:id="rId34" o:title=""/>
                </v:shape>
                <v:shape id="Picture 698366123" o:spid="_x0000_s1082" type="#_x0000_t75" style="position:absolute;left:45272;top:5387;width:2165;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">
                  <v:imagedata r:id="rId34" o:title=""/>
                </v:shape>
                <v:shape id="Picture 38973345" o:spid="_x0000_s1083" type="#_x0000_t75" style="position:absolute;left:45272;top:5387;width:2165;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">
                  <v:imagedata r:id="rId34" o:title=""/>
                </v:shape>
                <v:rect id="Rectangle 815605891" o:spid="_x0000_s1084" style="position:absolute;left:42254;top:6656;width:2146;height: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" filled="f" stroked="f">
                  <v:textbox inset="0,0,0,0">
                    <w:txbxContent>
                      <w:p w14:paraId="0D395BBA" w14:textId="77777777" w:rsidR="009063EF" w:rsidRDefault="009063EF" w:rsidP="009063EF">
                        <w:r>
                          <w:rPr>
                            <w:rFonts w:ascii="Segoe UI" w:eastAsia="Segoe UI" w:hAnsi="Segoe UI" w:cs="Segoe UI"/>
                            <w:color w:val="626262"/>
                            <w:sz w:val="12"/>
                          </w:rPr>
                          <w:t>Days</w:t>
                        </w:r>
                      </w:p>
                    </w:txbxContent>
                  </v:textbox>
                </v:rect>
                <w10:anchorlock/>
              </v:group>
            </w:pict>
          </mc:Fallback>
        </mc:AlternateContent>
      </w:r>
    </w:p>
    <w:p w14:paraId="73BA5543" w14:textId="77777777" w:rsidR="009063EF" w:rsidRDefault="009063EF" w:rsidP="009063EF">
      <w:pPr>
        <w:numPr>
          <w:ilvl w:val="0"/>
          <w:numId w:val="22"/>
        </w:numPr>
        <w:spacing w:after="998" w:line="379" w:lineRule="auto"/>
        <w:ind w:hanging="146"/>
      </w:pPr>
      <w:r>
        <w:rPr>
          <w:noProof/>
        </w:rPr>
        <w:drawing>
          <wp:anchor distT="0" distB="0" distL="114300" distR="114300" simplePos="0" relativeHeight="251674624" behindDoc="0" locked="0" layoutInCell="1" allowOverlap="0" wp14:anchorId="1BF39DBF" wp14:editId="6BF75784">
            <wp:simplePos x="0" y="0"/>
            <wp:positionH relativeFrom="column">
              <wp:posOffset>3798777</wp:posOffset>
            </wp:positionH>
            <wp:positionV relativeFrom="paragraph">
              <wp:posOffset>311150</wp:posOffset>
            </wp:positionV>
            <wp:extent cx="1460500" cy="1460500"/>
            <wp:effectExtent l="0" t="0" r="0" b="0"/>
            <wp:wrapSquare wrapText="bothSides"/>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35"/>
                    <a:stretch>
                      <a:fillRect/>
                    </a:stretch>
                  </pic:blipFill>
                  <pic:spPr>
                    <a:xfrm>
                      <a:off x="0" y="0"/>
                      <a:ext cx="1460500" cy="1460500"/>
                    </a:xfrm>
                    <a:prstGeom prst="rect">
                      <a:avLst/>
                    </a:prstGeom>
                  </pic:spPr>
                </pic:pic>
              </a:graphicData>
            </a:graphic>
          </wp:anchor>
        </w:drawing>
      </w:r>
      <w:r>
        <w:rPr>
          <w:rFonts w:ascii="Segoe UI" w:eastAsia="Segoe UI" w:hAnsi="Segoe UI" w:cs="Segoe UI"/>
          <w:color w:val="323130"/>
          <w:sz w:val="14"/>
        </w:rPr>
        <w:t>Professional Background</w:t>
      </w:r>
    </w:p>
    <w:p w14:paraId="4E65F090" w14:textId="77777777" w:rsidR="009063EF" w:rsidRDefault="009063EF" w:rsidP="009063EF">
      <w:pPr>
        <w:spacing w:after="0" w:line="265" w:lineRule="auto"/>
        <w:ind w:left="860" w:right="1340" w:hanging="10"/>
      </w:pPr>
      <w:r>
        <w:rPr>
          <w:rFonts w:ascii="Segoe UI" w:eastAsia="Segoe UI" w:hAnsi="Segoe UI" w:cs="Segoe UI"/>
          <w:color w:val="242424"/>
          <w:sz w:val="12"/>
        </w:rPr>
        <w:t>I have read the participant information and consent</w:t>
      </w:r>
    </w:p>
    <w:p w14:paraId="37CA9CA7" w14:textId="77777777" w:rsidR="009063EF" w:rsidRDefault="009063EF" w:rsidP="009063EF">
      <w:pPr>
        <w:tabs>
          <w:tab w:val="center" w:pos="930"/>
          <w:tab w:val="center" w:pos="4297"/>
        </w:tabs>
        <w:spacing w:after="0"/>
      </w:pPr>
      <w:r>
        <w:tab/>
      </w:r>
      <w:r>
        <w:rPr>
          <w:noProof/>
        </w:rPr>
        <w:drawing>
          <wp:inline distT="0" distB="0" distL="0" distR="0" wp14:anchorId="0AE54676" wp14:editId="18CCD8BD">
            <wp:extent cx="63500" cy="63500"/>
            <wp:effectExtent l="0" t="0" r="0" b="0"/>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12121"/>
          <w:sz w:val="12"/>
        </w:rPr>
        <w:tab/>
        <w:t>48</w:t>
      </w:r>
    </w:p>
    <w:p w14:paraId="72E8926C" w14:textId="77777777" w:rsidR="009063EF" w:rsidRDefault="009063EF" w:rsidP="009063EF">
      <w:pPr>
        <w:spacing w:after="52" w:line="265" w:lineRule="auto"/>
        <w:ind w:left="860" w:right="1340" w:hanging="10"/>
      </w:pPr>
      <w:r>
        <w:rPr>
          <w:rFonts w:ascii="Segoe UI" w:eastAsia="Segoe UI" w:hAnsi="Segoe UI" w:cs="Segoe UI"/>
          <w:color w:val="242424"/>
          <w:sz w:val="12"/>
        </w:rPr>
        <w:t xml:space="preserve">to participate. </w:t>
      </w:r>
    </w:p>
    <w:p w14:paraId="5F463EAE" w14:textId="77777777" w:rsidR="009063EF" w:rsidRDefault="009063EF" w:rsidP="009063EF">
      <w:pPr>
        <w:numPr>
          <w:ilvl w:val="1"/>
          <w:numId w:val="22"/>
        </w:numPr>
        <w:spacing w:after="1566" w:line="265" w:lineRule="auto"/>
        <w:ind w:right="1340" w:hanging="193"/>
      </w:pPr>
      <w:r>
        <w:rPr>
          <w:rFonts w:ascii="Segoe UI" w:eastAsia="Segoe UI" w:hAnsi="Segoe UI" w:cs="Segoe UI"/>
          <w:color w:val="242424"/>
          <w:sz w:val="12"/>
        </w:rPr>
        <w:t>I do not consent</w:t>
      </w:r>
      <w:r>
        <w:rPr>
          <w:rFonts w:ascii="Segoe UI" w:eastAsia="Segoe UI" w:hAnsi="Segoe UI" w:cs="Segoe UI"/>
          <w:color w:val="242424"/>
          <w:sz w:val="12"/>
        </w:rPr>
        <w:tab/>
      </w:r>
      <w:r>
        <w:rPr>
          <w:rFonts w:ascii="Segoe UI" w:eastAsia="Segoe UI" w:hAnsi="Segoe UI" w:cs="Segoe UI"/>
          <w:color w:val="212121"/>
          <w:sz w:val="12"/>
        </w:rPr>
        <w:t>5</w:t>
      </w:r>
    </w:p>
    <w:p w14:paraId="24DF8662" w14:textId="77777777" w:rsidR="009063EF" w:rsidRDefault="009063EF" w:rsidP="009063EF">
      <w:pPr>
        <w:numPr>
          <w:ilvl w:val="0"/>
          <w:numId w:val="22"/>
        </w:numPr>
        <w:spacing w:after="666" w:line="379" w:lineRule="auto"/>
        <w:ind w:hanging="146"/>
      </w:pPr>
      <w:r>
        <w:rPr>
          <w:rFonts w:ascii="Segoe UI" w:eastAsia="Segoe UI" w:hAnsi="Segoe UI" w:cs="Segoe UI"/>
          <w:color w:val="323130"/>
          <w:sz w:val="14"/>
        </w:rPr>
        <w:t xml:space="preserve">What is your current rank? </w:t>
      </w:r>
    </w:p>
    <w:p w14:paraId="2E332A08" w14:textId="77777777" w:rsidR="009063EF" w:rsidRDefault="009063EF" w:rsidP="009063EF">
      <w:pPr>
        <w:tabs>
          <w:tab w:val="center" w:pos="1581"/>
          <w:tab w:val="center" w:pos="3184"/>
        </w:tabs>
        <w:spacing w:after="112" w:line="265" w:lineRule="auto"/>
      </w:pPr>
      <w:r>
        <w:rPr>
          <w:noProof/>
        </w:rPr>
        <w:drawing>
          <wp:anchor distT="0" distB="0" distL="114300" distR="114300" simplePos="0" relativeHeight="251675648" behindDoc="0" locked="0" layoutInCell="1" allowOverlap="0" wp14:anchorId="05A38329" wp14:editId="6CEB6DB8">
            <wp:simplePos x="0" y="0"/>
            <wp:positionH relativeFrom="column">
              <wp:posOffset>3428999</wp:posOffset>
            </wp:positionH>
            <wp:positionV relativeFrom="paragraph">
              <wp:posOffset>-349249</wp:posOffset>
            </wp:positionV>
            <wp:extent cx="1460500" cy="1460500"/>
            <wp:effectExtent l="0" t="0" r="0" b="0"/>
            <wp:wrapSquare wrapText="bothSides"/>
            <wp:docPr id="133" name="Picture 133"/>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37"/>
                    <a:stretch>
                      <a:fillRect/>
                    </a:stretch>
                  </pic:blipFill>
                  <pic:spPr>
                    <a:xfrm>
                      <a:off x="0" y="0"/>
                      <a:ext cx="1460500" cy="1460500"/>
                    </a:xfrm>
                    <a:prstGeom prst="rect">
                      <a:avLst/>
                    </a:prstGeom>
                  </pic:spPr>
                </pic:pic>
              </a:graphicData>
            </a:graphic>
          </wp:anchor>
        </w:drawing>
      </w:r>
      <w:r>
        <w:tab/>
      </w:r>
      <w:r>
        <w:rPr>
          <w:noProof/>
        </w:rPr>
        <w:drawing>
          <wp:inline distT="0" distB="0" distL="0" distR="0" wp14:anchorId="1EDD2408" wp14:editId="24BC07DF">
            <wp:extent cx="63500" cy="63500"/>
            <wp:effectExtent l="0" t="0" r="0" b="0"/>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Constable </w:t>
      </w:r>
      <w:r>
        <w:rPr>
          <w:rFonts w:ascii="Segoe UI" w:eastAsia="Segoe UI" w:hAnsi="Segoe UI" w:cs="Segoe UI"/>
          <w:color w:val="242424"/>
          <w:sz w:val="12"/>
        </w:rPr>
        <w:tab/>
      </w:r>
      <w:r>
        <w:rPr>
          <w:rFonts w:ascii="Segoe UI" w:eastAsia="Segoe UI" w:hAnsi="Segoe UI" w:cs="Segoe UI"/>
          <w:color w:val="212121"/>
          <w:sz w:val="12"/>
        </w:rPr>
        <w:t>13</w:t>
      </w:r>
    </w:p>
    <w:p w14:paraId="7BE032DE" w14:textId="77777777" w:rsidR="009063EF" w:rsidRDefault="009063EF" w:rsidP="009063EF">
      <w:pPr>
        <w:tabs>
          <w:tab w:val="center" w:pos="1552"/>
          <w:tab w:val="center" w:pos="3152"/>
        </w:tabs>
        <w:spacing w:after="112" w:line="265" w:lineRule="auto"/>
      </w:pPr>
      <w:r>
        <w:tab/>
      </w:r>
      <w:r>
        <w:rPr>
          <w:noProof/>
        </w:rPr>
        <w:drawing>
          <wp:inline distT="0" distB="0" distL="0" distR="0" wp14:anchorId="5C86BBFE" wp14:editId="37E6F224">
            <wp:extent cx="63500" cy="63500"/>
            <wp:effectExtent l="0" t="0" r="0" b="0"/>
            <wp:docPr id="109" name="Picture 109"/>
            <wp:cNvGraphicFramePr/>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38"/>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Sergeant</w:t>
      </w:r>
      <w:r>
        <w:rPr>
          <w:rFonts w:ascii="Segoe UI" w:eastAsia="Segoe UI" w:hAnsi="Segoe UI" w:cs="Segoe UI"/>
          <w:color w:val="242424"/>
          <w:sz w:val="12"/>
        </w:rPr>
        <w:tab/>
      </w:r>
      <w:r>
        <w:rPr>
          <w:rFonts w:ascii="Segoe UI" w:eastAsia="Segoe UI" w:hAnsi="Segoe UI" w:cs="Segoe UI"/>
          <w:color w:val="212121"/>
          <w:sz w:val="12"/>
        </w:rPr>
        <w:t>7</w:t>
      </w:r>
    </w:p>
    <w:p w14:paraId="630C772A" w14:textId="77777777" w:rsidR="009063EF" w:rsidRDefault="009063EF" w:rsidP="009063EF">
      <w:pPr>
        <w:tabs>
          <w:tab w:val="center" w:pos="1563"/>
          <w:tab w:val="center" w:pos="3184"/>
        </w:tabs>
        <w:spacing w:after="112" w:line="265" w:lineRule="auto"/>
      </w:pPr>
      <w:r>
        <w:tab/>
      </w:r>
      <w:r>
        <w:rPr>
          <w:noProof/>
        </w:rPr>
        <w:drawing>
          <wp:inline distT="0" distB="0" distL="0" distR="0" wp14:anchorId="31E41403" wp14:editId="15E09521">
            <wp:extent cx="63500" cy="63500"/>
            <wp:effectExtent l="0" t="0" r="0" b="0"/>
            <wp:docPr id="1167599676" name="Picture 1167599676"/>
            <wp:cNvGraphicFramePr/>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39"/>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Inspector </w:t>
      </w:r>
      <w:r>
        <w:rPr>
          <w:rFonts w:ascii="Segoe UI" w:eastAsia="Segoe UI" w:hAnsi="Segoe UI" w:cs="Segoe UI"/>
          <w:color w:val="242424"/>
          <w:sz w:val="12"/>
        </w:rPr>
        <w:tab/>
      </w:r>
      <w:r>
        <w:rPr>
          <w:rFonts w:ascii="Segoe UI" w:eastAsia="Segoe UI" w:hAnsi="Segoe UI" w:cs="Segoe UI"/>
          <w:color w:val="212121"/>
          <w:sz w:val="12"/>
        </w:rPr>
        <w:t>11</w:t>
      </w:r>
    </w:p>
    <w:p w14:paraId="704484A9" w14:textId="77777777" w:rsidR="009063EF" w:rsidRDefault="009063EF" w:rsidP="009063EF">
      <w:pPr>
        <w:tabs>
          <w:tab w:val="center" w:pos="1973"/>
          <w:tab w:val="center" w:pos="3152"/>
        </w:tabs>
        <w:spacing w:after="112" w:line="265" w:lineRule="auto"/>
      </w:pPr>
      <w:r>
        <w:tab/>
      </w:r>
      <w:r>
        <w:rPr>
          <w:noProof/>
        </w:rPr>
        <w:drawing>
          <wp:inline distT="0" distB="0" distL="0" distR="0" wp14:anchorId="63C5C4E3" wp14:editId="351F379F">
            <wp:extent cx="63500" cy="63500"/>
            <wp:effectExtent l="0" t="0" r="0" b="0"/>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40"/>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Chief Inspector or Above </w:t>
      </w:r>
      <w:r>
        <w:rPr>
          <w:rFonts w:ascii="Segoe UI" w:eastAsia="Segoe UI" w:hAnsi="Segoe UI" w:cs="Segoe UI"/>
          <w:color w:val="242424"/>
          <w:sz w:val="12"/>
        </w:rPr>
        <w:tab/>
      </w:r>
      <w:r>
        <w:rPr>
          <w:rFonts w:ascii="Segoe UI" w:eastAsia="Segoe UI" w:hAnsi="Segoe UI" w:cs="Segoe UI"/>
          <w:color w:val="212121"/>
          <w:sz w:val="12"/>
        </w:rPr>
        <w:t>6</w:t>
      </w:r>
    </w:p>
    <w:p w14:paraId="0FA231A5" w14:textId="77777777" w:rsidR="009063EF" w:rsidRDefault="009063EF" w:rsidP="009063EF">
      <w:pPr>
        <w:tabs>
          <w:tab w:val="center" w:pos="1753"/>
          <w:tab w:val="center" w:pos="3184"/>
        </w:tabs>
        <w:spacing w:after="1166" w:line="265" w:lineRule="auto"/>
      </w:pPr>
      <w:r>
        <w:tab/>
      </w:r>
      <w:r>
        <w:rPr>
          <w:noProof/>
        </w:rPr>
        <w:drawing>
          <wp:inline distT="0" distB="0" distL="0" distR="0" wp14:anchorId="09A58B9B" wp14:editId="2EE97FAB">
            <wp:extent cx="63500" cy="63500"/>
            <wp:effectExtent l="0" t="0" r="0" b="0"/>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4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Prefer not to say</w:t>
      </w:r>
      <w:r>
        <w:rPr>
          <w:rFonts w:ascii="Segoe UI" w:eastAsia="Segoe UI" w:hAnsi="Segoe UI" w:cs="Segoe UI"/>
          <w:color w:val="242424"/>
          <w:sz w:val="12"/>
        </w:rPr>
        <w:tab/>
      </w:r>
      <w:r>
        <w:rPr>
          <w:rFonts w:ascii="Segoe UI" w:eastAsia="Segoe UI" w:hAnsi="Segoe UI" w:cs="Segoe UI"/>
          <w:color w:val="212121"/>
          <w:sz w:val="12"/>
        </w:rPr>
        <w:t>11</w:t>
      </w:r>
    </w:p>
    <w:p w14:paraId="5C57504B" w14:textId="77777777" w:rsidR="009063EF" w:rsidRDefault="009063EF" w:rsidP="009063EF">
      <w:pPr>
        <w:numPr>
          <w:ilvl w:val="0"/>
          <w:numId w:val="22"/>
        </w:numPr>
        <w:spacing w:after="456" w:line="379" w:lineRule="auto"/>
        <w:ind w:hanging="146"/>
      </w:pPr>
      <w:r>
        <w:rPr>
          <w:rFonts w:ascii="Segoe UI" w:eastAsia="Segoe UI" w:hAnsi="Segoe UI" w:cs="Segoe UI"/>
          <w:color w:val="323130"/>
          <w:sz w:val="14"/>
        </w:rPr>
        <w:t xml:space="preserve">What is your primary operational </w:t>
      </w:r>
      <w:proofErr w:type="gramStart"/>
      <w:r>
        <w:rPr>
          <w:rFonts w:ascii="Segoe UI" w:eastAsia="Segoe UI" w:hAnsi="Segoe UI" w:cs="Segoe UI"/>
          <w:color w:val="323130"/>
          <w:sz w:val="14"/>
        </w:rPr>
        <w:t>role ?</w:t>
      </w:r>
      <w:proofErr w:type="gramEnd"/>
    </w:p>
    <w:p w14:paraId="1CB046C8" w14:textId="77777777" w:rsidR="009063EF" w:rsidRDefault="009063EF" w:rsidP="009063EF">
      <w:pPr>
        <w:tabs>
          <w:tab w:val="center" w:pos="1406"/>
          <w:tab w:val="center" w:pos="2701"/>
        </w:tabs>
        <w:spacing w:after="112" w:line="265" w:lineRule="auto"/>
      </w:pPr>
      <w:r>
        <w:rPr>
          <w:noProof/>
        </w:rPr>
        <w:drawing>
          <wp:anchor distT="0" distB="0" distL="114300" distR="114300" simplePos="0" relativeHeight="251676672" behindDoc="0" locked="0" layoutInCell="1" allowOverlap="0" wp14:anchorId="4ED38C1A" wp14:editId="24B29824">
            <wp:simplePos x="0" y="0"/>
            <wp:positionH relativeFrom="column">
              <wp:posOffset>2933700</wp:posOffset>
            </wp:positionH>
            <wp:positionV relativeFrom="paragraph">
              <wp:posOffset>-63501</wp:posOffset>
            </wp:positionV>
            <wp:extent cx="1905000" cy="1219200"/>
            <wp:effectExtent l="0" t="0" r="0" b="0"/>
            <wp:wrapSquare wrapText="bothSides"/>
            <wp:docPr id="171"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42"/>
                    <a:stretch>
                      <a:fillRect/>
                    </a:stretch>
                  </pic:blipFill>
                  <pic:spPr>
                    <a:xfrm>
                      <a:off x="0" y="0"/>
                      <a:ext cx="1905000" cy="1219200"/>
                    </a:xfrm>
                    <a:prstGeom prst="rect">
                      <a:avLst/>
                    </a:prstGeom>
                  </pic:spPr>
                </pic:pic>
              </a:graphicData>
            </a:graphic>
          </wp:anchor>
        </w:drawing>
      </w:r>
      <w:r>
        <w:tab/>
      </w:r>
      <w:r>
        <w:rPr>
          <w:noProof/>
        </w:rPr>
        <w:drawing>
          <wp:inline distT="0" distB="0" distL="0" distR="0" wp14:anchorId="7283569F" wp14:editId="339EFEC9">
            <wp:extent cx="63500" cy="63500"/>
            <wp:effectExtent l="0" t="0" r="0" b="0"/>
            <wp:docPr id="135" name="Picture 135"/>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Response / Patrol</w:t>
      </w:r>
      <w:r>
        <w:rPr>
          <w:rFonts w:ascii="Segoe UI" w:eastAsia="Segoe UI" w:hAnsi="Segoe UI" w:cs="Segoe UI"/>
          <w:color w:val="242424"/>
          <w:sz w:val="12"/>
        </w:rPr>
        <w:tab/>
      </w:r>
      <w:r>
        <w:rPr>
          <w:rFonts w:ascii="Segoe UI" w:eastAsia="Segoe UI" w:hAnsi="Segoe UI" w:cs="Segoe UI"/>
          <w:color w:val="212121"/>
          <w:sz w:val="12"/>
        </w:rPr>
        <w:t>12</w:t>
      </w:r>
    </w:p>
    <w:p w14:paraId="319831F6" w14:textId="77777777" w:rsidR="009063EF" w:rsidRDefault="009063EF" w:rsidP="009063EF">
      <w:pPr>
        <w:numPr>
          <w:ilvl w:val="1"/>
          <w:numId w:val="22"/>
        </w:numPr>
        <w:spacing w:after="112" w:line="265" w:lineRule="auto"/>
        <w:ind w:right="1340" w:hanging="193"/>
      </w:pPr>
      <w:proofErr w:type="spellStart"/>
      <w:r>
        <w:rPr>
          <w:rFonts w:ascii="Segoe UI" w:eastAsia="Segoe UI" w:hAnsi="Segoe UI" w:cs="Segoe UI"/>
          <w:color w:val="242424"/>
          <w:sz w:val="12"/>
        </w:rPr>
        <w:t>Neighborhood</w:t>
      </w:r>
      <w:proofErr w:type="spellEnd"/>
      <w:r>
        <w:rPr>
          <w:rFonts w:ascii="Segoe UI" w:eastAsia="Segoe UI" w:hAnsi="Segoe UI" w:cs="Segoe UI"/>
          <w:color w:val="242424"/>
          <w:sz w:val="12"/>
        </w:rPr>
        <w:t xml:space="preserve"> policing</w:t>
      </w:r>
      <w:r>
        <w:rPr>
          <w:rFonts w:ascii="Segoe UI" w:eastAsia="Segoe UI" w:hAnsi="Segoe UI" w:cs="Segoe UI"/>
          <w:color w:val="242424"/>
          <w:sz w:val="12"/>
        </w:rPr>
        <w:tab/>
      </w:r>
      <w:r>
        <w:rPr>
          <w:rFonts w:ascii="Segoe UI" w:eastAsia="Segoe UI" w:hAnsi="Segoe UI" w:cs="Segoe UI"/>
          <w:color w:val="212121"/>
          <w:sz w:val="12"/>
        </w:rPr>
        <w:t>6</w:t>
      </w:r>
    </w:p>
    <w:p w14:paraId="36C172E6" w14:textId="77777777" w:rsidR="009063EF" w:rsidRDefault="009063EF" w:rsidP="009063EF">
      <w:pPr>
        <w:tabs>
          <w:tab w:val="center" w:pos="1437"/>
          <w:tab w:val="center" w:pos="2669"/>
        </w:tabs>
        <w:spacing w:after="112" w:line="265" w:lineRule="auto"/>
      </w:pPr>
      <w:r>
        <w:tab/>
      </w:r>
      <w:r>
        <w:rPr>
          <w:noProof/>
        </w:rPr>
        <w:drawing>
          <wp:inline distT="0" distB="0" distL="0" distR="0" wp14:anchorId="75A12395" wp14:editId="41DEFEAB">
            <wp:extent cx="63500" cy="63500"/>
            <wp:effectExtent l="0" t="0" r="0" b="0"/>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39"/>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Investigation / CID</w:t>
      </w:r>
      <w:r>
        <w:rPr>
          <w:rFonts w:ascii="Segoe UI" w:eastAsia="Segoe UI" w:hAnsi="Segoe UI" w:cs="Segoe UI"/>
          <w:color w:val="242424"/>
          <w:sz w:val="12"/>
        </w:rPr>
        <w:tab/>
      </w:r>
      <w:r>
        <w:rPr>
          <w:rFonts w:ascii="Segoe UI" w:eastAsia="Segoe UI" w:hAnsi="Segoe UI" w:cs="Segoe UI"/>
          <w:color w:val="212121"/>
          <w:sz w:val="12"/>
        </w:rPr>
        <w:t>8</w:t>
      </w:r>
    </w:p>
    <w:p w14:paraId="3661B4CD" w14:textId="77777777" w:rsidR="009063EF" w:rsidRDefault="009063EF" w:rsidP="009063EF">
      <w:pPr>
        <w:tabs>
          <w:tab w:val="center" w:pos="1161"/>
          <w:tab w:val="center" w:pos="2669"/>
        </w:tabs>
        <w:spacing w:after="112" w:line="265" w:lineRule="auto"/>
      </w:pPr>
      <w:r>
        <w:tab/>
      </w:r>
      <w:r>
        <w:rPr>
          <w:noProof/>
        </w:rPr>
        <w:drawing>
          <wp:inline distT="0" distB="0" distL="0" distR="0" wp14:anchorId="22DCC38F" wp14:editId="0A470BD6">
            <wp:extent cx="63500" cy="63500"/>
            <wp:effectExtent l="0" t="0" r="0" b="0"/>
            <wp:docPr id="153" name="Picture 153"/>
            <wp:cNvGraphicFramePr/>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40"/>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Custody</w:t>
      </w:r>
      <w:r>
        <w:rPr>
          <w:rFonts w:ascii="Segoe UI" w:eastAsia="Segoe UI" w:hAnsi="Segoe UI" w:cs="Segoe UI"/>
          <w:color w:val="242424"/>
          <w:sz w:val="12"/>
        </w:rPr>
        <w:tab/>
      </w:r>
      <w:r>
        <w:rPr>
          <w:rFonts w:ascii="Segoe UI" w:eastAsia="Segoe UI" w:hAnsi="Segoe UI" w:cs="Segoe UI"/>
          <w:color w:val="212121"/>
          <w:sz w:val="12"/>
        </w:rPr>
        <w:t>3</w:t>
      </w:r>
    </w:p>
    <w:p w14:paraId="5D61EEBE" w14:textId="77777777" w:rsidR="009063EF" w:rsidRDefault="009063EF" w:rsidP="009063EF">
      <w:pPr>
        <w:tabs>
          <w:tab w:val="center" w:pos="1310"/>
          <w:tab w:val="center" w:pos="2669"/>
        </w:tabs>
        <w:spacing w:after="112" w:line="265" w:lineRule="auto"/>
      </w:pPr>
      <w:r>
        <w:tab/>
      </w:r>
      <w:r>
        <w:rPr>
          <w:noProof/>
        </w:rPr>
        <w:drawing>
          <wp:inline distT="0" distB="0" distL="0" distR="0" wp14:anchorId="629DBDC6" wp14:editId="58863523">
            <wp:extent cx="63500" cy="63500"/>
            <wp:effectExtent l="0" t="0" r="0" b="0"/>
            <wp:docPr id="159" name="Picture 159"/>
            <wp:cNvGraphicFramePr/>
            <a:graphic xmlns:a="http://schemas.openxmlformats.org/drawingml/2006/main">
              <a:graphicData uri="http://schemas.openxmlformats.org/drawingml/2006/picture">
                <pic:pic xmlns:pic="http://schemas.openxmlformats.org/drawingml/2006/picture">
                  <pic:nvPicPr>
                    <pic:cNvPr id="159" name="Picture 159"/>
                    <pic:cNvPicPr/>
                  </pic:nvPicPr>
                  <pic:blipFill>
                    <a:blip r:embed="rId4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Specialist unit</w:t>
      </w:r>
      <w:r>
        <w:rPr>
          <w:rFonts w:ascii="Segoe UI" w:eastAsia="Segoe UI" w:hAnsi="Segoe UI" w:cs="Segoe UI"/>
          <w:color w:val="242424"/>
          <w:sz w:val="12"/>
        </w:rPr>
        <w:tab/>
      </w:r>
      <w:r>
        <w:rPr>
          <w:rFonts w:ascii="Segoe UI" w:eastAsia="Segoe UI" w:hAnsi="Segoe UI" w:cs="Segoe UI"/>
          <w:color w:val="212121"/>
          <w:sz w:val="12"/>
        </w:rPr>
        <w:t>7</w:t>
      </w:r>
    </w:p>
    <w:p w14:paraId="1110D9CD" w14:textId="77777777" w:rsidR="009063EF" w:rsidRDefault="009063EF" w:rsidP="009063EF">
      <w:pPr>
        <w:tabs>
          <w:tab w:val="center" w:pos="1097"/>
          <w:tab w:val="center" w:pos="2701"/>
        </w:tabs>
        <w:spacing w:after="956" w:line="265" w:lineRule="auto"/>
      </w:pPr>
      <w:r>
        <w:tab/>
      </w:r>
      <w:r>
        <w:rPr>
          <w:noProof/>
        </w:rPr>
        <w:drawing>
          <wp:inline distT="0" distB="0" distL="0" distR="0" wp14:anchorId="2FB1623F" wp14:editId="4312DF42">
            <wp:extent cx="63500" cy="63500"/>
            <wp:effectExtent l="0" t="0" r="0" b="0"/>
            <wp:docPr id="165" name="Picture 165"/>
            <wp:cNvGraphicFramePr/>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43"/>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Other</w:t>
      </w:r>
      <w:r>
        <w:rPr>
          <w:rFonts w:ascii="Segoe UI" w:eastAsia="Segoe UI" w:hAnsi="Segoe UI" w:cs="Segoe UI"/>
          <w:color w:val="242424"/>
          <w:sz w:val="12"/>
        </w:rPr>
        <w:tab/>
      </w:r>
      <w:r>
        <w:rPr>
          <w:rFonts w:ascii="Segoe UI" w:eastAsia="Segoe UI" w:hAnsi="Segoe UI" w:cs="Segoe UI"/>
          <w:color w:val="212121"/>
          <w:sz w:val="12"/>
        </w:rPr>
        <w:t>12</w:t>
      </w:r>
    </w:p>
    <w:p w14:paraId="4D5F08F0" w14:textId="77777777" w:rsidR="00D558D6" w:rsidRPr="00043282" w:rsidRDefault="00D558D6" w:rsidP="00D558D6">
      <w:pPr>
        <w:numPr>
          <w:ilvl w:val="0"/>
          <w:numId w:val="22"/>
        </w:numPr>
        <w:spacing w:after="666" w:line="379" w:lineRule="auto"/>
        <w:ind w:hanging="146"/>
      </w:pPr>
      <w:r>
        <w:rPr>
          <w:rFonts w:ascii="Segoe UI" w:eastAsia="Segoe UI" w:hAnsi="Segoe UI" w:cs="Segoe UI"/>
          <w:color w:val="323130"/>
          <w:sz w:val="14"/>
        </w:rPr>
        <w:lastRenderedPageBreak/>
        <w:t xml:space="preserve">How many years of service do you have? </w:t>
      </w:r>
    </w:p>
    <w:p w14:paraId="640F6123" w14:textId="77777777" w:rsidR="00043282" w:rsidRDefault="00043282" w:rsidP="00043282">
      <w:pPr>
        <w:tabs>
          <w:tab w:val="center" w:pos="1745"/>
          <w:tab w:val="center" w:pos="2612"/>
        </w:tabs>
        <w:spacing w:after="112" w:line="265" w:lineRule="auto"/>
      </w:pPr>
      <w:r>
        <w:tab/>
      </w:r>
      <w:r>
        <w:rPr>
          <w:noProof/>
        </w:rPr>
        <w:drawing>
          <wp:inline distT="0" distB="0" distL="0" distR="0" wp14:anchorId="2EC13253" wp14:editId="44B46EE5">
            <wp:extent cx="63500" cy="63500"/>
            <wp:effectExtent l="0" t="0" r="0" b="0"/>
            <wp:docPr id="173" name="Picture 173"/>
            <wp:cNvGraphicFramePr/>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0–2 years</w:t>
      </w:r>
      <w:r>
        <w:rPr>
          <w:rFonts w:ascii="Segoe UI" w:eastAsia="Segoe UI" w:hAnsi="Segoe UI" w:cs="Segoe UI"/>
          <w:color w:val="242424"/>
          <w:sz w:val="12"/>
        </w:rPr>
        <w:tab/>
      </w:r>
      <w:r>
        <w:rPr>
          <w:rFonts w:ascii="Segoe UI" w:eastAsia="Segoe UI" w:hAnsi="Segoe UI" w:cs="Segoe UI"/>
          <w:color w:val="212121"/>
          <w:sz w:val="12"/>
        </w:rPr>
        <w:t>0</w:t>
      </w:r>
    </w:p>
    <w:p w14:paraId="3D0E5D0C" w14:textId="77777777" w:rsidR="00043282" w:rsidRDefault="00043282" w:rsidP="00043282">
      <w:pPr>
        <w:tabs>
          <w:tab w:val="center" w:pos="1745"/>
          <w:tab w:val="center" w:pos="2612"/>
        </w:tabs>
        <w:spacing w:after="112" w:line="265" w:lineRule="auto"/>
      </w:pPr>
      <w:r>
        <w:tab/>
      </w:r>
      <w:r>
        <w:rPr>
          <w:noProof/>
        </w:rPr>
        <w:drawing>
          <wp:inline distT="0" distB="0" distL="0" distR="0" wp14:anchorId="590F31BD" wp14:editId="36F404BD">
            <wp:extent cx="63500" cy="63500"/>
            <wp:effectExtent l="0" t="0" r="0" b="0"/>
            <wp:docPr id="179" name="Picture 179"/>
            <wp:cNvGraphicFramePr/>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38"/>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3–5 years</w:t>
      </w:r>
      <w:r>
        <w:rPr>
          <w:rFonts w:ascii="Segoe UI" w:eastAsia="Segoe UI" w:hAnsi="Segoe UI" w:cs="Segoe UI"/>
          <w:color w:val="242424"/>
          <w:sz w:val="12"/>
        </w:rPr>
        <w:tab/>
      </w:r>
      <w:r>
        <w:rPr>
          <w:rFonts w:ascii="Segoe UI" w:eastAsia="Segoe UI" w:hAnsi="Segoe UI" w:cs="Segoe UI"/>
          <w:color w:val="212121"/>
          <w:sz w:val="12"/>
        </w:rPr>
        <w:t>9</w:t>
      </w:r>
    </w:p>
    <w:p w14:paraId="6B146D53" w14:textId="77777777" w:rsidR="00043282" w:rsidRDefault="00043282" w:rsidP="00043282">
      <w:pPr>
        <w:tabs>
          <w:tab w:val="center" w:pos="1778"/>
          <w:tab w:val="center" w:pos="2645"/>
        </w:tabs>
        <w:spacing w:after="112" w:line="265" w:lineRule="auto"/>
      </w:pPr>
      <w:r>
        <w:tab/>
      </w:r>
      <w:r>
        <w:rPr>
          <w:noProof/>
        </w:rPr>
        <w:drawing>
          <wp:inline distT="0" distB="0" distL="0" distR="0" wp14:anchorId="4A66A1C6" wp14:editId="5E58FDF9">
            <wp:extent cx="63500" cy="63500"/>
            <wp:effectExtent l="0" t="0" r="0" b="0"/>
            <wp:docPr id="185" name="Picture 185"/>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39"/>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6–10 years</w:t>
      </w:r>
      <w:r>
        <w:rPr>
          <w:rFonts w:ascii="Segoe UI" w:eastAsia="Segoe UI" w:hAnsi="Segoe UI" w:cs="Segoe UI"/>
          <w:color w:val="242424"/>
          <w:sz w:val="12"/>
        </w:rPr>
        <w:tab/>
      </w:r>
      <w:r>
        <w:rPr>
          <w:rFonts w:ascii="Segoe UI" w:eastAsia="Segoe UI" w:hAnsi="Segoe UI" w:cs="Segoe UI"/>
          <w:color w:val="212121"/>
          <w:sz w:val="12"/>
        </w:rPr>
        <w:t>13</w:t>
      </w:r>
    </w:p>
    <w:p w14:paraId="09B2EC70" w14:textId="77777777" w:rsidR="00043282" w:rsidRDefault="00043282" w:rsidP="00043282">
      <w:pPr>
        <w:tabs>
          <w:tab w:val="center" w:pos="1810"/>
          <w:tab w:val="center" w:pos="2645"/>
        </w:tabs>
        <w:spacing w:after="112" w:line="265" w:lineRule="auto"/>
      </w:pPr>
      <w:r>
        <w:tab/>
      </w:r>
      <w:r>
        <w:rPr>
          <w:noProof/>
        </w:rPr>
        <w:drawing>
          <wp:inline distT="0" distB="0" distL="0" distR="0" wp14:anchorId="17141985" wp14:editId="7923B18B">
            <wp:extent cx="63500" cy="63500"/>
            <wp:effectExtent l="0" t="0" r="0" b="0"/>
            <wp:docPr id="927264787" name="Picture 927264787"/>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40"/>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11–15 years</w:t>
      </w:r>
      <w:r>
        <w:rPr>
          <w:rFonts w:ascii="Segoe UI" w:eastAsia="Segoe UI" w:hAnsi="Segoe UI" w:cs="Segoe UI"/>
          <w:color w:val="242424"/>
          <w:sz w:val="12"/>
        </w:rPr>
        <w:tab/>
      </w:r>
      <w:r>
        <w:rPr>
          <w:rFonts w:ascii="Segoe UI" w:eastAsia="Segoe UI" w:hAnsi="Segoe UI" w:cs="Segoe UI"/>
          <w:color w:val="212121"/>
          <w:sz w:val="12"/>
        </w:rPr>
        <w:t>11</w:t>
      </w:r>
    </w:p>
    <w:p w14:paraId="30252BBA" w14:textId="77777777" w:rsidR="00043282" w:rsidRDefault="00043282" w:rsidP="00043282">
      <w:pPr>
        <w:tabs>
          <w:tab w:val="center" w:pos="1756"/>
          <w:tab w:val="center" w:pos="2645"/>
        </w:tabs>
        <w:spacing w:after="112" w:line="265" w:lineRule="auto"/>
      </w:pPr>
      <w:r>
        <w:tab/>
      </w:r>
      <w:r>
        <w:rPr>
          <w:noProof/>
        </w:rPr>
        <w:drawing>
          <wp:inline distT="0" distB="0" distL="0" distR="0" wp14:anchorId="695F2478" wp14:editId="0206FCEB">
            <wp:extent cx="63500" cy="63500"/>
            <wp:effectExtent l="0" t="0" r="0" b="0"/>
            <wp:docPr id="197" name="Picture 197"/>
            <wp:cNvGraphicFramePr/>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4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16+ years</w:t>
      </w:r>
      <w:r>
        <w:rPr>
          <w:rFonts w:ascii="Segoe UI" w:eastAsia="Segoe UI" w:hAnsi="Segoe UI" w:cs="Segoe UI"/>
          <w:color w:val="242424"/>
          <w:sz w:val="12"/>
        </w:rPr>
        <w:tab/>
      </w:r>
      <w:r>
        <w:rPr>
          <w:rFonts w:ascii="Segoe UI" w:eastAsia="Segoe UI" w:hAnsi="Segoe UI" w:cs="Segoe UI"/>
          <w:color w:val="212121"/>
          <w:sz w:val="12"/>
        </w:rPr>
        <w:t>15</w:t>
      </w:r>
    </w:p>
    <w:p w14:paraId="1D0B4A66" w14:textId="77777777" w:rsidR="00043282" w:rsidRDefault="00043282" w:rsidP="00043282">
      <w:pPr>
        <w:numPr>
          <w:ilvl w:val="0"/>
          <w:numId w:val="22"/>
        </w:numPr>
        <w:spacing w:after="666" w:line="379" w:lineRule="auto"/>
        <w:ind w:hanging="146"/>
      </w:pPr>
      <w:r>
        <w:rPr>
          <w:rFonts w:ascii="Segoe UI" w:eastAsia="Segoe UI" w:hAnsi="Segoe UI" w:cs="Segoe UI"/>
          <w:color w:val="323130"/>
          <w:sz w:val="14"/>
        </w:rPr>
        <w:t xml:space="preserve">Approximately how frequently do you attend incidents involving individuals experiencing mental health crises? </w:t>
      </w:r>
    </w:p>
    <w:p w14:paraId="5531FE00" w14:textId="77777777" w:rsidR="00043282" w:rsidRDefault="00043282" w:rsidP="00043282">
      <w:pPr>
        <w:tabs>
          <w:tab w:val="center" w:pos="1856"/>
          <w:tab w:val="center" w:pos="2776"/>
        </w:tabs>
        <w:spacing w:after="112" w:line="265" w:lineRule="auto"/>
      </w:pPr>
      <w:r>
        <w:rPr>
          <w:noProof/>
        </w:rPr>
        <w:drawing>
          <wp:anchor distT="0" distB="0" distL="114300" distR="114300" simplePos="0" relativeHeight="251678720" behindDoc="0" locked="0" layoutInCell="1" allowOverlap="0" wp14:anchorId="6121775F" wp14:editId="5BED5399">
            <wp:simplePos x="0" y="0"/>
            <wp:positionH relativeFrom="column">
              <wp:posOffset>3340099</wp:posOffset>
            </wp:positionH>
            <wp:positionV relativeFrom="paragraph">
              <wp:posOffset>-349249</wp:posOffset>
            </wp:positionV>
            <wp:extent cx="1460500" cy="1460500"/>
            <wp:effectExtent l="0" t="0" r="0" b="0"/>
            <wp:wrapSquare wrapText="bothSides"/>
            <wp:docPr id="263" name="Picture 263"/>
            <wp:cNvGraphicFramePr/>
            <a:graphic xmlns:a="http://schemas.openxmlformats.org/drawingml/2006/main">
              <a:graphicData uri="http://schemas.openxmlformats.org/drawingml/2006/picture">
                <pic:pic xmlns:pic="http://schemas.openxmlformats.org/drawingml/2006/picture">
                  <pic:nvPicPr>
                    <pic:cNvPr id="263" name="Picture 263"/>
                    <pic:cNvPicPr/>
                  </pic:nvPicPr>
                  <pic:blipFill>
                    <a:blip r:embed="rId44"/>
                    <a:stretch>
                      <a:fillRect/>
                    </a:stretch>
                  </pic:blipFill>
                  <pic:spPr>
                    <a:xfrm>
                      <a:off x="0" y="0"/>
                      <a:ext cx="1460500" cy="1460500"/>
                    </a:xfrm>
                    <a:prstGeom prst="rect">
                      <a:avLst/>
                    </a:prstGeom>
                  </pic:spPr>
                </pic:pic>
              </a:graphicData>
            </a:graphic>
          </wp:anchor>
        </w:drawing>
      </w:r>
      <w:r>
        <w:tab/>
      </w:r>
      <w:r>
        <w:rPr>
          <w:noProof/>
        </w:rPr>
        <w:drawing>
          <wp:inline distT="0" distB="0" distL="0" distR="0" wp14:anchorId="3AAD0E7E" wp14:editId="1C11BF8F">
            <wp:extent cx="63500" cy="63500"/>
            <wp:effectExtent l="0" t="0" r="0" b="0"/>
            <wp:docPr id="233" name="Picture 233"/>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Very frequently</w:t>
      </w:r>
      <w:r>
        <w:rPr>
          <w:rFonts w:ascii="Segoe UI" w:eastAsia="Segoe UI" w:hAnsi="Segoe UI" w:cs="Segoe UI"/>
          <w:color w:val="242424"/>
          <w:sz w:val="12"/>
        </w:rPr>
        <w:tab/>
      </w:r>
      <w:r>
        <w:rPr>
          <w:rFonts w:ascii="Segoe UI" w:eastAsia="Segoe UI" w:hAnsi="Segoe UI" w:cs="Segoe UI"/>
          <w:color w:val="212121"/>
          <w:sz w:val="12"/>
        </w:rPr>
        <w:t>13</w:t>
      </w:r>
    </w:p>
    <w:p w14:paraId="79EA22C2" w14:textId="77777777" w:rsidR="00043282" w:rsidRDefault="00043282" w:rsidP="00043282">
      <w:pPr>
        <w:tabs>
          <w:tab w:val="center" w:pos="1735"/>
          <w:tab w:val="center" w:pos="2743"/>
        </w:tabs>
        <w:spacing w:after="112" w:line="265" w:lineRule="auto"/>
      </w:pPr>
      <w:r>
        <w:tab/>
      </w:r>
      <w:r>
        <w:rPr>
          <w:noProof/>
        </w:rPr>
        <w:drawing>
          <wp:inline distT="0" distB="0" distL="0" distR="0" wp14:anchorId="6FEE84DF" wp14:editId="2C6C5A7F">
            <wp:extent cx="63500" cy="63500"/>
            <wp:effectExtent l="0" t="0" r="0" b="0"/>
            <wp:docPr id="806203675" name="Picture 806203675"/>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38"/>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Frequently</w:t>
      </w:r>
      <w:r>
        <w:rPr>
          <w:rFonts w:ascii="Segoe UI" w:eastAsia="Segoe UI" w:hAnsi="Segoe UI" w:cs="Segoe UI"/>
          <w:color w:val="242424"/>
          <w:sz w:val="12"/>
        </w:rPr>
        <w:tab/>
      </w:r>
      <w:r>
        <w:rPr>
          <w:rFonts w:ascii="Segoe UI" w:eastAsia="Segoe UI" w:hAnsi="Segoe UI" w:cs="Segoe UI"/>
          <w:color w:val="212121"/>
          <w:sz w:val="12"/>
        </w:rPr>
        <w:t>6</w:t>
      </w:r>
    </w:p>
    <w:p w14:paraId="264467BC" w14:textId="77777777" w:rsidR="00043282" w:rsidRDefault="00043282" w:rsidP="00043282">
      <w:pPr>
        <w:tabs>
          <w:tab w:val="center" w:pos="1784"/>
          <w:tab w:val="center" w:pos="2743"/>
        </w:tabs>
        <w:spacing w:after="112" w:line="265" w:lineRule="auto"/>
      </w:pPr>
      <w:r>
        <w:tab/>
      </w:r>
      <w:r>
        <w:rPr>
          <w:noProof/>
        </w:rPr>
        <w:drawing>
          <wp:inline distT="0" distB="0" distL="0" distR="0" wp14:anchorId="53D87ACD" wp14:editId="32EBDAF2">
            <wp:extent cx="63500" cy="63500"/>
            <wp:effectExtent l="0" t="0" r="0" b="0"/>
            <wp:docPr id="245" name="Picture 245"/>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a:blip r:embed="rId39"/>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Occasionally</w:t>
      </w:r>
      <w:r>
        <w:rPr>
          <w:rFonts w:ascii="Segoe UI" w:eastAsia="Segoe UI" w:hAnsi="Segoe UI" w:cs="Segoe UI"/>
          <w:color w:val="242424"/>
          <w:sz w:val="12"/>
        </w:rPr>
        <w:tab/>
      </w:r>
      <w:r>
        <w:rPr>
          <w:rFonts w:ascii="Segoe UI" w:eastAsia="Segoe UI" w:hAnsi="Segoe UI" w:cs="Segoe UI"/>
          <w:color w:val="212121"/>
          <w:sz w:val="12"/>
        </w:rPr>
        <w:t>7</w:t>
      </w:r>
    </w:p>
    <w:p w14:paraId="294C697F" w14:textId="77777777" w:rsidR="00043282" w:rsidRDefault="00043282" w:rsidP="00043282">
      <w:pPr>
        <w:tabs>
          <w:tab w:val="center" w:pos="1617"/>
          <w:tab w:val="center" w:pos="2743"/>
        </w:tabs>
        <w:spacing w:after="112" w:line="265" w:lineRule="auto"/>
      </w:pPr>
      <w:r>
        <w:tab/>
      </w:r>
      <w:r>
        <w:rPr>
          <w:noProof/>
        </w:rPr>
        <w:drawing>
          <wp:inline distT="0" distB="0" distL="0" distR="0" wp14:anchorId="1D3B52E7" wp14:editId="07E82B5B">
            <wp:extent cx="63500" cy="63500"/>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40"/>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Rarely</w:t>
      </w:r>
      <w:r>
        <w:rPr>
          <w:rFonts w:ascii="Segoe UI" w:eastAsia="Segoe UI" w:hAnsi="Segoe UI" w:cs="Segoe UI"/>
          <w:color w:val="242424"/>
          <w:sz w:val="12"/>
        </w:rPr>
        <w:tab/>
      </w:r>
      <w:r>
        <w:rPr>
          <w:rFonts w:ascii="Segoe UI" w:eastAsia="Segoe UI" w:hAnsi="Segoe UI" w:cs="Segoe UI"/>
          <w:color w:val="212121"/>
          <w:sz w:val="12"/>
        </w:rPr>
        <w:t>4</w:t>
      </w:r>
    </w:p>
    <w:p w14:paraId="7377EA93" w14:textId="77777777" w:rsidR="00043282" w:rsidRDefault="00043282" w:rsidP="00043282">
      <w:pPr>
        <w:tabs>
          <w:tab w:val="center" w:pos="1612"/>
          <w:tab w:val="center" w:pos="2776"/>
        </w:tabs>
        <w:spacing w:after="1166" w:line="265" w:lineRule="auto"/>
      </w:pPr>
      <w:r>
        <w:tab/>
      </w:r>
      <w:r>
        <w:rPr>
          <w:noProof/>
        </w:rPr>
        <w:drawing>
          <wp:inline distT="0" distB="0" distL="0" distR="0" wp14:anchorId="70D407D0" wp14:editId="113CBAE4">
            <wp:extent cx="63500" cy="63500"/>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41"/>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Never</w:t>
      </w:r>
      <w:r>
        <w:rPr>
          <w:rFonts w:ascii="Segoe UI" w:eastAsia="Segoe UI" w:hAnsi="Segoe UI" w:cs="Segoe UI"/>
          <w:color w:val="242424"/>
          <w:sz w:val="12"/>
        </w:rPr>
        <w:tab/>
      </w:r>
      <w:r>
        <w:rPr>
          <w:rFonts w:ascii="Segoe UI" w:eastAsia="Segoe UI" w:hAnsi="Segoe UI" w:cs="Segoe UI"/>
          <w:color w:val="212121"/>
          <w:sz w:val="12"/>
        </w:rPr>
        <w:t>18</w:t>
      </w:r>
    </w:p>
    <w:p w14:paraId="5A6F0781" w14:textId="77777777" w:rsidR="00043282" w:rsidRDefault="00043282" w:rsidP="00043282">
      <w:pPr>
        <w:numPr>
          <w:ilvl w:val="0"/>
          <w:numId w:val="22"/>
        </w:numPr>
        <w:spacing w:after="1086" w:line="379" w:lineRule="auto"/>
        <w:ind w:hanging="146"/>
      </w:pPr>
      <w:r>
        <w:rPr>
          <w:rFonts w:ascii="Segoe UI" w:eastAsia="Segoe UI" w:hAnsi="Segoe UI" w:cs="Segoe UI"/>
          <w:color w:val="323130"/>
          <w:sz w:val="14"/>
        </w:rPr>
        <w:t>Have you completed Crisis Intervention Training (CIT)?</w:t>
      </w:r>
    </w:p>
    <w:p w14:paraId="707FD4AD" w14:textId="77777777" w:rsidR="00043282" w:rsidRDefault="00043282" w:rsidP="00043282">
      <w:pPr>
        <w:tabs>
          <w:tab w:val="center" w:pos="1699"/>
          <w:tab w:val="center" w:pos="2302"/>
        </w:tabs>
        <w:spacing w:after="112" w:line="265" w:lineRule="auto"/>
      </w:pPr>
      <w:r>
        <w:rPr>
          <w:noProof/>
        </w:rPr>
        <w:drawing>
          <wp:anchor distT="0" distB="0" distL="114300" distR="114300" simplePos="0" relativeHeight="251679744" behindDoc="0" locked="0" layoutInCell="1" allowOverlap="0" wp14:anchorId="61DA67E9" wp14:editId="12D1407F">
            <wp:simplePos x="0" y="0"/>
            <wp:positionH relativeFrom="column">
              <wp:posOffset>3238499</wp:posOffset>
            </wp:positionH>
            <wp:positionV relativeFrom="paragraph">
              <wp:posOffset>-615948</wp:posOffset>
            </wp:positionV>
            <wp:extent cx="1460500" cy="1460500"/>
            <wp:effectExtent l="0" t="0" r="0" b="0"/>
            <wp:wrapSquare wrapText="bothSides"/>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45"/>
                    <a:stretch>
                      <a:fillRect/>
                    </a:stretch>
                  </pic:blipFill>
                  <pic:spPr>
                    <a:xfrm>
                      <a:off x="0" y="0"/>
                      <a:ext cx="1460500" cy="1460500"/>
                    </a:xfrm>
                    <a:prstGeom prst="rect">
                      <a:avLst/>
                    </a:prstGeom>
                  </pic:spPr>
                </pic:pic>
              </a:graphicData>
            </a:graphic>
          </wp:anchor>
        </w:drawing>
      </w:r>
      <w:r>
        <w:tab/>
      </w:r>
      <w:r>
        <w:rPr>
          <w:noProof/>
        </w:rPr>
        <w:drawing>
          <wp:inline distT="0" distB="0" distL="0" distR="0" wp14:anchorId="00A3FC5E" wp14:editId="2E15466A">
            <wp:extent cx="63500" cy="63500"/>
            <wp:effectExtent l="0" t="0" r="0" b="0"/>
            <wp:docPr id="265" name="Picture 265"/>
            <wp:cNvGraphicFramePr/>
            <a:graphic xmlns:a="http://schemas.openxmlformats.org/drawingml/2006/main">
              <a:graphicData uri="http://schemas.openxmlformats.org/drawingml/2006/picture">
                <pic:pic xmlns:pic="http://schemas.openxmlformats.org/drawingml/2006/picture">
                  <pic:nvPicPr>
                    <pic:cNvPr id="265" name="Picture 265"/>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Yes</w:t>
      </w:r>
      <w:r>
        <w:rPr>
          <w:rFonts w:ascii="Segoe UI" w:eastAsia="Segoe UI" w:hAnsi="Segoe UI" w:cs="Segoe UI"/>
          <w:color w:val="242424"/>
          <w:sz w:val="12"/>
        </w:rPr>
        <w:tab/>
      </w:r>
      <w:r>
        <w:rPr>
          <w:rFonts w:ascii="Segoe UI" w:eastAsia="Segoe UI" w:hAnsi="Segoe UI" w:cs="Segoe UI"/>
          <w:color w:val="212121"/>
          <w:sz w:val="12"/>
        </w:rPr>
        <w:t>29</w:t>
      </w:r>
    </w:p>
    <w:p w14:paraId="730ED181" w14:textId="77777777" w:rsidR="00043282" w:rsidRDefault="00043282" w:rsidP="00043282">
      <w:pPr>
        <w:tabs>
          <w:tab w:val="center" w:pos="1694"/>
          <w:tab w:val="center" w:pos="2302"/>
        </w:tabs>
        <w:spacing w:after="1594" w:line="249" w:lineRule="auto"/>
      </w:pPr>
      <w:r>
        <w:tab/>
      </w:r>
      <w:r>
        <w:rPr>
          <w:noProof/>
        </w:rPr>
        <w:drawing>
          <wp:inline distT="0" distB="0" distL="0" distR="0" wp14:anchorId="013B270E" wp14:editId="5555FB32">
            <wp:extent cx="63500" cy="63500"/>
            <wp:effectExtent l="0" t="0" r="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38"/>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19</w:t>
      </w:r>
    </w:p>
    <w:p w14:paraId="1A8827FE" w14:textId="77777777" w:rsidR="00043282" w:rsidRDefault="00043282" w:rsidP="00043282">
      <w:pPr>
        <w:numPr>
          <w:ilvl w:val="0"/>
          <w:numId w:val="22"/>
        </w:numPr>
        <w:spacing w:after="806" w:line="379" w:lineRule="auto"/>
        <w:ind w:hanging="146"/>
      </w:pPr>
      <w:r>
        <w:rPr>
          <w:rFonts w:ascii="Segoe UI" w:eastAsia="Segoe UI" w:hAnsi="Segoe UI" w:cs="Segoe UI"/>
          <w:color w:val="323130"/>
          <w:sz w:val="14"/>
        </w:rPr>
        <w:t>If yes, when did you complete CIT?</w:t>
      </w:r>
    </w:p>
    <w:p w14:paraId="747304ED" w14:textId="77777777" w:rsidR="00043282" w:rsidRDefault="00043282" w:rsidP="00043282">
      <w:pPr>
        <w:tabs>
          <w:tab w:val="center" w:pos="1981"/>
          <w:tab w:val="center" w:pos="3115"/>
        </w:tabs>
        <w:spacing w:after="112" w:line="265" w:lineRule="auto"/>
      </w:pPr>
      <w:r>
        <w:rPr>
          <w:noProof/>
        </w:rPr>
        <w:drawing>
          <wp:anchor distT="0" distB="0" distL="114300" distR="114300" simplePos="0" relativeHeight="251680768" behindDoc="0" locked="0" layoutInCell="1" allowOverlap="0" wp14:anchorId="5E928AB6" wp14:editId="36E05823">
            <wp:simplePos x="0" y="0"/>
            <wp:positionH relativeFrom="column">
              <wp:posOffset>3416299</wp:posOffset>
            </wp:positionH>
            <wp:positionV relativeFrom="paragraph">
              <wp:posOffset>-438149</wp:posOffset>
            </wp:positionV>
            <wp:extent cx="1460500" cy="1460500"/>
            <wp:effectExtent l="0" t="0" r="0" b="0"/>
            <wp:wrapSquare wrapText="bothSides"/>
            <wp:docPr id="303" name="Picture 303"/>
            <wp:cNvGraphicFramePr/>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46"/>
                    <a:stretch>
                      <a:fillRect/>
                    </a:stretch>
                  </pic:blipFill>
                  <pic:spPr>
                    <a:xfrm>
                      <a:off x="0" y="0"/>
                      <a:ext cx="1460500" cy="1460500"/>
                    </a:xfrm>
                    <a:prstGeom prst="rect">
                      <a:avLst/>
                    </a:prstGeom>
                  </pic:spPr>
                </pic:pic>
              </a:graphicData>
            </a:graphic>
          </wp:anchor>
        </w:drawing>
      </w:r>
      <w:r>
        <w:tab/>
      </w:r>
      <w:r>
        <w:rPr>
          <w:noProof/>
        </w:rPr>
        <w:drawing>
          <wp:inline distT="0" distB="0" distL="0" distR="0" wp14:anchorId="57A1FF65" wp14:editId="7CCFA6DF">
            <wp:extent cx="63500" cy="63500"/>
            <wp:effectExtent l="0" t="0" r="0" b="0"/>
            <wp:docPr id="279" name="Picture 279"/>
            <wp:cNvGraphicFramePr/>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Within the last 6 months</w:t>
      </w:r>
      <w:r>
        <w:rPr>
          <w:rFonts w:ascii="Segoe UI" w:eastAsia="Segoe UI" w:hAnsi="Segoe UI" w:cs="Segoe UI"/>
          <w:color w:val="242424"/>
          <w:sz w:val="12"/>
        </w:rPr>
        <w:tab/>
      </w:r>
      <w:r>
        <w:rPr>
          <w:rFonts w:ascii="Segoe UI" w:eastAsia="Segoe UI" w:hAnsi="Segoe UI" w:cs="Segoe UI"/>
          <w:color w:val="212121"/>
          <w:sz w:val="12"/>
        </w:rPr>
        <w:t>3</w:t>
      </w:r>
    </w:p>
    <w:p w14:paraId="7B90E723" w14:textId="77777777" w:rsidR="00043282" w:rsidRDefault="00043282" w:rsidP="00043282">
      <w:pPr>
        <w:tabs>
          <w:tab w:val="center" w:pos="1794"/>
          <w:tab w:val="center" w:pos="3115"/>
        </w:tabs>
        <w:spacing w:after="112" w:line="265" w:lineRule="auto"/>
      </w:pPr>
      <w:r>
        <w:tab/>
      </w:r>
      <w:r>
        <w:rPr>
          <w:noProof/>
        </w:rPr>
        <w:drawing>
          <wp:inline distT="0" distB="0" distL="0" distR="0" wp14:anchorId="4541A967" wp14:editId="030CBFF2">
            <wp:extent cx="63500" cy="63500"/>
            <wp:effectExtent l="0" t="0" r="0" b="0"/>
            <wp:docPr id="285" name="Picture 285"/>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38"/>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6–24 months ago</w:t>
      </w:r>
      <w:r>
        <w:rPr>
          <w:rFonts w:ascii="Segoe UI" w:eastAsia="Segoe UI" w:hAnsi="Segoe UI" w:cs="Segoe UI"/>
          <w:color w:val="242424"/>
          <w:sz w:val="12"/>
        </w:rPr>
        <w:tab/>
      </w:r>
      <w:r>
        <w:rPr>
          <w:rFonts w:ascii="Segoe UI" w:eastAsia="Segoe UI" w:hAnsi="Segoe UI" w:cs="Segoe UI"/>
          <w:color w:val="212121"/>
          <w:sz w:val="12"/>
        </w:rPr>
        <w:t>5</w:t>
      </w:r>
    </w:p>
    <w:p w14:paraId="0100316A" w14:textId="77777777" w:rsidR="00043282" w:rsidRDefault="00043282" w:rsidP="00043282">
      <w:pPr>
        <w:tabs>
          <w:tab w:val="center" w:pos="1929"/>
          <w:tab w:val="center" w:pos="3147"/>
        </w:tabs>
        <w:spacing w:after="112" w:line="265" w:lineRule="auto"/>
      </w:pPr>
      <w:r>
        <w:tab/>
      </w:r>
      <w:r>
        <w:rPr>
          <w:noProof/>
        </w:rPr>
        <w:drawing>
          <wp:inline distT="0" distB="0" distL="0" distR="0" wp14:anchorId="1B2C4D21" wp14:editId="0D97B6E5">
            <wp:extent cx="63500" cy="63500"/>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39"/>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More than 2 years ago</w:t>
      </w:r>
      <w:r>
        <w:rPr>
          <w:rFonts w:ascii="Segoe UI" w:eastAsia="Segoe UI" w:hAnsi="Segoe UI" w:cs="Segoe UI"/>
          <w:color w:val="242424"/>
          <w:sz w:val="12"/>
        </w:rPr>
        <w:tab/>
      </w:r>
      <w:r>
        <w:rPr>
          <w:rFonts w:ascii="Segoe UI" w:eastAsia="Segoe UI" w:hAnsi="Segoe UI" w:cs="Segoe UI"/>
          <w:color w:val="212121"/>
          <w:sz w:val="12"/>
        </w:rPr>
        <w:t>22</w:t>
      </w:r>
    </w:p>
    <w:p w14:paraId="7F74612F" w14:textId="77777777" w:rsidR="00043282" w:rsidRDefault="00043282" w:rsidP="00043282">
      <w:pPr>
        <w:tabs>
          <w:tab w:val="center" w:pos="1719"/>
          <w:tab w:val="center" w:pos="3147"/>
        </w:tabs>
        <w:spacing w:after="1162" w:line="265" w:lineRule="auto"/>
      </w:pPr>
      <w:r>
        <w:tab/>
      </w:r>
      <w:r>
        <w:rPr>
          <w:noProof/>
        </w:rPr>
        <w:drawing>
          <wp:inline distT="0" distB="0" distL="0" distR="0" wp14:anchorId="105039C0" wp14:editId="70C423F5">
            <wp:extent cx="63500" cy="63500"/>
            <wp:effectExtent l="0" t="0" r="0" b="0"/>
            <wp:docPr id="297" name="Picture 297"/>
            <wp:cNvGraphicFramePr/>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40"/>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Not applicable</w:t>
      </w:r>
      <w:r>
        <w:rPr>
          <w:rFonts w:ascii="Segoe UI" w:eastAsia="Segoe UI" w:hAnsi="Segoe UI" w:cs="Segoe UI"/>
          <w:color w:val="242424"/>
          <w:sz w:val="12"/>
        </w:rPr>
        <w:tab/>
      </w:r>
      <w:r>
        <w:rPr>
          <w:rFonts w:ascii="Segoe UI" w:eastAsia="Segoe UI" w:hAnsi="Segoe UI" w:cs="Segoe UI"/>
          <w:color w:val="212121"/>
          <w:sz w:val="12"/>
        </w:rPr>
        <w:t>18</w:t>
      </w:r>
    </w:p>
    <w:p w14:paraId="2CB483CC" w14:textId="616B8090" w:rsidR="00DA09CD" w:rsidRDefault="009D0F85" w:rsidP="00DA09CD">
      <w:pPr>
        <w:numPr>
          <w:ilvl w:val="0"/>
          <w:numId w:val="22"/>
        </w:numPr>
        <w:spacing w:after="666" w:line="379" w:lineRule="auto"/>
        <w:ind w:hanging="146"/>
      </w:pPr>
      <w:r>
        <w:rPr>
          <w:rFonts w:ascii="Segoe UI" w:eastAsia="Segoe UI" w:hAnsi="Segoe UI" w:cs="Segoe UI"/>
          <w:color w:val="323130"/>
          <w:sz w:val="14"/>
        </w:rPr>
        <w:lastRenderedPageBreak/>
        <w:t>Please answer the below statements</w:t>
      </w:r>
    </w:p>
    <w:tbl>
      <w:tblPr>
        <w:tblStyle w:val="TableGrid"/>
        <w:tblW w:w="4442" w:type="dxa"/>
        <w:tblInd w:w="0" w:type="dxa"/>
        <w:tblLook w:val="04A0" w:firstRow="1" w:lastRow="0" w:firstColumn="1" w:lastColumn="0" w:noHBand="0" w:noVBand="1"/>
      </w:tblPr>
      <w:tblGrid>
        <w:gridCol w:w="3037"/>
        <w:gridCol w:w="635"/>
        <w:gridCol w:w="770"/>
      </w:tblGrid>
      <w:tr w:rsidR="00DA09CD" w14:paraId="72C1565E" w14:textId="77777777" w:rsidTr="003411F7">
        <w:trPr>
          <w:trHeight w:val="346"/>
        </w:trPr>
        <w:tc>
          <w:tcPr>
            <w:tcW w:w="3037" w:type="dxa"/>
            <w:tcBorders>
              <w:top w:val="nil"/>
              <w:left w:val="nil"/>
              <w:bottom w:val="nil"/>
              <w:right w:val="nil"/>
            </w:tcBorders>
            <w:vAlign w:val="bottom"/>
          </w:tcPr>
          <w:p w14:paraId="0AE89A5A" w14:textId="77777777" w:rsidR="00DA09CD" w:rsidRDefault="00DA09CD" w:rsidP="003411F7">
            <w:pPr>
              <w:tabs>
                <w:tab w:val="center" w:pos="700"/>
                <w:tab w:val="center" w:pos="1712"/>
                <w:tab w:val="center" w:pos="2458"/>
                <w:tab w:val="right" w:pos="3037"/>
              </w:tabs>
            </w:pPr>
            <w:r>
              <w:tab/>
            </w:r>
            <w:r>
              <w:rPr>
                <w:noProof/>
              </w:rPr>
              <mc:AlternateContent>
                <mc:Choice Requires="wpg">
                  <w:drawing>
                    <wp:inline distT="0" distB="0" distL="0" distR="0" wp14:anchorId="0DA8CB21" wp14:editId="1F8565BD">
                      <wp:extent cx="50800" cy="50800"/>
                      <wp:effectExtent l="0" t="0" r="0" b="0"/>
                      <wp:docPr id="3522" name="Group 3522"/>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05" name="Shape 305"/>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7"/>
                                        <a:pt x="43361" y="7440"/>
                                      </a:cubicBezTo>
                                      <a:cubicBezTo>
                                        <a:pt x="45742" y="9820"/>
                                        <a:pt x="47578" y="12567"/>
                                        <a:pt x="48867" y="15678"/>
                                      </a:cubicBezTo>
                                      <a:cubicBezTo>
                                        <a:pt x="50156" y="18790"/>
                                        <a:pt x="50800" y="22031"/>
                                        <a:pt x="50800" y="25400"/>
                                      </a:cubicBezTo>
                                      <a:cubicBezTo>
                                        <a:pt x="50800" y="28767"/>
                                        <a:pt x="50156" y="32007"/>
                                        <a:pt x="48867" y="35119"/>
                                      </a:cubicBezTo>
                                      <a:cubicBezTo>
                                        <a:pt x="47578" y="38230"/>
                                        <a:pt x="45742" y="40977"/>
                                        <a:pt x="43361" y="43360"/>
                                      </a:cubicBezTo>
                                      <a:cubicBezTo>
                                        <a:pt x="40979" y="45740"/>
                                        <a:pt x="38232" y="47575"/>
                                        <a:pt x="35120" y="48864"/>
                                      </a:cubicBezTo>
                                      <a:cubicBezTo>
                                        <a:pt x="32008" y="50154"/>
                                        <a:pt x="28768" y="50798"/>
                                        <a:pt x="25400" y="50800"/>
                                      </a:cubicBezTo>
                                      <a:cubicBezTo>
                                        <a:pt x="22032" y="50798"/>
                                        <a:pt x="18792" y="50154"/>
                                        <a:pt x="15680" y="48864"/>
                                      </a:cubicBezTo>
                                      <a:cubicBezTo>
                                        <a:pt x="12568" y="47575"/>
                                        <a:pt x="9821" y="45740"/>
                                        <a:pt x="7440" y="43360"/>
                                      </a:cubicBezTo>
                                      <a:cubicBezTo>
                                        <a:pt x="5058" y="40977"/>
                                        <a:pt x="3222" y="38230"/>
                                        <a:pt x="1933" y="35119"/>
                                      </a:cubicBezTo>
                                      <a:cubicBezTo>
                                        <a:pt x="645" y="32007"/>
                                        <a:pt x="0" y="28767"/>
                                        <a:pt x="0" y="25400"/>
                                      </a:cubicBezTo>
                                      <a:cubicBezTo>
                                        <a:pt x="0" y="22031"/>
                                        <a:pt x="645" y="18790"/>
                                        <a:pt x="1933" y="15678"/>
                                      </a:cubicBezTo>
                                      <a:cubicBezTo>
                                        <a:pt x="3222" y="12567"/>
                                        <a:pt x="5058" y="9820"/>
                                        <a:pt x="7440" y="7440"/>
                                      </a:cubicBezTo>
                                      <a:cubicBezTo>
                                        <a:pt x="9821" y="5057"/>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D06228"/>
                                </a:fillRef>
                                <a:effectRef idx="0">
                                  <a:scrgbClr r="0" g="0" b="0"/>
                                </a:effectRef>
                                <a:fontRef idx="none"/>
                              </wps:style>
                              <wps:bodyPr/>
                            </wps:wsp>
                          </wpg:wgp>
                        </a:graphicData>
                      </a:graphic>
                    </wp:inline>
                  </w:drawing>
                </mc:Choice>
                <mc:Fallback>
                  <w:pict>
                    <v:group w14:anchorId="75AF39AF" id="Group 3522"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">
                      <v:shape id="Shape 305"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" path="m25400,v3368,,6608,643,9720,1932c38232,3220,40979,5057,43361,7440v2381,2380,4217,5127,5506,8238c50156,18790,50800,22031,50800,25400v,3367,-644,6607,-1933,9719c47578,38230,45742,40977,43361,43360v-2382,2380,-5129,4215,-8241,5504c32008,50154,28768,50798,25400,50800v-3368,-2,-6608,-646,-9720,-1936c12568,47575,9821,45740,7440,43360,5058,40977,3222,38230,1933,35119,645,32007,,28767,,25400,,22031,645,18790,1933,15678,3222,12567,5058,9820,7440,7440,9821,5057,12568,3220,15680,1932,18792,643,22032,,25400,xe" fillcolor="#d06228"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Strongly disagree</w:t>
            </w:r>
            <w:r>
              <w:rPr>
                <w:rFonts w:ascii="Segoe UI" w:eastAsia="Segoe UI" w:hAnsi="Segoe UI" w:cs="Segoe UI"/>
                <w:color w:val="212121"/>
                <w:sz w:val="12"/>
              </w:rPr>
              <w:tab/>
            </w:r>
            <w:r>
              <w:rPr>
                <w:noProof/>
              </w:rPr>
              <mc:AlternateContent>
                <mc:Choice Requires="wpg">
                  <w:drawing>
                    <wp:inline distT="0" distB="0" distL="0" distR="0" wp14:anchorId="5B9CD8B4" wp14:editId="2B325173">
                      <wp:extent cx="50800" cy="50800"/>
                      <wp:effectExtent l="0" t="0" r="0" b="0"/>
                      <wp:docPr id="3523" name="Group 3523"/>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07" name="Shape 307"/>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7"/>
                                        <a:pt x="43361" y="7440"/>
                                      </a:cubicBezTo>
                                      <a:cubicBezTo>
                                        <a:pt x="45742" y="9820"/>
                                        <a:pt x="47578" y="12567"/>
                                        <a:pt x="48867" y="15678"/>
                                      </a:cubicBezTo>
                                      <a:cubicBezTo>
                                        <a:pt x="50155" y="18790"/>
                                        <a:pt x="50800" y="22031"/>
                                        <a:pt x="50800" y="25400"/>
                                      </a:cubicBezTo>
                                      <a:cubicBezTo>
                                        <a:pt x="50800" y="28767"/>
                                        <a:pt x="50156" y="32007"/>
                                        <a:pt x="48867" y="35119"/>
                                      </a:cubicBezTo>
                                      <a:cubicBezTo>
                                        <a:pt x="47578" y="38230"/>
                                        <a:pt x="45742" y="40977"/>
                                        <a:pt x="43361" y="43360"/>
                                      </a:cubicBezTo>
                                      <a:cubicBezTo>
                                        <a:pt x="40979" y="45740"/>
                                        <a:pt x="38232" y="47575"/>
                                        <a:pt x="35120" y="48864"/>
                                      </a:cubicBezTo>
                                      <a:cubicBezTo>
                                        <a:pt x="32008" y="50154"/>
                                        <a:pt x="28768" y="50798"/>
                                        <a:pt x="25400" y="50800"/>
                                      </a:cubicBezTo>
                                      <a:cubicBezTo>
                                        <a:pt x="22032" y="50798"/>
                                        <a:pt x="18792" y="50154"/>
                                        <a:pt x="15680" y="48864"/>
                                      </a:cubicBezTo>
                                      <a:cubicBezTo>
                                        <a:pt x="12568" y="47575"/>
                                        <a:pt x="9821" y="45740"/>
                                        <a:pt x="7439" y="43360"/>
                                      </a:cubicBezTo>
                                      <a:cubicBezTo>
                                        <a:pt x="5058" y="40977"/>
                                        <a:pt x="3222" y="38230"/>
                                        <a:pt x="1934" y="35119"/>
                                      </a:cubicBezTo>
                                      <a:cubicBezTo>
                                        <a:pt x="645" y="32007"/>
                                        <a:pt x="0" y="28767"/>
                                        <a:pt x="0" y="25400"/>
                                      </a:cubicBezTo>
                                      <a:cubicBezTo>
                                        <a:pt x="0" y="22031"/>
                                        <a:pt x="645" y="18790"/>
                                        <a:pt x="1934" y="15678"/>
                                      </a:cubicBezTo>
                                      <a:cubicBezTo>
                                        <a:pt x="3222" y="12567"/>
                                        <a:pt x="5058" y="9820"/>
                                        <a:pt x="7439" y="7440"/>
                                      </a:cubicBezTo>
                                      <a:cubicBezTo>
                                        <a:pt x="9821" y="5057"/>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DF8E64"/>
                                </a:fillRef>
                                <a:effectRef idx="0">
                                  <a:scrgbClr r="0" g="0" b="0"/>
                                </a:effectRef>
                                <a:fontRef idx="none"/>
                              </wps:style>
                              <wps:bodyPr/>
                            </wps:wsp>
                          </wpg:wgp>
                        </a:graphicData>
                      </a:graphic>
                    </wp:inline>
                  </w:drawing>
                </mc:Choice>
                <mc:Fallback>
                  <w:pict>
                    <v:group w14:anchorId="098F3EC3" id="Group 3523"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">
                      <v:shape id="Shape 307"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" path="m25400,v3368,,6608,643,9720,1932c38232,3220,40979,5057,43361,7440v2381,2380,4217,5127,5506,8238c50155,18790,50800,22031,50800,25400v,3367,-644,6607,-1933,9719c47578,38230,45742,40977,43361,43360v-2382,2380,-5129,4215,-8241,5504c32008,50154,28768,50798,25400,50800v-3368,-2,-6608,-646,-9720,-1936c12568,47575,9821,45740,7439,43360,5058,40977,3222,38230,1934,35119,645,32007,,28767,,25400,,22031,645,18790,1934,15678,3222,12567,5058,9820,7439,7440,9821,5057,12568,3220,15680,1932,18792,643,22032,,25400,xe" fillcolor="#df8e64"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w:t>
            </w:r>
            <w:proofErr w:type="spellStart"/>
            <w:r>
              <w:rPr>
                <w:rFonts w:ascii="Segoe UI" w:eastAsia="Segoe UI" w:hAnsi="Segoe UI" w:cs="Segoe UI"/>
                <w:color w:val="212121"/>
                <w:sz w:val="12"/>
              </w:rPr>
              <w:t>Disagree</w:t>
            </w:r>
            <w:proofErr w:type="spellEnd"/>
            <w:r>
              <w:rPr>
                <w:rFonts w:ascii="Segoe UI" w:eastAsia="Segoe UI" w:hAnsi="Segoe UI" w:cs="Segoe UI"/>
                <w:color w:val="212121"/>
                <w:sz w:val="12"/>
              </w:rPr>
              <w:tab/>
            </w:r>
            <w:r>
              <w:rPr>
                <w:noProof/>
              </w:rPr>
              <mc:AlternateContent>
                <mc:Choice Requires="wpg">
                  <w:drawing>
                    <wp:inline distT="0" distB="0" distL="0" distR="0" wp14:anchorId="446B7D5F" wp14:editId="6AB5821F">
                      <wp:extent cx="50800" cy="50800"/>
                      <wp:effectExtent l="0" t="0" r="0" b="0"/>
                      <wp:docPr id="1035929962" name="Group 1035929962"/>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152881279" name="Shape 309"/>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7"/>
                                        <a:pt x="43361" y="7440"/>
                                      </a:cubicBezTo>
                                      <a:cubicBezTo>
                                        <a:pt x="45742" y="9820"/>
                                        <a:pt x="47578" y="12567"/>
                                        <a:pt x="48867" y="15678"/>
                                      </a:cubicBezTo>
                                      <a:cubicBezTo>
                                        <a:pt x="50155" y="18790"/>
                                        <a:pt x="50800" y="22031"/>
                                        <a:pt x="50800" y="25400"/>
                                      </a:cubicBezTo>
                                      <a:cubicBezTo>
                                        <a:pt x="50800" y="28767"/>
                                        <a:pt x="50155" y="32007"/>
                                        <a:pt x="48867" y="35119"/>
                                      </a:cubicBezTo>
                                      <a:cubicBezTo>
                                        <a:pt x="47578" y="38230"/>
                                        <a:pt x="45742" y="40977"/>
                                        <a:pt x="43361" y="43360"/>
                                      </a:cubicBezTo>
                                      <a:cubicBezTo>
                                        <a:pt x="40979" y="45740"/>
                                        <a:pt x="38232" y="47575"/>
                                        <a:pt x="35120" y="48864"/>
                                      </a:cubicBezTo>
                                      <a:cubicBezTo>
                                        <a:pt x="32008" y="50154"/>
                                        <a:pt x="28768" y="50798"/>
                                        <a:pt x="25400" y="50800"/>
                                      </a:cubicBezTo>
                                      <a:cubicBezTo>
                                        <a:pt x="22032" y="50798"/>
                                        <a:pt x="18792" y="50154"/>
                                        <a:pt x="15680" y="48864"/>
                                      </a:cubicBezTo>
                                      <a:cubicBezTo>
                                        <a:pt x="12568" y="47575"/>
                                        <a:pt x="9821" y="45740"/>
                                        <a:pt x="7440" y="43360"/>
                                      </a:cubicBezTo>
                                      <a:cubicBezTo>
                                        <a:pt x="5058" y="40977"/>
                                        <a:pt x="3222" y="38230"/>
                                        <a:pt x="1933" y="35119"/>
                                      </a:cubicBezTo>
                                      <a:cubicBezTo>
                                        <a:pt x="645" y="32007"/>
                                        <a:pt x="0" y="28767"/>
                                        <a:pt x="0" y="25400"/>
                                      </a:cubicBezTo>
                                      <a:cubicBezTo>
                                        <a:pt x="0" y="22031"/>
                                        <a:pt x="645" y="18790"/>
                                        <a:pt x="1933" y="15678"/>
                                      </a:cubicBezTo>
                                      <a:cubicBezTo>
                                        <a:pt x="3222" y="12567"/>
                                        <a:pt x="5058" y="9820"/>
                                        <a:pt x="7440" y="7440"/>
                                      </a:cubicBezTo>
                                      <a:cubicBezTo>
                                        <a:pt x="9821" y="5057"/>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D2D0CE"/>
                                </a:fillRef>
                                <a:effectRef idx="0">
                                  <a:scrgbClr r="0" g="0" b="0"/>
                                </a:effectRef>
                                <a:fontRef idx="none"/>
                              </wps:style>
                              <wps:bodyPr/>
                            </wps:wsp>
                          </wpg:wgp>
                        </a:graphicData>
                      </a:graphic>
                    </wp:inline>
                  </w:drawing>
                </mc:Choice>
                <mc:Fallback>
                  <w:pict>
                    <v:group w14:anchorId="07776B09" id="Group 1035929962"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">
                      <v:shape id="Shape 309"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" path="m25400,v3368,,6608,643,9720,1932c38232,3220,40979,5057,43361,7440v2381,2380,4217,5127,5506,8238c50155,18790,50800,22031,50800,25400v,3367,-645,6607,-1933,9719c47578,38230,45742,40977,43361,43360v-2382,2380,-5129,4215,-8241,5504c32008,50154,28768,50798,25400,50800v-3368,-2,-6608,-646,-9720,-1936c12568,47575,9821,45740,7440,43360,5058,40977,3222,38230,1933,35119,645,32007,,28767,,25400,,22031,645,18790,1933,15678,3222,12567,5058,9820,7440,7440,9821,5057,12568,3220,15680,1932,18792,643,22032,,25400,xe" fillcolor="#d2d0ce"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Neutral</w:t>
            </w:r>
            <w:r>
              <w:rPr>
                <w:rFonts w:ascii="Segoe UI" w:eastAsia="Segoe UI" w:hAnsi="Segoe UI" w:cs="Segoe UI"/>
                <w:color w:val="212121"/>
                <w:sz w:val="12"/>
              </w:rPr>
              <w:tab/>
            </w:r>
            <w:r>
              <w:rPr>
                <w:noProof/>
              </w:rPr>
              <mc:AlternateContent>
                <mc:Choice Requires="wpg">
                  <w:drawing>
                    <wp:inline distT="0" distB="0" distL="0" distR="0" wp14:anchorId="504DCC95" wp14:editId="53AE4A7E">
                      <wp:extent cx="50800" cy="50800"/>
                      <wp:effectExtent l="0" t="0" r="0" b="0"/>
                      <wp:docPr id="3525" name="Group 3525"/>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11" name="Shape 311"/>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7"/>
                                        <a:pt x="43361" y="7440"/>
                                      </a:cubicBezTo>
                                      <a:cubicBezTo>
                                        <a:pt x="45742" y="9820"/>
                                        <a:pt x="47578" y="12567"/>
                                        <a:pt x="48867" y="15678"/>
                                      </a:cubicBezTo>
                                      <a:cubicBezTo>
                                        <a:pt x="50156" y="18790"/>
                                        <a:pt x="50800" y="22031"/>
                                        <a:pt x="50800" y="25400"/>
                                      </a:cubicBezTo>
                                      <a:cubicBezTo>
                                        <a:pt x="50800" y="28767"/>
                                        <a:pt x="50156" y="32007"/>
                                        <a:pt x="48867" y="35119"/>
                                      </a:cubicBezTo>
                                      <a:cubicBezTo>
                                        <a:pt x="47578" y="38230"/>
                                        <a:pt x="45742" y="40977"/>
                                        <a:pt x="43361" y="43360"/>
                                      </a:cubicBezTo>
                                      <a:cubicBezTo>
                                        <a:pt x="40979" y="45740"/>
                                        <a:pt x="38232" y="47575"/>
                                        <a:pt x="35120" y="48864"/>
                                      </a:cubicBezTo>
                                      <a:cubicBezTo>
                                        <a:pt x="32008" y="50154"/>
                                        <a:pt x="28768" y="50798"/>
                                        <a:pt x="25400" y="50800"/>
                                      </a:cubicBezTo>
                                      <a:cubicBezTo>
                                        <a:pt x="22032" y="50798"/>
                                        <a:pt x="18792" y="50154"/>
                                        <a:pt x="15680" y="48864"/>
                                      </a:cubicBezTo>
                                      <a:cubicBezTo>
                                        <a:pt x="12568" y="47575"/>
                                        <a:pt x="9821" y="45740"/>
                                        <a:pt x="7440" y="43360"/>
                                      </a:cubicBezTo>
                                      <a:cubicBezTo>
                                        <a:pt x="5058" y="40977"/>
                                        <a:pt x="3222" y="38230"/>
                                        <a:pt x="1933" y="35119"/>
                                      </a:cubicBezTo>
                                      <a:cubicBezTo>
                                        <a:pt x="645" y="32007"/>
                                        <a:pt x="0" y="28767"/>
                                        <a:pt x="0" y="25400"/>
                                      </a:cubicBezTo>
                                      <a:cubicBezTo>
                                        <a:pt x="0" y="22031"/>
                                        <a:pt x="645" y="18790"/>
                                        <a:pt x="1933" y="15678"/>
                                      </a:cubicBezTo>
                                      <a:cubicBezTo>
                                        <a:pt x="3222" y="12567"/>
                                        <a:pt x="5058" y="9820"/>
                                        <a:pt x="7440" y="7440"/>
                                      </a:cubicBezTo>
                                      <a:cubicBezTo>
                                        <a:pt x="9821" y="5057"/>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93A4F4"/>
                                </a:fillRef>
                                <a:effectRef idx="0">
                                  <a:scrgbClr r="0" g="0" b="0"/>
                                </a:effectRef>
                                <a:fontRef idx="none"/>
                              </wps:style>
                              <wps:bodyPr/>
                            </wps:wsp>
                          </wpg:wgp>
                        </a:graphicData>
                      </a:graphic>
                    </wp:inline>
                  </w:drawing>
                </mc:Choice>
                <mc:Fallback>
                  <w:pict>
                    <v:group w14:anchorId="3FA31DB0" id="Group 3525"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">
                      <v:shape id="Shape 311"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" path="m25400,v3368,,6608,643,9720,1932c38232,3220,40979,5057,43361,7440v2381,2380,4217,5127,5506,8238c50156,18790,50800,22031,50800,25400v,3367,-644,6607,-1933,9719c47578,38230,45742,40977,43361,43360v-2382,2380,-5129,4215,-8241,5504c32008,50154,28768,50798,25400,50800v-3368,-2,-6608,-646,-9720,-1936c12568,47575,9821,45740,7440,43360,5058,40977,3222,38230,1933,35119,645,32007,,28767,,25400,,22031,645,18790,1933,15678,3222,12567,5058,9820,7440,7440,9821,5057,12568,3220,15680,1932,18792,643,22032,,25400,xe" fillcolor="#93a4f4" stroked="f" strokeweight="0">
                        <v:stroke miterlimit="83231f" joinstyle="miter"/>
                        <v:path arrowok="t" textboxrect="0,0,50800,50800"/>
                      </v:shape>
                      <w10:anchorlock/>
                    </v:group>
                  </w:pict>
                </mc:Fallback>
              </mc:AlternateContent>
            </w:r>
          </w:p>
        </w:tc>
        <w:tc>
          <w:tcPr>
            <w:tcW w:w="635" w:type="dxa"/>
            <w:tcBorders>
              <w:top w:val="nil"/>
              <w:left w:val="nil"/>
              <w:bottom w:val="nil"/>
              <w:right w:val="nil"/>
            </w:tcBorders>
            <w:vAlign w:val="bottom"/>
          </w:tcPr>
          <w:p w14:paraId="18763774" w14:textId="77777777" w:rsidR="00DA09CD" w:rsidRDefault="00DA09CD" w:rsidP="003411F7">
            <w:pPr>
              <w:tabs>
                <w:tab w:val="right" w:pos="635"/>
              </w:tabs>
            </w:pPr>
            <w:r>
              <w:rPr>
                <w:rFonts w:ascii="Segoe UI" w:eastAsia="Segoe UI" w:hAnsi="Segoe UI" w:cs="Segoe UI"/>
                <w:color w:val="212121"/>
                <w:sz w:val="12"/>
              </w:rPr>
              <w:t>Agree</w:t>
            </w:r>
            <w:r>
              <w:rPr>
                <w:rFonts w:ascii="Segoe UI" w:eastAsia="Segoe UI" w:hAnsi="Segoe UI" w:cs="Segoe UI"/>
                <w:color w:val="212121"/>
                <w:sz w:val="12"/>
              </w:rPr>
              <w:tab/>
            </w:r>
            <w:r>
              <w:rPr>
                <w:noProof/>
              </w:rPr>
              <mc:AlternateContent>
                <mc:Choice Requires="wpg">
                  <w:drawing>
                    <wp:inline distT="0" distB="0" distL="0" distR="0" wp14:anchorId="606C9FDC" wp14:editId="423D9DD4">
                      <wp:extent cx="50800" cy="50800"/>
                      <wp:effectExtent l="0" t="0" r="0" b="0"/>
                      <wp:docPr id="3539" name="Group 3539"/>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13" name="Shape 313"/>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7"/>
                                        <a:pt x="43361" y="7440"/>
                                      </a:cubicBezTo>
                                      <a:cubicBezTo>
                                        <a:pt x="45742" y="9820"/>
                                        <a:pt x="47578" y="12567"/>
                                        <a:pt x="48867" y="15678"/>
                                      </a:cubicBezTo>
                                      <a:cubicBezTo>
                                        <a:pt x="50155" y="18790"/>
                                        <a:pt x="50800" y="22031"/>
                                        <a:pt x="50800" y="25400"/>
                                      </a:cubicBezTo>
                                      <a:cubicBezTo>
                                        <a:pt x="50800" y="28767"/>
                                        <a:pt x="50155" y="32007"/>
                                        <a:pt x="48866" y="35119"/>
                                      </a:cubicBezTo>
                                      <a:cubicBezTo>
                                        <a:pt x="47578" y="38230"/>
                                        <a:pt x="45742" y="40977"/>
                                        <a:pt x="43361" y="43360"/>
                                      </a:cubicBezTo>
                                      <a:cubicBezTo>
                                        <a:pt x="40979" y="45740"/>
                                        <a:pt x="38232" y="47575"/>
                                        <a:pt x="35120" y="48864"/>
                                      </a:cubicBezTo>
                                      <a:cubicBezTo>
                                        <a:pt x="32008" y="50154"/>
                                        <a:pt x="28768" y="50798"/>
                                        <a:pt x="25400" y="50800"/>
                                      </a:cubicBezTo>
                                      <a:cubicBezTo>
                                        <a:pt x="22032" y="50798"/>
                                        <a:pt x="18792" y="50154"/>
                                        <a:pt x="15680" y="48864"/>
                                      </a:cubicBezTo>
                                      <a:cubicBezTo>
                                        <a:pt x="12568" y="47575"/>
                                        <a:pt x="9821" y="45740"/>
                                        <a:pt x="7440" y="43360"/>
                                      </a:cubicBezTo>
                                      <a:cubicBezTo>
                                        <a:pt x="5058" y="40977"/>
                                        <a:pt x="3222" y="38230"/>
                                        <a:pt x="1934" y="35119"/>
                                      </a:cubicBezTo>
                                      <a:cubicBezTo>
                                        <a:pt x="645" y="32007"/>
                                        <a:pt x="0" y="28767"/>
                                        <a:pt x="0" y="25400"/>
                                      </a:cubicBezTo>
                                      <a:cubicBezTo>
                                        <a:pt x="0" y="22031"/>
                                        <a:pt x="645" y="18790"/>
                                        <a:pt x="1934" y="15678"/>
                                      </a:cubicBezTo>
                                      <a:cubicBezTo>
                                        <a:pt x="3222" y="12567"/>
                                        <a:pt x="5058" y="9820"/>
                                        <a:pt x="7440" y="7440"/>
                                      </a:cubicBezTo>
                                      <a:cubicBezTo>
                                        <a:pt x="9821" y="5057"/>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637CEF"/>
                                </a:fillRef>
                                <a:effectRef idx="0">
                                  <a:scrgbClr r="0" g="0" b="0"/>
                                </a:effectRef>
                                <a:fontRef idx="none"/>
                              </wps:style>
                              <wps:bodyPr/>
                            </wps:wsp>
                          </wpg:wgp>
                        </a:graphicData>
                      </a:graphic>
                    </wp:inline>
                  </w:drawing>
                </mc:Choice>
                <mc:Fallback>
                  <w:pict>
                    <v:group w14:anchorId="14E6D5EE" id="Group 3539"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">
                      <v:shape id="Shape 313"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" path="m25400,v3368,,6608,643,9720,1932c38232,3220,40979,5057,43361,7440v2381,2380,4217,5127,5506,8238c50155,18790,50800,22031,50800,25400v,3367,-645,6607,-1934,9719c47578,38230,45742,40977,43361,43360v-2382,2380,-5129,4215,-8241,5504c32008,50154,28768,50798,25400,50800v-3368,-2,-6608,-646,-9720,-1936c12568,47575,9821,45740,7440,43360,5058,40977,3222,38230,1934,35119,645,32007,,28767,,25400,,22031,645,18790,1934,15678,3222,12567,5058,9820,7440,7440,9821,5057,12568,3220,15680,1932,18792,643,22032,,25400,xe" fillcolor="#637cef" stroked="f" strokeweight="0">
                        <v:stroke miterlimit="83231f" joinstyle="miter"/>
                        <v:path arrowok="t" textboxrect="0,0,50800,50800"/>
                      </v:shape>
                      <w10:anchorlock/>
                    </v:group>
                  </w:pict>
                </mc:Fallback>
              </mc:AlternateContent>
            </w:r>
          </w:p>
        </w:tc>
        <w:tc>
          <w:tcPr>
            <w:tcW w:w="770" w:type="dxa"/>
            <w:tcBorders>
              <w:top w:val="nil"/>
              <w:left w:val="nil"/>
              <w:bottom w:val="nil"/>
              <w:right w:val="nil"/>
            </w:tcBorders>
            <w:vAlign w:val="bottom"/>
          </w:tcPr>
          <w:p w14:paraId="0A3A1EEE" w14:textId="77777777" w:rsidR="00DA09CD" w:rsidRDefault="00DA09CD" w:rsidP="003411F7">
            <w:pPr>
              <w:jc w:val="both"/>
            </w:pPr>
            <w:r>
              <w:rPr>
                <w:rFonts w:ascii="Segoe UI" w:eastAsia="Segoe UI" w:hAnsi="Segoe UI" w:cs="Segoe UI"/>
                <w:color w:val="212121"/>
                <w:sz w:val="12"/>
              </w:rPr>
              <w:t>Strongly agree</w:t>
            </w:r>
          </w:p>
        </w:tc>
      </w:tr>
    </w:tbl>
    <w:p w14:paraId="7E1B400B" w14:textId="77777777" w:rsidR="00DA09CD" w:rsidRDefault="00DA09CD" w:rsidP="00DA09CD">
      <w:pPr>
        <w:spacing w:after="75" w:line="249" w:lineRule="auto"/>
        <w:ind w:left="175" w:right="1340" w:hanging="10"/>
      </w:pPr>
      <w:r>
        <w:rPr>
          <w:noProof/>
        </w:rPr>
        <w:drawing>
          <wp:anchor distT="0" distB="0" distL="114300" distR="114300" simplePos="0" relativeHeight="251682816" behindDoc="0" locked="0" layoutInCell="1" allowOverlap="0" wp14:anchorId="50DC9EDD" wp14:editId="3AC75DC0">
            <wp:simplePos x="0" y="0"/>
            <wp:positionH relativeFrom="column">
              <wp:posOffset>2978149</wp:posOffset>
            </wp:positionH>
            <wp:positionV relativeFrom="paragraph">
              <wp:posOffset>-52473</wp:posOffset>
            </wp:positionV>
            <wp:extent cx="2032000" cy="1397000"/>
            <wp:effectExtent l="0" t="0" r="0" b="0"/>
            <wp:wrapSquare wrapText="bothSides"/>
            <wp:docPr id="2049426098" name="Picture 2049426098"/>
            <wp:cNvGraphicFramePr/>
            <a:graphic xmlns:a="http://schemas.openxmlformats.org/drawingml/2006/main">
              <a:graphicData uri="http://schemas.openxmlformats.org/drawingml/2006/picture">
                <pic:pic xmlns:pic="http://schemas.openxmlformats.org/drawingml/2006/picture">
                  <pic:nvPicPr>
                    <pic:cNvPr id="329" name="Picture 329"/>
                    <pic:cNvPicPr/>
                  </pic:nvPicPr>
                  <pic:blipFill>
                    <a:blip r:embed="rId47"/>
                    <a:stretch>
                      <a:fillRect/>
                    </a:stretch>
                  </pic:blipFill>
                  <pic:spPr>
                    <a:xfrm>
                      <a:off x="0" y="0"/>
                      <a:ext cx="2032000" cy="1397000"/>
                    </a:xfrm>
                    <a:prstGeom prst="rect">
                      <a:avLst/>
                    </a:prstGeom>
                  </pic:spPr>
                </pic:pic>
              </a:graphicData>
            </a:graphic>
          </wp:anchor>
        </w:drawing>
      </w:r>
      <w:r>
        <w:rPr>
          <w:rFonts w:ascii="Segoe UI" w:eastAsia="Segoe UI" w:hAnsi="Segoe UI" w:cs="Segoe UI"/>
          <w:color w:val="212121"/>
          <w:sz w:val="12"/>
        </w:rPr>
        <w:t>Most people with mental health problems want to have paid employment</w:t>
      </w:r>
    </w:p>
    <w:p w14:paraId="7674D569" w14:textId="77777777" w:rsidR="00DA09CD" w:rsidRDefault="00DA09CD" w:rsidP="00DA09CD">
      <w:pPr>
        <w:spacing w:after="75" w:line="249" w:lineRule="auto"/>
        <w:ind w:left="175" w:right="1340" w:hanging="10"/>
      </w:pPr>
      <w:r>
        <w:rPr>
          <w:rFonts w:ascii="Segoe UI" w:eastAsia="Segoe UI" w:hAnsi="Segoe UI" w:cs="Segoe UI"/>
          <w:color w:val="212121"/>
          <w:sz w:val="12"/>
        </w:rPr>
        <w:t>Medication can be an effective treatment for people with mental health conditions</w:t>
      </w:r>
    </w:p>
    <w:p w14:paraId="7B2C213D" w14:textId="77777777" w:rsidR="00DA09CD" w:rsidRDefault="00DA09CD" w:rsidP="00DA09CD">
      <w:pPr>
        <w:spacing w:after="155" w:line="249" w:lineRule="auto"/>
        <w:ind w:left="175" w:right="1340" w:hanging="10"/>
      </w:pPr>
      <w:r>
        <w:rPr>
          <w:rFonts w:ascii="Segoe UI" w:eastAsia="Segoe UI" w:hAnsi="Segoe UI" w:cs="Segoe UI"/>
          <w:color w:val="212121"/>
          <w:sz w:val="12"/>
        </w:rPr>
        <w:t>Talking therapies can be an effective treatment for people with mental health conditions</w:t>
      </w:r>
    </w:p>
    <w:p w14:paraId="67042A5A" w14:textId="77777777" w:rsidR="00DA09CD" w:rsidRDefault="00DA09CD" w:rsidP="00DA09CD">
      <w:pPr>
        <w:spacing w:after="232" w:line="249" w:lineRule="auto"/>
        <w:ind w:left="175" w:right="1340" w:hanging="10"/>
      </w:pPr>
      <w:r>
        <w:rPr>
          <w:rFonts w:ascii="Segoe UI" w:eastAsia="Segoe UI" w:hAnsi="Segoe UI" w:cs="Segoe UI"/>
          <w:color w:val="212121"/>
          <w:sz w:val="12"/>
        </w:rPr>
        <w:t>People with mental health conditions can recover.</w:t>
      </w:r>
    </w:p>
    <w:p w14:paraId="25D9AF04" w14:textId="77777777" w:rsidR="00DA09CD" w:rsidRDefault="00DA09CD" w:rsidP="00DA09CD">
      <w:pPr>
        <w:spacing w:after="75" w:line="249" w:lineRule="auto"/>
        <w:ind w:left="175" w:right="1340" w:hanging="10"/>
        <w:rPr>
          <w:rFonts w:ascii="Segoe UI" w:eastAsia="Segoe UI" w:hAnsi="Segoe UI" w:cs="Segoe UI"/>
          <w:color w:val="212121"/>
          <w:sz w:val="12"/>
        </w:rPr>
      </w:pPr>
      <w:r>
        <w:rPr>
          <w:rFonts w:ascii="Segoe UI" w:eastAsia="Segoe UI" w:hAnsi="Segoe UI" w:cs="Segoe UI"/>
          <w:color w:val="212121"/>
          <w:sz w:val="12"/>
        </w:rPr>
        <w:t>People with mental health conditions can live independently.</w:t>
      </w:r>
    </w:p>
    <w:p w14:paraId="06B0AAAE" w14:textId="77777777" w:rsidR="00DA09CD" w:rsidRDefault="00DA09CD" w:rsidP="00DA09CD">
      <w:pPr>
        <w:spacing w:after="75" w:line="249" w:lineRule="auto"/>
        <w:ind w:left="175" w:right="1340" w:hanging="10"/>
      </w:pPr>
    </w:p>
    <w:p w14:paraId="2B1BEAA5" w14:textId="77777777" w:rsidR="00DA09CD" w:rsidRDefault="00DA09CD" w:rsidP="00DA09CD">
      <w:pPr>
        <w:numPr>
          <w:ilvl w:val="0"/>
          <w:numId w:val="23"/>
        </w:numPr>
        <w:spacing w:after="319" w:line="379" w:lineRule="auto"/>
        <w:ind w:hanging="221"/>
      </w:pPr>
      <w:r>
        <w:rPr>
          <w:rFonts w:ascii="Segoe UI" w:eastAsia="Segoe UI" w:hAnsi="Segoe UI" w:cs="Segoe UI"/>
          <w:color w:val="323130"/>
          <w:sz w:val="14"/>
        </w:rPr>
        <w:t xml:space="preserve">Please answer the below statements </w:t>
      </w:r>
    </w:p>
    <w:p w14:paraId="69058CA3" w14:textId="77777777" w:rsidR="00DA09CD" w:rsidRDefault="00DA09CD" w:rsidP="00DA09CD">
      <w:pPr>
        <w:tabs>
          <w:tab w:val="center" w:pos="700"/>
          <w:tab w:val="center" w:pos="1743"/>
          <w:tab w:val="center" w:pos="2495"/>
          <w:tab w:val="center" w:pos="3227"/>
          <w:tab w:val="center" w:pos="4090"/>
        </w:tabs>
        <w:spacing w:after="272" w:line="249" w:lineRule="auto"/>
      </w:pPr>
      <w:r>
        <w:rPr>
          <w:noProof/>
        </w:rPr>
        <mc:AlternateContent>
          <mc:Choice Requires="wpg">
            <w:drawing>
              <wp:anchor distT="0" distB="0" distL="114300" distR="114300" simplePos="0" relativeHeight="251683840" behindDoc="0" locked="0" layoutInCell="1" allowOverlap="1" wp14:anchorId="0D6463F2" wp14:editId="5F5B028B">
                <wp:simplePos x="0" y="0"/>
                <wp:positionH relativeFrom="column">
                  <wp:posOffset>1873250</wp:posOffset>
                </wp:positionH>
                <wp:positionV relativeFrom="paragraph">
                  <wp:posOffset>4677</wp:posOffset>
                </wp:positionV>
                <wp:extent cx="457200" cy="50800"/>
                <wp:effectExtent l="0" t="0" r="0" b="0"/>
                <wp:wrapNone/>
                <wp:docPr id="3107" name="Group 3107"/>
                <wp:cNvGraphicFramePr/>
                <a:graphic xmlns:a="http://schemas.openxmlformats.org/drawingml/2006/main">
                  <a:graphicData uri="http://schemas.microsoft.com/office/word/2010/wordprocessingGroup">
                    <wpg:wgp>
                      <wpg:cNvGrpSpPr/>
                      <wpg:grpSpPr>
                        <a:xfrm>
                          <a:off x="0" y="0"/>
                          <a:ext cx="457200" cy="50800"/>
                          <a:chOff x="0" y="0"/>
                          <a:chExt cx="457200" cy="50800"/>
                        </a:xfrm>
                      </wpg:grpSpPr>
                      <wps:wsp>
                        <wps:cNvPr id="368" name="Shape 368"/>
                        <wps:cNvSpPr/>
                        <wps:spPr>
                          <a:xfrm>
                            <a:off x="0" y="0"/>
                            <a:ext cx="50800" cy="50800"/>
                          </a:xfrm>
                          <a:custGeom>
                            <a:avLst/>
                            <a:gdLst/>
                            <a:ahLst/>
                            <a:cxnLst/>
                            <a:rect l="0" t="0" r="0" b="0"/>
                            <a:pathLst>
                              <a:path w="50800" h="50800">
                                <a:moveTo>
                                  <a:pt x="25400" y="0"/>
                                </a:moveTo>
                                <a:cubicBezTo>
                                  <a:pt x="28768" y="0"/>
                                  <a:pt x="32008" y="643"/>
                                  <a:pt x="35120" y="1932"/>
                                </a:cubicBezTo>
                                <a:cubicBezTo>
                                  <a:pt x="38232" y="3222"/>
                                  <a:pt x="40979" y="5057"/>
                                  <a:pt x="43361" y="7438"/>
                                </a:cubicBezTo>
                                <a:cubicBezTo>
                                  <a:pt x="45742" y="9818"/>
                                  <a:pt x="47578" y="12565"/>
                                  <a:pt x="48866" y="15678"/>
                                </a:cubicBezTo>
                                <a:cubicBezTo>
                                  <a:pt x="50155" y="18790"/>
                                  <a:pt x="50800" y="22031"/>
                                  <a:pt x="50800" y="25400"/>
                                </a:cubicBezTo>
                                <a:cubicBezTo>
                                  <a:pt x="50800" y="28767"/>
                                  <a:pt x="50155" y="32007"/>
                                  <a:pt x="48866" y="35119"/>
                                </a:cubicBezTo>
                                <a:cubicBezTo>
                                  <a:pt x="47578" y="38230"/>
                                  <a:pt x="45742" y="40976"/>
                                  <a:pt x="43361" y="43359"/>
                                </a:cubicBezTo>
                                <a:cubicBezTo>
                                  <a:pt x="40979" y="45740"/>
                                  <a:pt x="38232" y="47575"/>
                                  <a:pt x="35120" y="48864"/>
                                </a:cubicBezTo>
                                <a:cubicBezTo>
                                  <a:pt x="32008" y="50154"/>
                                  <a:pt x="28768" y="50798"/>
                                  <a:pt x="25400" y="50800"/>
                                </a:cubicBezTo>
                                <a:cubicBezTo>
                                  <a:pt x="22032" y="50798"/>
                                  <a:pt x="18791" y="50154"/>
                                  <a:pt x="15680" y="48864"/>
                                </a:cubicBezTo>
                                <a:cubicBezTo>
                                  <a:pt x="12568" y="47575"/>
                                  <a:pt x="9821" y="45740"/>
                                  <a:pt x="7439" y="43359"/>
                                </a:cubicBezTo>
                                <a:cubicBezTo>
                                  <a:pt x="5058" y="40976"/>
                                  <a:pt x="3222" y="38230"/>
                                  <a:pt x="1933" y="35119"/>
                                </a:cubicBezTo>
                                <a:cubicBezTo>
                                  <a:pt x="644" y="32007"/>
                                  <a:pt x="0" y="28767"/>
                                  <a:pt x="0" y="25400"/>
                                </a:cubicBezTo>
                                <a:cubicBezTo>
                                  <a:pt x="0" y="22031"/>
                                  <a:pt x="644" y="18791"/>
                                  <a:pt x="1933" y="15680"/>
                                </a:cubicBezTo>
                                <a:cubicBezTo>
                                  <a:pt x="3222" y="12565"/>
                                  <a:pt x="5058" y="9818"/>
                                  <a:pt x="7439" y="7438"/>
                                </a:cubicBezTo>
                                <a:cubicBezTo>
                                  <a:pt x="9821" y="5057"/>
                                  <a:pt x="12568" y="3222"/>
                                  <a:pt x="15680" y="1932"/>
                                </a:cubicBezTo>
                                <a:cubicBezTo>
                                  <a:pt x="18791" y="643"/>
                                  <a:pt x="22032" y="0"/>
                                  <a:pt x="25400" y="0"/>
                                </a:cubicBezTo>
                                <a:close/>
                              </a:path>
                            </a:pathLst>
                          </a:custGeom>
                          <a:ln w="0" cap="flat">
                            <a:miter lim="127000"/>
                          </a:ln>
                        </wps:spPr>
                        <wps:style>
                          <a:lnRef idx="0">
                            <a:srgbClr val="000000">
                              <a:alpha val="0"/>
                            </a:srgbClr>
                          </a:lnRef>
                          <a:fillRef idx="1">
                            <a:srgbClr val="93A4F4"/>
                          </a:fillRef>
                          <a:effectRef idx="0">
                            <a:scrgbClr r="0" g="0" b="0"/>
                          </a:effectRef>
                          <a:fontRef idx="none"/>
                        </wps:style>
                        <wps:bodyPr/>
                      </wps:wsp>
                      <wps:wsp>
                        <wps:cNvPr id="370" name="Shape 370"/>
                        <wps:cNvSpPr/>
                        <wps:spPr>
                          <a:xfrm>
                            <a:off x="406400" y="0"/>
                            <a:ext cx="50800" cy="50800"/>
                          </a:xfrm>
                          <a:custGeom>
                            <a:avLst/>
                            <a:gdLst/>
                            <a:ahLst/>
                            <a:cxnLst/>
                            <a:rect l="0" t="0" r="0" b="0"/>
                            <a:pathLst>
                              <a:path w="50800" h="50800">
                                <a:moveTo>
                                  <a:pt x="25400" y="0"/>
                                </a:moveTo>
                                <a:cubicBezTo>
                                  <a:pt x="28768" y="0"/>
                                  <a:pt x="32008" y="643"/>
                                  <a:pt x="35120" y="1932"/>
                                </a:cubicBezTo>
                                <a:cubicBezTo>
                                  <a:pt x="38232" y="3222"/>
                                  <a:pt x="40979" y="5057"/>
                                  <a:pt x="43361" y="7438"/>
                                </a:cubicBezTo>
                                <a:cubicBezTo>
                                  <a:pt x="45742" y="9818"/>
                                  <a:pt x="47578" y="12565"/>
                                  <a:pt x="48866" y="15678"/>
                                </a:cubicBezTo>
                                <a:cubicBezTo>
                                  <a:pt x="50155" y="18790"/>
                                  <a:pt x="50800" y="22031"/>
                                  <a:pt x="50800" y="25400"/>
                                </a:cubicBezTo>
                                <a:cubicBezTo>
                                  <a:pt x="50800" y="28767"/>
                                  <a:pt x="50155" y="32007"/>
                                  <a:pt x="48866" y="35119"/>
                                </a:cubicBezTo>
                                <a:cubicBezTo>
                                  <a:pt x="47578" y="38230"/>
                                  <a:pt x="45742" y="40976"/>
                                  <a:pt x="43361" y="43359"/>
                                </a:cubicBezTo>
                                <a:cubicBezTo>
                                  <a:pt x="40979" y="45740"/>
                                  <a:pt x="38232" y="47575"/>
                                  <a:pt x="35120" y="48864"/>
                                </a:cubicBezTo>
                                <a:cubicBezTo>
                                  <a:pt x="32008" y="50154"/>
                                  <a:pt x="28768" y="50798"/>
                                  <a:pt x="25400" y="50800"/>
                                </a:cubicBezTo>
                                <a:cubicBezTo>
                                  <a:pt x="22032" y="50798"/>
                                  <a:pt x="18791" y="50154"/>
                                  <a:pt x="15679" y="48864"/>
                                </a:cubicBezTo>
                                <a:cubicBezTo>
                                  <a:pt x="12568" y="47575"/>
                                  <a:pt x="9821" y="45740"/>
                                  <a:pt x="7439" y="43359"/>
                                </a:cubicBezTo>
                                <a:cubicBezTo>
                                  <a:pt x="5058" y="40976"/>
                                  <a:pt x="3222" y="38230"/>
                                  <a:pt x="1933" y="35119"/>
                                </a:cubicBezTo>
                                <a:cubicBezTo>
                                  <a:pt x="644" y="32007"/>
                                  <a:pt x="0" y="28767"/>
                                  <a:pt x="0" y="25400"/>
                                </a:cubicBezTo>
                                <a:cubicBezTo>
                                  <a:pt x="0" y="22031"/>
                                  <a:pt x="644" y="18791"/>
                                  <a:pt x="1933" y="15680"/>
                                </a:cubicBezTo>
                                <a:cubicBezTo>
                                  <a:pt x="3222" y="12565"/>
                                  <a:pt x="5058" y="9818"/>
                                  <a:pt x="7439" y="7438"/>
                                </a:cubicBezTo>
                                <a:cubicBezTo>
                                  <a:pt x="9821" y="5057"/>
                                  <a:pt x="12568" y="3222"/>
                                  <a:pt x="15680" y="1932"/>
                                </a:cubicBezTo>
                                <a:cubicBezTo>
                                  <a:pt x="18791" y="643"/>
                                  <a:pt x="22032" y="0"/>
                                  <a:pt x="25400" y="0"/>
                                </a:cubicBezTo>
                                <a:close/>
                              </a:path>
                            </a:pathLst>
                          </a:custGeom>
                          <a:ln w="0" cap="flat">
                            <a:miter lim="127000"/>
                          </a:ln>
                        </wps:spPr>
                        <wps:style>
                          <a:lnRef idx="0">
                            <a:srgbClr val="000000">
                              <a:alpha val="0"/>
                            </a:srgbClr>
                          </a:lnRef>
                          <a:fillRef idx="1">
                            <a:srgbClr val="637CEF"/>
                          </a:fillRef>
                          <a:effectRef idx="0">
                            <a:scrgbClr r="0" g="0" b="0"/>
                          </a:effectRef>
                          <a:fontRef idx="none"/>
                        </wps:style>
                        <wps:bodyPr/>
                      </wps:wsp>
                    </wpg:wgp>
                  </a:graphicData>
                </a:graphic>
              </wp:anchor>
            </w:drawing>
          </mc:Choice>
          <mc:Fallback>
            <w:pict>
              <v:group w14:anchorId="368487F7" id="Group 3107" o:spid="_x0000_s1026" style="position:absolute;margin-left:147.5pt;margin-top:.35pt;width:36pt;height:4pt;z-index:251683840" coordsize="4572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">
                <v:shape id="Shape 368"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" path="m25400,v3368,,6608,643,9720,1932c38232,3222,40979,5057,43361,7438v2381,2380,4217,5127,5505,8240c50155,18790,50800,22031,50800,25400v,3367,-645,6607,-1934,9719c47578,38230,45742,40976,43361,43359v-2382,2381,-5129,4216,-8241,5505c32008,50154,28768,50798,25400,50800v-3368,-2,-6609,-646,-9720,-1936c12568,47575,9821,45740,7439,43359,5058,40976,3222,38230,1933,35119,644,32007,,28767,,25400,,22031,644,18791,1933,15680,3222,12565,5058,9818,7439,7438,9821,5057,12568,3222,15680,1932,18791,643,22032,,25400,xe" fillcolor="#93a4f4" stroked="f" strokeweight="0">
                  <v:stroke miterlimit="83231f" joinstyle="miter"/>
                  <v:path arrowok="t" textboxrect="0,0,50800,50800"/>
                </v:shape>
                <v:shape id="Shape 370" o:spid="_x0000_s1028" style="position:absolute;left:406400;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" path="m25400,v3368,,6608,643,9720,1932c38232,3222,40979,5057,43361,7438v2381,2380,4217,5127,5505,8240c50155,18790,50800,22031,50800,25400v,3367,-645,6607,-1934,9719c47578,38230,45742,40976,43361,43359v-2382,2381,-5129,4216,-8241,5505c32008,50154,28768,50798,25400,50800v-3368,-2,-6609,-646,-9721,-1936c12568,47575,9821,45740,7439,43359,5058,40976,3222,38230,1933,35119,644,32007,,28767,,25400,,22031,644,18791,1933,15680,3222,12565,5058,9818,7439,7438,9821,5057,12568,3222,15680,1932,18791,643,22032,,25400,xe" fillcolor="#637cef" stroked="f" strokeweight="0">
                  <v:stroke miterlimit="83231f" joinstyle="miter"/>
                  <v:path arrowok="t" textboxrect="0,0,50800,50800"/>
                </v:shape>
              </v:group>
            </w:pict>
          </mc:Fallback>
        </mc:AlternateContent>
      </w:r>
      <w:r>
        <w:tab/>
      </w:r>
      <w:r>
        <w:rPr>
          <w:noProof/>
        </w:rPr>
        <mc:AlternateContent>
          <mc:Choice Requires="wpg">
            <w:drawing>
              <wp:inline distT="0" distB="0" distL="0" distR="0" wp14:anchorId="417D8136" wp14:editId="06D2D1FB">
                <wp:extent cx="50800" cy="50800"/>
                <wp:effectExtent l="0" t="0" r="0" b="0"/>
                <wp:docPr id="3104" name="Group 3104"/>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62" name="Shape 362"/>
                        <wps:cNvSpPr/>
                        <wps:spPr>
                          <a:xfrm>
                            <a:off x="0" y="0"/>
                            <a:ext cx="50800" cy="50800"/>
                          </a:xfrm>
                          <a:custGeom>
                            <a:avLst/>
                            <a:gdLst/>
                            <a:ahLst/>
                            <a:cxnLst/>
                            <a:rect l="0" t="0" r="0" b="0"/>
                            <a:pathLst>
                              <a:path w="50800" h="50800">
                                <a:moveTo>
                                  <a:pt x="25400" y="0"/>
                                </a:moveTo>
                                <a:cubicBezTo>
                                  <a:pt x="28768" y="0"/>
                                  <a:pt x="32008" y="643"/>
                                  <a:pt x="35120" y="1932"/>
                                </a:cubicBezTo>
                                <a:cubicBezTo>
                                  <a:pt x="38232" y="3222"/>
                                  <a:pt x="40979" y="5057"/>
                                  <a:pt x="43361" y="7438"/>
                                </a:cubicBezTo>
                                <a:cubicBezTo>
                                  <a:pt x="45742" y="9818"/>
                                  <a:pt x="47578" y="12565"/>
                                  <a:pt x="48867" y="15678"/>
                                </a:cubicBezTo>
                                <a:cubicBezTo>
                                  <a:pt x="50156" y="18790"/>
                                  <a:pt x="50800" y="22031"/>
                                  <a:pt x="50800" y="25400"/>
                                </a:cubicBezTo>
                                <a:cubicBezTo>
                                  <a:pt x="50800" y="28767"/>
                                  <a:pt x="50156" y="32007"/>
                                  <a:pt x="48867" y="35119"/>
                                </a:cubicBezTo>
                                <a:cubicBezTo>
                                  <a:pt x="47578" y="38230"/>
                                  <a:pt x="45742" y="40976"/>
                                  <a:pt x="43361" y="43359"/>
                                </a:cubicBezTo>
                                <a:cubicBezTo>
                                  <a:pt x="40979" y="45740"/>
                                  <a:pt x="38232" y="47575"/>
                                  <a:pt x="35120" y="48864"/>
                                </a:cubicBezTo>
                                <a:cubicBezTo>
                                  <a:pt x="32008" y="50154"/>
                                  <a:pt x="28768" y="50798"/>
                                  <a:pt x="25400" y="50800"/>
                                </a:cubicBezTo>
                                <a:cubicBezTo>
                                  <a:pt x="22032" y="50798"/>
                                  <a:pt x="18792" y="50154"/>
                                  <a:pt x="15680" y="48864"/>
                                </a:cubicBezTo>
                                <a:cubicBezTo>
                                  <a:pt x="12568" y="47575"/>
                                  <a:pt x="9821" y="45740"/>
                                  <a:pt x="7440" y="43359"/>
                                </a:cubicBezTo>
                                <a:cubicBezTo>
                                  <a:pt x="5058" y="40976"/>
                                  <a:pt x="3222" y="38230"/>
                                  <a:pt x="1933" y="35119"/>
                                </a:cubicBezTo>
                                <a:cubicBezTo>
                                  <a:pt x="644" y="32007"/>
                                  <a:pt x="0" y="28767"/>
                                  <a:pt x="0" y="25400"/>
                                </a:cubicBezTo>
                                <a:cubicBezTo>
                                  <a:pt x="0" y="22031"/>
                                  <a:pt x="644" y="18791"/>
                                  <a:pt x="1933" y="15680"/>
                                </a:cubicBezTo>
                                <a:cubicBezTo>
                                  <a:pt x="3222" y="12565"/>
                                  <a:pt x="5058" y="9818"/>
                                  <a:pt x="7440" y="7438"/>
                                </a:cubicBezTo>
                                <a:cubicBezTo>
                                  <a:pt x="9821" y="5057"/>
                                  <a:pt x="12568" y="3222"/>
                                  <a:pt x="15680" y="1932"/>
                                </a:cubicBezTo>
                                <a:cubicBezTo>
                                  <a:pt x="18792" y="643"/>
                                  <a:pt x="22032" y="0"/>
                                  <a:pt x="25400" y="0"/>
                                </a:cubicBezTo>
                                <a:close/>
                              </a:path>
                            </a:pathLst>
                          </a:custGeom>
                          <a:ln w="0" cap="flat">
                            <a:miter lim="127000"/>
                          </a:ln>
                        </wps:spPr>
                        <wps:style>
                          <a:lnRef idx="0">
                            <a:srgbClr val="000000">
                              <a:alpha val="0"/>
                            </a:srgbClr>
                          </a:lnRef>
                          <a:fillRef idx="1">
                            <a:srgbClr val="D06228"/>
                          </a:fillRef>
                          <a:effectRef idx="0">
                            <a:scrgbClr r="0" g="0" b="0"/>
                          </a:effectRef>
                          <a:fontRef idx="none"/>
                        </wps:style>
                        <wps:bodyPr/>
                      </wps:wsp>
                    </wpg:wgp>
                  </a:graphicData>
                </a:graphic>
              </wp:inline>
            </w:drawing>
          </mc:Choice>
          <mc:Fallback>
            <w:pict>
              <v:group w14:anchorId="1AA5060F" id="Group 3104"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">
                <v:shape id="Shape 362"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" path="m25400,v3368,,6608,643,9720,1932c38232,3222,40979,5057,43361,7438v2381,2380,4217,5127,5506,8240c50156,18790,50800,22031,50800,25400v,3367,-644,6607,-1933,9719c47578,38230,45742,40976,43361,43359v-2382,2381,-5129,4216,-8241,5505c32008,50154,28768,50798,25400,50800v-3368,-2,-6608,-646,-9720,-1936c12568,47575,9821,45740,7440,43359,5058,40976,3222,38230,1933,35119,644,32007,,28767,,25400,,22031,644,18791,1933,15680,3222,12565,5058,9818,7440,7438,9821,5057,12568,3222,15680,1932,18792,643,22032,,25400,xe" fillcolor="#d06228"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Strongly disagree </w:t>
      </w:r>
      <w:r>
        <w:rPr>
          <w:rFonts w:ascii="Segoe UI" w:eastAsia="Segoe UI" w:hAnsi="Segoe UI" w:cs="Segoe UI"/>
          <w:color w:val="212121"/>
          <w:sz w:val="12"/>
        </w:rPr>
        <w:tab/>
      </w:r>
      <w:r>
        <w:rPr>
          <w:noProof/>
        </w:rPr>
        <mc:AlternateContent>
          <mc:Choice Requires="wpg">
            <w:drawing>
              <wp:inline distT="0" distB="0" distL="0" distR="0" wp14:anchorId="60CE4A19" wp14:editId="64FD7899">
                <wp:extent cx="50800" cy="50800"/>
                <wp:effectExtent l="0" t="0" r="0" b="0"/>
                <wp:docPr id="919431952" name="Group 919431952"/>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755343035" name="Shape 364"/>
                        <wps:cNvSpPr/>
                        <wps:spPr>
                          <a:xfrm>
                            <a:off x="0" y="0"/>
                            <a:ext cx="50800" cy="50800"/>
                          </a:xfrm>
                          <a:custGeom>
                            <a:avLst/>
                            <a:gdLst/>
                            <a:ahLst/>
                            <a:cxnLst/>
                            <a:rect l="0" t="0" r="0" b="0"/>
                            <a:pathLst>
                              <a:path w="50800" h="50800">
                                <a:moveTo>
                                  <a:pt x="25400" y="0"/>
                                </a:moveTo>
                                <a:cubicBezTo>
                                  <a:pt x="28768" y="0"/>
                                  <a:pt x="32008" y="643"/>
                                  <a:pt x="35120" y="1932"/>
                                </a:cubicBezTo>
                                <a:cubicBezTo>
                                  <a:pt x="38232" y="3222"/>
                                  <a:pt x="40979" y="5057"/>
                                  <a:pt x="43360" y="7438"/>
                                </a:cubicBezTo>
                                <a:cubicBezTo>
                                  <a:pt x="45742" y="9818"/>
                                  <a:pt x="47577" y="12565"/>
                                  <a:pt x="48866" y="15678"/>
                                </a:cubicBezTo>
                                <a:cubicBezTo>
                                  <a:pt x="50155" y="18790"/>
                                  <a:pt x="50800" y="22031"/>
                                  <a:pt x="50800" y="25400"/>
                                </a:cubicBezTo>
                                <a:cubicBezTo>
                                  <a:pt x="50800" y="28767"/>
                                  <a:pt x="50155" y="32007"/>
                                  <a:pt x="48866" y="35119"/>
                                </a:cubicBezTo>
                                <a:cubicBezTo>
                                  <a:pt x="47577" y="38230"/>
                                  <a:pt x="45742" y="40976"/>
                                  <a:pt x="43360" y="43359"/>
                                </a:cubicBezTo>
                                <a:cubicBezTo>
                                  <a:pt x="40979" y="45740"/>
                                  <a:pt x="38232" y="47575"/>
                                  <a:pt x="35120" y="48864"/>
                                </a:cubicBezTo>
                                <a:cubicBezTo>
                                  <a:pt x="32008" y="50154"/>
                                  <a:pt x="28768" y="50798"/>
                                  <a:pt x="25400" y="50800"/>
                                </a:cubicBezTo>
                                <a:cubicBezTo>
                                  <a:pt x="22032" y="50798"/>
                                  <a:pt x="18791" y="50154"/>
                                  <a:pt x="15680" y="48864"/>
                                </a:cubicBezTo>
                                <a:cubicBezTo>
                                  <a:pt x="12568" y="47575"/>
                                  <a:pt x="9821" y="45740"/>
                                  <a:pt x="7439" y="43359"/>
                                </a:cubicBezTo>
                                <a:cubicBezTo>
                                  <a:pt x="5058" y="40976"/>
                                  <a:pt x="3222" y="38230"/>
                                  <a:pt x="1933" y="35119"/>
                                </a:cubicBezTo>
                                <a:cubicBezTo>
                                  <a:pt x="644" y="32007"/>
                                  <a:pt x="0" y="28767"/>
                                  <a:pt x="0" y="25400"/>
                                </a:cubicBezTo>
                                <a:cubicBezTo>
                                  <a:pt x="0" y="22031"/>
                                  <a:pt x="644" y="18791"/>
                                  <a:pt x="1933" y="15680"/>
                                </a:cubicBezTo>
                                <a:cubicBezTo>
                                  <a:pt x="3222" y="12565"/>
                                  <a:pt x="5058" y="9818"/>
                                  <a:pt x="7439" y="7438"/>
                                </a:cubicBezTo>
                                <a:cubicBezTo>
                                  <a:pt x="9821" y="5057"/>
                                  <a:pt x="12568" y="3222"/>
                                  <a:pt x="15680" y="1932"/>
                                </a:cubicBezTo>
                                <a:cubicBezTo>
                                  <a:pt x="18791" y="643"/>
                                  <a:pt x="22032" y="0"/>
                                  <a:pt x="25400" y="0"/>
                                </a:cubicBezTo>
                                <a:close/>
                              </a:path>
                            </a:pathLst>
                          </a:custGeom>
                          <a:ln w="0" cap="flat">
                            <a:miter lim="127000"/>
                          </a:ln>
                        </wps:spPr>
                        <wps:style>
                          <a:lnRef idx="0">
                            <a:srgbClr val="000000">
                              <a:alpha val="0"/>
                            </a:srgbClr>
                          </a:lnRef>
                          <a:fillRef idx="1">
                            <a:srgbClr val="DF8E64"/>
                          </a:fillRef>
                          <a:effectRef idx="0">
                            <a:scrgbClr r="0" g="0" b="0"/>
                          </a:effectRef>
                          <a:fontRef idx="none"/>
                        </wps:style>
                        <wps:bodyPr/>
                      </wps:wsp>
                    </wpg:wgp>
                  </a:graphicData>
                </a:graphic>
              </wp:inline>
            </w:drawing>
          </mc:Choice>
          <mc:Fallback>
            <w:pict>
              <v:group w14:anchorId="3F6DAB8F" id="Group 919431952"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">
                <v:shape id="Shape 364"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" path="m25400,v3368,,6608,643,9720,1932c38232,3222,40979,5057,43360,7438v2382,2380,4217,5127,5506,8240c50155,18790,50800,22031,50800,25400v,3367,-645,6607,-1934,9719c47577,38230,45742,40976,43360,43359v-2381,2381,-5128,4216,-8240,5505c32008,50154,28768,50798,25400,50800v-3368,-2,-6609,-646,-9720,-1936c12568,47575,9821,45740,7439,43359,5058,40976,3222,38230,1933,35119,644,32007,,28767,,25400,,22031,644,18791,1933,15680,3222,12565,5058,9818,7439,7438,9821,5057,12568,3222,15680,1932,18791,643,22032,,25400,xe" fillcolor="#df8e64"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w:t>
      </w:r>
      <w:proofErr w:type="spellStart"/>
      <w:r>
        <w:rPr>
          <w:rFonts w:ascii="Segoe UI" w:eastAsia="Segoe UI" w:hAnsi="Segoe UI" w:cs="Segoe UI"/>
          <w:color w:val="212121"/>
          <w:sz w:val="12"/>
        </w:rPr>
        <w:t>Disagree</w:t>
      </w:r>
      <w:proofErr w:type="spellEnd"/>
      <w:r>
        <w:rPr>
          <w:rFonts w:ascii="Segoe UI" w:eastAsia="Segoe UI" w:hAnsi="Segoe UI" w:cs="Segoe UI"/>
          <w:color w:val="212121"/>
          <w:sz w:val="12"/>
        </w:rPr>
        <w:tab/>
      </w:r>
      <w:r>
        <w:rPr>
          <w:noProof/>
        </w:rPr>
        <mc:AlternateContent>
          <mc:Choice Requires="wpg">
            <w:drawing>
              <wp:inline distT="0" distB="0" distL="0" distR="0" wp14:anchorId="6B08656A" wp14:editId="3C277990">
                <wp:extent cx="50800" cy="50800"/>
                <wp:effectExtent l="0" t="0" r="0" b="0"/>
                <wp:docPr id="3106" name="Group 3106"/>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66" name="Shape 366"/>
                        <wps:cNvSpPr/>
                        <wps:spPr>
                          <a:xfrm>
                            <a:off x="0" y="0"/>
                            <a:ext cx="50800" cy="50800"/>
                          </a:xfrm>
                          <a:custGeom>
                            <a:avLst/>
                            <a:gdLst/>
                            <a:ahLst/>
                            <a:cxnLst/>
                            <a:rect l="0" t="0" r="0" b="0"/>
                            <a:pathLst>
                              <a:path w="50800" h="50800">
                                <a:moveTo>
                                  <a:pt x="25400" y="0"/>
                                </a:moveTo>
                                <a:cubicBezTo>
                                  <a:pt x="28768" y="0"/>
                                  <a:pt x="32008" y="643"/>
                                  <a:pt x="35120" y="1932"/>
                                </a:cubicBezTo>
                                <a:cubicBezTo>
                                  <a:pt x="38232" y="3222"/>
                                  <a:pt x="40979" y="5057"/>
                                  <a:pt x="43361" y="7438"/>
                                </a:cubicBezTo>
                                <a:cubicBezTo>
                                  <a:pt x="45742" y="9818"/>
                                  <a:pt x="47578" y="12565"/>
                                  <a:pt x="48866" y="15678"/>
                                </a:cubicBezTo>
                                <a:cubicBezTo>
                                  <a:pt x="50155" y="18790"/>
                                  <a:pt x="50800" y="22031"/>
                                  <a:pt x="50800" y="25400"/>
                                </a:cubicBezTo>
                                <a:cubicBezTo>
                                  <a:pt x="50800" y="28767"/>
                                  <a:pt x="50155" y="32007"/>
                                  <a:pt x="48866" y="35119"/>
                                </a:cubicBezTo>
                                <a:cubicBezTo>
                                  <a:pt x="47578" y="38230"/>
                                  <a:pt x="45742" y="40976"/>
                                  <a:pt x="43361" y="43359"/>
                                </a:cubicBezTo>
                                <a:cubicBezTo>
                                  <a:pt x="40979" y="45740"/>
                                  <a:pt x="38232" y="47575"/>
                                  <a:pt x="35120" y="48864"/>
                                </a:cubicBezTo>
                                <a:cubicBezTo>
                                  <a:pt x="32008" y="50154"/>
                                  <a:pt x="28768" y="50798"/>
                                  <a:pt x="25400" y="50800"/>
                                </a:cubicBezTo>
                                <a:cubicBezTo>
                                  <a:pt x="22032" y="50798"/>
                                  <a:pt x="18792" y="50154"/>
                                  <a:pt x="15680" y="48864"/>
                                </a:cubicBezTo>
                                <a:cubicBezTo>
                                  <a:pt x="12568" y="47575"/>
                                  <a:pt x="9821" y="45740"/>
                                  <a:pt x="7440" y="43359"/>
                                </a:cubicBezTo>
                                <a:cubicBezTo>
                                  <a:pt x="5058" y="40976"/>
                                  <a:pt x="3222" y="38230"/>
                                  <a:pt x="1933" y="35119"/>
                                </a:cubicBezTo>
                                <a:cubicBezTo>
                                  <a:pt x="645" y="32007"/>
                                  <a:pt x="0" y="28767"/>
                                  <a:pt x="0" y="25400"/>
                                </a:cubicBezTo>
                                <a:cubicBezTo>
                                  <a:pt x="0" y="22031"/>
                                  <a:pt x="645" y="18791"/>
                                  <a:pt x="1933" y="15680"/>
                                </a:cubicBezTo>
                                <a:cubicBezTo>
                                  <a:pt x="3222" y="12565"/>
                                  <a:pt x="5058" y="9818"/>
                                  <a:pt x="7440" y="7438"/>
                                </a:cubicBezTo>
                                <a:cubicBezTo>
                                  <a:pt x="9821" y="5057"/>
                                  <a:pt x="12568" y="3222"/>
                                  <a:pt x="15680" y="1932"/>
                                </a:cubicBezTo>
                                <a:cubicBezTo>
                                  <a:pt x="18792" y="643"/>
                                  <a:pt x="22032" y="0"/>
                                  <a:pt x="25400" y="0"/>
                                </a:cubicBezTo>
                                <a:close/>
                              </a:path>
                            </a:pathLst>
                          </a:custGeom>
                          <a:ln w="0" cap="flat">
                            <a:miter lim="127000"/>
                          </a:ln>
                        </wps:spPr>
                        <wps:style>
                          <a:lnRef idx="0">
                            <a:srgbClr val="000000">
                              <a:alpha val="0"/>
                            </a:srgbClr>
                          </a:lnRef>
                          <a:fillRef idx="1">
                            <a:srgbClr val="D2D0CE"/>
                          </a:fillRef>
                          <a:effectRef idx="0">
                            <a:scrgbClr r="0" g="0" b="0"/>
                          </a:effectRef>
                          <a:fontRef idx="none"/>
                        </wps:style>
                        <wps:bodyPr/>
                      </wps:wsp>
                    </wpg:wgp>
                  </a:graphicData>
                </a:graphic>
              </wp:inline>
            </w:drawing>
          </mc:Choice>
          <mc:Fallback>
            <w:pict>
              <v:group w14:anchorId="36FB6BA0" id="Group 3106"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">
                <v:shape id="Shape 366"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" path="m25400,v3368,,6608,643,9720,1932c38232,3222,40979,5057,43361,7438v2381,2380,4217,5127,5505,8240c50155,18790,50800,22031,50800,25400v,3367,-645,6607,-1934,9719c47578,38230,45742,40976,43361,43359v-2382,2381,-5129,4216,-8241,5505c32008,50154,28768,50798,25400,50800v-3368,-2,-6608,-646,-9720,-1936c12568,47575,9821,45740,7440,43359,5058,40976,3222,38230,1933,35119,645,32007,,28767,,25400,,22031,645,18791,1933,15680,3222,12565,5058,9818,7440,7438,9821,5057,12568,3222,15680,1932,18792,643,22032,,25400,xe" fillcolor="#d2d0ce"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Neutral</w:t>
      </w:r>
      <w:r>
        <w:rPr>
          <w:rFonts w:ascii="Segoe UI" w:eastAsia="Segoe UI" w:hAnsi="Segoe UI" w:cs="Segoe UI"/>
          <w:color w:val="212121"/>
          <w:sz w:val="12"/>
        </w:rPr>
        <w:tab/>
        <w:t>Agree</w:t>
      </w:r>
      <w:r>
        <w:rPr>
          <w:rFonts w:ascii="Segoe UI" w:eastAsia="Segoe UI" w:hAnsi="Segoe UI" w:cs="Segoe UI"/>
          <w:color w:val="212121"/>
          <w:sz w:val="12"/>
        </w:rPr>
        <w:tab/>
        <w:t>Strongly agree</w:t>
      </w:r>
    </w:p>
    <w:p w14:paraId="14F13B1C" w14:textId="77777777" w:rsidR="00DA09CD" w:rsidRDefault="00DA09CD" w:rsidP="00DA09CD">
      <w:pPr>
        <w:spacing w:after="75" w:line="249" w:lineRule="auto"/>
        <w:ind w:left="175" w:right="1340" w:hanging="10"/>
      </w:pPr>
      <w:r>
        <w:rPr>
          <w:noProof/>
        </w:rPr>
        <w:drawing>
          <wp:anchor distT="0" distB="0" distL="114300" distR="114300" simplePos="0" relativeHeight="251684864" behindDoc="0" locked="0" layoutInCell="1" allowOverlap="0" wp14:anchorId="516F4C13" wp14:editId="35C648AC">
            <wp:simplePos x="0" y="0"/>
            <wp:positionH relativeFrom="column">
              <wp:posOffset>2978149</wp:posOffset>
            </wp:positionH>
            <wp:positionV relativeFrom="paragraph">
              <wp:posOffset>-52477</wp:posOffset>
            </wp:positionV>
            <wp:extent cx="2032000" cy="1143000"/>
            <wp:effectExtent l="0" t="0" r="0" b="0"/>
            <wp:wrapSquare wrapText="bothSides"/>
            <wp:docPr id="1677622367" name="Picture 1677622367"/>
            <wp:cNvGraphicFramePr/>
            <a:graphic xmlns:a="http://schemas.openxmlformats.org/drawingml/2006/main">
              <a:graphicData uri="http://schemas.openxmlformats.org/drawingml/2006/picture">
                <pic:pic xmlns:pic="http://schemas.openxmlformats.org/drawingml/2006/picture">
                  <pic:nvPicPr>
                    <pic:cNvPr id="384" name="Picture 384"/>
                    <pic:cNvPicPr/>
                  </pic:nvPicPr>
                  <pic:blipFill>
                    <a:blip r:embed="rId48"/>
                    <a:stretch>
                      <a:fillRect/>
                    </a:stretch>
                  </pic:blipFill>
                  <pic:spPr>
                    <a:xfrm>
                      <a:off x="0" y="0"/>
                      <a:ext cx="2032000" cy="1143000"/>
                    </a:xfrm>
                    <a:prstGeom prst="rect">
                      <a:avLst/>
                    </a:prstGeom>
                  </pic:spPr>
                </pic:pic>
              </a:graphicData>
            </a:graphic>
          </wp:anchor>
        </w:drawing>
      </w:r>
      <w:r>
        <w:rPr>
          <w:rFonts w:ascii="Segoe UI" w:eastAsia="Segoe UI" w:hAnsi="Segoe UI" w:cs="Segoe UI"/>
          <w:color w:val="212121"/>
          <w:sz w:val="12"/>
        </w:rPr>
        <w:t>People with mental illness should be fully integrated into the community.</w:t>
      </w:r>
    </w:p>
    <w:p w14:paraId="05755840" w14:textId="77777777" w:rsidR="00DA09CD" w:rsidRDefault="00DA09CD" w:rsidP="00DA09CD">
      <w:pPr>
        <w:spacing w:after="155" w:line="249" w:lineRule="auto"/>
        <w:ind w:left="175" w:right="1340" w:hanging="10"/>
      </w:pPr>
      <w:r>
        <w:rPr>
          <w:rFonts w:ascii="Segoe UI" w:eastAsia="Segoe UI" w:hAnsi="Segoe UI" w:cs="Segoe UI"/>
          <w:color w:val="212121"/>
          <w:sz w:val="12"/>
        </w:rPr>
        <w:t>Individuals with mental illness deserve the same respect as other members of society.</w:t>
      </w:r>
    </w:p>
    <w:p w14:paraId="01C72FC6" w14:textId="77777777" w:rsidR="00DA09CD" w:rsidRDefault="00DA09CD" w:rsidP="00DA09CD">
      <w:pPr>
        <w:spacing w:after="152" w:line="249" w:lineRule="auto"/>
        <w:ind w:left="175" w:right="1340" w:hanging="10"/>
      </w:pPr>
      <w:r>
        <w:rPr>
          <w:rFonts w:ascii="Segoe UI" w:eastAsia="Segoe UI" w:hAnsi="Segoe UI" w:cs="Segoe UI"/>
          <w:color w:val="212121"/>
          <w:sz w:val="12"/>
        </w:rPr>
        <w:t>People with mental illness are often unfairly stigmatized.</w:t>
      </w:r>
    </w:p>
    <w:p w14:paraId="48FA48B5" w14:textId="77777777" w:rsidR="00DA09CD" w:rsidRDefault="00DA09CD" w:rsidP="00DA09CD">
      <w:pPr>
        <w:spacing w:after="907" w:line="249" w:lineRule="auto"/>
        <w:ind w:left="175" w:right="1340" w:hanging="10"/>
      </w:pPr>
      <w:r>
        <w:rPr>
          <w:rFonts w:ascii="Segoe UI" w:eastAsia="Segoe UI" w:hAnsi="Segoe UI" w:cs="Segoe UI"/>
          <w:color w:val="212121"/>
          <w:sz w:val="12"/>
        </w:rPr>
        <w:t>Communities have a responsibility to support people experiencing mental illness.</w:t>
      </w:r>
    </w:p>
    <w:p w14:paraId="46BA9C94" w14:textId="5623C2E4" w:rsidR="00DA09CD" w:rsidRDefault="00DA09CD" w:rsidP="00DA09CD">
      <w:pPr>
        <w:pStyle w:val="ListParagraph"/>
        <w:numPr>
          <w:ilvl w:val="0"/>
          <w:numId w:val="23"/>
        </w:numPr>
        <w:spacing w:after="907" w:line="249" w:lineRule="auto"/>
        <w:ind w:right="1340"/>
      </w:pPr>
      <w:r w:rsidRPr="00DA09CD">
        <w:rPr>
          <w:rFonts w:ascii="Segoe UI" w:eastAsia="Segoe UI" w:hAnsi="Segoe UI" w:cs="Segoe UI"/>
          <w:color w:val="323130"/>
          <w:sz w:val="14"/>
        </w:rPr>
        <w:t xml:space="preserve">Please answer the below statements </w:t>
      </w:r>
    </w:p>
    <w:p w14:paraId="0015ACF1" w14:textId="552691AA" w:rsidR="00DA09CD" w:rsidRDefault="00DA09CD" w:rsidP="00DA09CD">
      <w:pPr>
        <w:tabs>
          <w:tab w:val="center" w:pos="700"/>
          <w:tab w:val="center" w:pos="1712"/>
          <w:tab w:val="center" w:pos="2458"/>
          <w:tab w:val="center" w:pos="3195"/>
          <w:tab w:val="center" w:pos="4057"/>
        </w:tabs>
        <w:spacing w:after="272" w:line="249" w:lineRule="auto"/>
      </w:pPr>
      <w:r>
        <w:rPr>
          <w:noProof/>
        </w:rPr>
        <mc:AlternateContent>
          <mc:Choice Requires="wpg">
            <w:drawing>
              <wp:anchor distT="0" distB="0" distL="114300" distR="114300" simplePos="0" relativeHeight="251685888" behindDoc="0" locked="0" layoutInCell="1" allowOverlap="1" wp14:anchorId="12DECB2C" wp14:editId="082524EA">
                <wp:simplePos x="0" y="0"/>
                <wp:positionH relativeFrom="column">
                  <wp:posOffset>1854200</wp:posOffset>
                </wp:positionH>
                <wp:positionV relativeFrom="paragraph">
                  <wp:posOffset>4678</wp:posOffset>
                </wp:positionV>
                <wp:extent cx="450850" cy="50800"/>
                <wp:effectExtent l="0" t="0" r="0" b="0"/>
                <wp:wrapNone/>
                <wp:docPr id="1808256922" name="Group 1808256922"/>
                <wp:cNvGraphicFramePr/>
                <a:graphic xmlns:a="http://schemas.openxmlformats.org/drawingml/2006/main">
                  <a:graphicData uri="http://schemas.microsoft.com/office/word/2010/wordprocessingGroup">
                    <wpg:wgp>
                      <wpg:cNvGrpSpPr/>
                      <wpg:grpSpPr>
                        <a:xfrm>
                          <a:off x="0" y="0"/>
                          <a:ext cx="450850" cy="50800"/>
                          <a:chOff x="0" y="0"/>
                          <a:chExt cx="450850" cy="50800"/>
                        </a:xfrm>
                      </wpg:grpSpPr>
                      <wps:wsp>
                        <wps:cNvPr id="1729560143" name="Shape 392"/>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6"/>
                                  <a:pt x="43361" y="7438"/>
                                </a:cubicBezTo>
                                <a:cubicBezTo>
                                  <a:pt x="45742" y="9820"/>
                                  <a:pt x="47578" y="12567"/>
                                  <a:pt x="48867" y="15678"/>
                                </a:cubicBezTo>
                                <a:cubicBezTo>
                                  <a:pt x="50156" y="18790"/>
                                  <a:pt x="50800" y="22031"/>
                                  <a:pt x="50800" y="25400"/>
                                </a:cubicBezTo>
                                <a:cubicBezTo>
                                  <a:pt x="50800" y="28767"/>
                                  <a:pt x="50156" y="32007"/>
                                  <a:pt x="48867" y="35119"/>
                                </a:cubicBezTo>
                                <a:cubicBezTo>
                                  <a:pt x="47578" y="38230"/>
                                  <a:pt x="45742" y="40976"/>
                                  <a:pt x="43361" y="43359"/>
                                </a:cubicBezTo>
                                <a:cubicBezTo>
                                  <a:pt x="40979" y="45740"/>
                                  <a:pt x="38232" y="47575"/>
                                  <a:pt x="35120" y="48864"/>
                                </a:cubicBezTo>
                                <a:cubicBezTo>
                                  <a:pt x="32008" y="50152"/>
                                  <a:pt x="28768" y="50798"/>
                                  <a:pt x="25400" y="50800"/>
                                </a:cubicBezTo>
                                <a:cubicBezTo>
                                  <a:pt x="22032" y="50798"/>
                                  <a:pt x="18792" y="50152"/>
                                  <a:pt x="15680" y="48864"/>
                                </a:cubicBezTo>
                                <a:cubicBezTo>
                                  <a:pt x="12568" y="47575"/>
                                  <a:pt x="9821" y="45740"/>
                                  <a:pt x="7440" y="43359"/>
                                </a:cubicBezTo>
                                <a:cubicBezTo>
                                  <a:pt x="5058" y="40976"/>
                                  <a:pt x="3222" y="38230"/>
                                  <a:pt x="1933" y="35119"/>
                                </a:cubicBezTo>
                                <a:cubicBezTo>
                                  <a:pt x="645" y="32007"/>
                                  <a:pt x="0" y="28767"/>
                                  <a:pt x="0" y="25400"/>
                                </a:cubicBezTo>
                                <a:cubicBezTo>
                                  <a:pt x="0" y="22031"/>
                                  <a:pt x="645" y="18790"/>
                                  <a:pt x="1933" y="15678"/>
                                </a:cubicBezTo>
                                <a:cubicBezTo>
                                  <a:pt x="3222" y="12567"/>
                                  <a:pt x="5058" y="9820"/>
                                  <a:pt x="7440" y="7438"/>
                                </a:cubicBezTo>
                                <a:cubicBezTo>
                                  <a:pt x="9821" y="5056"/>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93A4F4"/>
                          </a:fillRef>
                          <a:effectRef idx="0">
                            <a:scrgbClr r="0" g="0" b="0"/>
                          </a:effectRef>
                          <a:fontRef idx="none"/>
                        </wps:style>
                        <wps:bodyPr/>
                      </wps:wsp>
                      <wps:wsp>
                        <wps:cNvPr id="1260355562" name="Shape 394"/>
                        <wps:cNvSpPr/>
                        <wps:spPr>
                          <a:xfrm>
                            <a:off x="400050" y="0"/>
                            <a:ext cx="50800" cy="50800"/>
                          </a:xfrm>
                          <a:custGeom>
                            <a:avLst/>
                            <a:gdLst/>
                            <a:ahLst/>
                            <a:cxnLst/>
                            <a:rect l="0" t="0" r="0" b="0"/>
                            <a:pathLst>
                              <a:path w="50800" h="50800">
                                <a:moveTo>
                                  <a:pt x="25400" y="0"/>
                                </a:moveTo>
                                <a:cubicBezTo>
                                  <a:pt x="28768" y="0"/>
                                  <a:pt x="32008" y="643"/>
                                  <a:pt x="35120" y="1932"/>
                                </a:cubicBezTo>
                                <a:cubicBezTo>
                                  <a:pt x="38232" y="3220"/>
                                  <a:pt x="40979" y="5056"/>
                                  <a:pt x="43361" y="7438"/>
                                </a:cubicBezTo>
                                <a:cubicBezTo>
                                  <a:pt x="45742" y="9820"/>
                                  <a:pt x="47578" y="12567"/>
                                  <a:pt x="48867" y="15678"/>
                                </a:cubicBezTo>
                                <a:cubicBezTo>
                                  <a:pt x="50155" y="18790"/>
                                  <a:pt x="50800" y="22031"/>
                                  <a:pt x="50800" y="25400"/>
                                </a:cubicBezTo>
                                <a:cubicBezTo>
                                  <a:pt x="50800" y="28767"/>
                                  <a:pt x="50155" y="32007"/>
                                  <a:pt x="48866" y="35119"/>
                                </a:cubicBezTo>
                                <a:cubicBezTo>
                                  <a:pt x="47578" y="38230"/>
                                  <a:pt x="45742" y="40976"/>
                                  <a:pt x="43361" y="43359"/>
                                </a:cubicBezTo>
                                <a:cubicBezTo>
                                  <a:pt x="40979" y="45740"/>
                                  <a:pt x="38232" y="47575"/>
                                  <a:pt x="35120" y="48864"/>
                                </a:cubicBezTo>
                                <a:cubicBezTo>
                                  <a:pt x="32008" y="50152"/>
                                  <a:pt x="28768" y="50798"/>
                                  <a:pt x="25400" y="50800"/>
                                </a:cubicBezTo>
                                <a:cubicBezTo>
                                  <a:pt x="22032" y="50798"/>
                                  <a:pt x="18792" y="50152"/>
                                  <a:pt x="15680" y="48864"/>
                                </a:cubicBezTo>
                                <a:cubicBezTo>
                                  <a:pt x="12568" y="47575"/>
                                  <a:pt x="9821" y="45740"/>
                                  <a:pt x="7440" y="43359"/>
                                </a:cubicBezTo>
                                <a:cubicBezTo>
                                  <a:pt x="5058" y="40976"/>
                                  <a:pt x="3222" y="38230"/>
                                  <a:pt x="1934" y="35119"/>
                                </a:cubicBezTo>
                                <a:cubicBezTo>
                                  <a:pt x="645" y="32007"/>
                                  <a:pt x="0" y="28767"/>
                                  <a:pt x="0" y="25400"/>
                                </a:cubicBezTo>
                                <a:cubicBezTo>
                                  <a:pt x="0" y="22031"/>
                                  <a:pt x="645" y="18790"/>
                                  <a:pt x="1934" y="15678"/>
                                </a:cubicBezTo>
                                <a:cubicBezTo>
                                  <a:pt x="3222" y="12567"/>
                                  <a:pt x="5058" y="9820"/>
                                  <a:pt x="7440" y="7438"/>
                                </a:cubicBezTo>
                                <a:cubicBezTo>
                                  <a:pt x="9821" y="5056"/>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637CEF"/>
                          </a:fillRef>
                          <a:effectRef idx="0">
                            <a:scrgbClr r="0" g="0" b="0"/>
                          </a:effectRef>
                          <a:fontRef idx="none"/>
                        </wps:style>
                        <wps:bodyPr/>
                      </wps:wsp>
                    </wpg:wgp>
                  </a:graphicData>
                </a:graphic>
              </wp:anchor>
            </w:drawing>
          </mc:Choice>
          <mc:Fallback>
            <w:pict>
              <v:group w14:anchorId="5016B430" id="Group 1808256922" o:spid="_x0000_s1026" style="position:absolute;margin-left:146pt;margin-top:.35pt;width:35.5pt;height:4pt;z-index:251685888" coordsize="45085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">
                <v:shape id="Shape 392"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" path="m25400,v3368,,6608,643,9720,1932c38232,3220,40979,5056,43361,7438v2381,2382,4217,5129,5506,8240c50156,18790,50800,22031,50800,25400v,3367,-644,6607,-1933,9719c47578,38230,45742,40976,43361,43359v-2382,2381,-5129,4216,-8241,5505c32008,50152,28768,50798,25400,50800v-3368,-2,-6608,-648,-9720,-1936c12568,47575,9821,45740,7440,43359,5058,40976,3222,38230,1933,35119,645,32007,,28767,,25400,,22031,645,18790,1933,15678,3222,12567,5058,9820,7440,7438,9821,5056,12568,3220,15680,1932,18792,643,22032,,25400,xe" fillcolor="#93a4f4" stroked="f" strokeweight="0">
                  <v:stroke miterlimit="83231f" joinstyle="miter"/>
                  <v:path arrowok="t" textboxrect="0,0,50800,50800"/>
                </v:shape>
                <v:shape id="Shape 394" o:spid="_x0000_s1028" style="position:absolute;left:400050;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" path="m25400,v3368,,6608,643,9720,1932c38232,3220,40979,5056,43361,7438v2381,2382,4217,5129,5506,8240c50155,18790,50800,22031,50800,25400v,3367,-645,6607,-1934,9719c47578,38230,45742,40976,43361,43359v-2382,2381,-5129,4216,-8241,5505c32008,50152,28768,50798,25400,50800v-3368,-2,-6608,-648,-9720,-1936c12568,47575,9821,45740,7440,43359,5058,40976,3222,38230,1934,35119,645,32007,,28767,,25400,,22031,645,18790,1934,15678,3222,12567,5058,9820,7440,7438,9821,5056,12568,3220,15680,1932,18792,643,22032,,25400,xe" fillcolor="#637cef" stroked="f" strokeweight="0">
                  <v:stroke miterlimit="83231f" joinstyle="miter"/>
                  <v:path arrowok="t" textboxrect="0,0,50800,50800"/>
                </v:shape>
              </v:group>
            </w:pict>
          </mc:Fallback>
        </mc:AlternateContent>
      </w:r>
      <w:r>
        <w:t xml:space="preserve">   </w:t>
      </w:r>
      <w:r>
        <w:rPr>
          <w:noProof/>
        </w:rPr>
        <mc:AlternateContent>
          <mc:Choice Requires="wpg">
            <w:drawing>
              <wp:inline distT="0" distB="0" distL="0" distR="0" wp14:anchorId="1405D4E4" wp14:editId="3EC4E4ED">
                <wp:extent cx="50800" cy="50800"/>
                <wp:effectExtent l="0" t="0" r="0" b="0"/>
                <wp:docPr id="3109" name="Group 3109"/>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86" name="Shape 386"/>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6"/>
                                  <a:pt x="43361" y="7438"/>
                                </a:cubicBezTo>
                                <a:cubicBezTo>
                                  <a:pt x="45742" y="9820"/>
                                  <a:pt x="47578" y="12567"/>
                                  <a:pt x="48867" y="15678"/>
                                </a:cubicBezTo>
                                <a:cubicBezTo>
                                  <a:pt x="50156" y="18790"/>
                                  <a:pt x="50800" y="22031"/>
                                  <a:pt x="50800" y="25400"/>
                                </a:cubicBezTo>
                                <a:cubicBezTo>
                                  <a:pt x="50800" y="28767"/>
                                  <a:pt x="50156" y="32007"/>
                                  <a:pt x="48867" y="35119"/>
                                </a:cubicBezTo>
                                <a:cubicBezTo>
                                  <a:pt x="47578" y="38230"/>
                                  <a:pt x="45742" y="40976"/>
                                  <a:pt x="43361" y="43359"/>
                                </a:cubicBezTo>
                                <a:cubicBezTo>
                                  <a:pt x="40979" y="45740"/>
                                  <a:pt x="38232" y="47575"/>
                                  <a:pt x="35120" y="48864"/>
                                </a:cubicBezTo>
                                <a:cubicBezTo>
                                  <a:pt x="32008" y="50152"/>
                                  <a:pt x="28768" y="50798"/>
                                  <a:pt x="25400" y="50800"/>
                                </a:cubicBezTo>
                                <a:cubicBezTo>
                                  <a:pt x="22032" y="50798"/>
                                  <a:pt x="18792" y="50152"/>
                                  <a:pt x="15680" y="48864"/>
                                </a:cubicBezTo>
                                <a:cubicBezTo>
                                  <a:pt x="12568" y="47575"/>
                                  <a:pt x="9821" y="45740"/>
                                  <a:pt x="7440" y="43359"/>
                                </a:cubicBezTo>
                                <a:cubicBezTo>
                                  <a:pt x="5058" y="40976"/>
                                  <a:pt x="3222" y="38230"/>
                                  <a:pt x="1933" y="35119"/>
                                </a:cubicBezTo>
                                <a:cubicBezTo>
                                  <a:pt x="644" y="32007"/>
                                  <a:pt x="0" y="28767"/>
                                  <a:pt x="0" y="25400"/>
                                </a:cubicBezTo>
                                <a:cubicBezTo>
                                  <a:pt x="0" y="22031"/>
                                  <a:pt x="644" y="18790"/>
                                  <a:pt x="1933" y="15678"/>
                                </a:cubicBezTo>
                                <a:cubicBezTo>
                                  <a:pt x="3222" y="12567"/>
                                  <a:pt x="5058" y="9820"/>
                                  <a:pt x="7440" y="7438"/>
                                </a:cubicBezTo>
                                <a:cubicBezTo>
                                  <a:pt x="9821" y="5056"/>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D06228"/>
                          </a:fillRef>
                          <a:effectRef idx="0">
                            <a:scrgbClr r="0" g="0" b="0"/>
                          </a:effectRef>
                          <a:fontRef idx="none"/>
                        </wps:style>
                        <wps:bodyPr/>
                      </wps:wsp>
                    </wpg:wgp>
                  </a:graphicData>
                </a:graphic>
              </wp:inline>
            </w:drawing>
          </mc:Choice>
          <mc:Fallback>
            <w:pict>
              <v:group w14:anchorId="6E3E1AC4" id="Group 3109"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">
                <v:shape id="Shape 386"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" path="m25400,v3368,,6608,643,9720,1932c38232,3220,40979,5056,43361,7438v2381,2382,4217,5129,5506,8240c50156,18790,50800,22031,50800,25400v,3367,-644,6607,-1933,9719c47578,38230,45742,40976,43361,43359v-2382,2381,-5129,4216,-8241,5505c32008,50152,28768,50798,25400,50800v-3368,-2,-6608,-648,-9720,-1936c12568,47575,9821,45740,7440,43359,5058,40976,3222,38230,1933,35119,644,32007,,28767,,25400,,22031,644,18790,1933,15678,3222,12567,5058,9820,7440,7438,9821,5056,12568,3220,15680,1932,18792,643,22032,,25400,xe" fillcolor="#d06228"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Strongly disagree</w:t>
      </w:r>
      <w:r>
        <w:rPr>
          <w:rFonts w:ascii="Segoe UI" w:eastAsia="Segoe UI" w:hAnsi="Segoe UI" w:cs="Segoe UI"/>
          <w:color w:val="212121"/>
          <w:sz w:val="12"/>
        </w:rPr>
        <w:tab/>
      </w:r>
      <w:r>
        <w:rPr>
          <w:noProof/>
        </w:rPr>
        <mc:AlternateContent>
          <mc:Choice Requires="wpg">
            <w:drawing>
              <wp:inline distT="0" distB="0" distL="0" distR="0" wp14:anchorId="228F377C" wp14:editId="6B504C49">
                <wp:extent cx="50800" cy="50800"/>
                <wp:effectExtent l="0" t="0" r="0" b="0"/>
                <wp:docPr id="3110" name="Group 3110"/>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88" name="Shape 388"/>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6"/>
                                  <a:pt x="43361" y="7438"/>
                                </a:cubicBezTo>
                                <a:cubicBezTo>
                                  <a:pt x="45742" y="9820"/>
                                  <a:pt x="47578" y="12567"/>
                                  <a:pt x="48867" y="15678"/>
                                </a:cubicBezTo>
                                <a:cubicBezTo>
                                  <a:pt x="50155" y="18790"/>
                                  <a:pt x="50800" y="22031"/>
                                  <a:pt x="50800" y="25400"/>
                                </a:cubicBezTo>
                                <a:cubicBezTo>
                                  <a:pt x="50800" y="28767"/>
                                  <a:pt x="50156" y="32007"/>
                                  <a:pt x="48867" y="35119"/>
                                </a:cubicBezTo>
                                <a:cubicBezTo>
                                  <a:pt x="47578" y="38230"/>
                                  <a:pt x="45742" y="40976"/>
                                  <a:pt x="43361" y="43359"/>
                                </a:cubicBezTo>
                                <a:cubicBezTo>
                                  <a:pt x="40979" y="45740"/>
                                  <a:pt x="38232" y="47575"/>
                                  <a:pt x="35120" y="48864"/>
                                </a:cubicBezTo>
                                <a:cubicBezTo>
                                  <a:pt x="32008" y="50152"/>
                                  <a:pt x="28768" y="50798"/>
                                  <a:pt x="25400" y="50800"/>
                                </a:cubicBezTo>
                                <a:cubicBezTo>
                                  <a:pt x="22032" y="50798"/>
                                  <a:pt x="18792" y="50152"/>
                                  <a:pt x="15680" y="48864"/>
                                </a:cubicBezTo>
                                <a:cubicBezTo>
                                  <a:pt x="12568" y="47575"/>
                                  <a:pt x="9821" y="45740"/>
                                  <a:pt x="7439" y="43359"/>
                                </a:cubicBezTo>
                                <a:cubicBezTo>
                                  <a:pt x="5058" y="40976"/>
                                  <a:pt x="3222" y="38230"/>
                                  <a:pt x="1933" y="35119"/>
                                </a:cubicBezTo>
                                <a:cubicBezTo>
                                  <a:pt x="645" y="32007"/>
                                  <a:pt x="0" y="28767"/>
                                  <a:pt x="0" y="25400"/>
                                </a:cubicBezTo>
                                <a:cubicBezTo>
                                  <a:pt x="0" y="22031"/>
                                  <a:pt x="645" y="18790"/>
                                  <a:pt x="1933" y="15678"/>
                                </a:cubicBezTo>
                                <a:cubicBezTo>
                                  <a:pt x="3222" y="12567"/>
                                  <a:pt x="5058" y="9820"/>
                                  <a:pt x="7439" y="7438"/>
                                </a:cubicBezTo>
                                <a:cubicBezTo>
                                  <a:pt x="9821" y="5056"/>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DF8E64"/>
                          </a:fillRef>
                          <a:effectRef idx="0">
                            <a:scrgbClr r="0" g="0" b="0"/>
                          </a:effectRef>
                          <a:fontRef idx="none"/>
                        </wps:style>
                        <wps:bodyPr/>
                      </wps:wsp>
                    </wpg:wgp>
                  </a:graphicData>
                </a:graphic>
              </wp:inline>
            </w:drawing>
          </mc:Choice>
          <mc:Fallback>
            <w:pict>
              <v:group w14:anchorId="206634F9" id="Group 3110"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">
                <v:shape id="Shape 388"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" path="m25400,v3368,,6608,643,9720,1932c38232,3220,40979,5056,43361,7438v2381,2382,4217,5129,5506,8240c50155,18790,50800,22031,50800,25400v,3367,-644,6607,-1933,9719c47578,38230,45742,40976,43361,43359v-2382,2381,-5129,4216,-8241,5505c32008,50152,28768,50798,25400,50800v-3368,-2,-6608,-648,-9720,-1936c12568,47575,9821,45740,7439,43359,5058,40976,3222,38230,1933,35119,645,32007,,28767,,25400,,22031,645,18790,1933,15678,3222,12567,5058,9820,7439,7438,9821,5056,12568,3220,15680,1932,18792,643,22032,,25400,xe" fillcolor="#df8e64"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w:t>
      </w:r>
      <w:proofErr w:type="spellStart"/>
      <w:r>
        <w:rPr>
          <w:rFonts w:ascii="Segoe UI" w:eastAsia="Segoe UI" w:hAnsi="Segoe UI" w:cs="Segoe UI"/>
          <w:color w:val="212121"/>
          <w:sz w:val="12"/>
        </w:rPr>
        <w:t>Disagree</w:t>
      </w:r>
      <w:proofErr w:type="spellEnd"/>
      <w:r>
        <w:rPr>
          <w:rFonts w:ascii="Segoe UI" w:eastAsia="Segoe UI" w:hAnsi="Segoe UI" w:cs="Segoe UI"/>
          <w:color w:val="212121"/>
          <w:sz w:val="12"/>
        </w:rPr>
        <w:tab/>
      </w:r>
      <w:r>
        <w:rPr>
          <w:noProof/>
        </w:rPr>
        <mc:AlternateContent>
          <mc:Choice Requires="wpg">
            <w:drawing>
              <wp:inline distT="0" distB="0" distL="0" distR="0" wp14:anchorId="028B8E39" wp14:editId="3EDBE45E">
                <wp:extent cx="50800" cy="50800"/>
                <wp:effectExtent l="0" t="0" r="0" b="0"/>
                <wp:docPr id="3111" name="Group 3111"/>
                <wp:cNvGraphicFramePr/>
                <a:graphic xmlns:a="http://schemas.openxmlformats.org/drawingml/2006/main">
                  <a:graphicData uri="http://schemas.microsoft.com/office/word/2010/wordprocessingGroup">
                    <wpg:wgp>
                      <wpg:cNvGrpSpPr/>
                      <wpg:grpSpPr>
                        <a:xfrm>
                          <a:off x="0" y="0"/>
                          <a:ext cx="50800" cy="50800"/>
                          <a:chOff x="0" y="0"/>
                          <a:chExt cx="50800" cy="50800"/>
                        </a:xfrm>
                      </wpg:grpSpPr>
                      <wps:wsp>
                        <wps:cNvPr id="390" name="Shape 390"/>
                        <wps:cNvSpPr/>
                        <wps:spPr>
                          <a:xfrm>
                            <a:off x="0" y="0"/>
                            <a:ext cx="50800" cy="50800"/>
                          </a:xfrm>
                          <a:custGeom>
                            <a:avLst/>
                            <a:gdLst/>
                            <a:ahLst/>
                            <a:cxnLst/>
                            <a:rect l="0" t="0" r="0" b="0"/>
                            <a:pathLst>
                              <a:path w="50800" h="50800">
                                <a:moveTo>
                                  <a:pt x="25400" y="0"/>
                                </a:moveTo>
                                <a:cubicBezTo>
                                  <a:pt x="28768" y="0"/>
                                  <a:pt x="32008" y="643"/>
                                  <a:pt x="35120" y="1932"/>
                                </a:cubicBezTo>
                                <a:cubicBezTo>
                                  <a:pt x="38232" y="3220"/>
                                  <a:pt x="40979" y="5056"/>
                                  <a:pt x="43361" y="7438"/>
                                </a:cubicBezTo>
                                <a:cubicBezTo>
                                  <a:pt x="45742" y="9820"/>
                                  <a:pt x="47578" y="12567"/>
                                  <a:pt x="48867" y="15678"/>
                                </a:cubicBezTo>
                                <a:cubicBezTo>
                                  <a:pt x="50155" y="18790"/>
                                  <a:pt x="50800" y="22031"/>
                                  <a:pt x="50800" y="25400"/>
                                </a:cubicBezTo>
                                <a:cubicBezTo>
                                  <a:pt x="50800" y="28767"/>
                                  <a:pt x="50155" y="32007"/>
                                  <a:pt x="48867" y="35119"/>
                                </a:cubicBezTo>
                                <a:cubicBezTo>
                                  <a:pt x="47578" y="38230"/>
                                  <a:pt x="45742" y="40976"/>
                                  <a:pt x="43361" y="43359"/>
                                </a:cubicBezTo>
                                <a:cubicBezTo>
                                  <a:pt x="40979" y="45740"/>
                                  <a:pt x="38232" y="47575"/>
                                  <a:pt x="35120" y="48864"/>
                                </a:cubicBezTo>
                                <a:cubicBezTo>
                                  <a:pt x="32008" y="50152"/>
                                  <a:pt x="28768" y="50798"/>
                                  <a:pt x="25400" y="50800"/>
                                </a:cubicBezTo>
                                <a:cubicBezTo>
                                  <a:pt x="22032" y="50798"/>
                                  <a:pt x="18792" y="50152"/>
                                  <a:pt x="15680" y="48864"/>
                                </a:cubicBezTo>
                                <a:cubicBezTo>
                                  <a:pt x="12568" y="47575"/>
                                  <a:pt x="9821" y="45740"/>
                                  <a:pt x="7440" y="43359"/>
                                </a:cubicBezTo>
                                <a:cubicBezTo>
                                  <a:pt x="5058" y="40976"/>
                                  <a:pt x="3222" y="38230"/>
                                  <a:pt x="1933" y="35119"/>
                                </a:cubicBezTo>
                                <a:cubicBezTo>
                                  <a:pt x="645" y="32007"/>
                                  <a:pt x="0" y="28767"/>
                                  <a:pt x="0" y="25400"/>
                                </a:cubicBezTo>
                                <a:cubicBezTo>
                                  <a:pt x="0" y="22031"/>
                                  <a:pt x="645" y="18790"/>
                                  <a:pt x="1933" y="15678"/>
                                </a:cubicBezTo>
                                <a:cubicBezTo>
                                  <a:pt x="3222" y="12567"/>
                                  <a:pt x="5058" y="9820"/>
                                  <a:pt x="7440" y="7438"/>
                                </a:cubicBezTo>
                                <a:cubicBezTo>
                                  <a:pt x="9821" y="5056"/>
                                  <a:pt x="12568" y="3220"/>
                                  <a:pt x="15680" y="1932"/>
                                </a:cubicBezTo>
                                <a:cubicBezTo>
                                  <a:pt x="18792" y="643"/>
                                  <a:pt x="22032" y="0"/>
                                  <a:pt x="25400" y="0"/>
                                </a:cubicBezTo>
                                <a:close/>
                              </a:path>
                            </a:pathLst>
                          </a:custGeom>
                          <a:ln w="0" cap="flat">
                            <a:miter lim="127000"/>
                          </a:ln>
                        </wps:spPr>
                        <wps:style>
                          <a:lnRef idx="0">
                            <a:srgbClr val="000000">
                              <a:alpha val="0"/>
                            </a:srgbClr>
                          </a:lnRef>
                          <a:fillRef idx="1">
                            <a:srgbClr val="D2D0CE"/>
                          </a:fillRef>
                          <a:effectRef idx="0">
                            <a:scrgbClr r="0" g="0" b="0"/>
                          </a:effectRef>
                          <a:fontRef idx="none"/>
                        </wps:style>
                        <wps:bodyPr/>
                      </wps:wsp>
                    </wpg:wgp>
                  </a:graphicData>
                </a:graphic>
              </wp:inline>
            </w:drawing>
          </mc:Choice>
          <mc:Fallback>
            <w:pict>
              <v:group w14:anchorId="472C2A53" id="Group 3111" o:spid="_x0000_s1026" style="width:4pt;height:4pt;mso-position-horizontal-relative:char;mso-position-vertical-relative:line" coordsize="50800,5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">
                <v:shape id="Shape 390" o:spid="_x0000_s1027" style="position:absolute;width:50800;height:50800;visibility:visible;mso-wrap-style:square;v-text-anchor:top" coordsize="50800,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" path="m25400,v3368,,6608,643,9720,1932c38232,3220,40979,5056,43361,7438v2381,2382,4217,5129,5506,8240c50155,18790,50800,22031,50800,25400v,3367,-645,6607,-1933,9719c47578,38230,45742,40976,43361,43359v-2382,2381,-5129,4216,-8241,5505c32008,50152,28768,50798,25400,50800v-3368,-2,-6608,-648,-9720,-1936c12568,47575,9821,45740,7440,43359,5058,40976,3222,38230,1933,35119,645,32007,,28767,,25400,,22031,645,18790,1933,15678,3222,12567,5058,9820,7440,7438,9821,5056,12568,3220,15680,1932,18792,643,22032,,25400,xe" fillcolor="#d2d0ce" stroked="f" strokeweight="0">
                  <v:stroke miterlimit="83231f" joinstyle="miter"/>
                  <v:path arrowok="t" textboxrect="0,0,50800,50800"/>
                </v:shape>
                <w10:anchorlock/>
              </v:group>
            </w:pict>
          </mc:Fallback>
        </mc:AlternateContent>
      </w:r>
      <w:r>
        <w:rPr>
          <w:rFonts w:ascii="Segoe UI" w:eastAsia="Segoe UI" w:hAnsi="Segoe UI" w:cs="Segoe UI"/>
          <w:color w:val="212121"/>
          <w:sz w:val="12"/>
        </w:rPr>
        <w:t xml:space="preserve"> Neutral</w:t>
      </w:r>
      <w:r>
        <w:rPr>
          <w:rFonts w:ascii="Segoe UI" w:eastAsia="Segoe UI" w:hAnsi="Segoe UI" w:cs="Segoe UI"/>
          <w:color w:val="212121"/>
          <w:sz w:val="12"/>
        </w:rPr>
        <w:tab/>
        <w:t>Agree</w:t>
      </w:r>
      <w:r>
        <w:rPr>
          <w:rFonts w:ascii="Segoe UI" w:eastAsia="Segoe UI" w:hAnsi="Segoe UI" w:cs="Segoe UI"/>
          <w:color w:val="212121"/>
          <w:sz w:val="12"/>
        </w:rPr>
        <w:tab/>
        <w:t>Strongly agree</w:t>
      </w:r>
    </w:p>
    <w:p w14:paraId="5A983E7D" w14:textId="77777777" w:rsidR="00DA09CD" w:rsidRDefault="00DA09CD" w:rsidP="00DA09CD">
      <w:pPr>
        <w:spacing w:after="75" w:line="249" w:lineRule="auto"/>
        <w:ind w:left="175" w:right="1340" w:hanging="10"/>
      </w:pPr>
      <w:r>
        <w:rPr>
          <w:noProof/>
        </w:rPr>
        <w:drawing>
          <wp:anchor distT="0" distB="0" distL="114300" distR="114300" simplePos="0" relativeHeight="251686912" behindDoc="0" locked="0" layoutInCell="1" allowOverlap="0" wp14:anchorId="14D4C4D1" wp14:editId="418F482A">
            <wp:simplePos x="0" y="0"/>
            <wp:positionH relativeFrom="column">
              <wp:posOffset>2978149</wp:posOffset>
            </wp:positionH>
            <wp:positionV relativeFrom="paragraph">
              <wp:posOffset>-52473</wp:posOffset>
            </wp:positionV>
            <wp:extent cx="2032000" cy="1397000"/>
            <wp:effectExtent l="0" t="0" r="0" b="0"/>
            <wp:wrapSquare wrapText="bothSides"/>
            <wp:docPr id="412" name="Picture 412"/>
            <wp:cNvGraphicFramePr/>
            <a:graphic xmlns:a="http://schemas.openxmlformats.org/drawingml/2006/main">
              <a:graphicData uri="http://schemas.openxmlformats.org/drawingml/2006/picture">
                <pic:pic xmlns:pic="http://schemas.openxmlformats.org/drawingml/2006/picture">
                  <pic:nvPicPr>
                    <pic:cNvPr id="412" name="Picture 412"/>
                    <pic:cNvPicPr/>
                  </pic:nvPicPr>
                  <pic:blipFill>
                    <a:blip r:embed="rId49"/>
                    <a:stretch>
                      <a:fillRect/>
                    </a:stretch>
                  </pic:blipFill>
                  <pic:spPr>
                    <a:xfrm>
                      <a:off x="0" y="0"/>
                      <a:ext cx="2032000" cy="1397000"/>
                    </a:xfrm>
                    <a:prstGeom prst="rect">
                      <a:avLst/>
                    </a:prstGeom>
                  </pic:spPr>
                </pic:pic>
              </a:graphicData>
            </a:graphic>
          </wp:anchor>
        </w:drawing>
      </w:r>
      <w:r>
        <w:rPr>
          <w:rFonts w:ascii="Segoe UI" w:eastAsia="Segoe UI" w:hAnsi="Segoe UI" w:cs="Segoe UI"/>
          <w:color w:val="212121"/>
          <w:sz w:val="12"/>
        </w:rPr>
        <w:t>I feel confident communicating with individuals experiencing a mental health crisis.</w:t>
      </w:r>
    </w:p>
    <w:p w14:paraId="1DA2304F" w14:textId="77777777" w:rsidR="00DA09CD" w:rsidRDefault="00DA09CD" w:rsidP="00DA09CD">
      <w:pPr>
        <w:spacing w:after="75" w:line="249" w:lineRule="auto"/>
        <w:ind w:left="175" w:right="1340" w:hanging="10"/>
      </w:pPr>
      <w:r>
        <w:rPr>
          <w:rFonts w:ascii="Segoe UI" w:eastAsia="Segoe UI" w:hAnsi="Segoe UI" w:cs="Segoe UI"/>
          <w:color w:val="212121"/>
          <w:sz w:val="12"/>
        </w:rPr>
        <w:t>I feel confident de-escalating situations involving mental health crises.</w:t>
      </w:r>
    </w:p>
    <w:p w14:paraId="72240137" w14:textId="77777777" w:rsidR="00DA09CD" w:rsidRDefault="00DA09CD" w:rsidP="00DA09CD">
      <w:pPr>
        <w:spacing w:after="75" w:line="249" w:lineRule="auto"/>
        <w:ind w:left="175" w:right="1340" w:hanging="10"/>
      </w:pPr>
      <w:r>
        <w:rPr>
          <w:rFonts w:ascii="Segoe UI" w:eastAsia="Segoe UI" w:hAnsi="Segoe UI" w:cs="Segoe UI"/>
          <w:color w:val="212121"/>
          <w:sz w:val="12"/>
        </w:rPr>
        <w:t>I feel confident identifying when an individual requires mental health support.</w:t>
      </w:r>
    </w:p>
    <w:p w14:paraId="6A4F95DC" w14:textId="77777777" w:rsidR="00DA09CD" w:rsidRDefault="00DA09CD" w:rsidP="00DA09CD">
      <w:pPr>
        <w:spacing w:after="75" w:line="249" w:lineRule="auto"/>
        <w:ind w:left="175" w:right="1340" w:hanging="10"/>
      </w:pPr>
      <w:r>
        <w:rPr>
          <w:rFonts w:ascii="Segoe UI" w:eastAsia="Segoe UI" w:hAnsi="Segoe UI" w:cs="Segoe UI"/>
          <w:color w:val="212121"/>
          <w:sz w:val="12"/>
        </w:rPr>
        <w:t>I feel confident referring individuals to appropriate mental health services.</w:t>
      </w:r>
    </w:p>
    <w:p w14:paraId="0A3514EF" w14:textId="77777777" w:rsidR="00DA09CD" w:rsidRDefault="00DA09CD" w:rsidP="00DA09CD">
      <w:pPr>
        <w:spacing w:after="907" w:line="249" w:lineRule="auto"/>
        <w:ind w:left="175" w:right="1340" w:hanging="10"/>
      </w:pPr>
      <w:r>
        <w:rPr>
          <w:rFonts w:ascii="Segoe UI" w:eastAsia="Segoe UI" w:hAnsi="Segoe UI" w:cs="Segoe UI"/>
          <w:color w:val="212121"/>
          <w:sz w:val="12"/>
        </w:rPr>
        <w:t>I feel confident managing incidents involving individuals experiencing mental distress.</w:t>
      </w:r>
    </w:p>
    <w:p w14:paraId="3170B98A" w14:textId="77777777" w:rsidR="00DA09CD" w:rsidRDefault="00DA09CD" w:rsidP="00DA09CD">
      <w:pPr>
        <w:numPr>
          <w:ilvl w:val="0"/>
          <w:numId w:val="24"/>
        </w:numPr>
        <w:spacing w:after="946" w:line="379" w:lineRule="auto"/>
        <w:ind w:hanging="221"/>
      </w:pPr>
      <w:r>
        <w:rPr>
          <w:rFonts w:ascii="Segoe UI" w:eastAsia="Segoe UI" w:hAnsi="Segoe UI" w:cs="Segoe UI"/>
          <w:color w:val="323130"/>
          <w:sz w:val="14"/>
        </w:rPr>
        <w:t>Do you believe additional mental health training would improve police responses to mental health-related incidents?</w:t>
      </w:r>
    </w:p>
    <w:p w14:paraId="4C8ABD1F" w14:textId="77777777" w:rsidR="00DA09CD" w:rsidRDefault="00DA09CD" w:rsidP="00DA09CD">
      <w:pPr>
        <w:tabs>
          <w:tab w:val="center" w:pos="1648"/>
          <w:tab w:val="center" w:pos="2423"/>
        </w:tabs>
        <w:spacing w:after="112" w:line="265" w:lineRule="auto"/>
      </w:pPr>
      <w:r>
        <w:rPr>
          <w:noProof/>
        </w:rPr>
        <w:drawing>
          <wp:anchor distT="0" distB="0" distL="114300" distR="114300" simplePos="0" relativeHeight="251687936" behindDoc="0" locked="0" layoutInCell="1" allowOverlap="0" wp14:anchorId="30D03C9D" wp14:editId="3FB22635">
            <wp:simplePos x="0" y="0"/>
            <wp:positionH relativeFrom="column">
              <wp:posOffset>3270249</wp:posOffset>
            </wp:positionH>
            <wp:positionV relativeFrom="paragraph">
              <wp:posOffset>-527051</wp:posOffset>
            </wp:positionV>
            <wp:extent cx="1460500" cy="1460500"/>
            <wp:effectExtent l="0" t="0" r="0" b="0"/>
            <wp:wrapSquare wrapText="bothSides"/>
            <wp:docPr id="432" name="Picture 432"/>
            <wp:cNvGraphicFramePr/>
            <a:graphic xmlns:a="http://schemas.openxmlformats.org/drawingml/2006/main">
              <a:graphicData uri="http://schemas.openxmlformats.org/drawingml/2006/picture">
                <pic:pic xmlns:pic="http://schemas.openxmlformats.org/drawingml/2006/picture">
                  <pic:nvPicPr>
                    <pic:cNvPr id="432" name="Picture 432"/>
                    <pic:cNvPicPr/>
                  </pic:nvPicPr>
                  <pic:blipFill>
                    <a:blip r:embed="rId50"/>
                    <a:stretch>
                      <a:fillRect/>
                    </a:stretch>
                  </pic:blipFill>
                  <pic:spPr>
                    <a:xfrm>
                      <a:off x="0" y="0"/>
                      <a:ext cx="1460500" cy="1460500"/>
                    </a:xfrm>
                    <a:prstGeom prst="rect">
                      <a:avLst/>
                    </a:prstGeom>
                  </pic:spPr>
                </pic:pic>
              </a:graphicData>
            </a:graphic>
          </wp:anchor>
        </w:drawing>
      </w:r>
      <w:r>
        <w:tab/>
      </w:r>
      <w:r>
        <w:rPr>
          <w:noProof/>
        </w:rPr>
        <w:drawing>
          <wp:inline distT="0" distB="0" distL="0" distR="0" wp14:anchorId="30708A8F" wp14:editId="6880587A">
            <wp:extent cx="63500" cy="63500"/>
            <wp:effectExtent l="0" t="0" r="0" b="0"/>
            <wp:docPr id="866604480" name="Picture 866604480"/>
            <wp:cNvGraphicFramePr/>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36"/>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Yes</w:t>
      </w:r>
      <w:r>
        <w:rPr>
          <w:rFonts w:ascii="Segoe UI" w:eastAsia="Segoe UI" w:hAnsi="Segoe UI" w:cs="Segoe UI"/>
          <w:color w:val="242424"/>
          <w:sz w:val="12"/>
        </w:rPr>
        <w:tab/>
      </w:r>
      <w:r>
        <w:rPr>
          <w:rFonts w:ascii="Segoe UI" w:eastAsia="Segoe UI" w:hAnsi="Segoe UI" w:cs="Segoe UI"/>
          <w:color w:val="212121"/>
          <w:sz w:val="12"/>
        </w:rPr>
        <w:t>5</w:t>
      </w:r>
    </w:p>
    <w:p w14:paraId="01862DE0" w14:textId="77777777" w:rsidR="00DA09CD" w:rsidRDefault="00DA09CD" w:rsidP="00DA09CD">
      <w:pPr>
        <w:tabs>
          <w:tab w:val="center" w:pos="1643"/>
          <w:tab w:val="center" w:pos="2455"/>
        </w:tabs>
        <w:spacing w:after="120" w:line="249" w:lineRule="auto"/>
      </w:pPr>
      <w:r>
        <w:tab/>
      </w:r>
      <w:r>
        <w:rPr>
          <w:noProof/>
        </w:rPr>
        <w:drawing>
          <wp:inline distT="0" distB="0" distL="0" distR="0" wp14:anchorId="1ECF39EE" wp14:editId="0EEE31BC">
            <wp:extent cx="63500" cy="63500"/>
            <wp:effectExtent l="0" t="0" r="0" b="0"/>
            <wp:docPr id="420" name="Picture 420"/>
            <wp:cNvGraphicFramePr/>
            <a:graphic xmlns:a="http://schemas.openxmlformats.org/drawingml/2006/main">
              <a:graphicData uri="http://schemas.openxmlformats.org/drawingml/2006/picture">
                <pic:pic xmlns:pic="http://schemas.openxmlformats.org/drawingml/2006/picture">
                  <pic:nvPicPr>
                    <pic:cNvPr id="420" name="Picture 420"/>
                    <pic:cNvPicPr/>
                  </pic:nvPicPr>
                  <pic:blipFill>
                    <a:blip r:embed="rId38"/>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No</w:t>
      </w:r>
      <w:r>
        <w:rPr>
          <w:rFonts w:ascii="Segoe UI" w:eastAsia="Segoe UI" w:hAnsi="Segoe UI" w:cs="Segoe UI"/>
          <w:color w:val="242424"/>
          <w:sz w:val="12"/>
        </w:rPr>
        <w:tab/>
      </w:r>
      <w:r>
        <w:rPr>
          <w:rFonts w:ascii="Segoe UI" w:eastAsia="Segoe UI" w:hAnsi="Segoe UI" w:cs="Segoe UI"/>
          <w:color w:val="212121"/>
          <w:sz w:val="12"/>
        </w:rPr>
        <w:t>35</w:t>
      </w:r>
    </w:p>
    <w:p w14:paraId="139A9529" w14:textId="77777777" w:rsidR="00DA09CD" w:rsidRDefault="00DA09CD" w:rsidP="00DA09CD">
      <w:pPr>
        <w:tabs>
          <w:tab w:val="center" w:pos="1750"/>
          <w:tab w:val="center" w:pos="2423"/>
        </w:tabs>
        <w:spacing w:after="1446" w:line="265" w:lineRule="auto"/>
      </w:pPr>
      <w:r>
        <w:tab/>
      </w:r>
      <w:r>
        <w:rPr>
          <w:noProof/>
        </w:rPr>
        <w:drawing>
          <wp:inline distT="0" distB="0" distL="0" distR="0" wp14:anchorId="62F6BDB4" wp14:editId="2ED89C60">
            <wp:extent cx="63500" cy="63500"/>
            <wp:effectExtent l="0" t="0" r="0" b="0"/>
            <wp:docPr id="426" name="Picture 426"/>
            <wp:cNvGraphicFramePr/>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39"/>
                    <a:stretch>
                      <a:fillRect/>
                    </a:stretch>
                  </pic:blipFill>
                  <pic:spPr>
                    <a:xfrm>
                      <a:off x="0" y="0"/>
                      <a:ext cx="63500" cy="63500"/>
                    </a:xfrm>
                    <a:prstGeom prst="rect">
                      <a:avLst/>
                    </a:prstGeom>
                  </pic:spPr>
                </pic:pic>
              </a:graphicData>
            </a:graphic>
          </wp:inline>
        </w:drawing>
      </w:r>
      <w:r>
        <w:rPr>
          <w:rFonts w:ascii="Segoe UI" w:eastAsia="Segoe UI" w:hAnsi="Segoe UI" w:cs="Segoe UI"/>
          <w:color w:val="242424"/>
          <w:sz w:val="12"/>
        </w:rPr>
        <w:t xml:space="preserve"> Unsure</w:t>
      </w:r>
      <w:r>
        <w:rPr>
          <w:rFonts w:ascii="Segoe UI" w:eastAsia="Segoe UI" w:hAnsi="Segoe UI" w:cs="Segoe UI"/>
          <w:color w:val="242424"/>
          <w:sz w:val="12"/>
        </w:rPr>
        <w:tab/>
      </w:r>
      <w:r>
        <w:rPr>
          <w:rFonts w:ascii="Segoe UI" w:eastAsia="Segoe UI" w:hAnsi="Segoe UI" w:cs="Segoe UI"/>
          <w:color w:val="212121"/>
          <w:sz w:val="12"/>
        </w:rPr>
        <w:t>8</w:t>
      </w:r>
    </w:p>
    <w:p w14:paraId="2C5914DF" w14:textId="77777777" w:rsidR="00DA09CD" w:rsidRDefault="00DA09CD" w:rsidP="00DA09CD">
      <w:pPr>
        <w:numPr>
          <w:ilvl w:val="0"/>
          <w:numId w:val="24"/>
        </w:numPr>
        <w:spacing w:after="408" w:line="379" w:lineRule="auto"/>
        <w:ind w:hanging="221"/>
      </w:pPr>
      <w:r>
        <w:rPr>
          <w:rFonts w:ascii="Segoe UI" w:eastAsia="Segoe UI" w:hAnsi="Segoe UI" w:cs="Segoe UI"/>
          <w:color w:val="323130"/>
          <w:sz w:val="14"/>
        </w:rPr>
        <w:lastRenderedPageBreak/>
        <w:t>Please provide any additional comments on police training for responding to mental health-related incidents.</w:t>
      </w:r>
    </w:p>
    <w:p w14:paraId="70827F38" w14:textId="77777777" w:rsidR="00DA09CD" w:rsidRDefault="00DA09CD" w:rsidP="00DA09CD">
      <w:pPr>
        <w:spacing w:after="231"/>
        <w:ind w:left="1597"/>
      </w:pPr>
      <w:r>
        <w:rPr>
          <w:rFonts w:ascii="Segoe UI" w:eastAsia="Segoe UI" w:hAnsi="Segoe UI" w:cs="Segoe UI"/>
          <w:color w:val="616161"/>
          <w:sz w:val="12"/>
        </w:rPr>
        <w:t>Latest Responses</w:t>
      </w:r>
    </w:p>
    <w:p w14:paraId="5957857C" w14:textId="77777777" w:rsidR="00DA09CD" w:rsidRDefault="00DA09CD" w:rsidP="00DA09CD">
      <w:pPr>
        <w:tabs>
          <w:tab w:val="center" w:pos="1748"/>
          <w:tab w:val="right" w:pos="8740"/>
        </w:tabs>
        <w:spacing w:after="0"/>
      </w:pPr>
      <w:r>
        <w:tab/>
      </w:r>
      <w:r>
        <w:rPr>
          <w:rFonts w:ascii="Segoe UI" w:eastAsia="Segoe UI" w:hAnsi="Segoe UI" w:cs="Segoe UI"/>
          <w:color w:val="212121"/>
          <w:sz w:val="43"/>
          <w:vertAlign w:val="superscript"/>
        </w:rPr>
        <w:t>14</w:t>
      </w:r>
      <w:r>
        <w:rPr>
          <w:rFonts w:ascii="Segoe UI" w:eastAsia="Segoe UI" w:hAnsi="Segoe UI" w:cs="Segoe UI"/>
          <w:color w:val="212121"/>
          <w:sz w:val="43"/>
          <w:vertAlign w:val="superscript"/>
        </w:rPr>
        <w:tab/>
      </w:r>
      <w:r>
        <w:rPr>
          <w:rFonts w:ascii="Segoe UI" w:eastAsia="Segoe UI" w:hAnsi="Segoe UI" w:cs="Segoe UI"/>
          <w:color w:val="242424"/>
          <w:sz w:val="14"/>
        </w:rPr>
        <w:t>"Response do not require any further training. It would be nice to see ambulance t…"</w:t>
      </w:r>
    </w:p>
    <w:p w14:paraId="5A5ACF31" w14:textId="77777777" w:rsidR="00701E32" w:rsidRDefault="00701E32" w:rsidP="00701E32">
      <w:pPr>
        <w:pStyle w:val="ListParagraph"/>
        <w:tabs>
          <w:tab w:val="center" w:pos="1748"/>
          <w:tab w:val="center" w:pos="6118"/>
        </w:tabs>
        <w:spacing w:after="288"/>
        <w:ind w:left="146"/>
      </w:pPr>
      <w:r>
        <w:tab/>
      </w:r>
      <w:r w:rsidRPr="00701E32">
        <w:rPr>
          <w:rFonts w:ascii="Segoe UI" w:eastAsia="Segoe UI" w:hAnsi="Segoe UI" w:cs="Segoe UI"/>
          <w:color w:val="212121"/>
          <w:sz w:val="14"/>
        </w:rPr>
        <w:t>Responses</w:t>
      </w:r>
      <w:r w:rsidRPr="00701E32">
        <w:rPr>
          <w:rFonts w:ascii="Segoe UI" w:eastAsia="Segoe UI" w:hAnsi="Segoe UI" w:cs="Segoe UI"/>
          <w:color w:val="212121"/>
          <w:sz w:val="14"/>
        </w:rPr>
        <w:tab/>
      </w:r>
      <w:r w:rsidRPr="00701E32">
        <w:rPr>
          <w:rFonts w:ascii="Segoe UI" w:eastAsia="Segoe UI" w:hAnsi="Segoe UI" w:cs="Segoe UI"/>
          <w:b/>
          <w:i/>
          <w:sz w:val="14"/>
        </w:rPr>
        <w:t>. . .</w:t>
      </w:r>
    </w:p>
    <w:p w14:paraId="68CB6FCD" w14:textId="77777777" w:rsidR="00701E32" w:rsidRDefault="00701E32" w:rsidP="00701E32">
      <w:pPr>
        <w:pStyle w:val="ListParagraph"/>
        <w:spacing w:after="0"/>
        <w:ind w:left="146"/>
      </w:pPr>
      <w:r>
        <w:rPr>
          <w:noProof/>
        </w:rPr>
        <mc:AlternateContent>
          <mc:Choice Requires="wpg">
            <w:drawing>
              <wp:inline distT="0" distB="0" distL="0" distR="0" wp14:anchorId="5F8D05FB" wp14:editId="402B4759">
                <wp:extent cx="5543549" cy="1371600"/>
                <wp:effectExtent l="0" t="0" r="0" b="0"/>
                <wp:docPr id="3116" name="Group 3116"/>
                <wp:cNvGraphicFramePr/>
                <a:graphic xmlns:a="http://schemas.openxmlformats.org/drawingml/2006/main">
                  <a:graphicData uri="http://schemas.microsoft.com/office/word/2010/wordprocessingGroup">
                    <wpg:wgp>
                      <wpg:cNvGrpSpPr/>
                      <wpg:grpSpPr>
                        <a:xfrm>
                          <a:off x="0" y="0"/>
                          <a:ext cx="5543549" cy="1371600"/>
                          <a:chOff x="0" y="0"/>
                          <a:chExt cx="5543549" cy="1371600"/>
                        </a:xfrm>
                      </wpg:grpSpPr>
                      <wps:wsp>
                        <wps:cNvPr id="435" name="Shape 435"/>
                        <wps:cNvSpPr/>
                        <wps:spPr>
                          <a:xfrm>
                            <a:off x="0" y="0"/>
                            <a:ext cx="5543549" cy="1371600"/>
                          </a:xfrm>
                          <a:custGeom>
                            <a:avLst/>
                            <a:gdLst/>
                            <a:ahLst/>
                            <a:cxnLst/>
                            <a:rect l="0" t="0" r="0" b="0"/>
                            <a:pathLst>
                              <a:path w="5543549" h="1371600">
                                <a:moveTo>
                                  <a:pt x="0" y="1298575"/>
                                </a:moveTo>
                                <a:lnTo>
                                  <a:pt x="0" y="73025"/>
                                </a:lnTo>
                                <a:cubicBezTo>
                                  <a:pt x="0" y="68228"/>
                                  <a:pt x="468" y="63478"/>
                                  <a:pt x="1403" y="58775"/>
                                </a:cubicBezTo>
                                <a:cubicBezTo>
                                  <a:pt x="2339" y="54071"/>
                                  <a:pt x="3724" y="49504"/>
                                  <a:pt x="5559" y="45073"/>
                                </a:cubicBezTo>
                                <a:cubicBezTo>
                                  <a:pt x="7394" y="40642"/>
                                  <a:pt x="9643" y="36435"/>
                                  <a:pt x="12307" y="32448"/>
                                </a:cubicBezTo>
                                <a:cubicBezTo>
                                  <a:pt x="14971" y="28463"/>
                                  <a:pt x="17998" y="24777"/>
                                  <a:pt x="21389" y="21388"/>
                                </a:cubicBezTo>
                                <a:cubicBezTo>
                                  <a:pt x="24779" y="17996"/>
                                  <a:pt x="28468" y="14970"/>
                                  <a:pt x="32454" y="12306"/>
                                </a:cubicBezTo>
                                <a:cubicBezTo>
                                  <a:pt x="36441" y="9643"/>
                                  <a:pt x="40650" y="7392"/>
                                  <a:pt x="45079" y="5556"/>
                                </a:cubicBezTo>
                                <a:cubicBezTo>
                                  <a:pt x="49509" y="3724"/>
                                  <a:pt x="54076" y="2338"/>
                                  <a:pt x="58778" y="1401"/>
                                </a:cubicBezTo>
                                <a:cubicBezTo>
                                  <a:pt x="63481" y="468"/>
                                  <a:pt x="68230" y="0"/>
                                  <a:pt x="73025" y="0"/>
                                </a:cubicBezTo>
                                <a:lnTo>
                                  <a:pt x="5470524" y="0"/>
                                </a:lnTo>
                                <a:cubicBezTo>
                                  <a:pt x="5475319" y="0"/>
                                  <a:pt x="5480068" y="468"/>
                                  <a:pt x="5484771" y="1401"/>
                                </a:cubicBezTo>
                                <a:cubicBezTo>
                                  <a:pt x="5489473" y="2338"/>
                                  <a:pt x="5494039" y="3724"/>
                                  <a:pt x="5498469" y="5556"/>
                                </a:cubicBezTo>
                                <a:cubicBezTo>
                                  <a:pt x="5502899" y="7392"/>
                                  <a:pt x="5507107" y="9643"/>
                                  <a:pt x="5511094" y="12306"/>
                                </a:cubicBezTo>
                                <a:cubicBezTo>
                                  <a:pt x="5515081" y="14970"/>
                                  <a:pt x="5518770" y="17996"/>
                                  <a:pt x="5522160" y="21388"/>
                                </a:cubicBezTo>
                                <a:cubicBezTo>
                                  <a:pt x="5525551" y="24777"/>
                                  <a:pt x="5528578" y="28466"/>
                                  <a:pt x="5531242" y="32451"/>
                                </a:cubicBezTo>
                                <a:cubicBezTo>
                                  <a:pt x="5533905" y="36441"/>
                                  <a:pt x="5536155" y="40649"/>
                                  <a:pt x="5537990" y="45079"/>
                                </a:cubicBezTo>
                                <a:cubicBezTo>
                                  <a:pt x="5539825" y="49507"/>
                                  <a:pt x="5541210" y="54074"/>
                                  <a:pt x="5542146" y="58778"/>
                                </a:cubicBezTo>
                                <a:cubicBezTo>
                                  <a:pt x="5543081" y="63481"/>
                                  <a:pt x="5543549" y="68228"/>
                                  <a:pt x="5543549" y="73025"/>
                                </a:cubicBezTo>
                                <a:lnTo>
                                  <a:pt x="5543549" y="1298575"/>
                                </a:lnTo>
                                <a:cubicBezTo>
                                  <a:pt x="5543549" y="1303369"/>
                                  <a:pt x="5543081" y="1308116"/>
                                  <a:pt x="5542146" y="1312819"/>
                                </a:cubicBezTo>
                                <a:cubicBezTo>
                                  <a:pt x="5541211" y="1317523"/>
                                  <a:pt x="5539826" y="1322087"/>
                                  <a:pt x="5537991" y="1326514"/>
                                </a:cubicBezTo>
                                <a:cubicBezTo>
                                  <a:pt x="5536155" y="1330945"/>
                                  <a:pt x="5533906" y="1335153"/>
                                  <a:pt x="5531242" y="1339140"/>
                                </a:cubicBezTo>
                                <a:cubicBezTo>
                                  <a:pt x="5528578" y="1343130"/>
                                  <a:pt x="5525551" y="1346820"/>
                                  <a:pt x="5522160" y="1350209"/>
                                </a:cubicBezTo>
                                <a:cubicBezTo>
                                  <a:pt x="5518770" y="1353598"/>
                                  <a:pt x="5515081" y="1356624"/>
                                  <a:pt x="5511094" y="1359288"/>
                                </a:cubicBezTo>
                                <a:cubicBezTo>
                                  <a:pt x="5507108" y="1361951"/>
                                  <a:pt x="5502899" y="1364199"/>
                                  <a:pt x="5498469" y="1366035"/>
                                </a:cubicBezTo>
                                <a:cubicBezTo>
                                  <a:pt x="5494039" y="1367870"/>
                                  <a:pt x="5489473" y="1369256"/>
                                  <a:pt x="5484770" y="1370195"/>
                                </a:cubicBezTo>
                                <a:cubicBezTo>
                                  <a:pt x="5480068" y="1371129"/>
                                  <a:pt x="5475319" y="1371597"/>
                                  <a:pt x="5470524" y="1371600"/>
                                </a:cubicBezTo>
                                <a:lnTo>
                                  <a:pt x="73025" y="1371600"/>
                                </a:lnTo>
                                <a:cubicBezTo>
                                  <a:pt x="68230" y="1371597"/>
                                  <a:pt x="63481" y="1371129"/>
                                  <a:pt x="58778" y="1370195"/>
                                </a:cubicBezTo>
                                <a:cubicBezTo>
                                  <a:pt x="54076" y="1369256"/>
                                  <a:pt x="49509" y="1367870"/>
                                  <a:pt x="45079" y="1366035"/>
                                </a:cubicBezTo>
                                <a:cubicBezTo>
                                  <a:pt x="40650" y="1364199"/>
                                  <a:pt x="36441" y="1361951"/>
                                  <a:pt x="32454" y="1359288"/>
                                </a:cubicBezTo>
                                <a:cubicBezTo>
                                  <a:pt x="28468" y="1356624"/>
                                  <a:pt x="24779" y="1353598"/>
                                  <a:pt x="21389" y="1350209"/>
                                </a:cubicBezTo>
                                <a:cubicBezTo>
                                  <a:pt x="17998" y="1346820"/>
                                  <a:pt x="14971" y="1343130"/>
                                  <a:pt x="12307" y="1339140"/>
                                </a:cubicBezTo>
                                <a:cubicBezTo>
                                  <a:pt x="9643" y="1335153"/>
                                  <a:pt x="7394" y="1330945"/>
                                  <a:pt x="5559" y="1326514"/>
                                </a:cubicBezTo>
                                <a:cubicBezTo>
                                  <a:pt x="3724" y="1322087"/>
                                  <a:pt x="2339" y="1317523"/>
                                  <a:pt x="1403" y="1312819"/>
                                </a:cubicBezTo>
                                <a:cubicBezTo>
                                  <a:pt x="468" y="1308116"/>
                                  <a:pt x="0" y="1303369"/>
                                  <a:pt x="0" y="1298575"/>
                                </a:cubicBezTo>
                                <a:close/>
                              </a:path>
                            </a:pathLst>
                          </a:custGeom>
                          <a:ln w="6350" cap="flat">
                            <a:miter lim="100000"/>
                          </a:ln>
                        </wps:spPr>
                        <wps:style>
                          <a:lnRef idx="1">
                            <a:srgbClr val="D9D9D9"/>
                          </a:lnRef>
                          <a:fillRef idx="0">
                            <a:srgbClr val="000000">
                              <a:alpha val="0"/>
                            </a:srgbClr>
                          </a:fillRef>
                          <a:effectRef idx="0">
                            <a:scrgbClr r="0" g="0" b="0"/>
                          </a:effectRef>
                          <a:fontRef idx="none"/>
                        </wps:style>
                        <wps:bodyPr/>
                      </wps:wsp>
                      <wps:wsp>
                        <wps:cNvPr id="436" name="Rectangle 436"/>
                        <wps:cNvSpPr/>
                        <wps:spPr>
                          <a:xfrm>
                            <a:off x="79375" y="109900"/>
                            <a:ext cx="63391" cy="115754"/>
                          </a:xfrm>
                          <a:prstGeom prst="rect">
                            <a:avLst/>
                          </a:prstGeom>
                          <a:ln>
                            <a:noFill/>
                          </a:ln>
                        </wps:spPr>
                        <wps:txbx>
                          <w:txbxContent>
                            <w:p w14:paraId="28579A99" w14:textId="77777777" w:rsidR="00701E32" w:rsidRDefault="00701E32" w:rsidP="00701E32">
                              <w:r>
                                <w:rPr>
                                  <w:rFonts w:ascii="Segoe UI" w:eastAsia="Segoe UI" w:hAnsi="Segoe UI" w:cs="Segoe UI"/>
                                  <w:b/>
                                  <w:color w:val="212121"/>
                                  <w:sz w:val="14"/>
                                </w:rPr>
                                <w:t>7</w:t>
                              </w:r>
                            </w:p>
                          </w:txbxContent>
                        </wps:txbx>
                        <wps:bodyPr horzOverflow="overflow" vert="horz" lIns="0" tIns="0" rIns="0" bIns="0" rtlCol="0">
                          <a:noAutofit/>
                        </wps:bodyPr>
                      </wps:wsp>
                      <wps:wsp>
                        <wps:cNvPr id="437" name="Rectangle 437"/>
                        <wps:cNvSpPr/>
                        <wps:spPr>
                          <a:xfrm>
                            <a:off x="127099" y="109900"/>
                            <a:ext cx="768367" cy="115754"/>
                          </a:xfrm>
                          <a:prstGeom prst="rect">
                            <a:avLst/>
                          </a:prstGeom>
                          <a:ln>
                            <a:noFill/>
                          </a:ln>
                        </wps:spPr>
                        <wps:txbx>
                          <w:txbxContent>
                            <w:p w14:paraId="03ECCF42" w14:textId="77777777" w:rsidR="00701E32" w:rsidRDefault="00701E32" w:rsidP="00701E32">
                              <w:r>
                                <w:rPr>
                                  <w:rFonts w:ascii="Segoe UI" w:eastAsia="Segoe UI" w:hAnsi="Segoe UI" w:cs="Segoe UI"/>
                                  <w:b/>
                                  <w:color w:val="212121"/>
                                  <w:sz w:val="14"/>
                                </w:rPr>
                                <w:t xml:space="preserve"> respondents (</w:t>
                              </w:r>
                            </w:p>
                          </w:txbxContent>
                        </wps:txbx>
                        <wps:bodyPr horzOverflow="overflow" vert="horz" lIns="0" tIns="0" rIns="0" bIns="0" rtlCol="0">
                          <a:noAutofit/>
                        </wps:bodyPr>
                      </wps:wsp>
                      <wps:wsp>
                        <wps:cNvPr id="438" name="Rectangle 438"/>
                        <wps:cNvSpPr/>
                        <wps:spPr>
                          <a:xfrm>
                            <a:off x="704850" y="109900"/>
                            <a:ext cx="131285" cy="115754"/>
                          </a:xfrm>
                          <a:prstGeom prst="rect">
                            <a:avLst/>
                          </a:prstGeom>
                          <a:ln>
                            <a:noFill/>
                          </a:ln>
                        </wps:spPr>
                        <wps:txbx>
                          <w:txbxContent>
                            <w:p w14:paraId="27BDD2F8" w14:textId="77777777" w:rsidR="00701E32" w:rsidRDefault="00701E32" w:rsidP="00701E32">
                              <w:r>
                                <w:rPr>
                                  <w:rFonts w:ascii="Segoe UI" w:eastAsia="Segoe UI" w:hAnsi="Segoe UI" w:cs="Segoe UI"/>
                                  <w:b/>
                                  <w:color w:val="212121"/>
                                  <w:sz w:val="14"/>
                                </w:rPr>
                                <w:t>50</w:t>
                              </w:r>
                            </w:p>
                          </w:txbxContent>
                        </wps:txbx>
                        <wps:bodyPr horzOverflow="overflow" vert="horz" lIns="0" tIns="0" rIns="0" bIns="0" rtlCol="0">
                          <a:noAutofit/>
                        </wps:bodyPr>
                      </wps:wsp>
                      <wps:wsp>
                        <wps:cNvPr id="439" name="Rectangle 439"/>
                        <wps:cNvSpPr/>
                        <wps:spPr>
                          <a:xfrm>
                            <a:off x="803573" y="109900"/>
                            <a:ext cx="713752" cy="115754"/>
                          </a:xfrm>
                          <a:prstGeom prst="rect">
                            <a:avLst/>
                          </a:prstGeom>
                          <a:ln>
                            <a:noFill/>
                          </a:ln>
                        </wps:spPr>
                        <wps:txbx>
                          <w:txbxContent>
                            <w:p w14:paraId="6CB9B453" w14:textId="77777777" w:rsidR="00701E32" w:rsidRDefault="00701E32" w:rsidP="00701E32">
                              <w:r>
                                <w:rPr>
                                  <w:rFonts w:ascii="Segoe UI" w:eastAsia="Segoe UI" w:hAnsi="Segoe UI" w:cs="Segoe UI"/>
                                  <w:b/>
                                  <w:color w:val="212121"/>
                                  <w:sz w:val="14"/>
                                </w:rPr>
                                <w:t xml:space="preserve">%) answered </w:t>
                              </w:r>
                            </w:p>
                          </w:txbxContent>
                        </wps:txbx>
                        <wps:bodyPr horzOverflow="overflow" vert="horz" lIns="0" tIns="0" rIns="0" bIns="0" rtlCol="0">
                          <a:noAutofit/>
                        </wps:bodyPr>
                      </wps:wsp>
                      <wps:wsp>
                        <wps:cNvPr id="440" name="Rectangle 440"/>
                        <wps:cNvSpPr/>
                        <wps:spPr>
                          <a:xfrm>
                            <a:off x="1340247" y="109900"/>
                            <a:ext cx="371858" cy="115754"/>
                          </a:xfrm>
                          <a:prstGeom prst="rect">
                            <a:avLst/>
                          </a:prstGeom>
                          <a:ln>
                            <a:noFill/>
                          </a:ln>
                        </wps:spPr>
                        <wps:txbx>
                          <w:txbxContent>
                            <w:p w14:paraId="7B715269" w14:textId="77777777" w:rsidR="00701E32" w:rsidRDefault="00701E32" w:rsidP="00701E32">
                              <w:r>
                                <w:rPr>
                                  <w:rFonts w:ascii="Segoe UI" w:eastAsia="Segoe UI" w:hAnsi="Segoe UI" w:cs="Segoe UI"/>
                                  <w:b/>
                                  <w:color w:val="212121"/>
                                  <w:sz w:val="14"/>
                                </w:rPr>
                                <w:t>mental</w:t>
                              </w:r>
                            </w:p>
                          </w:txbxContent>
                        </wps:txbx>
                        <wps:bodyPr horzOverflow="overflow" vert="horz" lIns="0" tIns="0" rIns="0" bIns="0" rtlCol="0">
                          <a:noAutofit/>
                        </wps:bodyPr>
                      </wps:wsp>
                      <wps:wsp>
                        <wps:cNvPr id="441" name="Rectangle 441"/>
                        <wps:cNvSpPr/>
                        <wps:spPr>
                          <a:xfrm>
                            <a:off x="1619845" y="109900"/>
                            <a:ext cx="941797" cy="115754"/>
                          </a:xfrm>
                          <a:prstGeom prst="rect">
                            <a:avLst/>
                          </a:prstGeom>
                          <a:ln>
                            <a:noFill/>
                          </a:ln>
                        </wps:spPr>
                        <wps:txbx>
                          <w:txbxContent>
                            <w:p w14:paraId="78BCDB1E" w14:textId="77777777" w:rsidR="00701E32" w:rsidRDefault="00701E32" w:rsidP="00701E32">
                              <w:r>
                                <w:rPr>
                                  <w:rFonts w:ascii="Segoe UI" w:eastAsia="Segoe UI" w:hAnsi="Segoe UI" w:cs="Segoe UI"/>
                                  <w:b/>
                                  <w:color w:val="212121"/>
                                  <w:sz w:val="14"/>
                                </w:rPr>
                                <w:t xml:space="preserve"> for this question.</w:t>
                              </w:r>
                            </w:p>
                          </w:txbxContent>
                        </wps:txbx>
                        <wps:bodyPr horzOverflow="overflow" vert="horz" lIns="0" tIns="0" rIns="0" bIns="0" rtlCol="0">
                          <a:noAutofit/>
                        </wps:bodyPr>
                      </wps:wsp>
                      <wps:wsp>
                        <wps:cNvPr id="443" name="Shape 443"/>
                        <wps:cNvSpPr/>
                        <wps:spPr>
                          <a:xfrm>
                            <a:off x="1974850" y="228436"/>
                            <a:ext cx="1593850" cy="889991"/>
                          </a:xfrm>
                          <a:custGeom>
                            <a:avLst/>
                            <a:gdLst/>
                            <a:ahLst/>
                            <a:cxnLst/>
                            <a:rect l="0" t="0" r="0" b="0"/>
                            <a:pathLst>
                              <a:path w="1593850" h="889991">
                                <a:moveTo>
                                  <a:pt x="796925" y="0"/>
                                </a:moveTo>
                                <a:cubicBezTo>
                                  <a:pt x="1027862" y="0"/>
                                  <a:pt x="1221048" y="142589"/>
                                  <a:pt x="1259827" y="331565"/>
                                </a:cubicBezTo>
                                <a:lnTo>
                                  <a:pt x="1266908" y="331565"/>
                                </a:lnTo>
                                <a:cubicBezTo>
                                  <a:pt x="1447469" y="331565"/>
                                  <a:pt x="1593850" y="456578"/>
                                  <a:pt x="1593850" y="610774"/>
                                </a:cubicBezTo>
                                <a:cubicBezTo>
                                  <a:pt x="1593850" y="764978"/>
                                  <a:pt x="1447469" y="889991"/>
                                  <a:pt x="1266908" y="889991"/>
                                </a:cubicBezTo>
                                <a:lnTo>
                                  <a:pt x="326942" y="889991"/>
                                </a:lnTo>
                                <a:cubicBezTo>
                                  <a:pt x="146380" y="889991"/>
                                  <a:pt x="0" y="764978"/>
                                  <a:pt x="0" y="610781"/>
                                </a:cubicBezTo>
                                <a:cubicBezTo>
                                  <a:pt x="0" y="456578"/>
                                  <a:pt x="146380" y="331565"/>
                                  <a:pt x="326942" y="331565"/>
                                </a:cubicBezTo>
                                <a:lnTo>
                                  <a:pt x="334023" y="331565"/>
                                </a:lnTo>
                                <a:cubicBezTo>
                                  <a:pt x="372796" y="142589"/>
                                  <a:pt x="565988" y="0"/>
                                  <a:pt x="79692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45" name="Rectangle 445"/>
                        <wps:cNvSpPr/>
                        <wps:spPr>
                          <a:xfrm>
                            <a:off x="2381746" y="639301"/>
                            <a:ext cx="1037547" cy="310305"/>
                          </a:xfrm>
                          <a:prstGeom prst="rect">
                            <a:avLst/>
                          </a:prstGeom>
                          <a:ln>
                            <a:noFill/>
                          </a:ln>
                        </wps:spPr>
                        <wps:txbx>
                          <w:txbxContent>
                            <w:p w14:paraId="2731794C" w14:textId="77777777" w:rsidR="00701E32" w:rsidRDefault="00701E32" w:rsidP="00701E32">
                              <w:r>
                                <w:rPr>
                                  <w:rFonts w:ascii="Segoe UI" w:eastAsia="Segoe UI" w:hAnsi="Segoe UI" w:cs="Segoe UI"/>
                                  <w:b/>
                                  <w:color w:val="182047"/>
                                  <w:sz w:val="38"/>
                                </w:rPr>
                                <w:t>mental</w:t>
                              </w:r>
                            </w:p>
                          </w:txbxContent>
                        </wps:txbx>
                        <wps:bodyPr horzOverflow="overflow" vert="horz" lIns="0" tIns="0" rIns="0" bIns="0" rtlCol="0">
                          <a:noAutofit/>
                        </wps:bodyPr>
                      </wps:wsp>
                      <wps:wsp>
                        <wps:cNvPr id="446" name="Rectangle 446"/>
                        <wps:cNvSpPr/>
                        <wps:spPr>
                          <a:xfrm>
                            <a:off x="3207742" y="639301"/>
                            <a:ext cx="937104" cy="310305"/>
                          </a:xfrm>
                          <a:prstGeom prst="rect">
                            <a:avLst/>
                          </a:prstGeom>
                          <a:ln>
                            <a:noFill/>
                          </a:ln>
                        </wps:spPr>
                        <wps:txbx>
                          <w:txbxContent>
                            <w:p w14:paraId="1B5E916C" w14:textId="77777777" w:rsidR="00701E32" w:rsidRDefault="00701E32" w:rsidP="00701E32">
                              <w:r>
                                <w:rPr>
                                  <w:rFonts w:ascii="Segoe UI" w:eastAsia="Segoe UI" w:hAnsi="Segoe UI" w:cs="Segoe UI"/>
                                  <w:b/>
                                  <w:color w:val="2C3C85"/>
                                  <w:sz w:val="38"/>
                                </w:rPr>
                                <w:t>health</w:t>
                              </w:r>
                            </w:p>
                          </w:txbxContent>
                        </wps:txbx>
                        <wps:bodyPr horzOverflow="overflow" vert="horz" lIns="0" tIns="0" rIns="0" bIns="0" rtlCol="0">
                          <a:noAutofit/>
                        </wps:bodyPr>
                      </wps:wsp>
                      <wps:wsp>
                        <wps:cNvPr id="447" name="Rectangle 447"/>
                        <wps:cNvSpPr/>
                        <wps:spPr>
                          <a:xfrm>
                            <a:off x="1718171" y="668241"/>
                            <a:ext cx="705617" cy="258546"/>
                          </a:xfrm>
                          <a:prstGeom prst="rect">
                            <a:avLst/>
                          </a:prstGeom>
                          <a:ln>
                            <a:noFill/>
                          </a:ln>
                        </wps:spPr>
                        <wps:txbx>
                          <w:txbxContent>
                            <w:p w14:paraId="3BDDE686" w14:textId="77777777" w:rsidR="00701E32" w:rsidRDefault="00701E32" w:rsidP="00701E32">
                              <w:r>
                                <w:rPr>
                                  <w:rFonts w:ascii="Segoe UI" w:eastAsia="Segoe UI" w:hAnsi="Segoe UI" w:cs="Segoe UI"/>
                                  <w:b/>
                                  <w:color w:val="4760D5"/>
                                  <w:sz w:val="31"/>
                                </w:rPr>
                                <w:t>Police</w:t>
                              </w:r>
                            </w:p>
                          </w:txbxContent>
                        </wps:txbx>
                        <wps:bodyPr horzOverflow="overflow" vert="horz" lIns="0" tIns="0" rIns="0" bIns="0" rtlCol="0">
                          <a:noAutofit/>
                        </wps:bodyPr>
                      </wps:wsp>
                      <wps:wsp>
                        <wps:cNvPr id="448" name="Rectangle 448"/>
                        <wps:cNvSpPr/>
                        <wps:spPr>
                          <a:xfrm>
                            <a:off x="3607295" y="967107"/>
                            <a:ext cx="573242" cy="168010"/>
                          </a:xfrm>
                          <a:prstGeom prst="rect">
                            <a:avLst/>
                          </a:prstGeom>
                          <a:ln>
                            <a:noFill/>
                          </a:ln>
                        </wps:spPr>
                        <wps:txbx>
                          <w:txbxContent>
                            <w:p w14:paraId="443F90D9" w14:textId="77777777" w:rsidR="00701E32" w:rsidRDefault="00701E32" w:rsidP="00701E32">
                              <w:r>
                                <w:rPr>
                                  <w:rFonts w:ascii="Segoe UI" w:eastAsia="Segoe UI" w:hAnsi="Segoe UI" w:cs="Segoe UI"/>
                                  <w:b/>
                                  <w:color w:val="182047"/>
                                  <w:sz w:val="20"/>
                                </w:rPr>
                                <w:t>officers</w:t>
                              </w:r>
                            </w:p>
                          </w:txbxContent>
                        </wps:txbx>
                        <wps:bodyPr horzOverflow="overflow" vert="horz" lIns="0" tIns="0" rIns="0" bIns="0" rtlCol="0">
                          <a:noAutofit/>
                        </wps:bodyPr>
                      </wps:wsp>
                      <wps:wsp>
                        <wps:cNvPr id="449" name="Rectangle 449"/>
                        <wps:cNvSpPr/>
                        <wps:spPr>
                          <a:xfrm>
                            <a:off x="2484933" y="967107"/>
                            <a:ext cx="763038" cy="168010"/>
                          </a:xfrm>
                          <a:prstGeom prst="rect">
                            <a:avLst/>
                          </a:prstGeom>
                          <a:ln>
                            <a:noFill/>
                          </a:ln>
                        </wps:spPr>
                        <wps:txbx>
                          <w:txbxContent>
                            <w:p w14:paraId="27864869" w14:textId="77777777" w:rsidR="00701E32" w:rsidRDefault="00701E32" w:rsidP="00701E32">
                              <w:r>
                                <w:rPr>
                                  <w:rFonts w:ascii="Segoe UI" w:eastAsia="Segoe UI" w:hAnsi="Segoe UI" w:cs="Segoe UI"/>
                                  <w:b/>
                                  <w:color w:val="3C51B4"/>
                                  <w:sz w:val="20"/>
                                </w:rPr>
                                <w:t>individual</w:t>
                              </w:r>
                            </w:p>
                          </w:txbxContent>
                        </wps:txbx>
                        <wps:bodyPr horzOverflow="overflow" vert="horz" lIns="0" tIns="0" rIns="0" bIns="0" rtlCol="0">
                          <a:noAutofit/>
                        </wps:bodyPr>
                      </wps:wsp>
                      <wps:wsp>
                        <wps:cNvPr id="450" name="Rectangle 450"/>
                        <wps:cNvSpPr/>
                        <wps:spPr>
                          <a:xfrm>
                            <a:off x="1474390" y="988789"/>
                            <a:ext cx="654988" cy="129231"/>
                          </a:xfrm>
                          <a:prstGeom prst="rect">
                            <a:avLst/>
                          </a:prstGeom>
                          <a:ln>
                            <a:noFill/>
                          </a:ln>
                        </wps:spPr>
                        <wps:txbx>
                          <w:txbxContent>
                            <w:p w14:paraId="151B6BCD" w14:textId="77777777" w:rsidR="00701E32" w:rsidRDefault="00701E32" w:rsidP="00701E32">
                              <w:r>
                                <w:rPr>
                                  <w:rFonts w:ascii="Segoe UI" w:eastAsia="Segoe UI" w:hAnsi="Segoe UI" w:cs="Segoe UI"/>
                                  <w:b/>
                                  <w:color w:val="4760D5"/>
                                  <w:sz w:val="16"/>
                                </w:rPr>
                                <w:t>ambulance</w:t>
                              </w:r>
                            </w:p>
                          </w:txbxContent>
                        </wps:txbx>
                        <wps:bodyPr horzOverflow="overflow" vert="horz" lIns="0" tIns="0" rIns="0" bIns="0" rtlCol="0">
                          <a:noAutofit/>
                        </wps:bodyPr>
                      </wps:wsp>
                      <wps:wsp>
                        <wps:cNvPr id="451" name="Rectangle 451"/>
                        <wps:cNvSpPr/>
                        <wps:spPr>
                          <a:xfrm>
                            <a:off x="1281906" y="839862"/>
                            <a:ext cx="468005" cy="129231"/>
                          </a:xfrm>
                          <a:prstGeom prst="rect">
                            <a:avLst/>
                          </a:prstGeom>
                          <a:ln>
                            <a:noFill/>
                          </a:ln>
                        </wps:spPr>
                        <wps:txbx>
                          <w:txbxContent>
                            <w:p w14:paraId="12E8EC3C" w14:textId="77777777" w:rsidR="00701E32" w:rsidRDefault="00701E32" w:rsidP="00701E32">
                              <w:r>
                                <w:rPr>
                                  <w:rFonts w:ascii="Segoe UI" w:eastAsia="Segoe UI" w:hAnsi="Segoe UI" w:cs="Segoe UI"/>
                                  <w:b/>
                                  <w:color w:val="182047"/>
                                  <w:sz w:val="16"/>
                                </w:rPr>
                                <w:t>training</w:t>
                              </w:r>
                            </w:p>
                          </w:txbxContent>
                        </wps:txbx>
                        <wps:bodyPr horzOverflow="overflow" vert="horz" lIns="0" tIns="0" rIns="0" bIns="0" rtlCol="0">
                          <a:noAutofit/>
                        </wps:bodyPr>
                      </wps:wsp>
                      <wps:wsp>
                        <wps:cNvPr id="452" name="Rectangle 452"/>
                        <wps:cNvSpPr/>
                        <wps:spPr>
                          <a:xfrm>
                            <a:off x="1255911" y="641325"/>
                            <a:ext cx="537165" cy="129231"/>
                          </a:xfrm>
                          <a:prstGeom prst="rect">
                            <a:avLst/>
                          </a:prstGeom>
                          <a:ln>
                            <a:noFill/>
                          </a:ln>
                        </wps:spPr>
                        <wps:txbx>
                          <w:txbxContent>
                            <w:p w14:paraId="0EEB7621" w14:textId="77777777" w:rsidR="00701E32" w:rsidRDefault="00701E32" w:rsidP="00701E32">
                              <w:r>
                                <w:rPr>
                                  <w:rFonts w:ascii="Segoe UI" w:eastAsia="Segoe UI" w:hAnsi="Segoe UI" w:cs="Segoe UI"/>
                                  <w:b/>
                                  <w:color w:val="3C51B4"/>
                                  <w:sz w:val="16"/>
                                </w:rPr>
                                <w:t>response</w:t>
                              </w:r>
                            </w:p>
                          </w:txbxContent>
                        </wps:txbx>
                        <wps:bodyPr horzOverflow="overflow" vert="horz" lIns="0" tIns="0" rIns="0" bIns="0" rtlCol="0">
                          <a:noAutofit/>
                        </wps:bodyPr>
                      </wps:wsp>
                      <wps:wsp>
                        <wps:cNvPr id="453" name="Rectangle 453"/>
                        <wps:cNvSpPr/>
                        <wps:spPr>
                          <a:xfrm>
                            <a:off x="1448097" y="492299"/>
                            <a:ext cx="725114" cy="129231"/>
                          </a:xfrm>
                          <a:prstGeom prst="rect">
                            <a:avLst/>
                          </a:prstGeom>
                          <a:ln>
                            <a:noFill/>
                          </a:ln>
                        </wps:spPr>
                        <wps:txbx>
                          <w:txbxContent>
                            <w:p w14:paraId="26569A27" w14:textId="77777777" w:rsidR="00701E32" w:rsidRDefault="00701E32" w:rsidP="00701E32">
                              <w:r>
                                <w:rPr>
                                  <w:rFonts w:ascii="Segoe UI" w:eastAsia="Segoe UI" w:hAnsi="Segoe UI" w:cs="Segoe UI"/>
                                  <w:b/>
                                  <w:color w:val="3C51B4"/>
                                  <w:sz w:val="16"/>
                                </w:rPr>
                                <w:t>Health crisis</w:t>
                              </w:r>
                            </w:p>
                          </w:txbxContent>
                        </wps:txbx>
                        <wps:bodyPr horzOverflow="overflow" vert="horz" lIns="0" tIns="0" rIns="0" bIns="0" rtlCol="0">
                          <a:noAutofit/>
                        </wps:bodyPr>
                      </wps:wsp>
                      <wps:wsp>
                        <wps:cNvPr id="454" name="Rectangle 454"/>
                        <wps:cNvSpPr/>
                        <wps:spPr>
                          <a:xfrm>
                            <a:off x="2466974" y="492299"/>
                            <a:ext cx="810645" cy="129231"/>
                          </a:xfrm>
                          <a:prstGeom prst="rect">
                            <a:avLst/>
                          </a:prstGeom>
                          <a:ln>
                            <a:noFill/>
                          </a:ln>
                        </wps:spPr>
                        <wps:txbx>
                          <w:txbxContent>
                            <w:p w14:paraId="263CBAAD" w14:textId="77777777" w:rsidR="00701E32" w:rsidRDefault="00701E32" w:rsidP="00701E32">
                              <w:r>
                                <w:rPr>
                                  <w:rFonts w:ascii="Segoe UI" w:eastAsia="Segoe UI" w:hAnsi="Segoe UI" w:cs="Segoe UI"/>
                                  <w:b/>
                                  <w:color w:val="182047"/>
                                  <w:sz w:val="16"/>
                                </w:rPr>
                                <w:t>police service</w:t>
                              </w:r>
                            </w:p>
                          </w:txbxContent>
                        </wps:txbx>
                        <wps:bodyPr horzOverflow="overflow" vert="horz" lIns="0" tIns="0" rIns="0" bIns="0" rtlCol="0">
                          <a:noAutofit/>
                        </wps:bodyPr>
                      </wps:wsp>
                      <wps:wsp>
                        <wps:cNvPr id="455" name="Rectangle 455"/>
                        <wps:cNvSpPr/>
                        <wps:spPr>
                          <a:xfrm>
                            <a:off x="3492301" y="492299"/>
                            <a:ext cx="879161" cy="129231"/>
                          </a:xfrm>
                          <a:prstGeom prst="rect">
                            <a:avLst/>
                          </a:prstGeom>
                          <a:ln>
                            <a:noFill/>
                          </a:ln>
                        </wps:spPr>
                        <wps:txbx>
                          <w:txbxContent>
                            <w:p w14:paraId="59D7F2A9" w14:textId="77777777" w:rsidR="00701E32" w:rsidRDefault="00701E32" w:rsidP="00701E32">
                              <w:r>
                                <w:rPr>
                                  <w:rFonts w:ascii="Segoe UI" w:eastAsia="Segoe UI" w:hAnsi="Segoe UI" w:cs="Segoe UI"/>
                                  <w:b/>
                                  <w:color w:val="2C3C85"/>
                                  <w:sz w:val="16"/>
                                </w:rPr>
                                <w:t xml:space="preserve">health </w:t>
                              </w:r>
                              <w:proofErr w:type="spellStart"/>
                              <w:r>
                                <w:rPr>
                                  <w:rFonts w:ascii="Segoe UI" w:eastAsia="Segoe UI" w:hAnsi="Segoe UI" w:cs="Segoe UI"/>
                                  <w:b/>
                                  <w:color w:val="2C3C85"/>
                                  <w:sz w:val="16"/>
                                </w:rPr>
                                <w:t>trianing</w:t>
                              </w:r>
                              <w:proofErr w:type="spellEnd"/>
                            </w:p>
                          </w:txbxContent>
                        </wps:txbx>
                        <wps:bodyPr horzOverflow="overflow" vert="horz" lIns="0" tIns="0" rIns="0" bIns="0" rtlCol="0">
                          <a:noAutofit/>
                        </wps:bodyPr>
                      </wps:wsp>
                      <wps:wsp>
                        <wps:cNvPr id="456" name="Rectangle 456"/>
                        <wps:cNvSpPr/>
                        <wps:spPr>
                          <a:xfrm>
                            <a:off x="4016473" y="790253"/>
                            <a:ext cx="882899" cy="129231"/>
                          </a:xfrm>
                          <a:prstGeom prst="rect">
                            <a:avLst/>
                          </a:prstGeom>
                          <a:ln>
                            <a:noFill/>
                          </a:ln>
                        </wps:spPr>
                        <wps:txbx>
                          <w:txbxContent>
                            <w:p w14:paraId="2BC49FD9" w14:textId="77777777" w:rsidR="00701E32" w:rsidRDefault="00701E32" w:rsidP="00701E32">
                              <w:r>
                                <w:rPr>
                                  <w:rFonts w:ascii="Segoe UI" w:eastAsia="Segoe UI" w:hAnsi="Segoe UI" w:cs="Segoe UI"/>
                                  <w:b/>
                                  <w:color w:val="3C51B4"/>
                                  <w:sz w:val="16"/>
                                </w:rPr>
                                <w:t>health services</w:t>
                              </w:r>
                            </w:p>
                          </w:txbxContent>
                        </wps:txbx>
                        <wps:bodyPr horzOverflow="overflow" vert="horz" lIns="0" tIns="0" rIns="0" bIns="0" rtlCol="0">
                          <a:noAutofit/>
                        </wps:bodyPr>
                      </wps:wsp>
                      <wps:wsp>
                        <wps:cNvPr id="457" name="Rectangle 457"/>
                        <wps:cNvSpPr/>
                        <wps:spPr>
                          <a:xfrm>
                            <a:off x="4253904" y="542007"/>
                            <a:ext cx="950512" cy="129231"/>
                          </a:xfrm>
                          <a:prstGeom prst="rect">
                            <a:avLst/>
                          </a:prstGeom>
                          <a:ln>
                            <a:noFill/>
                          </a:ln>
                        </wps:spPr>
                        <wps:txbx>
                          <w:txbxContent>
                            <w:p w14:paraId="5D5400EC" w14:textId="77777777" w:rsidR="00701E32" w:rsidRDefault="00701E32" w:rsidP="00701E32">
                              <w:r>
                                <w:rPr>
                                  <w:rFonts w:ascii="Segoe UI" w:eastAsia="Segoe UI" w:hAnsi="Segoe UI" w:cs="Segoe UI"/>
                                  <w:b/>
                                  <w:color w:val="4760D5"/>
                                  <w:sz w:val="16"/>
                                </w:rPr>
                                <w:t>health incidents</w:t>
                              </w:r>
                            </w:p>
                          </w:txbxContent>
                        </wps:txbx>
                        <wps:bodyPr horzOverflow="overflow" vert="horz" lIns="0" tIns="0" rIns="0" bIns="0" rtlCol="0">
                          <a:noAutofit/>
                        </wps:bodyPr>
                      </wps:wsp>
                      <wps:wsp>
                        <wps:cNvPr id="458" name="Rectangle 458"/>
                        <wps:cNvSpPr/>
                        <wps:spPr>
                          <a:xfrm>
                            <a:off x="4299148" y="939081"/>
                            <a:ext cx="829917" cy="129231"/>
                          </a:xfrm>
                          <a:prstGeom prst="rect">
                            <a:avLst/>
                          </a:prstGeom>
                          <a:ln>
                            <a:noFill/>
                          </a:ln>
                        </wps:spPr>
                        <wps:txbx>
                          <w:txbxContent>
                            <w:p w14:paraId="7328C181" w14:textId="77777777" w:rsidR="00701E32" w:rsidRDefault="00701E32" w:rsidP="00701E32">
                              <w:r>
                                <w:rPr>
                                  <w:rFonts w:ascii="Segoe UI" w:eastAsia="Segoe UI" w:hAnsi="Segoe UI" w:cs="Segoe UI"/>
                                  <w:b/>
                                  <w:color w:val="182047"/>
                                  <w:sz w:val="16"/>
                                </w:rPr>
                                <w:t>Police officers</w:t>
                              </w:r>
                            </w:p>
                          </w:txbxContent>
                        </wps:txbx>
                        <wps:bodyPr horzOverflow="overflow" vert="horz" lIns="0" tIns="0" rIns="0" bIns="0" rtlCol="0">
                          <a:noAutofit/>
                        </wps:bodyPr>
                      </wps:wsp>
                      <wps:wsp>
                        <wps:cNvPr id="459" name="Rectangle 459"/>
                        <wps:cNvSpPr/>
                        <wps:spPr>
                          <a:xfrm>
                            <a:off x="4089697" y="1088008"/>
                            <a:ext cx="688246" cy="129231"/>
                          </a:xfrm>
                          <a:prstGeom prst="rect">
                            <a:avLst/>
                          </a:prstGeom>
                          <a:ln>
                            <a:noFill/>
                          </a:ln>
                        </wps:spPr>
                        <wps:txbx>
                          <w:txbxContent>
                            <w:p w14:paraId="42D788B3" w14:textId="77777777" w:rsidR="00701E32" w:rsidRDefault="00701E32" w:rsidP="00701E32">
                              <w:r>
                                <w:rPr>
                                  <w:rFonts w:ascii="Segoe UI" w:eastAsia="Segoe UI" w:hAnsi="Segoe UI" w:cs="Segoe UI"/>
                                  <w:b/>
                                  <w:color w:val="2C3C85"/>
                                  <w:sz w:val="16"/>
                                </w:rPr>
                                <w:t>Health calls</w:t>
                              </w:r>
                            </w:p>
                          </w:txbxContent>
                        </wps:txbx>
                        <wps:bodyPr horzOverflow="overflow" vert="horz" lIns="0" tIns="0" rIns="0" bIns="0" rtlCol="0">
                          <a:noAutofit/>
                        </wps:bodyPr>
                      </wps:wsp>
                      <wps:wsp>
                        <wps:cNvPr id="460" name="Rectangle 460"/>
                        <wps:cNvSpPr/>
                        <wps:spPr>
                          <a:xfrm>
                            <a:off x="640953" y="939081"/>
                            <a:ext cx="775002" cy="129231"/>
                          </a:xfrm>
                          <a:prstGeom prst="rect">
                            <a:avLst/>
                          </a:prstGeom>
                          <a:ln>
                            <a:noFill/>
                          </a:ln>
                        </wps:spPr>
                        <wps:txbx>
                          <w:txbxContent>
                            <w:p w14:paraId="6DB32679" w14:textId="77777777" w:rsidR="00701E32" w:rsidRDefault="00701E32" w:rsidP="00701E32">
                              <w:r>
                                <w:rPr>
                                  <w:rFonts w:ascii="Segoe UI" w:eastAsia="Segoe UI" w:hAnsi="Segoe UI" w:cs="Segoe UI"/>
                                  <w:b/>
                                  <w:color w:val="3C51B4"/>
                                  <w:sz w:val="16"/>
                                </w:rPr>
                                <w:t xml:space="preserve">health </w:t>
                              </w:r>
                              <w:proofErr w:type="spellStart"/>
                              <w:r>
                                <w:rPr>
                                  <w:rFonts w:ascii="Segoe UI" w:eastAsia="Segoe UI" w:hAnsi="Segoe UI" w:cs="Segoe UI"/>
                                  <w:b/>
                                  <w:color w:val="3C51B4"/>
                                  <w:sz w:val="16"/>
                                </w:rPr>
                                <w:t>cirises</w:t>
                              </w:r>
                              <w:proofErr w:type="spellEnd"/>
                            </w:p>
                          </w:txbxContent>
                        </wps:txbx>
                        <wps:bodyPr horzOverflow="overflow" vert="horz" lIns="0" tIns="0" rIns="0" bIns="0" rtlCol="0">
                          <a:noAutofit/>
                        </wps:bodyPr>
                      </wps:wsp>
                      <wps:wsp>
                        <wps:cNvPr id="461" name="Rectangle 461"/>
                        <wps:cNvSpPr/>
                        <wps:spPr>
                          <a:xfrm>
                            <a:off x="1621333" y="1137717"/>
                            <a:ext cx="963210" cy="129231"/>
                          </a:xfrm>
                          <a:prstGeom prst="rect">
                            <a:avLst/>
                          </a:prstGeom>
                          <a:ln>
                            <a:noFill/>
                          </a:ln>
                        </wps:spPr>
                        <wps:txbx>
                          <w:txbxContent>
                            <w:p w14:paraId="53A3A0F3" w14:textId="77777777" w:rsidR="00701E32" w:rsidRDefault="00701E32" w:rsidP="00701E32">
                              <w:r>
                                <w:rPr>
                                  <w:rFonts w:ascii="Segoe UI" w:eastAsia="Segoe UI" w:hAnsi="Segoe UI" w:cs="Segoe UI"/>
                                  <w:b/>
                                  <w:color w:val="4760D5"/>
                                  <w:sz w:val="16"/>
                                </w:rPr>
                                <w:t>police resources</w:t>
                              </w:r>
                            </w:p>
                          </w:txbxContent>
                        </wps:txbx>
                        <wps:bodyPr horzOverflow="overflow" vert="horz" lIns="0" tIns="0" rIns="0" bIns="0" rtlCol="0">
                          <a:noAutofit/>
                        </wps:bodyPr>
                      </wps:wsp>
                      <wps:wsp>
                        <wps:cNvPr id="462" name="Rectangle 462"/>
                        <wps:cNvSpPr/>
                        <wps:spPr>
                          <a:xfrm>
                            <a:off x="969764" y="492299"/>
                            <a:ext cx="599364" cy="129231"/>
                          </a:xfrm>
                          <a:prstGeom prst="rect">
                            <a:avLst/>
                          </a:prstGeom>
                          <a:ln>
                            <a:noFill/>
                          </a:ln>
                        </wps:spPr>
                        <wps:txbx>
                          <w:txbxContent>
                            <w:p w14:paraId="27342737" w14:textId="77777777" w:rsidR="00701E32" w:rsidRDefault="00701E32" w:rsidP="00701E32">
                              <w:r>
                                <w:rPr>
                                  <w:rFonts w:ascii="Segoe UI" w:eastAsia="Segoe UI" w:hAnsi="Segoe UI" w:cs="Segoe UI"/>
                                  <w:b/>
                                  <w:color w:val="2C3C85"/>
                                  <w:sz w:val="16"/>
                                </w:rPr>
                                <w:t>not police</w:t>
                              </w:r>
                            </w:p>
                          </w:txbxContent>
                        </wps:txbx>
                        <wps:bodyPr horzOverflow="overflow" vert="horz" lIns="0" tIns="0" rIns="0" bIns="0" rtlCol="0">
                          <a:noAutofit/>
                        </wps:bodyPr>
                      </wps:wsp>
                      <wps:wsp>
                        <wps:cNvPr id="463" name="Rectangle 463"/>
                        <wps:cNvSpPr/>
                        <wps:spPr>
                          <a:xfrm>
                            <a:off x="957163" y="1088008"/>
                            <a:ext cx="632880" cy="129231"/>
                          </a:xfrm>
                          <a:prstGeom prst="rect">
                            <a:avLst/>
                          </a:prstGeom>
                          <a:ln>
                            <a:noFill/>
                          </a:ln>
                        </wps:spPr>
                        <wps:txbx>
                          <w:txbxContent>
                            <w:p w14:paraId="72B5BE36" w14:textId="77777777" w:rsidR="00701E32" w:rsidRDefault="00701E32" w:rsidP="00701E32">
                              <w:r>
                                <w:rPr>
                                  <w:rFonts w:ascii="Segoe UI" w:eastAsia="Segoe UI" w:hAnsi="Segoe UI" w:cs="Segoe UI"/>
                                  <w:b/>
                                  <w:color w:val="2C3C85"/>
                                  <w:sz w:val="16"/>
                                </w:rPr>
                                <w:t>crisis team</w:t>
                              </w:r>
                            </w:p>
                          </w:txbxContent>
                        </wps:txbx>
                        <wps:bodyPr horzOverflow="overflow" vert="horz" lIns="0" tIns="0" rIns="0" bIns="0" rtlCol="0">
                          <a:noAutofit/>
                        </wps:bodyPr>
                      </wps:wsp>
                      <wps:wsp>
                        <wps:cNvPr id="464" name="Rectangle 464"/>
                        <wps:cNvSpPr/>
                        <wps:spPr>
                          <a:xfrm>
                            <a:off x="312242" y="790253"/>
                            <a:ext cx="950383" cy="129231"/>
                          </a:xfrm>
                          <a:prstGeom prst="rect">
                            <a:avLst/>
                          </a:prstGeom>
                          <a:ln>
                            <a:noFill/>
                          </a:ln>
                        </wps:spPr>
                        <wps:txbx>
                          <w:txbxContent>
                            <w:p w14:paraId="120A00B1" w14:textId="77777777" w:rsidR="00701E32" w:rsidRDefault="00701E32" w:rsidP="00701E32">
                              <w:r>
                                <w:rPr>
                                  <w:rFonts w:ascii="Segoe UI" w:eastAsia="Segoe UI" w:hAnsi="Segoe UI" w:cs="Segoe UI"/>
                                  <w:b/>
                                  <w:color w:val="4760D5"/>
                                  <w:sz w:val="16"/>
                                </w:rPr>
                                <w:t>strongly believe</w:t>
                              </w:r>
                            </w:p>
                          </w:txbxContent>
                        </wps:txbx>
                        <wps:bodyPr horzOverflow="overflow" vert="horz" lIns="0" tIns="0" rIns="0" bIns="0" rtlCol="0">
                          <a:noAutofit/>
                        </wps:bodyPr>
                      </wps:wsp>
                    </wpg:wgp>
                  </a:graphicData>
                </a:graphic>
              </wp:inline>
            </w:drawing>
          </mc:Choice>
          <mc:Fallback>
            <w:pict>
              <v:group w14:anchorId="5F8D05FB" id="Group 3116" o:spid="_x0000_s1085" style="width:436.5pt;height:108pt;mso-position-horizontal-relative:char;mso-position-vertical-relative:line" coordsize="55435,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">
                <v:shape id="Shape 435" o:spid="_x0000_s1086" style="position:absolute;width:55435;height:13716;visibility:visible;mso-wrap-style:square;v-text-anchor:top" coordsize="5543549,137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" path="m,1298575l,73025c,68228,468,63478,1403,58775,2339,54071,3724,49504,5559,45073,7394,40642,9643,36435,12307,32448v2664,-3985,5691,-7671,9082,-11060c24779,17996,28468,14970,32454,12306,36441,9643,40650,7392,45079,5556,49509,3724,54076,2338,58778,1401,63481,468,68230,,73025,l5470524,v4795,,9544,468,14247,1401c5489473,2338,5494039,3724,5498469,5556v4430,1836,8638,4087,12625,6750c5515081,14970,5518770,17996,5522160,21388v3391,3389,6418,7078,9082,11063c5533905,36441,5536155,40649,5537990,45079v1835,4428,3220,8995,4156,13699c5543081,63481,5543549,68228,5543549,73025r,1225550c5543549,1303369,5543081,1308116,5542146,1312819v-935,4704,-2320,9268,-4155,13695c5536155,1330945,5533906,1335153,5531242,1339140v-2664,3990,-5691,7680,-9082,11069c5518770,1353598,5515081,1356624,5511094,1359288v-3986,2663,-8195,4911,-12625,6747c5494039,1367870,5489473,1369256,5484770,1370195v-4702,934,-9451,1402,-14246,1405l73025,1371600v-4795,-3,-9544,-471,-14247,-1405c54076,1369256,49509,1367870,45079,1366035v-4429,-1836,-8638,-4084,-12625,-6747c28468,1356624,24779,1353598,21389,1350209v-3391,-3389,-6418,-7079,-9082,-11069c9643,1335153,7394,1330945,5559,1326514v-1835,-4427,-3220,-8991,-4156,-13695c468,1308116,,1303369,,1298575xe" filled="f" strokecolor="#d9d9d9" strokeweight=".5pt">
                  <v:stroke miterlimit="1" joinstyle="miter"/>
                  <v:path arrowok="t" textboxrect="0,0,5543549,1371600"/>
                </v:shape>
                <v:rect id="Rectangle 436" o:spid="_x0000_s1087" style="position:absolute;left:793;top:1099;width:63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28579A99" w14:textId="77777777" w:rsidR="00701E32" w:rsidRDefault="00701E32" w:rsidP="00701E32">
                        <w:r>
                          <w:rPr>
                            <w:rFonts w:ascii="Segoe UI" w:eastAsia="Segoe UI" w:hAnsi="Segoe UI" w:cs="Segoe UI"/>
                            <w:b/>
                            <w:color w:val="212121"/>
                            <w:sz w:val="14"/>
                          </w:rPr>
                          <w:t>7</w:t>
                        </w:r>
                      </w:p>
                    </w:txbxContent>
                  </v:textbox>
                </v:rect>
                <v:rect id="Rectangle 437" o:spid="_x0000_s1088" style="position:absolute;left:1270;top:1099;width:7684;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03ECCF42" w14:textId="77777777" w:rsidR="00701E32" w:rsidRDefault="00701E32" w:rsidP="00701E32">
                        <w:r>
                          <w:rPr>
                            <w:rFonts w:ascii="Segoe UI" w:eastAsia="Segoe UI" w:hAnsi="Segoe UI" w:cs="Segoe UI"/>
                            <w:b/>
                            <w:color w:val="212121"/>
                            <w:sz w:val="14"/>
                          </w:rPr>
                          <w:t xml:space="preserve"> respondents (</w:t>
                        </w:r>
                      </w:p>
                    </w:txbxContent>
                  </v:textbox>
                </v:rect>
                <v:rect id="Rectangle 438" o:spid="_x0000_s1089" style="position:absolute;left:7048;top:1099;width:1313;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14:paraId="27BDD2F8" w14:textId="77777777" w:rsidR="00701E32" w:rsidRDefault="00701E32" w:rsidP="00701E32">
                        <w:r>
                          <w:rPr>
                            <w:rFonts w:ascii="Segoe UI" w:eastAsia="Segoe UI" w:hAnsi="Segoe UI" w:cs="Segoe UI"/>
                            <w:b/>
                            <w:color w:val="212121"/>
                            <w:sz w:val="14"/>
                          </w:rPr>
                          <w:t>50</w:t>
                        </w:r>
                      </w:p>
                    </w:txbxContent>
                  </v:textbox>
                </v:rect>
                <v:rect id="Rectangle 439" o:spid="_x0000_s1090" style="position:absolute;left:8035;top:1099;width:713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6CB9B453" w14:textId="77777777" w:rsidR="00701E32" w:rsidRDefault="00701E32" w:rsidP="00701E32">
                        <w:r>
                          <w:rPr>
                            <w:rFonts w:ascii="Segoe UI" w:eastAsia="Segoe UI" w:hAnsi="Segoe UI" w:cs="Segoe UI"/>
                            <w:b/>
                            <w:color w:val="212121"/>
                            <w:sz w:val="14"/>
                          </w:rPr>
                          <w:t xml:space="preserve">%) answered </w:t>
                        </w:r>
                      </w:p>
                    </w:txbxContent>
                  </v:textbox>
                </v:rect>
                <v:rect id="Rectangle 440" o:spid="_x0000_s1091" style="position:absolute;left:13402;top:1099;width:3719;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7B715269" w14:textId="77777777" w:rsidR="00701E32" w:rsidRDefault="00701E32" w:rsidP="00701E32">
                        <w:r>
                          <w:rPr>
                            <w:rFonts w:ascii="Segoe UI" w:eastAsia="Segoe UI" w:hAnsi="Segoe UI" w:cs="Segoe UI"/>
                            <w:b/>
                            <w:color w:val="212121"/>
                            <w:sz w:val="14"/>
                          </w:rPr>
                          <w:t>mental</w:t>
                        </w:r>
                      </w:p>
                    </w:txbxContent>
                  </v:textbox>
                </v:rect>
                <v:rect id="Rectangle 441" o:spid="_x0000_s1092" style="position:absolute;left:16198;top:1099;width:9418;height: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14:paraId="78BCDB1E" w14:textId="77777777" w:rsidR="00701E32" w:rsidRDefault="00701E32" w:rsidP="00701E32">
                        <w:r>
                          <w:rPr>
                            <w:rFonts w:ascii="Segoe UI" w:eastAsia="Segoe UI" w:hAnsi="Segoe UI" w:cs="Segoe UI"/>
                            <w:b/>
                            <w:color w:val="212121"/>
                            <w:sz w:val="14"/>
                          </w:rPr>
                          <w:t xml:space="preserve"> for this question.</w:t>
                        </w:r>
                      </w:p>
                    </w:txbxContent>
                  </v:textbox>
                </v:rect>
                <v:shape id="Shape 443" o:spid="_x0000_s1093" style="position:absolute;left:19748;top:2284;width:15939;height:8900;visibility:visible;mso-wrap-style:square;v-text-anchor:top" coordsize="1593850,889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" path="m796925,v230937,,424123,142589,462902,331565l1266908,331565v180561,,326942,125013,326942,279209c1593850,764978,1447469,889991,1266908,889991r-939966,c146380,889991,,764978,,610781,,456578,146380,331565,326942,331565r7081,c372796,142589,565988,,796925,xe" stroked="f" strokeweight="0">
                  <v:stroke miterlimit="83231f" joinstyle="miter"/>
                  <v:path arrowok="t" textboxrect="0,0,1593850,889991"/>
                </v:shape>
                <v:rect id="Rectangle 445" o:spid="_x0000_s1094" style="position:absolute;left:23817;top:6393;width:10375;height:3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14:paraId="2731794C" w14:textId="77777777" w:rsidR="00701E32" w:rsidRDefault="00701E32" w:rsidP="00701E32">
                        <w:r>
                          <w:rPr>
                            <w:rFonts w:ascii="Segoe UI" w:eastAsia="Segoe UI" w:hAnsi="Segoe UI" w:cs="Segoe UI"/>
                            <w:b/>
                            <w:color w:val="182047"/>
                            <w:sz w:val="38"/>
                          </w:rPr>
                          <w:t>mental</w:t>
                        </w:r>
                      </w:p>
                    </w:txbxContent>
                  </v:textbox>
                </v:rect>
                <v:rect id="Rectangle 446" o:spid="_x0000_s1095" style="position:absolute;left:32077;top:6393;width:9371;height:31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vhxAAAANwAAAAPAAAAZHJzL2Rvd25yZXYueG1sRI9Pi8Iw&#10;FMTvgt8hPGFvmioi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NSay+HEAAAA3AAAAA8A&#10;AAAAAAAAAAAAAAAABwIAAGRycy9kb3ducmV2LnhtbFBLBQYAAAAAAwADALcAAAD4AgAAAAA=&#10;" filled="f" stroked="f">
                  <v:textbox inset="0,0,0,0">
                    <w:txbxContent>
                      <w:p w14:paraId="1B5E916C" w14:textId="77777777" w:rsidR="00701E32" w:rsidRDefault="00701E32" w:rsidP="00701E32">
                        <w:r>
                          <w:rPr>
                            <w:rFonts w:ascii="Segoe UI" w:eastAsia="Segoe UI" w:hAnsi="Segoe UI" w:cs="Segoe UI"/>
                            <w:b/>
                            <w:color w:val="2C3C85"/>
                            <w:sz w:val="38"/>
                          </w:rPr>
                          <w:t>health</w:t>
                        </w:r>
                      </w:p>
                    </w:txbxContent>
                  </v:textbox>
                </v:rect>
                <v:rect id="Rectangle 447" o:spid="_x0000_s1096" style="position:absolute;left:17181;top:6682;width:7056;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m56xQAAANwAAAAPAAAAZHJzL2Rvd25yZXYueG1sRI9Li8JA&#10;EITvgv9haMGbTlzE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C71m56xQAAANwAAAAP&#10;AAAAAAAAAAAAAAAAAAcCAABkcnMvZG93bnJldi54bWxQSwUGAAAAAAMAAwC3AAAA+QIAAAAA&#10;" filled="f" stroked="f">
                  <v:textbox inset="0,0,0,0">
                    <w:txbxContent>
                      <w:p w14:paraId="3BDDE686" w14:textId="77777777" w:rsidR="00701E32" w:rsidRDefault="00701E32" w:rsidP="00701E32">
                        <w:r>
                          <w:rPr>
                            <w:rFonts w:ascii="Segoe UI" w:eastAsia="Segoe UI" w:hAnsi="Segoe UI" w:cs="Segoe UI"/>
                            <w:b/>
                            <w:color w:val="4760D5"/>
                            <w:sz w:val="31"/>
                          </w:rPr>
                          <w:t>Police</w:t>
                        </w:r>
                      </w:p>
                    </w:txbxContent>
                  </v:textbox>
                </v:rect>
                <v:rect id="Rectangle 448" o:spid="_x0000_s1097" style="position:absolute;left:36072;top:9671;width:5733;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14:paraId="443F90D9" w14:textId="77777777" w:rsidR="00701E32" w:rsidRDefault="00701E32" w:rsidP="00701E32">
                        <w:r>
                          <w:rPr>
                            <w:rFonts w:ascii="Segoe UI" w:eastAsia="Segoe UI" w:hAnsi="Segoe UI" w:cs="Segoe UI"/>
                            <w:b/>
                            <w:color w:val="182047"/>
                            <w:sz w:val="20"/>
                          </w:rPr>
                          <w:t>officers</w:t>
                        </w:r>
                      </w:p>
                    </w:txbxContent>
                  </v:textbox>
                </v:rect>
                <v:rect id="Rectangle 449" o:spid="_x0000_s1098" style="position:absolute;left:24849;top:9671;width:7630;height:1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14:paraId="27864869" w14:textId="77777777" w:rsidR="00701E32" w:rsidRDefault="00701E32" w:rsidP="00701E32">
                        <w:r>
                          <w:rPr>
                            <w:rFonts w:ascii="Segoe UI" w:eastAsia="Segoe UI" w:hAnsi="Segoe UI" w:cs="Segoe UI"/>
                            <w:b/>
                            <w:color w:val="3C51B4"/>
                            <w:sz w:val="20"/>
                          </w:rPr>
                          <w:t>individual</w:t>
                        </w:r>
                      </w:p>
                    </w:txbxContent>
                  </v:textbox>
                </v:rect>
                <v:rect id="Rectangle 450" o:spid="_x0000_s1099" style="position:absolute;left:14743;top:9887;width:6550;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mDTwQAAANwAAAAPAAAAZHJzL2Rvd25yZXYueG1sRE/LisIw&#10;FN0L/kO4gjtNHXT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LHmYNPBAAAA3AAAAA8AAAAA&#10;AAAAAAAAAAAABwIAAGRycy9kb3ducmV2LnhtbFBLBQYAAAAAAwADALcAAAD1AgAAAAA=&#10;" filled="f" stroked="f">
                  <v:textbox inset="0,0,0,0">
                    <w:txbxContent>
                      <w:p w14:paraId="151B6BCD" w14:textId="77777777" w:rsidR="00701E32" w:rsidRDefault="00701E32" w:rsidP="00701E32">
                        <w:r>
                          <w:rPr>
                            <w:rFonts w:ascii="Segoe UI" w:eastAsia="Segoe UI" w:hAnsi="Segoe UI" w:cs="Segoe UI"/>
                            <w:b/>
                            <w:color w:val="4760D5"/>
                            <w:sz w:val="16"/>
                          </w:rPr>
                          <w:t>ambulance</w:t>
                        </w:r>
                      </w:p>
                    </w:txbxContent>
                  </v:textbox>
                </v:rect>
                <v:rect id="Rectangle 451" o:spid="_x0000_s1100" style="position:absolute;left:12819;top:8398;width:4680;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14:paraId="12E8EC3C" w14:textId="77777777" w:rsidR="00701E32" w:rsidRDefault="00701E32" w:rsidP="00701E32">
                        <w:r>
                          <w:rPr>
                            <w:rFonts w:ascii="Segoe UI" w:eastAsia="Segoe UI" w:hAnsi="Segoe UI" w:cs="Segoe UI"/>
                            <w:b/>
                            <w:color w:val="182047"/>
                            <w:sz w:val="16"/>
                          </w:rPr>
                          <w:t>training</w:t>
                        </w:r>
                      </w:p>
                    </w:txbxContent>
                  </v:textbox>
                </v:rect>
                <v:rect id="Rectangle 452" o:spid="_x0000_s1101" style="position:absolute;left:12559;top:6413;width:5371;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14:paraId="0EEB7621" w14:textId="77777777" w:rsidR="00701E32" w:rsidRDefault="00701E32" w:rsidP="00701E32">
                        <w:r>
                          <w:rPr>
                            <w:rFonts w:ascii="Segoe UI" w:eastAsia="Segoe UI" w:hAnsi="Segoe UI" w:cs="Segoe UI"/>
                            <w:b/>
                            <w:color w:val="3C51B4"/>
                            <w:sz w:val="16"/>
                          </w:rPr>
                          <w:t>response</w:t>
                        </w:r>
                      </w:p>
                    </w:txbxContent>
                  </v:textbox>
                </v:rect>
                <v:rect id="Rectangle 453" o:spid="_x0000_s1102" style="position:absolute;left:14480;top:4922;width:7252;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14:paraId="26569A27" w14:textId="77777777" w:rsidR="00701E32" w:rsidRDefault="00701E32" w:rsidP="00701E32">
                        <w:r>
                          <w:rPr>
                            <w:rFonts w:ascii="Segoe UI" w:eastAsia="Segoe UI" w:hAnsi="Segoe UI" w:cs="Segoe UI"/>
                            <w:b/>
                            <w:color w:val="3C51B4"/>
                            <w:sz w:val="16"/>
                          </w:rPr>
                          <w:t>Health crisis</w:t>
                        </w:r>
                      </w:p>
                    </w:txbxContent>
                  </v:textbox>
                </v:rect>
                <v:rect id="Rectangle 454" o:spid="_x0000_s1103" style="position:absolute;left:24669;top:4922;width:8107;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14:paraId="263CBAAD" w14:textId="77777777" w:rsidR="00701E32" w:rsidRDefault="00701E32" w:rsidP="00701E32">
                        <w:r>
                          <w:rPr>
                            <w:rFonts w:ascii="Segoe UI" w:eastAsia="Segoe UI" w:hAnsi="Segoe UI" w:cs="Segoe UI"/>
                            <w:b/>
                            <w:color w:val="182047"/>
                            <w:sz w:val="16"/>
                          </w:rPr>
                          <w:t>police service</w:t>
                        </w:r>
                      </w:p>
                    </w:txbxContent>
                  </v:textbox>
                </v:rect>
                <v:rect id="Rectangle 455" o:spid="_x0000_s1104" style="position:absolute;left:34923;top:4922;width:8791;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14:paraId="59D7F2A9" w14:textId="77777777" w:rsidR="00701E32" w:rsidRDefault="00701E32" w:rsidP="00701E32">
                        <w:r>
                          <w:rPr>
                            <w:rFonts w:ascii="Segoe UI" w:eastAsia="Segoe UI" w:hAnsi="Segoe UI" w:cs="Segoe UI"/>
                            <w:b/>
                            <w:color w:val="2C3C85"/>
                            <w:sz w:val="16"/>
                          </w:rPr>
                          <w:t xml:space="preserve">health </w:t>
                        </w:r>
                        <w:proofErr w:type="spellStart"/>
                        <w:r>
                          <w:rPr>
                            <w:rFonts w:ascii="Segoe UI" w:eastAsia="Segoe UI" w:hAnsi="Segoe UI" w:cs="Segoe UI"/>
                            <w:b/>
                            <w:color w:val="2C3C85"/>
                            <w:sz w:val="16"/>
                          </w:rPr>
                          <w:t>trianing</w:t>
                        </w:r>
                        <w:proofErr w:type="spellEnd"/>
                      </w:p>
                    </w:txbxContent>
                  </v:textbox>
                </v:rect>
                <v:rect id="Rectangle 456" o:spid="_x0000_s1105" style="position:absolute;left:40164;top:7902;width:8829;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2BC49FD9" w14:textId="77777777" w:rsidR="00701E32" w:rsidRDefault="00701E32" w:rsidP="00701E32">
                        <w:r>
                          <w:rPr>
                            <w:rFonts w:ascii="Segoe UI" w:eastAsia="Segoe UI" w:hAnsi="Segoe UI" w:cs="Segoe UI"/>
                            <w:b/>
                            <w:color w:val="3C51B4"/>
                            <w:sz w:val="16"/>
                          </w:rPr>
                          <w:t>health services</w:t>
                        </w:r>
                      </w:p>
                    </w:txbxContent>
                  </v:textbox>
                </v:rect>
                <v:rect id="Rectangle 457" o:spid="_x0000_s1106" style="position:absolute;left:42539;top:5420;width:9505;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14:paraId="5D5400EC" w14:textId="77777777" w:rsidR="00701E32" w:rsidRDefault="00701E32" w:rsidP="00701E32">
                        <w:r>
                          <w:rPr>
                            <w:rFonts w:ascii="Segoe UI" w:eastAsia="Segoe UI" w:hAnsi="Segoe UI" w:cs="Segoe UI"/>
                            <w:b/>
                            <w:color w:val="4760D5"/>
                            <w:sz w:val="16"/>
                          </w:rPr>
                          <w:t>health incidents</w:t>
                        </w:r>
                      </w:p>
                    </w:txbxContent>
                  </v:textbox>
                </v:rect>
                <v:rect id="Rectangle 458" o:spid="_x0000_s1107" style="position:absolute;left:42991;top:9390;width:8299;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14:paraId="7328C181" w14:textId="77777777" w:rsidR="00701E32" w:rsidRDefault="00701E32" w:rsidP="00701E32">
                        <w:r>
                          <w:rPr>
                            <w:rFonts w:ascii="Segoe UI" w:eastAsia="Segoe UI" w:hAnsi="Segoe UI" w:cs="Segoe UI"/>
                            <w:b/>
                            <w:color w:val="182047"/>
                            <w:sz w:val="16"/>
                          </w:rPr>
                          <w:t>Police officers</w:t>
                        </w:r>
                      </w:p>
                    </w:txbxContent>
                  </v:textbox>
                </v:rect>
                <v:rect id="Rectangle 459" o:spid="_x0000_s1108" style="position:absolute;left:40896;top:10880;width:6883;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14:paraId="42D788B3" w14:textId="77777777" w:rsidR="00701E32" w:rsidRDefault="00701E32" w:rsidP="00701E32">
                        <w:r>
                          <w:rPr>
                            <w:rFonts w:ascii="Segoe UI" w:eastAsia="Segoe UI" w:hAnsi="Segoe UI" w:cs="Segoe UI"/>
                            <w:b/>
                            <w:color w:val="2C3C85"/>
                            <w:sz w:val="16"/>
                          </w:rPr>
                          <w:t>Health calls</w:t>
                        </w:r>
                      </w:p>
                    </w:txbxContent>
                  </v:textbox>
                </v:rect>
                <v:rect id="Rectangle 460" o:spid="_x0000_s1109" style="position:absolute;left:6409;top:9390;width:7750;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14:paraId="6DB32679" w14:textId="77777777" w:rsidR="00701E32" w:rsidRDefault="00701E32" w:rsidP="00701E32">
                        <w:r>
                          <w:rPr>
                            <w:rFonts w:ascii="Segoe UI" w:eastAsia="Segoe UI" w:hAnsi="Segoe UI" w:cs="Segoe UI"/>
                            <w:b/>
                            <w:color w:val="3C51B4"/>
                            <w:sz w:val="16"/>
                          </w:rPr>
                          <w:t xml:space="preserve">health </w:t>
                        </w:r>
                        <w:proofErr w:type="spellStart"/>
                        <w:r>
                          <w:rPr>
                            <w:rFonts w:ascii="Segoe UI" w:eastAsia="Segoe UI" w:hAnsi="Segoe UI" w:cs="Segoe UI"/>
                            <w:b/>
                            <w:color w:val="3C51B4"/>
                            <w:sz w:val="16"/>
                          </w:rPr>
                          <w:t>cirises</w:t>
                        </w:r>
                        <w:proofErr w:type="spellEnd"/>
                      </w:p>
                    </w:txbxContent>
                  </v:textbox>
                </v:rect>
                <v:rect id="Rectangle 461" o:spid="_x0000_s1110" style="position:absolute;left:16213;top:11377;width:9632;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14:paraId="53A3A0F3" w14:textId="77777777" w:rsidR="00701E32" w:rsidRDefault="00701E32" w:rsidP="00701E32">
                        <w:r>
                          <w:rPr>
                            <w:rFonts w:ascii="Segoe UI" w:eastAsia="Segoe UI" w:hAnsi="Segoe UI" w:cs="Segoe UI"/>
                            <w:b/>
                            <w:color w:val="4760D5"/>
                            <w:sz w:val="16"/>
                          </w:rPr>
                          <w:t>police resources</w:t>
                        </w:r>
                      </w:p>
                    </w:txbxContent>
                  </v:textbox>
                </v:rect>
                <v:rect id="Rectangle 462" o:spid="_x0000_s1111" style="position:absolute;left:9697;top:4922;width:5994;height:1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14:paraId="27342737" w14:textId="77777777" w:rsidR="00701E32" w:rsidRDefault="00701E32" w:rsidP="00701E32">
                        <w:r>
                          <w:rPr>
                            <w:rFonts w:ascii="Segoe UI" w:eastAsia="Segoe UI" w:hAnsi="Segoe UI" w:cs="Segoe UI"/>
                            <w:b/>
                            <w:color w:val="2C3C85"/>
                            <w:sz w:val="16"/>
                          </w:rPr>
                          <w:t>not police</w:t>
                        </w:r>
                      </w:p>
                    </w:txbxContent>
                  </v:textbox>
                </v:rect>
                <v:rect id="Rectangle 463" o:spid="_x0000_s1112" style="position:absolute;left:9571;top:10880;width:6329;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72B5BE36" w14:textId="77777777" w:rsidR="00701E32" w:rsidRDefault="00701E32" w:rsidP="00701E32">
                        <w:r>
                          <w:rPr>
                            <w:rFonts w:ascii="Segoe UI" w:eastAsia="Segoe UI" w:hAnsi="Segoe UI" w:cs="Segoe UI"/>
                            <w:b/>
                            <w:color w:val="2C3C85"/>
                            <w:sz w:val="16"/>
                          </w:rPr>
                          <w:t>crisis team</w:t>
                        </w:r>
                      </w:p>
                    </w:txbxContent>
                  </v:textbox>
                </v:rect>
                <v:rect id="Rectangle 464" o:spid="_x0000_s1113" style="position:absolute;left:3122;top:7902;width:9504;height:1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120A00B1" w14:textId="77777777" w:rsidR="00701E32" w:rsidRDefault="00701E32" w:rsidP="00701E32">
                        <w:r>
                          <w:rPr>
                            <w:rFonts w:ascii="Segoe UI" w:eastAsia="Segoe UI" w:hAnsi="Segoe UI" w:cs="Segoe UI"/>
                            <w:b/>
                            <w:color w:val="4760D5"/>
                            <w:sz w:val="16"/>
                          </w:rPr>
                          <w:t>strongly believe</w:t>
                        </w:r>
                      </w:p>
                    </w:txbxContent>
                  </v:textbox>
                </v:rect>
                <w10:anchorlock/>
              </v:group>
            </w:pict>
          </mc:Fallback>
        </mc:AlternateContent>
      </w:r>
    </w:p>
    <w:p w14:paraId="72FA6459" w14:textId="77777777" w:rsidR="00DA09CD" w:rsidRDefault="00DA09CD" w:rsidP="00701E32">
      <w:pPr>
        <w:spacing w:after="666" w:line="379" w:lineRule="auto"/>
        <w:ind w:left="146"/>
      </w:pPr>
    </w:p>
    <w:p w14:paraId="0558CE7F" w14:textId="177117F2" w:rsidR="000754E9" w:rsidRDefault="000754E9" w:rsidP="00990309">
      <w:pPr>
        <w:spacing w:line="480" w:lineRule="auto"/>
        <w:jc w:val="both"/>
        <w:rPr>
          <w:rFonts w:ascii="Arial" w:hAnsi="Arial" w:cs="Arial"/>
          <w:b/>
          <w:bCs/>
        </w:rPr>
      </w:pPr>
    </w:p>
    <w:p w14:paraId="0AB4579E" w14:textId="77777777" w:rsidR="00445C4A" w:rsidRPr="00EE6584" w:rsidRDefault="00445C4A" w:rsidP="0017334D">
      <w:pPr>
        <w:spacing w:line="480" w:lineRule="auto"/>
        <w:jc w:val="both"/>
        <w:rPr>
          <w:rFonts w:ascii="Arial" w:hAnsi="Arial" w:cs="Arial"/>
          <w:b/>
          <w:bCs/>
        </w:rPr>
      </w:pPr>
    </w:p>
    <w:p w14:paraId="03849AE1" w14:textId="77777777" w:rsidR="005357AB" w:rsidRPr="005357AB" w:rsidRDefault="005357AB" w:rsidP="005357AB"/>
    <w:p w14:paraId="003BBE83" w14:textId="77777777" w:rsidR="008D45B6" w:rsidRPr="008D45B6" w:rsidRDefault="008D45B6" w:rsidP="008D45B6"/>
    <w:p w14:paraId="3BCB4D53" w14:textId="77777777" w:rsidR="00914EC5" w:rsidRPr="00292F5B" w:rsidRDefault="00914EC5" w:rsidP="00132441">
      <w:pPr>
        <w:spacing w:line="360" w:lineRule="auto"/>
      </w:pPr>
    </w:p>
    <w:p w14:paraId="3DA3A4AD" w14:textId="77777777" w:rsidR="00132441" w:rsidRPr="00602E10" w:rsidRDefault="00132441" w:rsidP="00602E10">
      <w:pPr>
        <w:spacing w:line="480" w:lineRule="auto"/>
        <w:rPr>
          <w:rFonts w:ascii="Arial" w:hAnsi="Arial" w:cs="Arial"/>
        </w:rPr>
      </w:pPr>
    </w:p>
    <w:sectPr w:rsidR="00132441" w:rsidRPr="00602E10">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6385E" w14:textId="77777777" w:rsidR="00CC012C" w:rsidRDefault="00CC012C" w:rsidP="004D2D9A">
      <w:pPr>
        <w:spacing w:after="0" w:line="240" w:lineRule="auto"/>
      </w:pPr>
      <w:r>
        <w:separator/>
      </w:r>
    </w:p>
  </w:endnote>
  <w:endnote w:type="continuationSeparator" w:id="0">
    <w:p w14:paraId="05F7AFF8" w14:textId="77777777" w:rsidR="00CC012C" w:rsidRDefault="00CC012C" w:rsidP="004D2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900394"/>
      <w:docPartObj>
        <w:docPartGallery w:val="Page Numbers (Bottom of Page)"/>
        <w:docPartUnique/>
      </w:docPartObj>
    </w:sdtPr>
    <w:sdtEndPr>
      <w:rPr>
        <w:noProof/>
      </w:rPr>
    </w:sdtEndPr>
    <w:sdtContent>
      <w:p w14:paraId="2B03E458" w14:textId="1DCBA210" w:rsidR="00763C95" w:rsidRDefault="00763C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F85588" w14:textId="77777777" w:rsidR="00AE058F" w:rsidRDefault="00AE058F" w:rsidP="00D0245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C6D16" w14:textId="77777777" w:rsidR="00CC012C" w:rsidRDefault="00CC012C" w:rsidP="004D2D9A">
      <w:pPr>
        <w:spacing w:after="0" w:line="240" w:lineRule="auto"/>
      </w:pPr>
      <w:r>
        <w:separator/>
      </w:r>
    </w:p>
  </w:footnote>
  <w:footnote w:type="continuationSeparator" w:id="0">
    <w:p w14:paraId="3A7F10E1" w14:textId="77777777" w:rsidR="00CC012C" w:rsidRDefault="00CC012C" w:rsidP="004D2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42E32" w14:textId="4B5E3B22" w:rsidR="00AE058F" w:rsidRDefault="004D2D9A">
    <w:pPr>
      <w:pStyle w:val="Header"/>
    </w:pPr>
    <w:r>
      <w:t>Oakleigh Simcock-Jones (</w:t>
    </w:r>
    <w:r w:rsidR="003A4DA7">
      <w:t>2319844)                                                                                                    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w14:anchorId="2B10A8F4" id="95" o:spid="_x0000_i1025" style="width:11.25pt;height:11.25pt" coordsize="" o:spt="100" o:bullet="t" adj="0,,0" path="" stroked="f">
        <v:stroke joinstyle="miter"/>
        <v:imagedata r:id="rId1" o:title="image7"/>
        <v:formulas/>
        <v:path o:connecttype="segments"/>
      </v:shape>
    </w:pict>
  </w:numPicBullet>
  <w:abstractNum w:abstractNumId="0" w15:restartNumberingAfterBreak="0">
    <w:nsid w:val="01956E3B"/>
    <w:multiLevelType w:val="multilevel"/>
    <w:tmpl w:val="484A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544DC"/>
    <w:multiLevelType w:val="hybridMultilevel"/>
    <w:tmpl w:val="DF905152"/>
    <w:lvl w:ilvl="0" w:tplc="072694E0">
      <w:start w:val="2"/>
      <w:numFmt w:val="decimal"/>
      <w:lvlText w:val="%1."/>
      <w:lvlJc w:val="left"/>
      <w:pPr>
        <w:ind w:left="335"/>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C73013BC">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67A24402">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58982176">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37BEDEA6">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4106D70C">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64441900">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7EC01830">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585AFFFC">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2" w15:restartNumberingAfterBreak="0">
    <w:nsid w:val="0EE81320"/>
    <w:multiLevelType w:val="multilevel"/>
    <w:tmpl w:val="BE54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7413F"/>
    <w:multiLevelType w:val="multilevel"/>
    <w:tmpl w:val="7B5E4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E0DAB"/>
    <w:multiLevelType w:val="multilevel"/>
    <w:tmpl w:val="31D4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428E9"/>
    <w:multiLevelType w:val="multilevel"/>
    <w:tmpl w:val="5A2CD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15264"/>
    <w:multiLevelType w:val="multilevel"/>
    <w:tmpl w:val="F698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444B8"/>
    <w:multiLevelType w:val="multilevel"/>
    <w:tmpl w:val="32F44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A1C2D"/>
    <w:multiLevelType w:val="multilevel"/>
    <w:tmpl w:val="56F69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3A086D"/>
    <w:multiLevelType w:val="hybridMultilevel"/>
    <w:tmpl w:val="F70E86FA"/>
    <w:lvl w:ilvl="0" w:tplc="A90CC9D6">
      <w:start w:val="9"/>
      <w:numFmt w:val="decimal"/>
      <w:lvlText w:val="%1."/>
      <w:lvlJc w:val="left"/>
      <w:pPr>
        <w:ind w:left="221"/>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CF00A888">
      <w:start w:val="1"/>
      <w:numFmt w:val="lowerLetter"/>
      <w:lvlText w:val="%2"/>
      <w:lvlJc w:val="left"/>
      <w:pPr>
        <w:ind w:left="10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2" w:tplc="F432A332">
      <w:start w:val="1"/>
      <w:numFmt w:val="lowerRoman"/>
      <w:lvlText w:val="%3"/>
      <w:lvlJc w:val="left"/>
      <w:pPr>
        <w:ind w:left="18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3" w:tplc="2F6466BE">
      <w:start w:val="1"/>
      <w:numFmt w:val="decimal"/>
      <w:lvlText w:val="%4"/>
      <w:lvlJc w:val="left"/>
      <w:pPr>
        <w:ind w:left="25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4" w:tplc="F19CB688">
      <w:start w:val="1"/>
      <w:numFmt w:val="lowerLetter"/>
      <w:lvlText w:val="%5"/>
      <w:lvlJc w:val="left"/>
      <w:pPr>
        <w:ind w:left="324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5" w:tplc="1B26D400">
      <w:start w:val="1"/>
      <w:numFmt w:val="lowerRoman"/>
      <w:lvlText w:val="%6"/>
      <w:lvlJc w:val="left"/>
      <w:pPr>
        <w:ind w:left="396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6" w:tplc="C10EE692">
      <w:start w:val="1"/>
      <w:numFmt w:val="decimal"/>
      <w:lvlText w:val="%7"/>
      <w:lvlJc w:val="left"/>
      <w:pPr>
        <w:ind w:left="46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7" w:tplc="2CAC09A6">
      <w:start w:val="1"/>
      <w:numFmt w:val="lowerLetter"/>
      <w:lvlText w:val="%8"/>
      <w:lvlJc w:val="left"/>
      <w:pPr>
        <w:ind w:left="54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8" w:tplc="67E06CAA">
      <w:start w:val="1"/>
      <w:numFmt w:val="lowerRoman"/>
      <w:lvlText w:val="%9"/>
      <w:lvlJc w:val="left"/>
      <w:pPr>
        <w:ind w:left="61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abstractNum>
  <w:abstractNum w:abstractNumId="10" w15:restartNumberingAfterBreak="0">
    <w:nsid w:val="30304E30"/>
    <w:multiLevelType w:val="multilevel"/>
    <w:tmpl w:val="BCE6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6E7845"/>
    <w:multiLevelType w:val="hybridMultilevel"/>
    <w:tmpl w:val="94C02FDC"/>
    <w:lvl w:ilvl="0" w:tplc="81DC5C4C">
      <w:start w:val="6"/>
      <w:numFmt w:val="decimal"/>
      <w:lvlText w:val="%1."/>
      <w:lvlJc w:val="left"/>
      <w:pPr>
        <w:ind w:left="335"/>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48CAE2BC">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FC7229EE">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DE34F654">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7A50CF0C">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AE1E440E">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4D0C4E5E">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CD7207F0">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C7187520">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12" w15:restartNumberingAfterBreak="0">
    <w:nsid w:val="38A00C00"/>
    <w:multiLevelType w:val="hybridMultilevel"/>
    <w:tmpl w:val="FA287AAA"/>
    <w:lvl w:ilvl="0" w:tplc="6E8E9518">
      <w:start w:val="1"/>
      <w:numFmt w:val="decimal"/>
      <w:lvlText w:val="%1."/>
      <w:lvlJc w:val="left"/>
      <w:pPr>
        <w:ind w:left="146"/>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5680E1A8">
      <w:start w:val="1"/>
      <w:numFmt w:val="bullet"/>
      <w:lvlText w:val="•"/>
      <w:lvlPicBulletId w:val="0"/>
      <w:lvlJc w:val="left"/>
      <w:pPr>
        <w:ind w:left="104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2" w:tplc="8E70F48A">
      <w:start w:val="1"/>
      <w:numFmt w:val="bullet"/>
      <w:lvlText w:val="▪"/>
      <w:lvlJc w:val="left"/>
      <w:pPr>
        <w:ind w:left="212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3" w:tplc="188E746A">
      <w:start w:val="1"/>
      <w:numFmt w:val="bullet"/>
      <w:lvlText w:val="•"/>
      <w:lvlJc w:val="left"/>
      <w:pPr>
        <w:ind w:left="284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4" w:tplc="7750D00A">
      <w:start w:val="1"/>
      <w:numFmt w:val="bullet"/>
      <w:lvlText w:val="o"/>
      <w:lvlJc w:val="left"/>
      <w:pPr>
        <w:ind w:left="356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5" w:tplc="8B54C0D4">
      <w:start w:val="1"/>
      <w:numFmt w:val="bullet"/>
      <w:lvlText w:val="▪"/>
      <w:lvlJc w:val="left"/>
      <w:pPr>
        <w:ind w:left="428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6" w:tplc="1602CA82">
      <w:start w:val="1"/>
      <w:numFmt w:val="bullet"/>
      <w:lvlText w:val="•"/>
      <w:lvlJc w:val="left"/>
      <w:pPr>
        <w:ind w:left="500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7" w:tplc="549AF6E6">
      <w:start w:val="1"/>
      <w:numFmt w:val="bullet"/>
      <w:lvlText w:val="o"/>
      <w:lvlJc w:val="left"/>
      <w:pPr>
        <w:ind w:left="572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lvl w:ilvl="8" w:tplc="9BB86F98">
      <w:start w:val="1"/>
      <w:numFmt w:val="bullet"/>
      <w:lvlText w:val="▪"/>
      <w:lvlJc w:val="left"/>
      <w:pPr>
        <w:ind w:left="6443"/>
      </w:pPr>
      <w:rPr>
        <w:rFonts w:ascii="Segoe UI" w:eastAsia="Segoe UI" w:hAnsi="Segoe UI" w:cs="Segoe UI"/>
        <w:b w:val="0"/>
        <w:i w:val="0"/>
        <w:strike w:val="0"/>
        <w:dstrike w:val="0"/>
        <w:color w:val="242424"/>
        <w:sz w:val="12"/>
        <w:szCs w:val="12"/>
        <w:u w:val="none" w:color="000000"/>
        <w:bdr w:val="none" w:sz="0" w:space="0" w:color="auto"/>
        <w:shd w:val="clear" w:color="auto" w:fill="auto"/>
        <w:vertAlign w:val="baseline"/>
      </w:rPr>
    </w:lvl>
  </w:abstractNum>
  <w:abstractNum w:abstractNumId="13" w15:restartNumberingAfterBreak="0">
    <w:nsid w:val="3E7961B3"/>
    <w:multiLevelType w:val="multilevel"/>
    <w:tmpl w:val="92A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ED730F"/>
    <w:multiLevelType w:val="hybridMultilevel"/>
    <w:tmpl w:val="C7D00196"/>
    <w:lvl w:ilvl="0" w:tplc="4000BBE4">
      <w:start w:val="11"/>
      <w:numFmt w:val="decimal"/>
      <w:lvlText w:val="%1."/>
      <w:lvlJc w:val="left"/>
      <w:pPr>
        <w:ind w:left="221"/>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1" w:tplc="C688F2B6">
      <w:start w:val="1"/>
      <w:numFmt w:val="lowerLetter"/>
      <w:lvlText w:val="%2"/>
      <w:lvlJc w:val="left"/>
      <w:pPr>
        <w:ind w:left="10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2" w:tplc="D9F4F5A0">
      <w:start w:val="1"/>
      <w:numFmt w:val="lowerRoman"/>
      <w:lvlText w:val="%3"/>
      <w:lvlJc w:val="left"/>
      <w:pPr>
        <w:ind w:left="18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3" w:tplc="C68C8C80">
      <w:start w:val="1"/>
      <w:numFmt w:val="decimal"/>
      <w:lvlText w:val="%4"/>
      <w:lvlJc w:val="left"/>
      <w:pPr>
        <w:ind w:left="25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4" w:tplc="AFDE8E96">
      <w:start w:val="1"/>
      <w:numFmt w:val="lowerLetter"/>
      <w:lvlText w:val="%5"/>
      <w:lvlJc w:val="left"/>
      <w:pPr>
        <w:ind w:left="324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5" w:tplc="B6EC0DAE">
      <w:start w:val="1"/>
      <w:numFmt w:val="lowerRoman"/>
      <w:lvlText w:val="%6"/>
      <w:lvlJc w:val="left"/>
      <w:pPr>
        <w:ind w:left="396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6" w:tplc="1A2EB514">
      <w:start w:val="1"/>
      <w:numFmt w:val="decimal"/>
      <w:lvlText w:val="%7"/>
      <w:lvlJc w:val="left"/>
      <w:pPr>
        <w:ind w:left="468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7" w:tplc="7632DBB4">
      <w:start w:val="1"/>
      <w:numFmt w:val="lowerLetter"/>
      <w:lvlText w:val="%8"/>
      <w:lvlJc w:val="left"/>
      <w:pPr>
        <w:ind w:left="540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lvl w:ilvl="8" w:tplc="4C7225EE">
      <w:start w:val="1"/>
      <w:numFmt w:val="lowerRoman"/>
      <w:lvlText w:val="%9"/>
      <w:lvlJc w:val="left"/>
      <w:pPr>
        <w:ind w:left="6120"/>
      </w:pPr>
      <w:rPr>
        <w:rFonts w:ascii="Segoe UI" w:eastAsia="Segoe UI" w:hAnsi="Segoe UI" w:cs="Segoe UI"/>
        <w:b w:val="0"/>
        <w:i w:val="0"/>
        <w:strike w:val="0"/>
        <w:dstrike w:val="0"/>
        <w:color w:val="323130"/>
        <w:sz w:val="14"/>
        <w:szCs w:val="14"/>
        <w:u w:val="none" w:color="000000"/>
        <w:bdr w:val="none" w:sz="0" w:space="0" w:color="auto"/>
        <w:shd w:val="clear" w:color="auto" w:fill="auto"/>
        <w:vertAlign w:val="baseline"/>
      </w:rPr>
    </w:lvl>
  </w:abstractNum>
  <w:abstractNum w:abstractNumId="15" w15:restartNumberingAfterBreak="0">
    <w:nsid w:val="56A77CE3"/>
    <w:multiLevelType w:val="multilevel"/>
    <w:tmpl w:val="BBB21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19120D"/>
    <w:multiLevelType w:val="multilevel"/>
    <w:tmpl w:val="45BA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4C3188"/>
    <w:multiLevelType w:val="hybridMultilevel"/>
    <w:tmpl w:val="B8B0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D4307"/>
    <w:multiLevelType w:val="multilevel"/>
    <w:tmpl w:val="5DC0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2D6AE3"/>
    <w:multiLevelType w:val="multilevel"/>
    <w:tmpl w:val="C12E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9C70E5"/>
    <w:multiLevelType w:val="multilevel"/>
    <w:tmpl w:val="882C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1C6751"/>
    <w:multiLevelType w:val="multilevel"/>
    <w:tmpl w:val="D6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E832CF"/>
    <w:multiLevelType w:val="hybridMultilevel"/>
    <w:tmpl w:val="E6C01830"/>
    <w:lvl w:ilvl="0" w:tplc="29AE82D2">
      <w:start w:val="11"/>
      <w:numFmt w:val="decimal"/>
      <w:lvlText w:val="%1."/>
      <w:lvlJc w:val="left"/>
      <w:pPr>
        <w:ind w:left="35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1" w:tplc="2B1EABDE">
      <w:start w:val="1"/>
      <w:numFmt w:val="lowerLetter"/>
      <w:lvlText w:val="%2"/>
      <w:lvlJc w:val="left"/>
      <w:pPr>
        <w:ind w:left="10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2" w:tplc="F2C0432A">
      <w:start w:val="1"/>
      <w:numFmt w:val="lowerRoman"/>
      <w:lvlText w:val="%3"/>
      <w:lvlJc w:val="left"/>
      <w:pPr>
        <w:ind w:left="18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3" w:tplc="232A4CE2">
      <w:start w:val="1"/>
      <w:numFmt w:val="decimal"/>
      <w:lvlText w:val="%4"/>
      <w:lvlJc w:val="left"/>
      <w:pPr>
        <w:ind w:left="25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4" w:tplc="0FCA0D02">
      <w:start w:val="1"/>
      <w:numFmt w:val="lowerLetter"/>
      <w:lvlText w:val="%5"/>
      <w:lvlJc w:val="left"/>
      <w:pPr>
        <w:ind w:left="324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5" w:tplc="6BA88ADE">
      <w:start w:val="1"/>
      <w:numFmt w:val="lowerRoman"/>
      <w:lvlText w:val="%6"/>
      <w:lvlJc w:val="left"/>
      <w:pPr>
        <w:ind w:left="396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6" w:tplc="0AB40AE0">
      <w:start w:val="1"/>
      <w:numFmt w:val="decimal"/>
      <w:lvlText w:val="%7"/>
      <w:lvlJc w:val="left"/>
      <w:pPr>
        <w:ind w:left="468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7" w:tplc="893AEC74">
      <w:start w:val="1"/>
      <w:numFmt w:val="lowerLetter"/>
      <w:lvlText w:val="%8"/>
      <w:lvlJc w:val="left"/>
      <w:pPr>
        <w:ind w:left="540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lvl w:ilvl="8" w:tplc="B1F804A6">
      <w:start w:val="1"/>
      <w:numFmt w:val="lowerRoman"/>
      <w:lvlText w:val="%9"/>
      <w:lvlJc w:val="left"/>
      <w:pPr>
        <w:ind w:left="6120"/>
      </w:pPr>
      <w:rPr>
        <w:rFonts w:ascii="Segoe UI" w:eastAsia="Segoe UI" w:hAnsi="Segoe UI" w:cs="Segoe UI"/>
        <w:b w:val="0"/>
        <w:i w:val="0"/>
        <w:strike w:val="0"/>
        <w:dstrike w:val="0"/>
        <w:color w:val="242424"/>
        <w:sz w:val="17"/>
        <w:szCs w:val="17"/>
        <w:u w:val="none" w:color="000000"/>
        <w:bdr w:val="none" w:sz="0" w:space="0" w:color="auto"/>
        <w:shd w:val="clear" w:color="auto" w:fill="auto"/>
        <w:vertAlign w:val="baseline"/>
      </w:rPr>
    </w:lvl>
  </w:abstractNum>
  <w:abstractNum w:abstractNumId="23" w15:restartNumberingAfterBreak="0">
    <w:nsid w:val="725326C5"/>
    <w:multiLevelType w:val="multilevel"/>
    <w:tmpl w:val="26F4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54707">
    <w:abstractNumId w:val="4"/>
  </w:num>
  <w:num w:numId="2" w16cid:durableId="1988701990">
    <w:abstractNumId w:val="23"/>
  </w:num>
  <w:num w:numId="3" w16cid:durableId="1932932302">
    <w:abstractNumId w:val="3"/>
  </w:num>
  <w:num w:numId="4" w16cid:durableId="1203833477">
    <w:abstractNumId w:val="15"/>
  </w:num>
  <w:num w:numId="5" w16cid:durableId="1709450813">
    <w:abstractNumId w:val="10"/>
  </w:num>
  <w:num w:numId="6" w16cid:durableId="1083450644">
    <w:abstractNumId w:val="7"/>
  </w:num>
  <w:num w:numId="7" w16cid:durableId="223179887">
    <w:abstractNumId w:val="13"/>
  </w:num>
  <w:num w:numId="8" w16cid:durableId="201721459">
    <w:abstractNumId w:val="8"/>
  </w:num>
  <w:num w:numId="9" w16cid:durableId="1556694645">
    <w:abstractNumId w:val="19"/>
  </w:num>
  <w:num w:numId="10" w16cid:durableId="708453647">
    <w:abstractNumId w:val="6"/>
  </w:num>
  <w:num w:numId="11" w16cid:durableId="400493691">
    <w:abstractNumId w:val="21"/>
  </w:num>
  <w:num w:numId="12" w16cid:durableId="1114591520">
    <w:abstractNumId w:val="20"/>
  </w:num>
  <w:num w:numId="13" w16cid:durableId="457072155">
    <w:abstractNumId w:val="16"/>
  </w:num>
  <w:num w:numId="14" w16cid:durableId="1716537878">
    <w:abstractNumId w:val="5"/>
  </w:num>
  <w:num w:numId="15" w16cid:durableId="1516114212">
    <w:abstractNumId w:val="2"/>
  </w:num>
  <w:num w:numId="16" w16cid:durableId="406997432">
    <w:abstractNumId w:val="18"/>
  </w:num>
  <w:num w:numId="17" w16cid:durableId="938485409">
    <w:abstractNumId w:val="0"/>
  </w:num>
  <w:num w:numId="18" w16cid:durableId="1951164184">
    <w:abstractNumId w:val="17"/>
  </w:num>
  <w:num w:numId="19" w16cid:durableId="1054083779">
    <w:abstractNumId w:val="1"/>
  </w:num>
  <w:num w:numId="20" w16cid:durableId="378820593">
    <w:abstractNumId w:val="11"/>
  </w:num>
  <w:num w:numId="21" w16cid:durableId="708455770">
    <w:abstractNumId w:val="22"/>
  </w:num>
  <w:num w:numId="22" w16cid:durableId="1829009674">
    <w:abstractNumId w:val="12"/>
  </w:num>
  <w:num w:numId="23" w16cid:durableId="1770155837">
    <w:abstractNumId w:val="9"/>
  </w:num>
  <w:num w:numId="24" w16cid:durableId="3560078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B09"/>
    <w:rsid w:val="0004079D"/>
    <w:rsid w:val="00043282"/>
    <w:rsid w:val="00044068"/>
    <w:rsid w:val="0005215D"/>
    <w:rsid w:val="000754E9"/>
    <w:rsid w:val="00084940"/>
    <w:rsid w:val="000C2995"/>
    <w:rsid w:val="000D3D76"/>
    <w:rsid w:val="000E439E"/>
    <w:rsid w:val="000F00D3"/>
    <w:rsid w:val="000F268D"/>
    <w:rsid w:val="00112BC1"/>
    <w:rsid w:val="00117A8D"/>
    <w:rsid w:val="001252EB"/>
    <w:rsid w:val="0012577D"/>
    <w:rsid w:val="00127C59"/>
    <w:rsid w:val="00132441"/>
    <w:rsid w:val="00134096"/>
    <w:rsid w:val="00134BC8"/>
    <w:rsid w:val="00142C6B"/>
    <w:rsid w:val="0017334D"/>
    <w:rsid w:val="0018119C"/>
    <w:rsid w:val="001925B8"/>
    <w:rsid w:val="001B7ECE"/>
    <w:rsid w:val="001F434D"/>
    <w:rsid w:val="00205CB3"/>
    <w:rsid w:val="00206381"/>
    <w:rsid w:val="002139AC"/>
    <w:rsid w:val="00230873"/>
    <w:rsid w:val="00245BF9"/>
    <w:rsid w:val="00280281"/>
    <w:rsid w:val="00290468"/>
    <w:rsid w:val="00292A71"/>
    <w:rsid w:val="002971BF"/>
    <w:rsid w:val="002E6C0F"/>
    <w:rsid w:val="002F1B0F"/>
    <w:rsid w:val="003149E1"/>
    <w:rsid w:val="0035315F"/>
    <w:rsid w:val="00370E70"/>
    <w:rsid w:val="00390AC8"/>
    <w:rsid w:val="003A4DA7"/>
    <w:rsid w:val="003D2A9E"/>
    <w:rsid w:val="003F506F"/>
    <w:rsid w:val="00401D71"/>
    <w:rsid w:val="00401EA5"/>
    <w:rsid w:val="00402E58"/>
    <w:rsid w:val="00425BB6"/>
    <w:rsid w:val="004406C6"/>
    <w:rsid w:val="00444E1C"/>
    <w:rsid w:val="00445C4A"/>
    <w:rsid w:val="00447534"/>
    <w:rsid w:val="00460C57"/>
    <w:rsid w:val="004632D6"/>
    <w:rsid w:val="004B5D9D"/>
    <w:rsid w:val="004D2D9A"/>
    <w:rsid w:val="004D6D65"/>
    <w:rsid w:val="004E223E"/>
    <w:rsid w:val="004F10D3"/>
    <w:rsid w:val="00500D1A"/>
    <w:rsid w:val="00516A66"/>
    <w:rsid w:val="00526087"/>
    <w:rsid w:val="005357AB"/>
    <w:rsid w:val="005438C3"/>
    <w:rsid w:val="00566FC5"/>
    <w:rsid w:val="00567CD0"/>
    <w:rsid w:val="00573886"/>
    <w:rsid w:val="0058460F"/>
    <w:rsid w:val="0058760D"/>
    <w:rsid w:val="00591EDC"/>
    <w:rsid w:val="005A2AFD"/>
    <w:rsid w:val="005A7DE9"/>
    <w:rsid w:val="005C0793"/>
    <w:rsid w:val="005C742D"/>
    <w:rsid w:val="005D26C5"/>
    <w:rsid w:val="005E30A2"/>
    <w:rsid w:val="005F40C8"/>
    <w:rsid w:val="00602E10"/>
    <w:rsid w:val="00620370"/>
    <w:rsid w:val="00632FD0"/>
    <w:rsid w:val="006368BF"/>
    <w:rsid w:val="0065614B"/>
    <w:rsid w:val="006773AF"/>
    <w:rsid w:val="006A3429"/>
    <w:rsid w:val="006A39A0"/>
    <w:rsid w:val="006A5EA7"/>
    <w:rsid w:val="006B403F"/>
    <w:rsid w:val="006C2356"/>
    <w:rsid w:val="006D6E19"/>
    <w:rsid w:val="006E67F9"/>
    <w:rsid w:val="006F7F0B"/>
    <w:rsid w:val="00701E32"/>
    <w:rsid w:val="007053B5"/>
    <w:rsid w:val="00716862"/>
    <w:rsid w:val="00716D9D"/>
    <w:rsid w:val="007173D3"/>
    <w:rsid w:val="00720548"/>
    <w:rsid w:val="00734C40"/>
    <w:rsid w:val="0075063C"/>
    <w:rsid w:val="00750E51"/>
    <w:rsid w:val="007559B7"/>
    <w:rsid w:val="00763C95"/>
    <w:rsid w:val="00765DB7"/>
    <w:rsid w:val="00766F26"/>
    <w:rsid w:val="00790003"/>
    <w:rsid w:val="0079359B"/>
    <w:rsid w:val="007B0C19"/>
    <w:rsid w:val="007B229E"/>
    <w:rsid w:val="007D5676"/>
    <w:rsid w:val="007F39AB"/>
    <w:rsid w:val="00821DF2"/>
    <w:rsid w:val="00882D68"/>
    <w:rsid w:val="00885814"/>
    <w:rsid w:val="00896C50"/>
    <w:rsid w:val="00896ED8"/>
    <w:rsid w:val="008B44F5"/>
    <w:rsid w:val="008B6654"/>
    <w:rsid w:val="008C1004"/>
    <w:rsid w:val="008C1448"/>
    <w:rsid w:val="008C1BF4"/>
    <w:rsid w:val="008D45B6"/>
    <w:rsid w:val="008D5A98"/>
    <w:rsid w:val="008E2825"/>
    <w:rsid w:val="008F71DF"/>
    <w:rsid w:val="008F7BED"/>
    <w:rsid w:val="009063EF"/>
    <w:rsid w:val="00914EC5"/>
    <w:rsid w:val="00950041"/>
    <w:rsid w:val="00957916"/>
    <w:rsid w:val="00985728"/>
    <w:rsid w:val="00987581"/>
    <w:rsid w:val="00990309"/>
    <w:rsid w:val="009C4D36"/>
    <w:rsid w:val="009D0EC2"/>
    <w:rsid w:val="009D0F85"/>
    <w:rsid w:val="009D30AD"/>
    <w:rsid w:val="00A3171B"/>
    <w:rsid w:val="00A329AC"/>
    <w:rsid w:val="00A37EA4"/>
    <w:rsid w:val="00A52F82"/>
    <w:rsid w:val="00A57E49"/>
    <w:rsid w:val="00A57FC9"/>
    <w:rsid w:val="00A701C1"/>
    <w:rsid w:val="00A77865"/>
    <w:rsid w:val="00A921E5"/>
    <w:rsid w:val="00AA4B9B"/>
    <w:rsid w:val="00AE058F"/>
    <w:rsid w:val="00AE119C"/>
    <w:rsid w:val="00AE2B09"/>
    <w:rsid w:val="00AF355A"/>
    <w:rsid w:val="00AF754D"/>
    <w:rsid w:val="00B10B9E"/>
    <w:rsid w:val="00B41BFC"/>
    <w:rsid w:val="00B82FC7"/>
    <w:rsid w:val="00BC1276"/>
    <w:rsid w:val="00C00B01"/>
    <w:rsid w:val="00C11FD1"/>
    <w:rsid w:val="00C15FF5"/>
    <w:rsid w:val="00C338AF"/>
    <w:rsid w:val="00C44C0B"/>
    <w:rsid w:val="00C454BE"/>
    <w:rsid w:val="00C51181"/>
    <w:rsid w:val="00C53D27"/>
    <w:rsid w:val="00C62889"/>
    <w:rsid w:val="00C644E8"/>
    <w:rsid w:val="00C83F57"/>
    <w:rsid w:val="00C907FA"/>
    <w:rsid w:val="00CC012C"/>
    <w:rsid w:val="00CC2E7E"/>
    <w:rsid w:val="00CD5746"/>
    <w:rsid w:val="00CF6C15"/>
    <w:rsid w:val="00D045D1"/>
    <w:rsid w:val="00D149CF"/>
    <w:rsid w:val="00D16A51"/>
    <w:rsid w:val="00D1753F"/>
    <w:rsid w:val="00D267F1"/>
    <w:rsid w:val="00D5390B"/>
    <w:rsid w:val="00D558D6"/>
    <w:rsid w:val="00D60512"/>
    <w:rsid w:val="00D61115"/>
    <w:rsid w:val="00D620DE"/>
    <w:rsid w:val="00D646DA"/>
    <w:rsid w:val="00D90778"/>
    <w:rsid w:val="00DA09CD"/>
    <w:rsid w:val="00DA5F7E"/>
    <w:rsid w:val="00DE1D8E"/>
    <w:rsid w:val="00DF5016"/>
    <w:rsid w:val="00DF5DC4"/>
    <w:rsid w:val="00DF6E70"/>
    <w:rsid w:val="00E07244"/>
    <w:rsid w:val="00E14145"/>
    <w:rsid w:val="00E36191"/>
    <w:rsid w:val="00E67727"/>
    <w:rsid w:val="00E71AFB"/>
    <w:rsid w:val="00E77641"/>
    <w:rsid w:val="00E85941"/>
    <w:rsid w:val="00EB4322"/>
    <w:rsid w:val="00EC1001"/>
    <w:rsid w:val="00EC35A9"/>
    <w:rsid w:val="00ED5A93"/>
    <w:rsid w:val="00EE1B2E"/>
    <w:rsid w:val="00EE6584"/>
    <w:rsid w:val="00F12EF7"/>
    <w:rsid w:val="00F20943"/>
    <w:rsid w:val="00F44DC5"/>
    <w:rsid w:val="00F47AE5"/>
    <w:rsid w:val="00F653AA"/>
    <w:rsid w:val="00F67AE2"/>
    <w:rsid w:val="00F7127B"/>
    <w:rsid w:val="00F748A7"/>
    <w:rsid w:val="00F80F94"/>
    <w:rsid w:val="00FB7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1AF6F"/>
  <w15:chartTrackingRefBased/>
  <w15:docId w15:val="{B9E1DF96-6729-4995-BA8F-58A5552F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2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2B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B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B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B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B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B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B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B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2B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2B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B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B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B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B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B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B09"/>
    <w:rPr>
      <w:rFonts w:eastAsiaTheme="majorEastAsia" w:cstheme="majorBidi"/>
      <w:color w:val="272727" w:themeColor="text1" w:themeTint="D8"/>
    </w:rPr>
  </w:style>
  <w:style w:type="paragraph" w:styleId="Title">
    <w:name w:val="Title"/>
    <w:basedOn w:val="Normal"/>
    <w:next w:val="Normal"/>
    <w:link w:val="TitleChar"/>
    <w:uiPriority w:val="10"/>
    <w:qFormat/>
    <w:rsid w:val="00AE2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B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B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B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B09"/>
    <w:pPr>
      <w:spacing w:before="160"/>
      <w:jc w:val="center"/>
    </w:pPr>
    <w:rPr>
      <w:i/>
      <w:iCs/>
      <w:color w:val="404040" w:themeColor="text1" w:themeTint="BF"/>
    </w:rPr>
  </w:style>
  <w:style w:type="character" w:customStyle="1" w:styleId="QuoteChar">
    <w:name w:val="Quote Char"/>
    <w:basedOn w:val="DefaultParagraphFont"/>
    <w:link w:val="Quote"/>
    <w:uiPriority w:val="29"/>
    <w:rsid w:val="00AE2B09"/>
    <w:rPr>
      <w:i/>
      <w:iCs/>
      <w:color w:val="404040" w:themeColor="text1" w:themeTint="BF"/>
    </w:rPr>
  </w:style>
  <w:style w:type="paragraph" w:styleId="ListParagraph">
    <w:name w:val="List Paragraph"/>
    <w:basedOn w:val="Normal"/>
    <w:uiPriority w:val="34"/>
    <w:qFormat/>
    <w:rsid w:val="00AE2B09"/>
    <w:pPr>
      <w:ind w:left="720"/>
      <w:contextualSpacing/>
    </w:pPr>
  </w:style>
  <w:style w:type="character" w:styleId="IntenseEmphasis">
    <w:name w:val="Intense Emphasis"/>
    <w:basedOn w:val="DefaultParagraphFont"/>
    <w:uiPriority w:val="21"/>
    <w:qFormat/>
    <w:rsid w:val="00AE2B09"/>
    <w:rPr>
      <w:i/>
      <w:iCs/>
      <w:color w:val="0F4761" w:themeColor="accent1" w:themeShade="BF"/>
    </w:rPr>
  </w:style>
  <w:style w:type="paragraph" w:styleId="IntenseQuote">
    <w:name w:val="Intense Quote"/>
    <w:basedOn w:val="Normal"/>
    <w:next w:val="Normal"/>
    <w:link w:val="IntenseQuoteChar"/>
    <w:uiPriority w:val="30"/>
    <w:qFormat/>
    <w:rsid w:val="00AE2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B09"/>
    <w:rPr>
      <w:i/>
      <w:iCs/>
      <w:color w:val="0F4761" w:themeColor="accent1" w:themeShade="BF"/>
    </w:rPr>
  </w:style>
  <w:style w:type="character" w:styleId="IntenseReference">
    <w:name w:val="Intense Reference"/>
    <w:basedOn w:val="DefaultParagraphFont"/>
    <w:uiPriority w:val="32"/>
    <w:qFormat/>
    <w:rsid w:val="00AE2B09"/>
    <w:rPr>
      <w:b/>
      <w:bCs/>
      <w:smallCaps/>
      <w:color w:val="0F4761" w:themeColor="accent1" w:themeShade="BF"/>
      <w:spacing w:val="5"/>
    </w:rPr>
  </w:style>
  <w:style w:type="paragraph" w:styleId="Header">
    <w:name w:val="header"/>
    <w:basedOn w:val="Normal"/>
    <w:link w:val="HeaderChar"/>
    <w:uiPriority w:val="99"/>
    <w:unhideWhenUsed/>
    <w:rsid w:val="00AE058F"/>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AE058F"/>
    <w:rPr>
      <w:kern w:val="0"/>
      <w:sz w:val="22"/>
      <w:szCs w:val="22"/>
      <w14:ligatures w14:val="none"/>
    </w:rPr>
  </w:style>
  <w:style w:type="paragraph" w:styleId="Footer">
    <w:name w:val="footer"/>
    <w:basedOn w:val="Normal"/>
    <w:link w:val="FooterChar"/>
    <w:uiPriority w:val="99"/>
    <w:unhideWhenUsed/>
    <w:rsid w:val="00AE058F"/>
    <w:pPr>
      <w:tabs>
        <w:tab w:val="center" w:pos="4513"/>
        <w:tab w:val="right" w:pos="902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AE058F"/>
    <w:rPr>
      <w:kern w:val="0"/>
      <w:sz w:val="22"/>
      <w:szCs w:val="22"/>
      <w14:ligatures w14:val="none"/>
    </w:rPr>
  </w:style>
  <w:style w:type="paragraph" w:styleId="TOCHeading">
    <w:name w:val="TOC Heading"/>
    <w:basedOn w:val="Heading1"/>
    <w:next w:val="Normal"/>
    <w:uiPriority w:val="39"/>
    <w:unhideWhenUsed/>
    <w:qFormat/>
    <w:rsid w:val="00A57FC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357AB"/>
    <w:pPr>
      <w:tabs>
        <w:tab w:val="right" w:leader="dot" w:pos="9016"/>
      </w:tabs>
      <w:spacing w:after="100" w:line="480" w:lineRule="auto"/>
    </w:pPr>
  </w:style>
  <w:style w:type="paragraph" w:styleId="TOC2">
    <w:name w:val="toc 2"/>
    <w:basedOn w:val="Normal"/>
    <w:next w:val="Normal"/>
    <w:autoRedefine/>
    <w:uiPriority w:val="39"/>
    <w:unhideWhenUsed/>
    <w:rsid w:val="0075063C"/>
    <w:pPr>
      <w:spacing w:after="100"/>
      <w:ind w:left="240"/>
    </w:pPr>
  </w:style>
  <w:style w:type="character" w:styleId="Hyperlink">
    <w:name w:val="Hyperlink"/>
    <w:basedOn w:val="DefaultParagraphFont"/>
    <w:uiPriority w:val="99"/>
    <w:unhideWhenUsed/>
    <w:rsid w:val="0075063C"/>
    <w:rPr>
      <w:color w:val="467886" w:themeColor="hyperlink"/>
      <w:u w:val="single"/>
    </w:rPr>
  </w:style>
  <w:style w:type="paragraph" w:styleId="TOC3">
    <w:name w:val="toc 3"/>
    <w:basedOn w:val="Normal"/>
    <w:next w:val="Normal"/>
    <w:autoRedefine/>
    <w:uiPriority w:val="39"/>
    <w:unhideWhenUsed/>
    <w:rsid w:val="008C1BF4"/>
    <w:pPr>
      <w:spacing w:after="100"/>
      <w:ind w:left="480"/>
    </w:pPr>
  </w:style>
  <w:style w:type="character" w:styleId="UnresolvedMention">
    <w:name w:val="Unresolved Mention"/>
    <w:basedOn w:val="DefaultParagraphFont"/>
    <w:uiPriority w:val="99"/>
    <w:semiHidden/>
    <w:unhideWhenUsed/>
    <w:rsid w:val="005357AB"/>
    <w:rPr>
      <w:color w:val="605E5C"/>
      <w:shd w:val="clear" w:color="auto" w:fill="E1DFDD"/>
    </w:rPr>
  </w:style>
  <w:style w:type="character" w:styleId="FollowedHyperlink">
    <w:name w:val="FollowedHyperlink"/>
    <w:basedOn w:val="DefaultParagraphFont"/>
    <w:uiPriority w:val="99"/>
    <w:semiHidden/>
    <w:unhideWhenUsed/>
    <w:rsid w:val="005357AB"/>
    <w:rPr>
      <w:color w:val="96607D" w:themeColor="followedHyperlink"/>
      <w:u w:val="single"/>
    </w:rPr>
  </w:style>
  <w:style w:type="paragraph" w:styleId="TableofFigures">
    <w:name w:val="table of figures"/>
    <w:basedOn w:val="Normal"/>
    <w:next w:val="Normal"/>
    <w:uiPriority w:val="99"/>
    <w:semiHidden/>
    <w:unhideWhenUsed/>
    <w:rsid w:val="00F653AA"/>
    <w:pPr>
      <w:spacing w:after="0"/>
    </w:pPr>
  </w:style>
  <w:style w:type="table" w:customStyle="1" w:styleId="TableGrid">
    <w:name w:val="TableGrid"/>
    <w:rsid w:val="00DA09C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ebarchive.nationalarchives.gov.uk/ukgwa/20130124064330/http:/www.official-documents.gov.uk/document/hc0809/hc08/0747/0747.pdf" TargetMode="External"/><Relationship Id="rId26" Type="http://schemas.openxmlformats.org/officeDocument/2006/relationships/hyperlink" Target="https://doi.org/10.1176/appi.ps.201900000" TargetMode="External"/><Relationship Id="rId39" Type="http://schemas.openxmlformats.org/officeDocument/2006/relationships/image" Target="media/image20.png"/><Relationship Id="rId21" Type="http://schemas.openxmlformats.org/officeDocument/2006/relationships/hyperlink" Target="https://doi.org/10.1192/bjp.bp.116.195271"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92/bjp.bp.115.165233" TargetMode="External"/><Relationship Id="rId29"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hyperlink" Target="https://www.legislation.gov.uk/ukpga/1983/20"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hyperlink" Target="https://www.college.police.uk/guidance/right-care-right-person"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doi.org/10.1016/0749-5978(91)90020-T" TargetMode="External"/><Relationship Id="rId22" Type="http://schemas.openxmlformats.org/officeDocument/2006/relationships/hyperlink" Target="https://hmicfrs.justiceinspectorates.gov.uk/publications/picking-up-the-pieces/"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8" Type="http://schemas.openxmlformats.org/officeDocument/2006/relationships/image" Target="media/image2.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hyperlink" Target="https://doi.org/10.1002/(SICI)1099-0798(199823)16:4" TargetMode="External"/><Relationship Id="rId25" Type="http://schemas.openxmlformats.org/officeDocument/2006/relationships/hyperlink" Target="https://doi.org/10.1177/0887403414556289"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0" Type="http://schemas.openxmlformats.org/officeDocument/2006/relationships/hyperlink" Target="https://doi.org/10.1176/ps.2006.57.8.1199" TargetMode="External"/><Relationship Id="rId41" Type="http://schemas.openxmlformats.org/officeDocument/2006/relationships/image" Target="media/image2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0488-013-0511-5" TargetMode="External"/><Relationship Id="rId23" Type="http://schemas.openxmlformats.org/officeDocument/2006/relationships/hyperlink" Target="https://doi.org/10.1176/appi.ps.53.10.1266"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21F34-7EC3-47B4-B82E-CC164C765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70</Pages>
  <Words>11197</Words>
  <Characters>72559</Characters>
  <Application>Microsoft Office Word</Application>
  <DocSecurity>0</DocSecurity>
  <Lines>1649</Lines>
  <Paragraphs>602</Paragraphs>
  <ScaleCrop>false</ScaleCrop>
  <Company/>
  <LinksUpToDate>false</LinksUpToDate>
  <CharactersWithSpaces>83154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Oakleigh Simcock-jones</dc:creator>
  <cp:keywords/>
  <dc:description/>
  <cp:lastModifiedBy>Oakleigh Simcock-jones</cp:lastModifiedBy>
  <cp:revision>188</cp:revision>
  <dcterms:created xsi:type="dcterms:W3CDTF">2026-06-09T08:51:00Z</dcterms:created>
  <dcterms:modified xsi:type="dcterms:W3CDTF">2026-06-29T08:28:00Z</dcterms:modified>
</cp:coreProperties>
</file>