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B152DF" w:rsidRDefault="00B152DF" w14:paraId="344023F8" w14:textId="77777777"/>
    <w:p w:rsidR="00230935" w:rsidP="00230935" w:rsidRDefault="00230935" w14:paraId="4F99AB73" w14:textId="77777777">
      <w:pPr>
        <w:spacing w:after="0"/>
        <w:jc w:val="both"/>
        <w:rPr>
          <w:rFonts w:ascii="Arial" w:hAnsi="Arial" w:cs="Arial"/>
          <w:sz w:val="40"/>
          <w:szCs w:val="40"/>
          <w:lang w:val="en-US"/>
        </w:rPr>
      </w:pPr>
    </w:p>
    <w:p w:rsidR="00230935" w:rsidP="00230935" w:rsidRDefault="00230935" w14:paraId="76F08238" w14:textId="77777777">
      <w:pPr>
        <w:spacing w:after="0"/>
        <w:jc w:val="both"/>
        <w:rPr>
          <w:rFonts w:ascii="Arial" w:hAnsi="Arial" w:cs="Arial"/>
          <w:sz w:val="40"/>
          <w:szCs w:val="40"/>
          <w:lang w:val="en-US"/>
        </w:rPr>
      </w:pPr>
    </w:p>
    <w:p w:rsidRPr="00230935" w:rsidR="0005771F" w:rsidP="00230935" w:rsidRDefault="0005771F" w14:paraId="21E6908B" w14:textId="555347A6">
      <w:pPr>
        <w:spacing w:after="0"/>
        <w:jc w:val="both"/>
        <w:rPr>
          <w:rFonts w:ascii="Arial" w:hAnsi="Arial" w:cs="Arial"/>
          <w:sz w:val="40"/>
          <w:szCs w:val="40"/>
          <w:lang w:val="en-US"/>
        </w:rPr>
      </w:pPr>
      <w:r w:rsidRPr="00230935">
        <w:rPr>
          <w:rFonts w:ascii="Arial" w:hAnsi="Arial" w:cs="Arial"/>
          <w:sz w:val="40"/>
          <w:szCs w:val="40"/>
          <w:lang w:val="en-US"/>
        </w:rPr>
        <w:t>Module Title:</w:t>
      </w:r>
      <w:r w:rsidRPr="00230935" w:rsidR="0035328C">
        <w:rPr>
          <w:rFonts w:ascii="Arial" w:hAnsi="Arial" w:cs="Arial"/>
          <w:sz w:val="40"/>
          <w:szCs w:val="40"/>
          <w:lang w:val="en-US"/>
        </w:rPr>
        <w:t xml:space="preserve"> </w:t>
      </w:r>
      <w:r w:rsidRPr="00230935">
        <w:rPr>
          <w:rFonts w:ascii="Arial" w:hAnsi="Arial" w:cs="Arial"/>
          <w:sz w:val="40"/>
          <w:szCs w:val="40"/>
          <w:lang w:val="en-US"/>
        </w:rPr>
        <w:t>Problem Solving and Decision Making</w:t>
      </w:r>
    </w:p>
    <w:p w:rsidRPr="0035328C" w:rsidR="0005771F" w:rsidP="0005771F" w:rsidRDefault="0005771F" w14:paraId="2543E3AA" w14:textId="77777777">
      <w:pPr>
        <w:spacing w:line="276" w:lineRule="auto"/>
        <w:jc w:val="both"/>
        <w:rPr>
          <w:rFonts w:ascii="Arial" w:hAnsi="Arial" w:cs="Arial"/>
          <w:sz w:val="48"/>
          <w:szCs w:val="48"/>
          <w:lang w:val="en-US"/>
        </w:rPr>
      </w:pPr>
    </w:p>
    <w:p w:rsidR="00230935" w:rsidP="00230935" w:rsidRDefault="0005771F" w14:paraId="09BB4C30" w14:textId="77777777">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Pr="00230935" w:rsidR="0035328C">
        <w:rPr>
          <w:rFonts w:ascii="Arial" w:hAnsi="Arial" w:cs="Arial"/>
          <w:sz w:val="40"/>
          <w:szCs w:val="40"/>
          <w:lang w:val="en-US"/>
        </w:rPr>
        <w:t xml:space="preserve"> </w:t>
      </w:r>
      <w:r w:rsidRPr="00230935">
        <w:rPr>
          <w:rFonts w:ascii="Arial" w:hAnsi="Arial" w:cs="Arial"/>
          <w:sz w:val="40"/>
          <w:szCs w:val="40"/>
          <w:lang w:val="en-US"/>
        </w:rPr>
        <w:t xml:space="preserve">LCLM 4004 </w:t>
      </w:r>
    </w:p>
    <w:p w:rsidRPr="00230935" w:rsidR="00230935" w:rsidP="00230935" w:rsidRDefault="00230935" w14:paraId="06214F07" w14:textId="77777777">
      <w:pPr>
        <w:spacing w:after="0" w:line="276" w:lineRule="auto"/>
        <w:jc w:val="both"/>
        <w:rPr>
          <w:rFonts w:ascii="Arial" w:hAnsi="Arial" w:cs="Arial"/>
          <w:sz w:val="48"/>
          <w:szCs w:val="48"/>
          <w:lang w:val="en-US"/>
        </w:rPr>
      </w:pPr>
    </w:p>
    <w:p w:rsidRPr="00230935" w:rsidR="0005771F" w:rsidP="00230935" w:rsidRDefault="00230935" w14:paraId="613B7B52" w14:textId="4E6F6D3C">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Pr="00230935" w:rsidR="0005771F">
        <w:rPr>
          <w:rFonts w:ascii="Arial" w:hAnsi="Arial" w:cs="Arial"/>
          <w:sz w:val="40"/>
          <w:szCs w:val="40"/>
          <w:lang w:val="en-US"/>
        </w:rPr>
        <w:t>C</w:t>
      </w:r>
      <w:r w:rsidRPr="00230935" w:rsidR="0035328C">
        <w:rPr>
          <w:rFonts w:ascii="Arial" w:hAnsi="Arial" w:cs="Arial"/>
          <w:sz w:val="40"/>
          <w:szCs w:val="40"/>
          <w:lang w:val="en-US"/>
        </w:rPr>
        <w:t xml:space="preserve">omponent </w:t>
      </w:r>
      <w:r w:rsidRPr="00230935" w:rsidR="0005771F">
        <w:rPr>
          <w:rFonts w:ascii="Arial" w:hAnsi="Arial" w:cs="Arial"/>
          <w:sz w:val="40"/>
          <w:szCs w:val="40"/>
          <w:lang w:val="en-US"/>
        </w:rPr>
        <w:t>2</w:t>
      </w:r>
      <w:r w:rsidRPr="00230935" w:rsidR="0035328C">
        <w:rPr>
          <w:rFonts w:ascii="Arial" w:hAnsi="Arial" w:cs="Arial"/>
          <w:sz w:val="40"/>
          <w:szCs w:val="40"/>
          <w:lang w:val="en-US"/>
        </w:rPr>
        <w:t xml:space="preserve"> </w:t>
      </w:r>
      <w:r w:rsidR="000B4057">
        <w:rPr>
          <w:rFonts w:ascii="Arial" w:hAnsi="Arial" w:cs="Arial"/>
          <w:sz w:val="40"/>
          <w:szCs w:val="40"/>
          <w:lang w:val="en-US"/>
        </w:rPr>
        <w:t>Report</w:t>
      </w:r>
    </w:p>
    <w:p w:rsidRPr="0035328C" w:rsidR="0005771F" w:rsidP="0005771F" w:rsidRDefault="0005771F" w14:paraId="41F6DB18" w14:textId="77777777">
      <w:pPr>
        <w:spacing w:line="276" w:lineRule="auto"/>
        <w:jc w:val="both"/>
        <w:rPr>
          <w:rFonts w:ascii="Arial" w:hAnsi="Arial" w:cs="Arial"/>
          <w:sz w:val="48"/>
          <w:szCs w:val="48"/>
          <w:lang w:val="en-US"/>
        </w:rPr>
      </w:pPr>
    </w:p>
    <w:p w:rsidRPr="00230935" w:rsidR="0005771F" w:rsidP="0005771F" w:rsidRDefault="0005771F" w14:paraId="36400D8C" w14:textId="6DD7A464">
      <w:pPr>
        <w:spacing w:line="276" w:lineRule="auto"/>
        <w:jc w:val="both"/>
        <w:rPr>
          <w:rFonts w:ascii="Arial" w:hAnsi="Arial" w:cs="Arial"/>
          <w:sz w:val="40"/>
          <w:szCs w:val="40"/>
          <w:lang w:val="en-US"/>
        </w:rPr>
      </w:pPr>
      <w:r w:rsidRPr="0E558F20" w:rsidR="0005771F">
        <w:rPr>
          <w:rFonts w:ascii="Arial" w:hAnsi="Arial" w:cs="Arial"/>
          <w:sz w:val="40"/>
          <w:szCs w:val="40"/>
          <w:lang w:val="en-US"/>
        </w:rPr>
        <w:t xml:space="preserve">Student Name: </w:t>
      </w:r>
      <w:r w:rsidRPr="0E558F20" w:rsidR="62C96945">
        <w:rPr>
          <w:rFonts w:ascii="Arial" w:hAnsi="Arial" w:cs="Arial"/>
          <w:sz w:val="40"/>
          <w:szCs w:val="40"/>
          <w:lang w:val="en-US"/>
        </w:rPr>
        <w:t>Ionela-Ramona Axente</w:t>
      </w:r>
    </w:p>
    <w:p w:rsidRPr="0035328C" w:rsidR="0005771F" w:rsidP="0005771F" w:rsidRDefault="0005771F" w14:paraId="525487EE" w14:textId="77777777">
      <w:pPr>
        <w:spacing w:line="276" w:lineRule="auto"/>
        <w:jc w:val="both"/>
        <w:rPr>
          <w:rFonts w:ascii="Arial" w:hAnsi="Arial" w:cs="Arial"/>
          <w:sz w:val="48"/>
          <w:szCs w:val="48"/>
          <w:lang w:val="en-US"/>
        </w:rPr>
      </w:pPr>
    </w:p>
    <w:p w:rsidRPr="00230935" w:rsidR="0005771F" w:rsidP="0005771F" w:rsidRDefault="0005771F" w14:paraId="0FEF87A9" w14:textId="688DCA14">
      <w:pPr>
        <w:spacing w:line="276" w:lineRule="auto"/>
        <w:jc w:val="both"/>
        <w:rPr>
          <w:rFonts w:ascii="Arial" w:hAnsi="Arial" w:cs="Arial"/>
          <w:sz w:val="40"/>
          <w:szCs w:val="40"/>
          <w:lang w:val="en-US"/>
        </w:rPr>
      </w:pPr>
      <w:r w:rsidRPr="0E558F20" w:rsidR="0005771F">
        <w:rPr>
          <w:rFonts w:ascii="Arial" w:hAnsi="Arial" w:cs="Arial"/>
          <w:sz w:val="40"/>
          <w:szCs w:val="40"/>
          <w:lang w:val="en-US"/>
        </w:rPr>
        <w:t>Student Number:</w:t>
      </w:r>
      <w:r w:rsidRPr="0E558F20" w:rsidR="0035328C">
        <w:rPr>
          <w:rFonts w:ascii="Arial" w:hAnsi="Arial" w:cs="Arial"/>
          <w:sz w:val="40"/>
          <w:szCs w:val="40"/>
          <w:lang w:val="en-US"/>
        </w:rPr>
        <w:t xml:space="preserve"> </w:t>
      </w:r>
      <w:r w:rsidRPr="0E558F20" w:rsidR="10209F75">
        <w:rPr>
          <w:rFonts w:ascii="Arial" w:hAnsi="Arial" w:cs="Arial"/>
          <w:sz w:val="40"/>
          <w:szCs w:val="40"/>
          <w:lang w:val="en-US"/>
        </w:rPr>
        <w:t>2507866</w:t>
      </w:r>
    </w:p>
    <w:p w:rsidRPr="0035328C" w:rsidR="0005771F" w:rsidP="0005771F" w:rsidRDefault="0005771F" w14:paraId="73341BD5" w14:textId="77777777">
      <w:pPr>
        <w:spacing w:line="276" w:lineRule="auto"/>
        <w:jc w:val="both"/>
        <w:rPr>
          <w:rFonts w:ascii="Arial" w:hAnsi="Arial" w:cs="Arial"/>
          <w:sz w:val="48"/>
          <w:szCs w:val="48"/>
          <w:lang w:val="en-US"/>
        </w:rPr>
      </w:pPr>
    </w:p>
    <w:p w:rsidRPr="00230935" w:rsidR="0005771F" w:rsidP="0005771F" w:rsidRDefault="0005771F" w14:paraId="311CB87C" w14:textId="7E1386D0">
      <w:pPr>
        <w:spacing w:line="276" w:lineRule="auto"/>
        <w:jc w:val="both"/>
        <w:rPr>
          <w:rFonts w:ascii="Arial" w:hAnsi="Arial" w:cs="Arial"/>
          <w:color w:val="1D2125"/>
          <w:sz w:val="40"/>
          <w:szCs w:val="40"/>
          <w:shd w:val="clear" w:color="auto" w:fill="FFFFFF"/>
        </w:rPr>
      </w:pPr>
      <w:r w:rsidRPr="00230935" w:rsidR="0005771F">
        <w:rPr>
          <w:rFonts w:ascii="Arial" w:hAnsi="Arial" w:cs="Arial"/>
          <w:sz w:val="40"/>
          <w:szCs w:val="40"/>
          <w:lang w:val="en-US"/>
        </w:rPr>
        <w:t>Lecturer’s Name:</w:t>
      </w:r>
      <w:r w:rsidRPr="00230935" w:rsidR="0035328C">
        <w:rPr>
          <w:rFonts w:ascii="Arial" w:hAnsi="Arial" w:cs="Arial"/>
          <w:sz w:val="40"/>
          <w:szCs w:val="40"/>
          <w:lang w:val="en-US"/>
        </w:rPr>
        <w:t xml:space="preserve"> </w:t>
      </w:r>
      <w:r w:rsidRPr="0E558F20" w:rsidR="3016B033">
        <w:rPr>
          <w:rFonts w:ascii="Arial" w:hAnsi="Arial" w:cs="Arial"/>
          <w:sz w:val="40"/>
          <w:szCs w:val="40"/>
          <w:lang w:val="en-US"/>
        </w:rPr>
        <w:t>Mucahit Ozden</w:t>
      </w:r>
    </w:p>
    <w:p w:rsidR="00394A9D" w:rsidP="0005771F" w:rsidRDefault="00394A9D" w14:paraId="06919ADC" w14:textId="77777777">
      <w:pPr>
        <w:spacing w:line="276" w:lineRule="auto"/>
        <w:jc w:val="both"/>
        <w:rPr>
          <w:rFonts w:ascii="Arial" w:hAnsi="Arial" w:cs="Arial"/>
          <w:color w:val="1D2125"/>
          <w:sz w:val="48"/>
          <w:szCs w:val="48"/>
          <w:shd w:val="clear" w:color="auto" w:fill="FFFFFF"/>
        </w:rPr>
      </w:pPr>
    </w:p>
    <w:p w:rsidR="00394A9D" w:rsidP="0005771F" w:rsidRDefault="00394A9D" w14:paraId="5149AA82" w14:textId="77777777">
      <w:pPr>
        <w:spacing w:line="276" w:lineRule="auto"/>
        <w:jc w:val="both"/>
        <w:rPr>
          <w:rFonts w:ascii="Arial" w:hAnsi="Arial" w:cs="Arial"/>
          <w:color w:val="1D2125"/>
          <w:sz w:val="48"/>
          <w:szCs w:val="48"/>
          <w:shd w:val="clear" w:color="auto" w:fill="FFFFFF"/>
        </w:rPr>
      </w:pPr>
    </w:p>
    <w:p w:rsidR="00394A9D" w:rsidP="0005771F" w:rsidRDefault="00394A9D" w14:paraId="4E011622" w14:textId="77777777">
      <w:pPr>
        <w:spacing w:line="276" w:lineRule="auto"/>
        <w:jc w:val="both"/>
        <w:rPr>
          <w:rFonts w:ascii="Arial" w:hAnsi="Arial" w:cs="Arial"/>
          <w:color w:val="1D2125"/>
          <w:sz w:val="48"/>
          <w:szCs w:val="48"/>
          <w:shd w:val="clear" w:color="auto" w:fill="FFFFFF"/>
        </w:rPr>
      </w:pPr>
    </w:p>
    <w:p w:rsidR="00394A9D" w:rsidP="0005771F" w:rsidRDefault="00394A9D" w14:paraId="0F138B32" w14:textId="77777777">
      <w:pPr>
        <w:spacing w:line="276" w:lineRule="auto"/>
        <w:jc w:val="both"/>
        <w:rPr>
          <w:rFonts w:ascii="Arial" w:hAnsi="Arial" w:cs="Arial"/>
          <w:color w:val="1D2125"/>
          <w:sz w:val="48"/>
          <w:szCs w:val="48"/>
          <w:shd w:val="clear" w:color="auto" w:fill="FFFFFF"/>
        </w:rPr>
      </w:pPr>
    </w:p>
    <w:p w:rsidRPr="0035328C" w:rsidR="00394A9D" w:rsidP="0005771F" w:rsidRDefault="00394A9D" w14:paraId="680648C7" w14:textId="77777777">
      <w:pPr>
        <w:spacing w:line="276" w:lineRule="auto"/>
        <w:jc w:val="both"/>
        <w:rPr>
          <w:rFonts w:ascii="Arial" w:hAnsi="Arial" w:cs="Arial"/>
          <w:color w:val="1D2125"/>
          <w:sz w:val="48"/>
          <w:szCs w:val="48"/>
          <w:shd w:val="clear" w:color="auto" w:fill="FFFFFF"/>
        </w:rPr>
      </w:pPr>
    </w:p>
    <w:p w:rsidR="009E2E03" w:rsidP="00394A9D" w:rsidRDefault="009E2E03" w14:paraId="7865A2E2" w14:textId="77777777">
      <w:pPr>
        <w:jc w:val="center"/>
        <w:rPr>
          <w:rFonts w:ascii="Arial" w:hAnsi="Arial" w:cs="Arial"/>
          <w:color w:val="1D2125"/>
          <w:sz w:val="48"/>
          <w:szCs w:val="48"/>
          <w:shd w:val="clear" w:color="auto" w:fill="FFFFFF"/>
        </w:rPr>
      </w:pPr>
    </w:p>
    <w:p w:rsidRPr="009E2E03" w:rsidR="009E2E03" w:rsidP="009E2E03" w:rsidRDefault="009E2E03" w14:paraId="2C78E067" w14:textId="77777777">
      <w:pPr>
        <w:spacing w:after="120" w:line="276" w:lineRule="auto"/>
        <w:jc w:val="center"/>
        <w:rPr>
          <w:rFonts w:ascii="Arial" w:hAnsi="Arial" w:cs="Arial"/>
          <w:color w:val="1D2125"/>
          <w:sz w:val="48"/>
          <w:szCs w:val="48"/>
          <w:shd w:val="clear" w:color="auto" w:fill="FFFFFF"/>
        </w:rPr>
      </w:pPr>
      <w:r w:rsidRPr="009E2E03">
        <w:rPr>
          <w:rFonts w:ascii="Arial" w:hAnsi="Arial" w:cs="Arial"/>
          <w:b/>
          <w:bCs/>
          <w:sz w:val="40"/>
          <w:szCs w:val="40"/>
          <w:u w:val="single"/>
          <w:lang w:val="en-US"/>
        </w:rPr>
        <w:t>Table of Contents</w:t>
      </w:r>
    </w:p>
    <w:p w:rsidRPr="009E2E03" w:rsidR="009E2E03" w:rsidP="009E2E03" w:rsidRDefault="009E2E03" w14:paraId="3445A3CA" w14:textId="77777777">
      <w:pPr>
        <w:spacing w:after="120" w:line="276" w:lineRule="auto"/>
        <w:jc w:val="both"/>
        <w:rPr>
          <w:rFonts w:ascii="Arial" w:hAnsi="Arial" w:cs="Arial"/>
          <w:sz w:val="32"/>
          <w:szCs w:val="32"/>
          <w:lang w:val="en-US"/>
        </w:rPr>
      </w:pPr>
    </w:p>
    <w:p w:rsidRPr="009E2E03" w:rsidR="009E2E03" w:rsidP="009E2E03" w:rsidRDefault="009E2E03" w14:paraId="6EA94416" w14:textId="77777777">
      <w:pPr>
        <w:spacing w:after="120" w:line="276" w:lineRule="auto"/>
        <w:jc w:val="both"/>
        <w:rPr>
          <w:rFonts w:ascii="Arial" w:hAnsi="Arial" w:cs="Arial"/>
          <w:sz w:val="40"/>
          <w:szCs w:val="40"/>
          <w:lang w:val="en-US"/>
        </w:rPr>
      </w:pPr>
      <w:r w:rsidRPr="009E2E03">
        <w:rPr>
          <w:rFonts w:ascii="Arial" w:hAnsi="Arial" w:cs="Arial"/>
          <w:b/>
          <w:bCs/>
          <w:sz w:val="32"/>
          <w:szCs w:val="32"/>
          <w:u w:val="single"/>
          <w:lang w:val="en-US"/>
        </w:rPr>
        <w:t>Contents</w:t>
      </w:r>
      <w:r w:rsidRPr="009E2E03">
        <w:rPr>
          <w:rFonts w:ascii="Arial" w:hAnsi="Arial" w:cs="Arial"/>
          <w:sz w:val="40"/>
          <w:szCs w:val="40"/>
          <w:lang w:val="en-US"/>
        </w:rPr>
        <w:t xml:space="preserve">                              </w:t>
      </w:r>
      <w:r w:rsidRPr="009E2E03">
        <w:rPr>
          <w:rFonts w:ascii="Arial" w:hAnsi="Arial" w:cs="Arial"/>
          <w:sz w:val="40"/>
          <w:szCs w:val="40"/>
          <w:lang w:val="en-US"/>
        </w:rPr>
        <w:tab/>
      </w:r>
      <w:r w:rsidRPr="009E2E03">
        <w:rPr>
          <w:rFonts w:ascii="Arial" w:hAnsi="Arial" w:cs="Arial"/>
          <w:sz w:val="40"/>
          <w:szCs w:val="40"/>
          <w:lang w:val="en-US"/>
        </w:rPr>
        <w:tab/>
      </w:r>
      <w:r w:rsidRPr="009E2E03">
        <w:rPr>
          <w:rFonts w:ascii="Arial" w:hAnsi="Arial" w:cs="Arial"/>
          <w:sz w:val="40"/>
          <w:szCs w:val="40"/>
          <w:lang w:val="en-US"/>
        </w:rPr>
        <w:tab/>
      </w:r>
      <w:r w:rsidRPr="009E2E03">
        <w:rPr>
          <w:rFonts w:ascii="Arial" w:hAnsi="Arial" w:cs="Arial"/>
          <w:sz w:val="40"/>
          <w:szCs w:val="40"/>
          <w:lang w:val="en-US"/>
        </w:rPr>
        <w:t xml:space="preserve">    </w:t>
      </w:r>
      <w:r w:rsidRPr="009E2E03">
        <w:rPr>
          <w:rFonts w:ascii="Arial" w:hAnsi="Arial" w:cs="Arial"/>
          <w:b/>
          <w:bCs/>
          <w:sz w:val="32"/>
          <w:szCs w:val="32"/>
          <w:u w:val="single"/>
          <w:lang w:val="en-US"/>
        </w:rPr>
        <w:t>Page</w:t>
      </w:r>
      <w:r w:rsidRPr="009E2E03">
        <w:rPr>
          <w:rFonts w:ascii="Arial" w:hAnsi="Arial" w:cs="Arial"/>
          <w:b/>
          <w:bCs/>
          <w:sz w:val="40"/>
          <w:szCs w:val="40"/>
          <w:u w:val="single"/>
          <w:lang w:val="en-US"/>
        </w:rPr>
        <w:t xml:space="preserve"> </w:t>
      </w:r>
      <w:r w:rsidRPr="009E2E03">
        <w:rPr>
          <w:rFonts w:ascii="Arial" w:hAnsi="Arial" w:cs="Arial"/>
          <w:b/>
          <w:bCs/>
          <w:sz w:val="32"/>
          <w:szCs w:val="32"/>
          <w:u w:val="single"/>
          <w:lang w:val="en-US"/>
        </w:rPr>
        <w:t>Number</w:t>
      </w:r>
    </w:p>
    <w:p w:rsidRPr="009E2E03" w:rsidR="009E2E03" w:rsidP="009E2E03" w:rsidRDefault="009E2E03" w14:paraId="6EA5F9AC" w14:textId="77777777">
      <w:pPr>
        <w:spacing w:after="120" w:line="276" w:lineRule="auto"/>
        <w:rPr>
          <w:rFonts w:ascii="Arial" w:hAnsi="Arial" w:cs="Arial"/>
        </w:rPr>
      </w:pPr>
    </w:p>
    <w:p w:rsidRPr="009E2E03" w:rsidR="009E2E03" w:rsidP="009E2E03" w:rsidRDefault="009E2E03" w14:paraId="70683B16" w14:textId="77777777">
      <w:pPr>
        <w:spacing w:after="120" w:line="276" w:lineRule="auto"/>
        <w:rPr>
          <w:rFonts w:ascii="Arial" w:hAnsi="Arial" w:cs="Arial"/>
        </w:rPr>
      </w:pPr>
      <w:r w:rsidRPr="009E2E03">
        <w:rPr>
          <w:rFonts w:ascii="Arial" w:hAnsi="Arial" w:cs="Arial"/>
        </w:rPr>
        <w:t xml:space="preserve">Task 1: </w:t>
      </w:r>
      <w:r w:rsidRPr="009E2E03">
        <w:rPr>
          <w:rFonts w:ascii="Arial" w:hAnsi="Arial" w:cs="Arial"/>
        </w:rPr>
        <w:tab/>
      </w:r>
      <w:r w:rsidRPr="009E2E03">
        <w:rPr>
          <w:rFonts w:ascii="Arial" w:hAnsi="Arial" w:cs="Arial"/>
        </w:rPr>
        <w:t>Overview of Case-study</w:t>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3</w:t>
      </w:r>
    </w:p>
    <w:p w:rsidRPr="009E2E03" w:rsidR="009E2E03" w:rsidP="009E2E03" w:rsidRDefault="009E2E03" w14:paraId="69AFA1B7" w14:textId="77777777">
      <w:pPr>
        <w:keepNext/>
        <w:keepLines/>
        <w:spacing w:before="360" w:after="80" w:line="276" w:lineRule="auto"/>
        <w:outlineLvl w:val="0"/>
        <w:rPr>
          <w:rFonts w:ascii="Arial" w:hAnsi="Arial" w:cs="Arial" w:eastAsiaTheme="majorEastAsia"/>
          <w:lang w:val="en-US"/>
        </w:rPr>
      </w:pPr>
      <w:r w:rsidRPr="009E2E03">
        <w:rPr>
          <w:rFonts w:ascii="Arial" w:hAnsi="Arial" w:cs="Arial" w:eastAsiaTheme="majorEastAsia"/>
          <w:lang w:val="en-US"/>
        </w:rPr>
        <w:t>Task 2:</w:t>
      </w:r>
      <w:r w:rsidRPr="009E2E03">
        <w:rPr>
          <w:rFonts w:ascii="Arial" w:hAnsi="Arial" w:cs="Arial" w:eastAsiaTheme="majorEastAsia"/>
          <w:lang w:val="en-US"/>
        </w:rPr>
        <w:tab/>
      </w:r>
      <w:r w:rsidRPr="009E2E03">
        <w:rPr>
          <w:rFonts w:ascii="Arial" w:hAnsi="Arial" w:cs="Arial" w:eastAsiaTheme="majorEastAsia"/>
          <w:lang w:val="en-US"/>
        </w:rPr>
        <w:t xml:space="preserve">Two proposed solutions </w:t>
      </w:r>
      <w:r w:rsidRPr="009E2E03">
        <w:rPr>
          <w:rFonts w:ascii="Arial" w:hAnsi="Arial" w:cs="Arial" w:eastAsiaTheme="majorEastAsia"/>
          <w:lang w:val="en-US"/>
        </w:rPr>
        <w:tab/>
      </w:r>
      <w:r w:rsidRPr="009E2E03">
        <w:rPr>
          <w:rFonts w:ascii="Arial" w:hAnsi="Arial" w:cs="Arial" w:eastAsiaTheme="majorEastAsia"/>
          <w:lang w:val="en-US"/>
        </w:rPr>
        <w:tab/>
      </w:r>
      <w:r w:rsidRPr="009E2E03">
        <w:rPr>
          <w:rFonts w:ascii="Arial" w:hAnsi="Arial" w:cs="Arial" w:eastAsiaTheme="majorEastAsia"/>
          <w:lang w:val="en-US"/>
        </w:rPr>
        <w:tab/>
      </w:r>
      <w:r w:rsidRPr="009E2E03">
        <w:rPr>
          <w:rFonts w:ascii="Arial" w:hAnsi="Arial" w:cs="Arial" w:eastAsiaTheme="majorEastAsia"/>
          <w:lang w:val="en-US"/>
        </w:rPr>
        <w:tab/>
      </w:r>
      <w:r w:rsidRPr="009E2E03">
        <w:rPr>
          <w:rFonts w:ascii="Arial" w:hAnsi="Arial" w:cs="Arial" w:eastAsiaTheme="majorEastAsia"/>
          <w:lang w:val="en-US"/>
        </w:rPr>
        <w:tab/>
      </w:r>
      <w:r w:rsidRPr="009E2E03">
        <w:rPr>
          <w:rFonts w:ascii="Arial" w:hAnsi="Arial" w:cs="Arial" w:eastAsiaTheme="majorEastAsia"/>
          <w:lang w:val="en-US"/>
        </w:rPr>
        <w:tab/>
      </w:r>
      <w:r w:rsidRPr="009E2E03">
        <w:rPr>
          <w:rFonts w:ascii="Arial" w:hAnsi="Arial" w:cs="Arial" w:eastAsiaTheme="majorEastAsia"/>
          <w:lang w:val="en-US"/>
        </w:rPr>
        <w:tab/>
      </w:r>
      <w:r w:rsidRPr="009E2E03">
        <w:rPr>
          <w:rFonts w:ascii="Arial" w:hAnsi="Arial" w:cs="Arial" w:eastAsiaTheme="majorEastAsia"/>
          <w:lang w:val="en-US"/>
        </w:rPr>
        <w:t>3</w:t>
      </w:r>
    </w:p>
    <w:p w:rsidRPr="009E2E03" w:rsidR="009E2E03" w:rsidP="009E2E03" w:rsidRDefault="009E2E03" w14:paraId="3CCEAE2D" w14:textId="497CFF90">
      <w:pPr>
        <w:keepNext/>
        <w:keepLines/>
        <w:spacing w:before="360" w:after="80" w:line="276" w:lineRule="auto"/>
        <w:outlineLvl w:val="0"/>
        <w:rPr>
          <w:rFonts w:ascii="Arial" w:hAnsi="Arial" w:cs="Arial" w:eastAsiaTheme="majorEastAsia"/>
          <w:lang w:val="en-US"/>
        </w:rPr>
      </w:pPr>
      <w:r w:rsidRPr="009E2E03">
        <w:rPr>
          <w:rFonts w:ascii="Arial" w:hAnsi="Arial" w:cs="Arial" w:eastAsiaTheme="majorEastAsia"/>
          <w:lang w:val="en-US"/>
        </w:rPr>
        <w:t xml:space="preserve">Task 3b): </w:t>
      </w:r>
      <w:r w:rsidRPr="009E2E03">
        <w:rPr>
          <w:rFonts w:ascii="Arial" w:hAnsi="Arial" w:cs="Arial" w:eastAsiaTheme="majorEastAsia"/>
          <w:lang w:val="en-US"/>
        </w:rPr>
        <w:tab/>
      </w:r>
      <w:r w:rsidRPr="009E2E03">
        <w:rPr>
          <w:rFonts w:ascii="Arial" w:hAnsi="Arial" w:cs="Arial" w:eastAsiaTheme="majorEastAsia"/>
          <w:lang w:val="en-US"/>
        </w:rPr>
        <w:t>Evaluation Results and Justifications</w:t>
      </w:r>
      <w:r w:rsidRPr="009E2E03">
        <w:rPr>
          <w:rFonts w:ascii="Arial" w:hAnsi="Arial" w:cs="Arial" w:eastAsiaTheme="majorEastAsia"/>
          <w:lang w:val="en-US"/>
        </w:rPr>
        <w:tab/>
      </w:r>
      <w:r w:rsidRPr="009E2E03">
        <w:rPr>
          <w:rFonts w:ascii="Arial" w:hAnsi="Arial" w:cs="Arial" w:eastAsiaTheme="majorEastAsia"/>
          <w:lang w:val="en-US"/>
        </w:rPr>
        <w:tab/>
      </w:r>
      <w:r w:rsidRPr="009E2E03">
        <w:rPr>
          <w:rFonts w:ascii="Arial" w:hAnsi="Arial" w:cs="Arial" w:eastAsiaTheme="majorEastAsia"/>
          <w:lang w:val="en-US"/>
        </w:rPr>
        <w:tab/>
      </w:r>
      <w:r w:rsidRPr="009E2E03">
        <w:rPr>
          <w:rFonts w:ascii="Arial" w:hAnsi="Arial" w:cs="Arial" w:eastAsiaTheme="majorEastAsia"/>
          <w:lang w:val="en-US"/>
        </w:rPr>
        <w:tab/>
      </w:r>
      <w:r w:rsidRPr="009E2E03">
        <w:rPr>
          <w:rFonts w:ascii="Arial" w:hAnsi="Arial" w:cs="Arial" w:eastAsiaTheme="majorEastAsia"/>
          <w:lang w:val="en-US"/>
        </w:rPr>
        <w:tab/>
      </w:r>
      <w:r w:rsidR="00764F1A">
        <w:rPr>
          <w:rFonts w:ascii="Arial" w:hAnsi="Arial" w:cs="Arial" w:eastAsiaTheme="majorEastAsia"/>
          <w:lang w:val="en-US"/>
        </w:rPr>
        <w:t>4</w:t>
      </w:r>
    </w:p>
    <w:p w:rsidRPr="009E2E03" w:rsidR="009E2E03" w:rsidP="009E2E03" w:rsidRDefault="009E2E03" w14:paraId="020B8744" w14:textId="5255140D">
      <w:pPr>
        <w:keepNext/>
        <w:keepLines/>
        <w:spacing w:before="360" w:after="80" w:line="276" w:lineRule="auto"/>
        <w:outlineLvl w:val="0"/>
        <w:rPr>
          <w:rFonts w:ascii="Arial" w:hAnsi="Arial" w:cs="Arial" w:eastAsiaTheme="majorEastAsia"/>
        </w:rPr>
      </w:pPr>
      <w:r w:rsidRPr="009E2E03">
        <w:rPr>
          <w:rFonts w:ascii="Arial" w:hAnsi="Arial" w:cs="Arial" w:eastAsiaTheme="majorEastAsia"/>
          <w:lang w:val="en-US"/>
        </w:rPr>
        <w:t xml:space="preserve">Task 4b): </w:t>
      </w:r>
      <w:r w:rsidRPr="009E2E03">
        <w:rPr>
          <w:rFonts w:ascii="Arial" w:hAnsi="Arial" w:cs="Arial" w:eastAsiaTheme="majorEastAsia"/>
          <w:lang w:val="en-US"/>
        </w:rPr>
        <w:tab/>
      </w:r>
      <w:r w:rsidRPr="009E2E03">
        <w:rPr>
          <w:rFonts w:ascii="Arial" w:hAnsi="Arial" w:cs="Arial" w:eastAsiaTheme="majorEastAsia"/>
          <w:lang w:val="en-US"/>
        </w:rPr>
        <w:t xml:space="preserve">Risk Analysis Results and Justifications </w:t>
      </w:r>
      <w:r w:rsidRPr="009E2E03">
        <w:rPr>
          <w:rFonts w:ascii="Arial" w:hAnsi="Arial" w:cs="Arial" w:eastAsiaTheme="majorEastAsia"/>
          <w:lang w:val="en-US"/>
        </w:rPr>
        <w:tab/>
      </w:r>
      <w:r w:rsidRPr="009E2E03">
        <w:rPr>
          <w:rFonts w:ascii="Arial" w:hAnsi="Arial" w:cs="Arial" w:eastAsiaTheme="majorEastAsia"/>
          <w:lang w:val="en-US"/>
        </w:rPr>
        <w:tab/>
      </w:r>
      <w:r w:rsidRPr="009E2E03">
        <w:rPr>
          <w:rFonts w:ascii="Arial" w:hAnsi="Arial" w:cs="Arial" w:eastAsiaTheme="majorEastAsia"/>
          <w:lang w:val="en-US"/>
        </w:rPr>
        <w:tab/>
      </w:r>
      <w:r w:rsidRPr="009E2E03">
        <w:rPr>
          <w:rFonts w:ascii="Arial" w:hAnsi="Arial" w:cs="Arial" w:eastAsiaTheme="majorEastAsia"/>
          <w:lang w:val="en-US"/>
        </w:rPr>
        <w:tab/>
      </w:r>
      <w:r w:rsidRPr="009E2E03">
        <w:rPr>
          <w:rFonts w:ascii="Arial" w:hAnsi="Arial" w:cs="Arial" w:eastAsiaTheme="majorEastAsia"/>
          <w:lang w:val="en-US"/>
        </w:rPr>
        <w:tab/>
      </w:r>
      <w:r w:rsidR="00764F1A">
        <w:rPr>
          <w:rFonts w:ascii="Arial" w:hAnsi="Arial" w:cs="Arial" w:eastAsiaTheme="majorEastAsia"/>
          <w:lang w:val="en-US"/>
        </w:rPr>
        <w:t>5</w:t>
      </w:r>
    </w:p>
    <w:p w:rsidRPr="009E2E03" w:rsidR="009E2E03" w:rsidP="009E2E03" w:rsidRDefault="009E2E03" w14:paraId="2FE5FE86" w14:textId="02E24FE9">
      <w:pPr>
        <w:keepNext/>
        <w:keepLines/>
        <w:spacing w:before="360" w:after="80" w:line="276" w:lineRule="auto"/>
        <w:outlineLvl w:val="0"/>
        <w:rPr>
          <w:rFonts w:ascii="Arial" w:hAnsi="Arial" w:cs="Arial" w:eastAsiaTheme="majorEastAsia"/>
          <w:color w:val="0F4761" w:themeColor="accent1" w:themeShade="BF"/>
        </w:rPr>
      </w:pPr>
      <w:r w:rsidRPr="009E2E03">
        <w:rPr>
          <w:rFonts w:ascii="Arial" w:hAnsi="Arial" w:cs="Arial" w:eastAsiaTheme="majorEastAsia"/>
        </w:rPr>
        <w:t xml:space="preserve">Task 5b): </w:t>
      </w:r>
      <w:r w:rsidRPr="009E2E03">
        <w:rPr>
          <w:rFonts w:ascii="Arial" w:hAnsi="Arial" w:cs="Arial" w:eastAsiaTheme="majorEastAsia"/>
        </w:rPr>
        <w:tab/>
      </w:r>
      <w:r w:rsidRPr="009E2E03">
        <w:rPr>
          <w:rFonts w:ascii="Arial" w:hAnsi="Arial" w:cs="Arial" w:eastAsiaTheme="majorEastAsia"/>
        </w:rPr>
        <w:t>Justifications for the Implementation Plan</w:t>
      </w:r>
      <w:r w:rsidRPr="009E2E03">
        <w:rPr>
          <w:rFonts w:ascii="Arial" w:hAnsi="Arial" w:cs="Arial" w:eastAsiaTheme="majorEastAsia"/>
          <w:color w:val="0F4761" w:themeColor="accent1" w:themeShade="BF"/>
        </w:rPr>
        <w:tab/>
      </w:r>
      <w:r w:rsidRPr="009E2E03">
        <w:rPr>
          <w:rFonts w:ascii="Arial" w:hAnsi="Arial" w:cs="Arial" w:eastAsiaTheme="majorEastAsia"/>
          <w:color w:val="0F4761" w:themeColor="accent1" w:themeShade="BF"/>
        </w:rPr>
        <w:tab/>
      </w:r>
      <w:r w:rsidRPr="009E2E03">
        <w:rPr>
          <w:rFonts w:ascii="Arial" w:hAnsi="Arial" w:cs="Arial" w:eastAsiaTheme="majorEastAsia"/>
          <w:color w:val="0F4761" w:themeColor="accent1" w:themeShade="BF"/>
        </w:rPr>
        <w:tab/>
      </w:r>
      <w:r w:rsidRPr="009E2E03">
        <w:rPr>
          <w:rFonts w:ascii="Arial" w:hAnsi="Arial" w:cs="Arial" w:eastAsiaTheme="majorEastAsia"/>
          <w:color w:val="0F4761" w:themeColor="accent1" w:themeShade="BF"/>
        </w:rPr>
        <w:tab/>
      </w:r>
      <w:r w:rsidR="00764F1A">
        <w:rPr>
          <w:rFonts w:ascii="Arial" w:hAnsi="Arial" w:cs="Arial" w:eastAsiaTheme="majorEastAsia"/>
          <w:color w:val="0F4761" w:themeColor="accent1" w:themeShade="BF"/>
        </w:rPr>
        <w:t>5</w:t>
      </w:r>
    </w:p>
    <w:p w:rsidRPr="009E2E03" w:rsidR="009E2E03" w:rsidP="009E2E03" w:rsidRDefault="009E2E03" w14:paraId="4104A0D4" w14:textId="557BC7F2">
      <w:pPr>
        <w:keepNext/>
        <w:keepLines/>
        <w:spacing w:before="360" w:after="80" w:line="276" w:lineRule="auto"/>
        <w:outlineLvl w:val="0"/>
        <w:rPr>
          <w:rFonts w:ascii="Arial" w:hAnsi="Arial" w:cs="Arial" w:eastAsiaTheme="majorEastAsia"/>
        </w:rPr>
      </w:pPr>
      <w:r w:rsidRPr="009E2E03">
        <w:rPr>
          <w:rFonts w:ascii="Arial" w:hAnsi="Arial" w:cs="Arial" w:eastAsiaTheme="majorEastAsia"/>
        </w:rPr>
        <w:t xml:space="preserve">Task 6b): </w:t>
      </w:r>
      <w:r w:rsidRPr="009E2E03">
        <w:rPr>
          <w:rFonts w:ascii="Arial" w:hAnsi="Arial" w:cs="Arial" w:eastAsiaTheme="majorEastAsia"/>
        </w:rPr>
        <w:tab/>
      </w:r>
      <w:r w:rsidRPr="009E2E03">
        <w:rPr>
          <w:rFonts w:ascii="Arial" w:hAnsi="Arial" w:cs="Arial" w:eastAsiaTheme="majorEastAsia"/>
        </w:rPr>
        <w:t>Justifications for the KPI and SMART objectives</w:t>
      </w:r>
      <w:r w:rsidRPr="009E2E03">
        <w:rPr>
          <w:rFonts w:ascii="Arial" w:hAnsi="Arial" w:cs="Arial" w:eastAsiaTheme="majorEastAsia"/>
        </w:rPr>
        <w:tab/>
      </w:r>
      <w:r w:rsidRPr="009E2E03">
        <w:rPr>
          <w:rFonts w:ascii="Arial" w:hAnsi="Arial" w:cs="Arial" w:eastAsiaTheme="majorEastAsia"/>
        </w:rPr>
        <w:tab/>
      </w:r>
      <w:r w:rsidRPr="009E2E03">
        <w:rPr>
          <w:rFonts w:ascii="Arial" w:hAnsi="Arial" w:cs="Arial" w:eastAsiaTheme="majorEastAsia"/>
        </w:rPr>
        <w:tab/>
      </w:r>
      <w:r w:rsidR="00764F1A">
        <w:rPr>
          <w:rFonts w:ascii="Arial" w:hAnsi="Arial" w:cs="Arial" w:eastAsiaTheme="majorEastAsia"/>
        </w:rPr>
        <w:t>6</w:t>
      </w:r>
    </w:p>
    <w:p w:rsidRPr="009E2E03" w:rsidR="009E2E03" w:rsidP="0E558F20" w:rsidRDefault="009E2E03" w14:paraId="699ABCAE" w14:textId="190F300C">
      <w:pPr>
        <w:keepNext w:val="1"/>
        <w:keepLines w:val="1"/>
        <w:spacing w:before="360" w:after="80" w:line="276" w:lineRule="auto"/>
        <w:outlineLvl w:val="0"/>
        <w:rPr>
          <w:rFonts w:ascii="Arial" w:hAnsi="Arial" w:eastAsia="等线 Light" w:cs="Arial" w:eastAsiaTheme="majorEastAsia"/>
        </w:rPr>
      </w:pPr>
      <w:r w:rsidRPr="0E558F20" w:rsidR="009E2E03">
        <w:rPr>
          <w:rFonts w:ascii="Arial" w:hAnsi="Arial" w:eastAsia="等线 Light" w:cs="Arial" w:eastAsiaTheme="majorEastAsia"/>
        </w:rPr>
        <w:t xml:space="preserve">Task 7: </w:t>
      </w:r>
      <w:r>
        <w:tab/>
      </w:r>
      <w:r w:rsidRPr="0E558F20" w:rsidR="009E2E03">
        <w:rPr>
          <w:rFonts w:ascii="Arial" w:hAnsi="Arial" w:eastAsia="等线 Light" w:cs="Arial" w:eastAsiaTheme="majorEastAsia"/>
        </w:rPr>
        <w:t xml:space="preserve">Key </w:t>
      </w:r>
      <w:r w:rsidRPr="0E558F20" w:rsidR="5ED896E0">
        <w:rPr>
          <w:rFonts w:ascii="Arial" w:hAnsi="Arial" w:eastAsia="等线 Light" w:cs="Arial" w:eastAsiaTheme="majorEastAsia"/>
        </w:rPr>
        <w:t>Findings</w:t>
      </w:r>
      <w:r>
        <w:tab/>
      </w:r>
      <w:r>
        <w:tab/>
      </w:r>
      <w:r>
        <w:tab/>
      </w:r>
      <w:r>
        <w:tab/>
      </w:r>
      <w:r>
        <w:tab/>
      </w:r>
      <w:r>
        <w:tab/>
      </w:r>
      <w:r>
        <w:tab/>
      </w:r>
      <w:r>
        <w:tab/>
      </w:r>
      <w:r>
        <w:tab/>
      </w:r>
      <w:r w:rsidRPr="0E558F20" w:rsidR="00764F1A">
        <w:rPr>
          <w:rFonts w:ascii="Arial" w:hAnsi="Arial" w:eastAsia="等线 Light" w:cs="Arial" w:eastAsiaTheme="majorEastAsia"/>
        </w:rPr>
        <w:t>6</w:t>
      </w:r>
    </w:p>
    <w:p w:rsidRPr="009E2E03" w:rsidR="009E2E03" w:rsidP="009E2E03" w:rsidRDefault="009E2E03" w14:paraId="70454CFA" w14:textId="77777777">
      <w:pPr>
        <w:spacing w:after="120" w:line="276" w:lineRule="auto"/>
        <w:rPr>
          <w:rFonts w:ascii="Arial" w:hAnsi="Arial" w:cs="Arial"/>
        </w:rPr>
      </w:pPr>
    </w:p>
    <w:p w:rsidRPr="009E2E03" w:rsidR="009E2E03" w:rsidP="009E2E03" w:rsidRDefault="009E2E03" w14:paraId="2DA716FF" w14:textId="54204E4C">
      <w:pPr>
        <w:spacing w:after="120" w:line="276" w:lineRule="auto"/>
        <w:rPr>
          <w:rFonts w:ascii="Arial" w:hAnsi="Arial" w:cs="Arial"/>
        </w:rPr>
      </w:pPr>
      <w:r w:rsidRPr="0E558F20" w:rsidR="009E2E03">
        <w:rPr>
          <w:rFonts w:ascii="Arial" w:hAnsi="Arial" w:cs="Arial"/>
        </w:rPr>
        <w:t>Reference List</w:t>
      </w:r>
      <w:r w:rsidRPr="0E558F20" w:rsidR="009E2E03">
        <w:rPr>
          <w:rFonts w:ascii="Arial" w:hAnsi="Arial" w:cs="Arial"/>
        </w:rPr>
        <w:t xml:space="preserve">                                                                                        </w:t>
      </w:r>
      <w:r w:rsidRPr="0E558F20" w:rsidR="3940E81C">
        <w:rPr>
          <w:rFonts w:ascii="Arial" w:hAnsi="Arial" w:cs="Arial"/>
        </w:rPr>
        <w:t xml:space="preserve"> </w:t>
      </w:r>
      <w:r w:rsidRPr="0E558F20" w:rsidR="009E2E03">
        <w:rPr>
          <w:rFonts w:ascii="Arial" w:hAnsi="Arial" w:cs="Arial"/>
        </w:rPr>
        <w:t xml:space="preserve">                  </w:t>
      </w:r>
      <w:r w:rsidRPr="0E558F20" w:rsidR="00764F1A">
        <w:rPr>
          <w:rFonts w:ascii="Arial" w:hAnsi="Arial" w:cs="Arial"/>
        </w:rPr>
        <w:t>7</w:t>
      </w:r>
    </w:p>
    <w:p w:rsidRPr="009E2E03" w:rsidR="009E2E03" w:rsidP="009E2E03" w:rsidRDefault="009E2E03" w14:paraId="50CF4937" w14:textId="67EB6241">
      <w:pPr>
        <w:pStyle w:val="Heading1"/>
        <w:jc w:val="center"/>
        <w:rPr>
          <w:rFonts w:ascii="Arial" w:hAnsi="Arial" w:cs="Arial"/>
          <w:b/>
          <w:bCs/>
          <w:color w:val="auto"/>
          <w:sz w:val="32"/>
          <w:szCs w:val="32"/>
          <w:u w:val="single"/>
        </w:rPr>
      </w:pPr>
      <w:r w:rsidRPr="009E2E03">
        <w:rPr>
          <w:rFonts w:ascii="Arial" w:hAnsi="Arial" w:cs="Arial"/>
          <w:b/>
          <w:bCs/>
          <w:color w:val="auto"/>
          <w:sz w:val="32"/>
          <w:szCs w:val="32"/>
          <w:u w:val="single"/>
        </w:rPr>
        <w:t>Appendices</w:t>
      </w:r>
    </w:p>
    <w:p w:rsidR="009E2E03" w:rsidP="009E2E03" w:rsidRDefault="009E2E03" w14:paraId="4C37FF4D" w14:textId="03699274">
      <w:pPr>
        <w:pStyle w:val="Heading1"/>
        <w:rPr>
          <w:rFonts w:ascii="Arial" w:hAnsi="Arial" w:cs="Arial"/>
          <w:color w:val="auto"/>
          <w:sz w:val="24"/>
          <w:szCs w:val="24"/>
        </w:rPr>
      </w:pPr>
      <w:r>
        <w:rPr>
          <w:rFonts w:ascii="Arial" w:hAnsi="Arial" w:cs="Arial"/>
          <w:color w:val="auto"/>
          <w:sz w:val="24"/>
          <w:szCs w:val="24"/>
        </w:rPr>
        <w:t>Appendix 1: Task 3a) Grid or PMI Analysis Table……………………………………</w:t>
      </w:r>
      <w:r w:rsidR="00764F1A">
        <w:rPr>
          <w:rFonts w:ascii="Arial" w:hAnsi="Arial" w:cs="Arial"/>
          <w:color w:val="auto"/>
          <w:sz w:val="24"/>
          <w:szCs w:val="24"/>
        </w:rPr>
        <w:t>9</w:t>
      </w:r>
    </w:p>
    <w:p w:rsidR="009E2E03" w:rsidP="009E2E03" w:rsidRDefault="009E2E03" w14:paraId="1B4A1187" w14:textId="317FBA78">
      <w:pPr>
        <w:pStyle w:val="Heading1"/>
        <w:rPr>
          <w:rFonts w:ascii="Arial" w:hAnsi="Arial" w:cs="Arial"/>
          <w:color w:val="auto"/>
          <w:sz w:val="24"/>
          <w:szCs w:val="24"/>
        </w:rPr>
      </w:pPr>
      <w:r w:rsidRPr="0E558F20" w:rsidR="009E2E03">
        <w:rPr>
          <w:rFonts w:ascii="Arial" w:hAnsi="Arial" w:cs="Arial"/>
          <w:color w:val="auto"/>
          <w:sz w:val="24"/>
          <w:szCs w:val="24"/>
        </w:rPr>
        <w:t>Appendix 2: Task 4a) Risk Analysis</w:t>
      </w:r>
      <w:r w:rsidRPr="0E558F20" w:rsidR="50DEDBDC">
        <w:rPr>
          <w:rFonts w:ascii="Arial" w:hAnsi="Arial" w:cs="Arial"/>
          <w:color w:val="auto"/>
          <w:sz w:val="24"/>
          <w:szCs w:val="24"/>
        </w:rPr>
        <w:t xml:space="preserve"> </w:t>
      </w:r>
      <w:r w:rsidRPr="0E558F20" w:rsidR="009E2E03">
        <w:rPr>
          <w:rFonts w:ascii="Arial" w:hAnsi="Arial" w:cs="Arial"/>
          <w:color w:val="auto"/>
          <w:sz w:val="24"/>
          <w:szCs w:val="24"/>
        </w:rPr>
        <w:t>Table</w:t>
      </w:r>
      <w:r w:rsidRPr="0E558F20" w:rsidR="05AC7BD0">
        <w:rPr>
          <w:rFonts w:ascii="Arial" w:hAnsi="Arial" w:cs="Arial"/>
          <w:color w:val="auto"/>
          <w:sz w:val="24"/>
          <w:szCs w:val="24"/>
        </w:rPr>
        <w:t xml:space="preserve"> </w:t>
      </w:r>
      <w:r w:rsidRPr="0E558F20" w:rsidR="009E2E03">
        <w:rPr>
          <w:rFonts w:ascii="Arial" w:hAnsi="Arial" w:cs="Arial"/>
          <w:color w:val="auto"/>
          <w:sz w:val="24"/>
          <w:szCs w:val="24"/>
        </w:rPr>
        <w:t>………………………………………</w:t>
      </w:r>
      <w:r w:rsidRPr="0E558F20" w:rsidR="00B64CDF">
        <w:rPr>
          <w:rFonts w:ascii="Arial" w:hAnsi="Arial" w:cs="Arial"/>
          <w:color w:val="auto"/>
          <w:sz w:val="24"/>
          <w:szCs w:val="24"/>
        </w:rPr>
        <w:t>…</w:t>
      </w:r>
      <w:r w:rsidRPr="0E558F20" w:rsidR="00764F1A">
        <w:rPr>
          <w:rFonts w:ascii="Arial" w:hAnsi="Arial" w:cs="Arial"/>
          <w:color w:val="auto"/>
          <w:sz w:val="24"/>
          <w:szCs w:val="24"/>
        </w:rPr>
        <w:t>.9/10</w:t>
      </w:r>
    </w:p>
    <w:p w:rsidR="009E2E03" w:rsidP="009E2E03" w:rsidRDefault="009E2E03" w14:paraId="038F38BF" w14:textId="6284FAB4">
      <w:pPr>
        <w:pStyle w:val="Heading1"/>
        <w:rPr>
          <w:rFonts w:ascii="Arial" w:hAnsi="Arial" w:cs="Arial"/>
          <w:color w:val="auto"/>
          <w:sz w:val="24"/>
          <w:szCs w:val="24"/>
        </w:rPr>
      </w:pPr>
      <w:r w:rsidRPr="0E558F20" w:rsidR="009E2E03">
        <w:rPr>
          <w:rFonts w:ascii="Arial" w:hAnsi="Arial" w:cs="Arial"/>
          <w:color w:val="auto"/>
          <w:sz w:val="24"/>
          <w:szCs w:val="24"/>
        </w:rPr>
        <w:t>Appendix 3: Task 5a) Implementation Plan</w:t>
      </w:r>
      <w:r w:rsidRPr="0E558F20" w:rsidR="3F32A1D4">
        <w:rPr>
          <w:rFonts w:ascii="Arial" w:hAnsi="Arial" w:cs="Arial"/>
          <w:color w:val="auto"/>
          <w:sz w:val="24"/>
          <w:szCs w:val="24"/>
        </w:rPr>
        <w:t xml:space="preserve"> </w:t>
      </w:r>
      <w:r w:rsidRPr="0E558F20" w:rsidR="009E2E03">
        <w:rPr>
          <w:rFonts w:ascii="Arial" w:hAnsi="Arial" w:cs="Arial"/>
          <w:color w:val="auto"/>
          <w:sz w:val="24"/>
          <w:szCs w:val="24"/>
        </w:rPr>
        <w:t>………………………</w:t>
      </w:r>
      <w:r w:rsidRPr="0E558F20" w:rsidR="00764F1A">
        <w:rPr>
          <w:rFonts w:ascii="Arial" w:hAnsi="Arial" w:cs="Arial"/>
          <w:color w:val="auto"/>
          <w:sz w:val="24"/>
          <w:szCs w:val="24"/>
        </w:rPr>
        <w:t>.</w:t>
      </w:r>
      <w:r w:rsidRPr="0E558F20" w:rsidR="009E2E03">
        <w:rPr>
          <w:rFonts w:ascii="Arial" w:hAnsi="Arial" w:cs="Arial"/>
          <w:color w:val="auto"/>
          <w:sz w:val="24"/>
          <w:szCs w:val="24"/>
        </w:rPr>
        <w:t>……</w:t>
      </w:r>
      <w:r w:rsidRPr="0E558F20" w:rsidR="5F14BA21">
        <w:rPr>
          <w:rFonts w:ascii="Arial" w:hAnsi="Arial" w:cs="Arial"/>
          <w:color w:val="auto"/>
          <w:sz w:val="24"/>
          <w:szCs w:val="24"/>
        </w:rPr>
        <w:t>….</w:t>
      </w:r>
      <w:r w:rsidRPr="0E558F20" w:rsidR="4E5B2C7C">
        <w:rPr>
          <w:rFonts w:ascii="Arial" w:hAnsi="Arial" w:cs="Arial"/>
          <w:color w:val="auto"/>
          <w:sz w:val="24"/>
          <w:szCs w:val="24"/>
        </w:rPr>
        <w:t>….</w:t>
      </w:r>
      <w:r w:rsidRPr="0E558F20" w:rsidR="00764F1A">
        <w:rPr>
          <w:rFonts w:ascii="Arial" w:hAnsi="Arial" w:cs="Arial"/>
          <w:color w:val="auto"/>
          <w:sz w:val="24"/>
          <w:szCs w:val="24"/>
        </w:rPr>
        <w:t>10/11/12</w:t>
      </w:r>
    </w:p>
    <w:p w:rsidR="009E2E03" w:rsidP="009E2E03" w:rsidRDefault="009E2E03" w14:paraId="28809C8E" w14:textId="1DA7C602">
      <w:pPr>
        <w:pStyle w:val="Heading1"/>
        <w:rPr>
          <w:rFonts w:ascii="Arial" w:hAnsi="Arial" w:cs="Arial"/>
          <w:color w:val="auto"/>
          <w:sz w:val="24"/>
          <w:szCs w:val="24"/>
        </w:rPr>
      </w:pPr>
      <w:r>
        <w:rPr>
          <w:rFonts w:ascii="Arial" w:hAnsi="Arial" w:cs="Arial"/>
          <w:color w:val="auto"/>
          <w:sz w:val="24"/>
          <w:szCs w:val="24"/>
        </w:rPr>
        <w:t>Appendix 4: Task 6a) KPI and SMART Table…………………………………………1</w:t>
      </w:r>
      <w:r w:rsidR="00764F1A">
        <w:rPr>
          <w:rFonts w:ascii="Arial" w:hAnsi="Arial" w:cs="Arial"/>
          <w:color w:val="auto"/>
          <w:sz w:val="24"/>
          <w:szCs w:val="24"/>
        </w:rPr>
        <w:t>3</w:t>
      </w:r>
      <w:r>
        <w:rPr>
          <w:rFonts w:ascii="Arial" w:hAnsi="Arial" w:cs="Arial"/>
          <w:color w:val="auto"/>
          <w:sz w:val="24"/>
          <w:szCs w:val="24"/>
        </w:rPr>
        <w:t xml:space="preserve"> </w:t>
      </w:r>
    </w:p>
    <w:p w:rsidR="009E2E03" w:rsidP="009E2E03" w:rsidRDefault="009E2E03" w14:paraId="7E29F7FE" w14:textId="77777777">
      <w:pPr>
        <w:spacing w:after="120" w:line="276" w:lineRule="auto"/>
      </w:pPr>
    </w:p>
    <w:p w:rsidRPr="009E2E03" w:rsidR="009E2E03" w:rsidP="009E2E03" w:rsidRDefault="009E2E03" w14:paraId="48E477FA" w14:textId="77777777">
      <w:pPr>
        <w:spacing w:after="120" w:line="276" w:lineRule="auto"/>
      </w:pPr>
    </w:p>
    <w:p w:rsidRPr="009E2E03" w:rsidR="0005771F" w:rsidP="001A6628" w:rsidRDefault="009E2E03" w14:paraId="74D32278" w14:textId="238F524F">
      <w:pPr>
        <w:pStyle w:val="Heading1"/>
        <w:rPr>
          <w:rFonts w:ascii="Arial" w:hAnsi="Arial" w:cs="Arial"/>
          <w:color w:val="1D2125"/>
          <w:sz w:val="48"/>
          <w:szCs w:val="48"/>
          <w:shd w:val="clear" w:color="auto" w:fill="FFFFFF"/>
        </w:rPr>
      </w:pPr>
      <w:r w:rsidRPr="009E2E03">
        <w:br w:type="page"/>
      </w:r>
      <w:bookmarkStart w:name="_Hlk205982484" w:id="0"/>
      <w:r w:rsidRPr="001A6628">
        <w:rPr>
          <w:rFonts w:ascii="Arial" w:hAnsi="Arial" w:cs="Arial"/>
          <w:b/>
          <w:bCs/>
          <w:color w:val="auto"/>
          <w:sz w:val="28"/>
          <w:szCs w:val="28"/>
          <w:u w:val="single"/>
          <w:lang w:val="en-US"/>
        </w:rPr>
        <w:t>Task 1: Overview of Case-study</w:t>
      </w:r>
    </w:p>
    <w:p w:rsidRPr="00C01C6B" w:rsidR="00BC373A" w:rsidP="00BC373A" w:rsidRDefault="00A34654" w14:paraId="080D6E4A" w14:textId="16748A36">
      <w:pPr>
        <w:spacing w:after="0" w:line="360" w:lineRule="auto"/>
        <w:jc w:val="both"/>
        <w:rPr>
          <w:rFonts w:ascii="Arial" w:hAnsi="Arial" w:cs="Arial"/>
          <w:lang w:val="en-US"/>
        </w:rPr>
      </w:pPr>
      <w:bookmarkStart w:name="_Hlk205979492" w:id="1"/>
      <w:bookmarkEnd w:id="0"/>
      <w:r w:rsidRPr="00A34654">
        <w:rPr>
          <w:rFonts w:ascii="Arial" w:hAnsi="Arial" w:cs="Arial"/>
        </w:rPr>
        <w:t>Green Haven Florists is a small, independent business that has seen a decline of 30% in its performance over the last one year. The main cause of this decline has been the reduction in customer traffic, as well as increased competition from online flower shops. At the same time, the business has seen an increase in operational costs, specifically with imported flowers. The other problem with the business lies in its lack of online presence, which includes a lack of an effective website.</w:t>
      </w:r>
      <w:r>
        <w:rPr>
          <w:rFonts w:ascii="Arial" w:hAnsi="Arial" w:cs="Arial"/>
        </w:rPr>
        <w:t xml:space="preserve"> </w:t>
      </w:r>
      <w:r w:rsidRPr="00A34654">
        <w:rPr>
          <w:rFonts w:ascii="Arial" w:hAnsi="Arial" w:cs="Arial"/>
        </w:rPr>
        <w:t>However, the issue is not only external but also a reflection of the company’s inability to quickly adapt to the changing demands of the market. Brooks et al. (2011, p. 15) state that the analysis of the external business environment reveals the impact of the PESTLE factors, such as technology, economic, and competitive factors. Therefore, the decline in sales is a result of the changes in the market and the company’s inability to keep up with the changes in technology, as is evident in the retail industry, where convenience is a factor in the decisions made by the consumer (Floral Industry Trends, 2025).</w:t>
      </w:r>
    </w:p>
    <w:p w:rsidRPr="0011107E" w:rsidR="0005771F" w:rsidP="0005771F" w:rsidRDefault="009E2E03" w14:paraId="1FC3AD54" w14:textId="5FF9E4E6">
      <w:pPr>
        <w:pStyle w:val="Heading1"/>
        <w:rPr>
          <w:rFonts w:ascii="Arial" w:hAnsi="Arial" w:cs="Arial"/>
          <w:b/>
          <w:bCs/>
          <w:color w:val="auto"/>
          <w:sz w:val="28"/>
          <w:szCs w:val="28"/>
          <w:u w:val="single"/>
          <w:lang w:val="en-US"/>
        </w:rPr>
      </w:pPr>
      <w:bookmarkStart w:name="_Hlk205982497" w:id="2"/>
      <w:bookmarkEnd w:id="1"/>
      <w:r>
        <w:rPr>
          <w:rFonts w:ascii="Arial" w:hAnsi="Arial" w:cs="Arial"/>
          <w:b/>
          <w:bCs/>
          <w:color w:val="auto"/>
          <w:sz w:val="28"/>
          <w:szCs w:val="28"/>
          <w:u w:val="single"/>
          <w:lang w:val="en-US"/>
        </w:rPr>
        <w:t xml:space="preserve">Task 2: Two Proposed </w:t>
      </w:r>
      <w:r w:rsidRPr="0011107E" w:rsidR="0005771F">
        <w:rPr>
          <w:rFonts w:ascii="Arial" w:hAnsi="Arial" w:cs="Arial"/>
          <w:b/>
          <w:bCs/>
          <w:color w:val="auto"/>
          <w:sz w:val="28"/>
          <w:szCs w:val="28"/>
          <w:u w:val="single"/>
          <w:lang w:val="en-US"/>
        </w:rPr>
        <w:t>Solutions</w:t>
      </w:r>
    </w:p>
    <w:bookmarkEnd w:id="2"/>
    <w:p w:rsidRPr="00225B06" w:rsidR="0005771F" w:rsidP="00F0190C" w:rsidRDefault="0005771F" w14:paraId="43D6E081" w14:textId="78F9814B">
      <w:pPr>
        <w:pStyle w:val="Heading2"/>
        <w:rPr>
          <w:rFonts w:ascii="Arial" w:hAnsi="Arial" w:cs="Arial"/>
          <w:color w:val="auto"/>
          <w:sz w:val="28"/>
          <w:szCs w:val="28"/>
          <w:u w:val="single"/>
          <w:lang w:val="en-US"/>
        </w:rPr>
      </w:pPr>
      <w:r w:rsidRPr="00225B06">
        <w:rPr>
          <w:rFonts w:ascii="Arial" w:hAnsi="Arial" w:cs="Arial"/>
          <w:color w:val="auto"/>
          <w:sz w:val="28"/>
          <w:szCs w:val="28"/>
          <w:u w:val="single"/>
          <w:lang w:val="en-US"/>
        </w:rPr>
        <w:t>Solution A</w:t>
      </w:r>
      <w:r w:rsidRPr="00225B06" w:rsidR="0011107E">
        <w:rPr>
          <w:rFonts w:ascii="Arial" w:hAnsi="Arial" w:cs="Arial"/>
          <w:color w:val="auto"/>
          <w:sz w:val="28"/>
          <w:szCs w:val="28"/>
          <w:u w:val="single"/>
          <w:lang w:val="en-US"/>
        </w:rPr>
        <w:t xml:space="preserve"> Proposal</w:t>
      </w:r>
    </w:p>
    <w:p w:rsidRPr="00C01C6B" w:rsidR="0005771F" w:rsidP="00C01C6B" w:rsidRDefault="00C01C6B" w14:paraId="2054C374" w14:textId="79AF2154">
      <w:pPr>
        <w:spacing w:after="0" w:line="360" w:lineRule="auto"/>
        <w:jc w:val="both"/>
        <w:rPr>
          <w:rFonts w:ascii="Arial" w:hAnsi="Arial" w:cs="Arial"/>
        </w:rPr>
      </w:pPr>
      <w:r w:rsidRPr="00C01C6B">
        <w:rPr>
          <w:rFonts w:ascii="Arial" w:hAnsi="Arial" w:cs="Arial"/>
        </w:rPr>
        <w:t xml:space="preserve">One possible solution for Green Haven is to improve its online presence by </w:t>
      </w:r>
      <w:r w:rsidR="00E86F2B">
        <w:rPr>
          <w:rFonts w:ascii="Arial" w:hAnsi="Arial" w:cs="Arial"/>
        </w:rPr>
        <w:t>modernising</w:t>
      </w:r>
      <w:r w:rsidRPr="00C01C6B">
        <w:rPr>
          <w:rFonts w:ascii="Arial" w:hAnsi="Arial" w:cs="Arial"/>
        </w:rPr>
        <w:t xml:space="preserve"> its website and adding a fully functional online ordering feature. This will involve ensuring that the website is user-friendly, mobile device accessible, and offers services such as same-day delivery and online payment. Proctor (2019) states that organi</w:t>
      </w:r>
      <w:r w:rsidR="00E526EF">
        <w:rPr>
          <w:rFonts w:ascii="Arial" w:hAnsi="Arial" w:cs="Arial"/>
        </w:rPr>
        <w:t>s</w:t>
      </w:r>
      <w:r w:rsidRPr="00C01C6B">
        <w:rPr>
          <w:rFonts w:ascii="Arial" w:hAnsi="Arial" w:cs="Arial"/>
        </w:rPr>
        <w:t xml:space="preserve">ations that </w:t>
      </w:r>
      <w:r w:rsidRPr="00C01C6B" w:rsidR="00E526EF">
        <w:rPr>
          <w:rFonts w:ascii="Arial" w:hAnsi="Arial" w:cs="Arial"/>
        </w:rPr>
        <w:t>use</w:t>
      </w:r>
      <w:r w:rsidRPr="00C01C6B">
        <w:rPr>
          <w:rFonts w:ascii="Arial" w:hAnsi="Arial" w:cs="Arial"/>
        </w:rPr>
        <w:t xml:space="preserve"> innovative strategies have a higher likelihood of remaining competitive in a dynamic market. </w:t>
      </w:r>
      <w:r w:rsidRPr="00E46F77" w:rsidR="00E46F77">
        <w:rPr>
          <w:rFonts w:ascii="Arial" w:hAnsi="Arial" w:cs="Arial"/>
        </w:rPr>
        <w:t>This is a suitable solution because it addresses the root problem more directly than relying on in-store recovery alone, as it allows Green Haven to respond to reduced foot traffic by giving customers a convenient alternative purchasing channel.</w:t>
      </w:r>
      <w:r w:rsidRPr="00C01C6B">
        <w:rPr>
          <w:rFonts w:ascii="Arial" w:hAnsi="Arial" w:cs="Arial"/>
        </w:rPr>
        <w:t xml:space="preserve"> </w:t>
      </w:r>
      <w:r w:rsidRPr="00C01C6B" w:rsidR="00E46F77">
        <w:rPr>
          <w:rFonts w:ascii="Arial" w:hAnsi="Arial" w:cs="Arial"/>
        </w:rPr>
        <w:t>Thi</w:t>
      </w:r>
      <w:r w:rsidRPr="00E46F77" w:rsidR="00E46F77">
        <w:rPr>
          <w:rFonts w:ascii="Arial" w:hAnsi="Arial" w:cs="Arial"/>
        </w:rPr>
        <w:t xml:space="preserve">s should improve customer experience, </w:t>
      </w:r>
      <w:r w:rsidRPr="00E46F77" w:rsidR="00E526EF">
        <w:rPr>
          <w:rFonts w:ascii="Arial" w:hAnsi="Arial" w:cs="Arial"/>
        </w:rPr>
        <w:t>expand</w:t>
      </w:r>
      <w:r w:rsidRPr="00E46F77" w:rsidR="00E46F77">
        <w:rPr>
          <w:rFonts w:ascii="Arial" w:hAnsi="Arial" w:cs="Arial"/>
        </w:rPr>
        <w:t xml:space="preserve"> market reach and make the business more competitive against online rivals, </w:t>
      </w:r>
      <w:r w:rsidRPr="005B4664" w:rsidR="005B4664">
        <w:rPr>
          <w:rFonts w:ascii="Arial" w:hAnsi="Arial" w:cs="Arial"/>
        </w:rPr>
        <w:t>although its success depends on effective website usability and reliable delivery performance, which will improve customer experience and make the service more accessible, especially for younger generations.</w:t>
      </w:r>
    </w:p>
    <w:p w:rsidRPr="00225B06" w:rsidR="0005771F" w:rsidP="00F0190C" w:rsidRDefault="0005771F" w14:paraId="258332D8" w14:textId="5E8DEC96">
      <w:pPr>
        <w:pStyle w:val="Heading2"/>
        <w:rPr>
          <w:rFonts w:ascii="Arial" w:hAnsi="Arial" w:cs="Arial"/>
          <w:color w:val="auto"/>
          <w:sz w:val="28"/>
          <w:szCs w:val="28"/>
          <w:u w:val="single"/>
          <w:lang w:val="en-US"/>
        </w:rPr>
      </w:pPr>
      <w:r w:rsidRPr="00225B06">
        <w:rPr>
          <w:rFonts w:ascii="Arial" w:hAnsi="Arial" w:cs="Arial"/>
          <w:color w:val="auto"/>
          <w:sz w:val="28"/>
          <w:szCs w:val="28"/>
          <w:u w:val="single"/>
          <w:lang w:val="en-US"/>
        </w:rPr>
        <w:t xml:space="preserve">Solution </w:t>
      </w:r>
      <w:r w:rsidRPr="00225B06" w:rsidR="00F0190C">
        <w:rPr>
          <w:rFonts w:ascii="Arial" w:hAnsi="Arial" w:cs="Arial"/>
          <w:color w:val="auto"/>
          <w:sz w:val="28"/>
          <w:szCs w:val="28"/>
          <w:u w:val="single"/>
          <w:lang w:val="en-US"/>
        </w:rPr>
        <w:t>B</w:t>
      </w:r>
      <w:r w:rsidRPr="00225B06" w:rsidR="0011107E">
        <w:rPr>
          <w:rFonts w:ascii="Arial" w:hAnsi="Arial" w:cs="Arial"/>
          <w:color w:val="auto"/>
          <w:sz w:val="28"/>
          <w:szCs w:val="28"/>
          <w:u w:val="single"/>
          <w:lang w:val="en-US"/>
        </w:rPr>
        <w:t xml:space="preserve"> Proposal</w:t>
      </w:r>
    </w:p>
    <w:p w:rsidRPr="0035328C" w:rsidR="0011107E" w:rsidP="00E46F77" w:rsidRDefault="00A34654" w14:paraId="5B384CDF" w14:textId="7B5E180B">
      <w:pPr>
        <w:spacing w:after="0" w:line="360" w:lineRule="auto"/>
        <w:jc w:val="both"/>
        <w:rPr>
          <w:rFonts w:ascii="Arial" w:hAnsi="Arial" w:cs="Arial"/>
        </w:rPr>
      </w:pPr>
      <w:r w:rsidRPr="0E558F20" w:rsidR="00A34654">
        <w:rPr>
          <w:rFonts w:ascii="Arial" w:hAnsi="Arial" w:cs="Arial"/>
        </w:rPr>
        <w:t>Another solution for the business could be the provision of a flower subscription service and a stronger digital marketing campaign. This means that the customers would be provided with a flower arrangement on a weekly or monthly basis, which would be a stable revenue source for the business. Additionally, the business, would have to improve its social media presence</w:t>
      </w:r>
      <w:r w:rsidRPr="0E558F20" w:rsidR="00A34654">
        <w:rPr>
          <w:rFonts w:ascii="Arial" w:hAnsi="Arial" w:cs="Arial"/>
        </w:rPr>
        <w:t xml:space="preserve"> for example</w:t>
      </w:r>
      <w:r w:rsidRPr="0E558F20" w:rsidR="00A34654">
        <w:rPr>
          <w:rFonts w:ascii="Arial" w:hAnsi="Arial" w:cs="Arial"/>
        </w:rPr>
        <w:t xml:space="preserve"> on Instagram, </w:t>
      </w:r>
      <w:r w:rsidRPr="0E558F20" w:rsidR="72A51249">
        <w:rPr>
          <w:rFonts w:ascii="Arial" w:hAnsi="Arial" w:cs="Arial"/>
        </w:rPr>
        <w:t>to</w:t>
      </w:r>
      <w:r w:rsidRPr="0E558F20" w:rsidR="00A34654">
        <w:rPr>
          <w:rFonts w:ascii="Arial" w:hAnsi="Arial" w:cs="Arial"/>
        </w:rPr>
        <w:t xml:space="preserve"> reach a wider market and increase its brand awareness. This is because, as Floral Consumer Trends (2025) </w:t>
      </w:r>
      <w:r w:rsidRPr="0E558F20" w:rsidR="00A34654">
        <w:rPr>
          <w:rFonts w:ascii="Arial" w:hAnsi="Arial" w:cs="Arial"/>
        </w:rPr>
        <w:t>indicates</w:t>
      </w:r>
      <w:r w:rsidRPr="0E558F20" w:rsidR="00A34654">
        <w:rPr>
          <w:rFonts w:ascii="Arial" w:hAnsi="Arial" w:cs="Arial"/>
        </w:rPr>
        <w:t>, consumers are becoming increasingly interested in personali</w:t>
      </w:r>
      <w:r w:rsidRPr="0E558F20" w:rsidR="00A34654">
        <w:rPr>
          <w:rFonts w:ascii="Arial" w:hAnsi="Arial" w:cs="Arial"/>
        </w:rPr>
        <w:t>s</w:t>
      </w:r>
      <w:r w:rsidRPr="0E558F20" w:rsidR="00A34654">
        <w:rPr>
          <w:rFonts w:ascii="Arial" w:hAnsi="Arial" w:cs="Arial"/>
        </w:rPr>
        <w:t>ed and convenient services. This solution would be a stable revenue source for the business, even though it would require a marketing investment and some time, which would be in line with consumer trends (Floral Consumer Trends, 2025).</w:t>
      </w:r>
    </w:p>
    <w:p w:rsidRPr="00E46F77" w:rsidR="00F0190C" w:rsidP="00F0190C" w:rsidRDefault="009E2E03" w14:paraId="29A49476" w14:textId="7646DBFB">
      <w:pPr>
        <w:pStyle w:val="Heading1"/>
        <w:rPr>
          <w:rFonts w:ascii="Arial" w:hAnsi="Arial" w:cs="Arial"/>
          <w:b/>
          <w:bCs/>
          <w:color w:val="auto"/>
          <w:sz w:val="28"/>
          <w:szCs w:val="28"/>
          <w:u w:val="single"/>
          <w:lang w:val="en-US"/>
        </w:rPr>
      </w:pPr>
      <w:r w:rsidRPr="00E46F77">
        <w:rPr>
          <w:rFonts w:ascii="Arial" w:hAnsi="Arial" w:cs="Arial"/>
          <w:b/>
          <w:bCs/>
          <w:color w:val="auto"/>
          <w:sz w:val="28"/>
          <w:szCs w:val="28"/>
          <w:u w:val="single"/>
          <w:lang w:val="en-US"/>
        </w:rPr>
        <w:t>Task 3b) Evaluation Results and Justifications</w:t>
      </w:r>
    </w:p>
    <w:p w:rsidRPr="00C01C6B" w:rsidR="00C01C6B" w:rsidP="00C01C6B" w:rsidRDefault="00E55F3B" w14:paraId="0EA9375A" w14:textId="5D538EA3">
      <w:pPr>
        <w:spacing w:line="360" w:lineRule="auto"/>
        <w:jc w:val="both"/>
        <w:rPr>
          <w:rFonts w:ascii="Arial" w:hAnsi="Arial" w:cs="Arial"/>
        </w:rPr>
      </w:pPr>
      <w:r w:rsidRPr="00E55F3B">
        <w:rPr>
          <w:rFonts w:ascii="Arial" w:hAnsi="Arial" w:cs="Arial"/>
        </w:rPr>
        <w:t>The weighted criteria (cost, feasibility, sales impact, speed) were selected to reflect Green Haven's urgent need for revenue recovery. Sales impact was weighted highest (5) as declining revenue is the core problem. Feasibility (4) was prioritised due to limited internal capacity. Solution A scored 42 vs 30 for Solution B, primarily due to superior sales impact and faster implementation. Therefore, digital transformation is the preferred solution (Boddy, 2017; Super Series, 2013).</w:t>
      </w:r>
    </w:p>
    <w:p w:rsidRPr="00C53212" w:rsidR="00F0190C" w:rsidP="00F0190C" w:rsidRDefault="009E2E03" w14:paraId="24759B9C" w14:textId="04270742">
      <w:pPr>
        <w:pStyle w:val="Heading1"/>
        <w:rPr>
          <w:rFonts w:ascii="Arial" w:hAnsi="Arial" w:cs="Arial"/>
          <w:b/>
          <w:bCs/>
          <w:color w:val="auto"/>
          <w:sz w:val="28"/>
          <w:szCs w:val="28"/>
          <w:u w:val="single"/>
        </w:rPr>
      </w:pPr>
      <w:bookmarkStart w:name="_Hlk205982530" w:id="3"/>
      <w:r>
        <w:rPr>
          <w:rFonts w:ascii="Arial" w:hAnsi="Arial" w:cs="Arial"/>
          <w:b/>
          <w:bCs/>
          <w:color w:val="auto"/>
          <w:sz w:val="28"/>
          <w:szCs w:val="28"/>
          <w:u w:val="single"/>
          <w:lang w:val="en-US"/>
        </w:rPr>
        <w:t xml:space="preserve">Task 4b) </w:t>
      </w:r>
      <w:r w:rsidRPr="00C53212" w:rsidR="00F0190C">
        <w:rPr>
          <w:rFonts w:ascii="Arial" w:hAnsi="Arial" w:cs="Arial"/>
          <w:b/>
          <w:bCs/>
          <w:color w:val="auto"/>
          <w:sz w:val="28"/>
          <w:szCs w:val="28"/>
          <w:u w:val="single"/>
          <w:lang w:val="en-US"/>
        </w:rPr>
        <w:t>R</w:t>
      </w:r>
      <w:proofErr w:type="spellStart"/>
      <w:r w:rsidRPr="00C53212" w:rsidR="00F0190C">
        <w:rPr>
          <w:rFonts w:ascii="Arial" w:hAnsi="Arial" w:cs="Arial"/>
          <w:b/>
          <w:bCs/>
          <w:color w:val="auto"/>
          <w:sz w:val="28"/>
          <w:szCs w:val="28"/>
          <w:u w:val="single"/>
        </w:rPr>
        <w:t>isk</w:t>
      </w:r>
      <w:proofErr w:type="spellEnd"/>
      <w:r w:rsidRPr="00C53212" w:rsidR="00F0190C">
        <w:rPr>
          <w:rFonts w:ascii="Arial" w:hAnsi="Arial" w:cs="Arial"/>
          <w:b/>
          <w:bCs/>
          <w:color w:val="auto"/>
          <w:sz w:val="28"/>
          <w:szCs w:val="28"/>
          <w:u w:val="single"/>
        </w:rPr>
        <w:t xml:space="preserve"> Analysis </w:t>
      </w:r>
      <w:r>
        <w:rPr>
          <w:rFonts w:ascii="Arial" w:hAnsi="Arial" w:cs="Arial"/>
          <w:b/>
          <w:bCs/>
          <w:color w:val="auto"/>
          <w:sz w:val="28"/>
          <w:szCs w:val="28"/>
          <w:u w:val="single"/>
        </w:rPr>
        <w:t>Results and Justifications</w:t>
      </w:r>
    </w:p>
    <w:bookmarkEnd w:id="3"/>
    <w:p w:rsidRPr="00C01C6B" w:rsidR="00C01C6B" w:rsidP="00C01C6B" w:rsidRDefault="00E86F2B" w14:paraId="4CE867E0" w14:textId="539DB007">
      <w:pPr>
        <w:spacing w:line="360" w:lineRule="auto"/>
        <w:jc w:val="both"/>
        <w:rPr>
          <w:rFonts w:ascii="Arial" w:hAnsi="Arial" w:cs="Arial"/>
        </w:rPr>
      </w:pPr>
      <w:r w:rsidRPr="00E86F2B">
        <w:rPr>
          <w:rFonts w:ascii="Arial" w:hAnsi="Arial" w:cs="Arial"/>
        </w:rPr>
        <w:t>The main risks associated with digital transformation are financial cost, technical issues, and staff digital literacy. Risk analysis helps organisations reduce uncertainty in decision-making (Hillson, 2003; Super Series, 2013). Financial cost scored highest (12) as budget pressure is the most immediate threat to a small business. Technical issues (8) and staff skills (9) are manageable through professional support and training. These risks can be mitigated through budgeting, phased implementation, testing, and staff development. Therefore, while not risk-free, the solution is reliable because the identified risks are controllable and do not outweigh the expected benefits.</w:t>
      </w:r>
    </w:p>
    <w:p w:rsidR="003E1A46" w:rsidP="003B629C" w:rsidRDefault="009E2E03" w14:paraId="611689B7" w14:textId="4DD29003">
      <w:pPr>
        <w:pStyle w:val="Heading1"/>
        <w:rPr>
          <w:rFonts w:ascii="Arial" w:hAnsi="Arial" w:cs="Arial"/>
          <w:b/>
          <w:bCs/>
          <w:color w:val="auto"/>
          <w:sz w:val="28"/>
          <w:szCs w:val="28"/>
          <w:u w:val="single"/>
        </w:rPr>
      </w:pPr>
      <w:r>
        <w:rPr>
          <w:rFonts w:ascii="Arial" w:hAnsi="Arial" w:cs="Arial"/>
          <w:b/>
          <w:bCs/>
          <w:color w:val="auto"/>
          <w:sz w:val="28"/>
          <w:szCs w:val="28"/>
          <w:u w:val="single"/>
        </w:rPr>
        <w:t>Task 5b) Justifications for the</w:t>
      </w:r>
      <w:r w:rsidRPr="00C53212" w:rsidR="003B629C">
        <w:rPr>
          <w:rFonts w:ascii="Arial" w:hAnsi="Arial" w:cs="Arial"/>
          <w:b/>
          <w:bCs/>
          <w:color w:val="auto"/>
          <w:sz w:val="28"/>
          <w:szCs w:val="28"/>
          <w:u w:val="single"/>
        </w:rPr>
        <w:t xml:space="preserve"> </w:t>
      </w:r>
      <w:r w:rsidRPr="00C53212" w:rsidR="003E1A46">
        <w:rPr>
          <w:rFonts w:ascii="Arial" w:hAnsi="Arial" w:cs="Arial"/>
          <w:b/>
          <w:bCs/>
          <w:color w:val="auto"/>
          <w:sz w:val="28"/>
          <w:szCs w:val="28"/>
          <w:u w:val="single"/>
        </w:rPr>
        <w:t>Implement</w:t>
      </w:r>
      <w:r>
        <w:rPr>
          <w:rFonts w:ascii="Arial" w:hAnsi="Arial" w:cs="Arial"/>
          <w:b/>
          <w:bCs/>
          <w:color w:val="auto"/>
          <w:sz w:val="28"/>
          <w:szCs w:val="28"/>
          <w:u w:val="single"/>
        </w:rPr>
        <w:t>ation Plan</w:t>
      </w:r>
    </w:p>
    <w:p w:rsidRPr="00675990" w:rsidR="00B91658" w:rsidP="00C01C6B" w:rsidRDefault="00E46F77" w14:paraId="45979FE7" w14:textId="5F7F1FDC">
      <w:pPr>
        <w:spacing w:line="360" w:lineRule="auto"/>
        <w:jc w:val="both"/>
        <w:rPr>
          <w:rFonts w:ascii="Arial" w:hAnsi="Arial" w:cs="Arial"/>
          <w:b/>
          <w:bCs/>
          <w:color w:val="EE0000"/>
        </w:rPr>
      </w:pPr>
      <w:r w:rsidRPr="00E46F77">
        <w:rPr>
          <w:rFonts w:ascii="Arial" w:hAnsi="Arial" w:cs="Arial"/>
        </w:rPr>
        <w:t>The implementation plan is organised in phases so that each stage supports the next and reduces the chance of costly mistakes during implementation.</w:t>
      </w:r>
      <w:r>
        <w:rPr>
          <w:rFonts w:ascii="Arial" w:hAnsi="Arial" w:cs="Arial"/>
        </w:rPr>
        <w:t xml:space="preserve"> </w:t>
      </w:r>
      <w:r w:rsidRPr="00351A21" w:rsidR="00351A21">
        <w:rPr>
          <w:rFonts w:ascii="Arial" w:hAnsi="Arial" w:cs="Arial"/>
        </w:rPr>
        <w:t>Planning is arranged first in the implementation sequence because Green Haven has to understand customer requirements and the functionality of the website before development can start. Development of the website takes the longest time compared to other activities because of the need for speciali</w:t>
      </w:r>
      <w:r w:rsidR="00E526EF">
        <w:rPr>
          <w:rFonts w:ascii="Arial" w:hAnsi="Arial" w:cs="Arial"/>
        </w:rPr>
        <w:t>s</w:t>
      </w:r>
      <w:r w:rsidRPr="00351A21" w:rsidR="00351A21">
        <w:rPr>
          <w:rFonts w:ascii="Arial" w:hAnsi="Arial" w:cs="Arial"/>
        </w:rPr>
        <w:t xml:space="preserve">ed input in terms of payment systems and mobile phone access. </w:t>
      </w:r>
      <w:r>
        <w:rPr>
          <w:rFonts w:ascii="Arial" w:hAnsi="Arial" w:cs="Arial"/>
        </w:rPr>
        <w:t>T</w:t>
      </w:r>
      <w:r w:rsidRPr="00E46F77">
        <w:rPr>
          <w:rFonts w:ascii="Arial" w:hAnsi="Arial" w:cs="Arial"/>
        </w:rPr>
        <w:t>esting and staff training are positioned after development because a completed system must be checked before launch, and staff need confidence in processing orders, updating content and responding to customer issues</w:t>
      </w:r>
      <w:r>
        <w:rPr>
          <w:rFonts w:ascii="Arial" w:hAnsi="Arial" w:cs="Arial"/>
        </w:rPr>
        <w:t xml:space="preserve">. </w:t>
      </w:r>
      <w:r w:rsidRPr="00E46F77">
        <w:rPr>
          <w:rFonts w:ascii="Arial" w:hAnsi="Arial" w:cs="Arial"/>
        </w:rPr>
        <w:t>Launching and monitoring are placed last because implementation should not end at go-live; performance data and customer feedback must be reviewed by the manager to identify early weaknesses and support continuous improvement.</w:t>
      </w:r>
    </w:p>
    <w:p w:rsidR="00675990" w:rsidP="00DF77C0" w:rsidRDefault="009E2E03" w14:paraId="32DD35B4" w14:textId="2659ED96">
      <w:pPr>
        <w:pStyle w:val="Heading1"/>
        <w:rPr>
          <w:rFonts w:ascii="Arial" w:hAnsi="Arial" w:cs="Arial"/>
          <w:b/>
          <w:bCs/>
          <w:color w:val="auto"/>
          <w:sz w:val="28"/>
          <w:szCs w:val="28"/>
          <w:u w:val="single"/>
        </w:rPr>
      </w:pPr>
      <w:r>
        <w:rPr>
          <w:rFonts w:ascii="Arial" w:hAnsi="Arial" w:cs="Arial"/>
          <w:b/>
          <w:bCs/>
          <w:color w:val="auto"/>
          <w:sz w:val="28"/>
          <w:szCs w:val="28"/>
          <w:u w:val="single"/>
        </w:rPr>
        <w:t>Task 6b) Justifications for the KPI and SMART Objectives</w:t>
      </w:r>
    </w:p>
    <w:p w:rsidR="00EE37EC" w:rsidP="00C53550" w:rsidRDefault="00A34654" w14:paraId="685EFF35" w14:textId="43DAF398">
      <w:pPr>
        <w:spacing w:line="360" w:lineRule="auto"/>
        <w:jc w:val="both"/>
        <w:rPr>
          <w:rFonts w:ascii="Arial" w:hAnsi="Arial" w:cs="Arial"/>
        </w:rPr>
      </w:pPr>
      <w:bookmarkStart w:name="_Hlk205981688" w:id="4"/>
      <w:r w:rsidRPr="0E558F20" w:rsidR="00A34654">
        <w:rPr>
          <w:rFonts w:ascii="Arial" w:hAnsi="Arial" w:cs="Arial"/>
        </w:rPr>
        <w:t xml:space="preserve">The Key Performance Indicator selected is the increase in online sales. Key performance indicators are often used </w:t>
      </w:r>
      <w:r w:rsidRPr="0E558F20" w:rsidR="4F0FB0F6">
        <w:rPr>
          <w:rFonts w:ascii="Arial" w:hAnsi="Arial" w:cs="Arial"/>
        </w:rPr>
        <w:t>to</w:t>
      </w:r>
      <w:r w:rsidRPr="0E558F20" w:rsidR="00A34654">
        <w:rPr>
          <w:rFonts w:ascii="Arial" w:hAnsi="Arial" w:cs="Arial"/>
        </w:rPr>
        <w:t xml:space="preserve"> measure performance and monitor progress towards achieving business </w:t>
      </w:r>
      <w:r w:rsidRPr="0E558F20" w:rsidR="00A34654">
        <w:rPr>
          <w:rFonts w:ascii="Arial" w:hAnsi="Arial" w:cs="Arial"/>
        </w:rPr>
        <w:t>objectives</w:t>
      </w:r>
      <w:r w:rsidRPr="0E558F20" w:rsidR="00A34654">
        <w:rPr>
          <w:rFonts w:ascii="Arial" w:hAnsi="Arial" w:cs="Arial"/>
        </w:rPr>
        <w:t xml:space="preserve"> (Parmenter, 2015). The selected Key Performance Indicator is relevant since it is a key aspect of the selected solution, as it is specifically designed to increase online accessibility and convert online interest into sales. The SMART </w:t>
      </w:r>
      <w:r w:rsidRPr="0E558F20" w:rsidR="00A34654">
        <w:rPr>
          <w:rFonts w:ascii="Arial" w:hAnsi="Arial" w:cs="Arial"/>
        </w:rPr>
        <w:t>objective</w:t>
      </w:r>
      <w:r w:rsidRPr="0E558F20" w:rsidR="00A34654">
        <w:rPr>
          <w:rFonts w:ascii="Arial" w:hAnsi="Arial" w:cs="Arial"/>
        </w:rPr>
        <w:t xml:space="preserve"> is to increase online sales by 20% within three months of implementation. This is a challenging but realistic </w:t>
      </w:r>
      <w:r w:rsidRPr="0E558F20" w:rsidR="00A34654">
        <w:rPr>
          <w:rFonts w:ascii="Arial" w:hAnsi="Arial" w:cs="Arial"/>
        </w:rPr>
        <w:t>objective</w:t>
      </w:r>
      <w:r w:rsidRPr="0E558F20" w:rsidR="00A34654">
        <w:rPr>
          <w:rFonts w:ascii="Arial" w:hAnsi="Arial" w:cs="Arial"/>
        </w:rPr>
        <w:t xml:space="preserve"> for a small business, as it is a new online ordering system. The </w:t>
      </w:r>
      <w:r w:rsidRPr="0E558F20" w:rsidR="00A34654">
        <w:rPr>
          <w:rFonts w:ascii="Arial" w:hAnsi="Arial" w:cs="Arial"/>
        </w:rPr>
        <w:t>objective</w:t>
      </w:r>
      <w:r w:rsidRPr="0E558F20" w:rsidR="00A34654">
        <w:rPr>
          <w:rFonts w:ascii="Arial" w:hAnsi="Arial" w:cs="Arial"/>
        </w:rPr>
        <w:t xml:space="preserve"> is specific, measurable, achievable, relevant, and </w:t>
      </w:r>
      <w:r w:rsidRPr="0E558F20" w:rsidR="5E3B8BF8">
        <w:rPr>
          <w:rFonts w:ascii="Arial" w:hAnsi="Arial" w:cs="Arial"/>
        </w:rPr>
        <w:t>time bound</w:t>
      </w:r>
      <w:r w:rsidRPr="0E558F20" w:rsidR="00A34654">
        <w:rPr>
          <w:rFonts w:ascii="Arial" w:hAnsi="Arial" w:cs="Arial"/>
        </w:rPr>
        <w:t>.</w:t>
      </w:r>
      <w:r w:rsidRPr="0E558F20" w:rsidR="00A34654">
        <w:rPr>
          <w:rFonts w:ascii="Arial" w:hAnsi="Arial" w:cs="Arial"/>
        </w:rPr>
        <w:t xml:space="preserve"> </w:t>
      </w:r>
      <w:r w:rsidRPr="0E558F20" w:rsidR="00C01C6B">
        <w:rPr>
          <w:rFonts w:ascii="Arial" w:hAnsi="Arial" w:cs="Arial"/>
        </w:rPr>
        <w:t xml:space="preserve">By </w:t>
      </w:r>
      <w:r w:rsidRPr="0E558F20" w:rsidR="00C01C6B">
        <w:rPr>
          <w:rFonts w:ascii="Arial" w:hAnsi="Arial" w:cs="Arial"/>
        </w:rPr>
        <w:t>monitoring</w:t>
      </w:r>
      <w:r w:rsidRPr="0E558F20" w:rsidR="00C01C6B">
        <w:rPr>
          <w:rFonts w:ascii="Arial" w:hAnsi="Arial" w:cs="Arial"/>
        </w:rPr>
        <w:t xml:space="preserve"> this KPI, Green Haven will be </w:t>
      </w:r>
      <w:r w:rsidRPr="0E558F20" w:rsidR="424904CE">
        <w:rPr>
          <w:rFonts w:ascii="Arial" w:hAnsi="Arial" w:cs="Arial"/>
        </w:rPr>
        <w:t>able</w:t>
      </w:r>
      <w:r w:rsidRPr="0E558F20" w:rsidR="00C01C6B">
        <w:rPr>
          <w:rFonts w:ascii="Arial" w:hAnsi="Arial" w:cs="Arial"/>
        </w:rPr>
        <w:t xml:space="preserve"> to </w:t>
      </w:r>
      <w:r w:rsidRPr="0E558F20" w:rsidR="00C01C6B">
        <w:rPr>
          <w:rFonts w:ascii="Arial" w:hAnsi="Arial" w:cs="Arial"/>
        </w:rPr>
        <w:t>determine</w:t>
      </w:r>
      <w:r w:rsidRPr="0E558F20" w:rsidR="00C01C6B">
        <w:rPr>
          <w:rFonts w:ascii="Arial" w:hAnsi="Arial" w:cs="Arial"/>
        </w:rPr>
        <w:t xml:space="preserve"> whether the new website and ordering system are working well. </w:t>
      </w:r>
      <w:bookmarkEnd w:id="4"/>
      <w:r w:rsidRPr="0E558F20" w:rsidR="00E46F77">
        <w:rPr>
          <w:rFonts w:ascii="Arial" w:hAnsi="Arial" w:cs="Arial"/>
        </w:rPr>
        <w:t xml:space="preserve">If the target is not met, Green Haven can use the results to </w:t>
      </w:r>
      <w:r w:rsidRPr="0E558F20" w:rsidR="00E46F77">
        <w:rPr>
          <w:rFonts w:ascii="Arial" w:hAnsi="Arial" w:cs="Arial"/>
        </w:rPr>
        <w:t>identify</w:t>
      </w:r>
      <w:r w:rsidRPr="0E558F20" w:rsidR="00E46F77">
        <w:rPr>
          <w:rFonts w:ascii="Arial" w:hAnsi="Arial" w:cs="Arial"/>
        </w:rPr>
        <w:t xml:space="preserve"> whether the weakness lies in website traffic, conversion, delivery </w:t>
      </w:r>
      <w:r w:rsidRPr="0E558F20" w:rsidR="00E46F77">
        <w:rPr>
          <w:rFonts w:ascii="Arial" w:hAnsi="Arial" w:cs="Arial"/>
        </w:rPr>
        <w:t>options</w:t>
      </w:r>
      <w:r w:rsidRPr="0E558F20" w:rsidR="00E46F77">
        <w:rPr>
          <w:rFonts w:ascii="Arial" w:hAnsi="Arial" w:cs="Arial"/>
        </w:rPr>
        <w:t xml:space="preserve"> or promotional activity, allowing more targeted corrective action.</w:t>
      </w:r>
      <w:r w:rsidR="00351A21">
        <w:rPr/>
        <w:t xml:space="preserve"> </w:t>
      </w:r>
      <w:r w:rsidRPr="0E558F20" w:rsidR="00351A21">
        <w:rPr>
          <w:rFonts w:ascii="Arial" w:hAnsi="Arial" w:cs="Arial"/>
        </w:rPr>
        <w:t xml:space="preserve">Monthly sales reports and website analytics should be reviewed by the manager to compare actual results with the 20% target. If performance </w:t>
      </w:r>
      <w:r w:rsidRPr="0E558F20" w:rsidR="00351A21">
        <w:rPr>
          <w:rFonts w:ascii="Arial" w:hAnsi="Arial" w:cs="Arial"/>
        </w:rPr>
        <w:t>remains</w:t>
      </w:r>
      <w:r w:rsidRPr="0E558F20" w:rsidR="00351A21">
        <w:rPr>
          <w:rFonts w:ascii="Arial" w:hAnsi="Arial" w:cs="Arial"/>
        </w:rPr>
        <w:t xml:space="preserve"> below target, Green Haven can adjust its digital marketing activity, website content or delivery offers</w:t>
      </w:r>
      <w:r w:rsidRPr="0E558F20" w:rsidR="00351A21">
        <w:rPr>
          <w:rFonts w:ascii="Arial" w:hAnsi="Arial" w:cs="Arial"/>
        </w:rPr>
        <w:t>.</w:t>
      </w:r>
    </w:p>
    <w:p w:rsidRPr="007F558A" w:rsidR="003B629C" w:rsidP="005724CA" w:rsidRDefault="009E2E03" w14:paraId="17F16A5E" w14:textId="17F487D1">
      <w:pPr>
        <w:pStyle w:val="Heading1"/>
        <w:rPr>
          <w:rFonts w:ascii="Arial" w:hAnsi="Arial" w:cs="Arial"/>
          <w:b/>
          <w:bCs/>
          <w:color w:val="auto"/>
          <w:sz w:val="28"/>
          <w:szCs w:val="28"/>
          <w:u w:val="single"/>
        </w:rPr>
      </w:pPr>
      <w:r>
        <w:rPr>
          <w:rFonts w:ascii="Arial" w:hAnsi="Arial" w:cs="Arial"/>
          <w:b/>
          <w:bCs/>
          <w:color w:val="auto"/>
          <w:sz w:val="28"/>
          <w:szCs w:val="28"/>
          <w:u w:val="single"/>
        </w:rPr>
        <w:t xml:space="preserve">Task 7) </w:t>
      </w:r>
      <w:r w:rsidRPr="007F558A" w:rsidR="007F558A">
        <w:rPr>
          <w:rFonts w:ascii="Arial" w:hAnsi="Arial" w:cs="Arial"/>
          <w:b/>
          <w:bCs/>
          <w:color w:val="auto"/>
          <w:sz w:val="28"/>
          <w:szCs w:val="28"/>
          <w:u w:val="single"/>
        </w:rPr>
        <w:t>Key Findings</w:t>
      </w:r>
    </w:p>
    <w:p w:rsidRPr="00C53550" w:rsidR="00C53550" w:rsidP="00C53550" w:rsidRDefault="00C53550" w14:paraId="497E83E2" w14:textId="3A57EB35">
      <w:pPr>
        <w:pStyle w:val="ListParagraph"/>
        <w:numPr>
          <w:ilvl w:val="0"/>
          <w:numId w:val="3"/>
        </w:numPr>
        <w:rPr>
          <w:rFonts w:ascii="Arial" w:hAnsi="Arial" w:cs="Arial"/>
        </w:rPr>
      </w:pPr>
      <w:bookmarkStart w:name="_Hlk208302504" w:id="5"/>
      <w:r w:rsidRPr="00C53550">
        <w:rPr>
          <w:rFonts w:ascii="Arial" w:hAnsi="Arial" w:cs="Arial"/>
        </w:rPr>
        <w:t>Green Haven is experiencing declining sales due to reduced foot traffic and increased online competition</w:t>
      </w:r>
      <w:r>
        <w:rPr>
          <w:rFonts w:ascii="Arial" w:hAnsi="Arial" w:cs="Arial"/>
        </w:rPr>
        <w:t>.</w:t>
      </w:r>
    </w:p>
    <w:p w:rsidRPr="00C53550" w:rsidR="00C53550" w:rsidP="00C53550" w:rsidRDefault="00C53550" w14:paraId="15964AE6" w14:textId="59E72FC9">
      <w:pPr>
        <w:pStyle w:val="ListParagraph"/>
        <w:numPr>
          <w:ilvl w:val="0"/>
          <w:numId w:val="3"/>
        </w:numPr>
        <w:rPr>
          <w:rFonts w:ascii="Arial" w:hAnsi="Arial" w:cs="Arial"/>
        </w:rPr>
      </w:pPr>
      <w:r w:rsidRPr="00C53550">
        <w:rPr>
          <w:rFonts w:ascii="Arial" w:hAnsi="Arial" w:cs="Arial"/>
        </w:rPr>
        <w:t>The business has not adapted effectively to changing consumer behaviour</w:t>
      </w:r>
      <w:r>
        <w:rPr>
          <w:rFonts w:ascii="Arial" w:hAnsi="Arial" w:cs="Arial"/>
        </w:rPr>
        <w:t>.</w:t>
      </w:r>
    </w:p>
    <w:p w:rsidRPr="00C53550" w:rsidR="00C53550" w:rsidP="00C53550" w:rsidRDefault="00C53550" w14:paraId="41C40C35" w14:textId="15212291">
      <w:pPr>
        <w:pStyle w:val="ListParagraph"/>
        <w:numPr>
          <w:ilvl w:val="0"/>
          <w:numId w:val="3"/>
        </w:numPr>
        <w:rPr>
          <w:rFonts w:ascii="Arial" w:hAnsi="Arial" w:cs="Arial"/>
        </w:rPr>
      </w:pPr>
      <w:r w:rsidRPr="00C53550">
        <w:rPr>
          <w:rFonts w:ascii="Arial" w:hAnsi="Arial" w:cs="Arial"/>
        </w:rPr>
        <w:t>Digital transformation offers a direct and practical solution to improve accessibility and sales</w:t>
      </w:r>
      <w:r>
        <w:rPr>
          <w:rFonts w:ascii="Arial" w:hAnsi="Arial" w:cs="Arial"/>
        </w:rPr>
        <w:t>.</w:t>
      </w:r>
    </w:p>
    <w:p w:rsidRPr="00C53550" w:rsidR="00C53550" w:rsidP="00C53550" w:rsidRDefault="00C53550" w14:paraId="19151F01" w14:textId="3337C169">
      <w:pPr>
        <w:pStyle w:val="ListParagraph"/>
        <w:numPr>
          <w:ilvl w:val="0"/>
          <w:numId w:val="3"/>
        </w:numPr>
        <w:rPr>
          <w:rFonts w:ascii="Arial" w:hAnsi="Arial" w:cs="Arial"/>
        </w:rPr>
      </w:pPr>
      <w:r w:rsidRPr="00C53550">
        <w:rPr>
          <w:rFonts w:ascii="Arial" w:hAnsi="Arial" w:cs="Arial"/>
        </w:rPr>
        <w:t>Compared to the subscription model, the website solution provides faster and more measurable results</w:t>
      </w:r>
      <w:r>
        <w:rPr>
          <w:rFonts w:ascii="Arial" w:hAnsi="Arial" w:cs="Arial"/>
        </w:rPr>
        <w:t>.</w:t>
      </w:r>
    </w:p>
    <w:p w:rsidRPr="00C53550" w:rsidR="00C53550" w:rsidP="00C53550" w:rsidRDefault="00C53550" w14:paraId="5A53235B" w14:textId="7D039D7A">
      <w:pPr>
        <w:pStyle w:val="ListParagraph"/>
        <w:numPr>
          <w:ilvl w:val="0"/>
          <w:numId w:val="3"/>
        </w:numPr>
        <w:rPr>
          <w:rFonts w:ascii="Arial" w:hAnsi="Arial" w:cs="Arial"/>
        </w:rPr>
      </w:pPr>
      <w:r w:rsidRPr="00C53550">
        <w:rPr>
          <w:rFonts w:ascii="Arial" w:hAnsi="Arial" w:cs="Arial"/>
        </w:rPr>
        <w:t>Risks associated with implementation are manageable with proper planning and support</w:t>
      </w:r>
      <w:r>
        <w:rPr>
          <w:rFonts w:ascii="Arial" w:hAnsi="Arial" w:cs="Arial"/>
        </w:rPr>
        <w:t>.</w:t>
      </w:r>
    </w:p>
    <w:p w:rsidRPr="00C53550" w:rsidR="00C53550" w:rsidP="00C53550" w:rsidRDefault="00C53550" w14:paraId="42804A87" w14:textId="0EBD4457">
      <w:pPr>
        <w:pStyle w:val="ListParagraph"/>
        <w:numPr>
          <w:ilvl w:val="0"/>
          <w:numId w:val="3"/>
        </w:numPr>
        <w:rPr>
          <w:rFonts w:ascii="Arial" w:hAnsi="Arial" w:cs="Arial"/>
        </w:rPr>
      </w:pPr>
      <w:r w:rsidRPr="00C53550">
        <w:rPr>
          <w:rFonts w:ascii="Arial" w:hAnsi="Arial" w:cs="Arial"/>
        </w:rPr>
        <w:t>Clear KPIs and SMART objectives allow effective monitoring of performance</w:t>
      </w:r>
      <w:r>
        <w:rPr>
          <w:rFonts w:ascii="Arial" w:hAnsi="Arial" w:cs="Arial"/>
        </w:rPr>
        <w:t>.</w:t>
      </w:r>
    </w:p>
    <w:p w:rsidRPr="00EE37EC" w:rsidR="003B629C" w:rsidP="00EE37EC" w:rsidRDefault="00EE37EC" w14:paraId="2B716BBF" w14:textId="7B984AD9">
      <w:pPr>
        <w:rPr>
          <w:rFonts w:ascii="Arial" w:hAnsi="Arial" w:cs="Arial"/>
          <w:b/>
          <w:bCs/>
          <w:color w:val="FF0000"/>
        </w:rPr>
      </w:pPr>
      <w:r>
        <w:rPr>
          <w:rFonts w:ascii="Arial" w:hAnsi="Arial" w:cs="Arial"/>
          <w:b/>
          <w:bCs/>
          <w:color w:val="FF0000"/>
        </w:rPr>
        <w:br w:type="page"/>
      </w:r>
      <w:bookmarkEnd w:id="5"/>
    </w:p>
    <w:p w:rsidRPr="007F558A" w:rsidR="003B629C" w:rsidP="003B629C" w:rsidRDefault="007F558A" w14:paraId="4D8781FC" w14:textId="38893AE1">
      <w:pPr>
        <w:rPr>
          <w:rFonts w:ascii="Arial" w:hAnsi="Arial" w:cs="Arial"/>
          <w:b/>
          <w:bCs/>
          <w:sz w:val="28"/>
          <w:szCs w:val="28"/>
          <w:u w:val="single"/>
        </w:rPr>
      </w:pPr>
      <w:r>
        <w:rPr>
          <w:rFonts w:ascii="Arial" w:hAnsi="Arial" w:cs="Arial"/>
          <w:b/>
          <w:bCs/>
          <w:sz w:val="28"/>
          <w:szCs w:val="28"/>
          <w:u w:val="single"/>
        </w:rPr>
        <w:t xml:space="preserve">Reference List </w:t>
      </w:r>
    </w:p>
    <w:p w:rsidR="00351A21" w:rsidP="00351A21" w:rsidRDefault="00351A21" w14:paraId="45D7AB7D" w14:textId="77777777">
      <w:pPr>
        <w:spacing w:after="0" w:line="360" w:lineRule="auto"/>
        <w:ind w:left="360"/>
        <w:rPr>
          <w:rFonts w:ascii="Arial" w:hAnsi="Arial" w:cs="Arial"/>
        </w:rPr>
      </w:pPr>
      <w:r w:rsidRPr="00351A21">
        <w:rPr>
          <w:rFonts w:ascii="Arial" w:hAnsi="Arial" w:cs="Arial"/>
        </w:rPr>
        <w:t xml:space="preserve">Boddy, D. (2017) </w:t>
      </w:r>
      <w:r w:rsidRPr="00351A21">
        <w:rPr>
          <w:rFonts w:ascii="Arial" w:hAnsi="Arial" w:cs="Arial"/>
          <w:i/>
          <w:iCs/>
        </w:rPr>
        <w:t>Management: an introduction</w:t>
      </w:r>
      <w:r w:rsidRPr="00351A21">
        <w:rPr>
          <w:rFonts w:ascii="Arial" w:hAnsi="Arial" w:cs="Arial"/>
        </w:rPr>
        <w:t xml:space="preserve">. 7th </w:t>
      </w:r>
      <w:proofErr w:type="spellStart"/>
      <w:r w:rsidRPr="00351A21">
        <w:rPr>
          <w:rFonts w:ascii="Arial" w:hAnsi="Arial" w:cs="Arial"/>
        </w:rPr>
        <w:t>edn</w:t>
      </w:r>
      <w:proofErr w:type="spellEnd"/>
      <w:r w:rsidRPr="00351A21">
        <w:rPr>
          <w:rFonts w:ascii="Arial" w:hAnsi="Arial" w:cs="Arial"/>
        </w:rPr>
        <w:t>. Harlow: Pearson.</w:t>
      </w:r>
    </w:p>
    <w:p w:rsidRPr="00351A21" w:rsidR="00E55F3B" w:rsidP="00351A21" w:rsidRDefault="00E55F3B" w14:paraId="19669A22" w14:textId="3BA31C2D">
      <w:pPr>
        <w:spacing w:after="0" w:line="360" w:lineRule="auto"/>
        <w:ind w:left="360"/>
        <w:rPr>
          <w:rFonts w:ascii="Arial" w:hAnsi="Arial" w:cs="Arial"/>
        </w:rPr>
      </w:pPr>
      <w:r w:rsidRPr="00E55F3B">
        <w:rPr>
          <w:rFonts w:ascii="Arial" w:hAnsi="Arial" w:cs="Arial"/>
        </w:rPr>
        <w:t xml:space="preserve">Brooks, I., Weatherston, J. and Wilkinson, G. (2011) </w:t>
      </w:r>
      <w:r w:rsidRPr="00E55F3B">
        <w:rPr>
          <w:rFonts w:ascii="Arial" w:hAnsi="Arial" w:cs="Arial"/>
          <w:i/>
          <w:iCs/>
        </w:rPr>
        <w:t>The International Business Environment</w:t>
      </w:r>
      <w:r w:rsidRPr="00E55F3B">
        <w:rPr>
          <w:rFonts w:ascii="Arial" w:hAnsi="Arial" w:cs="Arial"/>
        </w:rPr>
        <w:t xml:space="preserve">.  2nd </w:t>
      </w:r>
      <w:proofErr w:type="spellStart"/>
      <w:r w:rsidRPr="00E55F3B">
        <w:rPr>
          <w:rFonts w:ascii="Arial" w:hAnsi="Arial" w:cs="Arial"/>
        </w:rPr>
        <w:t>edn</w:t>
      </w:r>
      <w:proofErr w:type="spellEnd"/>
      <w:r w:rsidRPr="00E55F3B">
        <w:rPr>
          <w:rFonts w:ascii="Arial" w:hAnsi="Arial" w:cs="Arial"/>
        </w:rPr>
        <w:t xml:space="preserve">. Harlow: Financial Times/Prentice Hall. </w:t>
      </w:r>
    </w:p>
    <w:p w:rsidRPr="00351A21" w:rsidR="00351A21" w:rsidP="00351A21" w:rsidRDefault="00351A21" w14:paraId="7DDAB67E" w14:textId="77777777">
      <w:pPr>
        <w:spacing w:after="0" w:line="360" w:lineRule="auto"/>
        <w:ind w:left="360"/>
        <w:rPr>
          <w:rFonts w:ascii="Arial" w:hAnsi="Arial" w:cs="Arial"/>
        </w:rPr>
      </w:pPr>
      <w:r w:rsidRPr="00351A21">
        <w:rPr>
          <w:rFonts w:ascii="Arial" w:hAnsi="Arial" w:cs="Arial"/>
        </w:rPr>
        <w:t xml:space="preserve">Floral Consumer Trends (2025) </w:t>
      </w:r>
      <w:r w:rsidRPr="00351A21">
        <w:rPr>
          <w:rFonts w:ascii="Arial" w:hAnsi="Arial" w:cs="Arial"/>
          <w:i/>
          <w:iCs/>
        </w:rPr>
        <w:t>Floral consumer trends</w:t>
      </w:r>
      <w:r w:rsidRPr="00351A21">
        <w:rPr>
          <w:rFonts w:ascii="Arial" w:hAnsi="Arial" w:cs="Arial"/>
        </w:rPr>
        <w:t>. Available at: University Moodle (Accessed: 20 March 2026).</w:t>
      </w:r>
    </w:p>
    <w:p w:rsidR="00351A21" w:rsidP="00351A21" w:rsidRDefault="00351A21" w14:paraId="4A98090B" w14:textId="77777777">
      <w:pPr>
        <w:spacing w:after="0" w:line="360" w:lineRule="auto"/>
        <w:ind w:left="360"/>
        <w:rPr>
          <w:rFonts w:ascii="Arial" w:hAnsi="Arial" w:cs="Arial"/>
        </w:rPr>
      </w:pPr>
      <w:r w:rsidRPr="00351A21">
        <w:rPr>
          <w:rFonts w:ascii="Arial" w:hAnsi="Arial" w:cs="Arial"/>
        </w:rPr>
        <w:t xml:space="preserve">Floral Industry Trends (2025) </w:t>
      </w:r>
      <w:r w:rsidRPr="00351A21">
        <w:rPr>
          <w:rFonts w:ascii="Arial" w:hAnsi="Arial" w:cs="Arial"/>
          <w:i/>
          <w:iCs/>
        </w:rPr>
        <w:t>Floral industry trends</w:t>
      </w:r>
      <w:r w:rsidRPr="00351A21">
        <w:rPr>
          <w:rFonts w:ascii="Arial" w:hAnsi="Arial" w:cs="Arial"/>
        </w:rPr>
        <w:t>. Available at: University Moodle (Accessed: 20 March 2026).</w:t>
      </w:r>
    </w:p>
    <w:p w:rsidR="00351A21" w:rsidP="00351A21" w:rsidRDefault="00351A21" w14:paraId="459FBBD8" w14:textId="77777777">
      <w:pPr>
        <w:spacing w:after="0" w:line="360" w:lineRule="auto"/>
        <w:ind w:left="360"/>
        <w:rPr>
          <w:rFonts w:ascii="Arial" w:hAnsi="Arial" w:cs="Arial"/>
        </w:rPr>
      </w:pPr>
      <w:r w:rsidRPr="00351A21">
        <w:rPr>
          <w:rFonts w:ascii="Arial" w:hAnsi="Arial" w:cs="Arial"/>
        </w:rPr>
        <w:t xml:space="preserve">Hillson, D. (2003) </w:t>
      </w:r>
      <w:r w:rsidRPr="00351A21">
        <w:rPr>
          <w:rFonts w:ascii="Arial" w:hAnsi="Arial" w:cs="Arial"/>
          <w:i/>
          <w:iCs/>
        </w:rPr>
        <w:t>Effective opportunity management for projects</w:t>
      </w:r>
      <w:r w:rsidRPr="00351A21">
        <w:rPr>
          <w:rFonts w:ascii="Arial" w:hAnsi="Arial" w:cs="Arial"/>
        </w:rPr>
        <w:t>. New York: Marcel Dekker.</w:t>
      </w:r>
    </w:p>
    <w:p w:rsidRPr="00351A21" w:rsidR="00351A21" w:rsidP="00351A21" w:rsidRDefault="00351A21" w14:paraId="1BF626F0" w14:textId="77777777">
      <w:pPr>
        <w:spacing w:after="0" w:line="360" w:lineRule="auto"/>
        <w:ind w:left="360"/>
        <w:rPr>
          <w:rFonts w:ascii="Arial" w:hAnsi="Arial" w:cs="Arial"/>
        </w:rPr>
      </w:pPr>
      <w:r w:rsidRPr="00351A21">
        <w:rPr>
          <w:rFonts w:ascii="Arial" w:hAnsi="Arial" w:cs="Arial"/>
        </w:rPr>
        <w:t xml:space="preserve">Parmenter, D. (2015) </w:t>
      </w:r>
      <w:r w:rsidRPr="00351A21">
        <w:rPr>
          <w:rFonts w:ascii="Arial" w:hAnsi="Arial" w:cs="Arial"/>
          <w:i/>
          <w:iCs/>
        </w:rPr>
        <w:t>Key performance indicators: developing, implementing, and using winning KPIs</w:t>
      </w:r>
      <w:r w:rsidRPr="00351A21">
        <w:rPr>
          <w:rFonts w:ascii="Arial" w:hAnsi="Arial" w:cs="Arial"/>
        </w:rPr>
        <w:t xml:space="preserve">. 3rd </w:t>
      </w:r>
      <w:proofErr w:type="spellStart"/>
      <w:r w:rsidRPr="00351A21">
        <w:rPr>
          <w:rFonts w:ascii="Arial" w:hAnsi="Arial" w:cs="Arial"/>
        </w:rPr>
        <w:t>edn</w:t>
      </w:r>
      <w:proofErr w:type="spellEnd"/>
      <w:r w:rsidRPr="00351A21">
        <w:rPr>
          <w:rFonts w:ascii="Arial" w:hAnsi="Arial" w:cs="Arial"/>
        </w:rPr>
        <w:t>. Hoboken: John Wiley &amp; Sons.</w:t>
      </w:r>
    </w:p>
    <w:p w:rsidR="00351A21" w:rsidP="00351A21" w:rsidRDefault="00351A21" w14:paraId="4D407404" w14:textId="77777777">
      <w:pPr>
        <w:spacing w:after="0" w:line="360" w:lineRule="auto"/>
        <w:ind w:left="360"/>
        <w:rPr>
          <w:rFonts w:ascii="Arial" w:hAnsi="Arial" w:cs="Arial"/>
        </w:rPr>
      </w:pPr>
      <w:r w:rsidRPr="00351A21">
        <w:rPr>
          <w:rFonts w:ascii="Arial" w:hAnsi="Arial" w:cs="Arial"/>
        </w:rPr>
        <w:t xml:space="preserve">Proctor, T. (2019) </w:t>
      </w:r>
      <w:r w:rsidRPr="00351A21">
        <w:rPr>
          <w:rFonts w:ascii="Arial" w:hAnsi="Arial" w:cs="Arial"/>
          <w:i/>
          <w:iCs/>
        </w:rPr>
        <w:t>Creative problem solving for managers</w:t>
      </w:r>
      <w:r w:rsidRPr="00351A21">
        <w:rPr>
          <w:rFonts w:ascii="Arial" w:hAnsi="Arial" w:cs="Arial"/>
        </w:rPr>
        <w:t xml:space="preserve">. 5th </w:t>
      </w:r>
      <w:proofErr w:type="spellStart"/>
      <w:r w:rsidRPr="00351A21">
        <w:rPr>
          <w:rFonts w:ascii="Arial" w:hAnsi="Arial" w:cs="Arial"/>
        </w:rPr>
        <w:t>edn</w:t>
      </w:r>
      <w:proofErr w:type="spellEnd"/>
      <w:r w:rsidRPr="00351A21">
        <w:rPr>
          <w:rFonts w:ascii="Arial" w:hAnsi="Arial" w:cs="Arial"/>
        </w:rPr>
        <w:t>. London: Routledge.</w:t>
      </w:r>
    </w:p>
    <w:p w:rsidRPr="00E55F3B" w:rsidR="00E55F3B" w:rsidP="00E55F3B" w:rsidRDefault="00E55F3B" w14:paraId="1C7AF518" w14:textId="4590801D">
      <w:pPr>
        <w:spacing w:after="0" w:line="360" w:lineRule="auto"/>
        <w:ind w:left="360"/>
        <w:rPr>
          <w:rFonts w:ascii="Arial" w:hAnsi="Arial" w:cs="Arial"/>
        </w:rPr>
      </w:pPr>
      <w:r w:rsidRPr="00E55F3B">
        <w:rPr>
          <w:rFonts w:ascii="Arial" w:hAnsi="Arial" w:cs="Arial"/>
        </w:rPr>
        <w:t xml:space="preserve">Super Series (2013) </w:t>
      </w:r>
      <w:r w:rsidRPr="00E55F3B">
        <w:rPr>
          <w:rFonts w:ascii="Arial" w:hAnsi="Arial" w:cs="Arial"/>
          <w:i/>
          <w:iCs/>
        </w:rPr>
        <w:t>Solving Problems and Making Decisions</w:t>
      </w:r>
      <w:r w:rsidRPr="00E55F3B">
        <w:rPr>
          <w:rFonts w:ascii="Arial" w:hAnsi="Arial" w:cs="Arial"/>
        </w:rPr>
        <w:t xml:space="preserve">. 5th </w:t>
      </w:r>
      <w:proofErr w:type="spellStart"/>
      <w:r w:rsidRPr="00E55F3B">
        <w:rPr>
          <w:rFonts w:ascii="Arial" w:hAnsi="Arial" w:cs="Arial"/>
        </w:rPr>
        <w:t>edn</w:t>
      </w:r>
      <w:proofErr w:type="spellEnd"/>
      <w:r w:rsidRPr="00E55F3B">
        <w:rPr>
          <w:rFonts w:ascii="Arial" w:hAnsi="Arial" w:cs="Arial"/>
        </w:rPr>
        <w:t xml:space="preserve">. London: Routledge.  </w:t>
      </w:r>
    </w:p>
    <w:p w:rsidRPr="00351A21" w:rsidR="00E55F3B" w:rsidP="00351A21" w:rsidRDefault="00E55F3B" w14:paraId="61332A7E" w14:textId="77777777">
      <w:pPr>
        <w:spacing w:after="0" w:line="360" w:lineRule="auto"/>
        <w:ind w:left="360"/>
        <w:rPr>
          <w:rFonts w:ascii="Arial" w:hAnsi="Arial" w:cs="Arial"/>
        </w:rPr>
      </w:pPr>
    </w:p>
    <w:p w:rsidR="00B91658" w:rsidP="00B91658" w:rsidRDefault="00B91658" w14:paraId="220CC702" w14:textId="77777777">
      <w:pPr>
        <w:spacing w:after="0" w:line="360" w:lineRule="auto"/>
        <w:ind w:left="360"/>
        <w:rPr>
          <w:rFonts w:ascii="Arial" w:hAnsi="Arial" w:cs="Arial"/>
        </w:rPr>
      </w:pPr>
    </w:p>
    <w:p w:rsidR="00B91658" w:rsidP="00B91658" w:rsidRDefault="00B91658" w14:paraId="00C3BB70" w14:textId="5D84875A">
      <w:pPr>
        <w:spacing w:after="0" w:line="360" w:lineRule="auto"/>
        <w:ind w:left="360"/>
        <w:rPr>
          <w:rFonts w:ascii="Arial" w:hAnsi="Arial" w:cs="Arial"/>
        </w:rPr>
      </w:pPr>
    </w:p>
    <w:p w:rsidR="00B91658" w:rsidP="00B91658" w:rsidRDefault="00B91658" w14:paraId="743EA3D1" w14:textId="77777777">
      <w:pPr>
        <w:spacing w:after="0" w:line="360" w:lineRule="auto"/>
        <w:ind w:left="360"/>
        <w:rPr>
          <w:rFonts w:ascii="Arial" w:hAnsi="Arial" w:cs="Arial"/>
        </w:rPr>
      </w:pPr>
    </w:p>
    <w:p w:rsidR="00B91658" w:rsidP="00B91658" w:rsidRDefault="00B91658" w14:paraId="2DF69315" w14:textId="77777777">
      <w:pPr>
        <w:spacing w:after="0" w:line="360" w:lineRule="auto"/>
        <w:ind w:left="360"/>
        <w:rPr>
          <w:rFonts w:ascii="Arial" w:hAnsi="Arial" w:cs="Arial"/>
        </w:rPr>
      </w:pPr>
    </w:p>
    <w:p w:rsidR="00B91658" w:rsidP="00B91658" w:rsidRDefault="00B91658" w14:paraId="1C8D0AEB" w14:textId="77777777">
      <w:pPr>
        <w:spacing w:after="0" w:line="360" w:lineRule="auto"/>
        <w:ind w:left="360"/>
        <w:rPr>
          <w:rFonts w:ascii="Arial" w:hAnsi="Arial" w:cs="Arial"/>
        </w:rPr>
      </w:pPr>
    </w:p>
    <w:p w:rsidR="00B91658" w:rsidP="00B91658" w:rsidRDefault="00B91658" w14:paraId="195C1369" w14:textId="77777777">
      <w:pPr>
        <w:spacing w:after="0" w:line="360" w:lineRule="auto"/>
        <w:ind w:left="360"/>
        <w:rPr>
          <w:rFonts w:ascii="Arial" w:hAnsi="Arial" w:cs="Arial"/>
        </w:rPr>
      </w:pPr>
    </w:p>
    <w:p w:rsidR="00B91658" w:rsidP="00B91658" w:rsidRDefault="00B91658" w14:paraId="4186526B" w14:textId="77777777">
      <w:pPr>
        <w:spacing w:after="0" w:line="360" w:lineRule="auto"/>
        <w:ind w:left="360"/>
        <w:rPr>
          <w:rFonts w:ascii="Arial" w:hAnsi="Arial" w:cs="Arial"/>
        </w:rPr>
      </w:pPr>
    </w:p>
    <w:p w:rsidR="00B91658" w:rsidP="00B91658" w:rsidRDefault="00B91658" w14:paraId="0ACAC16E" w14:textId="77777777">
      <w:pPr>
        <w:spacing w:after="0" w:line="360" w:lineRule="auto"/>
        <w:ind w:left="360"/>
        <w:rPr>
          <w:rFonts w:ascii="Arial" w:hAnsi="Arial" w:cs="Arial"/>
        </w:rPr>
      </w:pPr>
    </w:p>
    <w:p w:rsidR="00B91658" w:rsidP="00B91658" w:rsidRDefault="00B91658" w14:paraId="70D947F2" w14:textId="77777777">
      <w:pPr>
        <w:spacing w:after="0" w:line="360" w:lineRule="auto"/>
        <w:ind w:left="360"/>
        <w:rPr>
          <w:rFonts w:ascii="Arial" w:hAnsi="Arial" w:cs="Arial"/>
        </w:rPr>
      </w:pPr>
    </w:p>
    <w:p w:rsidR="00B91658" w:rsidP="00B91658" w:rsidRDefault="00B91658" w14:paraId="46C29E49" w14:textId="77777777">
      <w:pPr>
        <w:spacing w:after="0" w:line="360" w:lineRule="auto"/>
        <w:ind w:left="360"/>
        <w:rPr>
          <w:rFonts w:ascii="Arial" w:hAnsi="Arial" w:cs="Arial"/>
        </w:rPr>
      </w:pPr>
    </w:p>
    <w:p w:rsidR="00B91658" w:rsidP="00B91658" w:rsidRDefault="00B91658" w14:paraId="1BE6D74F" w14:textId="77777777">
      <w:pPr>
        <w:spacing w:after="0" w:line="360" w:lineRule="auto"/>
        <w:ind w:left="360"/>
        <w:rPr>
          <w:rFonts w:ascii="Arial" w:hAnsi="Arial" w:cs="Arial"/>
        </w:rPr>
      </w:pPr>
    </w:p>
    <w:p w:rsidR="00B91658" w:rsidP="00B91658" w:rsidRDefault="00B91658" w14:paraId="58A0FC6B" w14:textId="77777777">
      <w:pPr>
        <w:spacing w:after="0" w:line="360" w:lineRule="auto"/>
        <w:ind w:left="360"/>
        <w:rPr>
          <w:rFonts w:ascii="Arial" w:hAnsi="Arial" w:cs="Arial"/>
        </w:rPr>
      </w:pPr>
    </w:p>
    <w:p w:rsidR="00B91658" w:rsidP="00B91658" w:rsidRDefault="00B91658" w14:paraId="36055DDE" w14:textId="77777777">
      <w:pPr>
        <w:spacing w:after="0" w:line="360" w:lineRule="auto"/>
        <w:ind w:left="360"/>
        <w:rPr>
          <w:rFonts w:ascii="Arial" w:hAnsi="Arial" w:cs="Arial"/>
        </w:rPr>
      </w:pPr>
    </w:p>
    <w:p w:rsidR="00B91658" w:rsidP="00B91658" w:rsidRDefault="00B91658" w14:paraId="12DADEA0" w14:textId="77777777">
      <w:pPr>
        <w:spacing w:after="0" w:line="360" w:lineRule="auto"/>
        <w:ind w:left="360"/>
        <w:rPr>
          <w:rFonts w:ascii="Arial" w:hAnsi="Arial" w:cs="Arial"/>
        </w:rPr>
      </w:pPr>
    </w:p>
    <w:p w:rsidR="00B91658" w:rsidP="00B91658" w:rsidRDefault="00B91658" w14:paraId="6EE30C9D" w14:textId="77777777">
      <w:pPr>
        <w:spacing w:after="0" w:line="360" w:lineRule="auto"/>
        <w:ind w:left="360"/>
        <w:rPr>
          <w:rFonts w:ascii="Arial" w:hAnsi="Arial" w:cs="Arial"/>
        </w:rPr>
      </w:pPr>
    </w:p>
    <w:p w:rsidR="00B91658" w:rsidP="00B91658" w:rsidRDefault="00B91658" w14:paraId="0779ED6E" w14:textId="77777777">
      <w:pPr>
        <w:spacing w:after="0" w:line="360" w:lineRule="auto"/>
        <w:ind w:left="360"/>
        <w:rPr>
          <w:rFonts w:ascii="Arial" w:hAnsi="Arial" w:cs="Arial"/>
        </w:rPr>
      </w:pPr>
    </w:p>
    <w:p w:rsidR="00B91658" w:rsidP="00B91658" w:rsidRDefault="00B91658" w14:paraId="7D187CDE" w14:textId="77777777">
      <w:pPr>
        <w:spacing w:after="0" w:line="360" w:lineRule="auto"/>
        <w:ind w:left="360"/>
        <w:rPr>
          <w:rFonts w:ascii="Arial" w:hAnsi="Arial" w:cs="Arial"/>
        </w:rPr>
      </w:pPr>
    </w:p>
    <w:p w:rsidR="00B91658" w:rsidP="00F31FCC" w:rsidRDefault="00F31FCC" w14:paraId="08910188" w14:textId="3DF475EE">
      <w:pPr>
        <w:rPr>
          <w:rFonts w:ascii="Arial" w:hAnsi="Arial" w:cs="Arial"/>
        </w:rPr>
      </w:pPr>
      <w:r>
        <w:rPr>
          <w:rFonts w:ascii="Arial" w:hAnsi="Arial" w:cs="Arial"/>
        </w:rPr>
        <w:br w:type="page"/>
      </w:r>
    </w:p>
    <w:p w:rsidR="00B91658" w:rsidP="00B91658" w:rsidRDefault="00B91658" w14:paraId="787E6AF6" w14:textId="77777777">
      <w:pPr>
        <w:spacing w:after="0" w:line="360" w:lineRule="auto"/>
        <w:ind w:left="360"/>
        <w:rPr>
          <w:rFonts w:ascii="Arial" w:hAnsi="Arial" w:cs="Arial"/>
        </w:rPr>
      </w:pPr>
    </w:p>
    <w:p w:rsidR="00B91658" w:rsidP="00B91658" w:rsidRDefault="00B91658" w14:paraId="69184FC8" w14:textId="77777777">
      <w:pPr>
        <w:spacing w:after="0" w:line="360" w:lineRule="auto"/>
        <w:ind w:left="360"/>
        <w:rPr>
          <w:rFonts w:ascii="Arial" w:hAnsi="Arial" w:cs="Arial"/>
        </w:rPr>
      </w:pPr>
    </w:p>
    <w:p w:rsidR="00B91658" w:rsidP="00B91658" w:rsidRDefault="00B91658" w14:paraId="3E00B6C3" w14:textId="77777777">
      <w:pPr>
        <w:spacing w:after="0" w:line="360" w:lineRule="auto"/>
        <w:ind w:left="360"/>
        <w:rPr>
          <w:rFonts w:ascii="Arial" w:hAnsi="Arial" w:cs="Arial"/>
        </w:rPr>
      </w:pPr>
    </w:p>
    <w:p w:rsidR="00B91658" w:rsidP="00B91658" w:rsidRDefault="00B91658" w14:paraId="38F99E83" w14:textId="77777777">
      <w:pPr>
        <w:spacing w:after="0" w:line="360" w:lineRule="auto"/>
        <w:ind w:left="360"/>
        <w:rPr>
          <w:rFonts w:ascii="Arial" w:hAnsi="Arial" w:cs="Arial"/>
        </w:rPr>
      </w:pPr>
    </w:p>
    <w:p w:rsidR="00B91658" w:rsidP="00B91658" w:rsidRDefault="00B91658" w14:paraId="2C625214" w14:textId="77777777">
      <w:pPr>
        <w:spacing w:after="0" w:line="360" w:lineRule="auto"/>
        <w:ind w:left="360"/>
        <w:rPr>
          <w:rFonts w:ascii="Arial" w:hAnsi="Arial" w:cs="Arial"/>
        </w:rPr>
      </w:pPr>
    </w:p>
    <w:p w:rsidR="00B91658" w:rsidP="00B91658" w:rsidRDefault="00B91658" w14:paraId="665804E7" w14:textId="77777777">
      <w:pPr>
        <w:spacing w:after="0" w:line="360" w:lineRule="auto"/>
        <w:ind w:left="360"/>
        <w:rPr>
          <w:rFonts w:ascii="Arial" w:hAnsi="Arial" w:cs="Arial"/>
        </w:rPr>
      </w:pPr>
    </w:p>
    <w:p w:rsidR="00B91658" w:rsidP="00F31FCC" w:rsidRDefault="00B91658" w14:paraId="1FEE34EC" w14:textId="77777777">
      <w:pPr>
        <w:spacing w:after="0" w:line="360" w:lineRule="auto"/>
        <w:rPr>
          <w:rFonts w:ascii="Arial" w:hAnsi="Arial" w:cs="Arial"/>
          <w:sz w:val="144"/>
          <w:szCs w:val="144"/>
        </w:rPr>
      </w:pPr>
    </w:p>
    <w:p w:rsidR="00CC32EB" w:rsidP="00B91658" w:rsidRDefault="00B91658" w14:paraId="62085A0D" w14:textId="5A613991">
      <w:pPr>
        <w:spacing w:after="0" w:line="360" w:lineRule="auto"/>
        <w:ind w:left="360"/>
        <w:jc w:val="center"/>
        <w:rPr>
          <w:rFonts w:ascii="Arial" w:hAnsi="Arial" w:cs="Arial"/>
          <w:sz w:val="144"/>
          <w:szCs w:val="144"/>
        </w:rPr>
      </w:pPr>
      <w:r>
        <w:rPr>
          <w:rFonts w:ascii="Arial" w:hAnsi="Arial" w:cs="Arial"/>
          <w:sz w:val="144"/>
          <w:szCs w:val="144"/>
        </w:rPr>
        <w:t>Appendices</w:t>
      </w:r>
    </w:p>
    <w:p w:rsidR="00CC32EB" w:rsidP="00B91658" w:rsidRDefault="00CC32EB" w14:paraId="596377B0" w14:textId="77777777">
      <w:pPr>
        <w:spacing w:after="0" w:line="360" w:lineRule="auto"/>
        <w:ind w:left="360"/>
        <w:jc w:val="center"/>
        <w:rPr>
          <w:rFonts w:ascii="Arial" w:hAnsi="Arial" w:cs="Arial"/>
          <w:sz w:val="144"/>
          <w:szCs w:val="144"/>
        </w:rPr>
      </w:pPr>
    </w:p>
    <w:p w:rsidR="00394A9D" w:rsidP="00CC32EB" w:rsidRDefault="00394A9D" w14:paraId="4AD14C19" w14:textId="066B10C9">
      <w:pPr>
        <w:rPr>
          <w:rFonts w:ascii="Arial" w:hAnsi="Arial" w:cs="Arial"/>
          <w:sz w:val="144"/>
          <w:szCs w:val="144"/>
        </w:rPr>
      </w:pPr>
    </w:p>
    <w:p w:rsidRPr="00394A9D" w:rsidR="00455AAA" w:rsidP="00DF77C0" w:rsidRDefault="00394A9D" w14:paraId="3EFF1112" w14:textId="40D0ADA6">
      <w:pPr>
        <w:rPr>
          <w:rFonts w:ascii="Arial" w:hAnsi="Arial" w:cs="Arial"/>
          <w:sz w:val="144"/>
          <w:szCs w:val="144"/>
        </w:rPr>
      </w:pPr>
      <w:r>
        <w:rPr>
          <w:rFonts w:ascii="Arial" w:hAnsi="Arial" w:cs="Arial"/>
          <w:sz w:val="144"/>
          <w:szCs w:val="144"/>
        </w:rPr>
        <w:br w:type="page"/>
      </w:r>
    </w:p>
    <w:p w:rsidRPr="00A448A7" w:rsidR="00A448A7" w:rsidP="00A448A7" w:rsidRDefault="00A448A7" w14:paraId="79992C21" w14:textId="4343D58B">
      <w:pPr>
        <w:jc w:val="right"/>
        <w:rPr>
          <w:rFonts w:ascii="Arial" w:hAnsi="Arial" w:cs="Arial"/>
          <w:b/>
          <w:bCs/>
          <w:i/>
          <w:iCs/>
          <w:sz w:val="32"/>
          <w:szCs w:val="32"/>
          <w:u w:val="single"/>
        </w:rPr>
      </w:pPr>
      <w:bookmarkStart w:name="_Hlk205987492" w:id="6"/>
      <w:r w:rsidRPr="00A448A7">
        <w:rPr>
          <w:rFonts w:ascii="Arial" w:hAnsi="Arial" w:cs="Arial"/>
          <w:b/>
          <w:bCs/>
          <w:i/>
          <w:iCs/>
          <w:sz w:val="32"/>
          <w:szCs w:val="32"/>
          <w:u w:val="single"/>
        </w:rPr>
        <w:t>Appendix 1</w:t>
      </w:r>
      <w:r w:rsidR="009E2E03">
        <w:rPr>
          <w:rFonts w:ascii="Arial" w:hAnsi="Arial" w:cs="Arial"/>
          <w:b/>
          <w:bCs/>
          <w:i/>
          <w:iCs/>
          <w:sz w:val="32"/>
          <w:szCs w:val="32"/>
          <w:u w:val="single"/>
        </w:rPr>
        <w:t xml:space="preserve"> – Task 3a</w:t>
      </w:r>
    </w:p>
    <w:bookmarkEnd w:id="6"/>
    <w:p w:rsidR="00A448A7" w:rsidP="00455AAA" w:rsidRDefault="00A448A7" w14:paraId="7D10E1DF" w14:textId="77777777">
      <w:pPr>
        <w:jc w:val="center"/>
        <w:rPr>
          <w:rFonts w:ascii="Arial" w:hAnsi="Arial" w:cs="Arial"/>
          <w:b/>
          <w:bCs/>
          <w:sz w:val="32"/>
          <w:szCs w:val="32"/>
          <w:u w:val="single"/>
        </w:rPr>
      </w:pPr>
    </w:p>
    <w:p w:rsidR="00455AAA" w:rsidP="00455AAA" w:rsidRDefault="00455AAA" w14:paraId="08BE59CF" w14:textId="043EECD9">
      <w:pPr>
        <w:jc w:val="center"/>
        <w:rPr>
          <w:rFonts w:ascii="Arial" w:hAnsi="Arial" w:cs="Arial"/>
          <w:b/>
          <w:bCs/>
          <w:sz w:val="32"/>
          <w:szCs w:val="32"/>
          <w:u w:val="single"/>
        </w:rPr>
      </w:pPr>
      <w:r>
        <w:rPr>
          <w:rFonts w:ascii="Arial" w:hAnsi="Arial" w:cs="Arial"/>
          <w:b/>
          <w:bCs/>
          <w:sz w:val="32"/>
          <w:szCs w:val="32"/>
          <w:u w:val="single"/>
        </w:rPr>
        <w:t>Grid Analysis Table</w:t>
      </w:r>
    </w:p>
    <w:tbl>
      <w:tblPr>
        <w:tblW w:w="0" w:type="auto"/>
        <w:tblCellSpacing w:w="15" w:type="dxa"/>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CellMar>
          <w:top w:w="15" w:type="dxa"/>
          <w:left w:w="15" w:type="dxa"/>
          <w:bottom w:w="15" w:type="dxa"/>
          <w:right w:w="15" w:type="dxa"/>
        </w:tblCellMar>
        <w:tblLook w:val="04A0" w:firstRow="1" w:lastRow="0" w:firstColumn="1" w:lastColumn="0" w:noHBand="0" w:noVBand="1"/>
      </w:tblPr>
      <w:tblGrid>
        <w:gridCol w:w="1772"/>
        <w:gridCol w:w="860"/>
        <w:gridCol w:w="2188"/>
        <w:gridCol w:w="728"/>
        <w:gridCol w:w="2735"/>
        <w:gridCol w:w="743"/>
      </w:tblGrid>
      <w:tr w:rsidRPr="00C53550" w:rsidR="00C53550" w:rsidTr="0E558F20" w14:paraId="1A5EE003" w14:textId="77777777">
        <w:trPr>
          <w:tblHeader/>
          <w:tblCellSpacing w:w="15" w:type="dxa"/>
        </w:trPr>
        <w:tc>
          <w:tcPr>
            <w:tcW w:w="0" w:type="auto"/>
            <w:tcMar/>
            <w:vAlign w:val="center"/>
            <w:hideMark/>
          </w:tcPr>
          <w:p w:rsidRPr="00C53550" w:rsidR="00C53550" w:rsidP="00C53550" w:rsidRDefault="00C53550" w14:paraId="23D5D7EF" w14:textId="77777777">
            <w:pPr>
              <w:spacing w:after="0" w:line="240" w:lineRule="auto"/>
              <w:jc w:val="center"/>
              <w:rPr>
                <w:rFonts w:ascii="Arial" w:hAnsi="Arial" w:eastAsia="Times New Roman" w:cs="Arial"/>
                <w:b/>
                <w:bCs/>
                <w:kern w:val="0"/>
                <w:lang w:eastAsia="en-GB"/>
                <w14:ligatures w14:val="none"/>
              </w:rPr>
            </w:pPr>
            <w:r w:rsidRPr="00C53550">
              <w:rPr>
                <w:rFonts w:ascii="Arial" w:hAnsi="Arial" w:eastAsia="Times New Roman" w:cs="Arial"/>
                <w:b/>
                <w:bCs/>
                <w:kern w:val="0"/>
                <w:lang w:eastAsia="en-GB"/>
                <w14:ligatures w14:val="none"/>
              </w:rPr>
              <w:t>Factors</w:t>
            </w:r>
          </w:p>
        </w:tc>
        <w:tc>
          <w:tcPr>
            <w:tcW w:w="0" w:type="auto"/>
            <w:tcMar/>
            <w:vAlign w:val="center"/>
            <w:hideMark/>
          </w:tcPr>
          <w:p w:rsidRPr="00C53550" w:rsidR="00C53550" w:rsidP="00C53550" w:rsidRDefault="00C53550" w14:paraId="5DC9B6C0" w14:textId="77777777">
            <w:pPr>
              <w:spacing w:after="0" w:line="240" w:lineRule="auto"/>
              <w:jc w:val="center"/>
              <w:rPr>
                <w:rFonts w:ascii="Arial" w:hAnsi="Arial" w:eastAsia="Times New Roman" w:cs="Arial"/>
                <w:b/>
                <w:bCs/>
                <w:kern w:val="0"/>
                <w:lang w:eastAsia="en-GB"/>
                <w14:ligatures w14:val="none"/>
              </w:rPr>
            </w:pPr>
            <w:r w:rsidRPr="00C53550">
              <w:rPr>
                <w:rFonts w:ascii="Arial" w:hAnsi="Arial" w:eastAsia="Times New Roman" w:cs="Arial"/>
                <w:b/>
                <w:bCs/>
                <w:kern w:val="0"/>
                <w:lang w:eastAsia="en-GB"/>
                <w14:ligatures w14:val="none"/>
              </w:rPr>
              <w:t>Weight</w:t>
            </w:r>
          </w:p>
        </w:tc>
        <w:tc>
          <w:tcPr>
            <w:tcW w:w="0" w:type="auto"/>
            <w:tcMar/>
            <w:vAlign w:val="center"/>
            <w:hideMark/>
          </w:tcPr>
          <w:p w:rsidRPr="00C53550" w:rsidR="00C53550" w:rsidP="00C53550" w:rsidRDefault="00C53550" w14:paraId="1E74D62B" w14:textId="77777777">
            <w:pPr>
              <w:spacing w:after="0" w:line="240" w:lineRule="auto"/>
              <w:jc w:val="center"/>
              <w:rPr>
                <w:rFonts w:ascii="Arial" w:hAnsi="Arial" w:eastAsia="Times New Roman" w:cs="Arial"/>
                <w:b/>
                <w:bCs/>
                <w:kern w:val="0"/>
                <w:lang w:eastAsia="en-GB"/>
                <w14:ligatures w14:val="none"/>
              </w:rPr>
            </w:pPr>
            <w:r w:rsidRPr="00C53550">
              <w:rPr>
                <w:rFonts w:ascii="Arial" w:hAnsi="Arial" w:eastAsia="Times New Roman" w:cs="Arial"/>
                <w:b/>
                <w:bCs/>
                <w:kern w:val="0"/>
                <w:lang w:eastAsia="en-GB"/>
                <w14:ligatures w14:val="none"/>
              </w:rPr>
              <w:t>Solution A (Website)</w:t>
            </w:r>
          </w:p>
        </w:tc>
        <w:tc>
          <w:tcPr>
            <w:tcW w:w="0" w:type="auto"/>
            <w:tcMar/>
            <w:vAlign w:val="center"/>
            <w:hideMark/>
          </w:tcPr>
          <w:p w:rsidRPr="00C53550" w:rsidR="00C53550" w:rsidP="00C53550" w:rsidRDefault="00C53550" w14:paraId="0348F11D" w14:textId="77777777">
            <w:pPr>
              <w:spacing w:after="0" w:line="240" w:lineRule="auto"/>
              <w:jc w:val="center"/>
              <w:rPr>
                <w:rFonts w:ascii="Arial" w:hAnsi="Arial" w:eastAsia="Times New Roman" w:cs="Arial"/>
                <w:b/>
                <w:bCs/>
                <w:kern w:val="0"/>
                <w:lang w:eastAsia="en-GB"/>
                <w14:ligatures w14:val="none"/>
              </w:rPr>
            </w:pPr>
            <w:r w:rsidRPr="00C53550">
              <w:rPr>
                <w:rFonts w:ascii="Arial" w:hAnsi="Arial" w:eastAsia="Times New Roman" w:cs="Arial"/>
                <w:b/>
                <w:bCs/>
                <w:kern w:val="0"/>
                <w:lang w:eastAsia="en-GB"/>
                <w14:ligatures w14:val="none"/>
              </w:rPr>
              <w:t>Score</w:t>
            </w:r>
          </w:p>
        </w:tc>
        <w:tc>
          <w:tcPr>
            <w:tcW w:w="0" w:type="auto"/>
            <w:tcMar/>
            <w:vAlign w:val="center"/>
            <w:hideMark/>
          </w:tcPr>
          <w:p w:rsidRPr="00C53550" w:rsidR="00C53550" w:rsidP="00C53550" w:rsidRDefault="00C53550" w14:paraId="20568F92" w14:textId="77777777">
            <w:pPr>
              <w:spacing w:after="0" w:line="240" w:lineRule="auto"/>
              <w:jc w:val="center"/>
              <w:rPr>
                <w:rFonts w:ascii="Arial" w:hAnsi="Arial" w:eastAsia="Times New Roman" w:cs="Arial"/>
                <w:b/>
                <w:bCs/>
                <w:kern w:val="0"/>
                <w:lang w:eastAsia="en-GB"/>
                <w14:ligatures w14:val="none"/>
              </w:rPr>
            </w:pPr>
            <w:r w:rsidRPr="00C53550">
              <w:rPr>
                <w:rFonts w:ascii="Arial" w:hAnsi="Arial" w:eastAsia="Times New Roman" w:cs="Arial"/>
                <w:b/>
                <w:bCs/>
                <w:kern w:val="0"/>
                <w:lang w:eastAsia="en-GB"/>
                <w14:ligatures w14:val="none"/>
              </w:rPr>
              <w:t>Solution B (Subscription)</w:t>
            </w:r>
          </w:p>
        </w:tc>
        <w:tc>
          <w:tcPr>
            <w:tcW w:w="0" w:type="auto"/>
            <w:tcMar/>
            <w:vAlign w:val="center"/>
            <w:hideMark/>
          </w:tcPr>
          <w:p w:rsidRPr="00C53550" w:rsidR="00C53550" w:rsidP="00C53550" w:rsidRDefault="00C53550" w14:paraId="33CEAA0F" w14:textId="77777777">
            <w:pPr>
              <w:spacing w:after="0" w:line="240" w:lineRule="auto"/>
              <w:jc w:val="center"/>
              <w:rPr>
                <w:rFonts w:ascii="Arial" w:hAnsi="Arial" w:eastAsia="Times New Roman" w:cs="Arial"/>
                <w:b/>
                <w:bCs/>
                <w:kern w:val="0"/>
                <w:lang w:eastAsia="en-GB"/>
                <w14:ligatures w14:val="none"/>
              </w:rPr>
            </w:pPr>
            <w:r w:rsidRPr="00C53550">
              <w:rPr>
                <w:rFonts w:ascii="Arial" w:hAnsi="Arial" w:eastAsia="Times New Roman" w:cs="Arial"/>
                <w:b/>
                <w:bCs/>
                <w:kern w:val="0"/>
                <w:lang w:eastAsia="en-GB"/>
                <w14:ligatures w14:val="none"/>
              </w:rPr>
              <w:t>Score</w:t>
            </w:r>
          </w:p>
        </w:tc>
      </w:tr>
      <w:tr w:rsidRPr="00C53550" w:rsidR="00C53550" w:rsidTr="0E558F20" w14:paraId="1DCF4249" w14:textId="77777777">
        <w:trPr>
          <w:tblCellSpacing w:w="15" w:type="dxa"/>
        </w:trPr>
        <w:tc>
          <w:tcPr>
            <w:tcW w:w="0" w:type="auto"/>
            <w:tcMar/>
            <w:vAlign w:val="center"/>
            <w:hideMark/>
          </w:tcPr>
          <w:p w:rsidRPr="00C53550" w:rsidR="00C53550" w:rsidP="00C53550" w:rsidRDefault="00C53550" w14:paraId="44C48F68" w14:textId="77777777">
            <w:pPr>
              <w:spacing w:after="0" w:line="240" w:lineRule="auto"/>
              <w:rPr>
                <w:rFonts w:ascii="Arial" w:hAnsi="Arial" w:eastAsia="Times New Roman" w:cs="Arial"/>
                <w:kern w:val="0"/>
                <w:lang w:eastAsia="en-GB"/>
                <w14:ligatures w14:val="none"/>
              </w:rPr>
            </w:pPr>
            <w:r w:rsidRPr="00C53550">
              <w:rPr>
                <w:rFonts w:ascii="Arial" w:hAnsi="Arial" w:eastAsia="Times New Roman" w:cs="Arial"/>
                <w:kern w:val="0"/>
                <w:lang w:eastAsia="en-GB"/>
                <w14:ligatures w14:val="none"/>
              </w:rPr>
              <w:t>Cost</w:t>
            </w:r>
          </w:p>
        </w:tc>
        <w:tc>
          <w:tcPr>
            <w:tcW w:w="0" w:type="auto"/>
            <w:tcMar/>
            <w:vAlign w:val="center"/>
            <w:hideMark/>
          </w:tcPr>
          <w:p w:rsidRPr="00C53550" w:rsidR="00C53550" w:rsidP="00C53550" w:rsidRDefault="00C53550" w14:paraId="43BE6B16" w14:textId="77777777">
            <w:pPr>
              <w:spacing w:after="0" w:line="240" w:lineRule="auto"/>
              <w:rPr>
                <w:rFonts w:ascii="Arial" w:hAnsi="Arial" w:eastAsia="Times New Roman" w:cs="Arial"/>
                <w:kern w:val="0"/>
                <w:lang w:eastAsia="en-GB"/>
                <w14:ligatures w14:val="none"/>
              </w:rPr>
            </w:pPr>
            <w:r w:rsidRPr="00C53550">
              <w:rPr>
                <w:rFonts w:ascii="Arial" w:hAnsi="Arial" w:eastAsia="Times New Roman" w:cs="Arial"/>
                <w:kern w:val="0"/>
                <w:lang w:eastAsia="en-GB"/>
                <w14:ligatures w14:val="none"/>
              </w:rPr>
              <w:t>3</w:t>
            </w:r>
          </w:p>
        </w:tc>
        <w:tc>
          <w:tcPr>
            <w:tcW w:w="0" w:type="auto"/>
            <w:tcMar/>
            <w:vAlign w:val="center"/>
            <w:hideMark/>
          </w:tcPr>
          <w:p w:rsidRPr="00C53550" w:rsidR="00C53550" w:rsidP="00C53550" w:rsidRDefault="00C53550" w14:paraId="7B1F10D1" w14:textId="77777777">
            <w:pPr>
              <w:spacing w:after="0" w:line="240" w:lineRule="auto"/>
              <w:rPr>
                <w:rFonts w:ascii="Arial" w:hAnsi="Arial" w:eastAsia="Times New Roman" w:cs="Arial"/>
                <w:kern w:val="0"/>
                <w:lang w:eastAsia="en-GB"/>
                <w14:ligatures w14:val="none"/>
              </w:rPr>
            </w:pPr>
            <w:r w:rsidRPr="00C53550">
              <w:rPr>
                <w:rFonts w:ascii="Arial" w:hAnsi="Arial" w:eastAsia="Times New Roman" w:cs="Arial"/>
                <w:kern w:val="0"/>
                <w:lang w:eastAsia="en-GB"/>
                <w14:ligatures w14:val="none"/>
              </w:rPr>
              <w:t>Medium</w:t>
            </w:r>
          </w:p>
        </w:tc>
        <w:tc>
          <w:tcPr>
            <w:tcW w:w="0" w:type="auto"/>
            <w:tcMar/>
            <w:vAlign w:val="center"/>
            <w:hideMark/>
          </w:tcPr>
          <w:p w:rsidRPr="00C53550" w:rsidR="00C53550" w:rsidP="00C53550" w:rsidRDefault="00C53550" w14:paraId="71D51C5B" w14:textId="77777777">
            <w:pPr>
              <w:spacing w:after="0" w:line="240" w:lineRule="auto"/>
              <w:rPr>
                <w:rFonts w:ascii="Arial" w:hAnsi="Arial" w:eastAsia="Times New Roman" w:cs="Arial"/>
                <w:kern w:val="0"/>
                <w:lang w:eastAsia="en-GB"/>
                <w14:ligatures w14:val="none"/>
              </w:rPr>
            </w:pPr>
            <w:r w:rsidRPr="00C53550">
              <w:rPr>
                <w:rFonts w:ascii="Arial" w:hAnsi="Arial" w:eastAsia="Times New Roman" w:cs="Arial"/>
                <w:kern w:val="0"/>
                <w:lang w:eastAsia="en-GB"/>
                <w14:ligatures w14:val="none"/>
              </w:rPr>
              <w:t>2</w:t>
            </w:r>
          </w:p>
        </w:tc>
        <w:tc>
          <w:tcPr>
            <w:tcW w:w="0" w:type="auto"/>
            <w:tcMar/>
            <w:vAlign w:val="center"/>
            <w:hideMark/>
          </w:tcPr>
          <w:p w:rsidRPr="00C53550" w:rsidR="00C53550" w:rsidP="00C53550" w:rsidRDefault="00C53550" w14:paraId="17ADC7C5" w14:textId="77777777">
            <w:pPr>
              <w:spacing w:after="0" w:line="240" w:lineRule="auto"/>
              <w:rPr>
                <w:rFonts w:ascii="Arial" w:hAnsi="Arial" w:eastAsia="Times New Roman" w:cs="Arial"/>
                <w:kern w:val="0"/>
                <w:lang w:eastAsia="en-GB"/>
                <w14:ligatures w14:val="none"/>
              </w:rPr>
            </w:pPr>
            <w:r w:rsidRPr="00C53550">
              <w:rPr>
                <w:rFonts w:ascii="Arial" w:hAnsi="Arial" w:eastAsia="Times New Roman" w:cs="Arial"/>
                <w:kern w:val="0"/>
                <w:lang w:eastAsia="en-GB"/>
                <w14:ligatures w14:val="none"/>
              </w:rPr>
              <w:t>Low</w:t>
            </w:r>
          </w:p>
        </w:tc>
        <w:tc>
          <w:tcPr>
            <w:tcW w:w="0" w:type="auto"/>
            <w:tcMar/>
            <w:vAlign w:val="center"/>
            <w:hideMark/>
          </w:tcPr>
          <w:p w:rsidRPr="00C53550" w:rsidR="00C53550" w:rsidP="00C53550" w:rsidRDefault="00C53550" w14:paraId="00D59C06" w14:textId="77777777">
            <w:pPr>
              <w:spacing w:after="0" w:line="240" w:lineRule="auto"/>
              <w:rPr>
                <w:rFonts w:ascii="Arial" w:hAnsi="Arial" w:eastAsia="Times New Roman" w:cs="Arial"/>
                <w:kern w:val="0"/>
                <w:lang w:eastAsia="en-GB"/>
                <w14:ligatures w14:val="none"/>
              </w:rPr>
            </w:pPr>
            <w:r w:rsidRPr="00C53550">
              <w:rPr>
                <w:rFonts w:ascii="Arial" w:hAnsi="Arial" w:eastAsia="Times New Roman" w:cs="Arial"/>
                <w:kern w:val="0"/>
                <w:lang w:eastAsia="en-GB"/>
                <w14:ligatures w14:val="none"/>
              </w:rPr>
              <w:t>3</w:t>
            </w:r>
          </w:p>
        </w:tc>
      </w:tr>
      <w:tr w:rsidRPr="00C53550" w:rsidR="00C53550" w:rsidTr="0E558F20" w14:paraId="35FF74C9" w14:textId="77777777">
        <w:trPr>
          <w:tblCellSpacing w:w="15" w:type="dxa"/>
        </w:trPr>
        <w:tc>
          <w:tcPr>
            <w:tcW w:w="0" w:type="auto"/>
            <w:tcMar/>
            <w:vAlign w:val="center"/>
            <w:hideMark/>
          </w:tcPr>
          <w:p w:rsidRPr="00C53550" w:rsidR="00C53550" w:rsidP="00C53550" w:rsidRDefault="00C53550" w14:paraId="332EB586" w14:textId="77777777">
            <w:pPr>
              <w:spacing w:after="0" w:line="240" w:lineRule="auto"/>
              <w:rPr>
                <w:rFonts w:ascii="Arial" w:hAnsi="Arial" w:eastAsia="Times New Roman" w:cs="Arial"/>
                <w:kern w:val="0"/>
                <w:lang w:eastAsia="en-GB"/>
                <w14:ligatures w14:val="none"/>
              </w:rPr>
            </w:pPr>
            <w:r w:rsidRPr="00C53550">
              <w:rPr>
                <w:rFonts w:ascii="Arial" w:hAnsi="Arial" w:eastAsia="Times New Roman" w:cs="Arial"/>
                <w:kern w:val="0"/>
                <w:lang w:eastAsia="en-GB"/>
                <w14:ligatures w14:val="none"/>
              </w:rPr>
              <w:t>Feasibility</w:t>
            </w:r>
          </w:p>
        </w:tc>
        <w:tc>
          <w:tcPr>
            <w:tcW w:w="0" w:type="auto"/>
            <w:tcMar/>
            <w:vAlign w:val="center"/>
            <w:hideMark/>
          </w:tcPr>
          <w:p w:rsidRPr="00C53550" w:rsidR="00C53550" w:rsidP="00C53550" w:rsidRDefault="00C53550" w14:paraId="21F6B434" w14:textId="77777777">
            <w:pPr>
              <w:spacing w:after="0" w:line="240" w:lineRule="auto"/>
              <w:rPr>
                <w:rFonts w:ascii="Arial" w:hAnsi="Arial" w:eastAsia="Times New Roman" w:cs="Arial"/>
                <w:kern w:val="0"/>
                <w:lang w:eastAsia="en-GB"/>
                <w14:ligatures w14:val="none"/>
              </w:rPr>
            </w:pPr>
            <w:r w:rsidRPr="00C53550">
              <w:rPr>
                <w:rFonts w:ascii="Arial" w:hAnsi="Arial" w:eastAsia="Times New Roman" w:cs="Arial"/>
                <w:kern w:val="0"/>
                <w:lang w:eastAsia="en-GB"/>
                <w14:ligatures w14:val="none"/>
              </w:rPr>
              <w:t>4</w:t>
            </w:r>
          </w:p>
        </w:tc>
        <w:tc>
          <w:tcPr>
            <w:tcW w:w="0" w:type="auto"/>
            <w:tcMar/>
            <w:vAlign w:val="center"/>
            <w:hideMark/>
          </w:tcPr>
          <w:p w:rsidRPr="00C53550" w:rsidR="00C53550" w:rsidP="00C53550" w:rsidRDefault="00C53550" w14:paraId="106BFAE9" w14:textId="77777777">
            <w:pPr>
              <w:spacing w:after="0" w:line="240" w:lineRule="auto"/>
              <w:rPr>
                <w:rFonts w:ascii="Arial" w:hAnsi="Arial" w:eastAsia="Times New Roman" w:cs="Arial"/>
                <w:kern w:val="0"/>
                <w:lang w:eastAsia="en-GB"/>
                <w14:ligatures w14:val="none"/>
              </w:rPr>
            </w:pPr>
            <w:r w:rsidRPr="00C53550">
              <w:rPr>
                <w:rFonts w:ascii="Arial" w:hAnsi="Arial" w:eastAsia="Times New Roman" w:cs="Arial"/>
                <w:kern w:val="0"/>
                <w:lang w:eastAsia="en-GB"/>
                <w14:ligatures w14:val="none"/>
              </w:rPr>
              <w:t>High</w:t>
            </w:r>
          </w:p>
        </w:tc>
        <w:tc>
          <w:tcPr>
            <w:tcW w:w="0" w:type="auto"/>
            <w:tcMar/>
            <w:vAlign w:val="center"/>
            <w:hideMark/>
          </w:tcPr>
          <w:p w:rsidRPr="00C53550" w:rsidR="00C53550" w:rsidP="00C53550" w:rsidRDefault="00C53550" w14:paraId="19856778" w14:textId="77777777">
            <w:pPr>
              <w:spacing w:after="0" w:line="240" w:lineRule="auto"/>
              <w:rPr>
                <w:rFonts w:ascii="Arial" w:hAnsi="Arial" w:eastAsia="Times New Roman" w:cs="Arial"/>
                <w:kern w:val="0"/>
                <w:lang w:eastAsia="en-GB"/>
                <w14:ligatures w14:val="none"/>
              </w:rPr>
            </w:pPr>
            <w:r w:rsidRPr="00C53550">
              <w:rPr>
                <w:rFonts w:ascii="Arial" w:hAnsi="Arial" w:eastAsia="Times New Roman" w:cs="Arial"/>
                <w:kern w:val="0"/>
                <w:lang w:eastAsia="en-GB"/>
                <w14:ligatures w14:val="none"/>
              </w:rPr>
              <w:t>3</w:t>
            </w:r>
          </w:p>
        </w:tc>
        <w:tc>
          <w:tcPr>
            <w:tcW w:w="0" w:type="auto"/>
            <w:tcMar/>
            <w:vAlign w:val="center"/>
            <w:hideMark/>
          </w:tcPr>
          <w:p w:rsidRPr="00C53550" w:rsidR="00C53550" w:rsidP="00C53550" w:rsidRDefault="00C53550" w14:paraId="2DDF25DF" w14:textId="77777777">
            <w:pPr>
              <w:spacing w:after="0" w:line="240" w:lineRule="auto"/>
              <w:rPr>
                <w:rFonts w:ascii="Arial" w:hAnsi="Arial" w:eastAsia="Times New Roman" w:cs="Arial"/>
                <w:kern w:val="0"/>
                <w:lang w:eastAsia="en-GB"/>
                <w14:ligatures w14:val="none"/>
              </w:rPr>
            </w:pPr>
            <w:r w:rsidRPr="00C53550">
              <w:rPr>
                <w:rFonts w:ascii="Arial" w:hAnsi="Arial" w:eastAsia="Times New Roman" w:cs="Arial"/>
                <w:kern w:val="0"/>
                <w:lang w:eastAsia="en-GB"/>
                <w14:ligatures w14:val="none"/>
              </w:rPr>
              <w:t>Medium</w:t>
            </w:r>
          </w:p>
        </w:tc>
        <w:tc>
          <w:tcPr>
            <w:tcW w:w="0" w:type="auto"/>
            <w:tcMar/>
            <w:vAlign w:val="center"/>
            <w:hideMark/>
          </w:tcPr>
          <w:p w:rsidRPr="00C53550" w:rsidR="00C53550" w:rsidP="00C53550" w:rsidRDefault="00C53550" w14:paraId="64BCB1D7" w14:textId="77777777">
            <w:pPr>
              <w:spacing w:after="0" w:line="240" w:lineRule="auto"/>
              <w:rPr>
                <w:rFonts w:ascii="Arial" w:hAnsi="Arial" w:eastAsia="Times New Roman" w:cs="Arial"/>
                <w:kern w:val="0"/>
                <w:lang w:eastAsia="en-GB"/>
                <w14:ligatures w14:val="none"/>
              </w:rPr>
            </w:pPr>
            <w:r w:rsidRPr="00C53550">
              <w:rPr>
                <w:rFonts w:ascii="Arial" w:hAnsi="Arial" w:eastAsia="Times New Roman" w:cs="Arial"/>
                <w:kern w:val="0"/>
                <w:lang w:eastAsia="en-GB"/>
                <w14:ligatures w14:val="none"/>
              </w:rPr>
              <w:t>2</w:t>
            </w:r>
          </w:p>
        </w:tc>
      </w:tr>
      <w:tr w:rsidRPr="00C53550" w:rsidR="00C53550" w:rsidTr="0E558F20" w14:paraId="47136C6B" w14:textId="77777777">
        <w:trPr>
          <w:tblCellSpacing w:w="15" w:type="dxa"/>
        </w:trPr>
        <w:tc>
          <w:tcPr>
            <w:tcW w:w="0" w:type="auto"/>
            <w:tcMar/>
            <w:vAlign w:val="center"/>
            <w:hideMark/>
          </w:tcPr>
          <w:p w:rsidRPr="00C53550" w:rsidR="00C53550" w:rsidP="00C53550" w:rsidRDefault="00C53550" w14:paraId="243025ED" w14:textId="77777777">
            <w:pPr>
              <w:spacing w:after="0" w:line="240" w:lineRule="auto"/>
              <w:rPr>
                <w:rFonts w:ascii="Arial" w:hAnsi="Arial" w:eastAsia="Times New Roman" w:cs="Arial"/>
                <w:kern w:val="0"/>
                <w:lang w:eastAsia="en-GB"/>
                <w14:ligatures w14:val="none"/>
              </w:rPr>
            </w:pPr>
            <w:r w:rsidRPr="00C53550">
              <w:rPr>
                <w:rFonts w:ascii="Arial" w:hAnsi="Arial" w:eastAsia="Times New Roman" w:cs="Arial"/>
                <w:kern w:val="0"/>
                <w:lang w:eastAsia="en-GB"/>
                <w14:ligatures w14:val="none"/>
              </w:rPr>
              <w:t>Impact on Sales</w:t>
            </w:r>
          </w:p>
        </w:tc>
        <w:tc>
          <w:tcPr>
            <w:tcW w:w="0" w:type="auto"/>
            <w:tcMar/>
            <w:vAlign w:val="center"/>
            <w:hideMark/>
          </w:tcPr>
          <w:p w:rsidRPr="00C53550" w:rsidR="00C53550" w:rsidP="00C53550" w:rsidRDefault="00C53550" w14:paraId="662BC5F1" w14:textId="77777777">
            <w:pPr>
              <w:spacing w:after="0" w:line="240" w:lineRule="auto"/>
              <w:rPr>
                <w:rFonts w:ascii="Arial" w:hAnsi="Arial" w:eastAsia="Times New Roman" w:cs="Arial"/>
                <w:kern w:val="0"/>
                <w:lang w:eastAsia="en-GB"/>
                <w14:ligatures w14:val="none"/>
              </w:rPr>
            </w:pPr>
            <w:r w:rsidRPr="00C53550">
              <w:rPr>
                <w:rFonts w:ascii="Arial" w:hAnsi="Arial" w:eastAsia="Times New Roman" w:cs="Arial"/>
                <w:kern w:val="0"/>
                <w:lang w:eastAsia="en-GB"/>
                <w14:ligatures w14:val="none"/>
              </w:rPr>
              <w:t>5</w:t>
            </w:r>
          </w:p>
        </w:tc>
        <w:tc>
          <w:tcPr>
            <w:tcW w:w="0" w:type="auto"/>
            <w:tcMar/>
            <w:vAlign w:val="center"/>
            <w:hideMark/>
          </w:tcPr>
          <w:p w:rsidRPr="00C53550" w:rsidR="00C53550" w:rsidP="00C53550" w:rsidRDefault="00C53550" w14:paraId="3855AE61" w14:textId="77777777">
            <w:pPr>
              <w:spacing w:after="0" w:line="240" w:lineRule="auto"/>
              <w:rPr>
                <w:rFonts w:ascii="Arial" w:hAnsi="Arial" w:eastAsia="Times New Roman" w:cs="Arial"/>
                <w:kern w:val="0"/>
                <w:lang w:eastAsia="en-GB"/>
                <w14:ligatures w14:val="none"/>
              </w:rPr>
            </w:pPr>
            <w:r w:rsidRPr="00C53550">
              <w:rPr>
                <w:rFonts w:ascii="Arial" w:hAnsi="Arial" w:eastAsia="Times New Roman" w:cs="Arial"/>
                <w:kern w:val="0"/>
                <w:lang w:eastAsia="en-GB"/>
                <w14:ligatures w14:val="none"/>
              </w:rPr>
              <w:t>High</w:t>
            </w:r>
          </w:p>
        </w:tc>
        <w:tc>
          <w:tcPr>
            <w:tcW w:w="0" w:type="auto"/>
            <w:tcMar/>
            <w:vAlign w:val="center"/>
            <w:hideMark/>
          </w:tcPr>
          <w:p w:rsidRPr="00C53550" w:rsidR="00C53550" w:rsidP="00C53550" w:rsidRDefault="00C53550" w14:paraId="4A0F946E" w14:textId="77777777">
            <w:pPr>
              <w:spacing w:after="0" w:line="240" w:lineRule="auto"/>
              <w:rPr>
                <w:rFonts w:ascii="Arial" w:hAnsi="Arial" w:eastAsia="Times New Roman" w:cs="Arial"/>
                <w:kern w:val="0"/>
                <w:lang w:eastAsia="en-GB"/>
                <w14:ligatures w14:val="none"/>
              </w:rPr>
            </w:pPr>
            <w:r w:rsidRPr="00C53550">
              <w:rPr>
                <w:rFonts w:ascii="Arial" w:hAnsi="Arial" w:eastAsia="Times New Roman" w:cs="Arial"/>
                <w:kern w:val="0"/>
                <w:lang w:eastAsia="en-GB"/>
                <w14:ligatures w14:val="none"/>
              </w:rPr>
              <w:t>3</w:t>
            </w:r>
          </w:p>
        </w:tc>
        <w:tc>
          <w:tcPr>
            <w:tcW w:w="0" w:type="auto"/>
            <w:tcMar/>
            <w:vAlign w:val="center"/>
            <w:hideMark/>
          </w:tcPr>
          <w:p w:rsidRPr="00C53550" w:rsidR="00C53550" w:rsidP="00C53550" w:rsidRDefault="00C53550" w14:paraId="52BE2DF4" w14:textId="77777777">
            <w:pPr>
              <w:spacing w:after="0" w:line="240" w:lineRule="auto"/>
              <w:rPr>
                <w:rFonts w:ascii="Arial" w:hAnsi="Arial" w:eastAsia="Times New Roman" w:cs="Arial"/>
                <w:kern w:val="0"/>
                <w:lang w:eastAsia="en-GB"/>
                <w14:ligatures w14:val="none"/>
              </w:rPr>
            </w:pPr>
            <w:r w:rsidRPr="00C53550">
              <w:rPr>
                <w:rFonts w:ascii="Arial" w:hAnsi="Arial" w:eastAsia="Times New Roman" w:cs="Arial"/>
                <w:kern w:val="0"/>
                <w:lang w:eastAsia="en-GB"/>
                <w14:ligatures w14:val="none"/>
              </w:rPr>
              <w:t>Medium</w:t>
            </w:r>
          </w:p>
        </w:tc>
        <w:tc>
          <w:tcPr>
            <w:tcW w:w="0" w:type="auto"/>
            <w:tcMar/>
            <w:vAlign w:val="center"/>
            <w:hideMark/>
          </w:tcPr>
          <w:p w:rsidRPr="00C53550" w:rsidR="00C53550" w:rsidP="00C53550" w:rsidRDefault="00C53550" w14:paraId="64F5DC5B" w14:textId="77777777">
            <w:pPr>
              <w:spacing w:after="0" w:line="240" w:lineRule="auto"/>
              <w:rPr>
                <w:rFonts w:ascii="Arial" w:hAnsi="Arial" w:eastAsia="Times New Roman" w:cs="Arial"/>
                <w:kern w:val="0"/>
                <w:lang w:eastAsia="en-GB"/>
                <w14:ligatures w14:val="none"/>
              </w:rPr>
            </w:pPr>
            <w:r w:rsidRPr="00C53550">
              <w:rPr>
                <w:rFonts w:ascii="Arial" w:hAnsi="Arial" w:eastAsia="Times New Roman" w:cs="Arial"/>
                <w:kern w:val="0"/>
                <w:lang w:eastAsia="en-GB"/>
                <w14:ligatures w14:val="none"/>
              </w:rPr>
              <w:t>2</w:t>
            </w:r>
          </w:p>
        </w:tc>
      </w:tr>
      <w:tr w:rsidRPr="00C53550" w:rsidR="00C53550" w:rsidTr="0E558F20" w14:paraId="4013D1DD" w14:textId="77777777">
        <w:trPr>
          <w:tblCellSpacing w:w="15" w:type="dxa"/>
        </w:trPr>
        <w:tc>
          <w:tcPr>
            <w:tcW w:w="0" w:type="auto"/>
            <w:tcMar/>
            <w:vAlign w:val="center"/>
            <w:hideMark/>
          </w:tcPr>
          <w:p w:rsidRPr="00C53550" w:rsidR="00C53550" w:rsidP="00C53550" w:rsidRDefault="00C53550" w14:paraId="4F332B26" w14:textId="77777777">
            <w:pPr>
              <w:spacing w:after="0" w:line="240" w:lineRule="auto"/>
              <w:rPr>
                <w:rFonts w:ascii="Arial" w:hAnsi="Arial" w:eastAsia="Times New Roman" w:cs="Arial"/>
                <w:kern w:val="0"/>
                <w:lang w:eastAsia="en-GB"/>
                <w14:ligatures w14:val="none"/>
              </w:rPr>
            </w:pPr>
            <w:r w:rsidRPr="00C53550">
              <w:rPr>
                <w:rFonts w:ascii="Arial" w:hAnsi="Arial" w:eastAsia="Times New Roman" w:cs="Arial"/>
                <w:kern w:val="0"/>
                <w:lang w:eastAsia="en-GB"/>
                <w14:ligatures w14:val="none"/>
              </w:rPr>
              <w:t>Speed of Results</w:t>
            </w:r>
          </w:p>
        </w:tc>
        <w:tc>
          <w:tcPr>
            <w:tcW w:w="0" w:type="auto"/>
            <w:tcMar/>
            <w:vAlign w:val="center"/>
            <w:hideMark/>
          </w:tcPr>
          <w:p w:rsidRPr="00C53550" w:rsidR="00C53550" w:rsidP="00C53550" w:rsidRDefault="00C53550" w14:paraId="790B2851" w14:textId="77777777">
            <w:pPr>
              <w:spacing w:after="0" w:line="240" w:lineRule="auto"/>
              <w:rPr>
                <w:rFonts w:ascii="Arial" w:hAnsi="Arial" w:eastAsia="Times New Roman" w:cs="Arial"/>
                <w:kern w:val="0"/>
                <w:lang w:eastAsia="en-GB"/>
                <w14:ligatures w14:val="none"/>
              </w:rPr>
            </w:pPr>
            <w:r w:rsidRPr="00C53550">
              <w:rPr>
                <w:rFonts w:ascii="Arial" w:hAnsi="Arial" w:eastAsia="Times New Roman" w:cs="Arial"/>
                <w:kern w:val="0"/>
                <w:lang w:eastAsia="en-GB"/>
                <w14:ligatures w14:val="none"/>
              </w:rPr>
              <w:t>3</w:t>
            </w:r>
          </w:p>
        </w:tc>
        <w:tc>
          <w:tcPr>
            <w:tcW w:w="0" w:type="auto"/>
            <w:tcMar/>
            <w:vAlign w:val="center"/>
            <w:hideMark/>
          </w:tcPr>
          <w:p w:rsidRPr="00C53550" w:rsidR="00C53550" w:rsidP="00C53550" w:rsidRDefault="00C53550" w14:paraId="3C16B19F" w14:textId="77777777">
            <w:pPr>
              <w:spacing w:after="0" w:line="240" w:lineRule="auto"/>
              <w:rPr>
                <w:rFonts w:ascii="Arial" w:hAnsi="Arial" w:eastAsia="Times New Roman" w:cs="Arial"/>
                <w:kern w:val="0"/>
                <w:lang w:eastAsia="en-GB"/>
                <w14:ligatures w14:val="none"/>
              </w:rPr>
            </w:pPr>
            <w:r w:rsidRPr="00C53550">
              <w:rPr>
                <w:rFonts w:ascii="Arial" w:hAnsi="Arial" w:eastAsia="Times New Roman" w:cs="Arial"/>
                <w:kern w:val="0"/>
                <w:lang w:eastAsia="en-GB"/>
                <w14:ligatures w14:val="none"/>
              </w:rPr>
              <w:t>High</w:t>
            </w:r>
          </w:p>
        </w:tc>
        <w:tc>
          <w:tcPr>
            <w:tcW w:w="0" w:type="auto"/>
            <w:tcMar/>
            <w:vAlign w:val="center"/>
            <w:hideMark/>
          </w:tcPr>
          <w:p w:rsidRPr="00C53550" w:rsidR="00C53550" w:rsidP="00C53550" w:rsidRDefault="00C53550" w14:paraId="4DA906E3" w14:textId="77777777">
            <w:pPr>
              <w:spacing w:after="0" w:line="240" w:lineRule="auto"/>
              <w:rPr>
                <w:rFonts w:ascii="Arial" w:hAnsi="Arial" w:eastAsia="Times New Roman" w:cs="Arial"/>
                <w:kern w:val="0"/>
                <w:lang w:eastAsia="en-GB"/>
                <w14:ligatures w14:val="none"/>
              </w:rPr>
            </w:pPr>
            <w:r w:rsidRPr="00C53550">
              <w:rPr>
                <w:rFonts w:ascii="Arial" w:hAnsi="Arial" w:eastAsia="Times New Roman" w:cs="Arial"/>
                <w:kern w:val="0"/>
                <w:lang w:eastAsia="en-GB"/>
                <w14:ligatures w14:val="none"/>
              </w:rPr>
              <w:t>3</w:t>
            </w:r>
          </w:p>
        </w:tc>
        <w:tc>
          <w:tcPr>
            <w:tcW w:w="0" w:type="auto"/>
            <w:tcMar/>
            <w:vAlign w:val="center"/>
            <w:hideMark/>
          </w:tcPr>
          <w:p w:rsidRPr="00C53550" w:rsidR="00C53550" w:rsidP="00C53550" w:rsidRDefault="00C53550" w14:paraId="687A2268" w14:textId="77777777">
            <w:pPr>
              <w:spacing w:after="0" w:line="240" w:lineRule="auto"/>
              <w:rPr>
                <w:rFonts w:ascii="Arial" w:hAnsi="Arial" w:eastAsia="Times New Roman" w:cs="Arial"/>
                <w:kern w:val="0"/>
                <w:lang w:eastAsia="en-GB"/>
                <w14:ligatures w14:val="none"/>
              </w:rPr>
            </w:pPr>
            <w:r w:rsidRPr="00C53550">
              <w:rPr>
                <w:rFonts w:ascii="Arial" w:hAnsi="Arial" w:eastAsia="Times New Roman" w:cs="Arial"/>
                <w:kern w:val="0"/>
                <w:lang w:eastAsia="en-GB"/>
                <w14:ligatures w14:val="none"/>
              </w:rPr>
              <w:t>Low</w:t>
            </w:r>
          </w:p>
        </w:tc>
        <w:tc>
          <w:tcPr>
            <w:tcW w:w="0" w:type="auto"/>
            <w:tcMar/>
            <w:vAlign w:val="center"/>
            <w:hideMark/>
          </w:tcPr>
          <w:p w:rsidRPr="00C53550" w:rsidR="00C53550" w:rsidP="00C53550" w:rsidRDefault="00C53550" w14:paraId="3086D7DC" w14:textId="77777777">
            <w:pPr>
              <w:spacing w:after="0" w:line="240" w:lineRule="auto"/>
              <w:rPr>
                <w:rFonts w:ascii="Arial" w:hAnsi="Arial" w:eastAsia="Times New Roman" w:cs="Arial"/>
                <w:kern w:val="0"/>
                <w:lang w:eastAsia="en-GB"/>
                <w14:ligatures w14:val="none"/>
              </w:rPr>
            </w:pPr>
            <w:r w:rsidRPr="00C53550">
              <w:rPr>
                <w:rFonts w:ascii="Arial" w:hAnsi="Arial" w:eastAsia="Times New Roman" w:cs="Arial"/>
                <w:kern w:val="0"/>
                <w:lang w:eastAsia="en-GB"/>
                <w14:ligatures w14:val="none"/>
              </w:rPr>
              <w:t>1</w:t>
            </w:r>
          </w:p>
        </w:tc>
      </w:tr>
    </w:tbl>
    <w:p w:rsidRPr="00C53550" w:rsidR="00C53550" w:rsidP="00C53550" w:rsidRDefault="00C53550" w14:paraId="639CCC89" w14:textId="77777777">
      <w:pPr>
        <w:rPr>
          <w:rFonts w:ascii="Arial" w:hAnsi="Arial" w:cs="Arial"/>
        </w:rPr>
      </w:pPr>
      <w:r w:rsidRPr="00C53550">
        <w:rPr>
          <w:rFonts w:ascii="Arial" w:hAnsi="Arial" w:cs="Arial"/>
        </w:rPr>
        <w:t>Total Score</w:t>
      </w:r>
    </w:p>
    <w:p w:rsidRPr="00C53550" w:rsidR="00C53550" w:rsidP="00C53550" w:rsidRDefault="00C53550" w14:paraId="115F94D7" w14:textId="2F1C8C62">
      <w:pPr>
        <w:numPr>
          <w:ilvl w:val="0"/>
          <w:numId w:val="13"/>
        </w:numPr>
        <w:rPr>
          <w:rFonts w:ascii="Arial" w:hAnsi="Arial" w:cs="Arial"/>
        </w:rPr>
      </w:pPr>
      <w:r w:rsidRPr="00C53550">
        <w:rPr>
          <w:rFonts w:ascii="Arial" w:hAnsi="Arial" w:cs="Arial"/>
        </w:rPr>
        <w:t>Solution A = (3</w:t>
      </w:r>
      <w:r>
        <w:rPr>
          <w:rFonts w:ascii="Arial" w:hAnsi="Arial" w:cs="Arial"/>
        </w:rPr>
        <w:t>*</w:t>
      </w:r>
      <w:r w:rsidRPr="00C53550">
        <w:rPr>
          <w:rFonts w:ascii="Arial" w:hAnsi="Arial" w:cs="Arial"/>
        </w:rPr>
        <w:t>2) + (4</w:t>
      </w:r>
      <w:r>
        <w:rPr>
          <w:rFonts w:ascii="Arial" w:hAnsi="Arial" w:cs="Arial"/>
        </w:rPr>
        <w:t>*</w:t>
      </w:r>
      <w:r w:rsidRPr="00C53550">
        <w:rPr>
          <w:rFonts w:ascii="Arial" w:hAnsi="Arial" w:cs="Arial"/>
        </w:rPr>
        <w:t>3) + (5</w:t>
      </w:r>
      <w:r>
        <w:rPr>
          <w:rFonts w:ascii="Arial" w:hAnsi="Arial" w:cs="Arial"/>
        </w:rPr>
        <w:t>*</w:t>
      </w:r>
      <w:r w:rsidRPr="00C53550">
        <w:rPr>
          <w:rFonts w:ascii="Arial" w:hAnsi="Arial" w:cs="Arial"/>
        </w:rPr>
        <w:t>3) + (3</w:t>
      </w:r>
      <w:r>
        <w:rPr>
          <w:rFonts w:ascii="Arial" w:hAnsi="Arial" w:cs="Arial"/>
        </w:rPr>
        <w:t>*</w:t>
      </w:r>
      <w:r w:rsidRPr="00C53550">
        <w:rPr>
          <w:rFonts w:ascii="Arial" w:hAnsi="Arial" w:cs="Arial"/>
        </w:rPr>
        <w:t>3) = 6 + 12 + 15 + 9 = 42</w:t>
      </w:r>
    </w:p>
    <w:p w:rsidRPr="00C53550" w:rsidR="00C53550" w:rsidP="00C53550" w:rsidRDefault="00C53550" w14:paraId="1ADDB341" w14:textId="1306A25F">
      <w:pPr>
        <w:numPr>
          <w:ilvl w:val="0"/>
          <w:numId w:val="13"/>
        </w:numPr>
        <w:rPr>
          <w:rFonts w:ascii="Arial" w:hAnsi="Arial" w:cs="Arial"/>
        </w:rPr>
      </w:pPr>
      <w:r w:rsidRPr="00C53550">
        <w:rPr>
          <w:rFonts w:ascii="Arial" w:hAnsi="Arial" w:cs="Arial"/>
        </w:rPr>
        <w:t>Solution B = (3</w:t>
      </w:r>
      <w:r>
        <w:rPr>
          <w:rFonts w:ascii="Arial" w:hAnsi="Arial" w:cs="Arial"/>
        </w:rPr>
        <w:t>*</w:t>
      </w:r>
      <w:r w:rsidRPr="00C53550">
        <w:rPr>
          <w:rFonts w:ascii="Arial" w:hAnsi="Arial" w:cs="Arial"/>
        </w:rPr>
        <w:t>3) + (4</w:t>
      </w:r>
      <w:r>
        <w:rPr>
          <w:rFonts w:ascii="Arial" w:hAnsi="Arial" w:cs="Arial"/>
        </w:rPr>
        <w:t>*</w:t>
      </w:r>
      <w:r w:rsidRPr="00C53550">
        <w:rPr>
          <w:rFonts w:ascii="Arial" w:hAnsi="Arial" w:cs="Arial"/>
        </w:rPr>
        <w:t>2) + (5</w:t>
      </w:r>
      <w:r>
        <w:rPr>
          <w:rFonts w:ascii="Arial" w:hAnsi="Arial" w:cs="Arial"/>
        </w:rPr>
        <w:t>*</w:t>
      </w:r>
      <w:r w:rsidRPr="00C53550">
        <w:rPr>
          <w:rFonts w:ascii="Arial" w:hAnsi="Arial" w:cs="Arial"/>
        </w:rPr>
        <w:t>2) + (3</w:t>
      </w:r>
      <w:r>
        <w:rPr>
          <w:rFonts w:ascii="Arial" w:hAnsi="Arial" w:cs="Arial"/>
        </w:rPr>
        <w:t>*</w:t>
      </w:r>
      <w:r w:rsidRPr="00C53550">
        <w:rPr>
          <w:rFonts w:ascii="Arial" w:hAnsi="Arial" w:cs="Arial"/>
        </w:rPr>
        <w:t>1) = 9 + 8 + 10 + 3 = 30</w:t>
      </w:r>
    </w:p>
    <w:p w:rsidR="00C53550" w:rsidP="00C53550" w:rsidRDefault="00C53550" w14:paraId="46329277" w14:textId="35CB48E1">
      <w:pPr>
        <w:rPr>
          <w:rFonts w:ascii="Arial" w:hAnsi="Arial" w:cs="Arial"/>
        </w:rPr>
      </w:pPr>
      <w:r w:rsidRPr="00C53550">
        <w:rPr>
          <w:rFonts w:ascii="Arial" w:hAnsi="Arial" w:cs="Arial"/>
        </w:rPr>
        <w:t xml:space="preserve"> Conclusion: Solution A is the preferred option.</w:t>
      </w:r>
    </w:p>
    <w:p w:rsidR="00EE37EC" w:rsidP="00455AAA" w:rsidRDefault="00E46F77" w14:paraId="2CA92F48" w14:textId="08FD3955">
      <w:pPr>
        <w:rPr>
          <w:rFonts w:ascii="Arial" w:hAnsi="Arial" w:cs="Arial"/>
        </w:rPr>
      </w:pPr>
      <w:r w:rsidRPr="00E46F77">
        <w:rPr>
          <w:rFonts w:ascii="Arial" w:hAnsi="Arial" w:cs="Arial"/>
        </w:rPr>
        <w:t>Source: Boddy (2017).</w:t>
      </w:r>
    </w:p>
    <w:p w:rsidRPr="00A448A7" w:rsidR="002832DB" w:rsidP="00A448A7" w:rsidRDefault="00A448A7" w14:paraId="428153F8" w14:textId="74B40E92">
      <w:pPr>
        <w:jc w:val="right"/>
        <w:rPr>
          <w:rFonts w:ascii="Arial" w:hAnsi="Arial" w:cs="Arial"/>
          <w:b/>
          <w:bCs/>
          <w:i/>
          <w:iCs/>
          <w:sz w:val="32"/>
          <w:szCs w:val="32"/>
          <w:u w:val="single"/>
        </w:rPr>
      </w:pPr>
      <w:r w:rsidRPr="00A448A7">
        <w:rPr>
          <w:rFonts w:ascii="Arial" w:hAnsi="Arial" w:cs="Arial"/>
          <w:b/>
          <w:bCs/>
          <w:i/>
          <w:iCs/>
          <w:sz w:val="32"/>
          <w:szCs w:val="32"/>
          <w:u w:val="single"/>
        </w:rPr>
        <w:t xml:space="preserve">Appendix </w:t>
      </w:r>
      <w:r>
        <w:rPr>
          <w:rFonts w:ascii="Arial" w:hAnsi="Arial" w:cs="Arial"/>
          <w:b/>
          <w:bCs/>
          <w:i/>
          <w:iCs/>
          <w:sz w:val="32"/>
          <w:szCs w:val="32"/>
          <w:u w:val="single"/>
        </w:rPr>
        <w:t>2</w:t>
      </w:r>
      <w:r w:rsidR="009E2E03">
        <w:rPr>
          <w:rFonts w:ascii="Arial" w:hAnsi="Arial" w:cs="Arial"/>
          <w:b/>
          <w:bCs/>
          <w:i/>
          <w:iCs/>
          <w:sz w:val="32"/>
          <w:szCs w:val="32"/>
          <w:u w:val="single"/>
        </w:rPr>
        <w:t xml:space="preserve"> – Task 4a</w:t>
      </w:r>
    </w:p>
    <w:p w:rsidR="002832DB" w:rsidP="00DF77C0" w:rsidRDefault="002832DB" w14:paraId="07B73F38" w14:textId="77777777">
      <w:pPr>
        <w:rPr>
          <w:rFonts w:ascii="Arial" w:hAnsi="Arial" w:cs="Arial"/>
        </w:rPr>
      </w:pPr>
    </w:p>
    <w:p w:rsidRPr="00E14971" w:rsidR="002832DB" w:rsidP="002832DB" w:rsidRDefault="002832DB" w14:paraId="679D756B" w14:textId="6F893C5D">
      <w:pPr>
        <w:jc w:val="center"/>
        <w:rPr>
          <w:rFonts w:ascii="Arial" w:hAnsi="Arial" w:cs="Arial"/>
          <w:b/>
          <w:bCs/>
          <w:sz w:val="32"/>
          <w:szCs w:val="32"/>
          <w:u w:val="single"/>
        </w:rPr>
      </w:pPr>
      <w:r w:rsidRPr="00E14971">
        <w:rPr>
          <w:rFonts w:ascii="Arial" w:hAnsi="Arial" w:cs="Arial"/>
          <w:b/>
          <w:bCs/>
          <w:sz w:val="32"/>
          <w:szCs w:val="32"/>
          <w:u w:val="single"/>
        </w:rPr>
        <w:t>Risk Analysis T</w:t>
      </w:r>
      <w:r>
        <w:rPr>
          <w:rFonts w:ascii="Arial" w:hAnsi="Arial" w:cs="Arial"/>
          <w:b/>
          <w:bCs/>
          <w:sz w:val="32"/>
          <w:szCs w:val="32"/>
          <w:u w:val="single"/>
        </w:rPr>
        <w:t>able</w:t>
      </w:r>
    </w:p>
    <w:p w:rsidR="00BA0F9B" w:rsidP="00BA0F9B" w:rsidRDefault="00BA0F9B" w14:paraId="22FA6C03" w14:textId="77777777">
      <w:pPr>
        <w:ind w:left="720"/>
        <w:rPr>
          <w:rFonts w:ascii="Arial" w:hAnsi="Arial" w:cs="Arial"/>
          <w:sz w:val="32"/>
          <w:szCs w:val="32"/>
        </w:rPr>
      </w:pPr>
    </w:p>
    <w:tbl>
      <w:tblPr>
        <w:tblW w:w="10635" w:type="dxa"/>
        <w:tblInd w:w="-71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4A0" w:firstRow="1" w:lastRow="0" w:firstColumn="1" w:lastColumn="0" w:noHBand="0" w:noVBand="1"/>
      </w:tblPr>
      <w:tblGrid>
        <w:gridCol w:w="426"/>
        <w:gridCol w:w="1958"/>
        <w:gridCol w:w="1559"/>
        <w:gridCol w:w="1276"/>
        <w:gridCol w:w="1559"/>
        <w:gridCol w:w="1730"/>
        <w:gridCol w:w="2127"/>
      </w:tblGrid>
      <w:tr w:rsidR="00BA0F9B" w14:paraId="33E146F9" w14:textId="77777777">
        <w:trPr>
          <w:trHeight w:val="417"/>
        </w:trPr>
        <w:tc>
          <w:tcPr>
            <w:tcW w:w="425" w:type="dxa"/>
            <w:tcBorders>
              <w:top w:val="single" w:color="auto" w:sz="4" w:space="0"/>
              <w:left w:val="single" w:color="auto" w:sz="4" w:space="0"/>
              <w:bottom w:val="single" w:color="auto" w:sz="4" w:space="0"/>
              <w:right w:val="single" w:color="auto" w:sz="4" w:space="0"/>
            </w:tcBorders>
          </w:tcPr>
          <w:p w:rsidR="00BA0F9B" w:rsidRDefault="00BA0F9B" w14:paraId="7C0E6B7B" w14:textId="77777777">
            <w:pPr>
              <w:jc w:val="center"/>
              <w:rPr>
                <w:rFonts w:ascii="Arial" w:hAnsi="Arial" w:cs="Arial"/>
                <w:b/>
                <w:sz w:val="32"/>
                <w:szCs w:val="32"/>
              </w:rPr>
            </w:pPr>
          </w:p>
        </w:tc>
        <w:tc>
          <w:tcPr>
            <w:tcW w:w="1957" w:type="dxa"/>
            <w:tcBorders>
              <w:top w:val="single" w:color="auto" w:sz="4" w:space="0"/>
              <w:left w:val="single" w:color="auto" w:sz="4" w:space="0"/>
              <w:bottom w:val="single" w:color="auto" w:sz="4" w:space="0"/>
              <w:right w:val="single" w:color="auto" w:sz="4" w:space="0"/>
            </w:tcBorders>
            <w:hideMark/>
          </w:tcPr>
          <w:p w:rsidR="00BA0F9B" w:rsidRDefault="00BA0F9B" w14:paraId="503E36F5" w14:textId="77777777">
            <w:pPr>
              <w:jc w:val="center"/>
              <w:rPr>
                <w:rFonts w:ascii="Arial" w:hAnsi="Arial" w:cs="Arial"/>
                <w:b/>
              </w:rPr>
            </w:pPr>
            <w:r>
              <w:rPr>
                <w:rFonts w:ascii="Arial" w:hAnsi="Arial" w:cs="Arial"/>
                <w:b/>
              </w:rPr>
              <w:t>What could cause a risk?</w:t>
            </w:r>
          </w:p>
        </w:tc>
        <w:tc>
          <w:tcPr>
            <w:tcW w:w="1559" w:type="dxa"/>
            <w:tcBorders>
              <w:top w:val="single" w:color="auto" w:sz="4" w:space="0"/>
              <w:left w:val="single" w:color="auto" w:sz="4" w:space="0"/>
              <w:bottom w:val="single" w:color="auto" w:sz="4" w:space="0"/>
              <w:right w:val="single" w:color="auto" w:sz="4" w:space="0"/>
            </w:tcBorders>
            <w:hideMark/>
          </w:tcPr>
          <w:p w:rsidR="00BA0F9B" w:rsidRDefault="00BA0F9B" w14:paraId="7DCF36C8" w14:textId="77777777">
            <w:pPr>
              <w:rPr>
                <w:rFonts w:ascii="Arial" w:hAnsi="Arial" w:cs="Arial"/>
                <w:b/>
              </w:rPr>
            </w:pPr>
            <w:r>
              <w:rPr>
                <w:rFonts w:ascii="Arial" w:hAnsi="Arial" w:cs="Arial"/>
                <w:b/>
              </w:rPr>
              <w:t xml:space="preserve">What is the likelihood of the risk occurring? </w:t>
            </w:r>
          </w:p>
          <w:p w:rsidR="00BA0F9B" w:rsidRDefault="00BA0F9B" w14:paraId="1175986F" w14:textId="77777777">
            <w:pPr>
              <w:rPr>
                <w:rFonts w:ascii="Arial" w:hAnsi="Arial" w:cs="Arial"/>
                <w:b/>
              </w:rPr>
            </w:pPr>
            <w:r>
              <w:rPr>
                <w:rFonts w:ascii="Arial" w:hAnsi="Arial" w:cs="Arial"/>
                <w:b/>
              </w:rPr>
              <w:t>(1 – 5)</w:t>
            </w:r>
          </w:p>
        </w:tc>
        <w:tc>
          <w:tcPr>
            <w:tcW w:w="1276" w:type="dxa"/>
            <w:tcBorders>
              <w:top w:val="single" w:color="auto" w:sz="4" w:space="0"/>
              <w:left w:val="single" w:color="auto" w:sz="4" w:space="0"/>
              <w:bottom w:val="single" w:color="auto" w:sz="4" w:space="0"/>
              <w:right w:val="single" w:color="auto" w:sz="4" w:space="0"/>
            </w:tcBorders>
            <w:hideMark/>
          </w:tcPr>
          <w:p w:rsidR="00BA0F9B" w:rsidRDefault="00BA0F9B" w14:paraId="6765A4E0" w14:textId="77777777">
            <w:pPr>
              <w:rPr>
                <w:rFonts w:ascii="Arial" w:hAnsi="Arial" w:cs="Arial"/>
                <w:b/>
              </w:rPr>
            </w:pPr>
            <w:r>
              <w:rPr>
                <w:rFonts w:ascii="Arial" w:hAnsi="Arial" w:cs="Arial"/>
                <w:b/>
              </w:rPr>
              <w:t xml:space="preserve">What is the impact of this risk? </w:t>
            </w:r>
          </w:p>
          <w:p w:rsidR="00BA0F9B" w:rsidRDefault="00BA0F9B" w14:paraId="41731B50" w14:textId="77777777">
            <w:pPr>
              <w:rPr>
                <w:rFonts w:ascii="Arial" w:hAnsi="Arial" w:cs="Arial"/>
                <w:b/>
              </w:rPr>
            </w:pPr>
            <w:r>
              <w:rPr>
                <w:rFonts w:ascii="Arial" w:hAnsi="Arial" w:cs="Arial"/>
                <w:b/>
              </w:rPr>
              <w:t>(1 – 5)</w:t>
            </w:r>
          </w:p>
        </w:tc>
        <w:tc>
          <w:tcPr>
            <w:tcW w:w="1559" w:type="dxa"/>
            <w:tcBorders>
              <w:top w:val="single" w:color="auto" w:sz="4" w:space="0"/>
              <w:left w:val="single" w:color="auto" w:sz="4" w:space="0"/>
              <w:bottom w:val="single" w:color="auto" w:sz="4" w:space="0"/>
              <w:right w:val="single" w:color="auto" w:sz="4" w:space="0"/>
            </w:tcBorders>
            <w:hideMark/>
          </w:tcPr>
          <w:p w:rsidR="00BA0F9B" w:rsidRDefault="00BA0F9B" w14:paraId="77EBA227" w14:textId="77777777">
            <w:pPr>
              <w:rPr>
                <w:rFonts w:ascii="Arial" w:hAnsi="Arial" w:cs="Arial"/>
                <w:b/>
              </w:rPr>
            </w:pPr>
            <w:r>
              <w:rPr>
                <w:rFonts w:ascii="Arial" w:hAnsi="Arial" w:cs="Arial"/>
                <w:b/>
              </w:rPr>
              <w:t>Risk Factor = Likelihood X Impact</w:t>
            </w:r>
          </w:p>
        </w:tc>
        <w:tc>
          <w:tcPr>
            <w:tcW w:w="1730" w:type="dxa"/>
            <w:tcBorders>
              <w:top w:val="single" w:color="auto" w:sz="4" w:space="0"/>
              <w:left w:val="single" w:color="auto" w:sz="4" w:space="0"/>
              <w:bottom w:val="single" w:color="auto" w:sz="4" w:space="0"/>
              <w:right w:val="single" w:color="auto" w:sz="4" w:space="0"/>
            </w:tcBorders>
            <w:hideMark/>
          </w:tcPr>
          <w:p w:rsidR="00BA0F9B" w:rsidRDefault="00BA0F9B" w14:paraId="25B8A70F" w14:textId="77777777">
            <w:pPr>
              <w:rPr>
                <w:rFonts w:ascii="Arial" w:hAnsi="Arial" w:cs="Arial"/>
                <w:b/>
              </w:rPr>
            </w:pPr>
            <w:r>
              <w:rPr>
                <w:rFonts w:ascii="Arial" w:hAnsi="Arial" w:cs="Arial"/>
                <w:b/>
              </w:rPr>
              <w:t>What can you do to reduce this risk from happening?</w:t>
            </w:r>
          </w:p>
        </w:tc>
        <w:tc>
          <w:tcPr>
            <w:tcW w:w="2126" w:type="dxa"/>
            <w:tcBorders>
              <w:top w:val="single" w:color="auto" w:sz="4" w:space="0"/>
              <w:left w:val="single" w:color="auto" w:sz="4" w:space="0"/>
              <w:bottom w:val="single" w:color="auto" w:sz="4" w:space="0"/>
              <w:right w:val="single" w:color="auto" w:sz="4" w:space="0"/>
            </w:tcBorders>
            <w:hideMark/>
          </w:tcPr>
          <w:p w:rsidR="00BA0F9B" w:rsidRDefault="00BA0F9B" w14:paraId="37EDABB6" w14:textId="77777777">
            <w:pPr>
              <w:rPr>
                <w:rFonts w:ascii="Arial" w:hAnsi="Arial" w:cs="Arial"/>
                <w:b/>
              </w:rPr>
            </w:pPr>
            <w:r>
              <w:rPr>
                <w:rFonts w:ascii="Arial" w:hAnsi="Arial" w:cs="Arial"/>
                <w:b/>
              </w:rPr>
              <w:t>If it happens – what can you do to minimise the impact?</w:t>
            </w:r>
          </w:p>
        </w:tc>
      </w:tr>
      <w:tr w:rsidR="00BA0F9B" w14:paraId="36A1012D" w14:textId="77777777">
        <w:tc>
          <w:tcPr>
            <w:tcW w:w="425" w:type="dxa"/>
            <w:tcBorders>
              <w:top w:val="single" w:color="auto" w:sz="4" w:space="0"/>
              <w:left w:val="single" w:color="auto" w:sz="4" w:space="0"/>
              <w:bottom w:val="single" w:color="auto" w:sz="4" w:space="0"/>
              <w:right w:val="single" w:color="auto" w:sz="4" w:space="0"/>
            </w:tcBorders>
            <w:hideMark/>
          </w:tcPr>
          <w:p w:rsidR="00BA0F9B" w:rsidRDefault="00BA0F9B" w14:paraId="646CA0D6" w14:textId="77777777">
            <w:pPr>
              <w:jc w:val="center"/>
              <w:rPr>
                <w:rFonts w:ascii="Arial" w:hAnsi="Arial" w:cs="Arial"/>
                <w:b/>
                <w:sz w:val="28"/>
                <w:szCs w:val="28"/>
              </w:rPr>
            </w:pPr>
            <w:r>
              <w:rPr>
                <w:rFonts w:ascii="Arial" w:hAnsi="Arial" w:cs="Arial"/>
                <w:b/>
                <w:sz w:val="28"/>
                <w:szCs w:val="28"/>
              </w:rPr>
              <w:t>1</w:t>
            </w:r>
          </w:p>
        </w:tc>
        <w:tc>
          <w:tcPr>
            <w:tcW w:w="1957" w:type="dxa"/>
            <w:tcBorders>
              <w:top w:val="single" w:color="auto" w:sz="4" w:space="0"/>
              <w:left w:val="single" w:color="auto" w:sz="4" w:space="0"/>
              <w:bottom w:val="single" w:color="auto" w:sz="4" w:space="0"/>
              <w:right w:val="single" w:color="auto" w:sz="4" w:space="0"/>
            </w:tcBorders>
          </w:tcPr>
          <w:p w:rsidR="00BA0F9B" w:rsidRDefault="00BA0F9B" w14:paraId="36631E8A" w14:textId="726D286D">
            <w:pPr>
              <w:rPr>
                <w:rFonts w:ascii="Arial" w:hAnsi="Arial" w:cs="Arial"/>
              </w:rPr>
            </w:pPr>
            <w:r w:rsidRPr="00BA0F9B">
              <w:rPr>
                <w:rFonts w:ascii="Arial" w:hAnsi="Arial" w:cs="Arial"/>
              </w:rPr>
              <w:t>High cost of website development may affect the company budget and delay implementation</w:t>
            </w:r>
          </w:p>
          <w:p w:rsidR="00BA0F9B" w:rsidRDefault="00BA0F9B" w14:paraId="13976416" w14:textId="77777777">
            <w:pPr>
              <w:rPr>
                <w:rFonts w:ascii="Arial" w:hAnsi="Arial" w:cs="Arial"/>
              </w:rPr>
            </w:pPr>
          </w:p>
        </w:tc>
        <w:tc>
          <w:tcPr>
            <w:tcW w:w="1559" w:type="dxa"/>
            <w:tcBorders>
              <w:top w:val="single" w:color="auto" w:sz="4" w:space="0"/>
              <w:left w:val="single" w:color="auto" w:sz="4" w:space="0"/>
              <w:bottom w:val="single" w:color="auto" w:sz="4" w:space="0"/>
              <w:right w:val="single" w:color="auto" w:sz="4" w:space="0"/>
            </w:tcBorders>
          </w:tcPr>
          <w:p w:rsidR="00BA0F9B" w:rsidRDefault="00BA0F9B" w14:paraId="31E74C33" w14:textId="00A2D055">
            <w:pPr>
              <w:jc w:val="center"/>
              <w:rPr>
                <w:rFonts w:ascii="Arial" w:hAnsi="Arial" w:cs="Arial"/>
              </w:rPr>
            </w:pPr>
            <w:r>
              <w:rPr>
                <w:rFonts w:ascii="Arial" w:hAnsi="Arial" w:cs="Arial"/>
              </w:rPr>
              <w:t>3</w:t>
            </w:r>
          </w:p>
        </w:tc>
        <w:tc>
          <w:tcPr>
            <w:tcW w:w="1276" w:type="dxa"/>
            <w:tcBorders>
              <w:top w:val="single" w:color="auto" w:sz="4" w:space="0"/>
              <w:left w:val="single" w:color="auto" w:sz="4" w:space="0"/>
              <w:bottom w:val="single" w:color="auto" w:sz="4" w:space="0"/>
              <w:right w:val="single" w:color="auto" w:sz="4" w:space="0"/>
            </w:tcBorders>
          </w:tcPr>
          <w:p w:rsidR="00BA0F9B" w:rsidRDefault="00BA0F9B" w14:paraId="116320D0" w14:textId="011EEC6E">
            <w:pPr>
              <w:jc w:val="center"/>
              <w:rPr>
                <w:rFonts w:ascii="Arial" w:hAnsi="Arial" w:cs="Arial"/>
              </w:rPr>
            </w:pPr>
            <w:r>
              <w:rPr>
                <w:rFonts w:ascii="Arial" w:hAnsi="Arial" w:cs="Arial"/>
              </w:rPr>
              <w:t>4</w:t>
            </w:r>
          </w:p>
        </w:tc>
        <w:tc>
          <w:tcPr>
            <w:tcW w:w="1559" w:type="dxa"/>
            <w:tcBorders>
              <w:top w:val="single" w:color="auto" w:sz="4" w:space="0"/>
              <w:left w:val="single" w:color="auto" w:sz="4" w:space="0"/>
              <w:bottom w:val="single" w:color="auto" w:sz="4" w:space="0"/>
              <w:right w:val="single" w:color="auto" w:sz="4" w:space="0"/>
            </w:tcBorders>
          </w:tcPr>
          <w:p w:rsidR="00BA0F9B" w:rsidRDefault="00BA0F9B" w14:paraId="22EE8EB3" w14:textId="102A07E9">
            <w:pPr>
              <w:jc w:val="center"/>
              <w:rPr>
                <w:rFonts w:ascii="Arial" w:hAnsi="Arial" w:cs="Arial"/>
              </w:rPr>
            </w:pPr>
            <w:r>
              <w:rPr>
                <w:rFonts w:ascii="Arial" w:hAnsi="Arial" w:cs="Arial"/>
              </w:rPr>
              <w:t>12</w:t>
            </w:r>
          </w:p>
        </w:tc>
        <w:tc>
          <w:tcPr>
            <w:tcW w:w="1730" w:type="dxa"/>
            <w:tcBorders>
              <w:top w:val="single" w:color="auto" w:sz="4" w:space="0"/>
              <w:left w:val="single" w:color="auto" w:sz="4" w:space="0"/>
              <w:bottom w:val="single" w:color="auto" w:sz="4" w:space="0"/>
              <w:right w:val="single" w:color="auto" w:sz="4" w:space="0"/>
            </w:tcBorders>
          </w:tcPr>
          <w:p w:rsidR="00BA0F9B" w:rsidRDefault="00BA0F9B" w14:paraId="34E53947" w14:textId="716FBB37">
            <w:pPr>
              <w:rPr>
                <w:rFonts w:ascii="Arial" w:hAnsi="Arial" w:cs="Arial"/>
              </w:rPr>
            </w:pPr>
            <w:r w:rsidRPr="00BA0F9B">
              <w:rPr>
                <w:rFonts w:ascii="Arial" w:hAnsi="Arial" w:cs="Arial"/>
              </w:rPr>
              <w:t>Plan a clear budget, compare developers, and focus only on essential features</w:t>
            </w:r>
          </w:p>
        </w:tc>
        <w:tc>
          <w:tcPr>
            <w:tcW w:w="2126" w:type="dxa"/>
            <w:tcBorders>
              <w:top w:val="single" w:color="auto" w:sz="4" w:space="0"/>
              <w:left w:val="single" w:color="auto" w:sz="4" w:space="0"/>
              <w:bottom w:val="single" w:color="auto" w:sz="4" w:space="0"/>
              <w:right w:val="single" w:color="auto" w:sz="4" w:space="0"/>
            </w:tcBorders>
          </w:tcPr>
          <w:p w:rsidR="00BA0F9B" w:rsidRDefault="00BA0F9B" w14:paraId="58D320DF" w14:textId="742DC79F">
            <w:pPr>
              <w:rPr>
                <w:rFonts w:ascii="Arial" w:hAnsi="Arial" w:cs="Arial"/>
              </w:rPr>
            </w:pPr>
            <w:r w:rsidRPr="00BA0F9B">
              <w:rPr>
                <w:rFonts w:ascii="Arial" w:hAnsi="Arial" w:cs="Arial"/>
              </w:rPr>
              <w:t>Reduce non-essential costs and spread payments over time</w:t>
            </w:r>
          </w:p>
        </w:tc>
      </w:tr>
      <w:tr w:rsidR="00BA0F9B" w14:paraId="57F96ED3" w14:textId="77777777">
        <w:tc>
          <w:tcPr>
            <w:tcW w:w="425" w:type="dxa"/>
            <w:tcBorders>
              <w:top w:val="single" w:color="auto" w:sz="4" w:space="0"/>
              <w:left w:val="single" w:color="auto" w:sz="4" w:space="0"/>
              <w:bottom w:val="single" w:color="auto" w:sz="4" w:space="0"/>
              <w:right w:val="single" w:color="auto" w:sz="4" w:space="0"/>
            </w:tcBorders>
            <w:hideMark/>
          </w:tcPr>
          <w:p w:rsidR="00BA0F9B" w:rsidRDefault="00BA0F9B" w14:paraId="59B6DFFB" w14:textId="77777777">
            <w:pPr>
              <w:jc w:val="center"/>
              <w:rPr>
                <w:rFonts w:ascii="Arial" w:hAnsi="Arial" w:cs="Arial"/>
                <w:b/>
                <w:sz w:val="28"/>
                <w:szCs w:val="28"/>
              </w:rPr>
            </w:pPr>
            <w:r>
              <w:rPr>
                <w:rFonts w:ascii="Arial" w:hAnsi="Arial" w:cs="Arial"/>
                <w:b/>
                <w:sz w:val="28"/>
                <w:szCs w:val="28"/>
              </w:rPr>
              <w:t>2</w:t>
            </w:r>
          </w:p>
        </w:tc>
        <w:tc>
          <w:tcPr>
            <w:tcW w:w="1957" w:type="dxa"/>
            <w:tcBorders>
              <w:top w:val="single" w:color="auto" w:sz="4" w:space="0"/>
              <w:left w:val="single" w:color="auto" w:sz="4" w:space="0"/>
              <w:bottom w:val="single" w:color="auto" w:sz="4" w:space="0"/>
              <w:right w:val="single" w:color="auto" w:sz="4" w:space="0"/>
            </w:tcBorders>
          </w:tcPr>
          <w:p w:rsidR="00BA0F9B" w:rsidRDefault="00BA0F9B" w14:paraId="57BB88B5" w14:textId="4A4277AC">
            <w:pPr>
              <w:rPr>
                <w:rFonts w:ascii="Arial" w:hAnsi="Arial" w:cs="Arial"/>
              </w:rPr>
            </w:pPr>
            <w:r w:rsidRPr="00BA0F9B">
              <w:rPr>
                <w:rFonts w:ascii="Arial" w:hAnsi="Arial" w:cs="Arial"/>
              </w:rPr>
              <w:t>Technical issues during or after development may affect website performance and customer experience</w:t>
            </w:r>
          </w:p>
          <w:p w:rsidR="00BA0F9B" w:rsidRDefault="00BA0F9B" w14:paraId="50787081" w14:textId="77777777">
            <w:pPr>
              <w:rPr>
                <w:rFonts w:ascii="Arial" w:hAnsi="Arial" w:cs="Arial"/>
              </w:rPr>
            </w:pPr>
          </w:p>
        </w:tc>
        <w:tc>
          <w:tcPr>
            <w:tcW w:w="1559" w:type="dxa"/>
            <w:tcBorders>
              <w:top w:val="single" w:color="auto" w:sz="4" w:space="0"/>
              <w:left w:val="single" w:color="auto" w:sz="4" w:space="0"/>
              <w:bottom w:val="single" w:color="auto" w:sz="4" w:space="0"/>
              <w:right w:val="single" w:color="auto" w:sz="4" w:space="0"/>
            </w:tcBorders>
          </w:tcPr>
          <w:p w:rsidR="00BA0F9B" w:rsidRDefault="00BA0F9B" w14:paraId="3780DC28" w14:textId="2D29B011">
            <w:pPr>
              <w:jc w:val="center"/>
              <w:rPr>
                <w:rFonts w:ascii="Arial" w:hAnsi="Arial" w:cs="Arial"/>
              </w:rPr>
            </w:pPr>
            <w:r>
              <w:rPr>
                <w:rFonts w:ascii="Arial" w:hAnsi="Arial" w:cs="Arial"/>
              </w:rPr>
              <w:t>2</w:t>
            </w:r>
          </w:p>
        </w:tc>
        <w:tc>
          <w:tcPr>
            <w:tcW w:w="1276" w:type="dxa"/>
            <w:tcBorders>
              <w:top w:val="single" w:color="auto" w:sz="4" w:space="0"/>
              <w:left w:val="single" w:color="auto" w:sz="4" w:space="0"/>
              <w:bottom w:val="single" w:color="auto" w:sz="4" w:space="0"/>
              <w:right w:val="single" w:color="auto" w:sz="4" w:space="0"/>
            </w:tcBorders>
          </w:tcPr>
          <w:p w:rsidR="00BA0F9B" w:rsidRDefault="00BA0F9B" w14:paraId="658AB575" w14:textId="335434E6">
            <w:pPr>
              <w:jc w:val="center"/>
              <w:rPr>
                <w:rFonts w:ascii="Arial" w:hAnsi="Arial" w:cs="Arial"/>
              </w:rPr>
            </w:pPr>
            <w:r>
              <w:rPr>
                <w:rFonts w:ascii="Arial" w:hAnsi="Arial" w:cs="Arial"/>
              </w:rPr>
              <w:t>4</w:t>
            </w:r>
          </w:p>
        </w:tc>
        <w:tc>
          <w:tcPr>
            <w:tcW w:w="1559" w:type="dxa"/>
            <w:tcBorders>
              <w:top w:val="single" w:color="auto" w:sz="4" w:space="0"/>
              <w:left w:val="single" w:color="auto" w:sz="4" w:space="0"/>
              <w:bottom w:val="single" w:color="auto" w:sz="4" w:space="0"/>
              <w:right w:val="single" w:color="auto" w:sz="4" w:space="0"/>
            </w:tcBorders>
          </w:tcPr>
          <w:p w:rsidR="00BA0F9B" w:rsidRDefault="00BA0F9B" w14:paraId="15603BEC" w14:textId="407E224A">
            <w:pPr>
              <w:jc w:val="center"/>
              <w:rPr>
                <w:rFonts w:ascii="Arial" w:hAnsi="Arial" w:cs="Arial"/>
              </w:rPr>
            </w:pPr>
            <w:r>
              <w:rPr>
                <w:rFonts w:ascii="Arial" w:hAnsi="Arial" w:cs="Arial"/>
              </w:rPr>
              <w:t>8</w:t>
            </w:r>
          </w:p>
        </w:tc>
        <w:tc>
          <w:tcPr>
            <w:tcW w:w="1730" w:type="dxa"/>
            <w:tcBorders>
              <w:top w:val="single" w:color="auto" w:sz="4" w:space="0"/>
              <w:left w:val="single" w:color="auto" w:sz="4" w:space="0"/>
              <w:bottom w:val="single" w:color="auto" w:sz="4" w:space="0"/>
              <w:right w:val="single" w:color="auto" w:sz="4" w:space="0"/>
            </w:tcBorders>
          </w:tcPr>
          <w:p w:rsidR="00BA0F9B" w:rsidRDefault="00BA0F9B" w14:paraId="27E78E39" w14:textId="45B9C05A">
            <w:pPr>
              <w:rPr>
                <w:rFonts w:ascii="Arial" w:hAnsi="Arial" w:cs="Arial"/>
              </w:rPr>
            </w:pPr>
            <w:r>
              <w:rPr>
                <w:rFonts w:ascii="Arial" w:hAnsi="Arial" w:cs="Arial"/>
              </w:rPr>
              <w:t>Use experienced developers and test the systems before launch</w:t>
            </w:r>
          </w:p>
        </w:tc>
        <w:tc>
          <w:tcPr>
            <w:tcW w:w="2126" w:type="dxa"/>
            <w:tcBorders>
              <w:top w:val="single" w:color="auto" w:sz="4" w:space="0"/>
              <w:left w:val="single" w:color="auto" w:sz="4" w:space="0"/>
              <w:bottom w:val="single" w:color="auto" w:sz="4" w:space="0"/>
              <w:right w:val="single" w:color="auto" w:sz="4" w:space="0"/>
            </w:tcBorders>
          </w:tcPr>
          <w:p w:rsidR="00BA0F9B" w:rsidRDefault="00BA0F9B" w14:paraId="7947F11A" w14:textId="7B36D9E2">
            <w:pPr>
              <w:rPr>
                <w:rFonts w:ascii="Arial" w:hAnsi="Arial" w:cs="Arial"/>
              </w:rPr>
            </w:pPr>
            <w:r w:rsidRPr="00BA0F9B">
              <w:rPr>
                <w:rFonts w:ascii="Arial" w:hAnsi="Arial" w:cs="Arial"/>
              </w:rPr>
              <w:t>Fix issues quickly and provide temporary manual ordering options</w:t>
            </w:r>
          </w:p>
        </w:tc>
      </w:tr>
      <w:tr w:rsidR="00BA0F9B" w14:paraId="79D6237C" w14:textId="77777777">
        <w:tc>
          <w:tcPr>
            <w:tcW w:w="425" w:type="dxa"/>
            <w:tcBorders>
              <w:top w:val="single" w:color="auto" w:sz="4" w:space="0"/>
              <w:left w:val="single" w:color="auto" w:sz="4" w:space="0"/>
              <w:bottom w:val="single" w:color="auto" w:sz="4" w:space="0"/>
              <w:right w:val="single" w:color="auto" w:sz="4" w:space="0"/>
            </w:tcBorders>
            <w:hideMark/>
          </w:tcPr>
          <w:p w:rsidR="00BA0F9B" w:rsidRDefault="00BA0F9B" w14:paraId="171D8293" w14:textId="77777777">
            <w:pPr>
              <w:jc w:val="center"/>
              <w:rPr>
                <w:rFonts w:ascii="Arial" w:hAnsi="Arial" w:cs="Arial"/>
                <w:b/>
                <w:sz w:val="28"/>
                <w:szCs w:val="28"/>
              </w:rPr>
            </w:pPr>
            <w:r>
              <w:rPr>
                <w:rFonts w:ascii="Arial" w:hAnsi="Arial" w:cs="Arial"/>
                <w:b/>
                <w:sz w:val="28"/>
                <w:szCs w:val="28"/>
              </w:rPr>
              <w:t>3</w:t>
            </w:r>
          </w:p>
        </w:tc>
        <w:tc>
          <w:tcPr>
            <w:tcW w:w="1957" w:type="dxa"/>
            <w:tcBorders>
              <w:top w:val="single" w:color="auto" w:sz="4" w:space="0"/>
              <w:left w:val="single" w:color="auto" w:sz="4" w:space="0"/>
              <w:bottom w:val="single" w:color="auto" w:sz="4" w:space="0"/>
              <w:right w:val="single" w:color="auto" w:sz="4" w:space="0"/>
            </w:tcBorders>
          </w:tcPr>
          <w:p w:rsidR="00BA0F9B" w:rsidRDefault="00BA0F9B" w14:paraId="622706C9" w14:textId="0827CC9B">
            <w:pPr>
              <w:rPr>
                <w:rFonts w:ascii="Arial" w:hAnsi="Arial" w:cs="Arial"/>
              </w:rPr>
            </w:pPr>
            <w:r w:rsidRPr="00BA0F9B">
              <w:rPr>
                <w:rFonts w:ascii="Arial" w:hAnsi="Arial" w:cs="Arial"/>
              </w:rPr>
              <w:t>Lack of staff digital skills may reduce efficiency in managing online orders and customer requests</w:t>
            </w:r>
          </w:p>
          <w:p w:rsidR="00BA0F9B" w:rsidRDefault="00BA0F9B" w14:paraId="0E3C2E81" w14:textId="77777777">
            <w:pPr>
              <w:rPr>
                <w:rFonts w:ascii="Arial" w:hAnsi="Arial" w:cs="Arial"/>
              </w:rPr>
            </w:pPr>
          </w:p>
        </w:tc>
        <w:tc>
          <w:tcPr>
            <w:tcW w:w="1559" w:type="dxa"/>
            <w:tcBorders>
              <w:top w:val="single" w:color="auto" w:sz="4" w:space="0"/>
              <w:left w:val="single" w:color="auto" w:sz="4" w:space="0"/>
              <w:bottom w:val="single" w:color="auto" w:sz="4" w:space="0"/>
              <w:right w:val="single" w:color="auto" w:sz="4" w:space="0"/>
            </w:tcBorders>
          </w:tcPr>
          <w:p w:rsidR="00BA0F9B" w:rsidRDefault="00BA0F9B" w14:paraId="35D0CA67" w14:textId="2C6AB402">
            <w:pPr>
              <w:jc w:val="center"/>
              <w:rPr>
                <w:rFonts w:ascii="Arial" w:hAnsi="Arial" w:cs="Arial"/>
              </w:rPr>
            </w:pPr>
            <w:r>
              <w:rPr>
                <w:rFonts w:ascii="Arial" w:hAnsi="Arial" w:cs="Arial"/>
              </w:rPr>
              <w:t>3</w:t>
            </w:r>
          </w:p>
        </w:tc>
        <w:tc>
          <w:tcPr>
            <w:tcW w:w="1276" w:type="dxa"/>
            <w:tcBorders>
              <w:top w:val="single" w:color="auto" w:sz="4" w:space="0"/>
              <w:left w:val="single" w:color="auto" w:sz="4" w:space="0"/>
              <w:bottom w:val="single" w:color="auto" w:sz="4" w:space="0"/>
              <w:right w:val="single" w:color="auto" w:sz="4" w:space="0"/>
            </w:tcBorders>
          </w:tcPr>
          <w:p w:rsidR="00BA0F9B" w:rsidRDefault="00BA0F9B" w14:paraId="25F1AC75" w14:textId="1488712B">
            <w:pPr>
              <w:jc w:val="center"/>
              <w:rPr>
                <w:rFonts w:ascii="Arial" w:hAnsi="Arial" w:cs="Arial"/>
              </w:rPr>
            </w:pPr>
            <w:r>
              <w:rPr>
                <w:rFonts w:ascii="Arial" w:hAnsi="Arial" w:cs="Arial"/>
              </w:rPr>
              <w:t>3</w:t>
            </w:r>
          </w:p>
        </w:tc>
        <w:tc>
          <w:tcPr>
            <w:tcW w:w="1559" w:type="dxa"/>
            <w:tcBorders>
              <w:top w:val="single" w:color="auto" w:sz="4" w:space="0"/>
              <w:left w:val="single" w:color="auto" w:sz="4" w:space="0"/>
              <w:bottom w:val="single" w:color="auto" w:sz="4" w:space="0"/>
              <w:right w:val="single" w:color="auto" w:sz="4" w:space="0"/>
            </w:tcBorders>
          </w:tcPr>
          <w:p w:rsidR="00BA0F9B" w:rsidRDefault="00BA0F9B" w14:paraId="4371D294" w14:textId="516A3A30">
            <w:pPr>
              <w:jc w:val="center"/>
              <w:rPr>
                <w:rFonts w:ascii="Arial" w:hAnsi="Arial" w:cs="Arial"/>
              </w:rPr>
            </w:pPr>
            <w:r>
              <w:rPr>
                <w:rFonts w:ascii="Arial" w:hAnsi="Arial" w:cs="Arial"/>
              </w:rPr>
              <w:t>9</w:t>
            </w:r>
          </w:p>
        </w:tc>
        <w:tc>
          <w:tcPr>
            <w:tcW w:w="1730" w:type="dxa"/>
            <w:tcBorders>
              <w:top w:val="single" w:color="auto" w:sz="4" w:space="0"/>
              <w:left w:val="single" w:color="auto" w:sz="4" w:space="0"/>
              <w:bottom w:val="single" w:color="auto" w:sz="4" w:space="0"/>
              <w:right w:val="single" w:color="auto" w:sz="4" w:space="0"/>
            </w:tcBorders>
          </w:tcPr>
          <w:p w:rsidR="00BA0F9B" w:rsidRDefault="00BA0F9B" w14:paraId="00A85BF3" w14:textId="3D619338">
            <w:pPr>
              <w:rPr>
                <w:rFonts w:ascii="Arial" w:hAnsi="Arial" w:cs="Arial"/>
              </w:rPr>
            </w:pPr>
            <w:r w:rsidRPr="00BA0F9B">
              <w:rPr>
                <w:rFonts w:ascii="Arial" w:hAnsi="Arial" w:cs="Arial"/>
              </w:rPr>
              <w:t>Provide simple training and clear instructions for staff</w:t>
            </w:r>
          </w:p>
        </w:tc>
        <w:tc>
          <w:tcPr>
            <w:tcW w:w="2126" w:type="dxa"/>
            <w:tcBorders>
              <w:top w:val="single" w:color="auto" w:sz="4" w:space="0"/>
              <w:left w:val="single" w:color="auto" w:sz="4" w:space="0"/>
              <w:bottom w:val="single" w:color="auto" w:sz="4" w:space="0"/>
              <w:right w:val="single" w:color="auto" w:sz="4" w:space="0"/>
            </w:tcBorders>
          </w:tcPr>
          <w:p w:rsidR="00BA0F9B" w:rsidRDefault="00BA0F9B" w14:paraId="55DC2722" w14:textId="71A8BE8C">
            <w:pPr>
              <w:rPr>
                <w:rFonts w:ascii="Arial" w:hAnsi="Arial" w:cs="Arial"/>
              </w:rPr>
            </w:pPr>
            <w:r w:rsidRPr="00BA0F9B">
              <w:rPr>
                <w:rFonts w:ascii="Arial" w:hAnsi="Arial" w:cs="Arial"/>
              </w:rPr>
              <w:t>Assign one responsible person and seek external support if needed</w:t>
            </w:r>
          </w:p>
        </w:tc>
      </w:tr>
    </w:tbl>
    <w:p w:rsidRPr="00E14971" w:rsidR="002832DB" w:rsidP="002832DB" w:rsidRDefault="002832DB" w14:paraId="1EAE777E" w14:textId="77777777">
      <w:pPr>
        <w:ind w:left="720"/>
        <w:rPr>
          <w:rFonts w:ascii="Arial" w:hAnsi="Arial" w:cs="Arial"/>
          <w:sz w:val="32"/>
          <w:szCs w:val="32"/>
        </w:rPr>
      </w:pPr>
    </w:p>
    <w:p w:rsidR="00C53550" w:rsidP="00514DEC" w:rsidRDefault="00C53550" w14:paraId="36CD1FAD" w14:textId="77777777">
      <w:pPr>
        <w:rPr>
          <w:rFonts w:ascii="Arial" w:hAnsi="Arial" w:cs="Arial"/>
        </w:rPr>
      </w:pPr>
    </w:p>
    <w:p w:rsidR="00E46F77" w:rsidP="00C53550" w:rsidRDefault="00C53550" w14:paraId="27B284F1" w14:textId="77777777">
      <w:pPr>
        <w:jc w:val="both"/>
      </w:pPr>
      <w:r w:rsidRPr="00C53550">
        <w:rPr>
          <w:rFonts w:ascii="Arial" w:hAnsi="Arial" w:cs="Arial"/>
        </w:rPr>
        <w:t>The highest risk identified is the financial cost (score 12), however this can be controlled through budgeting and phased implementation.</w:t>
      </w:r>
      <w:r w:rsidRPr="00E46F77" w:rsidR="00E46F77">
        <w:t xml:space="preserve"> </w:t>
      </w:r>
    </w:p>
    <w:p w:rsidR="00514DEC" w:rsidP="00C53550" w:rsidRDefault="00E46F77" w14:paraId="5B54A528" w14:textId="09F56F11">
      <w:pPr>
        <w:jc w:val="both"/>
        <w:rPr>
          <w:rFonts w:ascii="Arial" w:hAnsi="Arial" w:cs="Arial"/>
        </w:rPr>
      </w:pPr>
      <w:r w:rsidRPr="00E46F77">
        <w:rPr>
          <w:rFonts w:ascii="Arial" w:hAnsi="Arial" w:cs="Arial"/>
        </w:rPr>
        <w:t>Source: Hillson (2003)</w:t>
      </w:r>
      <w:r>
        <w:rPr>
          <w:rFonts w:ascii="Arial" w:hAnsi="Arial" w:cs="Arial"/>
        </w:rPr>
        <w:t>.</w:t>
      </w:r>
    </w:p>
    <w:p w:rsidRPr="00312FA9" w:rsidR="00F01BD7" w:rsidP="00312FA9" w:rsidRDefault="00A448A7" w14:paraId="58F1EFD3" w14:textId="4ECB75AB">
      <w:pPr>
        <w:jc w:val="right"/>
        <w:rPr>
          <w:rFonts w:ascii="Arial" w:hAnsi="Arial" w:cs="Arial"/>
          <w:b/>
          <w:bCs/>
          <w:i/>
          <w:iCs/>
          <w:sz w:val="32"/>
          <w:szCs w:val="32"/>
          <w:u w:val="single"/>
        </w:rPr>
      </w:pPr>
      <w:r w:rsidRPr="00A448A7">
        <w:rPr>
          <w:rFonts w:ascii="Arial" w:hAnsi="Arial" w:cs="Arial"/>
          <w:b/>
          <w:bCs/>
          <w:i/>
          <w:iCs/>
          <w:sz w:val="32"/>
          <w:szCs w:val="32"/>
          <w:u w:val="single"/>
        </w:rPr>
        <w:t xml:space="preserve">Appendix </w:t>
      </w:r>
      <w:r>
        <w:rPr>
          <w:rFonts w:ascii="Arial" w:hAnsi="Arial" w:cs="Arial"/>
          <w:b/>
          <w:bCs/>
          <w:i/>
          <w:iCs/>
          <w:sz w:val="32"/>
          <w:szCs w:val="32"/>
          <w:u w:val="single"/>
        </w:rPr>
        <w:t>3</w:t>
      </w:r>
      <w:r w:rsidR="009E2E03">
        <w:rPr>
          <w:rFonts w:ascii="Arial" w:hAnsi="Arial" w:cs="Arial"/>
          <w:b/>
          <w:bCs/>
          <w:i/>
          <w:iCs/>
          <w:sz w:val="32"/>
          <w:szCs w:val="32"/>
          <w:u w:val="single"/>
        </w:rPr>
        <w:t xml:space="preserve"> – Task 5a</w:t>
      </w:r>
    </w:p>
    <w:p w:rsidR="00410BE8" w:rsidP="00F01BD7" w:rsidRDefault="00410BE8" w14:paraId="0C8CF556" w14:textId="30BCE034">
      <w:pPr>
        <w:jc w:val="center"/>
        <w:rPr>
          <w:rFonts w:ascii="Arial" w:hAnsi="Arial" w:cs="Arial"/>
          <w:b/>
          <w:bCs/>
          <w:sz w:val="32"/>
          <w:szCs w:val="32"/>
          <w:u w:val="single"/>
        </w:rPr>
      </w:pPr>
      <w:r w:rsidRPr="00DC1244">
        <w:rPr>
          <w:rFonts w:ascii="Arial" w:hAnsi="Arial" w:cs="Arial"/>
          <w:b/>
          <w:bCs/>
          <w:sz w:val="32"/>
          <w:szCs w:val="32"/>
          <w:u w:val="single"/>
        </w:rPr>
        <w:t>Implementation Plan</w:t>
      </w:r>
    </w:p>
    <w:p w:rsidRPr="00312FA9" w:rsidR="00312FA9" w:rsidP="00F01BD7" w:rsidRDefault="00312FA9" w14:paraId="76E9A4E6" w14:textId="77777777">
      <w:pPr>
        <w:jc w:val="center"/>
        <w:rPr>
          <w:rFonts w:ascii="Arial" w:hAnsi="Arial" w:cs="Arial"/>
          <w:b/>
          <w:bCs/>
          <w:sz w:val="16"/>
          <w:szCs w:val="16"/>
          <w:u w:val="single"/>
        </w:rPr>
      </w:pPr>
    </w:p>
    <w:p w:rsidRPr="00410BE8" w:rsidR="00410BE8" w:rsidP="00410BE8" w:rsidRDefault="00410BE8" w14:paraId="18A30752" w14:textId="79173164">
      <w:pPr>
        <w:ind w:left="-454"/>
        <w:rPr>
          <w:rFonts w:ascii="Arial" w:hAnsi="Arial" w:cs="Arial"/>
          <w:sz w:val="28"/>
          <w:szCs w:val="28"/>
        </w:rPr>
      </w:pPr>
    </w:p>
    <w:tbl>
      <w:tblPr>
        <w:tblpPr w:leftFromText="180" w:rightFromText="180" w:vertAnchor="text" w:horzAnchor="margin" w:tblpX="-431" w:tblpY="141"/>
        <w:tblW w:w="978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562"/>
        <w:gridCol w:w="1707"/>
        <w:gridCol w:w="2268"/>
        <w:gridCol w:w="1701"/>
        <w:gridCol w:w="1701"/>
        <w:gridCol w:w="1843"/>
      </w:tblGrid>
      <w:tr w:rsidRPr="00DC1244" w:rsidR="00410BE8" w:rsidTr="00863F76" w14:paraId="0E1A26A7" w14:textId="77777777">
        <w:trPr>
          <w:trHeight w:val="417"/>
        </w:trPr>
        <w:tc>
          <w:tcPr>
            <w:tcW w:w="562" w:type="dxa"/>
          </w:tcPr>
          <w:p w:rsidRPr="00DC1244" w:rsidR="00410BE8" w:rsidP="00410BE8" w:rsidRDefault="00410BE8" w14:paraId="415CA5DD" w14:textId="77777777">
            <w:pPr>
              <w:jc w:val="center"/>
              <w:rPr>
                <w:rFonts w:ascii="Arial" w:hAnsi="Arial" w:cs="Arial"/>
                <w:b/>
                <w:sz w:val="32"/>
                <w:szCs w:val="32"/>
              </w:rPr>
            </w:pPr>
          </w:p>
        </w:tc>
        <w:tc>
          <w:tcPr>
            <w:tcW w:w="1707" w:type="dxa"/>
          </w:tcPr>
          <w:p w:rsidRPr="00DC1244" w:rsidR="00410BE8" w:rsidP="00410BE8" w:rsidRDefault="00410BE8" w14:paraId="1A53D74B" w14:textId="77777777">
            <w:pPr>
              <w:jc w:val="center"/>
              <w:rPr>
                <w:rFonts w:ascii="Arial" w:hAnsi="Arial" w:cs="Arial"/>
                <w:b/>
                <w:sz w:val="28"/>
                <w:szCs w:val="28"/>
              </w:rPr>
            </w:pPr>
            <w:r w:rsidRPr="00DC1244">
              <w:rPr>
                <w:rFonts w:ascii="Arial" w:hAnsi="Arial" w:cs="Arial"/>
                <w:b/>
                <w:sz w:val="28"/>
                <w:szCs w:val="28"/>
              </w:rPr>
              <w:t>Task</w:t>
            </w:r>
          </w:p>
        </w:tc>
        <w:tc>
          <w:tcPr>
            <w:tcW w:w="2268" w:type="dxa"/>
          </w:tcPr>
          <w:p w:rsidRPr="00DC1244" w:rsidR="00410BE8" w:rsidP="00410BE8" w:rsidRDefault="00410BE8" w14:paraId="1D772114" w14:textId="77777777">
            <w:pPr>
              <w:jc w:val="center"/>
              <w:rPr>
                <w:rFonts w:ascii="Arial" w:hAnsi="Arial" w:cs="Arial"/>
                <w:b/>
                <w:sz w:val="28"/>
                <w:szCs w:val="28"/>
              </w:rPr>
            </w:pPr>
            <w:r w:rsidRPr="00DC1244">
              <w:rPr>
                <w:rFonts w:ascii="Arial" w:hAnsi="Arial" w:cs="Arial"/>
                <w:b/>
                <w:sz w:val="28"/>
                <w:szCs w:val="28"/>
              </w:rPr>
              <w:t>WHAT</w:t>
            </w:r>
          </w:p>
          <w:p w:rsidRPr="00DC1244" w:rsidR="00410BE8" w:rsidP="00410BE8" w:rsidRDefault="00410BE8" w14:paraId="7E3CC504" w14:textId="77777777">
            <w:pPr>
              <w:jc w:val="center"/>
              <w:rPr>
                <w:rFonts w:ascii="Arial" w:hAnsi="Arial" w:cs="Arial"/>
                <w:b/>
                <w:sz w:val="28"/>
                <w:szCs w:val="28"/>
              </w:rPr>
            </w:pPr>
          </w:p>
        </w:tc>
        <w:tc>
          <w:tcPr>
            <w:tcW w:w="1701" w:type="dxa"/>
          </w:tcPr>
          <w:p w:rsidRPr="00DC1244" w:rsidR="00410BE8" w:rsidP="00410BE8" w:rsidRDefault="00410BE8" w14:paraId="7C5F38F7" w14:textId="77777777">
            <w:pPr>
              <w:jc w:val="center"/>
              <w:rPr>
                <w:rFonts w:ascii="Arial" w:hAnsi="Arial" w:cs="Arial"/>
                <w:b/>
                <w:sz w:val="28"/>
                <w:szCs w:val="28"/>
              </w:rPr>
            </w:pPr>
            <w:r w:rsidRPr="00DC1244">
              <w:rPr>
                <w:rFonts w:ascii="Arial" w:hAnsi="Arial" w:cs="Arial"/>
                <w:b/>
                <w:sz w:val="28"/>
                <w:szCs w:val="28"/>
              </w:rPr>
              <w:t>WHEN</w:t>
            </w:r>
          </w:p>
          <w:p w:rsidRPr="00DC1244" w:rsidR="00410BE8" w:rsidP="00410BE8" w:rsidRDefault="00410BE8" w14:paraId="6C194826" w14:textId="77777777">
            <w:pPr>
              <w:jc w:val="center"/>
              <w:rPr>
                <w:rFonts w:ascii="Arial" w:hAnsi="Arial" w:cs="Arial"/>
                <w:b/>
                <w:sz w:val="28"/>
                <w:szCs w:val="28"/>
              </w:rPr>
            </w:pPr>
          </w:p>
        </w:tc>
        <w:tc>
          <w:tcPr>
            <w:tcW w:w="1701" w:type="dxa"/>
          </w:tcPr>
          <w:p w:rsidRPr="00DC1244" w:rsidR="00410BE8" w:rsidP="00410BE8" w:rsidRDefault="00410BE8" w14:paraId="20F1D3B7" w14:textId="77777777">
            <w:pPr>
              <w:jc w:val="center"/>
              <w:rPr>
                <w:rFonts w:ascii="Arial" w:hAnsi="Arial" w:cs="Arial"/>
                <w:b/>
                <w:sz w:val="28"/>
                <w:szCs w:val="28"/>
              </w:rPr>
            </w:pPr>
            <w:r w:rsidRPr="00DC1244">
              <w:rPr>
                <w:rFonts w:ascii="Arial" w:hAnsi="Arial" w:cs="Arial"/>
                <w:b/>
                <w:sz w:val="28"/>
                <w:szCs w:val="28"/>
              </w:rPr>
              <w:t>WHO</w:t>
            </w:r>
          </w:p>
          <w:p w:rsidRPr="00DC1244" w:rsidR="00410BE8" w:rsidP="00410BE8" w:rsidRDefault="00410BE8" w14:paraId="7853DB55" w14:textId="77777777">
            <w:pPr>
              <w:jc w:val="center"/>
              <w:rPr>
                <w:rFonts w:ascii="Arial" w:hAnsi="Arial" w:cs="Arial"/>
                <w:b/>
                <w:sz w:val="28"/>
                <w:szCs w:val="28"/>
              </w:rPr>
            </w:pPr>
          </w:p>
        </w:tc>
        <w:tc>
          <w:tcPr>
            <w:tcW w:w="1843" w:type="dxa"/>
          </w:tcPr>
          <w:p w:rsidRPr="00DC1244" w:rsidR="00410BE8" w:rsidP="00410BE8" w:rsidRDefault="00410BE8" w14:paraId="44125380" w14:textId="77777777">
            <w:pPr>
              <w:jc w:val="center"/>
              <w:rPr>
                <w:rFonts w:ascii="Arial" w:hAnsi="Arial" w:cs="Arial"/>
                <w:b/>
                <w:sz w:val="28"/>
                <w:szCs w:val="28"/>
              </w:rPr>
            </w:pPr>
            <w:r w:rsidRPr="00DC1244">
              <w:rPr>
                <w:rFonts w:ascii="Arial" w:hAnsi="Arial" w:cs="Arial"/>
                <w:b/>
                <w:sz w:val="28"/>
                <w:szCs w:val="28"/>
              </w:rPr>
              <w:t>Done</w:t>
            </w:r>
          </w:p>
        </w:tc>
      </w:tr>
      <w:tr w:rsidRPr="00DC1244" w:rsidR="00410BE8" w:rsidTr="00863F76" w14:paraId="537448D9" w14:textId="77777777">
        <w:trPr>
          <w:trHeight w:val="417"/>
        </w:trPr>
        <w:tc>
          <w:tcPr>
            <w:tcW w:w="562" w:type="dxa"/>
          </w:tcPr>
          <w:p w:rsidRPr="00DC1244" w:rsidR="00410BE8" w:rsidP="00410BE8" w:rsidRDefault="00410BE8" w14:paraId="1C497D48" w14:textId="77777777">
            <w:pPr>
              <w:jc w:val="center"/>
              <w:rPr>
                <w:rFonts w:ascii="Arial" w:hAnsi="Arial" w:cs="Arial"/>
                <w:b/>
                <w:sz w:val="28"/>
                <w:szCs w:val="28"/>
              </w:rPr>
            </w:pPr>
            <w:r w:rsidRPr="00DC1244">
              <w:rPr>
                <w:rFonts w:ascii="Arial" w:hAnsi="Arial" w:cs="Arial"/>
                <w:b/>
                <w:sz w:val="28"/>
                <w:szCs w:val="28"/>
              </w:rPr>
              <w:t>1</w:t>
            </w:r>
          </w:p>
        </w:tc>
        <w:tc>
          <w:tcPr>
            <w:tcW w:w="1707" w:type="dxa"/>
          </w:tcPr>
          <w:p w:rsidRPr="004E2BAE" w:rsidR="00410BE8" w:rsidP="00410BE8" w:rsidRDefault="00190DC6" w14:paraId="2BCCC8C8" w14:textId="107DA29A">
            <w:pPr>
              <w:rPr>
                <w:rFonts w:ascii="Arial" w:hAnsi="Arial" w:cs="Arial"/>
                <w:bCs/>
              </w:rPr>
            </w:pPr>
            <w:r w:rsidRPr="00190DC6">
              <w:rPr>
                <w:rFonts w:ascii="Arial" w:hAnsi="Arial" w:cs="Arial"/>
                <w:bCs/>
              </w:rPr>
              <w:t>Planning &amp; Requirement Analysis</w:t>
            </w:r>
          </w:p>
          <w:p w:rsidRPr="004E2BAE" w:rsidR="00410BE8" w:rsidP="00410BE8" w:rsidRDefault="00410BE8" w14:paraId="79A445D2" w14:textId="77777777">
            <w:pPr>
              <w:rPr>
                <w:rFonts w:ascii="Arial" w:hAnsi="Arial" w:cs="Arial"/>
                <w:bCs/>
              </w:rPr>
            </w:pPr>
          </w:p>
        </w:tc>
        <w:tc>
          <w:tcPr>
            <w:tcW w:w="2268" w:type="dxa"/>
          </w:tcPr>
          <w:p w:rsidRPr="004E2BAE" w:rsidR="00410BE8" w:rsidP="00410BE8" w:rsidRDefault="00190DC6" w14:paraId="46677302" w14:textId="261948E2">
            <w:pPr>
              <w:rPr>
                <w:rFonts w:ascii="Arial" w:hAnsi="Arial" w:cs="Arial"/>
                <w:bCs/>
              </w:rPr>
            </w:pPr>
            <w:r w:rsidRPr="00190DC6">
              <w:rPr>
                <w:rFonts w:ascii="Arial" w:hAnsi="Arial" w:cs="Arial"/>
                <w:bCs/>
              </w:rPr>
              <w:t>Identify business requirements, analyse customer requirements, and determine what features will be included on the website, such as ordering and delivery. This step ensures that the final solution will meet customer requirements and prevent additional, unwanted expenses and errors.</w:t>
            </w:r>
          </w:p>
        </w:tc>
        <w:tc>
          <w:tcPr>
            <w:tcW w:w="1701" w:type="dxa"/>
          </w:tcPr>
          <w:p w:rsidRPr="004E2BAE" w:rsidR="00410BE8" w:rsidP="00410BE8" w:rsidRDefault="00190DC6" w14:paraId="57E9D71F" w14:textId="3452AC91">
            <w:pPr>
              <w:rPr>
                <w:rFonts w:ascii="Arial" w:hAnsi="Arial" w:cs="Arial"/>
                <w:bCs/>
              </w:rPr>
            </w:pPr>
            <w:r w:rsidRPr="00190DC6">
              <w:rPr>
                <w:rFonts w:ascii="Arial" w:hAnsi="Arial" w:cs="Arial"/>
                <w:bCs/>
              </w:rPr>
              <w:t>Week 1</w:t>
            </w:r>
          </w:p>
          <w:p w:rsidRPr="004E2BAE" w:rsidR="00410BE8" w:rsidP="00410BE8" w:rsidRDefault="00410BE8" w14:paraId="40EEA0B2" w14:textId="77777777">
            <w:pPr>
              <w:rPr>
                <w:rFonts w:ascii="Arial" w:hAnsi="Arial" w:cs="Arial"/>
                <w:bCs/>
              </w:rPr>
            </w:pPr>
          </w:p>
        </w:tc>
        <w:tc>
          <w:tcPr>
            <w:tcW w:w="1701" w:type="dxa"/>
          </w:tcPr>
          <w:p w:rsidRPr="004E2BAE" w:rsidR="00410BE8" w:rsidP="00410BE8" w:rsidRDefault="00190DC6" w14:paraId="5C8B23AA" w14:textId="5AC1B06E">
            <w:pPr>
              <w:rPr>
                <w:rFonts w:ascii="Arial" w:hAnsi="Arial" w:cs="Arial"/>
                <w:bCs/>
              </w:rPr>
            </w:pPr>
            <w:r w:rsidRPr="00190DC6">
              <w:rPr>
                <w:rFonts w:ascii="Arial" w:hAnsi="Arial" w:cs="Arial"/>
                <w:bCs/>
              </w:rPr>
              <w:t>Owner (Liam &amp; Priya)</w:t>
            </w:r>
          </w:p>
          <w:p w:rsidRPr="004E2BAE" w:rsidR="00410BE8" w:rsidP="00410BE8" w:rsidRDefault="00410BE8" w14:paraId="60E41FF3" w14:textId="77777777">
            <w:pPr>
              <w:rPr>
                <w:rFonts w:ascii="Arial" w:hAnsi="Arial" w:cs="Arial"/>
                <w:bCs/>
              </w:rPr>
            </w:pPr>
          </w:p>
        </w:tc>
        <w:tc>
          <w:tcPr>
            <w:tcW w:w="1843" w:type="dxa"/>
          </w:tcPr>
          <w:p w:rsidRPr="004E2BAE" w:rsidR="00410BE8" w:rsidP="00410BE8" w:rsidRDefault="00410BE8" w14:paraId="2AAA9C66" w14:textId="77777777">
            <w:pPr>
              <w:rPr>
                <w:rFonts w:ascii="Arial" w:hAnsi="Arial" w:cs="Arial"/>
                <w:bCs/>
              </w:rPr>
            </w:pPr>
          </w:p>
          <w:p w:rsidRPr="004E2BAE" w:rsidR="00410BE8" w:rsidP="00410BE8" w:rsidRDefault="00410BE8" w14:paraId="6E3EB6D7" w14:textId="77777777">
            <w:pPr>
              <w:rPr>
                <w:rFonts w:ascii="Arial" w:hAnsi="Arial" w:cs="Arial"/>
                <w:bCs/>
              </w:rPr>
            </w:pPr>
          </w:p>
          <w:p w:rsidRPr="004E2BAE" w:rsidR="00410BE8" w:rsidP="00410BE8" w:rsidRDefault="00410BE8" w14:paraId="76F94260" w14:textId="77777777">
            <w:pPr>
              <w:rPr>
                <w:rFonts w:ascii="Arial" w:hAnsi="Arial" w:cs="Arial"/>
                <w:bCs/>
              </w:rPr>
            </w:pPr>
          </w:p>
        </w:tc>
      </w:tr>
      <w:tr w:rsidRPr="00DC1244" w:rsidR="00410BE8" w:rsidTr="00863F76" w14:paraId="5153D075" w14:textId="77777777">
        <w:trPr>
          <w:trHeight w:val="417"/>
        </w:trPr>
        <w:tc>
          <w:tcPr>
            <w:tcW w:w="562" w:type="dxa"/>
          </w:tcPr>
          <w:p w:rsidRPr="00DC1244" w:rsidR="00410BE8" w:rsidP="00410BE8" w:rsidRDefault="00410BE8" w14:paraId="2F1B7CEF" w14:textId="77777777">
            <w:pPr>
              <w:jc w:val="center"/>
              <w:rPr>
                <w:rFonts w:ascii="Arial" w:hAnsi="Arial" w:cs="Arial"/>
                <w:b/>
                <w:sz w:val="28"/>
                <w:szCs w:val="28"/>
              </w:rPr>
            </w:pPr>
            <w:r w:rsidRPr="00DC1244">
              <w:rPr>
                <w:rFonts w:ascii="Arial" w:hAnsi="Arial" w:cs="Arial"/>
                <w:b/>
                <w:sz w:val="28"/>
                <w:szCs w:val="28"/>
              </w:rPr>
              <w:t>2</w:t>
            </w:r>
          </w:p>
        </w:tc>
        <w:tc>
          <w:tcPr>
            <w:tcW w:w="1707" w:type="dxa"/>
          </w:tcPr>
          <w:p w:rsidRPr="004E2BAE" w:rsidR="00410BE8" w:rsidP="00190DC6" w:rsidRDefault="00190DC6" w14:paraId="7B708022" w14:textId="54BD35BA">
            <w:pPr>
              <w:rPr>
                <w:rFonts w:ascii="Arial" w:hAnsi="Arial" w:cs="Arial"/>
                <w:bCs/>
              </w:rPr>
            </w:pPr>
            <w:r w:rsidRPr="00190DC6">
              <w:rPr>
                <w:rFonts w:ascii="Arial" w:hAnsi="Arial" w:cs="Arial"/>
                <w:bCs/>
              </w:rPr>
              <w:t>Website Development</w:t>
            </w:r>
          </w:p>
          <w:p w:rsidRPr="004E2BAE" w:rsidR="00410BE8" w:rsidP="00410BE8" w:rsidRDefault="00410BE8" w14:paraId="21BDB825" w14:textId="77777777">
            <w:pPr>
              <w:rPr>
                <w:rFonts w:ascii="Arial" w:hAnsi="Arial" w:cs="Arial"/>
                <w:bCs/>
              </w:rPr>
            </w:pPr>
          </w:p>
        </w:tc>
        <w:tc>
          <w:tcPr>
            <w:tcW w:w="2268" w:type="dxa"/>
          </w:tcPr>
          <w:p w:rsidRPr="004E2BAE" w:rsidR="00410BE8" w:rsidP="00410BE8" w:rsidRDefault="00190DC6" w14:paraId="1BDC939E" w14:textId="477DC850">
            <w:pPr>
              <w:rPr>
                <w:rFonts w:ascii="Arial" w:hAnsi="Arial" w:cs="Arial"/>
                <w:bCs/>
              </w:rPr>
            </w:pPr>
            <w:r w:rsidRPr="00190DC6">
              <w:rPr>
                <w:rFonts w:ascii="Arial" w:hAnsi="Arial" w:cs="Arial"/>
                <w:bCs/>
              </w:rPr>
              <w:t>Create a user-friendly website that has clear navigation, is accessible on mobile devices, and provides secure online payment facilities. This phase mainly deals with enhancing customer experience and making online services more accessible to customers.</w:t>
            </w:r>
          </w:p>
        </w:tc>
        <w:tc>
          <w:tcPr>
            <w:tcW w:w="1701" w:type="dxa"/>
          </w:tcPr>
          <w:p w:rsidRPr="004E2BAE" w:rsidR="00410BE8" w:rsidP="00410BE8" w:rsidRDefault="00190DC6" w14:paraId="3C64C40E" w14:textId="49D12C0C">
            <w:pPr>
              <w:rPr>
                <w:rFonts w:ascii="Arial" w:hAnsi="Arial" w:cs="Arial"/>
                <w:bCs/>
              </w:rPr>
            </w:pPr>
            <w:r w:rsidRPr="00190DC6">
              <w:rPr>
                <w:rFonts w:ascii="Arial" w:hAnsi="Arial" w:cs="Arial"/>
                <w:bCs/>
              </w:rPr>
              <w:t>Weeks 2–4</w:t>
            </w:r>
          </w:p>
        </w:tc>
        <w:tc>
          <w:tcPr>
            <w:tcW w:w="1701" w:type="dxa"/>
          </w:tcPr>
          <w:p w:rsidRPr="004E2BAE" w:rsidR="00410BE8" w:rsidP="00410BE8" w:rsidRDefault="00190DC6" w14:paraId="7483C0FA" w14:textId="788A363F">
            <w:pPr>
              <w:rPr>
                <w:rFonts w:ascii="Arial" w:hAnsi="Arial" w:cs="Arial"/>
                <w:bCs/>
              </w:rPr>
            </w:pPr>
            <w:r w:rsidRPr="00190DC6">
              <w:rPr>
                <w:rFonts w:ascii="Arial" w:hAnsi="Arial" w:cs="Arial"/>
                <w:bCs/>
              </w:rPr>
              <w:t>External web developer</w:t>
            </w:r>
          </w:p>
        </w:tc>
        <w:tc>
          <w:tcPr>
            <w:tcW w:w="1843" w:type="dxa"/>
          </w:tcPr>
          <w:p w:rsidRPr="004E2BAE" w:rsidR="00410BE8" w:rsidP="00410BE8" w:rsidRDefault="00410BE8" w14:paraId="7D8F1D82" w14:textId="77777777">
            <w:pPr>
              <w:rPr>
                <w:rFonts w:ascii="Arial" w:hAnsi="Arial" w:cs="Arial"/>
                <w:bCs/>
              </w:rPr>
            </w:pPr>
          </w:p>
          <w:p w:rsidRPr="004E2BAE" w:rsidR="00410BE8" w:rsidP="00410BE8" w:rsidRDefault="00410BE8" w14:paraId="766BEEFF" w14:textId="77777777">
            <w:pPr>
              <w:rPr>
                <w:rFonts w:ascii="Arial" w:hAnsi="Arial" w:cs="Arial"/>
                <w:bCs/>
              </w:rPr>
            </w:pPr>
          </w:p>
          <w:p w:rsidRPr="004E2BAE" w:rsidR="00410BE8" w:rsidP="00410BE8" w:rsidRDefault="00410BE8" w14:paraId="25BCA6B2" w14:textId="77777777">
            <w:pPr>
              <w:rPr>
                <w:rFonts w:ascii="Arial" w:hAnsi="Arial" w:cs="Arial"/>
                <w:bCs/>
              </w:rPr>
            </w:pPr>
          </w:p>
        </w:tc>
      </w:tr>
      <w:tr w:rsidRPr="00DC1244" w:rsidR="00410BE8" w:rsidTr="00863F76" w14:paraId="7C5335A2" w14:textId="77777777">
        <w:trPr>
          <w:trHeight w:val="417"/>
        </w:trPr>
        <w:tc>
          <w:tcPr>
            <w:tcW w:w="562" w:type="dxa"/>
          </w:tcPr>
          <w:p w:rsidRPr="00DC1244" w:rsidR="00410BE8" w:rsidP="00410BE8" w:rsidRDefault="00410BE8" w14:paraId="1770F186" w14:textId="77777777">
            <w:pPr>
              <w:jc w:val="center"/>
              <w:rPr>
                <w:rFonts w:ascii="Arial" w:hAnsi="Arial" w:cs="Arial"/>
                <w:b/>
                <w:sz w:val="28"/>
                <w:szCs w:val="28"/>
              </w:rPr>
            </w:pPr>
            <w:r w:rsidRPr="00DC1244">
              <w:rPr>
                <w:rFonts w:ascii="Arial" w:hAnsi="Arial" w:cs="Arial"/>
                <w:b/>
                <w:sz w:val="28"/>
                <w:szCs w:val="28"/>
              </w:rPr>
              <w:t>3</w:t>
            </w:r>
          </w:p>
        </w:tc>
        <w:tc>
          <w:tcPr>
            <w:tcW w:w="1707" w:type="dxa"/>
          </w:tcPr>
          <w:p w:rsidRPr="004E2BAE" w:rsidR="00410BE8" w:rsidP="00410BE8" w:rsidRDefault="00190DC6" w14:paraId="6B0F3F2B" w14:textId="2FBF05CB">
            <w:pPr>
              <w:rPr>
                <w:rFonts w:ascii="Arial" w:hAnsi="Arial" w:cs="Arial"/>
                <w:bCs/>
              </w:rPr>
            </w:pPr>
            <w:r>
              <w:rPr>
                <w:rFonts w:ascii="Arial" w:hAnsi="Arial" w:cs="Arial"/>
                <w:bCs/>
              </w:rPr>
              <w:t>T</w:t>
            </w:r>
            <w:r w:rsidRPr="00190DC6">
              <w:rPr>
                <w:rFonts w:ascii="Arial" w:hAnsi="Arial" w:cs="Arial"/>
                <w:bCs/>
              </w:rPr>
              <w:t>esting &amp; Staff Training</w:t>
            </w:r>
          </w:p>
          <w:p w:rsidRPr="004E2BAE" w:rsidR="00410BE8" w:rsidP="00410BE8" w:rsidRDefault="00410BE8" w14:paraId="7652F05F" w14:textId="77777777">
            <w:pPr>
              <w:rPr>
                <w:rFonts w:ascii="Arial" w:hAnsi="Arial" w:cs="Arial"/>
                <w:bCs/>
              </w:rPr>
            </w:pPr>
          </w:p>
        </w:tc>
        <w:tc>
          <w:tcPr>
            <w:tcW w:w="2268" w:type="dxa"/>
          </w:tcPr>
          <w:p w:rsidRPr="004E2BAE" w:rsidR="00410BE8" w:rsidP="00410BE8" w:rsidRDefault="00190DC6" w14:paraId="5BCB453B" w14:textId="37348923">
            <w:pPr>
              <w:rPr>
                <w:rFonts w:ascii="Arial" w:hAnsi="Arial" w:cs="Arial"/>
                <w:bCs/>
              </w:rPr>
            </w:pPr>
            <w:r w:rsidRPr="00190DC6">
              <w:rPr>
                <w:rFonts w:ascii="Arial" w:hAnsi="Arial" w:cs="Arial"/>
                <w:bCs/>
              </w:rPr>
              <w:t xml:space="preserve">Test the system to make sure that all functions are working properly, and train the staff on how to manage </w:t>
            </w:r>
            <w:r w:rsidRPr="00190DC6">
              <w:rPr>
                <w:rFonts w:ascii="Arial" w:hAnsi="Arial" w:cs="Arial"/>
                <w:bCs/>
              </w:rPr>
              <w:t>orders, update content, and deal with customers in an efficient manner. This will minimize the chances of system failure once the system is implemented.</w:t>
            </w:r>
          </w:p>
        </w:tc>
        <w:tc>
          <w:tcPr>
            <w:tcW w:w="1701" w:type="dxa"/>
          </w:tcPr>
          <w:p w:rsidRPr="004E2BAE" w:rsidR="00410BE8" w:rsidP="00410BE8" w:rsidRDefault="00190DC6" w14:paraId="1B0027E0" w14:textId="5D44B73A">
            <w:pPr>
              <w:rPr>
                <w:rFonts w:ascii="Arial" w:hAnsi="Arial" w:cs="Arial"/>
                <w:bCs/>
              </w:rPr>
            </w:pPr>
            <w:r w:rsidRPr="00190DC6">
              <w:rPr>
                <w:rFonts w:ascii="Arial" w:hAnsi="Arial" w:cs="Arial"/>
                <w:bCs/>
              </w:rPr>
              <w:t>Week 5</w:t>
            </w:r>
          </w:p>
        </w:tc>
        <w:tc>
          <w:tcPr>
            <w:tcW w:w="1701" w:type="dxa"/>
          </w:tcPr>
          <w:p w:rsidRPr="004E2BAE" w:rsidR="00410BE8" w:rsidP="00410BE8" w:rsidRDefault="00190DC6" w14:paraId="42B2E7B8" w14:textId="4B7E4D40">
            <w:pPr>
              <w:rPr>
                <w:rFonts w:ascii="Arial" w:hAnsi="Arial" w:cs="Arial"/>
                <w:bCs/>
              </w:rPr>
            </w:pPr>
            <w:r w:rsidRPr="00190DC6">
              <w:rPr>
                <w:rFonts w:ascii="Arial" w:hAnsi="Arial" w:cs="Arial"/>
                <w:bCs/>
              </w:rPr>
              <w:t>Staff + Developer</w:t>
            </w:r>
          </w:p>
          <w:p w:rsidRPr="004E2BAE" w:rsidR="00410BE8" w:rsidP="00410BE8" w:rsidRDefault="00410BE8" w14:paraId="64706039" w14:textId="77777777">
            <w:pPr>
              <w:rPr>
                <w:rFonts w:ascii="Arial" w:hAnsi="Arial" w:cs="Arial"/>
                <w:bCs/>
              </w:rPr>
            </w:pPr>
          </w:p>
        </w:tc>
        <w:tc>
          <w:tcPr>
            <w:tcW w:w="1843" w:type="dxa"/>
          </w:tcPr>
          <w:p w:rsidRPr="004E2BAE" w:rsidR="00410BE8" w:rsidP="00410BE8" w:rsidRDefault="00410BE8" w14:paraId="46285781" w14:textId="77777777">
            <w:pPr>
              <w:rPr>
                <w:rFonts w:ascii="Arial" w:hAnsi="Arial" w:cs="Arial"/>
                <w:bCs/>
              </w:rPr>
            </w:pPr>
          </w:p>
          <w:p w:rsidRPr="004E2BAE" w:rsidR="00410BE8" w:rsidP="00410BE8" w:rsidRDefault="00410BE8" w14:paraId="14B1BFD1" w14:textId="77777777">
            <w:pPr>
              <w:rPr>
                <w:rFonts w:ascii="Arial" w:hAnsi="Arial" w:cs="Arial"/>
                <w:bCs/>
              </w:rPr>
            </w:pPr>
          </w:p>
          <w:p w:rsidRPr="004E2BAE" w:rsidR="00410BE8" w:rsidP="00410BE8" w:rsidRDefault="00410BE8" w14:paraId="02186123" w14:textId="77777777">
            <w:pPr>
              <w:rPr>
                <w:rFonts w:ascii="Arial" w:hAnsi="Arial" w:cs="Arial"/>
                <w:bCs/>
              </w:rPr>
            </w:pPr>
          </w:p>
        </w:tc>
      </w:tr>
      <w:tr w:rsidRPr="00DC1244" w:rsidR="00410BE8" w:rsidTr="00863F76" w14:paraId="0BAA0E55" w14:textId="77777777">
        <w:trPr>
          <w:trHeight w:val="417"/>
        </w:trPr>
        <w:tc>
          <w:tcPr>
            <w:tcW w:w="562" w:type="dxa"/>
          </w:tcPr>
          <w:p w:rsidRPr="00DC1244" w:rsidR="00410BE8" w:rsidP="00410BE8" w:rsidRDefault="00410BE8" w14:paraId="1F3D715B" w14:textId="77777777">
            <w:pPr>
              <w:jc w:val="center"/>
              <w:rPr>
                <w:rFonts w:ascii="Arial" w:hAnsi="Arial" w:cs="Arial"/>
                <w:b/>
                <w:sz w:val="28"/>
                <w:szCs w:val="28"/>
              </w:rPr>
            </w:pPr>
            <w:r w:rsidRPr="00DC1244">
              <w:rPr>
                <w:rFonts w:ascii="Arial" w:hAnsi="Arial" w:cs="Arial"/>
                <w:b/>
                <w:sz w:val="28"/>
                <w:szCs w:val="28"/>
              </w:rPr>
              <w:t>4</w:t>
            </w:r>
          </w:p>
        </w:tc>
        <w:tc>
          <w:tcPr>
            <w:tcW w:w="1707" w:type="dxa"/>
          </w:tcPr>
          <w:p w:rsidRPr="004E2BAE" w:rsidR="00410BE8" w:rsidP="00410BE8" w:rsidRDefault="00190DC6" w14:paraId="13327106" w14:textId="321378A0">
            <w:pPr>
              <w:rPr>
                <w:rFonts w:ascii="Arial" w:hAnsi="Arial" w:cs="Arial"/>
                <w:bCs/>
              </w:rPr>
            </w:pPr>
            <w:r w:rsidRPr="00190DC6">
              <w:rPr>
                <w:rFonts w:ascii="Arial" w:hAnsi="Arial" w:cs="Arial"/>
                <w:bCs/>
              </w:rPr>
              <w:t>Launch &amp; Monitoring</w:t>
            </w:r>
          </w:p>
          <w:p w:rsidRPr="004E2BAE" w:rsidR="00410BE8" w:rsidP="00410BE8" w:rsidRDefault="00410BE8" w14:paraId="1126B92A" w14:textId="77777777">
            <w:pPr>
              <w:rPr>
                <w:rFonts w:ascii="Arial" w:hAnsi="Arial" w:cs="Arial"/>
                <w:bCs/>
              </w:rPr>
            </w:pPr>
          </w:p>
          <w:p w:rsidRPr="004E2BAE" w:rsidR="00410BE8" w:rsidP="00410BE8" w:rsidRDefault="00410BE8" w14:paraId="493B1EF7" w14:textId="77777777">
            <w:pPr>
              <w:rPr>
                <w:rFonts w:ascii="Arial" w:hAnsi="Arial" w:cs="Arial"/>
                <w:bCs/>
              </w:rPr>
            </w:pPr>
          </w:p>
        </w:tc>
        <w:tc>
          <w:tcPr>
            <w:tcW w:w="2268" w:type="dxa"/>
          </w:tcPr>
          <w:p w:rsidRPr="004E2BAE" w:rsidR="00410BE8" w:rsidP="00410BE8" w:rsidRDefault="00190DC6" w14:paraId="69622C6D" w14:textId="65C60769">
            <w:pPr>
              <w:rPr>
                <w:rFonts w:ascii="Arial" w:hAnsi="Arial" w:cs="Arial"/>
                <w:bCs/>
              </w:rPr>
            </w:pPr>
            <w:r w:rsidRPr="00190DC6">
              <w:rPr>
                <w:rFonts w:ascii="Arial" w:hAnsi="Arial" w:cs="Arial"/>
                <w:bCs/>
              </w:rPr>
              <w:t>Launch the website and constantly monitor its performance in terms of online sales, customers’ responses, and website functionalities. If needed, adjustments can be made to further enhance performance and achieve business goals.</w:t>
            </w:r>
          </w:p>
          <w:p w:rsidRPr="004E2BAE" w:rsidR="00410BE8" w:rsidP="00410BE8" w:rsidRDefault="00410BE8" w14:paraId="764F34E0" w14:textId="77777777">
            <w:pPr>
              <w:rPr>
                <w:rFonts w:ascii="Arial" w:hAnsi="Arial" w:cs="Arial"/>
                <w:bCs/>
              </w:rPr>
            </w:pPr>
          </w:p>
        </w:tc>
        <w:tc>
          <w:tcPr>
            <w:tcW w:w="1701" w:type="dxa"/>
          </w:tcPr>
          <w:p w:rsidRPr="004E2BAE" w:rsidR="00410BE8" w:rsidP="00410BE8" w:rsidRDefault="00190DC6" w14:paraId="57AC6910" w14:textId="0768FD24">
            <w:pPr>
              <w:rPr>
                <w:rFonts w:ascii="Arial" w:hAnsi="Arial" w:cs="Arial"/>
                <w:bCs/>
              </w:rPr>
            </w:pPr>
            <w:r w:rsidRPr="00190DC6">
              <w:rPr>
                <w:rFonts w:ascii="Arial" w:hAnsi="Arial" w:cs="Arial"/>
                <w:bCs/>
              </w:rPr>
              <w:t>Week 6</w:t>
            </w:r>
          </w:p>
          <w:p w:rsidRPr="004E2BAE" w:rsidR="00410BE8" w:rsidP="00410BE8" w:rsidRDefault="00410BE8" w14:paraId="0C47760A" w14:textId="77777777">
            <w:pPr>
              <w:rPr>
                <w:rFonts w:ascii="Arial" w:hAnsi="Arial" w:cs="Arial"/>
                <w:bCs/>
              </w:rPr>
            </w:pPr>
          </w:p>
          <w:p w:rsidRPr="004E2BAE" w:rsidR="00410BE8" w:rsidP="00410BE8" w:rsidRDefault="00410BE8" w14:paraId="2C880E56" w14:textId="77777777">
            <w:pPr>
              <w:rPr>
                <w:rFonts w:ascii="Arial" w:hAnsi="Arial" w:cs="Arial"/>
                <w:bCs/>
              </w:rPr>
            </w:pPr>
          </w:p>
        </w:tc>
        <w:tc>
          <w:tcPr>
            <w:tcW w:w="1701" w:type="dxa"/>
          </w:tcPr>
          <w:p w:rsidRPr="004E2BAE" w:rsidR="00410BE8" w:rsidP="00410BE8" w:rsidRDefault="00190DC6" w14:paraId="7A9AD5A0" w14:textId="6821733C">
            <w:pPr>
              <w:rPr>
                <w:rFonts w:ascii="Arial" w:hAnsi="Arial" w:cs="Arial"/>
                <w:bCs/>
              </w:rPr>
            </w:pPr>
            <w:r w:rsidRPr="00190DC6">
              <w:rPr>
                <w:rFonts w:ascii="Arial" w:hAnsi="Arial" w:cs="Arial"/>
                <w:bCs/>
              </w:rPr>
              <w:t>Manager</w:t>
            </w:r>
          </w:p>
          <w:p w:rsidRPr="004E2BAE" w:rsidR="00410BE8" w:rsidP="00410BE8" w:rsidRDefault="00410BE8" w14:paraId="210259E8" w14:textId="77777777">
            <w:pPr>
              <w:rPr>
                <w:rFonts w:ascii="Arial" w:hAnsi="Arial" w:cs="Arial"/>
                <w:bCs/>
              </w:rPr>
            </w:pPr>
          </w:p>
          <w:p w:rsidRPr="004E2BAE" w:rsidR="00410BE8" w:rsidP="00410BE8" w:rsidRDefault="00410BE8" w14:paraId="723FD9A4" w14:textId="77777777">
            <w:pPr>
              <w:rPr>
                <w:rFonts w:ascii="Arial" w:hAnsi="Arial" w:cs="Arial"/>
                <w:bCs/>
              </w:rPr>
            </w:pPr>
          </w:p>
        </w:tc>
        <w:tc>
          <w:tcPr>
            <w:tcW w:w="1843" w:type="dxa"/>
          </w:tcPr>
          <w:p w:rsidRPr="004E2BAE" w:rsidR="00410BE8" w:rsidP="00410BE8" w:rsidRDefault="00410BE8" w14:paraId="168D69E8" w14:textId="77777777">
            <w:pPr>
              <w:rPr>
                <w:rFonts w:ascii="Arial" w:hAnsi="Arial" w:cs="Arial"/>
                <w:bCs/>
              </w:rPr>
            </w:pPr>
          </w:p>
          <w:p w:rsidRPr="004E2BAE" w:rsidR="00410BE8" w:rsidP="00410BE8" w:rsidRDefault="00410BE8" w14:paraId="4A24B08A" w14:textId="77777777">
            <w:pPr>
              <w:rPr>
                <w:rFonts w:ascii="Arial" w:hAnsi="Arial" w:cs="Arial"/>
                <w:bCs/>
              </w:rPr>
            </w:pPr>
          </w:p>
          <w:p w:rsidRPr="004E2BAE" w:rsidR="00410BE8" w:rsidP="00410BE8" w:rsidRDefault="00410BE8" w14:paraId="7C956E01" w14:textId="77777777">
            <w:pPr>
              <w:rPr>
                <w:rFonts w:ascii="Arial" w:hAnsi="Arial" w:cs="Arial"/>
                <w:bCs/>
              </w:rPr>
            </w:pPr>
          </w:p>
        </w:tc>
      </w:tr>
    </w:tbl>
    <w:p w:rsidRPr="000A5C80" w:rsidR="00410BE8" w:rsidP="00410BE8" w:rsidRDefault="00410BE8" w14:paraId="1C823EE5" w14:textId="77777777"/>
    <w:p w:rsidRPr="00F753FA" w:rsidR="00A448A7" w:rsidP="00F753FA" w:rsidRDefault="00F753FA" w14:paraId="51F0019B" w14:textId="68942720">
      <w:pPr>
        <w:spacing w:line="360" w:lineRule="auto"/>
        <w:ind w:left="360"/>
        <w:jc w:val="both"/>
        <w:rPr>
          <w:rFonts w:ascii="Arial" w:hAnsi="Arial" w:cs="Arial"/>
          <w:color w:val="FF0000"/>
        </w:rPr>
      </w:pPr>
      <w:r w:rsidRPr="00F753FA">
        <w:rPr>
          <w:rFonts w:ascii="Arial" w:hAnsi="Arial" w:cs="Arial"/>
        </w:rPr>
        <w:t>Source: Boddy (2017)</w:t>
      </w:r>
      <w:r w:rsidRPr="00F753FA" w:rsidR="00D846CE">
        <w:rPr>
          <w:rFonts w:ascii="Arial" w:hAnsi="Arial" w:cs="Arial"/>
          <w:color w:val="FF0000"/>
        </w:rPr>
        <w:br w:type="page"/>
      </w:r>
    </w:p>
    <w:p w:rsidRPr="00A448A7" w:rsidR="00A448A7" w:rsidP="00A448A7" w:rsidRDefault="00A448A7" w14:paraId="3B9E31A9" w14:textId="280CF6B8">
      <w:pPr>
        <w:jc w:val="right"/>
        <w:rPr>
          <w:rFonts w:ascii="Arial" w:hAnsi="Arial" w:cs="Arial"/>
          <w:b/>
          <w:bCs/>
          <w:i/>
          <w:iCs/>
          <w:sz w:val="32"/>
          <w:szCs w:val="32"/>
          <w:u w:val="single"/>
        </w:rPr>
      </w:pPr>
      <w:r w:rsidRPr="00A448A7">
        <w:rPr>
          <w:rFonts w:ascii="Arial" w:hAnsi="Arial" w:cs="Arial"/>
          <w:b/>
          <w:bCs/>
          <w:i/>
          <w:iCs/>
          <w:sz w:val="32"/>
          <w:szCs w:val="32"/>
          <w:u w:val="single"/>
        </w:rPr>
        <w:t xml:space="preserve">Appendix </w:t>
      </w:r>
      <w:r>
        <w:rPr>
          <w:rFonts w:ascii="Arial" w:hAnsi="Arial" w:cs="Arial"/>
          <w:b/>
          <w:bCs/>
          <w:i/>
          <w:iCs/>
          <w:sz w:val="32"/>
          <w:szCs w:val="32"/>
          <w:u w:val="single"/>
        </w:rPr>
        <w:t>4</w:t>
      </w:r>
      <w:r w:rsidR="009E2E03">
        <w:rPr>
          <w:rFonts w:ascii="Arial" w:hAnsi="Arial" w:cs="Arial"/>
          <w:b/>
          <w:bCs/>
          <w:i/>
          <w:iCs/>
          <w:sz w:val="32"/>
          <w:szCs w:val="32"/>
          <w:u w:val="single"/>
        </w:rPr>
        <w:t xml:space="preserve"> – Task 6a</w:t>
      </w:r>
    </w:p>
    <w:p w:rsidR="00410BE8" w:rsidP="00410BE8" w:rsidRDefault="00410BE8" w14:paraId="1F8152F1" w14:textId="77777777">
      <w:pPr>
        <w:rPr>
          <w:rFonts w:ascii="Arial" w:hAnsi="Arial" w:cs="Arial"/>
        </w:rPr>
      </w:pPr>
    </w:p>
    <w:p w:rsidRPr="00A352E7" w:rsidR="00C95025" w:rsidP="00410BE8" w:rsidRDefault="00A448A7" w14:paraId="777C4CF2" w14:textId="1B5CF176">
      <w:pPr>
        <w:ind w:left="-397"/>
        <w:rPr>
          <w:rFonts w:ascii="Arial" w:hAnsi="Arial" w:cs="Arial"/>
          <w:sz w:val="32"/>
          <w:szCs w:val="32"/>
        </w:rPr>
      </w:pPr>
      <w:r>
        <w:rPr>
          <w:rFonts w:ascii="Arial" w:hAnsi="Arial" w:cs="Arial"/>
          <w:sz w:val="32"/>
          <w:szCs w:val="32"/>
        </w:rPr>
        <w:t xml:space="preserve">The </w:t>
      </w:r>
      <w:r w:rsidRPr="00A352E7" w:rsidR="00C95025">
        <w:rPr>
          <w:rFonts w:ascii="Arial" w:hAnsi="Arial" w:cs="Arial"/>
          <w:sz w:val="32"/>
          <w:szCs w:val="32"/>
        </w:rPr>
        <w:t xml:space="preserve">Key Performance Indicator is: </w:t>
      </w:r>
    </w:p>
    <w:p w:rsidR="00C95025" w:rsidP="00C95025" w:rsidRDefault="00C95025" w14:paraId="76A0CD3B" w14:textId="77777777">
      <w:pPr>
        <w:ind w:left="-57"/>
        <w:rPr>
          <w:rFonts w:ascii="Arial" w:hAnsi="Arial" w:cs="Arial"/>
          <w:sz w:val="48"/>
          <w:szCs w:val="48"/>
        </w:rPr>
      </w:pP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C95025" w:rsidTr="00863F76" w14:paraId="525E124F" w14:textId="77777777">
        <w:tc>
          <w:tcPr>
            <w:tcW w:w="1844" w:type="dxa"/>
          </w:tcPr>
          <w:p w:rsidRPr="00A352E7" w:rsidR="00C95025" w:rsidP="00F34512" w:rsidRDefault="00C95025" w14:paraId="11EE513D" w14:textId="77777777">
            <w:pPr>
              <w:jc w:val="center"/>
              <w:rPr>
                <w:rFonts w:ascii="Arial" w:hAnsi="Arial" w:cs="Arial"/>
                <w:sz w:val="32"/>
                <w:szCs w:val="32"/>
              </w:rPr>
            </w:pPr>
            <w:r w:rsidRPr="00A352E7">
              <w:rPr>
                <w:rFonts w:ascii="Arial" w:hAnsi="Arial" w:cs="Arial"/>
                <w:sz w:val="32"/>
                <w:szCs w:val="32"/>
              </w:rPr>
              <w:t>Specific</w:t>
            </w:r>
          </w:p>
        </w:tc>
        <w:tc>
          <w:tcPr>
            <w:tcW w:w="1984" w:type="dxa"/>
          </w:tcPr>
          <w:p w:rsidRPr="00A352E7" w:rsidR="00C95025" w:rsidP="00F34512" w:rsidRDefault="00C95025" w14:paraId="7EAF4DEC" w14:textId="77777777">
            <w:pPr>
              <w:jc w:val="center"/>
              <w:rPr>
                <w:rFonts w:ascii="Arial" w:hAnsi="Arial" w:cs="Arial"/>
                <w:sz w:val="32"/>
                <w:szCs w:val="32"/>
              </w:rPr>
            </w:pPr>
            <w:r w:rsidRPr="00A352E7">
              <w:rPr>
                <w:rFonts w:ascii="Arial" w:hAnsi="Arial" w:cs="Arial"/>
                <w:sz w:val="32"/>
                <w:szCs w:val="32"/>
              </w:rPr>
              <w:t>Measurable</w:t>
            </w:r>
          </w:p>
        </w:tc>
        <w:tc>
          <w:tcPr>
            <w:tcW w:w="2127" w:type="dxa"/>
          </w:tcPr>
          <w:p w:rsidRPr="00A352E7" w:rsidR="00C95025" w:rsidP="00F34512" w:rsidRDefault="00C95025" w14:paraId="264D62DA" w14:textId="77777777">
            <w:pPr>
              <w:jc w:val="center"/>
              <w:rPr>
                <w:rFonts w:ascii="Arial" w:hAnsi="Arial" w:cs="Arial"/>
                <w:sz w:val="32"/>
                <w:szCs w:val="32"/>
              </w:rPr>
            </w:pPr>
            <w:r w:rsidRPr="00A352E7">
              <w:rPr>
                <w:rFonts w:ascii="Arial" w:hAnsi="Arial" w:cs="Arial"/>
                <w:sz w:val="32"/>
                <w:szCs w:val="32"/>
              </w:rPr>
              <w:t>Attainable</w:t>
            </w:r>
          </w:p>
        </w:tc>
        <w:tc>
          <w:tcPr>
            <w:tcW w:w="1842" w:type="dxa"/>
          </w:tcPr>
          <w:p w:rsidRPr="00A352E7" w:rsidR="00C95025" w:rsidP="00F34512" w:rsidRDefault="00C95025" w14:paraId="01D61273" w14:textId="77777777">
            <w:pPr>
              <w:jc w:val="center"/>
              <w:rPr>
                <w:rFonts w:ascii="Arial" w:hAnsi="Arial" w:cs="Arial"/>
                <w:sz w:val="32"/>
                <w:szCs w:val="32"/>
              </w:rPr>
            </w:pPr>
            <w:r w:rsidRPr="00A352E7">
              <w:rPr>
                <w:rFonts w:ascii="Arial" w:hAnsi="Arial" w:cs="Arial"/>
                <w:sz w:val="32"/>
                <w:szCs w:val="32"/>
              </w:rPr>
              <w:t>Relevant</w:t>
            </w:r>
          </w:p>
        </w:tc>
        <w:tc>
          <w:tcPr>
            <w:tcW w:w="1985" w:type="dxa"/>
          </w:tcPr>
          <w:p w:rsidRPr="00A352E7" w:rsidR="00C95025" w:rsidP="00F34512" w:rsidRDefault="00C95025" w14:paraId="0C8E83AC" w14:textId="77777777">
            <w:pPr>
              <w:jc w:val="center"/>
              <w:rPr>
                <w:rFonts w:ascii="Arial" w:hAnsi="Arial" w:cs="Arial"/>
                <w:sz w:val="32"/>
                <w:szCs w:val="32"/>
              </w:rPr>
            </w:pPr>
            <w:r w:rsidRPr="00A352E7">
              <w:rPr>
                <w:rFonts w:ascii="Arial" w:hAnsi="Arial" w:cs="Arial"/>
                <w:sz w:val="32"/>
                <w:szCs w:val="32"/>
              </w:rPr>
              <w:t>Time-Bound</w:t>
            </w:r>
          </w:p>
        </w:tc>
      </w:tr>
      <w:tr w:rsidR="00C95025" w:rsidTr="00863F76" w14:paraId="4F8968EF" w14:textId="77777777">
        <w:tc>
          <w:tcPr>
            <w:tcW w:w="1844" w:type="dxa"/>
          </w:tcPr>
          <w:p w:rsidRPr="007D0502" w:rsidR="00C95025" w:rsidP="00F34512" w:rsidRDefault="00BA0F9B" w14:paraId="2E250A57" w14:textId="781D1480">
            <w:pPr>
              <w:rPr>
                <w:rFonts w:ascii="Arial" w:hAnsi="Arial" w:cs="Arial"/>
              </w:rPr>
            </w:pPr>
            <w:r w:rsidRPr="00BA0F9B">
              <w:rPr>
                <w:rFonts w:ascii="Arial" w:hAnsi="Arial" w:cs="Arial"/>
              </w:rPr>
              <w:t>Increase online sales through the new website and ordering system by attracting more customers and improving accessibility.</w:t>
            </w:r>
          </w:p>
          <w:p w:rsidRPr="007D0502" w:rsidR="00C95025" w:rsidP="00F34512" w:rsidRDefault="00C95025" w14:paraId="5E0A7F73" w14:textId="77777777">
            <w:pPr>
              <w:rPr>
                <w:rFonts w:ascii="Arial" w:hAnsi="Arial" w:cs="Arial"/>
              </w:rPr>
            </w:pPr>
          </w:p>
          <w:p w:rsidRPr="007D0502" w:rsidR="00C95025" w:rsidP="00F34512" w:rsidRDefault="00C95025" w14:paraId="53C8426E" w14:textId="77777777">
            <w:pPr>
              <w:rPr>
                <w:rFonts w:ascii="Arial" w:hAnsi="Arial" w:cs="Arial"/>
              </w:rPr>
            </w:pPr>
          </w:p>
          <w:p w:rsidRPr="007D0502" w:rsidR="00C95025" w:rsidP="00F34512" w:rsidRDefault="00C95025" w14:paraId="44A96621" w14:textId="77777777">
            <w:pPr>
              <w:rPr>
                <w:rFonts w:ascii="Arial" w:hAnsi="Arial" w:cs="Arial"/>
              </w:rPr>
            </w:pPr>
          </w:p>
          <w:p w:rsidRPr="007D0502" w:rsidR="00C95025" w:rsidP="00F34512" w:rsidRDefault="00C95025" w14:paraId="31BFD69B" w14:textId="77777777">
            <w:pPr>
              <w:rPr>
                <w:rFonts w:ascii="Arial" w:hAnsi="Arial" w:cs="Arial"/>
              </w:rPr>
            </w:pPr>
          </w:p>
          <w:p w:rsidRPr="007D0502" w:rsidR="007D0502" w:rsidP="00F34512" w:rsidRDefault="007D0502" w14:paraId="5733474E" w14:textId="77777777">
            <w:pPr>
              <w:rPr>
                <w:rFonts w:ascii="Arial" w:hAnsi="Arial" w:cs="Arial"/>
              </w:rPr>
            </w:pPr>
          </w:p>
        </w:tc>
        <w:tc>
          <w:tcPr>
            <w:tcW w:w="1984" w:type="dxa"/>
          </w:tcPr>
          <w:p w:rsidRPr="007D0502" w:rsidR="00C95025" w:rsidP="00F34512" w:rsidRDefault="00BA0F9B" w14:paraId="66970972" w14:textId="7A2203D8">
            <w:pPr>
              <w:rPr>
                <w:rFonts w:ascii="Arial" w:hAnsi="Arial" w:cs="Arial"/>
              </w:rPr>
            </w:pPr>
            <w:r w:rsidRPr="00BA0F9B">
              <w:rPr>
                <w:rFonts w:ascii="Arial" w:hAnsi="Arial" w:cs="Arial"/>
              </w:rPr>
              <w:t>Achieve a 20% increase in online sales revenue, measured through monthly sales reports and website analytics.</w:t>
            </w:r>
          </w:p>
          <w:p w:rsidRPr="007D0502" w:rsidR="00C95025" w:rsidP="00F34512" w:rsidRDefault="00C95025" w14:paraId="4B5238C0" w14:textId="77777777">
            <w:pPr>
              <w:rPr>
                <w:rFonts w:ascii="Arial" w:hAnsi="Arial" w:cs="Arial"/>
              </w:rPr>
            </w:pPr>
          </w:p>
          <w:p w:rsidRPr="007D0502" w:rsidR="00C95025" w:rsidP="00F34512" w:rsidRDefault="00C95025" w14:paraId="2C57EB87" w14:textId="77777777">
            <w:pPr>
              <w:rPr>
                <w:rFonts w:ascii="Arial" w:hAnsi="Arial" w:cs="Arial"/>
              </w:rPr>
            </w:pPr>
          </w:p>
          <w:p w:rsidRPr="007D0502" w:rsidR="00C95025" w:rsidP="00F34512" w:rsidRDefault="00C95025" w14:paraId="43F36259" w14:textId="77777777">
            <w:pPr>
              <w:rPr>
                <w:rFonts w:ascii="Arial" w:hAnsi="Arial" w:cs="Arial"/>
              </w:rPr>
            </w:pPr>
          </w:p>
          <w:p w:rsidRPr="007D0502" w:rsidR="00C95025" w:rsidP="00F34512" w:rsidRDefault="00C95025" w14:paraId="0C8AEE8E" w14:textId="77777777">
            <w:pPr>
              <w:rPr>
                <w:rFonts w:ascii="Arial" w:hAnsi="Arial" w:cs="Arial"/>
              </w:rPr>
            </w:pPr>
          </w:p>
        </w:tc>
        <w:tc>
          <w:tcPr>
            <w:tcW w:w="2127" w:type="dxa"/>
          </w:tcPr>
          <w:p w:rsidRPr="007D0502" w:rsidR="00C95025" w:rsidP="00F34512" w:rsidRDefault="00BA0F9B" w14:paraId="7EC1E0FD" w14:textId="40D279D1">
            <w:pPr>
              <w:rPr>
                <w:rFonts w:ascii="Arial" w:hAnsi="Arial" w:cs="Arial"/>
              </w:rPr>
            </w:pPr>
            <w:r w:rsidRPr="00BA0F9B">
              <w:rPr>
                <w:rFonts w:ascii="Arial" w:hAnsi="Arial" w:cs="Arial"/>
              </w:rPr>
              <w:t>This target is achievable based on improved customer experience and increased digital presence.</w:t>
            </w:r>
          </w:p>
          <w:p w:rsidRPr="007D0502" w:rsidR="00C95025" w:rsidP="00F34512" w:rsidRDefault="00C95025" w14:paraId="6EE14D7B" w14:textId="77777777">
            <w:pPr>
              <w:rPr>
                <w:rFonts w:ascii="Arial" w:hAnsi="Arial" w:cs="Arial"/>
              </w:rPr>
            </w:pPr>
          </w:p>
          <w:p w:rsidRPr="007D0502" w:rsidR="00C95025" w:rsidP="00F34512" w:rsidRDefault="00C95025" w14:paraId="54666663" w14:textId="77777777">
            <w:pPr>
              <w:rPr>
                <w:rFonts w:ascii="Arial" w:hAnsi="Arial" w:cs="Arial"/>
              </w:rPr>
            </w:pPr>
          </w:p>
          <w:p w:rsidRPr="007D0502" w:rsidR="00C95025" w:rsidP="00F34512" w:rsidRDefault="00C95025" w14:paraId="7772C3CC" w14:textId="77777777">
            <w:pPr>
              <w:rPr>
                <w:rFonts w:ascii="Arial" w:hAnsi="Arial" w:cs="Arial"/>
              </w:rPr>
            </w:pPr>
          </w:p>
          <w:p w:rsidRPr="007D0502" w:rsidR="00C95025" w:rsidP="00F34512" w:rsidRDefault="00C95025" w14:paraId="6E7DEB42" w14:textId="77777777">
            <w:pPr>
              <w:rPr>
                <w:rFonts w:ascii="Arial" w:hAnsi="Arial" w:cs="Arial"/>
              </w:rPr>
            </w:pPr>
          </w:p>
        </w:tc>
        <w:tc>
          <w:tcPr>
            <w:tcW w:w="1842" w:type="dxa"/>
          </w:tcPr>
          <w:p w:rsidRPr="007D0502" w:rsidR="00C95025" w:rsidP="00F34512" w:rsidRDefault="00BA0F9B" w14:paraId="6FB7420D" w14:textId="11FD8D45">
            <w:pPr>
              <w:rPr>
                <w:rFonts w:ascii="Arial" w:hAnsi="Arial" w:cs="Arial"/>
              </w:rPr>
            </w:pPr>
            <w:r w:rsidRPr="00BA0F9B">
              <w:rPr>
                <w:rFonts w:ascii="Arial" w:hAnsi="Arial" w:cs="Arial"/>
              </w:rPr>
              <w:t>This objective is directly linked to the main problem of declining sales and reduced foot traffic.</w:t>
            </w:r>
          </w:p>
          <w:p w:rsidRPr="007D0502" w:rsidR="00C95025" w:rsidP="00F34512" w:rsidRDefault="00C95025" w14:paraId="646DEF52" w14:textId="77777777">
            <w:pPr>
              <w:rPr>
                <w:rFonts w:ascii="Arial" w:hAnsi="Arial" w:cs="Arial"/>
              </w:rPr>
            </w:pPr>
          </w:p>
          <w:p w:rsidRPr="007D0502" w:rsidR="00C95025" w:rsidP="00F34512" w:rsidRDefault="00C95025" w14:paraId="68830DB4" w14:textId="77777777">
            <w:pPr>
              <w:rPr>
                <w:rFonts w:ascii="Arial" w:hAnsi="Arial" w:cs="Arial"/>
              </w:rPr>
            </w:pPr>
          </w:p>
          <w:p w:rsidRPr="007D0502" w:rsidR="00C95025" w:rsidP="00F34512" w:rsidRDefault="00C95025" w14:paraId="06B1A855" w14:textId="77777777">
            <w:pPr>
              <w:rPr>
                <w:rFonts w:ascii="Arial" w:hAnsi="Arial" w:cs="Arial"/>
              </w:rPr>
            </w:pPr>
          </w:p>
          <w:p w:rsidRPr="007D0502" w:rsidR="00C95025" w:rsidP="00F34512" w:rsidRDefault="00C95025" w14:paraId="6893749B" w14:textId="77777777">
            <w:pPr>
              <w:rPr>
                <w:rFonts w:ascii="Arial" w:hAnsi="Arial" w:cs="Arial"/>
              </w:rPr>
            </w:pPr>
          </w:p>
          <w:p w:rsidRPr="007D0502" w:rsidR="00C95025" w:rsidP="00F34512" w:rsidRDefault="00C95025" w14:paraId="0E3E3316" w14:textId="77777777">
            <w:pPr>
              <w:rPr>
                <w:rFonts w:ascii="Arial" w:hAnsi="Arial" w:cs="Arial"/>
              </w:rPr>
            </w:pPr>
          </w:p>
        </w:tc>
        <w:tc>
          <w:tcPr>
            <w:tcW w:w="1985" w:type="dxa"/>
          </w:tcPr>
          <w:p w:rsidRPr="007D0502" w:rsidR="00C95025" w:rsidP="00F34512" w:rsidRDefault="00BA0F9B" w14:paraId="033A9EAC" w14:textId="7E335A26">
            <w:pPr>
              <w:rPr>
                <w:rFonts w:ascii="Arial" w:hAnsi="Arial" w:cs="Arial"/>
              </w:rPr>
            </w:pPr>
            <w:r w:rsidRPr="00BA0F9B">
              <w:rPr>
                <w:rFonts w:ascii="Arial" w:hAnsi="Arial" w:cs="Arial"/>
              </w:rPr>
              <w:t>The target will be achieved within 3 months after the implementation of the new system.</w:t>
            </w:r>
          </w:p>
          <w:p w:rsidRPr="007D0502" w:rsidR="00C95025" w:rsidP="00F34512" w:rsidRDefault="00C95025" w14:paraId="7AE5F17D" w14:textId="77777777">
            <w:pPr>
              <w:rPr>
                <w:rFonts w:ascii="Arial" w:hAnsi="Arial" w:cs="Arial"/>
              </w:rPr>
            </w:pPr>
          </w:p>
          <w:p w:rsidRPr="007D0502" w:rsidR="00C95025" w:rsidP="00F34512" w:rsidRDefault="00C95025" w14:paraId="626E53C7" w14:textId="77777777">
            <w:pPr>
              <w:rPr>
                <w:rFonts w:ascii="Arial" w:hAnsi="Arial" w:cs="Arial"/>
              </w:rPr>
            </w:pPr>
          </w:p>
          <w:p w:rsidRPr="007D0502" w:rsidR="00C95025" w:rsidP="00F34512" w:rsidRDefault="00C95025" w14:paraId="3D90E484" w14:textId="77777777">
            <w:pPr>
              <w:rPr>
                <w:rFonts w:ascii="Arial" w:hAnsi="Arial" w:cs="Arial"/>
              </w:rPr>
            </w:pPr>
          </w:p>
          <w:p w:rsidRPr="007D0502" w:rsidR="00C95025" w:rsidP="00F34512" w:rsidRDefault="00C95025" w14:paraId="7A9B7304" w14:textId="77777777">
            <w:pPr>
              <w:rPr>
                <w:rFonts w:ascii="Arial" w:hAnsi="Arial" w:cs="Arial"/>
              </w:rPr>
            </w:pPr>
          </w:p>
          <w:p w:rsidRPr="007D0502" w:rsidR="007D0502" w:rsidP="00F34512" w:rsidRDefault="007D0502" w14:paraId="49229A61" w14:textId="77777777">
            <w:pPr>
              <w:rPr>
                <w:rFonts w:ascii="Arial" w:hAnsi="Arial" w:cs="Arial"/>
              </w:rPr>
            </w:pPr>
          </w:p>
        </w:tc>
      </w:tr>
    </w:tbl>
    <w:p w:rsidR="00BA0F9B" w:rsidP="00BA0F9B" w:rsidRDefault="00BA0F9B" w14:paraId="0C9371A7" w14:textId="77777777">
      <w:pPr>
        <w:spacing w:line="360" w:lineRule="auto"/>
        <w:jc w:val="both"/>
        <w:rPr>
          <w:rFonts w:ascii="Arial" w:hAnsi="Arial" w:cs="Arial"/>
          <w:sz w:val="48"/>
          <w:szCs w:val="48"/>
        </w:rPr>
      </w:pPr>
    </w:p>
    <w:p w:rsidR="00BA0F9B" w:rsidP="00BA0F9B" w:rsidRDefault="00BA0F9B" w14:paraId="24985B88" w14:textId="7B76832E">
      <w:pPr>
        <w:spacing w:line="360" w:lineRule="auto"/>
        <w:jc w:val="both"/>
        <w:rPr>
          <w:rFonts w:ascii="Arial" w:hAnsi="Arial" w:cs="Arial"/>
        </w:rPr>
      </w:pPr>
      <w:r w:rsidRPr="00BA0F9B">
        <w:rPr>
          <w:rFonts w:ascii="Arial" w:hAnsi="Arial" w:cs="Arial"/>
        </w:rPr>
        <w:t>KPIs and SMART objectives are widely used to measure performance and support effective business decision-making (Parmenter, 2015).</w:t>
      </w:r>
    </w:p>
    <w:p w:rsidRPr="00BA0F9B" w:rsidR="00F753FA" w:rsidP="00BA0F9B" w:rsidRDefault="00F753FA" w14:paraId="2C961613" w14:textId="3C0FFBE4">
      <w:pPr>
        <w:spacing w:line="360" w:lineRule="auto"/>
        <w:jc w:val="both"/>
        <w:rPr>
          <w:rFonts w:ascii="Arial" w:hAnsi="Arial" w:cs="Arial"/>
        </w:rPr>
      </w:pPr>
      <w:r w:rsidRPr="00F753FA">
        <w:rPr>
          <w:rFonts w:ascii="Arial" w:hAnsi="Arial" w:cs="Arial"/>
        </w:rPr>
        <w:t xml:space="preserve">Source: </w:t>
      </w:r>
      <w:r w:rsidRPr="00E86F2B" w:rsidR="00E86F2B">
        <w:rPr>
          <w:rFonts w:ascii="Arial" w:hAnsi="Arial" w:cs="Arial"/>
        </w:rPr>
        <w:t>Parmenter, D. (2015) </w:t>
      </w:r>
      <w:r w:rsidRPr="00E86F2B" w:rsidR="00E86F2B">
        <w:rPr>
          <w:rFonts w:ascii="Arial" w:hAnsi="Arial" w:cs="Arial"/>
          <w:i/>
          <w:iCs/>
        </w:rPr>
        <w:t>Key performance indicators</w:t>
      </w:r>
      <w:r w:rsidRPr="00E86F2B" w:rsidR="00E86F2B">
        <w:rPr>
          <w:rFonts w:ascii="Arial" w:hAnsi="Arial" w:cs="Arial"/>
        </w:rPr>
        <w:t xml:space="preserve">. 3rd </w:t>
      </w:r>
      <w:proofErr w:type="spellStart"/>
      <w:r w:rsidRPr="00E86F2B" w:rsidR="00E86F2B">
        <w:rPr>
          <w:rFonts w:ascii="Arial" w:hAnsi="Arial" w:cs="Arial"/>
        </w:rPr>
        <w:t>edn</w:t>
      </w:r>
      <w:proofErr w:type="spellEnd"/>
      <w:r w:rsidRPr="00E86F2B" w:rsidR="00E86F2B">
        <w:rPr>
          <w:rFonts w:ascii="Arial" w:hAnsi="Arial" w:cs="Arial"/>
        </w:rPr>
        <w:t>. Hoboken: John Wiley &amp; Sons.</w:t>
      </w:r>
    </w:p>
    <w:p w:rsidRPr="004E2BAE" w:rsidR="003E1A46" w:rsidP="004E2BAE" w:rsidRDefault="003E1A46" w14:paraId="72FFF994" w14:textId="36EBD1F6">
      <w:pPr>
        <w:rPr>
          <w:rFonts w:ascii="Arial" w:hAnsi="Arial" w:cs="Arial"/>
          <w:b/>
          <w:bCs/>
          <w:color w:val="FF0000"/>
        </w:rPr>
      </w:pPr>
    </w:p>
    <w:p w:rsidR="00F0190C" w:rsidP="00F0190C" w:rsidRDefault="00F0190C" w14:paraId="5B782F6A" w14:textId="57B08329">
      <w:pPr>
        <w:rPr>
          <w:rFonts w:ascii="Arial" w:hAnsi="Arial" w:cs="Arial"/>
          <w:lang w:val="en-US"/>
        </w:rPr>
      </w:pPr>
    </w:p>
    <w:p w:rsidR="0011107E" w:rsidP="00F0190C" w:rsidRDefault="0011107E" w14:paraId="6073B8CC" w14:textId="77777777">
      <w:pPr>
        <w:rPr>
          <w:rFonts w:ascii="Arial" w:hAnsi="Arial" w:cs="Arial"/>
          <w:lang w:val="en-US"/>
        </w:rPr>
      </w:pPr>
    </w:p>
    <w:p w:rsidR="0011107E" w:rsidP="00F0190C" w:rsidRDefault="0011107E" w14:paraId="7BB0BF8C" w14:textId="77777777">
      <w:pPr>
        <w:rPr>
          <w:rFonts w:ascii="Arial" w:hAnsi="Arial" w:cs="Arial"/>
          <w:lang w:val="en-US"/>
        </w:rPr>
      </w:pPr>
    </w:p>
    <w:p w:rsidR="0011107E" w:rsidP="00F0190C" w:rsidRDefault="0011107E" w14:paraId="1DDF98A6" w14:textId="77777777">
      <w:pPr>
        <w:rPr>
          <w:rFonts w:ascii="Arial" w:hAnsi="Arial" w:cs="Arial"/>
          <w:lang w:val="en-US"/>
        </w:rPr>
      </w:pPr>
    </w:p>
    <w:p w:rsidRPr="0035328C" w:rsidR="0011107E" w:rsidP="00F0190C" w:rsidRDefault="0011107E" w14:paraId="7BEAE381" w14:textId="77777777">
      <w:pPr>
        <w:rPr>
          <w:rFonts w:ascii="Arial" w:hAnsi="Arial" w:cs="Arial"/>
          <w:lang w:val="en-US"/>
        </w:rPr>
      </w:pPr>
    </w:p>
    <w:sectPr w:rsidRPr="0035328C" w:rsidR="0011107E">
      <w:footerReference w:type="default" r:id="rId8"/>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F1803" w:rsidP="00B244A8" w:rsidRDefault="009F1803" w14:paraId="3BE0D18A" w14:textId="77777777">
      <w:pPr>
        <w:spacing w:after="0" w:line="240" w:lineRule="auto"/>
      </w:pPr>
      <w:r>
        <w:separator/>
      </w:r>
    </w:p>
  </w:endnote>
  <w:endnote w:type="continuationSeparator" w:id="0">
    <w:p w:rsidR="009F1803" w:rsidP="00B244A8" w:rsidRDefault="009F1803" w14:paraId="5C161352"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rsidR="00B244A8" w:rsidRDefault="00B244A8" w14:paraId="5D46109F" w14:textId="510B16B1">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rsidR="00B244A8" w:rsidRDefault="00B244A8" w14:paraId="28FDCFFF"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F1803" w:rsidP="00B244A8" w:rsidRDefault="009F1803" w14:paraId="5BF99A27" w14:textId="77777777">
      <w:pPr>
        <w:spacing w:after="0" w:line="240" w:lineRule="auto"/>
      </w:pPr>
      <w:r>
        <w:separator/>
      </w:r>
    </w:p>
  </w:footnote>
  <w:footnote w:type="continuationSeparator" w:id="0">
    <w:p w:rsidR="009F1803" w:rsidP="00B244A8" w:rsidRDefault="009F1803" w14:paraId="1E95E85F"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16C23B96"/>
    <w:multiLevelType w:val="hybridMultilevel"/>
    <w:tmpl w:val="11983E02"/>
    <w:numStyleLink w:val="ImportedStyle2"/>
  </w:abstractNum>
  <w:abstractNum w:abstractNumId="2" w15:restartNumberingAfterBreak="0">
    <w:nsid w:val="216E36B0"/>
    <w:multiLevelType w:val="hybridMultilevel"/>
    <w:tmpl w:val="8B4A145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21817993"/>
    <w:multiLevelType w:val="hybridMultilevel"/>
    <w:tmpl w:val="B5CCCC88"/>
    <w:lvl w:ilvl="0" w:tplc="08090001">
      <w:start w:val="1"/>
      <w:numFmt w:val="bullet"/>
      <w:lvlText w:val=""/>
      <w:lvlJc w:val="left"/>
      <w:pPr>
        <w:ind w:left="40" w:hanging="360"/>
      </w:pPr>
      <w:rPr>
        <w:rFonts w:hint="default" w:ascii="Symbol" w:hAnsi="Symbol"/>
      </w:rPr>
    </w:lvl>
    <w:lvl w:ilvl="1" w:tplc="08090003" w:tentative="1">
      <w:start w:val="1"/>
      <w:numFmt w:val="bullet"/>
      <w:lvlText w:val="o"/>
      <w:lvlJc w:val="left"/>
      <w:pPr>
        <w:ind w:left="760" w:hanging="360"/>
      </w:pPr>
      <w:rPr>
        <w:rFonts w:hint="default" w:ascii="Courier New" w:hAnsi="Courier New" w:cs="Courier New"/>
      </w:rPr>
    </w:lvl>
    <w:lvl w:ilvl="2" w:tplc="08090005" w:tentative="1">
      <w:start w:val="1"/>
      <w:numFmt w:val="bullet"/>
      <w:lvlText w:val=""/>
      <w:lvlJc w:val="left"/>
      <w:pPr>
        <w:ind w:left="1480" w:hanging="360"/>
      </w:pPr>
      <w:rPr>
        <w:rFonts w:hint="default" w:ascii="Wingdings" w:hAnsi="Wingdings"/>
      </w:rPr>
    </w:lvl>
    <w:lvl w:ilvl="3" w:tplc="08090001" w:tentative="1">
      <w:start w:val="1"/>
      <w:numFmt w:val="bullet"/>
      <w:lvlText w:val=""/>
      <w:lvlJc w:val="left"/>
      <w:pPr>
        <w:ind w:left="2200" w:hanging="360"/>
      </w:pPr>
      <w:rPr>
        <w:rFonts w:hint="default" w:ascii="Symbol" w:hAnsi="Symbol"/>
      </w:rPr>
    </w:lvl>
    <w:lvl w:ilvl="4" w:tplc="08090003" w:tentative="1">
      <w:start w:val="1"/>
      <w:numFmt w:val="bullet"/>
      <w:lvlText w:val="o"/>
      <w:lvlJc w:val="left"/>
      <w:pPr>
        <w:ind w:left="2920" w:hanging="360"/>
      </w:pPr>
      <w:rPr>
        <w:rFonts w:hint="default" w:ascii="Courier New" w:hAnsi="Courier New" w:cs="Courier New"/>
      </w:rPr>
    </w:lvl>
    <w:lvl w:ilvl="5" w:tplc="08090005" w:tentative="1">
      <w:start w:val="1"/>
      <w:numFmt w:val="bullet"/>
      <w:lvlText w:val=""/>
      <w:lvlJc w:val="left"/>
      <w:pPr>
        <w:ind w:left="3640" w:hanging="360"/>
      </w:pPr>
      <w:rPr>
        <w:rFonts w:hint="default" w:ascii="Wingdings" w:hAnsi="Wingdings"/>
      </w:rPr>
    </w:lvl>
    <w:lvl w:ilvl="6" w:tplc="08090001" w:tentative="1">
      <w:start w:val="1"/>
      <w:numFmt w:val="bullet"/>
      <w:lvlText w:val=""/>
      <w:lvlJc w:val="left"/>
      <w:pPr>
        <w:ind w:left="4360" w:hanging="360"/>
      </w:pPr>
      <w:rPr>
        <w:rFonts w:hint="default" w:ascii="Symbol" w:hAnsi="Symbol"/>
      </w:rPr>
    </w:lvl>
    <w:lvl w:ilvl="7" w:tplc="08090003" w:tentative="1">
      <w:start w:val="1"/>
      <w:numFmt w:val="bullet"/>
      <w:lvlText w:val="o"/>
      <w:lvlJc w:val="left"/>
      <w:pPr>
        <w:ind w:left="5080" w:hanging="360"/>
      </w:pPr>
      <w:rPr>
        <w:rFonts w:hint="default" w:ascii="Courier New" w:hAnsi="Courier New" w:cs="Courier New"/>
      </w:rPr>
    </w:lvl>
    <w:lvl w:ilvl="8" w:tplc="08090005" w:tentative="1">
      <w:start w:val="1"/>
      <w:numFmt w:val="bullet"/>
      <w:lvlText w:val=""/>
      <w:lvlJc w:val="left"/>
      <w:pPr>
        <w:ind w:left="5800" w:hanging="360"/>
      </w:pPr>
      <w:rPr>
        <w:rFonts w:hint="default" w:ascii="Wingdings" w:hAnsi="Wingdings"/>
      </w:rPr>
    </w:lvl>
  </w:abstractNum>
  <w:abstractNum w:abstractNumId="4" w15:restartNumberingAfterBreak="0">
    <w:nsid w:val="2B337A9E"/>
    <w:multiLevelType w:val="hybridMultilevel"/>
    <w:tmpl w:val="7FB49E1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DAE2C4E"/>
    <w:multiLevelType w:val="hybridMultilevel"/>
    <w:tmpl w:val="EEBC3F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417E31DE"/>
    <w:multiLevelType w:val="hybridMultilevel"/>
    <w:tmpl w:val="9B50D8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8" w15:restartNumberingAfterBreak="0">
    <w:nsid w:val="5913052E"/>
    <w:multiLevelType w:val="hybridMultilevel"/>
    <w:tmpl w:val="BA5C10BE"/>
    <w:lvl w:ilvl="0" w:tplc="08090001">
      <w:start w:val="1"/>
      <w:numFmt w:val="bullet"/>
      <w:lvlText w:val=""/>
      <w:lvlJc w:val="left"/>
      <w:pPr>
        <w:ind w:left="266" w:hanging="360"/>
      </w:pPr>
      <w:rPr>
        <w:rFonts w:hint="default" w:ascii="Symbol" w:hAnsi="Symbol"/>
      </w:rPr>
    </w:lvl>
    <w:lvl w:ilvl="1" w:tplc="08090003" w:tentative="1">
      <w:start w:val="1"/>
      <w:numFmt w:val="bullet"/>
      <w:lvlText w:val="o"/>
      <w:lvlJc w:val="left"/>
      <w:pPr>
        <w:ind w:left="986" w:hanging="360"/>
      </w:pPr>
      <w:rPr>
        <w:rFonts w:hint="default" w:ascii="Courier New" w:hAnsi="Courier New" w:cs="Courier New"/>
      </w:rPr>
    </w:lvl>
    <w:lvl w:ilvl="2" w:tplc="08090005" w:tentative="1">
      <w:start w:val="1"/>
      <w:numFmt w:val="bullet"/>
      <w:lvlText w:val=""/>
      <w:lvlJc w:val="left"/>
      <w:pPr>
        <w:ind w:left="1706" w:hanging="360"/>
      </w:pPr>
      <w:rPr>
        <w:rFonts w:hint="default" w:ascii="Wingdings" w:hAnsi="Wingdings"/>
      </w:rPr>
    </w:lvl>
    <w:lvl w:ilvl="3" w:tplc="08090001" w:tentative="1">
      <w:start w:val="1"/>
      <w:numFmt w:val="bullet"/>
      <w:lvlText w:val=""/>
      <w:lvlJc w:val="left"/>
      <w:pPr>
        <w:ind w:left="2426" w:hanging="360"/>
      </w:pPr>
      <w:rPr>
        <w:rFonts w:hint="default" w:ascii="Symbol" w:hAnsi="Symbol"/>
      </w:rPr>
    </w:lvl>
    <w:lvl w:ilvl="4" w:tplc="08090003" w:tentative="1">
      <w:start w:val="1"/>
      <w:numFmt w:val="bullet"/>
      <w:lvlText w:val="o"/>
      <w:lvlJc w:val="left"/>
      <w:pPr>
        <w:ind w:left="3146" w:hanging="360"/>
      </w:pPr>
      <w:rPr>
        <w:rFonts w:hint="default" w:ascii="Courier New" w:hAnsi="Courier New" w:cs="Courier New"/>
      </w:rPr>
    </w:lvl>
    <w:lvl w:ilvl="5" w:tplc="08090005" w:tentative="1">
      <w:start w:val="1"/>
      <w:numFmt w:val="bullet"/>
      <w:lvlText w:val=""/>
      <w:lvlJc w:val="left"/>
      <w:pPr>
        <w:ind w:left="3866" w:hanging="360"/>
      </w:pPr>
      <w:rPr>
        <w:rFonts w:hint="default" w:ascii="Wingdings" w:hAnsi="Wingdings"/>
      </w:rPr>
    </w:lvl>
    <w:lvl w:ilvl="6" w:tplc="08090001" w:tentative="1">
      <w:start w:val="1"/>
      <w:numFmt w:val="bullet"/>
      <w:lvlText w:val=""/>
      <w:lvlJc w:val="left"/>
      <w:pPr>
        <w:ind w:left="4586" w:hanging="360"/>
      </w:pPr>
      <w:rPr>
        <w:rFonts w:hint="default" w:ascii="Symbol" w:hAnsi="Symbol"/>
      </w:rPr>
    </w:lvl>
    <w:lvl w:ilvl="7" w:tplc="08090003" w:tentative="1">
      <w:start w:val="1"/>
      <w:numFmt w:val="bullet"/>
      <w:lvlText w:val="o"/>
      <w:lvlJc w:val="left"/>
      <w:pPr>
        <w:ind w:left="5306" w:hanging="360"/>
      </w:pPr>
      <w:rPr>
        <w:rFonts w:hint="default" w:ascii="Courier New" w:hAnsi="Courier New" w:cs="Courier New"/>
      </w:rPr>
    </w:lvl>
    <w:lvl w:ilvl="8" w:tplc="08090005" w:tentative="1">
      <w:start w:val="1"/>
      <w:numFmt w:val="bullet"/>
      <w:lvlText w:val=""/>
      <w:lvlJc w:val="left"/>
      <w:pPr>
        <w:ind w:left="6026" w:hanging="360"/>
      </w:pPr>
      <w:rPr>
        <w:rFonts w:hint="default" w:ascii="Wingdings" w:hAnsi="Wingdings"/>
      </w:rPr>
    </w:lvl>
  </w:abstractNum>
  <w:abstractNum w:abstractNumId="9" w15:restartNumberingAfterBreak="0">
    <w:nsid w:val="6D5815C9"/>
    <w:multiLevelType w:val="hybridMultilevel"/>
    <w:tmpl w:val="6E5C38A2"/>
    <w:lvl w:ilvl="0" w:tplc="08090001">
      <w:start w:val="1"/>
      <w:numFmt w:val="bullet"/>
      <w:lvlText w:val=""/>
      <w:lvlJc w:val="left"/>
      <w:pPr>
        <w:ind w:left="96" w:hanging="360"/>
      </w:pPr>
      <w:rPr>
        <w:rFonts w:hint="default" w:ascii="Symbol" w:hAnsi="Symbol"/>
      </w:rPr>
    </w:lvl>
    <w:lvl w:ilvl="1" w:tplc="08090003" w:tentative="1">
      <w:start w:val="1"/>
      <w:numFmt w:val="bullet"/>
      <w:lvlText w:val="o"/>
      <w:lvlJc w:val="left"/>
      <w:pPr>
        <w:ind w:left="816" w:hanging="360"/>
      </w:pPr>
      <w:rPr>
        <w:rFonts w:hint="default" w:ascii="Courier New" w:hAnsi="Courier New" w:cs="Courier New"/>
      </w:rPr>
    </w:lvl>
    <w:lvl w:ilvl="2" w:tplc="08090005" w:tentative="1">
      <w:start w:val="1"/>
      <w:numFmt w:val="bullet"/>
      <w:lvlText w:val=""/>
      <w:lvlJc w:val="left"/>
      <w:pPr>
        <w:ind w:left="1536" w:hanging="360"/>
      </w:pPr>
      <w:rPr>
        <w:rFonts w:hint="default" w:ascii="Wingdings" w:hAnsi="Wingdings"/>
      </w:rPr>
    </w:lvl>
    <w:lvl w:ilvl="3" w:tplc="08090001" w:tentative="1">
      <w:start w:val="1"/>
      <w:numFmt w:val="bullet"/>
      <w:lvlText w:val=""/>
      <w:lvlJc w:val="left"/>
      <w:pPr>
        <w:ind w:left="2256" w:hanging="360"/>
      </w:pPr>
      <w:rPr>
        <w:rFonts w:hint="default" w:ascii="Symbol" w:hAnsi="Symbol"/>
      </w:rPr>
    </w:lvl>
    <w:lvl w:ilvl="4" w:tplc="08090003" w:tentative="1">
      <w:start w:val="1"/>
      <w:numFmt w:val="bullet"/>
      <w:lvlText w:val="o"/>
      <w:lvlJc w:val="left"/>
      <w:pPr>
        <w:ind w:left="2976" w:hanging="360"/>
      </w:pPr>
      <w:rPr>
        <w:rFonts w:hint="default" w:ascii="Courier New" w:hAnsi="Courier New" w:cs="Courier New"/>
      </w:rPr>
    </w:lvl>
    <w:lvl w:ilvl="5" w:tplc="08090005" w:tentative="1">
      <w:start w:val="1"/>
      <w:numFmt w:val="bullet"/>
      <w:lvlText w:val=""/>
      <w:lvlJc w:val="left"/>
      <w:pPr>
        <w:ind w:left="3696" w:hanging="360"/>
      </w:pPr>
      <w:rPr>
        <w:rFonts w:hint="default" w:ascii="Wingdings" w:hAnsi="Wingdings"/>
      </w:rPr>
    </w:lvl>
    <w:lvl w:ilvl="6" w:tplc="08090001" w:tentative="1">
      <w:start w:val="1"/>
      <w:numFmt w:val="bullet"/>
      <w:lvlText w:val=""/>
      <w:lvlJc w:val="left"/>
      <w:pPr>
        <w:ind w:left="4416" w:hanging="360"/>
      </w:pPr>
      <w:rPr>
        <w:rFonts w:hint="default" w:ascii="Symbol" w:hAnsi="Symbol"/>
      </w:rPr>
    </w:lvl>
    <w:lvl w:ilvl="7" w:tplc="08090003" w:tentative="1">
      <w:start w:val="1"/>
      <w:numFmt w:val="bullet"/>
      <w:lvlText w:val="o"/>
      <w:lvlJc w:val="left"/>
      <w:pPr>
        <w:ind w:left="5136" w:hanging="360"/>
      </w:pPr>
      <w:rPr>
        <w:rFonts w:hint="default" w:ascii="Courier New" w:hAnsi="Courier New" w:cs="Courier New"/>
      </w:rPr>
    </w:lvl>
    <w:lvl w:ilvl="8" w:tplc="08090005" w:tentative="1">
      <w:start w:val="1"/>
      <w:numFmt w:val="bullet"/>
      <w:lvlText w:val=""/>
      <w:lvlJc w:val="left"/>
      <w:pPr>
        <w:ind w:left="5856" w:hanging="360"/>
      </w:pPr>
      <w:rPr>
        <w:rFonts w:hint="default" w:ascii="Wingdings" w:hAnsi="Wingdings"/>
      </w:rPr>
    </w:lvl>
  </w:abstractNum>
  <w:abstractNum w:abstractNumId="10" w15:restartNumberingAfterBreak="0">
    <w:nsid w:val="78047D14"/>
    <w:multiLevelType w:val="hybridMultilevel"/>
    <w:tmpl w:val="023E761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7BD32EED"/>
    <w:multiLevelType w:val="hybridMultilevel"/>
    <w:tmpl w:val="52609FA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7DB141B9"/>
    <w:multiLevelType w:val="multilevel"/>
    <w:tmpl w:val="306E5BB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2120949510">
    <w:abstractNumId w:val="7"/>
  </w:num>
  <w:num w:numId="2" w16cid:durableId="17053598">
    <w:abstractNumId w:val="1"/>
  </w:num>
  <w:num w:numId="3" w16cid:durableId="373162920">
    <w:abstractNumId w:val="10"/>
  </w:num>
  <w:num w:numId="4" w16cid:durableId="728724007">
    <w:abstractNumId w:val="0"/>
  </w:num>
  <w:num w:numId="5" w16cid:durableId="1776901974">
    <w:abstractNumId w:val="2"/>
  </w:num>
  <w:num w:numId="6" w16cid:durableId="1242056885">
    <w:abstractNumId w:val="11"/>
  </w:num>
  <w:num w:numId="7" w16cid:durableId="2003004377">
    <w:abstractNumId w:val="6"/>
  </w:num>
  <w:num w:numId="8" w16cid:durableId="1409185463">
    <w:abstractNumId w:val="4"/>
  </w:num>
  <w:num w:numId="9" w16cid:durableId="383985392">
    <w:abstractNumId w:val="9"/>
  </w:num>
  <w:num w:numId="10" w16cid:durableId="706952687">
    <w:abstractNumId w:val="5"/>
  </w:num>
  <w:num w:numId="11" w16cid:durableId="1322657034">
    <w:abstractNumId w:val="3"/>
  </w:num>
  <w:num w:numId="12" w16cid:durableId="1560899573">
    <w:abstractNumId w:val="8"/>
  </w:num>
  <w:num w:numId="13" w16cid:durableId="1788622203">
    <w:abstractNumId w:val="1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463CE"/>
    <w:rsid w:val="0005771F"/>
    <w:rsid w:val="00067AB3"/>
    <w:rsid w:val="000B4057"/>
    <w:rsid w:val="000B4098"/>
    <w:rsid w:val="000E7A4C"/>
    <w:rsid w:val="00106B58"/>
    <w:rsid w:val="0011107E"/>
    <w:rsid w:val="0012599A"/>
    <w:rsid w:val="0013486A"/>
    <w:rsid w:val="00175C4B"/>
    <w:rsid w:val="00190DC6"/>
    <w:rsid w:val="001A61CE"/>
    <w:rsid w:val="001A6628"/>
    <w:rsid w:val="001B614B"/>
    <w:rsid w:val="001B6FDB"/>
    <w:rsid w:val="001C628A"/>
    <w:rsid w:val="002204B9"/>
    <w:rsid w:val="00225B06"/>
    <w:rsid w:val="00230935"/>
    <w:rsid w:val="002319EF"/>
    <w:rsid w:val="00231C1C"/>
    <w:rsid w:val="00245D37"/>
    <w:rsid w:val="002522C1"/>
    <w:rsid w:val="0027531E"/>
    <w:rsid w:val="002832DB"/>
    <w:rsid w:val="002D754D"/>
    <w:rsid w:val="002E2FF6"/>
    <w:rsid w:val="00312FA9"/>
    <w:rsid w:val="003430D0"/>
    <w:rsid w:val="00351A21"/>
    <w:rsid w:val="0035328C"/>
    <w:rsid w:val="00393272"/>
    <w:rsid w:val="00394A9D"/>
    <w:rsid w:val="003B629C"/>
    <w:rsid w:val="003E1A46"/>
    <w:rsid w:val="003F6295"/>
    <w:rsid w:val="00410BE8"/>
    <w:rsid w:val="00416907"/>
    <w:rsid w:val="00417260"/>
    <w:rsid w:val="00424723"/>
    <w:rsid w:val="00435247"/>
    <w:rsid w:val="004356E6"/>
    <w:rsid w:val="00437111"/>
    <w:rsid w:val="00440FE0"/>
    <w:rsid w:val="00455AAA"/>
    <w:rsid w:val="00480CA6"/>
    <w:rsid w:val="004A63C1"/>
    <w:rsid w:val="004C195B"/>
    <w:rsid w:val="004C698C"/>
    <w:rsid w:val="004D103B"/>
    <w:rsid w:val="004D1574"/>
    <w:rsid w:val="004E2BAE"/>
    <w:rsid w:val="004E513A"/>
    <w:rsid w:val="00514DEC"/>
    <w:rsid w:val="00532B9D"/>
    <w:rsid w:val="00541B7D"/>
    <w:rsid w:val="00542A51"/>
    <w:rsid w:val="005724CA"/>
    <w:rsid w:val="005A0D5D"/>
    <w:rsid w:val="005B4664"/>
    <w:rsid w:val="005D11E9"/>
    <w:rsid w:val="005D34A8"/>
    <w:rsid w:val="005E6545"/>
    <w:rsid w:val="005F5A84"/>
    <w:rsid w:val="006666E7"/>
    <w:rsid w:val="00675990"/>
    <w:rsid w:val="00685C57"/>
    <w:rsid w:val="0069332C"/>
    <w:rsid w:val="006A247E"/>
    <w:rsid w:val="006D5A12"/>
    <w:rsid w:val="006D6A13"/>
    <w:rsid w:val="006F1213"/>
    <w:rsid w:val="007030AD"/>
    <w:rsid w:val="00721441"/>
    <w:rsid w:val="00763867"/>
    <w:rsid w:val="00764F1A"/>
    <w:rsid w:val="00765AA0"/>
    <w:rsid w:val="00774A59"/>
    <w:rsid w:val="00776454"/>
    <w:rsid w:val="007768B0"/>
    <w:rsid w:val="007927FD"/>
    <w:rsid w:val="00792C0F"/>
    <w:rsid w:val="007953DB"/>
    <w:rsid w:val="007A56AD"/>
    <w:rsid w:val="007B200A"/>
    <w:rsid w:val="007D0502"/>
    <w:rsid w:val="007F558A"/>
    <w:rsid w:val="0080361A"/>
    <w:rsid w:val="00825B6C"/>
    <w:rsid w:val="00827C35"/>
    <w:rsid w:val="00830749"/>
    <w:rsid w:val="00834CFB"/>
    <w:rsid w:val="00863F76"/>
    <w:rsid w:val="00883CAF"/>
    <w:rsid w:val="00885717"/>
    <w:rsid w:val="0089170F"/>
    <w:rsid w:val="008C24D5"/>
    <w:rsid w:val="008C6A87"/>
    <w:rsid w:val="008D5CD9"/>
    <w:rsid w:val="008E00B6"/>
    <w:rsid w:val="008F5810"/>
    <w:rsid w:val="0091304C"/>
    <w:rsid w:val="00946742"/>
    <w:rsid w:val="009C5C7D"/>
    <w:rsid w:val="009E1F0E"/>
    <w:rsid w:val="009E2E03"/>
    <w:rsid w:val="009E6287"/>
    <w:rsid w:val="009F1803"/>
    <w:rsid w:val="00A14A03"/>
    <w:rsid w:val="00A22BB0"/>
    <w:rsid w:val="00A31345"/>
    <w:rsid w:val="00A34654"/>
    <w:rsid w:val="00A401AF"/>
    <w:rsid w:val="00A448A7"/>
    <w:rsid w:val="00A86C4B"/>
    <w:rsid w:val="00AB7E77"/>
    <w:rsid w:val="00AC678A"/>
    <w:rsid w:val="00AC7EBC"/>
    <w:rsid w:val="00AD74AC"/>
    <w:rsid w:val="00AF76BD"/>
    <w:rsid w:val="00B14506"/>
    <w:rsid w:val="00B152DF"/>
    <w:rsid w:val="00B244A8"/>
    <w:rsid w:val="00B64CDF"/>
    <w:rsid w:val="00B91658"/>
    <w:rsid w:val="00B97E6F"/>
    <w:rsid w:val="00BA0F9B"/>
    <w:rsid w:val="00BC05BC"/>
    <w:rsid w:val="00BC373A"/>
    <w:rsid w:val="00BD2C28"/>
    <w:rsid w:val="00BD339A"/>
    <w:rsid w:val="00C01C6B"/>
    <w:rsid w:val="00C03A79"/>
    <w:rsid w:val="00C10F6A"/>
    <w:rsid w:val="00C15F83"/>
    <w:rsid w:val="00C20BB5"/>
    <w:rsid w:val="00C27EC8"/>
    <w:rsid w:val="00C53212"/>
    <w:rsid w:val="00C53550"/>
    <w:rsid w:val="00C60DAC"/>
    <w:rsid w:val="00C75A70"/>
    <w:rsid w:val="00C95025"/>
    <w:rsid w:val="00CC253B"/>
    <w:rsid w:val="00CC32EB"/>
    <w:rsid w:val="00CC48C6"/>
    <w:rsid w:val="00D0208B"/>
    <w:rsid w:val="00D16077"/>
    <w:rsid w:val="00D31DE1"/>
    <w:rsid w:val="00D60EA3"/>
    <w:rsid w:val="00D846CE"/>
    <w:rsid w:val="00D85AB3"/>
    <w:rsid w:val="00D91D11"/>
    <w:rsid w:val="00DA1B79"/>
    <w:rsid w:val="00DD0093"/>
    <w:rsid w:val="00DF77C0"/>
    <w:rsid w:val="00E11948"/>
    <w:rsid w:val="00E34CFB"/>
    <w:rsid w:val="00E46F77"/>
    <w:rsid w:val="00E526EF"/>
    <w:rsid w:val="00E55F3B"/>
    <w:rsid w:val="00E86F2B"/>
    <w:rsid w:val="00EA42A0"/>
    <w:rsid w:val="00EE37EC"/>
    <w:rsid w:val="00F0190C"/>
    <w:rsid w:val="00F01BD7"/>
    <w:rsid w:val="00F050E4"/>
    <w:rsid w:val="00F31FCC"/>
    <w:rsid w:val="00F677CE"/>
    <w:rsid w:val="00F753FA"/>
    <w:rsid w:val="00FA36EB"/>
    <w:rsid w:val="00FB1D62"/>
    <w:rsid w:val="00FC1B98"/>
    <w:rsid w:val="00FD47A2"/>
    <w:rsid w:val="00FE0ADA"/>
    <w:rsid w:val="04A9D8F2"/>
    <w:rsid w:val="05AC7BD0"/>
    <w:rsid w:val="096F9329"/>
    <w:rsid w:val="0E558F20"/>
    <w:rsid w:val="10209F75"/>
    <w:rsid w:val="2A1EB87A"/>
    <w:rsid w:val="3016B033"/>
    <w:rsid w:val="30346D09"/>
    <w:rsid w:val="3770A3FD"/>
    <w:rsid w:val="3940E81C"/>
    <w:rsid w:val="3F32A1D4"/>
    <w:rsid w:val="424904CE"/>
    <w:rsid w:val="442441B0"/>
    <w:rsid w:val="4E5B2C7C"/>
    <w:rsid w:val="4F0FB0F6"/>
    <w:rsid w:val="50DEDBDC"/>
    <w:rsid w:val="5909D0A8"/>
    <w:rsid w:val="5E3B8BF8"/>
    <w:rsid w:val="5ED896E0"/>
    <w:rsid w:val="5F14BA21"/>
    <w:rsid w:val="62C96945"/>
    <w:rsid w:val="72A51249"/>
    <w:rsid w:val="77C6FB32"/>
    <w:rsid w:val="7AD349D1"/>
    <w:rsid w:val="7B56F80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0"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5771F"/>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05771F"/>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05771F"/>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05771F"/>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05771F"/>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05771F"/>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05771F"/>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styleId="QuoteChar" w:customStyle="1">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hAnsi="Times New Roman" w:eastAsia="Arial Unicode MS" w:cs="Arial Unicode MS"/>
      <w:color w:val="000000"/>
      <w:kern w:val="0"/>
      <w:u w:color="000000"/>
      <w:bdr w:val="nil"/>
      <w:lang w:val="en-US" w:eastAsia="en-GB"/>
      <w14:ligatures w14:val="none"/>
    </w:rPr>
  </w:style>
  <w:style w:type="numbering" w:styleId="ImportedStyle2" w:customStyle="1">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styleId="HeaderChar" w:customStyle="1">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styleId="FooterChar" w:customStyle="1">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UnresolvedMention">
    <w:name w:val="Unresolved Mention"/>
    <w:basedOn w:val="DefaultParagraphFont"/>
    <w:uiPriority w:val="99"/>
    <w:semiHidden/>
    <w:unhideWhenUsed/>
    <w:rsid w:val="00763867"/>
    <w:rPr>
      <w:color w:val="605E5C"/>
      <w:shd w:val="clear" w:color="auto" w:fill="E1DFDD"/>
    </w:rPr>
  </w:style>
  <w:style w:type="character" w:styleId="FollowedHyperlink">
    <w:name w:val="FollowedHyperlink"/>
    <w:basedOn w:val="DefaultParagraphFont"/>
    <w:uiPriority w:val="99"/>
    <w:semiHidden/>
    <w:unhideWhenUsed/>
    <w:rsid w:val="0076386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Olu Adegbite</dc:creator>
  <keywords/>
  <dc:description/>
  <lastModifiedBy>Ionela-Ramona Axente (2507866)</lastModifiedBy>
  <revision>25</revision>
  <lastPrinted>2025-08-13T10:56:00.0000000Z</lastPrinted>
  <dcterms:created xsi:type="dcterms:W3CDTF">2026-01-16T18:21:00.0000000Z</dcterms:created>
  <dcterms:modified xsi:type="dcterms:W3CDTF">2026-03-23T21:46:26.3267340Z</dcterms:modified>
</coreProperties>
</file>